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1845387" w:displacedByCustomXml="next"/>
    <w:bookmarkEnd w:id="0" w:displacedByCustomXml="next"/>
    <w:sdt>
      <w:sdtPr>
        <w:id w:val="424921"/>
        <w:docPartObj>
          <w:docPartGallery w:val="Cover Pages"/>
          <w:docPartUnique/>
        </w:docPartObj>
      </w:sdtPr>
      <w:sdtContent>
        <w:p w:rsidR="009B00E7" w:rsidRDefault="009B00E7">
          <w:r>
            <w:rPr>
              <w:noProof/>
              <w:lang w:eastAsia="nl-NL"/>
            </w:rPr>
            <w:drawing>
              <wp:anchor distT="0" distB="0" distL="114300" distR="114300" simplePos="0" relativeHeight="251669504" behindDoc="1" locked="0" layoutInCell="1" allowOverlap="1">
                <wp:simplePos x="0" y="0"/>
                <wp:positionH relativeFrom="column">
                  <wp:posOffset>-513275</wp:posOffset>
                </wp:positionH>
                <wp:positionV relativeFrom="paragraph">
                  <wp:posOffset>-463958</wp:posOffset>
                </wp:positionV>
                <wp:extent cx="1478662" cy="2059536"/>
                <wp:effectExtent l="19050" t="0" r="7238" b="0"/>
                <wp:wrapNone/>
                <wp:docPr id="8" name="Afbeelding 1" descr="Afbeeldingsresultaat voor s&amp;l z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amp;l zorg"/>
                        <pic:cNvPicPr>
                          <a:picLocks noChangeAspect="1" noChangeArrowheads="1"/>
                        </pic:cNvPicPr>
                      </pic:nvPicPr>
                      <pic:blipFill>
                        <a:blip r:embed="rId9" cstate="print"/>
                        <a:srcRect/>
                        <a:stretch>
                          <a:fillRect/>
                        </a:stretch>
                      </pic:blipFill>
                      <pic:spPr bwMode="auto">
                        <a:xfrm>
                          <a:off x="0" y="0"/>
                          <a:ext cx="1478255" cy="2058970"/>
                        </a:xfrm>
                        <a:prstGeom prst="rect">
                          <a:avLst/>
                        </a:prstGeom>
                        <a:noFill/>
                        <a:ln w="9525">
                          <a:noFill/>
                          <a:miter lim="800000"/>
                          <a:headEnd/>
                          <a:tailEnd/>
                        </a:ln>
                      </pic:spPr>
                    </pic:pic>
                  </a:graphicData>
                </a:graphic>
              </wp:anchor>
            </w:drawing>
          </w:r>
          <w:r w:rsidR="00A175E9">
            <w:rPr>
              <w:noProof/>
              <w:lang w:eastAsia="nl-NL"/>
            </w:rPr>
            <mc:AlternateContent>
              <mc:Choice Requires="wpg">
                <w:drawing>
                  <wp:anchor distT="0" distB="0" distL="114300" distR="114300" simplePos="0" relativeHeight="251664384" behindDoc="0" locked="0" layoutInCell="0" allowOverlap="1">
                    <wp:simplePos x="0" y="0"/>
                    <wp:positionH relativeFrom="page">
                      <wp:align>right</wp:align>
                    </wp:positionH>
                    <wp:positionV relativeFrom="page">
                      <wp:align>top</wp:align>
                    </wp:positionV>
                    <wp:extent cx="3023870" cy="10687685"/>
                    <wp:effectExtent l="2540" t="0" r="2540" b="0"/>
                    <wp:wrapNone/>
                    <wp:docPr id="9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87685"/>
                              <a:chOff x="7329" y="0"/>
                              <a:chExt cx="4911" cy="15840"/>
                            </a:xfrm>
                          </wpg:grpSpPr>
                          <wpg:grpSp>
                            <wpg:cNvPr id="95" name="Group 5"/>
                            <wpg:cNvGrpSpPr>
                              <a:grpSpLocks/>
                            </wpg:cNvGrpSpPr>
                            <wpg:grpSpPr bwMode="auto">
                              <a:xfrm>
                                <a:off x="7344" y="0"/>
                                <a:ext cx="4896" cy="15840"/>
                                <a:chOff x="7560" y="0"/>
                                <a:chExt cx="4700" cy="15840"/>
                              </a:xfrm>
                            </wpg:grpSpPr>
                            <wps:wsp>
                              <wps:cNvPr id="96" name="Rectangle 6"/>
                              <wps:cNvSpPr>
                                <a:spLocks noChangeArrowheads="1"/>
                              </wps:cNvSpPr>
                              <wps:spPr bwMode="auto">
                                <a:xfrm>
                                  <a:off x="7755" y="0"/>
                                  <a:ext cx="4505" cy="15840"/>
                                </a:xfrm>
                                <a:prstGeom prst="rect">
                                  <a:avLst/>
                                </a:prstGeom>
                                <a:solidFill>
                                  <a:schemeClr val="accent3">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97" name="Rectangle 7"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98" name="Rectangle 8"/>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851E2" w:rsidRDefault="009851E2">
                                  <w:pPr>
                                    <w:pStyle w:val="Geenafstand"/>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99" name="Rectangle 9"/>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color w:val="FFFFFF" w:themeColor="background1"/>
                                    </w:rPr>
                                    <w:alias w:val="Auteur"/>
                                    <w:id w:val="424985"/>
                                    <w:dataBinding w:prefixMappings="xmlns:ns0='http://schemas.openxmlformats.org/package/2006/metadata/core-properties' xmlns:ns1='http://purl.org/dc/elements/1.1/'" w:xpath="/ns0:coreProperties[1]/ns1:creator[1]" w:storeItemID="{6C3C8BC8-F283-45AE-878A-BAB7291924A1}"/>
                                    <w:text/>
                                  </w:sdtPr>
                                  <w:sdtContent>
                                    <w:p w:rsidR="009851E2" w:rsidRPr="009B00E7" w:rsidRDefault="009851E2">
                                      <w:pPr>
                                        <w:pStyle w:val="Geenafstand"/>
                                        <w:spacing w:line="360" w:lineRule="auto"/>
                                        <w:rPr>
                                          <w:color w:val="FFFFFF" w:themeColor="background1"/>
                                          <w:lang w:val="nl-NL"/>
                                        </w:rPr>
                                      </w:pPr>
                                      <w:r>
                                        <w:rPr>
                                          <w:color w:val="FFFFFF" w:themeColor="background1"/>
                                          <w:lang w:val="nl-NL"/>
                                        </w:rPr>
                                        <w:t>Mandy Buijs 66070</w:t>
                                      </w:r>
                                    </w:p>
                                  </w:sdtContent>
                                </w:sdt>
                                <w:sdt>
                                  <w:sdtPr>
                                    <w:rPr>
                                      <w:color w:val="FFFFFF" w:themeColor="background1"/>
                                      <w:lang w:val="nl-NL"/>
                                    </w:rPr>
                                    <w:alias w:val="Bedrijf"/>
                                    <w:id w:val="424986"/>
                                    <w:dataBinding w:prefixMappings="xmlns:ns0='http://schemas.openxmlformats.org/officeDocument/2006/extended-properties'" w:xpath="/ns0:Properties[1]/ns0:Company[1]" w:storeItemID="{6668398D-A668-4E3E-A5EB-62B293D839F1}"/>
                                    <w:text/>
                                  </w:sdtPr>
                                  <w:sdtContent>
                                    <w:p w:rsidR="009851E2" w:rsidRPr="009B00E7" w:rsidRDefault="009851E2">
                                      <w:pPr>
                                        <w:pStyle w:val="Geenafstand"/>
                                        <w:spacing w:line="360" w:lineRule="auto"/>
                                        <w:rPr>
                                          <w:color w:val="FFFFFF" w:themeColor="background1"/>
                                          <w:lang w:val="nl-NL"/>
                                        </w:rPr>
                                      </w:pPr>
                                      <w:r>
                                        <w:rPr>
                                          <w:color w:val="FFFFFF" w:themeColor="background1"/>
                                          <w:lang w:val="nl-NL"/>
                                        </w:rPr>
                                        <w:t>S&amp;L zorg</w:t>
                                      </w:r>
                                    </w:p>
                                  </w:sdtContent>
                                </w:sdt>
                                <w:sdt>
                                  <w:sdtPr>
                                    <w:rPr>
                                      <w:color w:val="FFFFFF" w:themeColor="background1"/>
                                    </w:rPr>
                                    <w:alias w:val="Datum"/>
                                    <w:id w:val="424987"/>
                                    <w:dataBinding w:prefixMappings="xmlns:ns0='http://schemas.microsoft.com/office/2006/coverPageProps'" w:xpath="/ns0:CoverPageProperties[1]/ns0:PublishDate[1]" w:storeItemID="{55AF091B-3C7A-41E3-B477-F2FDAA23CFDA}"/>
                                    <w:date w:fullDate="2017-06-06T00:00:00Z">
                                      <w:dateFormat w:val="d-M-yyyy"/>
                                      <w:lid w:val="nl-NL"/>
                                      <w:storeMappedDataAs w:val="dateTime"/>
                                      <w:calendar w:val="gregorian"/>
                                    </w:date>
                                  </w:sdtPr>
                                  <w:sdtContent>
                                    <w:p w:rsidR="009851E2" w:rsidRDefault="00B56648">
                                      <w:pPr>
                                        <w:pStyle w:val="Geenafstand"/>
                                        <w:spacing w:line="360" w:lineRule="auto"/>
                                        <w:rPr>
                                          <w:color w:val="FFFFFF" w:themeColor="background1"/>
                                        </w:rPr>
                                      </w:pPr>
                                      <w:r>
                                        <w:rPr>
                                          <w:color w:val="FFFFFF" w:themeColor="background1"/>
                                          <w:lang w:val="nl-NL"/>
                                        </w:rPr>
                                        <w:t>6-6</w:t>
                                      </w:r>
                                      <w:r w:rsidR="009851E2">
                                        <w:rPr>
                                          <w:color w:val="FFFFFF" w:themeColor="background1"/>
                                          <w:lang w:val="nl-NL"/>
                                        </w:rPr>
                                        <w:t>-2017</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4" o:spid="_x0000_s1026" style="position:absolute;margin-left:186.9pt;margin-top:0;width:238.1pt;height:841.55pt;z-index:25166438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" o:allowincell="f">
                    <v:group id="Group 5"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6"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" fillcolor="#9bbb59 [3206]" stroked="f" strokecolor="#d8d8d8 [2732]"/>
                      <v:rect id="Rectangle 7"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" fillcolor="#9bbb59 [3206]" stroked="f" strokecolor="white [3212]" strokeweight="1pt">
                        <v:fill r:id="rId10" o:title="" opacity="52428f" o:opacity2="52428f" type="pattern"/>
                        <v:shadow color="#d8d8d8 [2732]" offset="3pt,3pt"/>
                      </v:rect>
                    </v:group>
                    <v:rect id="Rectangle 8"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" filled="f" fillcolor="white [3212]" stroked="f" strokecolor="white [3212]" strokeweight="1pt">
                      <v:fill opacity="52428f"/>
                      <v:textbox inset="28.8pt,14.4pt,14.4pt,14.4pt">
                        <w:txbxContent>
                          <w:p w:rsidR="009851E2" w:rsidRDefault="009851E2">
                            <w:pPr>
                              <w:pStyle w:val="Geenafstand"/>
                              <w:rPr>
                                <w:rFonts w:asciiTheme="majorHAnsi" w:eastAsiaTheme="majorEastAsia" w:hAnsiTheme="majorHAnsi" w:cstheme="majorBidi"/>
                                <w:b/>
                                <w:bCs/>
                                <w:color w:val="FFFFFF" w:themeColor="background1"/>
                                <w:sz w:val="96"/>
                                <w:szCs w:val="96"/>
                              </w:rPr>
                            </w:pPr>
                          </w:p>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" filled="f" fillcolor="white [3212]" stroked="f" strokecolor="white [3212]" strokeweight="1pt">
                      <v:fill opacity="52428f"/>
                      <v:textbox inset="28.8pt,14.4pt,14.4pt,14.4pt">
                        <w:txbxContent>
                          <w:sdt>
                            <w:sdtPr>
                              <w:rPr>
                                <w:color w:val="FFFFFF" w:themeColor="background1"/>
                              </w:rPr>
                              <w:alias w:val="Auteur"/>
                              <w:id w:val="424985"/>
                              <w:dataBinding w:prefixMappings="xmlns:ns0='http://schemas.openxmlformats.org/package/2006/metadata/core-properties' xmlns:ns1='http://purl.org/dc/elements/1.1/'" w:xpath="/ns0:coreProperties[1]/ns1:creator[1]" w:storeItemID="{6C3C8BC8-F283-45AE-878A-BAB7291924A1}"/>
                              <w:text/>
                            </w:sdtPr>
                            <w:sdtContent>
                              <w:p w:rsidR="009851E2" w:rsidRPr="009B00E7" w:rsidRDefault="009851E2">
                                <w:pPr>
                                  <w:pStyle w:val="Geenafstand"/>
                                  <w:spacing w:line="360" w:lineRule="auto"/>
                                  <w:rPr>
                                    <w:color w:val="FFFFFF" w:themeColor="background1"/>
                                    <w:lang w:val="nl-NL"/>
                                  </w:rPr>
                                </w:pPr>
                                <w:r>
                                  <w:rPr>
                                    <w:color w:val="FFFFFF" w:themeColor="background1"/>
                                    <w:lang w:val="nl-NL"/>
                                  </w:rPr>
                                  <w:t>Mandy Buijs 66070</w:t>
                                </w:r>
                              </w:p>
                            </w:sdtContent>
                          </w:sdt>
                          <w:sdt>
                            <w:sdtPr>
                              <w:rPr>
                                <w:color w:val="FFFFFF" w:themeColor="background1"/>
                                <w:lang w:val="nl-NL"/>
                              </w:rPr>
                              <w:alias w:val="Bedrijf"/>
                              <w:id w:val="424986"/>
                              <w:dataBinding w:prefixMappings="xmlns:ns0='http://schemas.openxmlformats.org/officeDocument/2006/extended-properties'" w:xpath="/ns0:Properties[1]/ns0:Company[1]" w:storeItemID="{6668398D-A668-4E3E-A5EB-62B293D839F1}"/>
                              <w:text/>
                            </w:sdtPr>
                            <w:sdtContent>
                              <w:p w:rsidR="009851E2" w:rsidRPr="009B00E7" w:rsidRDefault="009851E2">
                                <w:pPr>
                                  <w:pStyle w:val="Geenafstand"/>
                                  <w:spacing w:line="360" w:lineRule="auto"/>
                                  <w:rPr>
                                    <w:color w:val="FFFFFF" w:themeColor="background1"/>
                                    <w:lang w:val="nl-NL"/>
                                  </w:rPr>
                                </w:pPr>
                                <w:r>
                                  <w:rPr>
                                    <w:color w:val="FFFFFF" w:themeColor="background1"/>
                                    <w:lang w:val="nl-NL"/>
                                  </w:rPr>
                                  <w:t>S&amp;L zorg</w:t>
                                </w:r>
                              </w:p>
                            </w:sdtContent>
                          </w:sdt>
                          <w:sdt>
                            <w:sdtPr>
                              <w:rPr>
                                <w:color w:val="FFFFFF" w:themeColor="background1"/>
                              </w:rPr>
                              <w:alias w:val="Datum"/>
                              <w:id w:val="424987"/>
                              <w:dataBinding w:prefixMappings="xmlns:ns0='http://schemas.microsoft.com/office/2006/coverPageProps'" w:xpath="/ns0:CoverPageProperties[1]/ns0:PublishDate[1]" w:storeItemID="{55AF091B-3C7A-41E3-B477-F2FDAA23CFDA}"/>
                              <w:date w:fullDate="2017-06-06T00:00:00Z">
                                <w:dateFormat w:val="d-M-yyyy"/>
                                <w:lid w:val="nl-NL"/>
                                <w:storeMappedDataAs w:val="dateTime"/>
                                <w:calendar w:val="gregorian"/>
                              </w:date>
                            </w:sdtPr>
                            <w:sdtContent>
                              <w:p w:rsidR="009851E2" w:rsidRDefault="00B56648">
                                <w:pPr>
                                  <w:pStyle w:val="Geenafstand"/>
                                  <w:spacing w:line="360" w:lineRule="auto"/>
                                  <w:rPr>
                                    <w:color w:val="FFFFFF" w:themeColor="background1"/>
                                  </w:rPr>
                                </w:pPr>
                                <w:r>
                                  <w:rPr>
                                    <w:color w:val="FFFFFF" w:themeColor="background1"/>
                                    <w:lang w:val="nl-NL"/>
                                  </w:rPr>
                                  <w:t>6-6</w:t>
                                </w:r>
                                <w:r w:rsidR="009851E2">
                                  <w:rPr>
                                    <w:color w:val="FFFFFF" w:themeColor="background1"/>
                                    <w:lang w:val="nl-NL"/>
                                  </w:rPr>
                                  <w:t>-2017</w:t>
                                </w:r>
                              </w:p>
                            </w:sdtContent>
                          </w:sdt>
                        </w:txbxContent>
                      </v:textbox>
                    </v:rect>
                    <w10:wrap anchorx="page" anchory="page"/>
                  </v:group>
                </w:pict>
              </mc:Fallback>
            </mc:AlternateContent>
          </w:r>
        </w:p>
        <w:p w:rsidR="009B00E7" w:rsidRDefault="00A175E9">
          <w:pPr>
            <w:rPr>
              <w:rFonts w:asciiTheme="majorHAnsi" w:eastAsiaTheme="majorEastAsia" w:hAnsiTheme="majorHAnsi" w:cstheme="majorBidi"/>
              <w:color w:val="17365D" w:themeColor="text2" w:themeShade="BF"/>
              <w:spacing w:val="5"/>
              <w:kern w:val="28"/>
              <w:sz w:val="52"/>
              <w:szCs w:val="52"/>
            </w:rPr>
          </w:pPr>
          <w:r>
            <w:rPr>
              <w:noProof/>
              <w:lang w:eastAsia="nl-NL"/>
            </w:rPr>
            <mc:AlternateContent>
              <mc:Choice Requires="wps">
                <w:drawing>
                  <wp:anchor distT="0" distB="0" distL="114300" distR="114300" simplePos="0" relativeHeight="251671552" behindDoc="0" locked="0" layoutInCell="1" allowOverlap="1">
                    <wp:simplePos x="0" y="0"/>
                    <wp:positionH relativeFrom="column">
                      <wp:posOffset>-691515</wp:posOffset>
                    </wp:positionH>
                    <wp:positionV relativeFrom="paragraph">
                      <wp:posOffset>7406005</wp:posOffset>
                    </wp:positionV>
                    <wp:extent cx="4218305" cy="1899285"/>
                    <wp:effectExtent l="8255" t="8890" r="12065" b="6350"/>
                    <wp:wrapNone/>
                    <wp:docPr id="9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1899285"/>
                            </a:xfrm>
                            <a:prstGeom prst="rect">
                              <a:avLst/>
                            </a:prstGeom>
                            <a:solidFill>
                              <a:srgbClr val="FFFFFF"/>
                            </a:solidFill>
                            <a:ln w="9525">
                              <a:solidFill>
                                <a:srgbClr val="000000"/>
                              </a:solidFill>
                              <a:miter lim="800000"/>
                              <a:headEnd/>
                              <a:tailEnd/>
                            </a:ln>
                          </wps:spPr>
                          <wps:txbx>
                            <w:txbxContent>
                              <w:p w:rsidR="009851E2" w:rsidRDefault="009851E2" w:rsidP="009B00E7">
                                <w:pPr>
                                  <w:pStyle w:val="Titel"/>
                                </w:pPr>
                                <w:r>
                                  <w:t>Elke stap telt in de zorg</w:t>
                                </w:r>
                              </w:p>
                              <w:p w:rsidR="009851E2" w:rsidRDefault="009851E2" w:rsidP="009B00E7">
                                <w:pPr>
                                  <w:pStyle w:val="Ondertitel"/>
                                </w:pPr>
                                <w:r>
                                  <w:t>Een actieve leefstijl bevorderen bij oudere cliënten met een verstandelijke beperking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32" type="#_x0000_t202" style="position:absolute;margin-left:-54.45pt;margin-top:583.15pt;width:332.15pt;height:149.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">
                    <v:textbox>
                      <w:txbxContent>
                        <w:p w:rsidR="009851E2" w:rsidRDefault="009851E2" w:rsidP="009B00E7">
                          <w:pPr>
                            <w:pStyle w:val="Titel"/>
                          </w:pPr>
                          <w:r>
                            <w:t>Elke stap telt in de zorg</w:t>
                          </w:r>
                        </w:p>
                        <w:p w:rsidR="009851E2" w:rsidRDefault="009851E2" w:rsidP="009B00E7">
                          <w:pPr>
                            <w:pStyle w:val="Ondertitel"/>
                          </w:pPr>
                          <w:r>
                            <w:t>Een actieve leefstijl bevorderen bij oudere cliënten met een verstandelijke beperking</w:t>
                          </w:r>
                        </w:p>
                      </w:txbxContent>
                    </v:textbox>
                  </v:shape>
                </w:pict>
              </mc:Fallback>
            </mc:AlternateContent>
          </w:r>
          <w:r w:rsidR="009B00E7">
            <w:rPr>
              <w:noProof/>
              <w:lang w:eastAsia="nl-NL"/>
            </w:rPr>
            <w:drawing>
              <wp:anchor distT="0" distB="0" distL="114300" distR="114300" simplePos="0" relativeHeight="251668480" behindDoc="0" locked="0" layoutInCell="1" allowOverlap="1">
                <wp:simplePos x="0" y="0"/>
                <wp:positionH relativeFrom="column">
                  <wp:posOffset>751501</wp:posOffset>
                </wp:positionH>
                <wp:positionV relativeFrom="paragraph">
                  <wp:posOffset>2391861</wp:posOffset>
                </wp:positionV>
                <wp:extent cx="2843791" cy="3743058"/>
                <wp:effectExtent l="38100" t="0" r="13709" b="1114692"/>
                <wp:wrapNone/>
                <wp:docPr id="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2843791" cy="37430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lang w:eastAsia="nl-NL"/>
            </w:rPr>
            <mc:AlternateContent>
              <mc:Choice Requires="wps">
                <w:drawing>
                  <wp:anchor distT="0" distB="0" distL="114300" distR="114300" simplePos="0" relativeHeight="251666432" behindDoc="0" locked="0" layoutInCell="0" allowOverlap="1">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5488305" cy="588645"/>
                    <wp:effectExtent l="9525" t="6985" r="7620" b="13970"/>
                    <wp:wrapNone/>
                    <wp:docPr id="9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8305" cy="588645"/>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Titel"/>
                                  <w:id w:val="424988"/>
                                  <w:dataBinding w:prefixMappings="xmlns:ns0='http://schemas.openxmlformats.org/package/2006/metadata/core-properties' xmlns:ns1='http://purl.org/dc/elements/1.1/'" w:xpath="/ns0:coreProperties[1]/ns1:title[1]" w:storeItemID="{6C3C8BC8-F283-45AE-878A-BAB7291924A1}"/>
                                  <w:text/>
                                </w:sdtPr>
                                <w:sdtContent>
                                  <w:p w:rsidR="009851E2" w:rsidRPr="009B00E7" w:rsidRDefault="009851E2">
                                    <w:pPr>
                                      <w:pStyle w:val="Geenafstand"/>
                                      <w:jc w:val="right"/>
                                      <w:rPr>
                                        <w:rFonts w:asciiTheme="majorHAnsi" w:eastAsiaTheme="majorEastAsia" w:hAnsiTheme="majorHAnsi" w:cstheme="majorBidi"/>
                                        <w:color w:val="FFFFFF" w:themeColor="background1"/>
                                        <w:sz w:val="72"/>
                                        <w:szCs w:val="72"/>
                                        <w:lang w:val="nl-NL"/>
                                      </w:rPr>
                                    </w:pPr>
                                    <w:r>
                                      <w:rPr>
                                        <w:rFonts w:asciiTheme="majorHAnsi" w:eastAsiaTheme="majorEastAsia" w:hAnsiTheme="majorHAnsi" w:cstheme="majorBidi"/>
                                        <w:color w:val="FFFFFF" w:themeColor="background1"/>
                                        <w:sz w:val="72"/>
                                        <w:szCs w:val="72"/>
                                      </w:rPr>
                                      <w:t>Onderzoeksrapport S&amp;L zorg</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3" style="position:absolute;margin-left:0;margin-top:0;width:432.15pt;height:46.35pt;z-index:251666432;visibility:visible;mso-wrap-style:square;mso-width-percent:0;mso-height-percent:0;mso-top-percent:250;mso-wrap-distance-left:9pt;mso-wrap-distance-top:0;mso-wrap-distance-right:9pt;mso-wrap-distance-bottom:0;mso-position-horizontal:left;mso-position-horizontal-relative:page;mso-position-vertical-relative:page;mso-width-percent:0;mso-height-percent:0;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" o:allowincell="f" fillcolor="#4f81bd [3204]" strokecolor="white [3212]" strokeweight="1pt">
                    <v:shadow color="#d8d8d8 [2732]" offset="3pt,3pt"/>
                    <v:textbox inset="14.4pt,,14.4pt">
                      <w:txbxContent>
                        <w:sdt>
                          <w:sdtPr>
                            <w:rPr>
                              <w:rFonts w:asciiTheme="majorHAnsi" w:eastAsiaTheme="majorEastAsia" w:hAnsiTheme="majorHAnsi" w:cstheme="majorBidi"/>
                              <w:color w:val="FFFFFF" w:themeColor="background1"/>
                              <w:sz w:val="72"/>
                              <w:szCs w:val="72"/>
                            </w:rPr>
                            <w:alias w:val="Titel"/>
                            <w:id w:val="424988"/>
                            <w:dataBinding w:prefixMappings="xmlns:ns0='http://schemas.openxmlformats.org/package/2006/metadata/core-properties' xmlns:ns1='http://purl.org/dc/elements/1.1/'" w:xpath="/ns0:coreProperties[1]/ns1:title[1]" w:storeItemID="{6C3C8BC8-F283-45AE-878A-BAB7291924A1}"/>
                            <w:text/>
                          </w:sdtPr>
                          <w:sdtContent>
                            <w:p w:rsidR="009851E2" w:rsidRPr="009B00E7" w:rsidRDefault="009851E2">
                              <w:pPr>
                                <w:pStyle w:val="Geenafstand"/>
                                <w:jc w:val="right"/>
                                <w:rPr>
                                  <w:rFonts w:asciiTheme="majorHAnsi" w:eastAsiaTheme="majorEastAsia" w:hAnsiTheme="majorHAnsi" w:cstheme="majorBidi"/>
                                  <w:color w:val="FFFFFF" w:themeColor="background1"/>
                                  <w:sz w:val="72"/>
                                  <w:szCs w:val="72"/>
                                  <w:lang w:val="nl-NL"/>
                                </w:rPr>
                              </w:pPr>
                              <w:r>
                                <w:rPr>
                                  <w:rFonts w:asciiTheme="majorHAnsi" w:eastAsiaTheme="majorEastAsia" w:hAnsiTheme="majorHAnsi" w:cstheme="majorBidi"/>
                                  <w:color w:val="FFFFFF" w:themeColor="background1"/>
                                  <w:sz w:val="72"/>
                                  <w:szCs w:val="72"/>
                                </w:rPr>
                                <w:t>Onderzoeksrapport S&amp;L zorg</w:t>
                              </w:r>
                            </w:p>
                          </w:sdtContent>
                        </w:sdt>
                      </w:txbxContent>
                    </v:textbox>
                    <w10:wrap anchorx="page" anchory="page"/>
                  </v:rect>
                </w:pict>
              </mc:Fallback>
            </mc:AlternateContent>
          </w:r>
          <w:r w:rsidR="009B00E7">
            <w:br w:type="page"/>
          </w:r>
        </w:p>
      </w:sdtContent>
    </w:sdt>
    <w:p w:rsidR="002004E8" w:rsidRDefault="002004E8">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A63230" w:rsidRDefault="00A63230">
      <w:pPr>
        <w:rPr>
          <w:b/>
        </w:rPr>
      </w:pPr>
    </w:p>
    <w:p w:rsidR="00CE287A" w:rsidRDefault="00CE287A">
      <w:pPr>
        <w:rPr>
          <w:b/>
        </w:rPr>
      </w:pPr>
    </w:p>
    <w:p w:rsidR="00CE287A" w:rsidRDefault="00CE287A">
      <w:pPr>
        <w:rPr>
          <w:b/>
        </w:rPr>
      </w:pPr>
    </w:p>
    <w:p w:rsidR="00A63230" w:rsidRDefault="00A63230">
      <w:pPr>
        <w:rPr>
          <w:b/>
        </w:rPr>
      </w:pPr>
      <w:r>
        <w:rPr>
          <w:b/>
        </w:rPr>
        <w:t>Colofon</w:t>
      </w:r>
    </w:p>
    <w:tbl>
      <w:tblPr>
        <w:tblStyle w:val="Tabelraster"/>
        <w:tblW w:w="0" w:type="auto"/>
        <w:tblLook w:val="04A0" w:firstRow="1" w:lastRow="0" w:firstColumn="1" w:lastColumn="0" w:noHBand="0" w:noVBand="1"/>
      </w:tblPr>
      <w:tblGrid>
        <w:gridCol w:w="4531"/>
        <w:gridCol w:w="4531"/>
      </w:tblGrid>
      <w:tr w:rsidR="00A63230" w:rsidTr="00A63230">
        <w:tc>
          <w:tcPr>
            <w:tcW w:w="4606" w:type="dxa"/>
          </w:tcPr>
          <w:p w:rsidR="00A63230" w:rsidRPr="00A63230" w:rsidRDefault="00A63230">
            <w:pPr>
              <w:rPr>
                <w:b/>
              </w:rPr>
            </w:pPr>
            <w:r w:rsidRPr="00A63230">
              <w:rPr>
                <w:b/>
              </w:rPr>
              <w:t>Titel:</w:t>
            </w:r>
          </w:p>
        </w:tc>
        <w:tc>
          <w:tcPr>
            <w:tcW w:w="4606" w:type="dxa"/>
          </w:tcPr>
          <w:p w:rsidR="00A63230" w:rsidRDefault="00A63230">
            <w:r>
              <w:t>Elke stap telt in de zorg</w:t>
            </w:r>
          </w:p>
        </w:tc>
      </w:tr>
      <w:tr w:rsidR="00A63230" w:rsidTr="00A63230">
        <w:tc>
          <w:tcPr>
            <w:tcW w:w="4606" w:type="dxa"/>
          </w:tcPr>
          <w:p w:rsidR="00A63230" w:rsidRPr="00A63230" w:rsidRDefault="00A63230">
            <w:pPr>
              <w:rPr>
                <w:b/>
              </w:rPr>
            </w:pPr>
            <w:r w:rsidRPr="00A63230">
              <w:rPr>
                <w:b/>
              </w:rPr>
              <w:t>Auteurs:</w:t>
            </w:r>
          </w:p>
        </w:tc>
        <w:tc>
          <w:tcPr>
            <w:tcW w:w="4606" w:type="dxa"/>
          </w:tcPr>
          <w:p w:rsidR="00A63230" w:rsidRDefault="00A63230">
            <w:r>
              <w:t>Buijs, M.</w:t>
            </w:r>
          </w:p>
          <w:p w:rsidR="00A63230" w:rsidRDefault="00A63230">
            <w:r>
              <w:t>Mandy</w:t>
            </w:r>
          </w:p>
          <w:p w:rsidR="00A63230" w:rsidRDefault="009851E2">
            <w:hyperlink r:id="rId12" w:history="1">
              <w:r w:rsidR="00A63230" w:rsidRPr="001974B7">
                <w:rPr>
                  <w:rStyle w:val="Hyperlink"/>
                </w:rPr>
                <w:t>Buij0043@hz.nl</w:t>
              </w:r>
            </w:hyperlink>
          </w:p>
          <w:p w:rsidR="00A63230" w:rsidRDefault="00A63230">
            <w:r>
              <w:t>66070</w:t>
            </w:r>
          </w:p>
        </w:tc>
      </w:tr>
      <w:tr w:rsidR="00A63230" w:rsidRPr="00DD317B" w:rsidTr="00A63230">
        <w:tc>
          <w:tcPr>
            <w:tcW w:w="4606" w:type="dxa"/>
          </w:tcPr>
          <w:p w:rsidR="00A63230" w:rsidRPr="00A63230" w:rsidRDefault="00A63230">
            <w:pPr>
              <w:rPr>
                <w:b/>
              </w:rPr>
            </w:pPr>
            <w:r w:rsidRPr="00A63230">
              <w:rPr>
                <w:b/>
              </w:rPr>
              <w:t>Opdrachtgever:</w:t>
            </w:r>
          </w:p>
        </w:tc>
        <w:tc>
          <w:tcPr>
            <w:tcW w:w="4606" w:type="dxa"/>
          </w:tcPr>
          <w:p w:rsidR="00A63230" w:rsidRPr="00A63230" w:rsidRDefault="00A63230" w:rsidP="00A63230">
            <w:r w:rsidRPr="00A63230">
              <w:t xml:space="preserve">S&amp;L zorg </w:t>
            </w:r>
            <w:r w:rsidRPr="00A63230">
              <w:br/>
              <w:t>Onyxdijk 161A</w:t>
            </w:r>
            <w:r w:rsidRPr="00A63230">
              <w:br/>
              <w:t>4706 LL Roosendaal</w:t>
            </w:r>
            <w:r w:rsidRPr="00A63230">
              <w:br/>
              <w:t>Tel.: +31 (0) 88 777 74 44</w:t>
            </w:r>
          </w:p>
          <w:p w:rsidR="00A63230" w:rsidRPr="00A63230" w:rsidRDefault="00A63230" w:rsidP="00A63230"/>
          <w:p w:rsidR="00A63230" w:rsidRPr="00CE287A" w:rsidRDefault="00A63230" w:rsidP="00A63230">
            <w:pPr>
              <w:rPr>
                <w:lang w:val="en-US"/>
              </w:rPr>
            </w:pPr>
            <w:r w:rsidRPr="00CE287A">
              <w:rPr>
                <w:lang w:val="en-US"/>
              </w:rPr>
              <w:t>HZ University of Applied Sciences</w:t>
            </w:r>
            <w:r w:rsidRPr="00CE287A">
              <w:rPr>
                <w:lang w:val="en-US"/>
              </w:rPr>
              <w:br/>
              <w:t>Edisonweg 4</w:t>
            </w:r>
            <w:r w:rsidRPr="00CE287A">
              <w:rPr>
                <w:lang w:val="en-US"/>
              </w:rPr>
              <w:br/>
              <w:t>4382 NW Vlissingen</w:t>
            </w:r>
            <w:r w:rsidRPr="00CE287A">
              <w:rPr>
                <w:lang w:val="en-US"/>
              </w:rPr>
              <w:br/>
              <w:t>Tel.:+31 (0) 11 848 90 00</w:t>
            </w:r>
          </w:p>
        </w:tc>
      </w:tr>
      <w:tr w:rsidR="00A63230" w:rsidRPr="00A63230" w:rsidTr="00A63230">
        <w:tc>
          <w:tcPr>
            <w:tcW w:w="4606" w:type="dxa"/>
          </w:tcPr>
          <w:p w:rsidR="00A63230" w:rsidRPr="00A63230" w:rsidRDefault="00A63230">
            <w:pPr>
              <w:rPr>
                <w:b/>
                <w:lang w:val="en-US"/>
              </w:rPr>
            </w:pPr>
            <w:r w:rsidRPr="00A63230">
              <w:rPr>
                <w:b/>
                <w:lang w:val="en-US"/>
              </w:rPr>
              <w:t>Plaats:</w:t>
            </w:r>
          </w:p>
        </w:tc>
        <w:tc>
          <w:tcPr>
            <w:tcW w:w="4606" w:type="dxa"/>
          </w:tcPr>
          <w:p w:rsidR="00A63230" w:rsidRPr="00A63230" w:rsidRDefault="00A63230">
            <w:r w:rsidRPr="00A63230">
              <w:t>Roosendaal</w:t>
            </w:r>
          </w:p>
        </w:tc>
      </w:tr>
      <w:tr w:rsidR="00A63230" w:rsidRPr="00A63230" w:rsidTr="00A63230">
        <w:tc>
          <w:tcPr>
            <w:tcW w:w="4606" w:type="dxa"/>
          </w:tcPr>
          <w:p w:rsidR="00A63230" w:rsidRPr="00A63230" w:rsidRDefault="00A63230">
            <w:pPr>
              <w:rPr>
                <w:b/>
                <w:lang w:val="en-US"/>
              </w:rPr>
            </w:pPr>
            <w:r w:rsidRPr="00A63230">
              <w:rPr>
                <w:b/>
                <w:lang w:val="en-US"/>
              </w:rPr>
              <w:t>Datum:</w:t>
            </w:r>
          </w:p>
        </w:tc>
        <w:tc>
          <w:tcPr>
            <w:tcW w:w="4606" w:type="dxa"/>
          </w:tcPr>
          <w:p w:rsidR="00A63230" w:rsidRPr="00A63230" w:rsidRDefault="00A63230">
            <w:r w:rsidRPr="00A63230">
              <w:t xml:space="preserve">Februari 2017- </w:t>
            </w:r>
            <w:r>
              <w:t>Mei 2017</w:t>
            </w:r>
          </w:p>
        </w:tc>
      </w:tr>
    </w:tbl>
    <w:p w:rsidR="00E12D9D" w:rsidRPr="00A63230" w:rsidRDefault="00E12D9D">
      <w:pPr>
        <w:rPr>
          <w:lang w:val="en-US"/>
        </w:rPr>
      </w:pPr>
      <w:r w:rsidRPr="00A63230">
        <w:rPr>
          <w:lang w:val="en-US"/>
        </w:rPr>
        <w:br w:type="page"/>
      </w:r>
    </w:p>
    <w:p w:rsidR="006763E9" w:rsidRDefault="006763E9" w:rsidP="006763E9">
      <w:pPr>
        <w:pStyle w:val="Kop1"/>
      </w:pPr>
      <w:bookmarkStart w:id="1" w:name="_Toc484541834"/>
      <w:r>
        <w:lastRenderedPageBreak/>
        <w:t>Voorwoord</w:t>
      </w:r>
      <w:bookmarkEnd w:id="1"/>
    </w:p>
    <w:p w:rsidR="006763E9" w:rsidRDefault="006763E9" w:rsidP="006763E9">
      <w:r>
        <w:t xml:space="preserve">Het onderzoeksverslag dat voor u ligt gaat over de </w:t>
      </w:r>
      <w:r w:rsidR="00C01A27">
        <w:t xml:space="preserve">actieve leefstijl binnen S&amp;L zorg. Dit afstudeeronderzoek heeft gedurende februari 2017 tot en met mei 2017 plaatsgevonden. Het onderzoeksverslag is geschreven in het vierde leerjaar van de opleiding Sportkunde aan de HZ University of Applied Sciences te Vlissingen. </w:t>
      </w:r>
    </w:p>
    <w:p w:rsidR="00C01A27" w:rsidRDefault="00C01A27" w:rsidP="006763E9">
      <w:r>
        <w:t xml:space="preserve">Graag wil ik dit voorwoord gebruiken om een aantal mensen te bedanken die mij geholpen hebben tijdens dit onderzoek. </w:t>
      </w:r>
    </w:p>
    <w:p w:rsidR="00C01A27" w:rsidRDefault="00C01A27" w:rsidP="006763E9">
      <w:r>
        <w:t>Allereerst gaat mijn dank uit naar Ilse Paauwe en Anton van Oorschot voor de begeleiding tijdens mijn afstudeertraject. Ondanks de drukke agenda, namen jullie altijd de tijd om mij te ondersteunen en adviseren waar het nodig was. Daarnaast wil ik Bert Geenen, mijn begeleider vanuit de HZ University of Applied Sciences, bedanken voor uw feedback en de ondersteuning tijdens dit traject.</w:t>
      </w:r>
    </w:p>
    <w:p w:rsidR="00C01A27" w:rsidRDefault="00C01A27" w:rsidP="006763E9">
      <w:r>
        <w:t>Tot slot wil ik alle medewerkers van S&amp;L zorg bedanken voor hun medewerking, enthousiasme, behulpzaamheid en vriendelijkheid tijdens mijn stageperiode.</w:t>
      </w:r>
    </w:p>
    <w:p w:rsidR="006763E9" w:rsidRDefault="006763E9" w:rsidP="006763E9">
      <w:r>
        <w:t>Ik wens u veel leesplezier toe.</w:t>
      </w:r>
    </w:p>
    <w:p w:rsidR="00C01A27" w:rsidRDefault="006763E9" w:rsidP="006763E9">
      <w:r>
        <w:t>Mandy Buijs</w:t>
      </w:r>
      <w:r>
        <w:tab/>
      </w:r>
      <w:r>
        <w:tab/>
      </w:r>
      <w:r>
        <w:tab/>
      </w:r>
      <w:r>
        <w:tab/>
      </w:r>
      <w:r>
        <w:tab/>
      </w:r>
      <w:r>
        <w:tab/>
      </w:r>
      <w:r>
        <w:tab/>
        <w:t>Roosenda</w:t>
      </w:r>
      <w:r w:rsidR="003B0082">
        <w:t>al, 6 juni</w:t>
      </w:r>
      <w:bookmarkStart w:id="2" w:name="_GoBack"/>
      <w:bookmarkEnd w:id="2"/>
      <w:r>
        <w:t xml:space="preserve"> 2017</w:t>
      </w:r>
    </w:p>
    <w:p w:rsidR="00C01A27" w:rsidRDefault="00C01A27">
      <w:r>
        <w:br w:type="page"/>
      </w:r>
    </w:p>
    <w:p w:rsidR="00E12D9D" w:rsidRDefault="00A63230" w:rsidP="00E12D9D">
      <w:pPr>
        <w:pStyle w:val="Kop1"/>
      </w:pPr>
      <w:bookmarkStart w:id="3" w:name="_Toc484541835"/>
      <w:r>
        <w:lastRenderedPageBreak/>
        <w:t>Managements</w:t>
      </w:r>
      <w:r w:rsidR="00E12D9D">
        <w:t>amenvatting</w:t>
      </w:r>
      <w:bookmarkEnd w:id="3"/>
      <w:r w:rsidR="00E12D9D">
        <w:t xml:space="preserve"> </w:t>
      </w:r>
    </w:p>
    <w:p w:rsidR="000979BC" w:rsidRDefault="000979BC" w:rsidP="00E12D9D">
      <w:pPr>
        <w:rPr>
          <w:rStyle w:val="normaltextrun"/>
          <w:rFonts w:ascii="Calibri" w:hAnsi="Calibri" w:cs="Segoe UI"/>
        </w:rPr>
      </w:pPr>
      <w:r>
        <w:t>Dit onderzoek is uitgevoerd binnen de instelling S&amp;L zorg. Een wooninstelling voor mensen met een verstandelijke beperking.</w:t>
      </w:r>
      <w:r w:rsidR="00DD317B">
        <w:t xml:space="preserve"> Zij merkten op dat steeds meer oudere </w:t>
      </w:r>
      <w:r>
        <w:t>cliënten last kregen van mobiliteitsproblemen en lichamelijke achteruitgang. De afdeling behandelaars heeft het vermoeden dit komt door een inactieve leefstijl. Zij vermoeden dat de cliënten niet voldoen aan de bew</w:t>
      </w:r>
      <w:r w:rsidR="00C134CB">
        <w:t>eegn</w:t>
      </w:r>
      <w:r w:rsidR="009070EA">
        <w:t xml:space="preserve">ormen. Dit gevoel werd bevestigd door observaties van de bewegingsagoog. Vanuit hier is de hoofdvraag vastgesteld: </w:t>
      </w:r>
      <w:r w:rsidR="009070EA" w:rsidRPr="002A0E48">
        <w:rPr>
          <w:rFonts w:ascii="Calibri" w:hAnsi="Calibri" w:cs="Segoe UI"/>
        </w:rPr>
        <w:t>’op welke manier kan een actieve leefstijl van oudere cliënten met een verstandelijk</w:t>
      </w:r>
      <w:r w:rsidR="009070EA">
        <w:rPr>
          <w:rFonts w:ascii="Calibri" w:hAnsi="Calibri" w:cs="Segoe UI"/>
        </w:rPr>
        <w:t>e beperking binnen S&amp;L zorg</w:t>
      </w:r>
      <w:r w:rsidR="009070EA" w:rsidRPr="002A0E48">
        <w:rPr>
          <w:rFonts w:ascii="Calibri" w:hAnsi="Calibri" w:cs="Segoe UI"/>
        </w:rPr>
        <w:t xml:space="preserve"> worden verbete</w:t>
      </w:r>
      <w:r w:rsidR="009070EA">
        <w:rPr>
          <w:rFonts w:ascii="Calibri" w:hAnsi="Calibri" w:cs="Segoe UI"/>
        </w:rPr>
        <w:t>r</w:t>
      </w:r>
      <w:r w:rsidR="009070EA" w:rsidRPr="002A0E48">
        <w:rPr>
          <w:rFonts w:ascii="Calibri" w:hAnsi="Calibri" w:cs="Segoe UI"/>
        </w:rPr>
        <w:t>d</w:t>
      </w:r>
      <w:r w:rsidR="009070EA">
        <w:rPr>
          <w:rStyle w:val="normaltextrun"/>
          <w:rFonts w:ascii="Calibri" w:hAnsi="Calibri" w:cs="Segoe UI"/>
        </w:rPr>
        <w:t>?’. De hoofdvraag is verdeeld in de volgende deelvragen:</w:t>
      </w:r>
    </w:p>
    <w:p w:rsidR="009070EA" w:rsidRPr="002A0E48" w:rsidRDefault="009070EA" w:rsidP="009070EA">
      <w:pPr>
        <w:pStyle w:val="paragraph"/>
        <w:numPr>
          <w:ilvl w:val="0"/>
          <w:numId w:val="2"/>
        </w:numPr>
        <w:tabs>
          <w:tab w:val="clear" w:pos="720"/>
          <w:tab w:val="num" w:pos="1134"/>
        </w:tabs>
        <w:spacing w:before="0" w:beforeAutospacing="0" w:after="0" w:afterAutospacing="0"/>
        <w:ind w:left="851" w:hanging="425"/>
        <w:textAlignment w:val="baseline"/>
        <w:rPr>
          <w:rStyle w:val="eop"/>
          <w:rFonts w:ascii="Calibri" w:hAnsi="Calibri" w:cs="Segoe UI"/>
          <w:sz w:val="22"/>
          <w:szCs w:val="22"/>
        </w:rPr>
      </w:pPr>
      <w:r w:rsidRPr="002A0E48">
        <w:rPr>
          <w:rStyle w:val="normaltextrun"/>
          <w:rFonts w:ascii="Calibri" w:hAnsi="Calibri" w:cs="Segoe UI"/>
          <w:sz w:val="22"/>
          <w:szCs w:val="22"/>
        </w:rPr>
        <w:t>W</w:t>
      </w:r>
      <w:r>
        <w:rPr>
          <w:rStyle w:val="normaltextrun"/>
          <w:rFonts w:ascii="Calibri" w:hAnsi="Calibri" w:cs="Segoe UI"/>
          <w:sz w:val="22"/>
          <w:szCs w:val="22"/>
        </w:rPr>
        <w:t xml:space="preserve">at is de huidige situatie van de </w:t>
      </w:r>
      <w:r w:rsidRPr="002A0E48">
        <w:rPr>
          <w:rStyle w:val="normaltextrun"/>
          <w:rFonts w:ascii="Calibri" w:hAnsi="Calibri" w:cs="Segoe UI"/>
          <w:sz w:val="22"/>
          <w:szCs w:val="22"/>
        </w:rPr>
        <w:t>actieve leefstijl van de ouderen met een</w:t>
      </w:r>
      <w:r>
        <w:rPr>
          <w:rStyle w:val="normaltextrun"/>
          <w:rFonts w:ascii="Calibri" w:hAnsi="Calibri" w:cs="Segoe UI"/>
          <w:sz w:val="22"/>
          <w:szCs w:val="22"/>
        </w:rPr>
        <w:t xml:space="preserve"> verstandelijke</w:t>
      </w:r>
      <w:r w:rsidRPr="002A0E48">
        <w:rPr>
          <w:rStyle w:val="normaltextrun"/>
          <w:rFonts w:ascii="Calibri" w:hAnsi="Calibri" w:cs="Segoe UI"/>
          <w:sz w:val="22"/>
          <w:szCs w:val="22"/>
        </w:rPr>
        <w:t xml:space="preserve"> beperking binnen </w:t>
      </w:r>
      <w:r>
        <w:rPr>
          <w:rStyle w:val="normaltextrun"/>
          <w:rFonts w:ascii="Calibri" w:hAnsi="Calibri" w:cs="Segoe UI"/>
          <w:sz w:val="22"/>
          <w:szCs w:val="22"/>
        </w:rPr>
        <w:t>S&amp;L zorg?</w:t>
      </w:r>
    </w:p>
    <w:p w:rsidR="009070EA" w:rsidRDefault="009070EA" w:rsidP="009070EA">
      <w:pPr>
        <w:pStyle w:val="paragraph"/>
        <w:numPr>
          <w:ilvl w:val="0"/>
          <w:numId w:val="2"/>
        </w:numPr>
        <w:tabs>
          <w:tab w:val="clear" w:pos="720"/>
          <w:tab w:val="num" w:pos="1134"/>
        </w:tabs>
        <w:spacing w:before="0" w:beforeAutospacing="0" w:after="0" w:afterAutospacing="0"/>
        <w:ind w:left="851" w:hanging="425"/>
        <w:textAlignment w:val="baseline"/>
        <w:rPr>
          <w:rFonts w:ascii="Calibri" w:hAnsi="Calibri" w:cs="Segoe UI"/>
          <w:sz w:val="22"/>
          <w:szCs w:val="22"/>
        </w:rPr>
      </w:pPr>
      <w:r>
        <w:rPr>
          <w:rFonts w:ascii="Calibri" w:hAnsi="Calibri" w:cs="Segoe UI"/>
          <w:sz w:val="22"/>
          <w:szCs w:val="22"/>
        </w:rPr>
        <w:t>Wat zijn de gezondheidseffecten van een actieve leefstijl voor mensen met een verstandelijke beperking?</w:t>
      </w:r>
    </w:p>
    <w:p w:rsidR="009070EA" w:rsidRDefault="009070EA" w:rsidP="009070EA">
      <w:pPr>
        <w:pStyle w:val="paragraph"/>
        <w:numPr>
          <w:ilvl w:val="0"/>
          <w:numId w:val="3"/>
        </w:numPr>
        <w:tabs>
          <w:tab w:val="clear" w:pos="720"/>
          <w:tab w:val="num" w:pos="1134"/>
        </w:tabs>
        <w:spacing w:before="0" w:beforeAutospacing="0" w:after="0" w:afterAutospacing="0"/>
        <w:ind w:left="851" w:hanging="425"/>
        <w:textAlignment w:val="baseline"/>
        <w:rPr>
          <w:rFonts w:ascii="Calibri" w:hAnsi="Calibri" w:cs="Segoe UI"/>
          <w:sz w:val="22"/>
          <w:szCs w:val="22"/>
        </w:rPr>
      </w:pPr>
      <w:r>
        <w:rPr>
          <w:rFonts w:ascii="Calibri" w:hAnsi="Calibri" w:cs="Segoe UI"/>
          <w:sz w:val="22"/>
          <w:szCs w:val="22"/>
        </w:rPr>
        <w:t>Wat zijn de belangrijkste deelnamemotieven aan bewegingsactiviteiten van ouderen met een verstandelijke beperking?</w:t>
      </w:r>
    </w:p>
    <w:p w:rsidR="009070EA" w:rsidRDefault="009070EA" w:rsidP="009070EA">
      <w:pPr>
        <w:pStyle w:val="paragraph"/>
        <w:numPr>
          <w:ilvl w:val="0"/>
          <w:numId w:val="3"/>
        </w:numPr>
        <w:tabs>
          <w:tab w:val="clear" w:pos="720"/>
          <w:tab w:val="num" w:pos="1134"/>
        </w:tabs>
        <w:spacing w:before="0" w:beforeAutospacing="0" w:after="0" w:afterAutospacing="0"/>
        <w:ind w:left="851" w:hanging="425"/>
        <w:textAlignment w:val="baseline"/>
        <w:rPr>
          <w:rFonts w:ascii="Calibri" w:hAnsi="Calibri" w:cs="Segoe UI"/>
          <w:sz w:val="22"/>
          <w:szCs w:val="22"/>
        </w:rPr>
      </w:pPr>
      <w:r>
        <w:rPr>
          <w:rFonts w:ascii="Calibri" w:hAnsi="Calibri" w:cs="Segoe UI"/>
          <w:sz w:val="22"/>
          <w:szCs w:val="22"/>
        </w:rPr>
        <w:t>Wat zijn belemmerende en bevorderende factoren binnen S&amp;L zorg met betrekking tot een actieve leefstijl?</w:t>
      </w:r>
    </w:p>
    <w:p w:rsidR="00AB774D" w:rsidRDefault="009070EA" w:rsidP="00E12D9D">
      <w:r>
        <w:rPr>
          <w:b/>
        </w:rPr>
        <w:br/>
      </w:r>
      <w:r>
        <w:t>Er is zowel kwalitatief als kwantitatief onderzoek uitgevoerd onder de medewerkers van de oudere cliënten.</w:t>
      </w:r>
      <w:r w:rsidR="00A0074C">
        <w:t xml:space="preserve"> Deelvraag één en vier zijn onderzocht door middel van kwantitatief onderzoek. Deelvraag twee is beantwoord door middel van literatuur. Deelvraag drie en vier zijn beantwoord door middel van kwalitatief onderzoek. Er is gebruik gemaakt van zowel enquêtes, als interviews als observaties. De onderzoekseenheden waren alle verzorgers van de ouderenwoningen. De gehele populatie was 90, waaruit 61 respondenten. </w:t>
      </w:r>
      <w:r w:rsidR="00AB774D">
        <w:t>Er is gebruik gemaakt van een aselecte steekproef zodat iedereen een gelijke kans had om de enquête in te vullen. De enquêtes zijn verspreid via een persoonlijk zakelijk mailaccount. Verwerkt en geanalyseerd via Excel. In totaal hebben er vijf half- gestructureerde interviews plaatsgevonden. De betrouwbaarheid van het interview is verhoogd, doordat er structuur aanwezig was en er ruimte voor doorvragen. Deze gegevens zijn via Otranscribe uitgeschreven en geanalyseerd via QDA Miner Lite. Tot slot zijn er zes cliënten geobserveerd zowel op dagbesteding als op de woningen.</w:t>
      </w:r>
    </w:p>
    <w:p w:rsidR="00E12D9D" w:rsidRDefault="00AB774D" w:rsidP="00E12D9D">
      <w:pPr>
        <w:sectPr w:rsidR="00E12D9D" w:rsidSect="009B00E7">
          <w:headerReference w:type="default" r:id="rId13"/>
          <w:pgSz w:w="11906" w:h="16838"/>
          <w:pgMar w:top="1417" w:right="1417" w:bottom="1417" w:left="1417" w:header="708" w:footer="708" w:gutter="0"/>
          <w:cols w:space="708"/>
          <w:titlePg/>
          <w:docGrid w:linePitch="360"/>
        </w:sectPr>
      </w:pPr>
      <w:r>
        <w:t xml:space="preserve">Uit de enquêtes is gebleken dat de huidige actieve leefstijl binnen S&amp;L zorg niet optimaal is. Cliënten voldoen niet aan de schijf van drie (Nederlandse Norm Gezond Bewegen, Fitnorm en Krachtnorm). </w:t>
      </w:r>
      <w:r w:rsidR="006E2F23">
        <w:t>Daarnaast vertonen ze veel sedentair gedrag dat invloed uitoefent op de gezondheid van de cliënten. Hier zijn medewerkers zich wel van bewust. De deelnamemotieven van de cliënten zijn plezier, structuur en het doel van bewegen. Hierop kan een cliënt gestimuleerd worden om extra te bewege</w:t>
      </w:r>
      <w:r w:rsidR="002112C8">
        <w:t>n. Uit het onderzoek blijkt het niveau van de cliënten te laag is om zichzelf te stimuleren om te gaan bewegen. Het is van belang dat de stimulatie komt vanuit de medewerkers. Om extra stimulatie voor elkaar te krijgen, is het belangrijk dat medewerkers extra kennis krijgen over bewegingsmogelijkheden en over bewegen zelf. Tot slot kan extra beweging gewaarborgd blijven door middel van een protocol in te voeren, bewegen onder de aandacht te brengen bij alle doelgroepen, samenwerken zowel binnen als buiten de instelling en extra onderzoek te doen naar specifieke vraag naar bewegingsactiviteiten.</w:t>
      </w:r>
    </w:p>
    <w:sdt>
      <w:sdtPr>
        <w:rPr>
          <w:rFonts w:asciiTheme="minorHAnsi" w:eastAsiaTheme="minorHAnsi" w:hAnsiTheme="minorHAnsi" w:cstheme="minorBidi"/>
          <w:b w:val="0"/>
          <w:bCs w:val="0"/>
          <w:color w:val="auto"/>
          <w:sz w:val="22"/>
          <w:szCs w:val="22"/>
        </w:rPr>
        <w:id w:val="7075753"/>
        <w:docPartObj>
          <w:docPartGallery w:val="Table of Contents"/>
          <w:docPartUnique/>
        </w:docPartObj>
      </w:sdtPr>
      <w:sdtContent>
        <w:p w:rsidR="00E12D9D" w:rsidRPr="00B9658E" w:rsidRDefault="00E12D9D">
          <w:pPr>
            <w:pStyle w:val="Kopvaninhoudsopgave"/>
            <w:rPr>
              <w:b w:val="0"/>
            </w:rPr>
          </w:pPr>
          <w:r w:rsidRPr="00B9658E">
            <w:rPr>
              <w:rStyle w:val="Kop1Char"/>
              <w:b/>
            </w:rPr>
            <w:t>Inhoudsopgave</w:t>
          </w:r>
        </w:p>
        <w:p w:rsidR="009851E2" w:rsidRDefault="004B3AA2">
          <w:pPr>
            <w:pStyle w:val="Inhopg1"/>
            <w:tabs>
              <w:tab w:val="right" w:leader="dot" w:pos="9062"/>
            </w:tabs>
            <w:rPr>
              <w:rFonts w:eastAsiaTheme="minorEastAsia"/>
              <w:noProof/>
              <w:lang w:eastAsia="nl-NL"/>
            </w:rPr>
          </w:pPr>
          <w:r>
            <w:fldChar w:fldCharType="begin"/>
          </w:r>
          <w:r w:rsidR="00E12D9D">
            <w:instrText xml:space="preserve"> TOC \o "1-3" \h \z \u </w:instrText>
          </w:r>
          <w:r>
            <w:fldChar w:fldCharType="separate"/>
          </w:r>
          <w:hyperlink w:anchor="_Toc484541834" w:history="1">
            <w:r w:rsidR="009851E2" w:rsidRPr="00994690">
              <w:rPr>
                <w:rStyle w:val="Hyperlink"/>
                <w:noProof/>
              </w:rPr>
              <w:t>Voorwoord</w:t>
            </w:r>
            <w:r w:rsidR="009851E2">
              <w:rPr>
                <w:noProof/>
                <w:webHidden/>
              </w:rPr>
              <w:tab/>
            </w:r>
            <w:r w:rsidR="009851E2">
              <w:rPr>
                <w:noProof/>
                <w:webHidden/>
              </w:rPr>
              <w:fldChar w:fldCharType="begin"/>
            </w:r>
            <w:r w:rsidR="009851E2">
              <w:rPr>
                <w:noProof/>
                <w:webHidden/>
              </w:rPr>
              <w:instrText xml:space="preserve"> PAGEREF _Toc484541834 \h </w:instrText>
            </w:r>
            <w:r w:rsidR="009851E2">
              <w:rPr>
                <w:noProof/>
                <w:webHidden/>
              </w:rPr>
            </w:r>
            <w:r w:rsidR="009851E2">
              <w:rPr>
                <w:noProof/>
                <w:webHidden/>
              </w:rPr>
              <w:fldChar w:fldCharType="separate"/>
            </w:r>
            <w:r w:rsidR="00DA05C4">
              <w:rPr>
                <w:noProof/>
                <w:webHidden/>
              </w:rPr>
              <w:t>3</w:t>
            </w:r>
            <w:r w:rsidR="009851E2">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35" w:history="1">
            <w:r w:rsidRPr="00994690">
              <w:rPr>
                <w:rStyle w:val="Hyperlink"/>
                <w:noProof/>
              </w:rPr>
              <w:t>Managementsamenvatting</w:t>
            </w:r>
            <w:r>
              <w:rPr>
                <w:noProof/>
                <w:webHidden/>
              </w:rPr>
              <w:tab/>
            </w:r>
            <w:r>
              <w:rPr>
                <w:noProof/>
                <w:webHidden/>
              </w:rPr>
              <w:fldChar w:fldCharType="begin"/>
            </w:r>
            <w:r>
              <w:rPr>
                <w:noProof/>
                <w:webHidden/>
              </w:rPr>
              <w:instrText xml:space="preserve"> PAGEREF _Toc484541835 \h </w:instrText>
            </w:r>
            <w:r>
              <w:rPr>
                <w:noProof/>
                <w:webHidden/>
              </w:rPr>
            </w:r>
            <w:r>
              <w:rPr>
                <w:noProof/>
                <w:webHidden/>
              </w:rPr>
              <w:fldChar w:fldCharType="separate"/>
            </w:r>
            <w:r w:rsidR="00DA05C4">
              <w:rPr>
                <w:noProof/>
                <w:webHidden/>
              </w:rPr>
              <w:t>4</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36" w:history="1">
            <w:r w:rsidRPr="00994690">
              <w:rPr>
                <w:rStyle w:val="Hyperlink"/>
                <w:noProof/>
              </w:rPr>
              <w:t>1. Inleiding</w:t>
            </w:r>
            <w:r>
              <w:rPr>
                <w:noProof/>
                <w:webHidden/>
              </w:rPr>
              <w:tab/>
            </w:r>
            <w:r>
              <w:rPr>
                <w:noProof/>
                <w:webHidden/>
              </w:rPr>
              <w:fldChar w:fldCharType="begin"/>
            </w:r>
            <w:r>
              <w:rPr>
                <w:noProof/>
                <w:webHidden/>
              </w:rPr>
              <w:instrText xml:space="preserve"> PAGEREF _Toc484541836 \h </w:instrText>
            </w:r>
            <w:r>
              <w:rPr>
                <w:noProof/>
                <w:webHidden/>
              </w:rPr>
            </w:r>
            <w:r>
              <w:rPr>
                <w:noProof/>
                <w:webHidden/>
              </w:rPr>
              <w:fldChar w:fldCharType="separate"/>
            </w:r>
            <w:r w:rsidR="00DA05C4">
              <w:rPr>
                <w:noProof/>
                <w:webHidden/>
              </w:rPr>
              <w:t>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37" w:history="1">
            <w:r w:rsidRPr="00994690">
              <w:rPr>
                <w:rStyle w:val="Hyperlink"/>
                <w:noProof/>
              </w:rPr>
              <w:t>Algemeen</w:t>
            </w:r>
            <w:r>
              <w:rPr>
                <w:noProof/>
                <w:webHidden/>
              </w:rPr>
              <w:tab/>
            </w:r>
            <w:r>
              <w:rPr>
                <w:noProof/>
                <w:webHidden/>
              </w:rPr>
              <w:fldChar w:fldCharType="begin"/>
            </w:r>
            <w:r>
              <w:rPr>
                <w:noProof/>
                <w:webHidden/>
              </w:rPr>
              <w:instrText xml:space="preserve"> PAGEREF _Toc484541837 \h </w:instrText>
            </w:r>
            <w:r>
              <w:rPr>
                <w:noProof/>
                <w:webHidden/>
              </w:rPr>
            </w:r>
            <w:r>
              <w:rPr>
                <w:noProof/>
                <w:webHidden/>
              </w:rPr>
              <w:fldChar w:fldCharType="separate"/>
            </w:r>
            <w:r w:rsidR="00DA05C4">
              <w:rPr>
                <w:noProof/>
                <w:webHidden/>
              </w:rPr>
              <w:t>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38" w:history="1">
            <w:r w:rsidRPr="00994690">
              <w:rPr>
                <w:rStyle w:val="Hyperlink"/>
                <w:noProof/>
              </w:rPr>
              <w:t>Aanleiding</w:t>
            </w:r>
            <w:r>
              <w:rPr>
                <w:noProof/>
                <w:webHidden/>
              </w:rPr>
              <w:tab/>
            </w:r>
            <w:r>
              <w:rPr>
                <w:noProof/>
                <w:webHidden/>
              </w:rPr>
              <w:fldChar w:fldCharType="begin"/>
            </w:r>
            <w:r>
              <w:rPr>
                <w:noProof/>
                <w:webHidden/>
              </w:rPr>
              <w:instrText xml:space="preserve"> PAGEREF _Toc484541838 \h </w:instrText>
            </w:r>
            <w:r>
              <w:rPr>
                <w:noProof/>
                <w:webHidden/>
              </w:rPr>
            </w:r>
            <w:r>
              <w:rPr>
                <w:noProof/>
                <w:webHidden/>
              </w:rPr>
              <w:fldChar w:fldCharType="separate"/>
            </w:r>
            <w:r w:rsidR="00DA05C4">
              <w:rPr>
                <w:noProof/>
                <w:webHidden/>
              </w:rPr>
              <w:t>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39" w:history="1">
            <w:r w:rsidRPr="00994690">
              <w:rPr>
                <w:rStyle w:val="Hyperlink"/>
                <w:noProof/>
                <w:shd w:val="clear" w:color="auto" w:fill="FFFFFF"/>
              </w:rPr>
              <w:t>Probleemanalyse</w:t>
            </w:r>
            <w:r>
              <w:rPr>
                <w:noProof/>
                <w:webHidden/>
              </w:rPr>
              <w:tab/>
            </w:r>
            <w:r>
              <w:rPr>
                <w:noProof/>
                <w:webHidden/>
              </w:rPr>
              <w:fldChar w:fldCharType="begin"/>
            </w:r>
            <w:r>
              <w:rPr>
                <w:noProof/>
                <w:webHidden/>
              </w:rPr>
              <w:instrText xml:space="preserve"> PAGEREF _Toc484541839 \h </w:instrText>
            </w:r>
            <w:r>
              <w:rPr>
                <w:noProof/>
                <w:webHidden/>
              </w:rPr>
            </w:r>
            <w:r>
              <w:rPr>
                <w:noProof/>
                <w:webHidden/>
              </w:rPr>
              <w:fldChar w:fldCharType="separate"/>
            </w:r>
            <w:r w:rsidR="00DA05C4">
              <w:rPr>
                <w:noProof/>
                <w:webHidden/>
              </w:rPr>
              <w:t>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40" w:history="1">
            <w:r w:rsidRPr="00994690">
              <w:rPr>
                <w:rStyle w:val="Hyperlink"/>
                <w:noProof/>
              </w:rPr>
              <w:t>Probleemstelling</w:t>
            </w:r>
            <w:r>
              <w:rPr>
                <w:noProof/>
                <w:webHidden/>
              </w:rPr>
              <w:tab/>
            </w:r>
            <w:r>
              <w:rPr>
                <w:noProof/>
                <w:webHidden/>
              </w:rPr>
              <w:fldChar w:fldCharType="begin"/>
            </w:r>
            <w:r>
              <w:rPr>
                <w:noProof/>
                <w:webHidden/>
              </w:rPr>
              <w:instrText xml:space="preserve"> PAGEREF _Toc484541840 \h </w:instrText>
            </w:r>
            <w:r>
              <w:rPr>
                <w:noProof/>
                <w:webHidden/>
              </w:rPr>
            </w:r>
            <w:r>
              <w:rPr>
                <w:noProof/>
                <w:webHidden/>
              </w:rPr>
              <w:fldChar w:fldCharType="separate"/>
            </w:r>
            <w:r w:rsidR="00DA05C4">
              <w:rPr>
                <w:noProof/>
                <w:webHidden/>
              </w:rPr>
              <w:t>10</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41" w:history="1">
            <w:r w:rsidRPr="00994690">
              <w:rPr>
                <w:rStyle w:val="Hyperlink"/>
                <w:noProof/>
              </w:rPr>
              <w:t>De leeswijzer</w:t>
            </w:r>
            <w:r>
              <w:rPr>
                <w:noProof/>
                <w:webHidden/>
              </w:rPr>
              <w:tab/>
            </w:r>
            <w:r>
              <w:rPr>
                <w:noProof/>
                <w:webHidden/>
              </w:rPr>
              <w:fldChar w:fldCharType="begin"/>
            </w:r>
            <w:r>
              <w:rPr>
                <w:noProof/>
                <w:webHidden/>
              </w:rPr>
              <w:instrText xml:space="preserve"> PAGEREF _Toc484541841 \h </w:instrText>
            </w:r>
            <w:r>
              <w:rPr>
                <w:noProof/>
                <w:webHidden/>
              </w:rPr>
            </w:r>
            <w:r>
              <w:rPr>
                <w:noProof/>
                <w:webHidden/>
              </w:rPr>
              <w:fldChar w:fldCharType="separate"/>
            </w:r>
            <w:r w:rsidR="00DA05C4">
              <w:rPr>
                <w:noProof/>
                <w:webHidden/>
              </w:rPr>
              <w:t>11</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42" w:history="1">
            <w:r w:rsidRPr="00994690">
              <w:rPr>
                <w:rStyle w:val="Hyperlink"/>
                <w:noProof/>
              </w:rPr>
              <w:t>2. Theoretisch kader</w:t>
            </w:r>
            <w:r>
              <w:rPr>
                <w:noProof/>
                <w:webHidden/>
              </w:rPr>
              <w:tab/>
            </w:r>
            <w:r>
              <w:rPr>
                <w:noProof/>
                <w:webHidden/>
              </w:rPr>
              <w:fldChar w:fldCharType="begin"/>
            </w:r>
            <w:r>
              <w:rPr>
                <w:noProof/>
                <w:webHidden/>
              </w:rPr>
              <w:instrText xml:space="preserve"> PAGEREF _Toc484541842 \h </w:instrText>
            </w:r>
            <w:r>
              <w:rPr>
                <w:noProof/>
                <w:webHidden/>
              </w:rPr>
            </w:r>
            <w:r>
              <w:rPr>
                <w:noProof/>
                <w:webHidden/>
              </w:rPr>
              <w:fldChar w:fldCharType="separate"/>
            </w:r>
            <w:r w:rsidR="00DA05C4">
              <w:rPr>
                <w:noProof/>
                <w:webHidden/>
              </w:rPr>
              <w:t>12</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43" w:history="1">
            <w:r w:rsidRPr="00994690">
              <w:rPr>
                <w:rStyle w:val="Hyperlink"/>
                <w:noProof/>
              </w:rPr>
              <w:t>2.1 Verstandelijke beperking</w:t>
            </w:r>
            <w:r>
              <w:rPr>
                <w:noProof/>
                <w:webHidden/>
              </w:rPr>
              <w:tab/>
            </w:r>
            <w:r>
              <w:rPr>
                <w:noProof/>
                <w:webHidden/>
              </w:rPr>
              <w:fldChar w:fldCharType="begin"/>
            </w:r>
            <w:r>
              <w:rPr>
                <w:noProof/>
                <w:webHidden/>
              </w:rPr>
              <w:instrText xml:space="preserve"> PAGEREF _Toc484541843 \h </w:instrText>
            </w:r>
            <w:r>
              <w:rPr>
                <w:noProof/>
                <w:webHidden/>
              </w:rPr>
            </w:r>
            <w:r>
              <w:rPr>
                <w:noProof/>
                <w:webHidden/>
              </w:rPr>
              <w:fldChar w:fldCharType="separate"/>
            </w:r>
            <w:r w:rsidR="00DA05C4">
              <w:rPr>
                <w:noProof/>
                <w:webHidden/>
              </w:rPr>
              <w:t>12</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44" w:history="1">
            <w:r w:rsidRPr="00994690">
              <w:rPr>
                <w:rStyle w:val="Hyperlink"/>
                <w:noProof/>
              </w:rPr>
              <w:t>2.1.1 Niveau verstandelijke beperking</w:t>
            </w:r>
            <w:r>
              <w:rPr>
                <w:noProof/>
                <w:webHidden/>
              </w:rPr>
              <w:tab/>
            </w:r>
            <w:r>
              <w:rPr>
                <w:noProof/>
                <w:webHidden/>
              </w:rPr>
              <w:fldChar w:fldCharType="begin"/>
            </w:r>
            <w:r>
              <w:rPr>
                <w:noProof/>
                <w:webHidden/>
              </w:rPr>
              <w:instrText xml:space="preserve"> PAGEREF _Toc484541844 \h </w:instrText>
            </w:r>
            <w:r>
              <w:rPr>
                <w:noProof/>
                <w:webHidden/>
              </w:rPr>
            </w:r>
            <w:r>
              <w:rPr>
                <w:noProof/>
                <w:webHidden/>
              </w:rPr>
              <w:fldChar w:fldCharType="separate"/>
            </w:r>
            <w:r w:rsidR="00DA05C4">
              <w:rPr>
                <w:noProof/>
                <w:webHidden/>
              </w:rPr>
              <w:t>13</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45" w:history="1">
            <w:r w:rsidRPr="00994690">
              <w:rPr>
                <w:rStyle w:val="Hyperlink"/>
                <w:noProof/>
              </w:rPr>
              <w:t>2.2 Gezondheidsdeterminanten</w:t>
            </w:r>
            <w:r>
              <w:rPr>
                <w:noProof/>
                <w:webHidden/>
              </w:rPr>
              <w:tab/>
            </w:r>
            <w:r>
              <w:rPr>
                <w:noProof/>
                <w:webHidden/>
              </w:rPr>
              <w:fldChar w:fldCharType="begin"/>
            </w:r>
            <w:r>
              <w:rPr>
                <w:noProof/>
                <w:webHidden/>
              </w:rPr>
              <w:instrText xml:space="preserve"> PAGEREF _Toc484541845 \h </w:instrText>
            </w:r>
            <w:r>
              <w:rPr>
                <w:noProof/>
                <w:webHidden/>
              </w:rPr>
            </w:r>
            <w:r>
              <w:rPr>
                <w:noProof/>
                <w:webHidden/>
              </w:rPr>
              <w:fldChar w:fldCharType="separate"/>
            </w:r>
            <w:r w:rsidR="00DA05C4">
              <w:rPr>
                <w:noProof/>
                <w:webHidden/>
              </w:rPr>
              <w:t>14</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46" w:history="1">
            <w:r w:rsidRPr="00994690">
              <w:rPr>
                <w:rStyle w:val="Hyperlink"/>
                <w:noProof/>
              </w:rPr>
              <w:t>2.2.1 Leefstijl</w:t>
            </w:r>
            <w:r>
              <w:rPr>
                <w:noProof/>
                <w:webHidden/>
              </w:rPr>
              <w:tab/>
            </w:r>
            <w:r>
              <w:rPr>
                <w:noProof/>
                <w:webHidden/>
              </w:rPr>
              <w:fldChar w:fldCharType="begin"/>
            </w:r>
            <w:r>
              <w:rPr>
                <w:noProof/>
                <w:webHidden/>
              </w:rPr>
              <w:instrText xml:space="preserve"> PAGEREF _Toc484541846 \h </w:instrText>
            </w:r>
            <w:r>
              <w:rPr>
                <w:noProof/>
                <w:webHidden/>
              </w:rPr>
            </w:r>
            <w:r>
              <w:rPr>
                <w:noProof/>
                <w:webHidden/>
              </w:rPr>
              <w:fldChar w:fldCharType="separate"/>
            </w:r>
            <w:r w:rsidR="00DA05C4">
              <w:rPr>
                <w:noProof/>
                <w:webHidden/>
              </w:rPr>
              <w:t>14</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47" w:history="1">
            <w:r w:rsidRPr="00994690">
              <w:rPr>
                <w:rStyle w:val="Hyperlink"/>
                <w:noProof/>
              </w:rPr>
              <w:t>2.2.2 sedentair gedrag</w:t>
            </w:r>
            <w:r>
              <w:rPr>
                <w:noProof/>
                <w:webHidden/>
              </w:rPr>
              <w:tab/>
            </w:r>
            <w:r>
              <w:rPr>
                <w:noProof/>
                <w:webHidden/>
              </w:rPr>
              <w:fldChar w:fldCharType="begin"/>
            </w:r>
            <w:r>
              <w:rPr>
                <w:noProof/>
                <w:webHidden/>
              </w:rPr>
              <w:instrText xml:space="preserve"> PAGEREF _Toc484541847 \h </w:instrText>
            </w:r>
            <w:r>
              <w:rPr>
                <w:noProof/>
                <w:webHidden/>
              </w:rPr>
            </w:r>
            <w:r>
              <w:rPr>
                <w:noProof/>
                <w:webHidden/>
              </w:rPr>
              <w:fldChar w:fldCharType="separate"/>
            </w:r>
            <w:r w:rsidR="00DA05C4">
              <w:rPr>
                <w:noProof/>
                <w:webHidden/>
              </w:rPr>
              <w:t>15</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48" w:history="1">
            <w:r w:rsidRPr="00994690">
              <w:rPr>
                <w:rStyle w:val="Hyperlink"/>
                <w:noProof/>
              </w:rPr>
              <w:t>2.2.3 Definitie gezondheid</w:t>
            </w:r>
            <w:r>
              <w:rPr>
                <w:noProof/>
                <w:webHidden/>
              </w:rPr>
              <w:tab/>
            </w:r>
            <w:r>
              <w:rPr>
                <w:noProof/>
                <w:webHidden/>
              </w:rPr>
              <w:fldChar w:fldCharType="begin"/>
            </w:r>
            <w:r>
              <w:rPr>
                <w:noProof/>
                <w:webHidden/>
              </w:rPr>
              <w:instrText xml:space="preserve"> PAGEREF _Toc484541848 \h </w:instrText>
            </w:r>
            <w:r>
              <w:rPr>
                <w:noProof/>
                <w:webHidden/>
              </w:rPr>
            </w:r>
            <w:r>
              <w:rPr>
                <w:noProof/>
                <w:webHidden/>
              </w:rPr>
              <w:fldChar w:fldCharType="separate"/>
            </w:r>
            <w:r w:rsidR="00DA05C4">
              <w:rPr>
                <w:noProof/>
                <w:webHidden/>
              </w:rPr>
              <w:t>15</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49" w:history="1">
            <w:r w:rsidRPr="00994690">
              <w:rPr>
                <w:rStyle w:val="Hyperlink"/>
                <w:noProof/>
              </w:rPr>
              <w:t>2.2.4 Relatie gezondheid en actieve leefstijl</w:t>
            </w:r>
            <w:r>
              <w:rPr>
                <w:noProof/>
                <w:webHidden/>
              </w:rPr>
              <w:tab/>
            </w:r>
            <w:r>
              <w:rPr>
                <w:noProof/>
                <w:webHidden/>
              </w:rPr>
              <w:fldChar w:fldCharType="begin"/>
            </w:r>
            <w:r>
              <w:rPr>
                <w:noProof/>
                <w:webHidden/>
              </w:rPr>
              <w:instrText xml:space="preserve"> PAGEREF _Toc484541849 \h </w:instrText>
            </w:r>
            <w:r>
              <w:rPr>
                <w:noProof/>
                <w:webHidden/>
              </w:rPr>
            </w:r>
            <w:r>
              <w:rPr>
                <w:noProof/>
                <w:webHidden/>
              </w:rPr>
              <w:fldChar w:fldCharType="separate"/>
            </w:r>
            <w:r w:rsidR="00DA05C4">
              <w:rPr>
                <w:noProof/>
                <w:webHidden/>
              </w:rPr>
              <w:t>16</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50" w:history="1">
            <w:r w:rsidRPr="00994690">
              <w:rPr>
                <w:rStyle w:val="Hyperlink"/>
                <w:noProof/>
              </w:rPr>
              <w:t>2.2.5 Relatie sociale en fysieke omgeving en actieve leefstijl</w:t>
            </w:r>
            <w:r>
              <w:rPr>
                <w:noProof/>
                <w:webHidden/>
              </w:rPr>
              <w:tab/>
            </w:r>
            <w:r>
              <w:rPr>
                <w:noProof/>
                <w:webHidden/>
              </w:rPr>
              <w:fldChar w:fldCharType="begin"/>
            </w:r>
            <w:r>
              <w:rPr>
                <w:noProof/>
                <w:webHidden/>
              </w:rPr>
              <w:instrText xml:space="preserve"> PAGEREF _Toc484541850 \h </w:instrText>
            </w:r>
            <w:r>
              <w:rPr>
                <w:noProof/>
                <w:webHidden/>
              </w:rPr>
            </w:r>
            <w:r>
              <w:rPr>
                <w:noProof/>
                <w:webHidden/>
              </w:rPr>
              <w:fldChar w:fldCharType="separate"/>
            </w:r>
            <w:r w:rsidR="00DA05C4">
              <w:rPr>
                <w:noProof/>
                <w:webHidden/>
              </w:rPr>
              <w:t>17</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51" w:history="1">
            <w:r w:rsidRPr="00994690">
              <w:rPr>
                <w:rStyle w:val="Hyperlink"/>
                <w:noProof/>
              </w:rPr>
              <w:t>2.3 Leefstijlinterventies</w:t>
            </w:r>
            <w:r>
              <w:rPr>
                <w:noProof/>
                <w:webHidden/>
              </w:rPr>
              <w:tab/>
            </w:r>
            <w:r>
              <w:rPr>
                <w:noProof/>
                <w:webHidden/>
              </w:rPr>
              <w:fldChar w:fldCharType="begin"/>
            </w:r>
            <w:r>
              <w:rPr>
                <w:noProof/>
                <w:webHidden/>
              </w:rPr>
              <w:instrText xml:space="preserve"> PAGEREF _Toc484541851 \h </w:instrText>
            </w:r>
            <w:r>
              <w:rPr>
                <w:noProof/>
                <w:webHidden/>
              </w:rPr>
            </w:r>
            <w:r>
              <w:rPr>
                <w:noProof/>
                <w:webHidden/>
              </w:rPr>
              <w:fldChar w:fldCharType="separate"/>
            </w:r>
            <w:r w:rsidR="00DA05C4">
              <w:rPr>
                <w:noProof/>
                <w:webHidden/>
              </w:rPr>
              <w:t>17</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52" w:history="1">
            <w:r w:rsidRPr="00994690">
              <w:rPr>
                <w:rStyle w:val="Hyperlink"/>
                <w:noProof/>
              </w:rPr>
              <w:t>2.4 Gedragsbeïnvloeding</w:t>
            </w:r>
            <w:r>
              <w:rPr>
                <w:noProof/>
                <w:webHidden/>
              </w:rPr>
              <w:tab/>
            </w:r>
            <w:r>
              <w:rPr>
                <w:noProof/>
                <w:webHidden/>
              </w:rPr>
              <w:fldChar w:fldCharType="begin"/>
            </w:r>
            <w:r>
              <w:rPr>
                <w:noProof/>
                <w:webHidden/>
              </w:rPr>
              <w:instrText xml:space="preserve"> PAGEREF _Toc484541852 \h </w:instrText>
            </w:r>
            <w:r>
              <w:rPr>
                <w:noProof/>
                <w:webHidden/>
              </w:rPr>
            </w:r>
            <w:r>
              <w:rPr>
                <w:noProof/>
                <w:webHidden/>
              </w:rPr>
              <w:fldChar w:fldCharType="separate"/>
            </w:r>
            <w:r w:rsidR="00DA05C4">
              <w:rPr>
                <w:noProof/>
                <w:webHidden/>
              </w:rPr>
              <w:t>19</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53" w:history="1">
            <w:r w:rsidRPr="00994690">
              <w:rPr>
                <w:rStyle w:val="Hyperlink"/>
                <w:noProof/>
              </w:rPr>
              <w:t>2.4.1 KLG- model</w:t>
            </w:r>
            <w:r>
              <w:rPr>
                <w:noProof/>
                <w:webHidden/>
              </w:rPr>
              <w:tab/>
            </w:r>
            <w:r>
              <w:rPr>
                <w:noProof/>
                <w:webHidden/>
              </w:rPr>
              <w:fldChar w:fldCharType="begin"/>
            </w:r>
            <w:r>
              <w:rPr>
                <w:noProof/>
                <w:webHidden/>
              </w:rPr>
              <w:instrText xml:space="preserve"> PAGEREF _Toc484541853 \h </w:instrText>
            </w:r>
            <w:r>
              <w:rPr>
                <w:noProof/>
                <w:webHidden/>
              </w:rPr>
            </w:r>
            <w:r>
              <w:rPr>
                <w:noProof/>
                <w:webHidden/>
              </w:rPr>
              <w:fldChar w:fldCharType="separate"/>
            </w:r>
            <w:r w:rsidR="00DA05C4">
              <w:rPr>
                <w:noProof/>
                <w:webHidden/>
              </w:rPr>
              <w:t>19</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54" w:history="1">
            <w:r w:rsidRPr="00994690">
              <w:rPr>
                <w:rStyle w:val="Hyperlink"/>
                <w:noProof/>
              </w:rPr>
              <w:t>2.4.2 Health belief model</w:t>
            </w:r>
            <w:r>
              <w:rPr>
                <w:noProof/>
                <w:webHidden/>
              </w:rPr>
              <w:tab/>
            </w:r>
            <w:r>
              <w:rPr>
                <w:noProof/>
                <w:webHidden/>
              </w:rPr>
              <w:fldChar w:fldCharType="begin"/>
            </w:r>
            <w:r>
              <w:rPr>
                <w:noProof/>
                <w:webHidden/>
              </w:rPr>
              <w:instrText xml:space="preserve"> PAGEREF _Toc484541854 \h </w:instrText>
            </w:r>
            <w:r>
              <w:rPr>
                <w:noProof/>
                <w:webHidden/>
              </w:rPr>
            </w:r>
            <w:r>
              <w:rPr>
                <w:noProof/>
                <w:webHidden/>
              </w:rPr>
              <w:fldChar w:fldCharType="separate"/>
            </w:r>
            <w:r w:rsidR="00DA05C4">
              <w:rPr>
                <w:noProof/>
                <w:webHidden/>
              </w:rPr>
              <w:t>20</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55" w:history="1">
            <w:r w:rsidRPr="00994690">
              <w:rPr>
                <w:rStyle w:val="Hyperlink"/>
                <w:noProof/>
              </w:rPr>
              <w:t>2.4.3 ASE- Model</w:t>
            </w:r>
            <w:r>
              <w:rPr>
                <w:noProof/>
                <w:webHidden/>
              </w:rPr>
              <w:tab/>
            </w:r>
            <w:r>
              <w:rPr>
                <w:noProof/>
                <w:webHidden/>
              </w:rPr>
              <w:fldChar w:fldCharType="begin"/>
            </w:r>
            <w:r>
              <w:rPr>
                <w:noProof/>
                <w:webHidden/>
              </w:rPr>
              <w:instrText xml:space="preserve"> PAGEREF _Toc484541855 \h </w:instrText>
            </w:r>
            <w:r>
              <w:rPr>
                <w:noProof/>
                <w:webHidden/>
              </w:rPr>
            </w:r>
            <w:r>
              <w:rPr>
                <w:noProof/>
                <w:webHidden/>
              </w:rPr>
              <w:fldChar w:fldCharType="separate"/>
            </w:r>
            <w:r w:rsidR="00DA05C4">
              <w:rPr>
                <w:noProof/>
                <w:webHidden/>
              </w:rPr>
              <w:t>21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56" w:history="1">
            <w:r w:rsidRPr="00994690">
              <w:rPr>
                <w:rStyle w:val="Hyperlink"/>
                <w:noProof/>
              </w:rPr>
              <w:t>2.5 Implicaties voor het onderzoek</w:t>
            </w:r>
            <w:r>
              <w:rPr>
                <w:noProof/>
                <w:webHidden/>
              </w:rPr>
              <w:tab/>
            </w:r>
            <w:r>
              <w:rPr>
                <w:noProof/>
                <w:webHidden/>
              </w:rPr>
              <w:fldChar w:fldCharType="begin"/>
            </w:r>
            <w:r>
              <w:rPr>
                <w:noProof/>
                <w:webHidden/>
              </w:rPr>
              <w:instrText xml:space="preserve"> PAGEREF _Toc484541856 \h </w:instrText>
            </w:r>
            <w:r>
              <w:rPr>
                <w:noProof/>
                <w:webHidden/>
              </w:rPr>
            </w:r>
            <w:r>
              <w:rPr>
                <w:noProof/>
                <w:webHidden/>
              </w:rPr>
              <w:fldChar w:fldCharType="separate"/>
            </w:r>
            <w:r w:rsidR="00DA05C4">
              <w:rPr>
                <w:noProof/>
                <w:webHidden/>
              </w:rPr>
              <w:t>22</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57" w:history="1">
            <w:r w:rsidRPr="00994690">
              <w:rPr>
                <w:rStyle w:val="Hyperlink"/>
                <w:noProof/>
              </w:rPr>
              <w:t>3. Onderzoeksmethode</w:t>
            </w:r>
            <w:r>
              <w:rPr>
                <w:noProof/>
                <w:webHidden/>
              </w:rPr>
              <w:tab/>
            </w:r>
            <w:r>
              <w:rPr>
                <w:noProof/>
                <w:webHidden/>
              </w:rPr>
              <w:fldChar w:fldCharType="begin"/>
            </w:r>
            <w:r>
              <w:rPr>
                <w:noProof/>
                <w:webHidden/>
              </w:rPr>
              <w:instrText xml:space="preserve"> PAGEREF _Toc484541857 \h </w:instrText>
            </w:r>
            <w:r>
              <w:rPr>
                <w:noProof/>
                <w:webHidden/>
              </w:rPr>
            </w:r>
            <w:r>
              <w:rPr>
                <w:noProof/>
                <w:webHidden/>
              </w:rPr>
              <w:fldChar w:fldCharType="separate"/>
            </w:r>
            <w:r w:rsidR="00DA05C4">
              <w:rPr>
                <w:noProof/>
                <w:webHidden/>
              </w:rPr>
              <w:t>23</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58" w:history="1">
            <w:r w:rsidRPr="00994690">
              <w:rPr>
                <w:rStyle w:val="Hyperlink"/>
                <w:noProof/>
              </w:rPr>
              <w:t>3.1 Onderzoeksopzet</w:t>
            </w:r>
            <w:r>
              <w:rPr>
                <w:noProof/>
                <w:webHidden/>
              </w:rPr>
              <w:tab/>
            </w:r>
            <w:r>
              <w:rPr>
                <w:noProof/>
                <w:webHidden/>
              </w:rPr>
              <w:fldChar w:fldCharType="begin"/>
            </w:r>
            <w:r>
              <w:rPr>
                <w:noProof/>
                <w:webHidden/>
              </w:rPr>
              <w:instrText xml:space="preserve"> PAGEREF _Toc484541858 \h </w:instrText>
            </w:r>
            <w:r>
              <w:rPr>
                <w:noProof/>
                <w:webHidden/>
              </w:rPr>
            </w:r>
            <w:r>
              <w:rPr>
                <w:noProof/>
                <w:webHidden/>
              </w:rPr>
              <w:fldChar w:fldCharType="separate"/>
            </w:r>
            <w:r w:rsidR="00DA05C4">
              <w:rPr>
                <w:noProof/>
                <w:webHidden/>
              </w:rPr>
              <w:t>23</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59" w:history="1">
            <w:r w:rsidRPr="00994690">
              <w:rPr>
                <w:rStyle w:val="Hyperlink"/>
                <w:noProof/>
              </w:rPr>
              <w:t>3.1.2 Literatuur onderzoek</w:t>
            </w:r>
            <w:r>
              <w:rPr>
                <w:noProof/>
                <w:webHidden/>
              </w:rPr>
              <w:tab/>
            </w:r>
            <w:r>
              <w:rPr>
                <w:noProof/>
                <w:webHidden/>
              </w:rPr>
              <w:fldChar w:fldCharType="begin"/>
            </w:r>
            <w:r>
              <w:rPr>
                <w:noProof/>
                <w:webHidden/>
              </w:rPr>
              <w:instrText xml:space="preserve"> PAGEREF _Toc484541859 \h </w:instrText>
            </w:r>
            <w:r>
              <w:rPr>
                <w:noProof/>
                <w:webHidden/>
              </w:rPr>
            </w:r>
            <w:r>
              <w:rPr>
                <w:noProof/>
                <w:webHidden/>
              </w:rPr>
              <w:fldChar w:fldCharType="separate"/>
            </w:r>
            <w:r w:rsidR="00DA05C4">
              <w:rPr>
                <w:noProof/>
                <w:webHidden/>
              </w:rPr>
              <w:t>24</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60" w:history="1">
            <w:r w:rsidRPr="00994690">
              <w:rPr>
                <w:rStyle w:val="Hyperlink"/>
                <w:noProof/>
              </w:rPr>
              <w:t>3.1.3 Kwalitatief onderzoek</w:t>
            </w:r>
            <w:r>
              <w:rPr>
                <w:noProof/>
                <w:webHidden/>
              </w:rPr>
              <w:tab/>
            </w:r>
            <w:r>
              <w:rPr>
                <w:noProof/>
                <w:webHidden/>
              </w:rPr>
              <w:fldChar w:fldCharType="begin"/>
            </w:r>
            <w:r>
              <w:rPr>
                <w:noProof/>
                <w:webHidden/>
              </w:rPr>
              <w:instrText xml:space="preserve"> PAGEREF _Toc484541860 \h </w:instrText>
            </w:r>
            <w:r>
              <w:rPr>
                <w:noProof/>
                <w:webHidden/>
              </w:rPr>
            </w:r>
            <w:r>
              <w:rPr>
                <w:noProof/>
                <w:webHidden/>
              </w:rPr>
              <w:fldChar w:fldCharType="separate"/>
            </w:r>
            <w:r w:rsidR="00DA05C4">
              <w:rPr>
                <w:noProof/>
                <w:webHidden/>
              </w:rPr>
              <w:t>24</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1" w:history="1">
            <w:r w:rsidRPr="00994690">
              <w:rPr>
                <w:rStyle w:val="Hyperlink"/>
                <w:noProof/>
              </w:rPr>
              <w:t>3.2 Onderzoekseenheden</w:t>
            </w:r>
            <w:r>
              <w:rPr>
                <w:noProof/>
                <w:webHidden/>
              </w:rPr>
              <w:tab/>
            </w:r>
            <w:r>
              <w:rPr>
                <w:noProof/>
                <w:webHidden/>
              </w:rPr>
              <w:fldChar w:fldCharType="begin"/>
            </w:r>
            <w:r>
              <w:rPr>
                <w:noProof/>
                <w:webHidden/>
              </w:rPr>
              <w:instrText xml:space="preserve"> PAGEREF _Toc484541861 \h </w:instrText>
            </w:r>
            <w:r>
              <w:rPr>
                <w:noProof/>
                <w:webHidden/>
              </w:rPr>
            </w:r>
            <w:r>
              <w:rPr>
                <w:noProof/>
                <w:webHidden/>
              </w:rPr>
              <w:fldChar w:fldCharType="separate"/>
            </w:r>
            <w:r w:rsidR="00DA05C4">
              <w:rPr>
                <w:noProof/>
                <w:webHidden/>
              </w:rPr>
              <w:t>24</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2" w:history="1">
            <w:r w:rsidRPr="00994690">
              <w:rPr>
                <w:rStyle w:val="Hyperlink"/>
                <w:noProof/>
              </w:rPr>
              <w:t>3.3 Procedure</w:t>
            </w:r>
            <w:r>
              <w:rPr>
                <w:noProof/>
                <w:webHidden/>
              </w:rPr>
              <w:tab/>
            </w:r>
            <w:r>
              <w:rPr>
                <w:noProof/>
                <w:webHidden/>
              </w:rPr>
              <w:fldChar w:fldCharType="begin"/>
            </w:r>
            <w:r>
              <w:rPr>
                <w:noProof/>
                <w:webHidden/>
              </w:rPr>
              <w:instrText xml:space="preserve"> PAGEREF _Toc484541862 \h </w:instrText>
            </w:r>
            <w:r>
              <w:rPr>
                <w:noProof/>
                <w:webHidden/>
              </w:rPr>
            </w:r>
            <w:r>
              <w:rPr>
                <w:noProof/>
                <w:webHidden/>
              </w:rPr>
              <w:fldChar w:fldCharType="separate"/>
            </w:r>
            <w:r w:rsidR="00DA05C4">
              <w:rPr>
                <w:noProof/>
                <w:webHidden/>
              </w:rPr>
              <w:t>24</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3" w:history="1">
            <w:r w:rsidRPr="00994690">
              <w:rPr>
                <w:rStyle w:val="Hyperlink"/>
                <w:noProof/>
              </w:rPr>
              <w:t>3.4 Meetinstrumenten</w:t>
            </w:r>
            <w:r>
              <w:rPr>
                <w:noProof/>
                <w:webHidden/>
              </w:rPr>
              <w:tab/>
            </w:r>
            <w:r>
              <w:rPr>
                <w:noProof/>
                <w:webHidden/>
              </w:rPr>
              <w:fldChar w:fldCharType="begin"/>
            </w:r>
            <w:r>
              <w:rPr>
                <w:noProof/>
                <w:webHidden/>
              </w:rPr>
              <w:instrText xml:space="preserve"> PAGEREF _Toc484541863 \h </w:instrText>
            </w:r>
            <w:r>
              <w:rPr>
                <w:noProof/>
                <w:webHidden/>
              </w:rPr>
            </w:r>
            <w:r>
              <w:rPr>
                <w:noProof/>
                <w:webHidden/>
              </w:rPr>
              <w:fldChar w:fldCharType="separate"/>
            </w:r>
            <w:r w:rsidR="00DA05C4">
              <w:rPr>
                <w:noProof/>
                <w:webHidden/>
              </w:rPr>
              <w:t>25</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4" w:history="1">
            <w:r w:rsidRPr="00994690">
              <w:rPr>
                <w:rStyle w:val="Hyperlink"/>
                <w:noProof/>
              </w:rPr>
              <w:t>3.5 Betrouwbaarheid en validiteit</w:t>
            </w:r>
            <w:r>
              <w:rPr>
                <w:noProof/>
                <w:webHidden/>
              </w:rPr>
              <w:tab/>
            </w:r>
            <w:r>
              <w:rPr>
                <w:noProof/>
                <w:webHidden/>
              </w:rPr>
              <w:fldChar w:fldCharType="begin"/>
            </w:r>
            <w:r>
              <w:rPr>
                <w:noProof/>
                <w:webHidden/>
              </w:rPr>
              <w:instrText xml:space="preserve"> PAGEREF _Toc484541864 \h </w:instrText>
            </w:r>
            <w:r>
              <w:rPr>
                <w:noProof/>
                <w:webHidden/>
              </w:rPr>
            </w:r>
            <w:r>
              <w:rPr>
                <w:noProof/>
                <w:webHidden/>
              </w:rPr>
              <w:fldChar w:fldCharType="separate"/>
            </w:r>
            <w:r w:rsidR="00DA05C4">
              <w:rPr>
                <w:noProof/>
                <w:webHidden/>
              </w:rPr>
              <w:t>26</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5" w:history="1">
            <w:r w:rsidRPr="00994690">
              <w:rPr>
                <w:rStyle w:val="Hyperlink"/>
                <w:noProof/>
              </w:rPr>
              <w:t>3.6 Etnische overwegingen</w:t>
            </w:r>
            <w:r>
              <w:rPr>
                <w:noProof/>
                <w:webHidden/>
              </w:rPr>
              <w:tab/>
            </w:r>
            <w:r>
              <w:rPr>
                <w:noProof/>
                <w:webHidden/>
              </w:rPr>
              <w:fldChar w:fldCharType="begin"/>
            </w:r>
            <w:r>
              <w:rPr>
                <w:noProof/>
                <w:webHidden/>
              </w:rPr>
              <w:instrText xml:space="preserve"> PAGEREF _Toc484541865 \h </w:instrText>
            </w:r>
            <w:r>
              <w:rPr>
                <w:noProof/>
                <w:webHidden/>
              </w:rPr>
            </w:r>
            <w:r>
              <w:rPr>
                <w:noProof/>
                <w:webHidden/>
              </w:rPr>
              <w:fldChar w:fldCharType="separate"/>
            </w:r>
            <w:r w:rsidR="00DA05C4">
              <w:rPr>
                <w:noProof/>
                <w:webHidden/>
              </w:rPr>
              <w:t>27</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66" w:history="1">
            <w:r w:rsidRPr="00994690">
              <w:rPr>
                <w:rStyle w:val="Hyperlink"/>
                <w:noProof/>
              </w:rPr>
              <w:t>4. Resultaten</w:t>
            </w:r>
            <w:r>
              <w:rPr>
                <w:noProof/>
                <w:webHidden/>
              </w:rPr>
              <w:tab/>
            </w:r>
            <w:r>
              <w:rPr>
                <w:noProof/>
                <w:webHidden/>
              </w:rPr>
              <w:fldChar w:fldCharType="begin"/>
            </w:r>
            <w:r>
              <w:rPr>
                <w:noProof/>
                <w:webHidden/>
              </w:rPr>
              <w:instrText xml:space="preserve"> PAGEREF _Toc484541866 \h </w:instrText>
            </w:r>
            <w:r>
              <w:rPr>
                <w:noProof/>
                <w:webHidden/>
              </w:rPr>
            </w:r>
            <w:r>
              <w:rPr>
                <w:noProof/>
                <w:webHidden/>
              </w:rPr>
              <w:fldChar w:fldCharType="separate"/>
            </w:r>
            <w:r w:rsidR="00DA05C4">
              <w:rPr>
                <w:noProof/>
                <w:webHidden/>
              </w:rPr>
              <w:t>28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7" w:history="1">
            <w:r w:rsidRPr="00994690">
              <w:rPr>
                <w:rStyle w:val="Hyperlink"/>
                <w:noProof/>
              </w:rPr>
              <w:t>4.1 Onderzoekspopulatie</w:t>
            </w:r>
            <w:r>
              <w:rPr>
                <w:noProof/>
                <w:webHidden/>
              </w:rPr>
              <w:tab/>
            </w:r>
            <w:r>
              <w:rPr>
                <w:noProof/>
                <w:webHidden/>
              </w:rPr>
              <w:fldChar w:fldCharType="begin"/>
            </w:r>
            <w:r>
              <w:rPr>
                <w:noProof/>
                <w:webHidden/>
              </w:rPr>
              <w:instrText xml:space="preserve"> PAGEREF _Toc484541867 \h </w:instrText>
            </w:r>
            <w:r>
              <w:rPr>
                <w:noProof/>
                <w:webHidden/>
              </w:rPr>
            </w:r>
            <w:r>
              <w:rPr>
                <w:noProof/>
                <w:webHidden/>
              </w:rPr>
              <w:fldChar w:fldCharType="separate"/>
            </w:r>
            <w:r w:rsidR="00DA05C4">
              <w:rPr>
                <w:noProof/>
                <w:webHidden/>
              </w:rPr>
              <w:t>28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68" w:history="1">
            <w:r w:rsidRPr="00994690">
              <w:rPr>
                <w:rStyle w:val="Hyperlink"/>
                <w:noProof/>
              </w:rPr>
              <w:t>4.2 Deelvraag 1</w:t>
            </w:r>
            <w:r>
              <w:rPr>
                <w:noProof/>
                <w:webHidden/>
              </w:rPr>
              <w:tab/>
            </w:r>
            <w:r>
              <w:rPr>
                <w:noProof/>
                <w:webHidden/>
              </w:rPr>
              <w:fldChar w:fldCharType="begin"/>
            </w:r>
            <w:r>
              <w:rPr>
                <w:noProof/>
                <w:webHidden/>
              </w:rPr>
              <w:instrText xml:space="preserve"> PAGEREF _Toc484541868 \h </w:instrText>
            </w:r>
            <w:r>
              <w:rPr>
                <w:noProof/>
                <w:webHidden/>
              </w:rPr>
            </w:r>
            <w:r>
              <w:rPr>
                <w:noProof/>
                <w:webHidden/>
              </w:rPr>
              <w:fldChar w:fldCharType="separate"/>
            </w:r>
            <w:r w:rsidR="00DA05C4">
              <w:rPr>
                <w:noProof/>
                <w:webHidden/>
              </w:rPr>
              <w:t>28</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69" w:history="1">
            <w:r w:rsidRPr="00994690">
              <w:rPr>
                <w:rStyle w:val="Hyperlink"/>
                <w:noProof/>
              </w:rPr>
              <w:t>4.2.1 Algemene gegevens</w:t>
            </w:r>
            <w:r>
              <w:rPr>
                <w:noProof/>
                <w:webHidden/>
              </w:rPr>
              <w:tab/>
            </w:r>
            <w:r>
              <w:rPr>
                <w:noProof/>
                <w:webHidden/>
              </w:rPr>
              <w:fldChar w:fldCharType="begin"/>
            </w:r>
            <w:r>
              <w:rPr>
                <w:noProof/>
                <w:webHidden/>
              </w:rPr>
              <w:instrText xml:space="preserve"> PAGEREF _Toc484541869 \h </w:instrText>
            </w:r>
            <w:r>
              <w:rPr>
                <w:noProof/>
                <w:webHidden/>
              </w:rPr>
            </w:r>
            <w:r>
              <w:rPr>
                <w:noProof/>
                <w:webHidden/>
              </w:rPr>
              <w:fldChar w:fldCharType="separate"/>
            </w:r>
            <w:r w:rsidR="00DA05C4">
              <w:rPr>
                <w:noProof/>
                <w:webHidden/>
              </w:rPr>
              <w:t>28</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70" w:history="1">
            <w:r w:rsidRPr="00994690">
              <w:rPr>
                <w:rStyle w:val="Hyperlink"/>
                <w:noProof/>
              </w:rPr>
              <w:t>4.2.2 Huidige leefstijl</w:t>
            </w:r>
            <w:r>
              <w:rPr>
                <w:noProof/>
                <w:webHidden/>
              </w:rPr>
              <w:tab/>
            </w:r>
            <w:r>
              <w:rPr>
                <w:noProof/>
                <w:webHidden/>
              </w:rPr>
              <w:fldChar w:fldCharType="begin"/>
            </w:r>
            <w:r>
              <w:rPr>
                <w:noProof/>
                <w:webHidden/>
              </w:rPr>
              <w:instrText xml:space="preserve"> PAGEREF _Toc484541870 \h </w:instrText>
            </w:r>
            <w:r>
              <w:rPr>
                <w:noProof/>
                <w:webHidden/>
              </w:rPr>
            </w:r>
            <w:r>
              <w:rPr>
                <w:noProof/>
                <w:webHidden/>
              </w:rPr>
              <w:fldChar w:fldCharType="separate"/>
            </w:r>
            <w:r w:rsidR="00DA05C4">
              <w:rPr>
                <w:noProof/>
                <w:webHidden/>
              </w:rPr>
              <w:t>29</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71" w:history="1">
            <w:r w:rsidRPr="00994690">
              <w:rPr>
                <w:rStyle w:val="Hyperlink"/>
                <w:noProof/>
              </w:rPr>
              <w:t>4.3 Deelvraag 2</w:t>
            </w:r>
            <w:r>
              <w:rPr>
                <w:noProof/>
                <w:webHidden/>
              </w:rPr>
              <w:tab/>
            </w:r>
            <w:r>
              <w:rPr>
                <w:noProof/>
                <w:webHidden/>
              </w:rPr>
              <w:fldChar w:fldCharType="begin"/>
            </w:r>
            <w:r>
              <w:rPr>
                <w:noProof/>
                <w:webHidden/>
              </w:rPr>
              <w:instrText xml:space="preserve"> PAGEREF _Toc484541871 \h </w:instrText>
            </w:r>
            <w:r>
              <w:rPr>
                <w:noProof/>
                <w:webHidden/>
              </w:rPr>
            </w:r>
            <w:r>
              <w:rPr>
                <w:noProof/>
                <w:webHidden/>
              </w:rPr>
              <w:fldChar w:fldCharType="separate"/>
            </w:r>
            <w:r w:rsidR="00DA05C4">
              <w:rPr>
                <w:noProof/>
                <w:webHidden/>
              </w:rPr>
              <w:t>31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72" w:history="1">
            <w:r w:rsidRPr="00994690">
              <w:rPr>
                <w:rStyle w:val="Hyperlink"/>
                <w:noProof/>
              </w:rPr>
              <w:t>4.4 Deelvraag 3</w:t>
            </w:r>
            <w:r>
              <w:rPr>
                <w:noProof/>
                <w:webHidden/>
              </w:rPr>
              <w:tab/>
            </w:r>
            <w:r>
              <w:rPr>
                <w:noProof/>
                <w:webHidden/>
              </w:rPr>
              <w:fldChar w:fldCharType="begin"/>
            </w:r>
            <w:r>
              <w:rPr>
                <w:noProof/>
                <w:webHidden/>
              </w:rPr>
              <w:instrText xml:space="preserve"> PAGEREF _Toc484541872 \h </w:instrText>
            </w:r>
            <w:r>
              <w:rPr>
                <w:noProof/>
                <w:webHidden/>
              </w:rPr>
            </w:r>
            <w:r>
              <w:rPr>
                <w:noProof/>
                <w:webHidden/>
              </w:rPr>
              <w:fldChar w:fldCharType="separate"/>
            </w:r>
            <w:r w:rsidR="00DA05C4">
              <w:rPr>
                <w:noProof/>
                <w:webHidden/>
              </w:rPr>
              <w:t>31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73" w:history="1">
            <w:r w:rsidRPr="00994690">
              <w:rPr>
                <w:rStyle w:val="Hyperlink"/>
                <w:noProof/>
              </w:rPr>
              <w:t>4.5 Deelvraag 4</w:t>
            </w:r>
            <w:r>
              <w:rPr>
                <w:noProof/>
                <w:webHidden/>
              </w:rPr>
              <w:tab/>
            </w:r>
            <w:r>
              <w:rPr>
                <w:noProof/>
                <w:webHidden/>
              </w:rPr>
              <w:fldChar w:fldCharType="begin"/>
            </w:r>
            <w:r>
              <w:rPr>
                <w:noProof/>
                <w:webHidden/>
              </w:rPr>
              <w:instrText xml:space="preserve"> PAGEREF _Toc484541873 \h </w:instrText>
            </w:r>
            <w:r>
              <w:rPr>
                <w:noProof/>
                <w:webHidden/>
              </w:rPr>
            </w:r>
            <w:r>
              <w:rPr>
                <w:noProof/>
                <w:webHidden/>
              </w:rPr>
              <w:fldChar w:fldCharType="separate"/>
            </w:r>
            <w:r w:rsidR="00DA05C4">
              <w:rPr>
                <w:noProof/>
                <w:webHidden/>
              </w:rPr>
              <w:t>33</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74" w:history="1">
            <w:r w:rsidRPr="00994690">
              <w:rPr>
                <w:rStyle w:val="Hyperlink"/>
                <w:noProof/>
              </w:rPr>
              <w:t>4.5.1 interview</w:t>
            </w:r>
            <w:r>
              <w:rPr>
                <w:noProof/>
                <w:webHidden/>
              </w:rPr>
              <w:tab/>
            </w:r>
            <w:r>
              <w:rPr>
                <w:noProof/>
                <w:webHidden/>
              </w:rPr>
              <w:fldChar w:fldCharType="begin"/>
            </w:r>
            <w:r>
              <w:rPr>
                <w:noProof/>
                <w:webHidden/>
              </w:rPr>
              <w:instrText xml:space="preserve"> PAGEREF _Toc484541874 \h </w:instrText>
            </w:r>
            <w:r>
              <w:rPr>
                <w:noProof/>
                <w:webHidden/>
              </w:rPr>
            </w:r>
            <w:r>
              <w:rPr>
                <w:noProof/>
                <w:webHidden/>
              </w:rPr>
              <w:fldChar w:fldCharType="separate"/>
            </w:r>
            <w:r w:rsidR="00DA05C4">
              <w:rPr>
                <w:noProof/>
                <w:webHidden/>
              </w:rPr>
              <w:t>33</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75" w:history="1">
            <w:r w:rsidRPr="00994690">
              <w:rPr>
                <w:rStyle w:val="Hyperlink"/>
                <w:noProof/>
              </w:rPr>
              <w:t>4.5.2 Enquête</w:t>
            </w:r>
            <w:r>
              <w:rPr>
                <w:noProof/>
                <w:webHidden/>
              </w:rPr>
              <w:tab/>
            </w:r>
            <w:r>
              <w:rPr>
                <w:noProof/>
                <w:webHidden/>
              </w:rPr>
              <w:fldChar w:fldCharType="begin"/>
            </w:r>
            <w:r>
              <w:rPr>
                <w:noProof/>
                <w:webHidden/>
              </w:rPr>
              <w:instrText xml:space="preserve"> PAGEREF _Toc484541875 \h </w:instrText>
            </w:r>
            <w:r>
              <w:rPr>
                <w:noProof/>
                <w:webHidden/>
              </w:rPr>
            </w:r>
            <w:r>
              <w:rPr>
                <w:noProof/>
                <w:webHidden/>
              </w:rPr>
              <w:fldChar w:fldCharType="separate"/>
            </w:r>
            <w:r w:rsidR="00DA05C4">
              <w:rPr>
                <w:noProof/>
                <w:webHidden/>
              </w:rPr>
              <w:t>34</w:t>
            </w:r>
            <w:r>
              <w:rPr>
                <w:noProof/>
                <w:webHidden/>
              </w:rPr>
              <w:fldChar w:fldCharType="end"/>
            </w:r>
          </w:hyperlink>
        </w:p>
        <w:p w:rsidR="009851E2" w:rsidRDefault="009851E2">
          <w:pPr>
            <w:pStyle w:val="Inhopg3"/>
            <w:tabs>
              <w:tab w:val="right" w:leader="dot" w:pos="9062"/>
            </w:tabs>
            <w:rPr>
              <w:rFonts w:eastAsiaTheme="minorEastAsia"/>
              <w:noProof/>
              <w:lang w:eastAsia="nl-NL"/>
            </w:rPr>
          </w:pPr>
          <w:hyperlink w:anchor="_Toc484541876" w:history="1">
            <w:r w:rsidRPr="00994690">
              <w:rPr>
                <w:rStyle w:val="Hyperlink"/>
                <w:noProof/>
              </w:rPr>
              <w:t>4.5.3 Literatuur</w:t>
            </w:r>
            <w:r>
              <w:rPr>
                <w:noProof/>
                <w:webHidden/>
              </w:rPr>
              <w:tab/>
            </w:r>
            <w:r>
              <w:rPr>
                <w:noProof/>
                <w:webHidden/>
              </w:rPr>
              <w:fldChar w:fldCharType="begin"/>
            </w:r>
            <w:r>
              <w:rPr>
                <w:noProof/>
                <w:webHidden/>
              </w:rPr>
              <w:instrText xml:space="preserve"> PAGEREF _Toc484541876 \h </w:instrText>
            </w:r>
            <w:r>
              <w:rPr>
                <w:noProof/>
                <w:webHidden/>
              </w:rPr>
            </w:r>
            <w:r>
              <w:rPr>
                <w:noProof/>
                <w:webHidden/>
              </w:rPr>
              <w:fldChar w:fldCharType="separate"/>
            </w:r>
            <w:r w:rsidR="00DA05C4">
              <w:rPr>
                <w:noProof/>
                <w:webHidden/>
              </w:rPr>
              <w:t>36</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77" w:history="1">
            <w:r w:rsidRPr="00994690">
              <w:rPr>
                <w:rStyle w:val="Hyperlink"/>
                <w:noProof/>
              </w:rPr>
              <w:t>5. Discussie</w:t>
            </w:r>
            <w:r>
              <w:rPr>
                <w:noProof/>
                <w:webHidden/>
              </w:rPr>
              <w:tab/>
            </w:r>
            <w:r>
              <w:rPr>
                <w:noProof/>
                <w:webHidden/>
              </w:rPr>
              <w:fldChar w:fldCharType="begin"/>
            </w:r>
            <w:r>
              <w:rPr>
                <w:noProof/>
                <w:webHidden/>
              </w:rPr>
              <w:instrText xml:space="preserve"> PAGEREF _Toc484541877 \h </w:instrText>
            </w:r>
            <w:r>
              <w:rPr>
                <w:noProof/>
                <w:webHidden/>
              </w:rPr>
            </w:r>
            <w:r>
              <w:rPr>
                <w:noProof/>
                <w:webHidden/>
              </w:rPr>
              <w:fldChar w:fldCharType="separate"/>
            </w:r>
            <w:r w:rsidR="00DA05C4">
              <w:rPr>
                <w:noProof/>
                <w:webHidden/>
              </w:rPr>
              <w:t>38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78" w:history="1">
            <w:r w:rsidRPr="00994690">
              <w:rPr>
                <w:rStyle w:val="Hyperlink"/>
                <w:noProof/>
              </w:rPr>
              <w:t>5.1 Deelvraag 1</w:t>
            </w:r>
            <w:r>
              <w:rPr>
                <w:noProof/>
                <w:webHidden/>
              </w:rPr>
              <w:tab/>
            </w:r>
            <w:r>
              <w:rPr>
                <w:noProof/>
                <w:webHidden/>
              </w:rPr>
              <w:fldChar w:fldCharType="begin"/>
            </w:r>
            <w:r>
              <w:rPr>
                <w:noProof/>
                <w:webHidden/>
              </w:rPr>
              <w:instrText xml:space="preserve"> PAGEREF _Toc484541878 \h </w:instrText>
            </w:r>
            <w:r>
              <w:rPr>
                <w:noProof/>
                <w:webHidden/>
              </w:rPr>
            </w:r>
            <w:r>
              <w:rPr>
                <w:noProof/>
                <w:webHidden/>
              </w:rPr>
              <w:fldChar w:fldCharType="separate"/>
            </w:r>
            <w:r w:rsidR="00DA05C4">
              <w:rPr>
                <w:noProof/>
                <w:webHidden/>
              </w:rPr>
              <w:t>38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79" w:history="1">
            <w:r w:rsidRPr="00994690">
              <w:rPr>
                <w:rStyle w:val="Hyperlink"/>
                <w:noProof/>
              </w:rPr>
              <w:t>5.2 Deelvraag 2</w:t>
            </w:r>
            <w:r>
              <w:rPr>
                <w:noProof/>
                <w:webHidden/>
              </w:rPr>
              <w:tab/>
            </w:r>
            <w:r>
              <w:rPr>
                <w:noProof/>
                <w:webHidden/>
              </w:rPr>
              <w:fldChar w:fldCharType="begin"/>
            </w:r>
            <w:r>
              <w:rPr>
                <w:noProof/>
                <w:webHidden/>
              </w:rPr>
              <w:instrText xml:space="preserve"> PAGEREF _Toc484541879 \h </w:instrText>
            </w:r>
            <w:r>
              <w:rPr>
                <w:noProof/>
                <w:webHidden/>
              </w:rPr>
            </w:r>
            <w:r>
              <w:rPr>
                <w:noProof/>
                <w:webHidden/>
              </w:rPr>
              <w:fldChar w:fldCharType="separate"/>
            </w:r>
            <w:r w:rsidR="00DA05C4">
              <w:rPr>
                <w:noProof/>
                <w:webHidden/>
              </w:rPr>
              <w:t>38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0" w:history="1">
            <w:r w:rsidRPr="00994690">
              <w:rPr>
                <w:rStyle w:val="Hyperlink"/>
                <w:noProof/>
              </w:rPr>
              <w:t>5.3 Deelvraag 3</w:t>
            </w:r>
            <w:r>
              <w:rPr>
                <w:noProof/>
                <w:webHidden/>
              </w:rPr>
              <w:tab/>
            </w:r>
            <w:r>
              <w:rPr>
                <w:noProof/>
                <w:webHidden/>
              </w:rPr>
              <w:fldChar w:fldCharType="begin"/>
            </w:r>
            <w:r>
              <w:rPr>
                <w:noProof/>
                <w:webHidden/>
              </w:rPr>
              <w:instrText xml:space="preserve"> PAGEREF _Toc484541880 \h </w:instrText>
            </w:r>
            <w:r>
              <w:rPr>
                <w:noProof/>
                <w:webHidden/>
              </w:rPr>
            </w:r>
            <w:r>
              <w:rPr>
                <w:noProof/>
                <w:webHidden/>
              </w:rPr>
              <w:fldChar w:fldCharType="separate"/>
            </w:r>
            <w:r w:rsidR="00DA05C4">
              <w:rPr>
                <w:noProof/>
                <w:webHidden/>
              </w:rPr>
              <w:t>38</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1" w:history="1">
            <w:r w:rsidRPr="00994690">
              <w:rPr>
                <w:rStyle w:val="Hyperlink"/>
                <w:noProof/>
              </w:rPr>
              <w:t>5.4 Deelvraag 4</w:t>
            </w:r>
            <w:r>
              <w:rPr>
                <w:noProof/>
                <w:webHidden/>
              </w:rPr>
              <w:tab/>
            </w:r>
            <w:r>
              <w:rPr>
                <w:noProof/>
                <w:webHidden/>
              </w:rPr>
              <w:fldChar w:fldCharType="begin"/>
            </w:r>
            <w:r>
              <w:rPr>
                <w:noProof/>
                <w:webHidden/>
              </w:rPr>
              <w:instrText xml:space="preserve"> PAGEREF _Toc484541881 \h </w:instrText>
            </w:r>
            <w:r>
              <w:rPr>
                <w:noProof/>
                <w:webHidden/>
              </w:rPr>
            </w:r>
            <w:r>
              <w:rPr>
                <w:noProof/>
                <w:webHidden/>
              </w:rPr>
              <w:fldChar w:fldCharType="separate"/>
            </w:r>
            <w:r w:rsidR="00DA05C4">
              <w:rPr>
                <w:noProof/>
                <w:webHidden/>
              </w:rPr>
              <w:t>39</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2" w:history="1">
            <w:r w:rsidRPr="00994690">
              <w:rPr>
                <w:rStyle w:val="Hyperlink"/>
                <w:noProof/>
              </w:rPr>
              <w:t>5.5 Reflectie</w:t>
            </w:r>
            <w:r>
              <w:rPr>
                <w:noProof/>
                <w:webHidden/>
              </w:rPr>
              <w:tab/>
            </w:r>
            <w:r>
              <w:rPr>
                <w:noProof/>
                <w:webHidden/>
              </w:rPr>
              <w:fldChar w:fldCharType="begin"/>
            </w:r>
            <w:r>
              <w:rPr>
                <w:noProof/>
                <w:webHidden/>
              </w:rPr>
              <w:instrText xml:space="preserve"> PAGEREF _Toc484541882 \h </w:instrText>
            </w:r>
            <w:r>
              <w:rPr>
                <w:noProof/>
                <w:webHidden/>
              </w:rPr>
            </w:r>
            <w:r>
              <w:rPr>
                <w:noProof/>
                <w:webHidden/>
              </w:rPr>
              <w:fldChar w:fldCharType="separate"/>
            </w:r>
            <w:r w:rsidR="00DA05C4">
              <w:rPr>
                <w:noProof/>
                <w:webHidden/>
              </w:rPr>
              <w:t>40</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83" w:history="1">
            <w:r w:rsidRPr="00994690">
              <w:rPr>
                <w:rStyle w:val="Hyperlink"/>
                <w:noProof/>
              </w:rPr>
              <w:t>6. Conclusie</w:t>
            </w:r>
            <w:r>
              <w:rPr>
                <w:noProof/>
                <w:webHidden/>
              </w:rPr>
              <w:tab/>
            </w:r>
            <w:r>
              <w:rPr>
                <w:noProof/>
                <w:webHidden/>
              </w:rPr>
              <w:fldChar w:fldCharType="begin"/>
            </w:r>
            <w:r>
              <w:rPr>
                <w:noProof/>
                <w:webHidden/>
              </w:rPr>
              <w:instrText xml:space="preserve"> PAGEREF _Toc484541883 \h </w:instrText>
            </w:r>
            <w:r>
              <w:rPr>
                <w:noProof/>
                <w:webHidden/>
              </w:rPr>
            </w:r>
            <w:r>
              <w:rPr>
                <w:noProof/>
                <w:webHidden/>
              </w:rPr>
              <w:fldChar w:fldCharType="separate"/>
            </w:r>
            <w:r w:rsidR="00DA05C4">
              <w:rPr>
                <w:noProof/>
                <w:webHidden/>
              </w:rPr>
              <w:t>41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4" w:history="1">
            <w:r w:rsidRPr="00994690">
              <w:rPr>
                <w:rStyle w:val="Hyperlink"/>
                <w:rFonts w:ascii="Calibri" w:hAnsi="Calibri" w:cs="Segoe UI"/>
                <w:noProof/>
              </w:rPr>
              <w:t>6.1 Wat is de huidige situatie van de actieve leefstijl van de ouderen met een verstandelijke beperking binnen S&amp;L zorg?</w:t>
            </w:r>
            <w:r>
              <w:rPr>
                <w:noProof/>
                <w:webHidden/>
              </w:rPr>
              <w:tab/>
            </w:r>
            <w:r>
              <w:rPr>
                <w:noProof/>
                <w:webHidden/>
              </w:rPr>
              <w:fldChar w:fldCharType="begin"/>
            </w:r>
            <w:r>
              <w:rPr>
                <w:noProof/>
                <w:webHidden/>
              </w:rPr>
              <w:instrText xml:space="preserve"> PAGEREF _Toc484541884 \h </w:instrText>
            </w:r>
            <w:r>
              <w:rPr>
                <w:noProof/>
                <w:webHidden/>
              </w:rPr>
            </w:r>
            <w:r>
              <w:rPr>
                <w:noProof/>
                <w:webHidden/>
              </w:rPr>
              <w:fldChar w:fldCharType="separate"/>
            </w:r>
            <w:r w:rsidR="00DA05C4">
              <w:rPr>
                <w:noProof/>
                <w:webHidden/>
              </w:rPr>
              <w:t>41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5" w:history="1">
            <w:r w:rsidRPr="00994690">
              <w:rPr>
                <w:rStyle w:val="Hyperlink"/>
                <w:noProof/>
              </w:rPr>
              <w:t>6.2 Wat zijn de gezondheidseffecten van een actieve leefstijl voor mensen met een verstandelijke beperking?</w:t>
            </w:r>
            <w:r>
              <w:rPr>
                <w:noProof/>
                <w:webHidden/>
              </w:rPr>
              <w:tab/>
            </w:r>
            <w:r>
              <w:rPr>
                <w:noProof/>
                <w:webHidden/>
              </w:rPr>
              <w:fldChar w:fldCharType="begin"/>
            </w:r>
            <w:r>
              <w:rPr>
                <w:noProof/>
                <w:webHidden/>
              </w:rPr>
              <w:instrText xml:space="preserve"> PAGEREF _Toc484541885 \h </w:instrText>
            </w:r>
            <w:r>
              <w:rPr>
                <w:noProof/>
                <w:webHidden/>
              </w:rPr>
            </w:r>
            <w:r>
              <w:rPr>
                <w:noProof/>
                <w:webHidden/>
              </w:rPr>
              <w:fldChar w:fldCharType="separate"/>
            </w:r>
            <w:r w:rsidR="00DA05C4">
              <w:rPr>
                <w:noProof/>
                <w:webHidden/>
              </w:rPr>
              <w:t>41</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6" w:history="1">
            <w:r w:rsidRPr="00994690">
              <w:rPr>
                <w:rStyle w:val="Hyperlink"/>
                <w:noProof/>
              </w:rPr>
              <w:t>6.3 Wat zijn de belangrijkste deelnamemotieven aan bewegingsactiviteiten van ouderen met een verstandelijke beperking?</w:t>
            </w:r>
            <w:r>
              <w:rPr>
                <w:noProof/>
                <w:webHidden/>
              </w:rPr>
              <w:tab/>
            </w:r>
            <w:r>
              <w:rPr>
                <w:noProof/>
                <w:webHidden/>
              </w:rPr>
              <w:fldChar w:fldCharType="begin"/>
            </w:r>
            <w:r>
              <w:rPr>
                <w:noProof/>
                <w:webHidden/>
              </w:rPr>
              <w:instrText xml:space="preserve"> PAGEREF _Toc484541886 \h </w:instrText>
            </w:r>
            <w:r>
              <w:rPr>
                <w:noProof/>
                <w:webHidden/>
              </w:rPr>
            </w:r>
            <w:r>
              <w:rPr>
                <w:noProof/>
                <w:webHidden/>
              </w:rPr>
              <w:fldChar w:fldCharType="separate"/>
            </w:r>
            <w:r w:rsidR="00DA05C4">
              <w:rPr>
                <w:noProof/>
                <w:webHidden/>
              </w:rPr>
              <w:t>42</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7" w:history="1">
            <w:r w:rsidRPr="00994690">
              <w:rPr>
                <w:rStyle w:val="Hyperlink"/>
                <w:noProof/>
              </w:rPr>
              <w:t>6.4 Wat zijn belemmerende en bevorderende factoren binnen S&amp;L zorg met betrekking tot een actieve leefstijl?</w:t>
            </w:r>
            <w:r>
              <w:rPr>
                <w:noProof/>
                <w:webHidden/>
              </w:rPr>
              <w:tab/>
            </w:r>
            <w:r>
              <w:rPr>
                <w:noProof/>
                <w:webHidden/>
              </w:rPr>
              <w:fldChar w:fldCharType="begin"/>
            </w:r>
            <w:r>
              <w:rPr>
                <w:noProof/>
                <w:webHidden/>
              </w:rPr>
              <w:instrText xml:space="preserve"> PAGEREF _Toc484541887 \h </w:instrText>
            </w:r>
            <w:r>
              <w:rPr>
                <w:noProof/>
                <w:webHidden/>
              </w:rPr>
            </w:r>
            <w:r>
              <w:rPr>
                <w:noProof/>
                <w:webHidden/>
              </w:rPr>
              <w:fldChar w:fldCharType="separate"/>
            </w:r>
            <w:r w:rsidR="00DA05C4">
              <w:rPr>
                <w:noProof/>
                <w:webHidden/>
              </w:rPr>
              <w:t>42</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88" w:history="1">
            <w:r w:rsidRPr="00994690">
              <w:rPr>
                <w:rStyle w:val="Hyperlink"/>
                <w:noProof/>
              </w:rPr>
              <w:t xml:space="preserve">6.5 </w:t>
            </w:r>
            <w:r w:rsidRPr="00994690">
              <w:rPr>
                <w:rStyle w:val="Hyperlink"/>
                <w:rFonts w:ascii="Calibri" w:hAnsi="Calibri" w:cs="Segoe UI"/>
                <w:noProof/>
              </w:rPr>
              <w:t>Op welke manier kan een actieve leefstijl van oudere cliënten met een verstandelijke beperking binnen S&amp;L zorg worden verbeterd?</w:t>
            </w:r>
            <w:r>
              <w:rPr>
                <w:noProof/>
                <w:webHidden/>
              </w:rPr>
              <w:tab/>
            </w:r>
            <w:r>
              <w:rPr>
                <w:noProof/>
                <w:webHidden/>
              </w:rPr>
              <w:fldChar w:fldCharType="begin"/>
            </w:r>
            <w:r>
              <w:rPr>
                <w:noProof/>
                <w:webHidden/>
              </w:rPr>
              <w:instrText xml:space="preserve"> PAGEREF _Toc484541888 \h </w:instrText>
            </w:r>
            <w:r>
              <w:rPr>
                <w:noProof/>
                <w:webHidden/>
              </w:rPr>
            </w:r>
            <w:r>
              <w:rPr>
                <w:noProof/>
                <w:webHidden/>
              </w:rPr>
              <w:fldChar w:fldCharType="separate"/>
            </w:r>
            <w:r w:rsidR="00DA05C4">
              <w:rPr>
                <w:noProof/>
                <w:webHidden/>
              </w:rPr>
              <w:t>43</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89" w:history="1">
            <w:r w:rsidRPr="00994690">
              <w:rPr>
                <w:rStyle w:val="Hyperlink"/>
                <w:noProof/>
              </w:rPr>
              <w:t>7. Aanbevelingen</w:t>
            </w:r>
            <w:r>
              <w:rPr>
                <w:noProof/>
                <w:webHidden/>
              </w:rPr>
              <w:tab/>
            </w:r>
            <w:r>
              <w:rPr>
                <w:noProof/>
                <w:webHidden/>
              </w:rPr>
              <w:fldChar w:fldCharType="begin"/>
            </w:r>
            <w:r>
              <w:rPr>
                <w:noProof/>
                <w:webHidden/>
              </w:rPr>
              <w:instrText xml:space="preserve"> PAGEREF _Toc484541889 \h </w:instrText>
            </w:r>
            <w:r>
              <w:rPr>
                <w:noProof/>
                <w:webHidden/>
              </w:rPr>
            </w:r>
            <w:r>
              <w:rPr>
                <w:noProof/>
                <w:webHidden/>
              </w:rPr>
              <w:fldChar w:fldCharType="separate"/>
            </w:r>
            <w:r w:rsidR="00DA05C4">
              <w:rPr>
                <w:noProof/>
                <w:webHidden/>
              </w:rPr>
              <w:t>44</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90" w:history="1">
            <w:r w:rsidRPr="00994690">
              <w:rPr>
                <w:rStyle w:val="Hyperlink"/>
                <w:noProof/>
              </w:rPr>
              <w:t>7.1 Verbeteren van de actieve leefstijl</w:t>
            </w:r>
            <w:r>
              <w:rPr>
                <w:noProof/>
                <w:webHidden/>
              </w:rPr>
              <w:tab/>
            </w:r>
            <w:r>
              <w:rPr>
                <w:noProof/>
                <w:webHidden/>
              </w:rPr>
              <w:fldChar w:fldCharType="begin"/>
            </w:r>
            <w:r>
              <w:rPr>
                <w:noProof/>
                <w:webHidden/>
              </w:rPr>
              <w:instrText xml:space="preserve"> PAGEREF _Toc484541890 \h </w:instrText>
            </w:r>
            <w:r>
              <w:rPr>
                <w:noProof/>
                <w:webHidden/>
              </w:rPr>
            </w:r>
            <w:r>
              <w:rPr>
                <w:noProof/>
                <w:webHidden/>
              </w:rPr>
              <w:fldChar w:fldCharType="separate"/>
            </w:r>
            <w:r w:rsidR="00DA05C4">
              <w:rPr>
                <w:noProof/>
                <w:webHidden/>
              </w:rPr>
              <w:t>44</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91" w:history="1">
            <w:r w:rsidRPr="00994690">
              <w:rPr>
                <w:rStyle w:val="Hyperlink"/>
                <w:noProof/>
              </w:rPr>
              <w:t>7.2 Waarborgen van veranderingen</w:t>
            </w:r>
            <w:r>
              <w:rPr>
                <w:noProof/>
                <w:webHidden/>
              </w:rPr>
              <w:tab/>
            </w:r>
            <w:r>
              <w:rPr>
                <w:noProof/>
                <w:webHidden/>
              </w:rPr>
              <w:fldChar w:fldCharType="begin"/>
            </w:r>
            <w:r>
              <w:rPr>
                <w:noProof/>
                <w:webHidden/>
              </w:rPr>
              <w:instrText xml:space="preserve"> PAGEREF _Toc484541891 \h </w:instrText>
            </w:r>
            <w:r>
              <w:rPr>
                <w:noProof/>
                <w:webHidden/>
              </w:rPr>
            </w:r>
            <w:r>
              <w:rPr>
                <w:noProof/>
                <w:webHidden/>
              </w:rPr>
              <w:fldChar w:fldCharType="separate"/>
            </w:r>
            <w:r w:rsidR="00DA05C4">
              <w:rPr>
                <w:noProof/>
                <w:webHidden/>
              </w:rPr>
              <w:t>45</w:t>
            </w:r>
            <w:r>
              <w:rPr>
                <w:noProof/>
                <w:webHidden/>
              </w:rPr>
              <w:fldChar w:fldCharType="end"/>
            </w:r>
          </w:hyperlink>
        </w:p>
        <w:p w:rsidR="009851E2" w:rsidRDefault="009851E2">
          <w:pPr>
            <w:pStyle w:val="Inhopg2"/>
            <w:tabs>
              <w:tab w:val="right" w:leader="dot" w:pos="9062"/>
            </w:tabs>
            <w:rPr>
              <w:rFonts w:eastAsiaTheme="minorEastAsia"/>
              <w:noProof/>
              <w:lang w:eastAsia="nl-NL"/>
            </w:rPr>
          </w:pPr>
          <w:hyperlink w:anchor="_Toc484541892" w:history="1">
            <w:r w:rsidRPr="00994690">
              <w:rPr>
                <w:rStyle w:val="Hyperlink"/>
                <w:noProof/>
              </w:rPr>
              <w:t>7.3 De toekomst</w:t>
            </w:r>
            <w:r>
              <w:rPr>
                <w:noProof/>
                <w:webHidden/>
              </w:rPr>
              <w:tab/>
            </w:r>
            <w:r>
              <w:rPr>
                <w:noProof/>
                <w:webHidden/>
              </w:rPr>
              <w:fldChar w:fldCharType="begin"/>
            </w:r>
            <w:r>
              <w:rPr>
                <w:noProof/>
                <w:webHidden/>
              </w:rPr>
              <w:instrText xml:space="preserve"> PAGEREF _Toc484541892 \h </w:instrText>
            </w:r>
            <w:r>
              <w:rPr>
                <w:noProof/>
                <w:webHidden/>
              </w:rPr>
            </w:r>
            <w:r>
              <w:rPr>
                <w:noProof/>
                <w:webHidden/>
              </w:rPr>
              <w:fldChar w:fldCharType="separate"/>
            </w:r>
            <w:r w:rsidR="00DA05C4">
              <w:rPr>
                <w:noProof/>
                <w:webHidden/>
              </w:rPr>
              <w:t>47</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3" w:history="1">
            <w:r w:rsidRPr="00994690">
              <w:rPr>
                <w:rStyle w:val="Hyperlink"/>
                <w:noProof/>
              </w:rPr>
              <w:t>Bibliografie</w:t>
            </w:r>
            <w:r>
              <w:rPr>
                <w:noProof/>
                <w:webHidden/>
              </w:rPr>
              <w:tab/>
            </w:r>
            <w:r>
              <w:rPr>
                <w:noProof/>
                <w:webHidden/>
              </w:rPr>
              <w:fldChar w:fldCharType="begin"/>
            </w:r>
            <w:r>
              <w:rPr>
                <w:noProof/>
                <w:webHidden/>
              </w:rPr>
              <w:instrText xml:space="preserve"> PAGEREF _Toc484541893 \h </w:instrText>
            </w:r>
            <w:r>
              <w:rPr>
                <w:noProof/>
                <w:webHidden/>
              </w:rPr>
            </w:r>
            <w:r>
              <w:rPr>
                <w:noProof/>
                <w:webHidden/>
              </w:rPr>
              <w:fldChar w:fldCharType="separate"/>
            </w:r>
            <w:r w:rsidR="00DA05C4">
              <w:rPr>
                <w:noProof/>
                <w:webHidden/>
              </w:rPr>
              <w:t>49</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4" w:history="1">
            <w:r w:rsidRPr="00994690">
              <w:rPr>
                <w:rStyle w:val="Hyperlink"/>
                <w:noProof/>
              </w:rPr>
              <w:t>Bijlagen</w:t>
            </w:r>
            <w:r>
              <w:rPr>
                <w:noProof/>
                <w:webHidden/>
              </w:rPr>
              <w:tab/>
            </w:r>
            <w:r>
              <w:rPr>
                <w:noProof/>
                <w:webHidden/>
              </w:rPr>
              <w:fldChar w:fldCharType="begin"/>
            </w:r>
            <w:r>
              <w:rPr>
                <w:noProof/>
                <w:webHidden/>
              </w:rPr>
              <w:instrText xml:space="preserve"> PAGEREF _Toc484541894 \h </w:instrText>
            </w:r>
            <w:r>
              <w:rPr>
                <w:noProof/>
                <w:webHidden/>
              </w:rPr>
            </w:r>
            <w:r>
              <w:rPr>
                <w:noProof/>
                <w:webHidden/>
              </w:rPr>
              <w:fldChar w:fldCharType="separate"/>
            </w:r>
            <w:r w:rsidR="00DA05C4">
              <w:rPr>
                <w:noProof/>
                <w:webHidden/>
              </w:rPr>
              <w:t>53</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5" w:history="1">
            <w:r w:rsidRPr="00994690">
              <w:rPr>
                <w:rStyle w:val="Hyperlink"/>
                <w:noProof/>
              </w:rPr>
              <w:t>Bijlagen 1 Enquête</w:t>
            </w:r>
            <w:r>
              <w:rPr>
                <w:noProof/>
                <w:webHidden/>
              </w:rPr>
              <w:tab/>
            </w:r>
            <w:r>
              <w:rPr>
                <w:noProof/>
                <w:webHidden/>
              </w:rPr>
              <w:fldChar w:fldCharType="begin"/>
            </w:r>
            <w:r>
              <w:rPr>
                <w:noProof/>
                <w:webHidden/>
              </w:rPr>
              <w:instrText xml:space="preserve"> PAGEREF _Toc484541895 \h </w:instrText>
            </w:r>
            <w:r>
              <w:rPr>
                <w:noProof/>
                <w:webHidden/>
              </w:rPr>
            </w:r>
            <w:r>
              <w:rPr>
                <w:noProof/>
                <w:webHidden/>
              </w:rPr>
              <w:fldChar w:fldCharType="separate"/>
            </w:r>
            <w:r w:rsidR="00DA05C4">
              <w:rPr>
                <w:noProof/>
                <w:webHidden/>
              </w:rPr>
              <w:t>54</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6" w:history="1">
            <w:r w:rsidRPr="00994690">
              <w:rPr>
                <w:rStyle w:val="Hyperlink"/>
                <w:noProof/>
              </w:rPr>
              <w:t>Bijlagen 2 Resultaten enquête</w:t>
            </w:r>
            <w:r>
              <w:rPr>
                <w:noProof/>
                <w:webHidden/>
              </w:rPr>
              <w:tab/>
            </w:r>
            <w:r>
              <w:rPr>
                <w:noProof/>
                <w:webHidden/>
              </w:rPr>
              <w:fldChar w:fldCharType="begin"/>
            </w:r>
            <w:r>
              <w:rPr>
                <w:noProof/>
                <w:webHidden/>
              </w:rPr>
              <w:instrText xml:space="preserve"> PAGEREF _Toc484541896 \h </w:instrText>
            </w:r>
            <w:r>
              <w:rPr>
                <w:noProof/>
                <w:webHidden/>
              </w:rPr>
            </w:r>
            <w:r>
              <w:rPr>
                <w:noProof/>
                <w:webHidden/>
              </w:rPr>
              <w:fldChar w:fldCharType="separate"/>
            </w:r>
            <w:r w:rsidR="00DA05C4">
              <w:rPr>
                <w:noProof/>
                <w:webHidden/>
              </w:rPr>
              <w:t>66</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7" w:history="1">
            <w:r w:rsidRPr="00994690">
              <w:rPr>
                <w:rStyle w:val="Hyperlink"/>
                <w:noProof/>
              </w:rPr>
              <w:t>Bijlagen 3 Operationaliseringschema</w:t>
            </w:r>
            <w:r>
              <w:rPr>
                <w:noProof/>
                <w:webHidden/>
              </w:rPr>
              <w:tab/>
            </w:r>
            <w:r>
              <w:rPr>
                <w:noProof/>
                <w:webHidden/>
              </w:rPr>
              <w:fldChar w:fldCharType="begin"/>
            </w:r>
            <w:r>
              <w:rPr>
                <w:noProof/>
                <w:webHidden/>
              </w:rPr>
              <w:instrText xml:space="preserve"> PAGEREF _Toc484541897 \h </w:instrText>
            </w:r>
            <w:r>
              <w:rPr>
                <w:noProof/>
                <w:webHidden/>
              </w:rPr>
            </w:r>
            <w:r>
              <w:rPr>
                <w:noProof/>
                <w:webHidden/>
              </w:rPr>
              <w:fldChar w:fldCharType="separate"/>
            </w:r>
            <w:r w:rsidR="00DA05C4">
              <w:rPr>
                <w:noProof/>
                <w:webHidden/>
              </w:rPr>
              <w:t>84</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8" w:history="1">
            <w:r w:rsidRPr="00994690">
              <w:rPr>
                <w:rStyle w:val="Hyperlink"/>
                <w:noProof/>
              </w:rPr>
              <w:t>Bijlagen 4 Topiclijst</w:t>
            </w:r>
            <w:r>
              <w:rPr>
                <w:noProof/>
                <w:webHidden/>
              </w:rPr>
              <w:tab/>
            </w:r>
            <w:r>
              <w:rPr>
                <w:noProof/>
                <w:webHidden/>
              </w:rPr>
              <w:fldChar w:fldCharType="begin"/>
            </w:r>
            <w:r>
              <w:rPr>
                <w:noProof/>
                <w:webHidden/>
              </w:rPr>
              <w:instrText xml:space="preserve"> PAGEREF _Toc484541898 \h </w:instrText>
            </w:r>
            <w:r>
              <w:rPr>
                <w:noProof/>
                <w:webHidden/>
              </w:rPr>
            </w:r>
            <w:r>
              <w:rPr>
                <w:noProof/>
                <w:webHidden/>
              </w:rPr>
              <w:fldChar w:fldCharType="separate"/>
            </w:r>
            <w:r w:rsidR="00DA05C4">
              <w:rPr>
                <w:noProof/>
                <w:webHidden/>
              </w:rPr>
              <w:t>91</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899" w:history="1">
            <w:r w:rsidRPr="00994690">
              <w:rPr>
                <w:rStyle w:val="Hyperlink"/>
                <w:noProof/>
              </w:rPr>
              <w:t>Bijlagen 5 Interviews</w:t>
            </w:r>
            <w:r>
              <w:rPr>
                <w:noProof/>
                <w:webHidden/>
              </w:rPr>
              <w:tab/>
            </w:r>
            <w:r>
              <w:rPr>
                <w:noProof/>
                <w:webHidden/>
              </w:rPr>
              <w:fldChar w:fldCharType="begin"/>
            </w:r>
            <w:r>
              <w:rPr>
                <w:noProof/>
                <w:webHidden/>
              </w:rPr>
              <w:instrText xml:space="preserve"> PAGEREF _Toc484541899 \h </w:instrText>
            </w:r>
            <w:r>
              <w:rPr>
                <w:noProof/>
                <w:webHidden/>
              </w:rPr>
            </w:r>
            <w:r>
              <w:rPr>
                <w:noProof/>
                <w:webHidden/>
              </w:rPr>
              <w:fldChar w:fldCharType="separate"/>
            </w:r>
            <w:r w:rsidR="00DA05C4">
              <w:rPr>
                <w:noProof/>
                <w:webHidden/>
              </w:rPr>
              <w:t>93</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900" w:history="1">
            <w:r w:rsidRPr="00994690">
              <w:rPr>
                <w:rStyle w:val="Hyperlink"/>
                <w:noProof/>
              </w:rPr>
              <w:t>Bijlagen 6 Coderingsproces</w:t>
            </w:r>
            <w:r>
              <w:rPr>
                <w:noProof/>
                <w:webHidden/>
              </w:rPr>
              <w:tab/>
            </w:r>
            <w:r>
              <w:rPr>
                <w:noProof/>
                <w:webHidden/>
              </w:rPr>
              <w:fldChar w:fldCharType="begin"/>
            </w:r>
            <w:r>
              <w:rPr>
                <w:noProof/>
                <w:webHidden/>
              </w:rPr>
              <w:instrText xml:space="preserve"> PAGEREF _Toc484541900 \h </w:instrText>
            </w:r>
            <w:r>
              <w:rPr>
                <w:noProof/>
                <w:webHidden/>
              </w:rPr>
            </w:r>
            <w:r>
              <w:rPr>
                <w:noProof/>
                <w:webHidden/>
              </w:rPr>
              <w:fldChar w:fldCharType="separate"/>
            </w:r>
            <w:r w:rsidR="00DA05C4">
              <w:rPr>
                <w:noProof/>
                <w:webHidden/>
              </w:rPr>
              <w:t>128</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901" w:history="1">
            <w:r w:rsidRPr="00994690">
              <w:rPr>
                <w:rStyle w:val="Hyperlink"/>
                <w:noProof/>
              </w:rPr>
              <w:t>Bijlagen 7 Observatieformulier</w:t>
            </w:r>
            <w:r>
              <w:rPr>
                <w:noProof/>
                <w:webHidden/>
              </w:rPr>
              <w:tab/>
            </w:r>
            <w:r>
              <w:rPr>
                <w:noProof/>
                <w:webHidden/>
              </w:rPr>
              <w:fldChar w:fldCharType="begin"/>
            </w:r>
            <w:r>
              <w:rPr>
                <w:noProof/>
                <w:webHidden/>
              </w:rPr>
              <w:instrText xml:space="preserve"> PAGEREF _Toc484541901 \h </w:instrText>
            </w:r>
            <w:r>
              <w:rPr>
                <w:noProof/>
                <w:webHidden/>
              </w:rPr>
            </w:r>
            <w:r>
              <w:rPr>
                <w:noProof/>
                <w:webHidden/>
              </w:rPr>
              <w:fldChar w:fldCharType="separate"/>
            </w:r>
            <w:r w:rsidR="00DA05C4">
              <w:rPr>
                <w:noProof/>
                <w:webHidden/>
              </w:rPr>
              <w:t>139</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902" w:history="1">
            <w:r w:rsidRPr="00994690">
              <w:rPr>
                <w:rStyle w:val="Hyperlink"/>
                <w:noProof/>
              </w:rPr>
              <w:t>Bijlagen 8 Observatieverslag</w:t>
            </w:r>
            <w:r>
              <w:rPr>
                <w:noProof/>
                <w:webHidden/>
              </w:rPr>
              <w:tab/>
            </w:r>
            <w:r>
              <w:rPr>
                <w:noProof/>
                <w:webHidden/>
              </w:rPr>
              <w:fldChar w:fldCharType="begin"/>
            </w:r>
            <w:r>
              <w:rPr>
                <w:noProof/>
                <w:webHidden/>
              </w:rPr>
              <w:instrText xml:space="preserve"> PAGEREF _Toc484541902 \h </w:instrText>
            </w:r>
            <w:r>
              <w:rPr>
                <w:noProof/>
                <w:webHidden/>
              </w:rPr>
            </w:r>
            <w:r>
              <w:rPr>
                <w:noProof/>
                <w:webHidden/>
              </w:rPr>
              <w:fldChar w:fldCharType="separate"/>
            </w:r>
            <w:r w:rsidR="00DA05C4">
              <w:rPr>
                <w:noProof/>
                <w:webHidden/>
              </w:rPr>
              <w:t>144</w:t>
            </w:r>
            <w:r>
              <w:rPr>
                <w:noProof/>
                <w:webHidden/>
              </w:rPr>
              <w:fldChar w:fldCharType="end"/>
            </w:r>
          </w:hyperlink>
        </w:p>
        <w:p w:rsidR="009851E2" w:rsidRDefault="009851E2">
          <w:pPr>
            <w:pStyle w:val="Inhopg1"/>
            <w:tabs>
              <w:tab w:val="right" w:leader="dot" w:pos="9062"/>
            </w:tabs>
            <w:rPr>
              <w:rFonts w:eastAsiaTheme="minorEastAsia"/>
              <w:noProof/>
              <w:lang w:eastAsia="nl-NL"/>
            </w:rPr>
          </w:pPr>
          <w:hyperlink w:anchor="_Toc484541903" w:history="1">
            <w:r w:rsidRPr="00994690">
              <w:rPr>
                <w:rStyle w:val="Hyperlink"/>
                <w:noProof/>
              </w:rPr>
              <w:t>Bijlagen 9 ADL Tool</w:t>
            </w:r>
            <w:r>
              <w:rPr>
                <w:noProof/>
                <w:webHidden/>
              </w:rPr>
              <w:tab/>
            </w:r>
            <w:r>
              <w:rPr>
                <w:noProof/>
                <w:webHidden/>
              </w:rPr>
              <w:fldChar w:fldCharType="begin"/>
            </w:r>
            <w:r>
              <w:rPr>
                <w:noProof/>
                <w:webHidden/>
              </w:rPr>
              <w:instrText xml:space="preserve"> PAGEREF _Toc484541903 \h </w:instrText>
            </w:r>
            <w:r>
              <w:rPr>
                <w:noProof/>
                <w:webHidden/>
              </w:rPr>
            </w:r>
            <w:r>
              <w:rPr>
                <w:noProof/>
                <w:webHidden/>
              </w:rPr>
              <w:fldChar w:fldCharType="separate"/>
            </w:r>
            <w:r w:rsidR="00DA05C4">
              <w:rPr>
                <w:noProof/>
                <w:webHidden/>
              </w:rPr>
              <w:t>145</w:t>
            </w:r>
            <w:r>
              <w:rPr>
                <w:noProof/>
                <w:webHidden/>
              </w:rPr>
              <w:fldChar w:fldCharType="end"/>
            </w:r>
          </w:hyperlink>
        </w:p>
        <w:p w:rsidR="00E12D9D" w:rsidRDefault="004B3AA2">
          <w:r>
            <w:fldChar w:fldCharType="end"/>
          </w:r>
        </w:p>
      </w:sdtContent>
    </w:sdt>
    <w:p w:rsidR="000A6807" w:rsidRDefault="00E12D9D" w:rsidP="002004E8">
      <w:pPr>
        <w:pStyle w:val="Kop1"/>
        <w:rPr>
          <w:rStyle w:val="Kop2Char"/>
        </w:rPr>
      </w:pPr>
      <w:r>
        <w:br w:type="page"/>
      </w:r>
      <w:bookmarkStart w:id="4" w:name="_Toc484541836"/>
      <w:r w:rsidR="00C076CA">
        <w:lastRenderedPageBreak/>
        <w:t xml:space="preserve">1. </w:t>
      </w:r>
      <w:r>
        <w:t>Inleiding</w:t>
      </w:r>
      <w:bookmarkEnd w:id="4"/>
      <w:r>
        <w:t xml:space="preserve"> </w:t>
      </w:r>
    </w:p>
    <w:p w:rsidR="00A64964" w:rsidRDefault="00E76CB8" w:rsidP="000A6807">
      <w:pPr>
        <w:pStyle w:val="Kop2"/>
      </w:pPr>
      <w:bookmarkStart w:id="5" w:name="_Toc484541837"/>
      <w:r w:rsidRPr="009769E5">
        <w:t>A</w:t>
      </w:r>
      <w:r>
        <w:t>lgemeen</w:t>
      </w:r>
      <w:bookmarkEnd w:id="5"/>
      <w:r>
        <w:t xml:space="preserve"> </w:t>
      </w:r>
    </w:p>
    <w:p w:rsidR="00A37460" w:rsidRPr="009769E5" w:rsidRDefault="00A64964" w:rsidP="00A37460">
      <w:pPr>
        <w:tabs>
          <w:tab w:val="left" w:pos="7725"/>
        </w:tabs>
      </w:pPr>
      <w:r w:rsidRPr="009769E5">
        <w:t>In het vierde leerjaar van de opleidi</w:t>
      </w:r>
      <w:r w:rsidR="00645AC7">
        <w:t xml:space="preserve">ng Sportkunde is </w:t>
      </w:r>
      <w:r w:rsidR="00DB3914">
        <w:t xml:space="preserve">een onderzoek van belang om af te kunnen studeren. </w:t>
      </w:r>
      <w:r w:rsidR="00CE287A">
        <w:t>Het</w:t>
      </w:r>
      <w:r w:rsidR="005A2DAD" w:rsidRPr="009769E5">
        <w:t xml:space="preserve"> onderzoek</w:t>
      </w:r>
      <w:r w:rsidR="00CE287A">
        <w:t xml:space="preserve"> is</w:t>
      </w:r>
      <w:r w:rsidR="005A2DAD" w:rsidRPr="009769E5">
        <w:t xml:space="preserve"> uitgevoerd </w:t>
      </w:r>
      <w:r w:rsidRPr="009769E5">
        <w:t xml:space="preserve">binnen de instelling S&amp;L zorg. S&amp;L zorg is een instelling voor mensen met een verstandelijke beperking. Zij zijn actief in de omgeving West- Brabant. Zij bieden wonen, dagbesteding, behandelingen, werken en activiteiten aan. </w:t>
      </w:r>
      <w:r w:rsidR="00A37460" w:rsidRPr="009769E5">
        <w:t>S&amp;L zorg heeft een woonvoorziening in Wouw, Bergen op Zoom</w:t>
      </w:r>
      <w:r w:rsidR="00083BCC">
        <w:t xml:space="preserve"> (Lambertijnenhof)</w:t>
      </w:r>
      <w:r w:rsidR="00A37460" w:rsidRPr="009769E5">
        <w:t xml:space="preserve"> en in Roosendaal</w:t>
      </w:r>
      <w:r w:rsidR="00083BCC">
        <w:t xml:space="preserve"> (Sterrebos)</w:t>
      </w:r>
      <w:r w:rsidR="00A37460" w:rsidRPr="009769E5">
        <w:t>. De missie van S&amp;L zorg is: ‘’wij bieden professionele dienstverlening aan mensen met een verstandelijke beperking. Onze dienstverlening is gericht op ondersteuning van de cliënt waarbij kwaliteit van bestaan onze leidraad vormt. Wij bieden elke cliënt een passend antwoord op zijn vraag, al dan niet in samenwerking met andere aanbieders in ons werkgebied.’’</w:t>
      </w:r>
    </w:p>
    <w:p w:rsidR="00645AC7" w:rsidRDefault="00A37460" w:rsidP="00E12D9D">
      <w:r w:rsidRPr="009769E5">
        <w:t>De kwaliteit van het leven van de cliënt staa</w:t>
      </w:r>
      <w:r w:rsidR="00DB3914">
        <w:t>t hoog in het vaandel bij het S&amp;L zorg</w:t>
      </w:r>
      <w:r w:rsidRPr="009769E5">
        <w:t>. Het is belangrijk dat de cliënt zo lang mogelijk een g</w:t>
      </w:r>
      <w:r w:rsidR="00DB3914">
        <w:t>oed leven kan lei</w:t>
      </w:r>
      <w:r w:rsidRPr="009769E5">
        <w:t xml:space="preserve">den. De cliënten staan binnen </w:t>
      </w:r>
      <w:r w:rsidR="00645AC7">
        <w:t xml:space="preserve">de instelling </w:t>
      </w:r>
      <w:r w:rsidRPr="009769E5">
        <w:t>centraal. Vanuit de overtuiging van de cliënt wordt de zorg en de ondersteuning afgestemd op de specifieke behoeften. Zij ondersteunen de cliënt in het maken van eigen keuzes en geven hier op een actieve wijze invulling aan.</w:t>
      </w:r>
      <w:r>
        <w:t xml:space="preserve"> </w:t>
      </w:r>
    </w:p>
    <w:p w:rsidR="005A1EDA" w:rsidRPr="005A1EDA" w:rsidRDefault="002004E8" w:rsidP="005A1EDA">
      <w:pPr>
        <w:pStyle w:val="Kop2"/>
      </w:pPr>
      <w:bookmarkStart w:id="6" w:name="_Toc484541838"/>
      <w:r>
        <w:t>Aanleiding</w:t>
      </w:r>
      <w:bookmarkEnd w:id="6"/>
    </w:p>
    <w:p w:rsidR="00502D25" w:rsidRDefault="00D75B55" w:rsidP="00D75B55">
      <w:r>
        <w:t xml:space="preserve">De komende jaren zal de </w:t>
      </w:r>
      <w:r w:rsidR="000F309F">
        <w:t xml:space="preserve">vergrijzing </w:t>
      </w:r>
      <w:r w:rsidR="00502D25">
        <w:t xml:space="preserve">binnen </w:t>
      </w:r>
      <w:r w:rsidR="000F309F">
        <w:t xml:space="preserve">de Nederlandse samenleving </w:t>
      </w:r>
      <w:r w:rsidR="00502D25">
        <w:t xml:space="preserve">stijgen. Het CBS </w:t>
      </w:r>
      <w:sdt>
        <w:sdtPr>
          <w:id w:val="7677200"/>
          <w:citation/>
        </w:sdtPr>
        <w:sdtContent>
          <w:r w:rsidR="00FF395C">
            <w:fldChar w:fldCharType="begin"/>
          </w:r>
          <w:r w:rsidR="00FF395C">
            <w:instrText xml:space="preserve"> CITATION Cen16 \n  \t  \l 1043  </w:instrText>
          </w:r>
          <w:r w:rsidR="00FF395C">
            <w:fldChar w:fldCharType="separate"/>
          </w:r>
          <w:r w:rsidR="004824F7">
            <w:rPr>
              <w:noProof/>
            </w:rPr>
            <w:t>(2016)</w:t>
          </w:r>
          <w:r w:rsidR="00FF395C">
            <w:rPr>
              <w:noProof/>
            </w:rPr>
            <w:fldChar w:fldCharType="end"/>
          </w:r>
        </w:sdtContent>
      </w:sdt>
      <w:r w:rsidR="00C95B79">
        <w:t xml:space="preserve"> </w:t>
      </w:r>
      <w:r w:rsidR="00502D25">
        <w:t xml:space="preserve">voorspelt </w:t>
      </w:r>
      <w:r w:rsidR="00C95B79">
        <w:t>dat in 2060 het aantal mannen en vrouwen</w:t>
      </w:r>
      <w:r w:rsidR="00116306">
        <w:t>(65 jaar en ouder)</w:t>
      </w:r>
      <w:r w:rsidR="00C95B79">
        <w:t xml:space="preserve"> van 3.160.704 naar 4.766.190 stijgt. </w:t>
      </w:r>
      <w:r w:rsidR="00194A23">
        <w:t xml:space="preserve">Het aantal 55- plussers zal sterk toenemen de komende jaren. </w:t>
      </w:r>
      <w:r w:rsidR="00585030">
        <w:t xml:space="preserve">Dat levert net als bij de normale ouderen uit de samenleving gezondheidsproblemen op. De kans op mobiliteitsproblemen, depressie, bewegingsarmoede, psychiatrische stoornissen, diabetes wordt vergroot wanneer je ouder wordt </w:t>
      </w:r>
      <w:sdt>
        <w:sdtPr>
          <w:id w:val="7677204"/>
          <w:citation/>
        </w:sdtPr>
        <w:sdtContent>
          <w:r w:rsidR="00FF395C">
            <w:fldChar w:fldCharType="begin"/>
          </w:r>
          <w:r w:rsidR="00FF395C">
            <w:instrText xml:space="preserve"> CITATION Hor15 \l 1043 </w:instrText>
          </w:r>
          <w:r w:rsidR="00FF395C">
            <w:fldChar w:fldCharType="separate"/>
          </w:r>
          <w:r w:rsidR="004824F7">
            <w:rPr>
              <w:noProof/>
            </w:rPr>
            <w:t>(Hornman, 2015)</w:t>
          </w:r>
          <w:r w:rsidR="00FF395C">
            <w:rPr>
              <w:noProof/>
            </w:rPr>
            <w:fldChar w:fldCharType="end"/>
          </w:r>
        </w:sdtContent>
      </w:sdt>
      <w:r w:rsidR="00585030">
        <w:t xml:space="preserve">. </w:t>
      </w:r>
    </w:p>
    <w:p w:rsidR="00DF01EB" w:rsidRDefault="00585030" w:rsidP="00D75B55">
      <w:r>
        <w:t>Medewerkers van S&amp;L zorg merk</w:t>
      </w:r>
      <w:r w:rsidR="00FC3C57">
        <w:t xml:space="preserve">en </w:t>
      </w:r>
      <w:r>
        <w:t>op dat steeds meer cliënten last kr</w:t>
      </w:r>
      <w:r w:rsidR="00FC3C57">
        <w:t>ijg</w:t>
      </w:r>
      <w:r>
        <w:t>en van mobiliteitsprobleme</w:t>
      </w:r>
      <w:r w:rsidR="00656CE2">
        <w:t>n. Door de fysiotherapeuten</w:t>
      </w:r>
      <w:r w:rsidR="007F0885">
        <w:t xml:space="preserve"> is</w:t>
      </w:r>
      <w:r w:rsidR="00FC3C57">
        <w:t xml:space="preserve"> vastgesteld </w:t>
      </w:r>
      <w:r w:rsidR="00656CE2">
        <w:t>dat er steeds meer valincidenten plaatsvinden</w:t>
      </w:r>
      <w:r w:rsidR="00FC3C57">
        <w:t xml:space="preserve"> door mobiliteitsproblemen, evenwicht niet kunnen houden en niet kunnen opvangen. </w:t>
      </w:r>
      <w:r w:rsidR="00DF01EB">
        <w:t xml:space="preserve">Daarnaast valt het op dat cliënten steeds sneller in een rolstoel terecht komen. </w:t>
      </w:r>
      <w:r w:rsidR="00E76CB8">
        <w:t xml:space="preserve">‘Een cliënt die nog wel kan lopen, wordt te snel in een rolstoel gezet’, aldus de bewegingsagoog. </w:t>
      </w:r>
    </w:p>
    <w:p w:rsidR="00DF01EB" w:rsidRPr="00D75B55" w:rsidRDefault="00DF01EB" w:rsidP="00D75B55">
      <w:r>
        <w:t xml:space="preserve">De afdeling behandelaars denkt dat de mobiliteitsproblemen, de achteruitgang van de lichamelijke </w:t>
      </w:r>
      <w:r w:rsidR="007F0885">
        <w:t>gesteldheid mede komt door de inac</w:t>
      </w:r>
      <w:r>
        <w:t xml:space="preserve">tieve leefstijl. </w:t>
      </w:r>
      <w:r w:rsidR="0052477B">
        <w:t xml:space="preserve">De afdeling behandelaars maakt zich zorgen om de lichamelijke zelfredzaamheid van de cliënten. </w:t>
      </w:r>
      <w:r>
        <w:t xml:space="preserve">Een actieve leefstijl draagt bij aan het behouden van de zelfredzaamheid. Het zorgt voor het behouden van spiermassa en het evenwicht blijft stabieler. </w:t>
      </w:r>
      <w:r w:rsidR="0052477B">
        <w:t xml:space="preserve">Er is vanuit S&amp;L zorg behoefte om te kijken hoe de actieve leefstijl verbetert kan worden. </w:t>
      </w:r>
    </w:p>
    <w:p w:rsidR="00A64964" w:rsidRDefault="00A64964" w:rsidP="00C8167B">
      <w:pPr>
        <w:pStyle w:val="Kop2"/>
        <w:rPr>
          <w:shd w:val="clear" w:color="auto" w:fill="FFFFFF"/>
        </w:rPr>
      </w:pPr>
      <w:bookmarkStart w:id="7" w:name="_Toc484541839"/>
      <w:r w:rsidRPr="009769E5">
        <w:rPr>
          <w:shd w:val="clear" w:color="auto" w:fill="FFFFFF"/>
        </w:rPr>
        <w:t>Probleemanalyse</w:t>
      </w:r>
      <w:bookmarkEnd w:id="7"/>
    </w:p>
    <w:p w:rsidR="00A56D6F" w:rsidRDefault="00A64964" w:rsidP="00A64964">
      <w:pPr>
        <w:tabs>
          <w:tab w:val="left" w:pos="7725"/>
        </w:tabs>
        <w:rPr>
          <w:rFonts w:cs="Arial"/>
          <w:color w:val="000000"/>
          <w:shd w:val="clear" w:color="auto" w:fill="FFFFFF"/>
        </w:rPr>
      </w:pPr>
      <w:r w:rsidRPr="009769E5">
        <w:rPr>
          <w:rFonts w:cs="Arial"/>
          <w:color w:val="000000"/>
          <w:shd w:val="clear" w:color="auto" w:fill="FFFFFF"/>
        </w:rPr>
        <w:t xml:space="preserve"> </w:t>
      </w:r>
      <w:r w:rsidR="005010B1" w:rsidRPr="009769E5">
        <w:rPr>
          <w:rFonts w:cs="Arial"/>
          <w:color w:val="000000"/>
          <w:shd w:val="clear" w:color="auto" w:fill="FFFFFF"/>
        </w:rPr>
        <w:t>‘’Nederlanders zijn kampioen zitten’’, luidt de ti</w:t>
      </w:r>
      <w:r w:rsidR="002C5920" w:rsidRPr="009769E5">
        <w:rPr>
          <w:rFonts w:cs="Arial"/>
          <w:color w:val="000000"/>
          <w:shd w:val="clear" w:color="auto" w:fill="FFFFFF"/>
        </w:rPr>
        <w:t xml:space="preserve">tel van de trouw op 11-07-2016. </w:t>
      </w:r>
      <w:r w:rsidR="007C209A" w:rsidRPr="009769E5">
        <w:rPr>
          <w:rFonts w:cs="Arial"/>
          <w:color w:val="000000"/>
          <w:shd w:val="clear" w:color="auto" w:fill="FFFFFF"/>
        </w:rPr>
        <w:t xml:space="preserve">Een wereldwijd probleem is het zitgedrag van de mens. </w:t>
      </w:r>
      <w:r w:rsidR="00B85898" w:rsidRPr="009769E5">
        <w:rPr>
          <w:rFonts w:cs="Arial"/>
          <w:color w:val="000000"/>
          <w:shd w:val="clear" w:color="auto" w:fill="FFFFFF"/>
        </w:rPr>
        <w:t xml:space="preserve">De Wereldgezondheidsorganisatie (WHO) heeft een wereldwijd speerpunt geformuleerd namelijk het bevorderen van een gezonde leefstijl. In Nederland </w:t>
      </w:r>
      <w:r w:rsidR="007F0885">
        <w:rPr>
          <w:rFonts w:cs="Arial"/>
          <w:color w:val="000000"/>
          <w:shd w:val="clear" w:color="auto" w:fill="FFFFFF"/>
        </w:rPr>
        <w:t>zijn er beweegnormen opgesteld om de actieve leefstijl te borgen</w:t>
      </w:r>
      <w:r w:rsidR="00A652F7" w:rsidRPr="009769E5">
        <w:rPr>
          <w:rFonts w:cs="Arial"/>
          <w:color w:val="000000"/>
          <w:shd w:val="clear" w:color="auto" w:fill="FFFFFF"/>
        </w:rPr>
        <w:t xml:space="preserve">. </w:t>
      </w:r>
      <w:r w:rsidR="00A56D6F">
        <w:rPr>
          <w:rFonts w:cs="Arial"/>
          <w:color w:val="000000"/>
          <w:shd w:val="clear" w:color="auto" w:fill="FFFFFF"/>
        </w:rPr>
        <w:t>De schijf van drie is een model dat alle belangrijke aspecten van gezond bewegen bij elkaar brengt. De sc</w:t>
      </w:r>
      <w:r w:rsidR="00BB5CE3">
        <w:rPr>
          <w:rFonts w:cs="Arial"/>
          <w:color w:val="000000"/>
          <w:shd w:val="clear" w:color="auto" w:fill="FFFFFF"/>
        </w:rPr>
        <w:t>hijf van drie bestaat volgens hun</w:t>
      </w:r>
      <w:r w:rsidR="00A56D6F">
        <w:rPr>
          <w:rFonts w:cs="Arial"/>
          <w:color w:val="000000"/>
          <w:shd w:val="clear" w:color="auto" w:fill="FFFFFF"/>
        </w:rPr>
        <w:t xml:space="preserve"> website uit:</w:t>
      </w:r>
    </w:p>
    <w:p w:rsidR="00BB5CE3" w:rsidRDefault="00A56D6F" w:rsidP="00A56D6F">
      <w:pPr>
        <w:pStyle w:val="Lijstalinea"/>
        <w:numPr>
          <w:ilvl w:val="0"/>
          <w:numId w:val="9"/>
        </w:numPr>
        <w:tabs>
          <w:tab w:val="left" w:pos="7725"/>
        </w:tabs>
        <w:rPr>
          <w:rFonts w:cs="Arial"/>
          <w:color w:val="000000"/>
          <w:shd w:val="clear" w:color="auto" w:fill="FFFFFF"/>
        </w:rPr>
      </w:pPr>
      <w:r w:rsidRPr="00BB5CE3">
        <w:rPr>
          <w:rFonts w:cs="Arial"/>
          <w:color w:val="000000"/>
          <w:shd w:val="clear" w:color="auto" w:fill="FFFFFF"/>
        </w:rPr>
        <w:lastRenderedPageBreak/>
        <w:t>Nederlandse Norm Gezond Bewegen (NNGB</w:t>
      </w:r>
      <w:r w:rsidR="00BB5CE3">
        <w:rPr>
          <w:rFonts w:cs="Arial"/>
          <w:color w:val="000000"/>
          <w:shd w:val="clear" w:color="auto" w:fill="FFFFFF"/>
        </w:rPr>
        <w:t>)</w:t>
      </w:r>
    </w:p>
    <w:p w:rsidR="00BB5CE3" w:rsidRDefault="00A56D6F" w:rsidP="00A56D6F">
      <w:pPr>
        <w:pStyle w:val="Lijstalinea"/>
        <w:numPr>
          <w:ilvl w:val="0"/>
          <w:numId w:val="9"/>
        </w:numPr>
        <w:tabs>
          <w:tab w:val="left" w:pos="7725"/>
        </w:tabs>
        <w:rPr>
          <w:rFonts w:cs="Arial"/>
          <w:color w:val="000000"/>
          <w:shd w:val="clear" w:color="auto" w:fill="FFFFFF"/>
        </w:rPr>
      </w:pPr>
      <w:r w:rsidRPr="00BB5CE3">
        <w:rPr>
          <w:rFonts w:cs="Arial"/>
          <w:color w:val="000000"/>
          <w:shd w:val="clear" w:color="auto" w:fill="FFFFFF"/>
        </w:rPr>
        <w:t>Fitnorm</w:t>
      </w:r>
    </w:p>
    <w:p w:rsidR="007803DD" w:rsidRPr="00BB5CE3" w:rsidRDefault="00E76CB8" w:rsidP="00A56D6F">
      <w:pPr>
        <w:pStyle w:val="Lijstalinea"/>
        <w:numPr>
          <w:ilvl w:val="0"/>
          <w:numId w:val="9"/>
        </w:numPr>
        <w:tabs>
          <w:tab w:val="left" w:pos="7725"/>
        </w:tabs>
        <w:rPr>
          <w:rFonts w:cs="Arial"/>
          <w:color w:val="000000"/>
          <w:shd w:val="clear" w:color="auto" w:fill="FFFFFF"/>
        </w:rPr>
      </w:pPr>
      <w:r>
        <w:rPr>
          <w:rFonts w:cs="Arial"/>
          <w:color w:val="000000"/>
          <w:shd w:val="clear" w:color="auto" w:fill="FFFFFF"/>
        </w:rPr>
        <w:t xml:space="preserve">Spiernorm </w:t>
      </w:r>
    </w:p>
    <w:p w:rsidR="009600E1" w:rsidRDefault="005B1613" w:rsidP="003141B9">
      <w:pPr>
        <w:tabs>
          <w:tab w:val="left" w:pos="7725"/>
        </w:tabs>
        <w:rPr>
          <w:rFonts w:cs="Arial"/>
          <w:color w:val="000000"/>
          <w:shd w:val="clear" w:color="auto" w:fill="FFFFFF"/>
        </w:rPr>
      </w:pPr>
      <w:r w:rsidRPr="009769E5">
        <w:rPr>
          <w:rFonts w:cs="Arial"/>
          <w:color w:val="000000"/>
          <w:shd w:val="clear" w:color="auto" w:fill="FFFFFF"/>
        </w:rPr>
        <w:t>Uit onderzoek van Gezond Ouder met een Vers</w:t>
      </w:r>
      <w:r w:rsidR="004F2BE8">
        <w:rPr>
          <w:rFonts w:cs="Arial"/>
          <w:color w:val="000000"/>
          <w:shd w:val="clear" w:color="auto" w:fill="FFFFFF"/>
        </w:rPr>
        <w:t xml:space="preserve">tandelijke handicap </w:t>
      </w:r>
      <w:sdt>
        <w:sdtPr>
          <w:rPr>
            <w:rFonts w:cs="Arial"/>
            <w:color w:val="000000"/>
            <w:shd w:val="clear" w:color="auto" w:fill="FFFFFF"/>
          </w:rPr>
          <w:id w:val="1364293"/>
          <w:citation/>
        </w:sdtPr>
        <w:sdtContent>
          <w:r w:rsidR="004B3AA2">
            <w:rPr>
              <w:rFonts w:cs="Arial"/>
              <w:color w:val="000000"/>
              <w:shd w:val="clear" w:color="auto" w:fill="FFFFFF"/>
            </w:rPr>
            <w:fldChar w:fldCharType="begin"/>
          </w:r>
          <w:r w:rsidR="004F2BE8">
            <w:rPr>
              <w:rFonts w:cs="Arial"/>
              <w:color w:val="000000"/>
              <w:shd w:val="clear" w:color="auto" w:fill="FFFFFF"/>
            </w:rPr>
            <w:instrText xml:space="preserve"> CITATION Eve141 \t  \l 1043  </w:instrText>
          </w:r>
          <w:r w:rsidR="004B3AA2">
            <w:rPr>
              <w:rFonts w:cs="Arial"/>
              <w:color w:val="000000"/>
              <w:shd w:val="clear" w:color="auto" w:fill="FFFFFF"/>
            </w:rPr>
            <w:fldChar w:fldCharType="separate"/>
          </w:r>
          <w:r w:rsidR="004824F7" w:rsidRPr="004824F7">
            <w:rPr>
              <w:rFonts w:cs="Arial"/>
              <w:noProof/>
              <w:color w:val="000000"/>
              <w:shd w:val="clear" w:color="auto" w:fill="FFFFFF"/>
            </w:rPr>
            <w:t>(Evenhuis, 2014)</w:t>
          </w:r>
          <w:r w:rsidR="004B3AA2">
            <w:rPr>
              <w:rFonts w:cs="Arial"/>
              <w:color w:val="000000"/>
              <w:shd w:val="clear" w:color="auto" w:fill="FFFFFF"/>
            </w:rPr>
            <w:fldChar w:fldCharType="end"/>
          </w:r>
        </w:sdtContent>
      </w:sdt>
      <w:r w:rsidR="004F2BE8">
        <w:rPr>
          <w:rFonts w:cs="Arial"/>
          <w:color w:val="000000"/>
          <w:shd w:val="clear" w:color="auto" w:fill="FFFFFF"/>
        </w:rPr>
        <w:t xml:space="preserve"> </w:t>
      </w:r>
      <w:r w:rsidRPr="009769E5">
        <w:rPr>
          <w:rFonts w:cs="Arial"/>
          <w:color w:val="000000"/>
          <w:shd w:val="clear" w:color="auto" w:fill="FFFFFF"/>
        </w:rPr>
        <w:t>blijkt dat oudere mensen met een verstandelijke beperking een lage mate van fitheid he</w:t>
      </w:r>
      <w:r w:rsidR="007C209A" w:rsidRPr="009769E5">
        <w:rPr>
          <w:rFonts w:cs="Arial"/>
          <w:color w:val="000000"/>
          <w:shd w:val="clear" w:color="auto" w:fill="FFFFFF"/>
        </w:rPr>
        <w:t>bben</w:t>
      </w:r>
      <w:r w:rsidRPr="009769E5">
        <w:rPr>
          <w:rFonts w:cs="Arial"/>
          <w:color w:val="000000"/>
          <w:shd w:val="clear" w:color="auto" w:fill="FFFFFF"/>
        </w:rPr>
        <w:t xml:space="preserve">. </w:t>
      </w:r>
      <w:r w:rsidR="009600E1" w:rsidRPr="009769E5">
        <w:rPr>
          <w:rFonts w:cs="Arial"/>
          <w:color w:val="000000"/>
          <w:shd w:val="clear" w:color="auto" w:fill="FFFFFF"/>
        </w:rPr>
        <w:t xml:space="preserve">Uit dit onderzoek blijkt dat 17% van de ouderen met een verstandelijke beperking voldeed aan de norm van 10.000 stappen per dag. De 10.000 stappen norm staat gelijk aan de NNGB. Slechts 36% behaalde 7.500 stappen per dag en minimaal 39% van de ouderen met een verstandelijke beperking heeft een inactieve leefstijl. </w:t>
      </w:r>
      <w:r w:rsidR="00E76CB8" w:rsidRPr="009769E5">
        <w:rPr>
          <w:rFonts w:cs="Arial"/>
          <w:color w:val="000000"/>
          <w:shd w:val="clear" w:color="auto" w:fill="FFFFFF"/>
        </w:rPr>
        <w:t>Tessa Hilgenkamp</w:t>
      </w:r>
      <w:r w:rsidR="00E76CB8">
        <w:rPr>
          <w:rFonts w:cs="Arial"/>
          <w:color w:val="000000"/>
          <w:shd w:val="clear" w:color="auto" w:fill="FFFFFF"/>
        </w:rPr>
        <w:t xml:space="preserve"> </w:t>
      </w:r>
      <w:sdt>
        <w:sdtPr>
          <w:rPr>
            <w:rFonts w:cs="Arial"/>
            <w:color w:val="000000"/>
            <w:shd w:val="clear" w:color="auto" w:fill="FFFFFF"/>
          </w:rPr>
          <w:id w:val="1364294"/>
          <w:citation/>
        </w:sdtPr>
        <w:sdtContent>
          <w:r w:rsidR="004B3AA2">
            <w:rPr>
              <w:rFonts w:cs="Arial"/>
              <w:color w:val="000000"/>
              <w:shd w:val="clear" w:color="auto" w:fill="FFFFFF"/>
            </w:rPr>
            <w:fldChar w:fldCharType="begin"/>
          </w:r>
          <w:r w:rsidR="00E76CB8">
            <w:rPr>
              <w:rFonts w:cs="Arial"/>
              <w:color w:val="000000"/>
              <w:shd w:val="clear" w:color="auto" w:fill="FFFFFF"/>
            </w:rPr>
            <w:instrText xml:space="preserve"> CITATION Hil12 \n  \t  \l 1043  </w:instrText>
          </w:r>
          <w:r w:rsidR="004B3AA2">
            <w:rPr>
              <w:rFonts w:cs="Arial"/>
              <w:color w:val="000000"/>
              <w:shd w:val="clear" w:color="auto" w:fill="FFFFFF"/>
            </w:rPr>
            <w:fldChar w:fldCharType="separate"/>
          </w:r>
          <w:r w:rsidR="004824F7" w:rsidRPr="004824F7">
            <w:rPr>
              <w:rFonts w:cs="Arial"/>
              <w:noProof/>
              <w:color w:val="000000"/>
              <w:shd w:val="clear" w:color="auto" w:fill="FFFFFF"/>
            </w:rPr>
            <w:t>(2012)</w:t>
          </w:r>
          <w:r w:rsidR="004B3AA2">
            <w:rPr>
              <w:rFonts w:cs="Arial"/>
              <w:color w:val="000000"/>
              <w:shd w:val="clear" w:color="auto" w:fill="FFFFFF"/>
            </w:rPr>
            <w:fldChar w:fldCharType="end"/>
          </w:r>
        </w:sdtContent>
      </w:sdt>
      <w:r w:rsidR="00E76CB8">
        <w:rPr>
          <w:rFonts w:cs="Arial"/>
          <w:color w:val="000000"/>
          <w:shd w:val="clear" w:color="auto" w:fill="FFFFFF"/>
        </w:rPr>
        <w:t xml:space="preserve"> gaat uit</w:t>
      </w:r>
      <w:r w:rsidR="00E76CB8" w:rsidRPr="009769E5">
        <w:rPr>
          <w:rFonts w:cs="Arial"/>
          <w:color w:val="000000"/>
          <w:shd w:val="clear" w:color="auto" w:fill="FFFFFF"/>
        </w:rPr>
        <w:t xml:space="preserve"> van een inactieve leefstij</w:t>
      </w:r>
      <w:r w:rsidR="00E76CB8">
        <w:rPr>
          <w:rFonts w:cs="Arial"/>
          <w:color w:val="000000"/>
          <w:shd w:val="clear" w:color="auto" w:fill="FFFFFF"/>
        </w:rPr>
        <w:t xml:space="preserve">l bij 5.000 stappen of minder. </w:t>
      </w:r>
    </w:p>
    <w:p w:rsidR="00CF5925" w:rsidRDefault="005B1613" w:rsidP="003141B9">
      <w:pPr>
        <w:tabs>
          <w:tab w:val="left" w:pos="7725"/>
        </w:tabs>
      </w:pPr>
      <w:r w:rsidRPr="009769E5">
        <w:t>He</w:t>
      </w:r>
      <w:r w:rsidR="007C209A" w:rsidRPr="009769E5">
        <w:t>t dagel</w:t>
      </w:r>
      <w:r w:rsidR="004F2BE8">
        <w:t xml:space="preserve">ijks functioneren van </w:t>
      </w:r>
      <w:r w:rsidR="007C209A" w:rsidRPr="009769E5">
        <w:t xml:space="preserve">verstandelijk gehandicapten </w:t>
      </w:r>
      <w:r w:rsidR="004F2BE8">
        <w:t>wordt zowel</w:t>
      </w:r>
      <w:r w:rsidRPr="009769E5">
        <w:t xml:space="preserve"> beïnvloed door de mob</w:t>
      </w:r>
      <w:r w:rsidR="004F2BE8">
        <w:t>iliteit als</w:t>
      </w:r>
      <w:r w:rsidRPr="009769E5">
        <w:t xml:space="preserve"> door de ernst van de v</w:t>
      </w:r>
      <w:r w:rsidR="00083BCC">
        <w:t>erstandelijke handicap. Door verminderd</w:t>
      </w:r>
      <w:r w:rsidRPr="009769E5">
        <w:t xml:space="preserve"> dagelijks functionere</w:t>
      </w:r>
      <w:r w:rsidR="00083BCC">
        <w:t xml:space="preserve">n wordt de </w:t>
      </w:r>
      <w:r w:rsidR="004F2BE8">
        <w:t>zorgvraag</w:t>
      </w:r>
      <w:r w:rsidR="00083BCC">
        <w:t xml:space="preserve"> vergroot</w:t>
      </w:r>
      <w:r w:rsidR="004F2BE8">
        <w:t xml:space="preserve"> </w:t>
      </w:r>
      <w:sdt>
        <w:sdtPr>
          <w:id w:val="1364295"/>
          <w:citation/>
        </w:sdtPr>
        <w:sdtContent>
          <w:r w:rsidR="00FF395C">
            <w:fldChar w:fldCharType="begin"/>
          </w:r>
          <w:r w:rsidR="00FF395C">
            <w:instrText xml:space="preserve"> CITATION Hil12 \t  \l 1043  </w:instrText>
          </w:r>
          <w:r w:rsidR="00FF395C">
            <w:fldChar w:fldCharType="separate"/>
          </w:r>
          <w:r w:rsidR="004824F7">
            <w:rPr>
              <w:noProof/>
            </w:rPr>
            <w:t>(Hilgenkamp, Reis, Wijck, &amp; Evenhuis, 2012)</w:t>
          </w:r>
          <w:r w:rsidR="00FF395C">
            <w:rPr>
              <w:noProof/>
            </w:rPr>
            <w:fldChar w:fldCharType="end"/>
          </w:r>
        </w:sdtContent>
      </w:sdt>
      <w:r w:rsidR="00891618">
        <w:t xml:space="preserve">. </w:t>
      </w:r>
    </w:p>
    <w:p w:rsidR="00CF3D3E" w:rsidRDefault="00CF5925" w:rsidP="00CF5925">
      <w:pPr>
        <w:rPr>
          <w:rFonts w:cs="Arial"/>
          <w:color w:val="000000"/>
          <w:shd w:val="clear" w:color="auto" w:fill="FFFFFF"/>
        </w:rPr>
      </w:pPr>
      <w:r>
        <w:rPr>
          <w:rFonts w:cs="Arial"/>
          <w:color w:val="000000"/>
          <w:shd w:val="clear" w:color="auto" w:fill="FFFFFF"/>
        </w:rPr>
        <w:t>Medewerkers binnen</w:t>
      </w:r>
      <w:r w:rsidR="00083BCC">
        <w:rPr>
          <w:rFonts w:cs="Arial"/>
          <w:color w:val="000000"/>
          <w:shd w:val="clear" w:color="auto" w:fill="FFFFFF"/>
        </w:rPr>
        <w:t xml:space="preserve"> S&amp;L zorg hebben het idee dat</w:t>
      </w:r>
      <w:r>
        <w:rPr>
          <w:rFonts w:cs="Arial"/>
          <w:color w:val="000000"/>
          <w:shd w:val="clear" w:color="auto" w:fill="FFFFFF"/>
        </w:rPr>
        <w:t xml:space="preserve"> oudere cliënten niet voldoen aan de Nederlandse beweegnorm namelijk 10.000 stappen per dag. Ook hebben ze het idee dat de meeste cliënten niet voldoen aan de norm 30 minuten achter elkaar matig tot intensief bewegen minimaal 5 dagen achter elkaar. Uit ob</w:t>
      </w:r>
      <w:r w:rsidR="00083BCC">
        <w:rPr>
          <w:rFonts w:cs="Arial"/>
          <w:color w:val="000000"/>
          <w:shd w:val="clear" w:color="auto" w:fill="FFFFFF"/>
        </w:rPr>
        <w:t xml:space="preserve">servaties van zorgcoördinatoren </w:t>
      </w:r>
      <w:r>
        <w:rPr>
          <w:rFonts w:cs="Arial"/>
          <w:color w:val="000000"/>
          <w:shd w:val="clear" w:color="auto" w:fill="FFFFFF"/>
        </w:rPr>
        <w:t xml:space="preserve">en van de afdeling behandelaars blijkt dat het gevoel bevestigd wordt. De cliënten bewegen naar hun idee te weinig. </w:t>
      </w:r>
    </w:p>
    <w:p w:rsidR="00735819" w:rsidRDefault="00933154" w:rsidP="00735819">
      <w:pPr>
        <w:tabs>
          <w:tab w:val="left" w:pos="7725"/>
        </w:tabs>
        <w:rPr>
          <w:rFonts w:cs="Arial"/>
          <w:color w:val="000000"/>
          <w:shd w:val="clear" w:color="auto" w:fill="FFFFFF"/>
        </w:rPr>
      </w:pPr>
      <w:r>
        <w:rPr>
          <w:rFonts w:cs="Arial"/>
          <w:color w:val="000000"/>
          <w:shd w:val="clear" w:color="auto" w:fill="FFFFFF"/>
        </w:rPr>
        <w:t>Het beweegprobleem heeft gevolgen voor zowel de cliënten als het personeel. De cliënten worden minder actief dit draagt gezondheidsrisico’s met zich mee zoals een verhoogd risico op hart- en vaatziekten (wordt verder toegelicht in deelvraag 2). Daarnaast worden de cliënten steeds meer instabiel, waardoor het valrisico wordt verhoogd.</w:t>
      </w:r>
    </w:p>
    <w:p w:rsidR="00933154" w:rsidRDefault="00933154" w:rsidP="00933154">
      <w:pPr>
        <w:tabs>
          <w:tab w:val="left" w:pos="7725"/>
        </w:tabs>
        <w:rPr>
          <w:rFonts w:cs="Arial"/>
          <w:color w:val="000000"/>
          <w:shd w:val="clear" w:color="auto" w:fill="FFFFFF"/>
        </w:rPr>
      </w:pPr>
      <w:r>
        <w:rPr>
          <w:rFonts w:cs="Arial"/>
          <w:color w:val="000000"/>
          <w:shd w:val="clear" w:color="auto" w:fill="FFFFFF"/>
        </w:rPr>
        <w:t xml:space="preserve"> </w:t>
      </w:r>
      <w:r w:rsidR="00735819">
        <w:rPr>
          <w:rFonts w:cs="Arial"/>
          <w:color w:val="000000"/>
          <w:shd w:val="clear" w:color="auto" w:fill="FFFFFF"/>
        </w:rPr>
        <w:t xml:space="preserve">Een inactieve leefstijl binnen S&amp;L zorg wordt gezien als een probleem, omdat er binnen de instelling steeds inzichtelijker wordt dat kwaliteit van leven, ADL, zelfredzaamheid en val risico incidenten(VRI) afkomstig zijn door te weinig beweging en instabiliteit en immobiliteit. </w:t>
      </w:r>
      <w:r w:rsidR="00735819" w:rsidRPr="009769E5">
        <w:rPr>
          <w:rFonts w:cs="Arial"/>
          <w:color w:val="000000"/>
          <w:shd w:val="clear" w:color="auto" w:fill="FFFFFF"/>
        </w:rPr>
        <w:t xml:space="preserve">Binnen S&amp;L zorg merken ze dat de immobiliteit invloed uitoefent op de </w:t>
      </w:r>
      <w:r w:rsidR="00735819">
        <w:rPr>
          <w:rFonts w:cs="Arial"/>
          <w:color w:val="000000"/>
          <w:shd w:val="clear" w:color="auto" w:fill="FFFFFF"/>
        </w:rPr>
        <w:t xml:space="preserve">actieve </w:t>
      </w:r>
      <w:r w:rsidR="00735819" w:rsidRPr="009769E5">
        <w:rPr>
          <w:rFonts w:cs="Arial"/>
          <w:color w:val="000000"/>
          <w:shd w:val="clear" w:color="auto" w:fill="FFFFFF"/>
        </w:rPr>
        <w:t>leefstijl van de cliënten. Uit gegevens van S&amp;L zorg blijkt zelfs dat 64,6</w:t>
      </w:r>
      <w:r w:rsidR="00735819" w:rsidRPr="009769E5">
        <w:rPr>
          <w:rFonts w:cs="Arial"/>
          <w:shd w:val="clear" w:color="auto" w:fill="FFFFFF"/>
        </w:rPr>
        <w:t>%</w:t>
      </w:r>
      <w:r w:rsidR="00735819" w:rsidRPr="009769E5">
        <w:rPr>
          <w:rFonts w:cs="Arial"/>
          <w:color w:val="000000"/>
          <w:shd w:val="clear" w:color="auto" w:fill="FFFFFF"/>
        </w:rPr>
        <w:t xml:space="preserve"> van de MIC- meldingen</w:t>
      </w:r>
      <w:r w:rsidR="00735819" w:rsidRPr="009769E5">
        <w:rPr>
          <w:rStyle w:val="Voetnootmarkering"/>
          <w:rFonts w:cs="Arial"/>
          <w:color w:val="000000"/>
          <w:shd w:val="clear" w:color="auto" w:fill="FFFFFF"/>
        </w:rPr>
        <w:footnoteReference w:id="1"/>
      </w:r>
      <w:r w:rsidR="00735819" w:rsidRPr="009769E5">
        <w:rPr>
          <w:rFonts w:cs="Arial"/>
          <w:color w:val="000000"/>
          <w:shd w:val="clear" w:color="auto" w:fill="FFFFFF"/>
        </w:rPr>
        <w:t xml:space="preserve"> komt door</w:t>
      </w:r>
      <w:r w:rsidR="00735819">
        <w:rPr>
          <w:rFonts w:cs="Arial"/>
          <w:color w:val="000000"/>
          <w:shd w:val="clear" w:color="auto" w:fill="FFFFFF"/>
        </w:rPr>
        <w:t xml:space="preserve"> een valincident. In totaal waren er</w:t>
      </w:r>
      <w:r w:rsidR="00735819" w:rsidRPr="009769E5">
        <w:rPr>
          <w:rFonts w:cs="Arial"/>
          <w:color w:val="000000"/>
          <w:shd w:val="clear" w:color="auto" w:fill="FFFFFF"/>
        </w:rPr>
        <w:t xml:space="preserve"> 804 valincidenten in het jaar 2016</w:t>
      </w:r>
      <w:r w:rsidR="00735819">
        <w:rPr>
          <w:rFonts w:cs="Arial"/>
          <w:color w:val="000000"/>
          <w:shd w:val="clear" w:color="auto" w:fill="FFFFFF"/>
        </w:rPr>
        <w:t>, hierbij speelden bij 519 valincidenten</w:t>
      </w:r>
      <w:r w:rsidR="00735819" w:rsidRPr="009769E5">
        <w:rPr>
          <w:rFonts w:cs="Arial"/>
          <w:color w:val="000000"/>
          <w:shd w:val="clear" w:color="auto" w:fill="FFFFFF"/>
        </w:rPr>
        <w:t xml:space="preserve"> immobiliteit een rol.</w:t>
      </w:r>
      <w:r w:rsidR="00735819">
        <w:rPr>
          <w:rFonts w:cs="Arial"/>
          <w:color w:val="000000"/>
          <w:shd w:val="clear" w:color="auto" w:fill="FFFFFF"/>
        </w:rPr>
        <w:t xml:space="preserve"> Daarnaast staat kwaliteit van leven binnen S&amp;L zorg centraal. Onderzoek wijst uit dat beweging een positief effect heeft op de mentale gezondheid van ouderen.</w:t>
      </w:r>
      <w:r w:rsidR="00735819">
        <w:t xml:space="preserve"> </w:t>
      </w:r>
      <w:r w:rsidR="00735819" w:rsidRPr="00733EDE">
        <w:t>Ze ervaren verbetering in kwaliteit van leven, minder stress en</w:t>
      </w:r>
      <w:r w:rsidR="00735819">
        <w:t xml:space="preserve"> voelen zich minder geïsoleerd</w:t>
      </w:r>
      <w:sdt>
        <w:sdtPr>
          <w:id w:val="4436678"/>
          <w:citation/>
        </w:sdtPr>
        <w:sdtContent>
          <w:r w:rsidR="00FF395C">
            <w:fldChar w:fldCharType="begin"/>
          </w:r>
          <w:r w:rsidR="00FF395C">
            <w:instrText xml:space="preserve"> CITATION Sta02 \l 1043 </w:instrText>
          </w:r>
          <w:r w:rsidR="00FF395C">
            <w:fldChar w:fldCharType="separate"/>
          </w:r>
          <w:r w:rsidR="004824F7">
            <w:rPr>
              <w:noProof/>
            </w:rPr>
            <w:t xml:space="preserve"> (Stathi, Fox, &amp; McKenna, 2002)</w:t>
          </w:r>
          <w:r w:rsidR="00FF395C">
            <w:rPr>
              <w:noProof/>
            </w:rPr>
            <w:fldChar w:fldCharType="end"/>
          </w:r>
        </w:sdtContent>
      </w:sdt>
      <w:r w:rsidR="00735819">
        <w:t>.</w:t>
      </w:r>
    </w:p>
    <w:p w:rsidR="00933154" w:rsidRDefault="001A7DD1" w:rsidP="00933154">
      <w:pPr>
        <w:tabs>
          <w:tab w:val="left" w:pos="7725"/>
        </w:tabs>
        <w:rPr>
          <w:rFonts w:cs="Arial"/>
          <w:color w:val="000000"/>
          <w:shd w:val="clear" w:color="auto" w:fill="FFFFFF"/>
        </w:rPr>
      </w:pPr>
      <w:r>
        <w:rPr>
          <w:rFonts w:cs="Arial"/>
          <w:color w:val="000000"/>
          <w:shd w:val="clear" w:color="auto" w:fill="FFFFFF"/>
        </w:rPr>
        <w:t>De gevolgen van een inactieve leefstijl is zowel een probleem voor de cliënten als voor de medewerkers. Cliënten zullen sneller gezondheidsproblemen ervaren, dat leidt tot meer zorgvraag. De medewerkers zullen meer zorg moeten uitvoeren wanneer een cliënt een verminderde gezondheid/ bewegingsmogelijkheden heeft dan wanneer wel gezond is en wel bewegingsmogelijkheden heeft.</w:t>
      </w:r>
    </w:p>
    <w:p w:rsidR="00C95F2E" w:rsidRDefault="001A7DD1" w:rsidP="00F66C24">
      <w:pPr>
        <w:rPr>
          <w:rFonts w:cs="Arial"/>
          <w:color w:val="000000"/>
          <w:shd w:val="clear" w:color="auto" w:fill="FFFFFF"/>
        </w:rPr>
      </w:pPr>
      <w:r>
        <w:rPr>
          <w:rFonts w:cs="Arial"/>
          <w:color w:val="000000"/>
          <w:shd w:val="clear" w:color="auto" w:fill="FFFFFF"/>
        </w:rPr>
        <w:t xml:space="preserve">Het probleem is in de loop der jaren ontstaan. Een van de redenen is de reorganisatie die in 2012 heeft plaatsgevonden naar aanleiding van de bezuinigingen in de zorg. </w:t>
      </w:r>
      <w:r w:rsidR="00410BCF">
        <w:rPr>
          <w:rFonts w:cs="Arial"/>
          <w:color w:val="000000"/>
          <w:shd w:val="clear" w:color="auto" w:fill="FFFFFF"/>
        </w:rPr>
        <w:t>In 2012 is er 650 miljoen euro bezuinigd in de gehandicaptenzorg. Dit was 25% van het bedrag wat de zorg kreeg. Dit leidde binnen het Sterrebos tot een reorganisatie.</w:t>
      </w:r>
      <w:r w:rsidR="00410BCF" w:rsidRPr="00410BCF">
        <w:rPr>
          <w:rFonts w:cs="Arial"/>
          <w:color w:val="000000"/>
          <w:shd w:val="clear" w:color="auto" w:fill="FFFFFF"/>
        </w:rPr>
        <w:t xml:space="preserve"> </w:t>
      </w:r>
      <w:r w:rsidR="00410BCF">
        <w:rPr>
          <w:rFonts w:cs="Arial"/>
          <w:color w:val="000000"/>
          <w:shd w:val="clear" w:color="auto" w:fill="FFFFFF"/>
        </w:rPr>
        <w:t xml:space="preserve">Tijdens deze reorganisatie is er bezuinigd op onder </w:t>
      </w:r>
      <w:r w:rsidR="00083BCC">
        <w:rPr>
          <w:rFonts w:cs="Arial"/>
          <w:color w:val="000000"/>
          <w:shd w:val="clear" w:color="auto" w:fill="FFFFFF"/>
        </w:rPr>
        <w:t xml:space="preserve">andere </w:t>
      </w:r>
      <w:r w:rsidR="00083BCC">
        <w:rPr>
          <w:rFonts w:cs="Arial"/>
          <w:color w:val="000000"/>
          <w:shd w:val="clear" w:color="auto" w:fill="FFFFFF"/>
        </w:rPr>
        <w:lastRenderedPageBreak/>
        <w:t xml:space="preserve">personeel. Dit heeft </w:t>
      </w:r>
      <w:r w:rsidR="00410BCF">
        <w:rPr>
          <w:rFonts w:cs="Arial"/>
          <w:color w:val="000000"/>
          <w:shd w:val="clear" w:color="auto" w:fill="FFFFFF"/>
        </w:rPr>
        <w:t xml:space="preserve">geleid tot minder personeel op de woningen, maar ook op de afdeling behandelaars en dagbesteding. </w:t>
      </w:r>
      <w:r w:rsidR="00083BCC">
        <w:rPr>
          <w:rFonts w:cs="Arial"/>
          <w:color w:val="000000"/>
          <w:shd w:val="clear" w:color="auto" w:fill="FFFFFF"/>
        </w:rPr>
        <w:t xml:space="preserve">Doordat de personeelsbezetting </w:t>
      </w:r>
      <w:r w:rsidR="00077EC7">
        <w:rPr>
          <w:rFonts w:cs="Arial"/>
          <w:color w:val="000000"/>
          <w:shd w:val="clear" w:color="auto" w:fill="FFFFFF"/>
        </w:rPr>
        <w:t>te laag is, heerst er vooral in de ochtenden een tijdsdruk. Medewerkers moeten nu met minder personee</w:t>
      </w:r>
      <w:r w:rsidR="007A7EE9">
        <w:rPr>
          <w:rFonts w:cs="Arial"/>
          <w:color w:val="000000"/>
          <w:shd w:val="clear" w:color="auto" w:fill="FFFFFF"/>
        </w:rPr>
        <w:t>l evenveel cliënten verzorgen. Door de</w:t>
      </w:r>
      <w:r w:rsidR="000F29AB">
        <w:rPr>
          <w:rFonts w:cs="Arial"/>
          <w:color w:val="000000"/>
          <w:shd w:val="clear" w:color="auto" w:fill="FFFFFF"/>
        </w:rPr>
        <w:t xml:space="preserve"> tijdsdruk en onderbezetting nemen de medewerkers </w:t>
      </w:r>
      <w:r w:rsidR="00083BCC">
        <w:rPr>
          <w:rFonts w:cs="Arial"/>
          <w:color w:val="000000"/>
          <w:shd w:val="clear" w:color="auto" w:fill="FFFFFF"/>
        </w:rPr>
        <w:t xml:space="preserve">sneller </w:t>
      </w:r>
      <w:r w:rsidR="000F29AB">
        <w:rPr>
          <w:rFonts w:cs="Arial"/>
          <w:color w:val="000000"/>
          <w:shd w:val="clear" w:color="auto" w:fill="FFFFFF"/>
        </w:rPr>
        <w:t>handelingen over van de</w:t>
      </w:r>
      <w:r w:rsidR="00CF5925">
        <w:rPr>
          <w:rFonts w:cs="Arial"/>
          <w:color w:val="000000"/>
          <w:shd w:val="clear" w:color="auto" w:fill="FFFFFF"/>
        </w:rPr>
        <w:t xml:space="preserve"> cliënten. Het gevolg is dat </w:t>
      </w:r>
      <w:r w:rsidR="000F29AB">
        <w:rPr>
          <w:rFonts w:cs="Arial"/>
          <w:color w:val="000000"/>
          <w:shd w:val="clear" w:color="auto" w:fill="FFFFFF"/>
        </w:rPr>
        <w:t>cliënten steeds minder zelf gaan doen op het gebied van Algemene Dagelijkse Levensverrichtingen (ADL). Daarnaast hebben de medewerkers steeds meer nevenactiviteiten zoals administratie. In combinatie met onderbezetting heeft dit tot gevolg dat er geen tot weinig tijd is om met de cliënten te bewegen zoals een rondje lopen.</w:t>
      </w:r>
    </w:p>
    <w:p w:rsidR="002F7E2F" w:rsidRDefault="001A7DD1" w:rsidP="00F66C24">
      <w:pPr>
        <w:rPr>
          <w:rFonts w:cs="Arial"/>
          <w:color w:val="000000"/>
          <w:shd w:val="clear" w:color="auto" w:fill="FFFFFF"/>
        </w:rPr>
      </w:pPr>
      <w:r>
        <w:rPr>
          <w:rFonts w:cs="Arial"/>
          <w:color w:val="000000"/>
          <w:shd w:val="clear" w:color="auto" w:fill="FFFFFF"/>
        </w:rPr>
        <w:t xml:space="preserve">Daarnaast vindt er in zowel de Nederlandse samenleving als binnen het Sterrebos vergrijzing plaats. </w:t>
      </w:r>
      <w:r w:rsidR="00FC32A0" w:rsidRPr="00733EDE">
        <w:t>Uit de gegevens van (Pl</w:t>
      </w:r>
      <w:r w:rsidR="00FC32A0">
        <w:t xml:space="preserve">anbureau) blijkt dat er 112.000 </w:t>
      </w:r>
      <w:r w:rsidR="00FC32A0" w:rsidRPr="00733EDE">
        <w:t>mensen met een verstandelijke beperking in Nederland wonen, waarvan ongeveer 26.000 (25%) ouder is dan 50 jaar. Uit de gegevens van het Sterrebos blijkt dat de groep ‘de ouder wordende cliënt’ aan het groeien is. Binnen het Ster</w:t>
      </w:r>
      <w:r w:rsidR="00DB34CF">
        <w:t>rebos wonen ongeveer 85 oudere</w:t>
      </w:r>
      <w:r w:rsidR="00FC32A0">
        <w:t xml:space="preserve"> cliënten</w:t>
      </w:r>
      <w:r w:rsidR="00765CBE">
        <w:t xml:space="preserve">. Dat betekent dat </w:t>
      </w:r>
      <w:r w:rsidR="00F66C24">
        <w:t>43</w:t>
      </w:r>
      <w:r w:rsidR="00FC32A0" w:rsidRPr="00733EDE">
        <w:t>% van de cliënten binnen het St</w:t>
      </w:r>
      <w:r w:rsidR="00FC32A0">
        <w:t>errebos ouder zijn dan 5</w:t>
      </w:r>
      <w:r w:rsidR="00F66C24">
        <w:t>5</w:t>
      </w:r>
      <w:r w:rsidR="00FC32A0">
        <w:t xml:space="preserve"> jaa</w:t>
      </w:r>
      <w:r w:rsidR="00F66C24">
        <w:t xml:space="preserve">r en 59% is ouder dan 50 jaar oud. Dit betekent dat de vergrijzing in de komende jaren toeneemt. </w:t>
      </w:r>
      <w:r w:rsidR="00077EC7">
        <w:rPr>
          <w:rFonts w:cs="Arial"/>
          <w:color w:val="000000"/>
          <w:shd w:val="clear" w:color="auto" w:fill="FFFFFF"/>
        </w:rPr>
        <w:t xml:space="preserve">Een persoon met een verstandelijke beperking is op hun </w:t>
      </w:r>
      <w:r w:rsidR="00077EC7" w:rsidRPr="00077EC7">
        <w:rPr>
          <w:rFonts w:cs="Arial"/>
          <w:color w:val="000000"/>
          <w:shd w:val="clear" w:color="auto" w:fill="FFFFFF"/>
        </w:rPr>
        <w:t>55</w:t>
      </w:r>
      <w:r w:rsidR="00077EC7" w:rsidRPr="00077EC7">
        <w:rPr>
          <w:rFonts w:cs="Arial"/>
          <w:color w:val="000000"/>
          <w:shd w:val="clear" w:color="auto" w:fill="FFFFFF"/>
          <w:vertAlign w:val="superscript"/>
        </w:rPr>
        <w:t>e</w:t>
      </w:r>
      <w:r w:rsidR="00077EC7">
        <w:rPr>
          <w:rFonts w:cs="Arial"/>
          <w:color w:val="000000"/>
          <w:shd w:val="clear" w:color="auto" w:fill="FFFFFF"/>
          <w:vertAlign w:val="superscript"/>
        </w:rPr>
        <w:t xml:space="preserve"> </w:t>
      </w:r>
      <w:r w:rsidR="00077EC7">
        <w:rPr>
          <w:rFonts w:cs="Arial"/>
          <w:color w:val="000000"/>
          <w:shd w:val="clear" w:color="auto" w:fill="FFFFFF"/>
        </w:rPr>
        <w:t xml:space="preserve">levensjaar te </w:t>
      </w:r>
      <w:r w:rsidR="00CF3D3E">
        <w:rPr>
          <w:rFonts w:cs="Arial"/>
          <w:color w:val="000000"/>
          <w:shd w:val="clear" w:color="auto" w:fill="FFFFFF"/>
        </w:rPr>
        <w:t>v</w:t>
      </w:r>
      <w:r w:rsidR="00077EC7">
        <w:rPr>
          <w:rFonts w:cs="Arial"/>
          <w:color w:val="000000"/>
          <w:shd w:val="clear" w:color="auto" w:fill="FFFFFF"/>
        </w:rPr>
        <w:t>er</w:t>
      </w:r>
      <w:r w:rsidR="00CF3D3E">
        <w:rPr>
          <w:rFonts w:cs="Arial"/>
          <w:color w:val="000000"/>
          <w:shd w:val="clear" w:color="auto" w:fill="FFFFFF"/>
        </w:rPr>
        <w:t>g</w:t>
      </w:r>
      <w:r w:rsidR="00077EC7">
        <w:rPr>
          <w:rFonts w:cs="Arial"/>
          <w:color w:val="000000"/>
          <w:shd w:val="clear" w:color="auto" w:fill="FFFFFF"/>
        </w:rPr>
        <w:t xml:space="preserve">elijken met een 75- jarige uit de normale samenleving (Hilgenkamp, 2012). </w:t>
      </w:r>
      <w:r w:rsidR="00735819">
        <w:rPr>
          <w:rFonts w:cs="Arial"/>
          <w:color w:val="000000"/>
          <w:shd w:val="clear" w:color="auto" w:fill="FFFFFF"/>
        </w:rPr>
        <w:t xml:space="preserve">De vergrijzing is mede een factor waardoor het probleem is ontstaan. De zorg neemt toe wanneer een cliënt ouder wordt. Bij de meeste cliënten moet er meer aandacht </w:t>
      </w:r>
      <w:r w:rsidR="00E76CB8">
        <w:rPr>
          <w:rFonts w:cs="Arial"/>
          <w:color w:val="000000"/>
          <w:shd w:val="clear" w:color="auto" w:fill="FFFFFF"/>
        </w:rPr>
        <w:t>besteedt</w:t>
      </w:r>
      <w:r w:rsidR="00735819">
        <w:rPr>
          <w:rFonts w:cs="Arial"/>
          <w:color w:val="000000"/>
          <w:shd w:val="clear" w:color="auto" w:fill="FFFFFF"/>
        </w:rPr>
        <w:t xml:space="preserve"> worden aan de ADL, veiligheid omtrent transfers en medicatie neemt over het algemeen toe. </w:t>
      </w:r>
      <w:r w:rsidR="00735819">
        <w:rPr>
          <w:rFonts w:cs="Arial"/>
          <w:color w:val="000000"/>
          <w:shd w:val="clear" w:color="auto" w:fill="FFFFFF"/>
        </w:rPr>
        <w:br/>
        <w:t>Deze factoren hebben in de loop der jaren een bepaalde cultuur gecreëerd rondom het beweeggedrag.</w:t>
      </w:r>
      <w:r>
        <w:rPr>
          <w:rFonts w:cs="Arial"/>
          <w:color w:val="000000"/>
          <w:shd w:val="clear" w:color="auto" w:fill="FFFFFF"/>
        </w:rPr>
        <w:t xml:space="preserve"> </w:t>
      </w:r>
    </w:p>
    <w:p w:rsidR="00E25894" w:rsidRDefault="001A2EBC" w:rsidP="001A2EBC">
      <w:r>
        <w:t>De</w:t>
      </w:r>
      <w:r w:rsidRPr="006F011F">
        <w:t xml:space="preserve"> onderzoeksvraag luidt: </w:t>
      </w:r>
      <w:r>
        <w:t>‘’op welke manier kan een</w:t>
      </w:r>
      <w:r w:rsidRPr="006F011F">
        <w:t xml:space="preserve"> actieve leefstijl van </w:t>
      </w:r>
      <w:r>
        <w:t>oudere cliënten met een verstandelijke beperking binnen het Sterrebos worden</w:t>
      </w:r>
      <w:r w:rsidRPr="006F011F">
        <w:t xml:space="preserve"> </w:t>
      </w:r>
      <w:r>
        <w:t>verbeterd</w:t>
      </w:r>
      <w:r w:rsidRPr="006F011F">
        <w:t>?</w:t>
      </w:r>
      <w:r>
        <w:t>’’</w:t>
      </w:r>
      <w:r w:rsidRPr="006F011F">
        <w:t xml:space="preserve"> De onderzoeksvraag valt binnen het kennisgebied ouderen en gezondheid. </w:t>
      </w:r>
      <w:r>
        <w:t xml:space="preserve">Het doel </w:t>
      </w:r>
      <w:r w:rsidRPr="006F011F">
        <w:t xml:space="preserve">van het onderzoek is </w:t>
      </w:r>
      <w:r>
        <w:t xml:space="preserve">het uitbrengen van concrete adviezen, zodat er een verbetering kan plaatsvinden voor een actieve leefstijl. </w:t>
      </w:r>
      <w:r w:rsidRPr="006F011F">
        <w:t xml:space="preserve">Het thema van dit onderzoek is </w:t>
      </w:r>
      <w:r>
        <w:t>‘</w:t>
      </w:r>
      <w:r w:rsidRPr="006F011F">
        <w:t>actieve leefstijl verbeteren</w:t>
      </w:r>
      <w:r>
        <w:t>’</w:t>
      </w:r>
      <w:r w:rsidRPr="006F011F">
        <w:t xml:space="preserve">. </w:t>
      </w:r>
      <w:r w:rsidR="00E25894">
        <w:t>De onderzoeksvraag en de doelstellingen</w:t>
      </w:r>
      <w:r w:rsidR="001A1B8E">
        <w:t xml:space="preserve"> zijn tot stand gekomen door een</w:t>
      </w:r>
      <w:r w:rsidR="00E25894">
        <w:t xml:space="preserve"> overleg met bewegingsagogen, zorgcoördinatoren en behandelaars. </w:t>
      </w:r>
    </w:p>
    <w:p w:rsidR="00C97E0A" w:rsidRDefault="00C97E0A" w:rsidP="001A2EBC">
      <w:r>
        <w:rPr>
          <w:rFonts w:cs="Arial"/>
          <w:color w:val="000000"/>
          <w:shd w:val="clear" w:color="auto" w:fill="FFFFFF"/>
        </w:rPr>
        <w:t xml:space="preserve">Duidelijke gegevens over de huidige situatie rondom de huidige actieve leefstijl ontbreken nog. S&amp;L zorg heeft in het verleden nog geen onderzoek gedaan naar de actieve leefstijl van de oudere cliënten, waardoor de gevoelens over de actieve leefstijl nog nooit hard gemaakt zijn. Wel zijn er documenten zoals de MIC- meldingen die het vermoeden geven </w:t>
      </w:r>
      <w:r w:rsidR="00E25894">
        <w:rPr>
          <w:rFonts w:cs="Arial"/>
          <w:color w:val="000000"/>
          <w:shd w:val="clear" w:color="auto" w:fill="FFFFFF"/>
        </w:rPr>
        <w:t>dat er een inactieve leefstijl aanwezig is</w:t>
      </w:r>
      <w:r>
        <w:rPr>
          <w:rFonts w:cs="Arial"/>
          <w:color w:val="000000"/>
          <w:shd w:val="clear" w:color="auto" w:fill="FFFFFF"/>
        </w:rPr>
        <w:t>.</w:t>
      </w:r>
      <w:r w:rsidRPr="009769E5">
        <w:rPr>
          <w:rFonts w:cs="Arial"/>
          <w:color w:val="000000"/>
          <w:shd w:val="clear" w:color="auto" w:fill="FFFFFF"/>
        </w:rPr>
        <w:t xml:space="preserve"> </w:t>
      </w:r>
    </w:p>
    <w:p w:rsidR="001A2EBC" w:rsidRDefault="001A2EBC" w:rsidP="00CF3D3E">
      <w:r>
        <w:t>Tijdens het onderzoek wordt gebruik gemaa</w:t>
      </w:r>
      <w:r w:rsidR="00E25894">
        <w:t xml:space="preserve">kt van zowel vragenlijsten, </w:t>
      </w:r>
      <w:r>
        <w:t>observaties als interviews. Er is gekozen voor alle drie de onderzoeksmethoden zodat de juiste informatie wordt opgehaald bij de juiste doelgroep. De vragenlijsten worden verspreid onder medewerkers, de interviews worden a</w:t>
      </w:r>
      <w:r w:rsidR="00CD4C4E">
        <w:t xml:space="preserve">fgenomen met zorgcoördinatoren </w:t>
      </w:r>
      <w:r>
        <w:t xml:space="preserve">en de observaties worden gehouden over de oudere cliënten. </w:t>
      </w:r>
    </w:p>
    <w:p w:rsidR="000A6807" w:rsidRDefault="000A6807" w:rsidP="000A6807">
      <w:pPr>
        <w:pStyle w:val="Kop2"/>
      </w:pPr>
      <w:bookmarkStart w:id="8" w:name="_Toc484541840"/>
      <w:r>
        <w:t>Probleemstelling</w:t>
      </w:r>
      <w:bookmarkEnd w:id="8"/>
    </w:p>
    <w:p w:rsidR="00253CA3" w:rsidRPr="00902AF9" w:rsidRDefault="005A2DAD" w:rsidP="005A2DAD">
      <w:pPr>
        <w:pStyle w:val="paragraph"/>
        <w:spacing w:before="0" w:beforeAutospacing="0" w:after="0" w:afterAutospacing="0"/>
        <w:textAlignment w:val="baseline"/>
        <w:rPr>
          <w:rStyle w:val="normaltextrun"/>
          <w:rFonts w:asciiTheme="minorHAnsi" w:hAnsiTheme="minorHAnsi" w:cs="Segoe UI"/>
          <w:sz w:val="22"/>
          <w:szCs w:val="22"/>
        </w:rPr>
      </w:pPr>
      <w:r w:rsidRPr="00902AF9">
        <w:rPr>
          <w:rStyle w:val="normaltextrun"/>
          <w:rFonts w:asciiTheme="minorHAnsi" w:hAnsiTheme="minorHAnsi" w:cs="Segoe UI"/>
          <w:sz w:val="22"/>
          <w:szCs w:val="22"/>
        </w:rPr>
        <w:t xml:space="preserve">In deze paragraaf wordt beschreven wat de probleemstelling is van het onderzoek. In de aanleiding </w:t>
      </w:r>
    </w:p>
    <w:p w:rsidR="005A2DAD" w:rsidRPr="00902AF9" w:rsidRDefault="00E25894" w:rsidP="005A2DAD">
      <w:pPr>
        <w:pStyle w:val="paragraph"/>
        <w:spacing w:before="0" w:beforeAutospacing="0" w:after="0" w:afterAutospacing="0"/>
        <w:textAlignment w:val="baseline"/>
        <w:rPr>
          <w:rFonts w:asciiTheme="minorHAnsi" w:hAnsiTheme="minorHAnsi" w:cs="Segoe UI"/>
          <w:sz w:val="12"/>
          <w:szCs w:val="12"/>
        </w:rPr>
      </w:pPr>
      <w:r w:rsidRPr="00902AF9">
        <w:rPr>
          <w:rStyle w:val="normaltextrun"/>
          <w:rFonts w:asciiTheme="minorHAnsi" w:hAnsiTheme="minorHAnsi" w:cs="Segoe UI"/>
          <w:sz w:val="22"/>
          <w:szCs w:val="22"/>
        </w:rPr>
        <w:t>wordt beschreven dat een</w:t>
      </w:r>
      <w:r w:rsidR="005A2DAD" w:rsidRPr="00902AF9">
        <w:rPr>
          <w:rStyle w:val="normaltextrun"/>
          <w:rFonts w:asciiTheme="minorHAnsi" w:hAnsiTheme="minorHAnsi" w:cs="Segoe UI"/>
          <w:sz w:val="22"/>
          <w:szCs w:val="22"/>
        </w:rPr>
        <w:t xml:space="preserve"> inactieve leefstijl van o</w:t>
      </w:r>
      <w:r w:rsidRPr="00902AF9">
        <w:rPr>
          <w:rStyle w:val="normaltextrun"/>
          <w:rFonts w:asciiTheme="minorHAnsi" w:hAnsiTheme="minorHAnsi" w:cs="Segoe UI"/>
          <w:sz w:val="22"/>
          <w:szCs w:val="22"/>
        </w:rPr>
        <w:t xml:space="preserve">uderen met een beperking zorgen geeft </w:t>
      </w:r>
      <w:r w:rsidR="00CF3D3E" w:rsidRPr="00902AF9">
        <w:rPr>
          <w:rStyle w:val="normaltextrun"/>
          <w:rFonts w:asciiTheme="minorHAnsi" w:hAnsiTheme="minorHAnsi" w:cs="Segoe UI"/>
          <w:sz w:val="22"/>
          <w:szCs w:val="22"/>
        </w:rPr>
        <w:t>binnen de instelling.</w:t>
      </w:r>
      <w:r w:rsidRPr="00902AF9">
        <w:rPr>
          <w:rStyle w:val="normaltextrun"/>
          <w:rFonts w:asciiTheme="minorHAnsi" w:hAnsiTheme="minorHAnsi" w:cs="Segoe UI"/>
          <w:sz w:val="22"/>
          <w:szCs w:val="22"/>
        </w:rPr>
        <w:t xml:space="preserve"> Zij willen die zorgen naar aanleiding van dit onderzoek om gaan zetten in acties.</w:t>
      </w:r>
      <w:r w:rsidR="00CF3D3E" w:rsidRPr="00902AF9">
        <w:rPr>
          <w:rStyle w:val="normaltextrun"/>
          <w:rFonts w:asciiTheme="minorHAnsi" w:hAnsiTheme="minorHAnsi" w:cs="Segoe UI"/>
          <w:sz w:val="22"/>
          <w:szCs w:val="22"/>
        </w:rPr>
        <w:t xml:space="preserve"> </w:t>
      </w:r>
      <w:r w:rsidRPr="00902AF9">
        <w:rPr>
          <w:rStyle w:val="normaltextrun"/>
          <w:rFonts w:asciiTheme="minorHAnsi" w:hAnsiTheme="minorHAnsi" w:cs="Segoe UI"/>
          <w:sz w:val="22"/>
          <w:szCs w:val="22"/>
        </w:rPr>
        <w:t>Hierdoor is de</w:t>
      </w:r>
      <w:r w:rsidR="005A2DAD" w:rsidRPr="00902AF9">
        <w:rPr>
          <w:rStyle w:val="normaltextrun"/>
          <w:rFonts w:asciiTheme="minorHAnsi" w:hAnsiTheme="minorHAnsi" w:cs="Segoe UI"/>
          <w:sz w:val="22"/>
          <w:szCs w:val="22"/>
        </w:rPr>
        <w:t xml:space="preserve"> hoofdvraag</w:t>
      </w:r>
      <w:r w:rsidRPr="00902AF9">
        <w:rPr>
          <w:rStyle w:val="normaltextrun"/>
          <w:rFonts w:asciiTheme="minorHAnsi" w:hAnsiTheme="minorHAnsi" w:cs="Segoe UI"/>
          <w:sz w:val="22"/>
          <w:szCs w:val="22"/>
        </w:rPr>
        <w:t xml:space="preserve"> als volgt geformuleerd:</w:t>
      </w:r>
      <w:r w:rsidR="005A2DAD" w:rsidRPr="00902AF9">
        <w:rPr>
          <w:rFonts w:asciiTheme="minorHAnsi" w:eastAsia="Calibri" w:hAnsiTheme="minorHAnsi"/>
          <w:sz w:val="22"/>
          <w:szCs w:val="22"/>
          <w:lang w:eastAsia="en-US"/>
        </w:rPr>
        <w:t xml:space="preserve"> </w:t>
      </w:r>
      <w:r w:rsidR="005A2DAD" w:rsidRPr="00902AF9">
        <w:rPr>
          <w:rFonts w:asciiTheme="minorHAnsi" w:hAnsiTheme="minorHAnsi" w:cs="Segoe UI"/>
          <w:sz w:val="22"/>
          <w:szCs w:val="22"/>
        </w:rPr>
        <w:t xml:space="preserve">’op welke manier kan een actieve leefstijl van oudere </w:t>
      </w:r>
      <w:r w:rsidR="005A2DAD" w:rsidRPr="00902AF9">
        <w:rPr>
          <w:rFonts w:asciiTheme="minorHAnsi" w:hAnsiTheme="minorHAnsi" w:cs="Segoe UI"/>
          <w:sz w:val="22"/>
          <w:szCs w:val="22"/>
        </w:rPr>
        <w:lastRenderedPageBreak/>
        <w:t>cliënten met een verstandelijk</w:t>
      </w:r>
      <w:r w:rsidRPr="00902AF9">
        <w:rPr>
          <w:rFonts w:asciiTheme="minorHAnsi" w:hAnsiTheme="minorHAnsi" w:cs="Segoe UI"/>
          <w:sz w:val="22"/>
          <w:szCs w:val="22"/>
        </w:rPr>
        <w:t>e beperking binnen S&amp;L zorg</w:t>
      </w:r>
      <w:r w:rsidR="005A2DAD" w:rsidRPr="00902AF9">
        <w:rPr>
          <w:rFonts w:asciiTheme="minorHAnsi" w:hAnsiTheme="minorHAnsi" w:cs="Segoe UI"/>
          <w:sz w:val="22"/>
          <w:szCs w:val="22"/>
        </w:rPr>
        <w:t xml:space="preserve"> worden verbeterd</w:t>
      </w:r>
      <w:r w:rsidR="0072139E" w:rsidRPr="00902AF9">
        <w:rPr>
          <w:rStyle w:val="normaltextrun"/>
          <w:rFonts w:asciiTheme="minorHAnsi" w:hAnsiTheme="minorHAnsi" w:cs="Segoe UI"/>
          <w:sz w:val="22"/>
          <w:szCs w:val="22"/>
        </w:rPr>
        <w:t xml:space="preserve">?’ </w:t>
      </w:r>
      <w:r w:rsidR="005A2DAD" w:rsidRPr="00902AF9">
        <w:rPr>
          <w:rStyle w:val="normaltextrun"/>
          <w:rFonts w:asciiTheme="minorHAnsi" w:hAnsiTheme="minorHAnsi" w:cs="Segoe UI"/>
          <w:sz w:val="22"/>
          <w:szCs w:val="22"/>
        </w:rPr>
        <w:t>De hoofdvraag is op te delen in de volgende deelvragen:</w:t>
      </w:r>
      <w:r w:rsidR="005A2DAD" w:rsidRPr="00902AF9">
        <w:rPr>
          <w:rStyle w:val="eop"/>
          <w:rFonts w:asciiTheme="minorHAnsi" w:hAnsiTheme="minorHAnsi" w:cs="Segoe UI"/>
          <w:sz w:val="22"/>
          <w:szCs w:val="22"/>
        </w:rPr>
        <w:t> </w:t>
      </w:r>
    </w:p>
    <w:p w:rsidR="005A2DAD" w:rsidRPr="00902AF9" w:rsidRDefault="005A2DAD" w:rsidP="00CF3D3E">
      <w:pPr>
        <w:pStyle w:val="paragraph"/>
        <w:numPr>
          <w:ilvl w:val="0"/>
          <w:numId w:val="2"/>
        </w:numPr>
        <w:tabs>
          <w:tab w:val="clear" w:pos="720"/>
          <w:tab w:val="num" w:pos="1134"/>
        </w:tabs>
        <w:spacing w:before="0" w:beforeAutospacing="0" w:after="0" w:afterAutospacing="0"/>
        <w:ind w:left="851" w:hanging="425"/>
        <w:textAlignment w:val="baseline"/>
        <w:rPr>
          <w:rStyle w:val="eop"/>
          <w:rFonts w:asciiTheme="minorHAnsi" w:hAnsiTheme="minorHAnsi" w:cs="Segoe UI"/>
          <w:sz w:val="22"/>
          <w:szCs w:val="22"/>
        </w:rPr>
      </w:pPr>
      <w:r w:rsidRPr="00902AF9">
        <w:rPr>
          <w:rStyle w:val="normaltextrun"/>
          <w:rFonts w:asciiTheme="minorHAnsi" w:hAnsiTheme="minorHAnsi" w:cs="Segoe UI"/>
          <w:sz w:val="22"/>
          <w:szCs w:val="22"/>
        </w:rPr>
        <w:t>Wa</w:t>
      </w:r>
      <w:r w:rsidR="00E25894" w:rsidRPr="00902AF9">
        <w:rPr>
          <w:rStyle w:val="normaltextrun"/>
          <w:rFonts w:asciiTheme="minorHAnsi" w:hAnsiTheme="minorHAnsi" w:cs="Segoe UI"/>
          <w:sz w:val="22"/>
          <w:szCs w:val="22"/>
        </w:rPr>
        <w:t xml:space="preserve">t is de huidige situatie van de </w:t>
      </w:r>
      <w:r w:rsidRPr="00902AF9">
        <w:rPr>
          <w:rStyle w:val="normaltextrun"/>
          <w:rFonts w:asciiTheme="minorHAnsi" w:hAnsiTheme="minorHAnsi" w:cs="Segoe UI"/>
          <w:sz w:val="22"/>
          <w:szCs w:val="22"/>
        </w:rPr>
        <w:t>actieve leefstijl van de ouderen met een</w:t>
      </w:r>
      <w:r w:rsidR="00E25894" w:rsidRPr="00902AF9">
        <w:rPr>
          <w:rStyle w:val="normaltextrun"/>
          <w:rFonts w:asciiTheme="minorHAnsi" w:hAnsiTheme="minorHAnsi" w:cs="Segoe UI"/>
          <w:sz w:val="22"/>
          <w:szCs w:val="22"/>
        </w:rPr>
        <w:t xml:space="preserve"> verstandelijke</w:t>
      </w:r>
      <w:r w:rsidRPr="00902AF9">
        <w:rPr>
          <w:rStyle w:val="normaltextrun"/>
          <w:rFonts w:asciiTheme="minorHAnsi" w:hAnsiTheme="minorHAnsi" w:cs="Segoe UI"/>
          <w:sz w:val="22"/>
          <w:szCs w:val="22"/>
        </w:rPr>
        <w:t xml:space="preserve"> beperking binnen </w:t>
      </w:r>
      <w:r w:rsidR="00C07CCC" w:rsidRPr="00902AF9">
        <w:rPr>
          <w:rStyle w:val="normaltextrun"/>
          <w:rFonts w:asciiTheme="minorHAnsi" w:hAnsiTheme="minorHAnsi" w:cs="Segoe UI"/>
          <w:sz w:val="22"/>
          <w:szCs w:val="22"/>
        </w:rPr>
        <w:t>S&amp;L zorg?</w:t>
      </w:r>
    </w:p>
    <w:p w:rsidR="005A2DAD" w:rsidRPr="00902AF9" w:rsidRDefault="005A2DAD" w:rsidP="00CF3D3E">
      <w:pPr>
        <w:pStyle w:val="paragraph"/>
        <w:numPr>
          <w:ilvl w:val="0"/>
          <w:numId w:val="2"/>
        </w:numPr>
        <w:tabs>
          <w:tab w:val="clear" w:pos="720"/>
          <w:tab w:val="num" w:pos="1134"/>
        </w:tabs>
        <w:spacing w:before="0" w:beforeAutospacing="0" w:after="0" w:afterAutospacing="0"/>
        <w:ind w:left="851" w:hanging="425"/>
        <w:textAlignment w:val="baseline"/>
        <w:rPr>
          <w:rFonts w:asciiTheme="minorHAnsi" w:hAnsiTheme="minorHAnsi" w:cs="Segoe UI"/>
          <w:sz w:val="22"/>
          <w:szCs w:val="22"/>
        </w:rPr>
      </w:pPr>
      <w:r w:rsidRPr="00902AF9">
        <w:rPr>
          <w:rFonts w:asciiTheme="minorHAnsi" w:hAnsiTheme="minorHAnsi" w:cs="Segoe UI"/>
          <w:sz w:val="22"/>
          <w:szCs w:val="22"/>
        </w:rPr>
        <w:t>Wat zijn de gezondheidseffecten van een actieve leefstijl voor mensen met een verstandelijke beperking?</w:t>
      </w:r>
    </w:p>
    <w:p w:rsidR="005A2DAD" w:rsidRPr="00902AF9" w:rsidRDefault="005D037E" w:rsidP="00CF3D3E">
      <w:pPr>
        <w:pStyle w:val="paragraph"/>
        <w:numPr>
          <w:ilvl w:val="0"/>
          <w:numId w:val="3"/>
        </w:numPr>
        <w:tabs>
          <w:tab w:val="clear" w:pos="720"/>
          <w:tab w:val="num" w:pos="1134"/>
        </w:tabs>
        <w:spacing w:before="0" w:beforeAutospacing="0" w:after="0" w:afterAutospacing="0"/>
        <w:ind w:left="851" w:hanging="425"/>
        <w:textAlignment w:val="baseline"/>
        <w:rPr>
          <w:rFonts w:asciiTheme="minorHAnsi" w:hAnsiTheme="minorHAnsi" w:cs="Segoe UI"/>
          <w:sz w:val="22"/>
          <w:szCs w:val="22"/>
        </w:rPr>
      </w:pPr>
      <w:r w:rsidRPr="00902AF9">
        <w:rPr>
          <w:rFonts w:asciiTheme="minorHAnsi" w:hAnsiTheme="minorHAnsi" w:cs="Segoe UI"/>
          <w:sz w:val="22"/>
          <w:szCs w:val="22"/>
        </w:rPr>
        <w:t>Wat zijn de</w:t>
      </w:r>
      <w:r w:rsidR="00E25894" w:rsidRPr="00902AF9">
        <w:rPr>
          <w:rFonts w:asciiTheme="minorHAnsi" w:hAnsiTheme="minorHAnsi" w:cs="Segoe UI"/>
          <w:sz w:val="22"/>
          <w:szCs w:val="22"/>
        </w:rPr>
        <w:t xml:space="preserve"> belangrijkste deelnamemotieven </w:t>
      </w:r>
      <w:r w:rsidRPr="00902AF9">
        <w:rPr>
          <w:rFonts w:asciiTheme="minorHAnsi" w:hAnsiTheme="minorHAnsi" w:cs="Segoe UI"/>
          <w:sz w:val="22"/>
          <w:szCs w:val="22"/>
        </w:rPr>
        <w:t>aan bewegings</w:t>
      </w:r>
      <w:r w:rsidR="00E25894" w:rsidRPr="00902AF9">
        <w:rPr>
          <w:rFonts w:asciiTheme="minorHAnsi" w:hAnsiTheme="minorHAnsi" w:cs="Segoe UI"/>
          <w:sz w:val="22"/>
          <w:szCs w:val="22"/>
        </w:rPr>
        <w:t xml:space="preserve">activiteiten </w:t>
      </w:r>
      <w:r w:rsidR="00B46254" w:rsidRPr="00902AF9">
        <w:rPr>
          <w:rFonts w:asciiTheme="minorHAnsi" w:hAnsiTheme="minorHAnsi" w:cs="Segoe UI"/>
          <w:sz w:val="22"/>
          <w:szCs w:val="22"/>
        </w:rPr>
        <w:t>van ouderen</w:t>
      </w:r>
      <w:r w:rsidRPr="00902AF9">
        <w:rPr>
          <w:rFonts w:asciiTheme="minorHAnsi" w:hAnsiTheme="minorHAnsi" w:cs="Segoe UI"/>
          <w:sz w:val="22"/>
          <w:szCs w:val="22"/>
        </w:rPr>
        <w:t xml:space="preserve"> met een verstandelijke beperking?</w:t>
      </w:r>
    </w:p>
    <w:p w:rsidR="005A2DAD" w:rsidRPr="00902AF9" w:rsidRDefault="005D037E" w:rsidP="00CF3D3E">
      <w:pPr>
        <w:pStyle w:val="paragraph"/>
        <w:numPr>
          <w:ilvl w:val="0"/>
          <w:numId w:val="3"/>
        </w:numPr>
        <w:tabs>
          <w:tab w:val="clear" w:pos="720"/>
          <w:tab w:val="num" w:pos="1134"/>
        </w:tabs>
        <w:spacing w:before="0" w:beforeAutospacing="0" w:after="0" w:afterAutospacing="0"/>
        <w:ind w:left="851" w:hanging="425"/>
        <w:textAlignment w:val="baseline"/>
        <w:rPr>
          <w:rFonts w:asciiTheme="minorHAnsi" w:hAnsiTheme="minorHAnsi" w:cs="Segoe UI"/>
          <w:sz w:val="22"/>
          <w:szCs w:val="22"/>
        </w:rPr>
      </w:pPr>
      <w:r w:rsidRPr="00902AF9">
        <w:rPr>
          <w:rFonts w:asciiTheme="minorHAnsi" w:hAnsiTheme="minorHAnsi" w:cs="Segoe UI"/>
          <w:sz w:val="22"/>
          <w:szCs w:val="22"/>
        </w:rPr>
        <w:t>Wat zijn belemmerende en bevorderende factoren binnen S&amp;L zorg met betrekking tot een actieve leefstijl?</w:t>
      </w:r>
    </w:p>
    <w:p w:rsidR="005A2DAD" w:rsidRDefault="005A2DAD" w:rsidP="005A2DAD">
      <w:pPr>
        <w:pStyle w:val="paragraph"/>
        <w:spacing w:before="0" w:beforeAutospacing="0" w:after="0" w:afterAutospacing="0"/>
        <w:textAlignment w:val="baseline"/>
        <w:rPr>
          <w:rFonts w:ascii="Calibri" w:hAnsi="Calibri" w:cs="Segoe UI"/>
          <w:sz w:val="22"/>
          <w:szCs w:val="22"/>
        </w:rPr>
      </w:pPr>
    </w:p>
    <w:p w:rsidR="003141B9" w:rsidRDefault="005A2DAD" w:rsidP="005A2DAD">
      <w:pPr>
        <w:rPr>
          <w:rFonts w:cs="Segoe UI"/>
        </w:rPr>
      </w:pPr>
      <w:r w:rsidRPr="00427005">
        <w:rPr>
          <w:color w:val="4F81BD"/>
        </w:rPr>
        <w:t>Het doel</w:t>
      </w:r>
      <w:r w:rsidRPr="00427005">
        <w:rPr>
          <w:b/>
          <w:color w:val="4F81BD"/>
        </w:rPr>
        <w:t xml:space="preserve"> </w:t>
      </w:r>
      <w:r w:rsidRPr="00427005">
        <w:rPr>
          <w:b/>
          <w:color w:val="4F81BD"/>
        </w:rPr>
        <w:br/>
      </w:r>
      <w:r w:rsidR="00CE287A">
        <w:rPr>
          <w:rFonts w:cs="Segoe UI"/>
        </w:rPr>
        <w:t>Het onderzoek kan op kort termijn inzicht geven</w:t>
      </w:r>
      <w:r w:rsidR="00FC32A0">
        <w:rPr>
          <w:rFonts w:cs="Segoe UI"/>
        </w:rPr>
        <w:t xml:space="preserve"> in </w:t>
      </w:r>
      <w:r w:rsidR="00CD4C4E">
        <w:rPr>
          <w:rFonts w:cs="Segoe UI"/>
        </w:rPr>
        <w:t>de huidige actieve leefstijl,</w:t>
      </w:r>
      <w:r w:rsidR="00CE287A">
        <w:rPr>
          <w:rFonts w:cs="Segoe UI"/>
        </w:rPr>
        <w:t xml:space="preserve"> de gezondheidseffecten</w:t>
      </w:r>
      <w:r w:rsidR="00ED15C2">
        <w:rPr>
          <w:rFonts w:cs="Segoe UI"/>
        </w:rPr>
        <w:t xml:space="preserve">, inzicht geven in deelnamemotieven </w:t>
      </w:r>
      <w:r w:rsidR="005D037E">
        <w:rPr>
          <w:rFonts w:cs="Segoe UI"/>
        </w:rPr>
        <w:t>en</w:t>
      </w:r>
      <w:r w:rsidR="00ED15C2">
        <w:rPr>
          <w:rFonts w:cs="Segoe UI"/>
        </w:rPr>
        <w:t xml:space="preserve"> inzicht geven in</w:t>
      </w:r>
      <w:r w:rsidR="005D037E">
        <w:rPr>
          <w:rFonts w:cs="Segoe UI"/>
        </w:rPr>
        <w:t xml:space="preserve"> de belemmerende en bevorderende factoren voor een actieve leefstijl</w:t>
      </w:r>
      <w:r w:rsidR="00CE287A">
        <w:rPr>
          <w:rFonts w:cs="Segoe UI"/>
        </w:rPr>
        <w:t xml:space="preserve">. </w:t>
      </w:r>
      <w:r>
        <w:rPr>
          <w:rFonts w:cs="Segoe UI"/>
        </w:rPr>
        <w:t>De organisatie wil te weten komen hoe zij kunnen werken aan een a</w:t>
      </w:r>
      <w:r w:rsidR="00DB34CF">
        <w:rPr>
          <w:rFonts w:cs="Segoe UI"/>
        </w:rPr>
        <w:t>ctieve leefstijl voor de oudere</w:t>
      </w:r>
      <w:r>
        <w:rPr>
          <w:rFonts w:cs="Segoe UI"/>
        </w:rPr>
        <w:t xml:space="preserve"> cliënten met een verstandelijke beperking op hun wooncomplex. </w:t>
      </w:r>
      <w:r w:rsidR="00CE287A">
        <w:rPr>
          <w:rFonts w:cs="Segoe UI"/>
        </w:rPr>
        <w:t xml:space="preserve">Op langer termijn wil de organisatie aan de hand van de adviezen </w:t>
      </w:r>
      <w:r>
        <w:rPr>
          <w:rFonts w:cs="Segoe UI"/>
        </w:rPr>
        <w:t xml:space="preserve">de inactieve leefstijl om gaan zetten naar een actieve leefstijl, zodat de cliënten minder snel afzwakken, langer hun ADL behouden en langer mobiel blijven. Uit onderzoek van </w:t>
      </w:r>
      <w:r w:rsidRPr="00F931A4">
        <w:rPr>
          <w:rFonts w:cs="Segoe UI"/>
          <w:noProof/>
        </w:rPr>
        <w:t>(Andersen, Wittrup- Jensen, Lolk, Andersen, &amp; Kragh- Sørensen)</w:t>
      </w:r>
      <w:r>
        <w:rPr>
          <w:rFonts w:cs="Segoe UI"/>
        </w:rPr>
        <w:t xml:space="preserve"> blijkt dat dit bijdraagt aan een verhoging van hun kwaliteit van leven. Dit staat bij het Sterrebos hoog in het vaandel. </w:t>
      </w:r>
    </w:p>
    <w:p w:rsidR="00BB47F0" w:rsidRDefault="00BB47F0" w:rsidP="005A2DAD">
      <w:pPr>
        <w:rPr>
          <w:rFonts w:cs="Segoe UI"/>
        </w:rPr>
      </w:pPr>
      <w:r>
        <w:rPr>
          <w:rFonts w:cs="Segoe UI"/>
        </w:rPr>
        <w:t>Samenvattend:</w:t>
      </w:r>
    </w:p>
    <w:p w:rsidR="00BB47F0" w:rsidRDefault="00E76CB8" w:rsidP="00BB47F0">
      <w:pPr>
        <w:pStyle w:val="Lijstalinea"/>
        <w:numPr>
          <w:ilvl w:val="0"/>
          <w:numId w:val="5"/>
        </w:numPr>
        <w:rPr>
          <w:rFonts w:cs="Segoe UI"/>
        </w:rPr>
      </w:pPr>
      <w:r>
        <w:rPr>
          <w:rFonts w:cs="Segoe UI"/>
        </w:rPr>
        <w:t xml:space="preserve">Het in kaart brengen van de huidige situatie van de actieve leefstijl van de ouder wordende cliënten, de gezondheidsrisico’s, de deelnamemotieven en de belemmerende en vervorderende factoren. </w:t>
      </w:r>
    </w:p>
    <w:p w:rsidR="00BB47F0" w:rsidRDefault="00C8061B" w:rsidP="00BB47F0">
      <w:pPr>
        <w:pStyle w:val="Lijstalinea"/>
        <w:numPr>
          <w:ilvl w:val="0"/>
          <w:numId w:val="5"/>
        </w:numPr>
        <w:rPr>
          <w:rFonts w:cs="Segoe UI"/>
        </w:rPr>
      </w:pPr>
      <w:r>
        <w:rPr>
          <w:rFonts w:cs="Segoe UI"/>
        </w:rPr>
        <w:t xml:space="preserve">Een advies uitbrengen hoe </w:t>
      </w:r>
      <w:r w:rsidR="00ED15C2">
        <w:rPr>
          <w:rFonts w:cs="Segoe UI"/>
        </w:rPr>
        <w:t xml:space="preserve">S&amp;L zorg de actieve leefstijl kan </w:t>
      </w:r>
      <w:r>
        <w:rPr>
          <w:rFonts w:cs="Segoe UI"/>
        </w:rPr>
        <w:t>verbeteren.</w:t>
      </w:r>
    </w:p>
    <w:p w:rsidR="00CE287A" w:rsidRDefault="00CE287A" w:rsidP="00BB47F0">
      <w:pPr>
        <w:pStyle w:val="Lijstalinea"/>
        <w:numPr>
          <w:ilvl w:val="0"/>
          <w:numId w:val="5"/>
        </w:numPr>
        <w:rPr>
          <w:rFonts w:cs="Segoe UI"/>
        </w:rPr>
      </w:pPr>
      <w:r>
        <w:rPr>
          <w:rFonts w:cs="Segoe UI"/>
        </w:rPr>
        <w:t>Op lang termijn het advies implementeren binnen S&amp;L zorg.</w:t>
      </w:r>
    </w:p>
    <w:p w:rsidR="00BB47F0" w:rsidRDefault="00ED15C2" w:rsidP="00BB47F0">
      <w:r>
        <w:t xml:space="preserve">In </w:t>
      </w:r>
      <w:r w:rsidR="007803DD">
        <w:t xml:space="preserve">literatuuronderzoek wordt </w:t>
      </w:r>
      <w:r w:rsidR="00A77BD8">
        <w:t xml:space="preserve">de doelgroep ‘ouderen mensen met een verstandelijke beperking’ vergeleken met de doelgroep ‘ouderen’. Prof. Dr. Aly Wanninge van de Rijksuniversiteit in Groningen stelt dat ouderen sterk vergelijkbaar zijn met mensen met een verstandelijke </w:t>
      </w:r>
      <w:r w:rsidR="00B73CFE">
        <w:t xml:space="preserve">beperking in een instelling (Wanninge et </w:t>
      </w:r>
      <w:r w:rsidR="00A77BD8">
        <w:t xml:space="preserve">al., </w:t>
      </w:r>
      <w:r w:rsidR="00E76CB8">
        <w:t xml:space="preserve">2011). </w:t>
      </w:r>
      <w:r w:rsidR="00A77BD8">
        <w:t>Prof. Dr. Heleen Evenhuis hoogleraar Geneeskunde voor verstandelijk gehandicapten aan de Erasmus Universiteit geeft ook aan dat ouderen vergelijkbaar zijn met ouder verstandelijk gehandicapten. Het enige dat zij aangeeft is dat verstandelijk gehandicapten veel kwetsbaar</w:t>
      </w:r>
      <w:r w:rsidR="001A1B8E">
        <w:t>der</w:t>
      </w:r>
      <w:r w:rsidR="00A77BD8">
        <w:t>, brozer en sneller oud worden (Evenhuis, 2011).</w:t>
      </w:r>
      <w:r w:rsidR="00BB47F0">
        <w:t xml:space="preserve"> Vandaar dat er binnen dit verslag ook </w:t>
      </w:r>
      <w:r w:rsidR="001A1B8E">
        <w:t>gebruikt wordt gemaakt van onderzoeken over ouderen/ senioren</w:t>
      </w:r>
      <w:r w:rsidR="00BB47F0">
        <w:t xml:space="preserve">. </w:t>
      </w:r>
    </w:p>
    <w:p w:rsidR="00FF5282" w:rsidRDefault="00FF5282" w:rsidP="00FF5282">
      <w:pPr>
        <w:pStyle w:val="Kop2"/>
      </w:pPr>
      <w:bookmarkStart w:id="9" w:name="_Toc484541841"/>
      <w:r>
        <w:t>De leeswijzer</w:t>
      </w:r>
      <w:bookmarkEnd w:id="9"/>
    </w:p>
    <w:p w:rsidR="00C8061B" w:rsidRPr="00FF5282" w:rsidRDefault="00FF5282" w:rsidP="00FF5282">
      <w:pPr>
        <w:rPr>
          <w:sz w:val="24"/>
          <w:szCs w:val="26"/>
        </w:rPr>
      </w:pPr>
      <w:r>
        <w:t>Het onderzoeksverslag bestaat in totaal uit zeven hoofdstukken. Hoofdstuk één bevat de inleiding. In hoofdstuk twee wordt het theoretisch kader beschreven. Gebruikte theorieën en modellen worden hier beschreven en weergegeven. In hoofdstuk drie wordt de methode van het onderzoek beschreven. In hoofdstuk vier komen de resultaten van het onderzoek aan orde. Hoofdstuk 5 bevat de discussie. Hierin worden resultaten geïnterpreteerd vanuit het theoretisch kader. In hoofdstuk zes worden de conclusie van het onderzoek beschreven. Tot slot worden in hoofdstuk zeven de aanbevelingen beschreven.</w:t>
      </w:r>
      <w:r w:rsidR="00C8061B">
        <w:br w:type="page"/>
      </w:r>
    </w:p>
    <w:p w:rsidR="00BA3B33" w:rsidRDefault="00C076CA" w:rsidP="006F073C">
      <w:pPr>
        <w:pStyle w:val="Kop1"/>
      </w:pPr>
      <w:bookmarkStart w:id="10" w:name="_Toc484541842"/>
      <w:r>
        <w:lastRenderedPageBreak/>
        <w:t xml:space="preserve">2. </w:t>
      </w:r>
      <w:r w:rsidR="00BA3B33">
        <w:t>Theoretisch kader</w:t>
      </w:r>
      <w:bookmarkEnd w:id="10"/>
    </w:p>
    <w:p w:rsidR="006F073C" w:rsidRDefault="006F073C" w:rsidP="006F073C">
      <w:r>
        <w:t xml:space="preserve">Dit hoofdstuk verduidelijkt aan de hand van literatuuronderzoek de hoofd- en deelvragen. In dit theoretisch kader worden begrippen gedefinieerd. Het theoretisch kader helpt bij het ontwikkelen van de interviewvragen en de vragenlijsten. In de eerste paragraaf wordt uitgelegd wat een verstandelijke beperking, ouderen met een beperking en het niveau van mensen met een beperking is. </w:t>
      </w:r>
      <w:r w:rsidR="00E76CB8">
        <w:t xml:space="preserve">Hierna volgt een beschrijving wat de gezondheidsdeterminanten zijn en worden de begrippen inactiviteit, beweegnormen en sedentair gedrag uitgelegd. </w:t>
      </w:r>
      <w:r w:rsidR="00D20ECC">
        <w:t>Vervolgens wordt in paragraaf drie</w:t>
      </w:r>
      <w:r>
        <w:t xml:space="preserve"> </w:t>
      </w:r>
      <w:r w:rsidR="00BC06AC">
        <w:t>een aantal modellen gericht op bewustwording</w:t>
      </w:r>
      <w:r w:rsidR="00144EC1">
        <w:t xml:space="preserve"> </w:t>
      </w:r>
      <w:r>
        <w:t xml:space="preserve">beschreven en weergegeven. </w:t>
      </w:r>
    </w:p>
    <w:p w:rsidR="006F073C" w:rsidRDefault="00E76CB8" w:rsidP="006F073C">
      <w:pPr>
        <w:pStyle w:val="Kop2"/>
      </w:pPr>
      <w:bookmarkStart w:id="11" w:name="_Toc484541843"/>
      <w:r>
        <w:t xml:space="preserve">2.1 </w:t>
      </w:r>
      <w:bookmarkStart w:id="12" w:name="_Toc471762793"/>
      <w:r>
        <w:t>Verstandelijke beperking</w:t>
      </w:r>
      <w:bookmarkEnd w:id="11"/>
      <w:bookmarkEnd w:id="12"/>
    </w:p>
    <w:p w:rsidR="00010C96" w:rsidRDefault="006F073C" w:rsidP="006F419E">
      <w:r>
        <w:t>Volgens</w:t>
      </w:r>
      <w:r w:rsidR="0012547E">
        <w:t xml:space="preserve"> American Ass</w:t>
      </w:r>
      <w:r w:rsidR="00170F73">
        <w:t xml:space="preserve">ociation </w:t>
      </w:r>
      <w:r w:rsidR="00762E1A">
        <w:t>on Intellectual and Developmental Disabilities (AAIDD</w:t>
      </w:r>
      <w:r w:rsidR="00D217A5">
        <w:t>): ‘’</w:t>
      </w:r>
      <w:r>
        <w:t xml:space="preserve">een verstandelijke handicap </w:t>
      </w:r>
      <w:r w:rsidR="00762E1A">
        <w:t xml:space="preserve">kenmerkt zich </w:t>
      </w:r>
      <w:r w:rsidR="00884183">
        <w:t>door zowel een significante beperking van de intelligentie als van het aanpassingsgedrag.’’</w:t>
      </w:r>
      <w:r>
        <w:t xml:space="preserve"> Zij geven aan dat er twee dimensies een rol spelen in de definitie namelijk verstandelijke vermogens en sociale redzaamheid. </w:t>
      </w:r>
      <w:r w:rsidR="00E76CB8">
        <w:rPr>
          <w:noProof/>
        </w:rPr>
        <w:t xml:space="preserve">Balsters (2017) heeft dezelfde definitie en definieert een verstandelijke beperking als volgt: </w:t>
      </w:r>
      <w:r w:rsidR="00E76CB8">
        <w:t xml:space="preserve">‘’ Mensen met een verstandelijke beperking hebben een beperkt intellectueel functioneren dat voor hun achttiende levensjaar is ontstaan dat gepaard gaat met sociale redzaamheid.’’ </w:t>
      </w:r>
      <w:r>
        <w:t>Er zijn grote verschillen in mate van beperkingen, waardoor er drie categorieën zijn gemaakt, namelijk licht, matige en ernstige verstandelijke beperkingen. In de boeken en in online literatuur gebruikt men</w:t>
      </w:r>
      <w:r w:rsidR="00010C96">
        <w:t xml:space="preserve"> voornamelijk</w:t>
      </w:r>
      <w:r>
        <w:t xml:space="preserve"> de definitie van </w:t>
      </w:r>
      <w:r w:rsidR="00D217A5">
        <w:t>AAMR</w:t>
      </w:r>
      <w:r w:rsidR="00D20ECC">
        <w:t xml:space="preserve"> </w:t>
      </w:r>
      <w:r w:rsidR="00D217A5">
        <w:t>(2002</w:t>
      </w:r>
      <w:r w:rsidR="00010C96">
        <w:t>)</w:t>
      </w:r>
      <w:r>
        <w:t>.</w:t>
      </w:r>
      <w:r w:rsidR="006F419E">
        <w:t xml:space="preserve"> </w:t>
      </w:r>
      <w:r w:rsidR="00010C96">
        <w:t xml:space="preserve">Zij definiëren een verstandelijke beperking als volgt: ‘’een verstandelijke handicap verwijst naar functioneringsproblemen die worden gekenmerkt door significante beperkingen in zowel het intellectuele functioneren als in het adaptieve gedrag zoals dat tot uitdrukking komt in conceptuele, sociale en praktische vaardigheden. De functioneringsproblemen ontstaan </w:t>
      </w:r>
      <w:r w:rsidR="00D217A5">
        <w:t>vóór de leeftijd van 18 jaar.’’</w:t>
      </w:r>
    </w:p>
    <w:p w:rsidR="006F419E" w:rsidRDefault="00E76CB8" w:rsidP="006F419E">
      <w:r>
        <w:t xml:space="preserve">Opvallend is dat in het DSM-5 en in AAMR (2002) het adaptieve functioneren wordt onderverdeeld in drie domeinen, namelijk het conceptuele, sociale en het praktische domein. </w:t>
      </w:r>
      <w:r w:rsidR="00CD12DE">
        <w:t xml:space="preserve">Je bent verstandelijk beperkt volgens </w:t>
      </w:r>
      <w:r w:rsidR="0005306A">
        <w:t xml:space="preserve">DSM-V </w:t>
      </w:r>
      <w:sdt>
        <w:sdtPr>
          <w:id w:val="2101226"/>
          <w:citation/>
        </w:sdtPr>
        <w:sdtContent>
          <w:r w:rsidR="00FF395C">
            <w:fldChar w:fldCharType="begin"/>
          </w:r>
          <w:r w:rsidR="00FF395C">
            <w:instrText xml:space="preserve"> CITATION Ame13 \n  \t  \l 1043  </w:instrText>
          </w:r>
          <w:r w:rsidR="00FF395C">
            <w:fldChar w:fldCharType="separate"/>
          </w:r>
          <w:r w:rsidR="004824F7">
            <w:rPr>
              <w:noProof/>
            </w:rPr>
            <w:t>(2013)</w:t>
          </w:r>
          <w:r w:rsidR="00FF395C">
            <w:rPr>
              <w:noProof/>
            </w:rPr>
            <w:fldChar w:fldCharType="end"/>
          </w:r>
        </w:sdtContent>
      </w:sdt>
      <w:r w:rsidR="00CD12DE">
        <w:t xml:space="preserve"> wanneer je voldoet aan de volgende drie criteria:</w:t>
      </w:r>
    </w:p>
    <w:p w:rsidR="006F419E" w:rsidRDefault="006F419E" w:rsidP="006F419E">
      <w:pPr>
        <w:pStyle w:val="Lijstalinea"/>
        <w:numPr>
          <w:ilvl w:val="0"/>
          <w:numId w:val="6"/>
        </w:numPr>
      </w:pPr>
      <w:r>
        <w:t>Deficiënties in de intellectuele functies, zoals redeneren, problemen oplossen, plannen, abstract denken, oordelen, schools leren en leren door ervaringen, hetgeen bevestigd moet worden door zowel een klinische beoordeling als een geïndividualiseerde, gestandaardiseerde intelligentietest.</w:t>
      </w:r>
    </w:p>
    <w:p w:rsidR="006F419E" w:rsidRDefault="006F419E" w:rsidP="006F419E">
      <w:pPr>
        <w:pStyle w:val="Lijstalinea"/>
        <w:numPr>
          <w:ilvl w:val="0"/>
          <w:numId w:val="6"/>
        </w:numPr>
      </w:pPr>
      <w:r>
        <w:t>Deficiënties in het adaptieve functioneren die ertoe leiden dat de betrokkenen niet kan voldoen aan de ontwikkeling- en sociaal-culturele standaarden van persoonlijke onafhankelijkheid en sociale verantwoordelijkheid. Zonder blijvende ondersteuning beperken de deficiënties in het aanpassingsvermogen het functioneren in een of meer aspecten van het dagelijks leven, waaronder communicatie, deelname aan het sociale leven, schools of beroepsmatig functioneren, en persoonlijke onafhankelijkheid thuis of in de directe sociale omgeving.</w:t>
      </w:r>
    </w:p>
    <w:p w:rsidR="0027777C" w:rsidRDefault="006F419E" w:rsidP="0027777C">
      <w:pPr>
        <w:pStyle w:val="Lijstalinea"/>
        <w:numPr>
          <w:ilvl w:val="0"/>
          <w:numId w:val="6"/>
        </w:numPr>
      </w:pPr>
      <w:r>
        <w:t>De deficiënties in de verstandelijke functies en het aanpassingsvermogen beginnen gedurende de ontwikkelingsperiode.</w:t>
      </w:r>
    </w:p>
    <w:p w:rsidR="00762E1A" w:rsidRDefault="00762E1A" w:rsidP="00762E1A">
      <w:r>
        <w:t xml:space="preserve">Mensen met een </w:t>
      </w:r>
      <w:r w:rsidR="0005306A">
        <w:t>verstandelijke beperking hebben</w:t>
      </w:r>
      <w:r>
        <w:t xml:space="preserve"> ondersteuning nodig bij het maken van keuzes </w:t>
      </w:r>
      <w:sdt>
        <w:sdtPr>
          <w:id w:val="8484411"/>
          <w:citation/>
        </w:sdtPr>
        <w:sdtContent>
          <w:r w:rsidR="00FF395C">
            <w:fldChar w:fldCharType="begin"/>
          </w:r>
          <w:r w:rsidR="00FF395C">
            <w:instrText xml:space="preserve"> CITATION Car071 \l 1043  </w:instrText>
          </w:r>
          <w:r w:rsidR="00FF395C">
            <w:fldChar w:fldCharType="separate"/>
          </w:r>
          <w:r w:rsidR="004824F7">
            <w:rPr>
              <w:noProof/>
            </w:rPr>
            <w:t>(Cardol, Speet, &amp; Rijken, 2007)</w:t>
          </w:r>
          <w:r w:rsidR="00FF395C">
            <w:rPr>
              <w:noProof/>
            </w:rPr>
            <w:fldChar w:fldCharType="end"/>
          </w:r>
        </w:sdtContent>
      </w:sdt>
      <w:r>
        <w:t xml:space="preserve">. </w:t>
      </w:r>
      <w:r w:rsidR="00FF2948">
        <w:t xml:space="preserve">De Nederlandse zorgsector voor verstandelijk gehandicapten maakt naast de zorgbehoefte gebruik van intelligentieschalen </w:t>
      </w:r>
      <w:sdt>
        <w:sdtPr>
          <w:id w:val="8484412"/>
          <w:citation/>
        </w:sdtPr>
        <w:sdtContent>
          <w:r w:rsidR="00FF395C">
            <w:fldChar w:fldCharType="begin"/>
          </w:r>
          <w:r w:rsidR="00FF395C">
            <w:instrText xml:space="preserve"> CITATION Woi12 \l 1043 </w:instrText>
          </w:r>
          <w:r w:rsidR="00FF395C">
            <w:fldChar w:fldCharType="separate"/>
          </w:r>
          <w:r w:rsidR="004824F7">
            <w:rPr>
              <w:noProof/>
            </w:rPr>
            <w:t>(Woittiez, Ras, &amp; Ouddijk, 2012)</w:t>
          </w:r>
          <w:r w:rsidR="00FF395C">
            <w:rPr>
              <w:noProof/>
            </w:rPr>
            <w:fldChar w:fldCharType="end"/>
          </w:r>
        </w:sdtContent>
      </w:sdt>
      <w:r w:rsidR="00FF2948">
        <w:t xml:space="preserve">. </w:t>
      </w:r>
    </w:p>
    <w:p w:rsidR="0027777C" w:rsidRDefault="0027777C" w:rsidP="0027777C">
      <w:pPr>
        <w:pStyle w:val="Kop3"/>
      </w:pPr>
      <w:bookmarkStart w:id="13" w:name="_Toc471762794"/>
      <w:bookmarkStart w:id="14" w:name="_Toc484541844"/>
      <w:r>
        <w:lastRenderedPageBreak/>
        <w:t>2.1.1 Niveau verstandelijke beperking</w:t>
      </w:r>
      <w:bookmarkEnd w:id="13"/>
      <w:bookmarkEnd w:id="14"/>
    </w:p>
    <w:p w:rsidR="0027777C" w:rsidRPr="00A66562" w:rsidRDefault="0027777C" w:rsidP="0027777C">
      <w:r>
        <w:rPr>
          <w:noProof/>
          <w:lang w:eastAsia="nl-NL"/>
        </w:rPr>
        <w:drawing>
          <wp:anchor distT="0" distB="0" distL="114300" distR="114300" simplePos="0" relativeHeight="251673600" behindDoc="1" locked="0" layoutInCell="1" allowOverlap="1">
            <wp:simplePos x="0" y="0"/>
            <wp:positionH relativeFrom="column">
              <wp:posOffset>2374900</wp:posOffset>
            </wp:positionH>
            <wp:positionV relativeFrom="paragraph">
              <wp:posOffset>623570</wp:posOffset>
            </wp:positionV>
            <wp:extent cx="3817620" cy="2862580"/>
            <wp:effectExtent l="19050" t="0" r="0" b="0"/>
            <wp:wrapTight wrapText="bothSides">
              <wp:wrapPolygon edited="0">
                <wp:start x="-108" y="0"/>
                <wp:lineTo x="-108" y="21418"/>
                <wp:lineTo x="21557" y="21418"/>
                <wp:lineTo x="21557" y="0"/>
                <wp:lineTo x="-108" y="0"/>
              </wp:wrapPolygon>
            </wp:wrapTight>
            <wp:docPr id="6" name="Afbeelding 1" descr="Afbeeldingsresultaat voor model verstandelijke beperkingen aai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sresultaat voor model verstandelijke beperkingen aaidd"/>
                    <pic:cNvPicPr>
                      <a:picLocks noChangeAspect="1" noChangeArrowheads="1"/>
                    </pic:cNvPicPr>
                  </pic:nvPicPr>
                  <pic:blipFill>
                    <a:blip r:embed="rId14" cstate="print"/>
                    <a:srcRect/>
                    <a:stretch>
                      <a:fillRect/>
                    </a:stretch>
                  </pic:blipFill>
                  <pic:spPr bwMode="auto">
                    <a:xfrm>
                      <a:off x="0" y="0"/>
                      <a:ext cx="3817620" cy="2862580"/>
                    </a:xfrm>
                    <a:prstGeom prst="rect">
                      <a:avLst/>
                    </a:prstGeom>
                    <a:noFill/>
                    <a:ln w="9525">
                      <a:noFill/>
                      <a:miter lim="800000"/>
                      <a:headEnd/>
                      <a:tailEnd/>
                    </a:ln>
                  </pic:spPr>
                </pic:pic>
              </a:graphicData>
            </a:graphic>
          </wp:anchor>
        </w:drawing>
      </w:r>
      <w:r>
        <w:t>De aanwezigheid en de ernst van een verstandelijke beperking wordt v</w:t>
      </w:r>
      <w:r w:rsidR="00FF2948">
        <w:t>astgesteld door middel van een i</w:t>
      </w:r>
      <w:r>
        <w:t>ntelligentietest of door een genormeerde vragenlijst. Het IQ dat wordt vastgesteld wordt vergeleken met de standaardnormen die vastgesteld staan. Hieruit kan je aflezen wat voor niveau een cliënt heeft.</w:t>
      </w:r>
    </w:p>
    <w:p w:rsidR="0027777C" w:rsidRPr="00427005" w:rsidRDefault="00A175E9" w:rsidP="0027777C">
      <w:pPr>
        <w:rPr>
          <w:color w:val="4F81BD"/>
        </w:rPr>
      </w:pPr>
      <w:r>
        <w:rPr>
          <w:noProof/>
          <w:lang w:eastAsia="nl-NL"/>
        </w:rPr>
        <mc:AlternateContent>
          <mc:Choice Requires="wps">
            <w:drawing>
              <wp:anchor distT="0" distB="0" distL="114300" distR="114300" simplePos="0" relativeHeight="251674624" behindDoc="0" locked="0" layoutInCell="1" allowOverlap="1">
                <wp:simplePos x="0" y="0"/>
                <wp:positionH relativeFrom="column">
                  <wp:posOffset>2710180</wp:posOffset>
                </wp:positionH>
                <wp:positionV relativeFrom="paragraph">
                  <wp:posOffset>2530475</wp:posOffset>
                </wp:positionV>
                <wp:extent cx="3823335" cy="190500"/>
                <wp:effectExtent l="0" t="0" r="0" b="3810"/>
                <wp:wrapTight wrapText="bothSides">
                  <wp:wrapPolygon edited="0">
                    <wp:start x="-54" y="0"/>
                    <wp:lineTo x="-54" y="21168"/>
                    <wp:lineTo x="21600" y="21168"/>
                    <wp:lineTo x="21600" y="0"/>
                    <wp:lineTo x="-54" y="0"/>
                  </wp:wrapPolygon>
                </wp:wrapTight>
                <wp:docPr id="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335"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Pr="00B01A4D" w:rsidRDefault="009851E2" w:rsidP="0027777C">
                            <w:pPr>
                              <w:pStyle w:val="Bijschrift"/>
                              <w:rPr>
                                <w:noProof/>
                              </w:rPr>
                            </w:pPr>
                            <w:r>
                              <w:t>Figuur 2.</w:t>
                            </w:r>
                            <w:fldSimple w:instr=" SEQ Figuur \* ARABIC ">
                              <w:r w:rsidR="00DA05C4">
                                <w:rPr>
                                  <w:noProof/>
                                </w:rPr>
                                <w:t>1</w:t>
                              </w:r>
                            </w:fldSimple>
                            <w:r>
                              <w:t xml:space="preserve"> Model verstandelijke beperking volgens het AAIDD- 2010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4" type="#_x0000_t202" style="position:absolute;margin-left:213.4pt;margin-top:199.25pt;width:301.05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" stroked="f">
                <v:textbox inset="0,0,0,0">
                  <w:txbxContent>
                    <w:p w:rsidR="009851E2" w:rsidRPr="00B01A4D" w:rsidRDefault="009851E2" w:rsidP="0027777C">
                      <w:pPr>
                        <w:pStyle w:val="Bijschrift"/>
                        <w:rPr>
                          <w:noProof/>
                        </w:rPr>
                      </w:pPr>
                      <w:r>
                        <w:t>Figuur 2.</w:t>
                      </w:r>
                      <w:fldSimple w:instr=" SEQ Figuur \* ARABIC ">
                        <w:r w:rsidR="00DA05C4">
                          <w:rPr>
                            <w:noProof/>
                          </w:rPr>
                          <w:t>1</w:t>
                        </w:r>
                      </w:fldSimple>
                      <w:r>
                        <w:t xml:space="preserve"> Model verstandelijke beperking volgens het AAIDD- 2010</w:t>
                      </w:r>
                    </w:p>
                  </w:txbxContent>
                </v:textbox>
                <w10:wrap type="tight"/>
              </v:shape>
            </w:pict>
          </mc:Fallback>
        </mc:AlternateContent>
      </w:r>
      <w:r w:rsidR="0027777C" w:rsidRPr="00427005">
        <w:rPr>
          <w:color w:val="4F81BD"/>
        </w:rPr>
        <w:t>Licht verstandelijk beperkt</w:t>
      </w:r>
      <w:r w:rsidR="0027777C" w:rsidRPr="00427005">
        <w:rPr>
          <w:color w:val="4F81BD"/>
        </w:rPr>
        <w:br/>
      </w:r>
      <w:r w:rsidR="0027777C">
        <w:t xml:space="preserve">Volgens </w:t>
      </w:r>
      <w:r w:rsidR="005269AB">
        <w:rPr>
          <w:noProof/>
        </w:rPr>
        <w:t>Diagnostic and Statical Manual of Mental Disorders IV(DSM-IV)</w:t>
      </w:r>
      <w:sdt>
        <w:sdtPr>
          <w:rPr>
            <w:noProof/>
          </w:rPr>
          <w:id w:val="8484413"/>
          <w:citation/>
        </w:sdtPr>
        <w:sdtContent>
          <w:r w:rsidR="004B3AA2">
            <w:rPr>
              <w:noProof/>
            </w:rPr>
            <w:fldChar w:fldCharType="begin"/>
          </w:r>
          <w:r w:rsidR="005269AB">
            <w:rPr>
              <w:noProof/>
            </w:rPr>
            <w:instrText xml:space="preserve"> CITATION APA00 \n  \t  \l 1043  </w:instrText>
          </w:r>
          <w:r w:rsidR="004B3AA2">
            <w:rPr>
              <w:noProof/>
            </w:rPr>
            <w:fldChar w:fldCharType="separate"/>
          </w:r>
          <w:r w:rsidR="004824F7">
            <w:rPr>
              <w:noProof/>
            </w:rPr>
            <w:t xml:space="preserve"> (2000)</w:t>
          </w:r>
          <w:r w:rsidR="004B3AA2">
            <w:rPr>
              <w:noProof/>
            </w:rPr>
            <w:fldChar w:fldCharType="end"/>
          </w:r>
        </w:sdtContent>
      </w:sdt>
      <w:r w:rsidR="0027777C">
        <w:t xml:space="preserve"> heeft iemand een licht verstand</w:t>
      </w:r>
      <w:r w:rsidR="005269AB">
        <w:t>elijke beperking als het IQ</w:t>
      </w:r>
      <w:r w:rsidR="0027777C">
        <w:t xml:space="preserve"> </w:t>
      </w:r>
      <w:r w:rsidR="005269AB">
        <w:t>tussen de 50 en 70 ligt</w:t>
      </w:r>
      <w:r w:rsidR="0027777C">
        <w:t xml:space="preserve">, of als het resultaat van een intelligentietest tenminste twee standaarddeviaties lager is dan het gemiddelde. Ook dienen er aanzienlijke beperkingen en tekorten te zijn op het gebied van conceptuele, sociale en praktische vaardigheden of in het huidige aanpassingsgedrag. De beperkingen moeten vóór het achttiende levensjaar zijn ontstaan. </w:t>
      </w:r>
    </w:p>
    <w:p w:rsidR="0027777C" w:rsidRDefault="0027777C" w:rsidP="0027777C">
      <w:r>
        <w:t>De organisatie AAMR heeft in 2002 een definitie gegeven aan een licht verstandelijk</w:t>
      </w:r>
      <w:r w:rsidR="00D20ECC">
        <w:t xml:space="preserve">e beperking. In het rapport van </w:t>
      </w:r>
      <w:r>
        <w:rPr>
          <w:noProof/>
        </w:rPr>
        <w:t>Cardol</w:t>
      </w:r>
      <w:r w:rsidR="00D20ECC">
        <w:rPr>
          <w:noProof/>
        </w:rPr>
        <w:t>, Speet, &amp; Rijken (</w:t>
      </w:r>
      <w:r>
        <w:rPr>
          <w:noProof/>
        </w:rPr>
        <w:t>2007)</w:t>
      </w:r>
      <w:r>
        <w:t xml:space="preserve"> staat de definitie van het AAMR als volgt: ‘’mensen met een lichte verstandelijke beperking kunnen zich meestal redelijk uitdrukken en kunnen in veel gevallen lezen en met geld omgaan. Zij kunnen zich vrij zelfstandig in de samenleving bewegen en zij kunnen redelijk goed leren om voor zichzelf te zorgen.’’ </w:t>
      </w:r>
    </w:p>
    <w:p w:rsidR="0027777C" w:rsidRPr="00427005" w:rsidRDefault="0027777C" w:rsidP="0027777C">
      <w:pPr>
        <w:rPr>
          <w:color w:val="4F81BD"/>
        </w:rPr>
      </w:pPr>
      <w:r w:rsidRPr="00427005">
        <w:rPr>
          <w:color w:val="4F81BD"/>
        </w:rPr>
        <w:t>Matig verstandelijk beperkt</w:t>
      </w:r>
      <w:r w:rsidRPr="00427005">
        <w:rPr>
          <w:color w:val="4F81BD"/>
        </w:rPr>
        <w:br/>
      </w:r>
      <w:r>
        <w:t>Mensen met een matige verstandelijke beperking hebben een IQ tussen de 35-4</w:t>
      </w:r>
      <w:r w:rsidR="00D20ECC">
        <w:t xml:space="preserve">0 en 50-55. Volgens het AAMR en </w:t>
      </w:r>
      <w:r w:rsidR="00D20ECC">
        <w:rPr>
          <w:noProof/>
        </w:rPr>
        <w:t>Cardol, Speet, &amp; Rijken (</w:t>
      </w:r>
      <w:r>
        <w:rPr>
          <w:noProof/>
        </w:rPr>
        <w:t>2007)</w:t>
      </w:r>
      <w:r>
        <w:t xml:space="preserve"> kunnen mensen met een matige verstandelijke beperking meestal wel aangeven wat ze willen. Ze kunnen leren zichzelf aan en uit te kleden, zelfstandig te eten en drinken en ze kunnen opkomen voor zichzelf. Ze kunnen vaak niet zelfstandig reizen, werken of wonen. Zij hebben meestal op alle gebieden ondersteuning nodig.</w:t>
      </w:r>
      <w:r w:rsidR="003F7667">
        <w:t xml:space="preserve"> Binnen de instelling is deze doelgroep het grootst. </w:t>
      </w:r>
    </w:p>
    <w:p w:rsidR="00983EA6" w:rsidRDefault="0027777C" w:rsidP="0027777C">
      <w:r w:rsidRPr="00427005">
        <w:rPr>
          <w:color w:val="4F81BD"/>
        </w:rPr>
        <w:t>Ernstig verstandelijk beperkt</w:t>
      </w:r>
      <w:r w:rsidRPr="00427005">
        <w:rPr>
          <w:color w:val="4F81BD"/>
        </w:rPr>
        <w:br/>
      </w:r>
      <w:r w:rsidRPr="00062016">
        <w:t xml:space="preserve">Mensen met een </w:t>
      </w:r>
      <w:r>
        <w:t>ernstige verstandelijke beper</w:t>
      </w:r>
      <w:r w:rsidR="00105C22">
        <w:t>king hebben een IQ tussen de 20-</w:t>
      </w:r>
      <w:r>
        <w:t xml:space="preserve">25 en de 35-40. In de definitie van een verstandelijke beperking wordt niet alleen gekeken naar het IQ, maar ook naar het conceptueel en het adaptieve gedrag. In het rapport van </w:t>
      </w:r>
      <w:r w:rsidR="00D20ECC">
        <w:rPr>
          <w:noProof/>
        </w:rPr>
        <w:t>Cardol, Speet, &amp; Rijken (2007)</w:t>
      </w:r>
      <w:r>
        <w:t xml:space="preserve"> wordt weergegeven dat mensen met een ernstige verstandelijke beperking op alle gebieden intensieve ondersteuning nodig hebben. Ongeveer een derde van deze mensen heeft tevens ernstige problemen met zien of horen, zich verplaatsen of bewegen of heeft een andere lichamelijke aandoening zoals epilepsie. </w:t>
      </w:r>
    </w:p>
    <w:p w:rsidR="004A5CBC" w:rsidRPr="00E432AF" w:rsidRDefault="005407C5" w:rsidP="00E432AF">
      <w:pPr>
        <w:pStyle w:val="Kop2"/>
      </w:pPr>
      <w:bookmarkStart w:id="15" w:name="_Toc484541845"/>
      <w:r w:rsidRPr="00E432AF">
        <w:lastRenderedPageBreak/>
        <w:t>2.2 Gezondheidsdeterminanten</w:t>
      </w:r>
      <w:bookmarkEnd w:id="15"/>
      <w:r w:rsidRPr="00E432AF">
        <w:t xml:space="preserve"> </w:t>
      </w:r>
    </w:p>
    <w:p w:rsidR="003275DE" w:rsidRDefault="003275DE" w:rsidP="003275DE">
      <w:r>
        <w:t xml:space="preserve">Gezondheidsdeterminanten zijn factoren die de volksgezondheid beïnvloeden. Hierbij gaat het om zowel risicofactoren voor ongezondheid als om factoren die de gezondheid positief beïnvloeden </w:t>
      </w:r>
      <w:r w:rsidR="00D20ECC">
        <w:rPr>
          <w:noProof/>
        </w:rPr>
        <w:t>(Harbers, Zantinge &amp; Bakel, 2017)</w:t>
      </w:r>
      <w:r>
        <w:t xml:space="preserve">. Zij delen </w:t>
      </w:r>
      <w:r w:rsidR="00DB7062">
        <w:t>gezondheidsdeterminanten</w:t>
      </w:r>
      <w:r>
        <w:t xml:space="preserve"> in persoongeboden factoren, leefstijl en omgevingsfactoren. </w:t>
      </w:r>
    </w:p>
    <w:p w:rsidR="008628B4" w:rsidRDefault="008628B4" w:rsidP="008628B4">
      <w:r>
        <w:t>Gezondheidsdeterminanten zijn mede toegenomen door het rapport van Lalonde</w:t>
      </w:r>
      <w:r>
        <w:rPr>
          <w:rStyle w:val="Voetnootmarkering"/>
        </w:rPr>
        <w:footnoteReference w:id="2"/>
      </w:r>
      <w:r>
        <w:t xml:space="preserve"> (1976). Volgens hem wordt de gezondheid van de mens bepaald door vier factoren, namelijk:</w:t>
      </w:r>
    </w:p>
    <w:p w:rsidR="008628B4" w:rsidRDefault="008628B4" w:rsidP="008628B4">
      <w:pPr>
        <w:pStyle w:val="Lijstalinea"/>
        <w:numPr>
          <w:ilvl w:val="0"/>
          <w:numId w:val="8"/>
        </w:numPr>
      </w:pPr>
      <w:r>
        <w:t>Biologische of genetische aanleg (erfelijkheid, leeftijd, geslacht)</w:t>
      </w:r>
    </w:p>
    <w:p w:rsidR="008628B4" w:rsidRDefault="008628B4" w:rsidP="008628B4">
      <w:pPr>
        <w:pStyle w:val="Lijstalinea"/>
        <w:numPr>
          <w:ilvl w:val="0"/>
          <w:numId w:val="8"/>
        </w:numPr>
      </w:pPr>
      <w:r>
        <w:t>Leefstijl (beweeggedrag, voedingsgewoontes)</w:t>
      </w:r>
    </w:p>
    <w:p w:rsidR="008628B4" w:rsidRDefault="008628B4" w:rsidP="008628B4">
      <w:pPr>
        <w:pStyle w:val="Lijstalinea"/>
        <w:numPr>
          <w:ilvl w:val="0"/>
          <w:numId w:val="8"/>
        </w:numPr>
      </w:pPr>
      <w:r>
        <w:t>Sociale en fysieke omgeving (sociale relaties, werk en wonen)</w:t>
      </w:r>
    </w:p>
    <w:p w:rsidR="008628B4" w:rsidRDefault="008628B4" w:rsidP="008628B4">
      <w:pPr>
        <w:pStyle w:val="Lijstalinea"/>
        <w:numPr>
          <w:ilvl w:val="0"/>
          <w:numId w:val="8"/>
        </w:numPr>
      </w:pPr>
      <w:r>
        <w:t>Gezondheidszorg (organisatie, toegang en kwaliteit)</w:t>
      </w:r>
    </w:p>
    <w:p w:rsidR="00086475" w:rsidRDefault="00A175E9" w:rsidP="008628B4">
      <w:r>
        <w:rPr>
          <w:noProof/>
          <w:lang w:eastAsia="nl-NL"/>
        </w:rPr>
        <mc:AlternateContent>
          <mc:Choice Requires="wps">
            <w:drawing>
              <wp:anchor distT="0" distB="0" distL="114300" distR="114300" simplePos="0" relativeHeight="251676672" behindDoc="0" locked="0" layoutInCell="1" allowOverlap="1">
                <wp:simplePos x="0" y="0"/>
                <wp:positionH relativeFrom="column">
                  <wp:posOffset>2855595</wp:posOffset>
                </wp:positionH>
                <wp:positionV relativeFrom="paragraph">
                  <wp:posOffset>318770</wp:posOffset>
                </wp:positionV>
                <wp:extent cx="2517775" cy="316230"/>
                <wp:effectExtent l="2540" t="0" r="3810" b="2540"/>
                <wp:wrapNone/>
                <wp:docPr id="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77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CB7F04">
                            <w:pPr>
                              <w:pStyle w:val="Bijschrift"/>
                            </w:pPr>
                            <w:r>
                              <w:t xml:space="preserve">Figuur </w:t>
                            </w:r>
                            <w:fldSimple w:instr=" SEQ Figuur \* ARABIC ">
                              <w:r w:rsidR="00DA05C4">
                                <w:rPr>
                                  <w:noProof/>
                                </w:rPr>
                                <w:t>2</w:t>
                              </w:r>
                            </w:fldSimple>
                            <w:r>
                              <w:t xml:space="preserve">.2 </w:t>
                            </w:r>
                            <w:r w:rsidRPr="007F5332">
                              <w:t>Het conceptuele model VTV-1997</w:t>
                            </w:r>
                          </w:p>
                          <w:p w:rsidR="009851E2" w:rsidRDefault="009851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5" type="#_x0000_t202" style="position:absolute;margin-left:224.85pt;margin-top:25.1pt;width:198.25pt;height:2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" filled="f" stroked="f">
                <v:textbox>
                  <w:txbxContent>
                    <w:p w:rsidR="009851E2" w:rsidRDefault="009851E2" w:rsidP="00CB7F04">
                      <w:pPr>
                        <w:pStyle w:val="Bijschrift"/>
                      </w:pPr>
                      <w:r>
                        <w:t xml:space="preserve">Figuur </w:t>
                      </w:r>
                      <w:fldSimple w:instr=" SEQ Figuur \* ARABIC ">
                        <w:r w:rsidR="00DA05C4">
                          <w:rPr>
                            <w:noProof/>
                          </w:rPr>
                          <w:t>2</w:t>
                        </w:r>
                      </w:fldSimple>
                      <w:r>
                        <w:t xml:space="preserve">.2 </w:t>
                      </w:r>
                      <w:r w:rsidRPr="007F5332">
                        <w:t>Het conceptuele model VTV-1997</w:t>
                      </w:r>
                    </w:p>
                    <w:p w:rsidR="009851E2" w:rsidRDefault="009851E2"/>
                  </w:txbxContent>
                </v:textbox>
              </v:shape>
            </w:pict>
          </mc:Fallback>
        </mc:AlternateContent>
      </w:r>
      <w:r w:rsidR="004A5CBC">
        <w:rPr>
          <w:noProof/>
          <w:lang w:eastAsia="nl-NL"/>
        </w:rPr>
        <w:drawing>
          <wp:anchor distT="0" distB="0" distL="114300" distR="114300" simplePos="0" relativeHeight="251677696" behindDoc="1" locked="0" layoutInCell="1" allowOverlap="1">
            <wp:simplePos x="0" y="0"/>
            <wp:positionH relativeFrom="column">
              <wp:posOffset>2614295</wp:posOffset>
            </wp:positionH>
            <wp:positionV relativeFrom="paragraph">
              <wp:posOffset>483235</wp:posOffset>
            </wp:positionV>
            <wp:extent cx="3638550" cy="3435350"/>
            <wp:effectExtent l="1905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638550" cy="3435350"/>
                    </a:xfrm>
                    <a:prstGeom prst="rect">
                      <a:avLst/>
                    </a:prstGeom>
                    <a:noFill/>
                    <a:ln w="9525">
                      <a:noFill/>
                      <a:miter lim="800000"/>
                      <a:headEnd/>
                      <a:tailEnd/>
                    </a:ln>
                  </pic:spPr>
                </pic:pic>
              </a:graphicData>
            </a:graphic>
          </wp:anchor>
        </w:drawing>
      </w:r>
      <w:r w:rsidR="001F195D">
        <w:t xml:space="preserve">Gezondheidsdeterminanten hebben invloed op de gezondheid en het ontstaan van ziekten. De gezondheid is het resultaat van een samenhang tussen verschillende determinanten. </w:t>
      </w:r>
      <w:r w:rsidR="00E76CB8">
        <w:t xml:space="preserve">Eén determinant vormt meestal geen bedreiging of bevordert de gezondheid. </w:t>
      </w:r>
    </w:p>
    <w:p w:rsidR="00CB7F04" w:rsidRDefault="00DB7062" w:rsidP="00A53A22">
      <w:pPr>
        <w:keepNext/>
      </w:pPr>
      <w:r>
        <w:t>Ruwaard e</w:t>
      </w:r>
      <w:r w:rsidR="00A53A22">
        <w:t>t al</w:t>
      </w:r>
      <w:r w:rsidR="00A67648">
        <w:t>.</w:t>
      </w:r>
      <w:r>
        <w:t xml:space="preserve"> (1994) heeft de determinanten van gezondheid </w:t>
      </w:r>
      <w:r w:rsidR="005A6093">
        <w:t xml:space="preserve">verdeeld in 2 factoren. </w:t>
      </w:r>
      <w:r w:rsidR="00086475">
        <w:t>Hij verdeelt</w:t>
      </w:r>
      <w:r>
        <w:t xml:space="preserve"> de determinanten in endogene en exogene determinanten. Endogene factoren zijn factoren binnen het individu en exogene factoren zijn factoren buiten het lichaam. Binnen endogene factoren vallen factoren die biologisch bepaald zijn of ontstaan zijn in de loop van het leven zoals slijtage in het lichaam. Exogene factoren zijn leefstijl, sociale omgeving en de fysieke omgeving.</w:t>
      </w:r>
      <w:r w:rsidR="005A6093">
        <w:t xml:space="preserve"> In figuur 2 is </w:t>
      </w:r>
      <w:r w:rsidR="00CB7F04">
        <w:t>zijn de gezondheidsdete</w:t>
      </w:r>
      <w:r w:rsidR="004A5CBC">
        <w:t>r</w:t>
      </w:r>
      <w:r w:rsidR="00CB7F04">
        <w:t xml:space="preserve">minanten schematisch weergegeven. </w:t>
      </w:r>
    </w:p>
    <w:p w:rsidR="00E0111D" w:rsidRDefault="00E0111D" w:rsidP="00E0111D">
      <w:pPr>
        <w:pStyle w:val="Kop3"/>
      </w:pPr>
      <w:bookmarkStart w:id="16" w:name="_Toc484541846"/>
      <w:r>
        <w:t xml:space="preserve">2.2.1 </w:t>
      </w:r>
      <w:r w:rsidR="00463FCE">
        <w:t>Leefstijl</w:t>
      </w:r>
      <w:bookmarkEnd w:id="16"/>
    </w:p>
    <w:p w:rsidR="00463FCE" w:rsidRDefault="00463FCE" w:rsidP="00463FCE">
      <w:r>
        <w:t>Er is geen eenduidige definitie bekend voor de definitie ‘le</w:t>
      </w:r>
      <w:r w:rsidR="004C170F">
        <w:t>efstijl’. Leefstijl staat bekend</w:t>
      </w:r>
      <w:r>
        <w:t xml:space="preserve"> als </w:t>
      </w:r>
      <w:r w:rsidR="004C170F">
        <w:t>‘</w:t>
      </w:r>
      <w:r>
        <w:t>een levenswijze</w:t>
      </w:r>
      <w:r w:rsidR="004C170F">
        <w:t>’</w:t>
      </w:r>
      <w:r>
        <w:t xml:space="preserve"> die je volgt. Volgens </w:t>
      </w:r>
      <w:r w:rsidR="004C170F">
        <w:rPr>
          <w:noProof/>
        </w:rPr>
        <w:t xml:space="preserve">Sobel </w:t>
      </w:r>
      <w:sdt>
        <w:sdtPr>
          <w:rPr>
            <w:noProof/>
          </w:rPr>
          <w:id w:val="2101227"/>
          <w:citation/>
        </w:sdtPr>
        <w:sdtContent>
          <w:r w:rsidR="004B3AA2">
            <w:rPr>
              <w:noProof/>
            </w:rPr>
            <w:fldChar w:fldCharType="begin"/>
          </w:r>
          <w:r w:rsidR="004C170F">
            <w:rPr>
              <w:noProof/>
            </w:rPr>
            <w:instrText xml:space="preserve"> CITATION Sob131 \n  \t  \l 1043  </w:instrText>
          </w:r>
          <w:r w:rsidR="004B3AA2">
            <w:rPr>
              <w:noProof/>
            </w:rPr>
            <w:fldChar w:fldCharType="separate"/>
          </w:r>
          <w:r w:rsidR="004824F7">
            <w:rPr>
              <w:noProof/>
            </w:rPr>
            <w:t>(2013)</w:t>
          </w:r>
          <w:r w:rsidR="004B3AA2">
            <w:rPr>
              <w:noProof/>
            </w:rPr>
            <w:fldChar w:fldCharType="end"/>
          </w:r>
        </w:sdtContent>
      </w:sdt>
      <w:r>
        <w:t>is de definitie van leefstijl ‘’</w:t>
      </w:r>
      <w:r>
        <w:rPr>
          <w:lang w:eastAsia="nl-NL"/>
        </w:rPr>
        <w:t>een kenmerkende, dus herkenbare, manier van leven en expressief gedrag’’.</w:t>
      </w:r>
      <w:r>
        <w:t xml:space="preserve"> Volgens Nutbeam </w:t>
      </w:r>
      <w:sdt>
        <w:sdtPr>
          <w:id w:val="2101228"/>
          <w:citation/>
        </w:sdtPr>
        <w:sdtContent>
          <w:r w:rsidR="00FF395C">
            <w:fldChar w:fldCharType="begin"/>
          </w:r>
          <w:r w:rsidR="00FF395C">
            <w:instrText xml:space="preserve"> CITATION Nut061 \n  \t  \l 1043  </w:instrText>
          </w:r>
          <w:r w:rsidR="00FF395C">
            <w:fldChar w:fldCharType="separate"/>
          </w:r>
          <w:r w:rsidR="004824F7">
            <w:rPr>
              <w:noProof/>
            </w:rPr>
            <w:t>(2006)</w:t>
          </w:r>
          <w:r w:rsidR="00FF395C">
            <w:rPr>
              <w:noProof/>
            </w:rPr>
            <w:fldChar w:fldCharType="end"/>
          </w:r>
        </w:sdtContent>
      </w:sdt>
      <w:r>
        <w:rPr>
          <w:noProof/>
        </w:rPr>
        <w:t xml:space="preserve"> </w:t>
      </w:r>
      <w:r>
        <w:t>is er sprake van een gezonde leefstijl wanneer iemand voldoende beweegt, niet rookt, geen alcohol drinkt en gezonde voeding eet. Een gezonde leefstijl bestaat uit 5 componenten namelijk:</w:t>
      </w:r>
    </w:p>
    <w:p w:rsidR="00463FCE" w:rsidRDefault="00463FCE" w:rsidP="00463FCE">
      <w:pPr>
        <w:pStyle w:val="Lijstalinea"/>
        <w:numPr>
          <w:ilvl w:val="0"/>
          <w:numId w:val="4"/>
        </w:numPr>
        <w:rPr>
          <w:lang w:eastAsia="nl-NL"/>
        </w:rPr>
      </w:pPr>
      <w:r>
        <w:rPr>
          <w:lang w:eastAsia="nl-NL"/>
        </w:rPr>
        <w:t xml:space="preserve">Bewegen </w:t>
      </w:r>
    </w:p>
    <w:p w:rsidR="00463FCE" w:rsidRDefault="00463FCE" w:rsidP="00463FCE">
      <w:pPr>
        <w:pStyle w:val="Lijstalinea"/>
        <w:numPr>
          <w:ilvl w:val="0"/>
          <w:numId w:val="4"/>
        </w:numPr>
        <w:rPr>
          <w:lang w:eastAsia="nl-NL"/>
        </w:rPr>
      </w:pPr>
      <w:r>
        <w:rPr>
          <w:lang w:eastAsia="nl-NL"/>
        </w:rPr>
        <w:t>Roken</w:t>
      </w:r>
    </w:p>
    <w:p w:rsidR="00463FCE" w:rsidRDefault="00463FCE" w:rsidP="00463FCE">
      <w:pPr>
        <w:pStyle w:val="Lijstalinea"/>
        <w:numPr>
          <w:ilvl w:val="0"/>
          <w:numId w:val="4"/>
        </w:numPr>
        <w:rPr>
          <w:lang w:eastAsia="nl-NL"/>
        </w:rPr>
      </w:pPr>
      <w:r>
        <w:rPr>
          <w:lang w:eastAsia="nl-NL"/>
        </w:rPr>
        <w:t>Alcohol</w:t>
      </w:r>
    </w:p>
    <w:p w:rsidR="00463FCE" w:rsidRDefault="00463FCE" w:rsidP="00463FCE">
      <w:pPr>
        <w:pStyle w:val="Lijstalinea"/>
        <w:numPr>
          <w:ilvl w:val="0"/>
          <w:numId w:val="4"/>
        </w:numPr>
        <w:rPr>
          <w:lang w:eastAsia="nl-NL"/>
        </w:rPr>
      </w:pPr>
      <w:r>
        <w:rPr>
          <w:lang w:eastAsia="nl-NL"/>
        </w:rPr>
        <w:t>Voeding</w:t>
      </w:r>
    </w:p>
    <w:p w:rsidR="00463FCE" w:rsidRDefault="00463FCE" w:rsidP="00463FCE">
      <w:pPr>
        <w:pStyle w:val="Lijstalinea"/>
        <w:numPr>
          <w:ilvl w:val="0"/>
          <w:numId w:val="4"/>
        </w:numPr>
      </w:pPr>
      <w:r>
        <w:rPr>
          <w:lang w:eastAsia="nl-NL"/>
        </w:rPr>
        <w:lastRenderedPageBreak/>
        <w:t xml:space="preserve">Ontspanning </w:t>
      </w:r>
    </w:p>
    <w:p w:rsidR="00463FCE" w:rsidRPr="000A0C09" w:rsidRDefault="00463FCE" w:rsidP="00463FCE">
      <w:pPr>
        <w:rPr>
          <w:noProof/>
        </w:rPr>
      </w:pPr>
      <w:r w:rsidRPr="000A0C09">
        <w:t xml:space="preserve">Volgens </w:t>
      </w:r>
      <w:r w:rsidR="00BB5CE3">
        <w:rPr>
          <w:noProof/>
        </w:rPr>
        <w:t>Proper et al</w:t>
      </w:r>
      <w:r w:rsidR="00A67648">
        <w:rPr>
          <w:noProof/>
        </w:rPr>
        <w:t xml:space="preserve">. </w:t>
      </w:r>
      <w:sdt>
        <w:sdtPr>
          <w:rPr>
            <w:noProof/>
          </w:rPr>
          <w:id w:val="1895225132"/>
          <w:citation/>
        </w:sdtPr>
        <w:sdtContent>
          <w:r w:rsidR="004B3AA2">
            <w:rPr>
              <w:noProof/>
            </w:rPr>
            <w:fldChar w:fldCharType="begin"/>
          </w:r>
          <w:r w:rsidR="00BB5CE3" w:rsidRPr="00EA636A">
            <w:rPr>
              <w:noProof/>
            </w:rPr>
            <w:instrText xml:space="preserve"> CITATION TijdelijkeAanduiding1 \n  \t  \l 1033  </w:instrText>
          </w:r>
          <w:r w:rsidR="004B3AA2">
            <w:rPr>
              <w:noProof/>
            </w:rPr>
            <w:fldChar w:fldCharType="separate"/>
          </w:r>
          <w:r w:rsidR="004824F7" w:rsidRPr="004824F7">
            <w:rPr>
              <w:noProof/>
            </w:rPr>
            <w:t>(2005)</w:t>
          </w:r>
          <w:r w:rsidR="004B3AA2">
            <w:rPr>
              <w:noProof/>
            </w:rPr>
            <w:fldChar w:fldCharType="end"/>
          </w:r>
        </w:sdtContent>
      </w:sdt>
      <w:r w:rsidR="00BB5CE3" w:rsidRPr="00BB5CE3">
        <w:rPr>
          <w:noProof/>
        </w:rPr>
        <w:t xml:space="preserve"> </w:t>
      </w:r>
      <w:r w:rsidRPr="000A0C09">
        <w:t>is voldoende beweging goed voor de gezondheid. Uit onderzoek is gebleken dat er een positief verband bestaat tussen bewegen en gezondheid. Wanneer je voldoende beweegt</w:t>
      </w:r>
      <w:r w:rsidR="00E76CB8" w:rsidRPr="000A0C09">
        <w:t>, heb</w:t>
      </w:r>
      <w:r w:rsidRPr="000A0C09">
        <w:t xml:space="preserve"> je minder kans op ziekten zoals hart- en vaatziekten.</w:t>
      </w:r>
    </w:p>
    <w:p w:rsidR="00EA636A" w:rsidRDefault="00463FCE" w:rsidP="00EA636A">
      <w:pPr>
        <w:tabs>
          <w:tab w:val="left" w:pos="7725"/>
        </w:tabs>
        <w:rPr>
          <w:rFonts w:cs="Arial"/>
          <w:color w:val="000000"/>
          <w:shd w:val="clear" w:color="auto" w:fill="FFFFFF"/>
        </w:rPr>
      </w:pPr>
      <w:r w:rsidRPr="000A0C09">
        <w:t xml:space="preserve">In Nederland wil men de inactiviteit tegengaan. Om hiervoor te zorgen </w:t>
      </w:r>
      <w:r w:rsidR="00EA636A">
        <w:t xml:space="preserve">is de schijf van drie opgesteld. </w:t>
      </w:r>
      <w:r w:rsidR="00EA636A">
        <w:rPr>
          <w:rFonts w:cs="Arial"/>
          <w:color w:val="000000"/>
          <w:shd w:val="clear" w:color="auto" w:fill="FFFFFF"/>
        </w:rPr>
        <w:t>De schijf van drie bestaat uit:</w:t>
      </w:r>
    </w:p>
    <w:p w:rsidR="00EA636A" w:rsidRDefault="00EA636A" w:rsidP="00EA636A">
      <w:pPr>
        <w:pStyle w:val="Lijstalinea"/>
        <w:numPr>
          <w:ilvl w:val="0"/>
          <w:numId w:val="9"/>
        </w:numPr>
        <w:tabs>
          <w:tab w:val="left" w:pos="7725"/>
        </w:tabs>
        <w:rPr>
          <w:rFonts w:cs="Arial"/>
          <w:color w:val="000000"/>
          <w:shd w:val="clear" w:color="auto" w:fill="FFFFFF"/>
        </w:rPr>
      </w:pPr>
      <w:r>
        <w:rPr>
          <w:rFonts w:cs="Arial"/>
          <w:color w:val="000000"/>
          <w:shd w:val="clear" w:color="auto" w:fill="FFFFFF"/>
        </w:rPr>
        <w:t>Nederlandse Norm Gezond Bewegen (NNGB): 5 dagen per week, 30 minuten per dag recreatief bewegen.</w:t>
      </w:r>
    </w:p>
    <w:p w:rsidR="00EA636A" w:rsidRDefault="00957A7A" w:rsidP="00EA636A">
      <w:pPr>
        <w:pStyle w:val="Lijstalinea"/>
        <w:numPr>
          <w:ilvl w:val="0"/>
          <w:numId w:val="9"/>
        </w:numPr>
        <w:tabs>
          <w:tab w:val="left" w:pos="7725"/>
        </w:tabs>
        <w:rPr>
          <w:rFonts w:cs="Arial"/>
          <w:color w:val="000000"/>
          <w:shd w:val="clear" w:color="auto" w:fill="FFFFFF"/>
        </w:rPr>
      </w:pPr>
      <w:r>
        <w:rPr>
          <w:rFonts w:cs="Arial"/>
          <w:color w:val="000000"/>
          <w:shd w:val="clear" w:color="auto" w:fill="FFFFFF"/>
        </w:rPr>
        <w:t>Fitnorm: één à drie</w:t>
      </w:r>
      <w:r w:rsidR="00EA636A">
        <w:rPr>
          <w:rFonts w:cs="Arial"/>
          <w:color w:val="000000"/>
          <w:shd w:val="clear" w:color="auto" w:fill="FFFFFF"/>
        </w:rPr>
        <w:t xml:space="preserve"> keer per week, minimaal 20 minuten per keer conditioneel intensief bewegen (sporten).</w:t>
      </w:r>
    </w:p>
    <w:p w:rsidR="00463FCE" w:rsidRPr="00FA53FA" w:rsidRDefault="00E76CB8" w:rsidP="00463FCE">
      <w:pPr>
        <w:pStyle w:val="Lijstalinea"/>
        <w:numPr>
          <w:ilvl w:val="0"/>
          <w:numId w:val="9"/>
        </w:numPr>
        <w:tabs>
          <w:tab w:val="left" w:pos="7725"/>
        </w:tabs>
        <w:rPr>
          <w:rFonts w:cs="Arial"/>
          <w:color w:val="000000"/>
          <w:shd w:val="clear" w:color="auto" w:fill="FFFFFF"/>
        </w:rPr>
      </w:pPr>
      <w:r>
        <w:rPr>
          <w:rFonts w:cs="Arial"/>
          <w:color w:val="000000"/>
          <w:shd w:val="clear" w:color="auto" w:fill="FFFFFF"/>
        </w:rPr>
        <w:t xml:space="preserve">Spiernorm: twee keer per week niet achtereenvolgende dagen acht à tien minuten spierversterkende oefeningen doen. </w:t>
      </w:r>
    </w:p>
    <w:p w:rsidR="00463FCE" w:rsidRPr="00427005" w:rsidRDefault="00E432AF" w:rsidP="00463FCE">
      <w:pPr>
        <w:pStyle w:val="Geenafstand"/>
        <w:rPr>
          <w:color w:val="4F81BD"/>
          <w:lang w:val="nl-NL"/>
        </w:rPr>
      </w:pPr>
      <w:r>
        <w:rPr>
          <w:color w:val="4F81BD"/>
          <w:lang w:val="nl-NL"/>
        </w:rPr>
        <w:t>Beweegnormen</w:t>
      </w:r>
      <w:r w:rsidR="00134997">
        <w:rPr>
          <w:color w:val="4F81BD"/>
          <w:lang w:val="nl-NL"/>
        </w:rPr>
        <w:t xml:space="preserve"> voor ouderen</w:t>
      </w:r>
    </w:p>
    <w:p w:rsidR="00463FCE" w:rsidRDefault="00463FCE" w:rsidP="00463FCE">
      <w:pPr>
        <w:pStyle w:val="Geenafstand"/>
        <w:rPr>
          <w:lang w:val="nl-NL"/>
        </w:rPr>
      </w:pPr>
      <w:r>
        <w:rPr>
          <w:lang w:val="nl-NL"/>
        </w:rPr>
        <w:t xml:space="preserve">De Nederlandse Norm Gezond Bewegen is </w:t>
      </w:r>
      <w:r w:rsidR="00506597">
        <w:rPr>
          <w:lang w:val="nl-NL"/>
        </w:rPr>
        <w:t>een beweegnorm voor verschillende doelgroepen. De regel is</w:t>
      </w:r>
      <w:r>
        <w:rPr>
          <w:lang w:val="nl-NL"/>
        </w:rPr>
        <w:t xml:space="preserve"> om minstens een half uur per dag matig tot intensief te bewegen. Matig bewegen is gerelateerd aan een activiteit met de MET waarde van vier. Hierbij kan je denken aan stevig lopen, fietsen, tuinieren of stofzuigen. Dit moet je minstens vijf dagen doen en minimaal tien minuten per keer. </w:t>
      </w:r>
    </w:p>
    <w:p w:rsidR="00463FCE" w:rsidRDefault="00463FCE" w:rsidP="00463FCE">
      <w:pPr>
        <w:pStyle w:val="Geenafstand"/>
        <w:rPr>
          <w:lang w:val="nl-NL"/>
        </w:rPr>
      </w:pPr>
    </w:p>
    <w:p w:rsidR="00463FCE" w:rsidRDefault="00463FCE" w:rsidP="00463FCE">
      <w:pPr>
        <w:pStyle w:val="Geenafstand"/>
        <w:rPr>
          <w:lang w:val="nl-NL"/>
        </w:rPr>
      </w:pPr>
      <w:r>
        <w:rPr>
          <w:lang w:val="nl-NL"/>
        </w:rPr>
        <w:t xml:space="preserve">Voor senioren is de beweegnorm hetzelfde, maar de intensiteit is niet vier maar een MET waarde van drie. Hierbij moet het twee keer per week gericht zijn op het verbeteren of behouden van kracht, lenigheid of coördinatie </w:t>
      </w:r>
      <w:r w:rsidRPr="00F931A4">
        <w:rPr>
          <w:noProof/>
          <w:lang w:val="nl-NL"/>
        </w:rPr>
        <w:t>(Gelinck, 2015)</w:t>
      </w:r>
      <w:r>
        <w:rPr>
          <w:lang w:val="nl-NL"/>
        </w:rPr>
        <w:t xml:space="preserve">. </w:t>
      </w:r>
      <w:r w:rsidR="00FA53FA">
        <w:rPr>
          <w:lang w:val="nl-NL"/>
        </w:rPr>
        <w:t>Voor kinderen is de beweegnorm wat zwaarder. Zij moeten elke dag minstens een uur bewegen met een MET waarde van vijf.</w:t>
      </w:r>
    </w:p>
    <w:p w:rsidR="00463FCE" w:rsidRDefault="00463FCE" w:rsidP="00463FCE">
      <w:pPr>
        <w:pStyle w:val="Geenafstand"/>
        <w:rPr>
          <w:lang w:val="nl-NL"/>
        </w:rPr>
      </w:pPr>
      <w:r>
        <w:rPr>
          <w:lang w:val="nl-NL"/>
        </w:rPr>
        <w:t>Voor mensen met een verstandelijke beperking geldt dat zij 10.000 stappen per dag moeten zetten. Wanneer zij onder de 5000 stappen zetten, zijn zij inactief.</w:t>
      </w:r>
    </w:p>
    <w:p w:rsidR="00463FCE" w:rsidRDefault="00463FCE" w:rsidP="00463FCE">
      <w:pPr>
        <w:pStyle w:val="Geenafstand"/>
        <w:rPr>
          <w:lang w:val="nl-NL"/>
        </w:rPr>
      </w:pPr>
      <w:r>
        <w:rPr>
          <w:lang w:val="nl-NL"/>
        </w:rPr>
        <w:t xml:space="preserve">De fitnorm is een norm die zorgt voor voldoende lichamelijke sportmomenten per week. De gewenste hoeveelheid lichamelijke beweging is goed voor de conditie van het hartvaatstelsel </w:t>
      </w:r>
      <w:sdt>
        <w:sdtPr>
          <w:rPr>
            <w:lang w:val="nl-NL"/>
          </w:rPr>
          <w:id w:val="2101229"/>
          <w:citation/>
        </w:sdtPr>
        <w:sdtContent>
          <w:r w:rsidR="004B3AA2">
            <w:rPr>
              <w:lang w:val="nl-NL"/>
            </w:rPr>
            <w:fldChar w:fldCharType="begin"/>
          </w:r>
          <w:r w:rsidR="00FA53FA">
            <w:rPr>
              <w:lang w:val="nl-NL"/>
            </w:rPr>
            <w:instrText xml:space="preserve"> CITATION Ann17 \l 1043 </w:instrText>
          </w:r>
          <w:r w:rsidR="004B3AA2">
            <w:rPr>
              <w:lang w:val="nl-NL"/>
            </w:rPr>
            <w:fldChar w:fldCharType="separate"/>
          </w:r>
          <w:r w:rsidR="004824F7" w:rsidRPr="004824F7">
            <w:rPr>
              <w:noProof/>
              <w:lang w:val="nl-NL"/>
            </w:rPr>
            <w:t>(Geerts, 2017)</w:t>
          </w:r>
          <w:r w:rsidR="004B3AA2">
            <w:rPr>
              <w:lang w:val="nl-NL"/>
            </w:rPr>
            <w:fldChar w:fldCharType="end"/>
          </w:r>
        </w:sdtContent>
      </w:sdt>
      <w:r w:rsidR="00FA53FA">
        <w:rPr>
          <w:noProof/>
          <w:lang w:val="nl-NL"/>
        </w:rPr>
        <w:t>.</w:t>
      </w:r>
      <w:r>
        <w:rPr>
          <w:lang w:val="nl-NL"/>
        </w:rPr>
        <w:t xml:space="preserve">De norm is voor iedere doelgroep hetzelfde, namelijk minimaal drie keer per week gedurende 20 minuten zwaar intensieve activiteiten uitvoeren. </w:t>
      </w:r>
    </w:p>
    <w:p w:rsidR="00902AF9" w:rsidRDefault="00506597" w:rsidP="00902AF9">
      <w:pPr>
        <w:pStyle w:val="Geenafstand"/>
        <w:rPr>
          <w:lang w:val="nl-NL"/>
        </w:rPr>
      </w:pPr>
      <w:r>
        <w:rPr>
          <w:lang w:val="nl-NL"/>
        </w:rPr>
        <w:t xml:space="preserve">De spiernorm is een norm die zich richt op het behouden van </w:t>
      </w:r>
      <w:r w:rsidR="00957A7A">
        <w:rPr>
          <w:lang w:val="nl-NL"/>
        </w:rPr>
        <w:t xml:space="preserve">spierkracht. Het is de bedoeling dat er minimaal twee keer per week acht à tien minuten spierversterkende oefeningen wordt gedaan. </w:t>
      </w:r>
      <w:bookmarkStart w:id="17" w:name="_Toc471762797"/>
    </w:p>
    <w:p w:rsidR="00463FCE" w:rsidRPr="00902AF9" w:rsidRDefault="00EA636A" w:rsidP="00902AF9">
      <w:pPr>
        <w:pStyle w:val="Kop3"/>
      </w:pPr>
      <w:bookmarkStart w:id="18" w:name="_Toc484541847"/>
      <w:r>
        <w:t>2</w:t>
      </w:r>
      <w:r w:rsidR="00463FCE">
        <w:t>.2.2 sedentair gedrag</w:t>
      </w:r>
      <w:bookmarkEnd w:id="17"/>
      <w:bookmarkEnd w:id="18"/>
    </w:p>
    <w:p w:rsidR="00463FCE" w:rsidRDefault="00463FCE" w:rsidP="00463FCE">
      <w:r>
        <w:t>Sedentair gedrag wordt gezien als een heel</w:t>
      </w:r>
      <w:r w:rsidR="004029D8">
        <w:t xml:space="preserve"> laag energiegebruik met een MET</w:t>
      </w:r>
      <w:r w:rsidR="00D20ECC">
        <w:t>- waarde van een en een half</w:t>
      </w:r>
      <w:r>
        <w:rPr>
          <w:noProof/>
        </w:rPr>
        <w:t xml:space="preserve"> (WHO, 2010)</w:t>
      </w:r>
      <w:r>
        <w:t>. Dit houdt in dat activiteiten zoals televisie kijken, computeren, op school zitten/ op werk zitten en liggen hieronder v</w:t>
      </w:r>
      <w:r w:rsidR="00D20ECC">
        <w:t>allen. Bij kinderen tussen de vier en zeventien</w:t>
      </w:r>
      <w:r>
        <w:t xml:space="preserve"> jaar geldt de norm niet langer dan twee uur per </w:t>
      </w:r>
      <w:r w:rsidR="004029D8">
        <w:t xml:space="preserve">dag computeren, tv kijken etc. Voor </w:t>
      </w:r>
      <w:r>
        <w:t xml:space="preserve">volwassenen zijn </w:t>
      </w:r>
      <w:r w:rsidR="004029D8">
        <w:t xml:space="preserve">er nog geen </w:t>
      </w:r>
      <w:r>
        <w:t>officiële richtlijnen</w:t>
      </w:r>
      <w:r>
        <w:rPr>
          <w:noProof/>
        </w:rPr>
        <w:t xml:space="preserve"> (Hendriksen, Bernaards, &amp; Hildebrand, 2010)</w:t>
      </w:r>
      <w:r>
        <w:t>.</w:t>
      </w:r>
    </w:p>
    <w:p w:rsidR="00DB7062" w:rsidRDefault="00EA636A" w:rsidP="00A53A22">
      <w:pPr>
        <w:pStyle w:val="Kop3"/>
      </w:pPr>
      <w:bookmarkStart w:id="19" w:name="_Toc484541848"/>
      <w:r>
        <w:t>2.2.3</w:t>
      </w:r>
      <w:r w:rsidR="00086475">
        <w:t xml:space="preserve"> Definitie gezondheid</w:t>
      </w:r>
      <w:bookmarkEnd w:id="19"/>
    </w:p>
    <w:p w:rsidR="00D500B3" w:rsidRDefault="008628B4" w:rsidP="008628B4">
      <w:pPr>
        <w:rPr>
          <w:rFonts w:cs="Arial"/>
          <w:shd w:val="clear" w:color="auto" w:fill="FFFFFF"/>
        </w:rPr>
      </w:pPr>
      <w:r>
        <w:t>De minister v</w:t>
      </w:r>
      <w:r w:rsidR="00170F73">
        <w:t>an Volksgezondheid, Welzijn en S</w:t>
      </w:r>
      <w:r>
        <w:t>port stelt dat gezondheid mede bepaald wordt door vaardighede</w:t>
      </w:r>
      <w:r w:rsidR="00D500B3">
        <w:t xml:space="preserve">n die iemand in staat stelt zich van zijn gezondheid bewust te worden. </w:t>
      </w:r>
      <w:r w:rsidR="00D500B3" w:rsidRPr="00D500B3">
        <w:rPr>
          <w:rFonts w:cs="Arial"/>
          <w:shd w:val="clear" w:color="auto" w:fill="FFFFFF"/>
        </w:rPr>
        <w:t>De</w:t>
      </w:r>
      <w:r w:rsidR="00D500B3" w:rsidRPr="00D500B3">
        <w:rPr>
          <w:rStyle w:val="apple-converted-space"/>
          <w:rFonts w:cs="Arial"/>
          <w:shd w:val="clear" w:color="auto" w:fill="FFFFFF"/>
        </w:rPr>
        <w:t> </w:t>
      </w:r>
      <w:r w:rsidR="00D500B3" w:rsidRPr="00D500B3">
        <w:rPr>
          <w:rFonts w:cs="Arial"/>
          <w:bCs/>
          <w:shd w:val="clear" w:color="auto" w:fill="FFFFFF"/>
        </w:rPr>
        <w:t>definitie</w:t>
      </w:r>
      <w:r w:rsidR="00D500B3" w:rsidRPr="00D500B3">
        <w:rPr>
          <w:rStyle w:val="apple-converted-space"/>
          <w:rFonts w:cs="Arial"/>
          <w:shd w:val="clear" w:color="auto" w:fill="FFFFFF"/>
        </w:rPr>
        <w:t> </w:t>
      </w:r>
      <w:r w:rsidR="00D500B3" w:rsidRPr="00D500B3">
        <w:rPr>
          <w:rFonts w:cs="Arial"/>
          <w:shd w:val="clear" w:color="auto" w:fill="FFFFFF"/>
        </w:rPr>
        <w:t>van de W</w:t>
      </w:r>
      <w:r w:rsidR="00902AF9">
        <w:rPr>
          <w:rFonts w:cs="Arial"/>
          <w:shd w:val="clear" w:color="auto" w:fill="FFFFFF"/>
        </w:rPr>
        <w:t>ereldgezondheidsorganisatie (</w:t>
      </w:r>
      <w:r w:rsidR="00D500B3" w:rsidRPr="00D500B3">
        <w:rPr>
          <w:rFonts w:cs="Arial"/>
          <w:shd w:val="clear" w:color="auto" w:fill="FFFFFF"/>
        </w:rPr>
        <w:t>1948) luidt: "</w:t>
      </w:r>
      <w:r w:rsidR="00D500B3" w:rsidRPr="0052657B">
        <w:rPr>
          <w:rFonts w:cs="Arial"/>
          <w:bCs/>
          <w:shd w:val="clear" w:color="auto" w:fill="FFFFFF"/>
        </w:rPr>
        <w:t>Gezondheid</w:t>
      </w:r>
      <w:r w:rsidR="00D500B3" w:rsidRPr="0052657B">
        <w:rPr>
          <w:rStyle w:val="apple-converted-space"/>
          <w:rFonts w:cs="Arial"/>
          <w:shd w:val="clear" w:color="auto" w:fill="FFFFFF"/>
        </w:rPr>
        <w:t> </w:t>
      </w:r>
      <w:r w:rsidR="00D500B3" w:rsidRPr="00D500B3">
        <w:rPr>
          <w:rFonts w:cs="Arial"/>
          <w:shd w:val="clear" w:color="auto" w:fill="FFFFFF"/>
        </w:rPr>
        <w:t>is een toestand van volledig lichamelijk, geestelijk en maatschappelijk welzijn en niet slechts de afwezigheid van ziekte of andere lichamelijk gebreken."</w:t>
      </w:r>
      <w:r w:rsidR="0052657B">
        <w:rPr>
          <w:rFonts w:cs="Arial"/>
          <w:shd w:val="clear" w:color="auto" w:fill="FFFFFF"/>
        </w:rPr>
        <w:t xml:space="preserve"> </w:t>
      </w:r>
    </w:p>
    <w:p w:rsidR="00957A7A" w:rsidRDefault="00957A7A" w:rsidP="008628B4">
      <w:pPr>
        <w:rPr>
          <w:rFonts w:cs="Arial"/>
          <w:iCs/>
          <w:shd w:val="clear" w:color="auto" w:fill="FFFFFF"/>
        </w:rPr>
      </w:pPr>
      <w:r>
        <w:rPr>
          <w:rFonts w:cs="Arial"/>
          <w:shd w:val="clear" w:color="auto" w:fill="FFFFFF"/>
        </w:rPr>
        <w:lastRenderedPageBreak/>
        <w:t xml:space="preserve">Machteld Huber </w:t>
      </w:r>
      <w:sdt>
        <w:sdtPr>
          <w:rPr>
            <w:rFonts w:cs="Arial"/>
            <w:shd w:val="clear" w:color="auto" w:fill="FFFFFF"/>
          </w:rPr>
          <w:id w:val="2913565"/>
          <w:citation/>
        </w:sdtPr>
        <w:sdtContent>
          <w:r w:rsidR="004B3AA2">
            <w:rPr>
              <w:rFonts w:cs="Arial"/>
              <w:shd w:val="clear" w:color="auto" w:fill="FFFFFF"/>
            </w:rPr>
            <w:fldChar w:fldCharType="begin"/>
          </w:r>
          <w:r>
            <w:rPr>
              <w:rFonts w:cs="Arial"/>
              <w:shd w:val="clear" w:color="auto" w:fill="FFFFFF"/>
            </w:rPr>
            <w:instrText xml:space="preserve"> CITATION Hub04 \n  \t  \l 1043  </w:instrText>
          </w:r>
          <w:r w:rsidR="004B3AA2">
            <w:rPr>
              <w:rFonts w:cs="Arial"/>
              <w:shd w:val="clear" w:color="auto" w:fill="FFFFFF"/>
            </w:rPr>
            <w:fldChar w:fldCharType="separate"/>
          </w:r>
          <w:r w:rsidR="004824F7" w:rsidRPr="004824F7">
            <w:rPr>
              <w:rFonts w:cs="Arial"/>
              <w:noProof/>
              <w:shd w:val="clear" w:color="auto" w:fill="FFFFFF"/>
            </w:rPr>
            <w:t>(2014)</w:t>
          </w:r>
          <w:r w:rsidR="004B3AA2">
            <w:rPr>
              <w:rFonts w:cs="Arial"/>
              <w:shd w:val="clear" w:color="auto" w:fill="FFFFFF"/>
            </w:rPr>
            <w:fldChar w:fldCharType="end"/>
          </w:r>
        </w:sdtContent>
      </w:sdt>
      <w:r>
        <w:rPr>
          <w:rFonts w:cs="Arial"/>
          <w:shd w:val="clear" w:color="auto" w:fill="FFFFFF"/>
        </w:rPr>
        <w:t>definieert gezondheid als volgt: ‘’</w:t>
      </w:r>
      <w:r w:rsidRPr="00957A7A">
        <w:rPr>
          <w:rFonts w:cs="Arial"/>
          <w:iCs/>
          <w:shd w:val="clear" w:color="auto" w:fill="FFFFFF"/>
        </w:rPr>
        <w:t>het vermogen om zich aan te passen en een eigen regie te voeren, in het licht van de fysieke, emotionele en sociale uitdagingen in het leven</w:t>
      </w:r>
      <w:r>
        <w:rPr>
          <w:rFonts w:cs="Arial"/>
          <w:iCs/>
          <w:shd w:val="clear" w:color="auto" w:fill="FFFFFF"/>
        </w:rPr>
        <w:t>’’.</w:t>
      </w:r>
    </w:p>
    <w:p w:rsidR="005407C5" w:rsidRDefault="008628B4" w:rsidP="005407C5">
      <w:r>
        <w:t>De Raad voor Ruimtelijk, Milieu en Natuur</w:t>
      </w:r>
      <w:r w:rsidR="00902AF9">
        <w:t>onderzoek (</w:t>
      </w:r>
      <w:r w:rsidR="001F195D">
        <w:t xml:space="preserve">2007) heeft </w:t>
      </w:r>
      <w:r>
        <w:t>invloed van natuur op sociaal, psychisch en lichamelijke welzijn onderzocht. Zij concluderen dat het bestaan van een gunstige invloed van natuur op gezondheid geloofwaardig is. Evaluaties van programma’s voor bewegingsstimulering wijzen uit dat een aantrekkelijke groene omgeving dicht bij huis en de werkplek het meest aanzet tot wandelen en fietsen.</w:t>
      </w:r>
    </w:p>
    <w:p w:rsidR="004E5074" w:rsidRDefault="00EA636A" w:rsidP="004E5074">
      <w:pPr>
        <w:pStyle w:val="Kop3"/>
      </w:pPr>
      <w:bookmarkStart w:id="20" w:name="_Toc484541849"/>
      <w:r>
        <w:t xml:space="preserve">2.2.4 </w:t>
      </w:r>
      <w:r w:rsidR="006E372B">
        <w:t>Relatie gezondheid en actieve leefstijl</w:t>
      </w:r>
      <w:bookmarkEnd w:id="20"/>
    </w:p>
    <w:p w:rsidR="00B37372" w:rsidRDefault="00957A7A" w:rsidP="004E5074">
      <w:r>
        <w:t>Uit onderzoek</w:t>
      </w:r>
      <w:r w:rsidR="0042276B">
        <w:t xml:space="preserve"> (Pfaffenba</w:t>
      </w:r>
      <w:r w:rsidR="004E5074">
        <w:t>rger et al</w:t>
      </w:r>
      <w:r w:rsidR="00A67648">
        <w:t>.</w:t>
      </w:r>
      <w:r w:rsidR="00170F73">
        <w:t>,</w:t>
      </w:r>
      <w:r w:rsidR="00A67648">
        <w:t xml:space="preserve"> 1986, Blair et al.</w:t>
      </w:r>
      <w:r w:rsidR="00170F73">
        <w:t>,</w:t>
      </w:r>
      <w:r w:rsidR="00A67648">
        <w:t xml:space="preserve"> 1989, Sandvik et al.</w:t>
      </w:r>
      <w:r w:rsidR="00170F73">
        <w:t>,</w:t>
      </w:r>
      <w:r w:rsidR="00A67648">
        <w:t xml:space="preserve"> 1993, Blair et al.</w:t>
      </w:r>
      <w:r w:rsidR="00170F73">
        <w:t>,</w:t>
      </w:r>
      <w:r w:rsidR="004E5074">
        <w:t xml:space="preserve"> 1996) blijkt dat de sterftecijfers lager liggen bij groepen die fysiek actief zijn. In deze onderzoeken worden de groepen gelijkgesteld gericht op andere risicofactoren. </w:t>
      </w:r>
      <w:r w:rsidR="00E76CB8">
        <w:t xml:space="preserve">Uit het onderzoek blijkt dat de kans van overlijden 1,5 tot 2 keer zo groot is wanneer je tot de minst actieve groep hoort. </w:t>
      </w:r>
      <w:r w:rsidR="00C0688A">
        <w:t xml:space="preserve">Uit </w:t>
      </w:r>
      <w:r w:rsidR="00B37372">
        <w:t>verschillende onderzoe</w:t>
      </w:r>
      <w:r w:rsidR="004029D8">
        <w:t>ken blijkt dat er een verband bestaat</w:t>
      </w:r>
      <w:r w:rsidR="00B37372">
        <w:t xml:space="preserve"> tussen sterftecijfers ten gevolgen van hart- en vaatziekten en de fitheid van de mens (Powell et al</w:t>
      </w:r>
      <w:r w:rsidR="00A67648">
        <w:t>.,</w:t>
      </w:r>
      <w:r w:rsidR="00B37372">
        <w:t xml:space="preserve"> 1987, Berlin et al</w:t>
      </w:r>
      <w:r w:rsidR="00A67648">
        <w:t>.,</w:t>
      </w:r>
      <w:r w:rsidR="00B37372">
        <w:t xml:space="preserve"> 1990, Blair</w:t>
      </w:r>
      <w:r w:rsidR="00A67648">
        <w:t>,</w:t>
      </w:r>
      <w:r w:rsidR="00B37372">
        <w:t xml:space="preserve"> 1994, Blair</w:t>
      </w:r>
      <w:r w:rsidR="00A67648">
        <w:t>,</w:t>
      </w:r>
      <w:r w:rsidR="00B37372">
        <w:t xml:space="preserve"> 1997</w:t>
      </w:r>
      <w:r w:rsidR="00170F73">
        <w:t xml:space="preserve">). Deze </w:t>
      </w:r>
      <w:r w:rsidR="00B37372">
        <w:t>onderzoek</w:t>
      </w:r>
      <w:r w:rsidR="00170F73">
        <w:t>en suggereren</w:t>
      </w:r>
      <w:r w:rsidR="00B37372">
        <w:t xml:space="preserve"> dat fysieke inactiviteit minstens even belangrijk risicofactor is als hart- en vaatziekten. Geschat wordt dat 30% van de volwassenen bevolking een sedentaire levensstijl heeft</w:t>
      </w:r>
      <w:r w:rsidR="00170F73">
        <w:t xml:space="preserve"> </w:t>
      </w:r>
      <w:r w:rsidR="00A67648">
        <w:t>(Berns, 1995, Backx et al.,</w:t>
      </w:r>
      <w:r w:rsidR="00B37372">
        <w:t xml:space="preserve"> 1994).</w:t>
      </w:r>
      <w:r w:rsidR="00E64706">
        <w:t xml:space="preserve"> Risicofactoren die ontstaan door te weinig bewegen zijn hart- en vaatziekten, cerebrovasculaire</w:t>
      </w:r>
      <w:r w:rsidR="00E64706">
        <w:rPr>
          <w:rStyle w:val="Voetnootmarkering"/>
        </w:rPr>
        <w:footnoteReference w:id="3"/>
      </w:r>
      <w:r w:rsidR="00E64706">
        <w:t xml:space="preserve"> aandoeningen, bepaalde vormen van kanker, </w:t>
      </w:r>
      <w:r w:rsidR="00E76CB8">
        <w:t>diabetes</w:t>
      </w:r>
      <w:r w:rsidR="00E64706">
        <w:t xml:space="preserve"> type 2, osteoporose, angst, depressie en dementie. Daarnaast heeft te weinig bewegen een negatief effect op de levensverwachting in de vorm van Sedentary Death Syndrome (SDeS).</w:t>
      </w:r>
      <w:r w:rsidR="008639EF">
        <w:t xml:space="preserve"> SDeS heeft de volgende symptomen: spiermassa en spierkracht, verminderd uithoudingsvermogen</w:t>
      </w:r>
      <w:r w:rsidR="00FE1A88">
        <w:t>, overgewicht, chronische oververmoeidheid, een lage botdichtheid, een lage HDL spiegel</w:t>
      </w:r>
      <w:r w:rsidR="001C6A49">
        <w:t>, glucosuria</w:t>
      </w:r>
      <w:r w:rsidR="001C6A49">
        <w:rPr>
          <w:rStyle w:val="Voetnootmarkering"/>
        </w:rPr>
        <w:footnoteReference w:id="4"/>
      </w:r>
      <w:r w:rsidR="001C6A49">
        <w:t xml:space="preserve"> en hartritmestoornissen</w:t>
      </w:r>
      <w:sdt>
        <w:sdtPr>
          <w:id w:val="487485"/>
          <w:citation/>
        </w:sdtPr>
        <w:sdtContent>
          <w:r w:rsidR="00FF395C">
            <w:fldChar w:fldCharType="begin"/>
          </w:r>
          <w:r w:rsidR="00FF395C">
            <w:instrText xml:space="preserve"> CITATION Gre09 \l 1043 </w:instrText>
          </w:r>
          <w:r w:rsidR="00FF395C">
            <w:fldChar w:fldCharType="separate"/>
          </w:r>
          <w:r w:rsidR="004824F7">
            <w:rPr>
              <w:noProof/>
            </w:rPr>
            <w:t xml:space="preserve"> (Greef, 2009)</w:t>
          </w:r>
          <w:r w:rsidR="00FF395C">
            <w:rPr>
              <w:noProof/>
            </w:rPr>
            <w:fldChar w:fldCharType="end"/>
          </w:r>
        </w:sdtContent>
      </w:sdt>
      <w:r w:rsidR="001C6A49">
        <w:t xml:space="preserve">. </w:t>
      </w:r>
    </w:p>
    <w:p w:rsidR="0078041B" w:rsidRDefault="00835256" w:rsidP="004E5074">
      <w:r>
        <w:rPr>
          <w:noProof/>
          <w:lang w:eastAsia="nl-NL"/>
        </w:rPr>
        <w:drawing>
          <wp:anchor distT="0" distB="0" distL="114300" distR="114300" simplePos="0" relativeHeight="251678720" behindDoc="1" locked="0" layoutInCell="1" allowOverlap="1">
            <wp:simplePos x="0" y="0"/>
            <wp:positionH relativeFrom="column">
              <wp:posOffset>3308985</wp:posOffset>
            </wp:positionH>
            <wp:positionV relativeFrom="paragraph">
              <wp:posOffset>574675</wp:posOffset>
            </wp:positionV>
            <wp:extent cx="2467610" cy="2460625"/>
            <wp:effectExtent l="19050" t="0" r="8890" b="0"/>
            <wp:wrapTight wrapText="bothSides">
              <wp:wrapPolygon edited="0">
                <wp:start x="-167" y="0"/>
                <wp:lineTo x="-167" y="21405"/>
                <wp:lineTo x="21678" y="21405"/>
                <wp:lineTo x="21678" y="0"/>
                <wp:lineTo x="-167" y="0"/>
              </wp:wrapPolygon>
            </wp:wrapTight>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467610" cy="2460625"/>
                    </a:xfrm>
                    <a:prstGeom prst="rect">
                      <a:avLst/>
                    </a:prstGeom>
                    <a:noFill/>
                    <a:ln w="9525">
                      <a:noFill/>
                      <a:miter lim="800000"/>
                      <a:headEnd/>
                      <a:tailEnd/>
                    </a:ln>
                  </pic:spPr>
                </pic:pic>
              </a:graphicData>
            </a:graphic>
          </wp:anchor>
        </w:drawing>
      </w:r>
      <w:r w:rsidR="0078041B">
        <w:t>Hiernaast is er ook onderzoek gedaan naar de invloed van fysieke inactiviteit en sterftecijfers tengevolge van kanker. Ui</w:t>
      </w:r>
      <w:r w:rsidR="0042276B">
        <w:t xml:space="preserve">t onderzoek van Kramer &amp; Wells </w:t>
      </w:r>
      <w:sdt>
        <w:sdtPr>
          <w:id w:val="486506"/>
          <w:citation/>
        </w:sdtPr>
        <w:sdtContent>
          <w:r w:rsidR="00FF395C">
            <w:fldChar w:fldCharType="begin"/>
          </w:r>
          <w:r w:rsidR="00FF395C">
            <w:instrText xml:space="preserve"> CITATION Kra \n  \t  \l 1043  </w:instrText>
          </w:r>
          <w:r w:rsidR="00FF395C">
            <w:fldChar w:fldCharType="separate"/>
          </w:r>
          <w:r w:rsidR="004824F7">
            <w:rPr>
              <w:noProof/>
            </w:rPr>
            <w:t>(1996)</w:t>
          </w:r>
          <w:r w:rsidR="00FF395C">
            <w:rPr>
              <w:noProof/>
            </w:rPr>
            <w:fldChar w:fldCharType="end"/>
          </w:r>
        </w:sdtContent>
      </w:sdt>
      <w:r w:rsidR="0042276B">
        <w:t xml:space="preserve"> kwam naar voren dat </w:t>
      </w:r>
      <w:r w:rsidR="0078041B">
        <w:t>fysieke activiteit</w:t>
      </w:r>
      <w:r w:rsidR="0042276B">
        <w:t>en</w:t>
      </w:r>
      <w:r w:rsidR="0078041B">
        <w:t xml:space="preserve"> het risico op overlijden </w:t>
      </w:r>
      <w:r w:rsidR="0042276B">
        <w:t>daadwerkelijk vermindert.</w:t>
      </w:r>
      <w:r w:rsidR="0078041B">
        <w:t xml:space="preserve"> Hierbij gaat het maar om een aantal soorten kanker zoals borst en baarmoederhalskanker. </w:t>
      </w:r>
      <w:r w:rsidR="00A175E9">
        <w:rPr>
          <w:noProof/>
          <w:lang w:eastAsia="nl-NL"/>
        </w:rPr>
        <mc:AlternateContent>
          <mc:Choice Requires="wps">
            <w:drawing>
              <wp:anchor distT="0" distB="0" distL="114300" distR="114300" simplePos="0" relativeHeight="251680768" behindDoc="0" locked="0" layoutInCell="1" allowOverlap="1">
                <wp:simplePos x="0" y="0"/>
                <wp:positionH relativeFrom="column">
                  <wp:posOffset>3065780</wp:posOffset>
                </wp:positionH>
                <wp:positionV relativeFrom="paragraph">
                  <wp:posOffset>1621155</wp:posOffset>
                </wp:positionV>
                <wp:extent cx="2304415" cy="241935"/>
                <wp:effectExtent l="3175" t="0" r="0" b="0"/>
                <wp:wrapNone/>
                <wp:docPr id="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7" o:spid="_x0000_s1036" type="#_x0000_t202" style="position:absolute;margin-left:241.4pt;margin-top:127.65pt;width:181.45pt;height:19.05pt;z-index:251680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4CS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" filled="f" stroked="f">
                <v:textbox>
                  <w:txbxContent>
                    <w:p w:rsidR="009851E2" w:rsidRDefault="009851E2"/>
                  </w:txbxContent>
                </v:textbox>
              </v:shape>
            </w:pict>
          </mc:Fallback>
        </mc:AlternateContent>
      </w:r>
      <w:r w:rsidR="006C6DD5">
        <w:t xml:space="preserve"> </w:t>
      </w:r>
    </w:p>
    <w:p w:rsidR="00CC2E72" w:rsidRDefault="00A175E9" w:rsidP="005407C5">
      <w:r>
        <w:rPr>
          <w:noProof/>
          <w:lang w:eastAsia="nl-NL"/>
        </w:rPr>
        <mc:AlternateContent>
          <mc:Choice Requires="wps">
            <w:drawing>
              <wp:anchor distT="0" distB="0" distL="114300" distR="114300" simplePos="0" relativeHeight="251736064" behindDoc="0" locked="0" layoutInCell="1" allowOverlap="1">
                <wp:simplePos x="0" y="0"/>
                <wp:positionH relativeFrom="column">
                  <wp:posOffset>3065780</wp:posOffset>
                </wp:positionH>
                <wp:positionV relativeFrom="paragraph">
                  <wp:posOffset>1621155</wp:posOffset>
                </wp:positionV>
                <wp:extent cx="2304415" cy="241935"/>
                <wp:effectExtent l="3175" t="0" r="0" b="0"/>
                <wp:wrapNone/>
                <wp:docPr id="8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CC2E72"/>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66" o:spid="_x0000_s1037" type="#_x0000_t202" style="position:absolute;margin-left:241.4pt;margin-top:127.65pt;width:181.45pt;height:19.05pt;z-index:2517360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2YOuQIAAMI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" filled="f" stroked="f">
                <v:textbox>
                  <w:txbxContent>
                    <w:p w:rsidR="009851E2" w:rsidRDefault="009851E2" w:rsidP="00CC2E72"/>
                  </w:txbxContent>
                </v:textbox>
              </v:shape>
            </w:pict>
          </mc:Fallback>
        </mc:AlternateContent>
      </w:r>
      <w:r w:rsidR="00CC2E72">
        <w:t xml:space="preserve">Bij onderzoeken met het meten van sterftecijfers in verband met fysieke activiteiten kunnen er methodologische problemen ontstaan. Het meten kost veel tijd en de sterftecijfers moeten erop duiden dat de oorzaak daadwerkelijk is door een inactieve leefstijl. Dit is moeilijker te achterhalen, dan wanneer men overlijdt door hart- en vaatziekten. Er wordt geschat dat jaarlijks 8.000 mensen overlijden door bewegingsarmoede. </w:t>
      </w:r>
    </w:p>
    <w:p w:rsidR="00E64706" w:rsidRDefault="00A175E9" w:rsidP="005407C5">
      <w:r>
        <w:rPr>
          <w:noProof/>
          <w:lang w:eastAsia="nl-NL"/>
        </w:rPr>
        <mc:AlternateContent>
          <mc:Choice Requires="wps">
            <w:drawing>
              <wp:anchor distT="0" distB="0" distL="114300" distR="114300" simplePos="0" relativeHeight="251682816" behindDoc="0" locked="0" layoutInCell="1" allowOverlap="1">
                <wp:simplePos x="0" y="0"/>
                <wp:positionH relativeFrom="column">
                  <wp:posOffset>3366135</wp:posOffset>
                </wp:positionH>
                <wp:positionV relativeFrom="paragraph">
                  <wp:posOffset>2034540</wp:posOffset>
                </wp:positionV>
                <wp:extent cx="2339975" cy="286385"/>
                <wp:effectExtent l="0" t="0" r="4445" b="0"/>
                <wp:wrapTight wrapText="bothSides">
                  <wp:wrapPolygon edited="0">
                    <wp:start x="-82" y="0"/>
                    <wp:lineTo x="-82" y="21169"/>
                    <wp:lineTo x="21600" y="21169"/>
                    <wp:lineTo x="21600" y="0"/>
                    <wp:lineTo x="-82" y="0"/>
                  </wp:wrapPolygon>
                </wp:wrapTight>
                <wp:docPr id="8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Pr="00583FCE" w:rsidRDefault="009851E2" w:rsidP="00835256">
                            <w:pPr>
                              <w:pStyle w:val="Bijschrift"/>
                              <w:rPr>
                                <w:rFonts w:eastAsiaTheme="minorHAnsi"/>
                                <w:noProof/>
                              </w:rPr>
                            </w:pPr>
                            <w:r>
                              <w:t>Figuur 2.</w:t>
                            </w:r>
                            <w:fldSimple w:instr=" SEQ Figuur \* ARABIC ">
                              <w:r w:rsidR="00DA05C4">
                                <w:rPr>
                                  <w:noProof/>
                                </w:rPr>
                                <w:t>3</w:t>
                              </w:r>
                            </w:fldSimple>
                            <w:r>
                              <w:t xml:space="preserve"> </w:t>
                            </w:r>
                            <w:r w:rsidRPr="00DC7D21">
                              <w:t>Dosis response curve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8" type="#_x0000_t202" style="position:absolute;margin-left:265.05pt;margin-top:160.2pt;width:184.25pt;height:2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" stroked="f">
                <v:textbox inset="0,0,0,0">
                  <w:txbxContent>
                    <w:p w:rsidR="009851E2" w:rsidRPr="00583FCE" w:rsidRDefault="009851E2" w:rsidP="00835256">
                      <w:pPr>
                        <w:pStyle w:val="Bijschrift"/>
                        <w:rPr>
                          <w:rFonts w:eastAsiaTheme="minorHAnsi"/>
                          <w:noProof/>
                        </w:rPr>
                      </w:pPr>
                      <w:r>
                        <w:t>Figuur 2.</w:t>
                      </w:r>
                      <w:fldSimple w:instr=" SEQ Figuur \* ARABIC ">
                        <w:r w:rsidR="00DA05C4">
                          <w:rPr>
                            <w:noProof/>
                          </w:rPr>
                          <w:t>3</w:t>
                        </w:r>
                      </w:fldSimple>
                      <w:r>
                        <w:t xml:space="preserve"> </w:t>
                      </w:r>
                      <w:r w:rsidRPr="00DC7D21">
                        <w:t>Dosis response curve</w:t>
                      </w:r>
                    </w:p>
                  </w:txbxContent>
                </v:textbox>
                <w10:wrap type="tight"/>
              </v:shape>
            </w:pict>
          </mc:Fallback>
        </mc:AlternateContent>
      </w:r>
      <w:r w:rsidR="00B73CFE">
        <w:t xml:space="preserve">Sporten heeft een positief invloed op de gezondheid. </w:t>
      </w:r>
      <w:r w:rsidR="00810B80">
        <w:t>Er bestaat een verband tussen hart- en vaatziekten, lichamelijke activiteit en sterftecijfers</w:t>
      </w:r>
      <w:r w:rsidR="006E372B">
        <w:t xml:space="preserve">. Uit onderzoek blijkt dat een actieve leefstijl het risico op overlijden ten </w:t>
      </w:r>
      <w:r w:rsidR="006E372B">
        <w:lastRenderedPageBreak/>
        <w:t xml:space="preserve">gevolge van kanker vermindert. Fysieke activiteiten zorgen hiernaast voor het aanmaken van calcium voor de botten, dat voor groot belang kan zijn bij ouderen. </w:t>
      </w:r>
      <w:r w:rsidR="00E64706">
        <w:t xml:space="preserve">Het metaboolsyndroom wordt door te weinig bewegen en teveel eten veroorzaakt. Er ontstaat een verstoring in de regulatie van de hersenen en een deregulatie in vetopslag en vetverbranding. </w:t>
      </w:r>
    </w:p>
    <w:p w:rsidR="00A53A22" w:rsidRPr="009F7307" w:rsidRDefault="00EA636A" w:rsidP="009F7307">
      <w:pPr>
        <w:pStyle w:val="Kop3"/>
      </w:pPr>
      <w:bookmarkStart w:id="21" w:name="_Toc484541850"/>
      <w:r>
        <w:t xml:space="preserve">2.2.5 </w:t>
      </w:r>
      <w:r w:rsidR="00A53A22" w:rsidRPr="009F7307">
        <w:t xml:space="preserve">Relatie sociale </w:t>
      </w:r>
      <w:r w:rsidR="00CC36A0" w:rsidRPr="009F7307">
        <w:t xml:space="preserve">en fysieke </w:t>
      </w:r>
      <w:r w:rsidR="00A53A22" w:rsidRPr="009F7307">
        <w:t>omgeving en actieve leefstijl</w:t>
      </w:r>
      <w:bookmarkEnd w:id="21"/>
    </w:p>
    <w:p w:rsidR="00450FD8" w:rsidRPr="00450FD8" w:rsidRDefault="00450FD8" w:rsidP="003B5434">
      <w:r>
        <w:t>Gezondheidsbevordering gaat zowel om het gedrag en de vaardigheden</w:t>
      </w:r>
      <w:r w:rsidR="009F7307">
        <w:t xml:space="preserve"> </w:t>
      </w:r>
      <w:r>
        <w:t>als om de veranderingen binnen de sociale en fysieke leefomgeving</w:t>
      </w:r>
      <w:r w:rsidR="00CF2BDB">
        <w:rPr>
          <w:noProof/>
        </w:rPr>
        <w:t xml:space="preserve"> (Rootman</w:t>
      </w:r>
      <w:r w:rsidR="00522FBA">
        <w:rPr>
          <w:noProof/>
        </w:rPr>
        <w:t xml:space="preserve"> et al., 2001)</w:t>
      </w:r>
      <w:r>
        <w:t xml:space="preserve">. Daarnaast moet men grip krijgen op de determinanten van gezondheid. </w:t>
      </w:r>
    </w:p>
    <w:p w:rsidR="003B5434" w:rsidRDefault="003B5434" w:rsidP="003B5434">
      <w:r>
        <w:t>De hoeveelheid zittende activiteiten is</w:t>
      </w:r>
      <w:r w:rsidR="00CF2BDB">
        <w:t xml:space="preserve"> in</w:t>
      </w:r>
      <w:r>
        <w:t xml:space="preserve"> de afgelopen jaren gestegen. Dit komt </w:t>
      </w:r>
      <w:r w:rsidR="00CF2BDB">
        <w:t xml:space="preserve">met </w:t>
      </w:r>
      <w:r>
        <w:t xml:space="preserve">name door de technologische ontwikkelingen. Machines vervangen menselijke arbeid, TV, computer en andere elektronische apparaten hebben een negatief effect op de dagelijkse lichaamsbeweging. Daarnaast is de auto bereikbaar geworden voor vrijwel iedereen, waardoor de infrastructuur tussen voorzieningen is veranderd van korte afstanden naar lange afstanden. </w:t>
      </w:r>
      <w:r w:rsidR="00E76CB8">
        <w:t xml:space="preserve">Terwijl de beweging van lopen, fietsen en dergelijke 30 procent van de totale dagelijkse lichaamactiviteit is. </w:t>
      </w:r>
      <w:r>
        <w:t>De dagelijkse lichaamsbeweg</w:t>
      </w:r>
      <w:r w:rsidR="000C7CC3">
        <w:t>ing is daarom extra van belang.</w:t>
      </w:r>
    </w:p>
    <w:p w:rsidR="00CF2BDB" w:rsidRDefault="00CF33CD" w:rsidP="003B5434">
      <w:r>
        <w:rPr>
          <w:noProof/>
          <w:lang w:eastAsia="nl-NL"/>
        </w:rPr>
        <w:drawing>
          <wp:anchor distT="0" distB="0" distL="114300" distR="114300" simplePos="0" relativeHeight="251683840" behindDoc="1" locked="0" layoutInCell="1" allowOverlap="1">
            <wp:simplePos x="0" y="0"/>
            <wp:positionH relativeFrom="column">
              <wp:posOffset>2246630</wp:posOffset>
            </wp:positionH>
            <wp:positionV relativeFrom="paragraph">
              <wp:posOffset>1148715</wp:posOffset>
            </wp:positionV>
            <wp:extent cx="3604260" cy="2170430"/>
            <wp:effectExtent l="19050" t="0" r="0" b="0"/>
            <wp:wrapTight wrapText="bothSides">
              <wp:wrapPolygon edited="0">
                <wp:start x="-114" y="0"/>
                <wp:lineTo x="-114" y="21423"/>
                <wp:lineTo x="21577" y="21423"/>
                <wp:lineTo x="21577" y="0"/>
                <wp:lineTo x="-114" y="0"/>
              </wp:wrapPolygon>
            </wp:wrapTight>
            <wp:docPr id="2" name="Afbeelding 1" descr="Figuur Het model van Lal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ur Het model van Lalonde"/>
                    <pic:cNvPicPr>
                      <a:picLocks noChangeAspect="1" noChangeArrowheads="1"/>
                    </pic:cNvPicPr>
                  </pic:nvPicPr>
                  <pic:blipFill>
                    <a:blip r:embed="rId17" cstate="print"/>
                    <a:srcRect/>
                    <a:stretch>
                      <a:fillRect/>
                    </a:stretch>
                  </pic:blipFill>
                  <pic:spPr bwMode="auto">
                    <a:xfrm>
                      <a:off x="0" y="0"/>
                      <a:ext cx="3604260" cy="2170430"/>
                    </a:xfrm>
                    <a:prstGeom prst="rect">
                      <a:avLst/>
                    </a:prstGeom>
                    <a:noFill/>
                    <a:ln w="9525">
                      <a:noFill/>
                      <a:miter lim="800000"/>
                      <a:headEnd/>
                      <a:tailEnd/>
                    </a:ln>
                  </pic:spPr>
                </pic:pic>
              </a:graphicData>
            </a:graphic>
          </wp:anchor>
        </w:drawing>
      </w:r>
      <w:r w:rsidR="00223678">
        <w:t xml:space="preserve">Uit onderzoek van Maas et al. </w:t>
      </w:r>
      <w:sdt>
        <w:sdtPr>
          <w:id w:val="5406574"/>
          <w:citation/>
        </w:sdtPr>
        <w:sdtContent>
          <w:r w:rsidR="00FF395C">
            <w:fldChar w:fldCharType="begin"/>
          </w:r>
          <w:r w:rsidR="00FF395C">
            <w:instrText xml:space="preserve"> CITATION Maa09 \n  \t  \l 1043  </w:instrText>
          </w:r>
          <w:r w:rsidR="00FF395C">
            <w:fldChar w:fldCharType="separate"/>
          </w:r>
          <w:r w:rsidR="004824F7">
            <w:rPr>
              <w:noProof/>
            </w:rPr>
            <w:t>(2009)</w:t>
          </w:r>
          <w:r w:rsidR="00FF395C">
            <w:rPr>
              <w:noProof/>
            </w:rPr>
            <w:fldChar w:fldCharType="end"/>
          </w:r>
        </w:sdtContent>
      </w:sdt>
      <w:r w:rsidR="00CF2BDB">
        <w:t xml:space="preserve"> </w:t>
      </w:r>
      <w:r w:rsidR="00223678">
        <w:t xml:space="preserve">blijkt dat een groene leefomgeving een positief effect heeft op de gezondheid van de mens. Uit een systematische review van Wendel- Vos et al. </w:t>
      </w:r>
      <w:r w:rsidR="00223678" w:rsidRPr="000C7CC3">
        <w:t>(2005)</w:t>
      </w:r>
      <w:r w:rsidR="00223678">
        <w:t xml:space="preserve"> blijkt dat de aannemelijke relatie tussen omgevingskenmerken en de hoeveelheid lichaamsbeweging </w:t>
      </w:r>
      <w:r w:rsidR="00B9768E">
        <w:t>wel</w:t>
      </w:r>
      <w:r w:rsidR="00CF2BDB">
        <w:t xml:space="preserve"> aanwezig zijn. Zij concludeerden</w:t>
      </w:r>
      <w:r w:rsidR="00B9768E">
        <w:t xml:space="preserve"> dat de toegang tot voorzieningen, recreatieve ruimte en verkeersveiligheid in relatie staat tot bewegen. </w:t>
      </w:r>
      <w:r w:rsidR="002439A9">
        <w:t xml:space="preserve">Uit onderzoek van Spence en Lee </w:t>
      </w:r>
      <w:sdt>
        <w:sdtPr>
          <w:id w:val="4436679"/>
          <w:citation/>
        </w:sdtPr>
        <w:sdtContent>
          <w:r w:rsidR="00FF395C">
            <w:fldChar w:fldCharType="begin"/>
          </w:r>
          <w:r w:rsidR="00FF395C">
            <w:instrText xml:space="preserve"> CITATION Spe03 \n  \t  \l 1043  </w:instrText>
          </w:r>
          <w:r w:rsidR="00FF395C">
            <w:fldChar w:fldCharType="separate"/>
          </w:r>
          <w:r w:rsidR="004824F7">
            <w:rPr>
              <w:noProof/>
            </w:rPr>
            <w:t>(2003)</w:t>
          </w:r>
          <w:r w:rsidR="00FF395C">
            <w:rPr>
              <w:noProof/>
            </w:rPr>
            <w:fldChar w:fldCharType="end"/>
          </w:r>
        </w:sdtContent>
      </w:sdt>
      <w:r w:rsidR="000C7CC3">
        <w:t xml:space="preserve"> </w:t>
      </w:r>
      <w:r w:rsidR="002439A9">
        <w:t>blijkt dat de sociale en fysieke omgeving een positief effect</w:t>
      </w:r>
      <w:r w:rsidR="00CF2BDB">
        <w:t xml:space="preserve"> heeft</w:t>
      </w:r>
      <w:r w:rsidR="002439A9">
        <w:t xml:space="preserve"> op gedragsverandering. </w:t>
      </w:r>
      <w:r w:rsidR="00B9768E">
        <w:t xml:space="preserve">Wel zijn er binnen Nederland nog weinig onderzoeken gericht op de relatie tussen gezondheid en de leefomgeving. </w:t>
      </w:r>
    </w:p>
    <w:p w:rsidR="00902AF9" w:rsidRPr="00CC2E72" w:rsidRDefault="00A175E9" w:rsidP="00CC2E72">
      <w:r>
        <w:rPr>
          <w:noProof/>
          <w:lang w:eastAsia="nl-NL"/>
        </w:rPr>
        <mc:AlternateContent>
          <mc:Choice Requires="wps">
            <w:drawing>
              <wp:anchor distT="0" distB="0" distL="114300" distR="114300" simplePos="0" relativeHeight="251685888" behindDoc="0" locked="0" layoutInCell="1" allowOverlap="1">
                <wp:simplePos x="0" y="0"/>
                <wp:positionH relativeFrom="column">
                  <wp:posOffset>2529840</wp:posOffset>
                </wp:positionH>
                <wp:positionV relativeFrom="paragraph">
                  <wp:posOffset>840105</wp:posOffset>
                </wp:positionV>
                <wp:extent cx="2911475" cy="426720"/>
                <wp:effectExtent l="635" t="1905" r="2540" b="0"/>
                <wp:wrapNone/>
                <wp:docPr id="8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CF33CD">
                            <w:pPr>
                              <w:pStyle w:val="Bijschrift"/>
                              <w:keepNext/>
                            </w:pPr>
                            <w:r>
                              <w:t xml:space="preserve">Figuur 2. </w:t>
                            </w:r>
                            <w:fldSimple w:instr=" SEQ Figuur \* ARABIC ">
                              <w:r w:rsidR="00DA05C4">
                                <w:rPr>
                                  <w:noProof/>
                                </w:rPr>
                                <w:t>4</w:t>
                              </w:r>
                            </w:fldSimple>
                            <w:r>
                              <w:t xml:space="preserve"> Model van Lalonde (1974)</w:t>
                            </w:r>
                          </w:p>
                          <w:p w:rsidR="009851E2" w:rsidRDefault="009851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39" type="#_x0000_t202" style="position:absolute;margin-left:199.2pt;margin-top:66.15pt;width:229.25pt;height:3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" stroked="f">
                <v:textbox>
                  <w:txbxContent>
                    <w:p w:rsidR="009851E2" w:rsidRDefault="009851E2" w:rsidP="00CF33CD">
                      <w:pPr>
                        <w:pStyle w:val="Bijschrift"/>
                        <w:keepNext/>
                      </w:pPr>
                      <w:r>
                        <w:t xml:space="preserve">Figuur 2. </w:t>
                      </w:r>
                      <w:fldSimple w:instr=" SEQ Figuur \* ARABIC ">
                        <w:r w:rsidR="00DA05C4">
                          <w:rPr>
                            <w:noProof/>
                          </w:rPr>
                          <w:t>4</w:t>
                        </w:r>
                      </w:fldSimple>
                      <w:r>
                        <w:t xml:space="preserve"> Model van Lalonde (1974)</w:t>
                      </w:r>
                    </w:p>
                    <w:p w:rsidR="009851E2" w:rsidRDefault="009851E2"/>
                  </w:txbxContent>
                </v:textbox>
              </v:shape>
            </w:pict>
          </mc:Fallback>
        </mc:AlternateContent>
      </w:r>
      <w:r w:rsidR="00E76CB8">
        <w:t>Het model van Lalonde (1974) geeft aan dat de fysieke omgeving effect heeft op de gezondheid (zie figuur 4).</w:t>
      </w:r>
      <w:r w:rsidR="00B9658E">
        <w:br/>
      </w:r>
    </w:p>
    <w:p w:rsidR="004E5074" w:rsidRDefault="004E5074" w:rsidP="009D3C63">
      <w:pPr>
        <w:pStyle w:val="Kop2"/>
      </w:pPr>
      <w:r w:rsidRPr="00EA636A">
        <w:t xml:space="preserve"> </w:t>
      </w:r>
      <w:bookmarkStart w:id="22" w:name="_Toc484541851"/>
      <w:r w:rsidR="009D3C63">
        <w:t>2.</w:t>
      </w:r>
      <w:r w:rsidR="00CF33CD">
        <w:t>3</w:t>
      </w:r>
      <w:r w:rsidR="009D3C63">
        <w:t xml:space="preserve"> </w:t>
      </w:r>
      <w:r w:rsidR="003D45DA">
        <w:t>Leefstijlinterventies</w:t>
      </w:r>
      <w:bookmarkEnd w:id="22"/>
    </w:p>
    <w:p w:rsidR="008803E0" w:rsidRDefault="007827F9" w:rsidP="003D45DA">
      <w:r>
        <w:t xml:space="preserve">In Nederland zijn bekende leefstijlinterventies in de zorg beweegpret 55+ aan zet, denken en doen, Elke stap telt, </w:t>
      </w:r>
      <w:r w:rsidR="00125F4B">
        <w:t xml:space="preserve">SMALL </w:t>
      </w:r>
      <w:r w:rsidR="00125F4B">
        <w:rPr>
          <w:rStyle w:val="Voetnootmarkering"/>
        </w:rPr>
        <w:footnoteReference w:id="5"/>
      </w:r>
      <w:r>
        <w:t>, SLIM</w:t>
      </w:r>
      <w:r w:rsidR="008803E0">
        <w:t>,</w:t>
      </w:r>
      <w:r>
        <w:t xml:space="preserve"> GALM</w:t>
      </w:r>
      <w:r w:rsidR="008803E0">
        <w:rPr>
          <w:rStyle w:val="Voetnootmarkering"/>
        </w:rPr>
        <w:footnoteReference w:id="6"/>
      </w:r>
      <w:r>
        <w:t xml:space="preserve"> </w:t>
      </w:r>
      <w:r w:rsidR="008803E0">
        <w:t xml:space="preserve">, In balans en SCALA </w:t>
      </w:r>
      <w:r>
        <w:t xml:space="preserve">(Menukaart sportimpuls, z.d. ; </w:t>
      </w:r>
      <w:r w:rsidR="00CF2BDB">
        <w:t>Bemelmans et al.</w:t>
      </w:r>
      <w:r w:rsidR="00A81CA8">
        <w:t>, 2004).</w:t>
      </w:r>
      <w:r w:rsidR="00AB5524">
        <w:t xml:space="preserve"> </w:t>
      </w:r>
      <w:r w:rsidR="00534B03">
        <w:t xml:space="preserve">Deze beweeginterventies zijn gericht op de doelgroep senioren (vanaf 55 jaar en ouder). </w:t>
      </w:r>
      <w:r w:rsidR="00B96B2B">
        <w:t>De doelgroep senioren groeit naar verwachting naar 7 miljoen in 2020</w:t>
      </w:r>
      <w:sdt>
        <w:sdtPr>
          <w:id w:val="259707084"/>
          <w:citation/>
        </w:sdtPr>
        <w:sdtContent>
          <w:r w:rsidR="00FF395C">
            <w:fldChar w:fldCharType="begin"/>
          </w:r>
          <w:r w:rsidR="00FF395C">
            <w:instrText xml:space="preserve"> CITATION Cen16 \l 1043 </w:instrText>
          </w:r>
          <w:r w:rsidR="00FF395C">
            <w:fldChar w:fldCharType="separate"/>
          </w:r>
          <w:r w:rsidR="004824F7">
            <w:rPr>
              <w:noProof/>
            </w:rPr>
            <w:t xml:space="preserve"> (CBS, 2016)</w:t>
          </w:r>
          <w:r w:rsidR="00FF395C">
            <w:rPr>
              <w:noProof/>
            </w:rPr>
            <w:fldChar w:fldCharType="end"/>
          </w:r>
        </w:sdtContent>
      </w:sdt>
      <w:r w:rsidR="00B96B2B">
        <w:t>. Aangezien mi</w:t>
      </w:r>
      <w:r w:rsidR="00CF2BDB">
        <w:t xml:space="preserve">nder </w:t>
      </w:r>
      <w:r w:rsidR="00CF2BDB">
        <w:lastRenderedPageBreak/>
        <w:t>dan de helft van de 50-plussers</w:t>
      </w:r>
      <w:r w:rsidR="00B96B2B">
        <w:t xml:space="preserve"> sport, is het van belang om aandacht te besteden aan seniorensport. De leefstijlinterventies voor ouderen </w:t>
      </w:r>
      <w:r w:rsidR="008803E0">
        <w:t>hebben een aantal overeenkomsten, namelijk:</w:t>
      </w:r>
    </w:p>
    <w:p w:rsidR="008803E0" w:rsidRDefault="008803E0" w:rsidP="008803E0">
      <w:pPr>
        <w:pStyle w:val="Lijstalinea"/>
        <w:numPr>
          <w:ilvl w:val="0"/>
          <w:numId w:val="9"/>
        </w:numPr>
      </w:pPr>
      <w:r>
        <w:t>Het doel is h</w:t>
      </w:r>
      <w:r w:rsidR="00B96B2B">
        <w:t>et bevorderen en</w:t>
      </w:r>
      <w:r w:rsidR="00147B46">
        <w:t xml:space="preserve"> behouden van het beweeggedrag.</w:t>
      </w:r>
    </w:p>
    <w:p w:rsidR="008803E0" w:rsidRDefault="008803E0" w:rsidP="008803E0">
      <w:pPr>
        <w:pStyle w:val="Lijstalinea"/>
        <w:numPr>
          <w:ilvl w:val="0"/>
          <w:numId w:val="9"/>
        </w:numPr>
      </w:pPr>
      <w:r>
        <w:t>De interventies zijn gericht op lokaal niveau. De projecten zijn bedoeld om in wijken te organiseren</w:t>
      </w:r>
      <w:r w:rsidR="00147B46">
        <w:t>.</w:t>
      </w:r>
    </w:p>
    <w:p w:rsidR="008803E0" w:rsidRDefault="008803E0" w:rsidP="008803E0">
      <w:pPr>
        <w:pStyle w:val="Lijstalinea"/>
        <w:numPr>
          <w:ilvl w:val="0"/>
          <w:numId w:val="9"/>
        </w:numPr>
      </w:pPr>
      <w:r>
        <w:t>Duurzame verandering</w:t>
      </w:r>
      <w:r w:rsidR="00147B46">
        <w:t>.</w:t>
      </w:r>
    </w:p>
    <w:p w:rsidR="008803E0" w:rsidRDefault="008803E0" w:rsidP="008803E0">
      <w:pPr>
        <w:pStyle w:val="Lijstalinea"/>
        <w:numPr>
          <w:ilvl w:val="0"/>
          <w:numId w:val="9"/>
        </w:numPr>
      </w:pPr>
      <w:r>
        <w:t>De kosten liggen rond de €</w:t>
      </w:r>
      <w:r w:rsidR="00EC6F5D">
        <w:t>7</w:t>
      </w:r>
      <w:r>
        <w:t xml:space="preserve">000 </w:t>
      </w:r>
      <w:r w:rsidR="00EC6F5D">
        <w:t>voor 50 à 60 deelnemers</w:t>
      </w:r>
      <w:r w:rsidR="00147B46">
        <w:t>.</w:t>
      </w:r>
    </w:p>
    <w:p w:rsidR="00147B46" w:rsidRDefault="00147B46" w:rsidP="008803E0">
      <w:pPr>
        <w:pStyle w:val="Lijstalinea"/>
        <w:numPr>
          <w:ilvl w:val="0"/>
          <w:numId w:val="9"/>
        </w:numPr>
      </w:pPr>
      <w:r>
        <w:t>Effecten van de interventies zijn positief.</w:t>
      </w:r>
    </w:p>
    <w:p w:rsidR="008803E0" w:rsidRDefault="008803E0" w:rsidP="008803E0">
      <w:r>
        <w:t>Opmerkelijke verschillen tussen de interventies zijn:</w:t>
      </w:r>
    </w:p>
    <w:p w:rsidR="008803E0" w:rsidRDefault="008803E0" w:rsidP="008803E0">
      <w:pPr>
        <w:pStyle w:val="Lijstalinea"/>
        <w:numPr>
          <w:ilvl w:val="0"/>
          <w:numId w:val="9"/>
        </w:numPr>
      </w:pPr>
      <w:r>
        <w:t xml:space="preserve">De </w:t>
      </w:r>
      <w:r w:rsidR="00147B46">
        <w:t>duur van de interventies</w:t>
      </w:r>
      <w:r w:rsidR="00EC6F5D">
        <w:t xml:space="preserve">. Sommige interventies zoals SCALA en GALM </w:t>
      </w:r>
      <w:r w:rsidR="00147B46">
        <w:t xml:space="preserve">doorlopen 7 stappen in ongeveer een half jaar tijd. </w:t>
      </w:r>
      <w:r w:rsidR="00E76CB8">
        <w:t xml:space="preserve">Denken en doen doorloopt geen stappen, maar duurt wel twee seizoenen, dat uitkomt op een half jaar. </w:t>
      </w:r>
      <w:r w:rsidR="00147B46">
        <w:t xml:space="preserve">In balans duurt </w:t>
      </w:r>
      <w:r w:rsidR="00E76CB8">
        <w:t>echter</w:t>
      </w:r>
      <w:r w:rsidR="00147B46">
        <w:t xml:space="preserve"> maar 10 weken met één uur per week beweging. </w:t>
      </w:r>
    </w:p>
    <w:p w:rsidR="00125F4B" w:rsidRDefault="00147B46" w:rsidP="003D45DA">
      <w:pPr>
        <w:pStyle w:val="Lijstalinea"/>
        <w:numPr>
          <w:ilvl w:val="0"/>
          <w:numId w:val="9"/>
        </w:numPr>
      </w:pPr>
      <w:r>
        <w:t xml:space="preserve">De opbouw van de interventies. </w:t>
      </w:r>
      <w:r w:rsidR="00E76CB8">
        <w:t xml:space="preserve">Sommige interventies worden stap voor stap beschreven en behandeld zoals GALM en SMALL. </w:t>
      </w:r>
      <w:r>
        <w:t>Bij In balans, denken en doen en Yalp ouderen in beweging is er een hoofddoel opgesteld en de daarbij horende oefeningen worden uitgevoerd.</w:t>
      </w:r>
    </w:p>
    <w:p w:rsidR="00E432AF" w:rsidRDefault="00224351" w:rsidP="003D45DA">
      <w:r>
        <w:t xml:space="preserve">Clark et al. </w:t>
      </w:r>
      <w:sdt>
        <w:sdtPr>
          <w:id w:val="5406605"/>
          <w:citation/>
        </w:sdtPr>
        <w:sdtContent>
          <w:r w:rsidR="00FF395C">
            <w:fldChar w:fldCharType="begin"/>
          </w:r>
          <w:r w:rsidR="00FF395C">
            <w:instrText xml:space="preserve"> CITATION Cla11 \n  \t  \l 1043  </w:instrText>
          </w:r>
          <w:r w:rsidR="00FF395C">
            <w:fldChar w:fldCharType="separate"/>
          </w:r>
          <w:r w:rsidR="004824F7">
            <w:rPr>
              <w:noProof/>
            </w:rPr>
            <w:t>(2011)</w:t>
          </w:r>
          <w:r w:rsidR="00FF395C">
            <w:rPr>
              <w:noProof/>
            </w:rPr>
            <w:fldChar w:fldCharType="end"/>
          </w:r>
        </w:sdtContent>
      </w:sdt>
      <w:r>
        <w:t xml:space="preserve"> heeft een gerandomiseerd onderzoek uitgevoerd  naar het effect van leefstijlinterventies bij ouderen. Het onderzoek is uitgevoerd onder 460 mannen en vrouwen tussen de 60 en 95 jaar uit 21 verschillende locaties uit Los Angeles. Uit het onderzoek kwam naar voren dat de leefstijlinterventie een positief effect gaf op lichamelijke pijn, vitaliteit, sociaal functioneren, mentale gezondheid, zin in het leven en depressieve symptomen. Daarnaast had de interventiegroep een significante toename in kwaliteit van leven.</w:t>
      </w:r>
      <w:r w:rsidR="002B1BCF">
        <w:t xml:space="preserve"> </w:t>
      </w:r>
    </w:p>
    <w:p w:rsidR="00CC2E72" w:rsidRDefault="00CC2E72" w:rsidP="003D45DA">
      <w:r>
        <w:t xml:space="preserve">Uit onderzoek van Bemelmans et al. </w:t>
      </w:r>
      <w:sdt>
        <w:sdtPr>
          <w:id w:val="259707087"/>
          <w:citation/>
        </w:sdtPr>
        <w:sdtContent>
          <w:r w:rsidR="00FF395C">
            <w:fldChar w:fldCharType="begin"/>
          </w:r>
          <w:r w:rsidR="00FF395C">
            <w:instrText xml:space="preserve"> CITATION Bem04 \n  \t  \l 1043  </w:instrText>
          </w:r>
          <w:r w:rsidR="00FF395C">
            <w:fldChar w:fldCharType="separate"/>
          </w:r>
          <w:r w:rsidR="004824F7">
            <w:rPr>
              <w:noProof/>
            </w:rPr>
            <w:t>(2004)</w:t>
          </w:r>
          <w:r w:rsidR="00FF395C">
            <w:rPr>
              <w:noProof/>
            </w:rPr>
            <w:fldChar w:fldCharType="end"/>
          </w:r>
        </w:sdtContent>
      </w:sdt>
      <w:r>
        <w:t xml:space="preserve">blijkt dat het SLIM- project een positief effect had op de fitheid van de deelnemers. Na twee jaar bleek dat het aantal uur bewegen relatief bleef toenemen. Dit onderzoek wordt bevestigd en versterkt met vergelijkbare buitenlandse projecten. In het onderzoek worden buitenlandse wijkgerichte interventies gecombineerd met de resultaten van het HARTSLAG- Limburg project. Uit deze combinatie kan worden vastgesteld dat het percentage inactieve volwassenen verlaagd kan worden met 1 à 2 procent. </w:t>
      </w:r>
    </w:p>
    <w:p w:rsidR="00CA41AE" w:rsidRDefault="00147B46" w:rsidP="003D45DA">
      <w:r>
        <w:t>Uit het interventieoverzich</w:t>
      </w:r>
      <w:r w:rsidR="008C7983">
        <w:t>t</w:t>
      </w:r>
      <w:r>
        <w:t xml:space="preserve"> van </w:t>
      </w:r>
      <w:r w:rsidR="008C7983">
        <w:t xml:space="preserve">Nationaal Actieplan Sport en Bewegen </w:t>
      </w:r>
      <w:sdt>
        <w:sdtPr>
          <w:id w:val="259707092"/>
          <w:citation/>
        </w:sdtPr>
        <w:sdtContent>
          <w:r w:rsidR="00FF395C">
            <w:fldChar w:fldCharType="begin"/>
          </w:r>
          <w:r w:rsidR="00FF395C">
            <w:instrText xml:space="preserve"> CITATION Int10 \n  \t  \l 1043  </w:instrText>
          </w:r>
          <w:r w:rsidR="00FF395C">
            <w:fldChar w:fldCharType="separate"/>
          </w:r>
          <w:r w:rsidR="004824F7">
            <w:rPr>
              <w:noProof/>
            </w:rPr>
            <w:t>(2010)</w:t>
          </w:r>
          <w:r w:rsidR="00FF395C">
            <w:rPr>
              <w:noProof/>
            </w:rPr>
            <w:fldChar w:fldCharType="end"/>
          </w:r>
        </w:sdtContent>
      </w:sdt>
      <w:r w:rsidR="008C7983">
        <w:t xml:space="preserve">wordt beschreven dat iedere interventie voor 55- plussers </w:t>
      </w:r>
      <w:r w:rsidR="00CA41AE">
        <w:t>een positief effect had op het beweeggedrag van de deelnemers. De effecten per interventie:</w:t>
      </w:r>
    </w:p>
    <w:p w:rsidR="00CA41AE" w:rsidRDefault="001F6A72" w:rsidP="00CA41AE">
      <w:pPr>
        <w:pStyle w:val="Lijstalinea"/>
        <w:numPr>
          <w:ilvl w:val="0"/>
          <w:numId w:val="16"/>
        </w:numPr>
      </w:pPr>
      <w:r>
        <w:t>SMALL: Toename lichamelijke activiteit van 30% (2.224 stappen extra) en deelnemers zijn gestimuleerd om meer te gaan bewegen en te blijven bewegen.</w:t>
      </w:r>
    </w:p>
    <w:p w:rsidR="001F6A72" w:rsidRDefault="001F6A72" w:rsidP="00CA41AE">
      <w:pPr>
        <w:pStyle w:val="Lijstalinea"/>
        <w:numPr>
          <w:ilvl w:val="0"/>
          <w:numId w:val="16"/>
        </w:numPr>
      </w:pPr>
      <w:r>
        <w:t>Denken en Doen: Na de deelname voldoen meer mensen (8%) aan de NNGB. 30% van de deelnemers is lid geworden van een sportvereniging en 27% heeft de intentie meer te gaan bewegen in de vrije tijd.</w:t>
      </w:r>
    </w:p>
    <w:p w:rsidR="001F6A72" w:rsidRDefault="001F6A72" w:rsidP="00CA41AE">
      <w:pPr>
        <w:pStyle w:val="Lijstalinea"/>
        <w:numPr>
          <w:ilvl w:val="0"/>
          <w:numId w:val="16"/>
        </w:numPr>
      </w:pPr>
      <w:r>
        <w:t xml:space="preserve">GALM: Significant positief effect op gezondheidsvariabelen zoals diastolische bloeddruk, BMI, vetpercentage en motorische fitheid gericht op reactietijd, beenkracht, lenigheid van lage rug en benen, aeroob uithoudingsvermogen. Daarnaast zijn er positieve effecten op de </w:t>
      </w:r>
      <w:r>
        <w:lastRenderedPageBreak/>
        <w:t xml:space="preserve">lichamelijke activiteitenpatroon, sociale contacten, ervaren fitheid, ervaren gezondheid en voedingsgedrag. </w:t>
      </w:r>
    </w:p>
    <w:p w:rsidR="00B3585A" w:rsidRDefault="00B3585A" w:rsidP="00CA41AE">
      <w:pPr>
        <w:pStyle w:val="Lijstalinea"/>
        <w:numPr>
          <w:ilvl w:val="0"/>
          <w:numId w:val="16"/>
        </w:numPr>
      </w:pPr>
      <w:r>
        <w:t xml:space="preserve">In balans: een significante daling van het valrisico van ouderen met 61%. Een significant positief effect op de mobiliteit, de fysieke functionaliteit en zelfredzaamheid. </w:t>
      </w:r>
      <w:r w:rsidR="00E76CB8">
        <w:t>82% van de deelnemers wilden na afloop van de cursus blijven bewegen en de cursus werd door de deelnemers beoordeeld met een 7,9.</w:t>
      </w:r>
    </w:p>
    <w:p w:rsidR="009D3C63" w:rsidRDefault="00EA636A" w:rsidP="009D3C63">
      <w:pPr>
        <w:pStyle w:val="Kop2"/>
      </w:pPr>
      <w:bookmarkStart w:id="23" w:name="_Toc484541852"/>
      <w:r>
        <w:t>2.</w:t>
      </w:r>
      <w:r w:rsidR="00CF33CD">
        <w:t>4</w:t>
      </w:r>
      <w:r>
        <w:t xml:space="preserve"> </w:t>
      </w:r>
      <w:r w:rsidR="00B3585A">
        <w:t>Gedragsbeïnvloeding</w:t>
      </w:r>
      <w:bookmarkEnd w:id="23"/>
    </w:p>
    <w:p w:rsidR="004E668D" w:rsidRDefault="004E668D" w:rsidP="009D3C63">
      <w:r>
        <w:t>Een leefstijl die iemand aanneemt is gebaseerd op gedrag. Gedrag wordt deels gestuurd door bewuste overwegingen, maar meestal door onbewust gedrag, waardoor er een patroon ontstaan</w:t>
      </w:r>
      <w:sdt>
        <w:sdtPr>
          <w:id w:val="259707090"/>
          <w:citation/>
        </w:sdtPr>
        <w:sdtContent>
          <w:r w:rsidR="00FF395C">
            <w:fldChar w:fldCharType="begin"/>
          </w:r>
          <w:r w:rsidR="00FF395C">
            <w:instrText xml:space="preserve"> CITATION Bij122 \l 1043 </w:instrText>
          </w:r>
          <w:r w:rsidR="00FF395C">
            <w:fldChar w:fldCharType="separate"/>
          </w:r>
          <w:r w:rsidR="004824F7">
            <w:rPr>
              <w:noProof/>
            </w:rPr>
            <w:t xml:space="preserve"> (Bijma &amp; Lak, 2012)</w:t>
          </w:r>
          <w:r w:rsidR="00FF395C">
            <w:rPr>
              <w:noProof/>
            </w:rPr>
            <w:fldChar w:fldCharType="end"/>
          </w:r>
        </w:sdtContent>
      </w:sdt>
      <w:r>
        <w:t xml:space="preserve">. Er zijn een aantal feiten bekend over gedrag volgens Bijma en Lak </w:t>
      </w:r>
      <w:sdt>
        <w:sdtPr>
          <w:id w:val="259707091"/>
          <w:citation/>
        </w:sdtPr>
        <w:sdtContent>
          <w:r w:rsidR="00FF395C">
            <w:fldChar w:fldCharType="begin"/>
          </w:r>
          <w:r w:rsidR="00FF395C">
            <w:instrText xml:space="preserve"> CITATION Bij122 \n  \t  \l 1043  </w:instrText>
          </w:r>
          <w:r w:rsidR="00FF395C">
            <w:fldChar w:fldCharType="separate"/>
          </w:r>
          <w:r w:rsidR="004824F7">
            <w:rPr>
              <w:noProof/>
            </w:rPr>
            <w:t>(2012)</w:t>
          </w:r>
          <w:r w:rsidR="00FF395C">
            <w:rPr>
              <w:noProof/>
            </w:rPr>
            <w:fldChar w:fldCharType="end"/>
          </w:r>
        </w:sdtContent>
      </w:sdt>
      <w:r>
        <w:t>:</w:t>
      </w:r>
    </w:p>
    <w:p w:rsidR="004E668D" w:rsidRDefault="004E668D" w:rsidP="004E668D">
      <w:pPr>
        <w:pStyle w:val="Lijstalinea"/>
        <w:numPr>
          <w:ilvl w:val="0"/>
          <w:numId w:val="9"/>
        </w:numPr>
      </w:pPr>
      <w:r>
        <w:t xml:space="preserve">Gedrag wordt deels ingegeven door hardware, ook wel nature genoemd. Dit zijn elementen zoals persoonlijkheid, fysieke behoeften en de opbouw van hersenen. </w:t>
      </w:r>
    </w:p>
    <w:p w:rsidR="004E668D" w:rsidRDefault="004E668D" w:rsidP="004E668D">
      <w:pPr>
        <w:pStyle w:val="Lijstalinea"/>
        <w:numPr>
          <w:ilvl w:val="0"/>
          <w:numId w:val="9"/>
        </w:numPr>
      </w:pPr>
      <w:r>
        <w:t xml:space="preserve">Gedrag is deels aangeleerd, ook wel nurture genoemd. </w:t>
      </w:r>
    </w:p>
    <w:p w:rsidR="004E668D" w:rsidRDefault="004E668D" w:rsidP="004E668D">
      <w:pPr>
        <w:pStyle w:val="Lijstalinea"/>
        <w:numPr>
          <w:ilvl w:val="0"/>
          <w:numId w:val="9"/>
        </w:numPr>
      </w:pPr>
      <w:r>
        <w:t>Gedrag is cont</w:t>
      </w:r>
      <w:r w:rsidR="00235046">
        <w:t>extafhankelijk: mensen interacteren met hun fysieke en sociale omgeving.</w:t>
      </w:r>
    </w:p>
    <w:p w:rsidR="00235046" w:rsidRDefault="00235046" w:rsidP="004E668D">
      <w:pPr>
        <w:pStyle w:val="Lijstalinea"/>
        <w:numPr>
          <w:ilvl w:val="0"/>
          <w:numId w:val="9"/>
        </w:numPr>
      </w:pPr>
      <w:r>
        <w:t>Gedragsverandering verloopt in fasen.</w:t>
      </w:r>
    </w:p>
    <w:p w:rsidR="00EA636A" w:rsidRPr="00EA636A" w:rsidRDefault="00235046" w:rsidP="00EA636A">
      <w:r>
        <w:t>Er bestaan verschillende gedragsveranderingmodellen. In de volgende subparagrafen worden deze modellen behandeld.</w:t>
      </w:r>
    </w:p>
    <w:p w:rsidR="000D7930" w:rsidRDefault="00235046" w:rsidP="00235046">
      <w:pPr>
        <w:pStyle w:val="Kop3"/>
      </w:pPr>
      <w:bookmarkStart w:id="24" w:name="_Toc484541853"/>
      <w:r>
        <w:t>2.4.1 KLG- model</w:t>
      </w:r>
      <w:bookmarkEnd w:id="24"/>
    </w:p>
    <w:p w:rsidR="00DE6EB8" w:rsidRDefault="00B51621" w:rsidP="00235046">
      <w:r>
        <w:t>Het KLG- model staat voor K</w:t>
      </w:r>
      <w:r w:rsidR="00235046">
        <w:t>ernvragen bij het Leefstijl en Gezondheid- model.</w:t>
      </w:r>
      <w:r w:rsidR="00DE6EB8">
        <w:t xml:space="preserve"> Dit model is een vraag gestuurd werkmodel, ontwikkeld vanuit het perspectief van de cliënt. Het model bestaat uit vier kernvragen dat de basis vormt van de verandermethodiek. De kernvragen zijn:</w:t>
      </w:r>
    </w:p>
    <w:p w:rsidR="00DE6EB8" w:rsidRDefault="00DE6EB8" w:rsidP="00DE6EB8">
      <w:pPr>
        <w:pStyle w:val="Lijstalinea"/>
        <w:numPr>
          <w:ilvl w:val="0"/>
          <w:numId w:val="14"/>
        </w:numPr>
      </w:pPr>
      <w:r>
        <w:t>Loop ik extra risico’s vanwege mijn leefstijl?</w:t>
      </w:r>
    </w:p>
    <w:p w:rsidR="00DE6EB8" w:rsidRDefault="00DE6EB8" w:rsidP="00DE6EB8">
      <w:pPr>
        <w:pStyle w:val="Lijstalinea"/>
        <w:numPr>
          <w:ilvl w:val="0"/>
          <w:numId w:val="14"/>
        </w:numPr>
      </w:pPr>
      <w:r>
        <w:t>Wat zijn voor mij passende keuzes?</w:t>
      </w:r>
    </w:p>
    <w:p w:rsidR="00DE6EB8" w:rsidRDefault="00DE6EB8" w:rsidP="00DE6EB8">
      <w:pPr>
        <w:pStyle w:val="Lijstalinea"/>
        <w:numPr>
          <w:ilvl w:val="0"/>
          <w:numId w:val="14"/>
        </w:numPr>
      </w:pPr>
      <w:r>
        <w:t>Hoe kan ik mijn keuzes omzetten in gedrag?</w:t>
      </w:r>
    </w:p>
    <w:p w:rsidR="00DE6EB8" w:rsidRDefault="00DE6EB8" w:rsidP="00DE6EB8">
      <w:pPr>
        <w:pStyle w:val="Lijstalinea"/>
        <w:numPr>
          <w:ilvl w:val="0"/>
          <w:numId w:val="14"/>
        </w:numPr>
      </w:pPr>
      <w:r>
        <w:t>Hoe kan ik duurzaam veranderen?</w:t>
      </w:r>
    </w:p>
    <w:p w:rsidR="00DE6EB8" w:rsidRDefault="00DE6EB8" w:rsidP="00DE6EB8">
      <w:r>
        <w:t>De vier kernvragen zi</w:t>
      </w:r>
      <w:r w:rsidR="00B51621">
        <w:t>jn ook meteen de vier hoofdfasen</w:t>
      </w:r>
      <w:r>
        <w:t xml:space="preserve"> die je doorloopt. Het doel van de eerste kernvraag is mensen te ondersteunen bij het bereiken van een modus waarin ze zich ten volle bewust zijn van de mogelijke gevolgen. De effecten moeten ze op zichzelf betrekken. In deze fase kan er door bewustwording bedreiging, urgentie en energie ontstaan dat kan leiden tot </w:t>
      </w:r>
      <w:r w:rsidR="005864EA">
        <w:t>het aanzetten van gedragsverandering. In fase 1 behandel je de volgende vragen:</w:t>
      </w:r>
    </w:p>
    <w:p w:rsidR="005864EA" w:rsidRDefault="005864EA" w:rsidP="005864EA">
      <w:pPr>
        <w:pStyle w:val="Lijstalinea"/>
        <w:numPr>
          <w:ilvl w:val="0"/>
          <w:numId w:val="15"/>
        </w:numPr>
      </w:pPr>
      <w:r>
        <w:t>Is de kennis op orde?</w:t>
      </w:r>
    </w:p>
    <w:p w:rsidR="005864EA" w:rsidRDefault="005864EA" w:rsidP="005864EA">
      <w:pPr>
        <w:pStyle w:val="Lijstalinea"/>
        <w:numPr>
          <w:ilvl w:val="0"/>
          <w:numId w:val="15"/>
        </w:numPr>
      </w:pPr>
      <w:r>
        <w:t>Is er een ‘cue to action’?</w:t>
      </w:r>
    </w:p>
    <w:p w:rsidR="005864EA" w:rsidRDefault="005864EA" w:rsidP="005864EA">
      <w:pPr>
        <w:pStyle w:val="Lijstalinea"/>
        <w:numPr>
          <w:ilvl w:val="0"/>
          <w:numId w:val="15"/>
        </w:numPr>
      </w:pPr>
      <w:r>
        <w:t>Hoe zijn je ziektepercepties?</w:t>
      </w:r>
    </w:p>
    <w:p w:rsidR="005864EA" w:rsidRDefault="005864EA" w:rsidP="005864EA">
      <w:pPr>
        <w:pStyle w:val="Lijstalinea"/>
        <w:numPr>
          <w:ilvl w:val="0"/>
          <w:numId w:val="15"/>
        </w:numPr>
      </w:pPr>
      <w:r>
        <w:t>Hoe zijn je ziekterisicopresentaties?</w:t>
      </w:r>
    </w:p>
    <w:p w:rsidR="005864EA" w:rsidRDefault="005864EA" w:rsidP="005864EA">
      <w:pPr>
        <w:pStyle w:val="Lijstalinea"/>
        <w:numPr>
          <w:ilvl w:val="0"/>
          <w:numId w:val="15"/>
        </w:numPr>
      </w:pPr>
      <w:r>
        <w:t>Hoe is je risicoperceptie?</w:t>
      </w:r>
    </w:p>
    <w:p w:rsidR="005864EA" w:rsidRDefault="005864EA" w:rsidP="005864EA">
      <w:r>
        <w:t>Wanneer deze vragen beantwoord zijn, is er een duidelijk beeld gecreëerd over de ernst van het probleem. Aan de hand van dit beeld wordt er besloten of het proces voorgezet wordt of beëindigd wordt. Wanneer het proce</w:t>
      </w:r>
      <w:r w:rsidR="00E76CB8">
        <w:t>s wordt voorgezet, worden fase twee, drie en vier</w:t>
      </w:r>
      <w:r>
        <w:t xml:space="preserve"> behandeld. Het model is sche</w:t>
      </w:r>
      <w:r w:rsidR="00D46398">
        <w:t xml:space="preserve">matisch weergegeven in figuur </w:t>
      </w:r>
      <w:r w:rsidR="00B51621">
        <w:t>5.</w:t>
      </w:r>
    </w:p>
    <w:p w:rsidR="00D46398" w:rsidRDefault="00D46398" w:rsidP="00D46398">
      <w:pPr>
        <w:keepNext/>
      </w:pPr>
      <w:r>
        <w:rPr>
          <w:noProof/>
          <w:lang w:eastAsia="nl-NL"/>
        </w:rPr>
        <w:lastRenderedPageBreak/>
        <w:drawing>
          <wp:inline distT="0" distB="0" distL="0" distR="0">
            <wp:extent cx="4791075" cy="3654056"/>
            <wp:effectExtent l="0" t="0" r="0" b="0"/>
            <wp:docPr id="4" name="Afbeelding 7" descr="Afbeeldingsresultaat voor KLG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KLG model"/>
                    <pic:cNvPicPr>
                      <a:picLocks noChangeAspect="1" noChangeArrowheads="1"/>
                    </pic:cNvPicPr>
                  </pic:nvPicPr>
                  <pic:blipFill>
                    <a:blip r:embed="rId18" cstate="print"/>
                    <a:srcRect/>
                    <a:stretch>
                      <a:fillRect/>
                    </a:stretch>
                  </pic:blipFill>
                  <pic:spPr bwMode="auto">
                    <a:xfrm>
                      <a:off x="0" y="0"/>
                      <a:ext cx="4794676" cy="3656802"/>
                    </a:xfrm>
                    <a:prstGeom prst="rect">
                      <a:avLst/>
                    </a:prstGeom>
                    <a:noFill/>
                    <a:ln w="9525">
                      <a:noFill/>
                      <a:miter lim="800000"/>
                      <a:headEnd/>
                      <a:tailEnd/>
                    </a:ln>
                  </pic:spPr>
                </pic:pic>
              </a:graphicData>
            </a:graphic>
          </wp:inline>
        </w:drawing>
      </w:r>
    </w:p>
    <w:p w:rsidR="005864EA" w:rsidRDefault="00D46398" w:rsidP="00D46398">
      <w:pPr>
        <w:pStyle w:val="Bijschrift"/>
      </w:pPr>
      <w:r>
        <w:t>Figuur</w:t>
      </w:r>
      <w:r w:rsidR="00BD7A5F">
        <w:t xml:space="preserve"> 2.</w:t>
      </w:r>
      <w:fldSimple w:instr=" SEQ Figuur \* ARABIC ">
        <w:r w:rsidR="00DA05C4">
          <w:rPr>
            <w:noProof/>
          </w:rPr>
          <w:t>5</w:t>
        </w:r>
      </w:fldSimple>
      <w:r>
        <w:t xml:space="preserve"> KLG- model (Bijma en Lak, 2012)</w:t>
      </w:r>
    </w:p>
    <w:p w:rsidR="005864EA" w:rsidRPr="00D46398" w:rsidRDefault="005864EA" w:rsidP="00D46398">
      <w:pPr>
        <w:pStyle w:val="Kop3"/>
      </w:pPr>
      <w:r w:rsidRPr="00D46398">
        <w:t xml:space="preserve"> </w:t>
      </w:r>
    </w:p>
    <w:p w:rsidR="000D7930" w:rsidRDefault="00D46398" w:rsidP="00D46398">
      <w:pPr>
        <w:pStyle w:val="Kop3"/>
      </w:pPr>
      <w:bookmarkStart w:id="25" w:name="_Toc484541854"/>
      <w:r w:rsidRPr="00D46398">
        <w:t>2.4.</w:t>
      </w:r>
      <w:r>
        <w:t xml:space="preserve">2 </w:t>
      </w:r>
      <w:r w:rsidR="00866E1F">
        <w:t>Health belief model</w:t>
      </w:r>
      <w:bookmarkEnd w:id="25"/>
    </w:p>
    <w:p w:rsidR="00866E1F" w:rsidRDefault="00B51621" w:rsidP="00866E1F">
      <w:r>
        <w:t>Het Health Belief M</w:t>
      </w:r>
      <w:r w:rsidR="009F309D" w:rsidRPr="009F309D">
        <w:t>odel is ontstaan</w:t>
      </w:r>
      <w:r w:rsidR="009F309D">
        <w:t xml:space="preserve"> vanuit de behoefte om gezondheidsgedrag te verklaren</w:t>
      </w:r>
      <w:r w:rsidR="00282CBA">
        <w:t xml:space="preserve"> (Becker, 1974)</w:t>
      </w:r>
      <w:r w:rsidR="009F309D">
        <w:t xml:space="preserve">. Dit model geeft weer dat gezondheidsgedrag afhankelijk is van demografische factoren. Deze factoren kunnen het gevolg zijn van een bepaalde interne of externe aansporing </w:t>
      </w:r>
      <w:sdt>
        <w:sdtPr>
          <w:id w:val="259707095"/>
          <w:citation/>
        </w:sdtPr>
        <w:sdtContent>
          <w:r w:rsidR="00FF395C">
            <w:fldChar w:fldCharType="begin"/>
          </w:r>
          <w:r w:rsidR="00FF395C">
            <w:instrText xml:space="preserve"> CITATION Leo10 \l 1043 </w:instrText>
          </w:r>
          <w:r w:rsidR="00FF395C">
            <w:fldChar w:fldCharType="separate"/>
          </w:r>
          <w:r w:rsidR="004824F7">
            <w:rPr>
              <w:noProof/>
            </w:rPr>
            <w:t>(Leo, Morrison, &amp; Bennett, 2010)</w:t>
          </w:r>
          <w:r w:rsidR="00FF395C">
            <w:rPr>
              <w:noProof/>
            </w:rPr>
            <w:fldChar w:fldCharType="end"/>
          </w:r>
        </w:sdtContent>
      </w:sdt>
      <w:r w:rsidR="00282CBA">
        <w:t>. De aansporingen om actie te gaan ondernemen kunnen zijn:</w:t>
      </w:r>
    </w:p>
    <w:p w:rsidR="00282CBA" w:rsidRDefault="00282CBA" w:rsidP="00282CBA">
      <w:pPr>
        <w:pStyle w:val="Lijstalinea"/>
        <w:numPr>
          <w:ilvl w:val="0"/>
          <w:numId w:val="9"/>
        </w:numPr>
      </w:pPr>
      <w:r>
        <w:t>Veronderstelde bedreiging</w:t>
      </w:r>
    </w:p>
    <w:p w:rsidR="00282CBA" w:rsidRDefault="00282CBA" w:rsidP="00282CBA">
      <w:pPr>
        <w:pStyle w:val="Lijstalinea"/>
        <w:numPr>
          <w:ilvl w:val="0"/>
          <w:numId w:val="9"/>
        </w:numPr>
      </w:pPr>
      <w:r>
        <w:t>Gedragsevaluatie</w:t>
      </w:r>
    </w:p>
    <w:p w:rsidR="00282CBA" w:rsidRPr="00396013" w:rsidRDefault="00282CBA" w:rsidP="00282CBA">
      <w:pPr>
        <w:pStyle w:val="Lijstalinea"/>
        <w:numPr>
          <w:ilvl w:val="0"/>
          <w:numId w:val="9"/>
        </w:numPr>
      </w:pPr>
      <w:r w:rsidRPr="00396013">
        <w:t>Cues voor handelen (toegevoegd in 1975; Becker en Maiman)</w:t>
      </w:r>
    </w:p>
    <w:p w:rsidR="00E6007A" w:rsidRPr="00396013" w:rsidRDefault="00282CBA" w:rsidP="00E6007A">
      <w:pPr>
        <w:pStyle w:val="Lijstalinea"/>
        <w:numPr>
          <w:ilvl w:val="0"/>
          <w:numId w:val="9"/>
        </w:numPr>
      </w:pPr>
      <w:r w:rsidRPr="00396013">
        <w:t>Gezondheidsmotivatie (toegevoegd in 1977; Becker, Haefner en Maiman)</w:t>
      </w:r>
    </w:p>
    <w:p w:rsidR="00E6007A" w:rsidRPr="00E6007A" w:rsidRDefault="00A175E9" w:rsidP="00E6007A">
      <w:pPr>
        <w:rPr>
          <w:highlight w:val="red"/>
        </w:rPr>
      </w:pPr>
      <w:r>
        <w:rPr>
          <w:noProof/>
          <w:lang w:eastAsia="nl-NL"/>
        </w:rPr>
        <mc:AlternateContent>
          <mc:Choice Requires="wpg">
            <w:drawing>
              <wp:anchor distT="0" distB="0" distL="114300" distR="114300" simplePos="0" relativeHeight="251706368" behindDoc="0" locked="0" layoutInCell="1" allowOverlap="1">
                <wp:simplePos x="0" y="0"/>
                <wp:positionH relativeFrom="column">
                  <wp:posOffset>-18415</wp:posOffset>
                </wp:positionH>
                <wp:positionV relativeFrom="paragraph">
                  <wp:posOffset>175895</wp:posOffset>
                </wp:positionV>
                <wp:extent cx="5833745" cy="1909445"/>
                <wp:effectExtent l="5080" t="7620" r="9525" b="6985"/>
                <wp:wrapNone/>
                <wp:docPr id="6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3745" cy="1909445"/>
                          <a:chOff x="1388" y="1694"/>
                          <a:chExt cx="9187" cy="3007"/>
                        </a:xfrm>
                      </wpg:grpSpPr>
                      <wps:wsp>
                        <wps:cNvPr id="69" name="Text Box 22"/>
                        <wps:cNvSpPr txBox="1">
                          <a:spLocks noChangeArrowheads="1"/>
                        </wps:cNvSpPr>
                        <wps:spPr bwMode="auto">
                          <a:xfrm>
                            <a:off x="1388" y="2540"/>
                            <a:ext cx="1209" cy="1176"/>
                          </a:xfrm>
                          <a:prstGeom prst="rect">
                            <a:avLst/>
                          </a:prstGeom>
                          <a:solidFill>
                            <a:srgbClr val="FFFFFF"/>
                          </a:solidFill>
                          <a:ln w="9525">
                            <a:solidFill>
                              <a:srgbClr val="000000"/>
                            </a:solidFill>
                            <a:miter lim="800000"/>
                            <a:headEnd/>
                            <a:tailEnd/>
                          </a:ln>
                        </wps:spPr>
                        <wps:txbx>
                          <w:txbxContent>
                            <w:p w:rsidR="009851E2" w:rsidRDefault="009851E2">
                              <w:r>
                                <w:t>Demografische variabelen</w:t>
                              </w:r>
                            </w:p>
                          </w:txbxContent>
                        </wps:txbx>
                        <wps:bodyPr rot="0" vert="horz" wrap="square" lIns="91440" tIns="45720" rIns="91440" bIns="45720" anchor="t" anchorCtr="0" upright="1">
                          <a:noAutofit/>
                        </wps:bodyPr>
                      </wps:wsp>
                      <wps:wsp>
                        <wps:cNvPr id="70" name="Text Box 29"/>
                        <wps:cNvSpPr txBox="1">
                          <a:spLocks noChangeArrowheads="1"/>
                        </wps:cNvSpPr>
                        <wps:spPr bwMode="auto">
                          <a:xfrm>
                            <a:off x="3900" y="1694"/>
                            <a:ext cx="3082" cy="396"/>
                          </a:xfrm>
                          <a:prstGeom prst="rect">
                            <a:avLst/>
                          </a:prstGeom>
                          <a:solidFill>
                            <a:srgbClr val="FFFFFF"/>
                          </a:solidFill>
                          <a:ln w="9525">
                            <a:solidFill>
                              <a:srgbClr val="000000"/>
                            </a:solidFill>
                            <a:miter lim="800000"/>
                            <a:headEnd/>
                            <a:tailEnd/>
                          </a:ln>
                        </wps:spPr>
                        <wps:txbx>
                          <w:txbxContent>
                            <w:p w:rsidR="009851E2" w:rsidRDefault="009851E2">
                              <w:r>
                                <w:t>Veronderstelde kwetsbaarheid</w:t>
                              </w:r>
                            </w:p>
                          </w:txbxContent>
                        </wps:txbx>
                        <wps:bodyPr rot="0" vert="horz" wrap="square" lIns="91440" tIns="45720" rIns="91440" bIns="45720" anchor="t" anchorCtr="0" upright="1">
                          <a:noAutofit/>
                        </wps:bodyPr>
                      </wps:wsp>
                      <wps:wsp>
                        <wps:cNvPr id="71" name="Text Box 30"/>
                        <wps:cNvSpPr txBox="1">
                          <a:spLocks noChangeArrowheads="1"/>
                        </wps:cNvSpPr>
                        <wps:spPr bwMode="auto">
                          <a:xfrm>
                            <a:off x="3900" y="2249"/>
                            <a:ext cx="3082" cy="396"/>
                          </a:xfrm>
                          <a:prstGeom prst="rect">
                            <a:avLst/>
                          </a:prstGeom>
                          <a:solidFill>
                            <a:srgbClr val="FFFFFF"/>
                          </a:solidFill>
                          <a:ln w="9525">
                            <a:solidFill>
                              <a:srgbClr val="000000"/>
                            </a:solidFill>
                            <a:miter lim="800000"/>
                            <a:headEnd/>
                            <a:tailEnd/>
                          </a:ln>
                        </wps:spPr>
                        <wps:txbx>
                          <w:txbxContent>
                            <w:p w:rsidR="009851E2" w:rsidRDefault="009851E2" w:rsidP="00E6007A">
                              <w:r>
                                <w:t>Vermeende ernst</w:t>
                              </w:r>
                            </w:p>
                          </w:txbxContent>
                        </wps:txbx>
                        <wps:bodyPr rot="0" vert="horz" wrap="square" lIns="91440" tIns="45720" rIns="91440" bIns="45720" anchor="t" anchorCtr="0" upright="1">
                          <a:noAutofit/>
                        </wps:bodyPr>
                      </wps:wsp>
                      <wps:wsp>
                        <wps:cNvPr id="72" name="Text Box 31"/>
                        <wps:cNvSpPr txBox="1">
                          <a:spLocks noChangeArrowheads="1"/>
                        </wps:cNvSpPr>
                        <wps:spPr bwMode="auto">
                          <a:xfrm>
                            <a:off x="3900" y="2780"/>
                            <a:ext cx="3082" cy="396"/>
                          </a:xfrm>
                          <a:prstGeom prst="rect">
                            <a:avLst/>
                          </a:prstGeom>
                          <a:solidFill>
                            <a:srgbClr val="FFFFFF"/>
                          </a:solidFill>
                          <a:ln w="9525">
                            <a:solidFill>
                              <a:srgbClr val="000000"/>
                            </a:solidFill>
                            <a:miter lim="800000"/>
                            <a:headEnd/>
                            <a:tailEnd/>
                          </a:ln>
                        </wps:spPr>
                        <wps:txbx>
                          <w:txbxContent>
                            <w:p w:rsidR="009851E2" w:rsidRDefault="009851E2" w:rsidP="00E6007A">
                              <w:r>
                                <w:t>Mogelijke voordelen</w:t>
                              </w:r>
                            </w:p>
                          </w:txbxContent>
                        </wps:txbx>
                        <wps:bodyPr rot="0" vert="horz" wrap="square" lIns="91440" tIns="45720" rIns="91440" bIns="45720" anchor="t" anchorCtr="0" upright="1">
                          <a:noAutofit/>
                        </wps:bodyPr>
                      </wps:wsp>
                      <wps:wsp>
                        <wps:cNvPr id="73" name="Text Box 32"/>
                        <wps:cNvSpPr txBox="1">
                          <a:spLocks noChangeArrowheads="1"/>
                        </wps:cNvSpPr>
                        <wps:spPr bwMode="auto">
                          <a:xfrm>
                            <a:off x="3900" y="3320"/>
                            <a:ext cx="3082" cy="396"/>
                          </a:xfrm>
                          <a:prstGeom prst="rect">
                            <a:avLst/>
                          </a:prstGeom>
                          <a:solidFill>
                            <a:srgbClr val="FFFFFF"/>
                          </a:solidFill>
                          <a:ln w="9525">
                            <a:solidFill>
                              <a:srgbClr val="000000"/>
                            </a:solidFill>
                            <a:miter lim="800000"/>
                            <a:headEnd/>
                            <a:tailEnd/>
                          </a:ln>
                        </wps:spPr>
                        <wps:txbx>
                          <w:txbxContent>
                            <w:p w:rsidR="009851E2" w:rsidRDefault="009851E2" w:rsidP="00E6007A">
                              <w:r>
                                <w:t>Mogelijke barrières</w:t>
                              </w:r>
                            </w:p>
                          </w:txbxContent>
                        </wps:txbx>
                        <wps:bodyPr rot="0" vert="horz" wrap="square" lIns="91440" tIns="45720" rIns="91440" bIns="45720" anchor="t" anchorCtr="0" upright="1">
                          <a:noAutofit/>
                        </wps:bodyPr>
                      </wps:wsp>
                      <wps:wsp>
                        <wps:cNvPr id="74" name="Text Box 33"/>
                        <wps:cNvSpPr txBox="1">
                          <a:spLocks noChangeArrowheads="1"/>
                        </wps:cNvSpPr>
                        <wps:spPr bwMode="auto">
                          <a:xfrm>
                            <a:off x="3900" y="3794"/>
                            <a:ext cx="3082" cy="396"/>
                          </a:xfrm>
                          <a:prstGeom prst="rect">
                            <a:avLst/>
                          </a:prstGeom>
                          <a:solidFill>
                            <a:srgbClr val="FFFFFF"/>
                          </a:solidFill>
                          <a:ln w="9525">
                            <a:solidFill>
                              <a:srgbClr val="000000"/>
                            </a:solidFill>
                            <a:miter lim="800000"/>
                            <a:headEnd/>
                            <a:tailEnd/>
                          </a:ln>
                        </wps:spPr>
                        <wps:txbx>
                          <w:txbxContent>
                            <w:p w:rsidR="009851E2" w:rsidRDefault="009851E2" w:rsidP="00E6007A">
                              <w:r>
                                <w:t>Cues voor handelen</w:t>
                              </w:r>
                            </w:p>
                          </w:txbxContent>
                        </wps:txbx>
                        <wps:bodyPr rot="0" vert="horz" wrap="square" lIns="91440" tIns="45720" rIns="91440" bIns="45720" anchor="t" anchorCtr="0" upright="1">
                          <a:noAutofit/>
                        </wps:bodyPr>
                      </wps:wsp>
                      <wps:wsp>
                        <wps:cNvPr id="75" name="Text Box 35"/>
                        <wps:cNvSpPr txBox="1">
                          <a:spLocks noChangeArrowheads="1"/>
                        </wps:cNvSpPr>
                        <wps:spPr bwMode="auto">
                          <a:xfrm>
                            <a:off x="3900" y="4305"/>
                            <a:ext cx="3082" cy="396"/>
                          </a:xfrm>
                          <a:prstGeom prst="rect">
                            <a:avLst/>
                          </a:prstGeom>
                          <a:solidFill>
                            <a:srgbClr val="FFFFFF"/>
                          </a:solidFill>
                          <a:ln w="9525">
                            <a:solidFill>
                              <a:srgbClr val="000000"/>
                            </a:solidFill>
                            <a:miter lim="800000"/>
                            <a:headEnd/>
                            <a:tailEnd/>
                          </a:ln>
                        </wps:spPr>
                        <wps:txbx>
                          <w:txbxContent>
                            <w:p w:rsidR="009851E2" w:rsidRDefault="009851E2" w:rsidP="00E6007A">
                              <w:r>
                                <w:t>Gezondheidsmotivatie</w:t>
                              </w:r>
                            </w:p>
                          </w:txbxContent>
                        </wps:txbx>
                        <wps:bodyPr rot="0" vert="horz" wrap="square" lIns="91440" tIns="45720" rIns="91440" bIns="45720" anchor="t" anchorCtr="0" upright="1">
                          <a:noAutofit/>
                        </wps:bodyPr>
                      </wps:wsp>
                      <wpg:grpSp>
                        <wpg:cNvPr id="76" name="Group 41"/>
                        <wpg:cNvGrpSpPr>
                          <a:grpSpLocks/>
                        </wpg:cNvGrpSpPr>
                        <wpg:grpSpPr bwMode="auto">
                          <a:xfrm>
                            <a:off x="2730" y="2090"/>
                            <a:ext cx="1035" cy="2320"/>
                            <a:chOff x="2730" y="2090"/>
                            <a:chExt cx="1035" cy="2320"/>
                          </a:xfrm>
                        </wpg:grpSpPr>
                        <wps:wsp>
                          <wps:cNvPr id="77" name="AutoShape 23"/>
                          <wps:cNvCnPr>
                            <a:cxnSpLocks noChangeShapeType="1"/>
                          </wps:cNvCnPr>
                          <wps:spPr bwMode="auto">
                            <a:xfrm flipV="1">
                              <a:off x="2730" y="2090"/>
                              <a:ext cx="1035" cy="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24"/>
                          <wps:cNvCnPr>
                            <a:cxnSpLocks noChangeShapeType="1"/>
                          </wps:cNvCnPr>
                          <wps:spPr bwMode="auto">
                            <a:xfrm flipV="1">
                              <a:off x="2730" y="2645"/>
                              <a:ext cx="1035" cy="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25"/>
                          <wps:cNvCnPr>
                            <a:cxnSpLocks noChangeShapeType="1"/>
                          </wps:cNvCnPr>
                          <wps:spPr bwMode="auto">
                            <a:xfrm>
                              <a:off x="2730" y="3716"/>
                              <a:ext cx="945" cy="6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27"/>
                          <wps:cNvCnPr>
                            <a:cxnSpLocks noChangeShapeType="1"/>
                          </wps:cNvCnPr>
                          <wps:spPr bwMode="auto">
                            <a:xfrm>
                              <a:off x="2820" y="3320"/>
                              <a:ext cx="945" cy="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28"/>
                          <wps:cNvCnPr>
                            <a:cxnSpLocks noChangeShapeType="1"/>
                          </wps:cNvCnPr>
                          <wps:spPr bwMode="auto">
                            <a:xfrm>
                              <a:off x="2730" y="3495"/>
                              <a:ext cx="1035" cy="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36"/>
                          <wps:cNvCnPr>
                            <a:cxnSpLocks noChangeShapeType="1"/>
                          </wps:cNvCnPr>
                          <wps:spPr bwMode="auto">
                            <a:xfrm>
                              <a:off x="2820" y="3029"/>
                              <a:ext cx="9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83" name="AutoShape 37"/>
                        <wps:cNvCnPr>
                          <a:cxnSpLocks noChangeShapeType="1"/>
                        </wps:cNvCnPr>
                        <wps:spPr bwMode="auto">
                          <a:xfrm>
                            <a:off x="7170" y="1875"/>
                            <a:ext cx="1905" cy="1301"/>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4" name="AutoShape 38"/>
                        <wps:cNvCnPr>
                          <a:cxnSpLocks noChangeShapeType="1"/>
                        </wps:cNvCnPr>
                        <wps:spPr bwMode="auto">
                          <a:xfrm flipV="1">
                            <a:off x="7170" y="3176"/>
                            <a:ext cx="1905" cy="1234"/>
                          </a:xfrm>
                          <a:prstGeom prst="bentConnector3">
                            <a:avLst>
                              <a:gd name="adj1" fmla="val 4997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85" name="Text Box 40"/>
                        <wps:cNvSpPr txBox="1">
                          <a:spLocks noChangeArrowheads="1"/>
                        </wps:cNvSpPr>
                        <wps:spPr bwMode="auto">
                          <a:xfrm>
                            <a:off x="9366" y="2540"/>
                            <a:ext cx="1209" cy="1176"/>
                          </a:xfrm>
                          <a:prstGeom prst="rect">
                            <a:avLst/>
                          </a:prstGeom>
                          <a:solidFill>
                            <a:srgbClr val="FFFFFF"/>
                          </a:solidFill>
                          <a:ln w="9525">
                            <a:solidFill>
                              <a:srgbClr val="000000"/>
                            </a:solidFill>
                            <a:miter lim="800000"/>
                            <a:headEnd/>
                            <a:tailEnd/>
                          </a:ln>
                        </wps:spPr>
                        <wps:txbx>
                          <w:txbxContent>
                            <w:p w:rsidR="009851E2" w:rsidRDefault="009851E2" w:rsidP="00396013">
                              <w:r>
                                <w:t>Kans op gedrag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0" style="position:absolute;margin-left:-1.45pt;margin-top:13.85pt;width:459.35pt;height:150.35pt;z-index:251706368" coordorigin="1388,1694" coordsize="9187,3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">
                <v:shape id="Text Box 22" o:spid="_x0000_s1041" type="#_x0000_t202" style="position:absolute;left:1388;top:2540;width:1209;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">
                  <v:textbox>
                    <w:txbxContent>
                      <w:p w:rsidR="009851E2" w:rsidRDefault="009851E2">
                        <w:r>
                          <w:t>Demografische variabelen</w:t>
                        </w:r>
                      </w:p>
                    </w:txbxContent>
                  </v:textbox>
                </v:shape>
                <v:shape id="Text Box 29" o:spid="_x0000_s1042" type="#_x0000_t202" style="position:absolute;left:3900;top:1694;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">
                  <v:textbox>
                    <w:txbxContent>
                      <w:p w:rsidR="009851E2" w:rsidRDefault="009851E2">
                        <w:r>
                          <w:t>Veronderstelde kwetsbaarheid</w:t>
                        </w:r>
                      </w:p>
                    </w:txbxContent>
                  </v:textbox>
                </v:shape>
                <v:shape id="Text Box 30" o:spid="_x0000_s1043" type="#_x0000_t202" style="position:absolute;left:3900;top:2249;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rsidR="009851E2" w:rsidRDefault="009851E2" w:rsidP="00E6007A">
                        <w:r>
                          <w:t>Vermeende ernst</w:t>
                        </w:r>
                      </w:p>
                    </w:txbxContent>
                  </v:textbox>
                </v:shape>
                <v:shape id="Text Box 31" o:spid="_x0000_s1044" type="#_x0000_t202" style="position:absolute;left:3900;top:2780;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rsidR="009851E2" w:rsidRDefault="009851E2" w:rsidP="00E6007A">
                        <w:r>
                          <w:t>Mogelijke voordelen</w:t>
                        </w:r>
                      </w:p>
                    </w:txbxContent>
                  </v:textbox>
                </v:shape>
                <v:shape id="Text Box 32" o:spid="_x0000_s1045" type="#_x0000_t202" style="position:absolute;left:3900;top:3320;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w:txbxContent>
                      <w:p w:rsidR="009851E2" w:rsidRDefault="009851E2" w:rsidP="00E6007A">
                        <w:r>
                          <w:t>Mogelijke barrières</w:t>
                        </w:r>
                      </w:p>
                    </w:txbxContent>
                  </v:textbox>
                </v:shape>
                <v:shape id="Text Box 33" o:spid="_x0000_s1046" type="#_x0000_t202" style="position:absolute;left:3900;top:3794;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rsidR="009851E2" w:rsidRDefault="009851E2" w:rsidP="00E6007A">
                        <w:r>
                          <w:t>Cues voor handelen</w:t>
                        </w:r>
                      </w:p>
                    </w:txbxContent>
                  </v:textbox>
                </v:shape>
                <v:shape id="Text Box 35" o:spid="_x0000_s1047" type="#_x0000_t202" style="position:absolute;left:3900;top:4305;width:3082;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rsidR="009851E2" w:rsidRDefault="009851E2" w:rsidP="00E6007A">
                        <w:r>
                          <w:t>Gezondheidsmotivatie</w:t>
                        </w:r>
                      </w:p>
                    </w:txbxContent>
                  </v:textbox>
                </v:shape>
                <v:group id="Group 41" o:spid="_x0000_s1048" style="position:absolute;left:2730;top:2090;width:1035;height:2320" coordorigin="2730,2090" coordsize="103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type id="_x0000_t32" coordsize="21600,21600" o:spt="32" o:oned="t" path="m,l21600,21600e" filled="f">
                    <v:path arrowok="t" fillok="f" o:connecttype="none"/>
                    <o:lock v:ext="edit" shapetype="t"/>
                  </v:shapetype>
                  <v:shape id="AutoShape 23" o:spid="_x0000_s1049" type="#_x0000_t32" style="position:absolute;left:2730;top:2090;width:1035;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">
                    <v:stroke endarrow="block"/>
                  </v:shape>
                  <v:shape id="AutoShape 24" o:spid="_x0000_s1050" type="#_x0000_t32" style="position:absolute;left:2730;top:2645;width:1035;height: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">
                    <v:stroke endarrow="block"/>
                  </v:shape>
                  <v:shape id="AutoShape 25" o:spid="_x0000_s1051" type="#_x0000_t32" style="position:absolute;left:2730;top:3716;width:945;height:6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">
                    <v:stroke endarrow="block"/>
                  </v:shape>
                  <v:shape id="AutoShape 27" o:spid="_x0000_s1052" type="#_x0000_t32" style="position:absolute;left:2820;top:3320;width:945;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">
                    <v:stroke endarrow="block"/>
                  </v:shape>
                  <v:shape id="AutoShape 28" o:spid="_x0000_s1053" type="#_x0000_t32" style="position:absolute;left:2730;top:3495;width:1035;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">
                    <v:stroke endarrow="block"/>
                  </v:shape>
                  <v:shape id="AutoShape 36" o:spid="_x0000_s1054" type="#_x0000_t32" style="position:absolute;left:2820;top:3029;width:9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">
                    <v:stroke endarrow="block"/>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7" o:spid="_x0000_s1055" type="#_x0000_t34" style="position:absolute;left:7170;top:1875;width:1905;height:130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" adj="10794">
                  <v:stroke endarrow="block"/>
                </v:shape>
                <v:shape id="AutoShape 38" o:spid="_x0000_s1056" type="#_x0000_t34" style="position:absolute;left:7170;top:3176;width:1905;height:123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" adj="10794"/>
                <v:shape id="Text Box 40" o:spid="_x0000_s1057" type="#_x0000_t202" style="position:absolute;left:9366;top:2540;width:1209;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">
                  <v:textbox>
                    <w:txbxContent>
                      <w:p w:rsidR="009851E2" w:rsidRDefault="009851E2" w:rsidP="00396013">
                        <w:r>
                          <w:t>Kans op gedrag</w:t>
                        </w:r>
                      </w:p>
                    </w:txbxContent>
                  </v:textbox>
                </v:shape>
              </v:group>
            </w:pict>
          </mc:Fallback>
        </mc:AlternateContent>
      </w:r>
    </w:p>
    <w:p w:rsidR="00E6007A" w:rsidRPr="00E6007A" w:rsidRDefault="00E6007A" w:rsidP="00E6007A">
      <w:pPr>
        <w:rPr>
          <w:highlight w:val="red"/>
        </w:rPr>
      </w:pPr>
    </w:p>
    <w:p w:rsidR="00E6007A" w:rsidRDefault="00E6007A" w:rsidP="00282CBA"/>
    <w:p w:rsidR="00E6007A" w:rsidRDefault="00E6007A" w:rsidP="00282CBA"/>
    <w:p w:rsidR="00E6007A" w:rsidRDefault="00E6007A" w:rsidP="00282CBA"/>
    <w:p w:rsidR="00E6007A" w:rsidRDefault="00E6007A" w:rsidP="00282CBA"/>
    <w:p w:rsidR="00E6007A" w:rsidRDefault="00E6007A" w:rsidP="00282CBA"/>
    <w:p w:rsidR="003620F4" w:rsidRPr="005C737A" w:rsidRDefault="003620F4" w:rsidP="003620F4">
      <w:pPr>
        <w:pStyle w:val="Bijschrift"/>
        <w:rPr>
          <w:lang w:val="en-US"/>
        </w:rPr>
      </w:pPr>
      <w:r w:rsidRPr="005C737A">
        <w:rPr>
          <w:lang w:val="en-US"/>
        </w:rPr>
        <w:t xml:space="preserve">Figuur </w:t>
      </w:r>
      <w:r w:rsidR="00BD7A5F">
        <w:rPr>
          <w:lang w:val="en-US"/>
        </w:rPr>
        <w:t>2.</w:t>
      </w:r>
      <w:r w:rsidRPr="005C737A">
        <w:rPr>
          <w:lang w:val="en-US"/>
        </w:rPr>
        <w:t>6 Health Believe model</w:t>
      </w:r>
      <w:sdt>
        <w:sdtPr>
          <w:id w:val="4436671"/>
          <w:citation/>
        </w:sdtPr>
        <w:sdtContent>
          <w:r w:rsidR="004B3AA2">
            <w:fldChar w:fldCharType="begin"/>
          </w:r>
          <w:r w:rsidR="005C737A" w:rsidRPr="005C737A">
            <w:rPr>
              <w:lang w:val="en-US"/>
            </w:rPr>
            <w:instrText xml:space="preserve"> CITATION Leo10 \l 1043 </w:instrText>
          </w:r>
          <w:r w:rsidR="004B3AA2">
            <w:fldChar w:fldCharType="separate"/>
          </w:r>
          <w:r w:rsidR="004824F7">
            <w:rPr>
              <w:noProof/>
              <w:lang w:val="en-US"/>
            </w:rPr>
            <w:t xml:space="preserve"> </w:t>
          </w:r>
          <w:r w:rsidR="004824F7" w:rsidRPr="004824F7">
            <w:rPr>
              <w:noProof/>
              <w:lang w:val="en-US"/>
            </w:rPr>
            <w:t>(Leo, Morrison, &amp; Bennett, 2010)</w:t>
          </w:r>
          <w:r w:rsidR="004B3AA2">
            <w:fldChar w:fldCharType="end"/>
          </w:r>
        </w:sdtContent>
      </w:sdt>
    </w:p>
    <w:p w:rsidR="00396013" w:rsidRDefault="00396013" w:rsidP="00396013">
      <w:pPr>
        <w:pStyle w:val="Kop3"/>
      </w:pPr>
      <w:bookmarkStart w:id="26" w:name="_Toc471762799"/>
      <w:bookmarkStart w:id="27" w:name="_Toc484541855"/>
      <w:r>
        <w:lastRenderedPageBreak/>
        <w:t>2.4.3 ASE- Model</w:t>
      </w:r>
      <w:bookmarkEnd w:id="27"/>
    </w:p>
    <w:p w:rsidR="00E06843" w:rsidRDefault="00E06843" w:rsidP="00E06843">
      <w:r>
        <w:t xml:space="preserve">Het ASE- model geeft een verklaring van het gedrag door middel van analyse. Het ASE- model is gebaseerd is op Theory of Plannend Behavior van Azjen. Het model is aangepast door </w:t>
      </w:r>
      <w:sdt>
        <w:sdtPr>
          <w:id w:val="1354918"/>
          <w:citation/>
        </w:sdtPr>
        <w:sdtContent>
          <w:r w:rsidR="00FF395C">
            <w:fldChar w:fldCharType="begin"/>
          </w:r>
          <w:r w:rsidR="00FF395C">
            <w:instrText xml:space="preserve"> CITATION TijdelijkeAanduiding2 \y  \l 1043  </w:instrText>
          </w:r>
          <w:r w:rsidR="00FF395C">
            <w:fldChar w:fldCharType="separate"/>
          </w:r>
          <w:r w:rsidR="004824F7">
            <w:rPr>
              <w:noProof/>
            </w:rPr>
            <w:t>(Vries, Backbier, Kok, &amp; Dijkstra)</w:t>
          </w:r>
          <w:r w:rsidR="00FF395C">
            <w:rPr>
              <w:noProof/>
            </w:rPr>
            <w:fldChar w:fldCharType="end"/>
          </w:r>
        </w:sdtContent>
      </w:sdt>
      <w:r>
        <w:t>. Het ASE- model is later opgevolgd tot het I-change model. In dit model staan 3 determinanten attitude, sociale invloed en eigen effectiviteit. Dit model stelt dat gedrag verklaard wordt vanuit de intentie om dat gedrag te vertonen en dat de intentie wordt verklaard door middel van de drie determinanten</w:t>
      </w:r>
      <w:sdt>
        <w:sdtPr>
          <w:id w:val="1354927"/>
          <w:citation/>
        </w:sdtPr>
        <w:sdtContent>
          <w:r w:rsidR="00FF395C">
            <w:fldChar w:fldCharType="begin"/>
          </w:r>
          <w:r w:rsidR="00FF395C">
            <w:instrText xml:space="preserve"> CITATION Gez \l 1043  </w:instrText>
          </w:r>
          <w:r w:rsidR="00FF395C">
            <w:fldChar w:fldCharType="separate"/>
          </w:r>
          <w:r w:rsidR="004824F7">
            <w:rPr>
              <w:noProof/>
            </w:rPr>
            <w:t xml:space="preserve"> (Brug, Assema, &amp; Lechner, 2012)</w:t>
          </w:r>
          <w:r w:rsidR="00FF395C">
            <w:rPr>
              <w:noProof/>
            </w:rPr>
            <w:fldChar w:fldCharType="end"/>
          </w:r>
        </w:sdtContent>
      </w:sdt>
      <w:r w:rsidR="00D32BFA">
        <w:t xml:space="preserve">. </w:t>
      </w:r>
      <w:r w:rsidR="004356BD">
        <w:t xml:space="preserve">De gedragsintentie en het daadwerkelijke gedrag kunnen verschillend zijn. Dit kan komen door de vaardigheden en barrières </w:t>
      </w:r>
      <w:sdt>
        <w:sdtPr>
          <w:id w:val="4436669"/>
          <w:citation/>
        </w:sdtPr>
        <w:sdtContent>
          <w:r w:rsidR="00FF395C">
            <w:fldChar w:fldCharType="begin"/>
          </w:r>
          <w:r w:rsidR="00FF395C">
            <w:instrText xml:space="preserve"> CITATION Lec08 \l 1043 </w:instrText>
          </w:r>
          <w:r w:rsidR="00FF395C">
            <w:fldChar w:fldCharType="separate"/>
          </w:r>
          <w:r w:rsidR="004824F7">
            <w:rPr>
              <w:noProof/>
            </w:rPr>
            <w:t>(Lechner, Kremers, Meertens, &amp; Vries, 2008)</w:t>
          </w:r>
          <w:r w:rsidR="00FF395C">
            <w:rPr>
              <w:noProof/>
            </w:rPr>
            <w:fldChar w:fldCharType="end"/>
          </w:r>
        </w:sdtContent>
      </w:sdt>
      <w:r w:rsidR="004356BD">
        <w:t xml:space="preserve">. De barrières en de vaardigheden kunnen de goede intenties verhinderen om het gewenste gedrag uit te voeren. Om de barrières en vaardigheden duidelijk in beeld te krijgen, kan er gebruik gemaakt worden van het ANGELO- raamwerk. Swinburg </w:t>
      </w:r>
      <w:r w:rsidR="00B51621">
        <w:t xml:space="preserve">et </w:t>
      </w:r>
      <w:r w:rsidR="003620F4">
        <w:t xml:space="preserve">al. </w:t>
      </w:r>
      <w:sdt>
        <w:sdtPr>
          <w:id w:val="4436670"/>
          <w:citation/>
        </w:sdtPr>
        <w:sdtContent>
          <w:r w:rsidR="00FF395C">
            <w:fldChar w:fldCharType="begin"/>
          </w:r>
          <w:r w:rsidR="00FF395C">
            <w:instrText xml:space="preserve"> CITATION Swi99 \n  \t  \l 1043  </w:instrText>
          </w:r>
          <w:r w:rsidR="00FF395C">
            <w:fldChar w:fldCharType="separate"/>
          </w:r>
          <w:r w:rsidR="004824F7">
            <w:rPr>
              <w:noProof/>
            </w:rPr>
            <w:t>(1999)</w:t>
          </w:r>
          <w:r w:rsidR="00FF395C">
            <w:rPr>
              <w:noProof/>
            </w:rPr>
            <w:fldChar w:fldCharType="end"/>
          </w:r>
        </w:sdtContent>
      </w:sdt>
      <w:r w:rsidR="003620F4">
        <w:t xml:space="preserve"> ontwierp dit ecologische model om onderscheidt te maken tussen omgevingen. Het raamwerk is ingedeeld in de vier omgevingen, namelijk fysieke, politieke, economische en sociaal- culturele omgeving. Deze vier omgeving zijn bevorderende en belemmerende factoren die een rol spelen binnen gedragsverandering.</w:t>
      </w:r>
    </w:p>
    <w:p w:rsidR="005C737A" w:rsidRDefault="003620F4" w:rsidP="005C737A">
      <w:pPr>
        <w:keepNext/>
      </w:pPr>
      <w:r>
        <w:rPr>
          <w:noProof/>
          <w:lang w:eastAsia="nl-NL"/>
        </w:rPr>
        <w:drawing>
          <wp:inline distT="0" distB="0" distL="0" distR="0">
            <wp:extent cx="5762625" cy="2752725"/>
            <wp:effectExtent l="19050" t="0" r="9525" b="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2625" cy="2752725"/>
                    </a:xfrm>
                    <a:prstGeom prst="rect">
                      <a:avLst/>
                    </a:prstGeom>
                    <a:noFill/>
                    <a:ln w="9525">
                      <a:noFill/>
                      <a:miter lim="800000"/>
                      <a:headEnd/>
                      <a:tailEnd/>
                    </a:ln>
                  </pic:spPr>
                </pic:pic>
              </a:graphicData>
            </a:graphic>
          </wp:inline>
        </w:drawing>
      </w:r>
    </w:p>
    <w:p w:rsidR="003620F4" w:rsidRDefault="005C737A" w:rsidP="005C737A">
      <w:pPr>
        <w:pStyle w:val="Bijschrift"/>
      </w:pPr>
      <w:r>
        <w:t xml:space="preserve">Figuur </w:t>
      </w:r>
      <w:r w:rsidR="00BD7A5F">
        <w:t>2.</w:t>
      </w:r>
      <w:r>
        <w:t>7</w:t>
      </w:r>
      <w:r w:rsidR="009D01F5">
        <w:t xml:space="preserve"> ASE- Model</w:t>
      </w:r>
      <w:r>
        <w:t xml:space="preserve"> </w:t>
      </w:r>
      <w:sdt>
        <w:sdtPr>
          <w:id w:val="4436672"/>
          <w:citation/>
        </w:sdtPr>
        <w:sdtContent>
          <w:r w:rsidR="00FF395C">
            <w:fldChar w:fldCharType="begin"/>
          </w:r>
          <w:r w:rsidR="00FF395C">
            <w:instrText xml:space="preserve"> CITATION Kok91 \l 1043 </w:instrText>
          </w:r>
          <w:r w:rsidR="00FF395C">
            <w:fldChar w:fldCharType="separate"/>
          </w:r>
          <w:r w:rsidR="004824F7">
            <w:rPr>
              <w:noProof/>
            </w:rPr>
            <w:t>(Kok &amp; Damoiseaux, 1991)</w:t>
          </w:r>
          <w:r w:rsidR="00FF395C">
            <w:rPr>
              <w:noProof/>
            </w:rPr>
            <w:fldChar w:fldCharType="end"/>
          </w:r>
        </w:sdtContent>
      </w:sdt>
    </w:p>
    <w:p w:rsidR="005C737A" w:rsidRDefault="00E06843" w:rsidP="005C737A">
      <w:pPr>
        <w:keepNext/>
      </w:pPr>
      <w:r w:rsidRPr="00E06843">
        <w:rPr>
          <w:noProof/>
          <w:lang w:eastAsia="nl-NL"/>
        </w:rPr>
        <w:lastRenderedPageBreak/>
        <w:drawing>
          <wp:inline distT="0" distB="0" distL="0" distR="0">
            <wp:extent cx="5760720" cy="3200400"/>
            <wp:effectExtent l="19050" t="0" r="0" b="0"/>
            <wp:docPr id="9" name="Afbeelding 1" descr="Afbeeldingsresultaat voor as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ase model"/>
                    <pic:cNvPicPr>
                      <a:picLocks noChangeAspect="1" noChangeArrowheads="1"/>
                    </pic:cNvPicPr>
                  </pic:nvPicPr>
                  <pic:blipFill>
                    <a:blip r:embed="rId20" cstate="print"/>
                    <a:srcRect/>
                    <a:stretch>
                      <a:fillRect/>
                    </a:stretch>
                  </pic:blipFill>
                  <pic:spPr bwMode="auto">
                    <a:xfrm>
                      <a:off x="0" y="0"/>
                      <a:ext cx="5760720" cy="3200400"/>
                    </a:xfrm>
                    <a:prstGeom prst="rect">
                      <a:avLst/>
                    </a:prstGeom>
                    <a:noFill/>
                    <a:ln w="9525">
                      <a:noFill/>
                      <a:miter lim="800000"/>
                      <a:headEnd/>
                      <a:tailEnd/>
                    </a:ln>
                  </pic:spPr>
                </pic:pic>
              </a:graphicData>
            </a:graphic>
          </wp:inline>
        </w:drawing>
      </w:r>
    </w:p>
    <w:p w:rsidR="00E06843" w:rsidRPr="009D01F5" w:rsidRDefault="005C737A" w:rsidP="005C737A">
      <w:pPr>
        <w:pStyle w:val="Bijschrift"/>
      </w:pPr>
      <w:r w:rsidRPr="009D01F5">
        <w:t xml:space="preserve">Figuur </w:t>
      </w:r>
      <w:r w:rsidR="00BD7A5F">
        <w:t>2.</w:t>
      </w:r>
      <w:r w:rsidRPr="009D01F5">
        <w:t xml:space="preserve">8 </w:t>
      </w:r>
      <w:r w:rsidR="009D01F5" w:rsidRPr="009D01F5">
        <w:t>ASE- Model vol</w:t>
      </w:r>
      <w:r w:rsidR="009D01F5">
        <w:t xml:space="preserve">gens </w:t>
      </w:r>
      <w:sdt>
        <w:sdtPr>
          <w:id w:val="4436673"/>
          <w:citation/>
        </w:sdtPr>
        <w:sdtContent>
          <w:r w:rsidR="004B3AA2">
            <w:fldChar w:fldCharType="begin"/>
          </w:r>
          <w:r w:rsidR="009D01F5" w:rsidRPr="009D01F5">
            <w:instrText xml:space="preserve"> CITATION Fis10 \l 1043 </w:instrText>
          </w:r>
          <w:r w:rsidR="004B3AA2">
            <w:fldChar w:fldCharType="separate"/>
          </w:r>
          <w:r w:rsidR="004824F7">
            <w:rPr>
              <w:noProof/>
            </w:rPr>
            <w:t>(Fishbein &amp; Azjen, 2010)</w:t>
          </w:r>
          <w:r w:rsidR="004B3AA2">
            <w:fldChar w:fldCharType="end"/>
          </w:r>
        </w:sdtContent>
      </w:sdt>
    </w:p>
    <w:p w:rsidR="00170F73" w:rsidRPr="008E0650" w:rsidRDefault="00EA636A" w:rsidP="008E0650">
      <w:pPr>
        <w:pStyle w:val="Kop2"/>
      </w:pPr>
      <w:bookmarkStart w:id="28" w:name="_Toc484541856"/>
      <w:r w:rsidRPr="00EA636A">
        <w:t>2.5</w:t>
      </w:r>
      <w:r w:rsidR="00170F73" w:rsidRPr="00EA636A">
        <w:t xml:space="preserve"> Implicaties voor het onderzoek</w:t>
      </w:r>
      <w:bookmarkEnd w:id="28"/>
    </w:p>
    <w:p w:rsidR="00884183" w:rsidRDefault="00884183" w:rsidP="00884183">
      <w:r w:rsidRPr="008E0650">
        <w:t>De definiti</w:t>
      </w:r>
      <w:r w:rsidR="00FF2948" w:rsidRPr="008E0650">
        <w:t>es van een verstandelijke beperking</w:t>
      </w:r>
      <w:r w:rsidRPr="008E0650">
        <w:t xml:space="preserve"> zijn in praktijk lastig toe te passen bij het doen van onderzoek naar deze doelgroep. Hierdoor is er binnen dit onderzoek gekozen voor</w:t>
      </w:r>
      <w:r w:rsidR="00FF2948" w:rsidRPr="008E0650">
        <w:t xml:space="preserve"> een andere manier van operationaliseren. </w:t>
      </w:r>
      <w:r w:rsidR="008E0650">
        <w:t>Tijdens dit</w:t>
      </w:r>
      <w:r w:rsidR="00FF2948" w:rsidRPr="008E0650">
        <w:t xml:space="preserve"> onderzoek </w:t>
      </w:r>
      <w:r w:rsidR="008E0650">
        <w:t xml:space="preserve">wordt er terug gegrepen </w:t>
      </w:r>
      <w:r w:rsidR="00FF2948" w:rsidRPr="008E0650">
        <w:t xml:space="preserve">op de verschillende niveaus van de intelligentie. </w:t>
      </w:r>
    </w:p>
    <w:p w:rsidR="008E0650" w:rsidRDefault="008E0650" w:rsidP="008E0650">
      <w:r>
        <w:t>H</w:t>
      </w:r>
      <w:r w:rsidR="00B51621">
        <w:t>et onderzoek wordt uitgevoerd binnen</w:t>
      </w:r>
      <w:r>
        <w:t xml:space="preserve"> 4 woningen met in totaal 36 cliënten. Alle cliënten zijn ouder dan 50 jaar, waardoor ze onder het begrip ‘ouderen’ vallen. De groepen verschillen van niveau. </w:t>
      </w:r>
      <w:r w:rsidR="00E76CB8">
        <w:t xml:space="preserve">De meeste cliënten hebben een matige verstandelijke beperking. </w:t>
      </w:r>
      <w:r w:rsidRPr="00062016">
        <w:br/>
      </w:r>
      <w:r>
        <w:t>In het onderzoek wordt er gekeken naar de actieve leefstijl van de o</w:t>
      </w:r>
      <w:r w:rsidR="00DB34CF">
        <w:t>udere</w:t>
      </w:r>
      <w:r>
        <w:t xml:space="preserve"> cliënten. Er wordt gekeken naar de schijf van drie en naar het sedentaire gedrag. </w:t>
      </w:r>
      <w:r w:rsidR="00E76CB8">
        <w:t xml:space="preserve">Dit wordt in kaart gebracht door middel van observaties, interviews en een enquête. </w:t>
      </w:r>
      <w:r w:rsidR="00DE2E17">
        <w:t xml:space="preserve">De uitkomsten van het onderzoek worden vergeleken met de uitkomsten van het onderzoek GOUD </w:t>
      </w:r>
      <w:sdt>
        <w:sdtPr>
          <w:id w:val="4436674"/>
          <w:citation/>
        </w:sdtPr>
        <w:sdtContent>
          <w:r w:rsidR="00FF395C">
            <w:fldChar w:fldCharType="begin"/>
          </w:r>
          <w:r w:rsidR="00FF395C">
            <w:instrText xml:space="preserve"> CITATION Eve141 \t  \l 1043  </w:instrText>
          </w:r>
          <w:r w:rsidR="00FF395C">
            <w:fldChar w:fldCharType="separate"/>
          </w:r>
          <w:r w:rsidR="004824F7">
            <w:rPr>
              <w:noProof/>
            </w:rPr>
            <w:t>(Evenhuis, 2014)</w:t>
          </w:r>
          <w:r w:rsidR="00FF395C">
            <w:rPr>
              <w:noProof/>
            </w:rPr>
            <w:fldChar w:fldCharType="end"/>
          </w:r>
        </w:sdtContent>
      </w:sdt>
      <w:r w:rsidR="00DE2E17">
        <w:t xml:space="preserve">. Verder wordt er onderzoek gedaan naar de proximale factoren binnen gedragsverandering. Proximale factoren zijn invloeden van dichtbij zoals attitude en doelstellingen van betrokkenen. Proximale factoren zijn makkelijker te beïnvloeden dan distale factoren </w:t>
      </w:r>
      <w:sdt>
        <w:sdtPr>
          <w:id w:val="4436675"/>
          <w:citation/>
        </w:sdtPr>
        <w:sdtContent>
          <w:r w:rsidR="00FF395C">
            <w:fldChar w:fldCharType="begin"/>
          </w:r>
          <w:r w:rsidR="00FF395C">
            <w:instrText xml:space="preserve"> CITATION Leo10 \l 1043 </w:instrText>
          </w:r>
          <w:r w:rsidR="00FF395C">
            <w:fldChar w:fldCharType="separate"/>
          </w:r>
          <w:r w:rsidR="004824F7">
            <w:rPr>
              <w:noProof/>
            </w:rPr>
            <w:t>(Leo, Morrison, &amp; Bennett, 2010)</w:t>
          </w:r>
          <w:r w:rsidR="00FF395C">
            <w:rPr>
              <w:noProof/>
            </w:rPr>
            <w:fldChar w:fldCharType="end"/>
          </w:r>
        </w:sdtContent>
      </w:sdt>
      <w:r w:rsidR="00DE2E17">
        <w:t xml:space="preserve">. Dit wordt onderzocht door middel van interviews en een enquête. Verder worden de gezondheidsrisico’s van te weinig beweging in kaart gebracht door middel van </w:t>
      </w:r>
      <w:r w:rsidR="00CB4D2B">
        <w:t xml:space="preserve">literatuur onderzoek. </w:t>
      </w:r>
    </w:p>
    <w:p w:rsidR="00884183" w:rsidRDefault="007F1A3F" w:rsidP="00884183">
      <w:r>
        <w:t>In het onderzoek worden de drie beschreven modellen gebruikt. In het onderzoek wordt onderzocht wat de kennis is over een actieve leefstijl en wordt in kaart gebracht hoe de ziekterisicoperceptie is. Dit zijn twee elementen uit de eerste fase van het KLG- model. De mogelijke voordelen, barrières, de vermeende ernst en de gezondheids</w:t>
      </w:r>
      <w:r w:rsidR="00B51621">
        <w:t>motivatie van het Health Belief</w:t>
      </w:r>
      <w:r>
        <w:t xml:space="preserve"> Model worden zowel onderzocht in de enquête als in de interviews. Tot slot worden de drie gezondheidsdeterminanten attitude, sociale omgeving en zelf- effectiviteit van het ASE- model onderzocht. Daarnaast worden de bevorderende en belemmerende factoren binnen de instelling onderzocht met betrekking tot een actieve leefstijl. Deze antwoorden zijn binnen het ANGELO- raamwerk geplaatst. </w:t>
      </w:r>
    </w:p>
    <w:p w:rsidR="000D7930" w:rsidRDefault="00BD7A5F" w:rsidP="000D7930">
      <w:pPr>
        <w:pStyle w:val="Kop1"/>
      </w:pPr>
      <w:bookmarkStart w:id="29" w:name="_Toc484541857"/>
      <w:r>
        <w:lastRenderedPageBreak/>
        <w:t>3</w:t>
      </w:r>
      <w:r w:rsidR="000D7930">
        <w:t>. Onderzoeks</w:t>
      </w:r>
      <w:r w:rsidR="00D217A5">
        <w:t>methode</w:t>
      </w:r>
      <w:bookmarkEnd w:id="26"/>
      <w:bookmarkEnd w:id="29"/>
      <w:r w:rsidR="00507AF4">
        <w:t xml:space="preserve"> </w:t>
      </w:r>
    </w:p>
    <w:p w:rsidR="008E683D" w:rsidRPr="00902AF9" w:rsidRDefault="00D217A5" w:rsidP="00D217A5">
      <w:pPr>
        <w:rPr>
          <w:rStyle w:val="normaltextrun"/>
          <w:rFonts w:cs="Segoe UI"/>
        </w:rPr>
      </w:pPr>
      <w:r w:rsidRPr="00902AF9">
        <w:t>Dit hoof</w:t>
      </w:r>
      <w:r w:rsidR="0072139E" w:rsidRPr="00902AF9">
        <w:t>dstuk</w:t>
      </w:r>
      <w:r w:rsidR="002F16C7" w:rsidRPr="00902AF9">
        <w:t xml:space="preserve"> </w:t>
      </w:r>
      <w:r w:rsidRPr="00902AF9">
        <w:t>beschrijft</w:t>
      </w:r>
      <w:r w:rsidR="0072139E" w:rsidRPr="00902AF9">
        <w:t xml:space="preserve"> hoe de deelvragen onderzocht zijn. De deelvragen beantwoorden uiteindelijk de hoofdvraag ’</w:t>
      </w:r>
      <w:r w:rsidR="0072139E" w:rsidRPr="00902AF9">
        <w:rPr>
          <w:rFonts w:cs="Segoe UI"/>
        </w:rPr>
        <w:t xml:space="preserve"> op welke manier kan een actieve leefstijl van oudere cliënten met een verstandelijke beperking binnen S&amp;L zorg worden verbeterd</w:t>
      </w:r>
      <w:r w:rsidR="0072139E" w:rsidRPr="00902AF9">
        <w:rPr>
          <w:rStyle w:val="normaltextrun"/>
          <w:rFonts w:cs="Segoe UI"/>
        </w:rPr>
        <w:t>?’.</w:t>
      </w:r>
      <w:r w:rsidR="008E683D" w:rsidRPr="00902AF9">
        <w:rPr>
          <w:rStyle w:val="normaltextrun"/>
          <w:rFonts w:cs="Segoe UI"/>
        </w:rPr>
        <w:t xml:space="preserve"> Om deze vraag te kunnen beantwoorden wordt er gekeken naar:</w:t>
      </w:r>
    </w:p>
    <w:p w:rsidR="008E683D" w:rsidRPr="00902AF9" w:rsidRDefault="008E683D" w:rsidP="008E683D">
      <w:pPr>
        <w:pStyle w:val="Lijstalinea"/>
        <w:numPr>
          <w:ilvl w:val="0"/>
          <w:numId w:val="13"/>
        </w:numPr>
        <w:rPr>
          <w:rFonts w:cs="Segoe UI"/>
        </w:rPr>
      </w:pPr>
      <w:r w:rsidRPr="00902AF9">
        <w:rPr>
          <w:rFonts w:cs="Segoe UI"/>
        </w:rPr>
        <w:t>De huidige situatie omtrent bewegen</w:t>
      </w:r>
    </w:p>
    <w:p w:rsidR="008E683D" w:rsidRPr="00902AF9" w:rsidRDefault="008E683D" w:rsidP="008E683D">
      <w:pPr>
        <w:pStyle w:val="Lijstalinea"/>
        <w:numPr>
          <w:ilvl w:val="0"/>
          <w:numId w:val="13"/>
        </w:numPr>
        <w:rPr>
          <w:rFonts w:cs="Segoe UI"/>
        </w:rPr>
      </w:pPr>
      <w:r w:rsidRPr="00902AF9">
        <w:rPr>
          <w:rFonts w:cs="Segoe UI"/>
        </w:rPr>
        <w:t>De gezondheidsrisico’s van te weinig beweging</w:t>
      </w:r>
    </w:p>
    <w:p w:rsidR="008E683D" w:rsidRPr="00902AF9" w:rsidRDefault="008E683D" w:rsidP="008E683D">
      <w:pPr>
        <w:pStyle w:val="Lijstalinea"/>
        <w:numPr>
          <w:ilvl w:val="0"/>
          <w:numId w:val="13"/>
        </w:numPr>
        <w:rPr>
          <w:rFonts w:cs="Segoe UI"/>
        </w:rPr>
      </w:pPr>
      <w:r w:rsidRPr="00902AF9">
        <w:rPr>
          <w:rFonts w:cs="Segoe UI"/>
        </w:rPr>
        <w:t>De deelnamemotieven om deel te nemen aan bewegingsactiviteiten</w:t>
      </w:r>
    </w:p>
    <w:p w:rsidR="00152D0B" w:rsidRPr="00902AF9" w:rsidRDefault="008E683D" w:rsidP="00152D0B">
      <w:pPr>
        <w:pStyle w:val="Lijstalinea"/>
        <w:numPr>
          <w:ilvl w:val="0"/>
          <w:numId w:val="13"/>
        </w:numPr>
        <w:rPr>
          <w:rFonts w:cs="Segoe UI"/>
        </w:rPr>
      </w:pPr>
      <w:r w:rsidRPr="00902AF9">
        <w:rPr>
          <w:rFonts w:cs="Segoe UI"/>
        </w:rPr>
        <w:t>Belemmerende en bevorderende factoren gericht op een actieve leefstijl</w:t>
      </w:r>
    </w:p>
    <w:p w:rsidR="00441DC5" w:rsidRDefault="00BD7A5F" w:rsidP="00AE3298">
      <w:pPr>
        <w:pStyle w:val="Kop2"/>
      </w:pPr>
      <w:bookmarkStart w:id="30" w:name="_Toc471762800"/>
      <w:bookmarkStart w:id="31" w:name="_Toc484541858"/>
      <w:r>
        <w:t>3</w:t>
      </w:r>
      <w:r w:rsidR="000D7930">
        <w:t>.1 Onderzoeks</w:t>
      </w:r>
      <w:r w:rsidR="00AE3298">
        <w:t>opzet</w:t>
      </w:r>
      <w:bookmarkEnd w:id="31"/>
      <w:r w:rsidR="00F01206">
        <w:t xml:space="preserve"> </w:t>
      </w:r>
    </w:p>
    <w:p w:rsidR="00E9233A" w:rsidRPr="00902AF9" w:rsidRDefault="00441DC5" w:rsidP="00903027">
      <w:pPr>
        <w:rPr>
          <w:rStyle w:val="eop"/>
        </w:rPr>
      </w:pPr>
      <w:r>
        <w:t>Om antwoord te kunnen geven op de hoofd- en deelvragen is er gebruik gemaakt van zowel kwalitatief als kwantitatie</w:t>
      </w:r>
      <w:r w:rsidR="0072139E">
        <w:t>f</w:t>
      </w:r>
      <w:r>
        <w:t xml:space="preserve"> onderzoek</w:t>
      </w:r>
      <w:r w:rsidR="0072139E">
        <w:t xml:space="preserve">, ook wel </w:t>
      </w:r>
      <w:r w:rsidR="00EF4B53">
        <w:t xml:space="preserve">Mixed Methods Research </w:t>
      </w:r>
      <w:r w:rsidR="0072139E">
        <w:t>genoemd</w:t>
      </w:r>
      <w:sdt>
        <w:sdtPr>
          <w:id w:val="5113155"/>
          <w:citation/>
        </w:sdtPr>
        <w:sdtContent>
          <w:r w:rsidR="004B3AA2" w:rsidRPr="00EF4B53">
            <w:rPr>
              <w:rFonts w:ascii="Calibri" w:hAnsi="Calibri"/>
            </w:rPr>
            <w:fldChar w:fldCharType="begin"/>
          </w:r>
          <w:r w:rsidR="00EF4B53" w:rsidRPr="00EF4B53">
            <w:rPr>
              <w:rFonts w:ascii="Calibri" w:hAnsi="Calibri"/>
            </w:rPr>
            <w:instrText xml:space="preserve"> CITATION Baa14 \l 1043 </w:instrText>
          </w:r>
          <w:r w:rsidR="004B3AA2" w:rsidRPr="00EF4B53">
            <w:rPr>
              <w:rFonts w:ascii="Calibri" w:hAnsi="Calibri"/>
            </w:rPr>
            <w:fldChar w:fldCharType="separate"/>
          </w:r>
          <w:r w:rsidR="004824F7">
            <w:rPr>
              <w:rFonts w:ascii="Calibri" w:hAnsi="Calibri"/>
              <w:noProof/>
            </w:rPr>
            <w:t xml:space="preserve"> </w:t>
          </w:r>
          <w:r w:rsidR="004824F7" w:rsidRPr="004824F7">
            <w:rPr>
              <w:rFonts w:ascii="Calibri" w:hAnsi="Calibri"/>
              <w:noProof/>
            </w:rPr>
            <w:t>(Baarda, 2014)</w:t>
          </w:r>
          <w:r w:rsidR="004B3AA2" w:rsidRPr="00EF4B53">
            <w:rPr>
              <w:rFonts w:ascii="Calibri" w:hAnsi="Calibri"/>
            </w:rPr>
            <w:fldChar w:fldCharType="end"/>
          </w:r>
        </w:sdtContent>
      </w:sdt>
      <w:r w:rsidR="00AF27B9" w:rsidRPr="00EF4B53">
        <w:t>.</w:t>
      </w:r>
      <w:r w:rsidR="0085763A">
        <w:br/>
      </w:r>
      <w:r w:rsidR="00F01206">
        <w:br/>
      </w:r>
      <w:r w:rsidR="00BD7A5F">
        <w:rPr>
          <w:rStyle w:val="Kop3Char"/>
        </w:rPr>
        <w:t>3</w:t>
      </w:r>
      <w:r w:rsidR="007F189F" w:rsidRPr="00904C42">
        <w:rPr>
          <w:rStyle w:val="Kop3Char"/>
        </w:rPr>
        <w:t>.1.1 Kwan</w:t>
      </w:r>
      <w:r w:rsidR="00903027" w:rsidRPr="00904C42">
        <w:rPr>
          <w:rStyle w:val="Kop3Char"/>
        </w:rPr>
        <w:t>t</w:t>
      </w:r>
      <w:r w:rsidR="007F189F" w:rsidRPr="00904C42">
        <w:rPr>
          <w:rStyle w:val="Kop3Char"/>
        </w:rPr>
        <w:t>it</w:t>
      </w:r>
      <w:r w:rsidR="00903027" w:rsidRPr="00904C42">
        <w:rPr>
          <w:rStyle w:val="Kop3Char"/>
        </w:rPr>
        <w:t>atief onderzoek</w:t>
      </w:r>
      <w:r w:rsidR="00902AF9">
        <w:br/>
      </w:r>
      <w:r w:rsidR="001323B1" w:rsidRPr="00902AF9">
        <w:t xml:space="preserve">Deelvraag </w:t>
      </w:r>
      <w:r w:rsidR="008149E4" w:rsidRPr="00902AF9">
        <w:t>één en deelvraag vier zijn</w:t>
      </w:r>
      <w:r w:rsidR="00F72BD6" w:rsidRPr="00902AF9">
        <w:rPr>
          <w:rStyle w:val="eop"/>
          <w:rFonts w:cs="Segoe UI"/>
        </w:rPr>
        <w:t xml:space="preserve"> </w:t>
      </w:r>
      <w:r w:rsidR="001323B1" w:rsidRPr="00902AF9">
        <w:rPr>
          <w:rStyle w:val="eop"/>
          <w:rFonts w:cs="Segoe UI"/>
        </w:rPr>
        <w:t>onderzocht door midd</w:t>
      </w:r>
      <w:r w:rsidR="00F72BD6" w:rsidRPr="00902AF9">
        <w:rPr>
          <w:rStyle w:val="eop"/>
          <w:rFonts w:cs="Segoe UI"/>
        </w:rPr>
        <w:t xml:space="preserve">el van kwantitatief onderzoek. Bij </w:t>
      </w:r>
      <w:r w:rsidR="00E9233A" w:rsidRPr="00902AF9">
        <w:rPr>
          <w:rStyle w:val="eop"/>
          <w:rFonts w:cs="Segoe UI"/>
        </w:rPr>
        <w:t xml:space="preserve">beschrijvend </w:t>
      </w:r>
      <w:r w:rsidR="001323B1" w:rsidRPr="00902AF9">
        <w:rPr>
          <w:rStyle w:val="eop"/>
          <w:rFonts w:cs="Segoe UI"/>
        </w:rPr>
        <w:t>onderzoek wordt er gebruik gemaakt van cijfermatige informatie, gegevens in cijfers over objecten, organisaties en personen. Vervolgens worden statis</w:t>
      </w:r>
      <w:r w:rsidR="00AF27B9" w:rsidRPr="00902AF9">
        <w:rPr>
          <w:rStyle w:val="eop"/>
          <w:rFonts w:cs="Segoe UI"/>
        </w:rPr>
        <w:t>tische technieken gebruikt om een beschrijving van de resultaten te geven en om verwachtingen over de resultaten te toetsen</w:t>
      </w:r>
      <w:sdt>
        <w:sdtPr>
          <w:rPr>
            <w:rStyle w:val="eop"/>
            <w:rFonts w:cs="Segoe UI"/>
          </w:rPr>
          <w:id w:val="5113152"/>
          <w:citation/>
        </w:sdtPr>
        <w:sdtContent>
          <w:r w:rsidR="004B3AA2" w:rsidRPr="00902AF9">
            <w:rPr>
              <w:rStyle w:val="eop"/>
              <w:rFonts w:cs="Segoe UI"/>
            </w:rPr>
            <w:fldChar w:fldCharType="begin"/>
          </w:r>
          <w:r w:rsidR="00AF27B9" w:rsidRPr="00902AF9">
            <w:rPr>
              <w:rStyle w:val="eop"/>
              <w:rFonts w:cs="Segoe UI"/>
            </w:rPr>
            <w:instrText xml:space="preserve"> CITATION Ver141 \l 1043 </w:instrText>
          </w:r>
          <w:r w:rsidR="004B3AA2" w:rsidRPr="00902AF9">
            <w:rPr>
              <w:rStyle w:val="eop"/>
              <w:rFonts w:cs="Segoe UI"/>
            </w:rPr>
            <w:fldChar w:fldCharType="separate"/>
          </w:r>
          <w:r w:rsidR="004824F7">
            <w:rPr>
              <w:rStyle w:val="eop"/>
              <w:rFonts w:cs="Segoe UI"/>
              <w:noProof/>
            </w:rPr>
            <w:t xml:space="preserve"> </w:t>
          </w:r>
          <w:r w:rsidR="004824F7" w:rsidRPr="004824F7">
            <w:rPr>
              <w:rFonts w:cs="Segoe UI"/>
              <w:noProof/>
            </w:rPr>
            <w:t>(Verhoeven, 2014)</w:t>
          </w:r>
          <w:r w:rsidR="004B3AA2" w:rsidRPr="00902AF9">
            <w:rPr>
              <w:rStyle w:val="eop"/>
              <w:rFonts w:cs="Segoe UI"/>
            </w:rPr>
            <w:fldChar w:fldCharType="end"/>
          </w:r>
        </w:sdtContent>
      </w:sdt>
      <w:r w:rsidR="00AF27B9" w:rsidRPr="00902AF9">
        <w:rPr>
          <w:rStyle w:val="eop"/>
          <w:rFonts w:cs="Segoe UI"/>
        </w:rPr>
        <w:t xml:space="preserve">. </w:t>
      </w:r>
      <w:r w:rsidR="00E9233A" w:rsidRPr="00902AF9">
        <w:rPr>
          <w:rStyle w:val="eop"/>
          <w:rFonts w:cs="Segoe UI"/>
        </w:rPr>
        <w:t>Het kwantitatieve onderzoek is ook een beschrijvend onderzoek</w:t>
      </w:r>
      <w:r w:rsidR="00A41633" w:rsidRPr="00902AF9">
        <w:rPr>
          <w:rStyle w:val="eop"/>
          <w:rFonts w:cs="Segoe UI"/>
        </w:rPr>
        <w:t>, aangezien er gebruik gemaakt wordt van cijfermatige informatie over de organisatie en personen</w:t>
      </w:r>
      <w:r w:rsidR="00E9233A" w:rsidRPr="00902AF9">
        <w:rPr>
          <w:rStyle w:val="eop"/>
          <w:rFonts w:cs="Segoe UI"/>
        </w:rPr>
        <w:t xml:space="preserve">. </w:t>
      </w:r>
      <w:r w:rsidR="00492783" w:rsidRPr="00902AF9">
        <w:rPr>
          <w:rStyle w:val="eop"/>
          <w:rFonts w:cs="Segoe UI"/>
        </w:rPr>
        <w:t>De meeste enquêtevragen zijn frequentievragen.</w:t>
      </w:r>
    </w:p>
    <w:p w:rsidR="00ED4CD2" w:rsidRPr="00902AF9" w:rsidRDefault="00C54B6C" w:rsidP="00903027">
      <w:r w:rsidRPr="00902AF9">
        <w:t xml:space="preserve">Er is middels een aselecte steekproef een </w:t>
      </w:r>
      <w:r w:rsidR="00ED4CD2" w:rsidRPr="00902AF9">
        <w:t>enquête</w:t>
      </w:r>
      <w:r w:rsidRPr="00902AF9">
        <w:t xml:space="preserve"> uit</w:t>
      </w:r>
      <w:r w:rsidR="007F189F" w:rsidRPr="00902AF9">
        <w:t>gezet binnen de instelling omtrent het huidige beweeggedrag van de cliënten.</w:t>
      </w:r>
      <w:r w:rsidR="00237731" w:rsidRPr="00902AF9">
        <w:t xml:space="preserve"> </w:t>
      </w:r>
      <w:r w:rsidRPr="00902AF9">
        <w:t>Via de aselecte steekproef heeft ieder pers</w:t>
      </w:r>
      <w:r w:rsidR="00F81A50" w:rsidRPr="00902AF9">
        <w:t>o</w:t>
      </w:r>
      <w:r w:rsidRPr="00902AF9">
        <w:t xml:space="preserve">on uit de populatie evenveel kans gehad </w:t>
      </w:r>
      <w:r w:rsidR="00F81A50" w:rsidRPr="00902AF9">
        <w:t xml:space="preserve">om </w:t>
      </w:r>
      <w:r w:rsidR="00695301" w:rsidRPr="00902AF9">
        <w:t>deel te nemen aan het onderzoek</w:t>
      </w:r>
      <w:r w:rsidR="00F81A50" w:rsidRPr="00902AF9">
        <w:t xml:space="preserve">. </w:t>
      </w:r>
      <w:r w:rsidR="00ED4CD2" w:rsidRPr="00902AF9">
        <w:t>De enquête is via internet verspreid</w:t>
      </w:r>
      <w:r w:rsidR="005220E8" w:rsidRPr="00902AF9">
        <w:t>t</w:t>
      </w:r>
      <w:r w:rsidR="00ED4CD2" w:rsidRPr="00902AF9">
        <w:t>. Binnen de organisatie heeft iedere medewerker een persoonlijk G</w:t>
      </w:r>
      <w:r w:rsidR="008E683D" w:rsidRPr="00902AF9">
        <w:t>-m</w:t>
      </w:r>
      <w:r w:rsidR="00ED4CD2" w:rsidRPr="00902AF9">
        <w:t>ail accoun</w:t>
      </w:r>
      <w:r w:rsidR="0044063F" w:rsidRPr="00902AF9">
        <w:t>t en elke groep heeft een gezamenlijk</w:t>
      </w:r>
      <w:r w:rsidR="008E683D" w:rsidRPr="00902AF9">
        <w:t xml:space="preserve"> G-mail account. Doo</w:t>
      </w:r>
      <w:r w:rsidR="00F72BD6" w:rsidRPr="00902AF9">
        <w:t xml:space="preserve">rdat de organisatie gebruik maakt van het netwerk Google, </w:t>
      </w:r>
      <w:r w:rsidR="004E2F84" w:rsidRPr="00902AF9">
        <w:t xml:space="preserve">is er </w:t>
      </w:r>
      <w:r w:rsidR="00F72BD6" w:rsidRPr="00902AF9">
        <w:t xml:space="preserve">voor </w:t>
      </w:r>
      <w:r w:rsidR="004E2F84" w:rsidRPr="00902AF9">
        <w:t xml:space="preserve">gekozen </w:t>
      </w:r>
      <w:r w:rsidR="00F72BD6" w:rsidRPr="00902AF9">
        <w:t>om de e</w:t>
      </w:r>
      <w:r w:rsidR="004E2F84" w:rsidRPr="00902AF9">
        <w:t>nquête</w:t>
      </w:r>
      <w:r w:rsidR="00F72BD6" w:rsidRPr="00902AF9">
        <w:t xml:space="preserve"> te maken via</w:t>
      </w:r>
      <w:r w:rsidR="004E2F84" w:rsidRPr="00902AF9">
        <w:t xml:space="preserve"> Google Forms.</w:t>
      </w:r>
      <w:r w:rsidR="0074045A" w:rsidRPr="00902AF9">
        <w:t xml:space="preserve"> Via deze manier </w:t>
      </w:r>
      <w:r w:rsidR="007B67DE" w:rsidRPr="00902AF9">
        <w:t xml:space="preserve">was het </w:t>
      </w:r>
      <w:r w:rsidR="00E76CB8" w:rsidRPr="00902AF9">
        <w:t>ge</w:t>
      </w:r>
      <w:r w:rsidR="007B67DE" w:rsidRPr="00902AF9">
        <w:t>makkelijk om de</w:t>
      </w:r>
      <w:r w:rsidR="0074045A" w:rsidRPr="00902AF9">
        <w:t xml:space="preserve"> populatie bereiken.</w:t>
      </w:r>
      <w:r w:rsidR="004E2F84" w:rsidRPr="00902AF9">
        <w:t xml:space="preserve"> De steekproef is gewaarborgd, aangezien alle mailadressen aanwezig waren van alle medewerkers. De mailadressen zijn achterhaald door zowel in het online systeem te kijken als recente updates te vragen aan alle zorgcoördinatoren.</w:t>
      </w:r>
    </w:p>
    <w:p w:rsidR="00F72BD6" w:rsidRPr="00902AF9" w:rsidRDefault="00237731" w:rsidP="00903027">
      <w:r w:rsidRPr="00902AF9">
        <w:t xml:space="preserve">De </w:t>
      </w:r>
      <w:r w:rsidR="008149E4" w:rsidRPr="00902AF9">
        <w:t xml:space="preserve">enquête </w:t>
      </w:r>
      <w:r w:rsidRPr="00902AF9">
        <w:t>is tot stand gekomen met behulp van het stappenplan ‘Bewegen in de ouderenzorg’</w:t>
      </w:r>
      <w:r w:rsidR="0085763A" w:rsidRPr="00902AF9">
        <w:t xml:space="preserve">, de schijf van drie, het KLG- mode, ASE- model en Health Belief Model. </w:t>
      </w:r>
      <w:r w:rsidR="0085763A" w:rsidRPr="00902AF9">
        <w:br/>
      </w:r>
      <w:r w:rsidR="008149E4" w:rsidRPr="00902AF9">
        <w:t>De enquêtes</w:t>
      </w:r>
      <w:r w:rsidR="000E7C6F" w:rsidRPr="00902AF9">
        <w:t xml:space="preserve"> zijn verstuurd naar de zorgcoördinatoren, teamleiders en verzorgende van d</w:t>
      </w:r>
      <w:r w:rsidR="00DB34CF" w:rsidRPr="00902AF9">
        <w:t xml:space="preserve">e oudere </w:t>
      </w:r>
      <w:r w:rsidR="000E7C6F" w:rsidRPr="00902AF9">
        <w:t xml:space="preserve">cliënten. </w:t>
      </w:r>
      <w:r w:rsidR="00F15F82" w:rsidRPr="00902AF9">
        <w:t>Met de resultaten van de enquêtes is de huidige actieve leefstijl in kaart gebracht en zijn de belemmerende en bevorderende factoren in zicht gekomen.</w:t>
      </w:r>
    </w:p>
    <w:p w:rsidR="00C57141" w:rsidRPr="00902AF9" w:rsidRDefault="00C57141" w:rsidP="00903027">
      <w:r w:rsidRPr="00902AF9">
        <w:t xml:space="preserve">Naast de enquête </w:t>
      </w:r>
      <w:r w:rsidR="004E6CC7" w:rsidRPr="00902AF9">
        <w:t>heeft</w:t>
      </w:r>
      <w:r w:rsidRPr="00902AF9">
        <w:t xml:space="preserve"> er </w:t>
      </w:r>
      <w:r w:rsidR="004E6CC7" w:rsidRPr="00902AF9">
        <w:t xml:space="preserve">een </w:t>
      </w:r>
      <w:r w:rsidRPr="00902AF9">
        <w:t>kwantitatief</w:t>
      </w:r>
      <w:r w:rsidR="004E6CC7" w:rsidRPr="00902AF9">
        <w:t xml:space="preserve"> respondentobservatie plaatsgevonden </w:t>
      </w:r>
      <w:r w:rsidRPr="00902AF9">
        <w:t xml:space="preserve">om een duidelijker beeld te krijgen van de huidige </w:t>
      </w:r>
      <w:r w:rsidR="00E76CB8" w:rsidRPr="00902AF9">
        <w:t xml:space="preserve">situatie. </w:t>
      </w:r>
      <w:r w:rsidR="005E63CB" w:rsidRPr="00902AF9">
        <w:t xml:space="preserve">Er </w:t>
      </w:r>
      <w:r w:rsidR="00DB34CF" w:rsidRPr="00902AF9">
        <w:t>zijn er 6 oudere</w:t>
      </w:r>
      <w:r w:rsidRPr="00902AF9">
        <w:t xml:space="preserve"> cliënten geobserveerd. Zij zijn</w:t>
      </w:r>
      <w:r w:rsidR="0074045A" w:rsidRPr="00902AF9">
        <w:t xml:space="preserve"> op een willekeurige manier </w:t>
      </w:r>
      <w:r w:rsidRPr="00902AF9">
        <w:t>steekproefsgewijs getrokken.</w:t>
      </w:r>
      <w:r w:rsidR="0074045A" w:rsidRPr="00902AF9">
        <w:t xml:space="preserve"> De </w:t>
      </w:r>
      <w:r w:rsidR="004E6CC7" w:rsidRPr="00902AF9">
        <w:t xml:space="preserve">onderzoeker heeft zich voorgedaan als een medewerker, zodat de cliënten hun gedrag niet </w:t>
      </w:r>
      <w:r w:rsidR="009629D4" w:rsidRPr="00902AF9">
        <w:t xml:space="preserve">gingen aanpassen. Hierin </w:t>
      </w:r>
      <w:r w:rsidR="004E6CC7" w:rsidRPr="00902AF9">
        <w:t xml:space="preserve">tegen wisten de medewerkers van de woningen en dagbestedingen wie de onderzoeker was. </w:t>
      </w:r>
      <w:r w:rsidR="009629D4" w:rsidRPr="00902AF9">
        <w:t>De observaties</w:t>
      </w:r>
      <w:r w:rsidR="005E63CB" w:rsidRPr="00902AF9">
        <w:t xml:space="preserve"> kunnen ervoor zorgen dat een vertekend beeld weggaat die zijn ontstaan uit interviews en </w:t>
      </w:r>
      <w:r w:rsidR="00E76CB8" w:rsidRPr="00902AF9">
        <w:t xml:space="preserve">enquêtes. </w:t>
      </w:r>
    </w:p>
    <w:p w:rsidR="00903027" w:rsidRPr="00904C42" w:rsidRDefault="00BD7A5F" w:rsidP="00904C42">
      <w:pPr>
        <w:pStyle w:val="Kop3"/>
      </w:pPr>
      <w:bookmarkStart w:id="32" w:name="_Toc484541859"/>
      <w:r>
        <w:lastRenderedPageBreak/>
        <w:t>3</w:t>
      </w:r>
      <w:r w:rsidR="00903027" w:rsidRPr="00904C42">
        <w:t xml:space="preserve">.1.2 </w:t>
      </w:r>
      <w:r w:rsidR="00152D0B" w:rsidRPr="00904C42">
        <w:t>Literatuur</w:t>
      </w:r>
      <w:r w:rsidR="00F15F82" w:rsidRPr="00904C42">
        <w:t xml:space="preserve"> onderzoek</w:t>
      </w:r>
      <w:bookmarkEnd w:id="32"/>
    </w:p>
    <w:p w:rsidR="00903027" w:rsidRPr="00902AF9" w:rsidRDefault="00E76CB8" w:rsidP="0085763A">
      <w:pPr>
        <w:pStyle w:val="paragraph"/>
        <w:spacing w:before="0" w:beforeAutospacing="0" w:after="0" w:afterAutospacing="0"/>
        <w:textAlignment w:val="baseline"/>
        <w:rPr>
          <w:rFonts w:asciiTheme="minorHAnsi" w:hAnsiTheme="minorHAnsi"/>
        </w:rPr>
      </w:pPr>
      <w:r w:rsidRPr="00902AF9">
        <w:rPr>
          <w:rFonts w:asciiTheme="minorHAnsi" w:hAnsiTheme="minorHAnsi" w:cs="Segoe UI"/>
          <w:sz w:val="22"/>
          <w:szCs w:val="22"/>
        </w:rPr>
        <w:t>Deelvraag twee ‘</w:t>
      </w:r>
      <w:r w:rsidRPr="00902AF9">
        <w:rPr>
          <w:rFonts w:asciiTheme="minorHAnsi" w:hAnsiTheme="minorHAnsi" w:cs="Segoe UI"/>
          <w:i/>
          <w:sz w:val="22"/>
          <w:szCs w:val="22"/>
        </w:rPr>
        <w:t xml:space="preserve">Wat zijn de gezondheidseffecten van een actieve leefstijl voor mensen met een verstandelijke beperking?’ </w:t>
      </w:r>
      <w:r w:rsidRPr="00902AF9">
        <w:rPr>
          <w:rFonts w:asciiTheme="minorHAnsi" w:hAnsiTheme="minorHAnsi" w:cs="Segoe UI"/>
          <w:sz w:val="22"/>
          <w:szCs w:val="22"/>
        </w:rPr>
        <w:t xml:space="preserve">is tot stand gekomen door middel van een theoretisch onderzoek. </w:t>
      </w:r>
      <w:r w:rsidR="0085763A" w:rsidRPr="00902AF9">
        <w:rPr>
          <w:rFonts w:asciiTheme="minorHAnsi" w:hAnsiTheme="minorHAnsi" w:cs="Segoe UI"/>
          <w:sz w:val="22"/>
          <w:szCs w:val="22"/>
        </w:rPr>
        <w:t>Via wetenschappelijke bronnen op internet, boeken en wetenschappelijke tijdschriften is deze vraag beantwoord.</w:t>
      </w:r>
    </w:p>
    <w:p w:rsidR="00903027" w:rsidRPr="00904C42" w:rsidRDefault="00BD7A5F" w:rsidP="00904C42">
      <w:pPr>
        <w:pStyle w:val="Kop3"/>
      </w:pPr>
      <w:bookmarkStart w:id="33" w:name="_Toc484541860"/>
      <w:r>
        <w:t>3</w:t>
      </w:r>
      <w:r w:rsidR="00903027" w:rsidRPr="00904C42">
        <w:t xml:space="preserve">.1.3 </w:t>
      </w:r>
      <w:r w:rsidR="00F15F82" w:rsidRPr="00904C42">
        <w:t>Kwa</w:t>
      </w:r>
      <w:r w:rsidR="00C57141" w:rsidRPr="00904C42">
        <w:t>li</w:t>
      </w:r>
      <w:r w:rsidR="00F15F82" w:rsidRPr="00904C42">
        <w:t>tatief onderzoek</w:t>
      </w:r>
      <w:bookmarkEnd w:id="33"/>
    </w:p>
    <w:p w:rsidR="00492783" w:rsidRPr="00902AF9" w:rsidRDefault="00F15F82" w:rsidP="00F15F8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 xml:space="preserve">Deelvraag drie en deelvraag </w:t>
      </w:r>
      <w:r w:rsidR="00C57141" w:rsidRPr="00902AF9">
        <w:rPr>
          <w:rFonts w:asciiTheme="minorHAnsi" w:hAnsiTheme="minorHAnsi" w:cs="Segoe UI"/>
          <w:sz w:val="22"/>
          <w:szCs w:val="22"/>
        </w:rPr>
        <w:t>vier zijn beantwoord middels een kwalitatief onderzoek.</w:t>
      </w:r>
      <w:r w:rsidR="00637DF7" w:rsidRPr="00902AF9">
        <w:rPr>
          <w:rFonts w:asciiTheme="minorHAnsi" w:hAnsiTheme="minorHAnsi" w:cs="Segoe UI"/>
          <w:sz w:val="22"/>
          <w:szCs w:val="22"/>
        </w:rPr>
        <w:t xml:space="preserve"> Bij deze data</w:t>
      </w:r>
      <w:r w:rsidR="000666B5" w:rsidRPr="00902AF9">
        <w:rPr>
          <w:rFonts w:asciiTheme="minorHAnsi" w:hAnsiTheme="minorHAnsi" w:cs="Segoe UI"/>
          <w:sz w:val="22"/>
          <w:szCs w:val="22"/>
        </w:rPr>
        <w:t xml:space="preserve"> </w:t>
      </w:r>
      <w:r w:rsidR="006F7682" w:rsidRPr="00902AF9">
        <w:rPr>
          <w:rFonts w:asciiTheme="minorHAnsi" w:hAnsiTheme="minorHAnsi" w:cs="Segoe UI"/>
          <w:sz w:val="22"/>
          <w:szCs w:val="22"/>
        </w:rPr>
        <w:t>verzameling methoden</w:t>
      </w:r>
      <w:r w:rsidR="00637DF7" w:rsidRPr="00902AF9">
        <w:rPr>
          <w:rFonts w:asciiTheme="minorHAnsi" w:hAnsiTheme="minorHAnsi" w:cs="Segoe UI"/>
          <w:sz w:val="22"/>
          <w:szCs w:val="22"/>
        </w:rPr>
        <w:t xml:space="preserve"> staat de achtergrond van de onderzochte personen centraal</w:t>
      </w:r>
      <w:r w:rsidR="007A1DF6" w:rsidRPr="00902AF9">
        <w:rPr>
          <w:rFonts w:asciiTheme="minorHAnsi" w:hAnsiTheme="minorHAnsi" w:cs="Segoe UI"/>
          <w:sz w:val="22"/>
          <w:szCs w:val="22"/>
        </w:rPr>
        <w:t>. De onderzoeker kan zich aanpassen aan de omstandigheden van het onderzoek, waardoor de benadering flexibel en open is</w:t>
      </w:r>
      <w:sdt>
        <w:sdtPr>
          <w:rPr>
            <w:rFonts w:asciiTheme="minorHAnsi" w:hAnsiTheme="minorHAnsi" w:cs="Segoe UI"/>
            <w:sz w:val="22"/>
            <w:szCs w:val="22"/>
          </w:rPr>
          <w:id w:val="5113185"/>
          <w:citation/>
        </w:sdtPr>
        <w:sdtContent>
          <w:r w:rsidR="004B3AA2" w:rsidRPr="00902AF9">
            <w:rPr>
              <w:rFonts w:asciiTheme="minorHAnsi" w:hAnsiTheme="minorHAnsi" w:cs="Segoe UI"/>
              <w:sz w:val="22"/>
              <w:szCs w:val="22"/>
            </w:rPr>
            <w:fldChar w:fldCharType="begin"/>
          </w:r>
          <w:r w:rsidR="007A1DF6" w:rsidRPr="00902AF9">
            <w:rPr>
              <w:rFonts w:asciiTheme="minorHAnsi" w:hAnsiTheme="minorHAnsi" w:cs="Segoe UI"/>
              <w:sz w:val="22"/>
              <w:szCs w:val="22"/>
            </w:rPr>
            <w:instrText xml:space="preserve"> CITATION Ver141 \l 1043 </w:instrText>
          </w:r>
          <w:r w:rsidR="004B3AA2" w:rsidRPr="00902AF9">
            <w:rPr>
              <w:rFonts w:asciiTheme="minorHAnsi" w:hAnsiTheme="minorHAnsi" w:cs="Segoe UI"/>
              <w:sz w:val="22"/>
              <w:szCs w:val="22"/>
            </w:rPr>
            <w:fldChar w:fldCharType="separate"/>
          </w:r>
          <w:r w:rsidR="004824F7">
            <w:rPr>
              <w:rFonts w:asciiTheme="minorHAnsi" w:hAnsiTheme="minorHAnsi" w:cs="Segoe UI"/>
              <w:noProof/>
              <w:sz w:val="22"/>
              <w:szCs w:val="22"/>
            </w:rPr>
            <w:t xml:space="preserve"> </w:t>
          </w:r>
          <w:r w:rsidR="004824F7" w:rsidRPr="004824F7">
            <w:rPr>
              <w:rFonts w:asciiTheme="minorHAnsi" w:hAnsiTheme="minorHAnsi" w:cs="Segoe UI"/>
              <w:noProof/>
              <w:sz w:val="22"/>
              <w:szCs w:val="22"/>
            </w:rPr>
            <w:t>(Verhoeven, 2014)</w:t>
          </w:r>
          <w:r w:rsidR="004B3AA2" w:rsidRPr="00902AF9">
            <w:rPr>
              <w:rFonts w:asciiTheme="minorHAnsi" w:hAnsiTheme="minorHAnsi" w:cs="Segoe UI"/>
              <w:sz w:val="22"/>
              <w:szCs w:val="22"/>
            </w:rPr>
            <w:fldChar w:fldCharType="end"/>
          </w:r>
        </w:sdtContent>
      </w:sdt>
      <w:r w:rsidR="007A1DF6" w:rsidRPr="00902AF9">
        <w:rPr>
          <w:rFonts w:asciiTheme="minorHAnsi" w:hAnsiTheme="minorHAnsi" w:cs="Segoe UI"/>
          <w:sz w:val="22"/>
          <w:szCs w:val="22"/>
        </w:rPr>
        <w:t>. Volgens Verhoeven (2</w:t>
      </w:r>
      <w:r w:rsidR="009629D4" w:rsidRPr="00902AF9">
        <w:rPr>
          <w:rFonts w:asciiTheme="minorHAnsi" w:hAnsiTheme="minorHAnsi" w:cs="Segoe UI"/>
          <w:sz w:val="22"/>
          <w:szCs w:val="22"/>
        </w:rPr>
        <w:t>014) is kwalitatief onderzoek</w:t>
      </w:r>
      <w:r w:rsidR="007A1DF6" w:rsidRPr="00902AF9">
        <w:rPr>
          <w:rFonts w:asciiTheme="minorHAnsi" w:hAnsiTheme="minorHAnsi" w:cs="Segoe UI"/>
          <w:sz w:val="22"/>
          <w:szCs w:val="22"/>
        </w:rPr>
        <w:t xml:space="preserve"> interpretatief en inductief omdat de context van de onderzochte situatie belangrijk is en omdat de onderzoekers tijdens hun onderzoek aan hun model bouwen.</w:t>
      </w:r>
    </w:p>
    <w:p w:rsidR="00C57141" w:rsidRPr="00902AF9" w:rsidRDefault="005E63CB" w:rsidP="00F15F8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Er wordt gebruik gemaakt van</w:t>
      </w:r>
      <w:r w:rsidR="00F15F82" w:rsidRPr="00902AF9">
        <w:rPr>
          <w:rFonts w:asciiTheme="minorHAnsi" w:hAnsiTheme="minorHAnsi" w:cs="Segoe UI"/>
          <w:sz w:val="22"/>
          <w:szCs w:val="22"/>
        </w:rPr>
        <w:t xml:space="preserve"> half</w:t>
      </w:r>
      <w:r w:rsidR="006F7682">
        <w:rPr>
          <w:rFonts w:asciiTheme="minorHAnsi" w:hAnsiTheme="minorHAnsi" w:cs="Segoe UI"/>
          <w:sz w:val="22"/>
          <w:szCs w:val="22"/>
        </w:rPr>
        <w:t>-</w:t>
      </w:r>
      <w:r w:rsidR="00F15F82" w:rsidRPr="00902AF9">
        <w:rPr>
          <w:rFonts w:asciiTheme="minorHAnsi" w:hAnsiTheme="minorHAnsi" w:cs="Segoe UI"/>
          <w:sz w:val="22"/>
          <w:szCs w:val="22"/>
        </w:rPr>
        <w:t>gestructureerde interviews</w:t>
      </w:r>
      <w:r w:rsidRPr="00902AF9">
        <w:rPr>
          <w:rFonts w:asciiTheme="minorHAnsi" w:hAnsiTheme="minorHAnsi" w:cs="Segoe UI"/>
          <w:sz w:val="22"/>
          <w:szCs w:val="22"/>
        </w:rPr>
        <w:t xml:space="preserve"> onder de doelgro</w:t>
      </w:r>
      <w:r w:rsidR="009070EA" w:rsidRPr="00902AF9">
        <w:rPr>
          <w:rFonts w:asciiTheme="minorHAnsi" w:hAnsiTheme="minorHAnsi" w:cs="Segoe UI"/>
          <w:sz w:val="22"/>
          <w:szCs w:val="22"/>
        </w:rPr>
        <w:t>ep zorgcoördinatoren van ouderen</w:t>
      </w:r>
      <w:r w:rsidRPr="00902AF9">
        <w:rPr>
          <w:rFonts w:asciiTheme="minorHAnsi" w:hAnsiTheme="minorHAnsi" w:cs="Segoe UI"/>
          <w:sz w:val="22"/>
          <w:szCs w:val="22"/>
        </w:rPr>
        <w:t xml:space="preserve"> woningen,</w:t>
      </w:r>
      <w:r w:rsidR="00F15F82" w:rsidRPr="00902AF9">
        <w:rPr>
          <w:rFonts w:asciiTheme="minorHAnsi" w:hAnsiTheme="minorHAnsi" w:cs="Segoe UI"/>
          <w:sz w:val="22"/>
          <w:szCs w:val="22"/>
        </w:rPr>
        <w:t xml:space="preserve"> literatuuronderzoek en de mening van experts. Er wordt gebruik gemaakt van verschillende verzameling</w:t>
      </w:r>
      <w:r w:rsidR="006F7682">
        <w:rPr>
          <w:rFonts w:asciiTheme="minorHAnsi" w:hAnsiTheme="minorHAnsi" w:cs="Segoe UI"/>
          <w:sz w:val="22"/>
          <w:szCs w:val="22"/>
        </w:rPr>
        <w:t xml:space="preserve"> </w:t>
      </w:r>
      <w:r w:rsidR="00F15F82" w:rsidRPr="00902AF9">
        <w:rPr>
          <w:rFonts w:asciiTheme="minorHAnsi" w:hAnsiTheme="minorHAnsi" w:cs="Segoe UI"/>
          <w:sz w:val="22"/>
          <w:szCs w:val="22"/>
        </w:rPr>
        <w:t>methodes, dit noemen ze ook wel methode- triangulatie</w:t>
      </w:r>
      <w:sdt>
        <w:sdtPr>
          <w:rPr>
            <w:rFonts w:asciiTheme="minorHAnsi" w:hAnsiTheme="minorHAnsi" w:cs="Segoe UI"/>
            <w:sz w:val="22"/>
            <w:szCs w:val="22"/>
          </w:rPr>
          <w:id w:val="5113177"/>
          <w:citation/>
        </w:sdtPr>
        <w:sdtContent>
          <w:r w:rsidR="004B3AA2" w:rsidRPr="00902AF9">
            <w:rPr>
              <w:rFonts w:asciiTheme="minorHAnsi" w:hAnsiTheme="minorHAnsi" w:cs="Segoe UI"/>
              <w:sz w:val="22"/>
              <w:szCs w:val="22"/>
            </w:rPr>
            <w:fldChar w:fldCharType="begin"/>
          </w:r>
          <w:r w:rsidRPr="00902AF9">
            <w:rPr>
              <w:rFonts w:asciiTheme="minorHAnsi" w:hAnsiTheme="minorHAnsi" w:cs="Segoe UI"/>
              <w:sz w:val="22"/>
              <w:szCs w:val="22"/>
            </w:rPr>
            <w:instrText xml:space="preserve"> CITATION Baa14 \l 1043 </w:instrText>
          </w:r>
          <w:r w:rsidR="004B3AA2" w:rsidRPr="00902AF9">
            <w:rPr>
              <w:rFonts w:asciiTheme="minorHAnsi" w:hAnsiTheme="minorHAnsi" w:cs="Segoe UI"/>
              <w:sz w:val="22"/>
              <w:szCs w:val="22"/>
            </w:rPr>
            <w:fldChar w:fldCharType="separate"/>
          </w:r>
          <w:r w:rsidR="004824F7">
            <w:rPr>
              <w:rFonts w:asciiTheme="minorHAnsi" w:hAnsiTheme="minorHAnsi" w:cs="Segoe UI"/>
              <w:noProof/>
              <w:sz w:val="22"/>
              <w:szCs w:val="22"/>
            </w:rPr>
            <w:t xml:space="preserve"> </w:t>
          </w:r>
          <w:r w:rsidR="004824F7" w:rsidRPr="004824F7">
            <w:rPr>
              <w:rFonts w:asciiTheme="minorHAnsi" w:hAnsiTheme="minorHAnsi" w:cs="Segoe UI"/>
              <w:noProof/>
              <w:sz w:val="22"/>
              <w:szCs w:val="22"/>
            </w:rPr>
            <w:t>(Baarda, 2014)</w:t>
          </w:r>
          <w:r w:rsidR="004B3AA2" w:rsidRPr="00902AF9">
            <w:rPr>
              <w:rFonts w:asciiTheme="minorHAnsi" w:hAnsiTheme="minorHAnsi" w:cs="Segoe UI"/>
              <w:sz w:val="22"/>
              <w:szCs w:val="22"/>
            </w:rPr>
            <w:fldChar w:fldCharType="end"/>
          </w:r>
        </w:sdtContent>
      </w:sdt>
      <w:r w:rsidR="00F15F82" w:rsidRPr="00902AF9">
        <w:rPr>
          <w:rFonts w:asciiTheme="minorHAnsi" w:hAnsiTheme="minorHAnsi" w:cs="Segoe UI"/>
          <w:sz w:val="22"/>
          <w:szCs w:val="22"/>
        </w:rPr>
        <w:t>.</w:t>
      </w:r>
      <w:r w:rsidRPr="00902AF9">
        <w:rPr>
          <w:rFonts w:asciiTheme="minorHAnsi" w:hAnsiTheme="minorHAnsi" w:cs="Segoe UI"/>
          <w:sz w:val="22"/>
          <w:szCs w:val="22"/>
        </w:rPr>
        <w:t xml:space="preserve"> Er is gekozen voor half</w:t>
      </w:r>
      <w:r w:rsidR="006F7682">
        <w:rPr>
          <w:rFonts w:asciiTheme="minorHAnsi" w:hAnsiTheme="minorHAnsi" w:cs="Segoe UI"/>
          <w:sz w:val="22"/>
          <w:szCs w:val="22"/>
        </w:rPr>
        <w:t>-</w:t>
      </w:r>
      <w:r w:rsidRPr="00902AF9">
        <w:rPr>
          <w:rFonts w:asciiTheme="minorHAnsi" w:hAnsiTheme="minorHAnsi" w:cs="Segoe UI"/>
          <w:sz w:val="22"/>
          <w:szCs w:val="22"/>
        </w:rPr>
        <w:t>gestructureerde interviews</w:t>
      </w:r>
      <w:r w:rsidR="00333E1E" w:rsidRPr="00902AF9">
        <w:rPr>
          <w:rFonts w:asciiTheme="minorHAnsi" w:hAnsiTheme="minorHAnsi" w:cs="Segoe UI"/>
          <w:sz w:val="22"/>
          <w:szCs w:val="22"/>
        </w:rPr>
        <w:t xml:space="preserve">, </w:t>
      </w:r>
      <w:r w:rsidR="001477FA" w:rsidRPr="00902AF9">
        <w:rPr>
          <w:rFonts w:asciiTheme="minorHAnsi" w:hAnsiTheme="minorHAnsi" w:cs="Segoe UI"/>
          <w:sz w:val="22"/>
          <w:szCs w:val="22"/>
        </w:rPr>
        <w:t>zodat er tijdens het interview bij bepaalde gedeeltes doorgevraagd kan worden.</w:t>
      </w:r>
      <w:r w:rsidR="0035105A" w:rsidRPr="00902AF9">
        <w:rPr>
          <w:rFonts w:asciiTheme="minorHAnsi" w:hAnsiTheme="minorHAnsi" w:cs="Segoe UI"/>
          <w:sz w:val="22"/>
          <w:szCs w:val="22"/>
        </w:rPr>
        <w:t xml:space="preserve"> </w:t>
      </w:r>
      <w:r w:rsidR="00994A33">
        <w:rPr>
          <w:rFonts w:asciiTheme="minorHAnsi" w:hAnsiTheme="minorHAnsi" w:cs="Segoe UI"/>
          <w:sz w:val="22"/>
          <w:szCs w:val="22"/>
        </w:rPr>
        <w:t>De informatie die</w:t>
      </w:r>
      <w:r w:rsidR="00333E1E" w:rsidRPr="00902AF9">
        <w:rPr>
          <w:rFonts w:asciiTheme="minorHAnsi" w:hAnsiTheme="minorHAnsi" w:cs="Segoe UI"/>
          <w:sz w:val="22"/>
          <w:szCs w:val="22"/>
        </w:rPr>
        <w:t xml:space="preserve"> word</w:t>
      </w:r>
      <w:r w:rsidR="009629D4" w:rsidRPr="00902AF9">
        <w:rPr>
          <w:rFonts w:asciiTheme="minorHAnsi" w:hAnsiTheme="minorHAnsi" w:cs="Segoe UI"/>
          <w:sz w:val="22"/>
          <w:szCs w:val="22"/>
        </w:rPr>
        <w:t>t</w:t>
      </w:r>
      <w:r w:rsidR="00333E1E" w:rsidRPr="00902AF9">
        <w:rPr>
          <w:rFonts w:asciiTheme="minorHAnsi" w:hAnsiTheme="minorHAnsi" w:cs="Segoe UI"/>
          <w:sz w:val="22"/>
          <w:szCs w:val="22"/>
        </w:rPr>
        <w:t xml:space="preserve"> verwacht op deelvraag drie en vier zullen complex zijn en daarom moeilijker te meten zijn met andere methoden</w:t>
      </w:r>
      <w:r w:rsidR="00712B53" w:rsidRPr="00902AF9">
        <w:rPr>
          <w:rFonts w:asciiTheme="minorHAnsi" w:hAnsiTheme="minorHAnsi" w:cs="Segoe UI"/>
          <w:sz w:val="22"/>
          <w:szCs w:val="22"/>
        </w:rPr>
        <w:t xml:space="preserve"> </w:t>
      </w:r>
      <w:sdt>
        <w:sdtPr>
          <w:rPr>
            <w:rFonts w:asciiTheme="minorHAnsi" w:hAnsiTheme="minorHAnsi" w:cs="Segoe UI"/>
            <w:sz w:val="22"/>
            <w:szCs w:val="22"/>
          </w:rPr>
          <w:id w:val="5113183"/>
          <w:citation/>
        </w:sdtPr>
        <w:sdtContent>
          <w:r w:rsidR="004B3AA2" w:rsidRPr="00902AF9">
            <w:rPr>
              <w:rFonts w:asciiTheme="minorHAnsi" w:hAnsiTheme="minorHAnsi" w:cs="Segoe UI"/>
              <w:sz w:val="22"/>
              <w:szCs w:val="22"/>
            </w:rPr>
            <w:fldChar w:fldCharType="begin"/>
          </w:r>
          <w:r w:rsidR="00DC41A4" w:rsidRPr="00902AF9">
            <w:rPr>
              <w:rFonts w:asciiTheme="minorHAnsi" w:hAnsiTheme="minorHAnsi" w:cs="Segoe UI"/>
              <w:sz w:val="22"/>
              <w:szCs w:val="22"/>
            </w:rPr>
            <w:instrText xml:space="preserve"> CITATION Jon15 \l 1043 </w:instrText>
          </w:r>
          <w:r w:rsidR="004B3AA2" w:rsidRPr="00902AF9">
            <w:rPr>
              <w:rFonts w:asciiTheme="minorHAnsi" w:hAnsiTheme="minorHAnsi" w:cs="Segoe UI"/>
              <w:sz w:val="22"/>
              <w:szCs w:val="22"/>
            </w:rPr>
            <w:fldChar w:fldCharType="separate"/>
          </w:r>
          <w:r w:rsidR="004824F7" w:rsidRPr="004824F7">
            <w:rPr>
              <w:rFonts w:asciiTheme="minorHAnsi" w:hAnsiTheme="minorHAnsi" w:cs="Segoe UI"/>
              <w:noProof/>
              <w:sz w:val="22"/>
              <w:szCs w:val="22"/>
            </w:rPr>
            <w:t>(Jones &amp; Robinson, 2015)</w:t>
          </w:r>
          <w:r w:rsidR="004B3AA2" w:rsidRPr="00902AF9">
            <w:rPr>
              <w:rFonts w:asciiTheme="minorHAnsi" w:hAnsiTheme="minorHAnsi" w:cs="Segoe UI"/>
              <w:sz w:val="22"/>
              <w:szCs w:val="22"/>
            </w:rPr>
            <w:fldChar w:fldCharType="end"/>
          </w:r>
        </w:sdtContent>
      </w:sdt>
      <w:r w:rsidR="00DC41A4" w:rsidRPr="00902AF9">
        <w:rPr>
          <w:rFonts w:asciiTheme="minorHAnsi" w:hAnsiTheme="minorHAnsi" w:cs="Segoe UI"/>
          <w:sz w:val="22"/>
          <w:szCs w:val="22"/>
        </w:rPr>
        <w:t>.</w:t>
      </w:r>
      <w:r w:rsidR="00333E1E" w:rsidRPr="00902AF9">
        <w:rPr>
          <w:rFonts w:asciiTheme="minorHAnsi" w:hAnsiTheme="minorHAnsi" w:cs="Segoe UI"/>
          <w:sz w:val="22"/>
          <w:szCs w:val="22"/>
        </w:rPr>
        <w:t xml:space="preserve"> </w:t>
      </w:r>
    </w:p>
    <w:p w:rsidR="000D7930" w:rsidRDefault="00BD7A5F" w:rsidP="000D7930">
      <w:pPr>
        <w:pStyle w:val="Kop2"/>
      </w:pPr>
      <w:bookmarkStart w:id="34" w:name="_Toc471762801"/>
      <w:bookmarkStart w:id="35" w:name="_Toc484541861"/>
      <w:bookmarkEnd w:id="30"/>
      <w:r>
        <w:t>3</w:t>
      </w:r>
      <w:r w:rsidR="000D7930">
        <w:t>.2 Onderzoekseenheden</w:t>
      </w:r>
      <w:bookmarkEnd w:id="34"/>
      <w:bookmarkEnd w:id="35"/>
    </w:p>
    <w:p w:rsidR="00903027" w:rsidRPr="00902AF9" w:rsidRDefault="000D7930" w:rsidP="000D7930">
      <w:r w:rsidRPr="00902AF9">
        <w:t xml:space="preserve">De onderzoekseenheden die geënquêteerd worden zijn alle verzorgers van de </w:t>
      </w:r>
      <w:r w:rsidR="00903027" w:rsidRPr="00902AF9">
        <w:t>ouderen woningen. Dit zijn in totaal veertien woningen</w:t>
      </w:r>
      <w:r w:rsidRPr="00902AF9">
        <w:t>. Dit is nodig om een cijfermatige onderbouwing te krijgen over de actieve leef</w:t>
      </w:r>
      <w:r w:rsidR="00903027" w:rsidRPr="00902AF9">
        <w:t>stijl binnen de woningen</w:t>
      </w:r>
      <w:r w:rsidRPr="00902AF9">
        <w:t>. Er wordt geen v</w:t>
      </w:r>
      <w:r w:rsidR="00BA5FE8" w:rsidRPr="00902AF9">
        <w:t>erschil gemaakt in werk</w:t>
      </w:r>
      <w:r w:rsidRPr="00902AF9">
        <w:t>functi</w:t>
      </w:r>
      <w:r w:rsidR="00903027" w:rsidRPr="00902AF9">
        <w:t>es. In totaal zijn er 9</w:t>
      </w:r>
      <w:r w:rsidRPr="00902AF9">
        <w:t xml:space="preserve">0 medewerkers actief op die woningen. Er wordt gebruik gemaakt van een aselecte steekproef, zodat iedereen een gelijke kans heeft om de enquête in te vullen. </w:t>
      </w:r>
    </w:p>
    <w:p w:rsidR="00BA5FE8" w:rsidRPr="00902AF9" w:rsidRDefault="000D7930" w:rsidP="000D7930">
      <w:r w:rsidRPr="00902AF9">
        <w:t>De observatie</w:t>
      </w:r>
      <w:r w:rsidR="00BA5FE8" w:rsidRPr="00902AF9">
        <w:t xml:space="preserve"> vindt plaats op zowel de woning als op dagbesteding. </w:t>
      </w:r>
      <w:r w:rsidR="00455909" w:rsidRPr="00902AF9">
        <w:t xml:space="preserve">In totaal zijn er 14 ouderen woningen binnen </w:t>
      </w:r>
      <w:r w:rsidR="002747A1" w:rsidRPr="00902AF9">
        <w:t>S&amp;L zorg</w:t>
      </w:r>
      <w:r w:rsidR="00455909" w:rsidRPr="00902AF9">
        <w:t xml:space="preserve">. </w:t>
      </w:r>
      <w:r w:rsidR="00AE3298" w:rsidRPr="00902AF9">
        <w:t>Iedere oudere</w:t>
      </w:r>
      <w:r w:rsidR="00DB34CF" w:rsidRPr="00902AF9">
        <w:t>n</w:t>
      </w:r>
      <w:r w:rsidR="00AE3298" w:rsidRPr="00902AF9">
        <w:t xml:space="preserve"> woning wordt meegeteld, aangezien er geen informatie is welke ouderen wel en niet aan de beweegnormen voldoen en dus inactief of actief genoeg zijn. </w:t>
      </w:r>
      <w:r w:rsidR="00455909" w:rsidRPr="00902AF9">
        <w:t>De populatie om te gaan observeren is afgebakend naar vier woningen met ieders acht cliënten. Deze woningen zijn het meest representatief aangezien de cliënten allemaal ouder zijn dan 55 jaar en een matige verstandelijke bep</w:t>
      </w:r>
      <w:r w:rsidR="00DB34CF" w:rsidRPr="00902AF9">
        <w:t>erking hebben. De meeste oudere</w:t>
      </w:r>
      <w:r w:rsidR="00455909" w:rsidRPr="00902AF9">
        <w:t xml:space="preserve"> cliënten binnen S&amp;L zorg hebben een matige verst</w:t>
      </w:r>
      <w:r w:rsidR="0085763A" w:rsidRPr="00902AF9">
        <w:t>andelijke beperking. Deze groep is representatief voor de</w:t>
      </w:r>
      <w:r w:rsidR="00455909" w:rsidRPr="00902AF9">
        <w:t xml:space="preserve"> gehele populatie van het onderzoek. </w:t>
      </w:r>
      <w:r w:rsidR="00A5776C" w:rsidRPr="00902AF9">
        <w:t xml:space="preserve">Er is gekozen voor een enkelvoudige aselecte steekproef. Dit is een willekeurige steekproef die in het databestand willekeurige nummers selecteert (random number generator). Op deze manier heeft iedereen evenveel kans op geselecteerd te worden. </w:t>
      </w:r>
      <w:r w:rsidR="00BA5FE8" w:rsidRPr="00902AF9">
        <w:t xml:space="preserve">Aan de hand van </w:t>
      </w:r>
      <w:r w:rsidR="00A5776C" w:rsidRPr="00902AF9">
        <w:t xml:space="preserve">deze </w:t>
      </w:r>
      <w:r w:rsidR="004824F7">
        <w:t>steekproef zijn er zes</w:t>
      </w:r>
      <w:r w:rsidR="00455909" w:rsidRPr="00902AF9">
        <w:t xml:space="preserve"> cliënten geobserveerd. </w:t>
      </w:r>
      <w:r w:rsidR="00E76CB8" w:rsidRPr="00902AF9">
        <w:t xml:space="preserve">De cliënten zijn vier keer geobserveerd. </w:t>
      </w:r>
    </w:p>
    <w:p w:rsidR="000D7930" w:rsidRPr="00902AF9" w:rsidRDefault="000D7930" w:rsidP="000D7930">
      <w:r w:rsidRPr="00902AF9">
        <w:t xml:space="preserve">De half- gestructureerde interviews vinden plaats met </w:t>
      </w:r>
      <w:r w:rsidR="004433F7" w:rsidRPr="00902AF9">
        <w:t xml:space="preserve">de zorgcoördinatoren. </w:t>
      </w:r>
      <w:r w:rsidR="00E76CB8" w:rsidRPr="00902AF9">
        <w:t xml:space="preserve">In totaal zijn er negen zorgcoördinatoren, daarvan hebben er met vijf zorgcoördinatoren een interview plaatsgevonden. </w:t>
      </w:r>
      <w:r w:rsidRPr="00902AF9">
        <w:t xml:space="preserve">Met hen wordt </w:t>
      </w:r>
      <w:r w:rsidR="002832D4" w:rsidRPr="00902AF9">
        <w:t xml:space="preserve">gesproken over de huidige situatie van een actieve leefstijl, deelnamemotieven, belemmerende en bevorderende factoren om te gaan sporten. </w:t>
      </w:r>
    </w:p>
    <w:p w:rsidR="000D7930" w:rsidRDefault="00BD7A5F" w:rsidP="000D7930">
      <w:pPr>
        <w:pStyle w:val="Kop2"/>
      </w:pPr>
      <w:bookmarkStart w:id="36" w:name="_Toc471762802"/>
      <w:bookmarkStart w:id="37" w:name="_Toc484541862"/>
      <w:r>
        <w:t>3</w:t>
      </w:r>
      <w:r w:rsidR="000D7930">
        <w:t>.3 Procedure</w:t>
      </w:r>
      <w:bookmarkEnd w:id="36"/>
      <w:bookmarkEnd w:id="37"/>
      <w:r w:rsidR="000D7930">
        <w:t xml:space="preserve"> </w:t>
      </w:r>
    </w:p>
    <w:p w:rsidR="005E6C5C" w:rsidRPr="00902AF9" w:rsidRDefault="003A70C5" w:rsidP="000D7930">
      <w:r w:rsidRPr="00902AF9">
        <w:t xml:space="preserve">Medewerkers binnen S&amp;L zorg hebben een persoonlijk </w:t>
      </w:r>
      <w:r w:rsidR="0000244E" w:rsidRPr="00902AF9">
        <w:t xml:space="preserve">zakelijk </w:t>
      </w:r>
      <w:r w:rsidRPr="00902AF9">
        <w:t>mailaccount</w:t>
      </w:r>
      <w:r w:rsidR="000D7930" w:rsidRPr="00902AF9">
        <w:t xml:space="preserve">. Elke medewerker krijgt persoonlijk een </w:t>
      </w:r>
      <w:r w:rsidR="005B5374" w:rsidRPr="00902AF9">
        <w:t>enquête in zijn of haar postvak (bijlagen 1).</w:t>
      </w:r>
      <w:r w:rsidRPr="00902AF9">
        <w:t xml:space="preserve"> De enquête staat op de website van Google Forms. Aangezien de enquête online is, worden de gegevens automatisch verzonden en </w:t>
      </w:r>
      <w:r w:rsidR="005B5374" w:rsidRPr="00902AF9">
        <w:lastRenderedPageBreak/>
        <w:t>opgeslage</w:t>
      </w:r>
      <w:r w:rsidR="007B67DE" w:rsidRPr="00902AF9">
        <w:t>n in een database(bijlagen 2). Op deze manier kunnen de gegevens direct beke</w:t>
      </w:r>
      <w:r w:rsidRPr="00902AF9">
        <w:t xml:space="preserve">ken en </w:t>
      </w:r>
      <w:r w:rsidR="007B67DE" w:rsidRPr="00902AF9">
        <w:t>ge</w:t>
      </w:r>
      <w:r w:rsidRPr="00902AF9">
        <w:t>analyse</w:t>
      </w:r>
      <w:r w:rsidR="007B67DE" w:rsidRPr="00902AF9">
        <w:t>erd worden</w:t>
      </w:r>
      <w:r w:rsidRPr="00902AF9">
        <w:t xml:space="preserve">. Daarnaast worden er geen persoonlijke gegevens meegestuurd, waardoor de enquête geheel anoniem blijven. </w:t>
      </w:r>
      <w:r w:rsidR="0000244E" w:rsidRPr="00902AF9">
        <w:br/>
      </w:r>
      <w:r w:rsidRPr="00902AF9">
        <w:t>Het database met alle informatie wordt dan automatisch overgezet in Excel. Dit programma biedt de mogelijkheid om cijfermatige gegevens om te zetten in statische analyses. Met deze analyses worden frequenties, verschillen en verbanden vastgesteld</w:t>
      </w:r>
      <w:sdt>
        <w:sdtPr>
          <w:id w:val="5113187"/>
          <w:citation/>
        </w:sdtPr>
        <w:sdtContent>
          <w:r w:rsidR="00FF395C">
            <w:fldChar w:fldCharType="begin"/>
          </w:r>
          <w:r w:rsidR="00FF395C">
            <w:instrText xml:space="preserve"> CITATION Baa14 \l 1043 </w:instrText>
          </w:r>
          <w:r w:rsidR="00FF395C">
            <w:fldChar w:fldCharType="separate"/>
          </w:r>
          <w:r w:rsidR="004824F7">
            <w:rPr>
              <w:noProof/>
            </w:rPr>
            <w:t xml:space="preserve"> (Baarda, 2014)</w:t>
          </w:r>
          <w:r w:rsidR="00FF395C">
            <w:rPr>
              <w:noProof/>
            </w:rPr>
            <w:fldChar w:fldCharType="end"/>
          </w:r>
        </w:sdtContent>
      </w:sdt>
      <w:r w:rsidRPr="00902AF9">
        <w:t>. De frequenties van het huidige beweeggedrag worden beschreven,</w:t>
      </w:r>
      <w:r w:rsidR="005E6C5C" w:rsidRPr="00902AF9">
        <w:t xml:space="preserve"> de verschillen tussen woningen en beweeggedrag en de samenhang wordt beschreven door middel van een berekening van een correlatie. Een voorbeeld van de samenhang is de kennis van de medewerkers en het beweeggedrag van de cliënten.</w:t>
      </w:r>
      <w:r w:rsidR="0054025B" w:rsidRPr="00902AF9">
        <w:t xml:space="preserve"> Door middel van tabellen, grafieken, histogrammen en normaalverdelingen worden de gegevens weergegeven.</w:t>
      </w:r>
    </w:p>
    <w:p w:rsidR="00FB4229" w:rsidRPr="00902AF9" w:rsidRDefault="005E6C5C" w:rsidP="000D7930">
      <w:r w:rsidRPr="00902AF9">
        <w:t>De onderzoekseenheden van de half</w:t>
      </w:r>
      <w:r w:rsidR="006F7682">
        <w:t>-</w:t>
      </w:r>
      <w:r w:rsidRPr="00902AF9">
        <w:t xml:space="preserve">gestructureerde interviews worden benaderd via de mail. </w:t>
      </w:r>
      <w:r w:rsidR="00235DC4" w:rsidRPr="00902AF9">
        <w:t>Er wordt gebruik gemaakt van een topiclijst</w:t>
      </w:r>
      <w:r w:rsidR="00801903" w:rsidRPr="00902AF9">
        <w:t>. Een topiclijst is een lijst met onderwerpen dat dient als uitgangspunt bij het gesprek.</w:t>
      </w:r>
      <w:r w:rsidR="00FB4229" w:rsidRPr="00902AF9">
        <w:t xml:space="preserve"> Om een aantal begrippen meetbaar te maken, wordt er gebruik gemaakt van operationalisatie</w:t>
      </w:r>
      <w:r w:rsidR="00FB4229" w:rsidRPr="00902AF9">
        <w:rPr>
          <w:rStyle w:val="Voetnootmarkering"/>
        </w:rPr>
        <w:footnoteReference w:id="7"/>
      </w:r>
      <w:r w:rsidR="001A25B8" w:rsidRPr="00902AF9">
        <w:t>. Alle interviews worden uitgeschreven</w:t>
      </w:r>
      <w:r w:rsidR="005B5374" w:rsidRPr="00902AF9">
        <w:t>(bijlagen 5)</w:t>
      </w:r>
      <w:r w:rsidR="001A25B8" w:rsidRPr="00902AF9">
        <w:t>, gelabeld en geordend, ook wel axiaal coderen genoemd</w:t>
      </w:r>
      <w:sdt>
        <w:sdtPr>
          <w:id w:val="18030190"/>
          <w:citation/>
        </w:sdtPr>
        <w:sdtContent>
          <w:r w:rsidR="00FF395C">
            <w:fldChar w:fldCharType="begin"/>
          </w:r>
          <w:r w:rsidR="00FF395C">
            <w:instrText xml:space="preserve"> CITATION Baa14 \l 1043 </w:instrText>
          </w:r>
          <w:r w:rsidR="00FF395C">
            <w:fldChar w:fldCharType="separate"/>
          </w:r>
          <w:r w:rsidR="004824F7">
            <w:rPr>
              <w:noProof/>
            </w:rPr>
            <w:t xml:space="preserve"> (Baarda, 2014)</w:t>
          </w:r>
          <w:r w:rsidR="00FF395C">
            <w:rPr>
              <w:noProof/>
            </w:rPr>
            <w:fldChar w:fldCharType="end"/>
          </w:r>
        </w:sdtContent>
      </w:sdt>
      <w:r w:rsidR="005B5374" w:rsidRPr="00902AF9">
        <w:t>(bijlagen 6).</w:t>
      </w:r>
      <w:r w:rsidR="001A25B8" w:rsidRPr="00902AF9">
        <w:t xml:space="preserve"> Hierna wordt er selectief gecodeerd. Er worden centrale begrippen gezocht.</w:t>
      </w:r>
      <w:r w:rsidR="00E716F7" w:rsidRPr="00902AF9">
        <w:br/>
      </w:r>
      <w:r w:rsidR="00FB4229" w:rsidRPr="00902AF9">
        <w:t xml:space="preserve">Aan het begin van </w:t>
      </w:r>
      <w:r w:rsidR="00E76CB8" w:rsidRPr="00902AF9">
        <w:t>het</w:t>
      </w:r>
      <w:r w:rsidR="00FB4229" w:rsidRPr="00902AF9">
        <w:t xml:space="preserve"> interview wordt aan de geïnterviewde toestemming gevraagd voor het opnemen van het gesprek. Hierbij wordt vermeld dat privacy van de cliënten garant staat. De reden van het opnemen van </w:t>
      </w:r>
      <w:r w:rsidR="00E76CB8" w:rsidRPr="00902AF9">
        <w:t>het</w:t>
      </w:r>
      <w:r w:rsidR="00FB4229" w:rsidRPr="00902AF9">
        <w:t xml:space="preserve"> interview is het opnieuw beluisteren van informatie en het uitschrijven van het gesprek. </w:t>
      </w:r>
    </w:p>
    <w:p w:rsidR="0054025B" w:rsidRPr="00902AF9" w:rsidRDefault="00E76CB8" w:rsidP="000D7930">
      <w:r w:rsidRPr="00902AF9">
        <w:t xml:space="preserve">De uitnodigingen voor de observaties worden per E-mail verzonden. </w:t>
      </w:r>
      <w:r w:rsidR="0000244E" w:rsidRPr="00902AF9">
        <w:t>De mail gaat uit naar zowel de woninge</w:t>
      </w:r>
      <w:r w:rsidR="0054025B" w:rsidRPr="00902AF9">
        <w:t xml:space="preserve">n als </w:t>
      </w:r>
      <w:r w:rsidR="0000244E" w:rsidRPr="00902AF9">
        <w:t xml:space="preserve">naar </w:t>
      </w:r>
      <w:r w:rsidR="0054025B" w:rsidRPr="00902AF9">
        <w:t>da</w:t>
      </w:r>
      <w:r w:rsidR="0000244E" w:rsidRPr="00902AF9">
        <w:t>gbesteding. De medewerkers wordt</w:t>
      </w:r>
      <w:r w:rsidR="0054025B" w:rsidRPr="00902AF9">
        <w:t xml:space="preserve"> gevraagd of zij niet aan de cliënten door willen geven dat </w:t>
      </w:r>
      <w:r w:rsidR="00B9501E" w:rsidRPr="00902AF9">
        <w:t xml:space="preserve">de onderzoeker </w:t>
      </w:r>
      <w:r w:rsidR="0054025B" w:rsidRPr="00902AF9">
        <w:t xml:space="preserve">een stagiaire </w:t>
      </w:r>
      <w:r w:rsidR="00B9501E" w:rsidRPr="00902AF9">
        <w:t>is</w:t>
      </w:r>
      <w:r w:rsidR="0054025B" w:rsidRPr="00902AF9">
        <w:t xml:space="preserve"> van de sport. Dit had de </w:t>
      </w:r>
      <w:r w:rsidR="00B9501E" w:rsidRPr="00902AF9">
        <w:t>uitkomst kunnen beïnvloeden. ’s Ochtends loopt de onderzoeker mee naar dagbesteding om de observatie door te zetten. Er wordt geobserveerd aan de hand van een aantal standpunten</w:t>
      </w:r>
      <w:r w:rsidR="0000244E" w:rsidRPr="00902AF9">
        <w:t xml:space="preserve"> van de SQUASH- vragenlijst. Daarnaast is er ruimte voor opvallende gebeurtenissen. Het observatieformulier is te vinden in </w:t>
      </w:r>
      <w:r w:rsidR="005B5374" w:rsidRPr="00902AF9">
        <w:t>bijlagen 7</w:t>
      </w:r>
      <w:r w:rsidR="0000244E" w:rsidRPr="00902AF9">
        <w:t xml:space="preserve">. </w:t>
      </w:r>
      <w:r w:rsidR="007B2F6B" w:rsidRPr="00902AF9">
        <w:t>Aan het einde van alle observaties is er een observatieverslag gemaakt met de belangrijkste gegevens die naar voren kwamen.</w:t>
      </w:r>
      <w:r w:rsidR="0000244E" w:rsidRPr="00902AF9">
        <w:t xml:space="preserve"> Dit verslag is te vinden in </w:t>
      </w:r>
      <w:r w:rsidR="005B5374" w:rsidRPr="00902AF9">
        <w:t>bijlagen 8.</w:t>
      </w:r>
    </w:p>
    <w:p w:rsidR="000D7930" w:rsidRDefault="00BD7A5F" w:rsidP="000D7930">
      <w:pPr>
        <w:pStyle w:val="Kop2"/>
      </w:pPr>
      <w:bookmarkStart w:id="38" w:name="_Toc471762803"/>
      <w:bookmarkStart w:id="39" w:name="_Toc484541863"/>
      <w:r>
        <w:t>3</w:t>
      </w:r>
      <w:r w:rsidR="000D7930">
        <w:t>.4 Meetinstrumenten</w:t>
      </w:r>
      <w:bookmarkEnd w:id="38"/>
      <w:bookmarkEnd w:id="39"/>
    </w:p>
    <w:p w:rsidR="00F169EA" w:rsidRPr="00902AF9" w:rsidRDefault="00F169EA" w:rsidP="000D7930">
      <w:r w:rsidRPr="00902AF9">
        <w:t>In de enquête is er gebruik gemaakt van open en gesloten vragen. De gesloten vragen zijn verdeeld in meerkeuzevragen, schaalverdelingen en een meerkeuzeraster. De eerste vragen die gesteld worden zijn algemene vragen zoals leeftijd, geslacht en op welke woning zij werken. Hierna worden vragen gesteld over de huidige situatie. Hierin wordt ingegaan op de leeftijd van de cliënten, aantal cliënten, ADL, niveau van de cliënten en het sedentaire gedrag. Vervolgens wordt er ingegaan op de actieve leefstijl. Hier worden vragen gesteld over de NNGB en de Fitnorm. Vervolgens worden er vragen gesteld over de sociale omgeving van de cliënten</w:t>
      </w:r>
      <w:r w:rsidR="00C0500E" w:rsidRPr="00902AF9">
        <w:t xml:space="preserve">. Tot slot worden er vragen gesteld over belemmerende en bevorderende factoren binnen S&amp;L zorg over de bewegingsactiviteiten. Alle vragen zijn afgeleid aan de hand van literatuur. In </w:t>
      </w:r>
      <w:r w:rsidR="005B5374" w:rsidRPr="00902AF9">
        <w:t>bijlage 3</w:t>
      </w:r>
      <w:r w:rsidR="00C0500E" w:rsidRPr="00902AF9">
        <w:t xml:space="preserve"> bevindt zich </w:t>
      </w:r>
      <w:r w:rsidR="00E76CB8" w:rsidRPr="00902AF9">
        <w:t>het</w:t>
      </w:r>
      <w:r w:rsidR="00C0500E" w:rsidRPr="00902AF9">
        <w:t xml:space="preserve"> operationaliseringschema. </w:t>
      </w:r>
    </w:p>
    <w:p w:rsidR="00F169EA" w:rsidRPr="00902AF9" w:rsidRDefault="000D7930" w:rsidP="000D7930">
      <w:r w:rsidRPr="00902AF9">
        <w:lastRenderedPageBreak/>
        <w:t>Bij het onderzoek wordt als meetinstrument een half- gestructureerd interview, een observatieonderzoek en een enquête gebruikt. Door gebruik te maken van een half- gestructureerd interview is mijn gesprekspartner vrij om te kunnen zeggen wat zij wil, waardoor er nieuwe informatie kan ontstaan.</w:t>
      </w:r>
      <w:r w:rsidR="00F169EA" w:rsidRPr="00902AF9">
        <w:t xml:space="preserve"> </w:t>
      </w:r>
      <w:r w:rsidR="00E76CB8" w:rsidRPr="00902AF9">
        <w:t xml:space="preserve">Aan de andere kant levert het wel informatie op dat relevant is voor mijn onderzoek door de structuur in het gesprek. </w:t>
      </w:r>
      <w:r w:rsidR="00F169EA" w:rsidRPr="00902AF9">
        <w:t xml:space="preserve">Er is gebruik gemaakt van een topiclijst. </w:t>
      </w:r>
      <w:r w:rsidR="00E76CB8" w:rsidRPr="00902AF9">
        <w:t xml:space="preserve">Deze bevindt zich in </w:t>
      </w:r>
      <w:r w:rsidR="005B5374" w:rsidRPr="00902AF9">
        <w:t>bijlagen 4.</w:t>
      </w:r>
    </w:p>
    <w:p w:rsidR="000D7930" w:rsidRPr="00902AF9" w:rsidRDefault="00F169EA" w:rsidP="000D7930">
      <w:r w:rsidRPr="00902AF9">
        <w:t>Het observatieblad is afgeleid van gevalideerde vragenlijsten, waardoor de observatiepunten gevalideerd zijn en bij ieder persoon hetzelfde zijn.</w:t>
      </w:r>
      <w:r w:rsidR="000D7930" w:rsidRPr="00902AF9">
        <w:t xml:space="preserve"> De vragenlijsten worden zo gemaakt dat ze zowel open als gesloten vragen bevatten.</w:t>
      </w:r>
      <w:r w:rsidRPr="00902AF9">
        <w:t xml:space="preserve"> </w:t>
      </w:r>
    </w:p>
    <w:p w:rsidR="000D7930" w:rsidRDefault="00BD7A5F" w:rsidP="000D7930">
      <w:pPr>
        <w:pStyle w:val="Kop2"/>
      </w:pPr>
      <w:bookmarkStart w:id="40" w:name="_Toc471762804"/>
      <w:bookmarkStart w:id="41" w:name="_Toc484541864"/>
      <w:r>
        <w:t>3</w:t>
      </w:r>
      <w:r w:rsidR="000D7930">
        <w:t>.5 Betrouwbaarheid en validiteit</w:t>
      </w:r>
      <w:bookmarkEnd w:id="40"/>
      <w:bookmarkEnd w:id="41"/>
    </w:p>
    <w:p w:rsidR="00A74851" w:rsidRDefault="000D7930" w:rsidP="000D7930">
      <w:r>
        <w:t>De betrouwbaarheid en validiteit zijn twee belangrijke aspecten binnen het onder</w:t>
      </w:r>
      <w:r w:rsidR="00D10183">
        <w:t>zoek.</w:t>
      </w:r>
      <w:r w:rsidR="004E4B57">
        <w:t xml:space="preserve"> Bij de validiteit wordt er gekeken naar de geldigheid van het onderzoek. Bij betrouw</w:t>
      </w:r>
      <w:r w:rsidR="00343813">
        <w:t>baar</w:t>
      </w:r>
      <w:r w:rsidR="004E4B57">
        <w:t>heid wordt er nagegaan in hoeverre de resultaten wegblijft van toevallige fouten.</w:t>
      </w:r>
      <w:r w:rsidR="00D10183">
        <w:t xml:space="preserve"> Door de betrouwbaarheid</w:t>
      </w:r>
      <w:r>
        <w:t xml:space="preserve"> maximaal te houden, worden toevallige fouten binnen het onderzoek uitgesloten. </w:t>
      </w:r>
    </w:p>
    <w:p w:rsidR="004E4B57" w:rsidRDefault="00A74851" w:rsidP="000D7930">
      <w:r>
        <w:t>Om de enquête zo betrouwbaar mogelijk te maken is ervoor gezorgd dat de vragen duidelijk geformuleerd zijn. De vragen hebben geen dubbele betekenis, waardoor de vraag maar op één manier geïnterpreteerd kan worden.</w:t>
      </w:r>
      <w:r w:rsidR="004E4B57">
        <w:t xml:space="preserve"> Daarnaast zijn de enquêtes op tijd verstuurd naar de populatie, waardoor respondenten zelf een moment konden kiezen waarop zij de enquête wilde</w:t>
      </w:r>
      <w:r w:rsidR="008917F9">
        <w:t>n</w:t>
      </w:r>
      <w:r w:rsidR="004E4B57">
        <w:t xml:space="preserve"> invullen. Dit zijn meestal de momenten wanneer cliënten naar dagbesteding zijn. </w:t>
      </w:r>
      <w:r w:rsidR="00343813">
        <w:t xml:space="preserve">Daarnaast is er gebruik gemaakt van gestandaardiseerde </w:t>
      </w:r>
      <w:r w:rsidR="00057DBF">
        <w:t xml:space="preserve">vragen om de kwaliteit van betrouwbaarheid te waarborgen. </w:t>
      </w:r>
      <w:r w:rsidR="00211D27">
        <w:t xml:space="preserve">Voordat de enquête </w:t>
      </w:r>
      <w:r w:rsidR="00E54AA8">
        <w:t>werd</w:t>
      </w:r>
      <w:r w:rsidR="004824F7">
        <w:t xml:space="preserve"> verspreid, is de enquête door vijf</w:t>
      </w:r>
      <w:r w:rsidR="00E54AA8">
        <w:t xml:space="preserve"> verschillende personen getest. Aan de hand van de feedback is de enquête aangepast en hierna verspreid.</w:t>
      </w:r>
      <w:r w:rsidR="00E54AA8">
        <w:br/>
      </w:r>
      <w:r w:rsidR="004F7AE9">
        <w:t xml:space="preserve">Tijdens het onderzoek hebben er ook interviews plaatsgevonden. Om de betrouwbaarheid van het interview te verhogen, is er gebruik gemaakt een half gestructureerd interview. Hierbij is er structuur aanwezig binnen het interview, maar is er wel ruimte voor extra informatie te bespreken. </w:t>
      </w:r>
      <w:r w:rsidR="002B3DF1">
        <w:t xml:space="preserve">De topiclijst is geoperationaliseerd waar duidelijke vragen uit zijn ontstaan. </w:t>
      </w:r>
      <w:r w:rsidR="00211D27">
        <w:t xml:space="preserve">Het interview is eerst getest door middel van een oefeninterview met een onafhankelijk persoon. </w:t>
      </w:r>
      <w:r w:rsidR="00E54AA8">
        <w:t>Hierna hebben de interviews plaatsgevon</w:t>
      </w:r>
      <w:r w:rsidR="008917F9">
        <w:t xml:space="preserve">den. </w:t>
      </w:r>
    </w:p>
    <w:p w:rsidR="004F7AE9" w:rsidRDefault="000D7930" w:rsidP="000D7930">
      <w:r w:rsidRPr="008917F9">
        <w:t>Er wordt gebruik</w:t>
      </w:r>
      <w:r>
        <w:t xml:space="preserve"> gemaakt van triangulatie, zodat de informatie van kwalitatieve gegevens zich aanvullen met kwantitatieve gegevens. </w:t>
      </w:r>
      <w:r w:rsidR="004F7AE9">
        <w:t>De hoofdvraag wordt beantwoord door zowel een enquête, observaties, interviews, literatuuronderzoek als door meningen van experts.</w:t>
      </w:r>
    </w:p>
    <w:p w:rsidR="004F7AE9" w:rsidRDefault="000D7930" w:rsidP="000D7930">
      <w:r>
        <w:t xml:space="preserve">De validiteit is een begrip dat aangeeft dat je meet wat je wilt meten. De mate waarin de conclusie van het onderzoek geldig is voor de onderzoeksgroep </w:t>
      </w:r>
      <w:sdt>
        <w:sdtPr>
          <w:id w:val="2088479"/>
          <w:citation/>
        </w:sdtPr>
        <w:sdtContent>
          <w:r w:rsidR="00FF395C">
            <w:fldChar w:fldCharType="begin"/>
          </w:r>
          <w:r w:rsidR="00FF395C">
            <w:instrText xml:space="preserve"> CITATION Ver141 \t  \l 1043  </w:instrText>
          </w:r>
          <w:r w:rsidR="00FF395C">
            <w:fldChar w:fldCharType="separate"/>
          </w:r>
          <w:r w:rsidR="004824F7">
            <w:rPr>
              <w:noProof/>
            </w:rPr>
            <w:t>(Verhoeven, 2014)</w:t>
          </w:r>
          <w:r w:rsidR="00FF395C">
            <w:rPr>
              <w:noProof/>
            </w:rPr>
            <w:fldChar w:fldCharType="end"/>
          </w:r>
        </w:sdtContent>
      </w:sdt>
      <w:r>
        <w:t xml:space="preserve">. </w:t>
      </w:r>
      <w:r w:rsidR="004F7AE9">
        <w:t xml:space="preserve">De validiteit bestaat uit zowel instrumentele </w:t>
      </w:r>
      <w:r w:rsidR="000104E9">
        <w:t>als ecologische validiteit.</w:t>
      </w:r>
    </w:p>
    <w:p w:rsidR="008917F9" w:rsidRDefault="000D7930" w:rsidP="000D7930">
      <w:r>
        <w:t xml:space="preserve">Tijdens het interview wordt er informatie besproken dat van te voren bepaald is, waardoor het interview meet wat het </w:t>
      </w:r>
      <w:r w:rsidR="00E76CB8">
        <w:t>wil</w:t>
      </w:r>
      <w:r>
        <w:t xml:space="preserve"> weten.</w:t>
      </w:r>
      <w:r w:rsidR="008917F9">
        <w:t xml:space="preserve"> De vragen worden zo duidelijk mogelijk gesteld, zodat de vraag maar op één manier geïnterpreteerd kan worden. Daarnaast wordt er geprobeerd een vertrouwelijke sfeer te creëren tijdens het interview, zodat de geïnterviewde zijn/ haar mening durft te uiten. Een belangrijk punt is dat de geïnterviewde niet het ideale verhaal gaat vertellen, maar de daadwerkelijke situatie moet kunnen vertellen. </w:t>
      </w:r>
      <w:r w:rsidR="00E76CB8">
        <w:t xml:space="preserve">Om dit te bereiken </w:t>
      </w:r>
      <w:r w:rsidR="007B67DE">
        <w:t>is er</w:t>
      </w:r>
      <w:r w:rsidR="00E76CB8">
        <w:t xml:space="preserve"> van te voren aangegeven dat het belangrijk is </w:t>
      </w:r>
      <w:r w:rsidR="00E76CB8">
        <w:lastRenderedPageBreak/>
        <w:t xml:space="preserve">om zo'n eerlijk mogelijk antwoord te krijgen. </w:t>
      </w:r>
      <w:r w:rsidR="008917F9">
        <w:t>Daarnaast worden de interviewverslagen niet aan de persoon verbonden, zodat zij achteraf niet aangesproken kunnen worden.</w:t>
      </w:r>
    </w:p>
    <w:p w:rsidR="008F22D1" w:rsidRDefault="000D7930" w:rsidP="000D7930">
      <w:r>
        <w:t xml:space="preserve"> Bij de observatie wordt er ge</w:t>
      </w:r>
      <w:r w:rsidR="00ED1791">
        <w:t>keken naar de werkelijkheid. De antwoorden blijven dichterbij de werkelijkheid dan de antwoorden uit een kwantitatief onderzoek. De ecologische validiteit van de observaties liggen hoog. Ecologische validiteit zegt iets over de geldigheid van de resultaten waar het de dagelijkse praktijk betreft. Een nadeel van een kwalitatief onderzoek kan de subjectiviteit zijn. Om dit tegen te gaan is er binnen dit onderzoek gezorgd voor een hoge instrumentele validiteit. De instrumentele validiteit zegt iets over de mate waarin een onderzoeker daadwerkelijk meet wat hij zegt te meten. Dit is gewaarborgd door middel van gestandaardiseerde gesloten vragen binnen de enquête.</w:t>
      </w:r>
    </w:p>
    <w:p w:rsidR="00CB6075" w:rsidRDefault="00BD7A5F" w:rsidP="00CB6075">
      <w:pPr>
        <w:pStyle w:val="Kop2"/>
      </w:pPr>
      <w:bookmarkStart w:id="42" w:name="_Toc484541865"/>
      <w:r>
        <w:t>3</w:t>
      </w:r>
      <w:r w:rsidR="00CB6075">
        <w:t>.6 Etnische overwegingen</w:t>
      </w:r>
      <w:bookmarkEnd w:id="42"/>
    </w:p>
    <w:p w:rsidR="005A63DD" w:rsidRDefault="0055759B" w:rsidP="000D7930">
      <w:r>
        <w:t xml:space="preserve">Het onderzoek dat uitgevoerd wordt, is binnen een zorg- en wooninstelling voor mensen met een verstandelijke beperking. </w:t>
      </w:r>
      <w:r w:rsidR="005A63DD">
        <w:t>Binnen deze instelling staat privacy van de cliënten garant. Een belangrijk punt binnen dit onderzoek is om rekening te houden met deze privacy. Er is daarom vermeld dat de antwoorden uitsluitend gebruikt worden voor dit onderzoek. Namen va</w:t>
      </w:r>
      <w:r w:rsidR="00994A33">
        <w:t>n cliënten worden niet vernoemt.</w:t>
      </w:r>
      <w:r w:rsidR="005A63DD">
        <w:br/>
        <w:t xml:space="preserve">Naast de privacy van de cliënten, is de privacy van de medewerkers ook een belangrijk punt. De interviews hebben plaatsgevonden met medewerkers in een hogere functie. De namen van de medewerkers worden niet vernoemd, zodat zij later niet aangesproken kunnen worden op hun manier van werken. Daarnaast zijn alle enquêtes anoniem ingevuld, zodat </w:t>
      </w:r>
      <w:r w:rsidR="00460968">
        <w:t>privacy van de medewerkers garant staat.</w:t>
      </w:r>
    </w:p>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Default="00460968" w:rsidP="000D7930"/>
    <w:p w:rsidR="00460968" w:rsidRPr="007E7E91" w:rsidRDefault="00460968" w:rsidP="000D7930"/>
    <w:p w:rsidR="000D7930" w:rsidRDefault="00BD7A5F" w:rsidP="000D7930">
      <w:pPr>
        <w:pStyle w:val="Kop1"/>
      </w:pPr>
      <w:bookmarkStart w:id="43" w:name="_Toc484541866"/>
      <w:r>
        <w:lastRenderedPageBreak/>
        <w:t>4</w:t>
      </w:r>
      <w:r w:rsidR="006D5146">
        <w:t xml:space="preserve">. </w:t>
      </w:r>
      <w:r w:rsidR="000D7930">
        <w:t>Resultaten</w:t>
      </w:r>
      <w:bookmarkEnd w:id="43"/>
    </w:p>
    <w:p w:rsidR="00C07CCC" w:rsidRDefault="00C07CCC" w:rsidP="00C07CCC">
      <w:r>
        <w:t>In dit hoofdstuk worden de onderzoeksresultaten weergegeve</w:t>
      </w:r>
      <w:r w:rsidR="00994A33">
        <w:t>n. De gegevensverzameling heeft</w:t>
      </w:r>
      <w:r>
        <w:t xml:space="preserve"> plaats</w:t>
      </w:r>
      <w:r w:rsidR="00994A33">
        <w:t xml:space="preserve"> gevonden</w:t>
      </w:r>
      <w:r>
        <w:t xml:space="preserve"> via enquêtes, semi- gestructureerde interviews en observaties. Dit hoofdstuk is ingedeeld in de vier deelvragen</w:t>
      </w:r>
    </w:p>
    <w:p w:rsidR="008F22D1" w:rsidRDefault="00BD7A5F" w:rsidP="008F22D1">
      <w:pPr>
        <w:pStyle w:val="Kop2"/>
      </w:pPr>
      <w:bookmarkStart w:id="44" w:name="_Toc484541867"/>
      <w:r>
        <w:t>4.</w:t>
      </w:r>
      <w:r w:rsidR="008F22D1">
        <w:t>1 Onderzoekspopulatie</w:t>
      </w:r>
      <w:bookmarkEnd w:id="44"/>
    </w:p>
    <w:p w:rsidR="008F22D1" w:rsidRPr="008F22D1" w:rsidRDefault="008F22D1" w:rsidP="008F22D1">
      <w:r>
        <w:t xml:space="preserve">De onderzoekspopulatie bij de enquête bestond uit 61 respondenten. </w:t>
      </w:r>
      <w:r w:rsidR="00E76CB8">
        <w:t xml:space="preserve">Dit zijn medewerkers van de ouderen woningen. </w:t>
      </w:r>
      <w:r>
        <w:t xml:space="preserve">De onderzoekspopulatie van de interviews zijn vijf zorgcoördinatoren van de oudere woningen. Tot slot zijn er zes cliënten geobserveerd binnen vier verschillende woningen. </w:t>
      </w:r>
    </w:p>
    <w:p w:rsidR="00A05BDA" w:rsidRDefault="00BD7A5F" w:rsidP="00C07CCC">
      <w:pPr>
        <w:pStyle w:val="Kop2"/>
      </w:pPr>
      <w:bookmarkStart w:id="45" w:name="_Toc484541868"/>
      <w:r>
        <w:t>4</w:t>
      </w:r>
      <w:r w:rsidR="008F22D1">
        <w:t>.2</w:t>
      </w:r>
      <w:r w:rsidR="006D5146">
        <w:t xml:space="preserve"> </w:t>
      </w:r>
      <w:r w:rsidR="005B6A10">
        <w:t>Deelvraag 1</w:t>
      </w:r>
      <w:bookmarkEnd w:id="45"/>
    </w:p>
    <w:p w:rsidR="008F22D1" w:rsidRDefault="00C07CCC" w:rsidP="002A09F4">
      <w:pPr>
        <w:rPr>
          <w:rStyle w:val="eop"/>
          <w:rFonts w:ascii="Calibri" w:hAnsi="Calibri" w:cs="Segoe UI"/>
        </w:rPr>
      </w:pPr>
      <w:r>
        <w:t>In deze paragraaf worden de onderzoeksresultaten weergegeven van deelvraag één. Deelvraag één luidde als volgt: ‘’</w:t>
      </w:r>
      <w:r w:rsidRPr="002A0E48">
        <w:rPr>
          <w:rStyle w:val="normaltextrun"/>
          <w:rFonts w:ascii="Calibri" w:hAnsi="Calibri" w:cs="Segoe UI"/>
        </w:rPr>
        <w:t>W</w:t>
      </w:r>
      <w:r>
        <w:rPr>
          <w:rStyle w:val="normaltextrun"/>
          <w:rFonts w:ascii="Calibri" w:hAnsi="Calibri" w:cs="Segoe UI"/>
        </w:rPr>
        <w:t xml:space="preserve">at is de huidige situatie van de </w:t>
      </w:r>
      <w:r w:rsidRPr="002A0E48">
        <w:rPr>
          <w:rStyle w:val="normaltextrun"/>
          <w:rFonts w:ascii="Calibri" w:hAnsi="Calibri" w:cs="Segoe UI"/>
        </w:rPr>
        <w:t>actieve leefstijl van de ouderen met een</w:t>
      </w:r>
      <w:r>
        <w:rPr>
          <w:rStyle w:val="normaltextrun"/>
          <w:rFonts w:ascii="Calibri" w:hAnsi="Calibri" w:cs="Segoe UI"/>
        </w:rPr>
        <w:t xml:space="preserve"> verstandelijke beperking binnen S&amp;L zorg</w:t>
      </w:r>
      <w:r w:rsidRPr="002A0E48">
        <w:rPr>
          <w:rStyle w:val="normaltextrun"/>
          <w:rFonts w:ascii="Calibri" w:hAnsi="Calibri" w:cs="Segoe UI"/>
        </w:rPr>
        <w:t>?</w:t>
      </w:r>
      <w:r>
        <w:rPr>
          <w:rStyle w:val="eop"/>
          <w:rFonts w:ascii="Calibri" w:hAnsi="Calibri" w:cs="Segoe UI"/>
        </w:rPr>
        <w:t>’’</w:t>
      </w:r>
      <w:r w:rsidR="006D5146">
        <w:rPr>
          <w:rStyle w:val="eop"/>
          <w:rFonts w:ascii="Calibri" w:hAnsi="Calibri" w:cs="Segoe UI"/>
        </w:rPr>
        <w:t xml:space="preserve"> Deze deelvraag is beantwoord via de uitgezette enquêtes. </w:t>
      </w:r>
      <w:r w:rsidR="00E76CB8">
        <w:rPr>
          <w:rStyle w:val="eop"/>
          <w:rFonts w:ascii="Calibri" w:hAnsi="Calibri" w:cs="Segoe UI"/>
        </w:rPr>
        <w:t xml:space="preserve">In totaal zijn er 61 respondenten. </w:t>
      </w:r>
      <w:r w:rsidR="006D5146">
        <w:rPr>
          <w:rStyle w:val="eop"/>
          <w:rFonts w:ascii="Calibri" w:hAnsi="Calibri" w:cs="Segoe UI"/>
        </w:rPr>
        <w:t>Eerst wordt er inzicht gegeven in de algemene gegevens van de respondenten. Hierna volgen antwoorden in de thema’s beweegnormen en sedentair gedrag die deels de deelvraag beantwoorden</w:t>
      </w:r>
      <w:r w:rsidR="008F22D1">
        <w:rPr>
          <w:rStyle w:val="eop"/>
          <w:rFonts w:ascii="Calibri" w:hAnsi="Calibri" w:cs="Segoe UI"/>
        </w:rPr>
        <w:t>.</w:t>
      </w:r>
    </w:p>
    <w:p w:rsidR="002A09F4" w:rsidRDefault="002A09F4" w:rsidP="00904C42">
      <w:pPr>
        <w:rPr>
          <w:rStyle w:val="eop"/>
          <w:rFonts w:ascii="Calibri" w:hAnsi="Calibri" w:cs="Segoe UI"/>
        </w:rPr>
      </w:pPr>
      <w:r>
        <w:rPr>
          <w:rStyle w:val="eop"/>
          <w:rFonts w:ascii="Calibri" w:hAnsi="Calibri" w:cs="Segoe UI"/>
        </w:rPr>
        <w:br/>
      </w:r>
      <w:bookmarkStart w:id="46" w:name="_Toc484541869"/>
      <w:r w:rsidR="00BD7A5F">
        <w:rPr>
          <w:rStyle w:val="Kop3Char"/>
        </w:rPr>
        <w:t>4</w:t>
      </w:r>
      <w:r w:rsidR="00D537D7">
        <w:rPr>
          <w:rStyle w:val="Kop3Char"/>
        </w:rPr>
        <w:t>.2</w:t>
      </w:r>
      <w:r w:rsidR="00C077C1" w:rsidRPr="008F22D1">
        <w:rPr>
          <w:rStyle w:val="Kop3Char"/>
        </w:rPr>
        <w:t>.1 Algemene gegev</w:t>
      </w:r>
      <w:r w:rsidRPr="008F22D1">
        <w:rPr>
          <w:rStyle w:val="Kop3Char"/>
        </w:rPr>
        <w:t>ens</w:t>
      </w:r>
      <w:bookmarkEnd w:id="46"/>
    </w:p>
    <w:p w:rsidR="00C07CCC" w:rsidRPr="0007464B" w:rsidRDefault="0007464B" w:rsidP="0007464B">
      <w:pPr>
        <w:pStyle w:val="Bijschrift"/>
      </w:pPr>
      <w:r>
        <w:rPr>
          <w:rFonts w:cs="Segoe UI"/>
          <w:noProof/>
          <w:lang w:eastAsia="nl-NL"/>
        </w:rPr>
        <w:drawing>
          <wp:inline distT="0" distB="0" distL="0" distR="0">
            <wp:extent cx="2819400" cy="2066925"/>
            <wp:effectExtent l="19050" t="0" r="0" b="0"/>
            <wp:docPr id="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2819400" cy="2066925"/>
                    </a:xfrm>
                    <a:prstGeom prst="rect">
                      <a:avLst/>
                    </a:prstGeom>
                    <a:noFill/>
                    <a:ln w="9525">
                      <a:noFill/>
                      <a:miter lim="800000"/>
                      <a:headEnd/>
                      <a:tailEnd/>
                    </a:ln>
                  </pic:spPr>
                </pic:pic>
              </a:graphicData>
            </a:graphic>
          </wp:inline>
        </w:drawing>
      </w:r>
      <w:r w:rsidR="00A175E9">
        <w:rPr>
          <w:noProof/>
          <w:lang w:eastAsia="nl-NL"/>
        </w:rPr>
        <mc:AlternateContent>
          <mc:Choice Requires="wps">
            <w:drawing>
              <wp:anchor distT="0" distB="0" distL="114300" distR="114300" simplePos="0" relativeHeight="251710464" behindDoc="0" locked="0" layoutInCell="1" allowOverlap="1">
                <wp:simplePos x="0" y="0"/>
                <wp:positionH relativeFrom="column">
                  <wp:posOffset>2904490</wp:posOffset>
                </wp:positionH>
                <wp:positionV relativeFrom="paragraph">
                  <wp:posOffset>2134870</wp:posOffset>
                </wp:positionV>
                <wp:extent cx="3329940" cy="2009775"/>
                <wp:effectExtent l="3810" t="0" r="0" b="3175"/>
                <wp:wrapNone/>
                <wp:docPr id="6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0F4347">
                            <w:r>
                              <w:rPr>
                                <w:noProof/>
                                <w:lang w:eastAsia="nl-NL"/>
                              </w:rPr>
                              <w:t xml:space="preserve">16 van de 61(26%) resondenten valt onder de leeftijdscategorie 50-54 jaar.  In de grafiek is af te lezen dat er geen grote verschillen zitten tussen de leeftijdscategoriën.  De mediaan is de leeftijdscategorie 45-49 jaar.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58" type="#_x0000_t202" style="position:absolute;margin-left:228.7pt;margin-top:168.1pt;width:262.2pt;height:15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whugIAAMQ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" filled="f" stroked="f">
                <v:textbox>
                  <w:txbxContent>
                    <w:p w:rsidR="009851E2" w:rsidRDefault="009851E2" w:rsidP="000F4347">
                      <w:r>
                        <w:rPr>
                          <w:noProof/>
                          <w:lang w:eastAsia="nl-NL"/>
                        </w:rPr>
                        <w:t xml:space="preserve">16 van de 61(26%) resondenten valt onder de leeftijdscategorie 50-54 jaar.  In de grafiek is af te lezen dat er geen grote verschillen zitten tussen de leeftijdscategoriën.  De mediaan is de leeftijdscategorie 45-49 jaar.  </w:t>
                      </w:r>
                    </w:p>
                  </w:txbxContent>
                </v:textbox>
              </v:shape>
            </w:pict>
          </mc:Fallback>
        </mc:AlternateContent>
      </w:r>
      <w:r w:rsidR="00A175E9">
        <w:rPr>
          <w:noProof/>
          <w:lang w:eastAsia="nl-NL"/>
        </w:rPr>
        <mc:AlternateContent>
          <mc:Choice Requires="wps">
            <w:drawing>
              <wp:anchor distT="0" distB="0" distL="114300" distR="114300" simplePos="0" relativeHeight="251708416" behindDoc="0" locked="0" layoutInCell="1" allowOverlap="1">
                <wp:simplePos x="0" y="0"/>
                <wp:positionH relativeFrom="column">
                  <wp:posOffset>2904490</wp:posOffset>
                </wp:positionH>
                <wp:positionV relativeFrom="paragraph">
                  <wp:posOffset>12065</wp:posOffset>
                </wp:positionV>
                <wp:extent cx="3329940" cy="2009775"/>
                <wp:effectExtent l="3810" t="0" r="0" b="1905"/>
                <wp:wrapNone/>
                <wp:docPr id="6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
                              <w:t xml:space="preserve">In totaal hebben 61 respondenten de enquête ingevuld. 60 vrouwen en één man heeft de enquête ingevuld. Het percentage vrouwen is hoog, aangezien het bedrijf een vrouwenbedrijf is. De verhouding tussen mannen en vrouwen die werkzaam zijn binnen dit bedrijf is behoorlijk hoog.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59" type="#_x0000_t202" style="position:absolute;margin-left:228.7pt;margin-top:.95pt;width:262.2pt;height:158.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eSkhwIAABo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" stroked="f">
                <v:textbox>
                  <w:txbxContent>
                    <w:p w:rsidR="009851E2" w:rsidRDefault="009851E2">
                      <w:r>
                        <w:t xml:space="preserve">In totaal hebben 61 respondenten de enquête ingevuld. 60 vrouwen en één man heeft de enquête ingevuld. Het percentage vrouwen is hoog, aangezien het bedrijf een vrouwenbedrijf is. De verhouding tussen mannen en vrouwen die werkzaam zijn binnen dit bedrijf is behoorlijk hoog. </w:t>
                      </w:r>
                    </w:p>
                  </w:txbxContent>
                </v:textbox>
              </v:shape>
            </w:pict>
          </mc:Fallback>
        </mc:AlternateContent>
      </w:r>
      <w:r w:rsidR="00FA6EAF">
        <w:rPr>
          <w:rStyle w:val="eop"/>
          <w:rFonts w:cs="Segoe UI"/>
        </w:rPr>
        <w:t xml:space="preserve"> </w:t>
      </w:r>
      <w:r>
        <w:rPr>
          <w:rStyle w:val="eop"/>
          <w:rFonts w:cs="Segoe UI"/>
        </w:rPr>
        <w:br/>
      </w:r>
      <w:r w:rsidR="00BD7A5F">
        <w:t>Figuur 4</w:t>
      </w:r>
      <w:r>
        <w:t>.1</w:t>
      </w:r>
      <w:r w:rsidR="000F4347">
        <w:br/>
      </w:r>
      <w:r w:rsidR="00A91C16">
        <w:rPr>
          <w:rFonts w:cs="Segoe UI"/>
          <w:noProof/>
          <w:lang w:eastAsia="nl-NL"/>
        </w:rPr>
        <w:drawing>
          <wp:inline distT="0" distB="0" distL="0" distR="0">
            <wp:extent cx="2905125" cy="2114550"/>
            <wp:effectExtent l="19050" t="0" r="9525" b="0"/>
            <wp:docPr id="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2905125" cy="2114550"/>
                    </a:xfrm>
                    <a:prstGeom prst="rect">
                      <a:avLst/>
                    </a:prstGeom>
                    <a:noFill/>
                    <a:ln w="9525">
                      <a:noFill/>
                      <a:miter lim="800000"/>
                      <a:headEnd/>
                      <a:tailEnd/>
                    </a:ln>
                  </pic:spPr>
                </pic:pic>
              </a:graphicData>
            </a:graphic>
          </wp:inline>
        </w:drawing>
      </w:r>
      <w:r w:rsidR="00BD7A5F">
        <w:br/>
        <w:t>Figuur 4</w:t>
      </w:r>
      <w:r>
        <w:t>.2</w:t>
      </w:r>
    </w:p>
    <w:p w:rsidR="000F4347" w:rsidRDefault="00A175E9" w:rsidP="0007464B">
      <w:pPr>
        <w:pStyle w:val="Bijschrift"/>
      </w:pPr>
      <w:r>
        <w:rPr>
          <w:noProof/>
          <w:lang w:eastAsia="nl-NL"/>
        </w:rPr>
        <w:lastRenderedPageBreak/>
        <mc:AlternateContent>
          <mc:Choice Requires="wps">
            <w:drawing>
              <wp:anchor distT="0" distB="0" distL="114300" distR="114300" simplePos="0" relativeHeight="251709440" behindDoc="0" locked="0" layoutInCell="1" allowOverlap="1">
                <wp:simplePos x="0" y="0"/>
                <wp:positionH relativeFrom="column">
                  <wp:posOffset>2837815</wp:posOffset>
                </wp:positionH>
                <wp:positionV relativeFrom="paragraph">
                  <wp:posOffset>24130</wp:posOffset>
                </wp:positionV>
                <wp:extent cx="3329940" cy="2066925"/>
                <wp:effectExtent l="3810" t="0" r="0" b="0"/>
                <wp:wrapNone/>
                <wp:docPr id="6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2066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0F4347">
                            <w:r>
                              <w:t>De twee groepen die de meeste respondenten hebben werken op Wouw 1 en op Onyxdijk 165 A-B.  Zij hebben beide tien respondenten. Dit is 16% van de gehele populatie. De aantallen liggen ongeveer gelijk. De Triasdijk 2,4,6 en 8 heeft één respondent en Triasdijk 2-4 ook. Dit komt omdat zij geen meerkeuzeantwoord hebben ingevuld, waardoor dit antwoord afwijkt van de algemene antwoorden.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60" type="#_x0000_t202" style="position:absolute;margin-left:223.45pt;margin-top:1.9pt;width:262.2pt;height:16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" stroked="f">
                <v:textbox>
                  <w:txbxContent>
                    <w:p w:rsidR="009851E2" w:rsidRDefault="009851E2" w:rsidP="000F4347">
                      <w:r>
                        <w:t>De twee groepen die de meeste respondenten hebben werken op Wouw 1 en op Onyxdijk 165 A-B.  Zij hebben beide tien respondenten. Dit is 16% van de gehele populatie. De aantallen liggen ongeveer gelijk. De Triasdijk 2,4,6 en 8 heeft één respondent en Triasdijk 2-4 ook. Dit komt omdat zij geen meerkeuzeantwoord hebben ingevuld, waardoor dit antwoord afwijkt van de algemene antwoorden.</w:t>
                      </w:r>
                    </w:p>
                  </w:txbxContent>
                </v:textbox>
              </v:shape>
            </w:pict>
          </mc:Fallback>
        </mc:AlternateContent>
      </w:r>
      <w:r w:rsidR="007622DF">
        <w:rPr>
          <w:noProof/>
          <w:lang w:eastAsia="nl-NL"/>
        </w:rPr>
        <w:drawing>
          <wp:inline distT="0" distB="0" distL="0" distR="0">
            <wp:extent cx="2819400" cy="2085975"/>
            <wp:effectExtent l="19050" t="0" r="0" b="0"/>
            <wp:docPr id="2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2819400" cy="2085975"/>
                    </a:xfrm>
                    <a:prstGeom prst="rect">
                      <a:avLst/>
                    </a:prstGeom>
                    <a:noFill/>
                    <a:ln w="9525">
                      <a:noFill/>
                      <a:miter lim="800000"/>
                      <a:headEnd/>
                      <a:tailEnd/>
                    </a:ln>
                  </pic:spPr>
                </pic:pic>
              </a:graphicData>
            </a:graphic>
          </wp:inline>
        </w:drawing>
      </w:r>
      <w:r w:rsidR="00BD7A5F">
        <w:br/>
        <w:t>Figuur 4</w:t>
      </w:r>
      <w:r w:rsidR="0007464B">
        <w:t>.3</w:t>
      </w:r>
    </w:p>
    <w:p w:rsidR="002A09F4" w:rsidRDefault="00BD7A5F" w:rsidP="0007464B">
      <w:pPr>
        <w:pStyle w:val="Kop3"/>
      </w:pPr>
      <w:bookmarkStart w:id="47" w:name="_Toc484541870"/>
      <w:r>
        <w:t>4</w:t>
      </w:r>
      <w:r w:rsidR="00D537D7">
        <w:t>.2</w:t>
      </w:r>
      <w:r w:rsidR="00C077C1">
        <w:t>.2 Huidige leefstijl</w:t>
      </w:r>
      <w:bookmarkEnd w:id="47"/>
      <w:r w:rsidR="0007464B">
        <w:br/>
      </w:r>
    </w:p>
    <w:p w:rsidR="000F4347" w:rsidRPr="0007464B" w:rsidRDefault="00A175E9" w:rsidP="0007464B">
      <w:pPr>
        <w:pStyle w:val="Bijschrift"/>
      </w:pPr>
      <w:r>
        <w:rPr>
          <w:noProof/>
          <w:lang w:eastAsia="nl-NL"/>
        </w:rPr>
        <mc:AlternateContent>
          <mc:Choice Requires="wps">
            <w:drawing>
              <wp:anchor distT="0" distB="0" distL="114300" distR="114300" simplePos="0" relativeHeight="251711488" behindDoc="0" locked="0" layoutInCell="1" allowOverlap="1">
                <wp:simplePos x="0" y="0"/>
                <wp:positionH relativeFrom="column">
                  <wp:posOffset>2933065</wp:posOffset>
                </wp:positionH>
                <wp:positionV relativeFrom="paragraph">
                  <wp:posOffset>-4445</wp:posOffset>
                </wp:positionV>
                <wp:extent cx="3329940" cy="2009775"/>
                <wp:effectExtent l="3810" t="0" r="0" b="4445"/>
                <wp:wrapNone/>
                <wp:docPr id="6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0F4347">
                            <w:r>
                              <w:rPr>
                                <w:noProof/>
                                <w:lang w:eastAsia="nl-NL"/>
                              </w:rPr>
                              <w:t xml:space="preserve">In totaal zit 41% van de cliënten (25) per dag gemiddeld 11-12 uur. De grootste groep hierna is 11-12 uur met 20% (12 cliënten). Dit betekent dat ruim 61% van de cliënten gemiddeld meer dan 10 uur per dag zit.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61" type="#_x0000_t202" style="position:absolute;margin-left:230.95pt;margin-top:-.35pt;width:262.2pt;height:158.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mhg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" stroked="f">
                <v:textbox>
                  <w:txbxContent>
                    <w:p w:rsidR="009851E2" w:rsidRDefault="009851E2" w:rsidP="000F4347">
                      <w:r>
                        <w:rPr>
                          <w:noProof/>
                          <w:lang w:eastAsia="nl-NL"/>
                        </w:rPr>
                        <w:t xml:space="preserve">In totaal zit 41% van de cliënten (25) per dag gemiddeld 11-12 uur. De grootste groep hierna is 11-12 uur met 20% (12 cliënten). Dit betekent dat ruim 61% van de cliënten gemiddeld meer dan 10 uur per dag zit. </w:t>
                      </w:r>
                    </w:p>
                  </w:txbxContent>
                </v:textbox>
              </v:shape>
            </w:pict>
          </mc:Fallback>
        </mc:AlternateContent>
      </w:r>
      <w:r w:rsidR="008855AE">
        <w:rPr>
          <w:noProof/>
          <w:lang w:eastAsia="nl-NL"/>
        </w:rPr>
        <w:drawing>
          <wp:inline distT="0" distB="0" distL="0" distR="0">
            <wp:extent cx="2867025" cy="2171700"/>
            <wp:effectExtent l="19050" t="0" r="9525" b="0"/>
            <wp:docPr id="2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2867025" cy="2171700"/>
                    </a:xfrm>
                    <a:prstGeom prst="rect">
                      <a:avLst/>
                    </a:prstGeom>
                    <a:noFill/>
                    <a:ln w="9525">
                      <a:noFill/>
                      <a:miter lim="800000"/>
                      <a:headEnd/>
                      <a:tailEnd/>
                    </a:ln>
                  </pic:spPr>
                </pic:pic>
              </a:graphicData>
            </a:graphic>
          </wp:inline>
        </w:drawing>
      </w:r>
      <w:r w:rsidR="00BD7A5F">
        <w:br/>
        <w:t>Figuur 4</w:t>
      </w:r>
      <w:r w:rsidR="0007464B">
        <w:t>.4</w:t>
      </w:r>
    </w:p>
    <w:p w:rsidR="0007464B" w:rsidRDefault="00A175E9" w:rsidP="0007464B">
      <w:pPr>
        <w:pStyle w:val="Bijschrift"/>
      </w:pPr>
      <w:r>
        <w:rPr>
          <w:noProof/>
          <w:lang w:eastAsia="nl-NL"/>
        </w:rPr>
        <mc:AlternateContent>
          <mc:Choice Requires="wps">
            <w:drawing>
              <wp:anchor distT="0" distB="0" distL="114300" distR="114300" simplePos="0" relativeHeight="251719680" behindDoc="0" locked="0" layoutInCell="1" allowOverlap="1">
                <wp:simplePos x="0" y="0"/>
                <wp:positionH relativeFrom="column">
                  <wp:posOffset>2999740</wp:posOffset>
                </wp:positionH>
                <wp:positionV relativeFrom="paragraph">
                  <wp:posOffset>2383155</wp:posOffset>
                </wp:positionV>
                <wp:extent cx="2872740" cy="1292860"/>
                <wp:effectExtent l="3810" t="1905" r="0" b="635"/>
                <wp:wrapNone/>
                <wp:docPr id="6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292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
                              <w:t>In de winter bewegen de cliënten aanzienlijk minder. Hier beweegt 75% (46) minder dan vijf dagen per week.  De piek ligt met 15 respondenten op twee dagen per week.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62" type="#_x0000_t202" style="position:absolute;margin-left:236.2pt;margin-top:187.65pt;width:226.2pt;height:10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RiAIAABo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" stroked="f">
                <v:textbox>
                  <w:txbxContent>
                    <w:p w:rsidR="009851E2" w:rsidRDefault="009851E2">
                      <w:r>
                        <w:t>In de winter bewegen de cliënten aanzienlijk minder. Hier beweegt 75% (46) minder dan vijf dagen per week.  De piek ligt met 15 respondenten op twee dagen per week.</w:t>
                      </w:r>
                    </w:p>
                  </w:txbxContent>
                </v:textbox>
              </v:shape>
            </w:pict>
          </mc:Fallback>
        </mc:AlternateContent>
      </w:r>
      <w:r>
        <w:rPr>
          <w:noProof/>
          <w:lang w:eastAsia="nl-NL"/>
        </w:rPr>
        <mc:AlternateContent>
          <mc:Choice Requires="wps">
            <w:drawing>
              <wp:anchor distT="0" distB="0" distL="114300" distR="114300" simplePos="0" relativeHeight="251717632" behindDoc="0" locked="0" layoutInCell="1" allowOverlap="1">
                <wp:simplePos x="0" y="0"/>
                <wp:positionH relativeFrom="column">
                  <wp:posOffset>27940</wp:posOffset>
                </wp:positionH>
                <wp:positionV relativeFrom="paragraph">
                  <wp:posOffset>2383155</wp:posOffset>
                </wp:positionV>
                <wp:extent cx="2809875" cy="1435735"/>
                <wp:effectExtent l="3810" t="1905" r="0" b="635"/>
                <wp:wrapNone/>
                <wp:docPr id="6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435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
                              <w:t>11 respondenten (18%) heeft gezegd dat de cliënten in de zomer vijf dagen per week bewegen. Ook hebben 11 respondenten gezegd dat ze zeven dagen per week bewegen. Daarentegen zegt de meerderheid met 57% dat de cliënten minder dan vijf dagen per week bewegen.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3" o:spid="_x0000_s1063" type="#_x0000_t202" style="position:absolute;margin-left:2.2pt;margin-top:187.65pt;width:221.25pt;height:113.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" stroked="f">
                <v:textbox>
                  <w:txbxContent>
                    <w:p w:rsidR="009851E2" w:rsidRDefault="009851E2">
                      <w:r>
                        <w:t>11 respondenten (18%) heeft gezegd dat de cliënten in de zomer vijf dagen per week bewegen. Ook hebben 11 respondenten gezegd dat ze zeven dagen per week bewegen. Daarentegen zegt de meerderheid met 57% dat de cliënten minder dan vijf dagen per week bewegen.</w:t>
                      </w:r>
                    </w:p>
                  </w:txbxContent>
                </v:textbox>
              </v:shape>
            </w:pict>
          </mc:Fallback>
        </mc:AlternateContent>
      </w:r>
      <w:r w:rsidR="001C2692">
        <w:rPr>
          <w:noProof/>
          <w:lang w:eastAsia="nl-NL"/>
        </w:rPr>
        <w:drawing>
          <wp:anchor distT="0" distB="0" distL="114300" distR="114300" simplePos="0" relativeHeight="251715584" behindDoc="1" locked="0" layoutInCell="1" allowOverlap="1">
            <wp:simplePos x="0" y="0"/>
            <wp:positionH relativeFrom="column">
              <wp:posOffset>2957830</wp:posOffset>
            </wp:positionH>
            <wp:positionV relativeFrom="paragraph">
              <wp:posOffset>-635</wp:posOffset>
            </wp:positionV>
            <wp:extent cx="2886075" cy="2279909"/>
            <wp:effectExtent l="19050" t="0" r="9525" b="0"/>
            <wp:wrapNone/>
            <wp:docPr id="1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2886075" cy="2279909"/>
                    </a:xfrm>
                    <a:prstGeom prst="rect">
                      <a:avLst/>
                    </a:prstGeom>
                    <a:noFill/>
                    <a:ln w="9525">
                      <a:noFill/>
                      <a:miter lim="800000"/>
                      <a:headEnd/>
                      <a:tailEnd/>
                    </a:ln>
                  </pic:spPr>
                </pic:pic>
              </a:graphicData>
            </a:graphic>
          </wp:anchor>
        </w:drawing>
      </w:r>
      <w:r w:rsidR="001C2692">
        <w:rPr>
          <w:noProof/>
          <w:lang w:eastAsia="nl-NL"/>
        </w:rPr>
        <w:drawing>
          <wp:inline distT="0" distB="0" distL="0" distR="0">
            <wp:extent cx="2867025" cy="2253950"/>
            <wp:effectExtent l="19050" t="0" r="9525" b="0"/>
            <wp:docPr id="1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2867025" cy="2253950"/>
                    </a:xfrm>
                    <a:prstGeom prst="rect">
                      <a:avLst/>
                    </a:prstGeom>
                    <a:noFill/>
                    <a:ln w="9525">
                      <a:noFill/>
                      <a:miter lim="800000"/>
                      <a:headEnd/>
                      <a:tailEnd/>
                    </a:ln>
                  </pic:spPr>
                </pic:pic>
              </a:graphicData>
            </a:graphic>
          </wp:inline>
        </w:drawing>
      </w:r>
      <w:r w:rsidR="00BD7A5F">
        <w:br/>
        <w:t>Figuur 4.5</w:t>
      </w:r>
      <w:r w:rsidR="00BD7A5F">
        <w:tab/>
      </w:r>
      <w:r w:rsidR="00BD7A5F">
        <w:tab/>
      </w:r>
      <w:r w:rsidR="00BD7A5F">
        <w:tab/>
      </w:r>
      <w:r w:rsidR="00BD7A5F">
        <w:tab/>
      </w:r>
      <w:r w:rsidR="00BD7A5F">
        <w:tab/>
        <w:t xml:space="preserve">           Figuur 4</w:t>
      </w:r>
      <w:r w:rsidR="0007464B">
        <w:t>.6</w:t>
      </w:r>
    </w:p>
    <w:p w:rsidR="0007464B" w:rsidRDefault="0007464B" w:rsidP="0007464B">
      <w:pPr>
        <w:pStyle w:val="Bijschrift"/>
      </w:pPr>
    </w:p>
    <w:p w:rsidR="001C2692" w:rsidRDefault="001C2692" w:rsidP="00C077C1"/>
    <w:p w:rsidR="001C2692" w:rsidRDefault="001C2692" w:rsidP="00C077C1"/>
    <w:p w:rsidR="001C2692" w:rsidRDefault="001C2692" w:rsidP="00C077C1"/>
    <w:p w:rsidR="0007464B" w:rsidRDefault="00A175E9" w:rsidP="0007464B">
      <w:pPr>
        <w:pStyle w:val="Bijschrift"/>
      </w:pPr>
      <w:r>
        <w:rPr>
          <w:noProof/>
          <w:lang w:eastAsia="nl-NL"/>
        </w:rPr>
        <w:lastRenderedPageBreak/>
        <mc:AlternateContent>
          <mc:Choice Requires="wps">
            <w:drawing>
              <wp:anchor distT="0" distB="0" distL="114300" distR="114300" simplePos="0" relativeHeight="251713536" behindDoc="0" locked="0" layoutInCell="1" allowOverlap="1">
                <wp:simplePos x="0" y="0"/>
                <wp:positionH relativeFrom="column">
                  <wp:posOffset>3047365</wp:posOffset>
                </wp:positionH>
                <wp:positionV relativeFrom="paragraph">
                  <wp:posOffset>5080</wp:posOffset>
                </wp:positionV>
                <wp:extent cx="3225165" cy="6438900"/>
                <wp:effectExtent l="3810" t="0" r="0" b="0"/>
                <wp:wrapNone/>
                <wp:docPr id="6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165" cy="643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0F4347">
                            <w:r>
                              <w:t xml:space="preserve">13 respondenten zeggen dat hun cliënten minder dan één dag per week 30 minuten lang matig tot intensief bewegen. Dit zijn de normen van de NNGB.  In totaal geeft 82%(50) aan dat de cliënten minder dan vijf keer per week matig tot intensief sporten. </w:t>
                            </w:r>
                          </w:p>
                          <w:p w:rsidR="009851E2" w:rsidRDefault="009851E2" w:rsidP="000F4347"/>
                          <w:p w:rsidR="009851E2" w:rsidRDefault="009851E2" w:rsidP="000F4347"/>
                          <w:p w:rsidR="009851E2" w:rsidRDefault="009851E2" w:rsidP="000F4347"/>
                          <w:p w:rsidR="009851E2" w:rsidRDefault="009851E2" w:rsidP="000F4347">
                            <w:r>
                              <w:br/>
                              <w:t xml:space="preserve">32 respondenten (52%) geeft aan dat de cliënten minder dan één keer per week een inspannende sport beoefenen of een zware lichamelijke activiteit die lang genoeg duurt om bezweet te raken.  13% geeft aan dat hun cliënten dit één keer in de week behalen en 31% geeft aan dat hun cliënten dit twee keer per week behalen. </w:t>
                            </w:r>
                          </w:p>
                          <w:p w:rsidR="009851E2" w:rsidRDefault="009851E2" w:rsidP="000F4347"/>
                          <w:p w:rsidR="009851E2" w:rsidRDefault="009851E2" w:rsidP="000F4347"/>
                          <w:p w:rsidR="009851E2" w:rsidRDefault="009851E2" w:rsidP="000F4347"/>
                          <w:p w:rsidR="009851E2" w:rsidRDefault="009851E2" w:rsidP="000F4347">
                            <w:r>
                              <w:t>29 respondenten geven aan dat hun cliënten geen één dag in de week spierversterkende oefeningen te doen om de zelfredzaamheid te handhaven. 16 respondenten geven aan dat dit één keer per week gebeurd en 10 respondenten geeft aan dat dit twee keer per week gebeurd.</w:t>
                            </w:r>
                          </w:p>
                          <w:p w:rsidR="009851E2" w:rsidRDefault="009851E2" w:rsidP="000F4347"/>
                          <w:p w:rsidR="009851E2" w:rsidRDefault="009851E2" w:rsidP="000F4347"/>
                          <w:p w:rsidR="009851E2" w:rsidRDefault="009851E2" w:rsidP="000F4347">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64" type="#_x0000_t202" style="position:absolute;margin-left:239.95pt;margin-top:.4pt;width:253.95pt;height:50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" stroked="f">
                <v:textbox>
                  <w:txbxContent>
                    <w:p w:rsidR="009851E2" w:rsidRDefault="009851E2" w:rsidP="000F4347">
                      <w:r>
                        <w:t xml:space="preserve">13 respondenten zeggen dat hun cliënten minder dan één dag per week 30 minuten lang matig tot intensief bewegen. Dit zijn de normen van de NNGB.  In totaal geeft 82%(50) aan dat de cliënten minder dan vijf keer per week matig tot intensief sporten. </w:t>
                      </w:r>
                    </w:p>
                    <w:p w:rsidR="009851E2" w:rsidRDefault="009851E2" w:rsidP="000F4347"/>
                    <w:p w:rsidR="009851E2" w:rsidRDefault="009851E2" w:rsidP="000F4347"/>
                    <w:p w:rsidR="009851E2" w:rsidRDefault="009851E2" w:rsidP="000F4347"/>
                    <w:p w:rsidR="009851E2" w:rsidRDefault="009851E2" w:rsidP="000F4347">
                      <w:r>
                        <w:br/>
                        <w:t xml:space="preserve">32 respondenten (52%) geeft aan dat de cliënten minder dan één keer per week een inspannende sport beoefenen of een zware lichamelijke activiteit die lang genoeg duurt om bezweet te raken.  13% geeft aan dat hun cliënten dit één keer in de week behalen en 31% geeft aan dat hun cliënten dit twee keer per week behalen. </w:t>
                      </w:r>
                    </w:p>
                    <w:p w:rsidR="009851E2" w:rsidRDefault="009851E2" w:rsidP="000F4347"/>
                    <w:p w:rsidR="009851E2" w:rsidRDefault="009851E2" w:rsidP="000F4347"/>
                    <w:p w:rsidR="009851E2" w:rsidRDefault="009851E2" w:rsidP="000F4347"/>
                    <w:p w:rsidR="009851E2" w:rsidRDefault="009851E2" w:rsidP="000F4347">
                      <w:r>
                        <w:t>29 respondenten geven aan dat hun cliënten geen één dag in de week spierversterkende oefeningen te doen om de zelfredzaamheid te handhaven. 16 respondenten geven aan dat dit één keer per week gebeurd en 10 respondenten geeft aan dat dit twee keer per week gebeurd.</w:t>
                      </w:r>
                    </w:p>
                    <w:p w:rsidR="009851E2" w:rsidRDefault="009851E2" w:rsidP="000F4347"/>
                    <w:p w:rsidR="009851E2" w:rsidRDefault="009851E2" w:rsidP="000F4347"/>
                    <w:p w:rsidR="009851E2" w:rsidRDefault="009851E2" w:rsidP="000F4347">
                      <w:r>
                        <w:t xml:space="preserve"> </w:t>
                      </w:r>
                    </w:p>
                  </w:txbxContent>
                </v:textbox>
              </v:shape>
            </w:pict>
          </mc:Fallback>
        </mc:AlternateContent>
      </w:r>
      <w:r w:rsidR="002A29C9">
        <w:rPr>
          <w:noProof/>
          <w:lang w:eastAsia="nl-NL"/>
        </w:rPr>
        <w:drawing>
          <wp:anchor distT="0" distB="0" distL="114300" distR="114300" simplePos="0" relativeHeight="251722752" behindDoc="1" locked="0" layoutInCell="1" allowOverlap="1">
            <wp:simplePos x="0" y="0"/>
            <wp:positionH relativeFrom="column">
              <wp:posOffset>14605</wp:posOffset>
            </wp:positionH>
            <wp:positionV relativeFrom="paragraph">
              <wp:posOffset>-4445</wp:posOffset>
            </wp:positionV>
            <wp:extent cx="3019425" cy="2133600"/>
            <wp:effectExtent l="19050" t="0" r="9525" b="0"/>
            <wp:wrapNone/>
            <wp:docPr id="1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3019425" cy="2133600"/>
                    </a:xfrm>
                    <a:prstGeom prst="rect">
                      <a:avLst/>
                    </a:prstGeom>
                    <a:noFill/>
                    <a:ln w="9525">
                      <a:noFill/>
                      <a:miter lim="800000"/>
                      <a:headEnd/>
                      <a:tailEnd/>
                    </a:ln>
                  </pic:spPr>
                </pic:pic>
              </a:graphicData>
            </a:graphic>
          </wp:anchor>
        </w:drawing>
      </w:r>
      <w:r w:rsidR="0007464B">
        <w:br/>
      </w:r>
    </w:p>
    <w:p w:rsidR="0007464B" w:rsidRDefault="0007464B" w:rsidP="0007464B">
      <w:pPr>
        <w:pStyle w:val="Bijschrift"/>
      </w:pPr>
    </w:p>
    <w:p w:rsidR="0007464B" w:rsidRDefault="0007464B" w:rsidP="0007464B">
      <w:pPr>
        <w:pStyle w:val="Bijschrift"/>
      </w:pPr>
    </w:p>
    <w:p w:rsidR="0007464B" w:rsidRDefault="0007464B" w:rsidP="0007464B">
      <w:pPr>
        <w:pStyle w:val="Bijschrift"/>
      </w:pPr>
    </w:p>
    <w:p w:rsidR="0007464B" w:rsidRDefault="0007464B" w:rsidP="0007464B">
      <w:pPr>
        <w:pStyle w:val="Bijschrift"/>
      </w:pPr>
    </w:p>
    <w:p w:rsidR="0007464B" w:rsidRDefault="0007464B" w:rsidP="0007464B">
      <w:pPr>
        <w:pStyle w:val="Bijschrift"/>
      </w:pPr>
      <w:r>
        <w:br/>
      </w:r>
      <w:r>
        <w:br/>
      </w:r>
      <w:r>
        <w:br/>
      </w:r>
    </w:p>
    <w:p w:rsidR="001C2692" w:rsidRDefault="0007464B" w:rsidP="0007464B">
      <w:pPr>
        <w:pStyle w:val="Bijschrift"/>
      </w:pPr>
      <w:r>
        <w:rPr>
          <w:noProof/>
          <w:lang w:eastAsia="nl-NL"/>
        </w:rPr>
        <w:drawing>
          <wp:anchor distT="0" distB="0" distL="114300" distR="114300" simplePos="0" relativeHeight="251721728" behindDoc="1" locked="0" layoutInCell="1" allowOverlap="1">
            <wp:simplePos x="0" y="0"/>
            <wp:positionH relativeFrom="column">
              <wp:posOffset>-4445</wp:posOffset>
            </wp:positionH>
            <wp:positionV relativeFrom="paragraph">
              <wp:posOffset>162560</wp:posOffset>
            </wp:positionV>
            <wp:extent cx="3038475" cy="1933575"/>
            <wp:effectExtent l="19050" t="0" r="9525" b="0"/>
            <wp:wrapNone/>
            <wp:docPr id="2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l="1877"/>
                    <a:stretch>
                      <a:fillRect/>
                    </a:stretch>
                  </pic:blipFill>
                  <pic:spPr bwMode="auto">
                    <a:xfrm>
                      <a:off x="0" y="0"/>
                      <a:ext cx="3038475" cy="1933575"/>
                    </a:xfrm>
                    <a:prstGeom prst="rect">
                      <a:avLst/>
                    </a:prstGeom>
                    <a:noFill/>
                    <a:ln w="9525">
                      <a:noFill/>
                      <a:miter lim="800000"/>
                      <a:headEnd/>
                      <a:tailEnd/>
                    </a:ln>
                  </pic:spPr>
                </pic:pic>
              </a:graphicData>
            </a:graphic>
          </wp:anchor>
        </w:drawing>
      </w:r>
      <w:r w:rsidR="00BD7A5F">
        <w:t>Figuur 4</w:t>
      </w:r>
      <w:r>
        <w:t>.7</w:t>
      </w:r>
      <w:r w:rsidR="00105F9C">
        <w:tab/>
      </w:r>
    </w:p>
    <w:p w:rsidR="0007464B" w:rsidRDefault="0007464B" w:rsidP="0007464B">
      <w:pPr>
        <w:pStyle w:val="Bijschrift"/>
      </w:pPr>
      <w:r w:rsidRPr="0007464B">
        <w:t xml:space="preserve"> </w:t>
      </w:r>
      <w:r>
        <w:br/>
      </w:r>
    </w:p>
    <w:p w:rsidR="0007464B" w:rsidRDefault="0007464B" w:rsidP="0007464B">
      <w:pPr>
        <w:pStyle w:val="Bijschrift"/>
      </w:pPr>
    </w:p>
    <w:p w:rsidR="0007464B" w:rsidRDefault="0007464B" w:rsidP="0007464B">
      <w:pPr>
        <w:pStyle w:val="Bijschrift"/>
      </w:pPr>
    </w:p>
    <w:p w:rsidR="0007464B" w:rsidRDefault="0007464B" w:rsidP="0007464B">
      <w:pPr>
        <w:pStyle w:val="Bijschrift"/>
      </w:pPr>
    </w:p>
    <w:p w:rsidR="0007464B" w:rsidRDefault="0007464B" w:rsidP="0007464B">
      <w:pPr>
        <w:pStyle w:val="Bijschrift"/>
      </w:pPr>
    </w:p>
    <w:p w:rsidR="0007464B" w:rsidRDefault="0007464B" w:rsidP="0007464B">
      <w:pPr>
        <w:pStyle w:val="Bijschrift"/>
      </w:pPr>
      <w:r>
        <w:rPr>
          <w:noProof/>
          <w:lang w:eastAsia="nl-NL"/>
        </w:rPr>
        <w:drawing>
          <wp:anchor distT="0" distB="0" distL="114300" distR="114300" simplePos="0" relativeHeight="251724800" behindDoc="1" locked="0" layoutInCell="1" allowOverlap="1">
            <wp:simplePos x="0" y="0"/>
            <wp:positionH relativeFrom="column">
              <wp:posOffset>5080</wp:posOffset>
            </wp:positionH>
            <wp:positionV relativeFrom="paragraph">
              <wp:posOffset>462280</wp:posOffset>
            </wp:positionV>
            <wp:extent cx="3038475" cy="2124075"/>
            <wp:effectExtent l="19050" t="0" r="9525" b="0"/>
            <wp:wrapNone/>
            <wp:docPr id="2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3038475" cy="2124075"/>
                    </a:xfrm>
                    <a:prstGeom prst="rect">
                      <a:avLst/>
                    </a:prstGeom>
                    <a:noFill/>
                    <a:ln w="9525">
                      <a:noFill/>
                      <a:miter lim="800000"/>
                      <a:headEnd/>
                      <a:tailEnd/>
                    </a:ln>
                  </pic:spPr>
                </pic:pic>
              </a:graphicData>
            </a:graphic>
          </wp:anchor>
        </w:drawing>
      </w:r>
      <w:r w:rsidR="00BD7A5F">
        <w:br/>
      </w:r>
      <w:r w:rsidR="00BD7A5F">
        <w:br/>
        <w:t>Figuur 4</w:t>
      </w:r>
      <w:r>
        <w:t>.8</w:t>
      </w:r>
    </w:p>
    <w:p w:rsidR="002A29C9" w:rsidRDefault="00A175E9" w:rsidP="0007464B">
      <w:pPr>
        <w:keepNext/>
      </w:pPr>
      <w:r>
        <w:rPr>
          <w:noProof/>
          <w:lang w:eastAsia="nl-NL"/>
        </w:rPr>
        <mc:AlternateContent>
          <mc:Choice Requires="wps">
            <w:drawing>
              <wp:anchor distT="0" distB="0" distL="114300" distR="114300" simplePos="0" relativeHeight="251712512" behindDoc="0" locked="0" layoutInCell="1" allowOverlap="1">
                <wp:simplePos x="0" y="0"/>
                <wp:positionH relativeFrom="column">
                  <wp:posOffset>3094990</wp:posOffset>
                </wp:positionH>
                <wp:positionV relativeFrom="paragraph">
                  <wp:posOffset>2224405</wp:posOffset>
                </wp:positionV>
                <wp:extent cx="3329940" cy="2009775"/>
                <wp:effectExtent l="3810" t="3175" r="0" b="0"/>
                <wp:wrapNone/>
                <wp:docPr id="6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0F4347">
                            <w:r>
                              <w:rPr>
                                <w:noProof/>
                                <w:lang w:eastAsia="nl-NL"/>
                              </w:rPr>
                              <w:t>44% (27) van de respondenten weet niet of er gekeken wordt naar de beweegnormen. 30% geeft aan dat er niet gekeken wordt naar de beweegnormen en 26% geeft aan dat er wel gekeken wordt naar de beweegnormen. Dit aanleiding van de verschillen kan zijn doordat mensen in een verschillende functie deze vraag hebben ingevuld, namelijk verzorgenden, teamleiders en zorgcoördinatoren.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65" type="#_x0000_t202" style="position:absolute;margin-left:243.7pt;margin-top:175.15pt;width:262.2pt;height:158.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swvhwIAABo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" stroked="f">
                <v:textbox>
                  <w:txbxContent>
                    <w:p w:rsidR="009851E2" w:rsidRDefault="009851E2" w:rsidP="000F4347">
                      <w:r>
                        <w:rPr>
                          <w:noProof/>
                          <w:lang w:eastAsia="nl-NL"/>
                        </w:rPr>
                        <w:t>44% (27) van de respondenten weet niet of er gekeken wordt naar de beweegnormen. 30% geeft aan dat er niet gekeken wordt naar de beweegnormen en 26% geeft aan dat er wel gekeken wordt naar de beweegnormen. Dit aanleiding van de verschillen kan zijn doordat mensen in een verschillende functie deze vraag hebben ingevuld, namelijk verzorgenden, teamleiders en zorgcoördinatoren.</w:t>
                      </w:r>
                    </w:p>
                  </w:txbxContent>
                </v:textbox>
              </v:shape>
            </w:pict>
          </mc:Fallback>
        </mc:AlternateContent>
      </w:r>
      <w:r w:rsidR="0007464B">
        <w:br/>
      </w:r>
    </w:p>
    <w:p w:rsidR="002A29C9" w:rsidRDefault="002A29C9" w:rsidP="00C077C1"/>
    <w:p w:rsidR="003C27B7" w:rsidRDefault="003C27B7" w:rsidP="00C077C1">
      <w:pPr>
        <w:rPr>
          <w:noProof/>
          <w:lang w:eastAsia="nl-NL"/>
        </w:rPr>
      </w:pPr>
    </w:p>
    <w:p w:rsidR="002A29C9" w:rsidRDefault="002A29C9" w:rsidP="00C077C1"/>
    <w:p w:rsidR="007B1879" w:rsidRDefault="007B1879" w:rsidP="00C077C1"/>
    <w:p w:rsidR="003C27B7" w:rsidRPr="0007464B" w:rsidRDefault="0007464B" w:rsidP="00C077C1">
      <w:r>
        <w:rPr>
          <w:noProof/>
          <w:lang w:eastAsia="nl-NL"/>
        </w:rPr>
        <w:drawing>
          <wp:anchor distT="0" distB="0" distL="114300" distR="114300" simplePos="0" relativeHeight="251720704" behindDoc="1" locked="0" layoutInCell="1" allowOverlap="1">
            <wp:simplePos x="0" y="0"/>
            <wp:positionH relativeFrom="column">
              <wp:posOffset>14605</wp:posOffset>
            </wp:positionH>
            <wp:positionV relativeFrom="paragraph">
              <wp:posOffset>342900</wp:posOffset>
            </wp:positionV>
            <wp:extent cx="3038475" cy="2009775"/>
            <wp:effectExtent l="19050" t="0" r="9525" b="0"/>
            <wp:wrapNone/>
            <wp:docPr id="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3038475" cy="2009775"/>
                    </a:xfrm>
                    <a:prstGeom prst="rect">
                      <a:avLst/>
                    </a:prstGeom>
                    <a:noFill/>
                    <a:ln w="9525">
                      <a:noFill/>
                      <a:miter lim="800000"/>
                      <a:headEnd/>
                      <a:tailEnd/>
                    </a:ln>
                  </pic:spPr>
                </pic:pic>
              </a:graphicData>
            </a:graphic>
          </wp:anchor>
        </w:drawing>
      </w:r>
      <w:r>
        <w:br/>
      </w:r>
      <w:r w:rsidR="00BD7A5F">
        <w:rPr>
          <w:rFonts w:ascii="Calibri" w:hAnsi="Calibri"/>
          <w:b/>
          <w:color w:val="4F81BD" w:themeColor="accent1"/>
          <w:sz w:val="18"/>
          <w:szCs w:val="18"/>
        </w:rPr>
        <w:t>Figuur 4</w:t>
      </w:r>
      <w:r w:rsidRPr="0007464B">
        <w:rPr>
          <w:rFonts w:ascii="Calibri" w:hAnsi="Calibri"/>
          <w:b/>
          <w:color w:val="4F81BD" w:themeColor="accent1"/>
          <w:sz w:val="18"/>
          <w:szCs w:val="18"/>
        </w:rPr>
        <w:t>.</w:t>
      </w:r>
      <w:r>
        <w:rPr>
          <w:rFonts w:ascii="Calibri" w:hAnsi="Calibri"/>
          <w:b/>
          <w:color w:val="4F81BD" w:themeColor="accent1"/>
          <w:sz w:val="18"/>
          <w:szCs w:val="18"/>
        </w:rPr>
        <w:t>9</w:t>
      </w:r>
    </w:p>
    <w:p w:rsidR="007B1879" w:rsidRDefault="007B1879" w:rsidP="00C077C1"/>
    <w:p w:rsidR="00FA6EAF" w:rsidRDefault="00FA6EAF" w:rsidP="00C077C1"/>
    <w:p w:rsidR="0007464B" w:rsidRDefault="0007464B" w:rsidP="00C077C1"/>
    <w:p w:rsidR="0007464B" w:rsidRDefault="0007464B" w:rsidP="00C077C1"/>
    <w:p w:rsidR="0007464B" w:rsidRDefault="0007464B" w:rsidP="00C077C1"/>
    <w:p w:rsidR="0007464B" w:rsidRDefault="0007464B" w:rsidP="00C077C1">
      <w:r>
        <w:rPr>
          <w:rFonts w:ascii="Calibri" w:hAnsi="Calibri"/>
          <w:b/>
          <w:color w:val="4F81BD" w:themeColor="accent1"/>
          <w:sz w:val="18"/>
          <w:szCs w:val="18"/>
        </w:rPr>
        <w:br/>
      </w:r>
      <w:r>
        <w:rPr>
          <w:rFonts w:ascii="Calibri" w:hAnsi="Calibri"/>
          <w:b/>
          <w:color w:val="4F81BD" w:themeColor="accent1"/>
          <w:sz w:val="18"/>
          <w:szCs w:val="18"/>
        </w:rPr>
        <w:br/>
      </w:r>
      <w:r w:rsidR="00BD7A5F">
        <w:rPr>
          <w:rFonts w:ascii="Calibri" w:hAnsi="Calibri"/>
          <w:b/>
          <w:color w:val="4F81BD" w:themeColor="accent1"/>
          <w:sz w:val="18"/>
          <w:szCs w:val="18"/>
        </w:rPr>
        <w:t>Figuur 4</w:t>
      </w:r>
      <w:r w:rsidRPr="0007464B">
        <w:rPr>
          <w:rFonts w:ascii="Calibri" w:hAnsi="Calibri"/>
          <w:b/>
          <w:color w:val="4F81BD" w:themeColor="accent1"/>
          <w:sz w:val="18"/>
          <w:szCs w:val="18"/>
        </w:rPr>
        <w:t>.</w:t>
      </w:r>
      <w:r>
        <w:rPr>
          <w:rFonts w:ascii="Calibri" w:hAnsi="Calibri"/>
          <w:b/>
          <w:color w:val="4F81BD" w:themeColor="accent1"/>
          <w:sz w:val="18"/>
          <w:szCs w:val="18"/>
        </w:rPr>
        <w:t>10</w:t>
      </w:r>
    </w:p>
    <w:p w:rsidR="004A15BE" w:rsidRDefault="00FA6EAF" w:rsidP="00812F09">
      <w:r>
        <w:lastRenderedPageBreak/>
        <w:t xml:space="preserve">Naast de enquête hebben er ook observaties plaatsgevonden. </w:t>
      </w:r>
      <w:r w:rsidR="00CD7E95">
        <w:t xml:space="preserve">In </w:t>
      </w:r>
      <w:r w:rsidR="00CD7E95" w:rsidRPr="004F155C">
        <w:t>bijlage</w:t>
      </w:r>
      <w:r w:rsidR="00CD7E95">
        <w:t xml:space="preserve"> </w:t>
      </w:r>
      <w:r w:rsidR="004F155C">
        <w:t xml:space="preserve">8 </w:t>
      </w:r>
      <w:r w:rsidR="00CD7E95">
        <w:t xml:space="preserve">is het observatieverslag te vinden. Tijdens de observaties kwam de huidige situatie naar voren van zes cliënten. Tijdens de observaties </w:t>
      </w:r>
      <w:r w:rsidR="004F155C">
        <w:t>is er</w:t>
      </w:r>
      <w:r w:rsidR="00CD7E95">
        <w:t xml:space="preserve"> gelet op de ADL via The Barthel- Index en het beweeggedrag van de cliënten via de SUASH- vragenlijst. </w:t>
      </w:r>
    </w:p>
    <w:p w:rsidR="00DE338D" w:rsidRDefault="00DE338D" w:rsidP="00812F09">
      <w:r>
        <w:t>De opvallendste</w:t>
      </w:r>
      <w:r w:rsidR="000D25F5">
        <w:t xml:space="preserve"> organisatorische</w:t>
      </w:r>
      <w:r>
        <w:t xml:space="preserve"> punten die uit de observaties gekomen zijn:</w:t>
      </w:r>
    </w:p>
    <w:p w:rsidR="00DE338D" w:rsidRDefault="00DE338D" w:rsidP="00DE338D">
      <w:pPr>
        <w:pStyle w:val="Lijstalinea"/>
        <w:numPr>
          <w:ilvl w:val="0"/>
          <w:numId w:val="13"/>
        </w:numPr>
      </w:pPr>
      <w:r>
        <w:t>Personeelsbezetting</w:t>
      </w:r>
    </w:p>
    <w:p w:rsidR="000D25F5" w:rsidRDefault="000D25F5" w:rsidP="00DE338D">
      <w:pPr>
        <w:pStyle w:val="Lijstalinea"/>
        <w:numPr>
          <w:ilvl w:val="0"/>
          <w:numId w:val="13"/>
        </w:numPr>
      </w:pPr>
      <w:r>
        <w:t>Tijdsdruk dat invloed heeft op ADL</w:t>
      </w:r>
    </w:p>
    <w:p w:rsidR="00DE338D" w:rsidRDefault="00DE338D" w:rsidP="00DE338D">
      <w:pPr>
        <w:pStyle w:val="Lijstalinea"/>
        <w:numPr>
          <w:ilvl w:val="0"/>
          <w:numId w:val="13"/>
        </w:numPr>
      </w:pPr>
      <w:r>
        <w:t>Kennis om ADL te activeren</w:t>
      </w:r>
    </w:p>
    <w:p w:rsidR="00DE338D" w:rsidRDefault="000D25F5" w:rsidP="00DE338D">
      <w:pPr>
        <w:pStyle w:val="Lijstalinea"/>
        <w:numPr>
          <w:ilvl w:val="0"/>
          <w:numId w:val="13"/>
        </w:numPr>
      </w:pPr>
      <w:r>
        <w:t>Werkcultuur op de woning</w:t>
      </w:r>
    </w:p>
    <w:p w:rsidR="000D25F5" w:rsidRDefault="000D25F5" w:rsidP="000D25F5">
      <w:r>
        <w:t>Opvallende punten gericht op de huidige situatie:</w:t>
      </w:r>
    </w:p>
    <w:p w:rsidR="000D25F5" w:rsidRDefault="000D25F5" w:rsidP="000D25F5">
      <w:pPr>
        <w:pStyle w:val="Lijstalinea"/>
        <w:numPr>
          <w:ilvl w:val="0"/>
          <w:numId w:val="13"/>
        </w:numPr>
      </w:pPr>
      <w:r>
        <w:t>Teveel sedentair gedrag</w:t>
      </w:r>
    </w:p>
    <w:p w:rsidR="00B31B36" w:rsidRDefault="00B31B36" w:rsidP="000D25F5">
      <w:pPr>
        <w:pStyle w:val="Lijstalinea"/>
        <w:numPr>
          <w:ilvl w:val="0"/>
          <w:numId w:val="13"/>
        </w:numPr>
      </w:pPr>
      <w:r>
        <w:t xml:space="preserve">Weinig lichaamsbeweging naast de sportmomenten </w:t>
      </w:r>
    </w:p>
    <w:p w:rsidR="000D25F5" w:rsidRDefault="000D25F5" w:rsidP="000D25F5">
      <w:pPr>
        <w:pStyle w:val="Lijstalinea"/>
        <w:numPr>
          <w:ilvl w:val="0"/>
          <w:numId w:val="13"/>
        </w:numPr>
      </w:pPr>
      <w:r>
        <w:t>Te weinig focus op ADL</w:t>
      </w:r>
    </w:p>
    <w:p w:rsidR="000D25F5" w:rsidRDefault="000D25F5" w:rsidP="000D25F5">
      <w:pPr>
        <w:pStyle w:val="Lijstalinea"/>
        <w:numPr>
          <w:ilvl w:val="0"/>
          <w:numId w:val="13"/>
        </w:numPr>
      </w:pPr>
      <w:r>
        <w:t>Te weinig stimulatie op ADL</w:t>
      </w:r>
    </w:p>
    <w:p w:rsidR="005B6A10" w:rsidRDefault="00BD7A5F" w:rsidP="00EA64FE">
      <w:pPr>
        <w:pStyle w:val="Kop2"/>
      </w:pPr>
      <w:bookmarkStart w:id="48" w:name="_Toc484541871"/>
      <w:r>
        <w:t>4</w:t>
      </w:r>
      <w:r w:rsidR="00D537D7">
        <w:t>.3</w:t>
      </w:r>
      <w:r w:rsidR="00EA64FE">
        <w:t xml:space="preserve"> Deelvraag 2</w:t>
      </w:r>
      <w:bookmarkEnd w:id="48"/>
    </w:p>
    <w:p w:rsidR="00EA64FE" w:rsidRDefault="00EA64FE" w:rsidP="00EA64FE">
      <w:r>
        <w:t xml:space="preserve">In deze paragraaf worden de onderzoeksresultaten weergegeven van deelvraag twee. </w:t>
      </w:r>
      <w:r w:rsidR="00E76CB8">
        <w:t>Deelvraag twee luidt: ‘’</w:t>
      </w:r>
      <w:r w:rsidR="00E76CB8" w:rsidRPr="00EA64FE">
        <w:rPr>
          <w:rFonts w:ascii="Calibri" w:hAnsi="Calibri" w:cs="Segoe UI"/>
        </w:rPr>
        <w:t xml:space="preserve"> </w:t>
      </w:r>
      <w:r w:rsidR="004F155C">
        <w:t>w</w:t>
      </w:r>
      <w:r w:rsidR="00E76CB8" w:rsidRPr="00EA64FE">
        <w:t>at zijn de gezondheidseffecten van een actieve leefstijl voor mensen met een verstandelijke beperking?</w:t>
      </w:r>
      <w:r w:rsidR="00E76CB8">
        <w:t>’’</w:t>
      </w:r>
      <w:r w:rsidR="004F155C">
        <w:t>.</w:t>
      </w:r>
      <w:r w:rsidR="00E76CB8">
        <w:t xml:space="preserve"> Deze deelvraag is theoretisch beantwoord </w:t>
      </w:r>
      <w:r w:rsidR="004F155C">
        <w:t>en onderbouwt</w:t>
      </w:r>
      <w:r w:rsidR="00E76CB8">
        <w:t xml:space="preserve"> met wetenschappelijke bronnen. </w:t>
      </w:r>
      <w:r w:rsidR="00E541F2">
        <w:t xml:space="preserve">In dit hoofdstuk worden kort de gezondheidsrisico’s herhaald. </w:t>
      </w:r>
      <w:r w:rsidR="004F155C">
        <w:t>In het theoretische kader (h</w:t>
      </w:r>
      <w:r w:rsidR="00E76CB8">
        <w:t xml:space="preserve">oofdstuk 2.2) is te vinden wat </w:t>
      </w:r>
      <w:r w:rsidR="004F155C">
        <w:t>voor effect een inactieve leefstijl heeft</w:t>
      </w:r>
      <w:r w:rsidR="00E76CB8">
        <w:t xml:space="preserve"> op de gezondheid.</w:t>
      </w:r>
    </w:p>
    <w:p w:rsidR="00E541F2" w:rsidRDefault="004F155C" w:rsidP="00E541F2">
      <w:r>
        <w:t>De kans op overlijden is anderhalf tot twee</w:t>
      </w:r>
      <w:r w:rsidR="00E541F2">
        <w:t xml:space="preserve"> keer zo groot wanneer je een inactieve leefstijl hebt. Onderzoek wijst uit dat een inactieve leefstijl het risico op hart- en vaatziekten vergroot (Blair, 1997). </w:t>
      </w:r>
      <w:r w:rsidR="00E76CB8">
        <w:t>Risicofactoren die ontstaan door te weinig bewegen zijn hart- en vaatziekten, cerebrovasculaire</w:t>
      </w:r>
      <w:r w:rsidR="00E76CB8">
        <w:rPr>
          <w:rStyle w:val="Voetnootmarkering"/>
        </w:rPr>
        <w:footnoteReference w:id="8"/>
      </w:r>
      <w:r w:rsidR="00E76CB8">
        <w:t xml:space="preserve"> aandoeningen, bepaalde vormen van kanker, diabetes type 2, osteoporose, angst, depressie en dementie. </w:t>
      </w:r>
      <w:r w:rsidR="00E541F2">
        <w:t xml:space="preserve">Daarnaast heeft te weinig beweging een negatief effect op de </w:t>
      </w:r>
      <w:r w:rsidR="00E76CB8">
        <w:t>levensverwachting</w:t>
      </w:r>
      <w:r w:rsidR="00E541F2">
        <w:t xml:space="preserve">. Het brengt de volgende </w:t>
      </w:r>
      <w:r w:rsidR="00BD193F">
        <w:t>symptomen</w:t>
      </w:r>
      <w:r w:rsidR="00E541F2">
        <w:t xml:space="preserve"> met zich mee: vermindering van spiermassa en spierkracht, verminderd uithoudingsvermogen, overgewicht, chronische oververmoeidheid, een lage botdichtheid, een lage HDL spiegel, glucosuria</w:t>
      </w:r>
      <w:r w:rsidR="00E541F2">
        <w:rPr>
          <w:rStyle w:val="Voetnootmarkering"/>
        </w:rPr>
        <w:footnoteReference w:id="9"/>
      </w:r>
      <w:r w:rsidR="00E541F2">
        <w:t xml:space="preserve"> en hartritmestoornissen</w:t>
      </w:r>
      <w:sdt>
        <w:sdtPr>
          <w:id w:val="20667913"/>
          <w:citation/>
        </w:sdtPr>
        <w:sdtContent>
          <w:r w:rsidR="00FF395C">
            <w:fldChar w:fldCharType="begin"/>
          </w:r>
          <w:r w:rsidR="00FF395C">
            <w:instrText xml:space="preserve"> CITATION Gre09 \l 1043 </w:instrText>
          </w:r>
          <w:r w:rsidR="00FF395C">
            <w:fldChar w:fldCharType="separate"/>
          </w:r>
          <w:r w:rsidR="004824F7">
            <w:rPr>
              <w:noProof/>
            </w:rPr>
            <w:t xml:space="preserve"> (Greef, 2009)</w:t>
          </w:r>
          <w:r w:rsidR="00FF395C">
            <w:rPr>
              <w:noProof/>
            </w:rPr>
            <w:fldChar w:fldCharType="end"/>
          </w:r>
        </w:sdtContent>
      </w:sdt>
      <w:r w:rsidR="00E541F2">
        <w:t xml:space="preserve">. </w:t>
      </w:r>
    </w:p>
    <w:p w:rsidR="005B6A10" w:rsidRDefault="00BD7A5F" w:rsidP="00EA64FE">
      <w:pPr>
        <w:pStyle w:val="Kop2"/>
      </w:pPr>
      <w:bookmarkStart w:id="49" w:name="_Toc484541872"/>
      <w:r>
        <w:t>4</w:t>
      </w:r>
      <w:r w:rsidR="00D537D7">
        <w:t>.4</w:t>
      </w:r>
      <w:r w:rsidR="00EA64FE">
        <w:t xml:space="preserve"> Deelvraag 3</w:t>
      </w:r>
      <w:bookmarkEnd w:id="49"/>
      <w:r w:rsidR="00EA64FE">
        <w:t xml:space="preserve"> </w:t>
      </w:r>
    </w:p>
    <w:p w:rsidR="00EA64FE" w:rsidRDefault="00EA64FE" w:rsidP="00EA64FE">
      <w:r>
        <w:t>In deze paragraaf worden de onderzoeksresultaten weergegeven van deelvraag drie. Deelvraag drie luidt: ‘’</w:t>
      </w:r>
      <w:r w:rsidRPr="00EA64FE">
        <w:t xml:space="preserve">Wat zijn de </w:t>
      </w:r>
      <w:r>
        <w:t xml:space="preserve">belangrijkste deelnamemotieven aan bewegingsactiviteiten van ouderen met een verstandelijke beperking? </w:t>
      </w:r>
      <w:r w:rsidR="00E76CB8">
        <w:t xml:space="preserve">Deze deelvraag wordt beantwoord door middel van literatuur en de informatie uit de interviews. In tabel 1 is te zien wat de deelnamemotieven van de cliënten zijn om te bewegen. </w:t>
      </w:r>
      <w:r w:rsidR="00E746D7">
        <w:t>Deze gegevens zijn ontstaan tijdens het coderingsproces van de interviews.</w:t>
      </w:r>
    </w:p>
    <w:tbl>
      <w:tblPr>
        <w:tblStyle w:val="Tabelraster"/>
        <w:tblW w:w="0" w:type="auto"/>
        <w:tblLook w:val="04A0" w:firstRow="1" w:lastRow="0" w:firstColumn="1" w:lastColumn="0" w:noHBand="0" w:noVBand="1"/>
      </w:tblPr>
      <w:tblGrid>
        <w:gridCol w:w="1780"/>
        <w:gridCol w:w="1557"/>
        <w:gridCol w:w="1390"/>
        <w:gridCol w:w="1329"/>
        <w:gridCol w:w="1503"/>
        <w:gridCol w:w="1503"/>
      </w:tblGrid>
      <w:tr w:rsidR="00E746D7" w:rsidTr="00E746D7">
        <w:tc>
          <w:tcPr>
            <w:tcW w:w="1809" w:type="dxa"/>
          </w:tcPr>
          <w:p w:rsidR="00E746D7" w:rsidRDefault="00E746D7" w:rsidP="00EA64FE">
            <w:r>
              <w:t>Categorie</w:t>
            </w:r>
          </w:p>
        </w:tc>
        <w:tc>
          <w:tcPr>
            <w:tcW w:w="1560" w:type="dxa"/>
          </w:tcPr>
          <w:p w:rsidR="00E746D7" w:rsidRDefault="00E746D7" w:rsidP="00EA64FE">
            <w:r>
              <w:t xml:space="preserve">Code </w:t>
            </w:r>
          </w:p>
        </w:tc>
        <w:tc>
          <w:tcPr>
            <w:tcW w:w="1417" w:type="dxa"/>
          </w:tcPr>
          <w:p w:rsidR="00E746D7" w:rsidRDefault="00E746D7" w:rsidP="00EA64FE">
            <w:r>
              <w:t xml:space="preserve">Count </w:t>
            </w:r>
          </w:p>
        </w:tc>
        <w:tc>
          <w:tcPr>
            <w:tcW w:w="1354" w:type="dxa"/>
          </w:tcPr>
          <w:p w:rsidR="00E746D7" w:rsidRDefault="00E746D7" w:rsidP="00EA64FE">
            <w:r>
              <w:t>% codes</w:t>
            </w:r>
          </w:p>
        </w:tc>
        <w:tc>
          <w:tcPr>
            <w:tcW w:w="1536" w:type="dxa"/>
          </w:tcPr>
          <w:p w:rsidR="00E746D7" w:rsidRDefault="00E746D7" w:rsidP="00EA64FE">
            <w:r>
              <w:t xml:space="preserve">Cases </w:t>
            </w:r>
          </w:p>
        </w:tc>
        <w:tc>
          <w:tcPr>
            <w:tcW w:w="1536" w:type="dxa"/>
          </w:tcPr>
          <w:p w:rsidR="00E746D7" w:rsidRDefault="00E746D7" w:rsidP="00EA64FE">
            <w:r>
              <w:t>% cases</w:t>
            </w:r>
          </w:p>
        </w:tc>
      </w:tr>
      <w:tr w:rsidR="00E746D7" w:rsidTr="00E746D7">
        <w:tc>
          <w:tcPr>
            <w:tcW w:w="1809" w:type="dxa"/>
          </w:tcPr>
          <w:p w:rsidR="00E746D7" w:rsidRDefault="00E746D7" w:rsidP="00EA64FE">
            <w:r>
              <w:t>Motieven cliënt</w:t>
            </w:r>
          </w:p>
        </w:tc>
        <w:tc>
          <w:tcPr>
            <w:tcW w:w="1560" w:type="dxa"/>
          </w:tcPr>
          <w:p w:rsidR="00E746D7" w:rsidRDefault="00E746D7" w:rsidP="00EA64FE">
            <w:r>
              <w:t>Structuur</w:t>
            </w:r>
          </w:p>
        </w:tc>
        <w:tc>
          <w:tcPr>
            <w:tcW w:w="1417" w:type="dxa"/>
          </w:tcPr>
          <w:p w:rsidR="00E746D7" w:rsidRDefault="00E746D7" w:rsidP="00EA64FE">
            <w:r>
              <w:t>7</w:t>
            </w:r>
          </w:p>
        </w:tc>
        <w:tc>
          <w:tcPr>
            <w:tcW w:w="1354" w:type="dxa"/>
          </w:tcPr>
          <w:p w:rsidR="00E746D7" w:rsidRDefault="00E746D7" w:rsidP="00EA64FE">
            <w:r>
              <w:t>3.8%</w:t>
            </w:r>
          </w:p>
        </w:tc>
        <w:tc>
          <w:tcPr>
            <w:tcW w:w="1536" w:type="dxa"/>
          </w:tcPr>
          <w:p w:rsidR="00E746D7" w:rsidRDefault="00E746D7" w:rsidP="00EA64FE">
            <w:r>
              <w:t>5</w:t>
            </w:r>
          </w:p>
        </w:tc>
        <w:tc>
          <w:tcPr>
            <w:tcW w:w="1536" w:type="dxa"/>
          </w:tcPr>
          <w:p w:rsidR="00E746D7" w:rsidRDefault="00E746D7" w:rsidP="00EA64FE">
            <w:r>
              <w:t>100%</w:t>
            </w:r>
          </w:p>
        </w:tc>
      </w:tr>
      <w:tr w:rsidR="00E746D7" w:rsidTr="00E746D7">
        <w:tc>
          <w:tcPr>
            <w:tcW w:w="1809" w:type="dxa"/>
          </w:tcPr>
          <w:p w:rsidR="00E746D7" w:rsidRDefault="00E746D7" w:rsidP="00EA64FE">
            <w:r>
              <w:lastRenderedPageBreak/>
              <w:t>Motieven cliënt</w:t>
            </w:r>
          </w:p>
        </w:tc>
        <w:tc>
          <w:tcPr>
            <w:tcW w:w="1560" w:type="dxa"/>
          </w:tcPr>
          <w:p w:rsidR="00E746D7" w:rsidRDefault="00E746D7" w:rsidP="00EA64FE">
            <w:r>
              <w:t>Doel van bewegen</w:t>
            </w:r>
          </w:p>
        </w:tc>
        <w:tc>
          <w:tcPr>
            <w:tcW w:w="1417" w:type="dxa"/>
          </w:tcPr>
          <w:p w:rsidR="00E746D7" w:rsidRDefault="00E746D7" w:rsidP="00EA64FE">
            <w:r>
              <w:t>11</w:t>
            </w:r>
          </w:p>
        </w:tc>
        <w:tc>
          <w:tcPr>
            <w:tcW w:w="1354" w:type="dxa"/>
          </w:tcPr>
          <w:p w:rsidR="00E746D7" w:rsidRDefault="00E746D7" w:rsidP="00EA64FE">
            <w:r>
              <w:t>6,0%</w:t>
            </w:r>
          </w:p>
        </w:tc>
        <w:tc>
          <w:tcPr>
            <w:tcW w:w="1536" w:type="dxa"/>
          </w:tcPr>
          <w:p w:rsidR="00E746D7" w:rsidRDefault="00E746D7" w:rsidP="00EA64FE">
            <w:r>
              <w:t>4</w:t>
            </w:r>
          </w:p>
        </w:tc>
        <w:tc>
          <w:tcPr>
            <w:tcW w:w="1536" w:type="dxa"/>
          </w:tcPr>
          <w:p w:rsidR="00E746D7" w:rsidRDefault="00E746D7" w:rsidP="00EA64FE">
            <w:r>
              <w:t>80%</w:t>
            </w:r>
          </w:p>
        </w:tc>
      </w:tr>
      <w:tr w:rsidR="00E746D7" w:rsidTr="00E746D7">
        <w:tc>
          <w:tcPr>
            <w:tcW w:w="1809" w:type="dxa"/>
          </w:tcPr>
          <w:p w:rsidR="00E746D7" w:rsidRDefault="00E746D7" w:rsidP="00EA64FE">
            <w:r>
              <w:t>Motieven cliënt</w:t>
            </w:r>
          </w:p>
        </w:tc>
        <w:tc>
          <w:tcPr>
            <w:tcW w:w="1560" w:type="dxa"/>
          </w:tcPr>
          <w:p w:rsidR="00E746D7" w:rsidRDefault="00E746D7" w:rsidP="00EA64FE">
            <w:r>
              <w:t>Leuk</w:t>
            </w:r>
          </w:p>
        </w:tc>
        <w:tc>
          <w:tcPr>
            <w:tcW w:w="1417" w:type="dxa"/>
          </w:tcPr>
          <w:p w:rsidR="00E746D7" w:rsidRDefault="00E746D7" w:rsidP="00EA64FE">
            <w:r>
              <w:t>8</w:t>
            </w:r>
          </w:p>
        </w:tc>
        <w:tc>
          <w:tcPr>
            <w:tcW w:w="1354" w:type="dxa"/>
          </w:tcPr>
          <w:p w:rsidR="00E746D7" w:rsidRDefault="00E746D7" w:rsidP="00EA64FE">
            <w:r>
              <w:t>4.4%</w:t>
            </w:r>
          </w:p>
        </w:tc>
        <w:tc>
          <w:tcPr>
            <w:tcW w:w="1536" w:type="dxa"/>
          </w:tcPr>
          <w:p w:rsidR="00E746D7" w:rsidRDefault="00E746D7" w:rsidP="00EA64FE">
            <w:r>
              <w:t>5</w:t>
            </w:r>
          </w:p>
        </w:tc>
        <w:tc>
          <w:tcPr>
            <w:tcW w:w="1536" w:type="dxa"/>
          </w:tcPr>
          <w:p w:rsidR="00E746D7" w:rsidRDefault="00E746D7" w:rsidP="00EA64FE">
            <w:r>
              <w:t>100%</w:t>
            </w:r>
          </w:p>
        </w:tc>
      </w:tr>
      <w:tr w:rsidR="00E746D7" w:rsidTr="00E746D7">
        <w:tc>
          <w:tcPr>
            <w:tcW w:w="1809" w:type="dxa"/>
          </w:tcPr>
          <w:p w:rsidR="00E746D7" w:rsidRDefault="00E746D7" w:rsidP="00EA64FE">
            <w:r>
              <w:t>Motieven cliënt</w:t>
            </w:r>
          </w:p>
        </w:tc>
        <w:tc>
          <w:tcPr>
            <w:tcW w:w="1560" w:type="dxa"/>
          </w:tcPr>
          <w:p w:rsidR="00E746D7" w:rsidRDefault="00E746D7" w:rsidP="00EA64FE">
            <w:r>
              <w:t>Gezondheid</w:t>
            </w:r>
          </w:p>
        </w:tc>
        <w:tc>
          <w:tcPr>
            <w:tcW w:w="1417" w:type="dxa"/>
          </w:tcPr>
          <w:p w:rsidR="00E746D7" w:rsidRDefault="00E746D7" w:rsidP="00EA64FE">
            <w:r>
              <w:t>2</w:t>
            </w:r>
          </w:p>
        </w:tc>
        <w:tc>
          <w:tcPr>
            <w:tcW w:w="1354" w:type="dxa"/>
          </w:tcPr>
          <w:p w:rsidR="00E746D7" w:rsidRDefault="00E746D7" w:rsidP="00EA64FE">
            <w:r>
              <w:t>1.1%</w:t>
            </w:r>
          </w:p>
        </w:tc>
        <w:tc>
          <w:tcPr>
            <w:tcW w:w="1536" w:type="dxa"/>
          </w:tcPr>
          <w:p w:rsidR="00E746D7" w:rsidRDefault="00E746D7" w:rsidP="00EA64FE">
            <w:r>
              <w:t>1</w:t>
            </w:r>
          </w:p>
        </w:tc>
        <w:tc>
          <w:tcPr>
            <w:tcW w:w="1536" w:type="dxa"/>
          </w:tcPr>
          <w:p w:rsidR="00E746D7" w:rsidRDefault="00E746D7" w:rsidP="00EA64FE">
            <w:r>
              <w:t>20%</w:t>
            </w:r>
          </w:p>
        </w:tc>
      </w:tr>
      <w:tr w:rsidR="00E746D7" w:rsidTr="00E746D7">
        <w:tc>
          <w:tcPr>
            <w:tcW w:w="1809" w:type="dxa"/>
          </w:tcPr>
          <w:p w:rsidR="00E746D7" w:rsidRDefault="00E746D7" w:rsidP="00EA64FE">
            <w:r>
              <w:t>Motieven cliënt</w:t>
            </w:r>
          </w:p>
        </w:tc>
        <w:tc>
          <w:tcPr>
            <w:tcW w:w="1560" w:type="dxa"/>
          </w:tcPr>
          <w:p w:rsidR="00E746D7" w:rsidRDefault="00E746D7" w:rsidP="00EA64FE">
            <w:r>
              <w:t>Beloning</w:t>
            </w:r>
          </w:p>
        </w:tc>
        <w:tc>
          <w:tcPr>
            <w:tcW w:w="1417" w:type="dxa"/>
          </w:tcPr>
          <w:p w:rsidR="00E746D7" w:rsidRDefault="00E746D7" w:rsidP="00EA64FE">
            <w:r>
              <w:t>2</w:t>
            </w:r>
          </w:p>
        </w:tc>
        <w:tc>
          <w:tcPr>
            <w:tcW w:w="1354" w:type="dxa"/>
          </w:tcPr>
          <w:p w:rsidR="00E746D7" w:rsidRDefault="00E746D7" w:rsidP="00EA64FE">
            <w:r>
              <w:t>1.1%</w:t>
            </w:r>
          </w:p>
        </w:tc>
        <w:tc>
          <w:tcPr>
            <w:tcW w:w="1536" w:type="dxa"/>
          </w:tcPr>
          <w:p w:rsidR="00E746D7" w:rsidRDefault="00E746D7" w:rsidP="00EA64FE">
            <w:r>
              <w:t>2</w:t>
            </w:r>
          </w:p>
        </w:tc>
        <w:tc>
          <w:tcPr>
            <w:tcW w:w="1536" w:type="dxa"/>
          </w:tcPr>
          <w:p w:rsidR="00E746D7" w:rsidRDefault="00E746D7" w:rsidP="00EA64FE">
            <w:r>
              <w:t>40%</w:t>
            </w:r>
          </w:p>
        </w:tc>
      </w:tr>
      <w:tr w:rsidR="00E746D7" w:rsidTr="00E746D7">
        <w:tc>
          <w:tcPr>
            <w:tcW w:w="1809" w:type="dxa"/>
          </w:tcPr>
          <w:p w:rsidR="00E746D7" w:rsidRDefault="00E746D7" w:rsidP="00EA64FE">
            <w:r>
              <w:t>Motieven cliënt</w:t>
            </w:r>
          </w:p>
        </w:tc>
        <w:tc>
          <w:tcPr>
            <w:tcW w:w="1560" w:type="dxa"/>
          </w:tcPr>
          <w:p w:rsidR="00E746D7" w:rsidRDefault="00E746D7" w:rsidP="00EA64FE">
            <w:r>
              <w:t>Samenwerken</w:t>
            </w:r>
          </w:p>
        </w:tc>
        <w:tc>
          <w:tcPr>
            <w:tcW w:w="1417" w:type="dxa"/>
          </w:tcPr>
          <w:p w:rsidR="00E746D7" w:rsidRDefault="00E746D7" w:rsidP="00EA64FE">
            <w:r>
              <w:t>1</w:t>
            </w:r>
          </w:p>
        </w:tc>
        <w:tc>
          <w:tcPr>
            <w:tcW w:w="1354" w:type="dxa"/>
          </w:tcPr>
          <w:p w:rsidR="00E746D7" w:rsidRDefault="00E746D7" w:rsidP="00EA64FE">
            <w:r>
              <w:t>0.5%</w:t>
            </w:r>
          </w:p>
        </w:tc>
        <w:tc>
          <w:tcPr>
            <w:tcW w:w="1536" w:type="dxa"/>
          </w:tcPr>
          <w:p w:rsidR="00E746D7" w:rsidRDefault="00E746D7" w:rsidP="00EA64FE">
            <w:r>
              <w:t>1</w:t>
            </w:r>
          </w:p>
        </w:tc>
        <w:tc>
          <w:tcPr>
            <w:tcW w:w="1536" w:type="dxa"/>
          </w:tcPr>
          <w:p w:rsidR="00E746D7" w:rsidRDefault="00E746D7" w:rsidP="008F438B">
            <w:pPr>
              <w:keepNext/>
            </w:pPr>
            <w:r>
              <w:t>20%</w:t>
            </w:r>
          </w:p>
        </w:tc>
      </w:tr>
    </w:tbl>
    <w:p w:rsidR="008F438B" w:rsidRDefault="008F438B" w:rsidP="008F438B">
      <w:pPr>
        <w:pStyle w:val="Bijschrift"/>
      </w:pPr>
      <w:r>
        <w:t xml:space="preserve">Tabel </w:t>
      </w:r>
      <w:fldSimple w:instr=" SEQ Tabel \* ARABIC ">
        <w:r w:rsidR="00DA05C4">
          <w:rPr>
            <w:noProof/>
          </w:rPr>
          <w:t>1</w:t>
        </w:r>
      </w:fldSimple>
      <w:r>
        <w:t xml:space="preserve"> Onderzoek S&amp;L zorg</w:t>
      </w:r>
    </w:p>
    <w:p w:rsidR="00E746D7" w:rsidRDefault="00E746D7" w:rsidP="00EA64FE">
      <w:r>
        <w:t xml:space="preserve">Uit onderzoek van NIVEL </w:t>
      </w:r>
      <w:sdt>
        <w:sdtPr>
          <w:id w:val="2875442"/>
          <w:citation/>
        </w:sdtPr>
        <w:sdtContent>
          <w:r w:rsidR="00FF395C">
            <w:fldChar w:fldCharType="begin"/>
          </w:r>
          <w:r w:rsidR="00FF395C">
            <w:instrText xml:space="preserve"> CITATION Jan12 \n  \t  \l 1043  </w:instrText>
          </w:r>
          <w:r w:rsidR="00FF395C">
            <w:fldChar w:fldCharType="separate"/>
          </w:r>
          <w:r w:rsidR="004824F7">
            <w:rPr>
              <w:noProof/>
            </w:rPr>
            <w:t>(2012)</w:t>
          </w:r>
          <w:r w:rsidR="00FF395C">
            <w:rPr>
              <w:noProof/>
            </w:rPr>
            <w:fldChar w:fldCharType="end"/>
          </w:r>
        </w:sdtContent>
      </w:sdt>
      <w:r w:rsidR="004F155C">
        <w:t xml:space="preserve"> blijkt dat de</w:t>
      </w:r>
      <w:r>
        <w:t xml:space="preserve"> twee meest genoemde motieven om te sporten de gezondheid en de plezier/ ontspanning zijn. Het onderzoek is uitgevoerd onder de vertegenwoordigers van de cliënten. Het onderzoek is in zowel 2008 als in 2012 uitgevoerd.  In tabel 2 is te zien wat de deelnamemotieven van sporten zijn uit het onderzoek van NIVEL.</w:t>
      </w:r>
    </w:p>
    <w:tbl>
      <w:tblPr>
        <w:tblStyle w:val="Tabelraster"/>
        <w:tblW w:w="0" w:type="auto"/>
        <w:tblLook w:val="04A0" w:firstRow="1" w:lastRow="0" w:firstColumn="1" w:lastColumn="0" w:noHBand="0" w:noVBand="1"/>
      </w:tblPr>
      <w:tblGrid>
        <w:gridCol w:w="3031"/>
        <w:gridCol w:w="3012"/>
        <w:gridCol w:w="3019"/>
      </w:tblGrid>
      <w:tr w:rsidR="00E746D7" w:rsidTr="00E746D7">
        <w:tc>
          <w:tcPr>
            <w:tcW w:w="3070" w:type="dxa"/>
          </w:tcPr>
          <w:p w:rsidR="00E746D7" w:rsidRDefault="00E746D7" w:rsidP="00EA64FE">
            <w:r>
              <w:t>Motief</w:t>
            </w:r>
          </w:p>
        </w:tc>
        <w:tc>
          <w:tcPr>
            <w:tcW w:w="3071" w:type="dxa"/>
          </w:tcPr>
          <w:p w:rsidR="00E746D7" w:rsidRDefault="00E746D7" w:rsidP="00EA64FE">
            <w:r>
              <w:t>2008 (N= 243)</w:t>
            </w:r>
          </w:p>
        </w:tc>
        <w:tc>
          <w:tcPr>
            <w:tcW w:w="3071" w:type="dxa"/>
          </w:tcPr>
          <w:p w:rsidR="00E746D7" w:rsidRDefault="00E746D7" w:rsidP="00EA64FE">
            <w:r>
              <w:t>2012 (N=229)</w:t>
            </w:r>
          </w:p>
        </w:tc>
      </w:tr>
      <w:tr w:rsidR="00E746D7" w:rsidTr="00E746D7">
        <w:tc>
          <w:tcPr>
            <w:tcW w:w="3070" w:type="dxa"/>
          </w:tcPr>
          <w:p w:rsidR="00E746D7" w:rsidRDefault="00E746D7" w:rsidP="00EA64FE">
            <w:r>
              <w:t>Voor de gezondheid/ fit worden.</w:t>
            </w:r>
          </w:p>
        </w:tc>
        <w:tc>
          <w:tcPr>
            <w:tcW w:w="3071" w:type="dxa"/>
          </w:tcPr>
          <w:p w:rsidR="00E746D7" w:rsidRDefault="00E746D7" w:rsidP="00EA64FE">
            <w:r>
              <w:t>53</w:t>
            </w:r>
          </w:p>
        </w:tc>
        <w:tc>
          <w:tcPr>
            <w:tcW w:w="3071" w:type="dxa"/>
          </w:tcPr>
          <w:p w:rsidR="00E746D7" w:rsidRDefault="00E746D7" w:rsidP="00EA64FE">
            <w:r>
              <w:t>58</w:t>
            </w:r>
          </w:p>
        </w:tc>
      </w:tr>
      <w:tr w:rsidR="00E746D7" w:rsidTr="00E746D7">
        <w:tc>
          <w:tcPr>
            <w:tcW w:w="3070" w:type="dxa"/>
          </w:tcPr>
          <w:p w:rsidR="00E746D7" w:rsidRDefault="00E746D7" w:rsidP="00EA64FE">
            <w:r>
              <w:t>Plezier/ ontspanning</w:t>
            </w:r>
          </w:p>
        </w:tc>
        <w:tc>
          <w:tcPr>
            <w:tcW w:w="3071" w:type="dxa"/>
          </w:tcPr>
          <w:p w:rsidR="00E746D7" w:rsidRDefault="00E746D7" w:rsidP="00EA64FE">
            <w:r>
              <w:t>71</w:t>
            </w:r>
          </w:p>
        </w:tc>
        <w:tc>
          <w:tcPr>
            <w:tcW w:w="3071" w:type="dxa"/>
          </w:tcPr>
          <w:p w:rsidR="00E746D7" w:rsidRDefault="00E746D7" w:rsidP="00EA64FE">
            <w:r>
              <w:t>56</w:t>
            </w:r>
          </w:p>
        </w:tc>
      </w:tr>
      <w:tr w:rsidR="00E746D7" w:rsidTr="00E746D7">
        <w:tc>
          <w:tcPr>
            <w:tcW w:w="3070" w:type="dxa"/>
          </w:tcPr>
          <w:p w:rsidR="00E746D7" w:rsidRDefault="00E746D7" w:rsidP="00EA64FE">
            <w:r>
              <w:t>Het sociale contact</w:t>
            </w:r>
          </w:p>
        </w:tc>
        <w:tc>
          <w:tcPr>
            <w:tcW w:w="3071" w:type="dxa"/>
          </w:tcPr>
          <w:p w:rsidR="00E746D7" w:rsidRDefault="00E746D7" w:rsidP="00EA64FE">
            <w:r>
              <w:t>48</w:t>
            </w:r>
          </w:p>
        </w:tc>
        <w:tc>
          <w:tcPr>
            <w:tcW w:w="3071" w:type="dxa"/>
          </w:tcPr>
          <w:p w:rsidR="00E746D7" w:rsidRDefault="00E746D7" w:rsidP="00EA64FE">
            <w:r>
              <w:t>41</w:t>
            </w:r>
          </w:p>
        </w:tc>
      </w:tr>
      <w:tr w:rsidR="00E746D7" w:rsidTr="00E746D7">
        <w:tc>
          <w:tcPr>
            <w:tcW w:w="3070" w:type="dxa"/>
          </w:tcPr>
          <w:p w:rsidR="00E746D7" w:rsidRDefault="00E746D7" w:rsidP="00EA64FE">
            <w:r>
              <w:t>Om af te vallen</w:t>
            </w:r>
          </w:p>
        </w:tc>
        <w:tc>
          <w:tcPr>
            <w:tcW w:w="3071" w:type="dxa"/>
          </w:tcPr>
          <w:p w:rsidR="00E746D7" w:rsidRDefault="00E746D7" w:rsidP="00EA64FE">
            <w:r>
              <w:t>22</w:t>
            </w:r>
          </w:p>
        </w:tc>
        <w:tc>
          <w:tcPr>
            <w:tcW w:w="3071" w:type="dxa"/>
          </w:tcPr>
          <w:p w:rsidR="00E746D7" w:rsidRDefault="00E746D7" w:rsidP="00EA64FE">
            <w:r>
              <w:t>21</w:t>
            </w:r>
          </w:p>
        </w:tc>
      </w:tr>
      <w:tr w:rsidR="00E746D7" w:rsidTr="00E746D7">
        <w:tc>
          <w:tcPr>
            <w:tcW w:w="3070" w:type="dxa"/>
          </w:tcPr>
          <w:p w:rsidR="00E746D7" w:rsidRDefault="00E746D7" w:rsidP="00EA64FE">
            <w:r>
              <w:t>Om energie kwijt te raken</w:t>
            </w:r>
          </w:p>
        </w:tc>
        <w:tc>
          <w:tcPr>
            <w:tcW w:w="3071" w:type="dxa"/>
          </w:tcPr>
          <w:p w:rsidR="00E746D7" w:rsidRDefault="00E746D7" w:rsidP="00EA64FE">
            <w:r>
              <w:t>14</w:t>
            </w:r>
          </w:p>
        </w:tc>
        <w:tc>
          <w:tcPr>
            <w:tcW w:w="3071" w:type="dxa"/>
          </w:tcPr>
          <w:p w:rsidR="00E746D7" w:rsidRDefault="00E746D7" w:rsidP="00EA64FE">
            <w:r>
              <w:t>4</w:t>
            </w:r>
          </w:p>
        </w:tc>
      </w:tr>
      <w:tr w:rsidR="00E746D7" w:rsidTr="00E746D7">
        <w:tc>
          <w:tcPr>
            <w:tcW w:w="3070" w:type="dxa"/>
          </w:tcPr>
          <w:p w:rsidR="00E746D7" w:rsidRDefault="00E746D7" w:rsidP="00EA64FE">
            <w:r>
              <w:t>Omdat je kunt winnen</w:t>
            </w:r>
          </w:p>
        </w:tc>
        <w:tc>
          <w:tcPr>
            <w:tcW w:w="3071" w:type="dxa"/>
          </w:tcPr>
          <w:p w:rsidR="00E746D7" w:rsidRDefault="00E746D7" w:rsidP="00EA64FE">
            <w:r>
              <w:t>6</w:t>
            </w:r>
          </w:p>
        </w:tc>
        <w:tc>
          <w:tcPr>
            <w:tcW w:w="3071" w:type="dxa"/>
          </w:tcPr>
          <w:p w:rsidR="00E746D7" w:rsidRDefault="00E746D7" w:rsidP="00EA64FE">
            <w:r>
              <w:t>3</w:t>
            </w:r>
          </w:p>
        </w:tc>
      </w:tr>
      <w:tr w:rsidR="00E746D7" w:rsidTr="00E746D7">
        <w:tc>
          <w:tcPr>
            <w:tcW w:w="3070" w:type="dxa"/>
          </w:tcPr>
          <w:p w:rsidR="00E746D7" w:rsidRDefault="00E746D7" w:rsidP="00EA64FE">
            <w:r>
              <w:t>Om sterker te worden</w:t>
            </w:r>
          </w:p>
        </w:tc>
        <w:tc>
          <w:tcPr>
            <w:tcW w:w="3071" w:type="dxa"/>
          </w:tcPr>
          <w:p w:rsidR="00E746D7" w:rsidRDefault="00E746D7" w:rsidP="00EA64FE">
            <w:r>
              <w:t>13</w:t>
            </w:r>
          </w:p>
        </w:tc>
        <w:tc>
          <w:tcPr>
            <w:tcW w:w="3071" w:type="dxa"/>
          </w:tcPr>
          <w:p w:rsidR="00E746D7" w:rsidRDefault="00E746D7" w:rsidP="00EA64FE">
            <w:r>
              <w:t>3</w:t>
            </w:r>
          </w:p>
        </w:tc>
      </w:tr>
      <w:tr w:rsidR="00E746D7" w:rsidTr="00E746D7">
        <w:tc>
          <w:tcPr>
            <w:tcW w:w="3070" w:type="dxa"/>
          </w:tcPr>
          <w:p w:rsidR="00E746D7" w:rsidRDefault="00E746D7" w:rsidP="00EA64FE">
            <w:r>
              <w:t xml:space="preserve">Om iets nieuws te leren </w:t>
            </w:r>
          </w:p>
        </w:tc>
        <w:tc>
          <w:tcPr>
            <w:tcW w:w="3071" w:type="dxa"/>
          </w:tcPr>
          <w:p w:rsidR="00E746D7" w:rsidRDefault="00E746D7" w:rsidP="00EA64FE">
            <w:r>
              <w:t>7</w:t>
            </w:r>
          </w:p>
        </w:tc>
        <w:tc>
          <w:tcPr>
            <w:tcW w:w="3071" w:type="dxa"/>
          </w:tcPr>
          <w:p w:rsidR="00E746D7" w:rsidRDefault="00E746D7" w:rsidP="00EA64FE">
            <w:r>
              <w:t>1</w:t>
            </w:r>
          </w:p>
        </w:tc>
      </w:tr>
      <w:tr w:rsidR="00E746D7" w:rsidTr="00E746D7">
        <w:tc>
          <w:tcPr>
            <w:tcW w:w="3070" w:type="dxa"/>
          </w:tcPr>
          <w:p w:rsidR="00E746D7" w:rsidRDefault="00E746D7" w:rsidP="00EA64FE">
            <w:r>
              <w:t xml:space="preserve">Therapeutisch </w:t>
            </w:r>
          </w:p>
        </w:tc>
        <w:tc>
          <w:tcPr>
            <w:tcW w:w="3071" w:type="dxa"/>
          </w:tcPr>
          <w:p w:rsidR="00E746D7" w:rsidRDefault="00E746D7" w:rsidP="00EA64FE">
            <w:r>
              <w:t>5</w:t>
            </w:r>
          </w:p>
        </w:tc>
        <w:tc>
          <w:tcPr>
            <w:tcW w:w="3071" w:type="dxa"/>
          </w:tcPr>
          <w:p w:rsidR="00E746D7" w:rsidRDefault="00E746D7" w:rsidP="00EA64FE">
            <w:r>
              <w:t>-</w:t>
            </w:r>
          </w:p>
        </w:tc>
      </w:tr>
      <w:tr w:rsidR="00E746D7" w:rsidTr="00E746D7">
        <w:tc>
          <w:tcPr>
            <w:tcW w:w="3070" w:type="dxa"/>
          </w:tcPr>
          <w:p w:rsidR="00E746D7" w:rsidRDefault="00E746D7" w:rsidP="00EA64FE">
            <w:r>
              <w:t>Een andere reden</w:t>
            </w:r>
          </w:p>
        </w:tc>
        <w:tc>
          <w:tcPr>
            <w:tcW w:w="3071" w:type="dxa"/>
          </w:tcPr>
          <w:p w:rsidR="00E746D7" w:rsidRDefault="00E746D7" w:rsidP="00EA64FE">
            <w:r>
              <w:t>4</w:t>
            </w:r>
          </w:p>
        </w:tc>
        <w:tc>
          <w:tcPr>
            <w:tcW w:w="3071" w:type="dxa"/>
          </w:tcPr>
          <w:p w:rsidR="00E746D7" w:rsidRDefault="00E746D7" w:rsidP="008F438B">
            <w:pPr>
              <w:keepNext/>
            </w:pPr>
            <w:r>
              <w:t>4</w:t>
            </w:r>
          </w:p>
        </w:tc>
      </w:tr>
    </w:tbl>
    <w:p w:rsidR="0007464B" w:rsidRDefault="008F438B" w:rsidP="008F438B">
      <w:pPr>
        <w:pStyle w:val="Bijschrift"/>
      </w:pPr>
      <w:r>
        <w:t xml:space="preserve">Tabel </w:t>
      </w:r>
      <w:fldSimple w:instr=" SEQ Tabel \* ARABIC ">
        <w:r w:rsidR="00DA05C4">
          <w:rPr>
            <w:noProof/>
          </w:rPr>
          <w:t>2</w:t>
        </w:r>
      </w:fldSimple>
      <w:r>
        <w:t xml:space="preserve"> Bewegingsmotieven uit onderzoek NIVEL</w:t>
      </w:r>
    </w:p>
    <w:p w:rsidR="0007464B" w:rsidRDefault="0007464B" w:rsidP="00EA64FE">
      <w:r>
        <w:t xml:space="preserve">Uit onderzoek van NIVEL blijkt dat sporters meer belang ervaren bij het sporten en bewegen van hun naasten dan niet- sporters. In tabel </w:t>
      </w:r>
      <w:r w:rsidR="008F438B">
        <w:t>3 is af te lezen wat de mening is van de vertegenwoordigers tegenover sportdeelname van hun naasten.</w:t>
      </w:r>
    </w:p>
    <w:tbl>
      <w:tblPr>
        <w:tblStyle w:val="Tabelraster"/>
        <w:tblW w:w="0" w:type="auto"/>
        <w:tblLook w:val="04A0" w:firstRow="1" w:lastRow="0" w:firstColumn="1" w:lastColumn="0" w:noHBand="0" w:noVBand="1"/>
      </w:tblPr>
      <w:tblGrid>
        <w:gridCol w:w="2274"/>
        <w:gridCol w:w="2262"/>
        <w:gridCol w:w="2263"/>
        <w:gridCol w:w="2263"/>
      </w:tblGrid>
      <w:tr w:rsidR="008F438B" w:rsidTr="008F438B">
        <w:tc>
          <w:tcPr>
            <w:tcW w:w="2303" w:type="dxa"/>
          </w:tcPr>
          <w:p w:rsidR="008F438B" w:rsidRDefault="008F438B" w:rsidP="00EA64FE"/>
        </w:tc>
        <w:tc>
          <w:tcPr>
            <w:tcW w:w="2303" w:type="dxa"/>
          </w:tcPr>
          <w:p w:rsidR="008F438B" w:rsidRDefault="008F438B" w:rsidP="00EA64FE">
            <w:r>
              <w:t>Totaal 2012 (N=317)</w:t>
            </w:r>
          </w:p>
        </w:tc>
        <w:tc>
          <w:tcPr>
            <w:tcW w:w="2303" w:type="dxa"/>
          </w:tcPr>
          <w:p w:rsidR="008F438B" w:rsidRDefault="008F438B" w:rsidP="00EA64FE">
            <w:r>
              <w:t>Sporters (N=229)</w:t>
            </w:r>
          </w:p>
        </w:tc>
        <w:tc>
          <w:tcPr>
            <w:tcW w:w="2303" w:type="dxa"/>
          </w:tcPr>
          <w:p w:rsidR="008F438B" w:rsidRDefault="008F438B" w:rsidP="00EA64FE">
            <w:r>
              <w:t>Niet sporters (N=88)</w:t>
            </w:r>
          </w:p>
        </w:tc>
      </w:tr>
      <w:tr w:rsidR="008F438B" w:rsidTr="008F438B">
        <w:tc>
          <w:tcPr>
            <w:tcW w:w="2303" w:type="dxa"/>
          </w:tcPr>
          <w:p w:rsidR="008F438B" w:rsidRDefault="008F438B" w:rsidP="00EA64FE">
            <w:r>
              <w:t>Zeer belangrijk</w:t>
            </w:r>
          </w:p>
        </w:tc>
        <w:tc>
          <w:tcPr>
            <w:tcW w:w="2303" w:type="dxa"/>
          </w:tcPr>
          <w:p w:rsidR="008F438B" w:rsidRDefault="008F438B" w:rsidP="00EA64FE">
            <w:r>
              <w:t>59</w:t>
            </w:r>
          </w:p>
        </w:tc>
        <w:tc>
          <w:tcPr>
            <w:tcW w:w="2303" w:type="dxa"/>
          </w:tcPr>
          <w:p w:rsidR="008F438B" w:rsidRDefault="008F438B" w:rsidP="00EA64FE">
            <w:r>
              <w:t>64</w:t>
            </w:r>
          </w:p>
        </w:tc>
        <w:tc>
          <w:tcPr>
            <w:tcW w:w="2303" w:type="dxa"/>
          </w:tcPr>
          <w:p w:rsidR="008F438B" w:rsidRDefault="008F438B" w:rsidP="00EA64FE">
            <w:r>
              <w:t>45</w:t>
            </w:r>
          </w:p>
        </w:tc>
      </w:tr>
      <w:tr w:rsidR="008F438B" w:rsidTr="008F438B">
        <w:tc>
          <w:tcPr>
            <w:tcW w:w="2303" w:type="dxa"/>
          </w:tcPr>
          <w:p w:rsidR="008F438B" w:rsidRDefault="008F438B" w:rsidP="00EA64FE">
            <w:r>
              <w:t>Belangrijk</w:t>
            </w:r>
          </w:p>
        </w:tc>
        <w:tc>
          <w:tcPr>
            <w:tcW w:w="2303" w:type="dxa"/>
          </w:tcPr>
          <w:p w:rsidR="008F438B" w:rsidRDefault="008F438B" w:rsidP="00EA64FE">
            <w:r>
              <w:t>35</w:t>
            </w:r>
          </w:p>
        </w:tc>
        <w:tc>
          <w:tcPr>
            <w:tcW w:w="2303" w:type="dxa"/>
          </w:tcPr>
          <w:p w:rsidR="008F438B" w:rsidRDefault="008F438B" w:rsidP="00EA64FE">
            <w:r>
              <w:t>36</w:t>
            </w:r>
          </w:p>
        </w:tc>
        <w:tc>
          <w:tcPr>
            <w:tcW w:w="2303" w:type="dxa"/>
          </w:tcPr>
          <w:p w:rsidR="008F438B" w:rsidRDefault="008F438B" w:rsidP="00EA64FE">
            <w:r>
              <w:t>33</w:t>
            </w:r>
          </w:p>
        </w:tc>
      </w:tr>
      <w:tr w:rsidR="008F438B" w:rsidTr="008F438B">
        <w:tc>
          <w:tcPr>
            <w:tcW w:w="2303" w:type="dxa"/>
          </w:tcPr>
          <w:p w:rsidR="008F438B" w:rsidRDefault="008F438B" w:rsidP="00EA64FE">
            <w:r>
              <w:t>Niet belangrijk, niet onbelangrijk</w:t>
            </w:r>
          </w:p>
        </w:tc>
        <w:tc>
          <w:tcPr>
            <w:tcW w:w="2303" w:type="dxa"/>
          </w:tcPr>
          <w:p w:rsidR="008F438B" w:rsidRDefault="008F438B" w:rsidP="00EA64FE">
            <w:r>
              <w:t>2</w:t>
            </w:r>
          </w:p>
        </w:tc>
        <w:tc>
          <w:tcPr>
            <w:tcW w:w="2303" w:type="dxa"/>
          </w:tcPr>
          <w:p w:rsidR="008F438B" w:rsidRDefault="008F438B" w:rsidP="00EA64FE">
            <w:r>
              <w:t>0</w:t>
            </w:r>
          </w:p>
        </w:tc>
        <w:tc>
          <w:tcPr>
            <w:tcW w:w="2303" w:type="dxa"/>
          </w:tcPr>
          <w:p w:rsidR="008F438B" w:rsidRDefault="008F438B" w:rsidP="00EA64FE">
            <w:r>
              <w:t>6</w:t>
            </w:r>
          </w:p>
        </w:tc>
      </w:tr>
      <w:tr w:rsidR="008F438B" w:rsidTr="008F438B">
        <w:tc>
          <w:tcPr>
            <w:tcW w:w="2303" w:type="dxa"/>
          </w:tcPr>
          <w:p w:rsidR="008F438B" w:rsidRDefault="008F438B" w:rsidP="00EA64FE">
            <w:r>
              <w:t xml:space="preserve">Onbelangrijk </w:t>
            </w:r>
          </w:p>
        </w:tc>
        <w:tc>
          <w:tcPr>
            <w:tcW w:w="2303" w:type="dxa"/>
          </w:tcPr>
          <w:p w:rsidR="008F438B" w:rsidRDefault="008F438B" w:rsidP="00EA64FE">
            <w:r>
              <w:t>4</w:t>
            </w:r>
          </w:p>
        </w:tc>
        <w:tc>
          <w:tcPr>
            <w:tcW w:w="2303" w:type="dxa"/>
          </w:tcPr>
          <w:p w:rsidR="008F438B" w:rsidRDefault="008F438B" w:rsidP="00EA64FE">
            <w:r>
              <w:t>0</w:t>
            </w:r>
          </w:p>
        </w:tc>
        <w:tc>
          <w:tcPr>
            <w:tcW w:w="2303" w:type="dxa"/>
          </w:tcPr>
          <w:p w:rsidR="008F438B" w:rsidRDefault="008F438B" w:rsidP="00EA64FE">
            <w:r>
              <w:t>15</w:t>
            </w:r>
          </w:p>
        </w:tc>
      </w:tr>
      <w:tr w:rsidR="008F438B" w:rsidTr="008F438B">
        <w:tc>
          <w:tcPr>
            <w:tcW w:w="2303" w:type="dxa"/>
          </w:tcPr>
          <w:p w:rsidR="008F438B" w:rsidRDefault="008F438B" w:rsidP="00EA64FE">
            <w:r>
              <w:t>Zeer onbelangrijk</w:t>
            </w:r>
          </w:p>
        </w:tc>
        <w:tc>
          <w:tcPr>
            <w:tcW w:w="2303" w:type="dxa"/>
          </w:tcPr>
          <w:p w:rsidR="008F438B" w:rsidRDefault="008F438B" w:rsidP="00EA64FE"/>
        </w:tc>
        <w:tc>
          <w:tcPr>
            <w:tcW w:w="2303" w:type="dxa"/>
          </w:tcPr>
          <w:p w:rsidR="008F438B" w:rsidRDefault="008F438B" w:rsidP="00EA64FE"/>
        </w:tc>
        <w:tc>
          <w:tcPr>
            <w:tcW w:w="2303" w:type="dxa"/>
          </w:tcPr>
          <w:p w:rsidR="008F438B" w:rsidRDefault="008F438B" w:rsidP="00175B80">
            <w:pPr>
              <w:keepNext/>
            </w:pPr>
          </w:p>
        </w:tc>
      </w:tr>
    </w:tbl>
    <w:p w:rsidR="008F438B" w:rsidRDefault="00175B80" w:rsidP="00175B80">
      <w:pPr>
        <w:pStyle w:val="Bijschrift"/>
      </w:pPr>
      <w:r>
        <w:t xml:space="preserve">Tabel </w:t>
      </w:r>
      <w:fldSimple w:instr=" SEQ Tabel \* ARABIC ">
        <w:r w:rsidR="00DA05C4">
          <w:rPr>
            <w:noProof/>
          </w:rPr>
          <w:t>3</w:t>
        </w:r>
      </w:fldSimple>
      <w:r>
        <w:t xml:space="preserve"> Mening belang van sporten volgens NIVEL</w:t>
      </w:r>
    </w:p>
    <w:p w:rsidR="008F438B" w:rsidRDefault="007B67DE" w:rsidP="00EA64FE">
      <w:r>
        <w:t xml:space="preserve">Er komt </w:t>
      </w:r>
      <w:r w:rsidR="008F438B">
        <w:t xml:space="preserve">duidelijk naar voren dat vertegenwoordigers sporten wel belangrijk vinden. De vertegenwoordigers die zelf sporten, hechten meer belang aan sporten dan niet- sporters. In het onderzoek van S&amp;L zijn de volgende resultaten gevonden. </w:t>
      </w:r>
    </w:p>
    <w:tbl>
      <w:tblPr>
        <w:tblStyle w:val="Tabelraster"/>
        <w:tblW w:w="0" w:type="auto"/>
        <w:tblLook w:val="04A0" w:firstRow="1" w:lastRow="0" w:firstColumn="1" w:lastColumn="0" w:noHBand="0" w:noVBand="1"/>
      </w:tblPr>
      <w:tblGrid>
        <w:gridCol w:w="3208"/>
        <w:gridCol w:w="1718"/>
        <w:gridCol w:w="1858"/>
        <w:gridCol w:w="2278"/>
      </w:tblGrid>
      <w:tr w:rsidR="00835688" w:rsidRPr="00902AF9" w:rsidTr="00835688">
        <w:trPr>
          <w:trHeight w:val="275"/>
        </w:trPr>
        <w:tc>
          <w:tcPr>
            <w:tcW w:w="3227" w:type="dxa"/>
          </w:tcPr>
          <w:p w:rsidR="00835688" w:rsidRPr="00902AF9" w:rsidRDefault="00835688" w:rsidP="00EA64FE"/>
        </w:tc>
        <w:tc>
          <w:tcPr>
            <w:tcW w:w="1731" w:type="dxa"/>
          </w:tcPr>
          <w:p w:rsidR="00835688" w:rsidRPr="00902AF9" w:rsidRDefault="00835688" w:rsidP="00EA64FE">
            <w:r w:rsidRPr="00902AF9">
              <w:t>Totaal (N=61)</w:t>
            </w:r>
          </w:p>
        </w:tc>
        <w:tc>
          <w:tcPr>
            <w:tcW w:w="1872" w:type="dxa"/>
          </w:tcPr>
          <w:p w:rsidR="00835688" w:rsidRPr="00902AF9" w:rsidRDefault="00835688" w:rsidP="009E15A9">
            <w:r w:rsidRPr="00902AF9">
              <w:t>S</w:t>
            </w:r>
            <w:r w:rsidR="009E15A9" w:rsidRPr="00902AF9">
              <w:t>portief</w:t>
            </w:r>
            <w:r w:rsidRPr="00902AF9">
              <w:t xml:space="preserve"> (N=37)</w:t>
            </w:r>
          </w:p>
        </w:tc>
        <w:tc>
          <w:tcPr>
            <w:tcW w:w="2289" w:type="dxa"/>
          </w:tcPr>
          <w:p w:rsidR="00835688" w:rsidRPr="00902AF9" w:rsidRDefault="009E15A9" w:rsidP="009E15A9">
            <w:r w:rsidRPr="00902AF9">
              <w:t>Niet sportief</w:t>
            </w:r>
            <w:r w:rsidR="00835688" w:rsidRPr="00902AF9">
              <w:t>(N=24)</w:t>
            </w:r>
          </w:p>
        </w:tc>
      </w:tr>
      <w:tr w:rsidR="00835688" w:rsidRPr="00902AF9" w:rsidTr="00835688">
        <w:trPr>
          <w:trHeight w:val="703"/>
        </w:trPr>
        <w:tc>
          <w:tcPr>
            <w:tcW w:w="3227" w:type="dxa"/>
          </w:tcPr>
          <w:p w:rsidR="00835688" w:rsidRPr="00902AF9" w:rsidRDefault="009E15A9" w:rsidP="00EA64FE">
            <w:pPr>
              <w:rPr>
                <w:rFonts w:cs="Arial"/>
                <w:color w:val="000000"/>
              </w:rPr>
            </w:pPr>
            <w:r w:rsidRPr="00902AF9">
              <w:rPr>
                <w:rFonts w:cs="Arial"/>
                <w:color w:val="000000"/>
              </w:rPr>
              <w:t xml:space="preserve">Ik vind dat cliënten moeten </w:t>
            </w:r>
            <w:r w:rsidR="00835688" w:rsidRPr="00902AF9">
              <w:rPr>
                <w:rFonts w:cs="Arial"/>
                <w:color w:val="000000"/>
              </w:rPr>
              <w:t>deelnemen aan beweegactiviteiten</w:t>
            </w:r>
          </w:p>
        </w:tc>
        <w:tc>
          <w:tcPr>
            <w:tcW w:w="1731" w:type="dxa"/>
          </w:tcPr>
          <w:p w:rsidR="00835688" w:rsidRPr="00902AF9" w:rsidRDefault="00835688" w:rsidP="00EA64FE">
            <w:r w:rsidRPr="00902AF9">
              <w:t>21</w:t>
            </w:r>
          </w:p>
        </w:tc>
        <w:tc>
          <w:tcPr>
            <w:tcW w:w="1872" w:type="dxa"/>
          </w:tcPr>
          <w:p w:rsidR="00835688" w:rsidRPr="00902AF9" w:rsidRDefault="00835688" w:rsidP="00EA64FE">
            <w:r w:rsidRPr="00902AF9">
              <w:t>9</w:t>
            </w:r>
          </w:p>
        </w:tc>
        <w:tc>
          <w:tcPr>
            <w:tcW w:w="2289" w:type="dxa"/>
          </w:tcPr>
          <w:p w:rsidR="00835688" w:rsidRPr="00902AF9" w:rsidRDefault="00835688" w:rsidP="00EA64FE">
            <w:r w:rsidRPr="00902AF9">
              <w:t>12</w:t>
            </w:r>
          </w:p>
        </w:tc>
      </w:tr>
      <w:tr w:rsidR="00835688" w:rsidRPr="00902AF9" w:rsidTr="00835688">
        <w:trPr>
          <w:trHeight w:val="963"/>
        </w:trPr>
        <w:tc>
          <w:tcPr>
            <w:tcW w:w="3227" w:type="dxa"/>
          </w:tcPr>
          <w:p w:rsidR="00835688" w:rsidRPr="00902AF9" w:rsidRDefault="00E76CB8" w:rsidP="00EA64FE">
            <w:pPr>
              <w:rPr>
                <w:rFonts w:cs="Arial"/>
                <w:color w:val="000000"/>
              </w:rPr>
            </w:pPr>
            <w:r w:rsidRPr="00902AF9">
              <w:rPr>
                <w:rFonts w:cs="Arial"/>
                <w:color w:val="000000"/>
              </w:rPr>
              <w:t>Ik vind dat een cliënt zelf mag beslissen of hij/zij deelneemt aan een beweegactiviteit</w:t>
            </w:r>
          </w:p>
        </w:tc>
        <w:tc>
          <w:tcPr>
            <w:tcW w:w="1731" w:type="dxa"/>
          </w:tcPr>
          <w:p w:rsidR="00835688" w:rsidRPr="00902AF9" w:rsidRDefault="00835688" w:rsidP="00EA64FE">
            <w:r w:rsidRPr="00902AF9">
              <w:t>14</w:t>
            </w:r>
          </w:p>
        </w:tc>
        <w:tc>
          <w:tcPr>
            <w:tcW w:w="1872" w:type="dxa"/>
          </w:tcPr>
          <w:p w:rsidR="00835688" w:rsidRPr="00902AF9" w:rsidRDefault="00835688" w:rsidP="00EA64FE">
            <w:r w:rsidRPr="00902AF9">
              <w:t>13</w:t>
            </w:r>
          </w:p>
        </w:tc>
        <w:tc>
          <w:tcPr>
            <w:tcW w:w="2289" w:type="dxa"/>
          </w:tcPr>
          <w:p w:rsidR="00835688" w:rsidRPr="00902AF9" w:rsidRDefault="00835688" w:rsidP="00EA64FE">
            <w:r w:rsidRPr="00902AF9">
              <w:t>1</w:t>
            </w:r>
          </w:p>
        </w:tc>
      </w:tr>
      <w:tr w:rsidR="00835688" w:rsidRPr="00902AF9" w:rsidTr="00835688">
        <w:trPr>
          <w:trHeight w:val="688"/>
        </w:trPr>
        <w:tc>
          <w:tcPr>
            <w:tcW w:w="3227" w:type="dxa"/>
          </w:tcPr>
          <w:p w:rsidR="00835688" w:rsidRPr="00902AF9" w:rsidRDefault="00835688" w:rsidP="00835688">
            <w:pPr>
              <w:rPr>
                <w:rFonts w:cs="Arial"/>
                <w:color w:val="000000"/>
              </w:rPr>
            </w:pPr>
            <w:r w:rsidRPr="00902AF9">
              <w:rPr>
                <w:rFonts w:cs="Arial"/>
                <w:color w:val="000000"/>
              </w:rPr>
              <w:lastRenderedPageBreak/>
              <w:t>Ik vind dat een cliënt niet hoeft deel te nemen aan een beweegactiviteit.</w:t>
            </w:r>
          </w:p>
        </w:tc>
        <w:tc>
          <w:tcPr>
            <w:tcW w:w="1731" w:type="dxa"/>
          </w:tcPr>
          <w:p w:rsidR="00835688" w:rsidRPr="00902AF9" w:rsidRDefault="00835688" w:rsidP="00EA64FE">
            <w:r w:rsidRPr="00902AF9">
              <w:t>7</w:t>
            </w:r>
          </w:p>
        </w:tc>
        <w:tc>
          <w:tcPr>
            <w:tcW w:w="1872" w:type="dxa"/>
          </w:tcPr>
          <w:p w:rsidR="00835688" w:rsidRPr="00902AF9" w:rsidRDefault="00835688" w:rsidP="00EA64FE">
            <w:r w:rsidRPr="00902AF9">
              <w:t>1</w:t>
            </w:r>
          </w:p>
        </w:tc>
        <w:tc>
          <w:tcPr>
            <w:tcW w:w="2289" w:type="dxa"/>
          </w:tcPr>
          <w:p w:rsidR="00835688" w:rsidRPr="00902AF9" w:rsidRDefault="00835688" w:rsidP="00EA64FE">
            <w:r w:rsidRPr="00902AF9">
              <w:t>6</w:t>
            </w:r>
          </w:p>
        </w:tc>
      </w:tr>
      <w:tr w:rsidR="00835688" w:rsidRPr="00902AF9" w:rsidTr="00835688">
        <w:trPr>
          <w:trHeight w:val="275"/>
        </w:trPr>
        <w:tc>
          <w:tcPr>
            <w:tcW w:w="3227" w:type="dxa"/>
          </w:tcPr>
          <w:p w:rsidR="00835688" w:rsidRPr="00902AF9" w:rsidRDefault="00835688" w:rsidP="00835688">
            <w:pPr>
              <w:rPr>
                <w:rFonts w:cs="Arial"/>
                <w:color w:val="000000"/>
              </w:rPr>
            </w:pPr>
            <w:r w:rsidRPr="00902AF9">
              <w:rPr>
                <w:rFonts w:cs="Arial"/>
                <w:color w:val="000000"/>
              </w:rPr>
              <w:t>Anders positief</w:t>
            </w:r>
          </w:p>
        </w:tc>
        <w:tc>
          <w:tcPr>
            <w:tcW w:w="1731" w:type="dxa"/>
          </w:tcPr>
          <w:p w:rsidR="00835688" w:rsidRPr="00902AF9" w:rsidRDefault="00835688" w:rsidP="00EA64FE">
            <w:r w:rsidRPr="00902AF9">
              <w:t>14</w:t>
            </w:r>
          </w:p>
        </w:tc>
        <w:tc>
          <w:tcPr>
            <w:tcW w:w="1872" w:type="dxa"/>
          </w:tcPr>
          <w:p w:rsidR="00835688" w:rsidRPr="00902AF9" w:rsidRDefault="00835688" w:rsidP="00EA64FE">
            <w:r w:rsidRPr="00902AF9">
              <w:t>11</w:t>
            </w:r>
          </w:p>
        </w:tc>
        <w:tc>
          <w:tcPr>
            <w:tcW w:w="2289" w:type="dxa"/>
          </w:tcPr>
          <w:p w:rsidR="00835688" w:rsidRPr="00902AF9" w:rsidRDefault="00835688" w:rsidP="00EA64FE">
            <w:r w:rsidRPr="00902AF9">
              <w:t>3</w:t>
            </w:r>
          </w:p>
        </w:tc>
      </w:tr>
      <w:tr w:rsidR="00835688" w:rsidRPr="00902AF9" w:rsidTr="00835688">
        <w:trPr>
          <w:trHeight w:val="290"/>
        </w:trPr>
        <w:tc>
          <w:tcPr>
            <w:tcW w:w="3227" w:type="dxa"/>
          </w:tcPr>
          <w:p w:rsidR="00835688" w:rsidRPr="00902AF9" w:rsidRDefault="00835688" w:rsidP="00835688">
            <w:pPr>
              <w:rPr>
                <w:rFonts w:cs="Arial"/>
                <w:color w:val="000000"/>
              </w:rPr>
            </w:pPr>
            <w:r w:rsidRPr="00902AF9">
              <w:rPr>
                <w:rFonts w:cs="Arial"/>
                <w:color w:val="000000"/>
              </w:rPr>
              <w:t>Anders negatief</w:t>
            </w:r>
          </w:p>
        </w:tc>
        <w:tc>
          <w:tcPr>
            <w:tcW w:w="1731" w:type="dxa"/>
          </w:tcPr>
          <w:p w:rsidR="00835688" w:rsidRPr="00902AF9" w:rsidRDefault="00835688" w:rsidP="00EA64FE">
            <w:r w:rsidRPr="00902AF9">
              <w:t>5</w:t>
            </w:r>
          </w:p>
        </w:tc>
        <w:tc>
          <w:tcPr>
            <w:tcW w:w="1872" w:type="dxa"/>
          </w:tcPr>
          <w:p w:rsidR="00835688" w:rsidRPr="00902AF9" w:rsidRDefault="00835688" w:rsidP="00EA64FE">
            <w:r w:rsidRPr="00902AF9">
              <w:t>3</w:t>
            </w:r>
          </w:p>
        </w:tc>
        <w:tc>
          <w:tcPr>
            <w:tcW w:w="2289" w:type="dxa"/>
          </w:tcPr>
          <w:p w:rsidR="00835688" w:rsidRPr="00902AF9" w:rsidRDefault="00835688" w:rsidP="00175B80">
            <w:pPr>
              <w:keepNext/>
            </w:pPr>
            <w:r w:rsidRPr="00902AF9">
              <w:t>2</w:t>
            </w:r>
          </w:p>
        </w:tc>
      </w:tr>
    </w:tbl>
    <w:p w:rsidR="00E746D7" w:rsidRDefault="00175B80" w:rsidP="006729F8">
      <w:pPr>
        <w:pStyle w:val="Bijschrift"/>
      </w:pPr>
      <w:r>
        <w:t xml:space="preserve">Tabel </w:t>
      </w:r>
      <w:fldSimple w:instr=" SEQ Tabel \* ARABIC ">
        <w:r w:rsidR="00DA05C4">
          <w:rPr>
            <w:noProof/>
          </w:rPr>
          <w:t>4</w:t>
        </w:r>
      </w:fldSimple>
      <w:r>
        <w:t xml:space="preserve"> Mening wel of niet deelnemen aan activiteit volgens S&amp;L zorg</w:t>
      </w:r>
    </w:p>
    <w:p w:rsidR="003C40E6" w:rsidRDefault="00BD7A5F" w:rsidP="00EA64FE">
      <w:pPr>
        <w:pStyle w:val="Kop2"/>
      </w:pPr>
      <w:bookmarkStart w:id="50" w:name="_Toc484541873"/>
      <w:r>
        <w:t>4</w:t>
      </w:r>
      <w:r w:rsidR="00D537D7">
        <w:t>.5</w:t>
      </w:r>
      <w:r w:rsidR="00EA64FE">
        <w:t xml:space="preserve"> </w:t>
      </w:r>
      <w:r w:rsidR="003C40E6">
        <w:t>Deelvraag 4</w:t>
      </w:r>
      <w:bookmarkEnd w:id="50"/>
      <w:r w:rsidR="003C40E6">
        <w:t xml:space="preserve"> </w:t>
      </w:r>
    </w:p>
    <w:p w:rsidR="00EA64FE" w:rsidRPr="00902AF9" w:rsidRDefault="00EA64FE"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In deze paragraaf worden de onderzoeksresultate</w:t>
      </w:r>
      <w:r w:rsidR="00D170E2">
        <w:rPr>
          <w:rFonts w:asciiTheme="minorHAnsi" w:hAnsiTheme="minorHAnsi" w:cs="Segoe UI"/>
          <w:sz w:val="22"/>
          <w:szCs w:val="22"/>
        </w:rPr>
        <w:t>n weergegeven van deelvraag vier</w:t>
      </w:r>
      <w:r w:rsidRPr="00902AF9">
        <w:rPr>
          <w:rFonts w:asciiTheme="minorHAnsi" w:hAnsiTheme="minorHAnsi" w:cs="Segoe UI"/>
          <w:sz w:val="22"/>
          <w:szCs w:val="22"/>
        </w:rPr>
        <w:t xml:space="preserve">. </w:t>
      </w:r>
      <w:r w:rsidR="00E76CB8" w:rsidRPr="00902AF9">
        <w:rPr>
          <w:rFonts w:asciiTheme="minorHAnsi" w:hAnsiTheme="minorHAnsi" w:cs="Segoe UI"/>
          <w:sz w:val="22"/>
          <w:szCs w:val="22"/>
        </w:rPr>
        <w:t xml:space="preserve">Deelvraag </w:t>
      </w:r>
      <w:r w:rsidR="00D170E2">
        <w:rPr>
          <w:rFonts w:asciiTheme="minorHAnsi" w:hAnsiTheme="minorHAnsi" w:cs="Segoe UI"/>
          <w:sz w:val="22"/>
          <w:szCs w:val="22"/>
        </w:rPr>
        <w:t xml:space="preserve">vier </w:t>
      </w:r>
      <w:r w:rsidR="00E76CB8" w:rsidRPr="00902AF9">
        <w:rPr>
          <w:rFonts w:asciiTheme="minorHAnsi" w:hAnsiTheme="minorHAnsi" w:cs="Segoe UI"/>
          <w:sz w:val="22"/>
          <w:szCs w:val="22"/>
        </w:rPr>
        <w:t xml:space="preserve">luidt: ‘’Wat zijn belemmerende en bevorderende factoren binnen S&amp;L zorg met betrekking tot een actieve leefstijl?’’. </w:t>
      </w:r>
      <w:r w:rsidR="006729F8" w:rsidRPr="00902AF9">
        <w:rPr>
          <w:rFonts w:asciiTheme="minorHAnsi" w:hAnsiTheme="minorHAnsi" w:cs="Segoe UI"/>
          <w:sz w:val="22"/>
          <w:szCs w:val="22"/>
        </w:rPr>
        <w:t xml:space="preserve">Deze deelvraag wordt </w:t>
      </w:r>
      <w:r w:rsidR="00E541F2" w:rsidRPr="00902AF9">
        <w:rPr>
          <w:rFonts w:asciiTheme="minorHAnsi" w:hAnsiTheme="minorHAnsi" w:cs="Segoe UI"/>
          <w:sz w:val="22"/>
          <w:szCs w:val="22"/>
        </w:rPr>
        <w:t>beantwoord door</w:t>
      </w:r>
      <w:r w:rsidR="006729F8" w:rsidRPr="00902AF9">
        <w:rPr>
          <w:rFonts w:asciiTheme="minorHAnsi" w:hAnsiTheme="minorHAnsi" w:cs="Segoe UI"/>
          <w:sz w:val="22"/>
          <w:szCs w:val="22"/>
        </w:rPr>
        <w:t xml:space="preserve"> middel van interviews, enquête en literatuur. </w:t>
      </w:r>
      <w:r w:rsidR="00E541F2" w:rsidRPr="00902AF9">
        <w:rPr>
          <w:rFonts w:asciiTheme="minorHAnsi" w:hAnsiTheme="minorHAnsi" w:cs="Segoe UI"/>
          <w:sz w:val="22"/>
          <w:szCs w:val="22"/>
        </w:rPr>
        <w:t>De interviews zijn uitgeschreven</w:t>
      </w:r>
      <w:r w:rsidR="007B67DE" w:rsidRPr="00902AF9">
        <w:rPr>
          <w:rFonts w:asciiTheme="minorHAnsi" w:hAnsiTheme="minorHAnsi" w:cs="Segoe UI"/>
          <w:sz w:val="22"/>
          <w:szCs w:val="22"/>
        </w:rPr>
        <w:t xml:space="preserve"> en de data is geordend. </w:t>
      </w:r>
    </w:p>
    <w:p w:rsidR="00D02102" w:rsidRDefault="00BD7A5F" w:rsidP="00D02102">
      <w:pPr>
        <w:pStyle w:val="Kop3"/>
      </w:pPr>
      <w:bookmarkStart w:id="51" w:name="_Toc484541874"/>
      <w:r>
        <w:t>4</w:t>
      </w:r>
      <w:r w:rsidR="00D537D7">
        <w:t>.5</w:t>
      </w:r>
      <w:r w:rsidR="00D02102">
        <w:t>.1 interview</w:t>
      </w:r>
      <w:bookmarkEnd w:id="51"/>
    </w:p>
    <w:p w:rsidR="00EA64FE" w:rsidRDefault="008D1047" w:rsidP="00EA64FE">
      <w:pPr>
        <w:pStyle w:val="paragraph"/>
        <w:spacing w:before="0" w:beforeAutospacing="0" w:after="0" w:afterAutospacing="0"/>
        <w:textAlignment w:val="baseline"/>
        <w:rPr>
          <w:rFonts w:ascii="Calibri" w:hAnsi="Calibri" w:cs="Segoe UI"/>
          <w:sz w:val="22"/>
          <w:szCs w:val="22"/>
        </w:rPr>
      </w:pPr>
      <w:r>
        <w:rPr>
          <w:rFonts w:ascii="Calibri" w:hAnsi="Calibri" w:cs="Segoe UI"/>
          <w:sz w:val="22"/>
          <w:szCs w:val="22"/>
        </w:rPr>
        <w:t>Belemmerende factoren</w:t>
      </w:r>
      <w:r w:rsidR="006729F8">
        <w:rPr>
          <w:rFonts w:ascii="Calibri" w:hAnsi="Calibri" w:cs="Segoe UI"/>
          <w:sz w:val="22"/>
          <w:szCs w:val="22"/>
        </w:rPr>
        <w:t xml:space="preserve"> die uit het interview naar voren zijn gekomen:</w:t>
      </w:r>
    </w:p>
    <w:p w:rsidR="008D1047" w:rsidRDefault="008D1047" w:rsidP="00EA64FE">
      <w:pPr>
        <w:pStyle w:val="paragraph"/>
        <w:spacing w:before="0" w:beforeAutospacing="0" w:after="0" w:afterAutospacing="0"/>
        <w:textAlignment w:val="baseline"/>
        <w:rPr>
          <w:rFonts w:ascii="Calibri" w:hAnsi="Calibri" w:cs="Segoe UI"/>
          <w:sz w:val="22"/>
          <w:szCs w:val="22"/>
        </w:rPr>
      </w:pPr>
    </w:p>
    <w:tbl>
      <w:tblPr>
        <w:tblStyle w:val="Tabelraster"/>
        <w:tblW w:w="0" w:type="auto"/>
        <w:tblLook w:val="04A0" w:firstRow="1" w:lastRow="0" w:firstColumn="1" w:lastColumn="0" w:noHBand="0" w:noVBand="1"/>
      </w:tblPr>
      <w:tblGrid>
        <w:gridCol w:w="1593"/>
        <w:gridCol w:w="2028"/>
        <w:gridCol w:w="1356"/>
        <w:gridCol w:w="1388"/>
        <w:gridCol w:w="1350"/>
        <w:gridCol w:w="1347"/>
      </w:tblGrid>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Category</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Code</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Count</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%codes</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Cases</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 cases</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Winter</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Personeelsbezetting</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12</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6.6%</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5</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100%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Tijd</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5</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2.7%</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Kennis</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1.6%</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Geen prioriteit</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1.6%</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Geen mogelijkheden zien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Sociale omgeving</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1.6%</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Geen eigen effectiviteit</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Regie van eigen leven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5</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2.7%</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60%</w:t>
            </w:r>
          </w:p>
        </w:tc>
      </w:tr>
      <w:tr w:rsidR="006729F8" w:rsidRPr="00902AF9" w:rsidTr="006729F8">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Belemmerende factoren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Excuses leeftijd cliënten</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w:t>
            </w:r>
          </w:p>
        </w:tc>
        <w:tc>
          <w:tcPr>
            <w:tcW w:w="1535"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2.2%</w:t>
            </w:r>
          </w:p>
        </w:tc>
        <w:tc>
          <w:tcPr>
            <w:tcW w:w="153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536" w:type="dxa"/>
          </w:tcPr>
          <w:p w:rsidR="006729F8" w:rsidRPr="00902AF9" w:rsidRDefault="006729F8" w:rsidP="00D537D7">
            <w:pPr>
              <w:pStyle w:val="paragraph"/>
              <w:keepNext/>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bl>
    <w:p w:rsidR="008D1047" w:rsidRDefault="00D537D7" w:rsidP="00D537D7">
      <w:pPr>
        <w:pStyle w:val="Bijschrift"/>
        <w:rPr>
          <w:rFonts w:cs="Segoe UI"/>
          <w:sz w:val="22"/>
          <w:szCs w:val="22"/>
        </w:rPr>
      </w:pPr>
      <w:r>
        <w:t xml:space="preserve">Tabel </w:t>
      </w:r>
      <w:fldSimple w:instr=" SEQ Tabel \* ARABIC ">
        <w:r w:rsidR="00DA05C4">
          <w:rPr>
            <w:noProof/>
          </w:rPr>
          <w:t>5</w:t>
        </w:r>
      </w:fldSimple>
      <w:r>
        <w:t xml:space="preserve"> Belemmerende factoren</w:t>
      </w:r>
    </w:p>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 xml:space="preserve">De </w:t>
      </w:r>
      <w:r w:rsidR="007B67DE" w:rsidRPr="00902AF9">
        <w:rPr>
          <w:rFonts w:asciiTheme="minorHAnsi" w:hAnsiTheme="minorHAnsi" w:cs="Segoe UI"/>
          <w:sz w:val="22"/>
          <w:szCs w:val="22"/>
        </w:rPr>
        <w:t>grootste belemmerende factor dat</w:t>
      </w:r>
      <w:r w:rsidRPr="00902AF9">
        <w:rPr>
          <w:rFonts w:asciiTheme="minorHAnsi" w:hAnsiTheme="minorHAnsi" w:cs="Segoe UI"/>
          <w:sz w:val="22"/>
          <w:szCs w:val="22"/>
        </w:rPr>
        <w:t xml:space="preserve"> binnen S&amp;L zorg wordt gezien door zorgcoördinatoren is de personele bezetting. Hierna volgen de factoren tijd, geen eigen- </w:t>
      </w:r>
      <w:r w:rsidR="007B67DE" w:rsidRPr="00902AF9">
        <w:rPr>
          <w:rFonts w:asciiTheme="minorHAnsi" w:hAnsiTheme="minorHAnsi" w:cs="Segoe UI"/>
          <w:sz w:val="22"/>
          <w:szCs w:val="22"/>
        </w:rPr>
        <w:t xml:space="preserve">effectiviteit bij de cliënten </w:t>
      </w:r>
      <w:r w:rsidRPr="00902AF9">
        <w:rPr>
          <w:rFonts w:asciiTheme="minorHAnsi" w:hAnsiTheme="minorHAnsi" w:cs="Segoe UI"/>
          <w:sz w:val="22"/>
          <w:szCs w:val="22"/>
        </w:rPr>
        <w:t xml:space="preserve">en regie van eigen leven in combinatie met bewegen. </w:t>
      </w:r>
    </w:p>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p>
    <w:p w:rsidR="008D1047" w:rsidRPr="00902AF9" w:rsidRDefault="008D1047"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Stimulerende factoren</w:t>
      </w:r>
      <w:r w:rsidR="006729F8" w:rsidRPr="00902AF9">
        <w:rPr>
          <w:rFonts w:asciiTheme="minorHAnsi" w:hAnsiTheme="minorHAnsi" w:cs="Segoe UI"/>
          <w:sz w:val="22"/>
          <w:szCs w:val="22"/>
        </w:rPr>
        <w:t xml:space="preserve"> die uit het interview naar voren zijn gekomen:</w:t>
      </w:r>
    </w:p>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p>
    <w:tbl>
      <w:tblPr>
        <w:tblStyle w:val="Tabelraster"/>
        <w:tblW w:w="0" w:type="auto"/>
        <w:tblLook w:val="04A0" w:firstRow="1" w:lastRow="0" w:firstColumn="1" w:lastColumn="0" w:noHBand="0" w:noVBand="1"/>
      </w:tblPr>
      <w:tblGrid>
        <w:gridCol w:w="1527"/>
        <w:gridCol w:w="1976"/>
        <w:gridCol w:w="1393"/>
        <w:gridCol w:w="1394"/>
        <w:gridCol w:w="1387"/>
        <w:gridCol w:w="1385"/>
      </w:tblGrid>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Category</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Code</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Count</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 code</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Cases</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 cases</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IB- dienst</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0.5%</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Faciliteiten</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1.1%</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Professionals</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0.5%</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lastRenderedPageBreak/>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Vrijwilligers</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3.3%</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Kennis binnen de organisatie</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0.5%</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Positieve sociale omgeving</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19</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10.4%</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5</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100%</w:t>
            </w:r>
          </w:p>
        </w:tc>
      </w:tr>
      <w:tr w:rsidR="006729F8" w:rsidRPr="00902AF9" w:rsidTr="006729F8">
        <w:tc>
          <w:tcPr>
            <w:tcW w:w="1530"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Beweegprogramma</w:t>
            </w:r>
          </w:p>
        </w:tc>
        <w:tc>
          <w:tcPr>
            <w:tcW w:w="1447"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w:t>
            </w:r>
          </w:p>
        </w:tc>
        <w:tc>
          <w:tcPr>
            <w:tcW w:w="1448"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3.3%</w:t>
            </w:r>
          </w:p>
        </w:tc>
        <w:tc>
          <w:tcPr>
            <w:tcW w:w="1444"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3</w:t>
            </w:r>
          </w:p>
        </w:tc>
        <w:tc>
          <w:tcPr>
            <w:tcW w:w="1443" w:type="dxa"/>
          </w:tcPr>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60%</w:t>
            </w:r>
          </w:p>
        </w:tc>
      </w:tr>
      <w:tr w:rsidR="006729F8" w:rsidRPr="00902AF9" w:rsidTr="006729F8">
        <w:tc>
          <w:tcPr>
            <w:tcW w:w="1530"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Aandacht voor bewegen</w:t>
            </w:r>
          </w:p>
        </w:tc>
        <w:tc>
          <w:tcPr>
            <w:tcW w:w="1447"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8"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1.1%</w:t>
            </w:r>
          </w:p>
        </w:tc>
        <w:tc>
          <w:tcPr>
            <w:tcW w:w="1444"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3"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r w:rsidR="006729F8" w:rsidRPr="00902AF9" w:rsidTr="006729F8">
        <w:tc>
          <w:tcPr>
            <w:tcW w:w="1530"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Bevorderende factoren</w:t>
            </w:r>
          </w:p>
        </w:tc>
        <w:tc>
          <w:tcPr>
            <w:tcW w:w="1976"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Motivatie</w:t>
            </w:r>
          </w:p>
        </w:tc>
        <w:tc>
          <w:tcPr>
            <w:tcW w:w="1447"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8"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1.1%</w:t>
            </w:r>
          </w:p>
        </w:tc>
        <w:tc>
          <w:tcPr>
            <w:tcW w:w="1444" w:type="dxa"/>
          </w:tcPr>
          <w:p w:rsidR="006729F8" w:rsidRPr="00902AF9" w:rsidRDefault="006729F8" w:rsidP="00D02102">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2</w:t>
            </w:r>
          </w:p>
        </w:tc>
        <w:tc>
          <w:tcPr>
            <w:tcW w:w="1443" w:type="dxa"/>
          </w:tcPr>
          <w:p w:rsidR="006729F8" w:rsidRPr="00902AF9" w:rsidRDefault="006729F8" w:rsidP="00D537D7">
            <w:pPr>
              <w:pStyle w:val="paragraph"/>
              <w:keepNext/>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40%</w:t>
            </w:r>
          </w:p>
        </w:tc>
      </w:tr>
    </w:tbl>
    <w:p w:rsidR="006729F8" w:rsidRPr="00902AF9" w:rsidRDefault="00D537D7" w:rsidP="00D537D7">
      <w:pPr>
        <w:pStyle w:val="Bijschrift"/>
        <w:rPr>
          <w:rFonts w:asciiTheme="minorHAnsi" w:hAnsiTheme="minorHAnsi" w:cs="Segoe UI"/>
          <w:sz w:val="22"/>
          <w:szCs w:val="22"/>
        </w:rPr>
      </w:pPr>
      <w:r>
        <w:t xml:space="preserve">Tabel </w:t>
      </w:r>
      <w:fldSimple w:instr=" SEQ Tabel \* ARABIC ">
        <w:r w:rsidR="00DA05C4">
          <w:rPr>
            <w:noProof/>
          </w:rPr>
          <w:t>6</w:t>
        </w:r>
      </w:fldSimple>
      <w:r>
        <w:t xml:space="preserve"> Bevorderende factoren</w:t>
      </w:r>
    </w:p>
    <w:p w:rsidR="006729F8" w:rsidRPr="00902AF9" w:rsidRDefault="006729F8" w:rsidP="00EA64FE">
      <w:pPr>
        <w:pStyle w:val="paragraph"/>
        <w:spacing w:before="0" w:beforeAutospacing="0" w:after="0" w:afterAutospacing="0"/>
        <w:textAlignment w:val="baseline"/>
        <w:rPr>
          <w:rFonts w:asciiTheme="minorHAnsi" w:hAnsiTheme="minorHAnsi" w:cs="Segoe UI"/>
          <w:sz w:val="22"/>
          <w:szCs w:val="22"/>
        </w:rPr>
      </w:pPr>
      <w:r w:rsidRPr="00902AF9">
        <w:rPr>
          <w:rFonts w:asciiTheme="minorHAnsi" w:hAnsiTheme="minorHAnsi" w:cs="Segoe UI"/>
          <w:sz w:val="22"/>
          <w:szCs w:val="22"/>
        </w:rPr>
        <w:t>De meest bevorderende factor is de sociale omgeving van de cliënten. In ieder interview kwam deze factor naar voren. Hierna zijn de factoren vrijwilligers en het beweegprogramma van grote invloed op het beweeggedrag van de cliënten.</w:t>
      </w:r>
    </w:p>
    <w:p w:rsidR="00D02102" w:rsidRDefault="00BD7A5F" w:rsidP="00D02102">
      <w:pPr>
        <w:pStyle w:val="Kop3"/>
      </w:pPr>
      <w:bookmarkStart w:id="52" w:name="_Toc484541875"/>
      <w:r>
        <w:t>4</w:t>
      </w:r>
      <w:r w:rsidR="00D537D7">
        <w:t>.5</w:t>
      </w:r>
      <w:r w:rsidR="00D02102">
        <w:t>.2 Enquête</w:t>
      </w:r>
      <w:bookmarkEnd w:id="52"/>
    </w:p>
    <w:p w:rsidR="00057F4B" w:rsidRPr="00902AF9" w:rsidRDefault="00E76CB8" w:rsidP="00D02102">
      <w:r w:rsidRPr="00902AF9">
        <w:t xml:space="preserve">In de enquête zijn vragen gesteld over factoren die een belemmerende of een bevorderende factor kunnen zijn voor het beweeggedrag. </w:t>
      </w:r>
      <w:r w:rsidR="003A133B" w:rsidRPr="00902AF9">
        <w:t>De onderwerpen di</w:t>
      </w:r>
      <w:r w:rsidR="007B67DE" w:rsidRPr="00902AF9">
        <w:t>e te pas kwamen in de enquête zijn</w:t>
      </w:r>
      <w:r w:rsidR="003A133B" w:rsidRPr="00902AF9">
        <w:t>:</w:t>
      </w:r>
    </w:p>
    <w:p w:rsidR="003A133B" w:rsidRPr="00902AF9" w:rsidRDefault="003A133B" w:rsidP="003A133B">
      <w:pPr>
        <w:pStyle w:val="Lijstalinea"/>
        <w:numPr>
          <w:ilvl w:val="0"/>
          <w:numId w:val="13"/>
        </w:numPr>
      </w:pPr>
      <w:r w:rsidRPr="00902AF9">
        <w:t>Invloed als rolmodel</w:t>
      </w:r>
    </w:p>
    <w:p w:rsidR="003A133B" w:rsidRPr="00902AF9" w:rsidRDefault="003A133B" w:rsidP="003A133B">
      <w:pPr>
        <w:pStyle w:val="Lijstalinea"/>
        <w:numPr>
          <w:ilvl w:val="0"/>
          <w:numId w:val="13"/>
        </w:numPr>
      </w:pPr>
      <w:r w:rsidRPr="00902AF9">
        <w:t>Stimulus naar cliënten toe</w:t>
      </w:r>
    </w:p>
    <w:p w:rsidR="003A133B" w:rsidRPr="00902AF9" w:rsidRDefault="003A133B" w:rsidP="003A133B">
      <w:pPr>
        <w:pStyle w:val="Lijstalinea"/>
        <w:numPr>
          <w:ilvl w:val="0"/>
          <w:numId w:val="13"/>
        </w:numPr>
      </w:pPr>
      <w:r w:rsidRPr="00902AF9">
        <w:t>Genoeg vrijwilligers</w:t>
      </w:r>
    </w:p>
    <w:p w:rsidR="003A133B" w:rsidRPr="00902AF9" w:rsidRDefault="003A133B" w:rsidP="003A133B">
      <w:pPr>
        <w:pStyle w:val="Lijstalinea"/>
        <w:numPr>
          <w:ilvl w:val="0"/>
          <w:numId w:val="13"/>
        </w:numPr>
      </w:pPr>
      <w:r w:rsidRPr="00902AF9">
        <w:t>Lichamelijke gesteldheid</w:t>
      </w:r>
    </w:p>
    <w:p w:rsidR="003A133B" w:rsidRPr="00902AF9" w:rsidRDefault="003A133B" w:rsidP="003A133B">
      <w:pPr>
        <w:pStyle w:val="Lijstalinea"/>
        <w:numPr>
          <w:ilvl w:val="0"/>
          <w:numId w:val="13"/>
        </w:numPr>
      </w:pPr>
      <w:r w:rsidRPr="00902AF9">
        <w:t>Fysieke omgeving</w:t>
      </w:r>
    </w:p>
    <w:p w:rsidR="003A133B" w:rsidRPr="00902AF9" w:rsidRDefault="003A133B" w:rsidP="003A133B">
      <w:pPr>
        <w:pStyle w:val="Lijstalinea"/>
        <w:numPr>
          <w:ilvl w:val="0"/>
          <w:numId w:val="13"/>
        </w:numPr>
      </w:pPr>
      <w:r w:rsidRPr="00902AF9">
        <w:t>Voldoende ruimte in het programma</w:t>
      </w:r>
    </w:p>
    <w:p w:rsidR="003A133B" w:rsidRPr="00902AF9" w:rsidRDefault="003A133B" w:rsidP="003A133B">
      <w:pPr>
        <w:pStyle w:val="Lijstalinea"/>
        <w:numPr>
          <w:ilvl w:val="0"/>
          <w:numId w:val="13"/>
        </w:numPr>
      </w:pPr>
      <w:r w:rsidRPr="00902AF9">
        <w:t>Kennis van professionals</w:t>
      </w:r>
    </w:p>
    <w:p w:rsidR="003A133B" w:rsidRPr="00902AF9" w:rsidRDefault="003A133B" w:rsidP="003A133B">
      <w:pPr>
        <w:pStyle w:val="Lijstalinea"/>
        <w:numPr>
          <w:ilvl w:val="0"/>
          <w:numId w:val="13"/>
        </w:numPr>
      </w:pPr>
      <w:r w:rsidRPr="00902AF9">
        <w:t>Invloed van te weinig bewegen</w:t>
      </w:r>
    </w:p>
    <w:p w:rsidR="003A133B" w:rsidRPr="00902AF9" w:rsidRDefault="003A133B" w:rsidP="003A133B">
      <w:r w:rsidRPr="00902AF9">
        <w:t>De respondenten hebben deze enquêtevragen ingevuld. Op basis van de antwoorden zijn de onderwerpen ingedeeld op belemmerende of bevorderende factoren.</w:t>
      </w:r>
    </w:p>
    <w:p w:rsidR="00057F4B" w:rsidRPr="00902AF9" w:rsidRDefault="00057F4B" w:rsidP="00D02102">
      <w:r w:rsidRPr="00902AF9">
        <w:t>Belemmerende factoren:</w:t>
      </w:r>
    </w:p>
    <w:p w:rsidR="00E87CE4" w:rsidRDefault="00A175E9" w:rsidP="00D02102">
      <w:r>
        <w:rPr>
          <w:noProof/>
          <w:lang w:eastAsia="nl-NL"/>
        </w:rPr>
        <mc:AlternateContent>
          <mc:Choice Requires="wps">
            <w:drawing>
              <wp:anchor distT="0" distB="0" distL="114300" distR="114300" simplePos="0" relativeHeight="251726848" behindDoc="0" locked="0" layoutInCell="1" allowOverlap="1">
                <wp:simplePos x="0" y="0"/>
                <wp:positionH relativeFrom="column">
                  <wp:posOffset>2761615</wp:posOffset>
                </wp:positionH>
                <wp:positionV relativeFrom="paragraph">
                  <wp:posOffset>4445</wp:posOffset>
                </wp:positionV>
                <wp:extent cx="3187065" cy="1945640"/>
                <wp:effectExtent l="3810" t="2540" r="0" b="4445"/>
                <wp:wrapNone/>
                <wp:docPr id="5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
                              <w:t xml:space="preserve">Geen een van de respondenten vindt dat er voldoende vrijwilligers zijn. In totaal vinden 45 respondenten dat er te weinig vrijwilligers zijn.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066" type="#_x0000_t202" style="position:absolute;margin-left:217.45pt;margin-top:.35pt;width:250.95pt;height:153.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08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" stroked="f">
                <v:textbox>
                  <w:txbxContent>
                    <w:p w:rsidR="009851E2" w:rsidRDefault="009851E2">
                      <w:r>
                        <w:t xml:space="preserve">Geen een van de respondenten vindt dat er voldoende vrijwilligers zijn. In totaal vinden 45 respondenten dat er te weinig vrijwilligers zijn. </w:t>
                      </w:r>
                    </w:p>
                  </w:txbxContent>
                </v:textbox>
              </v:shape>
            </w:pict>
          </mc:Fallback>
        </mc:AlternateContent>
      </w:r>
      <w:r w:rsidR="003A133B">
        <w:rPr>
          <w:noProof/>
          <w:lang w:eastAsia="nl-NL"/>
        </w:rPr>
        <w:drawing>
          <wp:inline distT="0" distB="0" distL="0" distR="0">
            <wp:extent cx="2733675" cy="1990725"/>
            <wp:effectExtent l="19050" t="0" r="9525" b="0"/>
            <wp:docPr id="3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2733675" cy="1990725"/>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11</w:t>
      </w:r>
    </w:p>
    <w:p w:rsidR="00E87CE4" w:rsidRDefault="00A175E9" w:rsidP="00D02102">
      <w:r>
        <w:rPr>
          <w:noProof/>
          <w:lang w:eastAsia="nl-NL"/>
        </w:rPr>
        <w:lastRenderedPageBreak/>
        <mc:AlternateContent>
          <mc:Choice Requires="wps">
            <w:drawing>
              <wp:anchor distT="0" distB="0" distL="114300" distR="114300" simplePos="0" relativeHeight="251727872" behindDoc="0" locked="0" layoutInCell="1" allowOverlap="1">
                <wp:simplePos x="0" y="0"/>
                <wp:positionH relativeFrom="column">
                  <wp:posOffset>2828290</wp:posOffset>
                </wp:positionH>
                <wp:positionV relativeFrom="paragraph">
                  <wp:posOffset>26035</wp:posOffset>
                </wp:positionV>
                <wp:extent cx="3187065" cy="1945640"/>
                <wp:effectExtent l="3810" t="1905" r="0" b="0"/>
                <wp:wrapNone/>
                <wp:docPr id="5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 xml:space="preserve">De meeste respondenten hebben een neutrale mening als het gaat om de voldoende ruimte die ingepland wordt om te bewegen in hun vrije tijd. 22 respondenten vindt dat er te weinig tijd vrij wordt gemaakt. 15 respondenten vindt dat er momenteel genoeg tijd wordt vrijgemaakt om de cliënten in hun vrije tijd te laten bewegen.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67" type="#_x0000_t202" style="position:absolute;margin-left:222.7pt;margin-top:2.05pt;width:250.95pt;height:153.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c5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" stroked="f">
                <v:textbox>
                  <w:txbxContent>
                    <w:p w:rsidR="009851E2" w:rsidRDefault="009851E2" w:rsidP="00E87CE4">
                      <w:r>
                        <w:t xml:space="preserve">De meeste respondenten hebben een neutrale mening als het gaat om de voldoende ruimte die ingepland wordt om te bewegen in hun vrije tijd. 22 respondenten vindt dat er te weinig tijd vrij wordt gemaakt. 15 respondenten vindt dat er momenteel genoeg tijd wordt vrijgemaakt om de cliënten in hun vrije tijd te laten bewegen. </w:t>
                      </w:r>
                    </w:p>
                  </w:txbxContent>
                </v:textbox>
              </v:shape>
            </w:pict>
          </mc:Fallback>
        </mc:AlternateContent>
      </w:r>
      <w:r w:rsidR="00E87CE4">
        <w:rPr>
          <w:noProof/>
          <w:lang w:eastAsia="nl-NL"/>
        </w:rPr>
        <w:drawing>
          <wp:inline distT="0" distB="0" distL="0" distR="0">
            <wp:extent cx="2781300" cy="2181225"/>
            <wp:effectExtent l="19050" t="0" r="0" b="0"/>
            <wp:docPr id="3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2781300" cy="2181225"/>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12</w:t>
      </w:r>
    </w:p>
    <w:p w:rsidR="00057F4B" w:rsidRDefault="00A175E9" w:rsidP="00D02102">
      <w:r>
        <w:rPr>
          <w:noProof/>
          <w:lang w:eastAsia="nl-NL"/>
        </w:rPr>
        <mc:AlternateContent>
          <mc:Choice Requires="wps">
            <w:drawing>
              <wp:anchor distT="0" distB="0" distL="114300" distR="114300" simplePos="0" relativeHeight="251728896" behindDoc="0" locked="0" layoutInCell="1" allowOverlap="1">
                <wp:simplePos x="0" y="0"/>
                <wp:positionH relativeFrom="column">
                  <wp:posOffset>2761615</wp:posOffset>
                </wp:positionH>
                <wp:positionV relativeFrom="paragraph">
                  <wp:posOffset>-4445</wp:posOffset>
                </wp:positionV>
                <wp:extent cx="3187065" cy="1945640"/>
                <wp:effectExtent l="3810" t="0" r="0" b="0"/>
                <wp:wrapNone/>
                <wp:docPr id="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 xml:space="preserve">22 respondenten hebben een neutrale mening bij de stelling ‘de lichamelijke gesteldheid van de cliënten is toereikend genoeg om te bewegen in de vrije tijd’. 26 respondenten vinden dat de cliënten niet in staat zijn om in hun vrije tijd te bewegen en 13 respondenten vinden dat de cliënten wel toereikend zijn om te bewegen. Deze verschillen kunnen komen doordat iedere respondent op een andere woning werkt met verschillende cliënten.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068" type="#_x0000_t202" style="position:absolute;margin-left:217.45pt;margin-top:-.35pt;width:250.95pt;height:153.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AUN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" stroked="f">
                <v:textbox>
                  <w:txbxContent>
                    <w:p w:rsidR="009851E2" w:rsidRDefault="009851E2" w:rsidP="00E87CE4">
                      <w:r>
                        <w:t xml:space="preserve">22 respondenten hebben een neutrale mening bij de stelling ‘de lichamelijke gesteldheid van de cliënten is toereikend genoeg om te bewegen in de vrije tijd’. 26 respondenten vinden dat de cliënten niet in staat zijn om in hun vrije tijd te bewegen en 13 respondenten vinden dat de cliënten wel toereikend zijn om te bewegen. Deze verschillen kunnen komen doordat iedere respondent op een andere woning werkt met verschillende cliënten. </w:t>
                      </w:r>
                    </w:p>
                  </w:txbxContent>
                </v:textbox>
              </v:shape>
            </w:pict>
          </mc:Fallback>
        </mc:AlternateContent>
      </w:r>
      <w:r w:rsidR="00E87CE4">
        <w:rPr>
          <w:noProof/>
          <w:lang w:eastAsia="nl-NL"/>
        </w:rPr>
        <w:drawing>
          <wp:inline distT="0" distB="0" distL="0" distR="0">
            <wp:extent cx="2733675" cy="2314575"/>
            <wp:effectExtent l="19050" t="0" r="9525" b="0"/>
            <wp:docPr id="3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33675" cy="2314575"/>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13</w:t>
      </w:r>
    </w:p>
    <w:p w:rsidR="00057F4B" w:rsidRDefault="00057F4B" w:rsidP="00D02102">
      <w:r>
        <w:t>Bevorderende factoren:</w:t>
      </w:r>
    </w:p>
    <w:p w:rsidR="00E87CE4" w:rsidRDefault="00A175E9" w:rsidP="00D02102">
      <w:r>
        <w:rPr>
          <w:noProof/>
          <w:lang w:eastAsia="nl-NL"/>
        </w:rPr>
        <mc:AlternateContent>
          <mc:Choice Requires="wps">
            <w:drawing>
              <wp:anchor distT="0" distB="0" distL="114300" distR="114300" simplePos="0" relativeHeight="251729920" behindDoc="0" locked="0" layoutInCell="1" allowOverlap="1">
                <wp:simplePos x="0" y="0"/>
                <wp:positionH relativeFrom="column">
                  <wp:posOffset>2847340</wp:posOffset>
                </wp:positionH>
                <wp:positionV relativeFrom="paragraph">
                  <wp:posOffset>24765</wp:posOffset>
                </wp:positionV>
                <wp:extent cx="3187065" cy="1945640"/>
                <wp:effectExtent l="3810" t="0" r="0" b="0"/>
                <wp:wrapNone/>
                <wp:docPr id="5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58 respondenten denken dat bewegen belangrijk is om de gezondheid van de cliënten op pijl te houden. Dit is in totaal 95% van de gehele populatie.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69" type="#_x0000_t202" style="position:absolute;margin-left:224.2pt;margin-top:1.95pt;width:250.95pt;height:15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8I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" stroked="f">
                <v:textbox>
                  <w:txbxContent>
                    <w:p w:rsidR="009851E2" w:rsidRDefault="009851E2" w:rsidP="00E87CE4">
                      <w:r>
                        <w:t>58 respondenten denken dat bewegen belangrijk is om de gezondheid van de cliënten op pijl te houden. Dit is in totaal 95% van de gehele populatie.</w:t>
                      </w:r>
                    </w:p>
                  </w:txbxContent>
                </v:textbox>
              </v:shape>
            </w:pict>
          </mc:Fallback>
        </mc:AlternateContent>
      </w:r>
      <w:r w:rsidR="00E87CE4">
        <w:rPr>
          <w:noProof/>
          <w:lang w:eastAsia="nl-NL"/>
        </w:rPr>
        <w:drawing>
          <wp:inline distT="0" distB="0" distL="0" distR="0">
            <wp:extent cx="2781300" cy="2181225"/>
            <wp:effectExtent l="19050" t="0" r="0" b="0"/>
            <wp:docPr id="3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2781300" cy="2181225"/>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14</w:t>
      </w:r>
    </w:p>
    <w:p w:rsidR="00E87CE4" w:rsidRDefault="00A175E9" w:rsidP="00E87CE4">
      <w:r>
        <w:rPr>
          <w:noProof/>
          <w:lang w:eastAsia="nl-NL"/>
        </w:rPr>
        <w:lastRenderedPageBreak/>
        <mc:AlternateContent>
          <mc:Choice Requires="wps">
            <w:drawing>
              <wp:anchor distT="0" distB="0" distL="114300" distR="114300" simplePos="0" relativeHeight="251730944" behindDoc="0" locked="0" layoutInCell="1" allowOverlap="1">
                <wp:simplePos x="0" y="0"/>
                <wp:positionH relativeFrom="column">
                  <wp:posOffset>2914015</wp:posOffset>
                </wp:positionH>
                <wp:positionV relativeFrom="paragraph">
                  <wp:posOffset>60325</wp:posOffset>
                </wp:positionV>
                <wp:extent cx="3187065" cy="1945640"/>
                <wp:effectExtent l="3810" t="0" r="0" b="0"/>
                <wp:wrapNone/>
                <wp:docPr id="5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 xml:space="preserve">46 respondenten (74%) vindt dat het personeel van de cliënten een voorbeeldrol heeft.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70" type="#_x0000_t202" style="position:absolute;margin-left:229.45pt;margin-top:4.75pt;width:250.95pt;height:153.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" stroked="f">
                <v:textbox>
                  <w:txbxContent>
                    <w:p w:rsidR="009851E2" w:rsidRDefault="009851E2" w:rsidP="00E87CE4">
                      <w:r>
                        <w:t xml:space="preserve">46 respondenten (74%) vindt dat het personeel van de cliënten een voorbeeldrol heeft. </w:t>
                      </w:r>
                    </w:p>
                  </w:txbxContent>
                </v:textbox>
              </v:shape>
            </w:pict>
          </mc:Fallback>
        </mc:AlternateContent>
      </w:r>
      <w:r w:rsidR="003A133B">
        <w:rPr>
          <w:noProof/>
          <w:lang w:eastAsia="nl-NL"/>
        </w:rPr>
        <w:drawing>
          <wp:inline distT="0" distB="0" distL="0" distR="0">
            <wp:extent cx="2714625" cy="2007231"/>
            <wp:effectExtent l="19050" t="0" r="9525" b="0"/>
            <wp:docPr id="2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2714625" cy="2007231"/>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15</w:t>
      </w:r>
    </w:p>
    <w:p w:rsidR="00E87CE4" w:rsidRDefault="00A175E9" w:rsidP="00D02102">
      <w:r>
        <w:rPr>
          <w:noProof/>
          <w:lang w:eastAsia="nl-NL"/>
        </w:rPr>
        <mc:AlternateContent>
          <mc:Choice Requires="wps">
            <w:drawing>
              <wp:anchor distT="0" distB="0" distL="114300" distR="114300" simplePos="0" relativeHeight="251732992" behindDoc="0" locked="0" layoutInCell="1" allowOverlap="1">
                <wp:simplePos x="0" y="0"/>
                <wp:positionH relativeFrom="column">
                  <wp:posOffset>2885440</wp:posOffset>
                </wp:positionH>
                <wp:positionV relativeFrom="paragraph">
                  <wp:posOffset>2148205</wp:posOffset>
                </wp:positionV>
                <wp:extent cx="3187065" cy="1945640"/>
                <wp:effectExtent l="3810" t="0" r="0" b="1905"/>
                <wp:wrapNone/>
                <wp:docPr id="5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61% (37) van de respondenten geeft aan dat de professionals die actief zijn binnen S&amp;L zorg genoeg kennis hebben over de sport- en bewegingsmogelijkheden binnen en buiten de instelling.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71" type="#_x0000_t202" style="position:absolute;margin-left:227.2pt;margin-top:169.15pt;width:250.95pt;height:15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" stroked="f">
                <v:textbox>
                  <w:txbxContent>
                    <w:p w:rsidR="009851E2" w:rsidRDefault="009851E2" w:rsidP="00E87CE4">
                      <w:r>
                        <w:t>61% (37) van de respondenten geeft aan dat de professionals die actief zijn binnen S&amp;L zorg genoeg kennis hebben over de sport- en bewegingsmogelijkheden binnen en buiten de instelling.</w:t>
                      </w:r>
                    </w:p>
                  </w:txbxContent>
                </v:textbox>
              </v:shape>
            </w:pict>
          </mc:Fallback>
        </mc:AlternateContent>
      </w:r>
      <w:r>
        <w:rPr>
          <w:noProof/>
          <w:lang w:eastAsia="nl-NL"/>
        </w:rPr>
        <mc:AlternateContent>
          <mc:Choice Requires="wps">
            <w:drawing>
              <wp:anchor distT="0" distB="0" distL="114300" distR="114300" simplePos="0" relativeHeight="251731968" behindDoc="0" locked="0" layoutInCell="1" allowOverlap="1">
                <wp:simplePos x="0" y="0"/>
                <wp:positionH relativeFrom="column">
                  <wp:posOffset>2837815</wp:posOffset>
                </wp:positionH>
                <wp:positionV relativeFrom="paragraph">
                  <wp:posOffset>40640</wp:posOffset>
                </wp:positionV>
                <wp:extent cx="3187065" cy="1945640"/>
                <wp:effectExtent l="3810" t="2540" r="0" b="4445"/>
                <wp:wrapNone/>
                <wp:docPr id="5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194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1E2" w:rsidRDefault="009851E2" w:rsidP="00E87CE4">
                            <w:r>
                              <w:t>48 respondenten (79%) geeft aan dat zowel zij als hun collega’s de cliënten stimuleren om te sporten en bewegen. 10 respondenten geven aan dat niemand op hun woning dat doen en drie respondenten geven aan dat alleen zij dat op de woning doen.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72" type="#_x0000_t202" style="position:absolute;margin-left:223.45pt;margin-top:3.2pt;width:250.95pt;height:153.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" stroked="f">
                <v:textbox>
                  <w:txbxContent>
                    <w:p w:rsidR="009851E2" w:rsidRDefault="009851E2" w:rsidP="00E87CE4">
                      <w:r>
                        <w:t>48 respondenten (79%) geeft aan dat zowel zij als hun collega’s de cliënten stimuleren om te sporten en bewegen. 10 respondenten geven aan dat niemand op hun woning dat doen en drie respondenten geven aan dat alleen zij dat op de woning doen.</w:t>
                      </w:r>
                    </w:p>
                  </w:txbxContent>
                </v:textbox>
              </v:shape>
            </w:pict>
          </mc:Fallback>
        </mc:AlternateContent>
      </w:r>
      <w:r w:rsidR="003A133B">
        <w:rPr>
          <w:noProof/>
          <w:lang w:eastAsia="nl-NL"/>
        </w:rPr>
        <w:drawing>
          <wp:inline distT="0" distB="0" distL="0" distR="0">
            <wp:extent cx="2772915" cy="2019300"/>
            <wp:effectExtent l="19050" t="0" r="8385" b="0"/>
            <wp:docPr id="2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772915" cy="2019300"/>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16</w:t>
      </w:r>
    </w:p>
    <w:p w:rsidR="00D537D7" w:rsidRPr="00D02102" w:rsidRDefault="00E87CE4" w:rsidP="00D02102">
      <w:r>
        <w:rPr>
          <w:noProof/>
          <w:lang w:eastAsia="nl-NL"/>
        </w:rPr>
        <w:drawing>
          <wp:inline distT="0" distB="0" distL="0" distR="0">
            <wp:extent cx="2781300" cy="2181225"/>
            <wp:effectExtent l="19050" t="0" r="0" b="0"/>
            <wp:docPr id="3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781300" cy="2181225"/>
                    </a:xfrm>
                    <a:prstGeom prst="rect">
                      <a:avLst/>
                    </a:prstGeom>
                    <a:noFill/>
                    <a:ln w="9525">
                      <a:noFill/>
                      <a:miter lim="800000"/>
                      <a:headEnd/>
                      <a:tailEnd/>
                    </a:ln>
                  </pic:spPr>
                </pic:pic>
              </a:graphicData>
            </a:graphic>
          </wp:inline>
        </w:drawing>
      </w:r>
      <w:r w:rsidR="00D537D7">
        <w:br/>
      </w:r>
      <w:r w:rsidR="00D537D7">
        <w:rPr>
          <w:rFonts w:ascii="Calibri" w:hAnsi="Calibri"/>
          <w:b/>
          <w:color w:val="4F81BD" w:themeColor="accent1"/>
          <w:sz w:val="18"/>
          <w:szCs w:val="18"/>
        </w:rPr>
        <w:t>Figuur 4</w:t>
      </w:r>
      <w:r w:rsidR="00D537D7" w:rsidRPr="0007464B">
        <w:rPr>
          <w:rFonts w:ascii="Calibri" w:hAnsi="Calibri"/>
          <w:b/>
          <w:color w:val="4F81BD" w:themeColor="accent1"/>
          <w:sz w:val="18"/>
          <w:szCs w:val="18"/>
        </w:rPr>
        <w:t>.</w:t>
      </w:r>
      <w:r w:rsidR="00D537D7">
        <w:rPr>
          <w:rFonts w:ascii="Calibri" w:hAnsi="Calibri"/>
          <w:b/>
          <w:color w:val="4F81BD" w:themeColor="accent1"/>
          <w:sz w:val="18"/>
          <w:szCs w:val="18"/>
        </w:rPr>
        <w:t>17</w:t>
      </w:r>
    </w:p>
    <w:p w:rsidR="008D1047" w:rsidRDefault="00BD7A5F" w:rsidP="00E87CE4">
      <w:pPr>
        <w:pStyle w:val="Kop3"/>
      </w:pPr>
      <w:bookmarkStart w:id="53" w:name="_Toc484541876"/>
      <w:r>
        <w:t>4</w:t>
      </w:r>
      <w:r w:rsidR="00D537D7">
        <w:t>.5</w:t>
      </w:r>
      <w:r w:rsidR="00E87CE4">
        <w:t>.3 Literatuur</w:t>
      </w:r>
      <w:bookmarkEnd w:id="53"/>
    </w:p>
    <w:p w:rsidR="00E87CE4" w:rsidRDefault="00E76CB8" w:rsidP="00E87CE4">
      <w:r>
        <w:t xml:space="preserve">Volgens het onderzoek van NIVEL (2012) krijgt 63% van alle mensen met een verstandelijke beperking hulp bij het sporten en bewegen. </w:t>
      </w:r>
      <w:r w:rsidR="00E87CE4">
        <w:t xml:space="preserve">Mensen met een matige verstandelijke beperking hebben eigenlijk nog meer hulp nodig. Uit het onderzoek blijkt dat 75% van de mensen met een verstandelijke beperking gestimuleerd wordt om deel te nemen aan sportieve activiteiten. </w:t>
      </w:r>
      <w:r w:rsidR="009070EA">
        <w:t xml:space="preserve">Ook blijkt dat de oudere </w:t>
      </w:r>
      <w:r>
        <w:t xml:space="preserve">verstandelijke beperkten (ouder dan 55 jaar) minder vaak worden gestimuleerd om deel te nemen aan sportieve activiteiten. </w:t>
      </w:r>
    </w:p>
    <w:p w:rsidR="00E87CE4" w:rsidRDefault="00E87CE4" w:rsidP="00E87CE4">
      <w:r>
        <w:lastRenderedPageBreak/>
        <w:t>Belemmeringen worden verdeeld in persoonlijke bel</w:t>
      </w:r>
      <w:r w:rsidR="001D01A9">
        <w:t>e</w:t>
      </w:r>
      <w:r>
        <w:t xml:space="preserve">mmeringen en belemmeringen in de omgeving. Bij persoonlijke belemmeringen wordt er gekeken naar de attitude, eigen effectiviteit en het </w:t>
      </w:r>
      <w:r w:rsidR="001D01A9">
        <w:t>zelfvertrouwen</w:t>
      </w:r>
      <w:r>
        <w:t>. Bij belemmeringen vanuit de omgeving is er onderscheid gemaakt tussen de sociale omgeving, organisatorische zaken en het sportaanbod.</w:t>
      </w:r>
      <w:r w:rsidR="00F44484">
        <w:t xml:space="preserve"> Uit de gegevens van NIVEL (2012) komt naar voren dat </w:t>
      </w:r>
      <w:r w:rsidR="00D244D6">
        <w:t xml:space="preserve">de cliënten niet gemotiveerd zijn vanuit zichzelf. </w:t>
      </w:r>
      <w:r w:rsidR="00E76CB8">
        <w:t>Daarnaast kunnen sommige cliënten niet deelnemen vanwege hun lichamelijke beperking, kunnen ze niet sporten in een moeilijke periode en voelen zich niet op hun gemak tussen andere cliënten.</w:t>
      </w:r>
    </w:p>
    <w:p w:rsidR="00B971D5" w:rsidRDefault="00B971D5" w:rsidP="00E87CE4">
      <w:r>
        <w:t>De grootste belemmering in fysieke omgeving op het gebied van sportaanbod is dat er te weinig begeleiding is tijdens de activiteiten. Daarnaast loopt de communicatie niet altijd goed. Op organisatorisch gebied is de grootste belemmering het vervoer en op het gebied van sociale omgeving is dat de cliënten onvoldoende ondersteuning krijgen vanuit de omgeving.</w:t>
      </w:r>
    </w:p>
    <w:p w:rsidR="00E87CE4" w:rsidRDefault="00B971D5" w:rsidP="00B31B36">
      <w:r>
        <w:t xml:space="preserve">De redenen van cliënten om niet te sporten volgens NIVEL (2012) is omdat ze geen behoefte hebben aan sporten, de gezondheid het niet toelaat, te weinig mogelijkheden zijn, er te weinig sportactiviteiten zijn en de omgeving heeft een negatieve invloed. </w:t>
      </w:r>
    </w:p>
    <w:p w:rsidR="00D537D7" w:rsidRDefault="00D537D7">
      <w:pPr>
        <w:rPr>
          <w:rFonts w:asciiTheme="majorHAnsi" w:eastAsiaTheme="majorEastAsia" w:hAnsiTheme="majorHAnsi" w:cstheme="majorBidi"/>
          <w:b/>
          <w:bCs/>
          <w:color w:val="4F81BD" w:themeColor="accent1"/>
          <w:sz w:val="28"/>
          <w:szCs w:val="28"/>
        </w:rPr>
      </w:pPr>
      <w:r>
        <w:br w:type="page"/>
      </w:r>
    </w:p>
    <w:p w:rsidR="000F4347" w:rsidRDefault="00BD7A5F" w:rsidP="000F4347">
      <w:pPr>
        <w:pStyle w:val="Kop1"/>
      </w:pPr>
      <w:bookmarkStart w:id="54" w:name="_Toc484541877"/>
      <w:r>
        <w:lastRenderedPageBreak/>
        <w:t>5</w:t>
      </w:r>
      <w:r w:rsidR="000F4347">
        <w:t>. Discussie</w:t>
      </w:r>
      <w:bookmarkEnd w:id="54"/>
    </w:p>
    <w:p w:rsidR="00B31B36" w:rsidRPr="00B31B36" w:rsidRDefault="00B31B36" w:rsidP="00B31B36">
      <w:r>
        <w:t xml:space="preserve">In dit hoofdstuk worden de resultaten van het onderzoek </w:t>
      </w:r>
      <w:r w:rsidR="00DF6956">
        <w:t xml:space="preserve">geïnterpreteerd aan de hand van het theoretisch kader. </w:t>
      </w:r>
      <w:r w:rsidR="00D170E2">
        <w:t>De discussie wordt</w:t>
      </w:r>
      <w:r w:rsidR="00E76CB8">
        <w:t xml:space="preserve"> per deelvraag beschreven. </w:t>
      </w:r>
      <w:r w:rsidR="00941469">
        <w:t xml:space="preserve">Aan het einde van dit hoofdstuk is er een kritische reflectie gegeven over dit onderzoek. </w:t>
      </w:r>
    </w:p>
    <w:p w:rsidR="002A09F4" w:rsidRDefault="00BD7A5F" w:rsidP="00DF6956">
      <w:pPr>
        <w:pStyle w:val="Kop2"/>
      </w:pPr>
      <w:bookmarkStart w:id="55" w:name="_Toc484541878"/>
      <w:r>
        <w:t>5</w:t>
      </w:r>
      <w:r w:rsidR="00DF6956">
        <w:t xml:space="preserve">.1 </w:t>
      </w:r>
      <w:r w:rsidR="006729F8">
        <w:t>Deelvraag 1</w:t>
      </w:r>
      <w:bookmarkEnd w:id="55"/>
    </w:p>
    <w:p w:rsidR="00926792" w:rsidRPr="008D3DCB" w:rsidRDefault="00926792" w:rsidP="00926792">
      <w:pPr>
        <w:pStyle w:val="paragraph"/>
        <w:spacing w:before="0" w:beforeAutospacing="0" w:after="0" w:afterAutospacing="0"/>
        <w:textAlignment w:val="baseline"/>
        <w:rPr>
          <w:rStyle w:val="normaltextrun"/>
          <w:rFonts w:asciiTheme="minorHAnsi" w:eastAsiaTheme="majorEastAsia" w:hAnsiTheme="minorHAnsi" w:cs="Segoe UI"/>
          <w:sz w:val="22"/>
          <w:szCs w:val="22"/>
        </w:rPr>
      </w:pPr>
      <w:r w:rsidRPr="008D3DCB">
        <w:rPr>
          <w:rStyle w:val="normaltextrun"/>
          <w:rFonts w:asciiTheme="minorHAnsi" w:eastAsiaTheme="majorEastAsia" w:hAnsiTheme="minorHAnsi" w:cs="Segoe UI"/>
          <w:sz w:val="22"/>
          <w:szCs w:val="22"/>
        </w:rPr>
        <w:t>Uit het onderzoek komt naar voren dat de huidige situatie gericht op een actieve leefstijl negatief is. Uit de enquête kwam naar vo</w:t>
      </w:r>
      <w:r w:rsidR="008D01F9" w:rsidRPr="008D3DCB">
        <w:rPr>
          <w:rStyle w:val="normaltextrun"/>
          <w:rFonts w:asciiTheme="minorHAnsi" w:eastAsiaTheme="majorEastAsia" w:hAnsiTheme="minorHAnsi" w:cs="Segoe UI"/>
          <w:sz w:val="22"/>
          <w:szCs w:val="22"/>
        </w:rPr>
        <w:t>ren dat alle cliënten minimaal zes</w:t>
      </w:r>
      <w:r w:rsidRPr="008D3DCB">
        <w:rPr>
          <w:rStyle w:val="normaltextrun"/>
          <w:rFonts w:asciiTheme="minorHAnsi" w:eastAsiaTheme="majorEastAsia" w:hAnsiTheme="minorHAnsi" w:cs="Segoe UI"/>
          <w:sz w:val="22"/>
          <w:szCs w:val="22"/>
        </w:rPr>
        <w:t xml:space="preserve"> uur per dag zitten. 61% van de respondenten geeft aan dat de cliënten wel 10 tot 12 uur per dag zitten. De gemiddelde Nederlandse ouderen zitten gemiddeld 10,3 uur per dag. Voor volwassenen bestaan er nog geen officiële richtlijnen voor sedentair gedrag </w:t>
      </w:r>
      <w:r w:rsidRPr="008D3DCB">
        <w:rPr>
          <w:rFonts w:asciiTheme="minorHAnsi" w:hAnsiTheme="minorHAnsi" w:cs="Segoe UI"/>
          <w:sz w:val="22"/>
          <w:szCs w:val="22"/>
        </w:rPr>
        <w:t>(Hendriksen, Bernaards, &amp; Hildebrand, 2010)</w:t>
      </w:r>
      <w:r w:rsidRPr="008D3DCB">
        <w:rPr>
          <w:rStyle w:val="normaltextrun"/>
          <w:rFonts w:asciiTheme="minorHAnsi" w:eastAsiaTheme="majorEastAsia" w:hAnsiTheme="minorHAnsi" w:cs="Segoe UI"/>
          <w:sz w:val="22"/>
          <w:szCs w:val="22"/>
        </w:rPr>
        <w:t xml:space="preserve">. Uit verschillende onderzoeken blijkt dat er een positieve relatie is tussen sedentair gedrag en overgewicht of obesitas (Greef, 2009). Daarnaast voldoen de cliënten niet aan de schijf van drie, die bestaat uit de NNGB, Fitnorm en spiernorm. </w:t>
      </w:r>
      <w:r w:rsidR="00E76CB8" w:rsidRPr="008D3DCB">
        <w:rPr>
          <w:rStyle w:val="normaltextrun"/>
          <w:rFonts w:asciiTheme="minorHAnsi" w:eastAsiaTheme="majorEastAsia" w:hAnsiTheme="minorHAnsi" w:cs="Segoe UI"/>
          <w:sz w:val="22"/>
          <w:szCs w:val="22"/>
        </w:rPr>
        <w:t xml:space="preserve">Doordat ze niet voldoen aan de schijf van drie en veel sedentair gedrag tonen, kan je stellen dat de cliënten passief zijn oftewel een inactieve leefstijl hebben. </w:t>
      </w:r>
      <w:r w:rsidRPr="008D3DCB">
        <w:rPr>
          <w:rStyle w:val="normaltextrun"/>
          <w:rFonts w:asciiTheme="minorHAnsi" w:eastAsiaTheme="majorEastAsia" w:hAnsiTheme="minorHAnsi" w:cs="Segoe UI"/>
          <w:sz w:val="22"/>
          <w:szCs w:val="22"/>
        </w:rPr>
        <w:t>Dit brengt gezondheidsrisico’s met zich mee. Uit onderzoek van Blair (1996) blijkt dat een inactieve leefstijl de kans op overlijden vergroot. Daarnaast bestaan er positieve verbanden tussen een inactieve leefstijl en ge</w:t>
      </w:r>
      <w:r w:rsidR="008D01F9" w:rsidRPr="008D3DCB">
        <w:rPr>
          <w:rStyle w:val="normaltextrun"/>
          <w:rFonts w:asciiTheme="minorHAnsi" w:eastAsiaTheme="majorEastAsia" w:hAnsiTheme="minorHAnsi" w:cs="Segoe UI"/>
          <w:sz w:val="22"/>
          <w:szCs w:val="22"/>
        </w:rPr>
        <w:t xml:space="preserve">zondheidsrisico’s zoals kanker en </w:t>
      </w:r>
      <w:r w:rsidRPr="008D3DCB">
        <w:rPr>
          <w:rStyle w:val="normaltextrun"/>
          <w:rFonts w:asciiTheme="minorHAnsi" w:eastAsiaTheme="majorEastAsia" w:hAnsiTheme="minorHAnsi" w:cs="Segoe UI"/>
          <w:sz w:val="22"/>
          <w:szCs w:val="22"/>
        </w:rPr>
        <w:t xml:space="preserve">hart- en vaatziekten. </w:t>
      </w:r>
    </w:p>
    <w:p w:rsidR="00926792" w:rsidRDefault="00926792" w:rsidP="00926792">
      <w:pPr>
        <w:pStyle w:val="paragraph"/>
        <w:spacing w:before="0" w:beforeAutospacing="0" w:after="0" w:afterAutospacing="0"/>
        <w:textAlignment w:val="baseline"/>
        <w:rPr>
          <w:rStyle w:val="normaltextrun"/>
          <w:rFonts w:ascii="Calibri" w:eastAsiaTheme="majorEastAsia" w:hAnsi="Calibri" w:cs="Segoe UI"/>
          <w:sz w:val="22"/>
          <w:szCs w:val="22"/>
        </w:rPr>
      </w:pPr>
      <w:r>
        <w:rPr>
          <w:rStyle w:val="normaltextrun"/>
          <w:rFonts w:ascii="Calibri" w:eastAsiaTheme="majorEastAsia" w:hAnsi="Calibri" w:cs="Segoe UI"/>
          <w:sz w:val="22"/>
          <w:szCs w:val="22"/>
        </w:rPr>
        <w:t xml:space="preserve"> </w:t>
      </w:r>
    </w:p>
    <w:p w:rsidR="00DF6956" w:rsidRPr="008D3DCB" w:rsidRDefault="00926792" w:rsidP="00D537D7">
      <w:pPr>
        <w:pStyle w:val="paragraph"/>
        <w:spacing w:before="0" w:beforeAutospacing="0" w:after="0" w:afterAutospacing="0"/>
        <w:textAlignment w:val="baseline"/>
        <w:rPr>
          <w:rFonts w:asciiTheme="minorHAnsi" w:hAnsiTheme="minorHAnsi"/>
        </w:rPr>
      </w:pPr>
      <w:r w:rsidRPr="008D3DCB">
        <w:rPr>
          <w:rStyle w:val="normaltextrun"/>
          <w:rFonts w:asciiTheme="minorHAnsi" w:eastAsiaTheme="majorEastAsia" w:hAnsiTheme="minorHAnsi" w:cs="Segoe UI"/>
          <w:sz w:val="22"/>
          <w:szCs w:val="22"/>
        </w:rPr>
        <w:t xml:space="preserve">Uit de observaties komt naar voren dat medewerkers te snel taken uit handen nemen. Het onderzoek van Morris et al. (1999) </w:t>
      </w:r>
      <w:r w:rsidR="00E76CB8" w:rsidRPr="008D3DCB">
        <w:rPr>
          <w:rStyle w:val="normaltextrun"/>
          <w:rFonts w:asciiTheme="minorHAnsi" w:eastAsiaTheme="majorEastAsia" w:hAnsiTheme="minorHAnsi" w:cs="Segoe UI"/>
          <w:sz w:val="22"/>
          <w:szCs w:val="22"/>
        </w:rPr>
        <w:t>bevestigt</w:t>
      </w:r>
      <w:r w:rsidR="008D01F9" w:rsidRPr="008D3DCB">
        <w:rPr>
          <w:rStyle w:val="normaltextrun"/>
          <w:rFonts w:asciiTheme="minorHAnsi" w:eastAsiaTheme="majorEastAsia" w:hAnsiTheme="minorHAnsi" w:cs="Segoe UI"/>
          <w:sz w:val="22"/>
          <w:szCs w:val="22"/>
        </w:rPr>
        <w:t xml:space="preserve"> dit verschijnsel. Hij verklaart</w:t>
      </w:r>
      <w:r w:rsidRPr="008D3DCB">
        <w:rPr>
          <w:rStyle w:val="normaltextrun"/>
          <w:rFonts w:asciiTheme="minorHAnsi" w:eastAsiaTheme="majorEastAsia" w:hAnsiTheme="minorHAnsi" w:cs="Segoe UI"/>
          <w:sz w:val="22"/>
          <w:szCs w:val="22"/>
        </w:rPr>
        <w:t xml:space="preserve"> dat dit gedaan wordt, omdat er dan efficiënter gewerkt wordt. </w:t>
      </w:r>
      <w:r w:rsidR="00E76CB8" w:rsidRPr="008D3DCB">
        <w:rPr>
          <w:rStyle w:val="normaltextrun"/>
          <w:rFonts w:asciiTheme="minorHAnsi" w:eastAsiaTheme="majorEastAsia" w:hAnsiTheme="minorHAnsi" w:cs="Segoe UI"/>
          <w:sz w:val="22"/>
          <w:szCs w:val="22"/>
        </w:rPr>
        <w:t xml:space="preserve">De reden dat dit binnen S&amp;L zorg gedaan wordt, is de tijdsdruk die er heerst. </w:t>
      </w:r>
      <w:r w:rsidRPr="008D3DCB">
        <w:rPr>
          <w:rStyle w:val="normaltextrun"/>
          <w:rFonts w:asciiTheme="minorHAnsi" w:eastAsiaTheme="majorEastAsia" w:hAnsiTheme="minorHAnsi" w:cs="Segoe UI"/>
          <w:sz w:val="22"/>
          <w:szCs w:val="22"/>
        </w:rPr>
        <w:t>Het onderzoek van Morris et al. (1999) bev</w:t>
      </w:r>
      <w:r w:rsidR="008D01F9" w:rsidRPr="008D3DCB">
        <w:rPr>
          <w:rStyle w:val="normaltextrun"/>
          <w:rFonts w:asciiTheme="minorHAnsi" w:eastAsiaTheme="majorEastAsia" w:hAnsiTheme="minorHAnsi" w:cs="Segoe UI"/>
          <w:sz w:val="22"/>
          <w:szCs w:val="22"/>
        </w:rPr>
        <w:t>estigt</w:t>
      </w:r>
      <w:r w:rsidRPr="008D3DCB">
        <w:rPr>
          <w:rStyle w:val="normaltextrun"/>
          <w:rFonts w:asciiTheme="minorHAnsi" w:eastAsiaTheme="majorEastAsia" w:hAnsiTheme="minorHAnsi" w:cs="Segoe UI"/>
          <w:sz w:val="22"/>
          <w:szCs w:val="22"/>
        </w:rPr>
        <w:t xml:space="preserve"> dat ouderen vaak niet de zorg krijgen die ze nodig hebben door tijdsgebrek. Het onderzoek wijst uit dat 25% van de ouderen in een verzorgingstehuis op vaste</w:t>
      </w:r>
      <w:r w:rsidR="008D01F9" w:rsidRPr="008D3DCB">
        <w:rPr>
          <w:rStyle w:val="normaltextrun"/>
          <w:rFonts w:asciiTheme="minorHAnsi" w:eastAsiaTheme="majorEastAsia" w:hAnsiTheme="minorHAnsi" w:cs="Segoe UI"/>
          <w:sz w:val="22"/>
          <w:szCs w:val="22"/>
        </w:rPr>
        <w:t xml:space="preserve"> tijden</w:t>
      </w:r>
      <w:r w:rsidRPr="008D3DCB">
        <w:rPr>
          <w:rStyle w:val="normaltextrun"/>
          <w:rFonts w:asciiTheme="minorHAnsi" w:eastAsiaTheme="majorEastAsia" w:hAnsiTheme="minorHAnsi" w:cs="Segoe UI"/>
          <w:sz w:val="22"/>
          <w:szCs w:val="22"/>
        </w:rPr>
        <w:t xml:space="preserve"> hulp krijgen bij het toiletbezoek of wanneer personeel tijd heeft. Uit de observaties kwam naar voren dat cliënten op bepaalde tijden naar het toilet gaan bijvoorbeeld na het eten. Er worden vergelijkbare cijfers gevonden voor de hulp bij het uitvoeren van andere basis ADL handelingen bij ouderen in zorginstellingen, zoals eten, drinken, opstaan en wassen. Zij beschrijven dat ouderen een beperkte autonomie hebben als het gaat om zelfzorg. </w:t>
      </w:r>
      <w:r w:rsidR="00E76CB8" w:rsidRPr="008D3DCB">
        <w:rPr>
          <w:rStyle w:val="normaltextrun"/>
          <w:rFonts w:asciiTheme="minorHAnsi" w:eastAsiaTheme="majorEastAsia" w:hAnsiTheme="minorHAnsi" w:cs="Segoe UI"/>
          <w:sz w:val="22"/>
          <w:szCs w:val="22"/>
        </w:rPr>
        <w:t xml:space="preserve">Om de zelfredzaamheid van de cliënten zo optimaal mogelijk te houden, is het van belang om cliënten in staat te stellen om meer handelingen zelf uit te voeren. </w:t>
      </w:r>
      <w:r w:rsidRPr="008D3DCB">
        <w:rPr>
          <w:rStyle w:val="normaltextrun"/>
          <w:rFonts w:asciiTheme="minorHAnsi" w:eastAsiaTheme="majorEastAsia" w:hAnsiTheme="minorHAnsi" w:cs="Segoe UI"/>
          <w:sz w:val="22"/>
          <w:szCs w:val="22"/>
        </w:rPr>
        <w:t>Opmerkelijk is dat de medewerkers van S&amp;L zorg de kwaliteit van het leven hoog in het vaandel heeft staan, terwijl de huidige werkwijze van de ADL dit juist negatief beïnvloed.</w:t>
      </w:r>
    </w:p>
    <w:p w:rsidR="006729F8" w:rsidRDefault="00BD7A5F" w:rsidP="00DF6956">
      <w:pPr>
        <w:pStyle w:val="Kop2"/>
      </w:pPr>
      <w:bookmarkStart w:id="56" w:name="_Toc484541879"/>
      <w:r>
        <w:t>5</w:t>
      </w:r>
      <w:r w:rsidR="00DF6956">
        <w:t>.2 Deelvraag 2</w:t>
      </w:r>
      <w:bookmarkEnd w:id="56"/>
    </w:p>
    <w:p w:rsidR="00926792" w:rsidRDefault="00151453" w:rsidP="00926792">
      <w:pPr>
        <w:pStyle w:val="paragraph"/>
        <w:spacing w:before="0" w:beforeAutospacing="0" w:after="0" w:afterAutospacing="0"/>
        <w:textAlignment w:val="baseline"/>
      </w:pPr>
      <w:r>
        <w:rPr>
          <w:rFonts w:ascii="Calibri" w:hAnsi="Calibri" w:cs="Segoe UI"/>
          <w:sz w:val="22"/>
          <w:szCs w:val="22"/>
        </w:rPr>
        <w:t xml:space="preserve">Tijdens dit onderzoek is </w:t>
      </w:r>
      <w:r w:rsidR="00926792">
        <w:rPr>
          <w:rFonts w:ascii="Calibri" w:hAnsi="Calibri" w:cs="Segoe UI"/>
          <w:sz w:val="22"/>
          <w:szCs w:val="22"/>
        </w:rPr>
        <w:t>de gezondheid van de cliënten niet in kaart gebracht. Wel is er in de enquête gevraagd naar de mogelijke gezondheidsrisico’s van te weinig bewegen. De meest voorkomende antwoorden waren fitheid, goede gezondheid, verbeterde conditie en lekker in je vel zitten. Soms werd er gesproken over een positief effect op het hart- en vaatstelsel. De medewerkers weten de belangrijkste basisinformatie wel, maar de kennis ontbreekt echter nog over de andere risicofactoren.</w:t>
      </w:r>
    </w:p>
    <w:p w:rsidR="00E746D7" w:rsidRDefault="00BD7A5F" w:rsidP="00DF6956">
      <w:pPr>
        <w:pStyle w:val="Kop2"/>
      </w:pPr>
      <w:bookmarkStart w:id="57" w:name="_Toc484541880"/>
      <w:r>
        <w:t>5</w:t>
      </w:r>
      <w:r w:rsidR="00DF6956">
        <w:t xml:space="preserve">.3 </w:t>
      </w:r>
      <w:r w:rsidR="00926792">
        <w:t>Deelvraag 3</w:t>
      </w:r>
      <w:bookmarkEnd w:id="57"/>
    </w:p>
    <w:p w:rsidR="00926792" w:rsidRDefault="00926792" w:rsidP="00926792">
      <w:pPr>
        <w:pStyle w:val="paragraph"/>
        <w:tabs>
          <w:tab w:val="num" w:pos="1134"/>
        </w:tabs>
        <w:spacing w:before="0" w:beforeAutospacing="0" w:after="0" w:afterAutospacing="0"/>
        <w:textAlignment w:val="baseline"/>
        <w:rPr>
          <w:rFonts w:ascii="Calibri" w:hAnsi="Calibri" w:cs="Segoe UI"/>
          <w:sz w:val="22"/>
          <w:szCs w:val="22"/>
        </w:rPr>
      </w:pPr>
      <w:r>
        <w:rPr>
          <w:rFonts w:ascii="Calibri" w:hAnsi="Calibri" w:cs="Segoe UI"/>
          <w:sz w:val="22"/>
          <w:szCs w:val="22"/>
        </w:rPr>
        <w:t>Uit het onderzoek komt naar voren dat de cliënten bewegen</w:t>
      </w:r>
      <w:r w:rsidR="008D01F9">
        <w:rPr>
          <w:rFonts w:ascii="Calibri" w:hAnsi="Calibri" w:cs="Segoe UI"/>
          <w:sz w:val="22"/>
          <w:szCs w:val="22"/>
        </w:rPr>
        <w:t>,</w:t>
      </w:r>
      <w:r>
        <w:rPr>
          <w:rFonts w:ascii="Calibri" w:hAnsi="Calibri" w:cs="Segoe UI"/>
          <w:sz w:val="22"/>
          <w:szCs w:val="22"/>
        </w:rPr>
        <w:t xml:space="preserve"> omdat ze bewegen leuk vinden. Het onderzoek van NIVEL (2012) </w:t>
      </w:r>
      <w:r w:rsidR="00E76CB8">
        <w:rPr>
          <w:rFonts w:ascii="Calibri" w:hAnsi="Calibri" w:cs="Segoe UI"/>
          <w:sz w:val="22"/>
          <w:szCs w:val="22"/>
        </w:rPr>
        <w:t>bevestigt</w:t>
      </w:r>
      <w:r>
        <w:rPr>
          <w:rFonts w:ascii="Calibri" w:hAnsi="Calibri" w:cs="Segoe UI"/>
          <w:sz w:val="22"/>
          <w:szCs w:val="22"/>
        </w:rPr>
        <w:t xml:space="preserve"> dit motief. Uit dit onderzoek kwam naar voren dat plezier en ontspanning het twee na grootste motief is om te bewegen bij cliënten met een verstandelijke beperking. De medewerkers benoemen dat de cliënten niet het besef hebben dat bewegen bijdraagt aan een betere gezondheid. Het niveau is hiervoor te laag. In het onderzoek van NIVEL (2012) is ook de doelgroep licht verstandelijk beperkt meegenomen, die dit wel kunnen begrijpen. Dit kan verklaren waarom het motief ‘gezondheid’ lager scoort binnen dit onderzoek.</w:t>
      </w:r>
    </w:p>
    <w:p w:rsidR="00926792" w:rsidRDefault="00926792" w:rsidP="00926792">
      <w:pPr>
        <w:pStyle w:val="paragraph"/>
        <w:tabs>
          <w:tab w:val="num" w:pos="1134"/>
        </w:tabs>
        <w:spacing w:before="0" w:beforeAutospacing="0" w:after="0" w:afterAutospacing="0"/>
        <w:textAlignment w:val="baseline"/>
        <w:rPr>
          <w:rFonts w:ascii="Calibri" w:hAnsi="Calibri" w:cs="Segoe UI"/>
          <w:sz w:val="22"/>
          <w:szCs w:val="22"/>
        </w:rPr>
      </w:pPr>
      <w:r>
        <w:rPr>
          <w:rFonts w:ascii="Calibri" w:hAnsi="Calibri" w:cs="Segoe UI"/>
          <w:sz w:val="22"/>
          <w:szCs w:val="22"/>
        </w:rPr>
        <w:lastRenderedPageBreak/>
        <w:t>Daarnaast geven de respondenten aan dat de cliënten bewegen wanneer er een doel aanhangt. Citaten uit het onderzoek zijn:</w:t>
      </w:r>
    </w:p>
    <w:p w:rsidR="00926792" w:rsidRPr="008D3DCB" w:rsidRDefault="00926792" w:rsidP="00926792">
      <w:pPr>
        <w:pStyle w:val="paragraph"/>
        <w:numPr>
          <w:ilvl w:val="0"/>
          <w:numId w:val="17"/>
        </w:numPr>
        <w:spacing w:before="0" w:beforeAutospacing="0" w:after="0" w:afterAutospacing="0"/>
        <w:textAlignment w:val="baseline"/>
        <w:rPr>
          <w:rFonts w:asciiTheme="minorHAnsi" w:hAnsiTheme="minorHAnsi" w:cs="Segoe UI"/>
          <w:sz w:val="22"/>
          <w:szCs w:val="22"/>
        </w:rPr>
      </w:pPr>
      <w:bookmarkStart w:id="58" w:name="Doel_van_bewegen:42857&amp;Admin%^QBjLs2LVZ-"/>
      <w:bookmarkEnd w:id="58"/>
      <w:r w:rsidRPr="008D3DCB">
        <w:rPr>
          <w:rFonts w:asciiTheme="minorHAnsi" w:hAnsiTheme="minorHAnsi" w:cs="Arial"/>
          <w:sz w:val="22"/>
          <w:szCs w:val="22"/>
        </w:rPr>
        <w:t>‘’Dan gaan we wel koffie drinken ergens *lacht* maar dan daarna gaan de dan uh heb ik dan de gymzaal gereserveerd voor een uur.’’</w:t>
      </w:r>
    </w:p>
    <w:p w:rsidR="00926792" w:rsidRPr="008D3DCB" w:rsidRDefault="00926792" w:rsidP="00926792">
      <w:pPr>
        <w:pStyle w:val="paragraph"/>
        <w:numPr>
          <w:ilvl w:val="0"/>
          <w:numId w:val="17"/>
        </w:numPr>
        <w:spacing w:before="0" w:beforeAutospacing="0" w:after="0" w:afterAutospacing="0"/>
        <w:textAlignment w:val="baseline"/>
        <w:rPr>
          <w:rFonts w:asciiTheme="minorHAnsi" w:hAnsiTheme="minorHAnsi" w:cs="Segoe UI"/>
          <w:sz w:val="22"/>
          <w:szCs w:val="22"/>
        </w:rPr>
      </w:pPr>
      <w:r w:rsidRPr="008D3DCB">
        <w:rPr>
          <w:rFonts w:asciiTheme="minorHAnsi" w:hAnsiTheme="minorHAnsi" w:cs="Arial"/>
          <w:sz w:val="22"/>
          <w:szCs w:val="22"/>
        </w:rPr>
        <w:t>‘’Ja wandelen heeft geen nut. Als je ergens naartoe loopt om koffie te gaan drinken dat is dan nog leuk en dat is ook prima.’’</w:t>
      </w:r>
    </w:p>
    <w:p w:rsidR="00926792" w:rsidRPr="008D3DCB" w:rsidRDefault="00926792" w:rsidP="00926792">
      <w:pPr>
        <w:pStyle w:val="paragraph"/>
        <w:numPr>
          <w:ilvl w:val="0"/>
          <w:numId w:val="17"/>
        </w:numPr>
        <w:spacing w:before="0" w:beforeAutospacing="0" w:after="0" w:afterAutospacing="0"/>
        <w:textAlignment w:val="baseline"/>
        <w:rPr>
          <w:rFonts w:asciiTheme="minorHAnsi" w:hAnsiTheme="minorHAnsi" w:cs="Segoe UI"/>
          <w:sz w:val="22"/>
          <w:szCs w:val="22"/>
        </w:rPr>
      </w:pPr>
      <w:r w:rsidRPr="008D3DCB">
        <w:rPr>
          <w:rFonts w:asciiTheme="minorHAnsi" w:hAnsiTheme="minorHAnsi" w:cs="inherit"/>
          <w:b/>
          <w:bCs/>
          <w:sz w:val="22"/>
          <w:szCs w:val="22"/>
        </w:rPr>
        <w:t> ‘’</w:t>
      </w:r>
      <w:r w:rsidRPr="008D3DCB">
        <w:rPr>
          <w:rFonts w:asciiTheme="minorHAnsi" w:hAnsiTheme="minorHAnsi" w:cs="Arial"/>
          <w:sz w:val="22"/>
          <w:szCs w:val="22"/>
        </w:rPr>
        <w:t>Ja, dan merk ik dat bij ons. Als het maar iets denkt van 'ja hallo bewegen. Nou ik zit lekker' terwijl als je het op zo'n manier brengt van 'hé he kan jij mij helpen en uh even naar de auto te lopen om iets te pakken'. Dan vinden ze het prima weet je wel.’’</w:t>
      </w:r>
    </w:p>
    <w:p w:rsidR="00926792" w:rsidRDefault="00926792" w:rsidP="00926792">
      <w:pPr>
        <w:pStyle w:val="paragraph"/>
        <w:spacing w:before="0" w:beforeAutospacing="0" w:after="0" w:afterAutospacing="0"/>
        <w:textAlignment w:val="baseline"/>
        <w:rPr>
          <w:rFonts w:ascii="Calibri" w:hAnsi="Calibri" w:cs="Segoe UI"/>
          <w:sz w:val="22"/>
          <w:szCs w:val="22"/>
        </w:rPr>
      </w:pPr>
    </w:p>
    <w:p w:rsidR="00926792" w:rsidRPr="00D537D7" w:rsidRDefault="00926792" w:rsidP="00D537D7">
      <w:pPr>
        <w:pStyle w:val="paragraph"/>
        <w:spacing w:before="0" w:beforeAutospacing="0" w:after="0" w:afterAutospacing="0"/>
        <w:textAlignment w:val="baseline"/>
        <w:rPr>
          <w:rFonts w:ascii="Calibri" w:hAnsi="Calibri" w:cs="Segoe UI"/>
          <w:sz w:val="22"/>
          <w:szCs w:val="22"/>
        </w:rPr>
      </w:pPr>
      <w:r>
        <w:rPr>
          <w:rFonts w:ascii="Calibri" w:hAnsi="Calibri" w:cs="Segoe UI"/>
          <w:sz w:val="22"/>
          <w:szCs w:val="22"/>
        </w:rPr>
        <w:t xml:space="preserve">Een opvallend resultaat is dat de niet- sportieve respondenten een hoger percentage scoort op de stelling ‘ik vind dat cliënten moeten deelnemen aan bewegingsactiviteiten’ dan sportieve respondenten. </w:t>
      </w:r>
      <w:r w:rsidR="00E76CB8">
        <w:rPr>
          <w:rFonts w:ascii="Calibri" w:hAnsi="Calibri" w:cs="Segoe UI"/>
          <w:sz w:val="22"/>
          <w:szCs w:val="22"/>
        </w:rPr>
        <w:t xml:space="preserve">Uit de literatuur van Heijden </w:t>
      </w:r>
      <w:sdt>
        <w:sdtPr>
          <w:rPr>
            <w:rFonts w:ascii="Calibri" w:hAnsi="Calibri" w:cs="Segoe UI"/>
            <w:sz w:val="22"/>
            <w:szCs w:val="22"/>
          </w:rPr>
          <w:id w:val="2913553"/>
          <w:citation/>
        </w:sdtPr>
        <w:sdtContent>
          <w:r w:rsidR="004B3AA2">
            <w:rPr>
              <w:rFonts w:ascii="Calibri" w:hAnsi="Calibri" w:cs="Segoe UI"/>
              <w:sz w:val="22"/>
              <w:szCs w:val="22"/>
            </w:rPr>
            <w:fldChar w:fldCharType="begin"/>
          </w:r>
          <w:r w:rsidR="00E76CB8">
            <w:rPr>
              <w:rFonts w:ascii="Calibri" w:hAnsi="Calibri" w:cs="Segoe UI"/>
              <w:sz w:val="22"/>
              <w:szCs w:val="22"/>
            </w:rPr>
            <w:instrText xml:space="preserve"> CITATION Hei131 \n  \t  \l 1043  </w:instrText>
          </w:r>
          <w:r w:rsidR="004B3AA2">
            <w:rPr>
              <w:rFonts w:ascii="Calibri" w:hAnsi="Calibri" w:cs="Segoe UI"/>
              <w:sz w:val="22"/>
              <w:szCs w:val="22"/>
            </w:rPr>
            <w:fldChar w:fldCharType="separate"/>
          </w:r>
          <w:r w:rsidR="004824F7" w:rsidRPr="004824F7">
            <w:rPr>
              <w:rFonts w:ascii="Calibri" w:hAnsi="Calibri" w:cs="Segoe UI"/>
              <w:noProof/>
              <w:sz w:val="22"/>
              <w:szCs w:val="22"/>
            </w:rPr>
            <w:t>(2013)</w:t>
          </w:r>
          <w:r w:rsidR="004B3AA2">
            <w:rPr>
              <w:rFonts w:ascii="Calibri" w:hAnsi="Calibri" w:cs="Segoe UI"/>
              <w:sz w:val="22"/>
              <w:szCs w:val="22"/>
            </w:rPr>
            <w:fldChar w:fldCharType="end"/>
          </w:r>
        </w:sdtContent>
      </w:sdt>
      <w:r w:rsidR="00E76CB8">
        <w:rPr>
          <w:rFonts w:ascii="Calibri" w:hAnsi="Calibri" w:cs="Segoe UI"/>
          <w:sz w:val="22"/>
          <w:szCs w:val="22"/>
        </w:rPr>
        <w:t xml:space="preserve"> blijkt dat sporters bewegen belangrijker vinden dan niet- sporters. De 13 sportieve respondenten en één niet- sportieve vinden dat een cliënt zelf mag kiezen of hij/zij deelneemt aan een beweegactiviteit. </w:t>
      </w:r>
      <w:r>
        <w:rPr>
          <w:rFonts w:ascii="Calibri" w:hAnsi="Calibri" w:cs="Segoe UI"/>
          <w:sz w:val="22"/>
          <w:szCs w:val="22"/>
        </w:rPr>
        <w:t>Een overeenkomst uit dit onderzoek en het onderzoek van NIVEL (2012) is dat de meerderheid van de niet- sporters vindt dat cliënten niet hoeven deel te nemen aan een beweegactiviteit. In totaal vinden 20 sportieve respondenten en 15 niet- sportieve respondenten het belangrijk dat cliënten deelnemen aan bewegingsactiviteiten. Het eindresultaat van de vraag komt dus overeen met het onderzoek van NIVEL (2012).</w:t>
      </w:r>
    </w:p>
    <w:p w:rsidR="00926792" w:rsidRDefault="00BD7A5F" w:rsidP="00926792">
      <w:pPr>
        <w:pStyle w:val="Kop2"/>
      </w:pPr>
      <w:bookmarkStart w:id="59" w:name="_Toc484541881"/>
      <w:r>
        <w:t>5</w:t>
      </w:r>
      <w:r w:rsidR="00DF6956">
        <w:t xml:space="preserve">.4 </w:t>
      </w:r>
      <w:r w:rsidR="00926792">
        <w:t>Deelvraag 4</w:t>
      </w:r>
      <w:bookmarkEnd w:id="59"/>
    </w:p>
    <w:p w:rsidR="00926792" w:rsidRDefault="00926792" w:rsidP="00926792">
      <w:r>
        <w:t xml:space="preserve">Belemmerende factoren zijn ingedeeld in persoonlijke belemmeringen en belemmeringen door de omgeving </w:t>
      </w:r>
      <w:sdt>
        <w:sdtPr>
          <w:id w:val="2913555"/>
          <w:citation/>
        </w:sdtPr>
        <w:sdtContent>
          <w:r w:rsidR="00FF395C">
            <w:fldChar w:fldCharType="begin"/>
          </w:r>
          <w:r w:rsidR="00FF395C">
            <w:instrText xml:space="preserve"> CITATION Hei131 \t  \l 1043  </w:instrText>
          </w:r>
          <w:r w:rsidR="00FF395C">
            <w:fldChar w:fldCharType="separate"/>
          </w:r>
          <w:r w:rsidR="004824F7">
            <w:rPr>
              <w:noProof/>
            </w:rPr>
            <w:t>(Heijden, Dool, Lindert, &amp; Breedveld, 2013)</w:t>
          </w:r>
          <w:r w:rsidR="00FF395C">
            <w:rPr>
              <w:noProof/>
            </w:rPr>
            <w:fldChar w:fldCharType="end"/>
          </w:r>
        </w:sdtContent>
      </w:sdt>
      <w:r>
        <w:t xml:space="preserve">. Uit onderzoek van Spence en Lee </w:t>
      </w:r>
      <w:sdt>
        <w:sdtPr>
          <w:id w:val="2913563"/>
          <w:citation/>
        </w:sdtPr>
        <w:sdtContent>
          <w:r w:rsidR="00FF395C">
            <w:fldChar w:fldCharType="begin"/>
          </w:r>
          <w:r w:rsidR="00FF395C">
            <w:instrText xml:space="preserve"> CITATION Spe03 \n  \t  \l 1043  </w:instrText>
          </w:r>
          <w:r w:rsidR="00FF395C">
            <w:fldChar w:fldCharType="separate"/>
          </w:r>
          <w:r w:rsidR="004824F7">
            <w:rPr>
              <w:noProof/>
            </w:rPr>
            <w:t>(2003)</w:t>
          </w:r>
          <w:r w:rsidR="00FF395C">
            <w:rPr>
              <w:noProof/>
            </w:rPr>
            <w:fldChar w:fldCharType="end"/>
          </w:r>
        </w:sdtContent>
      </w:sdt>
      <w:r>
        <w:t xml:space="preserve"> blijkt dat de fysieke omgeving een positief effect heeft op gedragsverandering. Belemmerende factoren binnen S&amp;L zorg zijn volgens de respondenten van de enquête vooral belemmeringen in de omgeving. In totaal geven 45 van de 61 respondenten aan dat er te weinig vrijwilligers zijn om bewegen mogelijk te maken. </w:t>
      </w:r>
      <w:r w:rsidR="00E76CB8">
        <w:t xml:space="preserve">Het boek (on) beperkt sportief </w:t>
      </w:r>
      <w:sdt>
        <w:sdtPr>
          <w:id w:val="2913554"/>
          <w:citation/>
        </w:sdtPr>
        <w:sdtContent>
          <w:r w:rsidR="00FF395C">
            <w:fldChar w:fldCharType="begin"/>
          </w:r>
          <w:r w:rsidR="00FF395C">
            <w:instrText xml:space="preserve"> CITATION Hei131 \n  \t  \l 1043  </w:instrText>
          </w:r>
          <w:r w:rsidR="00FF395C">
            <w:fldChar w:fldCharType="separate"/>
          </w:r>
          <w:r w:rsidR="004824F7">
            <w:rPr>
              <w:noProof/>
            </w:rPr>
            <w:t>(2013)</w:t>
          </w:r>
          <w:r w:rsidR="00FF395C">
            <w:rPr>
              <w:noProof/>
            </w:rPr>
            <w:fldChar w:fldCharType="end"/>
          </w:r>
        </w:sdtContent>
      </w:sdt>
      <w:r w:rsidR="00E76CB8">
        <w:t xml:space="preserve"> bevestigt dit probleem. </w:t>
      </w:r>
      <w:r>
        <w:t xml:space="preserve">Tevens wordt er te weinig ruimte vrijgemaakt in het programma, waardoor er niet genoeg sporten wordt aangeboden. </w:t>
      </w:r>
      <w:r w:rsidR="00E76CB8">
        <w:t xml:space="preserve">Uit onderzoek blijkt dat dit een erkend probleem is, aangezien er te weinig aanbod is voor de vraag. Uit de interviews blijkt dat personeelsbezetting de grootste belemmerende factor is wat ook blijkt uit de gegevens van NIVEL. </w:t>
      </w:r>
      <w:r>
        <w:t xml:space="preserve">Tot slot geven de respondenten aan dat hun cliënten lichamelijk niet altijd toereikend genoeg is om te bewegen. NIVEL </w:t>
      </w:r>
      <w:r w:rsidR="00E76CB8">
        <w:t>bevestigt</w:t>
      </w:r>
      <w:r>
        <w:t xml:space="preserve"> de resultaten uit hun onderzoek. Uit dat onderzoek kwam naar voren dat de eigen effectiviteit van de cliënten laag is, dat ook wordt bevestigd uit de resultaten van het interview. De hoogst scorende factor is ‘gezondheid laat het niet toe’. </w:t>
      </w:r>
    </w:p>
    <w:p w:rsidR="008D3DCB" w:rsidRDefault="00926792" w:rsidP="008D3DCB">
      <w:r>
        <w:t xml:space="preserve">58 respondenten vinden dat beweging belangrijk is voor de gezondheid van de cliënt. Uit onderzoek van </w:t>
      </w:r>
      <w:r>
        <w:rPr>
          <w:noProof/>
        </w:rPr>
        <w:t xml:space="preserve">Proper et al. </w:t>
      </w:r>
      <w:sdt>
        <w:sdtPr>
          <w:rPr>
            <w:noProof/>
          </w:rPr>
          <w:id w:val="2913564"/>
          <w:citation/>
        </w:sdtPr>
        <w:sdtContent>
          <w:r w:rsidR="004B3AA2">
            <w:rPr>
              <w:noProof/>
            </w:rPr>
            <w:fldChar w:fldCharType="begin"/>
          </w:r>
          <w:r w:rsidRPr="00EA636A">
            <w:rPr>
              <w:noProof/>
            </w:rPr>
            <w:instrText xml:space="preserve"> CITATION TijdelijkeAanduiding1 \n  \t  \l 1033  </w:instrText>
          </w:r>
          <w:r w:rsidR="004B3AA2">
            <w:rPr>
              <w:noProof/>
            </w:rPr>
            <w:fldChar w:fldCharType="separate"/>
          </w:r>
          <w:r w:rsidR="004824F7" w:rsidRPr="004824F7">
            <w:rPr>
              <w:noProof/>
            </w:rPr>
            <w:t>(2005)</w:t>
          </w:r>
          <w:r w:rsidR="004B3AA2">
            <w:rPr>
              <w:noProof/>
            </w:rPr>
            <w:fldChar w:fldCharType="end"/>
          </w:r>
        </w:sdtContent>
      </w:sdt>
      <w:r>
        <w:t xml:space="preserve"> blijkt dat bewegen een positief effect heeft op de gezondheid van de mens. Daarnaa</w:t>
      </w:r>
      <w:r w:rsidR="00B73CFE">
        <w:t>st heeft bewustzijn een positieve</w:t>
      </w:r>
      <w:r>
        <w:t xml:space="preserve"> invloed op gedragsverandering (Bijma, Lak, 2012). 75% van de respondenten zijn ervan bewust dat zij een voorbeeldrol zijn voor hun cliënten. De manier waarop zij handelen heeft invloed op het beweeggedrag van de cliënt. Uit het onderzoek blijkt dat de respondenten de cliënten wel stimuleren. </w:t>
      </w:r>
      <w:r w:rsidR="00E76CB8">
        <w:t xml:space="preserve">Slechts 79% geeft zelfs aan dat zowel zij als hun collega’s de cliënten stimuleren om te bewegen. Uit het onderzoek van Spence en Lee (2003) blijkt dat de sociale omgeving een positief effect heeft op gedragsverandering. </w:t>
      </w:r>
      <w:r w:rsidR="008D3DCB">
        <w:br/>
      </w:r>
    </w:p>
    <w:p w:rsidR="008D3DCB" w:rsidRDefault="008D3DCB" w:rsidP="008D3DCB"/>
    <w:p w:rsidR="008D3DCB" w:rsidRDefault="008D3DCB" w:rsidP="008D3DCB"/>
    <w:p w:rsidR="000F4347" w:rsidRDefault="00BD7A5F" w:rsidP="008D3DCB">
      <w:pPr>
        <w:pStyle w:val="Kop2"/>
      </w:pPr>
      <w:bookmarkStart w:id="60" w:name="_Toc484541882"/>
      <w:r>
        <w:lastRenderedPageBreak/>
        <w:t>5</w:t>
      </w:r>
      <w:r w:rsidR="00DF6956">
        <w:t>.5 Reflectie</w:t>
      </w:r>
      <w:bookmarkEnd w:id="60"/>
    </w:p>
    <w:p w:rsidR="00926792" w:rsidRDefault="00926792" w:rsidP="00DF6956">
      <w:r>
        <w:t>Beperkingen binnen het onderzoek:</w:t>
      </w:r>
    </w:p>
    <w:p w:rsidR="00926792" w:rsidRDefault="00E76CB8" w:rsidP="00926792">
      <w:pPr>
        <w:pStyle w:val="Lijstalinea"/>
        <w:numPr>
          <w:ilvl w:val="0"/>
          <w:numId w:val="17"/>
        </w:numPr>
      </w:pPr>
      <w:r>
        <w:t xml:space="preserve">De enquête bestaat uit veel vragen. </w:t>
      </w:r>
      <w:r w:rsidR="00926792">
        <w:t>De medewerkers hadden niet veel tijd om de enquête in te vullen, aangezien ze het druk hebben op de woning. Dit kan geleid hebben tot een verminderd aantal respondenten.</w:t>
      </w:r>
    </w:p>
    <w:p w:rsidR="00926792" w:rsidRDefault="00926792" w:rsidP="00926792">
      <w:pPr>
        <w:pStyle w:val="Lijstalinea"/>
        <w:numPr>
          <w:ilvl w:val="0"/>
          <w:numId w:val="17"/>
        </w:numPr>
      </w:pPr>
      <w:r>
        <w:t>Bij een aantal vragen in een interview leidt de vraag naar een bepaalde richting, waardoor het kan zijn dat de betrouwbaarheid van dat antwoord in twijfel getrokken kan worden.</w:t>
      </w:r>
    </w:p>
    <w:p w:rsidR="00926792" w:rsidRDefault="00926792" w:rsidP="00926792">
      <w:pPr>
        <w:pStyle w:val="Lijstalinea"/>
        <w:numPr>
          <w:ilvl w:val="0"/>
          <w:numId w:val="17"/>
        </w:numPr>
      </w:pPr>
      <w:r>
        <w:t>De huidige situatie is gebaseerd op de lichamelijke gesteldheid van de cliënten op dit moment. Het kan zijn dat hetzelfde onderzoek op een ander tijdstip tot een ander resultaat kan leiden.</w:t>
      </w:r>
    </w:p>
    <w:p w:rsidR="00926792" w:rsidRDefault="00926792" w:rsidP="00926792">
      <w:r>
        <w:t>Sterke punten van dit onderzoek:</w:t>
      </w:r>
    </w:p>
    <w:p w:rsidR="00926792" w:rsidRDefault="00926792" w:rsidP="00926792">
      <w:pPr>
        <w:pStyle w:val="Lijstalinea"/>
        <w:numPr>
          <w:ilvl w:val="0"/>
          <w:numId w:val="17"/>
        </w:numPr>
      </w:pPr>
      <w:r>
        <w:t>Er is gebruik gemaakt van zowel enquêtes, als interviews, als observaties</w:t>
      </w:r>
      <w:r w:rsidR="000A7D95">
        <w:t>,</w:t>
      </w:r>
      <w:r>
        <w:t xml:space="preserve"> als literatuur, waardoor de resultaten onderbouwd kunnen worden en elkaar kan aanvullen.</w:t>
      </w:r>
    </w:p>
    <w:p w:rsidR="00926792" w:rsidRDefault="00926792" w:rsidP="00926792">
      <w:pPr>
        <w:pStyle w:val="Lijstalinea"/>
        <w:numPr>
          <w:ilvl w:val="0"/>
          <w:numId w:val="17"/>
        </w:numPr>
      </w:pPr>
      <w:r>
        <w:t>Alle respondenten hebben toestemming verleend voor het opnemen van de interviews. Er is duidelijk gemaakt dat alle informatie anoniem blijft, zowel namen van cliënten als van medewerkers. Dit heeft geleidt tot een ontspannen sfeer binnen het gesprek.</w:t>
      </w:r>
    </w:p>
    <w:p w:rsidR="00926792" w:rsidRDefault="00926792" w:rsidP="00926792">
      <w:pPr>
        <w:pStyle w:val="Lijstalinea"/>
        <w:numPr>
          <w:ilvl w:val="0"/>
          <w:numId w:val="17"/>
        </w:numPr>
      </w:pPr>
      <w:r>
        <w:t>Er was veel draagvlak aanwezig voor het onderzoek, doordat er van te voren een kennismaking heeft plaatsgevonden. Medewerkers wisten wat er ging gebeuren, wie de onderzoeker was en waar ze te vinden was.</w:t>
      </w:r>
    </w:p>
    <w:p w:rsidR="00926792" w:rsidRDefault="00926792" w:rsidP="000F4347">
      <w:pPr>
        <w:pStyle w:val="Lijstalinea"/>
        <w:numPr>
          <w:ilvl w:val="0"/>
          <w:numId w:val="17"/>
        </w:numPr>
      </w:pPr>
      <w:r>
        <w:t>Er is nieuwe kennis verkregen, doordat er tijdens het half gestructureerde interviews de mogelijkheid was om door te vragen. Dit heeft bijgedragen aan een kwalitatief beter resultaat van de conclusie en aanbevelingen.</w:t>
      </w:r>
    </w:p>
    <w:p w:rsidR="00D537D7" w:rsidRDefault="00D537D7">
      <w:pPr>
        <w:rPr>
          <w:rFonts w:asciiTheme="majorHAnsi" w:eastAsiaTheme="majorEastAsia" w:hAnsiTheme="majorHAnsi" w:cstheme="majorBidi"/>
          <w:b/>
          <w:bCs/>
          <w:color w:val="4F81BD" w:themeColor="accent1"/>
          <w:sz w:val="28"/>
          <w:szCs w:val="28"/>
        </w:rPr>
      </w:pPr>
      <w:r>
        <w:br w:type="page"/>
      </w:r>
    </w:p>
    <w:p w:rsidR="000F4347" w:rsidRDefault="00BD7A5F" w:rsidP="000F4347">
      <w:pPr>
        <w:pStyle w:val="Kop1"/>
      </w:pPr>
      <w:bookmarkStart w:id="61" w:name="_Toc484541883"/>
      <w:r>
        <w:lastRenderedPageBreak/>
        <w:t>6. C</w:t>
      </w:r>
      <w:r w:rsidR="000F4347">
        <w:t>onclusie</w:t>
      </w:r>
      <w:bookmarkEnd w:id="61"/>
    </w:p>
    <w:p w:rsidR="000F4347" w:rsidRDefault="000B6AEE" w:rsidP="000F4347">
      <w:pPr>
        <w:rPr>
          <w:rStyle w:val="normaltextrun"/>
          <w:rFonts w:ascii="Calibri" w:hAnsi="Calibri" w:cs="Segoe UI"/>
        </w:rPr>
      </w:pPr>
      <w:r>
        <w:t xml:space="preserve">In dit hoofdstuk wordt er antwoord gegeven op de </w:t>
      </w:r>
      <w:r w:rsidR="000A7D95">
        <w:t>deelvragen en de hoofdvraag</w:t>
      </w:r>
      <w:r w:rsidR="00153881">
        <w:t xml:space="preserve">. </w:t>
      </w:r>
      <w:r>
        <w:t xml:space="preserve">De hoofdvraag luidt: </w:t>
      </w:r>
      <w:r w:rsidRPr="002A0E48">
        <w:rPr>
          <w:rFonts w:ascii="Calibri" w:hAnsi="Calibri" w:cs="Segoe UI"/>
        </w:rPr>
        <w:t>’op welke manier kan een actieve leefstijl van oudere cliënten met een verstandelijk</w:t>
      </w:r>
      <w:r>
        <w:rPr>
          <w:rFonts w:ascii="Calibri" w:hAnsi="Calibri" w:cs="Segoe UI"/>
        </w:rPr>
        <w:t>e beperking binnen S&amp;L zorg</w:t>
      </w:r>
      <w:r w:rsidRPr="002A0E48">
        <w:rPr>
          <w:rFonts w:ascii="Calibri" w:hAnsi="Calibri" w:cs="Segoe UI"/>
        </w:rPr>
        <w:t xml:space="preserve"> worden verbete</w:t>
      </w:r>
      <w:r>
        <w:rPr>
          <w:rFonts w:ascii="Calibri" w:hAnsi="Calibri" w:cs="Segoe UI"/>
        </w:rPr>
        <w:t>r</w:t>
      </w:r>
      <w:r w:rsidRPr="002A0E48">
        <w:rPr>
          <w:rFonts w:ascii="Calibri" w:hAnsi="Calibri" w:cs="Segoe UI"/>
        </w:rPr>
        <w:t>d</w:t>
      </w:r>
      <w:r>
        <w:rPr>
          <w:rStyle w:val="normaltextrun"/>
          <w:rFonts w:ascii="Calibri" w:hAnsi="Calibri" w:cs="Segoe UI"/>
        </w:rPr>
        <w:t>?’’.</w:t>
      </w:r>
      <w:r w:rsidR="00153881">
        <w:rPr>
          <w:rStyle w:val="normaltextrun"/>
          <w:rFonts w:ascii="Calibri" w:hAnsi="Calibri" w:cs="Segoe UI"/>
        </w:rPr>
        <w:t xml:space="preserve"> </w:t>
      </w:r>
    </w:p>
    <w:p w:rsidR="00B657D1" w:rsidRDefault="00B657D1" w:rsidP="00B657D1">
      <w:pPr>
        <w:pStyle w:val="Kop2"/>
        <w:rPr>
          <w:rStyle w:val="normaltextrun"/>
          <w:rFonts w:ascii="Calibri" w:hAnsi="Calibri" w:cs="Segoe UI"/>
          <w:sz w:val="22"/>
          <w:szCs w:val="22"/>
        </w:rPr>
      </w:pPr>
      <w:bookmarkStart w:id="62" w:name="_Toc484541884"/>
      <w:r>
        <w:rPr>
          <w:rStyle w:val="normaltextrun"/>
          <w:rFonts w:ascii="Calibri" w:hAnsi="Calibri" w:cs="Segoe UI"/>
          <w:sz w:val="22"/>
          <w:szCs w:val="22"/>
        </w:rPr>
        <w:t xml:space="preserve">6.1 </w:t>
      </w:r>
      <w:r w:rsidRPr="002A0E48">
        <w:rPr>
          <w:rStyle w:val="normaltextrun"/>
          <w:rFonts w:ascii="Calibri" w:hAnsi="Calibri" w:cs="Segoe UI"/>
          <w:sz w:val="22"/>
          <w:szCs w:val="22"/>
        </w:rPr>
        <w:t>W</w:t>
      </w:r>
      <w:r>
        <w:rPr>
          <w:rStyle w:val="normaltextrun"/>
          <w:rFonts w:ascii="Calibri" w:hAnsi="Calibri" w:cs="Segoe UI"/>
          <w:sz w:val="22"/>
          <w:szCs w:val="22"/>
        </w:rPr>
        <w:t xml:space="preserve">at is de huidige situatie van de </w:t>
      </w:r>
      <w:r w:rsidR="009070EA">
        <w:rPr>
          <w:rStyle w:val="normaltextrun"/>
          <w:rFonts w:ascii="Calibri" w:hAnsi="Calibri" w:cs="Segoe UI"/>
          <w:sz w:val="22"/>
          <w:szCs w:val="22"/>
        </w:rPr>
        <w:t>actieve leefstijl van de ouderen</w:t>
      </w:r>
      <w:r w:rsidRPr="002A0E48">
        <w:rPr>
          <w:rStyle w:val="normaltextrun"/>
          <w:rFonts w:ascii="Calibri" w:hAnsi="Calibri" w:cs="Segoe UI"/>
          <w:sz w:val="22"/>
          <w:szCs w:val="22"/>
        </w:rPr>
        <w:t xml:space="preserve"> met een</w:t>
      </w:r>
      <w:r>
        <w:rPr>
          <w:rStyle w:val="normaltextrun"/>
          <w:rFonts w:ascii="Calibri" w:hAnsi="Calibri" w:cs="Segoe UI"/>
          <w:sz w:val="22"/>
          <w:szCs w:val="22"/>
        </w:rPr>
        <w:t xml:space="preserve"> verstandelijke</w:t>
      </w:r>
      <w:r w:rsidRPr="002A0E48">
        <w:rPr>
          <w:rStyle w:val="normaltextrun"/>
          <w:rFonts w:ascii="Calibri" w:hAnsi="Calibri" w:cs="Segoe UI"/>
          <w:sz w:val="22"/>
          <w:szCs w:val="22"/>
        </w:rPr>
        <w:t xml:space="preserve"> beperking binnen </w:t>
      </w:r>
      <w:r>
        <w:rPr>
          <w:rStyle w:val="normaltextrun"/>
          <w:rFonts w:ascii="Calibri" w:hAnsi="Calibri" w:cs="Segoe UI"/>
          <w:sz w:val="22"/>
          <w:szCs w:val="22"/>
        </w:rPr>
        <w:t>S&amp;L zorg?</w:t>
      </w:r>
      <w:bookmarkEnd w:id="62"/>
    </w:p>
    <w:p w:rsidR="00B657D1" w:rsidRPr="00B657D1" w:rsidRDefault="00F243FE" w:rsidP="00B657D1">
      <w:r>
        <w:t>Uit he</w:t>
      </w:r>
      <w:r w:rsidR="00506F79">
        <w:t xml:space="preserve">t onderzoek kwamen duidelijke cijfers naar boven uit de enquête over de NNGB, fitnorm en de spiernorm. Uit de interviews kwam naar voren dat cliënten bewegen wel leuk vinden als er een doel achter zit, maar dat ze niet genoeg bewegen volgens de normen. Deze resultaten werden bevestigd door de observaties die plaatsgevonden hebben. Hieruit kwam naar voren dat de cliënten tussen de 10 en 12 uur per dag zitten, weinig bewegen en niet intensief bewegen. De algemene dagelijkse handelingen verschilt per cliënt en per dagdeel, maar vooral tijdens de ochtendzorg worden er veel handelingen uit handen genomen. </w:t>
      </w:r>
      <w:r w:rsidR="00D170E2">
        <w:t>Dit leidt tot</w:t>
      </w:r>
      <w:r w:rsidR="000A7D95">
        <w:t xml:space="preserve"> </w:t>
      </w:r>
      <w:r w:rsidR="00247291">
        <w:t>de conclusie dat het merendeel van de oudere cliënten binnen S&amp;L zorg nog niet voldoen aan de beweegnormen. Dit kan geïnterpreteerd worden dat de oudere cliënten met een verstandel</w:t>
      </w:r>
      <w:r w:rsidR="000A7D95">
        <w:t>ijke beperking binnen S&amp;L zorg een in</w:t>
      </w:r>
      <w:r w:rsidR="00247291">
        <w:t xml:space="preserve">actieve leefstijl hebben. </w:t>
      </w:r>
    </w:p>
    <w:p w:rsidR="00B657D1" w:rsidRDefault="00B657D1" w:rsidP="00B657D1">
      <w:pPr>
        <w:pStyle w:val="Kop2"/>
      </w:pPr>
      <w:bookmarkStart w:id="63" w:name="_Toc484541885"/>
      <w:r>
        <w:t>6.2 Wat zijn de gezondheidseffecten van een actieve leefstijl voor mensen met een verstandelijke beperking?</w:t>
      </w:r>
      <w:bookmarkEnd w:id="63"/>
    </w:p>
    <w:p w:rsidR="00151453" w:rsidRDefault="00151453" w:rsidP="00151453">
      <w:r>
        <w:t xml:space="preserve">Tijdens dit onderzoek is de gezondheid van de cliënten niet in kaart gebracht. Uit de verspreidde enquêtes is gebleken dat de respondenten wel weten dat bewegen belangrijk is voor de gezondheid. </w:t>
      </w:r>
      <w:r w:rsidR="00B73CFE">
        <w:t xml:space="preserve">De meest voorkomende antwoorden op de vraag ‘Wat zijn de gezondheidsrisico’s van te weinig bewegen?’ waren verminderde fitheid, achteruitgang van gezondheid, minder goede conditie en mentale achteruitgang. </w:t>
      </w:r>
    </w:p>
    <w:p w:rsidR="00151453" w:rsidRDefault="00151453" w:rsidP="00151453">
      <w:r>
        <w:t>Uit het literatuuronderzoek is naar voren gekomen dat er een positief verband is tussen verhoogde kans op gezondheidsproblemen en te weinig bew</w:t>
      </w:r>
      <w:r w:rsidR="000A7D95">
        <w:t xml:space="preserve">egen. De belangrijkste bevindingen </w:t>
      </w:r>
      <w:r>
        <w:t>zijn:</w:t>
      </w:r>
    </w:p>
    <w:p w:rsidR="00151453" w:rsidRDefault="00151453" w:rsidP="00151453">
      <w:pPr>
        <w:pStyle w:val="Lijstalinea"/>
        <w:numPr>
          <w:ilvl w:val="0"/>
          <w:numId w:val="17"/>
        </w:numPr>
      </w:pPr>
      <w:r>
        <w:t>De kans op overlijden is anderhalf tot twee keer zo groot wanneer je een inactieve leefstijl hebt</w:t>
      </w:r>
    </w:p>
    <w:p w:rsidR="008C1465" w:rsidRDefault="008C1465" w:rsidP="00151453">
      <w:pPr>
        <w:pStyle w:val="Lijstalinea"/>
        <w:numPr>
          <w:ilvl w:val="0"/>
          <w:numId w:val="17"/>
        </w:numPr>
      </w:pPr>
      <w:r>
        <w:t>Jaarlijks sterven 8.000 mensen aan de gevolgen van sedentair gedrag</w:t>
      </w:r>
    </w:p>
    <w:p w:rsidR="00151453" w:rsidRDefault="00151453" w:rsidP="00151453">
      <w:pPr>
        <w:pStyle w:val="Lijstalinea"/>
        <w:numPr>
          <w:ilvl w:val="0"/>
          <w:numId w:val="17"/>
        </w:numPr>
      </w:pPr>
      <w:r>
        <w:t>Een inactieve leefstijl het risico op hart- en vaatziekten vergroot</w:t>
      </w:r>
    </w:p>
    <w:p w:rsidR="00151453" w:rsidRDefault="00151453" w:rsidP="00151453">
      <w:pPr>
        <w:pStyle w:val="Lijstalinea"/>
        <w:numPr>
          <w:ilvl w:val="0"/>
          <w:numId w:val="17"/>
        </w:numPr>
      </w:pPr>
      <w:r>
        <w:t xml:space="preserve">Risicofactoren van te weinig bewegen zijn cerebrovasculaire aandoeningen, bepaalde vormen van kanker, diabetes type 2, osteoporose, angst, depressie en dementie. </w:t>
      </w:r>
    </w:p>
    <w:p w:rsidR="00151453" w:rsidRDefault="00151453" w:rsidP="00151453">
      <w:pPr>
        <w:pStyle w:val="Lijstalinea"/>
        <w:numPr>
          <w:ilvl w:val="0"/>
          <w:numId w:val="17"/>
        </w:numPr>
      </w:pPr>
      <w:r>
        <w:t xml:space="preserve">Bewegen brengt de volgende </w:t>
      </w:r>
      <w:r w:rsidR="00B73CFE">
        <w:t>symptomen</w:t>
      </w:r>
      <w:r>
        <w:t xml:space="preserve"> met zich mee: vermindering van spiermassa en spierkracht, verminderd uithoudingsvermogen, overgewicht, chronische oververmoeidheid, een lage botdichtheid, een lage HDL spiegel, glucosuria en hartritmestoornissen.</w:t>
      </w:r>
    </w:p>
    <w:p w:rsidR="00151453" w:rsidRDefault="00B73CFE" w:rsidP="008C1465">
      <w:r>
        <w:t xml:space="preserve">De conclusie die getrokken kan worden is dat voldoende beweging een positief effect heeft op de gezondheid. </w:t>
      </w:r>
      <w:r w:rsidR="008C1465">
        <w:t xml:space="preserve">Voldoende beweging </w:t>
      </w:r>
      <w:r>
        <w:t>vermindert</w:t>
      </w:r>
      <w:r w:rsidR="008C1465">
        <w:t xml:space="preserve"> de kans op verschillende ziekten. Onvoldoende beweging neemt dus grote gezondheidsrisico’s met zich mee, waardoor de kans op vroegtijdig overlijden wordt vergroot.</w:t>
      </w:r>
    </w:p>
    <w:p w:rsidR="00B657D1" w:rsidRDefault="00B657D1" w:rsidP="00B657D1">
      <w:pPr>
        <w:pStyle w:val="Kop2"/>
      </w:pPr>
      <w:bookmarkStart w:id="64" w:name="_Toc484541886"/>
      <w:r>
        <w:lastRenderedPageBreak/>
        <w:t>6.3 Wat zijn de belangrijkste deelnamemotiev</w:t>
      </w:r>
      <w:r w:rsidR="00B46254">
        <w:t>en aan bewegingsactiviteiten van</w:t>
      </w:r>
      <w:r>
        <w:t xml:space="preserve"> ouderen met een verstandelijke beperking?</w:t>
      </w:r>
      <w:bookmarkEnd w:id="64"/>
    </w:p>
    <w:p w:rsidR="00B657D1" w:rsidRPr="00D537D7" w:rsidRDefault="007E5902" w:rsidP="00B657D1">
      <w:pPr>
        <w:pStyle w:val="paragraph"/>
        <w:spacing w:before="0" w:beforeAutospacing="0" w:after="0" w:afterAutospacing="0"/>
        <w:textAlignment w:val="baseline"/>
        <w:rPr>
          <w:rFonts w:asciiTheme="minorHAnsi" w:hAnsiTheme="minorHAnsi" w:cs="Segoe UI"/>
          <w:sz w:val="22"/>
          <w:szCs w:val="22"/>
        </w:rPr>
      </w:pPr>
      <w:r w:rsidRPr="00D537D7">
        <w:rPr>
          <w:rFonts w:asciiTheme="minorHAnsi" w:hAnsiTheme="minorHAnsi" w:cs="Segoe UI"/>
          <w:sz w:val="22"/>
          <w:szCs w:val="22"/>
        </w:rPr>
        <w:t xml:space="preserve">De belangrijkste deelnamemotieven van de cliënten zijn ‘cliënten vinden bewegen leuk’ en ‘bewegen zit in hun structuur’. </w:t>
      </w:r>
      <w:r w:rsidR="00B46254" w:rsidRPr="00D537D7">
        <w:rPr>
          <w:rFonts w:asciiTheme="minorHAnsi" w:hAnsiTheme="minorHAnsi" w:cs="Segoe UI"/>
          <w:sz w:val="22"/>
          <w:szCs w:val="22"/>
        </w:rPr>
        <w:t>Daaropvolgend kom</w:t>
      </w:r>
      <w:r w:rsidRPr="00D537D7">
        <w:rPr>
          <w:rFonts w:asciiTheme="minorHAnsi" w:hAnsiTheme="minorHAnsi" w:cs="Segoe UI"/>
          <w:sz w:val="22"/>
          <w:szCs w:val="22"/>
        </w:rPr>
        <w:t xml:space="preserve">t </w:t>
      </w:r>
      <w:r w:rsidR="00B46254" w:rsidRPr="00D537D7">
        <w:rPr>
          <w:rFonts w:asciiTheme="minorHAnsi" w:hAnsiTheme="minorHAnsi" w:cs="Segoe UI"/>
          <w:sz w:val="22"/>
          <w:szCs w:val="22"/>
        </w:rPr>
        <w:t>bewegen moet een doel hebben. Deze gegevens zijn afkomstig uit de interviews</w:t>
      </w:r>
      <w:r w:rsidR="00CC0519" w:rsidRPr="00D537D7">
        <w:rPr>
          <w:rFonts w:asciiTheme="minorHAnsi" w:hAnsiTheme="minorHAnsi" w:cs="Segoe UI"/>
          <w:sz w:val="22"/>
          <w:szCs w:val="22"/>
        </w:rPr>
        <w:t xml:space="preserve"> en </w:t>
      </w:r>
      <w:r w:rsidR="000A7D95" w:rsidRPr="00D537D7">
        <w:rPr>
          <w:rFonts w:asciiTheme="minorHAnsi" w:hAnsiTheme="minorHAnsi" w:cs="Segoe UI"/>
          <w:sz w:val="22"/>
          <w:szCs w:val="22"/>
        </w:rPr>
        <w:t>worden bevestigt</w:t>
      </w:r>
      <w:r w:rsidR="00B46254" w:rsidRPr="00D537D7">
        <w:rPr>
          <w:rFonts w:asciiTheme="minorHAnsi" w:hAnsiTheme="minorHAnsi" w:cs="Segoe UI"/>
          <w:sz w:val="22"/>
          <w:szCs w:val="22"/>
        </w:rPr>
        <w:t xml:space="preserve"> door literatuur. </w:t>
      </w:r>
      <w:r w:rsidRPr="00D537D7">
        <w:rPr>
          <w:rFonts w:asciiTheme="minorHAnsi" w:hAnsiTheme="minorHAnsi" w:cs="Segoe UI"/>
          <w:sz w:val="22"/>
          <w:szCs w:val="22"/>
        </w:rPr>
        <w:t>Uit de interviews blijkt dat cliënten het sporten op het terrei</w:t>
      </w:r>
      <w:r w:rsidR="000A7D95" w:rsidRPr="00D537D7">
        <w:rPr>
          <w:rFonts w:asciiTheme="minorHAnsi" w:hAnsiTheme="minorHAnsi" w:cs="Segoe UI"/>
          <w:sz w:val="22"/>
          <w:szCs w:val="22"/>
        </w:rPr>
        <w:t xml:space="preserve">n leuk vinden. </w:t>
      </w:r>
      <w:r w:rsidRPr="00D537D7">
        <w:rPr>
          <w:rFonts w:asciiTheme="minorHAnsi" w:hAnsiTheme="minorHAnsi" w:cs="Segoe UI"/>
          <w:sz w:val="22"/>
          <w:szCs w:val="22"/>
        </w:rPr>
        <w:t xml:space="preserve">Echter vindt niet iedereen bewegen leuk. Uit de interviews kwam naar voren dat sommige cliënten bewegen alleen leuk vinden als er een doel aanhangt. Ze moeten ervaren dat het bewegen zin heeft. Uit de interviews blijkt dat de cliënten behulpzaam zijn, graag complimenten ontvangen en van beloningen houden. Op deze manier proberen medewerkers extra beweging leuk te maken. </w:t>
      </w:r>
      <w:r w:rsidR="007D1368" w:rsidRPr="00D537D7">
        <w:rPr>
          <w:rFonts w:asciiTheme="minorHAnsi" w:hAnsiTheme="minorHAnsi" w:cs="Segoe UI"/>
          <w:sz w:val="22"/>
          <w:szCs w:val="22"/>
        </w:rPr>
        <w:t>Het motief ‘bewegen zit in hun structuur’ slaat terug op de sportmomenten op het terrein die wekelijks vast staan. Bijna iedere cliënt sport één keer per week onder begeleiding van een bewegingsagoog.</w:t>
      </w:r>
    </w:p>
    <w:p w:rsidR="00B657D1" w:rsidRDefault="00B657D1" w:rsidP="00B657D1">
      <w:pPr>
        <w:pStyle w:val="Kop2"/>
      </w:pPr>
      <w:bookmarkStart w:id="65" w:name="_Toc484541887"/>
      <w:r>
        <w:t>6.4 Wat zijn belemmerende en bevorderende factoren binnen S&amp;L zorg met betrekking tot een actieve leefstijl?</w:t>
      </w:r>
      <w:bookmarkEnd w:id="65"/>
    </w:p>
    <w:p w:rsidR="007D1368" w:rsidRDefault="007D1368" w:rsidP="000F4347">
      <w:r>
        <w:t xml:space="preserve">Uit de interviews is gebleken dat de meest belemmerende factor de personeelsbezetting is. Er wordt aangegeven dat medewerkers met te weinig personeel op zowel de woningen als op dagbesteding staat, waardoor bewegen niet altijd mogelijk gemaakt kan worden. Hierop volgend speelt de tijd ook een belangrijke factor. Doordat er minder personeel is, moet er per medewerker meer zorg uitgevoerd worden. Hierdoor houden ze medewerkers minder tijd over om aandacht te besteden aan de cliënten. Daarnaast heerst er in de ochtend een tijdsdruk, aangezien acht cliënten </w:t>
      </w:r>
      <w:r w:rsidR="00B73CFE">
        <w:t>verzorgd</w:t>
      </w:r>
      <w:r w:rsidR="000A7D95">
        <w:t xml:space="preserve"> moeten worden binnen tweeënhalf</w:t>
      </w:r>
      <w:r>
        <w:t xml:space="preserve"> uur tijd. Respondenten gaven aan dat dit ervoor zorgt dat de focus op ADL niet altijd behouden kan worden. Daarnaast is de eigen effectiviteit van de cliënten laag, waardoor er niet verwacht kan worden dat cliënten uit zichzelf meer gaan bewegen.</w:t>
      </w:r>
      <w:r>
        <w:br/>
        <w:t xml:space="preserve">Uit de enquêtes is gebleken dat de meest belemmerende factoren te weinig vrijwilligers, voldoende ruimte in het dagelijkse programma en de lichamelijke gesteldheid zijn. Medewerkers ervaren dat </w:t>
      </w:r>
      <w:r w:rsidR="00A74AE2">
        <w:t xml:space="preserve">er te weinig vrijwilligers zijn om extra beweging mogelijk te maken. De literatuur </w:t>
      </w:r>
      <w:r w:rsidR="00B73CFE">
        <w:t>bevestigt</w:t>
      </w:r>
      <w:r w:rsidR="00A74AE2">
        <w:t xml:space="preserve"> dit probleem. </w:t>
      </w:r>
    </w:p>
    <w:p w:rsidR="00404713" w:rsidRDefault="00B73CFE" w:rsidP="000F4347">
      <w:r>
        <w:t xml:space="preserve">Uit de interviews is gebleken dat de meest bevorderende factor de sociale omgeving is. </w:t>
      </w:r>
      <w:r w:rsidR="00A74AE2">
        <w:t>Zorgcoördinatoren geven aan dat zij verwachten dat hun medewerkers de cliënten stimuleren. Uit in de enquête blijkt dat 79% van de respondenten ervaart dat zij dit ook doen. Uit de obser</w:t>
      </w:r>
      <w:r w:rsidR="00404713">
        <w:t xml:space="preserve">vaties blijkt echter dat dit verschilt per medewerker. Daarnaast werd de factor vrijwilligers als een bevorderende factor gezien bleek uit de interviews. Zij gaven de verklaring dat zij blij waren met het feit dat ze vrijwilligers hebben. Wel werd er aangegeven dat ze graag meer vrijwilligers willen hebben, zodat ze hen in kunnen zetten bij bewegingsactiviteiten. Het beweegprogramma, dat sinds kort ingevoerd is, werd gezien als bevorderende factor. De zorgcoördinatoren hebben hierdoor meer aandacht voor beweging van de cliënten. </w:t>
      </w:r>
      <w:r w:rsidR="00404713">
        <w:br/>
        <w:t xml:space="preserve">Uit de enquêtes kwam naar voren dat 95% van de respondenten </w:t>
      </w:r>
      <w:r w:rsidR="004503B3">
        <w:t xml:space="preserve">beweging belangrijk vindt voor de gezondheid van de cliënten. Wanneer de attitude van de medewerkers op sporten positief is, oefent dit invloed uit op de stimulatie. 79% </w:t>
      </w:r>
      <w:r>
        <w:t>geeft</w:t>
      </w:r>
      <w:r w:rsidR="004503B3">
        <w:t xml:space="preserve"> ook aan dat zij daadwerkelijk de cliënten stimuleren. Zoals beschreven staat bij de discussie kan dit een schijnantwoord zijn. Uit de observaties kwam naar voren dat de stimulatie per medewerker verschilt. De ene medewerker stimuleert de cliënten beter dan de ander. Daarnaast geeft 74% aan dat zij een voorbeeldrol hebben voor hun cliënten. </w:t>
      </w:r>
    </w:p>
    <w:p w:rsidR="007D1368" w:rsidRDefault="007D1368" w:rsidP="007D1368">
      <w:pPr>
        <w:pStyle w:val="Kop2"/>
        <w:rPr>
          <w:rStyle w:val="normaltextrun"/>
          <w:rFonts w:ascii="Calibri" w:hAnsi="Calibri" w:cs="Segoe UI"/>
        </w:rPr>
      </w:pPr>
      <w:bookmarkStart w:id="66" w:name="_Toc484541888"/>
      <w:r>
        <w:lastRenderedPageBreak/>
        <w:t xml:space="preserve">6.5 </w:t>
      </w:r>
      <w:r w:rsidR="00872FBC">
        <w:rPr>
          <w:rFonts w:ascii="Calibri" w:hAnsi="Calibri" w:cs="Segoe UI"/>
        </w:rPr>
        <w:t>O</w:t>
      </w:r>
      <w:r w:rsidR="00872FBC" w:rsidRPr="002A0E48">
        <w:rPr>
          <w:rFonts w:ascii="Calibri" w:hAnsi="Calibri" w:cs="Segoe UI"/>
        </w:rPr>
        <w:t>p welke manier kan een actieve leefstijl van oudere cliënten met een verstandelijk</w:t>
      </w:r>
      <w:r w:rsidR="00872FBC">
        <w:rPr>
          <w:rFonts w:ascii="Calibri" w:hAnsi="Calibri" w:cs="Segoe UI"/>
        </w:rPr>
        <w:t>e beperking binnen S&amp;L zorg</w:t>
      </w:r>
      <w:r w:rsidR="00872FBC" w:rsidRPr="002A0E48">
        <w:rPr>
          <w:rFonts w:ascii="Calibri" w:hAnsi="Calibri" w:cs="Segoe UI"/>
        </w:rPr>
        <w:t xml:space="preserve"> worden verbete</w:t>
      </w:r>
      <w:r w:rsidR="00872FBC">
        <w:rPr>
          <w:rFonts w:ascii="Calibri" w:hAnsi="Calibri" w:cs="Segoe UI"/>
        </w:rPr>
        <w:t>r</w:t>
      </w:r>
      <w:r w:rsidR="00872FBC" w:rsidRPr="002A0E48">
        <w:rPr>
          <w:rFonts w:ascii="Calibri" w:hAnsi="Calibri" w:cs="Segoe UI"/>
        </w:rPr>
        <w:t>d</w:t>
      </w:r>
      <w:r w:rsidR="00872FBC">
        <w:rPr>
          <w:rStyle w:val="normaltextrun"/>
          <w:rFonts w:ascii="Calibri" w:hAnsi="Calibri" w:cs="Segoe UI"/>
        </w:rPr>
        <w:t>?</w:t>
      </w:r>
      <w:bookmarkEnd w:id="66"/>
    </w:p>
    <w:p w:rsidR="00872FBC" w:rsidRPr="00872FBC" w:rsidRDefault="00872FBC" w:rsidP="00872FBC">
      <w:r>
        <w:t>Uit het onderzoek blijkt dat de oudere cliënten niet allemaal voldoen aan de beweegnormen. Om dit voor elkaar te krijgen kan S&amp;L gedragsverandering plaats laten vinden aan de hand van het ASE- model. Dit model staat beschreven in het theoretisch kader (H2.4.3). Uit onderzoek blijkt dat de attitude v</w:t>
      </w:r>
      <w:r w:rsidR="004444B9">
        <w:t>an de cliënten bij de meeste voldoende</w:t>
      </w:r>
      <w:r>
        <w:t xml:space="preserve"> is. De cliënten vinden sporten over het algemeen leuk. Bewegen vinden zij leuk wanneer er een doel </w:t>
      </w:r>
      <w:r w:rsidR="00C86036">
        <w:t xml:space="preserve">aan het bewegen hangt. De zelf- effectiviteit van de cliënten is laag blijkt uit het onderzoek. Cliënten begrijpen niet wat de effecten van bewegen zijn en kunnen zichzelf niet stimuleren om te gaan bewegen. Daardoor is het van belang om de aandacht te leggen bij het kopje ‘sociale invloed’. Uit de interviews en uit de literatuur blijkt dat de sociale omgeving het meeste effect heeft op cliënten. Wanneer deze drie factoren bij elkaar komen, krijg je de intentie om te bewegen. Wanneer de intentie er is om meer te gaan bewegen, kunnen er nog belemmeringen en bevorderende factoren zijn die het beweeggedrag kunnen beïnvloeden. </w:t>
      </w:r>
      <w:r w:rsidR="00B73CFE">
        <w:t xml:space="preserve">Uit het onderzoek blijkt dat de belemmerende factoren vooral personeel, tijd, geen eigen effectiviteit, lichamelijke gesteldheid en vrijwilligers zijn. </w:t>
      </w:r>
      <w:r w:rsidR="00C86036">
        <w:t>De bevorderende factoren zijn de sociale omgeving die aanwezig is en waar draagvlak bij aanwezig is, beweegprogramma dat ingevoerd is en bewust zijn dat bewegen effectief is voor de gezondheid. Om de barrières om te zetten naar stimulansen, is het van belang dat er veranderingen plaats gaan vinden. Deze veranderingen zijn beschreven in de aanbevelingen.</w:t>
      </w:r>
    </w:p>
    <w:p w:rsidR="00D537D7" w:rsidRDefault="00D537D7">
      <w:pPr>
        <w:rPr>
          <w:rFonts w:asciiTheme="majorHAnsi" w:eastAsiaTheme="majorEastAsia" w:hAnsiTheme="majorHAnsi" w:cstheme="majorBidi"/>
          <w:b/>
          <w:bCs/>
          <w:color w:val="4F81BD" w:themeColor="accent1"/>
          <w:sz w:val="28"/>
          <w:szCs w:val="28"/>
        </w:rPr>
      </w:pPr>
      <w:r>
        <w:br w:type="page"/>
      </w:r>
    </w:p>
    <w:p w:rsidR="00026D23" w:rsidRDefault="00026D23" w:rsidP="00026D23">
      <w:pPr>
        <w:pStyle w:val="Kop1"/>
      </w:pPr>
      <w:bookmarkStart w:id="67" w:name="_Toc484541889"/>
      <w:r>
        <w:lastRenderedPageBreak/>
        <w:t>7. Aanbevelingen</w:t>
      </w:r>
      <w:bookmarkEnd w:id="67"/>
    </w:p>
    <w:p w:rsidR="00F97AE9" w:rsidRPr="008C6B1A" w:rsidRDefault="00F97AE9" w:rsidP="00F97AE9">
      <w:r w:rsidRPr="008C6B1A">
        <w:t>Uit het onderzoek zijn verschillende resultaten en discussies naar voren gekomen. Hierdoor zijn de aanbevelingen tot stand gekomen. De aanbevelingen zijn in drie koppen verdeeld namelijk:</w:t>
      </w:r>
    </w:p>
    <w:p w:rsidR="00F97AE9" w:rsidRPr="008C6B1A" w:rsidRDefault="00F97AE9" w:rsidP="00F97AE9">
      <w:pPr>
        <w:pStyle w:val="Lijstalinea"/>
        <w:numPr>
          <w:ilvl w:val="0"/>
          <w:numId w:val="23"/>
        </w:numPr>
      </w:pPr>
      <w:r>
        <w:t>Verbeteren van de actieve leefstijl</w:t>
      </w:r>
    </w:p>
    <w:p w:rsidR="00F97AE9" w:rsidRPr="008C6B1A" w:rsidRDefault="00F97AE9" w:rsidP="00F97AE9">
      <w:pPr>
        <w:pStyle w:val="Lijstalinea"/>
        <w:numPr>
          <w:ilvl w:val="0"/>
          <w:numId w:val="23"/>
        </w:numPr>
      </w:pPr>
      <w:r>
        <w:t xml:space="preserve">Waarborgen van </w:t>
      </w:r>
      <w:r w:rsidRPr="008C6B1A">
        <w:t>verander</w:t>
      </w:r>
      <w:r>
        <w:t>ingen</w:t>
      </w:r>
    </w:p>
    <w:p w:rsidR="00F97AE9" w:rsidRPr="008C6B1A" w:rsidRDefault="00F97AE9" w:rsidP="00F97AE9">
      <w:pPr>
        <w:pStyle w:val="Lijstalinea"/>
        <w:numPr>
          <w:ilvl w:val="0"/>
          <w:numId w:val="23"/>
        </w:numPr>
      </w:pPr>
      <w:r w:rsidRPr="008C6B1A">
        <w:t>De toekomst</w:t>
      </w:r>
    </w:p>
    <w:p w:rsidR="00F97AE9" w:rsidRPr="008C6B1A" w:rsidRDefault="00F97AE9" w:rsidP="00F97AE9">
      <w:r w:rsidRPr="008C6B1A">
        <w:t xml:space="preserve">Uit de literatuur van Vries, Backbier, Kok &amp; Dijkstra blijkt dat het gedrag verklaard wordt door drie determinanten namelijk attitude, sociale invloed en eigen effectiviteit. Uit dit onderzoek blijkt dat de sociale omgeving </w:t>
      </w:r>
      <w:r>
        <w:t xml:space="preserve">van </w:t>
      </w:r>
      <w:r w:rsidRPr="008C6B1A">
        <w:t>groot belang</w:t>
      </w:r>
      <w:r>
        <w:t xml:space="preserve"> is</w:t>
      </w:r>
      <w:r w:rsidRPr="008C6B1A">
        <w:t xml:space="preserve"> voor het gedrag van de cliënt. Een verbetering van bewustwording van genoeg bewegen bij de sociale omgeving is van groot belang. </w:t>
      </w:r>
    </w:p>
    <w:p w:rsidR="00F97AE9" w:rsidRPr="008737F5" w:rsidRDefault="00F97AE9" w:rsidP="008737F5">
      <w:pPr>
        <w:pStyle w:val="Kop2"/>
      </w:pPr>
      <w:bookmarkStart w:id="68" w:name="_Toc484541890"/>
      <w:r w:rsidRPr="008737F5">
        <w:t>7.1 Verbeteren van de actieve leefstijl</w:t>
      </w:r>
      <w:bookmarkEnd w:id="68"/>
    </w:p>
    <w:p w:rsidR="00F97AE9" w:rsidRPr="008C6B1A" w:rsidRDefault="00F97AE9" w:rsidP="00F97AE9">
      <w:r w:rsidRPr="008C6B1A">
        <w:t xml:space="preserve">Uit het onderzoek is gebleken dat 61% van de cliënten meer dan 10 uur per dag zit. Van de cliënten beweegt 57% in de zomer en 75% in de winter minder dan 5 dagen per week matig tot intensief. 82% van de cliënten voldoet volgens </w:t>
      </w:r>
      <w:r>
        <w:t xml:space="preserve">het onderzoek niet aan de NNGB. </w:t>
      </w:r>
      <w:r w:rsidRPr="008C6B1A">
        <w:t>97% voldoet niet aan de fitnorm (59 van de 61clienten). Daarnaast voldoet 73% (45 van de 62</w:t>
      </w:r>
      <w:r>
        <w:t xml:space="preserve"> cliënten</w:t>
      </w:r>
      <w:r w:rsidRPr="008C6B1A">
        <w:t>) niet aan de spiernorm. Uit de conclusie kwam naar voren dat het van belang is dat er veranderingen gaan plaatsvinden binnen de huidige actieve leefstijl.</w:t>
      </w:r>
    </w:p>
    <w:p w:rsidR="00F97AE9" w:rsidRPr="008C6B1A" w:rsidRDefault="00F97AE9" w:rsidP="00F97AE9">
      <w:r w:rsidRPr="008C6B1A">
        <w:t xml:space="preserve">Binnen S&amp;L zorg worden er verschillende workshops aangeboden </w:t>
      </w:r>
      <w:r>
        <w:t xml:space="preserve">die </w:t>
      </w:r>
      <w:r w:rsidRPr="008C6B1A">
        <w:t>gericht</w:t>
      </w:r>
      <w:r>
        <w:t xml:space="preserve"> zijn</w:t>
      </w:r>
      <w:r w:rsidRPr="008C6B1A">
        <w:t xml:space="preserve"> op de praktische en theoretische zaken omtrent zorg verlenen. Eén vaste workshop die gegeven wordt is PDL. Deze cursus gaat over de passiviteit van het dagelijkse leven. Een belangrijke toevoeging aan deze wo</w:t>
      </w:r>
      <w:r>
        <w:t>rkshop is een workshop over ADL.  A</w:t>
      </w:r>
      <w:r w:rsidRPr="008C6B1A">
        <w:t>angezien uit de observaties naar voren kwam dat er veel handelingen door medewerkers wordt overgenomen en kleine loopjes worden door de cliënten vermeden. Om de ADL te stimuleren is het van belang dat medewerkers bewust worden van de effecten van ADL. In deze works</w:t>
      </w:r>
      <w:r>
        <w:t xml:space="preserve">hop komen die punten naar voren wat </w:t>
      </w:r>
      <w:r w:rsidRPr="008C6B1A">
        <w:t>ADL</w:t>
      </w:r>
      <w:r>
        <w:t xml:space="preserve"> is</w:t>
      </w:r>
      <w:r w:rsidRPr="008C6B1A">
        <w:t>, wat voor effecten heeft ADL op bewegen en op de gezondheid van de cliënten, wat voor effect heeft het op de medewerkers, mogelijkheden om ADL te stimuleren binnen de woning en hoe ADL juist ingezet kan worden binnen de tijdsdruk en de personele bezetting die er is. Overigens kost de workshop geen geld, aangezien de workshop door een interne fysiotherapeute wordt gegeven.</w:t>
      </w:r>
    </w:p>
    <w:p w:rsidR="00F97AE9" w:rsidRPr="008C6B1A" w:rsidRDefault="00F97AE9" w:rsidP="00F97AE9">
      <w:r w:rsidRPr="008C6B1A">
        <w:t>Daarnaast is er in december 2016 een tool gemaakt aan de hand van het Barthel- Index. Deze tool geeft overzichtelijk weer wat de ADL status is per cliënt. De tool is te vinden in bijlagen 9. Het advies richting S&amp;L zorg is om in augustus een proef periode te starten van 5 maanden bij een van de woningen waar veel samenwerking mee is geweest. De evaluatietool is een hulpmiddel om te zien wat een cliënt nog wel zelfstandig kan. Dit zorgt ervoor dat de optimale zelfredzaamheid van de cliënt wordt behouden. In januari 2018 wordt de tool geëvalueerd met woning, projectleider en een professional. Aan de hand van de evaluatie wordt de tool aangepast. Het advies is om na de proefperiode de tool instellingsbreed toe te passen op iedere woning, zodat iedereen aandacht heeft voor ADL in de zorg.</w:t>
      </w:r>
    </w:p>
    <w:p w:rsidR="00F97AE9" w:rsidRPr="008C6B1A" w:rsidRDefault="00F97AE9" w:rsidP="00F97AE9">
      <w:r w:rsidRPr="008C6B1A">
        <w:t xml:space="preserve"> Tot slot is uit de interviews met zorgcoördinatoren naar voren gekomen dat er weinig bewegingsactiviteiten plaatsvinden op de woningen. Wandelen wordt het meest gedaan binnen de woningen mits er tijd voor is. Het probleem dat dan ontstaat, is dat de rolstoelgebonden cliënten niet hun extra beweging krijgen. Vanuit sommige zorgcoördinatoren is de vraag ontstaan hoe zij het beste </w:t>
      </w:r>
      <w:r w:rsidRPr="008C6B1A">
        <w:lastRenderedPageBreak/>
        <w:t xml:space="preserve">kunnen bewegen met rolstoelgebonden cliënten. </w:t>
      </w:r>
      <w:r w:rsidRPr="008C6B1A">
        <w:br/>
        <w:t>Een aantal jaar geleden hebben de dagbestedingen voor ouderen een beweegdoos gekregen. Ook een aantal woningen hebben deze doos gekregen. Uit de interviews blijkt dat niet iedere woning hier meer gebruik van maakt. Mijn advies is om de beweegdoos opnieuw te implementeren met innoverende spellen erbij. Daarnaast is het van belang dat er een beweegprogramma gemaakt wordt met verschillende oefeningen voor zowel rolstoelgebonden als niet- rolstoelgebonden cliënten. Hierbij moet er rekening gehouden worden met ac</w:t>
      </w:r>
      <w:r>
        <w:t xml:space="preserve">tiviteiten </w:t>
      </w:r>
      <w:r w:rsidRPr="008C6B1A">
        <w:t xml:space="preserve">voor </w:t>
      </w:r>
      <w:r>
        <w:t xml:space="preserve">zowel </w:t>
      </w:r>
      <w:r w:rsidRPr="008C6B1A">
        <w:t>binnen- als</w:t>
      </w:r>
      <w:r>
        <w:t xml:space="preserve"> </w:t>
      </w:r>
      <w:r w:rsidRPr="008C6B1A">
        <w:t xml:space="preserve"> buiten, aangezien uit het onderzoek blijkt dat de cliënten aanzienlijk minder bewegen in de winter dan in de zomer. </w:t>
      </w:r>
    </w:p>
    <w:p w:rsidR="00F97AE9" w:rsidRPr="008C6B1A" w:rsidRDefault="00F97AE9" w:rsidP="00F97AE9">
      <w:r w:rsidRPr="008C6B1A">
        <w:t>Acties die S&amp;L zorg kan uitvoeren zijn:</w:t>
      </w:r>
    </w:p>
    <w:p w:rsidR="00F97AE9" w:rsidRPr="008C6B1A" w:rsidRDefault="00F97AE9" w:rsidP="00F97AE9">
      <w:pPr>
        <w:pStyle w:val="Lijstalinea"/>
        <w:numPr>
          <w:ilvl w:val="0"/>
          <w:numId w:val="23"/>
        </w:numPr>
      </w:pPr>
      <w:r w:rsidRPr="008C6B1A">
        <w:t>Aan de PDL workshop ook een ADL workshop toevoegen, zodat medewerkers meer kennis en praktische vaardigheden krijgen over ADL.</w:t>
      </w:r>
    </w:p>
    <w:p w:rsidR="00F97AE9" w:rsidRPr="008C6B1A" w:rsidRDefault="00F97AE9" w:rsidP="00F97AE9">
      <w:pPr>
        <w:pStyle w:val="Lijstalinea"/>
        <w:numPr>
          <w:ilvl w:val="0"/>
          <w:numId w:val="23"/>
        </w:numPr>
      </w:pPr>
      <w:r w:rsidRPr="008C6B1A">
        <w:t xml:space="preserve">De organisatie rondom de ochtendplanning/ dagbesteding veranderen. Op dit moment moeten de cliënten om uiterlijk 10.00 op dagbesteding zijn. Eén medewerker van de ochtendzorg gaat om 09.30 uur naar dagbesteding om deze dienst te draaien. Het advies is om vast personeel te zetten op dagbesteding, zodat het personeel </w:t>
      </w:r>
      <w:r>
        <w:t xml:space="preserve">van </w:t>
      </w:r>
      <w:r w:rsidRPr="008C6B1A">
        <w:t xml:space="preserve">de ochtendzorg niet weg hoeft naar </w:t>
      </w:r>
      <w:r>
        <w:t xml:space="preserve">de </w:t>
      </w:r>
      <w:r w:rsidRPr="008C6B1A">
        <w:t>dagbesteding. Hierdoor wordt de werkdruk in de ochtend verminderd, waardoor er meer tijd vrij komt voor ADL. Daarnaast is het advies om de inlooptijd van dagbesteding aan te passen naar de behoefte en/of wensen van de woning of per cliënt. Hierdoor wordt de tijdsdruk in de ochtend verminderd en is er één medewerker meer aanwezig na 09.30 uur.</w:t>
      </w:r>
    </w:p>
    <w:p w:rsidR="00F97AE9" w:rsidRPr="008C6B1A" w:rsidRDefault="00F97AE9" w:rsidP="00F97AE9">
      <w:pPr>
        <w:pStyle w:val="Lijstalinea"/>
        <w:numPr>
          <w:ilvl w:val="0"/>
          <w:numId w:val="23"/>
        </w:numPr>
      </w:pPr>
      <w:r w:rsidRPr="008C6B1A">
        <w:t>De ADL tool die als proef is ontwikkeld implementeren binnen de woning 165C-D van augustus tot en met december. In januari kan het product verbeter</w:t>
      </w:r>
      <w:r>
        <w:t>d</w:t>
      </w:r>
      <w:r w:rsidRPr="008C6B1A">
        <w:t>/ aangepast worden door bijvoorbeeld een stagiaire. Na de aanpassing is het advies om de tool instellingsbreed te implementeren.</w:t>
      </w:r>
    </w:p>
    <w:p w:rsidR="00F97AE9" w:rsidRPr="008C6B1A" w:rsidRDefault="00F97AE9" w:rsidP="00F97AE9">
      <w:pPr>
        <w:pStyle w:val="Lijstalinea"/>
        <w:numPr>
          <w:ilvl w:val="0"/>
          <w:numId w:val="23"/>
        </w:numPr>
      </w:pPr>
      <w:r w:rsidRPr="008C6B1A">
        <w:t xml:space="preserve">De beweegdoos opnieuw implementeren met innovatieve spellen bij woningen met ouder wordende cliënten. Deze doos zorgt ervoor dat cliënten in hun eigen woning laagdrempelige spellen kunnen spelen. Het is van belang dat cliënten meer gaan bewegen binnen hun eigen woning. De cliënten bewegen nu het meest bij de sport. Door deze doos kan er wekelijks een sportmoment ingepland worden. De spellen moeten innovatief zijn, zodat bewegen een uitdaging blijft ongeacht het niveau en de mobiliteit. </w:t>
      </w:r>
    </w:p>
    <w:p w:rsidR="00F97AE9" w:rsidRPr="008C6B1A" w:rsidRDefault="00F97AE9" w:rsidP="00F97AE9">
      <w:pPr>
        <w:pStyle w:val="Lijstalinea"/>
        <w:numPr>
          <w:ilvl w:val="0"/>
          <w:numId w:val="23"/>
        </w:numPr>
      </w:pPr>
      <w:r w:rsidRPr="008C6B1A">
        <w:t>Een beweegprogramma maken voor zowel zomer</w:t>
      </w:r>
      <w:r>
        <w:t>-</w:t>
      </w:r>
      <w:r w:rsidRPr="008C6B1A">
        <w:t xml:space="preserve">  als winteractiviteiten, zodat woningen zelf kunnen bewegen met hun cliënten.</w:t>
      </w:r>
    </w:p>
    <w:p w:rsidR="00F97AE9" w:rsidRPr="008C6B1A" w:rsidRDefault="00F97AE9" w:rsidP="008737F5">
      <w:pPr>
        <w:pStyle w:val="Kop2"/>
      </w:pPr>
      <w:bookmarkStart w:id="69" w:name="_Toc484541891"/>
      <w:r>
        <w:t xml:space="preserve">7.2 </w:t>
      </w:r>
      <w:r w:rsidRPr="008C6B1A">
        <w:t>Waarborgen van veranderingen</w:t>
      </w:r>
      <w:bookmarkEnd w:id="69"/>
    </w:p>
    <w:p w:rsidR="00F97AE9" w:rsidRPr="008C6B1A" w:rsidRDefault="00F97AE9" w:rsidP="00F97AE9">
      <w:r w:rsidRPr="008C6B1A">
        <w:t xml:space="preserve">In het onderzoek geeft 74% van de medewerkers aan dat er niet gekeken wordt naar de beweegnorm of geven aan dat zij geen idee hebben of er naar de beweegnorm gekeken wordt. Sinds begin 2017 is het beweegprogramma opnieuw ingevoerd. Dit is een schema dat inzicht geeft in het beweeggedrag van de cliënten per week. De zorgcoördinatoren vullen dit programma in, zodat een cliënt voldoet aan de beweegnorm. Uit de interviews kwam naar voren dat niet iedereen dit had ingevuld. De reden hiervoor was of nog geen tijd gehad, of het is hen ontschoten, of ze wisten niet goed wat ze moesten invullen. Het beweegprogramma is een goed product dat inzicht geeft in de NNGB. Een aanvulling binnen dit programma is om de fitnorm en de krachtnorm toe te voegen. Zo worden de wordt de schijf van drie in één schema weergegeven. Wanneer de cliënten bewegen naar </w:t>
      </w:r>
      <w:r w:rsidRPr="008C6B1A">
        <w:lastRenderedPageBreak/>
        <w:t xml:space="preserve">het opgestelde beweegprogramma, voldoen de cliënten aan de schijf van drie. Hierdoor wordt de inactieve leefstijl van de cliënten omgezet naar een actieve(re) leefstijl. Daarnaast is het van belang om dit schema te waarborgen. Het is van belang dat iedereen het schema invult (eventueel met hulp van een professional). Daarna is het van belang dat het beweegprogramma twee keer per jaar wordt geëvalueerd zowel het gebruik van het schema als de inhoud van het schema. Het advies is om jaarlijks in juni en in december het beweegprogramma te evalueren en te herschrijven. </w:t>
      </w:r>
    </w:p>
    <w:p w:rsidR="00F97AE9" w:rsidRPr="008C6B1A" w:rsidRDefault="00F97AE9" w:rsidP="00F97AE9">
      <w:r w:rsidRPr="008C6B1A">
        <w:t xml:space="preserve">Daarnaast is het van belang dat er meer prioriteit gesteld moet worden aan bewegen. Uit de interviews kwam naar voren dat er wel aandacht is voor bewegen, maar dat er geen prioriteiten gesteld worden aan bewegen. Uit de enquête blijkt 36% van de medewerkers vindt dat er te weinig vrij gemaakt wordt om te bewegen met cliënten. 39% heeft hier geen mening over en maar 25% vindt dat er wel voldoende tijd is om te bewegen in de vrije tijd van de cliënten. Hiertegenover staat dat cliënten te weinig bewegen volgens de schijf van drie, ongeacht er genoeg tijd wordt vrijgemaakt in het programma om te bewegen. Daarom is het van belang om bewegen in de structuur van de cliënten en medewerkers te krijgen. Een advies aan de woningen is om bewegen in de vrije tijd op de weekplanning te schrijven. Op deze manier houdt ieder personeelslid zich aan een beweegmoment en weten de cliënten wanneer er beweegmomenten plaats vinden. Om het bewegen te waarborgen is het advies om één contactpersoon te maken per woning die verantwoordelijk is voor de beweging binnen de woning. Daarnaast wordt het kopje ‘bewegen’ niet meegenomen in de maandelijkse vergaderingen binnen de woningen. Om bewegen meer prioriteit te geven, is de eerste stap om bewegen maandelijks terug te laten komen binnen vergaderingen. Het advies is om het agendapunt bewegen maandelijks toe te voegen binnen de maandelijkse vergaderingen. Deze verantwoording kan de contactpersoon op zich nemen. </w:t>
      </w:r>
    </w:p>
    <w:p w:rsidR="00F97AE9" w:rsidRPr="008C6B1A" w:rsidRDefault="00F97AE9" w:rsidP="00F97AE9">
      <w:r w:rsidRPr="008C6B1A">
        <w:t>Om meer beweging mogelijk te maken is samenwerken van belang. Hierbij is samenwerken verdeeld in 3 categorieën namelijk:</w:t>
      </w:r>
    </w:p>
    <w:p w:rsidR="00F97AE9" w:rsidRPr="008C6B1A" w:rsidRDefault="00F97AE9" w:rsidP="00F97AE9">
      <w:pPr>
        <w:pStyle w:val="Lijstalinea"/>
        <w:numPr>
          <w:ilvl w:val="0"/>
          <w:numId w:val="23"/>
        </w:numPr>
      </w:pPr>
      <w:r w:rsidRPr="008C6B1A">
        <w:t>Samenwerken met professionals.</w:t>
      </w:r>
    </w:p>
    <w:p w:rsidR="00F97AE9" w:rsidRPr="008C6B1A" w:rsidRDefault="00F97AE9" w:rsidP="00F97AE9">
      <w:pPr>
        <w:pStyle w:val="Lijstalinea"/>
      </w:pPr>
      <w:r w:rsidRPr="008C6B1A">
        <w:t>Uit het onderzoek blijkt dat de professionals nauw samenwerken met de afdeling behandelaars wanneer zij een zorgvraag hebben. Het is van belang om dit te blijven doen.</w:t>
      </w:r>
    </w:p>
    <w:p w:rsidR="00F97AE9" w:rsidRPr="008C6B1A" w:rsidRDefault="00F97AE9" w:rsidP="00F97AE9">
      <w:pPr>
        <w:pStyle w:val="Lijstalinea"/>
      </w:pPr>
      <w:r w:rsidRPr="008C6B1A">
        <w:t>Om kennis uit te wisselen tussen zowel medewerkers van de woningen, als tussen professionals</w:t>
      </w:r>
      <w:r>
        <w:t xml:space="preserve">, </w:t>
      </w:r>
      <w:r w:rsidRPr="008C6B1A">
        <w:t xml:space="preserve">is een openbaar forum binnen het interne netwerk een idee. Er kunnen dan ideeën uitgewisseld worden over innovatieve producten zoals een beweegtafel, materialen binnen de snoezelkamer, maar ook bewegingsactiviteiten die medewerkers doen met cliënten, interesses over bewegen enzovoorts. Het kan gezien worden als een interne ideeënbox. </w:t>
      </w:r>
    </w:p>
    <w:p w:rsidR="00F97AE9" w:rsidRPr="008C6B1A" w:rsidRDefault="00F97AE9" w:rsidP="00F97AE9">
      <w:pPr>
        <w:pStyle w:val="Lijstalinea"/>
        <w:numPr>
          <w:ilvl w:val="0"/>
          <w:numId w:val="23"/>
        </w:numPr>
      </w:pPr>
      <w:r w:rsidRPr="008C6B1A">
        <w:t>Samenwerken met andere woningen.</w:t>
      </w:r>
    </w:p>
    <w:p w:rsidR="00F97AE9" w:rsidRPr="008C6B1A" w:rsidRDefault="00F97AE9" w:rsidP="00F97AE9">
      <w:pPr>
        <w:pStyle w:val="Lijstalinea"/>
      </w:pPr>
      <w:r w:rsidRPr="008C6B1A">
        <w:t>Uit de interviews blijkt dat er wel wordt samengewerkt met hun buren, maar weinig wordt samengewerkt met andere woningen. Een mooi voorbeeld uit een interview is dat een cliënt met een licht verstandelijke beperking dagelijks helpt met klusjes op e</w:t>
      </w:r>
      <w:r>
        <w:t>en woning met matig tot ernstig verstandelijk</w:t>
      </w:r>
      <w:r w:rsidRPr="008C6B1A">
        <w:t xml:space="preserve"> beperkten. Een andere cliënt haalt dagelijks cliënten op van dagbesteding en brengt hen terug naar huis. Er valt veel te winnen wanneer er op het gebied van bewegen meer wordt samengewerkt. Er kan samengewerkt worden op het gebied van: </w:t>
      </w:r>
    </w:p>
    <w:p w:rsidR="00F97AE9" w:rsidRPr="008C6B1A" w:rsidRDefault="00F97AE9" w:rsidP="00F97AE9">
      <w:pPr>
        <w:pStyle w:val="Lijstalinea"/>
        <w:numPr>
          <w:ilvl w:val="0"/>
          <w:numId w:val="24"/>
        </w:numPr>
      </w:pPr>
      <w:r w:rsidRPr="008C6B1A">
        <w:t>Ophalen en wegbrengen van cliënten, bijvoorbeeld naar dagbesteding of naar de sport.</w:t>
      </w:r>
    </w:p>
    <w:p w:rsidR="00F97AE9" w:rsidRPr="008C6B1A" w:rsidRDefault="00F97AE9" w:rsidP="00F97AE9">
      <w:pPr>
        <w:pStyle w:val="Lijstalinea"/>
        <w:numPr>
          <w:ilvl w:val="0"/>
          <w:numId w:val="24"/>
        </w:numPr>
      </w:pPr>
      <w:r w:rsidRPr="008C6B1A">
        <w:lastRenderedPageBreak/>
        <w:t>Klusjes om te helpen, bijvoorbeeld tassen leegruimen, helpen duwen van een rolstoel, huishoudelijke taken etc.</w:t>
      </w:r>
    </w:p>
    <w:p w:rsidR="00F97AE9" w:rsidRPr="00F97AE9" w:rsidRDefault="00F97AE9" w:rsidP="00F97AE9">
      <w:pPr>
        <w:pStyle w:val="Lijstalinea"/>
        <w:numPr>
          <w:ilvl w:val="0"/>
          <w:numId w:val="24"/>
        </w:numPr>
      </w:pPr>
      <w:r w:rsidRPr="00F97AE9">
        <w:t xml:space="preserve">Beweegmomenten creëren, bijvoorbeeld wanneer cliënten van verschillende woningen dezelfde interesse hebben in een bewegingsactiviteit. Dan kan er gekeken worden of de bewegingsactiviteit mogelijk gemaakt kan worden. Een ander voorbeeld is communiceren wanneer een woning een beweegactiviteit gaat doen, er kan dan gecommuniceerd worden of cliënten van andere woningen willen aansluiten. </w:t>
      </w:r>
    </w:p>
    <w:p w:rsidR="00F97AE9" w:rsidRPr="008C6B1A" w:rsidRDefault="00F97AE9" w:rsidP="00F97AE9">
      <w:pPr>
        <w:pStyle w:val="Lijstalinea"/>
        <w:numPr>
          <w:ilvl w:val="0"/>
          <w:numId w:val="23"/>
        </w:numPr>
      </w:pPr>
      <w:r w:rsidRPr="008C6B1A">
        <w:t>Samenwerken met derden.</w:t>
      </w:r>
    </w:p>
    <w:p w:rsidR="00F97AE9" w:rsidRPr="008C6B1A" w:rsidRDefault="00F97AE9" w:rsidP="00F97AE9">
      <w:pPr>
        <w:pStyle w:val="Lijstalinea"/>
      </w:pPr>
      <w:r w:rsidRPr="008C6B1A">
        <w:t xml:space="preserve">Op dit moment wordt er buiten dagbesteding geen extra activiteiten/ bewegingsmogelijkheden aangeboden. Uit het onderzoek is gebleken dat de cliënten gemiddeld 10 uur per dag zitten op een gemiddelde dag van 14 uur. Hiervan besteden ze gemiddeld </w:t>
      </w:r>
      <w:r>
        <w:t xml:space="preserve"> </w:t>
      </w:r>
      <w:r w:rsidRPr="008C6B1A">
        <w:t>5 uur per dag op dagbesteding. Dit betekent dat zij 9 uur thuis doorbrengen. Het grootste deel van de dag dat zij thuis zijn is aan het einde de middag en de avonden. Hier ligt dus de kans om een bewegingsactiviteit te organiseren. De faciliteiten zijn zelfs al aanwezig. De bewegingsactiviteiten kunnen op twee manieren georganiseerd worden namelijk:</w:t>
      </w:r>
    </w:p>
    <w:p w:rsidR="00F97AE9" w:rsidRPr="008C6B1A" w:rsidRDefault="00F97AE9" w:rsidP="00F97AE9">
      <w:pPr>
        <w:pStyle w:val="Lijstalinea"/>
        <w:numPr>
          <w:ilvl w:val="0"/>
          <w:numId w:val="25"/>
        </w:numPr>
      </w:pPr>
      <w:r w:rsidRPr="008C6B1A">
        <w:t>Interne bewegingsactiviteiten</w:t>
      </w:r>
    </w:p>
    <w:p w:rsidR="00F97AE9" w:rsidRPr="008C6B1A" w:rsidRDefault="00F97AE9" w:rsidP="00F97AE9">
      <w:pPr>
        <w:pStyle w:val="Lijstalinea"/>
        <w:ind w:left="2130"/>
      </w:pPr>
      <w:r w:rsidRPr="008C6B1A">
        <w:t>Er kan gekeken worden naar de mogelijkheden met personeel/ vrijwilligers, faciliteiten en aantal geïnteresseerde cliënten om zelf een aantal beweeggroepjes op te zetten.</w:t>
      </w:r>
    </w:p>
    <w:p w:rsidR="00F97AE9" w:rsidRPr="008C6B1A" w:rsidRDefault="00F97AE9" w:rsidP="00F97AE9">
      <w:pPr>
        <w:pStyle w:val="Lijstalinea"/>
        <w:numPr>
          <w:ilvl w:val="0"/>
          <w:numId w:val="25"/>
        </w:numPr>
      </w:pPr>
      <w:r w:rsidRPr="008C6B1A">
        <w:t>Externe bewegingsactiviteiten</w:t>
      </w:r>
    </w:p>
    <w:p w:rsidR="00F97AE9" w:rsidRPr="008C6B1A" w:rsidRDefault="00F97AE9" w:rsidP="00F97AE9">
      <w:pPr>
        <w:pStyle w:val="Lijstalinea"/>
        <w:ind w:left="2130"/>
      </w:pPr>
      <w:r w:rsidRPr="008C6B1A">
        <w:t>Er kan gekeken worden naar de mogelijkheden die gemeente Roosendaal biedt om binnen S&amp;L zorg bewegingsactiviteiten op te starten. Denk hierbij aan subsidies die eventueel aangevraagd kunnen worden. Gemeente Roosendaal besteedt steeds meer aandacht aan aangepast sporten.</w:t>
      </w:r>
    </w:p>
    <w:p w:rsidR="00F97AE9" w:rsidRPr="008C6B1A" w:rsidRDefault="00F97AE9" w:rsidP="008737F5">
      <w:pPr>
        <w:pStyle w:val="Kop2"/>
      </w:pPr>
      <w:bookmarkStart w:id="70" w:name="_Toc484541892"/>
      <w:r w:rsidRPr="008C6B1A">
        <w:t>7.3 De toekomst</w:t>
      </w:r>
      <w:bookmarkEnd w:id="70"/>
    </w:p>
    <w:p w:rsidR="00F97AE9" w:rsidRPr="008C6B1A" w:rsidRDefault="00F97AE9" w:rsidP="00F97AE9">
      <w:r w:rsidRPr="008C6B1A">
        <w:t>Binnen S&amp;L zorg is dit onderzoek het eerste grote onderzoek gericht op de actieve leefstijl van de cliënten. Tijdens dit onderzoek heb ik gebruik gemaakt van het ASE- model. Uit het onderzoek is gebleken dat de veranderingen die het meest effect hebben op de actieve leefstijl de sociale omgeving en de attitude zijn. Hierboven zijn de meeste aanbevelingen gericht op de sociale omgeving. In dit onderzoek zijn de deelnamemotieven van de cliënten wel in kaart gebracht, maar niet welke beweegactiviteiten de cliënten leuk vinden. Een aanbeveling voor S&amp;L zorg is om in de toekomst meer onderzoek te doen naar de bewegingsmogelijkheden. Er kan in kaart gebracht worden wat de vraag is bij cliënten en medewerkers gericht op bewegen, zoals de vraag naar beweegactiviteiten, het tijdstip, hoeveel cliënten er interesse hebben en hoe de organisatie eromheen gepland moet worden. Vanuit hier kunnen er bewegingsactiviteiten en samenwerkingen gerealiseerd worden. Verder kan er onderzoek gedaan worden welke organisatorische en beleidsmatige veranderingen er mogelijk zijn om de actieve leefstijl te bevorderen en te waarborgen.</w:t>
      </w:r>
    </w:p>
    <w:p w:rsidR="00F97AE9" w:rsidRPr="008C6B1A" w:rsidRDefault="00F97AE9" w:rsidP="00F97AE9">
      <w:r w:rsidRPr="008C6B1A">
        <w:t>Dit onderzoek is gedaan binnen de doelgroep ouder wordende cliënten. Uit het onderzoek is naar voor gekomen dat er een inactieve leefstijl aanwezig is binnen de ouder wordende cliënten. De veranderingen die plaats kunnen gaan vinden is voor deze doelgroep van belang, maar een actieve leefstijl is ook van belang bij de cliënten die nog niet ouder wordend zijn. Het meeste resultaat wordt geboekt wanneer cliënten vanaf jonge leeftijd gewend zijn aan genoeg beweging en</w:t>
      </w:r>
      <w:r>
        <w:t xml:space="preserve"> zelf de ADL handelingen uit </w:t>
      </w:r>
      <w:r w:rsidRPr="008C6B1A">
        <w:t xml:space="preserve">voeren. Het advies is om ADL en een actieve leefstijl ook te stimuleren bij de jonge </w:t>
      </w:r>
      <w:r w:rsidRPr="008C6B1A">
        <w:lastRenderedPageBreak/>
        <w:t>cliënten, zodat er geen probleem ontstaat, maar dat er preventief gewerkt wordt waardoor problemen juist voorkomen worden.</w:t>
      </w:r>
    </w:p>
    <w:p w:rsidR="00F97AE9" w:rsidRPr="008C6B1A" w:rsidRDefault="00F97AE9" w:rsidP="00F97AE9">
      <w:r w:rsidRPr="008C6B1A">
        <w:t>De laatste aanbeveling aan S&amp;L zorg is om over een aantal jaar het onderzoek opnieuw uit te voeren. Dit onderzoek kan beschouwd worden als een 0- meting. Wanneer het onderzoek opnieuw wordt uitgevoerd, kunnen verschillen gezien worden in de huidige leefstijl, in de deelnamemotieven van de cliënten, maar ook in de belemmerende en bevorderende factoren binnen S&amp;L zorg met betrekking tot een actieve leefstijl.</w:t>
      </w:r>
    </w:p>
    <w:p w:rsidR="00F97AE9" w:rsidRPr="008C6B1A" w:rsidRDefault="00F97AE9" w:rsidP="00F97AE9">
      <w:r w:rsidRPr="008C6B1A">
        <w:t>Indeling kort en lang termijn:</w:t>
      </w:r>
    </w:p>
    <w:tbl>
      <w:tblPr>
        <w:tblStyle w:val="Tabelraster"/>
        <w:tblW w:w="0" w:type="auto"/>
        <w:tblLook w:val="04A0" w:firstRow="1" w:lastRow="0" w:firstColumn="1" w:lastColumn="0" w:noHBand="0" w:noVBand="1"/>
      </w:tblPr>
      <w:tblGrid>
        <w:gridCol w:w="4523"/>
        <w:gridCol w:w="4539"/>
      </w:tblGrid>
      <w:tr w:rsidR="00F97AE9" w:rsidRPr="008C6B1A" w:rsidTr="009851E2">
        <w:tc>
          <w:tcPr>
            <w:tcW w:w="4606" w:type="dxa"/>
          </w:tcPr>
          <w:p w:rsidR="00F97AE9" w:rsidRPr="008C6B1A" w:rsidRDefault="00F97AE9" w:rsidP="009851E2">
            <w:r w:rsidRPr="008C6B1A">
              <w:t>Korte termijn acties (&lt;6 maanden)</w:t>
            </w:r>
          </w:p>
        </w:tc>
        <w:tc>
          <w:tcPr>
            <w:tcW w:w="4606" w:type="dxa"/>
          </w:tcPr>
          <w:p w:rsidR="00F97AE9" w:rsidRPr="008C6B1A" w:rsidRDefault="00F97AE9" w:rsidP="009851E2">
            <w:r w:rsidRPr="008C6B1A">
              <w:t>Langer termijn acties (&gt; 6 maanden)</w:t>
            </w:r>
          </w:p>
        </w:tc>
      </w:tr>
      <w:tr w:rsidR="00F97AE9" w:rsidRPr="008C6B1A" w:rsidTr="009851E2">
        <w:tc>
          <w:tcPr>
            <w:tcW w:w="4606" w:type="dxa"/>
          </w:tcPr>
          <w:p w:rsidR="00F97AE9" w:rsidRPr="008C6B1A" w:rsidRDefault="00F97AE9" w:rsidP="009851E2">
            <w:r w:rsidRPr="008C6B1A">
              <w:t>Extra workshop ADL</w:t>
            </w:r>
          </w:p>
        </w:tc>
        <w:tc>
          <w:tcPr>
            <w:tcW w:w="4606" w:type="dxa"/>
          </w:tcPr>
          <w:p w:rsidR="00F97AE9" w:rsidRPr="008C6B1A" w:rsidRDefault="00F97AE9" w:rsidP="009851E2">
            <w:r w:rsidRPr="008C6B1A">
              <w:t>ADL Tool instellingbreed implementeren (binnen oudere woningen)</w:t>
            </w:r>
          </w:p>
        </w:tc>
      </w:tr>
      <w:tr w:rsidR="00F97AE9" w:rsidRPr="008C6B1A" w:rsidTr="009851E2">
        <w:tc>
          <w:tcPr>
            <w:tcW w:w="4606" w:type="dxa"/>
          </w:tcPr>
          <w:p w:rsidR="00F97AE9" w:rsidRPr="008C6B1A" w:rsidRDefault="00F97AE9" w:rsidP="009851E2">
            <w:r w:rsidRPr="008C6B1A">
              <w:t>Proef ADL tool implementeren</w:t>
            </w:r>
          </w:p>
        </w:tc>
        <w:tc>
          <w:tcPr>
            <w:tcW w:w="4606" w:type="dxa"/>
          </w:tcPr>
          <w:p w:rsidR="00F97AE9" w:rsidRPr="008C6B1A" w:rsidRDefault="00F97AE9" w:rsidP="009851E2">
            <w:r w:rsidRPr="008C6B1A">
              <w:t xml:space="preserve">Organisatie veranderen rondom ochtendzorg en dagbesteding </w:t>
            </w:r>
          </w:p>
        </w:tc>
      </w:tr>
      <w:tr w:rsidR="00F97AE9" w:rsidRPr="008C6B1A" w:rsidTr="009851E2">
        <w:tc>
          <w:tcPr>
            <w:tcW w:w="4606" w:type="dxa"/>
          </w:tcPr>
          <w:p w:rsidR="00F97AE9" w:rsidRPr="008C6B1A" w:rsidRDefault="00F97AE9" w:rsidP="009851E2">
            <w:r w:rsidRPr="008C6B1A">
              <w:t>Innovatie beweegdoos</w:t>
            </w:r>
          </w:p>
        </w:tc>
        <w:tc>
          <w:tcPr>
            <w:tcW w:w="4606" w:type="dxa"/>
          </w:tcPr>
          <w:p w:rsidR="00F97AE9" w:rsidRPr="008C6B1A" w:rsidRDefault="00F97AE9" w:rsidP="009851E2">
            <w:r w:rsidRPr="008C6B1A">
              <w:t>Bewegen moet structuur krijgen binnen de weekplanning</w:t>
            </w:r>
          </w:p>
        </w:tc>
      </w:tr>
      <w:tr w:rsidR="00F97AE9" w:rsidRPr="008C6B1A" w:rsidTr="009851E2">
        <w:tc>
          <w:tcPr>
            <w:tcW w:w="4606" w:type="dxa"/>
          </w:tcPr>
          <w:p w:rsidR="00F97AE9" w:rsidRPr="008C6B1A" w:rsidRDefault="00F97AE9" w:rsidP="009851E2">
            <w:r w:rsidRPr="008C6B1A">
              <w:t>Beweegprogramma her</w:t>
            </w:r>
            <w:r>
              <w:t xml:space="preserve"> </w:t>
            </w:r>
            <w:r w:rsidRPr="008C6B1A">
              <w:t>ontwikkelen</w:t>
            </w:r>
          </w:p>
        </w:tc>
        <w:tc>
          <w:tcPr>
            <w:tcW w:w="4606" w:type="dxa"/>
          </w:tcPr>
          <w:p w:rsidR="00F97AE9" w:rsidRPr="008C6B1A" w:rsidRDefault="00F97AE9" w:rsidP="009851E2">
            <w:r w:rsidRPr="008C6B1A">
              <w:t>Samenwerken met professionals inclusief forum</w:t>
            </w:r>
          </w:p>
        </w:tc>
      </w:tr>
      <w:tr w:rsidR="00F97AE9" w:rsidRPr="008C6B1A" w:rsidTr="009851E2">
        <w:tc>
          <w:tcPr>
            <w:tcW w:w="4606" w:type="dxa"/>
          </w:tcPr>
          <w:p w:rsidR="00F97AE9" w:rsidRPr="008C6B1A" w:rsidRDefault="00F97AE9" w:rsidP="009851E2">
            <w:r w:rsidRPr="008C6B1A">
              <w:t xml:space="preserve">Implementeren beweegdoos </w:t>
            </w:r>
          </w:p>
        </w:tc>
        <w:tc>
          <w:tcPr>
            <w:tcW w:w="4606" w:type="dxa"/>
          </w:tcPr>
          <w:p w:rsidR="00F97AE9" w:rsidRPr="008C6B1A" w:rsidRDefault="00F97AE9" w:rsidP="009851E2">
            <w:r w:rsidRPr="008C6B1A">
              <w:t xml:space="preserve">Samenwerken met derden </w:t>
            </w:r>
          </w:p>
        </w:tc>
      </w:tr>
      <w:tr w:rsidR="00F97AE9" w:rsidRPr="008C6B1A" w:rsidTr="009851E2">
        <w:tc>
          <w:tcPr>
            <w:tcW w:w="4606" w:type="dxa"/>
          </w:tcPr>
          <w:p w:rsidR="00F97AE9" w:rsidRPr="008C6B1A" w:rsidRDefault="00F97AE9" w:rsidP="009851E2">
            <w:r w:rsidRPr="008C6B1A">
              <w:t>Agendapunt bewegen toevoegen aan vergaderingen</w:t>
            </w:r>
          </w:p>
        </w:tc>
        <w:tc>
          <w:tcPr>
            <w:tcW w:w="4606" w:type="dxa"/>
          </w:tcPr>
          <w:p w:rsidR="00F97AE9" w:rsidRPr="008C6B1A" w:rsidRDefault="00F97AE9" w:rsidP="009851E2">
            <w:r w:rsidRPr="008C6B1A">
              <w:t>Onderzoek naar wensen bewegingsmogelijkheden binnen S&amp;L zorg</w:t>
            </w:r>
          </w:p>
        </w:tc>
      </w:tr>
      <w:tr w:rsidR="00F97AE9" w:rsidRPr="008C6B1A" w:rsidTr="009851E2">
        <w:tc>
          <w:tcPr>
            <w:tcW w:w="4606" w:type="dxa"/>
          </w:tcPr>
          <w:p w:rsidR="00F97AE9" w:rsidRPr="008C6B1A" w:rsidRDefault="00F97AE9" w:rsidP="009851E2">
            <w:r w:rsidRPr="008C6B1A">
              <w:t>Vaste beweegmomenten inplannen en structureel in de planning zetten</w:t>
            </w:r>
          </w:p>
        </w:tc>
        <w:tc>
          <w:tcPr>
            <w:tcW w:w="4606" w:type="dxa"/>
          </w:tcPr>
          <w:p w:rsidR="00F97AE9" w:rsidRPr="008C6B1A" w:rsidRDefault="00F97AE9" w:rsidP="009851E2">
            <w:r w:rsidRPr="008C6B1A">
              <w:t>Onderzoeken beleidsmatige en organisatorische veranderingen</w:t>
            </w:r>
          </w:p>
        </w:tc>
      </w:tr>
      <w:tr w:rsidR="00F97AE9" w:rsidRPr="008C6B1A" w:rsidTr="009851E2">
        <w:tc>
          <w:tcPr>
            <w:tcW w:w="4606" w:type="dxa"/>
          </w:tcPr>
          <w:p w:rsidR="00F97AE9" w:rsidRPr="008C6B1A" w:rsidRDefault="00F97AE9" w:rsidP="009851E2">
            <w:r w:rsidRPr="008C6B1A">
              <w:t xml:space="preserve">Contactpersoon/ verantwoordelijke per woning omtrent bewegen </w:t>
            </w:r>
          </w:p>
        </w:tc>
        <w:tc>
          <w:tcPr>
            <w:tcW w:w="4606" w:type="dxa"/>
          </w:tcPr>
          <w:p w:rsidR="00F97AE9" w:rsidRPr="008C6B1A" w:rsidRDefault="00F97AE9" w:rsidP="009851E2">
            <w:r w:rsidRPr="008C6B1A">
              <w:t>Aandacht bewegen doortrekken naar andere doelgroepen</w:t>
            </w:r>
          </w:p>
        </w:tc>
      </w:tr>
      <w:tr w:rsidR="00F97AE9" w:rsidRPr="008C6B1A" w:rsidTr="009851E2">
        <w:tc>
          <w:tcPr>
            <w:tcW w:w="4606" w:type="dxa"/>
          </w:tcPr>
          <w:p w:rsidR="00F97AE9" w:rsidRPr="008C6B1A" w:rsidRDefault="00F97AE9" w:rsidP="009851E2">
            <w:r w:rsidRPr="008C6B1A">
              <w:t>Samenwerken met andere woningen</w:t>
            </w:r>
          </w:p>
        </w:tc>
        <w:tc>
          <w:tcPr>
            <w:tcW w:w="4606" w:type="dxa"/>
          </w:tcPr>
          <w:p w:rsidR="00F97AE9" w:rsidRPr="008C6B1A" w:rsidRDefault="00F97AE9" w:rsidP="009851E2">
            <w:r w:rsidRPr="008C6B1A">
              <w:t>Heronderzoek actieve leefstijl</w:t>
            </w:r>
          </w:p>
        </w:tc>
      </w:tr>
    </w:tbl>
    <w:p w:rsidR="00F97AE9" w:rsidRPr="008C6B1A" w:rsidRDefault="00F97AE9" w:rsidP="00F97AE9"/>
    <w:p w:rsidR="008737F5" w:rsidRDefault="008737F5">
      <w:r>
        <w:br w:type="page"/>
      </w:r>
    </w:p>
    <w:bookmarkStart w:id="71" w:name="_Toc484541893" w:displacedByCustomXml="next"/>
    <w:sdt>
      <w:sdtPr>
        <w:rPr>
          <w:rFonts w:asciiTheme="minorHAnsi" w:eastAsiaTheme="minorHAnsi" w:hAnsiTheme="minorHAnsi" w:cstheme="minorBidi"/>
          <w:b w:val="0"/>
          <w:bCs w:val="0"/>
          <w:color w:val="auto"/>
          <w:sz w:val="22"/>
          <w:szCs w:val="22"/>
        </w:rPr>
        <w:id w:val="486508"/>
        <w:docPartObj>
          <w:docPartGallery w:val="Bibliographies"/>
          <w:docPartUnique/>
        </w:docPartObj>
      </w:sdtPr>
      <w:sdtContent>
        <w:p w:rsidR="0042276B" w:rsidRDefault="0042276B">
          <w:pPr>
            <w:pStyle w:val="Kop1"/>
          </w:pPr>
          <w:r>
            <w:t>Bibliografie</w:t>
          </w:r>
          <w:bookmarkEnd w:id="71"/>
        </w:p>
        <w:sdt>
          <w:sdtPr>
            <w:id w:val="111145805"/>
            <w:bibliography/>
          </w:sdtPr>
          <w:sdtContent>
            <w:p w:rsidR="004824F7" w:rsidRDefault="004B3AA2" w:rsidP="004824F7">
              <w:pPr>
                <w:pStyle w:val="Bibliografie"/>
                <w:ind w:left="720" w:hanging="720"/>
                <w:rPr>
                  <w:noProof/>
                  <w:sz w:val="24"/>
                  <w:szCs w:val="24"/>
                </w:rPr>
              </w:pPr>
              <w:r>
                <w:fldChar w:fldCharType="begin"/>
              </w:r>
              <w:r w:rsidR="0042276B">
                <w:instrText xml:space="preserve"> BIBLIOGRAPHY </w:instrText>
              </w:r>
              <w:r>
                <w:fldChar w:fldCharType="separate"/>
              </w:r>
              <w:r w:rsidR="004824F7">
                <w:rPr>
                  <w:noProof/>
                </w:rPr>
                <w:t xml:space="preserve">30 Minuten Bewegen. (2016). </w:t>
              </w:r>
              <w:r w:rsidR="004824F7">
                <w:rPr>
                  <w:i/>
                  <w:iCs/>
                  <w:noProof/>
                </w:rPr>
                <w:t>De beweegnorm</w:t>
              </w:r>
              <w:r w:rsidR="004824F7">
                <w:rPr>
                  <w:noProof/>
                </w:rPr>
                <w:t>. Opgeroepen op november 15, 2016, van 30 Minuten Bewegen : http://www.30minutenbewegen.nl</w:t>
              </w:r>
            </w:p>
            <w:p w:rsidR="004824F7" w:rsidRDefault="004824F7" w:rsidP="004824F7">
              <w:pPr>
                <w:pStyle w:val="Bibliografie"/>
                <w:ind w:left="720" w:hanging="720"/>
                <w:rPr>
                  <w:noProof/>
                </w:rPr>
              </w:pPr>
              <w:r>
                <w:rPr>
                  <w:noProof/>
                </w:rPr>
                <w:t xml:space="preserve">Alles Over Sport. (2015, september 3). </w:t>
              </w:r>
              <w:r>
                <w:rPr>
                  <w:i/>
                  <w:iCs/>
                  <w:noProof/>
                </w:rPr>
                <w:t>Zittend en sedentair gedrag, de definitie</w:t>
              </w:r>
              <w:r>
                <w:rPr>
                  <w:noProof/>
                </w:rPr>
                <w:t>. Opgeroepen op november 15, 2016, van Alles Over Sport: https://www.allesoversport.nl</w:t>
              </w:r>
            </w:p>
            <w:p w:rsidR="004824F7" w:rsidRDefault="004824F7" w:rsidP="004824F7">
              <w:pPr>
                <w:pStyle w:val="Bibliografie"/>
                <w:ind w:left="720" w:hanging="720"/>
                <w:rPr>
                  <w:noProof/>
                </w:rPr>
              </w:pPr>
              <w:r>
                <w:rPr>
                  <w:noProof/>
                </w:rPr>
                <w:t xml:space="preserve">APA. (2000). </w:t>
              </w:r>
              <w:r>
                <w:rPr>
                  <w:i/>
                  <w:iCs/>
                  <w:noProof/>
                </w:rPr>
                <w:t>Diagnostic and statical manual of mental disorders (DSM-IV- TR).</w:t>
              </w:r>
              <w:r>
                <w:rPr>
                  <w:noProof/>
                </w:rPr>
                <w:t xml:space="preserve"> Washington: American Psychiatroc Associaton.</w:t>
              </w:r>
            </w:p>
            <w:p w:rsidR="004824F7" w:rsidRDefault="004824F7" w:rsidP="004824F7">
              <w:pPr>
                <w:pStyle w:val="Bibliografie"/>
                <w:ind w:left="720" w:hanging="720"/>
                <w:rPr>
                  <w:noProof/>
                </w:rPr>
              </w:pPr>
              <w:r>
                <w:rPr>
                  <w:noProof/>
                </w:rPr>
                <w:t xml:space="preserve">Association, A. P. (2013). </w:t>
              </w:r>
              <w:r>
                <w:rPr>
                  <w:i/>
                  <w:iCs/>
                  <w:noProof/>
                </w:rPr>
                <w:t>DSM-V.</w:t>
              </w:r>
              <w:r>
                <w:rPr>
                  <w:noProof/>
                </w:rPr>
                <w:t xml:space="preserve"> American Psychiatric Publishing.</w:t>
              </w:r>
            </w:p>
            <w:p w:rsidR="004824F7" w:rsidRDefault="004824F7" w:rsidP="004824F7">
              <w:pPr>
                <w:pStyle w:val="Bibliografie"/>
                <w:ind w:left="720" w:hanging="720"/>
                <w:rPr>
                  <w:noProof/>
                </w:rPr>
              </w:pPr>
              <w:r>
                <w:rPr>
                  <w:noProof/>
                </w:rPr>
                <w:t xml:space="preserve">Baarda, B. (2014). Dit is Onderzoek! In B. Baarda, </w:t>
              </w:r>
              <w:r>
                <w:rPr>
                  <w:i/>
                  <w:iCs/>
                  <w:noProof/>
                </w:rPr>
                <w:t>Dit is Onderzoek!</w:t>
              </w:r>
              <w:r>
                <w:rPr>
                  <w:noProof/>
                </w:rPr>
                <w:t xml:space="preserve"> (p. 192). Groningen: Noordhoff Uitgevers.</w:t>
              </w:r>
            </w:p>
            <w:p w:rsidR="004824F7" w:rsidRDefault="004824F7" w:rsidP="004824F7">
              <w:pPr>
                <w:pStyle w:val="Bibliografie"/>
                <w:ind w:left="720" w:hanging="720"/>
                <w:rPr>
                  <w:noProof/>
                </w:rPr>
              </w:pPr>
              <w:r>
                <w:rPr>
                  <w:noProof/>
                </w:rPr>
                <w:t xml:space="preserve">Backx, F., &amp; Swinkels, H. (1994). Hoe lichamelijk inactief zijn Nederlandse volwassenen in hun. </w:t>
              </w:r>
              <w:r>
                <w:rPr>
                  <w:i/>
                  <w:iCs/>
                  <w:noProof/>
                </w:rPr>
                <w:t>Maandblad Gezondheidsstatistiek</w:t>
              </w:r>
              <w:r>
                <w:rPr>
                  <w:noProof/>
                </w:rPr>
                <w:t>.</w:t>
              </w:r>
            </w:p>
            <w:p w:rsidR="004824F7" w:rsidRDefault="004824F7" w:rsidP="004824F7">
              <w:pPr>
                <w:pStyle w:val="Bibliografie"/>
                <w:ind w:left="720" w:hanging="720"/>
                <w:rPr>
                  <w:noProof/>
                </w:rPr>
              </w:pPr>
              <w:r>
                <w:rPr>
                  <w:noProof/>
                </w:rPr>
                <w:t xml:space="preserve">Bemelmans, W., Wendel- Vos, G., Bos, G., Schuit, A., &amp; Tijhuis, M. (2004). </w:t>
              </w:r>
              <w:r>
                <w:rPr>
                  <w:i/>
                  <w:iCs/>
                  <w:noProof/>
                </w:rPr>
                <w:t>interventies ter preventie van overgewicht in de wijk. op school. op het werk en in de zorg.</w:t>
              </w:r>
              <w:r>
                <w:rPr>
                  <w:noProof/>
                </w:rPr>
                <w:t xml:space="preserve"> Bilthoven: Centrum voor Preventie en Zorg.</w:t>
              </w:r>
            </w:p>
            <w:p w:rsidR="004824F7" w:rsidRDefault="004824F7" w:rsidP="004824F7">
              <w:pPr>
                <w:pStyle w:val="Bibliografie"/>
                <w:ind w:left="720" w:hanging="720"/>
                <w:rPr>
                  <w:noProof/>
                </w:rPr>
              </w:pPr>
              <w:r>
                <w:rPr>
                  <w:noProof/>
                </w:rPr>
                <w:t>Bewegen, N. A. (2010). Interventieoverzicht 2009/2010. NOC*NSF, NISB, Mileu van Volksgezondheid, Welzijn en sport.</w:t>
              </w:r>
            </w:p>
            <w:p w:rsidR="004824F7" w:rsidRDefault="004824F7" w:rsidP="004824F7">
              <w:pPr>
                <w:pStyle w:val="Bibliografie"/>
                <w:ind w:left="720" w:hanging="720"/>
                <w:rPr>
                  <w:noProof/>
                </w:rPr>
              </w:pPr>
              <w:r>
                <w:rPr>
                  <w:noProof/>
                </w:rPr>
                <w:t xml:space="preserve">Bijma, M., &amp; Lak, M. (2012). </w:t>
              </w:r>
              <w:r>
                <w:rPr>
                  <w:i/>
                  <w:iCs/>
                  <w:noProof/>
                </w:rPr>
                <w:t>Leefstijlcoaching.</w:t>
              </w:r>
              <w:r>
                <w:rPr>
                  <w:noProof/>
                </w:rPr>
                <w:t xml:space="preserve"> Houten: Bohn Stafleu van Loghum.</w:t>
              </w:r>
            </w:p>
            <w:p w:rsidR="004824F7" w:rsidRDefault="004824F7" w:rsidP="004824F7">
              <w:pPr>
                <w:pStyle w:val="Bibliografie"/>
                <w:ind w:left="720" w:hanging="720"/>
                <w:rPr>
                  <w:noProof/>
                </w:rPr>
              </w:pPr>
              <w:r>
                <w:rPr>
                  <w:noProof/>
                </w:rPr>
                <w:t xml:space="preserve">Blair, S., Kohl, W., Paffenbarger, R. J., Clark, D., Cooper, K., &amp; Gibbons, L. (1989). Physical fitness and all-cause mortality: A prospective study of healthy men and women. </w:t>
              </w:r>
              <w:r>
                <w:rPr>
                  <w:i/>
                  <w:iCs/>
                  <w:noProof/>
                </w:rPr>
                <w:t>Journal of the American Medical Association</w:t>
              </w:r>
              <w:r>
                <w:rPr>
                  <w:noProof/>
                </w:rPr>
                <w:t>, pp. 2395- 2401.</w:t>
              </w:r>
            </w:p>
            <w:p w:rsidR="004824F7" w:rsidRDefault="004824F7" w:rsidP="004824F7">
              <w:pPr>
                <w:pStyle w:val="Bibliografie"/>
                <w:ind w:left="720" w:hanging="720"/>
                <w:rPr>
                  <w:noProof/>
                </w:rPr>
              </w:pPr>
              <w:r>
                <w:rPr>
                  <w:noProof/>
                </w:rPr>
                <w:t xml:space="preserve">Brug, J., Assema, P. v., &amp; Lechner, L. (2012). Determinanten van gedrag. In </w:t>
              </w:r>
              <w:r>
                <w:rPr>
                  <w:i/>
                  <w:iCs/>
                  <w:noProof/>
                </w:rPr>
                <w:t>Gezondheidsvoorlichting en gedragsverandering</w:t>
              </w:r>
              <w:r>
                <w:rPr>
                  <w:noProof/>
                </w:rPr>
                <w:t xml:space="preserve"> (pp. 75- 105). Assen: Konlijke van Gorcum B.V.</w:t>
              </w:r>
            </w:p>
            <w:p w:rsidR="004824F7" w:rsidRDefault="004824F7" w:rsidP="004824F7">
              <w:pPr>
                <w:pStyle w:val="Bibliografie"/>
                <w:ind w:left="720" w:hanging="720"/>
                <w:rPr>
                  <w:noProof/>
                </w:rPr>
              </w:pPr>
              <w:r>
                <w:rPr>
                  <w:noProof/>
                </w:rPr>
                <w:t xml:space="preserve">Cardol, M., Speet, M., &amp; Rijken, M. (2007). </w:t>
              </w:r>
              <w:r>
                <w:rPr>
                  <w:i/>
                  <w:iCs/>
                  <w:noProof/>
                </w:rPr>
                <w:t>Anders of toch niet? Deelname aan de samenleving van mensen met een lichte of matige verstandelijke beperking.</w:t>
              </w:r>
              <w:r>
                <w:rPr>
                  <w:noProof/>
                </w:rPr>
                <w:t xml:space="preserve"> Utrecht: NIVEL.</w:t>
              </w:r>
            </w:p>
            <w:p w:rsidR="004824F7" w:rsidRDefault="004824F7" w:rsidP="004824F7">
              <w:pPr>
                <w:pStyle w:val="Bibliografie"/>
                <w:ind w:left="720" w:hanging="720"/>
                <w:rPr>
                  <w:noProof/>
                </w:rPr>
              </w:pPr>
              <w:r>
                <w:rPr>
                  <w:noProof/>
                </w:rPr>
                <w:t xml:space="preserve">CBS. (2016, December 2016). </w:t>
              </w:r>
              <w:r>
                <w:rPr>
                  <w:i/>
                  <w:iCs/>
                  <w:noProof/>
                </w:rPr>
                <w:t>Prognose bevolking; geslacht en leeftijd, 2017- 2016</w:t>
              </w:r>
              <w:r>
                <w:rPr>
                  <w:noProof/>
                </w:rPr>
                <w:t>. Opgeroepen op Maart 24, 2017, van CBS: http://statline.cbs.nl/Statweb/publication/?DM=SLNL&amp;PA=83597NED</w:t>
              </w:r>
            </w:p>
            <w:p w:rsidR="004824F7" w:rsidRDefault="004824F7" w:rsidP="004824F7">
              <w:pPr>
                <w:pStyle w:val="Bibliografie"/>
                <w:ind w:left="720" w:hanging="720"/>
                <w:rPr>
                  <w:noProof/>
                </w:rPr>
              </w:pPr>
              <w:r>
                <w:rPr>
                  <w:noProof/>
                </w:rPr>
                <w:t xml:space="preserve">Clark, F., Jackson, J., Carlson, M., Chou, C. P., Cherry, B. J., Jordan- Marsh, M., . . . Azen, S. P. (2011). Effectiveness of a lifestyle intervention in promoting the well-being of independently living older people: results of the Well Elderly 2 Randomised Controlled Trial. </w:t>
              </w:r>
              <w:r>
                <w:rPr>
                  <w:i/>
                  <w:iCs/>
                  <w:noProof/>
                </w:rPr>
                <w:t>Journal Epidemiol Community Health</w:t>
              </w:r>
              <w:r>
                <w:rPr>
                  <w:noProof/>
                </w:rPr>
                <w:t>, 782-790.</w:t>
              </w:r>
            </w:p>
            <w:p w:rsidR="004824F7" w:rsidRDefault="004824F7" w:rsidP="004824F7">
              <w:pPr>
                <w:pStyle w:val="Bibliografie"/>
                <w:ind w:left="720" w:hanging="720"/>
                <w:rPr>
                  <w:noProof/>
                </w:rPr>
              </w:pPr>
              <w:r>
                <w:rPr>
                  <w:noProof/>
                </w:rPr>
                <w:t xml:space="preserve">Evenhuis, H. (2014). </w:t>
              </w:r>
              <w:r>
                <w:rPr>
                  <w:i/>
                  <w:iCs/>
                  <w:noProof/>
                </w:rPr>
                <w:t>Gezond ouder met een verstandelijke beperking.</w:t>
              </w:r>
              <w:r>
                <w:rPr>
                  <w:noProof/>
                </w:rPr>
                <w:t xml:space="preserve"> Rotterdam: Erasmus MC afdeling Huisartsgeneeskunde.</w:t>
              </w:r>
            </w:p>
            <w:p w:rsidR="004824F7" w:rsidRDefault="004824F7" w:rsidP="004824F7">
              <w:pPr>
                <w:pStyle w:val="Bibliografie"/>
                <w:ind w:left="720" w:hanging="720"/>
                <w:rPr>
                  <w:noProof/>
                </w:rPr>
              </w:pPr>
              <w:r>
                <w:rPr>
                  <w:noProof/>
                </w:rPr>
                <w:lastRenderedPageBreak/>
                <w:t xml:space="preserve">Evenhuis, H. (2014). </w:t>
              </w:r>
              <w:r>
                <w:rPr>
                  <w:i/>
                  <w:iCs/>
                  <w:noProof/>
                </w:rPr>
                <w:t>Gezond ouder met een verstandelijke beperking.</w:t>
              </w:r>
              <w:r>
                <w:rPr>
                  <w:noProof/>
                </w:rPr>
                <w:t xml:space="preserve"> Rotterdam: Erasmus MC afdeling Huisartsgeneeskunde.</w:t>
              </w:r>
            </w:p>
            <w:p w:rsidR="004824F7" w:rsidRDefault="004824F7" w:rsidP="004824F7">
              <w:pPr>
                <w:pStyle w:val="Bibliografie"/>
                <w:ind w:left="720" w:hanging="720"/>
                <w:rPr>
                  <w:noProof/>
                </w:rPr>
              </w:pPr>
              <w:r>
                <w:rPr>
                  <w:noProof/>
                </w:rPr>
                <w:t xml:space="preserve">Fishbein, M., &amp; Azjen, I. (2010). </w:t>
              </w:r>
              <w:r>
                <w:rPr>
                  <w:i/>
                  <w:iCs/>
                  <w:noProof/>
                </w:rPr>
                <w:t>Predicting and Changing Behavior.</w:t>
              </w:r>
              <w:r>
                <w:rPr>
                  <w:noProof/>
                </w:rPr>
                <w:t xml:space="preserve"> New York: Psychology Press.</w:t>
              </w:r>
            </w:p>
            <w:p w:rsidR="004824F7" w:rsidRDefault="004824F7" w:rsidP="004824F7">
              <w:pPr>
                <w:pStyle w:val="Bibliografie"/>
                <w:ind w:left="720" w:hanging="720"/>
                <w:rPr>
                  <w:noProof/>
                </w:rPr>
              </w:pPr>
              <w:r>
                <w:rPr>
                  <w:noProof/>
                </w:rPr>
                <w:t xml:space="preserve">Garssen, J. (2011, april). </w:t>
              </w:r>
              <w:r>
                <w:rPr>
                  <w:i/>
                  <w:iCs/>
                  <w:noProof/>
                </w:rPr>
                <w:t>Demografie van de vergrijzing.</w:t>
              </w:r>
              <w:r>
                <w:rPr>
                  <w:noProof/>
                </w:rPr>
                <w:t xml:space="preserve"> Opgehaald van cbs.nl: file:///C:/Users/pb/Downloads/2011-k2-b15-p15-art.pdf</w:t>
              </w:r>
            </w:p>
            <w:p w:rsidR="004824F7" w:rsidRDefault="004824F7" w:rsidP="004824F7">
              <w:pPr>
                <w:pStyle w:val="Bibliografie"/>
                <w:ind w:left="720" w:hanging="720"/>
                <w:rPr>
                  <w:noProof/>
                </w:rPr>
              </w:pPr>
              <w:r>
                <w:rPr>
                  <w:noProof/>
                </w:rPr>
                <w:t xml:space="preserve">Geerts, A. (2017, Februari). Bewegen doet wonderen. </w:t>
              </w:r>
              <w:r>
                <w:rPr>
                  <w:i/>
                  <w:iCs/>
                  <w:noProof/>
                </w:rPr>
                <w:t>Brochure hartstichting</w:t>
              </w:r>
              <w:r>
                <w:rPr>
                  <w:noProof/>
                </w:rPr>
                <w:t>. Den Haag: Opmeer.</w:t>
              </w:r>
            </w:p>
            <w:p w:rsidR="004824F7" w:rsidRDefault="004824F7" w:rsidP="004824F7">
              <w:pPr>
                <w:pStyle w:val="Bibliografie"/>
                <w:ind w:left="720" w:hanging="720"/>
                <w:rPr>
                  <w:noProof/>
                </w:rPr>
              </w:pPr>
              <w:r>
                <w:rPr>
                  <w:noProof/>
                </w:rPr>
                <w:t xml:space="preserve">Gelinck, R. (2015, December 17). </w:t>
              </w:r>
              <w:r>
                <w:rPr>
                  <w:i/>
                  <w:iCs/>
                  <w:noProof/>
                </w:rPr>
                <w:t>Alles over sport</w:t>
              </w:r>
              <w:r>
                <w:rPr>
                  <w:noProof/>
                </w:rPr>
                <w:t>. Opgeroepen op Januari 7, 2017, van Hoeveel moet je bewegen volgens de beweegnorm?: https://www.allesoversport.nl/artikel/hoeveel-moet-je-bewegen-volgens-de-beweegnorm/</w:t>
              </w:r>
            </w:p>
            <w:p w:rsidR="004824F7" w:rsidRDefault="004824F7" w:rsidP="004824F7">
              <w:pPr>
                <w:pStyle w:val="Bibliografie"/>
                <w:ind w:left="720" w:hanging="720"/>
                <w:rPr>
                  <w:noProof/>
                </w:rPr>
              </w:pPr>
              <w:r>
                <w:rPr>
                  <w:noProof/>
                </w:rPr>
                <w:t xml:space="preserve">Greef, M. d. (2009). </w:t>
              </w:r>
              <w:r>
                <w:rPr>
                  <w:i/>
                  <w:iCs/>
                  <w:noProof/>
                </w:rPr>
                <w:t>Het belang van bewegen voor onze gezondheid.</w:t>
              </w:r>
              <w:r>
                <w:rPr>
                  <w:noProof/>
                </w:rPr>
                <w:t xml:space="preserve"> Partnership Huisartsenzorg in Beweging.</w:t>
              </w:r>
            </w:p>
            <w:p w:rsidR="004824F7" w:rsidRDefault="004824F7" w:rsidP="004824F7">
              <w:pPr>
                <w:pStyle w:val="Bibliografie"/>
                <w:ind w:left="720" w:hanging="720"/>
                <w:rPr>
                  <w:noProof/>
                </w:rPr>
              </w:pPr>
              <w:r>
                <w:rPr>
                  <w:noProof/>
                </w:rPr>
                <w:t xml:space="preserve">Harbers, M., Zantinge, E., &amp; Bakel, A. v. (2017). </w:t>
              </w:r>
              <w:r>
                <w:rPr>
                  <w:i/>
                  <w:iCs/>
                  <w:noProof/>
                </w:rPr>
                <w:t>Determinanten van (on) gezondheid</w:t>
              </w:r>
              <w:r>
                <w:rPr>
                  <w:noProof/>
                </w:rPr>
                <w:t>. Opgeroepen op April 11, 2017, van Volksgezondheidenzorg: https://www.volksgezondheidenzorg.info/verantwoording/determinanten-van-ongezondheid/indeling-determinanten#node-indeling-determinanten</w:t>
              </w:r>
            </w:p>
            <w:p w:rsidR="004824F7" w:rsidRDefault="004824F7" w:rsidP="004824F7">
              <w:pPr>
                <w:pStyle w:val="Bibliografie"/>
                <w:ind w:left="720" w:hanging="720"/>
                <w:rPr>
                  <w:noProof/>
                </w:rPr>
              </w:pPr>
              <w:r>
                <w:rPr>
                  <w:noProof/>
                </w:rPr>
                <w:t xml:space="preserve">Heijden, A. v., Dool, R. v., Lindert, C. v., &amp; Breedveld, K. (2013). </w:t>
              </w:r>
              <w:r>
                <w:rPr>
                  <w:i/>
                  <w:iCs/>
                  <w:noProof/>
                </w:rPr>
                <w:t>(on) Beperkt sportief.</w:t>
              </w:r>
              <w:r>
                <w:rPr>
                  <w:noProof/>
                </w:rPr>
                <w:t xml:space="preserve"> Utrecht: Mulier instituut.</w:t>
              </w:r>
            </w:p>
            <w:p w:rsidR="004824F7" w:rsidRDefault="004824F7" w:rsidP="004824F7">
              <w:pPr>
                <w:pStyle w:val="Bibliografie"/>
                <w:ind w:left="720" w:hanging="720"/>
                <w:rPr>
                  <w:noProof/>
                </w:rPr>
              </w:pPr>
              <w:r>
                <w:rPr>
                  <w:noProof/>
                </w:rPr>
                <w:t xml:space="preserve">Heijden, A. v., Dool, R. v., Lindert, C. v., &amp; Koen, B. (2013). </w:t>
              </w:r>
              <w:r>
                <w:rPr>
                  <w:i/>
                  <w:iCs/>
                  <w:noProof/>
                </w:rPr>
                <w:t>(on) beperkt sportief.</w:t>
              </w:r>
              <w:r>
                <w:rPr>
                  <w:noProof/>
                </w:rPr>
                <w:t xml:space="preserve"> Utrecht: Mulier Instituut.</w:t>
              </w:r>
            </w:p>
            <w:p w:rsidR="004824F7" w:rsidRDefault="004824F7" w:rsidP="004824F7">
              <w:pPr>
                <w:pStyle w:val="Bibliografie"/>
                <w:ind w:left="720" w:hanging="720"/>
                <w:rPr>
                  <w:noProof/>
                </w:rPr>
              </w:pPr>
              <w:r>
                <w:rPr>
                  <w:noProof/>
                </w:rPr>
                <w:t xml:space="preserve">Hendriksen, I., Bernaards, C., &amp; Hildebrand, V. (2010). </w:t>
              </w:r>
              <w:r>
                <w:rPr>
                  <w:i/>
                  <w:iCs/>
                  <w:noProof/>
                </w:rPr>
                <w:t>Lichamelijke inactiviteit en sedentair gedrag in de Nederlandse bevolking.</w:t>
              </w:r>
              <w:r>
                <w:rPr>
                  <w:noProof/>
                </w:rPr>
                <w:t xml:space="preserve"> Leiden: TNO.</w:t>
              </w:r>
            </w:p>
            <w:p w:rsidR="004824F7" w:rsidRDefault="004824F7" w:rsidP="004824F7">
              <w:pPr>
                <w:pStyle w:val="Bibliografie"/>
                <w:ind w:left="720" w:hanging="720"/>
                <w:rPr>
                  <w:noProof/>
                </w:rPr>
              </w:pPr>
              <w:r>
                <w:rPr>
                  <w:noProof/>
                </w:rPr>
                <w:t xml:space="preserve">Hilgenkamp, T. I., Reis, D., Wijck, R. v., &amp; Evenhuis, H. M. (2012, Maart- April). Physical activity levels in older adults with intellectual disabilities are extremely low. </w:t>
              </w:r>
              <w:r>
                <w:rPr>
                  <w:i/>
                  <w:iCs/>
                  <w:noProof/>
                </w:rPr>
                <w:t>Research in Developmental Disabilities</w:t>
              </w:r>
              <w:r>
                <w:rPr>
                  <w:noProof/>
                </w:rPr>
                <w:t>, pp. 477- 83.</w:t>
              </w:r>
            </w:p>
            <w:p w:rsidR="004824F7" w:rsidRDefault="004824F7" w:rsidP="004824F7">
              <w:pPr>
                <w:pStyle w:val="Bibliografie"/>
                <w:ind w:left="720" w:hanging="720"/>
                <w:rPr>
                  <w:noProof/>
                </w:rPr>
              </w:pPr>
              <w:r>
                <w:rPr>
                  <w:noProof/>
                </w:rPr>
                <w:t xml:space="preserve">Hornman, M. (2015, Oktober 1). </w:t>
              </w:r>
              <w:r>
                <w:rPr>
                  <w:i/>
                  <w:iCs/>
                  <w:noProof/>
                </w:rPr>
                <w:t>Gezondheidsproblemen en risicofactoren bij ouderen met verstandelijke beperkingen</w:t>
              </w:r>
              <w:r>
                <w:rPr>
                  <w:noProof/>
                </w:rPr>
                <w:t>. Opgeroepen op Maart 28, 2017, van VGN: http://www.vgn.nl/artikel/16043</w:t>
              </w:r>
            </w:p>
            <w:p w:rsidR="004824F7" w:rsidRDefault="004824F7" w:rsidP="004824F7">
              <w:pPr>
                <w:pStyle w:val="Bibliografie"/>
                <w:ind w:left="720" w:hanging="720"/>
                <w:rPr>
                  <w:noProof/>
                </w:rPr>
              </w:pPr>
              <w:r>
                <w:rPr>
                  <w:noProof/>
                </w:rPr>
                <w:t xml:space="preserve">Huber, M. (2014). </w:t>
              </w:r>
              <w:r>
                <w:rPr>
                  <w:i/>
                  <w:iCs/>
                  <w:noProof/>
                </w:rPr>
                <w:t>Toward a new, dynamic concept of Health. It's operaionalisation and use in public health and healthcare, and in evaluating health effects of food.</w:t>
              </w:r>
              <w:r>
                <w:rPr>
                  <w:noProof/>
                </w:rPr>
                <w:t xml:space="preserve"> Maastricht: Maastricht University.</w:t>
              </w:r>
            </w:p>
            <w:p w:rsidR="004824F7" w:rsidRDefault="004824F7" w:rsidP="004824F7">
              <w:pPr>
                <w:pStyle w:val="Bibliografie"/>
                <w:ind w:left="720" w:hanging="720"/>
                <w:rPr>
                  <w:noProof/>
                </w:rPr>
              </w:pPr>
              <w:r>
                <w:rPr>
                  <w:noProof/>
                </w:rPr>
                <w:t xml:space="preserve">Jansen, D., Spreeuwenberg, P., &amp; Heijmans, M. (2012). </w:t>
              </w:r>
              <w:r>
                <w:rPr>
                  <w:i/>
                  <w:iCs/>
                  <w:noProof/>
                </w:rPr>
                <w:t>Ontwikkelingen in de zorg voor chronisch ziekten.</w:t>
              </w:r>
              <w:r>
                <w:rPr>
                  <w:noProof/>
                </w:rPr>
                <w:t xml:space="preserve"> Utrecht: NIVEL.</w:t>
              </w:r>
            </w:p>
            <w:p w:rsidR="004824F7" w:rsidRDefault="004824F7" w:rsidP="004824F7">
              <w:pPr>
                <w:pStyle w:val="Bibliografie"/>
                <w:ind w:left="720" w:hanging="720"/>
                <w:rPr>
                  <w:noProof/>
                </w:rPr>
              </w:pPr>
              <w:r>
                <w:rPr>
                  <w:noProof/>
                </w:rPr>
                <w:t xml:space="preserve">Jones, I., &amp; Robinson, T. (2015). </w:t>
              </w:r>
              <w:r>
                <w:rPr>
                  <w:i/>
                  <w:iCs/>
                  <w:noProof/>
                </w:rPr>
                <w:t>Onderzoeksmethoden voor Sportstudies.</w:t>
              </w:r>
              <w:r>
                <w:rPr>
                  <w:noProof/>
                </w:rPr>
                <w:t xml:space="preserve"> London and New York: Routledge.</w:t>
              </w:r>
            </w:p>
            <w:p w:rsidR="004824F7" w:rsidRDefault="004824F7" w:rsidP="004824F7">
              <w:pPr>
                <w:pStyle w:val="Bibliografie"/>
                <w:ind w:left="720" w:hanging="720"/>
                <w:rPr>
                  <w:noProof/>
                </w:rPr>
              </w:pPr>
              <w:r>
                <w:rPr>
                  <w:noProof/>
                </w:rPr>
                <w:lastRenderedPageBreak/>
                <w:t xml:space="preserve">Kok, G., &amp; Damoiseaux, V. (1991). Beïnvloeding van attitudes en gedrag. In B. Klandermans, &amp; E. Seydel, </w:t>
              </w:r>
              <w:r>
                <w:rPr>
                  <w:i/>
                  <w:iCs/>
                  <w:noProof/>
                </w:rPr>
                <w:t>Overtuigen en Activeren. Publieksbeïnvloeding in theorie en praktijk.</w:t>
              </w:r>
              <w:r>
                <w:rPr>
                  <w:noProof/>
                </w:rPr>
                <w:t xml:space="preserve"> Assen/ Maastricht: Van Gorcum.</w:t>
              </w:r>
            </w:p>
            <w:p w:rsidR="004824F7" w:rsidRDefault="004824F7" w:rsidP="004824F7">
              <w:pPr>
                <w:pStyle w:val="Bibliografie"/>
                <w:ind w:left="720" w:hanging="720"/>
                <w:rPr>
                  <w:noProof/>
                </w:rPr>
              </w:pPr>
              <w:r>
                <w:rPr>
                  <w:noProof/>
                </w:rPr>
                <w:t xml:space="preserve">Kramer, M., &amp; Wells, C. (1996, 28). Does physycal activity reduce risk of estrogen- dependent cancer in women? </w:t>
              </w:r>
              <w:r>
                <w:rPr>
                  <w:i/>
                  <w:iCs/>
                  <w:noProof/>
                </w:rPr>
                <w:t>Medicine&amp; science in sports &amp; exercise</w:t>
              </w:r>
              <w:r>
                <w:rPr>
                  <w:noProof/>
                </w:rPr>
                <w:t>, pp. 322-334.</w:t>
              </w:r>
            </w:p>
            <w:p w:rsidR="004824F7" w:rsidRDefault="004824F7" w:rsidP="004824F7">
              <w:pPr>
                <w:pStyle w:val="Bibliografie"/>
                <w:ind w:left="720" w:hanging="720"/>
                <w:rPr>
                  <w:noProof/>
                </w:rPr>
              </w:pPr>
              <w:r>
                <w:rPr>
                  <w:noProof/>
                </w:rPr>
                <w:t xml:space="preserve">Lechner, L., Kremers, S., Meertens, R., &amp; Vries, H. d. (2008). </w:t>
              </w:r>
              <w:r>
                <w:rPr>
                  <w:i/>
                  <w:iCs/>
                  <w:noProof/>
                </w:rPr>
                <w:t>Gezondheidsvoorlichting en gedragsverandering.</w:t>
              </w:r>
              <w:r>
                <w:rPr>
                  <w:noProof/>
                </w:rPr>
                <w:t xml:space="preserve"> Assen: Van Gorcum.</w:t>
              </w:r>
            </w:p>
            <w:p w:rsidR="004824F7" w:rsidRDefault="004824F7" w:rsidP="004824F7">
              <w:pPr>
                <w:pStyle w:val="Bibliografie"/>
                <w:ind w:left="720" w:hanging="720"/>
                <w:rPr>
                  <w:noProof/>
                </w:rPr>
              </w:pPr>
              <w:r>
                <w:rPr>
                  <w:noProof/>
                </w:rPr>
                <w:t xml:space="preserve">Leo, Morrison, V., &amp; Bennett, P. (2010). </w:t>
              </w:r>
              <w:r>
                <w:rPr>
                  <w:i/>
                  <w:iCs/>
                  <w:noProof/>
                </w:rPr>
                <w:t>Gezondheidspsychologie.</w:t>
              </w:r>
              <w:r>
                <w:rPr>
                  <w:noProof/>
                </w:rPr>
                <w:t xml:space="preserve"> Amsterdam: Pearson Benelux B.V.</w:t>
              </w:r>
            </w:p>
            <w:p w:rsidR="004824F7" w:rsidRDefault="004824F7" w:rsidP="004824F7">
              <w:pPr>
                <w:pStyle w:val="Bibliografie"/>
                <w:ind w:left="720" w:hanging="720"/>
                <w:rPr>
                  <w:noProof/>
                </w:rPr>
              </w:pPr>
              <w:r>
                <w:rPr>
                  <w:noProof/>
                </w:rPr>
                <w:t xml:space="preserve">Ligthart, A. (2013). </w:t>
              </w:r>
              <w:r>
                <w:rPr>
                  <w:i/>
                  <w:iCs/>
                  <w:noProof/>
                </w:rPr>
                <w:t>BRAVO!</w:t>
              </w:r>
              <w:r>
                <w:rPr>
                  <w:noProof/>
                </w:rPr>
                <w:t xml:space="preserve"> Utrecht: Universiteit Utrecht.</w:t>
              </w:r>
            </w:p>
            <w:p w:rsidR="004824F7" w:rsidRDefault="004824F7" w:rsidP="004824F7">
              <w:pPr>
                <w:pStyle w:val="Bibliografie"/>
                <w:ind w:left="720" w:hanging="720"/>
                <w:rPr>
                  <w:noProof/>
                </w:rPr>
              </w:pPr>
              <w:r>
                <w:rPr>
                  <w:noProof/>
                </w:rPr>
                <w:t xml:space="preserve">Maas, J., Verheij, R., Vries, S. d., Spreeuwenberg, P., Schellevis, F., &amp; Groenewegen, P. (2009). Morbidity is related to a green living environment. </w:t>
              </w:r>
              <w:r>
                <w:rPr>
                  <w:i/>
                  <w:iCs/>
                  <w:noProof/>
                </w:rPr>
                <w:t>Journal of Epidemiology and Community Health</w:t>
              </w:r>
              <w:r>
                <w:rPr>
                  <w:noProof/>
                </w:rPr>
                <w:t>, 967-973.</w:t>
              </w:r>
            </w:p>
            <w:p w:rsidR="004824F7" w:rsidRDefault="004824F7" w:rsidP="004824F7">
              <w:pPr>
                <w:pStyle w:val="Bibliografie"/>
                <w:ind w:left="720" w:hanging="720"/>
                <w:rPr>
                  <w:noProof/>
                </w:rPr>
              </w:pPr>
              <w:r>
                <w:rPr>
                  <w:i/>
                  <w:iCs/>
                  <w:noProof/>
                </w:rPr>
                <w:t>Menukaart sportimpuls</w:t>
              </w:r>
              <w:r>
                <w:rPr>
                  <w:noProof/>
                </w:rPr>
                <w:t>. (z.d.). Opgeroepen op April 21, 2017, van Sport en bewegen in de buurt: http://www.effectiefactief.nl/menukaart/menukaart-sportimpuls/interventies-zoeken.html?p=973492&amp;trefwoorden=&amp;title=&amp;leeftijdscategorie=55&amp;sporttype=&amp;setting=&amp;doelgroep=Doelgroep-20016</w:t>
              </w:r>
            </w:p>
            <w:p w:rsidR="004824F7" w:rsidRDefault="004824F7" w:rsidP="004824F7">
              <w:pPr>
                <w:pStyle w:val="Bibliografie"/>
                <w:ind w:left="720" w:hanging="720"/>
                <w:rPr>
                  <w:noProof/>
                </w:rPr>
              </w:pPr>
              <w:r>
                <w:rPr>
                  <w:noProof/>
                </w:rPr>
                <w:t xml:space="preserve">Nutbeam, D. (2006). Health literacy as a public health goal: a challenge for contemporary health education and communication strategies into the 21st century. </w:t>
              </w:r>
              <w:r>
                <w:rPr>
                  <w:i/>
                  <w:iCs/>
                  <w:noProof/>
                </w:rPr>
                <w:t>Department of Public Health and Community Medicine</w:t>
              </w:r>
              <w:r>
                <w:rPr>
                  <w:noProof/>
                </w:rPr>
                <w:t>, 259-267.</w:t>
              </w:r>
            </w:p>
            <w:p w:rsidR="004824F7" w:rsidRDefault="004824F7" w:rsidP="004824F7">
              <w:pPr>
                <w:pStyle w:val="Bibliografie"/>
                <w:ind w:left="720" w:hanging="720"/>
                <w:rPr>
                  <w:noProof/>
                </w:rPr>
              </w:pPr>
              <w:r>
                <w:rPr>
                  <w:noProof/>
                </w:rPr>
                <w:t xml:space="preserve">Nutbeam, D. (2006). Health literacy as a public health goal: a challenge for contemporary health education and communication strategies into the 21st century. </w:t>
              </w:r>
              <w:r>
                <w:rPr>
                  <w:i/>
                  <w:iCs/>
                  <w:noProof/>
                </w:rPr>
                <w:t>Department of Public Health and Community Medicine</w:t>
              </w:r>
              <w:r>
                <w:rPr>
                  <w:noProof/>
                </w:rPr>
                <w:t>, 259- 267.</w:t>
              </w:r>
            </w:p>
            <w:p w:rsidR="004824F7" w:rsidRDefault="004824F7" w:rsidP="004824F7">
              <w:pPr>
                <w:pStyle w:val="Bibliografie"/>
                <w:ind w:left="720" w:hanging="720"/>
                <w:rPr>
                  <w:noProof/>
                </w:rPr>
              </w:pPr>
              <w:r>
                <w:rPr>
                  <w:noProof/>
                </w:rPr>
                <w:t xml:space="preserve">Paffenbarger, R. J., Hyde, R., Hsieh, C., &amp; Wing, A. (1986, Juni 12). Chronic disease in former college students: Physical activity, all cause mortality, and longevity of vollege alumni. </w:t>
              </w:r>
              <w:r>
                <w:rPr>
                  <w:i/>
                  <w:iCs/>
                  <w:noProof/>
                </w:rPr>
                <w:t>The New England Journal of Medicine</w:t>
              </w:r>
              <w:r>
                <w:rPr>
                  <w:noProof/>
                </w:rPr>
                <w:t>, pp. 605- 613.</w:t>
              </w:r>
            </w:p>
            <w:p w:rsidR="004824F7" w:rsidRDefault="004824F7" w:rsidP="004824F7">
              <w:pPr>
                <w:pStyle w:val="Bibliografie"/>
                <w:ind w:left="720" w:hanging="720"/>
                <w:rPr>
                  <w:noProof/>
                </w:rPr>
              </w:pPr>
              <w:r>
                <w:rPr>
                  <w:noProof/>
                </w:rPr>
                <w:t xml:space="preserve">Proper, K., Bakker, I., van Overbeek, K., Bergstra, B., Verheijden, M., Hopman-Rock, M., &amp; van Mechelen, W. (2005). </w:t>
              </w:r>
              <w:r>
                <w:rPr>
                  <w:i/>
                  <w:iCs/>
                  <w:noProof/>
                </w:rPr>
                <w:t>Naar een gericht BRAVO-beleid door bedrijfsartsen.</w:t>
              </w:r>
              <w:r>
                <w:rPr>
                  <w:noProof/>
                </w:rPr>
                <w:t xml:space="preserve"> Amsterdam: TNO-VUme.</w:t>
              </w:r>
            </w:p>
            <w:p w:rsidR="004824F7" w:rsidRDefault="004824F7" w:rsidP="004824F7">
              <w:pPr>
                <w:pStyle w:val="Bibliografie"/>
                <w:ind w:left="720" w:hanging="720"/>
                <w:rPr>
                  <w:noProof/>
                </w:rPr>
              </w:pPr>
              <w:r>
                <w:rPr>
                  <w:noProof/>
                </w:rPr>
                <w:t xml:space="preserve">Proper, K., Bakker, I., van Overbeek, K., Bergstra, B., Verheijden, M., Hopman-Rock, M., &amp; van Mechelen, W. (2005). </w:t>
              </w:r>
              <w:r>
                <w:rPr>
                  <w:i/>
                  <w:iCs/>
                  <w:noProof/>
                </w:rPr>
                <w:t>Naar een gericht BRAVO-beleid door bedrijfsartsen.</w:t>
              </w:r>
              <w:r>
                <w:rPr>
                  <w:noProof/>
                </w:rPr>
                <w:t xml:space="preserve"> Amsterdam: TNO-VUme.</w:t>
              </w:r>
            </w:p>
            <w:p w:rsidR="004824F7" w:rsidRDefault="004824F7" w:rsidP="004824F7">
              <w:pPr>
                <w:pStyle w:val="Bibliografie"/>
                <w:ind w:left="720" w:hanging="720"/>
                <w:rPr>
                  <w:noProof/>
                </w:rPr>
              </w:pPr>
              <w:r>
                <w:rPr>
                  <w:noProof/>
                </w:rPr>
                <w:t xml:space="preserve">Rootman, I., Goodstadt, M., Hyndman, B., Mcqueen, D. v., Potvin, L., Springett, J., &amp; Ziglio, E. (2001). </w:t>
              </w:r>
              <w:r>
                <w:rPr>
                  <w:i/>
                  <w:iCs/>
                  <w:noProof/>
                </w:rPr>
                <w:t>Evoluation in health promotion.</w:t>
              </w:r>
              <w:r>
                <w:rPr>
                  <w:noProof/>
                </w:rPr>
                <w:t xml:space="preserve"> Kopenhagen: World Health Organization.</w:t>
              </w:r>
            </w:p>
            <w:p w:rsidR="004824F7" w:rsidRDefault="004824F7" w:rsidP="004824F7">
              <w:pPr>
                <w:pStyle w:val="Bibliografie"/>
                <w:ind w:left="720" w:hanging="720"/>
                <w:rPr>
                  <w:noProof/>
                </w:rPr>
              </w:pPr>
              <w:r>
                <w:rPr>
                  <w:noProof/>
                </w:rPr>
                <w:t xml:space="preserve">Sandvik, L., Erikssen, J., Thaulow, E., Erikssen, G., Mindal, R., &amp; Rodahl, K. (1993, Januari 7). Physical fitness as a predictor of mortality among healthy middle-aged norwegian men. </w:t>
              </w:r>
              <w:r>
                <w:rPr>
                  <w:i/>
                  <w:iCs/>
                  <w:noProof/>
                </w:rPr>
                <w:t>The New England Journal of Medicine</w:t>
              </w:r>
              <w:r>
                <w:rPr>
                  <w:noProof/>
                </w:rPr>
                <w:t>, pp. 533-537.</w:t>
              </w:r>
            </w:p>
            <w:p w:rsidR="004824F7" w:rsidRDefault="004824F7" w:rsidP="004824F7">
              <w:pPr>
                <w:pStyle w:val="Bibliografie"/>
                <w:ind w:left="720" w:hanging="720"/>
                <w:rPr>
                  <w:noProof/>
                </w:rPr>
              </w:pPr>
              <w:r>
                <w:rPr>
                  <w:noProof/>
                </w:rPr>
                <w:lastRenderedPageBreak/>
                <w:t xml:space="preserve">Sobel, M. (2013). </w:t>
              </w:r>
              <w:r>
                <w:rPr>
                  <w:i/>
                  <w:iCs/>
                  <w:noProof/>
                </w:rPr>
                <w:t>Lifestyle and social structure: concepts, definitions, analyses.</w:t>
              </w:r>
              <w:r>
                <w:rPr>
                  <w:noProof/>
                </w:rPr>
                <w:t xml:space="preserve"> </w:t>
              </w:r>
            </w:p>
            <w:p w:rsidR="004824F7" w:rsidRDefault="004824F7" w:rsidP="004824F7">
              <w:pPr>
                <w:pStyle w:val="Bibliografie"/>
                <w:ind w:left="720" w:hanging="720"/>
                <w:rPr>
                  <w:noProof/>
                </w:rPr>
              </w:pPr>
              <w:r>
                <w:rPr>
                  <w:noProof/>
                </w:rPr>
                <w:t xml:space="preserve">Sobel, M. E. (2013). </w:t>
              </w:r>
              <w:r>
                <w:rPr>
                  <w:i/>
                  <w:iCs/>
                  <w:noProof/>
                </w:rPr>
                <w:t>Lifestyle and Social Structure: Concepts, Definitions, Analyses.</w:t>
              </w:r>
              <w:r>
                <w:rPr>
                  <w:noProof/>
                </w:rPr>
                <w:t xml:space="preserve"> Washington: Academie Press.</w:t>
              </w:r>
            </w:p>
            <w:p w:rsidR="004824F7" w:rsidRDefault="004824F7" w:rsidP="004824F7">
              <w:pPr>
                <w:pStyle w:val="Bibliografie"/>
                <w:ind w:left="720" w:hanging="720"/>
                <w:rPr>
                  <w:noProof/>
                </w:rPr>
              </w:pPr>
              <w:r>
                <w:rPr>
                  <w:noProof/>
                </w:rPr>
                <w:t xml:space="preserve">Spence, J. C., &amp; Lee, R. (2003). Toward a comprehensive model of physical activity. </w:t>
              </w:r>
              <w:r>
                <w:rPr>
                  <w:i/>
                  <w:iCs/>
                  <w:noProof/>
                </w:rPr>
                <w:t>Psychology of Sport and Exercise 4</w:t>
              </w:r>
              <w:r>
                <w:rPr>
                  <w:noProof/>
                </w:rPr>
                <w:t>, 7-24.</w:t>
              </w:r>
            </w:p>
            <w:p w:rsidR="004824F7" w:rsidRDefault="004824F7" w:rsidP="004824F7">
              <w:pPr>
                <w:pStyle w:val="Bibliografie"/>
                <w:ind w:left="720" w:hanging="720"/>
                <w:rPr>
                  <w:noProof/>
                </w:rPr>
              </w:pPr>
              <w:r>
                <w:rPr>
                  <w:noProof/>
                </w:rPr>
                <w:t xml:space="preserve">Staa, A. v., &amp; Evers, J. (2010). 'Thick analysis': strategie om de kwaliteit van kwalitieve data-analyse te verhogen. </w:t>
              </w:r>
              <w:r>
                <w:rPr>
                  <w:i/>
                  <w:iCs/>
                  <w:noProof/>
                </w:rPr>
                <w:t>KWALON</w:t>
              </w:r>
              <w:r>
                <w:rPr>
                  <w:noProof/>
                </w:rPr>
                <w:t>, 1-12.</w:t>
              </w:r>
            </w:p>
            <w:p w:rsidR="004824F7" w:rsidRDefault="004824F7" w:rsidP="004824F7">
              <w:pPr>
                <w:pStyle w:val="Bibliografie"/>
                <w:ind w:left="720" w:hanging="720"/>
                <w:rPr>
                  <w:noProof/>
                </w:rPr>
              </w:pPr>
              <w:r>
                <w:rPr>
                  <w:noProof/>
                </w:rPr>
                <w:t xml:space="preserve">Stathi, A., Fox, K., &amp; McKenna, J. (2002). Physical activity and dimensions of subjective well-being in older aldults. </w:t>
              </w:r>
              <w:r>
                <w:rPr>
                  <w:i/>
                  <w:iCs/>
                  <w:noProof/>
                </w:rPr>
                <w:t>Journal of aging and Physical Activity</w:t>
              </w:r>
              <w:r>
                <w:rPr>
                  <w:noProof/>
                </w:rPr>
                <w:t>, 76-92.</w:t>
              </w:r>
            </w:p>
            <w:p w:rsidR="004824F7" w:rsidRDefault="004824F7" w:rsidP="004824F7">
              <w:pPr>
                <w:pStyle w:val="Bibliografie"/>
                <w:ind w:left="720" w:hanging="720"/>
                <w:rPr>
                  <w:noProof/>
                </w:rPr>
              </w:pPr>
              <w:r>
                <w:rPr>
                  <w:noProof/>
                </w:rPr>
                <w:t xml:space="preserve">Swinburn, B., Egger, G., &amp; Raza, F. (1999). Dissecting obesogenic environments: the development and application of a framework for identifying and prioritizing environmental interventions for obesity. </w:t>
              </w:r>
              <w:r>
                <w:rPr>
                  <w:i/>
                  <w:iCs/>
                  <w:noProof/>
                </w:rPr>
                <w:t>Preventive Medicine</w:t>
              </w:r>
              <w:r>
                <w:rPr>
                  <w:noProof/>
                </w:rPr>
                <w:t>, 563- 570.</w:t>
              </w:r>
            </w:p>
            <w:p w:rsidR="004824F7" w:rsidRDefault="004824F7" w:rsidP="004824F7">
              <w:pPr>
                <w:pStyle w:val="Bibliografie"/>
                <w:ind w:left="720" w:hanging="720"/>
                <w:rPr>
                  <w:noProof/>
                </w:rPr>
              </w:pPr>
              <w:r>
                <w:rPr>
                  <w:noProof/>
                </w:rPr>
                <w:t xml:space="preserve">Verhoeven, N. (2014). </w:t>
              </w:r>
              <w:r>
                <w:rPr>
                  <w:i/>
                  <w:iCs/>
                  <w:noProof/>
                </w:rPr>
                <w:t>Wat is onderzoek?</w:t>
              </w:r>
              <w:r>
                <w:rPr>
                  <w:noProof/>
                </w:rPr>
                <w:t xml:space="preserve"> Den Haag: Boom Lemma.</w:t>
              </w:r>
            </w:p>
            <w:p w:rsidR="004824F7" w:rsidRDefault="004824F7" w:rsidP="004824F7">
              <w:pPr>
                <w:pStyle w:val="Bibliografie"/>
                <w:ind w:left="720" w:hanging="720"/>
                <w:rPr>
                  <w:noProof/>
                </w:rPr>
              </w:pPr>
              <w:r>
                <w:rPr>
                  <w:noProof/>
                </w:rPr>
                <w:t xml:space="preserve">Vries, H. d., Backbier, E., Kok, G., &amp; Dijkstra, M. (1995). The impact of Social Influences in the Context of Attitude, Self- Efficancy, Intention, and previous behavior as predictors of smoking on set. </w:t>
              </w:r>
              <w:r>
                <w:rPr>
                  <w:i/>
                  <w:iCs/>
                  <w:noProof/>
                </w:rPr>
                <w:t>Journal of Applied Social Psychology</w:t>
              </w:r>
              <w:r>
                <w:rPr>
                  <w:noProof/>
                </w:rPr>
                <w:t>, 237- 257.</w:t>
              </w:r>
            </w:p>
            <w:p w:rsidR="004824F7" w:rsidRDefault="004824F7" w:rsidP="004824F7">
              <w:pPr>
                <w:pStyle w:val="Bibliografie"/>
                <w:ind w:left="720" w:hanging="720"/>
                <w:rPr>
                  <w:noProof/>
                </w:rPr>
              </w:pPr>
              <w:r>
                <w:rPr>
                  <w:noProof/>
                </w:rPr>
                <w:t>WHO. (2010).</w:t>
              </w:r>
            </w:p>
            <w:p w:rsidR="004824F7" w:rsidRDefault="004824F7" w:rsidP="004824F7">
              <w:pPr>
                <w:pStyle w:val="Bibliografie"/>
                <w:ind w:left="720" w:hanging="720"/>
                <w:rPr>
                  <w:noProof/>
                </w:rPr>
              </w:pPr>
              <w:r>
                <w:rPr>
                  <w:noProof/>
                </w:rPr>
                <w:t xml:space="preserve">Woittiez, I., Ras, M., &amp; Ouddijk, D. (2012). </w:t>
              </w:r>
              <w:r>
                <w:rPr>
                  <w:i/>
                  <w:iCs/>
                  <w:noProof/>
                </w:rPr>
                <w:t>IQ met beperkingen. De mate van verstandelijke handicap van zorgvragers in kaart gebracht. .</w:t>
              </w:r>
              <w:r>
                <w:rPr>
                  <w:noProof/>
                </w:rPr>
                <w:t xml:space="preserve"> Den Haag: Sociaal en Cultureel Planbureau.</w:t>
              </w:r>
            </w:p>
            <w:p w:rsidR="0042276B" w:rsidRDefault="004B3AA2" w:rsidP="004824F7">
              <w:r>
                <w:fldChar w:fldCharType="end"/>
              </w:r>
            </w:p>
          </w:sdtContent>
        </w:sdt>
      </w:sdtContent>
    </w:sdt>
    <w:p w:rsidR="00D537D7" w:rsidRDefault="00D537D7">
      <w:r>
        <w:rPr>
          <w:b/>
          <w:bCs/>
        </w:rPr>
        <w:br w:type="page"/>
      </w:r>
    </w:p>
    <w:p w:rsidR="006B0B49" w:rsidRDefault="005B5374" w:rsidP="006B0B49">
      <w:pPr>
        <w:pStyle w:val="Kop1"/>
      </w:pPr>
      <w:bookmarkStart w:id="72" w:name="_Toc484541894"/>
      <w:r>
        <w:lastRenderedPageBreak/>
        <w:t>Bijlagen</w:t>
      </w:r>
      <w:bookmarkEnd w:id="72"/>
      <w:r>
        <w:t xml:space="preserve"> </w:t>
      </w:r>
    </w:p>
    <w:p w:rsidR="00B73CFE" w:rsidRPr="00B73CFE" w:rsidRDefault="00B73CFE" w:rsidP="00B73CFE"/>
    <w:tbl>
      <w:tblPr>
        <w:tblStyle w:val="Lichtearcering-accent11"/>
        <w:tblW w:w="0" w:type="auto"/>
        <w:tblLook w:val="04A0" w:firstRow="1" w:lastRow="0" w:firstColumn="1" w:lastColumn="0" w:noHBand="0" w:noVBand="1"/>
      </w:tblPr>
      <w:tblGrid>
        <w:gridCol w:w="1708"/>
        <w:gridCol w:w="4064"/>
      </w:tblGrid>
      <w:tr w:rsidR="006B0B49" w:rsidTr="00B73CFE">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1</w:t>
            </w:r>
          </w:p>
        </w:tc>
        <w:tc>
          <w:tcPr>
            <w:tcW w:w="4064" w:type="dxa"/>
          </w:tcPr>
          <w:p w:rsidR="006B0B49" w:rsidRPr="00D537D7" w:rsidRDefault="006B0B49" w:rsidP="006B0B49">
            <w:pPr>
              <w:cnfStyle w:val="100000000000" w:firstRow="1" w:lastRow="0" w:firstColumn="0" w:lastColumn="0" w:oddVBand="0" w:evenVBand="0" w:oddHBand="0" w:evenHBand="0" w:firstRowFirstColumn="0" w:firstRowLastColumn="0" w:lastRowFirstColumn="0" w:lastRowLastColumn="0"/>
              <w:rPr>
                <w:b w:val="0"/>
              </w:rPr>
            </w:pPr>
            <w:r w:rsidRPr="00D537D7">
              <w:rPr>
                <w:b w:val="0"/>
              </w:rPr>
              <w:t>Enquête</w:t>
            </w:r>
          </w:p>
        </w:tc>
      </w:tr>
      <w:tr w:rsidR="006B0B49" w:rsidTr="00B73CFE">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2</w:t>
            </w:r>
          </w:p>
        </w:tc>
        <w:tc>
          <w:tcPr>
            <w:tcW w:w="4064" w:type="dxa"/>
          </w:tcPr>
          <w:p w:rsidR="006B0B49" w:rsidRDefault="006B0B49" w:rsidP="006B0B49">
            <w:pPr>
              <w:cnfStyle w:val="000000100000" w:firstRow="0" w:lastRow="0" w:firstColumn="0" w:lastColumn="0" w:oddVBand="0" w:evenVBand="0" w:oddHBand="1" w:evenHBand="0" w:firstRowFirstColumn="0" w:firstRowLastColumn="0" w:lastRowFirstColumn="0" w:lastRowLastColumn="0"/>
            </w:pPr>
            <w:r>
              <w:t>Resultaten enquête</w:t>
            </w:r>
          </w:p>
        </w:tc>
      </w:tr>
      <w:tr w:rsidR="006B0B49" w:rsidTr="00B73CFE">
        <w:trPr>
          <w:trHeight w:val="406"/>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3</w:t>
            </w:r>
          </w:p>
        </w:tc>
        <w:tc>
          <w:tcPr>
            <w:tcW w:w="4064" w:type="dxa"/>
          </w:tcPr>
          <w:p w:rsidR="006B0B49" w:rsidRDefault="00B73CFE" w:rsidP="006B0B49">
            <w:pPr>
              <w:cnfStyle w:val="000000000000" w:firstRow="0" w:lastRow="0" w:firstColumn="0" w:lastColumn="0" w:oddVBand="0" w:evenVBand="0" w:oddHBand="0" w:evenHBand="0" w:firstRowFirstColumn="0" w:firstRowLastColumn="0" w:lastRowFirstColumn="0" w:lastRowLastColumn="0"/>
            </w:pPr>
            <w:r>
              <w:t>Operationaliseringschema</w:t>
            </w:r>
          </w:p>
        </w:tc>
      </w:tr>
      <w:tr w:rsidR="006B0B49" w:rsidTr="00B73CFE">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4</w:t>
            </w:r>
          </w:p>
        </w:tc>
        <w:tc>
          <w:tcPr>
            <w:tcW w:w="4064" w:type="dxa"/>
          </w:tcPr>
          <w:p w:rsidR="006B0B49" w:rsidRDefault="00B73CFE" w:rsidP="006B0B49">
            <w:pPr>
              <w:cnfStyle w:val="000000100000" w:firstRow="0" w:lastRow="0" w:firstColumn="0" w:lastColumn="0" w:oddVBand="0" w:evenVBand="0" w:oddHBand="1" w:evenHBand="0" w:firstRowFirstColumn="0" w:firstRowLastColumn="0" w:lastRowFirstColumn="0" w:lastRowLastColumn="0"/>
            </w:pPr>
            <w:r>
              <w:t>Topiclijst</w:t>
            </w:r>
          </w:p>
        </w:tc>
      </w:tr>
      <w:tr w:rsidR="006B0B49" w:rsidTr="00B73CFE">
        <w:trPr>
          <w:trHeight w:val="406"/>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5</w:t>
            </w:r>
          </w:p>
        </w:tc>
        <w:tc>
          <w:tcPr>
            <w:tcW w:w="4064" w:type="dxa"/>
          </w:tcPr>
          <w:p w:rsidR="006B0B49" w:rsidRDefault="00B73CFE" w:rsidP="006B0B49">
            <w:pPr>
              <w:cnfStyle w:val="000000000000" w:firstRow="0" w:lastRow="0" w:firstColumn="0" w:lastColumn="0" w:oddVBand="0" w:evenVBand="0" w:oddHBand="0" w:evenHBand="0" w:firstRowFirstColumn="0" w:firstRowLastColumn="0" w:lastRowFirstColumn="0" w:lastRowLastColumn="0"/>
            </w:pPr>
            <w:r>
              <w:t>Interviews</w:t>
            </w:r>
          </w:p>
        </w:tc>
      </w:tr>
      <w:tr w:rsidR="006B0B49" w:rsidTr="00B73CFE">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6</w:t>
            </w:r>
          </w:p>
        </w:tc>
        <w:tc>
          <w:tcPr>
            <w:tcW w:w="4064" w:type="dxa"/>
          </w:tcPr>
          <w:p w:rsidR="006B0B49" w:rsidRDefault="00B73CFE" w:rsidP="006B0B49">
            <w:pPr>
              <w:cnfStyle w:val="000000100000" w:firstRow="0" w:lastRow="0" w:firstColumn="0" w:lastColumn="0" w:oddVBand="0" w:evenVBand="0" w:oddHBand="1" w:evenHBand="0" w:firstRowFirstColumn="0" w:firstRowLastColumn="0" w:lastRowFirstColumn="0" w:lastRowLastColumn="0"/>
            </w:pPr>
            <w:r>
              <w:t>Coderingsproces</w:t>
            </w:r>
          </w:p>
        </w:tc>
      </w:tr>
      <w:tr w:rsidR="006B0B49" w:rsidTr="00B73CFE">
        <w:trPr>
          <w:trHeight w:val="406"/>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7</w:t>
            </w:r>
          </w:p>
        </w:tc>
        <w:tc>
          <w:tcPr>
            <w:tcW w:w="4064" w:type="dxa"/>
          </w:tcPr>
          <w:p w:rsidR="006B0B49" w:rsidRDefault="00B73CFE" w:rsidP="006B0B49">
            <w:pPr>
              <w:cnfStyle w:val="000000000000" w:firstRow="0" w:lastRow="0" w:firstColumn="0" w:lastColumn="0" w:oddVBand="0" w:evenVBand="0" w:oddHBand="0" w:evenHBand="0" w:firstRowFirstColumn="0" w:firstRowLastColumn="0" w:lastRowFirstColumn="0" w:lastRowLastColumn="0"/>
            </w:pPr>
            <w:r>
              <w:t>Observatieformulier</w:t>
            </w:r>
          </w:p>
        </w:tc>
      </w:tr>
      <w:tr w:rsidR="006B0B49" w:rsidTr="00B73CFE">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08" w:type="dxa"/>
          </w:tcPr>
          <w:p w:rsidR="006B0B49" w:rsidRDefault="006B0B49" w:rsidP="006B0B49">
            <w:r>
              <w:t>Bijlagen 8</w:t>
            </w:r>
          </w:p>
        </w:tc>
        <w:tc>
          <w:tcPr>
            <w:tcW w:w="4064" w:type="dxa"/>
          </w:tcPr>
          <w:p w:rsidR="006B0B49" w:rsidRDefault="00B73CFE" w:rsidP="006B0B49">
            <w:pPr>
              <w:cnfStyle w:val="000000100000" w:firstRow="0" w:lastRow="0" w:firstColumn="0" w:lastColumn="0" w:oddVBand="0" w:evenVBand="0" w:oddHBand="1" w:evenHBand="0" w:firstRowFirstColumn="0" w:firstRowLastColumn="0" w:lastRowFirstColumn="0" w:lastRowLastColumn="0"/>
            </w:pPr>
            <w:r>
              <w:t>Observatieverslag</w:t>
            </w:r>
          </w:p>
        </w:tc>
      </w:tr>
      <w:tr w:rsidR="00B73CFE" w:rsidTr="00B73CFE">
        <w:trPr>
          <w:trHeight w:val="406"/>
        </w:trPr>
        <w:tc>
          <w:tcPr>
            <w:cnfStyle w:val="001000000000" w:firstRow="0" w:lastRow="0" w:firstColumn="1" w:lastColumn="0" w:oddVBand="0" w:evenVBand="0" w:oddHBand="0" w:evenHBand="0" w:firstRowFirstColumn="0" w:firstRowLastColumn="0" w:lastRowFirstColumn="0" w:lastRowLastColumn="0"/>
            <w:tcW w:w="1708" w:type="dxa"/>
          </w:tcPr>
          <w:p w:rsidR="00B73CFE" w:rsidRDefault="00B73CFE" w:rsidP="006B0B49">
            <w:r>
              <w:t>Bijlagen 9</w:t>
            </w:r>
          </w:p>
        </w:tc>
        <w:tc>
          <w:tcPr>
            <w:tcW w:w="4064" w:type="dxa"/>
          </w:tcPr>
          <w:p w:rsidR="00B73CFE" w:rsidRDefault="00B73CFE" w:rsidP="006B0B49">
            <w:pPr>
              <w:cnfStyle w:val="000000000000" w:firstRow="0" w:lastRow="0" w:firstColumn="0" w:lastColumn="0" w:oddVBand="0" w:evenVBand="0" w:oddHBand="0" w:evenHBand="0" w:firstRowFirstColumn="0" w:firstRowLastColumn="0" w:lastRowFirstColumn="0" w:lastRowLastColumn="0"/>
            </w:pPr>
            <w:r>
              <w:t>Aanbevelingen</w:t>
            </w:r>
          </w:p>
        </w:tc>
      </w:tr>
    </w:tbl>
    <w:p w:rsidR="006B0B49" w:rsidRPr="006B0B49" w:rsidRDefault="006B0B49" w:rsidP="006B0B49"/>
    <w:p w:rsidR="00C0500E" w:rsidRDefault="00C0500E" w:rsidP="00A05BDA"/>
    <w:p w:rsidR="00C0500E" w:rsidRDefault="00C0500E" w:rsidP="00A05BDA"/>
    <w:p w:rsidR="00C0500E" w:rsidRDefault="00C0500E" w:rsidP="00A05BDA"/>
    <w:p w:rsidR="00C0500E" w:rsidRDefault="00C0500E" w:rsidP="00A05BDA"/>
    <w:p w:rsidR="00C0500E" w:rsidRDefault="00C0500E" w:rsidP="00A05BDA"/>
    <w:p w:rsidR="00D537D7" w:rsidRDefault="00691122" w:rsidP="00C0500E">
      <w:pPr>
        <w:pStyle w:val="Kop1"/>
      </w:pPr>
      <w:r>
        <w:br/>
      </w:r>
    </w:p>
    <w:p w:rsidR="00D537D7" w:rsidRDefault="00D537D7" w:rsidP="00D537D7">
      <w:pPr>
        <w:rPr>
          <w:rFonts w:asciiTheme="majorHAnsi" w:eastAsiaTheme="majorEastAsia" w:hAnsiTheme="majorHAnsi" w:cstheme="majorBidi"/>
          <w:color w:val="4F81BD" w:themeColor="accent1"/>
          <w:sz w:val="28"/>
          <w:szCs w:val="28"/>
        </w:rPr>
      </w:pPr>
      <w:r>
        <w:br w:type="page"/>
      </w:r>
    </w:p>
    <w:p w:rsidR="00C0500E" w:rsidRDefault="00C0500E" w:rsidP="00C0500E">
      <w:pPr>
        <w:pStyle w:val="Kop1"/>
      </w:pPr>
      <w:bookmarkStart w:id="73" w:name="_Toc484541895"/>
      <w:r>
        <w:lastRenderedPageBreak/>
        <w:t xml:space="preserve">Bijlagen 1 </w:t>
      </w:r>
      <w:r w:rsidR="00D537D7">
        <w:t>Enquête</w:t>
      </w:r>
      <w:bookmarkEnd w:id="73"/>
    </w:p>
    <w:p w:rsidR="00900E7E" w:rsidRDefault="00DA29B9" w:rsidP="00900E7E">
      <w:r>
        <w:rPr>
          <w:noProof/>
          <w:lang w:eastAsia="nl-NL"/>
        </w:rPr>
        <w:drawing>
          <wp:inline distT="0" distB="0" distL="0" distR="0">
            <wp:extent cx="5760720" cy="8137423"/>
            <wp:effectExtent l="19050" t="0" r="0" b="0"/>
            <wp:docPr id="3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FB5D9F" w:rsidRDefault="00DA29B9" w:rsidP="00900E7E">
      <w:r>
        <w:rPr>
          <w:noProof/>
          <w:lang w:eastAsia="nl-NL"/>
        </w:rPr>
        <w:lastRenderedPageBreak/>
        <w:drawing>
          <wp:inline distT="0" distB="0" distL="0" distR="0">
            <wp:extent cx="5760720" cy="8137423"/>
            <wp:effectExtent l="19050" t="0" r="0" b="0"/>
            <wp:docPr id="3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DA29B9" w:rsidRDefault="00DA29B9" w:rsidP="00900E7E">
      <w:r>
        <w:rPr>
          <w:noProof/>
          <w:lang w:eastAsia="nl-NL"/>
        </w:rPr>
        <w:lastRenderedPageBreak/>
        <w:drawing>
          <wp:inline distT="0" distB="0" distL="0" distR="0">
            <wp:extent cx="5760720" cy="8137423"/>
            <wp:effectExtent l="19050" t="0" r="0" b="0"/>
            <wp:docPr id="3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3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4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r>
        <w:rPr>
          <w:noProof/>
          <w:lang w:eastAsia="nl-NL"/>
        </w:rPr>
        <w:lastRenderedPageBreak/>
        <w:drawing>
          <wp:inline distT="0" distB="0" distL="0" distR="0">
            <wp:extent cx="5760720" cy="8137423"/>
            <wp:effectExtent l="19050" t="0" r="0" b="0"/>
            <wp:docPr id="4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4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4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44"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AB6637" w:rsidRDefault="00AB6637" w:rsidP="00900E7E">
      <w:r>
        <w:rPr>
          <w:noProof/>
          <w:lang w:eastAsia="nl-NL"/>
        </w:rPr>
        <w:lastRenderedPageBreak/>
        <w:drawing>
          <wp:inline distT="0" distB="0" distL="0" distR="0">
            <wp:extent cx="5760720" cy="8137423"/>
            <wp:effectExtent l="19050" t="0" r="0" b="0"/>
            <wp:docPr id="4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r w:rsidR="003F6037">
        <w:rPr>
          <w:noProof/>
          <w:lang w:eastAsia="nl-NL"/>
        </w:rPr>
        <w:lastRenderedPageBreak/>
        <w:drawing>
          <wp:inline distT="0" distB="0" distL="0" distR="0">
            <wp:extent cx="5760720" cy="8137423"/>
            <wp:effectExtent l="19050" t="0" r="0" b="0"/>
            <wp:docPr id="4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3F6037" w:rsidRDefault="003F6037" w:rsidP="00900E7E">
      <w:r>
        <w:rPr>
          <w:noProof/>
          <w:lang w:eastAsia="nl-NL"/>
        </w:rPr>
        <w:lastRenderedPageBreak/>
        <w:drawing>
          <wp:inline distT="0" distB="0" distL="0" distR="0">
            <wp:extent cx="5760720" cy="8137423"/>
            <wp:effectExtent l="19050" t="0" r="0" b="0"/>
            <wp:docPr id="47"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srcRect/>
                    <a:stretch>
                      <a:fillRect/>
                    </a:stretch>
                  </pic:blipFill>
                  <pic:spPr bwMode="auto">
                    <a:xfrm>
                      <a:off x="0" y="0"/>
                      <a:ext cx="5760720" cy="8137423"/>
                    </a:xfrm>
                    <a:prstGeom prst="rect">
                      <a:avLst/>
                    </a:prstGeom>
                    <a:noFill/>
                    <a:ln w="9525">
                      <a:noFill/>
                      <a:miter lim="800000"/>
                      <a:headEnd/>
                      <a:tailEnd/>
                    </a:ln>
                  </pic:spPr>
                </pic:pic>
              </a:graphicData>
            </a:graphic>
          </wp:inline>
        </w:drawing>
      </w:r>
    </w:p>
    <w:p w:rsidR="00900E7E" w:rsidRDefault="00900E7E" w:rsidP="00C0500E"/>
    <w:p w:rsidR="00900E7E" w:rsidRDefault="00900E7E" w:rsidP="00C0500E"/>
    <w:p w:rsidR="00C0500E" w:rsidRDefault="00C0500E" w:rsidP="00C0500E">
      <w:pPr>
        <w:pStyle w:val="Kop1"/>
      </w:pPr>
      <w:bookmarkStart w:id="74" w:name="_Toc484541896"/>
      <w:r>
        <w:lastRenderedPageBreak/>
        <w:t xml:space="preserve">Bijlagen 2 </w:t>
      </w:r>
      <w:r w:rsidR="005B5374">
        <w:t>Resultaten enquête</w:t>
      </w:r>
      <w:bookmarkEnd w:id="74"/>
    </w:p>
    <w:p w:rsidR="00C0500E" w:rsidRDefault="00640A6A" w:rsidP="00C0500E">
      <w:r>
        <w:rPr>
          <w:noProof/>
          <w:lang w:eastAsia="nl-NL"/>
        </w:rPr>
        <w:drawing>
          <wp:inline distT="0" distB="0" distL="0" distR="0" wp14:anchorId="6904E898" wp14:editId="6E41CB4E">
            <wp:extent cx="5524500" cy="5506504"/>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762" t="15050" r="29630" b="12992"/>
                    <a:stretch/>
                  </pic:blipFill>
                  <pic:spPr bwMode="auto">
                    <a:xfrm>
                      <a:off x="0" y="0"/>
                      <a:ext cx="5528447" cy="5510438"/>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drawing>
          <wp:inline distT="0" distB="0" distL="0" distR="0" wp14:anchorId="72C35C1F" wp14:editId="68E2E936">
            <wp:extent cx="5722620" cy="2109667"/>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8836" t="8936" r="30159" b="64190"/>
                    <a:stretch/>
                  </pic:blipFill>
                  <pic:spPr bwMode="auto">
                    <a:xfrm>
                      <a:off x="0" y="0"/>
                      <a:ext cx="5741352" cy="2116573"/>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lastRenderedPageBreak/>
        <w:drawing>
          <wp:inline distT="0" distB="0" distL="0" distR="0" wp14:anchorId="5A463C70" wp14:editId="4F0360DC">
            <wp:extent cx="5890260" cy="357409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027" t="46796" r="30952" b="11111"/>
                    <a:stretch/>
                  </pic:blipFill>
                  <pic:spPr bwMode="auto">
                    <a:xfrm>
                      <a:off x="0" y="0"/>
                      <a:ext cx="5907770" cy="3584715"/>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lastRenderedPageBreak/>
        <w:drawing>
          <wp:inline distT="0" distB="0" distL="0" distR="0" wp14:anchorId="202AD568" wp14:editId="1CCE2B4A">
            <wp:extent cx="5722620" cy="5379263"/>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291" t="15990" r="30027" b="17695"/>
                    <a:stretch/>
                  </pic:blipFill>
                  <pic:spPr bwMode="auto">
                    <a:xfrm>
                      <a:off x="0" y="0"/>
                      <a:ext cx="5722620" cy="5379263"/>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drawing>
          <wp:inline distT="0" distB="0" distL="0" distR="0" wp14:anchorId="356AE66B" wp14:editId="63893FF3">
            <wp:extent cx="6470725" cy="54864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687" t="12464" r="16270" b="79541"/>
                    <a:stretch/>
                  </pic:blipFill>
                  <pic:spPr bwMode="auto">
                    <a:xfrm>
                      <a:off x="0" y="0"/>
                      <a:ext cx="6472444" cy="548786"/>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lastRenderedPageBreak/>
        <w:drawing>
          <wp:inline distT="0" distB="0" distL="0" distR="0" wp14:anchorId="46C6BF64" wp14:editId="149F6439">
            <wp:extent cx="4884420" cy="3824749"/>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8836" t="25162" r="32142" b="20517"/>
                    <a:stretch/>
                  </pic:blipFill>
                  <pic:spPr bwMode="auto">
                    <a:xfrm>
                      <a:off x="0" y="0"/>
                      <a:ext cx="4897674" cy="3835127"/>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drawing>
          <wp:inline distT="0" distB="0" distL="0" distR="0" wp14:anchorId="57D03969" wp14:editId="0550F66C">
            <wp:extent cx="4937760" cy="4555375"/>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292" t="14816" r="30423" b="20752"/>
                    <a:stretch/>
                  </pic:blipFill>
                  <pic:spPr bwMode="auto">
                    <a:xfrm>
                      <a:off x="0" y="0"/>
                      <a:ext cx="4946131" cy="4563098"/>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640A6A" w:rsidP="00C0500E">
      <w:r>
        <w:rPr>
          <w:noProof/>
          <w:lang w:eastAsia="nl-NL"/>
        </w:rPr>
        <w:lastRenderedPageBreak/>
        <w:drawing>
          <wp:inline distT="0" distB="0" distL="0" distR="0" wp14:anchorId="3CDB12D3" wp14:editId="28D20901">
            <wp:extent cx="5326098" cy="409194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719" t="15755" r="28836" b="23541"/>
                    <a:stretch/>
                  </pic:blipFill>
                  <pic:spPr bwMode="auto">
                    <a:xfrm>
                      <a:off x="0" y="0"/>
                      <a:ext cx="5330370" cy="4095222"/>
                    </a:xfrm>
                    <a:prstGeom prst="rect">
                      <a:avLst/>
                    </a:prstGeom>
                    <a:ln>
                      <a:noFill/>
                    </a:ln>
                    <a:extLst>
                      <a:ext uri="{53640926-AAD7-44D8-BBD7-CCE9431645EC}">
                        <a14:shadowObscured xmlns:a14="http://schemas.microsoft.com/office/drawing/2010/main"/>
                      </a:ext>
                    </a:extLst>
                  </pic:spPr>
                </pic:pic>
              </a:graphicData>
            </a:graphic>
          </wp:inline>
        </w:drawing>
      </w:r>
    </w:p>
    <w:p w:rsidR="00640A6A" w:rsidRDefault="0071457B" w:rsidP="00C0500E">
      <w:r>
        <w:rPr>
          <w:noProof/>
          <w:lang w:eastAsia="nl-NL"/>
        </w:rPr>
        <w:lastRenderedPageBreak/>
        <w:drawing>
          <wp:inline distT="0" distB="0" distL="0" distR="0" wp14:anchorId="31D04EF0" wp14:editId="1F711BB7">
            <wp:extent cx="4838111" cy="223266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719" t="16566" r="27588" b="45127"/>
                    <a:stretch/>
                  </pic:blipFill>
                  <pic:spPr bwMode="auto">
                    <a:xfrm>
                      <a:off x="0" y="0"/>
                      <a:ext cx="4847312" cy="223690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3FD742A1" wp14:editId="402400EA">
            <wp:extent cx="4710109" cy="350520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9101" t="18107" r="31085" b="29218"/>
                    <a:stretch/>
                  </pic:blipFill>
                  <pic:spPr bwMode="auto">
                    <a:xfrm>
                      <a:off x="0" y="0"/>
                      <a:ext cx="4724124" cy="3515630"/>
                    </a:xfrm>
                    <a:prstGeom prst="rect">
                      <a:avLst/>
                    </a:prstGeom>
                    <a:ln>
                      <a:noFill/>
                    </a:ln>
                    <a:extLst>
                      <a:ext uri="{53640926-AAD7-44D8-BBD7-CCE9431645EC}">
                        <a14:shadowObscured xmlns:a14="http://schemas.microsoft.com/office/drawing/2010/main"/>
                      </a:ext>
                    </a:extLst>
                  </pic:spPr>
                </pic:pic>
              </a:graphicData>
            </a:graphic>
          </wp:inline>
        </w:drawing>
      </w:r>
    </w:p>
    <w:p w:rsidR="0071457B" w:rsidRDefault="00C31B23" w:rsidP="00C0500E">
      <w:r>
        <w:rPr>
          <w:noProof/>
          <w:lang w:eastAsia="nl-NL"/>
        </w:rPr>
        <w:drawing>
          <wp:inline distT="0" distB="0" distL="0" distR="0" wp14:anchorId="11613C05" wp14:editId="09D2A139">
            <wp:extent cx="4930140" cy="2696170"/>
            <wp:effectExtent l="0" t="0" r="3810" b="9525"/>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895" t="10347" r="27777" b="48501"/>
                    <a:stretch/>
                  </pic:blipFill>
                  <pic:spPr bwMode="auto">
                    <a:xfrm>
                      <a:off x="0" y="0"/>
                      <a:ext cx="4942127" cy="2702725"/>
                    </a:xfrm>
                    <a:prstGeom prst="rect">
                      <a:avLst/>
                    </a:prstGeom>
                    <a:ln>
                      <a:noFill/>
                    </a:ln>
                    <a:extLst>
                      <a:ext uri="{53640926-AAD7-44D8-BBD7-CCE9431645EC}">
                        <a14:shadowObscured xmlns:a14="http://schemas.microsoft.com/office/drawing/2010/main"/>
                      </a:ext>
                    </a:extLst>
                  </pic:spPr>
                </pic:pic>
              </a:graphicData>
            </a:graphic>
          </wp:inline>
        </w:drawing>
      </w:r>
      <w:r>
        <w:t>\</w:t>
      </w:r>
    </w:p>
    <w:p w:rsidR="00C31B23" w:rsidRDefault="00C31B23" w:rsidP="00C0500E">
      <w:r>
        <w:rPr>
          <w:noProof/>
          <w:lang w:eastAsia="nl-NL"/>
        </w:rPr>
        <w:lastRenderedPageBreak/>
        <w:drawing>
          <wp:inline distT="0" distB="0" distL="0" distR="0" wp14:anchorId="480CFB30" wp14:editId="30F04FBB">
            <wp:extent cx="4823460" cy="4255994"/>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572" t="10112" r="30952" b="26396"/>
                    <a:stretch/>
                  </pic:blipFill>
                  <pic:spPr bwMode="auto">
                    <a:xfrm>
                      <a:off x="0" y="0"/>
                      <a:ext cx="4828947" cy="4260835"/>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drawing>
          <wp:inline distT="0" distB="0" distL="0" distR="0" wp14:anchorId="7945A906" wp14:editId="51A204BD">
            <wp:extent cx="5257800" cy="4456943"/>
            <wp:effectExtent l="0" t="0" r="0" b="127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820" t="18342" r="29233" b="21458"/>
                    <a:stretch/>
                  </pic:blipFill>
                  <pic:spPr bwMode="auto">
                    <a:xfrm>
                      <a:off x="0" y="0"/>
                      <a:ext cx="5261385" cy="4459982"/>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46F300FF" wp14:editId="445F1B97">
            <wp:extent cx="5273040" cy="2415393"/>
            <wp:effectExtent l="0" t="0" r="3810" b="4445"/>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291" t="11052" r="28703" b="55556"/>
                    <a:stretch/>
                  </pic:blipFill>
                  <pic:spPr bwMode="auto">
                    <a:xfrm>
                      <a:off x="0" y="0"/>
                      <a:ext cx="5283174" cy="2420035"/>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3A36C25C" wp14:editId="61CB22CE">
            <wp:extent cx="4968240" cy="2468732"/>
            <wp:effectExtent l="0" t="0" r="3810" b="825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1380" t="56672" r="30820" b="9936"/>
                    <a:stretch/>
                  </pic:blipFill>
                  <pic:spPr bwMode="auto">
                    <a:xfrm>
                      <a:off x="0" y="0"/>
                      <a:ext cx="4976164" cy="24726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7B98DE17" wp14:editId="328D0A8C">
            <wp:extent cx="4428490" cy="419862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820" t="14580" r="32011" b="22771"/>
                    <a:stretch/>
                  </pic:blipFill>
                  <pic:spPr bwMode="auto">
                    <a:xfrm>
                      <a:off x="0" y="0"/>
                      <a:ext cx="4430939" cy="4200942"/>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p w:rsidR="00640A6A" w:rsidRDefault="00C31B23" w:rsidP="00C0500E">
      <w:r>
        <w:rPr>
          <w:noProof/>
          <w:lang w:eastAsia="nl-NL"/>
        </w:rPr>
        <w:drawing>
          <wp:inline distT="0" distB="0" distL="0" distR="0" wp14:anchorId="6C6878EA" wp14:editId="795D9A97">
            <wp:extent cx="4907280" cy="649493"/>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820" t="80659" r="33202" b="10875"/>
                    <a:stretch/>
                  </pic:blipFill>
                  <pic:spPr bwMode="auto">
                    <a:xfrm>
                      <a:off x="0" y="0"/>
                      <a:ext cx="4945134" cy="654503"/>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6C7E5665" wp14:editId="6543298F">
            <wp:extent cx="4823460" cy="7430736"/>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217" t="10347" r="39418" b="9229"/>
                    <a:stretch/>
                  </pic:blipFill>
                  <pic:spPr bwMode="auto">
                    <a:xfrm>
                      <a:off x="0" y="0"/>
                      <a:ext cx="4825667" cy="7434136"/>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1E813AFF" wp14:editId="561FFFE5">
            <wp:extent cx="4160520" cy="3481854"/>
            <wp:effectExtent l="0" t="0" r="0" b="4445"/>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1085" t="14343" r="31614" b="30160"/>
                    <a:stretch/>
                  </pic:blipFill>
                  <pic:spPr bwMode="auto">
                    <a:xfrm>
                      <a:off x="0" y="0"/>
                      <a:ext cx="4163484" cy="3484334"/>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drawing>
          <wp:inline distT="0" distB="0" distL="0" distR="0" wp14:anchorId="47104395" wp14:editId="23522D47">
            <wp:extent cx="4632960" cy="4031488"/>
            <wp:effectExtent l="0" t="0" r="0" b="762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0291" t="18813" r="32010" b="22868"/>
                    <a:stretch/>
                  </pic:blipFill>
                  <pic:spPr bwMode="auto">
                    <a:xfrm>
                      <a:off x="0" y="0"/>
                      <a:ext cx="4641933" cy="4039296"/>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4874EC78" wp14:editId="21E360E7">
            <wp:extent cx="4480560" cy="4751626"/>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688" t="14110" r="32143" b="15814"/>
                    <a:stretch/>
                  </pic:blipFill>
                  <pic:spPr bwMode="auto">
                    <a:xfrm>
                      <a:off x="0" y="0"/>
                      <a:ext cx="4482861" cy="4754066"/>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drawing>
          <wp:inline distT="0" distB="0" distL="0" distR="0" wp14:anchorId="63B06AD9" wp14:editId="6605DC12">
            <wp:extent cx="4625340" cy="3854450"/>
            <wp:effectExtent l="0" t="0" r="381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307" t="8466" r="32011" b="32745"/>
                    <a:stretch/>
                  </pic:blipFill>
                  <pic:spPr bwMode="auto">
                    <a:xfrm>
                      <a:off x="0" y="0"/>
                      <a:ext cx="4625340" cy="3854450"/>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lastRenderedPageBreak/>
        <w:drawing>
          <wp:inline distT="0" distB="0" distL="0" distR="0" wp14:anchorId="435CD175" wp14:editId="4F670FC1">
            <wp:extent cx="4998720" cy="2454569"/>
            <wp:effectExtent l="0" t="0" r="0" b="3175"/>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0555" t="15756" r="32540" b="52027"/>
                    <a:stretch/>
                  </pic:blipFill>
                  <pic:spPr bwMode="auto">
                    <a:xfrm>
                      <a:off x="0" y="0"/>
                      <a:ext cx="5002382" cy="2456367"/>
                    </a:xfrm>
                    <a:prstGeom prst="rect">
                      <a:avLst/>
                    </a:prstGeom>
                    <a:ln>
                      <a:noFill/>
                    </a:ln>
                    <a:extLst>
                      <a:ext uri="{53640926-AAD7-44D8-BBD7-CCE9431645EC}">
                        <a14:shadowObscured xmlns:a14="http://schemas.microsoft.com/office/drawing/2010/main"/>
                      </a:ext>
                    </a:extLst>
                  </pic:spPr>
                </pic:pic>
              </a:graphicData>
            </a:graphic>
          </wp:inline>
        </w:drawing>
      </w:r>
    </w:p>
    <w:p w:rsidR="00C31B23" w:rsidRDefault="00C31B23" w:rsidP="00C0500E">
      <w:r>
        <w:rPr>
          <w:noProof/>
          <w:lang w:eastAsia="nl-NL"/>
        </w:rPr>
        <w:drawing>
          <wp:inline distT="0" distB="0" distL="0" distR="0" wp14:anchorId="2A3FE5CE" wp14:editId="0A2646F4">
            <wp:extent cx="5416957" cy="3686175"/>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9630" t="20725" r="30159" b="30629"/>
                    <a:stretch/>
                  </pic:blipFill>
                  <pic:spPr bwMode="auto">
                    <a:xfrm>
                      <a:off x="0" y="0"/>
                      <a:ext cx="5418979" cy="3687551"/>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r>
        <w:rPr>
          <w:noProof/>
          <w:lang w:eastAsia="nl-NL"/>
        </w:rPr>
        <w:lastRenderedPageBreak/>
        <w:drawing>
          <wp:inline distT="0" distB="0" distL="0" distR="0" wp14:anchorId="31CA74C2" wp14:editId="3CE2D49A">
            <wp:extent cx="5128073" cy="3581400"/>
            <wp:effectExtent l="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026" t="16697" r="30027" b="33706"/>
                    <a:stretch/>
                  </pic:blipFill>
                  <pic:spPr bwMode="auto">
                    <a:xfrm>
                      <a:off x="0" y="0"/>
                      <a:ext cx="5134743" cy="3586058"/>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r>
        <w:rPr>
          <w:noProof/>
          <w:lang w:eastAsia="nl-NL"/>
        </w:rPr>
        <w:drawing>
          <wp:inline distT="0" distB="0" distL="0" distR="0" wp14:anchorId="16DA015C" wp14:editId="4A20602D">
            <wp:extent cx="5196840" cy="4018005"/>
            <wp:effectExtent l="0" t="0" r="3810" b="1905"/>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8968" t="13639" r="29630" b="29453"/>
                    <a:stretch/>
                  </pic:blipFill>
                  <pic:spPr bwMode="auto">
                    <a:xfrm>
                      <a:off x="0" y="0"/>
                      <a:ext cx="5201419" cy="4021545"/>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r>
        <w:rPr>
          <w:noProof/>
          <w:lang w:eastAsia="nl-NL"/>
        </w:rPr>
        <w:lastRenderedPageBreak/>
        <w:drawing>
          <wp:inline distT="0" distB="0" distL="0" distR="0" wp14:anchorId="4FD1AA74" wp14:editId="760A8BB4">
            <wp:extent cx="4785360" cy="6200748"/>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1217" t="8229" r="31217" b="5233"/>
                    <a:stretch/>
                  </pic:blipFill>
                  <pic:spPr bwMode="auto">
                    <a:xfrm>
                      <a:off x="0" y="0"/>
                      <a:ext cx="4789477" cy="6206083"/>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r>
        <w:rPr>
          <w:noProof/>
          <w:lang w:eastAsia="nl-NL"/>
        </w:rPr>
        <w:drawing>
          <wp:inline distT="0" distB="0" distL="0" distR="0" wp14:anchorId="55A93CE1" wp14:editId="5891564F">
            <wp:extent cx="4670425" cy="2133537"/>
            <wp:effectExtent l="0" t="0" r="0" b="635"/>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786" t="19988" r="33994" b="52222"/>
                    <a:stretch/>
                  </pic:blipFill>
                  <pic:spPr bwMode="auto">
                    <a:xfrm>
                      <a:off x="0" y="0"/>
                      <a:ext cx="4672325" cy="2134405"/>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r>
        <w:rPr>
          <w:noProof/>
          <w:lang w:eastAsia="nl-NL"/>
        </w:rPr>
        <w:lastRenderedPageBreak/>
        <w:drawing>
          <wp:inline distT="0" distB="0" distL="0" distR="0" wp14:anchorId="3306EAD4" wp14:editId="21F41256">
            <wp:extent cx="4708525" cy="1998921"/>
            <wp:effectExtent l="0" t="0" r="0" b="1905"/>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506" t="52741" r="33995" b="21223"/>
                    <a:stretch/>
                  </pic:blipFill>
                  <pic:spPr bwMode="auto">
                    <a:xfrm>
                      <a:off x="0" y="0"/>
                      <a:ext cx="4710440" cy="1999734"/>
                    </a:xfrm>
                    <a:prstGeom prst="rect">
                      <a:avLst/>
                    </a:prstGeom>
                    <a:ln>
                      <a:noFill/>
                    </a:ln>
                    <a:extLst>
                      <a:ext uri="{53640926-AAD7-44D8-BBD7-CCE9431645EC}">
                        <a14:shadowObscured xmlns:a14="http://schemas.microsoft.com/office/drawing/2010/main"/>
                      </a:ext>
                    </a:extLst>
                  </pic:spPr>
                </pic:pic>
              </a:graphicData>
            </a:graphic>
          </wp:inline>
        </w:drawing>
      </w:r>
    </w:p>
    <w:p w:rsidR="00B80B9D" w:rsidRDefault="00B80B9D" w:rsidP="00C0500E"/>
    <w:p w:rsidR="00C31B23" w:rsidRDefault="004D4FB2" w:rsidP="00C0500E">
      <w:r>
        <w:rPr>
          <w:noProof/>
          <w:lang w:eastAsia="nl-NL"/>
        </w:rPr>
        <w:drawing>
          <wp:inline distT="0" distB="0" distL="0" distR="0" wp14:anchorId="591A5C75" wp14:editId="5BFE1A90">
            <wp:extent cx="5828665" cy="4861560"/>
            <wp:effectExtent l="0" t="0" r="635"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482" t="16224" r="31217" b="28464"/>
                    <a:stretch/>
                  </pic:blipFill>
                  <pic:spPr bwMode="auto">
                    <a:xfrm>
                      <a:off x="0" y="0"/>
                      <a:ext cx="5835259" cy="4867060"/>
                    </a:xfrm>
                    <a:prstGeom prst="rect">
                      <a:avLst/>
                    </a:prstGeom>
                    <a:ln>
                      <a:noFill/>
                    </a:ln>
                    <a:extLst>
                      <a:ext uri="{53640926-AAD7-44D8-BBD7-CCE9431645EC}">
                        <a14:shadowObscured xmlns:a14="http://schemas.microsoft.com/office/drawing/2010/main"/>
                      </a:ext>
                    </a:extLst>
                  </pic:spPr>
                </pic:pic>
              </a:graphicData>
            </a:graphic>
          </wp:inline>
        </w:drawing>
      </w:r>
    </w:p>
    <w:p w:rsidR="004D4FB2" w:rsidRDefault="004D4FB2" w:rsidP="00C0500E">
      <w:r>
        <w:rPr>
          <w:noProof/>
          <w:lang w:eastAsia="nl-NL"/>
        </w:rPr>
        <w:lastRenderedPageBreak/>
        <w:drawing>
          <wp:inline distT="0" distB="0" distL="0" distR="0" wp14:anchorId="436CFC62" wp14:editId="247F7F5B">
            <wp:extent cx="5196840" cy="3835763"/>
            <wp:effectExtent l="0" t="0" r="381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0291" t="21164" r="30820" b="27807"/>
                    <a:stretch/>
                  </pic:blipFill>
                  <pic:spPr bwMode="auto">
                    <a:xfrm>
                      <a:off x="0" y="0"/>
                      <a:ext cx="5201891" cy="3839491"/>
                    </a:xfrm>
                    <a:prstGeom prst="rect">
                      <a:avLst/>
                    </a:prstGeom>
                    <a:ln>
                      <a:noFill/>
                    </a:ln>
                    <a:extLst>
                      <a:ext uri="{53640926-AAD7-44D8-BBD7-CCE9431645EC}">
                        <a14:shadowObscured xmlns:a14="http://schemas.microsoft.com/office/drawing/2010/main"/>
                      </a:ext>
                    </a:extLst>
                  </pic:spPr>
                </pic:pic>
              </a:graphicData>
            </a:graphic>
          </wp:inline>
        </w:drawing>
      </w:r>
    </w:p>
    <w:p w:rsidR="004D4FB2" w:rsidRDefault="0009280F" w:rsidP="00C0500E">
      <w:r>
        <w:rPr>
          <w:noProof/>
          <w:lang w:eastAsia="nl-NL"/>
        </w:rPr>
        <w:lastRenderedPageBreak/>
        <w:drawing>
          <wp:inline distT="0" distB="0" distL="0" distR="0" wp14:anchorId="5B6682CF" wp14:editId="47AA1569">
            <wp:extent cx="5280660" cy="6146688"/>
            <wp:effectExtent l="0" t="0" r="0" b="6985"/>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0953" t="8231" r="35979" b="23339"/>
                    <a:stretch/>
                  </pic:blipFill>
                  <pic:spPr bwMode="auto">
                    <a:xfrm>
                      <a:off x="0" y="0"/>
                      <a:ext cx="5282873" cy="6149264"/>
                    </a:xfrm>
                    <a:prstGeom prst="rect">
                      <a:avLst/>
                    </a:prstGeom>
                    <a:ln>
                      <a:noFill/>
                    </a:ln>
                    <a:extLst>
                      <a:ext uri="{53640926-AAD7-44D8-BBD7-CCE9431645EC}">
                        <a14:shadowObscured xmlns:a14="http://schemas.microsoft.com/office/drawing/2010/main"/>
                      </a:ext>
                    </a:extLst>
                  </pic:spPr>
                </pic:pic>
              </a:graphicData>
            </a:graphic>
          </wp:inline>
        </w:drawing>
      </w:r>
    </w:p>
    <w:p w:rsidR="0009280F" w:rsidRDefault="0009280F" w:rsidP="00C0500E">
      <w:r>
        <w:rPr>
          <w:noProof/>
          <w:lang w:eastAsia="nl-NL"/>
        </w:rPr>
        <w:drawing>
          <wp:inline distT="0" distB="0" distL="0" distR="0" wp14:anchorId="7521E264" wp14:editId="42C995DD">
            <wp:extent cx="4884420" cy="2525278"/>
            <wp:effectExtent l="0" t="0" r="0" b="889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0159" t="22810" r="30952" b="41446"/>
                    <a:stretch/>
                  </pic:blipFill>
                  <pic:spPr bwMode="auto">
                    <a:xfrm>
                      <a:off x="0" y="0"/>
                      <a:ext cx="4895000" cy="2530748"/>
                    </a:xfrm>
                    <a:prstGeom prst="rect">
                      <a:avLst/>
                    </a:prstGeom>
                    <a:ln>
                      <a:noFill/>
                    </a:ln>
                    <a:extLst>
                      <a:ext uri="{53640926-AAD7-44D8-BBD7-CCE9431645EC}">
                        <a14:shadowObscured xmlns:a14="http://schemas.microsoft.com/office/drawing/2010/main"/>
                      </a:ext>
                    </a:extLst>
                  </pic:spPr>
                </pic:pic>
              </a:graphicData>
            </a:graphic>
          </wp:inline>
        </w:drawing>
      </w:r>
    </w:p>
    <w:p w:rsidR="00C0500E" w:rsidRDefault="00C0500E" w:rsidP="00C0500E">
      <w:pPr>
        <w:pStyle w:val="Kop1"/>
      </w:pPr>
      <w:bookmarkStart w:id="75" w:name="_Toc484541897"/>
      <w:r>
        <w:lastRenderedPageBreak/>
        <w:t>Bijlagen 3 Operationaliseringschema</w:t>
      </w:r>
      <w:bookmarkEnd w:id="75"/>
    </w:p>
    <w:p w:rsidR="00C0500E" w:rsidRDefault="00C0500E" w:rsidP="00C0500E"/>
    <w:tbl>
      <w:tblPr>
        <w:tblStyle w:val="Tabelraster"/>
        <w:tblW w:w="0" w:type="auto"/>
        <w:tblLook w:val="04A0" w:firstRow="1" w:lastRow="0" w:firstColumn="1" w:lastColumn="0" w:noHBand="0" w:noVBand="1"/>
      </w:tblPr>
      <w:tblGrid>
        <w:gridCol w:w="1861"/>
        <w:gridCol w:w="1377"/>
        <w:gridCol w:w="1502"/>
        <w:gridCol w:w="2042"/>
        <w:gridCol w:w="2280"/>
      </w:tblGrid>
      <w:tr w:rsidR="00717BBF" w:rsidTr="00F87FB0">
        <w:tc>
          <w:tcPr>
            <w:tcW w:w="1380" w:type="dxa"/>
          </w:tcPr>
          <w:p w:rsidR="00717BBF" w:rsidRDefault="00717BBF" w:rsidP="00C0500E">
            <w:r>
              <w:t xml:space="preserve">Kenmerk </w:t>
            </w:r>
          </w:p>
        </w:tc>
        <w:tc>
          <w:tcPr>
            <w:tcW w:w="1496" w:type="dxa"/>
          </w:tcPr>
          <w:p w:rsidR="00717BBF" w:rsidRDefault="00717BBF" w:rsidP="00C0500E">
            <w:r>
              <w:t xml:space="preserve">Dimensie </w:t>
            </w:r>
          </w:p>
        </w:tc>
        <w:tc>
          <w:tcPr>
            <w:tcW w:w="1634" w:type="dxa"/>
          </w:tcPr>
          <w:p w:rsidR="00717BBF" w:rsidRDefault="00717BBF" w:rsidP="00717BBF">
            <w:r>
              <w:t>Subdementie</w:t>
            </w:r>
          </w:p>
        </w:tc>
        <w:tc>
          <w:tcPr>
            <w:tcW w:w="2230" w:type="dxa"/>
          </w:tcPr>
          <w:p w:rsidR="00717BBF" w:rsidRDefault="00717BBF" w:rsidP="00C0500E">
            <w:r>
              <w:t xml:space="preserve">Indicator </w:t>
            </w:r>
          </w:p>
        </w:tc>
        <w:tc>
          <w:tcPr>
            <w:tcW w:w="2548" w:type="dxa"/>
          </w:tcPr>
          <w:p w:rsidR="00717BBF" w:rsidRDefault="00717BBF" w:rsidP="00C0500E">
            <w:r>
              <w:t>Enquêtevraag</w:t>
            </w:r>
          </w:p>
        </w:tc>
      </w:tr>
      <w:tr w:rsidR="00191AB3" w:rsidTr="00F87FB0">
        <w:trPr>
          <w:trHeight w:val="555"/>
        </w:trPr>
        <w:tc>
          <w:tcPr>
            <w:tcW w:w="1380" w:type="dxa"/>
            <w:vMerge w:val="restart"/>
          </w:tcPr>
          <w:p w:rsidR="00191AB3" w:rsidRDefault="00191AB3" w:rsidP="00C0500E">
            <w:r>
              <w:t>Beperking</w:t>
            </w:r>
          </w:p>
        </w:tc>
        <w:tc>
          <w:tcPr>
            <w:tcW w:w="1496" w:type="dxa"/>
            <w:vMerge w:val="restart"/>
          </w:tcPr>
          <w:p w:rsidR="00191AB3" w:rsidRDefault="00191AB3" w:rsidP="00C0500E">
            <w:r>
              <w:t>Verstandelijke beperking</w:t>
            </w:r>
          </w:p>
        </w:tc>
        <w:tc>
          <w:tcPr>
            <w:tcW w:w="1634" w:type="dxa"/>
            <w:vMerge w:val="restart"/>
          </w:tcPr>
          <w:p w:rsidR="00191AB3" w:rsidRDefault="00191AB3"/>
          <w:p w:rsidR="00191AB3" w:rsidRDefault="00191AB3" w:rsidP="00717BBF"/>
        </w:tc>
        <w:tc>
          <w:tcPr>
            <w:tcW w:w="2230" w:type="dxa"/>
            <w:vMerge w:val="restart"/>
          </w:tcPr>
          <w:p w:rsidR="00191AB3" w:rsidRDefault="00191AB3" w:rsidP="00C0500E">
            <w:r>
              <w:t>Intelligentieniveau</w:t>
            </w:r>
          </w:p>
        </w:tc>
        <w:tc>
          <w:tcPr>
            <w:tcW w:w="2548" w:type="dxa"/>
          </w:tcPr>
          <w:p w:rsidR="00191AB3" w:rsidRDefault="00191AB3" w:rsidP="00C0500E">
            <w:r>
              <w:t>Hoeveel cliënten hebben een licht verstandelijke beperking?</w:t>
            </w:r>
          </w:p>
        </w:tc>
      </w:tr>
      <w:tr w:rsidR="00191AB3" w:rsidTr="00F87FB0">
        <w:trPr>
          <w:trHeight w:val="828"/>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tc>
        <w:tc>
          <w:tcPr>
            <w:tcW w:w="2230" w:type="dxa"/>
            <w:vMerge/>
          </w:tcPr>
          <w:p w:rsidR="00191AB3" w:rsidRDefault="00191AB3" w:rsidP="00C0500E"/>
        </w:tc>
        <w:tc>
          <w:tcPr>
            <w:tcW w:w="2548" w:type="dxa"/>
          </w:tcPr>
          <w:p w:rsidR="00191AB3" w:rsidRDefault="00191AB3" w:rsidP="00C0500E">
            <w:r>
              <w:t>Hoeveel cliënten hebben een matig verstandelijke beperking</w:t>
            </w:r>
          </w:p>
        </w:tc>
      </w:tr>
      <w:tr w:rsidR="00191AB3" w:rsidTr="00F87FB0">
        <w:trPr>
          <w:trHeight w:val="82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tc>
        <w:tc>
          <w:tcPr>
            <w:tcW w:w="2230" w:type="dxa"/>
            <w:vMerge/>
          </w:tcPr>
          <w:p w:rsidR="00191AB3" w:rsidRDefault="00191AB3" w:rsidP="00C0500E"/>
        </w:tc>
        <w:tc>
          <w:tcPr>
            <w:tcW w:w="2548" w:type="dxa"/>
          </w:tcPr>
          <w:p w:rsidR="00191AB3" w:rsidRDefault="00191AB3" w:rsidP="00C0500E">
            <w:r>
              <w:t>Hoeveel cliënten hebben een ernstige verstandelijke beperking?</w:t>
            </w:r>
          </w:p>
        </w:tc>
      </w:tr>
      <w:tr w:rsidR="00191AB3" w:rsidTr="00F87FB0">
        <w:trPr>
          <w:trHeight w:val="503"/>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tc>
        <w:tc>
          <w:tcPr>
            <w:tcW w:w="2230" w:type="dxa"/>
            <w:vMerge/>
          </w:tcPr>
          <w:p w:rsidR="00191AB3" w:rsidRDefault="00191AB3" w:rsidP="00C0500E"/>
        </w:tc>
        <w:tc>
          <w:tcPr>
            <w:tcW w:w="2548" w:type="dxa"/>
          </w:tcPr>
          <w:p w:rsidR="00191AB3" w:rsidRDefault="00191AB3" w:rsidP="00C0500E">
            <w:r>
              <w:t>Hoeveel cliënten hebben een diep verstandelijke beperking?</w:t>
            </w:r>
          </w:p>
        </w:tc>
      </w:tr>
      <w:tr w:rsidR="00520B0B" w:rsidTr="00F87FB0">
        <w:trPr>
          <w:trHeight w:val="293"/>
        </w:trPr>
        <w:tc>
          <w:tcPr>
            <w:tcW w:w="1380" w:type="dxa"/>
            <w:vMerge w:val="restart"/>
          </w:tcPr>
          <w:p w:rsidR="00520B0B" w:rsidRDefault="00520B0B" w:rsidP="00C0500E">
            <w:r>
              <w:t xml:space="preserve"> Leefstijl</w:t>
            </w:r>
          </w:p>
        </w:tc>
        <w:tc>
          <w:tcPr>
            <w:tcW w:w="1496" w:type="dxa"/>
            <w:vMerge w:val="restart"/>
          </w:tcPr>
          <w:p w:rsidR="00520B0B" w:rsidRDefault="00520B0B" w:rsidP="00C0500E">
            <w:r>
              <w:t xml:space="preserve">Bewegen </w:t>
            </w:r>
          </w:p>
        </w:tc>
        <w:tc>
          <w:tcPr>
            <w:tcW w:w="1634" w:type="dxa"/>
            <w:vMerge w:val="restart"/>
          </w:tcPr>
          <w:p w:rsidR="00520B0B" w:rsidRDefault="00520B0B" w:rsidP="00717BBF">
            <w:r>
              <w:t>Beweegnormen</w:t>
            </w:r>
          </w:p>
        </w:tc>
        <w:tc>
          <w:tcPr>
            <w:tcW w:w="2230" w:type="dxa"/>
          </w:tcPr>
          <w:p w:rsidR="00520B0B" w:rsidRDefault="00520B0B" w:rsidP="00C0500E">
            <w:r>
              <w:t>Algemeen</w:t>
            </w:r>
          </w:p>
        </w:tc>
        <w:tc>
          <w:tcPr>
            <w:tcW w:w="2548" w:type="dxa"/>
          </w:tcPr>
          <w:p w:rsidR="00520B0B" w:rsidRDefault="00520B0B" w:rsidP="00C0500E">
            <w:r>
              <w:t>Wordt er op dit moment gekeken of een cliënt voldoet aan de beweegnormen?</w:t>
            </w:r>
          </w:p>
        </w:tc>
      </w:tr>
      <w:tr w:rsidR="00520B0B" w:rsidTr="00F87FB0">
        <w:trPr>
          <w:trHeight w:val="1035"/>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val="restart"/>
          </w:tcPr>
          <w:p w:rsidR="00520B0B" w:rsidRDefault="00520B0B" w:rsidP="00C0500E">
            <w:r>
              <w:t>NNGB</w:t>
            </w:r>
          </w:p>
        </w:tc>
        <w:tc>
          <w:tcPr>
            <w:tcW w:w="2548" w:type="dxa"/>
          </w:tcPr>
          <w:p w:rsidR="00520B0B" w:rsidRDefault="00520B0B" w:rsidP="00C0500E">
            <w:r>
              <w:t>Hoeveel dagen per week hebben de cliënten in de zomer minstens 30 minuten lichaamsbeweging per dag?</w:t>
            </w:r>
          </w:p>
        </w:tc>
      </w:tr>
      <w:tr w:rsidR="00520B0B" w:rsidTr="00F87FB0">
        <w:trPr>
          <w:trHeight w:val="1050"/>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tcPr>
          <w:p w:rsidR="00520B0B" w:rsidRDefault="00520B0B" w:rsidP="00C0500E"/>
        </w:tc>
        <w:tc>
          <w:tcPr>
            <w:tcW w:w="2548" w:type="dxa"/>
          </w:tcPr>
          <w:p w:rsidR="00520B0B" w:rsidRDefault="00520B0B" w:rsidP="00191AB3">
            <w:r>
              <w:t>Hoeveel dagen per week hebben de cliënten in de winter minstens 30 minuten lichaamsbeweging per dag?</w:t>
            </w:r>
          </w:p>
        </w:tc>
      </w:tr>
      <w:tr w:rsidR="00520B0B" w:rsidTr="00F87FB0">
        <w:trPr>
          <w:trHeight w:val="930"/>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tcPr>
          <w:p w:rsidR="00520B0B" w:rsidRDefault="00520B0B" w:rsidP="00C0500E"/>
        </w:tc>
        <w:tc>
          <w:tcPr>
            <w:tcW w:w="2548" w:type="dxa"/>
          </w:tcPr>
          <w:p w:rsidR="00520B0B" w:rsidRDefault="00520B0B" w:rsidP="00191AB3">
            <w:r>
              <w:t>Hoeveel dagen per week hebben de cliënten minimaal 30 minuten lichaamsbeweging?</w:t>
            </w:r>
          </w:p>
        </w:tc>
      </w:tr>
      <w:tr w:rsidR="00520B0B" w:rsidTr="00F87FB0">
        <w:trPr>
          <w:trHeight w:val="1890"/>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val="restart"/>
          </w:tcPr>
          <w:p w:rsidR="00520B0B" w:rsidRDefault="00520B0B" w:rsidP="00C0500E">
            <w:r>
              <w:t>Fitnorm</w:t>
            </w:r>
          </w:p>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p w:rsidR="00520B0B" w:rsidRDefault="00520B0B" w:rsidP="00C0500E"/>
        </w:tc>
        <w:tc>
          <w:tcPr>
            <w:tcW w:w="2548" w:type="dxa"/>
          </w:tcPr>
          <w:p w:rsidR="00520B0B" w:rsidRDefault="00520B0B" w:rsidP="00191AB3">
            <w:r>
              <w:lastRenderedPageBreak/>
              <w:t>Hoeveel dagen per week (in de zomer) beoefenen de cliënten in hun vrije tijd inspannende sporten of zware lichamelijke activiteiten die lang genoeg duren om bezweet te raken?</w:t>
            </w:r>
          </w:p>
        </w:tc>
      </w:tr>
      <w:tr w:rsidR="00520B0B" w:rsidTr="00F87FB0">
        <w:trPr>
          <w:trHeight w:val="2010"/>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tcPr>
          <w:p w:rsidR="00520B0B" w:rsidRDefault="00520B0B" w:rsidP="00C0500E"/>
        </w:tc>
        <w:tc>
          <w:tcPr>
            <w:tcW w:w="2548" w:type="dxa"/>
          </w:tcPr>
          <w:p w:rsidR="00520B0B" w:rsidRDefault="00520B0B" w:rsidP="00C0500E">
            <w:r>
              <w:t>Hoeveel dagen per week (in de zomer) beoefenen de cliënten in hun vrije tijd inspannende sporten of zware lichamelijke activiteiten die lang genoeg duren om bezweet te raken?</w:t>
            </w:r>
          </w:p>
        </w:tc>
      </w:tr>
      <w:tr w:rsidR="00520B0B" w:rsidTr="00F87FB0">
        <w:trPr>
          <w:trHeight w:val="1305"/>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vMerge/>
          </w:tcPr>
          <w:p w:rsidR="00520B0B" w:rsidRDefault="00520B0B" w:rsidP="00C0500E"/>
        </w:tc>
        <w:tc>
          <w:tcPr>
            <w:tcW w:w="2548" w:type="dxa"/>
          </w:tcPr>
          <w:p w:rsidR="00520B0B" w:rsidRDefault="00520B0B" w:rsidP="00266CBC">
            <w:r>
              <w:t>Hoe vaak per week beoefenen de cliënten inspannende sporten of zware lichamelijke activiteiten die lang genoeg duren om bezweet te raken.</w:t>
            </w:r>
          </w:p>
        </w:tc>
      </w:tr>
      <w:tr w:rsidR="00520B0B" w:rsidTr="00F87FB0">
        <w:trPr>
          <w:trHeight w:val="560"/>
        </w:trPr>
        <w:tc>
          <w:tcPr>
            <w:tcW w:w="1380" w:type="dxa"/>
            <w:vMerge/>
          </w:tcPr>
          <w:p w:rsidR="00520B0B" w:rsidRDefault="00520B0B" w:rsidP="00C0500E"/>
        </w:tc>
        <w:tc>
          <w:tcPr>
            <w:tcW w:w="1496" w:type="dxa"/>
            <w:vMerge/>
          </w:tcPr>
          <w:p w:rsidR="00520B0B" w:rsidRDefault="00520B0B" w:rsidP="00C0500E"/>
        </w:tc>
        <w:tc>
          <w:tcPr>
            <w:tcW w:w="1634" w:type="dxa"/>
            <w:vMerge/>
          </w:tcPr>
          <w:p w:rsidR="00520B0B" w:rsidRDefault="00520B0B" w:rsidP="00717BBF"/>
        </w:tc>
        <w:tc>
          <w:tcPr>
            <w:tcW w:w="2230" w:type="dxa"/>
          </w:tcPr>
          <w:p w:rsidR="00520B0B" w:rsidRDefault="00520B0B" w:rsidP="00C0500E">
            <w:r>
              <w:t>Krachtnorm</w:t>
            </w:r>
          </w:p>
        </w:tc>
        <w:tc>
          <w:tcPr>
            <w:tcW w:w="2548" w:type="dxa"/>
          </w:tcPr>
          <w:p w:rsidR="00520B0B" w:rsidRDefault="00520B0B" w:rsidP="00520B0B">
            <w:r>
              <w:t>Hoeveel dagen per week doen uw cliënten lichamelijke activiteiten die speciaal bedoeld zijn om de spieren te versterken om de zelfredzaamheid te handhaven of vergroten?</w:t>
            </w:r>
          </w:p>
        </w:tc>
      </w:tr>
      <w:tr w:rsidR="00191AB3" w:rsidTr="00F87FB0">
        <w:trPr>
          <w:trHeight w:val="738"/>
        </w:trPr>
        <w:tc>
          <w:tcPr>
            <w:tcW w:w="1380" w:type="dxa"/>
            <w:vMerge/>
          </w:tcPr>
          <w:p w:rsidR="00191AB3" w:rsidRDefault="00191AB3" w:rsidP="00C0500E"/>
        </w:tc>
        <w:tc>
          <w:tcPr>
            <w:tcW w:w="1496" w:type="dxa"/>
            <w:vMerge/>
          </w:tcPr>
          <w:p w:rsidR="00191AB3" w:rsidRDefault="00191AB3" w:rsidP="00C0500E"/>
        </w:tc>
        <w:tc>
          <w:tcPr>
            <w:tcW w:w="1634" w:type="dxa"/>
            <w:vMerge w:val="restart"/>
          </w:tcPr>
          <w:p w:rsidR="00191AB3" w:rsidRDefault="00191AB3" w:rsidP="00717BBF"/>
        </w:tc>
        <w:tc>
          <w:tcPr>
            <w:tcW w:w="2230" w:type="dxa"/>
            <w:vMerge w:val="restart"/>
          </w:tcPr>
          <w:p w:rsidR="00191AB3" w:rsidRDefault="00191AB3" w:rsidP="00717BBF">
            <w:r>
              <w:t>Sedentair gedrag</w:t>
            </w:r>
          </w:p>
          <w:p w:rsidR="00191AB3" w:rsidRDefault="00191AB3" w:rsidP="00C0500E"/>
          <w:p w:rsidR="00191AB3" w:rsidRDefault="00191AB3" w:rsidP="00C0500E"/>
          <w:p w:rsidR="00191AB3" w:rsidRDefault="00191AB3" w:rsidP="00C0500E"/>
          <w:p w:rsidR="00191AB3" w:rsidRDefault="00191AB3" w:rsidP="00C0500E"/>
          <w:p w:rsidR="00191AB3" w:rsidRDefault="00191AB3" w:rsidP="00C0500E"/>
        </w:tc>
        <w:tc>
          <w:tcPr>
            <w:tcW w:w="2548" w:type="dxa"/>
          </w:tcPr>
          <w:p w:rsidR="00191AB3" w:rsidRDefault="00191AB3" w:rsidP="00C0500E">
            <w:r>
              <w:t>Hoelang kijkt een cliënt gemiddeld TV op dagbesteding?</w:t>
            </w:r>
          </w:p>
        </w:tc>
      </w:tr>
      <w:tr w:rsidR="00191AB3" w:rsidTr="00F87FB0">
        <w:trPr>
          <w:trHeight w:val="85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717BBF"/>
        </w:tc>
        <w:tc>
          <w:tcPr>
            <w:tcW w:w="2230" w:type="dxa"/>
            <w:vMerge/>
          </w:tcPr>
          <w:p w:rsidR="00191AB3" w:rsidRDefault="00191AB3" w:rsidP="00717BBF"/>
        </w:tc>
        <w:tc>
          <w:tcPr>
            <w:tcW w:w="2548" w:type="dxa"/>
          </w:tcPr>
          <w:p w:rsidR="00191AB3" w:rsidRDefault="00191AB3" w:rsidP="00C0500E">
            <w:r>
              <w:t>Hoeveel uur kijkt een cliënt gemiddeld TV per dag op de woning?</w:t>
            </w:r>
          </w:p>
        </w:tc>
      </w:tr>
      <w:tr w:rsidR="00191AB3" w:rsidTr="00F87FB0">
        <w:trPr>
          <w:trHeight w:val="52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717BBF"/>
        </w:tc>
        <w:tc>
          <w:tcPr>
            <w:tcW w:w="2230" w:type="dxa"/>
            <w:vMerge/>
          </w:tcPr>
          <w:p w:rsidR="00191AB3" w:rsidRDefault="00191AB3" w:rsidP="00717BBF"/>
        </w:tc>
        <w:tc>
          <w:tcPr>
            <w:tcW w:w="2548" w:type="dxa"/>
          </w:tcPr>
          <w:p w:rsidR="00191AB3" w:rsidRDefault="00191AB3" w:rsidP="00C0500E">
            <w:r>
              <w:t>Hoeveel uur zit een cliënt gemiddeld per dag?</w:t>
            </w:r>
          </w:p>
        </w:tc>
      </w:tr>
      <w:tr w:rsidR="00191AB3" w:rsidTr="00F87FB0">
        <w:trPr>
          <w:trHeight w:val="931"/>
        </w:trPr>
        <w:tc>
          <w:tcPr>
            <w:tcW w:w="1380" w:type="dxa"/>
            <w:vMerge/>
          </w:tcPr>
          <w:p w:rsidR="00191AB3" w:rsidRDefault="00191AB3" w:rsidP="00C0500E"/>
        </w:tc>
        <w:tc>
          <w:tcPr>
            <w:tcW w:w="1496" w:type="dxa"/>
            <w:vMerge/>
          </w:tcPr>
          <w:p w:rsidR="00191AB3" w:rsidRDefault="00191AB3" w:rsidP="00C0500E"/>
        </w:tc>
        <w:tc>
          <w:tcPr>
            <w:tcW w:w="1634" w:type="dxa"/>
            <w:vMerge w:val="restart"/>
          </w:tcPr>
          <w:p w:rsidR="00191AB3" w:rsidRDefault="00191AB3" w:rsidP="00C0500E">
            <w:r>
              <w:t>ADL</w:t>
            </w:r>
          </w:p>
        </w:tc>
        <w:tc>
          <w:tcPr>
            <w:tcW w:w="2230" w:type="dxa"/>
          </w:tcPr>
          <w:p w:rsidR="00191AB3" w:rsidRDefault="00191AB3" w:rsidP="00C0500E">
            <w:r>
              <w:t>Ontlasting</w:t>
            </w:r>
          </w:p>
          <w:p w:rsidR="00191AB3" w:rsidRDefault="00191AB3" w:rsidP="00C0500E"/>
        </w:tc>
        <w:tc>
          <w:tcPr>
            <w:tcW w:w="2548" w:type="dxa"/>
          </w:tcPr>
          <w:p w:rsidR="00191AB3" w:rsidRDefault="00191AB3" w:rsidP="00717BBF">
            <w:r>
              <w:t>Geef aan hoeveel cliënten incontinent, soms incontinent en continent zijn.</w:t>
            </w:r>
          </w:p>
        </w:tc>
      </w:tr>
      <w:tr w:rsidR="00191AB3" w:rsidTr="00F87FB0">
        <w:trPr>
          <w:trHeight w:val="81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tcPr>
          <w:p w:rsidR="00191AB3" w:rsidRDefault="00191AB3" w:rsidP="00C0500E">
            <w:r>
              <w:t>Urine</w:t>
            </w:r>
          </w:p>
          <w:p w:rsidR="00191AB3" w:rsidRDefault="00191AB3" w:rsidP="00C0500E"/>
          <w:p w:rsidR="00191AB3" w:rsidRDefault="00191AB3" w:rsidP="00C0500E"/>
        </w:tc>
        <w:tc>
          <w:tcPr>
            <w:tcW w:w="2548" w:type="dxa"/>
          </w:tcPr>
          <w:p w:rsidR="00191AB3" w:rsidRDefault="00191AB3" w:rsidP="00717BBF">
            <w:r>
              <w:t>Geef aan hoeveel cliënten incontinent, soms incontinent en continent zijn.</w:t>
            </w:r>
          </w:p>
        </w:tc>
      </w:tr>
      <w:tr w:rsidR="00191AB3" w:rsidTr="00F87FB0">
        <w:trPr>
          <w:trHeight w:val="87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tcPr>
          <w:p w:rsidR="00191AB3" w:rsidRDefault="00191AB3" w:rsidP="00C0500E">
            <w:r>
              <w:t>Persoonlijke verzorging</w:t>
            </w:r>
          </w:p>
          <w:p w:rsidR="00191AB3" w:rsidRDefault="00191AB3" w:rsidP="00C0500E"/>
        </w:tc>
        <w:tc>
          <w:tcPr>
            <w:tcW w:w="2548" w:type="dxa"/>
          </w:tcPr>
          <w:p w:rsidR="00191AB3" w:rsidRDefault="00191AB3" w:rsidP="00717BBF">
            <w:r>
              <w:t>Geef aan hoeveel cliënten hulpbehoevend zijn en hoeveel zelfstandig zijn.</w:t>
            </w:r>
          </w:p>
        </w:tc>
      </w:tr>
      <w:tr w:rsidR="00191AB3" w:rsidTr="00F87FB0">
        <w:trPr>
          <w:trHeight w:val="111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tcPr>
          <w:p w:rsidR="00191AB3" w:rsidRDefault="00191AB3" w:rsidP="00C0500E">
            <w:r>
              <w:t>Toiletbezoek</w:t>
            </w:r>
          </w:p>
        </w:tc>
        <w:tc>
          <w:tcPr>
            <w:tcW w:w="2548" w:type="dxa"/>
          </w:tcPr>
          <w:p w:rsidR="00191AB3" w:rsidRDefault="00191AB3" w:rsidP="00717BBF">
            <w:r>
              <w:t>Geef aan hoeveel cliënten hulpbehoevend zijn, weinig hulp nodig hebben en hoeveel zelfstandig zijn.</w:t>
            </w:r>
          </w:p>
        </w:tc>
      </w:tr>
      <w:tr w:rsidR="00191AB3" w:rsidTr="00F87FB0">
        <w:trPr>
          <w:trHeight w:val="111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tcPr>
          <w:p w:rsidR="00191AB3" w:rsidRDefault="00191AB3" w:rsidP="00C0500E">
            <w:r>
              <w:t>Eten</w:t>
            </w:r>
          </w:p>
          <w:p w:rsidR="00191AB3" w:rsidRDefault="00191AB3" w:rsidP="00C0500E"/>
          <w:p w:rsidR="00191AB3" w:rsidRDefault="00191AB3" w:rsidP="00C0500E"/>
          <w:p w:rsidR="00191AB3" w:rsidRDefault="00191AB3" w:rsidP="00C0500E"/>
        </w:tc>
        <w:tc>
          <w:tcPr>
            <w:tcW w:w="2548" w:type="dxa"/>
          </w:tcPr>
          <w:p w:rsidR="00191AB3" w:rsidRDefault="00191AB3" w:rsidP="00717BBF">
            <w:r>
              <w:t>Geef aan hoeveel cliënten hulpbehoevend zijn, weinig hulp nodig hebben en hoeveel zelfstandig zijn.</w:t>
            </w:r>
          </w:p>
        </w:tc>
      </w:tr>
      <w:tr w:rsidR="00191AB3" w:rsidTr="00F87FB0">
        <w:trPr>
          <w:trHeight w:val="758"/>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val="restart"/>
          </w:tcPr>
          <w:p w:rsidR="00191AB3" w:rsidRDefault="00191AB3" w:rsidP="00C0500E">
            <w:r>
              <w:t>Transfer</w:t>
            </w:r>
          </w:p>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tc>
        <w:tc>
          <w:tcPr>
            <w:tcW w:w="2548" w:type="dxa"/>
          </w:tcPr>
          <w:p w:rsidR="00191AB3" w:rsidRDefault="00191AB3" w:rsidP="00717BBF">
            <w:r>
              <w:t>Geef aan hoeveel cliënten in staat zijn om van het bed naar de stoel te lopen en terug.</w:t>
            </w:r>
          </w:p>
        </w:tc>
      </w:tr>
      <w:tr w:rsidR="00191AB3" w:rsidTr="00F87FB0">
        <w:trPr>
          <w:trHeight w:val="105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weinig hulp nodig hebben om van het bed naar de stoel te lopen en terug.</w:t>
            </w:r>
          </w:p>
        </w:tc>
      </w:tr>
      <w:tr w:rsidR="00191AB3" w:rsidTr="00F87FB0">
        <w:trPr>
          <w:trHeight w:val="105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 xml:space="preserve">Geef aan hoeveel cliënten veel hulp nodig hebben om van het bed naar de stoel en terug te lopen. </w:t>
            </w:r>
          </w:p>
        </w:tc>
      </w:tr>
      <w:tr w:rsidR="00191AB3" w:rsidTr="00F87FB0">
        <w:trPr>
          <w:trHeight w:val="112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niet in staat zijn op van het bed naar de stoel te lopen en terug.</w:t>
            </w:r>
          </w:p>
        </w:tc>
      </w:tr>
      <w:tr w:rsidR="00191AB3" w:rsidTr="00F87FB0">
        <w:trPr>
          <w:trHeight w:val="46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val="restart"/>
          </w:tcPr>
          <w:p w:rsidR="00191AB3" w:rsidRDefault="00191AB3" w:rsidP="00C0500E">
            <w:r>
              <w:t>Mobiliteit</w:t>
            </w:r>
          </w:p>
        </w:tc>
        <w:tc>
          <w:tcPr>
            <w:tcW w:w="2548" w:type="dxa"/>
          </w:tcPr>
          <w:p w:rsidR="00191AB3" w:rsidRDefault="00191AB3" w:rsidP="00717BBF">
            <w:r>
              <w:t xml:space="preserve">Geef aan hoeveel cliënten zich niet kunnen verplaatsen. </w:t>
            </w:r>
          </w:p>
        </w:tc>
      </w:tr>
      <w:tr w:rsidR="00191AB3" w:rsidTr="00F87FB0">
        <w:trPr>
          <w:trHeight w:val="79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zelfstandig in een rolstoel kunnen verplaatsen.</w:t>
            </w:r>
          </w:p>
        </w:tc>
      </w:tr>
      <w:tr w:rsidR="00191AB3" w:rsidTr="00F87FB0">
        <w:trPr>
          <w:trHeight w:val="49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kunnen lopen met een ander.</w:t>
            </w:r>
          </w:p>
        </w:tc>
      </w:tr>
      <w:tr w:rsidR="00191AB3" w:rsidTr="00F87FB0">
        <w:trPr>
          <w:trHeight w:val="115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zelfstandig (eventueel met hulpmiddel) kunnen verplaatsen.</w:t>
            </w:r>
          </w:p>
        </w:tc>
      </w:tr>
      <w:tr w:rsidR="00191AB3" w:rsidTr="00F87FB0">
        <w:trPr>
          <w:trHeight w:val="79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val="restart"/>
          </w:tcPr>
          <w:p w:rsidR="00191AB3" w:rsidRDefault="00191AB3" w:rsidP="00C0500E">
            <w:r>
              <w:t>Aan- en uitkleden</w:t>
            </w:r>
          </w:p>
        </w:tc>
        <w:tc>
          <w:tcPr>
            <w:tcW w:w="2548" w:type="dxa"/>
          </w:tcPr>
          <w:p w:rsidR="00191AB3" w:rsidRDefault="00191AB3" w:rsidP="00717BBF">
            <w:r>
              <w:t>Geef aan hoeveel cliënten hulpbehoevend zijn met aan- en uitkleden.</w:t>
            </w:r>
          </w:p>
        </w:tc>
      </w:tr>
      <w:tr w:rsidR="00191AB3" w:rsidTr="00F87FB0">
        <w:trPr>
          <w:trHeight w:val="76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ongeveer de helft zichzelf kan aan- en uitkleden.</w:t>
            </w:r>
          </w:p>
        </w:tc>
      </w:tr>
      <w:tr w:rsidR="00191AB3" w:rsidTr="00F87FB0">
        <w:trPr>
          <w:trHeight w:val="88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zichzelf zelfstandig kunnen aan- en uitkleden.</w:t>
            </w:r>
          </w:p>
        </w:tc>
      </w:tr>
      <w:tr w:rsidR="00191AB3" w:rsidTr="00F87FB0">
        <w:trPr>
          <w:trHeight w:val="74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val="restart"/>
          </w:tcPr>
          <w:p w:rsidR="00191AB3" w:rsidRDefault="00191AB3" w:rsidP="00C0500E">
            <w:r>
              <w:t>Trap lopen</w:t>
            </w:r>
          </w:p>
          <w:p w:rsidR="00191AB3" w:rsidRDefault="00191AB3" w:rsidP="00C0500E"/>
          <w:p w:rsidR="00191AB3" w:rsidRDefault="00191AB3" w:rsidP="00C0500E"/>
          <w:p w:rsidR="00191AB3" w:rsidRDefault="00191AB3" w:rsidP="00C0500E"/>
          <w:p w:rsidR="00191AB3" w:rsidRDefault="00191AB3" w:rsidP="00C0500E"/>
          <w:p w:rsidR="00191AB3" w:rsidRDefault="00191AB3" w:rsidP="00C0500E"/>
          <w:p w:rsidR="00191AB3" w:rsidRDefault="00191AB3" w:rsidP="00C0500E"/>
        </w:tc>
        <w:tc>
          <w:tcPr>
            <w:tcW w:w="2548" w:type="dxa"/>
          </w:tcPr>
          <w:p w:rsidR="00191AB3" w:rsidRDefault="00191AB3" w:rsidP="00717BBF">
            <w:r>
              <w:t>Geef aan hoeveel cliënten niet toe in staat zijn om trap te lopen.</w:t>
            </w:r>
          </w:p>
        </w:tc>
      </w:tr>
      <w:tr w:rsidR="00191AB3" w:rsidTr="00F87FB0">
        <w:trPr>
          <w:trHeight w:val="54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met hulp trap kunnen lopen.</w:t>
            </w:r>
          </w:p>
        </w:tc>
      </w:tr>
      <w:tr w:rsidR="00191AB3" w:rsidTr="00F87FB0">
        <w:trPr>
          <w:trHeight w:val="585"/>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zelfstandig trap kunnen lopen.</w:t>
            </w:r>
          </w:p>
        </w:tc>
      </w:tr>
      <w:tr w:rsidR="00191AB3" w:rsidTr="00F87FB0">
        <w:trPr>
          <w:trHeight w:val="780"/>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val="restart"/>
          </w:tcPr>
          <w:p w:rsidR="00191AB3" w:rsidRDefault="00191AB3" w:rsidP="00C0500E">
            <w:r>
              <w:t>Baden</w:t>
            </w:r>
          </w:p>
        </w:tc>
        <w:tc>
          <w:tcPr>
            <w:tcW w:w="2548" w:type="dxa"/>
          </w:tcPr>
          <w:p w:rsidR="00191AB3" w:rsidRDefault="00191AB3" w:rsidP="00717BBF">
            <w:r>
              <w:t>Geef aan hoeveel cliënten hulpbehoevend zijn met baden.</w:t>
            </w:r>
          </w:p>
        </w:tc>
      </w:tr>
      <w:tr w:rsidR="00191AB3" w:rsidTr="00F87FB0">
        <w:trPr>
          <w:trHeight w:val="592"/>
        </w:trPr>
        <w:tc>
          <w:tcPr>
            <w:tcW w:w="1380" w:type="dxa"/>
            <w:vMerge/>
          </w:tcPr>
          <w:p w:rsidR="00191AB3" w:rsidRDefault="00191AB3" w:rsidP="00C0500E"/>
        </w:tc>
        <w:tc>
          <w:tcPr>
            <w:tcW w:w="1496" w:type="dxa"/>
            <w:vMerge/>
          </w:tcPr>
          <w:p w:rsidR="00191AB3" w:rsidRDefault="00191AB3" w:rsidP="00C0500E"/>
        </w:tc>
        <w:tc>
          <w:tcPr>
            <w:tcW w:w="1634" w:type="dxa"/>
            <w:vMerge/>
          </w:tcPr>
          <w:p w:rsidR="00191AB3" w:rsidRDefault="00191AB3" w:rsidP="00C0500E"/>
        </w:tc>
        <w:tc>
          <w:tcPr>
            <w:tcW w:w="2230" w:type="dxa"/>
            <w:vMerge/>
          </w:tcPr>
          <w:p w:rsidR="00191AB3" w:rsidRDefault="00191AB3" w:rsidP="00C0500E"/>
        </w:tc>
        <w:tc>
          <w:tcPr>
            <w:tcW w:w="2548" w:type="dxa"/>
          </w:tcPr>
          <w:p w:rsidR="00191AB3" w:rsidRDefault="00191AB3" w:rsidP="00717BBF">
            <w:r>
              <w:t>Geef aan hoeveel cliënten zelfstandig kunnen baden.</w:t>
            </w:r>
          </w:p>
        </w:tc>
      </w:tr>
      <w:tr w:rsidR="00F87FB0" w:rsidTr="00F87FB0">
        <w:trPr>
          <w:trHeight w:val="1350"/>
        </w:trPr>
        <w:tc>
          <w:tcPr>
            <w:tcW w:w="1380" w:type="dxa"/>
            <w:vMerge w:val="restart"/>
          </w:tcPr>
          <w:p w:rsidR="00F87FB0" w:rsidRDefault="00E76CB8" w:rsidP="00C0500E">
            <w:r>
              <w:t>Gedragsverandering</w:t>
            </w:r>
          </w:p>
          <w:p w:rsidR="00F87FB0" w:rsidRDefault="00F87FB0" w:rsidP="00F87FB0">
            <w:r>
              <w:t>Modellen</w:t>
            </w:r>
          </w:p>
        </w:tc>
        <w:tc>
          <w:tcPr>
            <w:tcW w:w="1496" w:type="dxa"/>
            <w:vMerge w:val="restart"/>
          </w:tcPr>
          <w:p w:rsidR="00F87FB0" w:rsidRDefault="00F87FB0" w:rsidP="00C0500E">
            <w:r>
              <w:t>Health Belief model</w:t>
            </w:r>
          </w:p>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F87FB0">
            <w:pPr>
              <w:jc w:val="center"/>
            </w:pPr>
          </w:p>
          <w:p w:rsidR="00F87FB0" w:rsidRDefault="00F87FB0" w:rsidP="00C0500E"/>
          <w:p w:rsidR="00F87FB0" w:rsidRDefault="00F87FB0" w:rsidP="00C0500E"/>
          <w:p w:rsidR="00F87FB0" w:rsidRDefault="00F87FB0" w:rsidP="00C0500E"/>
          <w:p w:rsidR="00F87FB0" w:rsidRDefault="00F87FB0" w:rsidP="00C0500E"/>
          <w:p w:rsidR="00F87FB0" w:rsidRDefault="00F87FB0" w:rsidP="00C0500E"/>
        </w:tc>
        <w:tc>
          <w:tcPr>
            <w:tcW w:w="1634" w:type="dxa"/>
            <w:vMerge w:val="restart"/>
          </w:tcPr>
          <w:p w:rsidR="00F87FB0" w:rsidRDefault="00F87FB0" w:rsidP="00C0500E">
            <w:r>
              <w:lastRenderedPageBreak/>
              <w:t>Demografische factoren</w:t>
            </w:r>
          </w:p>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tc>
        <w:tc>
          <w:tcPr>
            <w:tcW w:w="2230" w:type="dxa"/>
            <w:vMerge w:val="restart"/>
          </w:tcPr>
          <w:p w:rsidR="00F87FB0" w:rsidRDefault="00F87FB0" w:rsidP="00C0500E">
            <w:r>
              <w:lastRenderedPageBreak/>
              <w:t>Vermeende voordelen of</w:t>
            </w:r>
          </w:p>
          <w:p w:rsidR="00F87FB0" w:rsidRDefault="00F87FB0" w:rsidP="00C0500E">
            <w:r>
              <w:t>Mogelijke barrières</w:t>
            </w:r>
          </w:p>
        </w:tc>
        <w:tc>
          <w:tcPr>
            <w:tcW w:w="2548" w:type="dxa"/>
          </w:tcPr>
          <w:p w:rsidR="00F87FB0" w:rsidRDefault="00F87FB0" w:rsidP="00C0500E">
            <w:r>
              <w:t>Stelling: Er zijn voldoende vrijwilligers aanwezig om beweegparticipatie in de vrije tijd te begeleiden binnen de instelling.</w:t>
            </w:r>
          </w:p>
        </w:tc>
      </w:tr>
      <w:tr w:rsidR="00F87FB0" w:rsidTr="00F87FB0">
        <w:trPr>
          <w:trHeight w:val="1309"/>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Stelling: De lichamelijke gesteldheid van de cliënten op dit moment is toereikend genoeg om te bewegen in de vrije tijd.</w:t>
            </w:r>
          </w:p>
        </w:tc>
      </w:tr>
      <w:tr w:rsidR="00F87FB0" w:rsidTr="00F87FB0">
        <w:trPr>
          <w:trHeight w:val="1575"/>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Stelling: De accommodaties op de instelling zijn toereikend om te komen tot bewegingsparticipatie in de vrije tijd.</w:t>
            </w:r>
          </w:p>
        </w:tc>
      </w:tr>
      <w:tr w:rsidR="00F87FB0" w:rsidTr="00F87FB0">
        <w:trPr>
          <w:trHeight w:val="192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F87FB0">
            <w:r>
              <w:t>Stelling: Er wordt voldoende ruimte in het programma gemaakt om te komen tot bewegingsparticipatie in de vrije tijd.</w:t>
            </w:r>
          </w:p>
        </w:tc>
      </w:tr>
      <w:tr w:rsidR="00F87FB0" w:rsidTr="00F87FB0">
        <w:trPr>
          <w:trHeight w:val="81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val="restart"/>
          </w:tcPr>
          <w:p w:rsidR="00F87FB0" w:rsidRDefault="00F87FB0" w:rsidP="00C0500E">
            <w:r>
              <w:t>Gezondheidsmotivatie</w:t>
            </w:r>
          </w:p>
        </w:tc>
        <w:tc>
          <w:tcPr>
            <w:tcW w:w="2548" w:type="dxa"/>
          </w:tcPr>
          <w:p w:rsidR="00F87FB0" w:rsidRDefault="00F87FB0" w:rsidP="00C0500E">
            <w:r>
              <w:t>Op welke manier wordt u gestimuleerd om een cliënt te laten bewegen?</w:t>
            </w:r>
          </w:p>
        </w:tc>
      </w:tr>
      <w:tr w:rsidR="00F87FB0" w:rsidTr="00F87FB0">
        <w:trPr>
          <w:trHeight w:val="135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Op wat voor manier wordt u door S&amp;L zorg gestimuleerd om de cliënt meer te laten bewegen?</w:t>
            </w:r>
          </w:p>
        </w:tc>
      </w:tr>
      <w:tr w:rsidR="00F87FB0" w:rsidTr="00F87FB0">
        <w:trPr>
          <w:trHeight w:val="78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E76CB8" w:rsidP="00C0500E">
            <w:r>
              <w:t>Hebt</w:t>
            </w:r>
            <w:r w:rsidR="00F87FB0">
              <w:t xml:space="preserve"> u behoefte om meer gestimuleerd te worden?</w:t>
            </w:r>
          </w:p>
        </w:tc>
      </w:tr>
      <w:tr w:rsidR="00F87FB0" w:rsidTr="00F87FB0">
        <w:trPr>
          <w:trHeight w:val="1353"/>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Op welke manier zou u meer gestimuleerd kunnen worden om de cliënt meer te laten bewegen?</w:t>
            </w:r>
          </w:p>
        </w:tc>
      </w:tr>
      <w:tr w:rsidR="00F87FB0" w:rsidTr="00F87FB0">
        <w:trPr>
          <w:trHeight w:val="1323"/>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F87FB0">
            <w:r>
              <w:t>Zijn professionals op de hoogte van sport en bewegingsmogelijkheden binnen en buiten de instelling?</w:t>
            </w:r>
          </w:p>
        </w:tc>
      </w:tr>
      <w:tr w:rsidR="00F87FB0" w:rsidTr="00F87FB0">
        <w:trPr>
          <w:trHeight w:val="795"/>
        </w:trPr>
        <w:tc>
          <w:tcPr>
            <w:tcW w:w="1380" w:type="dxa"/>
            <w:vMerge/>
          </w:tcPr>
          <w:p w:rsidR="00F87FB0" w:rsidRDefault="00F87FB0" w:rsidP="00C0500E"/>
        </w:tc>
        <w:tc>
          <w:tcPr>
            <w:tcW w:w="1496" w:type="dxa"/>
            <w:vMerge w:val="restart"/>
          </w:tcPr>
          <w:p w:rsidR="00F87FB0" w:rsidRDefault="00F87FB0" w:rsidP="00C0500E">
            <w:r>
              <w:t xml:space="preserve">ASE- model </w:t>
            </w:r>
          </w:p>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tc>
        <w:tc>
          <w:tcPr>
            <w:tcW w:w="1634" w:type="dxa"/>
            <w:vMerge w:val="restart"/>
          </w:tcPr>
          <w:p w:rsidR="00F87FB0" w:rsidRDefault="00F87FB0" w:rsidP="00C0500E">
            <w:r>
              <w:t>Determinanten</w:t>
            </w:r>
          </w:p>
        </w:tc>
        <w:tc>
          <w:tcPr>
            <w:tcW w:w="2230" w:type="dxa"/>
            <w:vMerge w:val="restart"/>
          </w:tcPr>
          <w:p w:rsidR="00F87FB0" w:rsidRDefault="00F87FB0" w:rsidP="00C0500E">
            <w:r>
              <w:t>Sociale omgeving</w:t>
            </w:r>
          </w:p>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p w:rsidR="00F87FB0" w:rsidRDefault="00F87FB0" w:rsidP="00C0500E"/>
        </w:tc>
        <w:tc>
          <w:tcPr>
            <w:tcW w:w="2548" w:type="dxa"/>
          </w:tcPr>
          <w:p w:rsidR="00F87FB0" w:rsidRDefault="00F87FB0" w:rsidP="00C0500E">
            <w:r>
              <w:t>Bent u sportief?</w:t>
            </w:r>
          </w:p>
          <w:p w:rsidR="00F87FB0" w:rsidRDefault="00F87FB0" w:rsidP="00C0500E">
            <w:r>
              <w:t>Hoeveel uur per week sport u?</w:t>
            </w:r>
          </w:p>
        </w:tc>
      </w:tr>
      <w:tr w:rsidR="00F87FB0" w:rsidTr="00F87FB0">
        <w:trPr>
          <w:trHeight w:val="132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E76CB8" w:rsidP="00C0500E">
            <w:r>
              <w:t>Hebt</w:t>
            </w:r>
            <w:r w:rsidR="00F87FB0">
              <w:t xml:space="preserve"> u het idee dat uw visie over bewegen invloed uitoefent op de actieve leefstijl van de cliënt?</w:t>
            </w:r>
          </w:p>
        </w:tc>
      </w:tr>
      <w:tr w:rsidR="00F87FB0" w:rsidTr="00F87FB0">
        <w:trPr>
          <w:trHeight w:val="48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Vervult het personeel een voorbeeldrol?</w:t>
            </w:r>
          </w:p>
        </w:tc>
      </w:tr>
      <w:tr w:rsidR="00F87FB0" w:rsidTr="00F87FB0">
        <w:trPr>
          <w:trHeight w:val="114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Stimuleert u en uw collega’s de cliënten om meer te sporten en bewegen?</w:t>
            </w:r>
          </w:p>
        </w:tc>
      </w:tr>
      <w:tr w:rsidR="00F87FB0" w:rsidTr="00F87FB0">
        <w:trPr>
          <w:trHeight w:val="541"/>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tcPr>
          <w:p w:rsidR="00F87FB0" w:rsidRDefault="00F87FB0" w:rsidP="00C0500E">
            <w:r>
              <w:t>Attitude</w:t>
            </w:r>
          </w:p>
        </w:tc>
        <w:tc>
          <w:tcPr>
            <w:tcW w:w="2548" w:type="dxa"/>
          </w:tcPr>
          <w:p w:rsidR="00F87FB0" w:rsidRDefault="00F87FB0" w:rsidP="00C0500E">
            <w:r>
              <w:t>Geef uw visie over sporten en bewegen.</w:t>
            </w:r>
          </w:p>
        </w:tc>
      </w:tr>
      <w:tr w:rsidR="00BB2356" w:rsidTr="00F87FB0">
        <w:trPr>
          <w:trHeight w:val="290"/>
        </w:trPr>
        <w:tc>
          <w:tcPr>
            <w:tcW w:w="1380" w:type="dxa"/>
            <w:vMerge/>
          </w:tcPr>
          <w:p w:rsidR="00BB2356" w:rsidRDefault="00BB2356" w:rsidP="00C0500E"/>
        </w:tc>
        <w:tc>
          <w:tcPr>
            <w:tcW w:w="1496" w:type="dxa"/>
            <w:vMerge/>
          </w:tcPr>
          <w:p w:rsidR="00BB2356" w:rsidRDefault="00BB2356" w:rsidP="00C0500E"/>
        </w:tc>
        <w:tc>
          <w:tcPr>
            <w:tcW w:w="1634" w:type="dxa"/>
            <w:vMerge/>
          </w:tcPr>
          <w:p w:rsidR="00BB2356" w:rsidRDefault="00BB2356" w:rsidP="00C0500E"/>
        </w:tc>
        <w:tc>
          <w:tcPr>
            <w:tcW w:w="2230" w:type="dxa"/>
          </w:tcPr>
          <w:p w:rsidR="00BB2356" w:rsidRDefault="00BB2356" w:rsidP="00C0500E">
            <w:r>
              <w:t>Zelf- effectiviteit</w:t>
            </w:r>
          </w:p>
        </w:tc>
        <w:tc>
          <w:tcPr>
            <w:tcW w:w="2548" w:type="dxa"/>
          </w:tcPr>
          <w:p w:rsidR="00BB2356" w:rsidRDefault="00F87FB0" w:rsidP="00C0500E">
            <w:r>
              <w:t>Bent u van mening dat beweging belangrijk is om gezondheidsklachten tegen te gaan?</w:t>
            </w:r>
          </w:p>
        </w:tc>
      </w:tr>
      <w:tr w:rsidR="00F87FB0" w:rsidTr="00F87FB0">
        <w:trPr>
          <w:trHeight w:val="1110"/>
        </w:trPr>
        <w:tc>
          <w:tcPr>
            <w:tcW w:w="1380" w:type="dxa"/>
            <w:vMerge/>
          </w:tcPr>
          <w:p w:rsidR="00F87FB0" w:rsidRDefault="00F87FB0" w:rsidP="00C0500E"/>
        </w:tc>
        <w:tc>
          <w:tcPr>
            <w:tcW w:w="1496" w:type="dxa"/>
            <w:vMerge w:val="restart"/>
          </w:tcPr>
          <w:p w:rsidR="00F87FB0" w:rsidRDefault="00F87FB0" w:rsidP="00F87FB0">
            <w:r>
              <w:t>KLG- model</w:t>
            </w:r>
          </w:p>
        </w:tc>
        <w:tc>
          <w:tcPr>
            <w:tcW w:w="1634" w:type="dxa"/>
            <w:vMerge w:val="restart"/>
          </w:tcPr>
          <w:p w:rsidR="00F87FB0" w:rsidRDefault="00F87FB0" w:rsidP="00C0500E"/>
        </w:tc>
        <w:tc>
          <w:tcPr>
            <w:tcW w:w="2230" w:type="dxa"/>
            <w:vMerge w:val="restart"/>
          </w:tcPr>
          <w:p w:rsidR="00F87FB0" w:rsidRDefault="00F87FB0" w:rsidP="00C0500E">
            <w:r>
              <w:t xml:space="preserve">Kennis </w:t>
            </w:r>
          </w:p>
        </w:tc>
        <w:tc>
          <w:tcPr>
            <w:tcW w:w="2548" w:type="dxa"/>
          </w:tcPr>
          <w:p w:rsidR="00F87FB0" w:rsidRDefault="00F87FB0" w:rsidP="00C0500E">
            <w:r>
              <w:t>Wat zijn volgens u positieve effecten van bewegen op de gezondheid?</w:t>
            </w:r>
          </w:p>
        </w:tc>
      </w:tr>
      <w:tr w:rsidR="00F87FB0" w:rsidTr="00F87FB0">
        <w:trPr>
          <w:trHeight w:val="1023"/>
        </w:trPr>
        <w:tc>
          <w:tcPr>
            <w:tcW w:w="1380" w:type="dxa"/>
            <w:vMerge/>
          </w:tcPr>
          <w:p w:rsidR="00F87FB0" w:rsidRDefault="00F87FB0" w:rsidP="00C0500E"/>
        </w:tc>
        <w:tc>
          <w:tcPr>
            <w:tcW w:w="1496" w:type="dxa"/>
            <w:vMerge/>
          </w:tcPr>
          <w:p w:rsidR="00F87FB0" w:rsidRDefault="00F87FB0" w:rsidP="00F87FB0"/>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Wat zijn volgens u gezondheidsrisico’s wanneer iemand niet voldoende beweegt?</w:t>
            </w:r>
          </w:p>
        </w:tc>
      </w:tr>
      <w:tr w:rsidR="00F87FB0" w:rsidTr="00F87FB0">
        <w:trPr>
          <w:trHeight w:val="1096"/>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val="restart"/>
          </w:tcPr>
          <w:p w:rsidR="00F87FB0" w:rsidRDefault="00F87FB0" w:rsidP="00C0500E">
            <w:r>
              <w:t>Ziekterisicoperceptie</w:t>
            </w:r>
          </w:p>
        </w:tc>
        <w:tc>
          <w:tcPr>
            <w:tcW w:w="2548" w:type="dxa"/>
          </w:tcPr>
          <w:p w:rsidR="00F87FB0" w:rsidRDefault="00F87FB0" w:rsidP="00C0500E">
            <w:r>
              <w:t>Bent u van mening dat beweging belangrijk is om gezondheidsklachten tegen te gaan?</w:t>
            </w:r>
          </w:p>
        </w:tc>
      </w:tr>
      <w:tr w:rsidR="00F87FB0" w:rsidTr="00D90D3E">
        <w:trPr>
          <w:trHeight w:val="1356"/>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 xml:space="preserve">Heeft u het idee dat wanneer een cliënt niet meer gaat bewegen hij/zij meer kans heeft op gezondheidsproblemen? </w:t>
            </w:r>
          </w:p>
        </w:tc>
      </w:tr>
      <w:tr w:rsidR="00F87FB0" w:rsidTr="00D90D3E">
        <w:trPr>
          <w:trHeight w:val="70"/>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c>
          <w:tcPr>
            <w:tcW w:w="2548" w:type="dxa"/>
          </w:tcPr>
          <w:p w:rsidR="00F87FB0" w:rsidRDefault="00F87FB0" w:rsidP="00C0500E">
            <w:r>
              <w:t>Leg uw antwoord uit.</w:t>
            </w:r>
          </w:p>
          <w:p w:rsidR="00A74851" w:rsidRDefault="00A74851" w:rsidP="00C0500E"/>
        </w:tc>
      </w:tr>
      <w:tr w:rsidR="00F87FB0" w:rsidTr="00D90D3E">
        <w:trPr>
          <w:gridAfter w:val="1"/>
          <w:wAfter w:w="2548" w:type="dxa"/>
          <w:trHeight w:val="269"/>
        </w:trPr>
        <w:tc>
          <w:tcPr>
            <w:tcW w:w="1380" w:type="dxa"/>
            <w:vMerge/>
          </w:tcPr>
          <w:p w:rsidR="00F87FB0" w:rsidRDefault="00F87FB0" w:rsidP="00C0500E"/>
        </w:tc>
        <w:tc>
          <w:tcPr>
            <w:tcW w:w="1496" w:type="dxa"/>
            <w:vMerge/>
          </w:tcPr>
          <w:p w:rsidR="00F87FB0" w:rsidRDefault="00F87FB0" w:rsidP="00C0500E"/>
        </w:tc>
        <w:tc>
          <w:tcPr>
            <w:tcW w:w="1634" w:type="dxa"/>
            <w:vMerge/>
          </w:tcPr>
          <w:p w:rsidR="00F87FB0" w:rsidRDefault="00F87FB0" w:rsidP="00C0500E"/>
        </w:tc>
        <w:tc>
          <w:tcPr>
            <w:tcW w:w="2230" w:type="dxa"/>
            <w:vMerge/>
          </w:tcPr>
          <w:p w:rsidR="00F87FB0" w:rsidRDefault="00F87FB0" w:rsidP="00C0500E"/>
        </w:tc>
      </w:tr>
    </w:tbl>
    <w:p w:rsidR="00E57529" w:rsidRDefault="00E57529" w:rsidP="00D80D22"/>
    <w:tbl>
      <w:tblPr>
        <w:tblStyle w:val="Tabelraster"/>
        <w:tblW w:w="0" w:type="auto"/>
        <w:tblLook w:val="04A0" w:firstRow="1" w:lastRow="0" w:firstColumn="1" w:lastColumn="0" w:noHBand="0" w:noVBand="1"/>
      </w:tblPr>
      <w:tblGrid>
        <w:gridCol w:w="2288"/>
        <w:gridCol w:w="2239"/>
        <w:gridCol w:w="2264"/>
        <w:gridCol w:w="2271"/>
      </w:tblGrid>
      <w:tr w:rsidR="00400722" w:rsidTr="00717BBF">
        <w:tc>
          <w:tcPr>
            <w:tcW w:w="2303" w:type="dxa"/>
          </w:tcPr>
          <w:p w:rsidR="00400722" w:rsidRDefault="00400722" w:rsidP="00717BBF">
            <w:r>
              <w:t xml:space="preserve">Kenmerk </w:t>
            </w:r>
          </w:p>
        </w:tc>
        <w:tc>
          <w:tcPr>
            <w:tcW w:w="2303" w:type="dxa"/>
          </w:tcPr>
          <w:p w:rsidR="00400722" w:rsidRDefault="00400722" w:rsidP="00717BBF">
            <w:r>
              <w:t xml:space="preserve">Dimensie </w:t>
            </w:r>
          </w:p>
        </w:tc>
        <w:tc>
          <w:tcPr>
            <w:tcW w:w="2303" w:type="dxa"/>
          </w:tcPr>
          <w:p w:rsidR="00400722" w:rsidRDefault="00400722" w:rsidP="00717BBF">
            <w:r>
              <w:t xml:space="preserve">Indicator </w:t>
            </w:r>
          </w:p>
        </w:tc>
        <w:tc>
          <w:tcPr>
            <w:tcW w:w="2303" w:type="dxa"/>
          </w:tcPr>
          <w:p w:rsidR="00400722" w:rsidRDefault="00400722" w:rsidP="00400722">
            <w:r>
              <w:t>Interviewv</w:t>
            </w:r>
            <w:r w:rsidR="00B95AEB">
              <w:t>ragen</w:t>
            </w:r>
          </w:p>
        </w:tc>
      </w:tr>
      <w:tr w:rsidR="00400722" w:rsidTr="00D455B5">
        <w:trPr>
          <w:trHeight w:val="2025"/>
        </w:trPr>
        <w:tc>
          <w:tcPr>
            <w:tcW w:w="2303" w:type="dxa"/>
          </w:tcPr>
          <w:p w:rsidR="00400722" w:rsidRDefault="00B95AEB" w:rsidP="00717BBF">
            <w:r>
              <w:t>Leefstijl</w:t>
            </w:r>
          </w:p>
        </w:tc>
        <w:tc>
          <w:tcPr>
            <w:tcW w:w="2303" w:type="dxa"/>
          </w:tcPr>
          <w:p w:rsidR="00400722" w:rsidRDefault="00B95AEB" w:rsidP="00717BBF">
            <w:r>
              <w:t>Bewegen</w:t>
            </w:r>
          </w:p>
        </w:tc>
        <w:tc>
          <w:tcPr>
            <w:tcW w:w="2303" w:type="dxa"/>
          </w:tcPr>
          <w:p w:rsidR="00400722" w:rsidRDefault="00D455B5" w:rsidP="00717BBF">
            <w:r>
              <w:t>Beweeggedrag</w:t>
            </w:r>
          </w:p>
        </w:tc>
        <w:tc>
          <w:tcPr>
            <w:tcW w:w="2303" w:type="dxa"/>
          </w:tcPr>
          <w:p w:rsidR="00400722" w:rsidRDefault="00D455B5" w:rsidP="00717BBF">
            <w:r>
              <w:t>Hoe is de huidige situatie op uw woning gericht op de actieve leefstijl?</w:t>
            </w:r>
          </w:p>
          <w:p w:rsidR="00D455B5" w:rsidRDefault="00D455B5" w:rsidP="00D455B5">
            <w:r>
              <w:t>Hoeveel uur per dag zitten de cliënten gemiddeld?</w:t>
            </w:r>
          </w:p>
          <w:p w:rsidR="00D455B5" w:rsidRDefault="00D455B5" w:rsidP="00D455B5"/>
        </w:tc>
      </w:tr>
      <w:tr w:rsidR="00D455B5" w:rsidTr="00D455B5">
        <w:trPr>
          <w:trHeight w:val="1109"/>
        </w:trPr>
        <w:tc>
          <w:tcPr>
            <w:tcW w:w="2303" w:type="dxa"/>
            <w:vMerge w:val="restart"/>
          </w:tcPr>
          <w:p w:rsidR="00D455B5" w:rsidRDefault="00D455B5" w:rsidP="00717BBF">
            <w:r>
              <w:t>Gedragsverandering</w:t>
            </w:r>
          </w:p>
        </w:tc>
        <w:tc>
          <w:tcPr>
            <w:tcW w:w="2303" w:type="dxa"/>
            <w:vMerge w:val="restart"/>
          </w:tcPr>
          <w:p w:rsidR="00D455B5" w:rsidRDefault="00D455B5" w:rsidP="00717BBF">
            <w:r>
              <w:t>ASE- model</w:t>
            </w:r>
          </w:p>
        </w:tc>
        <w:tc>
          <w:tcPr>
            <w:tcW w:w="2303" w:type="dxa"/>
          </w:tcPr>
          <w:p w:rsidR="00D455B5" w:rsidRDefault="00D455B5" w:rsidP="00717BBF">
            <w:r>
              <w:t>Attitude</w:t>
            </w:r>
          </w:p>
        </w:tc>
        <w:tc>
          <w:tcPr>
            <w:tcW w:w="2303" w:type="dxa"/>
          </w:tcPr>
          <w:p w:rsidR="00D455B5" w:rsidRDefault="00D455B5" w:rsidP="00D455B5">
            <w:r>
              <w:t>Wat voor invloed heeft de attitude van de cliënten op het beweeggedrag?</w:t>
            </w:r>
          </w:p>
        </w:tc>
      </w:tr>
      <w:tr w:rsidR="00D455B5" w:rsidTr="00D455B5">
        <w:trPr>
          <w:trHeight w:val="845"/>
        </w:trPr>
        <w:tc>
          <w:tcPr>
            <w:tcW w:w="2303" w:type="dxa"/>
            <w:vMerge/>
          </w:tcPr>
          <w:p w:rsidR="00D455B5" w:rsidRDefault="00D455B5" w:rsidP="00717BBF"/>
        </w:tc>
        <w:tc>
          <w:tcPr>
            <w:tcW w:w="2303" w:type="dxa"/>
            <w:vMerge/>
          </w:tcPr>
          <w:p w:rsidR="00D455B5" w:rsidRDefault="00D455B5" w:rsidP="00717BBF"/>
        </w:tc>
        <w:tc>
          <w:tcPr>
            <w:tcW w:w="2303" w:type="dxa"/>
          </w:tcPr>
          <w:p w:rsidR="00D455B5" w:rsidRDefault="00D455B5" w:rsidP="00717BBF">
            <w:r>
              <w:t>Sociale omgeving</w:t>
            </w:r>
          </w:p>
        </w:tc>
        <w:tc>
          <w:tcPr>
            <w:tcW w:w="2303" w:type="dxa"/>
          </w:tcPr>
          <w:p w:rsidR="00D455B5" w:rsidRDefault="00D455B5" w:rsidP="00D455B5">
            <w:r>
              <w:t>Wat voor invloed heeft de sociale omgeving op het beweeggedrag?</w:t>
            </w:r>
          </w:p>
        </w:tc>
      </w:tr>
      <w:tr w:rsidR="00D455B5" w:rsidTr="00D455B5">
        <w:trPr>
          <w:trHeight w:val="1095"/>
        </w:trPr>
        <w:tc>
          <w:tcPr>
            <w:tcW w:w="2303" w:type="dxa"/>
            <w:vMerge/>
          </w:tcPr>
          <w:p w:rsidR="00D455B5" w:rsidRDefault="00D455B5" w:rsidP="00717BBF"/>
        </w:tc>
        <w:tc>
          <w:tcPr>
            <w:tcW w:w="2303" w:type="dxa"/>
            <w:vMerge/>
          </w:tcPr>
          <w:p w:rsidR="00D455B5" w:rsidRDefault="00D455B5" w:rsidP="00717BBF"/>
        </w:tc>
        <w:tc>
          <w:tcPr>
            <w:tcW w:w="2303" w:type="dxa"/>
          </w:tcPr>
          <w:p w:rsidR="00D455B5" w:rsidRDefault="00D455B5" w:rsidP="00717BBF">
            <w:r>
              <w:t>Eigen effectiviteit</w:t>
            </w:r>
          </w:p>
        </w:tc>
        <w:tc>
          <w:tcPr>
            <w:tcW w:w="2303" w:type="dxa"/>
          </w:tcPr>
          <w:p w:rsidR="00D455B5" w:rsidRDefault="00D455B5" w:rsidP="00D455B5">
            <w:r>
              <w:t>Wat voor invloed heeft de eigen effectiviteit van de cliënten op het beweeggedrag?</w:t>
            </w:r>
          </w:p>
        </w:tc>
      </w:tr>
      <w:tr w:rsidR="00D455B5" w:rsidTr="00D455B5">
        <w:trPr>
          <w:trHeight w:val="1095"/>
        </w:trPr>
        <w:tc>
          <w:tcPr>
            <w:tcW w:w="2303" w:type="dxa"/>
            <w:vMerge/>
          </w:tcPr>
          <w:p w:rsidR="00D455B5" w:rsidRDefault="00D455B5" w:rsidP="00717BBF"/>
        </w:tc>
        <w:tc>
          <w:tcPr>
            <w:tcW w:w="2303" w:type="dxa"/>
            <w:vMerge w:val="restart"/>
          </w:tcPr>
          <w:p w:rsidR="00D455B5" w:rsidRDefault="00D455B5" w:rsidP="00717BBF">
            <w:r>
              <w:t>Health Believe model</w:t>
            </w:r>
          </w:p>
        </w:tc>
        <w:tc>
          <w:tcPr>
            <w:tcW w:w="2303" w:type="dxa"/>
            <w:vMerge w:val="restart"/>
          </w:tcPr>
          <w:p w:rsidR="00D455B5" w:rsidRDefault="00D455B5" w:rsidP="00717BBF">
            <w:r>
              <w:t>Mogelijke voordelen</w:t>
            </w:r>
          </w:p>
          <w:p w:rsidR="00D455B5" w:rsidRDefault="00D455B5" w:rsidP="00717BBF"/>
          <w:p w:rsidR="00D455B5" w:rsidRDefault="00D455B5" w:rsidP="00717BBF"/>
          <w:p w:rsidR="00D455B5" w:rsidRDefault="00D455B5" w:rsidP="00717BBF"/>
          <w:p w:rsidR="00D455B5" w:rsidRDefault="00D455B5" w:rsidP="00717BBF"/>
          <w:p w:rsidR="00D455B5" w:rsidRDefault="00D455B5" w:rsidP="00717BBF"/>
          <w:p w:rsidR="00D455B5" w:rsidRDefault="00D455B5" w:rsidP="00717BBF"/>
          <w:p w:rsidR="00D455B5" w:rsidRDefault="00D455B5" w:rsidP="00717BBF"/>
        </w:tc>
        <w:tc>
          <w:tcPr>
            <w:tcW w:w="2303" w:type="dxa"/>
          </w:tcPr>
          <w:p w:rsidR="00D455B5" w:rsidRDefault="00D455B5" w:rsidP="00D455B5">
            <w:r>
              <w:lastRenderedPageBreak/>
              <w:t>Wat zijn bevorderende factoren binnen de instelling dat leidt tot beter beweeggedrag?</w:t>
            </w:r>
          </w:p>
        </w:tc>
      </w:tr>
      <w:tr w:rsidR="00D455B5" w:rsidTr="00D455B5">
        <w:trPr>
          <w:trHeight w:val="1038"/>
        </w:trPr>
        <w:tc>
          <w:tcPr>
            <w:tcW w:w="2303" w:type="dxa"/>
            <w:vMerge/>
          </w:tcPr>
          <w:p w:rsidR="00D455B5" w:rsidRDefault="00D455B5" w:rsidP="00717BBF"/>
        </w:tc>
        <w:tc>
          <w:tcPr>
            <w:tcW w:w="2303" w:type="dxa"/>
            <w:vMerge/>
          </w:tcPr>
          <w:p w:rsidR="00D455B5" w:rsidRDefault="00D455B5" w:rsidP="00717BBF"/>
        </w:tc>
        <w:tc>
          <w:tcPr>
            <w:tcW w:w="2303" w:type="dxa"/>
            <w:vMerge/>
          </w:tcPr>
          <w:p w:rsidR="00D455B5" w:rsidRDefault="00D455B5" w:rsidP="00717BBF"/>
        </w:tc>
        <w:tc>
          <w:tcPr>
            <w:tcW w:w="2303" w:type="dxa"/>
          </w:tcPr>
          <w:p w:rsidR="00D455B5" w:rsidRDefault="00D455B5" w:rsidP="00D455B5">
            <w:r>
              <w:t>Wat zijn positieve punten waardoor er aandacht wordt besteed aan bewegen?</w:t>
            </w:r>
          </w:p>
        </w:tc>
      </w:tr>
      <w:tr w:rsidR="00D455B5" w:rsidTr="00717BBF">
        <w:trPr>
          <w:trHeight w:val="2190"/>
        </w:trPr>
        <w:tc>
          <w:tcPr>
            <w:tcW w:w="2303" w:type="dxa"/>
            <w:vMerge/>
          </w:tcPr>
          <w:p w:rsidR="00D455B5" w:rsidRDefault="00D455B5" w:rsidP="00717BBF"/>
        </w:tc>
        <w:tc>
          <w:tcPr>
            <w:tcW w:w="2303" w:type="dxa"/>
            <w:vMerge/>
          </w:tcPr>
          <w:p w:rsidR="00D455B5" w:rsidRDefault="00D455B5" w:rsidP="00717BBF"/>
        </w:tc>
        <w:tc>
          <w:tcPr>
            <w:tcW w:w="2303" w:type="dxa"/>
          </w:tcPr>
          <w:p w:rsidR="00D455B5" w:rsidRDefault="00D455B5" w:rsidP="00717BBF">
            <w:r>
              <w:t>Barrières</w:t>
            </w:r>
          </w:p>
        </w:tc>
        <w:tc>
          <w:tcPr>
            <w:tcW w:w="2303" w:type="dxa"/>
          </w:tcPr>
          <w:p w:rsidR="00D455B5" w:rsidRDefault="00D455B5" w:rsidP="00D455B5">
            <w:r>
              <w:t>Wat zijn belemmerende factoren binnen de instelling met betrekking tot een actieve leefstijl?</w:t>
            </w:r>
          </w:p>
        </w:tc>
      </w:tr>
    </w:tbl>
    <w:p w:rsidR="00400722" w:rsidRDefault="00400722" w:rsidP="00400722"/>
    <w:tbl>
      <w:tblPr>
        <w:tblStyle w:val="Tabelraster"/>
        <w:tblW w:w="0" w:type="auto"/>
        <w:tblLook w:val="04A0" w:firstRow="1" w:lastRow="0" w:firstColumn="1" w:lastColumn="0" w:noHBand="0" w:noVBand="1"/>
      </w:tblPr>
      <w:tblGrid>
        <w:gridCol w:w="2257"/>
        <w:gridCol w:w="2258"/>
        <w:gridCol w:w="2261"/>
        <w:gridCol w:w="2286"/>
      </w:tblGrid>
      <w:tr w:rsidR="00400722" w:rsidTr="00717BBF">
        <w:tc>
          <w:tcPr>
            <w:tcW w:w="2303" w:type="dxa"/>
          </w:tcPr>
          <w:p w:rsidR="00400722" w:rsidRDefault="00400722" w:rsidP="00717BBF">
            <w:r>
              <w:t xml:space="preserve">Kenmerk </w:t>
            </w:r>
          </w:p>
        </w:tc>
        <w:tc>
          <w:tcPr>
            <w:tcW w:w="2303" w:type="dxa"/>
          </w:tcPr>
          <w:p w:rsidR="00400722" w:rsidRDefault="00400722" w:rsidP="00717BBF">
            <w:r>
              <w:t xml:space="preserve">Dimensie </w:t>
            </w:r>
          </w:p>
        </w:tc>
        <w:tc>
          <w:tcPr>
            <w:tcW w:w="2303" w:type="dxa"/>
          </w:tcPr>
          <w:p w:rsidR="00400722" w:rsidRDefault="00400722" w:rsidP="00717BBF">
            <w:r>
              <w:t xml:space="preserve">Indicator </w:t>
            </w:r>
          </w:p>
        </w:tc>
        <w:tc>
          <w:tcPr>
            <w:tcW w:w="2303" w:type="dxa"/>
          </w:tcPr>
          <w:p w:rsidR="00400722" w:rsidRDefault="00400722" w:rsidP="00400722">
            <w:r>
              <w:t xml:space="preserve">Observatiepunten </w:t>
            </w:r>
          </w:p>
        </w:tc>
      </w:tr>
      <w:tr w:rsidR="004F0D90" w:rsidTr="00D455B5">
        <w:trPr>
          <w:trHeight w:val="825"/>
        </w:trPr>
        <w:tc>
          <w:tcPr>
            <w:tcW w:w="2303" w:type="dxa"/>
            <w:vMerge w:val="restart"/>
          </w:tcPr>
          <w:p w:rsidR="004F0D90" w:rsidRDefault="004F0D90" w:rsidP="00717BBF">
            <w:r>
              <w:t>Leefstijl</w:t>
            </w:r>
          </w:p>
        </w:tc>
        <w:tc>
          <w:tcPr>
            <w:tcW w:w="2303" w:type="dxa"/>
            <w:vMerge w:val="restart"/>
          </w:tcPr>
          <w:p w:rsidR="004F0D90" w:rsidRDefault="004F0D90" w:rsidP="00717BBF">
            <w:r>
              <w:t xml:space="preserve">Bewegen </w:t>
            </w:r>
          </w:p>
        </w:tc>
        <w:tc>
          <w:tcPr>
            <w:tcW w:w="2303" w:type="dxa"/>
            <w:vMerge w:val="restart"/>
          </w:tcPr>
          <w:p w:rsidR="004F0D90" w:rsidRDefault="004F0D90" w:rsidP="00717BBF">
            <w:r>
              <w:t>SQUASH- vragenlijst</w:t>
            </w:r>
          </w:p>
        </w:tc>
        <w:tc>
          <w:tcPr>
            <w:tcW w:w="2303" w:type="dxa"/>
          </w:tcPr>
          <w:p w:rsidR="004F0D90" w:rsidRDefault="004F0D90" w:rsidP="00D455B5">
            <w:r>
              <w:t>Lopend of fietsend naar werk en hoeveel dagen</w:t>
            </w:r>
          </w:p>
        </w:tc>
      </w:tr>
      <w:tr w:rsidR="004F0D90" w:rsidTr="004F0D90">
        <w:trPr>
          <w:trHeight w:val="860"/>
        </w:trPr>
        <w:tc>
          <w:tcPr>
            <w:tcW w:w="2303" w:type="dxa"/>
            <w:vMerge/>
          </w:tcPr>
          <w:p w:rsidR="004F0D90" w:rsidRDefault="004F0D90" w:rsidP="00717BBF"/>
        </w:tc>
        <w:tc>
          <w:tcPr>
            <w:tcW w:w="2303" w:type="dxa"/>
            <w:vMerge/>
          </w:tcPr>
          <w:p w:rsidR="004F0D90" w:rsidRDefault="004F0D90" w:rsidP="00717BBF"/>
        </w:tc>
        <w:tc>
          <w:tcPr>
            <w:tcW w:w="2303" w:type="dxa"/>
            <w:vMerge/>
          </w:tcPr>
          <w:p w:rsidR="004F0D90" w:rsidRDefault="004F0D90" w:rsidP="00717BBF"/>
        </w:tc>
        <w:tc>
          <w:tcPr>
            <w:tcW w:w="2303" w:type="dxa"/>
          </w:tcPr>
          <w:p w:rsidR="004F0D90" w:rsidRDefault="004F0D90" w:rsidP="00D455B5">
            <w:r>
              <w:t>Lichamelijke activiteiten op dagbesteding</w:t>
            </w:r>
          </w:p>
        </w:tc>
      </w:tr>
      <w:tr w:rsidR="004F0D90" w:rsidTr="004F0D90">
        <w:trPr>
          <w:trHeight w:val="585"/>
        </w:trPr>
        <w:tc>
          <w:tcPr>
            <w:tcW w:w="2303" w:type="dxa"/>
            <w:vMerge/>
          </w:tcPr>
          <w:p w:rsidR="004F0D90" w:rsidRDefault="004F0D90" w:rsidP="00717BBF"/>
        </w:tc>
        <w:tc>
          <w:tcPr>
            <w:tcW w:w="2303" w:type="dxa"/>
            <w:vMerge/>
          </w:tcPr>
          <w:p w:rsidR="004F0D90" w:rsidRDefault="004F0D90" w:rsidP="00717BBF"/>
        </w:tc>
        <w:tc>
          <w:tcPr>
            <w:tcW w:w="2303" w:type="dxa"/>
            <w:vMerge/>
          </w:tcPr>
          <w:p w:rsidR="004F0D90" w:rsidRDefault="004F0D90" w:rsidP="00717BBF"/>
        </w:tc>
        <w:tc>
          <w:tcPr>
            <w:tcW w:w="2303" w:type="dxa"/>
          </w:tcPr>
          <w:p w:rsidR="004F0D90" w:rsidRDefault="004F0D90" w:rsidP="00D455B5">
            <w:r>
              <w:t>Huishoudelijke activiteiten</w:t>
            </w:r>
          </w:p>
        </w:tc>
      </w:tr>
      <w:tr w:rsidR="004F0D90" w:rsidTr="004F0D90">
        <w:trPr>
          <w:trHeight w:val="270"/>
        </w:trPr>
        <w:tc>
          <w:tcPr>
            <w:tcW w:w="2303" w:type="dxa"/>
            <w:vMerge/>
          </w:tcPr>
          <w:p w:rsidR="004F0D90" w:rsidRDefault="004F0D90" w:rsidP="00717BBF"/>
        </w:tc>
        <w:tc>
          <w:tcPr>
            <w:tcW w:w="2303" w:type="dxa"/>
            <w:vMerge/>
          </w:tcPr>
          <w:p w:rsidR="004F0D90" w:rsidRDefault="004F0D90" w:rsidP="00717BBF"/>
        </w:tc>
        <w:tc>
          <w:tcPr>
            <w:tcW w:w="2303" w:type="dxa"/>
            <w:vMerge/>
          </w:tcPr>
          <w:p w:rsidR="004F0D90" w:rsidRDefault="004F0D90" w:rsidP="00717BBF"/>
        </w:tc>
        <w:tc>
          <w:tcPr>
            <w:tcW w:w="2303" w:type="dxa"/>
          </w:tcPr>
          <w:p w:rsidR="004F0D90" w:rsidRDefault="004F0D90" w:rsidP="00D455B5">
            <w:r>
              <w:t>Vrije tijd besteding</w:t>
            </w:r>
          </w:p>
        </w:tc>
      </w:tr>
      <w:tr w:rsidR="004F0D90" w:rsidTr="00717BBF">
        <w:trPr>
          <w:trHeight w:val="255"/>
        </w:trPr>
        <w:tc>
          <w:tcPr>
            <w:tcW w:w="2303" w:type="dxa"/>
            <w:vMerge/>
          </w:tcPr>
          <w:p w:rsidR="004F0D90" w:rsidRDefault="004F0D90" w:rsidP="00717BBF"/>
        </w:tc>
        <w:tc>
          <w:tcPr>
            <w:tcW w:w="2303" w:type="dxa"/>
            <w:vMerge/>
          </w:tcPr>
          <w:p w:rsidR="004F0D90" w:rsidRDefault="004F0D90" w:rsidP="00717BBF"/>
        </w:tc>
        <w:tc>
          <w:tcPr>
            <w:tcW w:w="2303" w:type="dxa"/>
            <w:vMerge/>
          </w:tcPr>
          <w:p w:rsidR="004F0D90" w:rsidRDefault="004F0D90" w:rsidP="00717BBF"/>
        </w:tc>
        <w:tc>
          <w:tcPr>
            <w:tcW w:w="2303" w:type="dxa"/>
          </w:tcPr>
          <w:p w:rsidR="004F0D90" w:rsidRDefault="004F0D90" w:rsidP="00D455B5">
            <w:r>
              <w:t>Sedentair gedrag</w:t>
            </w:r>
          </w:p>
        </w:tc>
      </w:tr>
    </w:tbl>
    <w:p w:rsidR="00A654AB" w:rsidRDefault="00A654AB" w:rsidP="00A654AB"/>
    <w:p w:rsidR="00A654AB" w:rsidRDefault="00A654AB" w:rsidP="00A654AB">
      <w:pPr>
        <w:rPr>
          <w:rFonts w:asciiTheme="majorHAnsi" w:eastAsiaTheme="majorEastAsia" w:hAnsiTheme="majorHAnsi" w:cstheme="majorBidi"/>
          <w:color w:val="4F81BD" w:themeColor="accent1"/>
          <w:sz w:val="28"/>
          <w:szCs w:val="28"/>
        </w:rPr>
      </w:pPr>
      <w:r>
        <w:br w:type="page"/>
      </w:r>
    </w:p>
    <w:p w:rsidR="00C0500E" w:rsidRDefault="00C0500E" w:rsidP="00C0500E">
      <w:pPr>
        <w:pStyle w:val="Kop1"/>
      </w:pPr>
      <w:bookmarkStart w:id="76" w:name="_Toc484541898"/>
      <w:r>
        <w:lastRenderedPageBreak/>
        <w:t>Bijlage</w:t>
      </w:r>
      <w:r w:rsidR="00D537D7">
        <w:t>n</w:t>
      </w:r>
      <w:r>
        <w:t xml:space="preserve"> 4 Topiclijst</w:t>
      </w:r>
      <w:bookmarkEnd w:id="76"/>
    </w:p>
    <w:tbl>
      <w:tblPr>
        <w:tblStyle w:val="Tabelraster"/>
        <w:tblW w:w="0" w:type="auto"/>
        <w:tblLook w:val="04A0" w:firstRow="1" w:lastRow="0" w:firstColumn="1" w:lastColumn="0" w:noHBand="0" w:noVBand="1"/>
      </w:tblPr>
      <w:tblGrid>
        <w:gridCol w:w="6086"/>
        <w:gridCol w:w="15"/>
        <w:gridCol w:w="30"/>
        <w:gridCol w:w="15"/>
        <w:gridCol w:w="2916"/>
      </w:tblGrid>
      <w:tr w:rsidR="00691122" w:rsidTr="003A0E1D">
        <w:tc>
          <w:tcPr>
            <w:tcW w:w="9212" w:type="dxa"/>
            <w:gridSpan w:val="5"/>
          </w:tcPr>
          <w:p w:rsidR="00691122" w:rsidRPr="00937249" w:rsidRDefault="00691122" w:rsidP="003A0E1D">
            <w:pPr>
              <w:rPr>
                <w:b/>
              </w:rPr>
            </w:pPr>
            <w:r w:rsidRPr="00937249">
              <w:rPr>
                <w:b/>
              </w:rPr>
              <w:t>Algemeen</w:t>
            </w:r>
          </w:p>
        </w:tc>
      </w:tr>
      <w:tr w:rsidR="00691122" w:rsidTr="003A0E1D">
        <w:tc>
          <w:tcPr>
            <w:tcW w:w="6270" w:type="dxa"/>
            <w:gridSpan w:val="4"/>
          </w:tcPr>
          <w:p w:rsidR="00691122" w:rsidRDefault="00691122" w:rsidP="003A0E1D">
            <w:pPr>
              <w:tabs>
                <w:tab w:val="left" w:pos="1170"/>
              </w:tabs>
            </w:pPr>
            <w:r>
              <w:t>Voorstellen</w:t>
            </w:r>
          </w:p>
        </w:tc>
        <w:tc>
          <w:tcPr>
            <w:tcW w:w="2942" w:type="dxa"/>
          </w:tcPr>
          <w:p w:rsidR="00691122" w:rsidRDefault="00691122" w:rsidP="003A0E1D">
            <w:r>
              <w:t xml:space="preserve">Algemeen </w:t>
            </w:r>
          </w:p>
        </w:tc>
      </w:tr>
      <w:tr w:rsidR="00691122" w:rsidTr="003A0E1D">
        <w:tc>
          <w:tcPr>
            <w:tcW w:w="6270" w:type="dxa"/>
            <w:gridSpan w:val="4"/>
          </w:tcPr>
          <w:p w:rsidR="00691122" w:rsidRDefault="00691122" w:rsidP="003A0E1D">
            <w:r>
              <w:t>Onderzoek toelichten</w:t>
            </w:r>
          </w:p>
        </w:tc>
        <w:tc>
          <w:tcPr>
            <w:tcW w:w="2942" w:type="dxa"/>
          </w:tcPr>
          <w:p w:rsidR="00691122" w:rsidRDefault="00691122" w:rsidP="003A0E1D">
            <w:r>
              <w:t xml:space="preserve">Algemeen </w:t>
            </w:r>
          </w:p>
        </w:tc>
      </w:tr>
      <w:tr w:rsidR="00691122" w:rsidTr="003A0E1D">
        <w:tc>
          <w:tcPr>
            <w:tcW w:w="6270" w:type="dxa"/>
            <w:gridSpan w:val="4"/>
          </w:tcPr>
          <w:p w:rsidR="00691122" w:rsidRDefault="00691122" w:rsidP="003A0E1D">
            <w:r>
              <w:t>Onderwerpen toelichten</w:t>
            </w:r>
          </w:p>
        </w:tc>
        <w:tc>
          <w:tcPr>
            <w:tcW w:w="2942" w:type="dxa"/>
          </w:tcPr>
          <w:p w:rsidR="00691122" w:rsidRDefault="00691122" w:rsidP="003A0E1D">
            <w:r>
              <w:t xml:space="preserve">Algemeen </w:t>
            </w:r>
          </w:p>
        </w:tc>
      </w:tr>
      <w:tr w:rsidR="00691122" w:rsidTr="003A0E1D">
        <w:tc>
          <w:tcPr>
            <w:tcW w:w="9212" w:type="dxa"/>
            <w:gridSpan w:val="5"/>
          </w:tcPr>
          <w:p w:rsidR="00691122" w:rsidRPr="00937249" w:rsidRDefault="00691122" w:rsidP="003A0E1D">
            <w:pPr>
              <w:rPr>
                <w:b/>
              </w:rPr>
            </w:pPr>
            <w:r>
              <w:rPr>
                <w:b/>
              </w:rPr>
              <w:t>Huidige situatie</w:t>
            </w:r>
          </w:p>
        </w:tc>
      </w:tr>
      <w:tr w:rsidR="00691122" w:rsidTr="003A0E1D">
        <w:tc>
          <w:tcPr>
            <w:tcW w:w="6255" w:type="dxa"/>
            <w:gridSpan w:val="3"/>
          </w:tcPr>
          <w:p w:rsidR="00691122" w:rsidRDefault="00691122" w:rsidP="003A0E1D">
            <w:r>
              <w:t>1. Wat is de huidige situatie binnen deze woning?</w:t>
            </w:r>
          </w:p>
        </w:tc>
        <w:tc>
          <w:tcPr>
            <w:tcW w:w="2957" w:type="dxa"/>
            <w:gridSpan w:val="2"/>
          </w:tcPr>
          <w:p w:rsidR="00691122" w:rsidRDefault="00691122" w:rsidP="003A0E1D">
            <w:r>
              <w:t>Huidige situatie</w:t>
            </w:r>
          </w:p>
        </w:tc>
      </w:tr>
      <w:tr w:rsidR="00691122" w:rsidTr="003A0E1D">
        <w:tc>
          <w:tcPr>
            <w:tcW w:w="6255" w:type="dxa"/>
            <w:gridSpan w:val="3"/>
          </w:tcPr>
          <w:p w:rsidR="00691122" w:rsidRDefault="00691122" w:rsidP="003A0E1D">
            <w:r>
              <w:t>2. Zijn er afspraken over het aantal uur zitten per dag?</w:t>
            </w:r>
          </w:p>
        </w:tc>
        <w:tc>
          <w:tcPr>
            <w:tcW w:w="2957" w:type="dxa"/>
            <w:gridSpan w:val="2"/>
          </w:tcPr>
          <w:p w:rsidR="00691122" w:rsidRDefault="00691122" w:rsidP="003A0E1D">
            <w:r>
              <w:t xml:space="preserve">Huidige situatie </w:t>
            </w:r>
          </w:p>
        </w:tc>
      </w:tr>
      <w:tr w:rsidR="00691122" w:rsidTr="003A0E1D">
        <w:tc>
          <w:tcPr>
            <w:tcW w:w="6255" w:type="dxa"/>
            <w:gridSpan w:val="3"/>
          </w:tcPr>
          <w:p w:rsidR="00691122" w:rsidRDefault="00691122" w:rsidP="003A0E1D">
            <w:r>
              <w:t xml:space="preserve">3. Hoelang zit een cliënt gemiddeld per dag? </w:t>
            </w:r>
          </w:p>
        </w:tc>
        <w:tc>
          <w:tcPr>
            <w:tcW w:w="2957" w:type="dxa"/>
            <w:gridSpan w:val="2"/>
          </w:tcPr>
          <w:p w:rsidR="00691122" w:rsidRDefault="00691122" w:rsidP="003A0E1D">
            <w:r>
              <w:t>Huidige situatie</w:t>
            </w:r>
          </w:p>
        </w:tc>
      </w:tr>
      <w:tr w:rsidR="00691122" w:rsidTr="003A0E1D">
        <w:tc>
          <w:tcPr>
            <w:tcW w:w="6255" w:type="dxa"/>
            <w:gridSpan w:val="3"/>
          </w:tcPr>
          <w:p w:rsidR="00691122" w:rsidRDefault="00691122" w:rsidP="003A0E1D">
            <w:r>
              <w:t>4.  Hoe is de ADL hier binnen de woning?</w:t>
            </w:r>
          </w:p>
        </w:tc>
        <w:tc>
          <w:tcPr>
            <w:tcW w:w="2957" w:type="dxa"/>
            <w:gridSpan w:val="2"/>
          </w:tcPr>
          <w:p w:rsidR="00691122" w:rsidRDefault="00691122" w:rsidP="003A0E1D">
            <w:r>
              <w:t>Huidige situatie</w:t>
            </w:r>
          </w:p>
        </w:tc>
      </w:tr>
      <w:tr w:rsidR="00691122" w:rsidTr="003A0E1D">
        <w:tc>
          <w:tcPr>
            <w:tcW w:w="6255" w:type="dxa"/>
            <w:gridSpan w:val="3"/>
          </w:tcPr>
          <w:p w:rsidR="00691122" w:rsidRDefault="00691122" w:rsidP="003A0E1D">
            <w:r>
              <w:t>5.Voldoen de meeste cliënten aan deze normen?</w:t>
            </w:r>
          </w:p>
          <w:p w:rsidR="00691122" w:rsidRDefault="00691122" w:rsidP="003A0E1D">
            <w:r>
              <w:t>- Nederlandse norm gezond bewegen</w:t>
            </w:r>
          </w:p>
          <w:p w:rsidR="00691122" w:rsidRDefault="00691122" w:rsidP="003A0E1D">
            <w:r>
              <w:t>- Fitnorm</w:t>
            </w:r>
          </w:p>
          <w:p w:rsidR="00691122" w:rsidRDefault="00691122" w:rsidP="003A0E1D">
            <w:r>
              <w:t>- Krachtnorm</w:t>
            </w:r>
          </w:p>
          <w:p w:rsidR="00691122" w:rsidRDefault="00691122" w:rsidP="003A0E1D">
            <w:r>
              <w:t>- Combinorm</w:t>
            </w:r>
          </w:p>
          <w:p w:rsidR="00691122" w:rsidRDefault="00691122" w:rsidP="003A0E1D">
            <w:r>
              <w:t>- 10.000 stappen</w:t>
            </w:r>
          </w:p>
        </w:tc>
        <w:tc>
          <w:tcPr>
            <w:tcW w:w="2957" w:type="dxa"/>
            <w:gridSpan w:val="2"/>
          </w:tcPr>
          <w:p w:rsidR="00691122" w:rsidRDefault="00691122" w:rsidP="003A0E1D">
            <w:r>
              <w:t xml:space="preserve">Huidige situatie </w:t>
            </w:r>
          </w:p>
        </w:tc>
      </w:tr>
      <w:tr w:rsidR="00691122" w:rsidTr="003A0E1D">
        <w:tc>
          <w:tcPr>
            <w:tcW w:w="6255" w:type="dxa"/>
            <w:gridSpan w:val="3"/>
          </w:tcPr>
          <w:p w:rsidR="00691122" w:rsidRDefault="00691122" w:rsidP="003A0E1D">
            <w:r>
              <w:t>9. Zijn er afspraken over het minimum aantal minuten/ stappen bewegen/lopen per dag?</w:t>
            </w:r>
          </w:p>
        </w:tc>
        <w:tc>
          <w:tcPr>
            <w:tcW w:w="2957" w:type="dxa"/>
            <w:gridSpan w:val="2"/>
          </w:tcPr>
          <w:p w:rsidR="00691122" w:rsidRDefault="00691122" w:rsidP="003A0E1D">
            <w:r>
              <w:t xml:space="preserve">Huidige situatie </w:t>
            </w:r>
          </w:p>
        </w:tc>
      </w:tr>
      <w:tr w:rsidR="00691122" w:rsidTr="003A0E1D">
        <w:tc>
          <w:tcPr>
            <w:tcW w:w="9212" w:type="dxa"/>
            <w:gridSpan w:val="5"/>
          </w:tcPr>
          <w:p w:rsidR="00691122" w:rsidRPr="00937249" w:rsidRDefault="00691122" w:rsidP="003A0E1D">
            <w:pPr>
              <w:rPr>
                <w:b/>
              </w:rPr>
            </w:pPr>
            <w:r>
              <w:rPr>
                <w:b/>
              </w:rPr>
              <w:t>Bewegingsmotieven</w:t>
            </w:r>
          </w:p>
        </w:tc>
      </w:tr>
      <w:tr w:rsidR="00691122" w:rsidTr="003A0E1D">
        <w:tc>
          <w:tcPr>
            <w:tcW w:w="6225" w:type="dxa"/>
            <w:gridSpan w:val="2"/>
          </w:tcPr>
          <w:p w:rsidR="00691122" w:rsidRDefault="00691122" w:rsidP="003A0E1D">
            <w:r>
              <w:t>1. Waarom bewegen cliënten?</w:t>
            </w:r>
          </w:p>
        </w:tc>
        <w:tc>
          <w:tcPr>
            <w:tcW w:w="2987" w:type="dxa"/>
            <w:gridSpan w:val="3"/>
          </w:tcPr>
          <w:p w:rsidR="00691122" w:rsidRDefault="00691122" w:rsidP="003A0E1D">
            <w:r>
              <w:t>Bewegingsmotieven</w:t>
            </w:r>
          </w:p>
        </w:tc>
      </w:tr>
      <w:tr w:rsidR="00691122" w:rsidTr="003A0E1D">
        <w:tc>
          <w:tcPr>
            <w:tcW w:w="6225" w:type="dxa"/>
            <w:gridSpan w:val="2"/>
          </w:tcPr>
          <w:p w:rsidR="00691122" w:rsidRDefault="00691122" w:rsidP="003A0E1D">
            <w:r>
              <w:t>2. Heeft u de indruk dat cliënten sporten en bewegen leuk vinden?</w:t>
            </w:r>
          </w:p>
        </w:tc>
        <w:tc>
          <w:tcPr>
            <w:tcW w:w="2987" w:type="dxa"/>
            <w:gridSpan w:val="3"/>
          </w:tcPr>
          <w:p w:rsidR="00691122" w:rsidRDefault="00691122" w:rsidP="003A0E1D">
            <w:r>
              <w:t xml:space="preserve">Bewegingsmotieven </w:t>
            </w:r>
          </w:p>
        </w:tc>
      </w:tr>
      <w:tr w:rsidR="00691122" w:rsidTr="003A0E1D">
        <w:tc>
          <w:tcPr>
            <w:tcW w:w="6225" w:type="dxa"/>
            <w:gridSpan w:val="2"/>
          </w:tcPr>
          <w:p w:rsidR="00691122" w:rsidRDefault="00691122" w:rsidP="003A0E1D">
            <w:r>
              <w:t>3. Vinden cliënten bewegen in de vrije tijd leuk?</w:t>
            </w:r>
          </w:p>
        </w:tc>
        <w:tc>
          <w:tcPr>
            <w:tcW w:w="2987" w:type="dxa"/>
            <w:gridSpan w:val="3"/>
          </w:tcPr>
          <w:p w:rsidR="00691122" w:rsidRDefault="00691122" w:rsidP="003A0E1D">
            <w:r>
              <w:t>Bewegingsmotieven</w:t>
            </w:r>
          </w:p>
        </w:tc>
      </w:tr>
      <w:tr w:rsidR="00691122" w:rsidTr="003A0E1D">
        <w:tc>
          <w:tcPr>
            <w:tcW w:w="9212" w:type="dxa"/>
            <w:gridSpan w:val="5"/>
          </w:tcPr>
          <w:p w:rsidR="00691122" w:rsidRPr="00937249" w:rsidRDefault="00691122" w:rsidP="003A0E1D">
            <w:pPr>
              <w:rPr>
                <w:b/>
              </w:rPr>
            </w:pPr>
            <w:r>
              <w:rPr>
                <w:b/>
              </w:rPr>
              <w:t>Belemmerende en bevorderende factoren</w:t>
            </w:r>
          </w:p>
        </w:tc>
      </w:tr>
      <w:tr w:rsidR="00691122" w:rsidTr="003A0E1D">
        <w:tc>
          <w:tcPr>
            <w:tcW w:w="6210" w:type="dxa"/>
          </w:tcPr>
          <w:p w:rsidR="00691122" w:rsidRDefault="00691122" w:rsidP="003A0E1D">
            <w:r>
              <w:t>1. Wat zijn belemmerende factoren binnen de woning waardoor sporten en bewegen niet mogelijk is?</w:t>
            </w:r>
          </w:p>
        </w:tc>
        <w:tc>
          <w:tcPr>
            <w:tcW w:w="3002" w:type="dxa"/>
            <w:gridSpan w:val="4"/>
          </w:tcPr>
          <w:p w:rsidR="00691122" w:rsidRDefault="00691122" w:rsidP="003A0E1D">
            <w:r>
              <w:t xml:space="preserve">Belemmeringen </w:t>
            </w:r>
          </w:p>
        </w:tc>
      </w:tr>
      <w:tr w:rsidR="00691122" w:rsidTr="003A0E1D">
        <w:tc>
          <w:tcPr>
            <w:tcW w:w="6210" w:type="dxa"/>
          </w:tcPr>
          <w:p w:rsidR="00691122" w:rsidRDefault="00691122" w:rsidP="003A0E1D">
            <w:r>
              <w:t>2. Wat zijn bevorderende factoren binnen de woning waardoor sporten en bewegen wel mogelijk is?</w:t>
            </w:r>
          </w:p>
        </w:tc>
        <w:tc>
          <w:tcPr>
            <w:tcW w:w="3002" w:type="dxa"/>
            <w:gridSpan w:val="4"/>
          </w:tcPr>
          <w:p w:rsidR="00691122" w:rsidRDefault="00691122" w:rsidP="003A0E1D">
            <w:r>
              <w:t>Bevorderingen</w:t>
            </w:r>
          </w:p>
        </w:tc>
      </w:tr>
      <w:tr w:rsidR="00691122" w:rsidTr="003A0E1D">
        <w:tc>
          <w:tcPr>
            <w:tcW w:w="6210" w:type="dxa"/>
          </w:tcPr>
          <w:p w:rsidR="00691122" w:rsidRDefault="00691122" w:rsidP="003A0E1D">
            <w:r>
              <w:t>3. Wat zijn belemmerende factoren binnen S&amp;L zorg waardoor sporten en bewegen niet mogelijk is?</w:t>
            </w:r>
          </w:p>
        </w:tc>
        <w:tc>
          <w:tcPr>
            <w:tcW w:w="3002" w:type="dxa"/>
            <w:gridSpan w:val="4"/>
          </w:tcPr>
          <w:p w:rsidR="00691122" w:rsidRDefault="00691122" w:rsidP="003A0E1D">
            <w:r>
              <w:t>Belemmeringen</w:t>
            </w:r>
          </w:p>
        </w:tc>
      </w:tr>
      <w:tr w:rsidR="00691122" w:rsidTr="003A0E1D">
        <w:tc>
          <w:tcPr>
            <w:tcW w:w="6210" w:type="dxa"/>
          </w:tcPr>
          <w:p w:rsidR="00691122" w:rsidRDefault="00691122" w:rsidP="003A0E1D">
            <w:r>
              <w:t>4. Wat zijn bevorderende factoren binnen S&amp;L zorg waardoor sporten en bewegen wel mogelijk is?</w:t>
            </w:r>
          </w:p>
        </w:tc>
        <w:tc>
          <w:tcPr>
            <w:tcW w:w="3002" w:type="dxa"/>
            <w:gridSpan w:val="4"/>
          </w:tcPr>
          <w:p w:rsidR="00691122" w:rsidRDefault="00691122" w:rsidP="003A0E1D">
            <w:r>
              <w:t>Bevorderingen</w:t>
            </w:r>
          </w:p>
        </w:tc>
      </w:tr>
      <w:tr w:rsidR="00691122" w:rsidTr="003A0E1D">
        <w:tc>
          <w:tcPr>
            <w:tcW w:w="6210" w:type="dxa"/>
          </w:tcPr>
          <w:p w:rsidR="00691122" w:rsidRDefault="00691122" w:rsidP="003A0E1D">
            <w:r>
              <w:t>4. Zijn de cliënten op dit moment gemotiveerd om meer te bewegen? Niet alleen sporten.</w:t>
            </w:r>
          </w:p>
          <w:p w:rsidR="00691122" w:rsidRDefault="00691122" w:rsidP="003A0E1D"/>
        </w:tc>
        <w:tc>
          <w:tcPr>
            <w:tcW w:w="3002" w:type="dxa"/>
            <w:gridSpan w:val="4"/>
          </w:tcPr>
          <w:p w:rsidR="00691122" w:rsidRDefault="00691122" w:rsidP="003A0E1D">
            <w:r>
              <w:t>Attitude</w:t>
            </w:r>
          </w:p>
        </w:tc>
      </w:tr>
      <w:tr w:rsidR="00691122" w:rsidTr="003A0E1D">
        <w:tc>
          <w:tcPr>
            <w:tcW w:w="6210" w:type="dxa"/>
          </w:tcPr>
          <w:p w:rsidR="00691122" w:rsidRDefault="00691122" w:rsidP="003A0E1D">
            <w:r>
              <w:t>5. Op welke manier wordt u gestimuleerd door s&amp;l zorg om bewegen mogelijk te laten zijn?</w:t>
            </w:r>
          </w:p>
        </w:tc>
        <w:tc>
          <w:tcPr>
            <w:tcW w:w="3002" w:type="dxa"/>
            <w:gridSpan w:val="4"/>
          </w:tcPr>
          <w:p w:rsidR="00691122" w:rsidRDefault="00691122" w:rsidP="003A0E1D">
            <w:r>
              <w:t xml:space="preserve">Sociale omgeving </w:t>
            </w:r>
          </w:p>
        </w:tc>
      </w:tr>
      <w:tr w:rsidR="00691122" w:rsidTr="003A0E1D">
        <w:tc>
          <w:tcPr>
            <w:tcW w:w="6210" w:type="dxa"/>
          </w:tcPr>
          <w:p w:rsidR="00691122" w:rsidRDefault="00691122" w:rsidP="003A0E1D">
            <w:r>
              <w:t>6.  Is er meer stimulans nodig vanuit de organisatie?</w:t>
            </w:r>
          </w:p>
          <w:p w:rsidR="00691122" w:rsidRDefault="00691122" w:rsidP="003A0E1D"/>
        </w:tc>
        <w:tc>
          <w:tcPr>
            <w:tcW w:w="3002" w:type="dxa"/>
            <w:gridSpan w:val="4"/>
          </w:tcPr>
          <w:p w:rsidR="00691122" w:rsidRDefault="00691122" w:rsidP="003A0E1D"/>
        </w:tc>
      </w:tr>
      <w:tr w:rsidR="00691122" w:rsidTr="003A0E1D">
        <w:tc>
          <w:tcPr>
            <w:tcW w:w="6210" w:type="dxa"/>
          </w:tcPr>
          <w:p w:rsidR="00691122" w:rsidRDefault="00691122" w:rsidP="003A0E1D">
            <w:r>
              <w:t>7. Weten cliënten waarom bewegen goed is voor hen?</w:t>
            </w:r>
          </w:p>
        </w:tc>
        <w:tc>
          <w:tcPr>
            <w:tcW w:w="3002" w:type="dxa"/>
            <w:gridSpan w:val="4"/>
          </w:tcPr>
          <w:p w:rsidR="00691122" w:rsidRDefault="00691122" w:rsidP="003A0E1D">
            <w:r>
              <w:t>Eigen effectiviteit</w:t>
            </w:r>
          </w:p>
        </w:tc>
      </w:tr>
      <w:tr w:rsidR="00691122" w:rsidTr="003A0E1D">
        <w:tc>
          <w:tcPr>
            <w:tcW w:w="6210" w:type="dxa"/>
          </w:tcPr>
          <w:p w:rsidR="00691122" w:rsidRDefault="00691122" w:rsidP="003A0E1D">
            <w:r>
              <w:t>8. Zijn de cliënten bereid om meer te gaan bewegen?</w:t>
            </w:r>
            <w:r w:rsidRPr="005276D0">
              <w:t xml:space="preserve"> </w:t>
            </w:r>
          </w:p>
          <w:p w:rsidR="00691122" w:rsidRDefault="00691122" w:rsidP="003A0E1D"/>
        </w:tc>
        <w:tc>
          <w:tcPr>
            <w:tcW w:w="3002" w:type="dxa"/>
            <w:gridSpan w:val="4"/>
          </w:tcPr>
          <w:p w:rsidR="00691122" w:rsidRDefault="00691122" w:rsidP="003A0E1D">
            <w:r>
              <w:t>Eigen effectiviteit</w:t>
            </w:r>
          </w:p>
        </w:tc>
      </w:tr>
      <w:tr w:rsidR="00691122" w:rsidTr="003A0E1D">
        <w:tc>
          <w:tcPr>
            <w:tcW w:w="9212" w:type="dxa"/>
            <w:gridSpan w:val="5"/>
          </w:tcPr>
          <w:p w:rsidR="00691122" w:rsidRPr="00937249" w:rsidRDefault="00691122" w:rsidP="003A0E1D">
            <w:pPr>
              <w:rPr>
                <w:b/>
              </w:rPr>
            </w:pPr>
            <w:r>
              <w:rPr>
                <w:b/>
              </w:rPr>
              <w:t>Oplossingen</w:t>
            </w:r>
          </w:p>
        </w:tc>
      </w:tr>
      <w:tr w:rsidR="00691122" w:rsidTr="003A0E1D">
        <w:tc>
          <w:tcPr>
            <w:tcW w:w="6210" w:type="dxa"/>
          </w:tcPr>
          <w:p w:rsidR="00691122" w:rsidRDefault="00691122" w:rsidP="003A0E1D">
            <w:r>
              <w:t>6. Welke vaardigheden zijn er binnen de woning die ervoor kunnen zorgen dat de actieve leefstijl nog actiever wordt?</w:t>
            </w:r>
          </w:p>
        </w:tc>
        <w:tc>
          <w:tcPr>
            <w:tcW w:w="3002" w:type="dxa"/>
            <w:gridSpan w:val="4"/>
          </w:tcPr>
          <w:p w:rsidR="00691122" w:rsidRDefault="00691122" w:rsidP="003A0E1D">
            <w:r>
              <w:t xml:space="preserve">Vaardigheden </w:t>
            </w:r>
          </w:p>
        </w:tc>
      </w:tr>
      <w:tr w:rsidR="00691122" w:rsidTr="003A0E1D">
        <w:tc>
          <w:tcPr>
            <w:tcW w:w="6210" w:type="dxa"/>
          </w:tcPr>
          <w:p w:rsidR="00691122" w:rsidRDefault="00691122" w:rsidP="003A0E1D">
            <w:r>
              <w:t xml:space="preserve">7. Welke externe barrières zijn er die zorgen voor het verminderen van een actieve leefstijl? </w:t>
            </w:r>
          </w:p>
        </w:tc>
        <w:tc>
          <w:tcPr>
            <w:tcW w:w="3002" w:type="dxa"/>
            <w:gridSpan w:val="4"/>
          </w:tcPr>
          <w:p w:rsidR="00691122" w:rsidRDefault="00691122" w:rsidP="003A0E1D">
            <w:r>
              <w:t xml:space="preserve">Barrières </w:t>
            </w:r>
          </w:p>
        </w:tc>
      </w:tr>
      <w:tr w:rsidR="00691122" w:rsidTr="003A0E1D">
        <w:tc>
          <w:tcPr>
            <w:tcW w:w="6210" w:type="dxa"/>
          </w:tcPr>
          <w:p w:rsidR="00691122" w:rsidRDefault="00691122" w:rsidP="003A0E1D">
            <w:r>
              <w:t>8. Welke interne barrières zijn er die zorgen voor het verminderen van een actieve leefstijl?</w:t>
            </w:r>
          </w:p>
        </w:tc>
        <w:tc>
          <w:tcPr>
            <w:tcW w:w="3002" w:type="dxa"/>
            <w:gridSpan w:val="4"/>
          </w:tcPr>
          <w:p w:rsidR="00691122" w:rsidRDefault="00691122" w:rsidP="003A0E1D">
            <w:r>
              <w:t>Barrières</w:t>
            </w:r>
          </w:p>
        </w:tc>
      </w:tr>
      <w:tr w:rsidR="00691122" w:rsidTr="003A0E1D">
        <w:tc>
          <w:tcPr>
            <w:tcW w:w="6210" w:type="dxa"/>
          </w:tcPr>
          <w:p w:rsidR="00691122" w:rsidRDefault="00691122" w:rsidP="003A0E1D">
            <w:r>
              <w:t>9. Op welke manier kan de doelgroep gemotiveerd worden?</w:t>
            </w:r>
          </w:p>
          <w:p w:rsidR="00691122" w:rsidRDefault="00691122" w:rsidP="003A0E1D"/>
        </w:tc>
        <w:tc>
          <w:tcPr>
            <w:tcW w:w="3002" w:type="dxa"/>
            <w:gridSpan w:val="4"/>
          </w:tcPr>
          <w:p w:rsidR="00691122" w:rsidRDefault="00691122" w:rsidP="003A0E1D">
            <w:r>
              <w:lastRenderedPageBreak/>
              <w:t xml:space="preserve">Motivatie </w:t>
            </w:r>
          </w:p>
        </w:tc>
      </w:tr>
      <w:tr w:rsidR="00691122" w:rsidTr="003A0E1D">
        <w:tc>
          <w:tcPr>
            <w:tcW w:w="6210" w:type="dxa"/>
          </w:tcPr>
          <w:p w:rsidR="00691122" w:rsidRDefault="00691122" w:rsidP="003A0E1D">
            <w:r>
              <w:t>10. Welke factoren spelen een rol bij het motiveren van cliënten om meer te gaan bewegen?</w:t>
            </w:r>
          </w:p>
        </w:tc>
        <w:tc>
          <w:tcPr>
            <w:tcW w:w="3002" w:type="dxa"/>
            <w:gridSpan w:val="4"/>
          </w:tcPr>
          <w:p w:rsidR="00691122" w:rsidRDefault="00691122" w:rsidP="003A0E1D">
            <w:r>
              <w:t>Motivatie</w:t>
            </w:r>
          </w:p>
        </w:tc>
      </w:tr>
      <w:tr w:rsidR="00691122" w:rsidTr="003A0E1D">
        <w:tc>
          <w:tcPr>
            <w:tcW w:w="6210" w:type="dxa"/>
          </w:tcPr>
          <w:p w:rsidR="00691122" w:rsidRDefault="00691122" w:rsidP="003A0E1D">
            <w:r>
              <w:t>Wat ziet u het ideaalplaatje voor zich?</w:t>
            </w:r>
          </w:p>
        </w:tc>
        <w:tc>
          <w:tcPr>
            <w:tcW w:w="3002" w:type="dxa"/>
            <w:gridSpan w:val="4"/>
          </w:tcPr>
          <w:p w:rsidR="00691122" w:rsidRDefault="00691122" w:rsidP="003A0E1D"/>
        </w:tc>
      </w:tr>
    </w:tbl>
    <w:p w:rsidR="00A654AB" w:rsidRDefault="00A654AB" w:rsidP="00A654AB"/>
    <w:p w:rsidR="00A654AB" w:rsidRDefault="00A654AB" w:rsidP="00A654AB">
      <w:pPr>
        <w:rPr>
          <w:rFonts w:asciiTheme="majorHAnsi" w:eastAsiaTheme="majorEastAsia" w:hAnsiTheme="majorHAnsi" w:cstheme="majorBidi"/>
          <w:color w:val="4F81BD" w:themeColor="accent1"/>
          <w:sz w:val="28"/>
          <w:szCs w:val="28"/>
        </w:rPr>
      </w:pPr>
      <w:r>
        <w:br w:type="page"/>
      </w:r>
    </w:p>
    <w:p w:rsidR="00FE03DC" w:rsidRDefault="00C0500E" w:rsidP="00C0500E">
      <w:pPr>
        <w:pStyle w:val="Kop1"/>
      </w:pPr>
      <w:bookmarkStart w:id="77" w:name="_Toc484541899"/>
      <w:r>
        <w:lastRenderedPageBreak/>
        <w:t>Bijlage</w:t>
      </w:r>
      <w:r w:rsidR="00D537D7">
        <w:t>n</w:t>
      </w:r>
      <w:r>
        <w:t xml:space="preserve"> 5 </w:t>
      </w:r>
      <w:r w:rsidR="00FE03DC">
        <w:t>Interviews</w:t>
      </w:r>
      <w:bookmarkEnd w:id="77"/>
    </w:p>
    <w:p w:rsidR="00A160B4" w:rsidRPr="00A654AB" w:rsidRDefault="00A160B4" w:rsidP="00A160B4">
      <w:pPr>
        <w:pStyle w:val="Normaalweb"/>
        <w:spacing w:before="0" w:beforeAutospacing="0" w:after="0" w:afterAutospacing="0" w:line="269" w:lineRule="atLeast"/>
        <w:textAlignment w:val="baseline"/>
        <w:rPr>
          <w:rFonts w:asciiTheme="minorHAnsi" w:hAnsiTheme="minorHAnsi" w:cs="Arial"/>
          <w:b/>
          <w:i/>
          <w:color w:val="262626"/>
          <w:sz w:val="22"/>
          <w:szCs w:val="22"/>
        </w:rPr>
      </w:pPr>
      <w:r w:rsidRPr="00A654AB">
        <w:rPr>
          <w:rFonts w:asciiTheme="minorHAnsi" w:hAnsiTheme="minorHAnsi" w:cs="Arial"/>
          <w:b/>
          <w:i/>
          <w:color w:val="262626"/>
          <w:sz w:val="22"/>
          <w:szCs w:val="22"/>
        </w:rPr>
        <w:t>Interview 1</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color w:val="262626"/>
          <w:sz w:val="22"/>
          <w:szCs w:val="22"/>
        </w:rPr>
        <w: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Bedankt dat je tijd vrij wilde maken.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Geen probleem.</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Ik had *uhm* een aantal punten in de mail beschreven waar ik het graag over wilde hebben. *uhm* Als je het wilt kan ik ze nog een keer benoemen zodat..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Antwoord krijgen op de gehele situatie binnen de triasdijk. *uhm* Wat voor invloed attitude heeft op de sport, wat voor invloed sociale omgeving heeft, hoe de eigen effectiviteit is van de cliënten *uhm*, hoe we eventueel meer aandacht besteed kan worden gericht binnen S&amp;L zorg, hoe dat uit kan stromen naar de woningen zegmaar. En *uhm* in welk stadium de cliënten zijn en de medewerkers zijn gericht op sporten. En dan zeg maar ik heb een bepaald model aangehouden en vanuit daar kunnen we dan kijken hoe we kunnen verbeteren. Dit waren de punten. Dat komt omdat mijn onderzoeksvraag is: 'Op welke manier kan een actieve leefstijl van de ouder wordende cliënten met een verstandelijke beperking binnen het Sterrebos worden verbeterd?' En dat heb ik verdeeld in hoe de huidige situatie is, die heb ik dan.. die kan ik beantwoorden met de enquête en met *uhm* de observaties. *uhm* Wat zijn de gezondheidseffecten? Die ga ik theoretisch beantwoorden, omdat  ik die wel heel belangrijk vond, maar *uh* als ik die praktisch wilde beantwoorden dan moest ik een uhm metingen gaan doen en dat duurt erg lang dus dat ging niet lukken. Wat voor invloed hebben attitude, sociale omgeving en eigen effectiviteit bij de cliënten. Die wil ik gaan beantwoorden door middel van uhm de interviews en hoe er gedragsverandering plaats kan gaan vinden, wil ik mede beantwoorden door de interviews. Vandaar dat het zo is opgedeeld.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 Want de Triasdijk is een.. eigenlijk.. het zit hier net buiten.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Klopt he?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t>
      </w:r>
      <w:r w:rsidRPr="00A160B4">
        <w:rPr>
          <w:rFonts w:asciiTheme="minorHAnsi" w:hAnsiTheme="minorHAnsi" w:cs="Arial"/>
          <w:color w:val="262626"/>
          <w:sz w:val="22"/>
          <w:szCs w:val="22"/>
        </w:rPr>
        <w:br/>
      </w: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de cliënten zijn wel van een iets hoger niveau?</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het wisselt wel, maar de meeste ja behoren tot de LVG groep, dus dat is licht verstandelijk gehandicapt. Nu schommelt het niveau daar wel heel sterk hoor. Maar *uhm* maar dan hebben we het nu alleen over zes he. Dus op zes he, ja, *uhm*, is echt, ja, wel wisseling qua niveau. Een aantal zouden hier ook goed kunnen zal ik maar zeggen.</w:t>
      </w:r>
      <w:r w:rsidRPr="00A160B4">
        <w:rPr>
          <w:rFonts w:asciiTheme="minorHAnsi" w:hAnsiTheme="minorHAnsi" w:cs="Arial"/>
          <w:color w:val="262626"/>
          <w:sz w:val="22"/>
          <w:szCs w:val="22"/>
        </w:rPr>
        <w:br/>
      </w: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Maar over het algemeen kun je er goed een gesprek mee voeren. En uh en als je enigzins opdrachten heeft dan begrijpen ze het goed.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hoe ziet het dagelijkse leven er bij hun er nu uit gericht beweging?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*uhm* even kijken, *uhm*..</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Bijvoorbeeld de ADL, kunnen ze bijvoorbeeld aankleden, zelfstandig.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sowieso doen ze eigenlijk ja uh. Op zes doen ze eigenlijk alles zelf. Wij.. *uh* ze hebben soms wel aanwijzingen nodig dat ze.. dat we dus meekijken of uh uhm uh uh dus dan een sturende rol, een begeleidende rol, maar ze doen eigenlijk alles zelf. En dat is eigenlijk met alles. Het huishouden runnen ze eigenlijk ook gedeeltelijk zelf. Dus uhm ze hebben allemaal vaste taken, dus die zet koffie, die dekt de tafel, die doet de vaatwasser uitruimen. uhm een cliënt doet zijn eigen was. uh ze doen zelf de vuile kleren in de wasmand. Die staat dan boven weet je wel. Dus dan lopen ze ook al meer. De slaapkamers zijn boven. Van een iemand niet. Dus ze lopen wel wat trappen. *uhm* en naar het terrein natuurlijk voor te werken. De meeste.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Fonts w:asciiTheme="minorHAnsi" w:hAnsiTheme="minorHAnsi" w:cs="Arial"/>
          <w:color w:val="262626"/>
          <w:sz w:val="22"/>
          <w:szCs w:val="22"/>
        </w:rPr>
        <w:t>*uhm* dus wat dat betreft zijn ze wel uhm dus best wel wat in beweging.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Binneshuis ook en met koken doen wij dat meer. We begeleiden meer dan dat we..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Dan verzorgden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ze doen.. ze pakken zelf de kommetjes en de dingetjes. En uh.. Ze doen echt binneshuis wel dingetjes.</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Hebben ze buiten het sporten om ook actieve vrij tijd zegmaar?</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is lastig. We hebben een cliënt en die heeft geen sportmomenten zelfs. Die uhm dialiseert ook drie dagen in de week. uhm dus die is niet echt actief. Die werkt wel een dag bij de uh uh TD (technische dienst) en één dag biedt hij ondersteuning op een andere woning. Een ochtend eigenlijk nu en dat wordt, dat is per 1 april dus dat is net ingegaan weer een hele dag.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oké</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Maar die onderneemt daarnaast eigenlijk niet heel veel. De uhm andere uhm hebben we uhm naast de sportmomenten toch wel wat te maken met overgewicht bij ons. *lachend gezicht door erkend probleem*. Hebben we nu.. merken we dat het bij onze doelgroep helpt dat ze bijdragen willen leveren. Dus ik laat ze dan wel zeg: van goh ik heb dit voor de buren kan jij dit even terugbrengen in plaats van dat ik dit zelf doe. Probeer ik nu wel funtioneler ze taakjes te geven dat hun een goed gevoel krijgen. We hebben nu één cliënt die uh biedt nu sinds kort ondersteuning vier dagen in de week, omdat hij een dag vrij is. uhm op een andere woning, dus hij gaat daar naartoe voor zijn werk en die gaat daar een rolstoel cliënt ophalen en die brengt hij dan naar dagbesteding. Dus dat is eigenlijk ook gewoon onder het mom van bewegen is goed voor hem en een ander is er ook geholpen bij. Op die manier zijn ze wel goed te stimuleren om iets voor een ander te doen. Ik merk wel dat ze redelijk passief zijn als wij zeggen in het weekeind of 's avonds gaan we mee een wandelingetje maken. In het weekeind gaan we eigenlijk zelf vaak om boodschappen naar het dijkcentrum. Het zijn altijd dezelfde die meelopen en dezelfde die toch liever thuisblijven. En uh maar we zijn wel.. ik heb wel het idee dat we daar goed mee bezig zijn en we hebben ook  de luxe bij ons op de woning dat we IB-diensten hebben, dus Interne begeleidingsuren uh individuele begeleidingsuren. En dat is uhm, dan werken, dat is nog niet zo lang, dus we zijn het nog een beetje aan het uitwerken. Hun denken dat het is voor leuke dingen te doen *lacht*, maar sommige dingen zijn ook leuk. Het is eigenlijk om te werken aan doelen. En om uh individueel toch één op één, omdat er toch wel wat dingen spelen om toch uhm te horen hoe hun zich voelen en wat ze vinden. Maar ook om echt te werken aan doelen. En een aantal hebben ook echt het doel goed gezondheid, goed gewicht, uh uh dus daar zijn we wel mee bezig. Ik heb vrijdag iemand van die kant die had zoiets van ik wil wel koffie drinken en uh. Dus ik zei het is wel de bedoeling om dan euh he, iets te doen wat dan goed voor jou is. En wat is dan goed voor jou he, want je wilt toch wel goed op gewicht blijven en fit blijven. Dan gaan we wel koffie drinken ergens *lacht* maar dan daarna gaan de dan uh heb ik dan de gymzaal gereserveerd voor een uur. En dan gaan we.. dan wilt hij graag kegelen, dus dan is hij toch bezig en dan de kegels oprapen en de ballen pakken en dan uh. dus zo proberen we om daar dan wel uh, wel uh toch wat actiever zijn. Eén cliënt vindt in de tuin werken heel leuk, dus die en die dat dat proberen we die uren dan ook te doen. En uh bij een andere cliënt van die woning heeft dan met zijn zus dat hij de moestuin bijhoudt, dus dat komt nu dan weer. Ik merk wel dat het in de zomer makkelijker is dan in de winter om dan echt..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Actiever te krijgen.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Dat dat echt lastig is in de winter. Ja dan krijgen we ze niet gestimuleerd om iets te doen *lacht*.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een cliënt moet ik altijd latte machiato beloven en dan loopt die wel. *Mandy en Zorgcoördinator lachen*. En dan loopt loopt ze wel een rondje mee en dan denk ik dan doen we een iets grotere ronde, maar anders uh liever niet.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Gewoon een stimulans nodig om te bewegen. En dat is bij iedere cliënt zo dat ze een stimulus nodig hebben?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uhm</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een bepaalde beloning?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we hebben ook wel uh een cliënt die pas zei 'dat is goed voor mij'. Dus die ging toen uh nee ja eigenlijk eigenlijk op die kant zijn ze redelijk ouder wordend en toch ook wel dat ze niet meer ondernemen. Als wij niks zeggen dat zitten ze het liefste denk ik. Tenminste dan lopen ze binneshuis wel, want wij doen niks eigenlijk. Anders krijgen ze geen koffie. Dus daarmee lopen ze wel en naar hun kamer lopen ze eigenlijk toch wel stiekem een aantal keer per dag natuurlijk. Dus dus dat uh wel en dan naar het terrein. Nee als wij  echt eh niet zouden motiveren, zal ik maar zeggen, dan uh dan denk ik, ja dat ze passiever worden. En ik merk ook wel dat ze dat heel lang geweest zijn. En dat ze nu echt moeten wennen van dat we in die individuele begeleidingsuren dan toch samen gaan sporten of zeggen kom we gaan lekker een frisse neus halen. We gaan lekker wandelen.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zeker, dat heeft ook tijd nodig.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ja en kijk. En bepaalde dingen zien zij niet als bewegen he, dus dan eh, dus net als die ene cliënt die dan nu een cliënt op gaat halen in een rolstoel dat ziet hij als helpen. En dan, maar wij denken dat is goed voor hem want dan kan hij wel uh extra beweging gebruiken. En ja dat is het ook. Zo zijn ze makkelijker te stimuleren om even iets te halen of te brengen naar de buren en uh. Dus ja dat gebruiken we ook wel veel.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dat is ook wel fijn dat dat gedaan wordt. En wordt dat binnen jullie woning gestimuleerd die doelen zegmaar, of is dat S&amp;L breed?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die doelen maak ik zelf. Met cliënten en wettelijk vertegenwoordiger. Uh ja, kijk bij sommige is het op schrijfvaardigheid of bij anderen is het inderdaad uh we hebben wel iets waar we met de Ib-dienst aan willen werken. Dus de een wilt tuinieren, nou dat is ook bewegen he. In de winter is het dan uh sneeuw scheppen, pad sneeuwvrij maken. In de zomer of in de herfst is het de bladeren uit de tuin ruimen weet je wel. Dus zo heb je per seizoen ook wel dat je dan cliënten bezig kunt gaan houden. In de zomer meer met een moestuin dan in de winter. Maar die doelen maak ik zelf en sommige cliënten die uh. Ja als je wat ouder bent die willen dan niet zoveel meer. En daar vind ik het heel moeilijk voor. We hebben één cliënt die kan zitten en die is echt nauwelijks te stimuleren buiten sportmomenten om buiten een rondje te gaan lopen. Die zou eigenlijk nooit mee gaan. Ja dat is dan ook dat ik dan *stilte* ook niet altijd uh het is dan ook een beetje regie eigen leven. Ja dan denk ik je bent bijna zeventig uh eh ik snap ook wel als je dan geholpen hebt Die werkt dan, die biedt dan vier dagen in de week ondersteuning, nee drie dagen in de week bij laag niveau. Dan ruimt ze de tasjes uit van de cliënten die er komen, hangt ze jassen op, scheelt ze fruit en zulke dingen. Knipt ze brood. En ruimt de vaatwasser uit, dus die doet daar dan ook wel dingetje he, dat beweegt.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uh dan merk je wel, dan denk ik ook en snap ik ook wel dat je op de woning dan ook nog niet en 's avonds he uh weer weg wilt ofzo.</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uh, die vind ik wel moeilijk te stimuleren en die doe ik dan, die wilt wel graag helpen. Dus die probeer ik dan te vragen met wil je dan lekker meehelpen koken?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iets wat ze leuk vindt.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dan heeft ze zelf niet in de gaten dat ze beweegt *lacht* en dan uh uh. Ja wandelen heeft geen nut als je ergens naartoe loopt om koffie te gaan drinken dat is dan nog leuk en dat is ook prima. Of ze dan op de woning koffie drinkt of dan uh ergens een latte machiato. Dat is dan wel iets ongezonder maar dan heeft ze wel toch haar beweging gehad. Zo zijn we best wel bezig op onze woning, maar dat is ook wel de luxe van de IB- diensten die we hebben, dat dat kan.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heeft elke woning dat?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 xml:space="preserve">Nee nee ik denk dat wij echt een van de weinige zijn die wat dat betreft die luxe hebben en uhm en uhm bij ons is de assistent er toen vanaf gegaan. Dat heeft gewoon te maken met Zorg Zwaarte Pakketten. Onze cliënten zijn al een stukje complexer dus je hebt ook uhm meer begeleiding als het gaat om uh ja noem eens wat, sociale media, vrienschappen onderling, vriendje en vriendinnetje, seksuele voorlichting, maar ook politie agent, conflicten oplossen. Die zit niet lekker </w:t>
      </w:r>
      <w:r w:rsidRPr="00A160B4">
        <w:rPr>
          <w:rFonts w:asciiTheme="minorHAnsi" w:hAnsiTheme="minorHAnsi" w:cs="Arial"/>
          <w:color w:val="262626"/>
          <w:sz w:val="22"/>
          <w:szCs w:val="22"/>
        </w:rPr>
        <w:lastRenderedPageBreak/>
        <w:t>in zijn vel, daar merk je wel dat je wat tijd voor nodig hebt. En met die één op één momenten kan je dat ook voor zijn, dat je toch wat vaker één op één even met ze bespreekt waardoor ze toch lekkerder in hun vel zitten. En uh bij ons werkten eerst altijd met een assistent, die is eraf gegaan. We hebben gezegd nee we doen de dienst alleen en hebben we dit in het leven geroepen. Om ze dan toch net iets meer één op één. We staan eigenlijk één op tien verdeeld op twee woningen. Dan loop je de hele dag *lacht* iedereen een beetje aan te sturen. 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Heb je het idee dat de cliënten het sporten wel leuk vinden? Want buiten de actieve vrije tijd vinden ze minder leuk. Maar bijvoorbeeld het sporten met Anton, Gerben of bij Renee.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dat is dus ook iets. Ik heb jaarlijks gesprek met wettelijk vertegenwoordigers en dat doe ik ook met cliënten en dan neem ik ook altijd sport in mee. Of dat ze het leuk vinden of uh genoeg of vaker zouden willen sporten. En dat lukt ook niet natuurlijk. Ze kunnen niet vier dagen in de week als ze zouden willen, maar uhm. Meestal zeggen ze dat het goed is zoals het is. Ik merk wel dat de een het leuker vindt dan de ander, maar het is gewoon een gewoonte. En sommige hebben toen een sportmoment bijgekregen, dat het twee in de week werd. Was wel even wennen voor sommige, maar nee, het hoort bij hun dagritme en weekritme. Het is ook dagbesteding en zo zien hun het want het is onder dagbestedingstijd.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Vaak, dus hun zien het ook als dagbesteding aan die kant denk ik. Ik hoor ze eigenlijk nooit mopperen als we het over die vijf cliënten hebben dan.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Fonts w:asciiTheme="minorHAnsi" w:hAnsiTheme="minorHAnsi" w:cs="Arial"/>
          <w:color w:val="262626"/>
          <w:sz w:val="22"/>
          <w:szCs w:val="22"/>
        </w:rPr>
        <w:t> Ik hoor ze eigenlijk nooit mopperen van 'oh ik heb weer sporten' of uh nee. Dat gaat eigenlijk goed. Ze gaan gewoon.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Oke, dan ga ik even hier spieken hoor (in topiclist). *stilte* En wordt u vanuit S&amp;L zorg gestimuleerd om de cliënten meer te laten bewegen? Is daar een beleid voor of normen bijvoorbeeld?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we hebben bijvoorbeeld het bewegingsprogramma he. Wat nu weer terug in het dossier zit. Wat ik altijd wel heb gehouden he om een beetje in kaart te brengen wat de cliënten.. dat is toen ook wel echt een pilot geweest van dat belangrijk is. Dat vind ik alleen maar goed, want ja je blijft  ook fitter en ja het voorkomt toch, als je een goede conditie hebt, dat je minder snel ziekt wordt enzo. Dus uhm maar ja we hebben toen een beweegdoos gehad, maar toen heb ik dat wel eens gedaan met pittenzakjes en met een bal. En de cliënten zaten toen ook echt te kijken van ja en wat moet ik hier nou mee *lacht* weet je wel. Bij onze doelgroep vond ik het niet echt heel erg goed werken. Ik heb wel eens dat ik zo'n allimunium propje en die gooi ik dan naar die of maar met gekkigheid en dan gooien ze het een paar keer terug en dan is het meer een dolletje, maar dan hebben ze toch een paar keer gegooid en opgeraapt. Dat vinden ze dan wel leuk om een beetje.. nee ja je merkt en ziet dat ze dan uh ja niet leuk is. En we hebben ook een WII. Het is meer voor de andere kant, maar ja als je bijna 70 jaar bent dan ben je ook niet meer te stimuleren om dan nog zo 'n computerspelletje. Ja dat is toch een andere tijd waar we nu in leven natuurlijk. Dus.. Ja ik merk dat wel dat vanuit S&amp;L zorg dat zij ermee bezig zijn, maar ja ik denk dat vooral voor het hoger niveau dat dat dat er nog meer qua beweging te halen valt door goed af te stemmen. Bij ons zijn ze best wel te stimuleren denk ik om een rolstoel te duwen als er een woning is die gaat wandelen ofzo, maar dan zien ze het niet als bewegen maar meer als iemand helpen. Dus als het op zo'n manier meer..</w:t>
      </w:r>
      <w:r w:rsidRPr="00A160B4">
        <w:rPr>
          <w:rStyle w:val="apple-converted-space"/>
          <w:rFonts w:asciiTheme="minorHAnsi" w:eastAsiaTheme="majorEastAsia" w:hAnsiTheme="minorHAnsi" w:cs="Arial"/>
          <w:color w:val="262626"/>
          <w:sz w:val="22"/>
          <w:szCs w:val="22"/>
        </w:rPr>
        <w:t xml:space="preserve">  </w:t>
      </w:r>
      <w:r w:rsidRPr="00A160B4">
        <w:rPr>
          <w:rFonts w:asciiTheme="minorHAnsi" w:hAnsiTheme="minorHAnsi" w:cs="Arial"/>
          <w:color w:val="262626"/>
          <w:sz w:val="22"/>
          <w:szCs w:val="22"/>
        </w:rPr>
        <w:t>en dat zou voor lager niveau natuurlijk ook fijner zijn dat die dan nog eens buiten komen en ook bewegen.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er meer samen wordt gewerkt?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zou denk ik voor de cliënten die ik heb uh uh ja nog verbetert kunnen worden.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Want ja zo'n doos ja. En een bal ja. ik ga toch niet voetballen of ga toch niet.. ja. Daar daar daar is het dan. Dat is dan. Ik denk als hun het als functioneel kunnen bewegen he. Het iemand anders kunnen helpen, dat geeft ze een heel goed gevoel. En dan hebben ze helemaal niet in de gaten dat ze eigenlijk meer bewegen. Dat zou eigenlijk..</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Het beste zijn?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dan merk ik dat bij ons. Als het maar iets denkt van 'ja hallo bewegen. Nou ik zit lekker' terwijl als je het op zo'n manier brengt van 'hé he kan jij mij helpen en uh even naar de auto te lopen om iets te pakken'. Dan vinden ze het prima weet je wel.</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Ik denk dat daar nog wel een winst in te behalen valt binnen.. ja. Net zoals die cliënt die dan helpt om naar dagbesteding te gaan. Dat zou nog denk ik nog wel daarin functioneel..</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echt het functioneel verbeteren.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want 's avonds willen ze eigenlijk niks. Dat snap ik ook als je 70 bent he, dan heb je zo'n bewegingsprogramma en dan denk ik 'ja ze hoeven ook allemaal geen sport atleten te worden als je gewend bent dat je eerst één dag in de week werkt. Toen kwam er nog een sportmoment bij.' Nou dat is goed opgepakt, maar om dan ook nog eens 5 keer per week 30 minuten matig intensief te bewegen.. ja. Dan is dat best lastig. Dat willen ze dat niet altijd.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Maar opzich. Bijvoorbeeld bij zo een rondje lopen is ook al gewoon bewegen.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ze poetsen ook allemaal hun eigen slaapkamer.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Oké.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dat is ook één dan in de week. Dan helpen we wel mee bij de ene wat meer dan bij de ander. Maar dan moeten ze alle spulletjes op bed zetten, dan stoffen ze, dan stofzuigen ze de kamer, ze dweilen de kamer.</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dat, dat uh alles van de vloer af op het bed weet je wel. Dus ze bewegen dan ook echt wel. Dat vinden ze wel oké.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color w:val="262626"/>
          <w:sz w:val="22"/>
          <w:szCs w:val="22"/>
        </w:rPr>
        <w:t>Dan zien ze het niet zo op die manier.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Bewegen wordt ingedeeld in bepaalde waardes,  MET- waarde. En daar hoort bijvoorbeeld het huishouden bij en een rondje wandelen. Dus het niet per se dat ze 30 minuten achter elkaar vol moeten bewegen. En er staat ook bij dat ze bijvoorbeeld 10 minuten achter elkaar mogen bewegen, dus dat is inderdaad een rondje lopen of een cliënt helpen. Zulke dingen vallen er ook onder, dus het is niet per se dat ze 30 minuten lang moeten hardlopen.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nee. Ik merk ook wel dat dat rondje en iemand helpen dat werkt goed.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Als je op die manier zegt, als je zegt 'ga je mee bewegen of ga je mee een rondje lopen of met de bal gooien of naar de gymzaal' is dan lastig soms. Als ik erna koffie beloof dan is het goed. *lacht* Naja je moet jezelf ook belonen erna toch.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belonen is ook een systeem.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dat mag dan ook vind ik.</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ik wou net zeggen. Als daarmee de cliënten kan...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dan denk ik dan zijn ze toch.. *stilte* in beweging.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het speelt natuurlijk ook mee dat ze eigen regie hebben op het leven. Dat dat hoog hier staat en dat is ook goed.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dus daarom denk ik dan.. als je echt geen zin hebt. Ja dat snap ik ook wel. Als ik 70 zou zijn zou ik ook niet uh.. die ene die slecht te motiveren is, die gaat op dinsdag gaat hij naar de kookles en op donderdag is het wel eens naar het OC (ontmoetingscentrum) naar de disco. Nou daar dansen ze niet, maar dan zitten ze ook. Maar dan lopen ze daar toch naartoe en dan is het weer even een ander.. Maar dan denk ik 'ja ik zou ook niet altijd dan weer zin hebben om iets te doen denk ik'. Dat heb ik nou eigenlijk ook niet thuis.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die pilot vanuit S&amp;L zorg, dat was het beweegprogramma?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Toen, uhm, ja toen... dat is al een aantal jaar geleden hoor. Ik weet niet of het een pilot was. Daar werd toen erg op gehamerd, dus het sociale netwerk was toen heel erg in om dat te verruimen en ook het bewegen van de cliënten. Ik denk dat we daar wel een slag mee gehaald hebben.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Oké.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 </w:t>
      </w:r>
      <w:r w:rsidRPr="00A160B4">
        <w:rPr>
          <w:rFonts w:asciiTheme="minorHAnsi" w:hAnsiTheme="minorHAnsi" w:cs="Arial"/>
          <w:color w:val="262626"/>
          <w:sz w:val="22"/>
          <w:szCs w:val="22"/>
        </w:rPr>
        <w:t xml:space="preserve"> Dat het goed is voor cliënten om twee keer in de week te sporten. Een aantal hebben toen ook sport erbij gekregen bij ons van de ouder wordende cliënten. Daarvoor maar één </w:t>
      </w:r>
      <w:r w:rsidRPr="00A160B4">
        <w:rPr>
          <w:rFonts w:asciiTheme="minorHAnsi" w:hAnsiTheme="minorHAnsi" w:cs="Arial"/>
          <w:color w:val="262626"/>
          <w:sz w:val="22"/>
          <w:szCs w:val="22"/>
        </w:rPr>
        <w:lastRenderedPageBreak/>
        <w:t>keer in de week gingen. Dus toen hebben wij..  wanneer is dat nou geweest. Volgensmij.. dat is moeilijk inschatten, maar ik denk 6 jaar geleden. Dat toen naar voren kwam dat het eigenlijk wel heel belangrijk is.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zou het helpen om nog een keer in kaart te brengen binnen S&amp;L zorg?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uhm, met uh.. elke cliënt heeft als het goed is nu een eigen beweegprogramma. Daar staat dan in van nou die en die dagen sporten, maar dan ook de kamer poetsen. Intensief arbeid op de boederij weet je wel. We hebben dan één cliënt die werkt dan twee dagen in de week op de zorgboerderij, dus die is ook lekker actief. En ik merk dat die thuis heel passief is. Dat is die in de tuin ook wel graag werkt. Maar als je die niet stimuleert, dan zit hij een heel weekeind gewoon te zitten. En die gaat dan liever ook niet mee naar het dijkcentrum. Maar dan denk ik hij is 70 jaar. Ja en dan twee dagen op de boerderij en één dag doet hij een rolstoel wegbrengen en hij doet daar dan ook nog rolstoelers ophalen. Dan denk ik ja weet je dan pakt hij thuis ook zijn rust.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Ze hoeven ook niet de gehele dag actief te zijn. Als ze maar echt aan hun bewegen komen op een dag. Dat is het belangrijkste.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ik denk niet dat  het heel veel zin zou hebben. Ik denk ook dat het. Ik vraag me af of het heel veel zin zou hebben om daar nu nog veel.. We zijn daar nu mee bezig. We zijn nu ook al terug in ONS (cliëntenvolgsysteem). Dat je dat formulier weer in.. moet gebruiken. Ik heb het altijd nog gebruikt in die tussentijd. Volgensmij was dat ook de bedoeling maar nu is die in ieder geval weer terug. En dan hangt die ook in het ONS dossier. Dus iedereen is zich er weer van bewust dat dat jaarlijks besproken wordt met wettelijk vertegenwoordigers en met de cliënt. En uh, ja, ik merk wel dat we daar wel...</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Stapje voor stapje weer mee bezig zijn?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het is natuurlijk ook moeilijk om ouder wordende cliënten, uh, die dat nooit zo mee hebben gekregen denk ik.  Verstandelijke beperking.. die hebben, ja, die hebben daar nooit zo bij stil gestaan dat bewegen goed voor je is. Dat is toch anders dan dat ik mijn kinderen nu opvoed weet je wel. Zij werden vroeger ook meer weggestopt in een instelling he. Uhm, dus ik denk ook dat het nu een beetje de generatie is en naarmate ze de jongeren wat ouder worden, dat het dan makkelijker erin komt. Als je al vanaf jongs af aan gewoon bewegen meekrijgt, dat het dan ook makkelijk is om dat op latere leeftijd ook te doen dan dat je het ineens oppakt terwijl je met pensioen bent eigenlijk al he.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het nou ook. Ik heb onderzocht uhm dat ongeveer 59% ouder is dan 55 ik bedoel 50 jaar. Dus in de loop van de tijd naar de 70 toe, dat dat steeds sneller gaat groeien binnen S&amp;L zorg. Daarom is het nou dat we gaan kijken naar de ouder wordende cliënten en op de toekomst gericht van 'hoe kan dat nou verbetert worden?' Inderdaad wat je zegt nu die zeventig jaren is een kwestie van kort termijn gewoon functionerende beweging aanbieden.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Ik denk dat vrijwilligers ook heel veel kunnen daar. We hebben nu een cliënt en die heeft epilepsie en daar moet je mee zwemmen. Ja dat lukt ons, dat is voor ons, dat is best veel lastig, omdat iemand bijvoorbeeld naar de dokter moet. En nu is er een zwemvrijwilliger voor en ja dat is hartstikke leuk. En op de maandag gaan een aantal cliënten, even kijken hoor. Een van vijf, die gaat dan ook op maandag nog zwemmen. En die werkt een aantal dagen in het OC, dan loop dus ook best veel.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De dienbladen ophalen.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die is altijd aan het kuieren en altijd wel in de weer.</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hij staat dat scheelt ook al. Of je staand of zittend werk doet.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Dusja met vrijwilligers  valt er ook wel heel veel te halen en ook voor onze groep hebben wij het nog redelijk luxe. Maar uh maar op de maandag avond zwemmen er dus ook vrijwilligers met onze groep.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zijn er veel vrijwilligers?</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er zouden er altijd meer kunnen he.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nee. Zijn er veel vrijwilligers? We hebben dan we vrijwilligers die we vragen om mee te gaan naar de carnavalsoptocht of met zulke dingen.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Maar om doelen te behalen, zegmaar. Een aantal activiteiten te kunnen ondersteunen. Is dat dan al?</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We hebben één vrijwilligster, aan deze kant dan he, want het is eigenlijk één woning dus dan moet ik eigenlijk op deze vijf blijven he. We hebben dan op maandag avond een zwemvrijwiliger. En een cliënt heeft nog een vrijwilliger die komt één keer in de twee weken om de beurt voor hem en voor een andere cliënt. Dus dat is één keer in de maand. Soms doen ze ook samen iets. Met mooi weer gaan ze ook wel eens wandelen of iets, maar het is ook wel eens cake bakken dus het is niet altijd qua beweging gericht. Maar meer dat er iemand voor hem is. Uhm verder heeft.. één iemand nog een vrijwilliger maar dat is maar twee keer in het jaar naar toe. Verder heeft niemand daar een vrijwilliger dus dat zou wel meer kunnen.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Ik denk dat het dan ook leuker is als die speciaal.. kijk die cliënt die heel slecht te motiveren is om te bewegen, die vindt het heerlijk om met haar zus te gaan winkelen. Ja dan ben je ook aan het bewegen. Dus dat doen hun wel. Dat doet ze regelmatig met haar zus. Dat zou ook met een vrijwilliger kunnen dan ben je toch aan het bewegen. Voor je portemonnee is het iets minder goed. *lacht*.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Elke week winkelen *lacht*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weet je dus dat vinden ze wel leuk ook. En ja dat zou ook meer kunnen denk ik. Het is altijd wel lastig want ze gaan zich hechten aan iemand. En die.. We hebben wel wat vrijwilligers gehad die ging dan toch weer weg of uh de cliënt die had een koffiemaatje. Zij vond het leuk om voor mensen te zorgen, maar die is heel erg achteruit gegaan en nu was er weer iemand anders van een andere woning die een puzzelmaatje zocht, maar dat is ook een cliënt die achteruit gaat. En dan denk ik moet je dat haar dan weer wel aandoen? Degene waar ze een band mee opbouwt die gaan dan elke keer achteruit. En zelf wilde ze het ook niet meer. Dan denk ik eigenlijk zou het goed zijn voor haar, want dan heeft ze dat ze 's avonds weer even een loopje hiernaar toe heeft. Maar het is wel zonde als ze dan snel alweer iemand verliest omdat die achteruit gaat of omdat ze er dan eigenlijk niet zoveel meer aan heeft. Dus daar hebben we nou niet voor gekozen.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dan is het elke keer een tegenslag.</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zo kijken we wel. Ik denk wel dat er al wel een flinke slag gehaald is. En dat het ook wel te maken heeft met hoe je zelf bent. Want ik merk dat wel met mijn IB- diensten. Ik heb het ook weer op de agenda van de vergadering gezet, dat sommige het ook wel gezellig en makkelijk vinden om te zeggen van 'nou dan gaan wij lekker de stad in'. Dan wandelen ze wel iets, maar... Er is een cliënt die het liefst elke keer naar de het graf gaan van zijn zus. Dan denk ik als je daar een paar keer per jaar komt is dat ook goed. Daarvoor  kwam hij er bijna nooit met ons. Eigenlijk nooit, alleen met familie. Dus ik was de vorige keer wel geweest, maar dan gaan we nou iets anders doen. Maar je kan dan ook de makkelijke weg kiezen en denken naja jij bepaalt. En dat merk ik wel dat collega's daarin denk ik nog wel iets uh iets meer kunnen stimuleren. Als ik zeg van 'goh -naam cliënt-  het is goed om even voor jou om te bewegen. Wij hebben bedacht dat jij die ophaalt en daarheen brengt' of dat je zegt 'Hee zou jij willen helpen want die mensen moeten vier keer lopen met rolstoelen. Het zou zo fijn zijn als ze een hulpje hebben. Kan jij misschien helpen? De eerste keer loop ik met jou met en dan kunnen we samen kijken'. Dat is heel anders. Het is maar net hoe je het bij onze groep brengt. Als je het een beetje mooi inkleed dan zijn ze best bereid om dingen te doen, maar als je zelf ook weinig zin in hebt dan..'. Vrijdag heb ik iemand die heel graag wilt fietsen. Die heeft een motortje en die wilt graag naar haar zus in Wouw fietsen. Dus dat gaan we nu vrijdag doen. Ik heb geen motortje dus ik vind het eigenlijk.. ik fiets niet zovaak. Dus dan denk ik dan moet ik met de fiets naar het werk, dan naar Wouw en weer terug. En eigenlijk heeft ze maar twee uur, dus dat redden we al niet want die zus zij dat het fietsen al een uur heen en en uur terug is. En dan daar nog even wat drinken en op adem komen. Dus ik weet niet hoelang dat duurt, maar denk denk ik 'ja weet je ze wilt graag ver fietsen dus wie ben ik dan om uh.'</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Om nee te zeggen.</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terwijl ik waarschijnlijk helemaal kapot ben na mijn dienst. En toen was - naam cliënt- aan de beurt en die ze.. Ik zei 'wel wat bewegen' dus zegt '- naam cliënt- nou dan wil ik wel fietsen.' Toen dacht ik nou dat trek ik dan zelf niet. Als ik dan al twee uur gefietst heb. Nee maar nu gaan we kegelen. Ik merkte wel dat hij het lastig vond dat ik zei maar je moet ook wel aan iets werken dat goed voor je is. Dat merk ik wel dat collega's dus heel vaak nu no de leuke dingen doen en de makkelijke weg kiezen. </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Terwijl ik denk voor mezelf is dat fietsen naar Wouw niet de makkelijke weg, maar je werkt voor hun. </w:t>
      </w:r>
    </w:p>
    <w:p w:rsidR="00A160B4" w:rsidRP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maar het is wel goed.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Dan denk ik zij willen het heel graag.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ik heb ook onderzoek gedaan en daaruit blijkt ook dat bij deze doelgroep het belangrijkste is dat de sociale omgeving stimuleert, omdat ze vaak zelf niet doorhebben hoe belangrijk bewegen is.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 </w:t>
      </w:r>
      <w:r w:rsidRPr="00A160B4">
        <w:rPr>
          <w:rFonts w:asciiTheme="minorHAnsi" w:hAnsiTheme="minorHAnsi" w:cs="Arial"/>
          <w:color w:val="262626"/>
          <w:sz w:val="22"/>
          <w:szCs w:val="22"/>
        </w:rPr>
        <w:t>Als je ze niet motiveert, dan zijn ze passief.</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Dus daar zou misschien nog wel meer behaalt mee kunnen worden om meer te stimuleren vanuit  de sociale omgeving?</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ja. Het is ook nog maar net he. Sommige collega's zeggen wij gaan een rondje wandelen en dan gaan altijd dezelfde wel mee. En dan altijd van de kant waar we het nu over hebben zijn er niet veel te stimuleren. *stilte* Maar ja die probeer je dan wel op een andere manier functioneel te... *stilte*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laten bewegen.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Of soms zeg ik 'ah ja dat is goed, het is nou zulk lekker weer het is ook gezond om een frisse neus te halen.' Dan gaan er soms met lichte tegenzin mee, dan maarja.. En dan andere zijn dan echt niet.. en dan denk ik he als je ook 70 bent  of bijna 70 dan snap ik het ook wel als je de hele dag hebt gewerkt. En ook daar gelopen hebt dat je dan niet zoveel zin hebt. Maar de conditie is bij sommige ook weer niet zo heel goed denk ik.</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Alhoewel ik sommige mensen van 70 zie, dan denk ik dat ze bij ons nog best wel veel doen. Ook vergeleken met het terrein.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want op het terrein heb ik dan bij dagbesteding en op de woningen geobserveerd en daar zie je wel heel veel zit gedrag. En 's ochtends bij ADL zegmaar, dat er heel veel uit handen wordt genomen. Dat komt ook door `de tijdsdruk dus dat is wel begrijpelijk. En omdat er minder mensen op de woning staan dan eerst.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dat is het wel. Je kan het vaak beter zelf doen, dan dat hun het doen, want dan duurt het allemaal veel langer en ze laten.. Vorige keer had ik op een verjaardag dat ze vijf gebakbordjes kapot lieten vallen en uh weet je wel. Maar bij ons is dat echt de bedoeling. Je woont op een sociowoning (sociale woning) en het is de bedoeling dat je gewoon wel je eigen kamer bijhoudt, want anders dan ja eh, dat is wel echt aan ons om ze daarin te begeleiden ook.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Mooi.</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wij op onze handen zitten en zij het moeten doen.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denk je uh jouw eigen motivatie van u en uw collega's invloed uitoefent op het beweeggedrag van de cliënten?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 xml:space="preserve">Ja, heel erg. Ja dat denk ik wel ja. Ik denk als je komt en ik ga vandaag mijn dienst draaien en ik heb geen zin en ik ben een beetje moe en ik doe niet zoveel, dan uh dan heb ik het over het stimuleren van bewegen. Kijk de taakjes zit er zo in aan die kant dat is een geoliede machine en dat is eigenlijk vastgeroeste. Ze zijn erg gericht op structuur. Daar hoeven we niet echt in te stimuleren, dat gaat vanzelf en als een trein. Dan gaat het piepje van de vaatwasser en voordat het derde piepje gaat staan ze al klaar om hem uit te ruimen. Daar hoeven we ze helemaal niet in te </w:t>
      </w:r>
      <w:r w:rsidRPr="00A160B4">
        <w:rPr>
          <w:rFonts w:asciiTheme="minorHAnsi" w:hAnsiTheme="minorHAnsi" w:cs="Arial"/>
          <w:color w:val="262626"/>
          <w:sz w:val="22"/>
          <w:szCs w:val="22"/>
        </w:rPr>
        <w:lastRenderedPageBreak/>
        <w:t>stimuleren en ze spreken elkaar ook aan van goh jij moet nog koffie zetten. Aan die kant loopt dat eigenlijk echt goed.  En dat is eigenlijk met de ochtendverzorging ook, dat doen ze dan wel. Maar een keer extra van een keer in een IB- dienst bewegen of een bakje koffie drinken en ergens voorrijden, uitstappen en op het terras gaan zitten of een uur sporten. Naja sporten. Een beetje bewegen. Dat wel. Dat ligt echt aan ons of wij ze stimuleren. Of 's avonds een rondje lopen als het lekker weer is. Zondag zij een collega nog ik ga lekker wandelen. Dan krijg ik er van ons twee mee maar dat is niet van die kant. Daar werken er één op tien en bij ons één op tien. En dan vragen we wel echt wie willen er mee. En de IB- diensten hebben we zo ingedeeld dat die uh twee cliënten doen, we hebben plek voor drie, maar er vallen ook wel eens diensten uit omdat een collega ziek is. Dan valt er een IB-dienst uit en dan kan je die ergens anders inplannen en dan proberen we toch in die twee uur om nog met zijn alle een rondje te lopen of naar de gymzaal voor degene die dat leuk vinden.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er dan mensen extra kunnen bewegen en ik merk ook wel dat het werkt, want we hebben een cliënt die heel slecht te stimuleren is, aan de andere kant wel. En die heeft ook last van overgewicht en die staat tegenwoordig elke woensdag met haar sportkleding aan. Die denkt nou van uh want als er tijd over is dan mag ik sporten. En dat moeten we benutten. Maar daar hebben we niet altijd de tijd voor, dus vorige keer heb ik haar moeten terug laten omkleden en zei ik ja jij bent niet aan de beurt vandaag en er was een verjaardag dus ik kon echt niet weg, dus vandaag gaat het niet weet je wel. En dan denk ik zo zonde, want die wilt nu gewoon. Kan je nagaan. Dus het stimuleert ze wel.</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zeker.</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Die is normaal niet te stimuleren, want die 'moet' meelopen om de mensen weg te brengen naar het zwembad en terug, omdat ze dan extra beweging heeft. Wij zeggen dan Ah dat vind ik zo gezellig want anders moet ik alleen terug lopen weet je wel van 'ah je gaat maar even mee' zo. Dat was dus eerst echt een moetje en nu hebben we afgesproken van uh uh en het werd eerst altijd een beetje trouwtrekken 'he ga is mee'. En dan verzette ze zich heel erg. Dat we zeiden nou dat gaan we niet meer doen. Met haar ouders hebben we afgesproken dat ze elke maandag gewoon meeloopt. En dat gaat nu goed. en nu wilt ze zelfs die woensdag ook sporten weet je wel. Het is ook maar net wat ze gewend zijn. En hang je zo'n plaatje op dan willen ze soms wel weet je wel *lacht*. Maar aan die kant, de ouder wordende cliënten, dat is wel echt, dat zit er niet zo in. En ik denk ook dat die ja, vroeger waren die gehandicaptenzorg was ook een beetje ondergeschoven. Buiten in een bos gebouwd en 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Buiten  de maatschappij..</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ja moesten die cliënten toen bewegen.. ja. En nu wordt dat toch steeds meer, dus ik denk echt wel dat dat we steeds meer ouder wordende cliënten krijgen die straks meer bewegen en mondiger worden. Hoop ik. Dat ze toch meer zelf de keus kunnen maken dat merk ik nu ook wel. Als ze gestimuleerd worden om na te denken over zichzelf. Je merkt ook echt wel dat de jongere kant dat zij daar meer mee kunnen en meer in gestimuleerd zijn dan de ouderen.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Zij nemen alles aan?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ja moesten die cliënten toen bewegen.. ja. En nu wordt dat toch steeds meer, dus ik denk echt wel dat dat we steeds meer ouder wordende cliënten krijgen die straks meer bewegen en mondiger worden. Hoop ik. Dat ze toch meer zelf de keus kunnen maken dat merk ik nu ook wel. Als ze gestimuleerd worden om na te denken over zichzelf. Je merkt ook echt wel dat de jongere kant dat zij daar meer mee kunnen en meer in gestimuleerd zijn dan de ouderen.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Zij nemen alles aan?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Wil je nog iets? Nah. Of die herhalen wat ik dan zeg. Of ik het op een bepaalde manier breng dan is het is het goed of dan zal dat wel. Die hebben niet zo een eigen mening. Dat is ook met het sporten.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dat zo erin is gegroeid?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Gewenning is het vooral. Als ze eenmaal gewend zijn om dingen te doen, dan lukt het ook wel. Want als ze drie keer in de week zouden gaan sporten, volgensmij bij de sport, dan zouden ze daar helemaal geen moeite mee hebben.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Als het er maar in blijft zitten. Als ze het maar gewend zijn?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als het hun weekprogramma is, dan zouden sommige het best leuk vinden denk ik om nog een keer extra te zwemmen of uh. En andere zouden er wat minder behoefte aan hebben denk ik. Nou ook op het JTC (middelbaar college met sportvoorziening) is ook zo'n sport uh.. kunnen ze nu ook gaan sporten. Eén cliënt is hartstikke enthousiast.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Oké. *verrast*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die uh gaat daar dan ook wel eens sporten. Dan denk ik als je het een beetje leuk brengt van 'ah even een rondje fietsen', maarja wij hebben thuis een home trainer staan. Ja hoe vervelend is dat als iedereen lekker televisie zit te kijken en koffie drinkt en jij moet een half uur op die home trainer. Dat is dan wel aan de andere kant, maar daar is dan natuurlijk geen drol aan natuurlijk. Dat zou ik zelf ook niet leuk vinden.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Dan word je niet gemotiveerd.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nee. Terwijl als het in hun weekritme zou zitten. Ik denk dat ze dan best wel veel.. Dat is misschien ook wel iets he. Dat ze een sportmoment extra in hun weekritme, dan zien ze het meer als dagbesteding. Want dan werken ze gewoon vier dagen van half 10 tot drie en dat hoort er een beetje bij. Dus als daar meer vrijwilligers ook zouden zijn. Bijvoorbeeld een rondje wandelen. Ik denk dat ze dan helemaal niet als beweging zien. Na de lunch even een rondje buiten lopen. Ik weet wel dat Ineke van creatief die probeert dat ook altijd wel te doen.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klopt.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Dat is in de winter dan weer lastig. Dat vind ik wel hoor. In de winter is het wel lastig om ze te laten bewegen, dan vind ik het wel moeilijk. Dan kan je wel langs de sportzaal. Ja met dit mooie weer.*kijkt naar buiten*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dan ga je sneller naar buiten toe of een rondje wandelen of gauw op en neer. *stilte*. Ik ben ver gekomen dankjewe.</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Nou ik denk dat wij op de woning.. maar wij hebben ook echt wel de luxe met die IB- dienste.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dat scheelt.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realiseer ik me ook echt wel. Dat dat voor.. onze clienten vinden het niet altijd fijn als ze meer mogen sporten *lacht*. Die -cliënt naam- stond van de week helemaal zo *drukt zenuwachtig hoofd uit*. Dus ik vroeg ben je een beetje zenuwachtig? En hij zei 'ja', dus ik vraag waarom? Vind je mij streng? Zegt die 'Ja'. Hij vond mij dus streng omdat ik zei van we kunnen wel wat leuks doen, maar het is ook de bedoeling om te werken aan iets wat goed voor jou is he. Waar je nog iets van leert of waar je fit van wordt. Dan ben ik dus eigenlijk wel een beetje de boeman, dat dat niet altijd zo wordt gestimuleerd.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dat merk je dan..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Op het begin hadden we natuurlijk net die luxe dus dachten we dan geven we ze een beetje wat.. maar toen werd het 'ik wil eten bij de MAC Donalds', 'ik wil lunchen', 'ik wil friet met saté gaan eten'. Ik denk ja dat is niet de bedoeling om ze dan allemaal maar ja. Dus dus dat slaat zijn doel een beetje voorbij.. dan worden ze alleen maar uh..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Breder en Breder.</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en dat moeten we ook niet hebben. Ja en dat is wel. Kijk bij ons pakken ze alles zelf en ze doen alles zelf. En we zitten ook nooit aan die kant met het avondeten, omdat er aan de andere kant iemand is waar je altijd bij moet zitten. Dus je hebt... We scheppen nu wel op aan die kant en dan halen we de bakken weg want op een gegeven moment.. Maar ze kunnen ook 's avonds dingen zelf pakken. Ze smeren ook hun eigen brood en we controleren het allemaal wel wat. En er zijn ook wel richtlijnen, maarja..</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Je kan niet altijd alles zien?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en wat doen ze als wij weg zijn he ja. Soms is er wel ineens heel veel kaas op. Pas vonden we mayonaise op de trap. Dan denk ik ja dan heeft iemand 's avonds nog een broodje kaas met mayonaise gegeten en dan zo mee naar boven genomen en de ander glijdt er bijna over uit. Daar heb je dan niet zoveel zicht op.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dat is ook zo.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lastRenderedPageBreak/>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Daardoor heft dat elkaar ook weer wel op misschien. En dat is ook wel weer leuk. - naam cliënt- is afgebouwd met roken, maar die is ook in de loop der jaren wel wat aangekomen. Die gaat nu één keer in de zoveel tijd naar Marjan (doktersassistente). En hij rookt nu een pakje per week, dat was eerst 3 pakjes per week. Dus in een paar jaar is hij wel flink geminderd. En dat vinden wij ook goed zo. Het hoeft ook niet zo allemaal dat roken. Nu rookt er geen enkele cliënt meer volgensmij die jong is bijna. Vroeger was dat natuurlijk normaal. De sigaretten stonden op tafel. Dat was toen de generatie. Iedereen rookte. Dat wordt steeds minder denk ik. Dus ik denk ja hij heeft dat ook nodig die ontspanning. Dus we hebben gezegd dat roken blijft gewoon zo. Eén pakje per week vind ik al heel knap, maar dat bewegen. Hij gaat nu geregeld nog vaste momenten naar Marjan om te wegen om toch een beetje een stok achter de deur te hebben. Dan bespreekt ze ook met hem dat bewegen gezond is en gezond eten. En dan weten en dan van je bent afgevallen 'wat goed' of je bent nu wat aangekomen. Ook omdat dat meer indruk heeft als de doktersassistente dat zegt, dan dat wij dat zeggen.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Zijn meerdere cliënten die dat doen?</w:t>
      </w:r>
      <w:r w:rsidRPr="00A160B4">
        <w:rPr>
          <w:rFonts w:asciiTheme="minorHAnsi" w:hAnsiTheme="minorHAnsi" w:cs="Arial"/>
          <w:color w:val="262626"/>
          <w:sz w:val="22"/>
          <w:szCs w:val="22"/>
        </w:rPr>
        <w:br/>
      </w: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eigenlijk alleen -naam cliënt-  nu ja ja ja. Ze wegen wel op de woning maandelijks bij ons. Met andere zijn we niet zo uh.. Maar met hem lijkt het wel te werken.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Hij haalt de vuilniszakken ook op toch?</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Weet ik niet. Bij ons, maar op dagbesteding ook?</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op dagbesteding ook.</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hij heeft wel taakjes bij Ineke op dagbesteding. Dat hij ook het grovere werk buiten deed met pallets slopen in de zomer. Die is wel.. Dat werkt ook wel goed als ze dan zo horen van iemand eigenlijk, dan heeft dat net iets meer invloed.</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zeker dat scheelt.</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We hebben wel eens cliënten die dan zeggen 'ik heb last van mijn pols'. En ik kan er niet teveel mee en dat je dan eens naar de dokter gaat. Die zegt dan ook nog van je moet het juist goed bewegen. Dat ze het dan zelf horen van de dokter.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En dan nemen ze dat ook aan?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Ja sneller. Dat ik dan zulke vragen nog wel extra probeer te stellen. Dan bijvoorbeeld 'de dokter die zei dat je het juist moest blijven bewegen met je pols. En het is slijtage  en daar kan je gewoon niks aan doen en het blijft pijn doen. Je moet te zware dingen doen, maar gewoon licht bewegen mag wel'.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Nou super. Het is duidelijk, dankjewel. Had jij nog vragen?</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Nee eigenlijk niet.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Mandy:</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Bedankt voor je tijd. </w:t>
      </w:r>
    </w:p>
    <w:p w:rsidR="00A160B4" w:rsidRPr="00A160B4" w:rsidRDefault="00A160B4" w:rsidP="00A160B4">
      <w:pPr>
        <w:pStyle w:val="Normaalweb"/>
        <w:spacing w:before="0" w:beforeAutospacing="0" w:after="0" w:afterAutospacing="0" w:line="269" w:lineRule="atLeast"/>
        <w:textAlignment w:val="baseline"/>
        <w:rPr>
          <w:rFonts w:asciiTheme="minorHAnsi" w:hAnsiTheme="minorHAnsi" w:cs="Arial"/>
          <w:color w:val="262626"/>
          <w:sz w:val="22"/>
          <w:szCs w:val="22"/>
        </w:rPr>
      </w:pPr>
      <w:r w:rsidRPr="00A160B4">
        <w:rPr>
          <w:rFonts w:asciiTheme="minorHAnsi" w:hAnsiTheme="minorHAnsi" w:cs="Arial"/>
          <w:b/>
          <w:bCs/>
          <w:color w:val="262626"/>
          <w:sz w:val="22"/>
          <w:szCs w:val="22"/>
          <w:bdr w:val="none" w:sz="0" w:space="0" w:color="auto" w:frame="1"/>
        </w:rPr>
        <w:t>Zorgcoördinator:</w:t>
      </w:r>
      <w:r w:rsidRPr="00A160B4">
        <w:rPr>
          <w:rStyle w:val="apple-converted-space"/>
          <w:rFonts w:asciiTheme="minorHAnsi" w:eastAsiaTheme="majorEastAsia" w:hAnsiTheme="minorHAnsi" w:cs="Arial"/>
          <w:b/>
          <w:bCs/>
          <w:color w:val="262626"/>
          <w:sz w:val="22"/>
          <w:szCs w:val="22"/>
          <w:bdr w:val="none" w:sz="0" w:space="0" w:color="auto" w:frame="1"/>
        </w:rPr>
        <w:t> </w:t>
      </w:r>
      <w:r w:rsidRPr="00A160B4">
        <w:rPr>
          <w:rFonts w:asciiTheme="minorHAnsi" w:hAnsiTheme="minorHAnsi" w:cs="Arial"/>
          <w:color w:val="262626"/>
          <w:sz w:val="22"/>
          <w:szCs w:val="22"/>
        </w:rPr>
        <w:t>Geen dank jij ook bedankt. </w:t>
      </w:r>
    </w:p>
    <w:p w:rsidR="00A160B4" w:rsidRDefault="00A160B4" w:rsidP="00A160B4">
      <w:pPr>
        <w:pStyle w:val="Normaalweb"/>
        <w:spacing w:before="0" w:beforeAutospacing="0" w:after="0" w:afterAutospacing="0" w:line="269" w:lineRule="atLeast"/>
        <w:textAlignment w:val="baseline"/>
        <w:rPr>
          <w:rFonts w:ascii="Arial" w:hAnsi="Arial" w:cs="Arial"/>
          <w:color w:val="262626"/>
          <w:sz w:val="20"/>
          <w:szCs w:val="20"/>
        </w:rPr>
      </w:pPr>
    </w:p>
    <w:p w:rsidR="00A160B4" w:rsidRDefault="00A160B4" w:rsidP="00A160B4">
      <w:pPr>
        <w:pStyle w:val="Normaalweb"/>
        <w:spacing w:before="0" w:beforeAutospacing="0" w:after="0" w:afterAutospacing="0" w:line="269" w:lineRule="atLeast"/>
        <w:textAlignment w:val="baseline"/>
        <w:rPr>
          <w:rFonts w:ascii="Arial" w:hAnsi="Arial" w:cs="Arial"/>
          <w:color w:val="262626"/>
          <w:sz w:val="20"/>
          <w:szCs w:val="20"/>
        </w:rPr>
      </w:pPr>
    </w:p>
    <w:p w:rsidR="00A654AB" w:rsidRDefault="00A654AB">
      <w:pPr>
        <w:rPr>
          <w:rFonts w:ascii="Arial" w:eastAsia="Times New Roman" w:hAnsi="Arial" w:cs="Arial"/>
          <w:color w:val="262626"/>
          <w:sz w:val="20"/>
          <w:szCs w:val="20"/>
          <w:lang w:eastAsia="nl-NL"/>
        </w:rPr>
      </w:pPr>
      <w:r>
        <w:rPr>
          <w:rFonts w:ascii="Arial" w:hAnsi="Arial" w:cs="Arial"/>
          <w:color w:val="262626"/>
          <w:sz w:val="20"/>
          <w:szCs w:val="20"/>
        </w:rPr>
        <w:br w:type="page"/>
      </w:r>
    </w:p>
    <w:p w:rsidR="00A160B4" w:rsidRPr="00A654AB" w:rsidRDefault="00897643" w:rsidP="00A160B4">
      <w:pPr>
        <w:pStyle w:val="Normaalweb"/>
        <w:spacing w:before="0" w:beforeAutospacing="0" w:after="0" w:afterAutospacing="0" w:line="300" w:lineRule="atLeast"/>
        <w:textAlignment w:val="baseline"/>
        <w:rPr>
          <w:rFonts w:asciiTheme="minorHAnsi" w:hAnsiTheme="minorHAnsi" w:cs="Arial"/>
          <w:b/>
          <w:i/>
          <w:color w:val="262626"/>
          <w:sz w:val="22"/>
          <w:szCs w:val="22"/>
        </w:rPr>
      </w:pPr>
      <w:r>
        <w:rPr>
          <w:rFonts w:asciiTheme="minorHAnsi" w:hAnsiTheme="minorHAnsi" w:cs="Arial"/>
          <w:b/>
          <w:i/>
          <w:color w:val="262626"/>
          <w:sz w:val="22"/>
          <w:szCs w:val="22"/>
        </w:rPr>
        <w:lastRenderedPageBreak/>
        <w:t>Interview 2</w:t>
      </w:r>
    </w:p>
    <w:p w:rsidR="00A654AB" w:rsidRDefault="00A654AB" w:rsidP="00A160B4">
      <w:pPr>
        <w:pStyle w:val="Normaalweb"/>
        <w:spacing w:before="0" w:beforeAutospacing="0" w:after="0" w:afterAutospacing="0" w:line="300" w:lineRule="atLeast"/>
        <w:textAlignment w:val="baseline"/>
        <w:rPr>
          <w:rFonts w:asciiTheme="minorHAnsi" w:hAnsiTheme="minorHAnsi" w:cs="Arial"/>
          <w:b/>
          <w:bCs/>
          <w:color w:val="262626"/>
          <w:sz w:val="22"/>
          <w:szCs w:val="22"/>
          <w:bdr w:val="none" w:sz="0" w:space="0" w:color="auto" w:frame="1"/>
        </w:rPr>
      </w:pP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Fijn dat u tijd heeft vrij gemaakt om vandaag dit gesprek te kunnen voeren.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Geen probleem.</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Hoeveel ouder wordende cliënten heeft u op de woning?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Uh, twaalf cliënten, twee keer zes. En uh en daarbij zijn ze allemaal ouder wordende. Twee die zijn vijftig of jonger, maar volgens hun zorgvraag passen ze wel bij de ouder wordende cliënten. Dus eigenlijk gewoon twaalf.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color w:val="262626"/>
          <w:sz w:val="22"/>
          <w:szCs w:val="22"/>
        </w:rPr>
        <w:t>*Stilte*</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hoe kijkt u als zorgcoördinator tegen bewegen aan?</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Heel belangrijk, maar uh, ook iets wat, waar ik nu vaker niet aan toekom. Wat ik heel erg vind. Zeker een wandelingetje wat altijd gedaan werd, wat niet meer gedaan wordt. Wat niet meer dagelijks lukt. Door de werkdruk uh, *stilte*, En vooral bij de ouder wordende cliënten. Zeker die in een rolstoel komen te zitten, daar valt het stukje gewoon weg, bewegen.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 probeert u dat op een andere manier op te lossen? Als ze bijvoorbeeld in een rolstoel komen te zitten?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  </w:t>
      </w:r>
      <w:r w:rsidRPr="00EA561C">
        <w:rPr>
          <w:rFonts w:asciiTheme="minorHAnsi" w:hAnsiTheme="minorHAnsi" w:cs="Arial"/>
          <w:color w:val="262626"/>
          <w:sz w:val="22"/>
          <w:szCs w:val="22"/>
        </w:rPr>
        <w:t>Ja, daar is nu eigenlijk nog niks voor in de plaats gekomen eigenlijk. We zijn wel eens bezig geweest met hun benen bewegen, maar dat is uiterst minimaal. Het is liever een hulpvraag eigenlijk *lacht*.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dus vooral voor in een rolstoel is er een hulpvraag?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nouja qua bewegen daar komen wij eigenlijk nog niet verder als wandelen. En daar komen wij niet eens aan toe eigenlijk. Maarja, meer opties in het bewegen dat ook kan aan tafel of uh, vanuit de bank. Waar je niet voor weg hoeft. Ik weet dat die er zijn, maar daar wordt nu gewoon niks mee gedaan.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dan denk ik ja, dat zit er gewoon niet in.</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dan door? Tijdsdruk en personeelsbezetting?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maar ik denk dat dat ook iets is wat we belangrijk moeten vinden. Je kunt niet blijven roepen 'we hebben geen mensen meer', dus dat kan niet meer. Uh.. Meer prioriteit.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Meer prioriteit aan het bewegen?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*enthousiast* Ja meer prioriteit aan gaan geven.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Is dit dan meteen een belemmerende factor binnen de uh, deze woning gericht op inactiviteit?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wij zijn een woning die uh van begeleidende wonen van korte tijd naar verzorgende woning gegaan zijn. Dus wij hebben het echt veel drukker gehad. We zijn nu veel meer met de zorg van de cliënten bezig. En dan vliegen zulke dingen eruit. Dan ben je ja. </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logisch..</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terwijl ja, het hoeft niet veel tijd te kosten. Een ballon gooien, ja dat kan in 10 minuten.. Zou het kunnen. Dus ik denk dat er meer prioriteit aangesteld moet worden. Maar daar zijn we nog zoekende in omdat we sinds kort pas een verzorgende groep zijn eigenlijk. Alles liep nog twee jaar geleden en nu zitten er vier in een rolstoel. *lacht*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dat scheelt dan al.. En zijn er nog meer belemmerende factoren zowel binnen deze woning maar ook gewoon via S&amp;L zorg? *Stilte* Dat sporten tegenhoud, bijvoorbeeld een bepaald beleid of bepaalde...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Ik denk dat personele bezetting wel een hele grote iets is, want we lopen er nu weer tegenaan dat het soms gewoon niet mogelijk is om met een cliënt naar het zwembad te lopen, om te kleden, omdat je dan andere cliënten op bed hebt liggen en weer alleen moet laten. En.. ja.. *stilte*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Ik heb nu de personele bezetting, de tijdsdruk en nog zoekende wat nou..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de prioriteit zoekende zegmaar.. uh..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zijn er ook bevorderende factoren, dus juist uh waarom we inzien dat sporten wel belangrijk is?</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Nou er is wel de aandacht die er de laatste jaren geweest is dan. En nu door een beweegprogramma weer uh, zo iets van jou. Iedereen is er eigenlijk meteen wel mee eens van dit is wel erg belangrijk.</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We hadden een beweegkist die we al best veel gebruikten en dat is er allemaal weer uitgeslopen. </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Dus iedereen weet het wel, maar het sluipt er weer uit?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Want het draagvlak.. iedereen geeft aan dat ze het wel willen, dat merk ik wel. Iedereen wilt het wel, maar dat het op kort termijn vaak wel lukt, maar op lang termijn niet.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Nee, dat was een keer. We hadden laatst zo'n uh.. *naam cliënt* heeft nu kisten in de speleotheek zitten. Themakisten en daar hadden we er een van gehaald en dan wordt dat weer leuk een week gedaan en daarna. Het wordt niet verder gepakt. Het moet eigenlijk gewoon in het dagelijkse programma ingeprogameerd komen. Net als koffie drinken, moet dat er eigenlijk ook gewoon inkomen. *lacht*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Want ik had van de week inderdaad gesprek met iemand anders. Die zei ook cliënten doen het wanneer het een vaste structuur is. En dat is misschien bij medewerkers ook dat het dan gewoon..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Ja als het gewoon vast de planning..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Want op dagbesteding hebben ze DVO, weet ik dan, zo'n beweegkist. Ik weet niet of u daar iets van weet?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Nee, maar ik denk ook wel de kennis. Wij zijn van een lopende groep ook gewoon naar een passieve groep. En wij hebben daar eigenlijk niet zoveel kennis mee wat je daar toch mee zou kunnen doen. Je kunt natuurlijk wel wat dingen verzinnen.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Het zou fijn zijn als je meer...?</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Themabijeenkomsten voor voorbeelden wat je allemaal kunt doen. *stilte*</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Want bewegen staat wel hoog in het vaandel in de piramide. Is dat altijd al geweest?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ja ik denk dat iedereen het wel hoog in het vaandel hebt, maar.. het komt er gewoon niet. Iedereen ziet wel het belang erin, maar het is ook het eerste wat vervalt. Op het moment dat er iets tussenkomt.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 weet u vanuit de cliënten wat deelnemende motieven zijn om te gaan sporten?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puur het sporten wat ze hier doen is puur wat ze bij de beweging krijgen. En wat de daar leuk aan vinden ofzo. *Twijfelend*</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buiten het sporten, dus buiten het sporten bij *namen van bewegingsagogen*, doen ze hiernaast nog sporten?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Nee, geen enkele die daarnaast uh sport. Dan is het eerder gericht op een hobbyclub, dan op een sport..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Denkt u dat dit komt omdat ze niet weten wat er qua aanbod is, of omdat ze daar geen interesse in hebben?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Nu is het gewoon ze gaan heel de dag al naar dagbesteding dan zijn ze 's avonds gewoon moe. En vroeger was het ook van ja, dan ging er begeleiding mee en die is er ook niet altijd natuurlijk. Het zijn geen cliënten die alleen op pad kunnen naar en club of naar een uh.. *stilte*. Ik had vroeger altijd een cliënt die via de sport dan wel. Dat was dan buiten de sportmomenten op judo zat. Die vond dat altijd wel heel erg leuk, maar dat was dan wel gewoon op het terrein. Daar zou ik wel mogelijkheden in zien. Eigenlijk clubjes op het terrein waar uh.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Als er meerdere cliënten zijn die iets leuk vinden dan kan je dat op gaan zetten.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Een avondprogramma.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Als is jeu de boule bij wijze van of kegelen.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*enthousiast*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hoe zou u denken dat het op langer termijn vast kan blijven hangen dan nu? Want elke keer op kort termijn wordt het wel gedaan.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Dit vind ik een moeilijke, want nu is dat beweegprogramma er weer. Ik denk dat je daar meetmomenten in moet blijven houden. Want dit beweegprogramma stellen we nu op. Dat je twee keer per jaar daar echt wel aan toe komt.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Dus eigenlijk een soort evaluatiemoment?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dan steeds word je er weer aan herinnert.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is dat verplicht dat beweegprogramma?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Dat beweegprogramma hebben ze nu pas sinds kort hoor. Wij hebben het via de sport opgestuurd gekregen, dat we een beweegprogramma op moeten stellen en proberen dat iedere cliënt 5 keer 30 minuten beweging heeft dan uh.</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lukt dat ook een beetje?</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Moeizaam. Daardoor was ik wel alert van uh naja we hebben er nu dan. Onze leerling was nu ook bezig met een opdracht van MBO school om bewegen onderzoek te doen. Om onderzoek te doen hoe vaak ze bewegen. Hoe vaak we bijvoorbeeld gaan wandelen. En dit komt eigenlijk echt minimaal voor. Daar zijn we eigenlijk allemaal wel van geschrokken. Je weet het natuurlijk allemaal wel van jezelf, maarja.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Het zou mooi zijn als dat verbetert.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maarja dan. Je kunt niet meer.. bijvoorbeeld vroeger liepen we met zijn alle 's avonds naar buiten, maar nu zitten er een aantal in een rolstoel. En je staat alleen of met één assistent die voor twee woningen is. Je kunt niet meer zomaar zeggen 'kom we gaan naar buiten toe'.  Maar daardoor wordt gezegd 'we kunnen niet meer naar buiten'. En daar zit wel wat tussen, want je kan ook wel met kleine groepjes gaan of cliënten van andere woningen vragen om te vragen om mee te wandelen.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misschien hoger niveau.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we zeggen nu makkelijk van 'Nee het is niet mogelijk'.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Dus u bedoelt samenwerken?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*stilte* En vrijwilligers natuurlijk.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Hebben jullie veel vrijwilligers?</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We hebben er nu vier denk ik. Twee voor individueel en twee komen voor de groep. De ene komt echt iedere week elke woensdag. En die gaan een voor een met iedereen naar buiten om te wandelen.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Oke, dat is wel echt leuk!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*enthousiast* dat is echt super! Daar zitten ze ook echt op te wachten, dus het is echt een meerwaarde voor hun ook.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Dus ze vinden het wel echt leuk om te wandelen?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Ja. Sommige zitten dan wel in een rolstoel, dus voor hun is het niet echt bewegen, maar buiten komen is ook wel belangrijk. Maar we komen niet verder dan wandelen qua bewegen. Daar houdt het mee op eigenlijk. Er zijn meer mogelijkheden. Van de zomer hebben we wel een paar keer buiten in de tuin met de bal naar elkaar gegooid, maar dat is dan een paar keer en dan is dat weer voorbij.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U ziet dus wel mogelijkheden om aan tafel te sporten of..</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ik denk, ja. Als ik daar nou meer voorbeelden zou krijgen met wat ik daar allemaal mee kan. Wij komen niet verder dan met een ballon naar elkaar overgooien, maar er zijn natuurlijk meer mogelijkheden.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via mijn huidige enquête had ik al de huidige situatie al kunnen vaststellen. Mijn onderzoek moet straks antwoord geven op hoe de actieve leefstijl binnen de ouder wordende cliënten verbetert kan worden, zodat op langer termijn het ook verbetert kan worden. En daar ga ik als advies in geven. Via de enquête heb ik dus de huidige situatie gedaan.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Wat ik heel erg vond. Ik heb net overlegd met onze orthopedagoog. Ze zijn heel passief geworden en dat komt ook wel omdat wij ze niet activeren denk ik. Ze zijn nu de hele dag naar dagbesteding geweest. Dan komen ze thuis en dan willen ze eigenlijk ook het liefst.. de een ligt in zijn relaxstoel, de ander in de bank. Maar dat gaat door tot vanavond 8 uur. Dat is niet goed.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Nee, dus dan hebben ze eigenlijk een te lang moment..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 dan zeker zo na het werk als ze dan even in de bank liggen daar is niks mis mee, maar ze worden erg passief. Op een gegeven moment vinden ze ook niks leuks meer dan maar maar liggen in de bank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Vooral vanuit de sociale omgeving? Moeten jullie meer stimuleren?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Ja. Wel rekening houden met hun ouder worden. Wel dat ze om 3 uur 's middags even in de stoel mogen liggen, maar niet dat ze.. Er ligt er nu een in de bank en die gaat straks weer omhoog om te gaan eten, die gaat weer liggen in de bank en erna gaat ze naar bed.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En hoe zou u het dan graag willen zien?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ik zou haar dan graag nu even willen laten liggen en dan voor het eten nog even dat ze meer mee gaat helpen ofzo, zodat ze daardoor in beweging komt. Het is wel moeilijk hoor. Er zijn er twee bij die zijn en verstandelijk gehandicapt en blind. Ja. En nog wat depressief erbij, dus die liggen gewoon het liefste in de bank uh. Maarja, dan zegt ze ik voel een depressie opkomen en dan door wat bewegen kun je dat vaak.. dat helpt. Maarja ik weet niet. Een beter programma waarin ze meer geactiveerd worden. *stilte* Maar komen we niet goed aan uh. Hoe we daar precies goed aan. Dat was precies vandaag iets wat ook weer naar voren kwam van we moeten die passiviteit proberen te doorbreken.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Dat er geen plan is?</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rPr>
        <w:t>Ja en doordat wij het drukken hebben gekregen ook met andere cliënten, dan is het voor ons juist makkelijk als ze in de bank liggen en rustig zijn. Zo sluipt het erin eigenlijk van ga maar lekker liggen, want dan ben jij rustig en dan kan ik.. Ja heel triest maar zo komt het er wel in.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hebben jullie veel nevenactiviteiten buiten de zorg om?</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Nee, we hebben wel iedere maand een muziektherapeut die komt. Dan zijn ze even wat bezig. Of als er iets vanuit S&amp;L zorg georganiseerd wordt, dan gaan we er altijd wel naartoe. Volgende week gaan we toevallig op vakantie. Wel vanuit de woning, dan gaan we allemaal leuke dingen doen. En meer één op één.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Blijven jullie hier of?</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Ze slapen op de woning, maar we gaan vanuit hier uitstapjes doen of grote wandelingen maken. Lekker lunchen. Wel op hun tempo.</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Wel met een vakantiegevoel.</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wel met een vakantie gevoel. We hebben ook besloten om de telefoon en de mail af te sluiten dus ja. Echt gewoon aandacht voor de cliënten. Dat is voor ons ook leuk.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lekker om er een weekje tussenuit te gaan.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Maar van die simpele dingen.Bijvoorbeeld als het mooi weer wordt. We hebben één cliënt vorig jaar met zijn verjaardag zo'n kweekkastje gegeven. Dan loopt die wel naar buiten om wat bezig te zijn, dan zit hij niet stil. Zulke dingen moet je verzinnen waardoor ze je ze meer activeert.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Ik heb inderdaad ook geobserveerd op dagbesteding en daar zie je veel sedentair gedrag, zit gedrag. Ze komen binnen en vaak tot half 12 staan ze misschien éen a twee keer op en daarna weer. Daar zouden wel mogelijkheden in zijn.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dat is hier niet anders en misschien nog wel erger.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Zo gaat het door van dagbesteding naar de woning.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Ik denk dat wel wat in te behalen is nog in ieder geval. Maar hoe je dat goed weg zet om dat blijvend te behouden dat is nog wat.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*lacht*</w:t>
      </w:r>
      <w:r w:rsidRPr="00EA561C">
        <w:rPr>
          <w:rFonts w:asciiTheme="minorHAnsi" w:hAnsiTheme="minorHAnsi" w:cs="Arial"/>
          <w:b/>
          <w:bCs/>
          <w:color w:val="262626"/>
          <w:sz w:val="22"/>
          <w:szCs w:val="22"/>
          <w:bdr w:val="none" w:sz="0" w:space="0" w:color="auto" w:frame="1"/>
        </w:rPr>
        <w:t> </w:t>
      </w:r>
    </w:p>
    <w:p w:rsidR="00A160B4" w:rsidRPr="00DA29B9"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Dat is een opgave. Ja, Ja. Daarom ben ik nu alles in kaart aan het brengen en ik ga een advies schrijven en misschien komt er volgend jaar iemand ander en die gaat daar dan erop in. En zo proberen we vanuit de sport en behandelaars het in stand te houden. </w:t>
      </w:r>
      <w:r w:rsidRPr="00EA561C">
        <w:rPr>
          <w:rFonts w:asciiTheme="minorHAnsi" w:hAnsiTheme="minorHAnsi" w:cs="Arial"/>
          <w:color w:val="262626"/>
          <w:sz w:val="22"/>
          <w:szCs w:val="22"/>
        </w:rPr>
        <w:br/>
      </w:r>
      <w:r w:rsidRPr="00EA561C">
        <w:rPr>
          <w:rFonts w:asciiTheme="minorHAnsi" w:hAnsiTheme="minorHAnsi" w:cs="Arial"/>
          <w:b/>
          <w:bCs/>
          <w:color w:val="262626"/>
          <w:sz w:val="22"/>
          <w:szCs w:val="22"/>
        </w:rPr>
        <w:t>Mandy: </w:t>
      </w:r>
      <w:r w:rsidRPr="00EA561C">
        <w:rPr>
          <w:rFonts w:asciiTheme="minorHAnsi" w:hAnsiTheme="minorHAnsi" w:cs="Arial"/>
          <w:color w:val="262626"/>
          <w:sz w:val="22"/>
          <w:szCs w:val="22"/>
        </w:rPr>
        <w:t xml:space="preserve">Dat is een opgave. Ja, Ja. Daarom ben ik nu alles in kaart aan het brengen en ik ga een advies schrijven en misschien komt er </w:t>
      </w:r>
      <w:r w:rsidRPr="00DA29B9">
        <w:rPr>
          <w:rFonts w:asciiTheme="minorHAnsi" w:hAnsiTheme="minorHAnsi" w:cs="Arial"/>
          <w:color w:val="262626"/>
          <w:sz w:val="22"/>
          <w:szCs w:val="22"/>
        </w:rPr>
        <w:t>volgend jaar iemand ander en die gaat daar dan erop in. En zo proberen we vanuit de sport en behandelaars het in stand te houden. </w:t>
      </w:r>
      <w:r w:rsidRPr="00DA29B9">
        <w:rPr>
          <w:rFonts w:asciiTheme="minorHAnsi" w:hAnsiTheme="minorHAnsi" w:cs="Arial"/>
          <w:color w:val="262626"/>
          <w:sz w:val="22"/>
          <w:szCs w:val="22"/>
        </w:rPr>
        <w:br/>
      </w:r>
      <w:r w:rsidRPr="00DA29B9">
        <w:rPr>
          <w:rFonts w:asciiTheme="minorHAnsi" w:hAnsiTheme="minorHAnsi" w:cs="Arial"/>
          <w:b/>
          <w:bCs/>
          <w:color w:val="262626"/>
          <w:sz w:val="22"/>
          <w:szCs w:val="22"/>
        </w:rPr>
        <w:t>Geïnterviewde: </w:t>
      </w:r>
      <w:r w:rsidRPr="00DA29B9">
        <w:rPr>
          <w:rFonts w:asciiTheme="minorHAnsi" w:hAnsiTheme="minorHAnsi" w:cs="Arial"/>
          <w:color w:val="262626"/>
          <w:sz w:val="22"/>
          <w:szCs w:val="22"/>
        </w:rPr>
        <w:t>Ja, het is misschien ook een optie. Hier zijn ook altijd stagiaires om die daarbij te betrekken. Als de ene stagiaire het steeds oppakt, dat het dan een vaste taak van een stagiaire is om.</w:t>
      </w:r>
    </w:p>
    <w:p w:rsidR="00A160B4" w:rsidRPr="00DA29B9" w:rsidRDefault="00A160B4" w:rsidP="00A160B4">
      <w:pPr>
        <w:pStyle w:val="Geenafstand"/>
        <w:rPr>
          <w:rFonts w:cs="Arial"/>
          <w:lang w:val="nl-NL"/>
        </w:rPr>
      </w:pPr>
      <w:r w:rsidRPr="00DA29B9">
        <w:rPr>
          <w:rFonts w:cs="Arial"/>
          <w:b/>
          <w:bCs/>
          <w:lang w:val="nl-NL"/>
        </w:rPr>
        <w:t>Mandy: </w:t>
      </w:r>
      <w:r w:rsidRPr="00DA29B9">
        <w:rPr>
          <w:rFonts w:cs="Arial"/>
          <w:lang w:val="nl-NL"/>
        </w:rPr>
        <w:t>Dat zou ook mooi zijn inderdaad.</w:t>
      </w:r>
    </w:p>
    <w:p w:rsidR="00A160B4" w:rsidRPr="00DA29B9" w:rsidRDefault="00A160B4" w:rsidP="00A160B4">
      <w:pPr>
        <w:pStyle w:val="Geenafstand"/>
        <w:rPr>
          <w:rFonts w:cs="Arial"/>
          <w:lang w:val="nl-NL"/>
        </w:rPr>
      </w:pPr>
      <w:r w:rsidRPr="00DA29B9">
        <w:rPr>
          <w:rFonts w:cs="Arial"/>
          <w:b/>
          <w:bCs/>
          <w:lang w:val="nl-NL"/>
        </w:rPr>
        <w:t>Geïnterviewde: </w:t>
      </w:r>
      <w:r w:rsidRPr="00DA29B9">
        <w:rPr>
          <w:rFonts w:cs="Arial"/>
          <w:lang w:val="nl-NL"/>
        </w:rPr>
        <w:t>Ja dan heb je toch een handje extra. Misschien dat we daar iets mee kunnen. *stilte*</w:t>
      </w:r>
    </w:p>
    <w:p w:rsidR="00A160B4" w:rsidRPr="00DA29B9" w:rsidRDefault="00A160B4" w:rsidP="00A160B4">
      <w:pPr>
        <w:pStyle w:val="Geenafstand"/>
        <w:rPr>
          <w:rFonts w:cs="Arial"/>
          <w:lang w:val="nl-NL"/>
        </w:rPr>
      </w:pPr>
      <w:r w:rsidRPr="00DA29B9">
        <w:rPr>
          <w:rFonts w:cs="Arial"/>
          <w:b/>
          <w:bCs/>
          <w:lang w:val="nl-NL"/>
        </w:rPr>
        <w:t>Mandy:  </w:t>
      </w:r>
      <w:r w:rsidRPr="00DA29B9">
        <w:rPr>
          <w:rFonts w:cs="Arial"/>
          <w:lang w:val="nl-NL"/>
        </w:rPr>
        <w:t>Ik heb nu wel wat belemmerende factoren, waardoor</w:t>
      </w:r>
      <w:r w:rsidRPr="00A160B4">
        <w:rPr>
          <w:rFonts w:cs="Arial"/>
          <w:lang w:val="nl-NL"/>
        </w:rPr>
        <w:t xml:space="preserve"> het sporten eigenlijk niet mogelijk is. Maar vanuit de </w:t>
      </w:r>
      <w:r w:rsidRPr="00DA29B9">
        <w:rPr>
          <w:rFonts w:cs="Arial"/>
          <w:lang w:val="nl-NL"/>
        </w:rPr>
        <w:t>positieve kant gezien. Wat zijn juist de opties om wel te bewegen?</w:t>
      </w:r>
    </w:p>
    <w:p w:rsidR="00A160B4" w:rsidRPr="00DA29B9" w:rsidRDefault="00A160B4" w:rsidP="00A160B4">
      <w:pPr>
        <w:pStyle w:val="Geenafstand"/>
        <w:rPr>
          <w:rFonts w:cs="Arial"/>
          <w:lang w:val="nl-NL"/>
        </w:rPr>
      </w:pPr>
      <w:r w:rsidRPr="00DA29B9">
        <w:rPr>
          <w:rFonts w:cs="Arial"/>
          <w:b/>
          <w:bCs/>
          <w:lang w:val="nl-NL"/>
        </w:rPr>
        <w:t>Geïnterviewde: </w:t>
      </w:r>
      <w:r w:rsidRPr="00DA29B9">
        <w:rPr>
          <w:rFonts w:cs="Arial"/>
          <w:lang w:val="nl-NL"/>
        </w:rPr>
        <w:t>We hebben de locatie van dichtbij, bewegingsagogen.. *stilte*</w:t>
      </w:r>
    </w:p>
    <w:p w:rsidR="00A160B4" w:rsidRPr="00DA29B9" w:rsidRDefault="00A160B4" w:rsidP="00A160B4">
      <w:pPr>
        <w:pStyle w:val="Geenafstand"/>
        <w:rPr>
          <w:rFonts w:cs="Arial"/>
          <w:lang w:val="nl-NL"/>
        </w:rPr>
      </w:pPr>
      <w:r w:rsidRPr="00DA29B9">
        <w:rPr>
          <w:rFonts w:cs="Arial"/>
          <w:b/>
          <w:bCs/>
          <w:lang w:val="nl-NL"/>
        </w:rPr>
        <w:t>Mandy: </w:t>
      </w:r>
      <w:r w:rsidRPr="00DA29B9">
        <w:rPr>
          <w:rFonts w:cs="Arial"/>
          <w:lang w:val="nl-NL"/>
        </w:rPr>
        <w:t>Zijn hier op de woning misschien nog.. </w:t>
      </w:r>
    </w:p>
    <w:p w:rsidR="00A160B4" w:rsidRPr="00DA29B9" w:rsidRDefault="00A160B4" w:rsidP="00A160B4">
      <w:pPr>
        <w:pStyle w:val="Geenafstand"/>
        <w:rPr>
          <w:rFonts w:cs="Arial"/>
          <w:lang w:val="nl-NL"/>
        </w:rPr>
      </w:pPr>
      <w:r w:rsidRPr="00DA29B9">
        <w:rPr>
          <w:rFonts w:cs="Arial"/>
          <w:b/>
          <w:bCs/>
          <w:lang w:val="nl-NL"/>
        </w:rPr>
        <w:t>Geïnterviewde: </w:t>
      </w:r>
      <w:r w:rsidRPr="00DA29B9">
        <w:rPr>
          <w:rFonts w:cs="Arial"/>
          <w:lang w:val="nl-NL"/>
        </w:rPr>
        <w:t>Ja we hebben een vrijwilliger. En we vinden het belangrijk.</w:t>
      </w:r>
    </w:p>
    <w:p w:rsidR="00A160B4" w:rsidRPr="00DA29B9" w:rsidRDefault="00A160B4" w:rsidP="00A160B4">
      <w:pPr>
        <w:pStyle w:val="Geenafstand"/>
        <w:rPr>
          <w:rFonts w:cs="Arial"/>
          <w:lang w:val="nl-NL"/>
        </w:rPr>
      </w:pPr>
      <w:r w:rsidRPr="00DA29B9">
        <w:rPr>
          <w:rFonts w:cs="Arial"/>
          <w:b/>
          <w:bCs/>
          <w:lang w:val="nl-NL"/>
        </w:rPr>
        <w:t>Mandy: </w:t>
      </w:r>
      <w:r w:rsidRPr="00DA29B9">
        <w:rPr>
          <w:rFonts w:cs="Arial"/>
          <w:lang w:val="nl-NL"/>
        </w:rPr>
        <w:t>En heeft de reorganisatie nog iets te maken gehad met?</w:t>
      </w:r>
    </w:p>
    <w:p w:rsidR="00A160B4" w:rsidRPr="00DA29B9" w:rsidRDefault="00A160B4" w:rsidP="00A160B4">
      <w:pPr>
        <w:pStyle w:val="Geenafstand"/>
        <w:rPr>
          <w:rFonts w:cs="Arial"/>
          <w:lang w:val="nl-NL"/>
        </w:rPr>
      </w:pPr>
      <w:r w:rsidRPr="00DA29B9">
        <w:rPr>
          <w:rFonts w:cs="Arial"/>
          <w:b/>
          <w:bCs/>
          <w:lang w:val="nl-NL"/>
        </w:rPr>
        <w:t>Geïnterviewde: </w:t>
      </w:r>
      <w:r w:rsidRPr="00DA29B9">
        <w:rPr>
          <w:rFonts w:cs="Arial"/>
          <w:lang w:val="nl-NL"/>
        </w:rPr>
        <w:t>Ja, dat is dan een belemmerende factor. Daardoor is de werkdruk gewoon enorm verhoogd en daardoor is het ook mee weggevallen. Ik denk dat dat een hele belemmerende factor is. Maar daar moeten we niet in blijven hangen en dat vind ik. En dat vind ik dat we daarin een beetje blijven hangen.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DA29B9">
        <w:rPr>
          <w:rFonts w:asciiTheme="minorHAnsi" w:hAnsiTheme="minorHAnsi" w:cs="Arial"/>
          <w:b/>
          <w:bCs/>
          <w:color w:val="262626"/>
          <w:sz w:val="22"/>
          <w:szCs w:val="22"/>
          <w:bdr w:val="none" w:sz="0" w:space="0" w:color="auto" w:frame="1"/>
        </w:rPr>
        <w:t>Mandy:</w:t>
      </w:r>
      <w:r w:rsidRPr="00DA29B9">
        <w:rPr>
          <w:rStyle w:val="apple-converted-space"/>
          <w:rFonts w:asciiTheme="minorHAnsi" w:eastAsiaTheme="majorEastAsia" w:hAnsiTheme="minorHAnsi" w:cs="Arial"/>
          <w:b/>
          <w:bCs/>
          <w:color w:val="262626"/>
          <w:sz w:val="22"/>
          <w:szCs w:val="22"/>
          <w:bdr w:val="none" w:sz="0" w:space="0" w:color="auto" w:frame="1"/>
        </w:rPr>
        <w:t> </w:t>
      </w:r>
      <w:r w:rsidRPr="00DA29B9">
        <w:rPr>
          <w:rFonts w:asciiTheme="minorHAnsi" w:hAnsiTheme="minorHAnsi" w:cs="Arial"/>
          <w:color w:val="262626"/>
          <w:sz w:val="22"/>
          <w:szCs w:val="22"/>
          <w:bdr w:val="none" w:sz="0" w:space="0" w:color="auto" w:frame="1"/>
        </w:rPr>
        <w:t>Ja, meer zoeken naar..?</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We moeten zoeken naar de mogelijkheden en niet naar de mogelijkheden. Met alles zijn we daar gewoon mee bezig. Personeel komt er niet bij. Daar moeten we niet vanuit gaan, dus we moeten het hiermee doen. Maar hoe? We moeten eruit halen wat erin zit.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Aanpassen naar deze situatie?</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Er moet zichtbaar gemaakt worden dat het niet veel tijd hoeft te kosten om uh.. Mensen denken al snel in een wandelingetje en dat kost dan wel veel tijd. En hoe kan ik dan met allemaal naar buiten? Mensen zien de mogelijkheden niet.*lacht*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*lacht* Als er daarop ingespeeld gaat worden, dan kan er wel gezocht worden naar oplossingen?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Zo kunnen we het dan ook weer wel bekijken.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Misschien dat er een contactpersoon moet zijn.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Dat er een soort uitvalbasis ontstaat?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die dat in ieder geval coördineert binnen de woning. Die alles ion de gaten houd, die dat coördineert. Of het voldoende gebeurt, waar het kan veranderen. *stilte* Waar we tegenaan lopen en dan in overleg met sport. We hebben de mensen met kennis binnen onze organisatie zitten, die moeten we denk ik gewoon meer gebruiken. *stilte*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hoe zou u het dan voor u zien? Wie de contactpersoon zou kunnen zijn?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Een van mijn collega's binnen het team.</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Een collega die dan een extra taakje krijgt?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zo zijn er zovele taken verdeeld uh. We hebben zo bijvoorbeeld iemand van de medicatie. In ieder geval die bewaakt het proces. We moeten het met zijn alle doen, maar wel iemand die bewaakt van 'he jongens, het sluipt er weer uit. Waar lopen we tegen aan en wat kunnen we daartegen doen?'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hebben jullie regelmatig vergaderingen met de woning?</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één keer per maand.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zou dat ook terug kunnen komen?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het zou gewoon een vast punt kunnen worden. En dat is dan ook zo iets. Dat is dan ook een tijdje opgestaan, maar dat sluipt er dan steeds verder uit. *lacht*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Als één iemand die taak heeft, die kan dat altijd op zich nemen.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ik moet ervoor zorgen dat dit goed loopt bij ons. En het loopt niet goed bij ons dusja.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Ik vind dit wel een sterk punt van u. Ook voor in de toekomst, want dan is het op langer termijn..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Dan moet je nog heel je team mee hebben hoor, want je doet het niet alleen, maar wel iemand die het bewaakt. Een bewaker. </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je moet er met zijn alle aan werken en iedereen die dienst heeft die kan met dat programma aan de slag zegmaar. En dan kan je maandelijks bespreken van he hoe gaat het, hebben jullie nog genoeg uitdaging, want als je geen uitdaging meer hebt of als je niet meer weet hoe of wat, dan kan je het weer terug koppelen naar de sport.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misschien is het een optie om een keer in de zoveel tijd iemand van de sport in te huren. Iemand die dat komt doen. Ik weet bijvoorbeeld dat *naam medewerker* privé bewegingsagoog is, maar misschien zie ik daar ook mogelijkheden in om die één keer in de maand op de woning uit te nodigen. Ik bedenk zomaar iets hoor. We laten ook een muziektherapeut komen, dus.. Ik denk vooral om het even op gang te laten komen.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Dat je er op het begin heel actief mee bezig bent?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dat het dan gewoon vast in uh.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daar zie ik inderdaad ook wel mogelijkheden in ja. Even kijken. Zijn de cliënten op dit moment wel gemotiveerd om te sporten?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ze zijn hier wel heel erg structuur gericht. Sporten en zwemmen zit echt in hun structuur en daar zullen ze ook echt altijd naar toe gaan.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oke</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lastRenderedPageBreak/>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Daarom is het ook zo duidelijk want als je iets in dat structuurtje krijgt dat hun dan wel mee zullen doen. </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Dus daar liggen kansen?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De meeste vinden sporten en bewegen ook wel echt leuk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Dus dat betekent dat er bij hun geen draagvlak is om meer te gaan sporten?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Nee, alleen dingen die ze zelf moeten doen. We hebben een cliënt die gaat drie keer per week op de home trainer. Dat vindt ze niet zo leuk. Dat is vanuit ons een stimulans. Dat zit vast in haar programma, dus dat is een afspraak vanuit de fysio. Maar dan zit ze liever in de bank. *lacht*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En hoe meer je in de bank gaat liggen, hoe moeilijker je te activeren bent. Dus ik denk dat daar wel mogelijkheden inzitten. We moeten ook niet willen dat ze ineens iedere avond gaan..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Als iedereen voldoet aan die 30 minuten per dag en eventueel een nevenactiviteit zoals kracht behouden. Niet met gewichten maar met een balletje inderdaad.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dat is meteen ook leuk voor het groepsgebeuren dan.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je kunt samen verder komen en het is voor de kwaliteit van het leven, zelfredzaamheid kan bevorderen.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Maar ik denk wel dat wij daarin meegenomen moeten worden in wat we kunnen doen en ouder wordende cliënten. Het grote deel is voor ons toch echt niet. We komen niet uit de oudere zorg. Veel met het syndroom van down. Die zijn natuurlijk nog maar 50, maar wel dementerend en een ouder wordende cliënt.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op het gebied van kennis hoe belangrijk bewegen is voor de gezondheid van de cliënten. Is dat aanwezig bij de meeste collega's?</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Ik denk dat iedereen wel inziet wat bewegen voor mensen doet en dat het belangrijk is, maar we hebben het nooit zwart op wit gezet. Maar iedereen weet van zichzelf en van cliënten uh. En dat ze in instellingen allemaal te weinig bewegen ja. Ik denk dat die kennis er wel is.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Oké.</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Maar wat ik wel eens mis is zo van 'ja het zijn ouder wordende cliënten dus ze hoeven ook niet meer zoveel.' Dat wordt gemakkelijk gezegd. </w:t>
      </w:r>
      <w:r w:rsidRPr="00EA561C">
        <w:rPr>
          <w:rFonts w:asciiTheme="minorHAnsi" w:hAnsiTheme="minorHAnsi" w:cs="Arial"/>
          <w:b/>
          <w:bCs/>
          <w:color w:val="262626"/>
          <w:sz w:val="22"/>
          <w:szCs w:val="22"/>
          <w:bdr w:val="none" w:sz="0" w:space="0" w:color="auto" w:frame="1"/>
        </w:rPr>
        <w: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dat heb ik ook opgemerkt. Er wordt gezegd ja ze zijn al 70 dus laat ze lekker in de bank zitten. Ze hoeven ook geen topsporter te worden..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inderdaad, maar hier van drie tot half negen à negen uur niks doen.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Dat is ook te lang zitten?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Ja.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Daar ben ik het mee eens.</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Mensen slapen beter als ze bewogen hebben dan als je de hele dag al gelegen hebt.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Klopt, eigenlijk is het voor alles trekt het door. Ook voor de obstipatie.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Naja dat is ook wel een heel punt wat mee kan spelen. Als je kijkt hoeveel er aan de medicatie (tegen obstipatie) zit en dat is dan puur van het niet bewegen denk ik. En in een rolstoel. Ik denk dat ik daar wel meer kennis over wil van wat kunnen we met iemand in een rolstoel. Ja bij 30 minuten bewegen had ik al zoiets van hoe ga ik dat realiseren bij een cliënt in een rolstoel? Dan krijg ik wel eens als antwoord ja de transfers zijn ook beweegmomenten. Dan denk ik ja dat is wel erg kort door de bocht.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 xml:space="preserve">Ja dat is alleen een stukje ADL, dus de Algemene Dagelijkse Levensverrichtingen. Dat is een stukje transfer, maar dat behoort niet tot die 30 minuten. Dat is eigenlijk gewoon meer zoveel </w:t>
      </w:r>
      <w:r w:rsidRPr="00EA561C">
        <w:rPr>
          <w:rFonts w:asciiTheme="minorHAnsi" w:hAnsiTheme="minorHAnsi" w:cs="Arial"/>
          <w:color w:val="262626"/>
          <w:sz w:val="22"/>
          <w:szCs w:val="22"/>
          <w:bdr w:val="none" w:sz="0" w:space="0" w:color="auto" w:frame="1"/>
        </w:rPr>
        <w:lastRenderedPageBreak/>
        <w:t>mogelijk zelf laten doen, zodat ze zo lang mogelijk dat zelfstandig kunnen. Het hoort inderdaad niet tot de 30 minuten regel.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Daarbij kan je bij mensen in een rolstoel wel hun armen en benen laten bewegen.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Of zelf drinken pakken. En dat vind ik dan nu wel vaak. Iemand komt dan ineens in een rolstoel. Als ze verder niks mankeren dan krijgen ze verder geen fysio. Dan wordt sporten ook al moeilijker, dus daar gaan ze dan ook al minder naar toe. En met zwemmen als ze te passief worden, dan heb je vaak geen vrijwilliger die mee in het water kan. Dan valt er altijd wel een hoop wel vind ik. Dat kan zeker verbetert worden.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Heeft u het idee dat mensen te vroeg in een rolstoel komen?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Bij ons niet, maar op een gegeven moment moet je voor de veiligheid de keuze maken. Als ze iedere keer vallen, maar nee. Niet te vroeg.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Oke dan is het wel goed, want anders dan..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Nee, tenminste hier nog niet meegemaakt.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Oké super.</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Maar het is altijd wel een moeilijke beslissing van vanaf wanneer ga je nu in een rolstoel en niet meer lopen.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snap ik. Op een gegeven moment moet het.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en dan merk je dat ze vaak zelf ook tevreden onder zijn. Van 'ah ik hoef niet meer'. *lacht*</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op een gegeven moment worden ze bang. </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Ja, Ja.</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Hebt u verder nog vragen?</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Geïnterviewde:</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Nee, succes verder met je onderzoek.</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EA561C">
        <w:rPr>
          <w:rFonts w:asciiTheme="minorHAnsi" w:hAnsiTheme="minorHAnsi" w:cs="Arial"/>
          <w:b/>
          <w:bCs/>
          <w:color w:val="262626"/>
          <w:sz w:val="22"/>
          <w:szCs w:val="22"/>
          <w:bdr w:val="none" w:sz="0" w:space="0" w:color="auto" w:frame="1"/>
        </w:rPr>
        <w:t>Mandy:</w:t>
      </w:r>
      <w:r w:rsidRPr="00EA561C">
        <w:rPr>
          <w:rStyle w:val="apple-converted-space"/>
          <w:rFonts w:asciiTheme="minorHAnsi" w:eastAsiaTheme="majorEastAsia" w:hAnsiTheme="minorHAnsi" w:cs="Arial"/>
          <w:b/>
          <w:bCs/>
          <w:color w:val="262626"/>
          <w:sz w:val="22"/>
          <w:szCs w:val="22"/>
          <w:bdr w:val="none" w:sz="0" w:space="0" w:color="auto" w:frame="1"/>
        </w:rPr>
        <w:t> </w:t>
      </w:r>
      <w:r w:rsidRPr="00EA561C">
        <w:rPr>
          <w:rFonts w:asciiTheme="minorHAnsi" w:hAnsiTheme="minorHAnsi" w:cs="Arial"/>
          <w:color w:val="262626"/>
          <w:sz w:val="22"/>
          <w:szCs w:val="22"/>
          <w:bdr w:val="none" w:sz="0" w:space="0" w:color="auto" w:frame="1"/>
        </w:rPr>
        <w:t>Dankuwel. U bedankt voor uw tijd.</w:t>
      </w:r>
    </w:p>
    <w:p w:rsidR="00A160B4" w:rsidRPr="00EA561C"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p>
    <w:p w:rsidR="00A654AB" w:rsidRDefault="00A654AB">
      <w:pPr>
        <w:rPr>
          <w:rFonts w:ascii="Arial" w:eastAsia="Times New Roman" w:hAnsi="Arial" w:cs="Arial"/>
          <w:b/>
          <w:i/>
          <w:color w:val="262626"/>
          <w:sz w:val="20"/>
          <w:szCs w:val="20"/>
          <w:lang w:eastAsia="nl-NL"/>
        </w:rPr>
      </w:pPr>
      <w:r>
        <w:rPr>
          <w:rFonts w:ascii="Arial" w:hAnsi="Arial" w:cs="Arial"/>
          <w:b/>
          <w:i/>
          <w:color w:val="262626"/>
          <w:sz w:val="20"/>
          <w:szCs w:val="20"/>
        </w:rPr>
        <w:br w:type="page"/>
      </w:r>
    </w:p>
    <w:p w:rsidR="00A160B4" w:rsidRDefault="00A160B4" w:rsidP="00A160B4">
      <w:pPr>
        <w:pStyle w:val="Normaalweb"/>
        <w:spacing w:before="0" w:beforeAutospacing="0" w:after="0" w:afterAutospacing="0" w:line="269" w:lineRule="atLeast"/>
        <w:textAlignment w:val="baseline"/>
        <w:rPr>
          <w:rFonts w:ascii="Arial" w:hAnsi="Arial" w:cs="Arial"/>
          <w:b/>
          <w:i/>
          <w:color w:val="262626"/>
          <w:sz w:val="20"/>
          <w:szCs w:val="20"/>
        </w:rPr>
      </w:pPr>
      <w:r w:rsidRPr="00A654AB">
        <w:rPr>
          <w:rFonts w:ascii="Arial" w:hAnsi="Arial" w:cs="Arial"/>
          <w:b/>
          <w:i/>
          <w:color w:val="262626"/>
          <w:sz w:val="20"/>
          <w:szCs w:val="20"/>
        </w:rPr>
        <w:lastRenderedPageBreak/>
        <w:t>Interview 3</w:t>
      </w:r>
    </w:p>
    <w:p w:rsidR="00A654AB" w:rsidRPr="00A654AB" w:rsidRDefault="00A654AB" w:rsidP="00A160B4">
      <w:pPr>
        <w:pStyle w:val="Normaalweb"/>
        <w:spacing w:before="0" w:beforeAutospacing="0" w:after="0" w:afterAutospacing="0" w:line="269" w:lineRule="atLeast"/>
        <w:textAlignment w:val="baseline"/>
        <w:rPr>
          <w:rFonts w:ascii="Arial" w:hAnsi="Arial" w:cs="Arial"/>
          <w:b/>
          <w:i/>
          <w:color w:val="262626"/>
          <w:sz w:val="20"/>
          <w:szCs w:val="20"/>
        </w:rPr>
      </w:pPr>
    </w:p>
    <w:p w:rsidR="00A160B4" w:rsidRPr="00A160B4" w:rsidRDefault="00A160B4" w:rsidP="00A160B4">
      <w:pPr>
        <w:pStyle w:val="Geenafstand"/>
        <w:rPr>
          <w:lang w:val="nl-NL"/>
        </w:rPr>
      </w:pPr>
      <w:r w:rsidRPr="00A160B4">
        <w:rPr>
          <w:b/>
          <w:bCs/>
          <w:lang w:val="nl-NL"/>
        </w:rPr>
        <w:t>Mandy: </w:t>
      </w:r>
      <w:r w:rsidRPr="00A160B4">
        <w:rPr>
          <w:lang w:val="nl-NL"/>
        </w:rPr>
        <w:t>Hallo, ik zit hier met u voor mijn onderzoek. Uhm, ik zal nog een keer herhalen wat mijn onderzoeksvraag is. Op welke manier kan de actieve leefstijl van de ouder wordende cliënten met een verstandelijke beperking binnen S&amp;L zorg worden verbeterd? En mijn deelvragen zijn eigenlijk. Wat is de huidige situatie van de actieve leefstijl, wat zijn de gezondheidseffecten. Deze worden alleen theoretisch beantwoord, want anders moest ik een effectmeting gaan doen en dat duurde te lang en daar had ik geen tijd voor. Wat zijn de belangrijkste deelnamemotieven van de cliënten om te gaan bewegen en wat zijn de belemmerende en bevorderende factoren binnen S&amp;L zorg waardoor beweging wel of niet mogelijk is. En eigenlijk wil tijdens dit gesprek antwoord krijgen op de belangrijkste deelnamemotieven en wat de belemmerende en bevorderende factoren zijn gericht zowel op de woning als binnen S&amp;L zorg. </w:t>
      </w:r>
    </w:p>
    <w:p w:rsidR="00A160B4" w:rsidRPr="00A160B4" w:rsidRDefault="00A160B4" w:rsidP="00A160B4">
      <w:pPr>
        <w:pStyle w:val="Geenafstand"/>
        <w:rPr>
          <w:lang w:val="nl-NL"/>
        </w:rPr>
      </w:pPr>
      <w:r w:rsidRPr="00A160B4">
        <w:rPr>
          <w:b/>
          <w:bCs/>
          <w:lang w:val="nl-NL"/>
        </w:rPr>
        <w:t>Geïnterviewde: </w:t>
      </w:r>
      <w:r w:rsidRPr="00A160B4">
        <w:rPr>
          <w:lang w:val="nl-NL"/>
        </w:rPr>
        <w:t>Oké, ja,ja. </w:t>
      </w:r>
    </w:p>
    <w:p w:rsidR="00A160B4" w:rsidRPr="00A160B4" w:rsidRDefault="00A160B4" w:rsidP="00A160B4">
      <w:pPr>
        <w:pStyle w:val="Geenafstand"/>
        <w:rPr>
          <w:lang w:val="nl-NL"/>
        </w:rPr>
      </w:pPr>
      <w:r w:rsidRPr="00A160B4">
        <w:rPr>
          <w:b/>
          <w:lang w:val="nl-NL"/>
        </w:rPr>
        <w:t>Mandy</w:t>
      </w:r>
      <w:r w:rsidRPr="00A160B4">
        <w:rPr>
          <w:lang w:val="nl-NL"/>
        </w:rPr>
        <w:t>: Daar wil ik dus het liefst antwoord op krijgen.</w:t>
      </w:r>
    </w:p>
    <w:p w:rsidR="00A160B4" w:rsidRPr="00A160B4" w:rsidRDefault="00A160B4" w:rsidP="00A160B4">
      <w:pPr>
        <w:pStyle w:val="Geenafstand"/>
        <w:rPr>
          <w:lang w:val="nl-NL"/>
        </w:rPr>
      </w:pPr>
      <w:r w:rsidRPr="00A160B4">
        <w:rPr>
          <w:b/>
          <w:lang w:val="nl-NL"/>
        </w:rPr>
        <w:t>Geïnterviewde</w:t>
      </w:r>
      <w:r w:rsidRPr="00A160B4">
        <w:rPr>
          <w:lang w:val="nl-NL"/>
        </w:rPr>
        <w:t>: Ja ja.</w:t>
      </w:r>
    </w:p>
    <w:p w:rsidR="00A160B4" w:rsidRPr="00A160B4" w:rsidRDefault="00A160B4" w:rsidP="00A160B4">
      <w:pPr>
        <w:pStyle w:val="Geenafstand"/>
        <w:rPr>
          <w:lang w:val="nl-NL"/>
        </w:rPr>
      </w:pPr>
      <w:r w:rsidRPr="00A160B4">
        <w:rPr>
          <w:b/>
          <w:lang w:val="nl-NL"/>
        </w:rPr>
        <w:t>Mandy</w:t>
      </w:r>
      <w:r w:rsidRPr="00A160B4">
        <w:rPr>
          <w:lang w:val="nl-NL"/>
        </w:rPr>
        <w:t>: Want ik heb hier al een aantal keer geobserveerd.</w:t>
      </w:r>
    </w:p>
    <w:p w:rsidR="00A160B4" w:rsidRPr="00A160B4" w:rsidRDefault="00A160B4" w:rsidP="00A160B4">
      <w:pPr>
        <w:pStyle w:val="Geenafstand"/>
        <w:rPr>
          <w:lang w:val="nl-NL"/>
        </w:rPr>
      </w:pPr>
      <w:r w:rsidRPr="00A160B4">
        <w:rPr>
          <w:b/>
          <w:lang w:val="nl-NL"/>
        </w:rPr>
        <w:t>Geïnterviewde</w:t>
      </w:r>
      <w:r w:rsidRPr="00A160B4">
        <w:rPr>
          <w:lang w:val="nl-NL"/>
        </w:rPr>
        <w:t>: Ja klopt, ik heb je natuurlijk al een aantal keer gezien hier.</w:t>
      </w:r>
    </w:p>
    <w:p w:rsidR="00A160B4" w:rsidRPr="00A160B4" w:rsidRDefault="00A160B4" w:rsidP="00A160B4">
      <w:pPr>
        <w:pStyle w:val="Geenafstand"/>
        <w:rPr>
          <w:lang w:val="nl-NL"/>
        </w:rPr>
      </w:pPr>
      <w:r w:rsidRPr="00A160B4">
        <w:rPr>
          <w:b/>
          <w:lang w:val="nl-NL"/>
        </w:rPr>
        <w:t>Mandy</w:t>
      </w:r>
      <w:r w:rsidRPr="00A160B4">
        <w:rPr>
          <w:lang w:val="nl-NL"/>
        </w:rPr>
        <w:t>: Ja dat scheelt al.</w:t>
      </w:r>
    </w:p>
    <w:p w:rsidR="00A160B4" w:rsidRPr="00A160B4" w:rsidRDefault="00A160B4" w:rsidP="00A160B4">
      <w:pPr>
        <w:pStyle w:val="Geenafstand"/>
        <w:rPr>
          <w:lang w:val="nl-NL"/>
        </w:rPr>
      </w:pPr>
      <w:r w:rsidRPr="00A160B4">
        <w:rPr>
          <w:b/>
          <w:lang w:val="nl-NL"/>
        </w:rPr>
        <w:t>Geïnterviewde:</w:t>
      </w:r>
      <w:r w:rsidRPr="00A160B4">
        <w:rPr>
          <w:lang w:val="nl-NL"/>
        </w:rPr>
        <w:t> Ja, Ja.</w:t>
      </w:r>
    </w:p>
    <w:p w:rsidR="00A160B4" w:rsidRPr="00A160B4" w:rsidRDefault="00A160B4" w:rsidP="00A160B4">
      <w:pPr>
        <w:pStyle w:val="Geenafstand"/>
        <w:rPr>
          <w:lang w:val="nl-NL"/>
        </w:rPr>
      </w:pPr>
      <w:r w:rsidRPr="00A160B4">
        <w:rPr>
          <w:b/>
          <w:lang w:val="nl-NL"/>
        </w:rPr>
        <w:t>Mandy</w:t>
      </w:r>
      <w:r w:rsidRPr="00A160B4">
        <w:rPr>
          <w:lang w:val="nl-NL"/>
        </w:rPr>
        <w:t>: Uhm, heeft u het idee dat cliënten het sporten en bewegen leuk vinden?</w:t>
      </w:r>
    </w:p>
    <w:p w:rsidR="00A160B4" w:rsidRPr="00A160B4" w:rsidRDefault="00A160B4" w:rsidP="00A160B4">
      <w:pPr>
        <w:pStyle w:val="Geenafstand"/>
        <w:rPr>
          <w:lang w:val="nl-NL"/>
        </w:rPr>
      </w:pPr>
      <w:r w:rsidRPr="00A160B4">
        <w:rPr>
          <w:b/>
          <w:lang w:val="nl-NL"/>
        </w:rPr>
        <w:t>Geïnterviewde</w:t>
      </w:r>
      <w:r w:rsidRPr="00A160B4">
        <w:rPr>
          <w:lang w:val="nl-NL"/>
        </w:rPr>
        <w:t>: Een aantal wel maar niet alle cliënten. Ze moeten echt wel gestimuleerd worden om te bewegen. Ze moeten een doel hebben. Ik denk dat je dan meer uh. </w:t>
      </w:r>
    </w:p>
    <w:p w:rsidR="00A160B4" w:rsidRPr="00A160B4" w:rsidRDefault="00A160B4" w:rsidP="00A160B4">
      <w:pPr>
        <w:pStyle w:val="Geenafstand"/>
        <w:rPr>
          <w:lang w:val="nl-NL"/>
        </w:rPr>
      </w:pPr>
      <w:r w:rsidRPr="00A160B4">
        <w:rPr>
          <w:b/>
          <w:lang w:val="nl-NL"/>
        </w:rPr>
        <w:t>Mandy</w:t>
      </w:r>
      <w:r w:rsidRPr="00A160B4">
        <w:rPr>
          <w:lang w:val="nl-NL"/>
        </w:rPr>
        <w:t>: Zien cliënten in dat het wel een doel heeft?</w:t>
      </w:r>
    </w:p>
    <w:p w:rsidR="00A160B4" w:rsidRPr="00A160B4" w:rsidRDefault="00A160B4" w:rsidP="00A160B4">
      <w:pPr>
        <w:pStyle w:val="Geenafstand"/>
        <w:rPr>
          <w:lang w:val="nl-NL"/>
        </w:rPr>
      </w:pPr>
      <w:r w:rsidRPr="00A160B4">
        <w:rPr>
          <w:b/>
          <w:lang w:val="nl-NL"/>
        </w:rPr>
        <w:t>Geïnterviewde</w:t>
      </w:r>
      <w:r w:rsidRPr="00A160B4">
        <w:rPr>
          <w:lang w:val="nl-NL"/>
        </w:rPr>
        <w:t>: Nee, dat moeten wij wel echt benoemen bij hun.</w:t>
      </w:r>
    </w:p>
    <w:p w:rsidR="00A160B4" w:rsidRPr="00A160B4" w:rsidRDefault="00A160B4" w:rsidP="00A160B4">
      <w:pPr>
        <w:pStyle w:val="Geenafstand"/>
        <w:rPr>
          <w:lang w:val="nl-NL"/>
        </w:rPr>
      </w:pPr>
      <w:r w:rsidRPr="00A160B4">
        <w:rPr>
          <w:b/>
          <w:lang w:val="nl-NL"/>
        </w:rPr>
        <w:t>Mandy</w:t>
      </w:r>
      <w:r w:rsidRPr="00A160B4">
        <w:rPr>
          <w:lang w:val="nl-NL"/>
        </w:rPr>
        <w:t>: En dat wordt wel gedaan?</w:t>
      </w:r>
    </w:p>
    <w:p w:rsidR="00A160B4" w:rsidRPr="00A160B4" w:rsidRDefault="00A160B4" w:rsidP="00A160B4">
      <w:pPr>
        <w:pStyle w:val="Geenafstand"/>
        <w:rPr>
          <w:lang w:val="nl-NL"/>
        </w:rPr>
      </w:pPr>
      <w:r w:rsidRPr="00A160B4">
        <w:rPr>
          <w:b/>
          <w:lang w:val="nl-NL"/>
        </w:rPr>
        <w:t>Geïnterviewde</w:t>
      </w:r>
      <w:r w:rsidRPr="00A160B4">
        <w:rPr>
          <w:lang w:val="nl-NL"/>
        </w:rPr>
        <w:t>: Ja, ja.</w:t>
      </w:r>
    </w:p>
    <w:p w:rsidR="00A160B4" w:rsidRPr="00A160B4" w:rsidRDefault="00A160B4" w:rsidP="00A160B4">
      <w:pPr>
        <w:pStyle w:val="Geenafstand"/>
        <w:rPr>
          <w:lang w:val="nl-NL"/>
        </w:rPr>
      </w:pPr>
      <w:r w:rsidRPr="00A160B4">
        <w:rPr>
          <w:b/>
          <w:lang w:val="nl-NL"/>
        </w:rPr>
        <w:t>Mandy</w:t>
      </w:r>
      <w:r w:rsidRPr="00A160B4">
        <w:rPr>
          <w:lang w:val="nl-NL"/>
        </w:rPr>
        <w:t>: En wordt er dan vooral mondeling gestimuleerd, of bijvoorbeeld ook met kennis hoe belangrijk sporten is.</w:t>
      </w:r>
    </w:p>
    <w:p w:rsidR="00A160B4" w:rsidRPr="00A160B4" w:rsidRDefault="00A160B4" w:rsidP="00A160B4">
      <w:pPr>
        <w:pStyle w:val="Geenafstand"/>
        <w:rPr>
          <w:lang w:val="nl-NL"/>
        </w:rPr>
      </w:pPr>
      <w:r w:rsidRPr="00A160B4">
        <w:rPr>
          <w:b/>
          <w:lang w:val="nl-NL"/>
        </w:rPr>
        <w:t>Geïnterviewde</w:t>
      </w:r>
      <w:r w:rsidRPr="00A160B4">
        <w:rPr>
          <w:lang w:val="nl-NL"/>
        </w:rPr>
        <w:t>: Nee, eigenlijk gewoon mondeling. Hun hebben niet het niveau van daarvoor is het van belang. </w:t>
      </w:r>
    </w:p>
    <w:p w:rsidR="00A160B4" w:rsidRPr="00A160B4" w:rsidRDefault="00A160B4" w:rsidP="00A160B4">
      <w:pPr>
        <w:pStyle w:val="Geenafstand"/>
        <w:rPr>
          <w:lang w:val="nl-NL"/>
        </w:rPr>
      </w:pPr>
      <w:r w:rsidRPr="00A160B4">
        <w:rPr>
          <w:b/>
          <w:lang w:val="nl-NL"/>
        </w:rPr>
        <w:t>Mandy</w:t>
      </w:r>
      <w:r w:rsidRPr="00A160B4">
        <w:rPr>
          <w:lang w:val="nl-NL"/>
        </w:rPr>
        <w:t>: Denkt u dat uhm mijn onderzoek ga doen de stimulering vanuit jullie het meeste effect gaat hebben of vanuit uh inspelen op de motieven van de cliënt? Dus bijvoorbeeld of ze het leuk vinden.</w:t>
      </w:r>
    </w:p>
    <w:p w:rsidR="00A160B4" w:rsidRPr="00A160B4" w:rsidRDefault="00A160B4" w:rsidP="00A160B4">
      <w:pPr>
        <w:pStyle w:val="Geenafstand"/>
        <w:rPr>
          <w:lang w:val="nl-NL"/>
        </w:rPr>
      </w:pPr>
      <w:r w:rsidRPr="00A160B4">
        <w:rPr>
          <w:b/>
          <w:lang w:val="nl-NL"/>
        </w:rPr>
        <w:t>Geïnterviewde</w:t>
      </w:r>
      <w:r w:rsidRPr="00A160B4">
        <w:rPr>
          <w:lang w:val="nl-NL"/>
        </w:rPr>
        <w:t>: Ik denk het meeste echt wel vanuit ons moet komen. </w:t>
      </w:r>
      <w:r w:rsidRPr="00A160B4">
        <w:rPr>
          <w:lang w:val="nl-NL"/>
        </w:rPr>
        <w:br/>
      </w:r>
    </w:p>
    <w:p w:rsidR="00A160B4" w:rsidRPr="00A160B4" w:rsidRDefault="00A160B4" w:rsidP="00A160B4">
      <w:pPr>
        <w:pStyle w:val="Geenafstand"/>
        <w:rPr>
          <w:lang w:val="nl-NL"/>
        </w:rPr>
      </w:pPr>
      <w:r w:rsidRPr="00A160B4">
        <w:rPr>
          <w:b/>
          <w:lang w:val="nl-NL"/>
        </w:rPr>
        <w:t>Mandy</w:t>
      </w:r>
      <w:r w:rsidRPr="00A160B4">
        <w:rPr>
          <w:lang w:val="nl-NL"/>
        </w:rPr>
        <w:t>: Dat dat het meeste effect gaat geven?</w:t>
      </w:r>
    </w:p>
    <w:p w:rsidR="00A160B4" w:rsidRPr="00A160B4" w:rsidRDefault="00A160B4" w:rsidP="00A160B4">
      <w:pPr>
        <w:pStyle w:val="Geenafstand"/>
        <w:rPr>
          <w:lang w:val="nl-NL"/>
        </w:rPr>
      </w:pPr>
      <w:r w:rsidRPr="00A160B4">
        <w:rPr>
          <w:b/>
          <w:lang w:val="nl-NL"/>
        </w:rPr>
        <w:t>Geïnterviewde</w:t>
      </w:r>
      <w:r w:rsidRPr="00A160B4">
        <w:rPr>
          <w:lang w:val="nl-NL"/>
        </w:rPr>
        <w:t>: Ja, ja en dat is ook wel gezien hun niveau. Dat heeft er ook wel mee te maken hoor. </w:t>
      </w:r>
    </w:p>
    <w:p w:rsidR="00A160B4" w:rsidRPr="00A160B4" w:rsidRDefault="00A160B4" w:rsidP="00A160B4">
      <w:pPr>
        <w:pStyle w:val="Geenafstand"/>
        <w:rPr>
          <w:lang w:val="nl-NL"/>
        </w:rPr>
      </w:pPr>
      <w:r w:rsidRPr="00A160B4">
        <w:rPr>
          <w:b/>
          <w:lang w:val="nl-NL"/>
        </w:rPr>
        <w:t>Mandy</w:t>
      </w:r>
      <w:r w:rsidRPr="00A160B4">
        <w:rPr>
          <w:lang w:val="nl-NL"/>
        </w:rPr>
        <w:t>: Ja, dus het zou kunnen zijn dat het bij mensen met een licht verstandelijke beperking zelf meer..</w:t>
      </w:r>
    </w:p>
    <w:p w:rsidR="00A160B4" w:rsidRPr="00A160B4" w:rsidRDefault="00A160B4" w:rsidP="00A160B4">
      <w:pPr>
        <w:pStyle w:val="Geenafstand"/>
        <w:rPr>
          <w:lang w:val="nl-NL"/>
        </w:rPr>
      </w:pPr>
      <w:r w:rsidRPr="00A160B4">
        <w:rPr>
          <w:b/>
          <w:lang w:val="nl-NL"/>
        </w:rPr>
        <w:t>Geïnterviewde</w:t>
      </w:r>
      <w:r w:rsidRPr="00A160B4">
        <w:rPr>
          <w:lang w:val="nl-NL"/>
        </w:rPr>
        <w:t>: zouden kunnen doen. Ja, want die ervaren dat ook wel vaak als iets leuks of een uitje of uh.. </w:t>
      </w:r>
    </w:p>
    <w:p w:rsidR="00A160B4" w:rsidRPr="00A160B4" w:rsidRDefault="00A160B4" w:rsidP="00A160B4">
      <w:pPr>
        <w:pStyle w:val="Geenafstand"/>
        <w:rPr>
          <w:lang w:val="nl-NL"/>
        </w:rPr>
      </w:pPr>
      <w:r w:rsidRPr="00A160B4">
        <w:rPr>
          <w:b/>
          <w:lang w:val="nl-NL"/>
        </w:rPr>
        <w:t>Mandy</w:t>
      </w:r>
      <w:r w:rsidRPr="00A160B4">
        <w:rPr>
          <w:lang w:val="nl-NL"/>
        </w:rPr>
        <w:t>: Dus eigenlijk zijn de motieven vanuit de cliënt dat ze het wel leuk vinden?</w:t>
      </w:r>
    </w:p>
    <w:p w:rsidR="00A160B4" w:rsidRPr="00A160B4" w:rsidRDefault="00A160B4" w:rsidP="00A160B4">
      <w:pPr>
        <w:pStyle w:val="Geenafstand"/>
        <w:rPr>
          <w:lang w:val="nl-NL"/>
        </w:rPr>
      </w:pPr>
      <w:r w:rsidRPr="00A160B4">
        <w:rPr>
          <w:b/>
          <w:lang w:val="nl-NL"/>
        </w:rPr>
        <w:t>Geïnterviewde</w:t>
      </w:r>
      <w:r w:rsidRPr="00A160B4">
        <w:rPr>
          <w:lang w:val="nl-NL"/>
        </w:rPr>
        <w:t>: Sommige ervaren het als leuk en sommige ook niet hoor. Dat ze dan eigenlijk verplicht moeten, omdat wij dat dan eigenlijk aangeven. </w:t>
      </w:r>
    </w:p>
    <w:p w:rsidR="00A160B4" w:rsidRPr="00A160B4" w:rsidRDefault="00A160B4" w:rsidP="00A160B4">
      <w:pPr>
        <w:pStyle w:val="Geenafstand"/>
        <w:rPr>
          <w:lang w:val="nl-NL"/>
        </w:rPr>
      </w:pPr>
      <w:r w:rsidRPr="00A160B4">
        <w:rPr>
          <w:b/>
          <w:lang w:val="nl-NL"/>
        </w:rPr>
        <w:t>Mandy</w:t>
      </w:r>
      <w:r w:rsidRPr="00A160B4">
        <w:rPr>
          <w:lang w:val="nl-NL"/>
        </w:rPr>
        <w:t>: Ja.</w:t>
      </w:r>
    </w:p>
    <w:p w:rsidR="00A160B4" w:rsidRPr="00A160B4" w:rsidRDefault="00A160B4" w:rsidP="00A160B4">
      <w:pPr>
        <w:pStyle w:val="Geenafstand"/>
        <w:rPr>
          <w:lang w:val="nl-NL"/>
        </w:rPr>
      </w:pPr>
      <w:r w:rsidRPr="00A160B4">
        <w:rPr>
          <w:b/>
          <w:lang w:val="nl-NL"/>
        </w:rPr>
        <w:t>Geïnterviewde</w:t>
      </w:r>
      <w:r w:rsidRPr="00A160B4">
        <w:rPr>
          <w:lang w:val="nl-NL"/>
        </w:rPr>
        <w:t>: Maar we laten ook wel de regie een beetje in hun eigen. Als ze echt niet willen, d</w:t>
      </w:r>
      <w:r w:rsidR="00A654AB">
        <w:rPr>
          <w:lang w:val="nl-NL"/>
        </w:rPr>
        <w:t>an houdt het voor ons ook op. </w:t>
      </w:r>
      <w:r w:rsidR="00A654AB">
        <w:rPr>
          <w:lang w:val="nl-NL"/>
        </w:rPr>
        <w:br/>
      </w:r>
      <w:r w:rsidRPr="00A160B4">
        <w:rPr>
          <w:b/>
          <w:lang w:val="nl-NL"/>
        </w:rPr>
        <w:t>Mandy</w:t>
      </w:r>
      <w:r w:rsidRPr="00A160B4">
        <w:rPr>
          <w:lang w:val="nl-NL"/>
        </w:rPr>
        <w:t>: Ja.</w:t>
      </w:r>
    </w:p>
    <w:p w:rsidR="00A160B4" w:rsidRPr="00A160B4" w:rsidRDefault="00A160B4" w:rsidP="00A160B4">
      <w:pPr>
        <w:pStyle w:val="Geenafstand"/>
        <w:rPr>
          <w:lang w:val="nl-NL"/>
        </w:rPr>
      </w:pPr>
      <w:r w:rsidRPr="00A160B4">
        <w:rPr>
          <w:b/>
          <w:lang w:val="nl-NL"/>
        </w:rPr>
        <w:t>Geïnterviewde</w:t>
      </w:r>
      <w:r w:rsidRPr="00A160B4">
        <w:rPr>
          <w:lang w:val="nl-NL"/>
        </w:rPr>
        <w:t>: We hadden een cliënt die ging zwemmen, maar het steeds minder leuk vond. Als je dan 80+ bent wie zijn wij dan om te zeggen ja het moet. Dus dat houd</w:t>
      </w:r>
      <w:r w:rsidR="00A654AB">
        <w:rPr>
          <w:lang w:val="nl-NL"/>
        </w:rPr>
        <w:t>en we wel in ons achterhoofd. </w:t>
      </w:r>
      <w:r w:rsidR="00A654AB">
        <w:rPr>
          <w:lang w:val="nl-NL"/>
        </w:rPr>
        <w:br/>
      </w:r>
      <w:r w:rsidRPr="00A160B4">
        <w:rPr>
          <w:b/>
          <w:lang w:val="nl-NL"/>
        </w:rPr>
        <w:t>Mandy</w:t>
      </w:r>
      <w:r w:rsidRPr="00A160B4">
        <w:rPr>
          <w:lang w:val="nl-NL"/>
        </w:rPr>
        <w:t>: Dus niks wordt verplicht, maar het wordt wel gestimuleerd?</w:t>
      </w:r>
    </w:p>
    <w:p w:rsidR="00A160B4" w:rsidRPr="00A160B4" w:rsidRDefault="00A160B4" w:rsidP="00A160B4">
      <w:pPr>
        <w:pStyle w:val="Geenafstand"/>
        <w:rPr>
          <w:lang w:val="nl-NL"/>
        </w:rPr>
      </w:pPr>
      <w:r w:rsidRPr="00A160B4">
        <w:rPr>
          <w:b/>
          <w:lang w:val="nl-NL"/>
        </w:rPr>
        <w:t>Geïnterviewde</w:t>
      </w:r>
      <w:r w:rsidRPr="00A160B4">
        <w:rPr>
          <w:lang w:val="nl-NL"/>
        </w:rPr>
        <w:t>: Absoluut! Jawel.</w:t>
      </w:r>
    </w:p>
    <w:p w:rsidR="00A160B4" w:rsidRPr="00A160B4" w:rsidRDefault="00A160B4" w:rsidP="00A160B4">
      <w:pPr>
        <w:pStyle w:val="Geenafstand"/>
        <w:rPr>
          <w:lang w:val="nl-NL"/>
        </w:rPr>
      </w:pPr>
      <w:r w:rsidRPr="00A160B4">
        <w:rPr>
          <w:b/>
          <w:lang w:val="nl-NL"/>
        </w:rPr>
        <w:t>Mandy</w:t>
      </w:r>
      <w:r w:rsidRPr="00A160B4">
        <w:rPr>
          <w:lang w:val="nl-NL"/>
        </w:rPr>
        <w:t>: En op welke manier wordt het dan gestimuleerd?</w:t>
      </w:r>
    </w:p>
    <w:p w:rsidR="00A160B4" w:rsidRPr="00A160B4" w:rsidRDefault="00A160B4" w:rsidP="00A160B4">
      <w:pPr>
        <w:pStyle w:val="Geenafstand"/>
        <w:rPr>
          <w:lang w:val="nl-NL"/>
        </w:rPr>
      </w:pPr>
      <w:r w:rsidRPr="00A160B4">
        <w:rPr>
          <w:b/>
          <w:lang w:val="nl-NL"/>
        </w:rPr>
        <w:lastRenderedPageBreak/>
        <w:t>Geïnterviewde</w:t>
      </w:r>
      <w:r w:rsidRPr="00A160B4">
        <w:rPr>
          <w:lang w:val="nl-NL"/>
        </w:rPr>
        <w:t>: Uhm door toch wel aan te geven van 'kom we gaan wandelen, we gaan fietsen' en toch wel het samendoen. Dus een één op één moment, daar genieten ze toch wel van. En op een gegeven moment zit het in hun structuur. Ze willen dan wel echt op vaste tijden en vaste dagen aan. </w:t>
      </w:r>
    </w:p>
    <w:p w:rsidR="00A160B4" w:rsidRPr="00A160B4" w:rsidRDefault="00A160B4" w:rsidP="00A160B4">
      <w:pPr>
        <w:pStyle w:val="Geenafstand"/>
        <w:rPr>
          <w:lang w:val="nl-NL"/>
        </w:rPr>
      </w:pPr>
      <w:r w:rsidRPr="00A160B4">
        <w:rPr>
          <w:b/>
          <w:lang w:val="nl-NL"/>
        </w:rPr>
        <w:t>Mandy</w:t>
      </w:r>
      <w:r w:rsidRPr="00A160B4">
        <w:rPr>
          <w:lang w:val="nl-NL"/>
        </w:rPr>
        <w:t>: Dat hoorde ik vaker inderdaad.</w:t>
      </w:r>
    </w:p>
    <w:p w:rsidR="00A160B4" w:rsidRPr="00A160B4" w:rsidRDefault="00A160B4" w:rsidP="00A160B4">
      <w:pPr>
        <w:pStyle w:val="Geenafstand"/>
        <w:rPr>
          <w:lang w:val="nl-NL"/>
        </w:rPr>
      </w:pPr>
      <w:r w:rsidRPr="00A160B4">
        <w:rPr>
          <w:b/>
          <w:lang w:val="nl-NL"/>
        </w:rPr>
        <w:t>Geïnterviewde</w:t>
      </w:r>
      <w:r w:rsidRPr="00A160B4">
        <w:rPr>
          <w:lang w:val="nl-NL"/>
        </w:rPr>
        <w:t>: Ja, ja dan zit het in hun structuur. Bij sommige is het wel erg lastig. Als je zegt van goh we gaan wat doen dan is het soms wel echt heel moeilijk om hen te stimuleren om iets te gaan doen. Dan hebben we soms echt wel de overlevingskracht nodig of iets leuks eraan vast te maken zegmaar. Of we eindigen dan met iets leuks. Dan is het.. als je zegt kom er gaan een eind wandelen en we gaan ergens koffie drinken of erna drinken we koffie dat is dan wel een stimulans om mee te gaan. </w:t>
      </w:r>
    </w:p>
    <w:p w:rsidR="00A160B4" w:rsidRPr="00A160B4" w:rsidRDefault="00A160B4" w:rsidP="00A160B4">
      <w:pPr>
        <w:pStyle w:val="Geenafstand"/>
        <w:rPr>
          <w:lang w:val="nl-NL"/>
        </w:rPr>
      </w:pPr>
      <w:r w:rsidRPr="00A160B4">
        <w:rPr>
          <w:b/>
          <w:lang w:val="nl-NL"/>
        </w:rPr>
        <w:t>Mandy</w:t>
      </w:r>
      <w:r w:rsidRPr="00A160B4">
        <w:rPr>
          <w:lang w:val="nl-NL"/>
        </w:rPr>
        <w:t>: Een stimulans is ook wel belangrijk. </w:t>
      </w:r>
    </w:p>
    <w:p w:rsidR="00A160B4" w:rsidRPr="00A160B4" w:rsidRDefault="00A160B4" w:rsidP="00A160B4">
      <w:pPr>
        <w:pStyle w:val="Geenafstand"/>
        <w:rPr>
          <w:lang w:val="nl-NL"/>
        </w:rPr>
      </w:pPr>
      <w:r w:rsidRPr="00A160B4">
        <w:rPr>
          <w:b/>
          <w:lang w:val="nl-NL"/>
        </w:rPr>
        <w:t>Geïnterviewde</w:t>
      </w:r>
      <w:r w:rsidRPr="00A160B4">
        <w:rPr>
          <w:lang w:val="nl-NL"/>
        </w:rPr>
        <w:t>: Absoluut. Ja. Ik denk dat de meeste hier eigenlijk als wij niet zouden aangeven, ook uit hun eigen weinig aan beweging zouden doen. Alleen het doelgerichte, maar niet het extra</w:t>
      </w:r>
    </w:p>
    <w:p w:rsidR="00A160B4" w:rsidRPr="00A160B4" w:rsidRDefault="00A160B4" w:rsidP="00A160B4">
      <w:pPr>
        <w:pStyle w:val="Geenafstand"/>
        <w:rPr>
          <w:lang w:val="nl-NL"/>
        </w:rPr>
      </w:pPr>
      <w:r w:rsidRPr="00A160B4">
        <w:rPr>
          <w:b/>
          <w:lang w:val="nl-NL"/>
        </w:rPr>
        <w:t>Mandy</w:t>
      </w:r>
      <w:r w:rsidRPr="00A160B4">
        <w:rPr>
          <w:lang w:val="nl-NL"/>
        </w:rPr>
        <w:t>: Oké. Is er veel tijd om buiten de sportmomenten om te kunnen bewegen?</w:t>
      </w:r>
    </w:p>
    <w:p w:rsidR="00A160B4" w:rsidRPr="00A160B4" w:rsidRDefault="00A160B4" w:rsidP="00A160B4">
      <w:pPr>
        <w:pStyle w:val="Geenafstand"/>
        <w:rPr>
          <w:lang w:val="nl-NL"/>
        </w:rPr>
      </w:pPr>
      <w:r w:rsidRPr="00A160B4">
        <w:rPr>
          <w:b/>
          <w:lang w:val="nl-NL"/>
        </w:rPr>
        <w:t>Geïnterviewde</w:t>
      </w:r>
      <w:r w:rsidRPr="00A160B4">
        <w:rPr>
          <w:lang w:val="nl-NL"/>
        </w:rPr>
        <w:t>: Nee niet zo heel veel. In het weekeind hebben we er soms mogelijkheden voor. Maar het ligt echt aan de tijd. Dat is wel echt een beperking voor ons wat dat betreft hoor.</w:t>
      </w:r>
    </w:p>
    <w:p w:rsidR="00A160B4" w:rsidRPr="00A160B4" w:rsidRDefault="00A160B4" w:rsidP="00A160B4">
      <w:pPr>
        <w:pStyle w:val="Geenafstand"/>
        <w:rPr>
          <w:lang w:val="nl-NL"/>
        </w:rPr>
      </w:pPr>
      <w:r w:rsidRPr="00A160B4">
        <w:rPr>
          <w:b/>
          <w:lang w:val="nl-NL"/>
        </w:rPr>
        <w:t>Mandy</w:t>
      </w:r>
      <w:r w:rsidRPr="00A160B4">
        <w:rPr>
          <w:lang w:val="nl-NL"/>
        </w:rPr>
        <w:t>: Dan komen we eigenlijk meteen bij de volgende vraag.  </w:t>
      </w:r>
    </w:p>
    <w:p w:rsidR="00A160B4" w:rsidRPr="00A160B4" w:rsidRDefault="00A160B4" w:rsidP="00A160B4">
      <w:pPr>
        <w:pStyle w:val="Geenafstand"/>
        <w:rPr>
          <w:lang w:val="nl-NL"/>
        </w:rPr>
      </w:pPr>
      <w:r w:rsidRPr="00A160B4">
        <w:rPr>
          <w:b/>
          <w:lang w:val="nl-NL"/>
        </w:rPr>
        <w:t>Geïnterviewde</w:t>
      </w:r>
      <w:r w:rsidRPr="00A160B4">
        <w:rPr>
          <w:lang w:val="nl-NL"/>
        </w:rPr>
        <w:t>: Ja.</w:t>
      </w:r>
    </w:p>
    <w:p w:rsidR="00A160B4" w:rsidRPr="00A160B4" w:rsidRDefault="00A160B4" w:rsidP="00A160B4">
      <w:pPr>
        <w:pStyle w:val="Geenafstand"/>
        <w:rPr>
          <w:lang w:val="nl-NL"/>
        </w:rPr>
      </w:pPr>
      <w:r w:rsidRPr="00A160B4">
        <w:rPr>
          <w:b/>
          <w:lang w:val="nl-NL"/>
        </w:rPr>
        <w:t>Mandy</w:t>
      </w:r>
      <w:r w:rsidRPr="00A160B4">
        <w:rPr>
          <w:lang w:val="nl-NL"/>
        </w:rPr>
        <w:t>: Zijn er nog meer beperkingen waardoor sporten belemmerd wordt?</w:t>
      </w:r>
    </w:p>
    <w:p w:rsidR="00A160B4" w:rsidRPr="00A160B4" w:rsidRDefault="00A160B4" w:rsidP="00A160B4">
      <w:pPr>
        <w:pStyle w:val="Geenafstand"/>
        <w:rPr>
          <w:lang w:val="nl-NL"/>
        </w:rPr>
      </w:pPr>
      <w:r w:rsidRPr="00A160B4">
        <w:rPr>
          <w:b/>
          <w:lang w:val="nl-NL"/>
        </w:rPr>
        <w:t>Geïnterviewde</w:t>
      </w:r>
      <w:r w:rsidRPr="00A160B4">
        <w:rPr>
          <w:lang w:val="nl-NL"/>
        </w:rPr>
        <w:t>: Ja, ik denk ook wel de tijd, maar ook het aantal personeel dat je dan hebt. We zijn al vrij afhankelijk van vrijwilligers. Die staan ook niet rijen dik voor de deur. Die zoeken wij dan toch wel voor het beweegmoment. Bijvoorbeeld op de fiets. Het is wel fijn als je wat vrijwilligers daarvoor hebt. Daar hebben wij weinig tijd voor. </w:t>
      </w:r>
    </w:p>
    <w:p w:rsidR="00A160B4" w:rsidRPr="00A160B4" w:rsidRDefault="00A160B4" w:rsidP="00A160B4">
      <w:pPr>
        <w:pStyle w:val="Geenafstand"/>
        <w:rPr>
          <w:lang w:val="nl-NL"/>
        </w:rPr>
      </w:pPr>
      <w:r w:rsidRPr="00A160B4">
        <w:rPr>
          <w:b/>
          <w:lang w:val="nl-NL"/>
        </w:rPr>
        <w:t>Mandy</w:t>
      </w:r>
      <w:r w:rsidRPr="00A160B4">
        <w:rPr>
          <w:lang w:val="nl-NL"/>
        </w:rPr>
        <w:t>: En komt dat weinig tijd door personeelsbezetting of ook door andere activiteiten?</w:t>
      </w:r>
    </w:p>
    <w:p w:rsidR="00A160B4" w:rsidRPr="00A160B4" w:rsidRDefault="00A160B4" w:rsidP="00A160B4">
      <w:pPr>
        <w:pStyle w:val="Geenafstand"/>
        <w:rPr>
          <w:lang w:val="nl-NL"/>
        </w:rPr>
      </w:pPr>
      <w:r w:rsidRPr="00A160B4">
        <w:rPr>
          <w:b/>
          <w:lang w:val="nl-NL"/>
        </w:rPr>
        <w:t>Geïnterviewde</w:t>
      </w:r>
      <w:r w:rsidRPr="00A160B4">
        <w:rPr>
          <w:lang w:val="nl-NL"/>
        </w:rPr>
        <w:t>: Nee, eigenlijk ook wel gewoon door andere activiteiten natuurlijk. Tussendoor hebben we gewoon geen tijd om extra dingen te doen. In de avond proberen we elke avond wel een wandeling te maken. En doordat die dan een beetje vast staat in ons programma lukt het. Bij de meesten daar zit ook wel het verschil in. Dat stond ook in je vraag he? Stimulans door het personeel he. De een heeft dat meer als een ander he. </w:t>
      </w:r>
    </w:p>
    <w:p w:rsidR="00A160B4" w:rsidRPr="00A160B4" w:rsidRDefault="00A160B4" w:rsidP="00A160B4">
      <w:pPr>
        <w:pStyle w:val="Geenafstand"/>
        <w:rPr>
          <w:lang w:val="nl-NL"/>
        </w:rPr>
      </w:pPr>
      <w:r w:rsidRPr="00A160B4">
        <w:rPr>
          <w:b/>
          <w:lang w:val="nl-NL"/>
        </w:rPr>
        <w:t>Mandy</w:t>
      </w:r>
      <w:r w:rsidRPr="00A160B4">
        <w:rPr>
          <w:lang w:val="nl-NL"/>
        </w:rPr>
        <w:t>: En wat is juist het positieve waardoor beweging gestimuleerd kan worden?</w:t>
      </w:r>
    </w:p>
    <w:p w:rsidR="00A160B4" w:rsidRPr="00A160B4" w:rsidRDefault="00A160B4" w:rsidP="00A160B4">
      <w:pPr>
        <w:pStyle w:val="Geenafstand"/>
        <w:rPr>
          <w:lang w:val="nl-NL"/>
        </w:rPr>
      </w:pPr>
      <w:r w:rsidRPr="00A160B4">
        <w:rPr>
          <w:b/>
          <w:lang w:val="nl-NL"/>
        </w:rPr>
        <w:t>Geïnterviewde</w:t>
      </w:r>
      <w:r w:rsidRPr="00A160B4">
        <w:rPr>
          <w:lang w:val="nl-NL"/>
        </w:rPr>
        <w:t>: Ja toch wel het in beweging blijven. </w:t>
      </w:r>
    </w:p>
    <w:p w:rsidR="00A160B4" w:rsidRPr="00A160B4" w:rsidRDefault="00A160B4" w:rsidP="00A160B4">
      <w:pPr>
        <w:pStyle w:val="Geenafstand"/>
        <w:rPr>
          <w:lang w:val="nl-NL"/>
        </w:rPr>
      </w:pPr>
      <w:r w:rsidRPr="00A160B4">
        <w:rPr>
          <w:b/>
          <w:lang w:val="nl-NL"/>
        </w:rPr>
        <w:t>Mandy</w:t>
      </w:r>
      <w:r w:rsidRPr="00A160B4">
        <w:rPr>
          <w:lang w:val="nl-NL"/>
        </w:rPr>
        <w:t>: Dat gewoon in je achterhoofd? </w:t>
      </w:r>
    </w:p>
    <w:p w:rsidR="00A160B4" w:rsidRPr="00A160B4" w:rsidRDefault="00A160B4" w:rsidP="00A160B4">
      <w:pPr>
        <w:pStyle w:val="Geenafstand"/>
        <w:rPr>
          <w:lang w:val="nl-NL"/>
        </w:rPr>
      </w:pPr>
      <w:r w:rsidRPr="00A160B4">
        <w:rPr>
          <w:b/>
          <w:lang w:val="nl-NL"/>
        </w:rPr>
        <w:t>Geïnterviewde</w:t>
      </w:r>
      <w:r w:rsidRPr="00A160B4">
        <w:rPr>
          <w:lang w:val="nl-NL"/>
        </w:rPr>
        <w:t>: En bij een aantal is het ook echt wel van belang om  ook wel doelgericht om de verzorging mogelijk te blijven houden. Dat ze zo zelfstandig mogelijk blijven. En dat is met name bij de ouderen natuurlijk, dat je zo lang mogelijk wilt dat ze het zelfstandig blijven doen. </w:t>
      </w:r>
    </w:p>
    <w:p w:rsidR="00A160B4" w:rsidRPr="00A160B4" w:rsidRDefault="00A160B4" w:rsidP="00A160B4">
      <w:pPr>
        <w:pStyle w:val="Geenafstand"/>
        <w:rPr>
          <w:lang w:val="nl-NL"/>
        </w:rPr>
      </w:pPr>
      <w:r w:rsidRPr="00A160B4">
        <w:rPr>
          <w:b/>
          <w:lang w:val="nl-NL"/>
        </w:rPr>
        <w:t>Mandy</w:t>
      </w:r>
      <w:r w:rsidRPr="00A160B4">
        <w:rPr>
          <w:lang w:val="nl-NL"/>
        </w:rPr>
        <w:t>: En zijn er nog meer positieve..? Dit is meer per woning gericht per cliënt, maar wordt er vanuit S&amp;L zorg bijvoorbeeld een extra stimulus gegeven om de woningen te helpen.</w:t>
      </w:r>
    </w:p>
    <w:p w:rsidR="00A160B4" w:rsidRPr="00A160B4" w:rsidRDefault="00A160B4" w:rsidP="00A160B4">
      <w:pPr>
        <w:pStyle w:val="Geenafstand"/>
        <w:rPr>
          <w:lang w:val="nl-NL"/>
        </w:rPr>
      </w:pPr>
      <w:r w:rsidRPr="00A160B4">
        <w:rPr>
          <w:b/>
          <w:lang w:val="nl-NL"/>
        </w:rPr>
        <w:t>Geïnterviewde</w:t>
      </w:r>
      <w:r w:rsidRPr="00A160B4">
        <w:rPr>
          <w:lang w:val="nl-NL"/>
        </w:rPr>
        <w:t>: Om te bewegen. Ja we hebben natuurlijk het beweegprogramma nu. </w:t>
      </w:r>
    </w:p>
    <w:p w:rsidR="00A160B4" w:rsidRPr="00A160B4" w:rsidRDefault="00A160B4" w:rsidP="00A160B4">
      <w:pPr>
        <w:pStyle w:val="Geenafstand"/>
        <w:rPr>
          <w:lang w:val="nl-NL"/>
        </w:rPr>
      </w:pPr>
      <w:r w:rsidRPr="00A160B4">
        <w:rPr>
          <w:b/>
          <w:lang w:val="nl-NL"/>
        </w:rPr>
        <w:t>Mandy</w:t>
      </w:r>
      <w:r w:rsidRPr="00A160B4">
        <w:rPr>
          <w:lang w:val="nl-NL"/>
        </w:rPr>
        <w:t>: uhum</w:t>
      </w:r>
    </w:p>
    <w:p w:rsidR="00A160B4" w:rsidRPr="00A160B4" w:rsidRDefault="00A160B4" w:rsidP="00A160B4">
      <w:pPr>
        <w:pStyle w:val="Geenafstand"/>
        <w:rPr>
          <w:lang w:val="nl-NL"/>
        </w:rPr>
      </w:pPr>
      <w:r w:rsidRPr="00A160B4">
        <w:rPr>
          <w:b/>
          <w:lang w:val="nl-NL"/>
        </w:rPr>
        <w:t>Geïnterviewde</w:t>
      </w:r>
      <w:r w:rsidRPr="00A160B4">
        <w:rPr>
          <w:lang w:val="nl-NL"/>
        </w:rPr>
        <w:t>: Dat is in het verleden al een keer eerder geweest en dat was toen eigenlijk weer een beetje verslapt en dat komt nu weer terug. Dat maakt mensen wel weer bewust om er mee bezig te zijn. Als zal dan het personeel een stimulans voor nodig hebb</w:t>
      </w:r>
      <w:r w:rsidR="00A654AB">
        <w:rPr>
          <w:lang w:val="nl-NL"/>
        </w:rPr>
        <w:t>en. </w:t>
      </w:r>
      <w:r w:rsidR="00A654AB">
        <w:rPr>
          <w:lang w:val="nl-NL"/>
        </w:rPr>
        <w:br/>
      </w:r>
      <w:r w:rsidRPr="00A160B4">
        <w:rPr>
          <w:b/>
          <w:lang w:val="nl-NL"/>
        </w:rPr>
        <w:t>Mandy</w:t>
      </w:r>
      <w:r w:rsidRPr="00A160B4">
        <w:rPr>
          <w:lang w:val="nl-NL"/>
        </w:rPr>
        <w:t>: Want hoe vaak wordt dat ingevuld? </w:t>
      </w:r>
    </w:p>
    <w:p w:rsidR="00A160B4" w:rsidRPr="00A160B4" w:rsidRDefault="00A160B4" w:rsidP="00A160B4">
      <w:pPr>
        <w:pStyle w:val="Geenafstand"/>
        <w:rPr>
          <w:lang w:val="nl-NL"/>
        </w:rPr>
      </w:pPr>
      <w:r w:rsidRPr="00A160B4">
        <w:rPr>
          <w:b/>
          <w:lang w:val="nl-NL"/>
        </w:rPr>
        <w:t>Geïnterviewde</w:t>
      </w:r>
      <w:r w:rsidRPr="00A160B4">
        <w:rPr>
          <w:lang w:val="nl-NL"/>
        </w:rPr>
        <w:t>: Nu is het denk ik al een aantal jaren geleden hoor. Ik denk in 2012 ofzo. En uhm nu kregen we weer het verzoek om daar eens naar te kijken. Dusja dan ben je alweer 5 jaar verder. Die dingen zijn toen ingevuld en er zijn ook echt wel doelen uit voort gekomen. Ik weet wel ik zat toen nog op een andere locatie, en dat was toen een clubje wat hier dan zit. Niet allemaal ouderen, maar wel ouder wordende cliënten. Wij hebben toen gezegd wij gaan gewoon elke avond echt wandelen. Dat is wel uit dat beweegprogramma naar voren gekomen. Dat je wilt dat je vijf dagen per week aan die 30 minuten probeert te halen. </w:t>
      </w:r>
    </w:p>
    <w:p w:rsidR="00A160B4" w:rsidRPr="00A160B4" w:rsidRDefault="00A160B4" w:rsidP="00A160B4">
      <w:pPr>
        <w:pStyle w:val="Geenafstand"/>
        <w:rPr>
          <w:lang w:val="nl-NL"/>
        </w:rPr>
      </w:pPr>
      <w:r w:rsidRPr="00A160B4">
        <w:rPr>
          <w:b/>
          <w:lang w:val="nl-NL"/>
        </w:rPr>
        <w:t>Mandy</w:t>
      </w:r>
      <w:r w:rsidRPr="00A160B4">
        <w:rPr>
          <w:lang w:val="nl-NL"/>
        </w:rPr>
        <w:t>: Ja.</w:t>
      </w:r>
    </w:p>
    <w:p w:rsidR="00A160B4" w:rsidRPr="00A160B4" w:rsidRDefault="00A160B4" w:rsidP="00A160B4">
      <w:pPr>
        <w:pStyle w:val="Geenafstand"/>
        <w:rPr>
          <w:lang w:val="nl-NL"/>
        </w:rPr>
      </w:pPr>
      <w:r w:rsidRPr="00A160B4">
        <w:rPr>
          <w:b/>
          <w:lang w:val="nl-NL"/>
        </w:rPr>
        <w:lastRenderedPageBreak/>
        <w:t>Geïnterviewde</w:t>
      </w:r>
      <w:r w:rsidRPr="00A160B4">
        <w:rPr>
          <w:lang w:val="nl-NL"/>
        </w:rPr>
        <w:t>: En nu moet ik zeggen. Ik ben zelf iemand die ook wel veel beweegt, dat scheelt natuurlijk. Dan denk ik oh dan kan er nog wel een extra momentje op die motorfiets weet je wel. Wij hebben een dagtakenlijst en daar zet ik het op. En dat zorgt wel voor een stimulans voor het personeel om het te gaan doen zegmaar. Als ik het zo zou benoemen, sommige zullen uit hun eigen wel wat dingetjes bedenken, maar sommige hebben ook echt wel een dagprogramma nodig. Echt een dag takenlijst.</w:t>
      </w:r>
    </w:p>
    <w:p w:rsidR="00A160B4" w:rsidRPr="00A160B4" w:rsidRDefault="00A160B4" w:rsidP="00A160B4">
      <w:pPr>
        <w:pStyle w:val="Geenafstand"/>
        <w:rPr>
          <w:lang w:val="nl-NL"/>
        </w:rPr>
      </w:pPr>
      <w:r w:rsidRPr="00A160B4">
        <w:rPr>
          <w:b/>
          <w:lang w:val="nl-NL"/>
        </w:rPr>
        <w:t>Mandy</w:t>
      </w:r>
      <w:r w:rsidRPr="00A160B4">
        <w:rPr>
          <w:lang w:val="nl-NL"/>
        </w:rPr>
        <w:t>: Dus eigenlijk als het ergens zwart op wit staat dan herinner je ..</w:t>
      </w:r>
    </w:p>
    <w:p w:rsidR="00A160B4" w:rsidRPr="00A160B4" w:rsidRDefault="00A160B4" w:rsidP="00A160B4">
      <w:pPr>
        <w:pStyle w:val="Geenafstand"/>
        <w:rPr>
          <w:lang w:val="nl-NL"/>
        </w:rPr>
      </w:pPr>
      <w:r w:rsidRPr="00A160B4">
        <w:rPr>
          <w:b/>
          <w:lang w:val="nl-NL"/>
        </w:rPr>
        <w:t>Geïnterviewde</w:t>
      </w:r>
      <w:r w:rsidRPr="00A160B4">
        <w:rPr>
          <w:lang w:val="nl-NL"/>
        </w:rPr>
        <w:t>: Ja inderdaad dan wordt het wel meer gedaan. Net als bijvoorbeeld bij *naam cliënt* met de motormed. staat op de lijst. Met *naam cliënt* staat erop. En het wandelen staat er eigenlijk wel iedere avond in. Dus dat maakt wel een extra stimulans ja.</w:t>
      </w:r>
    </w:p>
    <w:p w:rsidR="00A160B4" w:rsidRPr="00A160B4" w:rsidRDefault="00A160B4" w:rsidP="00A160B4">
      <w:pPr>
        <w:pStyle w:val="Geenafstand"/>
        <w:rPr>
          <w:lang w:val="nl-NL"/>
        </w:rPr>
      </w:pPr>
      <w:r w:rsidRPr="00A160B4">
        <w:rPr>
          <w:b/>
          <w:lang w:val="nl-NL"/>
        </w:rPr>
        <w:t>Mandy</w:t>
      </w:r>
      <w:r w:rsidRPr="00A160B4">
        <w:rPr>
          <w:lang w:val="nl-NL"/>
        </w:rPr>
        <w:t>: Ja. Dus ik heb eigenlijk bij de positieve effecten het beweegprogramma, zwart op wit stimuleert extra..</w:t>
      </w:r>
    </w:p>
    <w:p w:rsidR="00A160B4" w:rsidRPr="00A160B4" w:rsidRDefault="00A160B4" w:rsidP="00A160B4">
      <w:pPr>
        <w:pStyle w:val="Geenafstand"/>
        <w:rPr>
          <w:lang w:val="nl-NL"/>
        </w:rPr>
      </w:pPr>
      <w:r w:rsidRPr="00A160B4">
        <w:rPr>
          <w:b/>
          <w:lang w:val="nl-NL"/>
        </w:rPr>
        <w:t>Geïnterviewde</w:t>
      </w:r>
      <w:r w:rsidRPr="00A160B4">
        <w:rPr>
          <w:lang w:val="nl-NL"/>
        </w:rPr>
        <w:t xml:space="preserve">: Ja en ook om er over na te denken. </w:t>
      </w:r>
      <w:r w:rsidR="00A654AB">
        <w:rPr>
          <w:lang w:val="nl-NL"/>
        </w:rPr>
        <w:t>Hoe komen we aan die momenten.</w:t>
      </w:r>
      <w:r w:rsidR="00A654AB">
        <w:rPr>
          <w:lang w:val="nl-NL"/>
        </w:rPr>
        <w:br/>
      </w:r>
      <w:r w:rsidRPr="00A160B4">
        <w:rPr>
          <w:b/>
          <w:lang w:val="nl-NL"/>
        </w:rPr>
        <w:t>Mandy</w:t>
      </w:r>
      <w:r w:rsidRPr="00A160B4">
        <w:rPr>
          <w:lang w:val="nl-NL"/>
        </w:rPr>
        <w:t>: Dat er een doel per cliënt is om de zelfredzaamheid eigenlijk hoog te houden.</w:t>
      </w:r>
    </w:p>
    <w:p w:rsidR="00A160B4" w:rsidRPr="00A160B4" w:rsidRDefault="00A160B4" w:rsidP="00A160B4">
      <w:pPr>
        <w:pStyle w:val="Geenafstand"/>
        <w:rPr>
          <w:lang w:val="nl-NL"/>
        </w:rPr>
      </w:pPr>
      <w:r w:rsidRPr="00A160B4">
        <w:rPr>
          <w:b/>
          <w:lang w:val="nl-NL"/>
        </w:rPr>
        <w:t>Geïnterviewde</w:t>
      </w:r>
      <w:r w:rsidRPr="00A160B4">
        <w:rPr>
          <w:lang w:val="nl-NL"/>
        </w:rPr>
        <w:t>: Ja het is niet bij iedere cliënt zo, maar bij een aantal cliënten hebben we daar echt wel een doel op. </w:t>
      </w:r>
    </w:p>
    <w:p w:rsidR="00A160B4" w:rsidRPr="00A160B4" w:rsidRDefault="00A160B4" w:rsidP="00A160B4">
      <w:pPr>
        <w:pStyle w:val="Geenafstand"/>
        <w:rPr>
          <w:lang w:val="nl-NL"/>
        </w:rPr>
      </w:pPr>
      <w:r w:rsidRPr="00A160B4">
        <w:rPr>
          <w:b/>
          <w:lang w:val="nl-NL"/>
        </w:rPr>
        <w:t>Mandy</w:t>
      </w:r>
      <w:r w:rsidRPr="00A160B4">
        <w:rPr>
          <w:lang w:val="nl-NL"/>
        </w:rPr>
        <w:t>: En dat ze eigenlijk gewoon in beweging moet blijven.</w:t>
      </w:r>
    </w:p>
    <w:p w:rsidR="00A160B4" w:rsidRPr="00A160B4" w:rsidRDefault="00A160B4" w:rsidP="00A160B4">
      <w:pPr>
        <w:pStyle w:val="Geenafstand"/>
        <w:rPr>
          <w:lang w:val="nl-NL"/>
        </w:rPr>
      </w:pPr>
      <w:r w:rsidRPr="00A160B4">
        <w:rPr>
          <w:b/>
          <w:lang w:val="nl-NL"/>
        </w:rPr>
        <w:t>Geïnterviewde</w:t>
      </w:r>
      <w:r w:rsidRPr="00A160B4">
        <w:rPr>
          <w:lang w:val="nl-NL"/>
        </w:rPr>
        <w:t>: En snel de fysio erbij betrekken. Als je met doelen werkt dan kom je ook al wel snel bij doelen uit. En eventueel met de sport. Die betrekken we dan wel gelijk met dit soort dingen.</w:t>
      </w:r>
    </w:p>
    <w:p w:rsidR="00A160B4" w:rsidRPr="00A160B4" w:rsidRDefault="00A160B4" w:rsidP="00A160B4">
      <w:pPr>
        <w:pStyle w:val="Geenafstand"/>
        <w:rPr>
          <w:lang w:val="nl-NL"/>
        </w:rPr>
      </w:pPr>
      <w:r w:rsidRPr="00A160B4">
        <w:rPr>
          <w:b/>
          <w:lang w:val="nl-NL"/>
        </w:rPr>
        <w:t>Mandy</w:t>
      </w:r>
      <w:r w:rsidRPr="00A160B4">
        <w:rPr>
          <w:lang w:val="nl-NL"/>
        </w:rPr>
        <w:t>: En denkt u dat de sport en de fysio die kennis meer bijgedragen kan worden binnen de woningen? Bijvoorbeeld de kennis die hier nog ontbreekt bijvoorbeeld we willen eigenlijk nog een extra beweegmoment, maar we weten niet hoe..</w:t>
      </w:r>
    </w:p>
    <w:p w:rsidR="00A160B4" w:rsidRPr="00A160B4" w:rsidRDefault="00A160B4" w:rsidP="00A160B4">
      <w:pPr>
        <w:pStyle w:val="Geenafstand"/>
        <w:rPr>
          <w:lang w:val="nl-NL"/>
        </w:rPr>
      </w:pPr>
      <w:r w:rsidRPr="00A160B4">
        <w:rPr>
          <w:b/>
          <w:lang w:val="nl-NL"/>
        </w:rPr>
        <w:t>Geïnterviewde</w:t>
      </w:r>
      <w:r w:rsidRPr="00A160B4">
        <w:rPr>
          <w:lang w:val="nl-NL"/>
        </w:rPr>
        <w:t>: Ja, ja dat denk ik wel ja! Ik denk dat je hen dan wel verder kunt komen inderdaad.</w:t>
      </w:r>
    </w:p>
    <w:p w:rsidR="00A160B4" w:rsidRPr="00A160B4" w:rsidRDefault="00A160B4" w:rsidP="00A160B4">
      <w:pPr>
        <w:pStyle w:val="Geenafstand"/>
        <w:rPr>
          <w:lang w:val="nl-NL"/>
        </w:rPr>
      </w:pPr>
      <w:r w:rsidRPr="00A160B4">
        <w:rPr>
          <w:b/>
          <w:lang w:val="nl-NL"/>
        </w:rPr>
        <w:t>Mandy</w:t>
      </w:r>
      <w:r w:rsidRPr="00A160B4">
        <w:rPr>
          <w:lang w:val="nl-NL"/>
        </w:rPr>
        <w:t>: En is daar ook behoefte naar?</w:t>
      </w:r>
    </w:p>
    <w:p w:rsidR="00A160B4" w:rsidRPr="00A160B4" w:rsidRDefault="00A160B4" w:rsidP="00A160B4">
      <w:pPr>
        <w:pStyle w:val="Geenafstand"/>
        <w:rPr>
          <w:lang w:val="nl-NL"/>
        </w:rPr>
      </w:pPr>
      <w:r w:rsidRPr="00A160B4">
        <w:rPr>
          <w:b/>
          <w:lang w:val="nl-NL"/>
        </w:rPr>
        <w:t>Geïnterviewde</w:t>
      </w:r>
      <w:r w:rsidRPr="00A160B4">
        <w:rPr>
          <w:lang w:val="nl-NL"/>
        </w:rPr>
        <w:t>: Nou eigenlijk stellen wij die vraag zelf al heel snel.</w:t>
      </w:r>
    </w:p>
    <w:p w:rsidR="00A160B4" w:rsidRPr="00A160B4" w:rsidRDefault="00A160B4" w:rsidP="00A160B4">
      <w:pPr>
        <w:pStyle w:val="Geenafstand"/>
        <w:rPr>
          <w:lang w:val="nl-NL"/>
        </w:rPr>
      </w:pPr>
      <w:r w:rsidRPr="00A160B4">
        <w:rPr>
          <w:b/>
          <w:lang w:val="nl-NL"/>
        </w:rPr>
        <w:t>Mandy</w:t>
      </w:r>
      <w:r w:rsidRPr="00A160B4">
        <w:rPr>
          <w:lang w:val="nl-NL"/>
        </w:rPr>
        <w:t>: Oké</w:t>
      </w:r>
    </w:p>
    <w:p w:rsidR="00A160B4" w:rsidRPr="00A160B4" w:rsidRDefault="00A160B4" w:rsidP="00A160B4">
      <w:pPr>
        <w:pStyle w:val="Geenafstand"/>
        <w:rPr>
          <w:lang w:val="nl-NL"/>
        </w:rPr>
      </w:pPr>
      <w:r w:rsidRPr="00A160B4">
        <w:rPr>
          <w:b/>
          <w:lang w:val="nl-NL"/>
        </w:rPr>
        <w:t>Geïnterviewde</w:t>
      </w:r>
      <w:r w:rsidRPr="00A160B4">
        <w:rPr>
          <w:lang w:val="nl-NL"/>
        </w:rPr>
        <w:t>: Net als inderdaad als ze minder in beweging zijn dan kijken zo van hoe kunnen we daar meer aandacht aan besteden en dan komen we al heel snel bij de fysio uit. En van daaruit komen we weer bij de sport.</w:t>
      </w:r>
    </w:p>
    <w:p w:rsidR="00A160B4" w:rsidRPr="00A160B4" w:rsidRDefault="00A160B4" w:rsidP="00A160B4">
      <w:pPr>
        <w:pStyle w:val="Geenafstand"/>
        <w:rPr>
          <w:lang w:val="nl-NL"/>
        </w:rPr>
      </w:pPr>
      <w:r w:rsidRPr="00A160B4">
        <w:rPr>
          <w:b/>
          <w:lang w:val="nl-NL"/>
        </w:rPr>
        <w:t>Mandy</w:t>
      </w:r>
      <w:r w:rsidRPr="00A160B4">
        <w:rPr>
          <w:lang w:val="nl-NL"/>
        </w:rPr>
        <w:t>: Ja.</w:t>
      </w:r>
    </w:p>
    <w:p w:rsidR="00A160B4" w:rsidRPr="00A160B4" w:rsidRDefault="00A160B4" w:rsidP="00A160B4">
      <w:pPr>
        <w:pStyle w:val="Geenafstand"/>
        <w:rPr>
          <w:lang w:val="nl-NL"/>
        </w:rPr>
      </w:pPr>
      <w:r w:rsidRPr="00A160B4">
        <w:rPr>
          <w:b/>
          <w:lang w:val="nl-NL"/>
        </w:rPr>
        <w:t>Geïnterviewde</w:t>
      </w:r>
      <w:r w:rsidRPr="00A160B4">
        <w:rPr>
          <w:lang w:val="nl-NL"/>
        </w:rPr>
        <w:t>: Het voorbeeld van *naam cliënt* die is toen in een rolstoel gekomen maar die wilt eigenlijk meer bewegen. Toen kwamen we bij de fysio terecht en via hen door naar de sport naar het zwembad en gaan we weer proberen te lopen. Dus dan zit je uiteindelijk weer wel bij de sport zeg maar. </w:t>
      </w:r>
    </w:p>
    <w:p w:rsidR="00A160B4" w:rsidRPr="00A160B4" w:rsidRDefault="00A160B4" w:rsidP="00A160B4">
      <w:pPr>
        <w:pStyle w:val="Geenafstand"/>
        <w:rPr>
          <w:lang w:val="nl-NL"/>
        </w:rPr>
      </w:pPr>
      <w:r w:rsidRPr="00A160B4">
        <w:rPr>
          <w:b/>
          <w:lang w:val="nl-NL"/>
        </w:rPr>
        <w:t>Mandy</w:t>
      </w:r>
      <w:r w:rsidRPr="00A160B4">
        <w:rPr>
          <w:lang w:val="nl-NL"/>
        </w:rPr>
        <w:t>: Ja. </w:t>
      </w:r>
    </w:p>
    <w:p w:rsidR="00A160B4" w:rsidRPr="00A160B4" w:rsidRDefault="00A160B4" w:rsidP="00A160B4">
      <w:pPr>
        <w:pStyle w:val="Geenafstand"/>
        <w:rPr>
          <w:lang w:val="nl-NL"/>
        </w:rPr>
      </w:pPr>
      <w:r w:rsidRPr="00A160B4">
        <w:rPr>
          <w:b/>
          <w:lang w:val="nl-NL"/>
        </w:rPr>
        <w:t>Geïnterviewde</w:t>
      </w:r>
      <w:r w:rsidRPr="00A160B4">
        <w:rPr>
          <w:lang w:val="nl-NL"/>
        </w:rPr>
        <w:t>: Maar meestal leggen wij de vraag wel weg bij de fysio. </w:t>
      </w:r>
    </w:p>
    <w:p w:rsidR="00A160B4" w:rsidRPr="00A160B4" w:rsidRDefault="00A160B4" w:rsidP="00A160B4">
      <w:pPr>
        <w:pStyle w:val="Geenafstand"/>
        <w:rPr>
          <w:lang w:val="nl-NL"/>
        </w:rPr>
      </w:pPr>
      <w:r w:rsidRPr="00A160B4">
        <w:rPr>
          <w:b/>
          <w:lang w:val="nl-NL"/>
        </w:rPr>
        <w:t>Mandy</w:t>
      </w:r>
      <w:r w:rsidRPr="00A160B4">
        <w:rPr>
          <w:lang w:val="nl-NL"/>
        </w:rPr>
        <w:t>: Super. Denkt u dat het uh een extra stimulans kan zijn als bijvoorbeeld een cliënt van een hoger niveau mee kunnen helpen bij een rondje wandelen?</w:t>
      </w:r>
    </w:p>
    <w:p w:rsidR="00A160B4" w:rsidRPr="00A160B4" w:rsidRDefault="00A160B4" w:rsidP="00A160B4">
      <w:pPr>
        <w:pStyle w:val="Geenafstand"/>
        <w:rPr>
          <w:lang w:val="nl-NL"/>
        </w:rPr>
      </w:pPr>
      <w:r w:rsidRPr="00A160B4">
        <w:rPr>
          <w:b/>
          <w:lang w:val="nl-NL"/>
        </w:rPr>
        <w:t>Geïnterviewde</w:t>
      </w:r>
      <w:r w:rsidRPr="00A160B4">
        <w:rPr>
          <w:lang w:val="nl-NL"/>
        </w:rPr>
        <w:t>: Ja absoluut</w:t>
      </w:r>
    </w:p>
    <w:p w:rsidR="00A160B4" w:rsidRPr="00A160B4" w:rsidRDefault="00A160B4" w:rsidP="00A160B4">
      <w:pPr>
        <w:pStyle w:val="Geenafstand"/>
        <w:rPr>
          <w:lang w:val="nl-NL"/>
        </w:rPr>
      </w:pPr>
      <w:r w:rsidRPr="00A160B4">
        <w:rPr>
          <w:b/>
          <w:lang w:val="nl-NL"/>
        </w:rPr>
        <w:t>Mandy</w:t>
      </w:r>
      <w:r w:rsidRPr="00A160B4">
        <w:rPr>
          <w:lang w:val="nl-NL"/>
        </w:rPr>
        <w:t>: En wordt dit al gedaan?</w:t>
      </w:r>
    </w:p>
    <w:p w:rsidR="00A160B4" w:rsidRPr="00A160B4" w:rsidRDefault="00A160B4" w:rsidP="00A160B4">
      <w:pPr>
        <w:pStyle w:val="Geenafstand"/>
        <w:rPr>
          <w:lang w:val="nl-NL"/>
        </w:rPr>
      </w:pPr>
      <w:r w:rsidRPr="00A160B4">
        <w:rPr>
          <w:b/>
          <w:lang w:val="nl-NL"/>
        </w:rPr>
        <w:t>Geïnterviewde</w:t>
      </w:r>
      <w:r w:rsidRPr="00A160B4">
        <w:rPr>
          <w:lang w:val="nl-NL"/>
        </w:rPr>
        <w:t>: Nee bij ons nog niet nee. Wij proberen dat wel binnen de woning zegmaar. We hebben een aantal cliënten hier die ook lopen en die dan een rolstoel meenemen. Dan heb je hetzelfde idee. Dat is voor hun ook weer wel een reden om mee te gaan he. Als je vraagt wil je dan voor mij een rolstoel duwen, dan is dat wel een stimulans. </w:t>
      </w:r>
    </w:p>
    <w:p w:rsidR="00A160B4" w:rsidRPr="004658FE" w:rsidRDefault="00A160B4" w:rsidP="00A160B4">
      <w:pPr>
        <w:pStyle w:val="Geenafstand"/>
      </w:pPr>
      <w:r w:rsidRPr="00A160B4">
        <w:rPr>
          <w:b/>
          <w:lang w:val="nl-NL"/>
        </w:rPr>
        <w:t>Mandy</w:t>
      </w:r>
      <w:r w:rsidRPr="00A160B4">
        <w:rPr>
          <w:lang w:val="nl-NL"/>
        </w:rPr>
        <w:t xml:space="preserve">: Ja zeker, zijn er nog meer belemmeringen waar u tegen aanloopt? </w:t>
      </w:r>
      <w:r w:rsidRPr="004658FE">
        <w:t>Ik heb nu tijdsdruk en personeelsbezetting. </w:t>
      </w:r>
    </w:p>
    <w:p w:rsidR="00A160B4" w:rsidRPr="00A160B4" w:rsidRDefault="00A160B4" w:rsidP="00A160B4">
      <w:pPr>
        <w:pStyle w:val="Geenafstand"/>
        <w:rPr>
          <w:lang w:val="nl-NL"/>
        </w:rPr>
      </w:pPr>
      <w:r w:rsidRPr="00A160B4">
        <w:rPr>
          <w:b/>
          <w:lang w:val="nl-NL"/>
        </w:rPr>
        <w:t>Geïnterviewde</w:t>
      </w:r>
      <w:r w:rsidRPr="00A160B4">
        <w:rPr>
          <w:lang w:val="nl-NL"/>
        </w:rPr>
        <w:t>: Ja, Ja. Ik denk dat vooral die twee dingen het grootste probleem zijn. En misschien dat er vanuit S&amp;L meer activiteiten aangeboden kunnen worden, maar dan heb je wel weer je bezetting nodig, maar als we daarin iets meer hebben *lacht*. Nee, dat scheelt natuurlijk ook wel weer. Bijvoorbeeld een avondvierdaagse ook, daar proberen we altijd wel aan mee te doen, maar we hebben dan wel weer mensen nodig. </w:t>
      </w:r>
    </w:p>
    <w:p w:rsidR="00A160B4" w:rsidRPr="00A160B4" w:rsidRDefault="00A160B4" w:rsidP="00A160B4">
      <w:pPr>
        <w:pStyle w:val="Geenafstand"/>
        <w:rPr>
          <w:lang w:val="nl-NL"/>
        </w:rPr>
      </w:pPr>
      <w:r w:rsidRPr="00A160B4">
        <w:rPr>
          <w:b/>
          <w:lang w:val="nl-NL"/>
        </w:rPr>
        <w:t>Mandy</w:t>
      </w:r>
      <w:r w:rsidRPr="00A160B4">
        <w:rPr>
          <w:lang w:val="nl-NL"/>
        </w:rPr>
        <w:t>: Projecten vanuit scholen kan natuurlijk ook. </w:t>
      </w:r>
    </w:p>
    <w:p w:rsidR="00A160B4" w:rsidRPr="00A160B4" w:rsidRDefault="00A160B4" w:rsidP="00A160B4">
      <w:pPr>
        <w:pStyle w:val="Geenafstand"/>
        <w:rPr>
          <w:lang w:val="nl-NL"/>
        </w:rPr>
      </w:pPr>
      <w:r w:rsidRPr="00A160B4">
        <w:rPr>
          <w:b/>
          <w:lang w:val="nl-NL"/>
        </w:rPr>
        <w:lastRenderedPageBreak/>
        <w:t>Geïnterviewde</w:t>
      </w:r>
      <w:r w:rsidRPr="00A160B4">
        <w:rPr>
          <w:lang w:val="nl-NL"/>
        </w:rPr>
        <w:t>: Ja, daar willen wij allemaal best wel aan meedoen, maar het is puur dat we kijken hoeveel poppetjes we hebben en hoeveel we er dan mee kunnen geven. </w:t>
      </w:r>
    </w:p>
    <w:p w:rsidR="00A160B4" w:rsidRPr="00A160B4" w:rsidRDefault="00A160B4" w:rsidP="00A160B4">
      <w:pPr>
        <w:pStyle w:val="Geenafstand"/>
        <w:rPr>
          <w:lang w:val="nl-NL"/>
        </w:rPr>
      </w:pPr>
      <w:r w:rsidRPr="00A160B4">
        <w:rPr>
          <w:b/>
          <w:lang w:val="nl-NL"/>
        </w:rPr>
        <w:t>Mandy</w:t>
      </w:r>
      <w:r w:rsidRPr="00A160B4">
        <w:rPr>
          <w:lang w:val="nl-NL"/>
        </w:rPr>
        <w:t>: Ja. </w:t>
      </w:r>
    </w:p>
    <w:p w:rsidR="00A160B4" w:rsidRPr="00A160B4" w:rsidRDefault="00A160B4" w:rsidP="00A160B4">
      <w:pPr>
        <w:pStyle w:val="Geenafstand"/>
        <w:rPr>
          <w:lang w:val="nl-NL"/>
        </w:rPr>
      </w:pPr>
      <w:r w:rsidRPr="00A160B4">
        <w:rPr>
          <w:b/>
          <w:lang w:val="nl-NL"/>
        </w:rPr>
        <w:t>Geïnterviewde</w:t>
      </w:r>
      <w:r w:rsidRPr="00A160B4">
        <w:rPr>
          <w:lang w:val="nl-NL"/>
        </w:rPr>
        <w:t>: En nu hebben we wat binnen onze woning, dus daar kunnen we best wel wat mee doen.</w:t>
      </w:r>
    </w:p>
    <w:p w:rsidR="00A160B4" w:rsidRPr="00A160B4" w:rsidRDefault="00A160B4" w:rsidP="00A160B4">
      <w:pPr>
        <w:pStyle w:val="Geenafstand"/>
        <w:rPr>
          <w:lang w:val="nl-NL"/>
        </w:rPr>
      </w:pPr>
      <w:r w:rsidRPr="00A160B4">
        <w:rPr>
          <w:b/>
          <w:lang w:val="nl-NL"/>
        </w:rPr>
        <w:t>Mandy</w:t>
      </w:r>
      <w:r w:rsidRPr="00A160B4">
        <w:rPr>
          <w:lang w:val="nl-NL"/>
        </w:rPr>
        <w:t>: Ja dat scheelt al. </w:t>
      </w:r>
    </w:p>
    <w:p w:rsidR="00A160B4" w:rsidRPr="00A160B4" w:rsidRDefault="00A160B4" w:rsidP="00A160B4">
      <w:pPr>
        <w:pStyle w:val="Geenafstand"/>
        <w:rPr>
          <w:lang w:val="nl-NL"/>
        </w:rPr>
      </w:pPr>
      <w:r w:rsidRPr="00A160B4">
        <w:rPr>
          <w:b/>
          <w:lang w:val="nl-NL"/>
        </w:rPr>
        <w:t>Geïnterviewde</w:t>
      </w:r>
      <w:r w:rsidRPr="00A160B4">
        <w:rPr>
          <w:lang w:val="nl-NL"/>
        </w:rPr>
        <w:t>: Ja, Ja. En misschien ook wel het sporten in de avond. Je hebt nu natuurlijk alleen overdag altijd sporten, maar cliënten kunnen niet naar een speciaal sportgroepje buiten S&amp;L en binnen S&amp;L heb je dat ook niet. En ook zwemmen bijvoorbeeld. Als je daar de mensen voor hebt dan kan je zeggen we gaan een keer in de avond zwemmen met een aantal cliënten. </w:t>
      </w:r>
    </w:p>
    <w:p w:rsidR="00A160B4" w:rsidRPr="00A160B4" w:rsidRDefault="00A160B4" w:rsidP="00A160B4">
      <w:pPr>
        <w:pStyle w:val="Geenafstand"/>
        <w:rPr>
          <w:lang w:val="nl-NL"/>
        </w:rPr>
      </w:pPr>
      <w:r w:rsidRPr="00A160B4">
        <w:rPr>
          <w:b/>
          <w:lang w:val="nl-NL"/>
        </w:rPr>
        <w:t>Mandy</w:t>
      </w:r>
      <w:r w:rsidRPr="00A160B4">
        <w:rPr>
          <w:lang w:val="nl-NL"/>
        </w:rPr>
        <w:t>: Dat zou dan eventueel ook gecombineerd kunnen worden met andere woningen. </w:t>
      </w:r>
    </w:p>
    <w:p w:rsidR="00A160B4" w:rsidRPr="00A160B4" w:rsidRDefault="00A160B4" w:rsidP="00A160B4">
      <w:pPr>
        <w:pStyle w:val="Geenafstand"/>
        <w:rPr>
          <w:lang w:val="nl-NL"/>
        </w:rPr>
      </w:pPr>
      <w:r w:rsidRPr="00A160B4">
        <w:rPr>
          <w:b/>
          <w:lang w:val="nl-NL"/>
        </w:rPr>
        <w:t>Geïnterviewde</w:t>
      </w:r>
      <w:r w:rsidRPr="00A160B4">
        <w:rPr>
          <w:lang w:val="nl-NL"/>
        </w:rPr>
        <w:t>: Ja bijvoorbeeld.</w:t>
      </w:r>
    </w:p>
    <w:p w:rsidR="00A160B4" w:rsidRPr="00A160B4" w:rsidRDefault="00A160B4" w:rsidP="00A160B4">
      <w:pPr>
        <w:pStyle w:val="Geenafstand"/>
        <w:rPr>
          <w:lang w:val="nl-NL"/>
        </w:rPr>
      </w:pPr>
      <w:r w:rsidRPr="00A160B4">
        <w:rPr>
          <w:b/>
          <w:lang w:val="nl-NL"/>
        </w:rPr>
        <w:t>Mandy</w:t>
      </w:r>
      <w:r w:rsidRPr="00A160B4">
        <w:rPr>
          <w:lang w:val="nl-NL"/>
        </w:rPr>
        <w:t>: En wordt sport nou meegenomen binnen vergaderingen?</w:t>
      </w:r>
    </w:p>
    <w:p w:rsidR="00A160B4" w:rsidRPr="00A160B4" w:rsidRDefault="00A160B4" w:rsidP="00A160B4">
      <w:pPr>
        <w:pStyle w:val="Geenafstand"/>
        <w:rPr>
          <w:lang w:val="nl-NL"/>
        </w:rPr>
      </w:pPr>
      <w:r w:rsidRPr="00A160B4">
        <w:rPr>
          <w:b/>
          <w:lang w:val="nl-NL"/>
        </w:rPr>
        <w:t>Geïnterviewde</w:t>
      </w:r>
      <w:r w:rsidRPr="00A160B4">
        <w:rPr>
          <w:lang w:val="nl-NL"/>
        </w:rPr>
        <w:t>:  Nee, Nee, Nee. Wel dat het beweegprogramma nu weer naar voren komt. En we kijken dan wel naar wanneer iemand een doel heeft dan natuurlijk wel he. Dan gaan we kijken naar de mogelijkheden. </w:t>
      </w:r>
    </w:p>
    <w:p w:rsidR="00A160B4" w:rsidRPr="00A160B4" w:rsidRDefault="00A160B4" w:rsidP="00A160B4">
      <w:pPr>
        <w:pStyle w:val="Geenafstand"/>
        <w:rPr>
          <w:lang w:val="nl-NL"/>
        </w:rPr>
      </w:pPr>
      <w:r w:rsidRPr="00A160B4">
        <w:rPr>
          <w:b/>
          <w:lang w:val="nl-NL"/>
        </w:rPr>
        <w:t>Mandy</w:t>
      </w:r>
      <w:r w:rsidRPr="00A160B4">
        <w:rPr>
          <w:lang w:val="nl-NL"/>
        </w:rPr>
        <w:t>: Dan wel. Naar de mogelijkheden.</w:t>
      </w:r>
    </w:p>
    <w:p w:rsidR="00A160B4" w:rsidRPr="00A160B4" w:rsidRDefault="00A160B4" w:rsidP="00A160B4">
      <w:pPr>
        <w:pStyle w:val="Geenafstand"/>
        <w:rPr>
          <w:lang w:val="nl-NL"/>
        </w:rPr>
      </w:pPr>
      <w:r w:rsidRPr="00A160B4">
        <w:rPr>
          <w:b/>
          <w:lang w:val="nl-NL"/>
        </w:rPr>
        <w:t>Geïnterviewde</w:t>
      </w:r>
      <w:r w:rsidRPr="00A160B4">
        <w:rPr>
          <w:lang w:val="nl-NL"/>
        </w:rPr>
        <w:t>: Ja, maar eigenlijk pas als het een doelgericht iets gaat worden. </w:t>
      </w:r>
    </w:p>
    <w:p w:rsidR="00A160B4" w:rsidRPr="00A160B4" w:rsidRDefault="00A160B4" w:rsidP="00A160B4">
      <w:pPr>
        <w:pStyle w:val="Geenafstand"/>
        <w:rPr>
          <w:lang w:val="nl-NL"/>
        </w:rPr>
      </w:pPr>
      <w:r w:rsidRPr="00A160B4">
        <w:rPr>
          <w:b/>
          <w:bCs/>
          <w:lang w:val="nl-NL"/>
        </w:rPr>
        <w:t>Mandy: </w:t>
      </w:r>
      <w:r w:rsidRPr="00A160B4">
        <w:rPr>
          <w:lang w:val="nl-NL"/>
        </w:rPr>
        <w:t>En zou u dat zien als een mogelijkheid? Om dat maandelijks binnen medewerkers ook.</w:t>
      </w:r>
    </w:p>
    <w:p w:rsidR="00A160B4" w:rsidRPr="00A160B4" w:rsidRDefault="00A160B4" w:rsidP="00A160B4">
      <w:pPr>
        <w:pStyle w:val="Geenafstand"/>
        <w:rPr>
          <w:lang w:val="nl-NL"/>
        </w:rPr>
      </w:pPr>
      <w:r w:rsidRPr="00A160B4">
        <w:rPr>
          <w:b/>
          <w:lang w:val="nl-NL"/>
        </w:rPr>
        <w:t>Geïnterviewde</w:t>
      </w:r>
      <w:r w:rsidRPr="00A160B4">
        <w:rPr>
          <w:lang w:val="nl-NL"/>
        </w:rPr>
        <w:t>: Ja, dat zou opzich best kunnen ja. Dat je dat regelmatig naar voren laat komen. Dat je dan alle cliënten even doorneemt. Ja dat is een mogelijkheid.</w:t>
      </w:r>
    </w:p>
    <w:p w:rsidR="00A160B4" w:rsidRPr="00A160B4" w:rsidRDefault="00A160B4" w:rsidP="00A160B4">
      <w:pPr>
        <w:pStyle w:val="Geenafstand"/>
        <w:rPr>
          <w:lang w:val="nl-NL"/>
        </w:rPr>
      </w:pPr>
      <w:r w:rsidRPr="00A160B4">
        <w:rPr>
          <w:lang w:val="nl-NL"/>
        </w:rPr>
        <w:t>Mandy: En ziet u oplossingen binnen de tijdsdruk en personeelsbezetting om daar iets aan te doen?</w:t>
      </w:r>
      <w:r w:rsidR="00A654AB">
        <w:rPr>
          <w:lang w:val="nl-NL"/>
        </w:rPr>
        <w:br/>
      </w:r>
      <w:r w:rsidRPr="00A160B4">
        <w:rPr>
          <w:b/>
          <w:lang w:val="nl-NL"/>
        </w:rPr>
        <w:t>Geïnterviewde</w:t>
      </w:r>
      <w:r w:rsidRPr="00A160B4">
        <w:rPr>
          <w:lang w:val="nl-NL"/>
        </w:rPr>
        <w:t>: Nee, dat denk ik niet. We zijn al zo aan het schuiven met uren om het voor elkaar te krijgen, dus dat zal het niet zijn. Dan zal het puur op vrijwilligers zitten. </w:t>
      </w:r>
    </w:p>
    <w:p w:rsidR="00A160B4" w:rsidRPr="00A160B4" w:rsidRDefault="00A160B4" w:rsidP="00A160B4">
      <w:pPr>
        <w:pStyle w:val="Geenafstand"/>
        <w:rPr>
          <w:lang w:val="nl-NL"/>
        </w:rPr>
      </w:pPr>
      <w:r w:rsidRPr="00A160B4">
        <w:rPr>
          <w:b/>
          <w:lang w:val="nl-NL"/>
        </w:rPr>
        <w:t>Mandy</w:t>
      </w:r>
      <w:r w:rsidRPr="00A160B4">
        <w:rPr>
          <w:lang w:val="nl-NL"/>
        </w:rPr>
        <w:t>: Er zou dus gewoon een andere oplossing moeten zijn en daarmee dealen eigenlijk?</w:t>
      </w:r>
    </w:p>
    <w:p w:rsidR="00A160B4" w:rsidRPr="00A160B4" w:rsidRDefault="00A160B4" w:rsidP="00A160B4">
      <w:pPr>
        <w:pStyle w:val="Geenafstand"/>
        <w:rPr>
          <w:lang w:val="nl-NL"/>
        </w:rPr>
      </w:pPr>
      <w:r w:rsidRPr="00A160B4">
        <w:rPr>
          <w:b/>
          <w:lang w:val="nl-NL"/>
        </w:rPr>
        <w:t>Geïnterviewde</w:t>
      </w:r>
      <w:r w:rsidRPr="00A160B4">
        <w:rPr>
          <w:lang w:val="nl-NL"/>
        </w:rPr>
        <w:t>: Ja ja. En dan kijken of je meer mogelijkheden hebt eigenlijk.</w:t>
      </w:r>
    </w:p>
    <w:p w:rsidR="00A160B4" w:rsidRPr="00A160B4" w:rsidRDefault="00A160B4" w:rsidP="00A160B4">
      <w:pPr>
        <w:pStyle w:val="Geenafstand"/>
        <w:rPr>
          <w:lang w:val="nl-NL"/>
        </w:rPr>
      </w:pPr>
      <w:r w:rsidRPr="00A160B4">
        <w:rPr>
          <w:b/>
          <w:lang w:val="nl-NL"/>
        </w:rPr>
        <w:t>Mandy</w:t>
      </w:r>
      <w:r w:rsidRPr="00A160B4">
        <w:rPr>
          <w:lang w:val="nl-NL"/>
        </w:rPr>
        <w:t>: Ik heb mijn informatie wel, dankuwel. </w:t>
      </w:r>
    </w:p>
    <w:p w:rsidR="00A160B4" w:rsidRPr="00A160B4" w:rsidRDefault="00A160B4" w:rsidP="00A160B4">
      <w:pPr>
        <w:pStyle w:val="Geenafstand"/>
        <w:rPr>
          <w:lang w:val="nl-NL"/>
        </w:rPr>
      </w:pPr>
      <w:r w:rsidRPr="00A160B4">
        <w:rPr>
          <w:b/>
          <w:lang w:val="nl-NL"/>
        </w:rPr>
        <w:t>Geïnterviewde</w:t>
      </w:r>
      <w:r w:rsidRPr="00A160B4">
        <w:rPr>
          <w:lang w:val="nl-NL"/>
        </w:rPr>
        <w:t>: Geen dank. Als je nog vragen hebt dan hoor ik het wel.</w:t>
      </w:r>
    </w:p>
    <w:p w:rsidR="00A160B4" w:rsidRPr="004658FE" w:rsidRDefault="00A160B4" w:rsidP="00A160B4">
      <w:pPr>
        <w:pStyle w:val="Geenafstand"/>
      </w:pPr>
      <w:r w:rsidRPr="004658FE">
        <w:rPr>
          <w:b/>
          <w:bCs/>
        </w:rPr>
        <w:t>Mandy: </w:t>
      </w:r>
      <w:r w:rsidRPr="004658FE">
        <w:t>Is helemaal goed. </w:t>
      </w:r>
    </w:p>
    <w:p w:rsidR="00A160B4" w:rsidRPr="004658FE" w:rsidRDefault="00A160B4" w:rsidP="00A160B4">
      <w:pPr>
        <w:pStyle w:val="Geenafstand"/>
      </w:pPr>
    </w:p>
    <w:p w:rsidR="00A160B4" w:rsidRPr="004658FE" w:rsidRDefault="00A160B4" w:rsidP="00A160B4">
      <w:pPr>
        <w:pStyle w:val="Geenafstand"/>
      </w:pPr>
    </w:p>
    <w:p w:rsidR="00A654AB" w:rsidRDefault="00A654AB">
      <w:pPr>
        <w:rPr>
          <w:rFonts w:ascii="Arial" w:eastAsia="Times New Roman" w:hAnsi="Arial" w:cs="Arial"/>
          <w:b/>
          <w:i/>
          <w:color w:val="262626"/>
          <w:sz w:val="20"/>
          <w:szCs w:val="20"/>
          <w:lang w:eastAsia="nl-NL"/>
        </w:rPr>
      </w:pPr>
      <w:r>
        <w:rPr>
          <w:rFonts w:ascii="Arial" w:hAnsi="Arial" w:cs="Arial"/>
          <w:b/>
          <w:i/>
          <w:color w:val="262626"/>
          <w:sz w:val="20"/>
          <w:szCs w:val="20"/>
        </w:rPr>
        <w:br w:type="page"/>
      </w:r>
    </w:p>
    <w:p w:rsidR="00A160B4" w:rsidRPr="00A654AB" w:rsidRDefault="00A160B4" w:rsidP="00A160B4">
      <w:pPr>
        <w:pStyle w:val="Normaalweb"/>
        <w:spacing w:before="0" w:beforeAutospacing="0" w:after="0" w:afterAutospacing="0" w:line="269" w:lineRule="atLeast"/>
        <w:textAlignment w:val="baseline"/>
        <w:rPr>
          <w:rFonts w:asciiTheme="minorHAnsi" w:hAnsiTheme="minorHAnsi" w:cstheme="minorHAnsi"/>
          <w:b/>
          <w:i/>
          <w:color w:val="262626"/>
          <w:sz w:val="20"/>
          <w:szCs w:val="20"/>
        </w:rPr>
      </w:pPr>
      <w:r w:rsidRPr="00A654AB">
        <w:rPr>
          <w:rFonts w:asciiTheme="minorHAnsi" w:hAnsiTheme="minorHAnsi" w:cstheme="minorHAnsi"/>
          <w:b/>
          <w:i/>
          <w:color w:val="262626"/>
          <w:sz w:val="20"/>
          <w:szCs w:val="20"/>
        </w:rPr>
        <w:lastRenderedPageBreak/>
        <w:t>Interview 4</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Ik had de deelvragen nog even opgesteld. Vindt u het fijn als ik deze nog een keer herhaal?</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Op welke manier kan de actieve leefstijl binnen S&amp;L zorg verbeterd worden? Gericht op de ouder wordende cliënten en mijn eerste deelvraag is de huidige situatie. Uh die is grotendeels al wel geschetst. De gezondheidsrisico's worden theoretisch beantwoord, omdat ik anders een effectmeting moest gaan doen en dat duurt gewoon super lang.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dat ga je niet halen in je stage.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klopt daarom heb ik hem theoretisch beantwoord. En erna wat de deelnamemotieven zijn van de cliënten om te bewegen en wat de stimulerende en belemmerende factoren zijn binnen S&amp;L zorg. Dit is eigenlijk mijn onderzoek zegmaar. Ik ben hier verder eigenlijk niet bekend. Hoe is hier de huidige situatie op het gebied van bewegen?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We hebben eigenlijk twee woningen. Eén woning is een iets hoger niveau. De andere is een lager niveau. Iets meer motorisch beperkt.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Er wonen ouder wordende cliënten met heel veel problematiek. Eigenlijk heel wisselend, dus we hebben cliënten in een rolstoel die nagenoeg geen beweging hebben buiten de zorgmomenten. Dat ze daardoor beweging hebben en ze hebben bewegen aan tafel.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Met een bal bijvoorbeeld rollen. Uh andere cliënten gaan twee tot drie keer per week sporten. Er zit echt heel veel verschil in. 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wordt dat bewegen aan tafel vaak gedaan?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Ze doen elke week op dagbesteding wel een keer. Het is een onderdeel van het dagprogramma zeg maar. En dan moet je zien dat dat ongeveer een half uurtje is he. En verder probeer je dan uh wat kleine bewegingen. Het stukje doorbewegen, dan probeer je een beetje dat ze mee helpen hun eigen op te tillen, wat spelletjes..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Degene die kunnen lopen gaan mee naar buiten om te wandelen. Ik kan niet zeggen dat we dat elke week doen, dat is niet haalbaar, maar wanneer mogelijk wel. We hebben uh, even kijken hoor. Bijna iedereen sport hier wel. *namen cliënt* sporten, *naam cliënt* sport twee keer in de week op maandag en op donderdag zwemmen. *Naam cliënt* hetzelfde. *Naam cliënt* die uh die wilt op dit moment niet meer sporten, die is dementerend, dus die wilt niet sporten, maar we hebben een hometrainer op dagbesteding. Als ze niet gaat sporten, dan gaat ze wel op de hometrainer. Ze doet sowieso elke dag hometrainen, maar als ze naar de sport gaat dan hoeft ze niet op de hometrainer.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Ah ja oke zo.</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dus die beweegt eigenlijk elke dag wel. *Naam cliënt* zit in een rolstoel dat is minimaal qua bewegen. Ja die heeft ook gewoon heupproblemen. Met haar kan je gewoon minder. Ze beweegt wel met haar bovenlijf maar niet met haar onderlijf. Dan hebben we *naam cliënt* die gaat naar sport één keer in de week en naar zwemmen één keer in de week. *Naam cliënt* gaat naar sport één keer in de week en die doet echt wel fitnessen zeg maar, dus die loopt op de loopband, het roeiapparaat en het step apparaat en die gaat ook elke week zwemmen. *Naam cliënt* gaat ook naar de valtraining. Dus opzich bewegen ze wel wat, maar het kan altijd meer.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Wij staan er ook wel open voor dat ze meer gaan bewegen, alleen we hebben wel zoiets van het is hun regie. Op het moment dat ze niet willen, gaan we ook niet dwingen.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Zoals *naam cliënt* die gaat elke week naar *naam medewerker* om te gymen, maar op het moment dat ze dat echt niet wil. Ja wie ben ik dan om te zeggen van ja je moet naar *naam medewerker* toe.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de regie op eigen leven moet wel gewoon behouden worden?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maar je kan het ook wel positief stimuleren, want als je zegt je mag wel een CD'tje meenemen dan wilt ze weer wel.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Fonts w:asciiTheme="minorHAnsi" w:hAnsiTheme="minorHAnsi" w:cs="Arial"/>
          <w:color w:val="262626"/>
          <w:sz w:val="22"/>
          <w:szCs w:val="22"/>
        </w:rPr>
        <w:t> Ja, dus het is zoeken hoe ze gestimuleerd kunnen worden?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U zei op het begin dat het niet mogelijk is om elke dag te wandelen.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Te wandelen.. ja je staat. Overdag zijn de cliënten naar dagbesteding en daar staan ze vaak alleen op een groep van tien tot twaalf cliënten. Nou dan is dat niet haalbaar. En bij ons in de avond staan wij met zijn tweeën op twee groepen. Ja als er dan iets gebeurt. Je kan wel even weg, maar dat is maar kort. Dus dan kan je maar weg voor een minuut of 10. Dat is niet echt een ronde wandelen vind ik.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klopt.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is meer buiten even een frisse neus halen.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dit is vooral personeelsbezetting?</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het is de bezetting. Met stagiaires probeer ik het wel te doen. Laatst gingen we naar het appeltje en dan doen ze ook echt wel een rondje in het bos. Dan probeer je dat mee te pakken. En als iemand extra wilt wandelen dan drinken ze een bakje koffie. Er moet een doel aanhangen he. Zo simpel is het met cliënten. Ik bedoel dat wandelen is geen wandelen he. Het doel vinden cliënten vaak wel belangrijk. Als je zegt van 'goh we gaan wandelen en erna gaan we even naar de winkel'. Dat is anders dan dat je even een rondje gaat wandelen. Of we gaan even naar de dieren.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het hoofddoel moet niet wandelen zijn, maar...</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vaak helpt het dus juist door iets anders.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is dit misschien een bewegingsmotief vanuit de cliënt?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als er een doel aanhangt wel. Zeker. Dat is met de valtraining ook. Als ik dan uitleg. Aan onze cliënten kun je het best wel redelijk uitleggen van dan leer je ook goed te vallen en als er een hobbelige weg is, dan vinden leuk, maar ondertussen bewegen ze.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Hier moet je dingen positief brengen. *stilte* En dan kan het nog altijd meer weet je. Er zijn ook weken, zeker in de wintermaanden, dan is het minimaal in beweging. Die zijn gewoon lastiger. Ik kan ook niet even met ze naar de sportzaal. Dat is hier niet zo gemakkelijk om dat te realiseren. Niet iedereen wilt dan mee. Dan krijg je weerstand. Sowieso zijn we wel van mening als ze 's avonds vrij zijn. Als wij 's avonds thuis komen sporten willen, maar als we niet willen dan hoeft het niet.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geldt voor hen dus ook.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zijn ouder wordende cliënten dus je moet de drempel laag leggen.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is de bedoeling dat ze vooral aan hun beweging voldoen.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Ze zullen er echt niet allemaal aan voldoen. Er zijn er gewoon die hebben dat nooit in zich gehad. Aan die kant gaan ze eigenlijk ook allemaal naar de MBGO, daar zwemt alleen *naam cliënt*, dus die heeft een extra sportmoment. Ze gaan allemaal wel naar de valtraining op onze rolstoelcliënten na. Die doen alleen het bewegen aan tafel en het doorbewegen. Af en toe doen we een klein stukje met hen lopen.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Zou u het fijn vinden als er meer focus wordt gelegd op de rolstoel cliënten?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en nee, want je moet vaak af vragen wat de behoefte is. Ze hebben vaak ook heel veel andere prikkels die ze ook al moeten verwerken. Je moet altijd nagaan of het haalbaar is. Het zou wel eens fijn zijn als er een rolstoelgroep is waar ze gewoon op hun niveau iets gedaan kan worden. Dat probeer je met dat bewegen aan tafel op te bouwen.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heeft u het idee dat de cliënten de sportmomenten leuk vinden?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als het leuk gemaakt wordt wel. Ik denk ze hangen best wel aan hun vaste begeleiders op de sport. Die kennen ze ook allemaal goed. Het feit dat ze hun medewerkers goed kennen, dat steunt ze ook wel in hun doen. Ze weten als *naam medewerkers* aan mijn bed komt, dan is *naam medewerker* bij het zwemmen. Dan weten ze die komt mij halen.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Dan weten ze die komt met mij zwemmen of die komt met mij sporten.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er is eigenlijk een structuur?</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Ook in de ochtenden he. Bij ons in de middagen zijn er heel  veel cliënten vrij, dat is echt hun rust. In de middagen sporten onze cliënten weinig.</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Oke.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Voornamelijk in de ochtend en in de avonden tijdens een clubje. *Naam cliënt* gaat de ene week joelen en de andere week bowlen. Maar ook haar familie is heel actief. Die fietsen met haar op een duo fiets en dan elke week wel een keer. En als het inderdaad echt heel slecht weer is, dan houdt het gewoon op. Maar anders fietsen ze echt elke week en ook wel echt flinke stukken.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Oké netjes. Dan komen we eigenlijk meteen bij de sociale omgeving. Hoe denkt u dat u, uw medewerkers, familie en vrienden invloed heeft op het beweeggedrag.</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tuurlijk heeft dat veel invloed. Ik denk als ik een dag niet zou lekker in mijn vel zit en geen zin heb om te wandelen, dan komen hun niet buiten. Zo simpel is het. Ze zijn wel afhankelijk van mij. Of ze moeten het zelf kunnen vragen, maar dat kan niet iedereen. Ze zijn zeker wel afhankelijk van je. En dan is jouw instelling daarin dus wel belangrijk, maar daar heb je onder andere de pedagogische besprekingen voor om daarmee op één lijn te zitten. En daarmee ook een beweegplan te maken voor cliënten.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dan  moet je zeker de lat ook niet te hoog leggen. Je kunt beter iets minder opgeschreven hebben en iets meer gedaan hebben, dan structureel er tegenaan lopen dat je te weinig hebt gedaan volgens je plan.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dat demotiveert dan?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Is die pedagogische bespreking met het team?</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met pedagogen en het team. En op vraag komt dan het verzoek komt dan bijvoorbeeld een ergotherapeut. De sport hebben wij er eigenlijk nooit echt bij nodig. Bij een vergadering meer een pedagoog, fysiotherapeut, ergotherapeut. Pedagoog altijd.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wordt die vergadering vaak gedaan?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Elke zes weken. En elke zes weken staat er één cliënt centraal en daar komt ook dat beweegprogramma. Als je ziet dat iemand slechter gaat lopen, dan wordt die automatisch ook wel meegepakt. Er wordt dan gekeken wat we kunnen doen.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Oké.</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Vaak door achteruitgang kom je erachter dat iemand meer moet bewegen. Iemand die wat kortademiger wordt.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wordt dat beweegprogramma vaak of..</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Jaarlijks. In principe wordt dit jaarlijks ook met wettelijke vertegenwoordigers besproken en uh ja. Daar zie je ook heel veel verschillen in. De ene wettelijke vertegenwoordiger vindt het echt onzin en zegt laat ze maar bewegen zoveel als ze wilt. Als ze niet wilt lopen of alleen wilt zitten, dan mag ze alleen zitten. De ander zegt 'ja maar eigenlijk zou ik wel willen dat je elke een blokje met haar loopt'. Dat scheelt ook al, dus als je kijkt naar sociale omgeving, dan is het niet alleen je team, maar ook je wettelijke vertegenwoordiger. Hoe die daarin staat en hoe de cliënt er zelf instaat. *stilte* Degene die ook inderdaad zeggen van ja we willen dat je elke dag een rondje met haar naar buiten gaat, dan zeggen wij dan wat kunnen jullie ons dan bieden om ons daarin te ondersteunen?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want die wettelijke vertegenwoordiger is..?</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Een familielid vaak.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Oh oké.</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is vaak een broer, neven of nichten, broers en zussen. Dan is het afhankelijk hoe hun in het leven staan. Qua tijd en mogelijkheden. En wij geven wel vaak aan een stukje gewichtsbeheersing, ze kunnen aan de maat zijn. Maar ook een stukje motoriek om dingen te behouden. Daar benoemen wij het wel vaak op. Dan zeggen we van 'goh he, als we met ze blijven bewegen, dan behouden ze ook een stukje motorische vaardigheid' En een stukje vaardigheid in handelingen weet je wel. Iemand die gewoon veel beweegt kan langer zijn sok aan- en uitdoen, dan iemand die bijna niet beweegt.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dat klopt.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voor sommige is juist die sok aandoen al flink bewegen.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maar dat is ook al algemene dagelijkse levensverrichtingen die super belangrijk zijn.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Daar zit ook al veel in.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Ze brengen bijvoorbeeld allemaal hun eigen bordje naar de keuken, maar die 10 meter heb je gewonnen.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klopt.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is maar net hoe je erin staat, maar die regels hebben we wel met elkaar afgesproken.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iedereen doet dat?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aan die kant doet iedereen het. Daar brengt iedereen zijn eigen bordje. Aan die kant is het niet veilig gezien de visies. Dan heb je weer een andere reden waarom dingen niet kunnen. Er zijn ook vaste regels dat ze zelf hun spulletjes opruimen naar de kamers. Dat ze helpen met doekjes vouwen bij de huishoudelijke taakjes. Plantjes water geven, in de tuin helpen. Wanneer ze kunnen zijn dat allemaal korte beweegmomenten.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zeker.</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is allemaal niet van het is groot.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klopt. Het zijn wel extra beweegmomenten.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Buiten hun normale, 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Voldoen de cliënten aan de beweegnorm, dus 30 minuten matig tot intensief?</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de 30 minuten. Niet allemaal. Ik denk dat 75%. Dit is een grove schatting. Zal ik eens even rekenen voor je. Ja ongeveer 75% dat ze dat behalen en de andere halen het net niet. Het is niet dat ze niks doen, maar het niveau is anders.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*stilte* En wat zijn binnen de woning en binnen S&amp;l zorg belemmeringen, waardoor sporten niet altijd mogelijk gemaakt kan worden?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ik denk dat je dan ook weer met name naar de structuur van S&amp;L uitkomt. De manier waarop het personeel ingezet wordt, waar de nadrukken op gelegd worden. Als je kijkt naar sport. Als er iets is of er valt iemand uit, dan mag dat niet vervangen worden, dus dan valt het ook gewoon uit. Ze doen echt hun best om het wel goed in te vullen en om dingetjes te ruilen, maar dat is niet altijd mogelijk. En dat is op de woning natuurlijk ook. Als je met personeelsgebrek of met wettelijk vertegenwoordigers een keer niet kunnen assisteren, die er niet zo bij betrokken zijn. Ik denk alle mogelijkheden zijn er. Alle faciliteiten zijn er binnen het terrein om te sporten. Je hebt niet altijd alles op de woning. Aan de andere kant hebben we de beweegkist op de woning gehad en we merkten ook wel dat dat niet werkte. Het werkt prima op dagbesteding. Daar pak je in het kader van 'bewegen aan tafel'. Maar als ze hier 's avonds zitten en ze zitten heerlijk een puzzeltje te maken of TV te kijken, dan denk ik laat ze maar gaan. Dat is ook de doelgroep. Je bent echt op ouderen gericht, dus dat is ook wel de doelgroep. En 's avonds moet je dat echt van iemand vragen.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Degene die dat echt wel aankunnen en echt wel willen, daar ga je een keer mee joelen of daar ga je een keer mee wandelen. Maar sommige hebben die behoefte echt totaal niet, zij willen kleuren.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en dat is ook hun keuze. Een stukje regie. Ja en daar sta ik wel 100% achter dat ze dat moeten blijven behouden.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moet geen moet worden, maar wel gewoon..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Dan vinden ze het ook niet leuk. Je moet dingen wel leuk maken. En wat dat betreft. Nu komen ook de koningsspelen komen eraan. En dat is super leuk voor cliënten, een extraatje. Dat zien ze ook als leuk. De disco om er naar toe te gaan en even een rondje te dansen op een dweilavond, dat is leuk. Het bowlen in mei, dan kunnen ze gaan boven. Dat is natuurlijk leuk. Dat zijn extraatjes.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Dus we hebben eigenlijk qua belemmeringen, dat  de structuur en de nadruk uh niet altijd bij de sport ligt, dat er vaak geen vervanging is.</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Als er een overleg is of er is iemand met vakantie of er is een vrije dag, dan is er geen vervanging mogelijk.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het personeelsbezetting zowel op de woning als op..</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op dagbesteding. Daar staan ze ook vaak alleen of met een assistent. Als jij 10 cliënten hebt, dan kan je wel twee cliënten meenemen zelf, maar dan houdt het toch al ver op.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Wil je ook een stukje veiligheid waarborgen. Want ook daar moet je naar kijken. Veiligheid is wel belangrijk. Het moet veilig zijn om te bewegen. En je hebt toch specifieke beperkingen, dus ik vind ook wel dat mensen geschoold moeten zijn. Dat mensen moeten weten wat ze doen. Ik ga niet iemand die wat moeilijker ter been is, geef ik niet met iedereen mee om een rondje te wandelen.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dan is het risico op vallen..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We hebben een aantal breuken gehad door val incidenten of door gewoon verkeerd stappen.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wil je voorkomen.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dat wil je voorkomen.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de bevorderende factoren heb ik faciliteiten..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die zijn goed. Alles is er he. Je hoeft niks te missen. En wat er niet is, dat komt ook weer wel. Als je dat gaat aanvragen, dan komt dat.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en de beweegkist op dagbesteding wel wordt gebruikt.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en ze hebben een map met bewegen aan tafel met allerlei spellen die ze kunnen doen. Ik weet niet of dat bij elke groep al gedaan wordt, maar ik weet dat het bij ons structureel gedaan wordt elke week. We hebben een vaste dag sporten. We hebben ook werken met verwijzers. Maandag gaan er veel sporten, dan ligt er een bal op tafel, zodat ze weten dat het sporten is. Op donderdag doen ze bewegen aan tafel. En dan wordt er ook weer even een verwijzing gelegd, dat kan een pittenzakje zijn bij wijze van spreke.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Die herinnering dan even..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Zo zit dan een beetje het programma in elkaar. Ik draai dat zelf niet dus ik heb er weinig zicht op, maar ik weet wel dat dat in de planning staat. Ik weet dat het wel gedaan wordt.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zou u meer aandacht binnen S&amp;L willen op het gebied van bewegen?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wel in verhouding tot de rest ook. Kijk het moet niet doorslaan wat je ook ziet in veiligheid. De nadruk ligt nu heel erg op veiligheid.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Uhum</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Maar je moet niet doorslaan. En dat vind ik bij bewegen ook. We hebben een periode gehad dat het bijna doorsloeg. Iedereen moet.. Als het moeten erbij komt, dan gaat er iets niet goed.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Meer op het gebied van stimuleren?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stimuleren, maak het leuk. Maak het leuk voor cliënten dat ze naar de sport gaan, maak het leuk voor cliënten dat ze met jou kunnen sporten. Desnoods dat begeleiding wat scholing krijgen in wat dingen die ze kunnen doen met cliënten. Als ik nu naar de gymzaal gaat en ik loop daar een rondje. Neem nou eens een medewerker mee en laat eens zien wat je in die gymzaal hebt liggen.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Dus scholing vanuit de interne kennis?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ik zou gewoon als je van de medewerker sport bent, loop gewoon die kant eens op en laat zien wat daar ligt en wat je daarmee kunt doen.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 xml:space="preserve">Introduceren. Ik denk bij ons misschien niet zo, want ik denk dat wij daarin best veel al weten, maar dat best veel groepen zijn die uberhaupt niet weten wat er in zo'n lokaal staat.. in zo'n sportzaal. En wat kunnen ze ermee. Hoe kan je dat dan aan zetten en wat is veilig om zelf te gebruiken en waar moeten wij als cliënt begeleider gewoon vanaf blijven? Ja doe dat maar niet, dat doen wij vanuit de sport, want daar zitten risico's aan. Ik kan me voorstellen dat iemand op een loopband, als je weet hoe het werkt, prima. Weet je het niet, ga er dan niet aanzitten. Dan kan het goed fout gaan. Zeg dan van goh, daar liggen de pittenzakjes, daar hebben we een doek waar je ballen ook tegen aan mag gooien. Daar kan je hartstikke leuk een competitie van maken. Dat is ook 's avonds ook best te doen met de cliënten, of 's middags na dagbestedingstijd. Dat is dan ook zoiets. Moet je sport echt alleen onder dagbestedingstijd houden of moet je misschien de tijden uitbreiden? Dat cliënten kunnen inschrijven voor sportmomenten. Dat er bijvoorbeeld twee keer een uur in de week is waarop cliënten kunnen inschrijven op een bepaalde activiteit. Ik weet niet of er animo is </w:t>
      </w:r>
      <w:r w:rsidRPr="00A14C62">
        <w:rPr>
          <w:rFonts w:asciiTheme="minorHAnsi" w:hAnsiTheme="minorHAnsi" w:cs="Arial"/>
          <w:color w:val="262626"/>
          <w:sz w:val="22"/>
          <w:szCs w:val="22"/>
        </w:rPr>
        <w:lastRenderedPageBreak/>
        <w:t>hoor, maar het zou wel een idee kunnen zijn om een cliënt meer in beweging te laten zijn. Van 'goh vanmiddag van drie tot vier uur doen we een sport in de gymzaal. ' en dat je je in kan schrijven en dat dat begeleidt wordt door sport, want op het moment dat je het gaat laten begeleiden door de woningen, dan zit je weer met personeelstekort. Als er een medewerker sport aanwezig is en er is een vrijwilliger of stagiaire aanwezig, dan kan je daar best 10 cliënten hebben. Het halen en brengen zal het probleem niet zijn.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Oké</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Ik denk dat je daar flexibel in moet zijn met elkaar. Als je met elkaar overlegt.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dus samenwerken?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even samenwerken daarin. Van 'goh we hebben drie cliënten die graag willen komen. Kunnen jullie daar eentje van halen?'. Ik denk ga het proberen. Al is het maar één uurtje of twee uurtjes in de week. Op een vaste middag doen we van drie tot vier een activiteit.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Gewoon wisselen.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dan heb je ook iedere keer een andere cliënten, want bepaalde dingen spreken anderen aan. Het is ook maar een idee en ik weet ook niet of dat daar mogelijkheden voor zijn binnen de formatie. Daar zit je ook gewoon mee.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Ik neem het gewoon mee.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En houdt het in een spelvorm, dat vinden de meeste cliënten gewoon leuk.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Een beetje uitdaging?</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De lat hoeft niet hoog te liggen en er hoeft niemand te winnen en te verliezen. We hebben allemaal gewonnen. We hadden één cliënt die elke week kwam 'ik heb gewonnen'. Maak het leuk.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is eigenlijk het doel dat terug komt?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eigenlijk wel. Terwijl het eigenlijk al wel steeds meer gedaan wordt. Als ik naar 10 jaar terug kijk, dan werden dit soort dingen allemaal niet gedaan. Het wordt al steeds meer gedaan. Er komt steeds meer bij.</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wordt ook steeds belangrijker binnen de maatschappij. Gelukkig maar.</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Heeft u zelf nog vragen?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ik hoop dat jij een heel mooi onderzoek gaat krijgen.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ik hoop het ook.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Ik hoop dat een mooi geheel gaat krijgen. Het is trouwens wel dat cliënten meer doen op dagbesteding. Dat zien ze echt als werken en thuis is ook echt thuis. Thuis mag je doen waar je zin in hebt. De kwaliteit van dagbesteding kan echt omhoog, maar ik kan zeggen dat we het niet heel slecht doen.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Het kan altijd beter. We hebben in maart met NL doet dag hebben we een fruittuin geplant, dus ze kunnen straks hun eigen fruit plukken. En dan kunnen ze ook appelmoes of aardbeienjam maken.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Oh gaaf. Dat is wel erg leuk.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Als het gaat groeien dan.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 *</w:t>
      </w:r>
      <w:r w:rsidRPr="00A14C62">
        <w:rPr>
          <w:rFonts w:asciiTheme="minorHAnsi" w:hAnsiTheme="minorHAnsi" w:cs="Arial"/>
          <w:color w:val="262626"/>
          <w:sz w:val="22"/>
          <w:szCs w:val="22"/>
        </w:rPr>
        <w:t>Lacht*</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vinden ze allemaal leuk, dus dan doen we dat toch.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groot gelijk.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Ik heb een paar collega's met hele groene vingers. Die heb ik zelf niet.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*Lacht* Dat scheelt dan ook al he.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lastRenderedPageBreak/>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die kunnen dat ja prima.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Dat vinden ze ook echt leuk. Meehelpen met de planten water geven. Hoe simpel kan je het maken.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Uit zulke dingen moet je het halen. Kijken waar de interesses liggen. Daar kan je ze in meenemen. Als ze iets niet leuk vinden, dan wordt het een moet.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Je moet het echt wel leuk maken voor ze. Je moet niet ze niet laten sporten, op een fiets gaan zetten omdat ze moeten fietsen. Geef er dan een doel aan. Al beloon je ze al met bewijze van spreke een sticker of een koekje of een high five. Ze hebben niks nodig. Beweegbingo is trouwens ook leuk.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Wordt dat hier ook gedaan?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Nee, maar dat is ook leuk om te doen, beweegbingo. Je doet dan gewoon normale bingo, maar bij nummer 1 moeten ze komen staan. Bij alle nummers waar een 1 instaat, moeten ze komen staan. Overal waar een twee instaat, moeten ze in hun handen klappen. Alles waar een drie instaat, moeten ze een rondje draaien. Dat deden wij in het verpleeghuis, beweegbingo. Heel simpel.</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laag niveau, maar wel gewoon..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Je moet het ook laag houden.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je moet niet gaan verwachten dat ze gaan hoogspringen. Als ze uberhaupt al kunnen springen. Er zijn er heel veel die die vaardigheid niet eens hebben.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Maar dat hoeft ook niet.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Laat ze maar ergens overheen klimmen.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Klimmen en klauteren.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Ga maar apenkooien met ze. Wat doe je in groep 1,2 en 3?</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die motoriek.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op de peuterschool, wat doe je dan?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Dan doe je hoofd, schouders, knie en teen. Hartstikke leuk.</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Ja dat is ook zo.</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rPr>
        <w:t>Voor de cliënten heb je niet meer nodig. Die hebben ook niet meer geleerd.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Ja.</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Ze zijn niet verder gegroeid. En sommige zullen het inderdaad kinderachtig vinden. Dan zeg je 'doe jij mij dan helpen, dan doe jij het voor'. Ook goed.</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Ja dus gewoon aanpassen?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Of als jij het naar eens aanleert. Dan kijk ik echt naar de LVB'ers. Stel je gaat iets met cliënten doen in een groepje. En hun mogen als begeleider mee.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Ja dat is voor hun ook een stimulans.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En ze bewegen. En ze vinden het leuk om dat onderdeel toch wel mee te doen.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Maar ze vinden het niet meer kinderachtig</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Als ze zo mee moeten doen, dan vinden ze het kinderachtig. Dan komt het 11 à 12- jarige kind naar boven. </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Ja, dat klopt. Zo moet je creatief denken.</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Ja en dat leer je in de loop der jaren. Dat had ik niet gelijk zeg maar. En soms doen cliënten je ook versteld staan he wat ze ineens kunnen. *Stilte*</w:t>
      </w:r>
    </w:p>
    <w:p w:rsidR="00A160B4" w:rsidRPr="00A14C6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Mandy:</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Nou dankjewel. </w:t>
      </w:r>
    </w:p>
    <w:p w:rsidR="00A160B4" w:rsidRPr="00897643" w:rsidRDefault="00A160B4" w:rsidP="00897643">
      <w:pPr>
        <w:pStyle w:val="Normaalweb"/>
        <w:spacing w:before="0" w:beforeAutospacing="0" w:after="0" w:afterAutospacing="0" w:line="300" w:lineRule="atLeast"/>
        <w:textAlignment w:val="baseline"/>
        <w:rPr>
          <w:rFonts w:asciiTheme="minorHAnsi" w:hAnsiTheme="minorHAnsi" w:cs="Arial"/>
          <w:color w:val="262626"/>
          <w:sz w:val="22"/>
          <w:szCs w:val="22"/>
        </w:rPr>
      </w:pPr>
      <w:r w:rsidRPr="00A14C62">
        <w:rPr>
          <w:rFonts w:asciiTheme="minorHAnsi" w:hAnsiTheme="minorHAnsi" w:cs="Arial"/>
          <w:b/>
          <w:bCs/>
          <w:color w:val="262626"/>
          <w:sz w:val="22"/>
          <w:szCs w:val="22"/>
          <w:bdr w:val="none" w:sz="0" w:space="0" w:color="auto" w:frame="1"/>
        </w:rPr>
        <w:t>Geïnterviewde:</w:t>
      </w:r>
      <w:r w:rsidRPr="00A14C62">
        <w:rPr>
          <w:rStyle w:val="apple-converted-space"/>
          <w:rFonts w:asciiTheme="minorHAnsi" w:eastAsiaTheme="majorEastAsia" w:hAnsiTheme="minorHAnsi" w:cs="Arial"/>
          <w:b/>
          <w:bCs/>
          <w:color w:val="262626"/>
          <w:sz w:val="22"/>
          <w:szCs w:val="22"/>
          <w:bdr w:val="none" w:sz="0" w:space="0" w:color="auto" w:frame="1"/>
        </w:rPr>
        <w:t> </w:t>
      </w:r>
      <w:r w:rsidRPr="00A14C62">
        <w:rPr>
          <w:rFonts w:asciiTheme="minorHAnsi" w:hAnsiTheme="minorHAnsi" w:cs="Arial"/>
          <w:color w:val="262626"/>
          <w:sz w:val="22"/>
          <w:szCs w:val="22"/>
          <w:bdr w:val="none" w:sz="0" w:space="0" w:color="auto" w:frame="1"/>
        </w:rPr>
        <w:t>Graag gedaan. Als je vragen hebt dan hoor ik het nog graag. </w:t>
      </w:r>
    </w:p>
    <w:p w:rsidR="00A160B4" w:rsidRPr="00897643" w:rsidRDefault="00A160B4" w:rsidP="00A160B4">
      <w:pPr>
        <w:pStyle w:val="Normaalweb"/>
        <w:spacing w:before="0" w:beforeAutospacing="0" w:after="0" w:afterAutospacing="0" w:line="300" w:lineRule="atLeast"/>
        <w:textAlignment w:val="baseline"/>
        <w:rPr>
          <w:rFonts w:asciiTheme="minorHAnsi" w:hAnsiTheme="minorHAnsi" w:cs="Arial"/>
          <w:i/>
          <w:color w:val="262626"/>
          <w:sz w:val="22"/>
          <w:szCs w:val="22"/>
        </w:rPr>
      </w:pPr>
      <w:r w:rsidRPr="00897643">
        <w:rPr>
          <w:rFonts w:asciiTheme="minorHAnsi" w:hAnsiTheme="minorHAnsi" w:cs="Arial"/>
          <w:b/>
          <w:bCs/>
          <w:i/>
          <w:color w:val="262626"/>
          <w:sz w:val="22"/>
          <w:szCs w:val="22"/>
          <w:bdr w:val="none" w:sz="0" w:space="0" w:color="auto" w:frame="1"/>
        </w:rPr>
        <w:lastRenderedPageBreak/>
        <w:t>Interview 5</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Hoe is de huidige situatie binnen deze woningen? Het zijn ouder wordende cliënten.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je ziet de foto's hier hangen. Dit zijn degene die hier aan deze kant wonen. Zoals je ziet is het merendeel wel op leeftijd, alleen *naam cliënt* is even oud als dat ik ben, dus 34 jaar. En *naam cliënt* is ook nog niet bejaard. *Naam cliënt* is iets jonger, maar die is fysiek dan niet meer zo fit, dus dat is een twijfelgeval. Maar de rest is echt al wel op leeftijd.</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bewegen zij veel?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Wij proberen wel zoveel te stimuleren tot bewegen. Meestal kleine stukjes naar de dagbesteding een klein rondje lopen. Dat doen we eigenlijk wel bijna elke dag. Daarnaast hebben ze allemaal wel hun eigen sportprogramma.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Bij de sport?</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bij de sport hier. Daar ga jij waarschijnlijk meer vanaf weten dan ikzelf.</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*lacht* Bewegen ze elke dag?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behalve *naam cliënt* want zij is ernstig ziek, dus dat is puur levenskwaliteit behouden. Dus dat is echt een verhaal apart. Voor de rest hebben ze ook allemaal wel aanleg tot overgewicht, dus van daaruit proberen wij dat bewegen echt wel te stimuleren.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en doen jullie dat via het beweegprogramma?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Al is dat beweegprogramma dat we nu hebben niet meer zo up-to-date, maar in princice hebben we wel een beweegprogramma.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Oké. En vinden de cliënten het sporten zelf leuk? Merk je dat ze..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In de sportzaal of ook daarbuiten?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Beide.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*Twijfelend* opzich wel ja. Zeker als ze het samen kunnen doen. De ene motiveert dan de andere. Zo alleen zullen ze niet snel doen. Ze doen het liefst wel echt samen. *stilte*</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merken jullie dat jullie veel moeten stimuleren om te bewegen?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van zichzelf zijn ze allemaal nogal gemakzuchtig en lui. En dat staat dan op band he *lacht*.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*stilte* En op welke manier wordt er gestimuleerd om de cliënten te laten bewegen?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hm, verbaal. Verbaal, motiveren om iets te ondernemen.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wordt er 's ochtends gelet op de algemene dagelijke levensverrichtingen? Dus zoveel mogelijk zelfstandig blijven doen.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sowieso. Ja. Daar ligt hier heel erg de focus op.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houdt iedere collega daar zich aan? Of zijn er verschillen?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Dat is een gevoelig puntje.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Oké.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Fonts w:asciiTheme="minorHAnsi" w:hAnsiTheme="minorHAnsi" w:cs="Arial"/>
          <w:color w:val="262626"/>
          <w:sz w:val="22"/>
          <w:szCs w:val="22"/>
          <w:bdr w:val="none" w:sz="0" w:space="0" w:color="auto" w:frame="1"/>
        </w:rPr>
        <w:t>Er zijn een aantal mensen van mening dat het sneller gaat wanneer je het overneemt. En dat is misschien ook wel zo, dat weet ik eigenlijk niet. Maar ik denk dat je er weinig mee bereikt. Je kunt alles wel gaan overnemen, maar dan kunnen ze op den duur niks meer zelf en dan heb je net zogoed uzelf er ook mee zitten. Ik ben er zelf heel strikt in, maar ik durf dat niet te zeggen over mijn collega's. Ik hoor dat wel eens van stagiaires dan vallen dingen op he. Die dan zeggen 'oh kan ze dat allemaal zelf' en dan denk ik 'ja jij loopt hier al een paar weken rond'. Het feit dat ze dat dan pas voor de eerste keer ziet, dat zegt eigenlijk al genoeg.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dan zitten er wel wat verschillen in.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lastRenderedPageBreak/>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dat vrees ik wel ja. Het is wel een van onze afspraken. Het staat ook in ons zorgplan, maar niet iedereen houdt zich daaraan. En je kunt natuurlijk ook niet je collega's heel de tijd controleren.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Nee.</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Dat is ook niet de bedoeling.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wordt het bewegen meegenomen binnen vergaderingen?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Nee, eigenlijk niet. Enkel als dat bij iemand een doel is in het zorgplan. Dan wordt dat wel twee keer in het jaar geëvalueerd, maar verder eigenlijk niet. En die beweegprogramma's is eigenlijk bij mij zelf een beetje blijven liggen. Ik heb die mail wel gehad van de sport. De richtlijnen rondom het invullen van dat beweegprogramma, maar ik wilde dat eigenlijk delegeren binnen het team, zodat iedereen dat binnen zijn eigen aandachtspersoon doet, maar dat is er bij mij nog niet van gekomen, dus bij het team al helemaal niet. Het staat nog wel op de planning.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Oké, dus dat komt nog wel?</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zeker dat komt nog wel in orde.</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weten de cliënten dat sporten goed is voor hun en waar dat aan bijdraagt?</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Wij zeggen wel altijd 'sporten is gezond' en 'buiten is even frisse lucht'.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Want hoe is het niveau? Begrijpen ze dat?</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Ik weet niet of ze dat echt begrijpen.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Nee.</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We kunnen dat elke keer wel herhalen, maar dat besef is er niet.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 </w:t>
      </w:r>
      <w:r w:rsidRPr="00331452">
        <w:rPr>
          <w:rFonts w:asciiTheme="minorHAnsi" w:hAnsiTheme="minorHAnsi" w:cs="Arial"/>
          <w:color w:val="262626"/>
          <w:sz w:val="22"/>
          <w:szCs w:val="22"/>
        </w:rPr>
        <w:t>En hoe ziet u dat als het gaat om attitude, sociale omgeving en eigen effectiviteit, dus hoe ze naar sporten kijken, of de sociale omgeving of dat ze zelf beseffen dat sporten goed is voor ze. Waar valt dan het meeste te halen denkt u?</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Moeilijke vraag.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Fonts w:asciiTheme="minorHAnsi" w:hAnsiTheme="minorHAnsi" w:cs="Arial"/>
          <w:color w:val="262626"/>
          <w:sz w:val="22"/>
          <w:szCs w:val="22"/>
        </w:rPr>
        <w:t> Kan er een verandering plaats vinden doordat er kennis is, of vanuit de sociale omgeving omdat ze daar stimuleren of..</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Ik denk dat de sociale omgeving wel het belangrijkste is. Als ze naar de sportzaal of naar het zwembad gaan, dan vinden ze het ook wel prettig als ze daar dezelfde begeleider als altijd aantreffen. Als dat plotseling iemand anders is, dan vinden ze dat ook wel heel moeilijk.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Dus de structuur is wel belangrijk=</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ja.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wat zijn factoren binnen de woning en S&amp;L zorg waardoor sporten belemmerd wordt? Dus waardoor er minder sport mogelijk is dan gewenst zou zijn?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Misschien dat ze niet op gelijk welk tijdstip kunnen kiezen dat ze kunnen sporten of zwemmen. Ze zitten natuurlijk vast aan dat programma.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Uhum</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Wat ook dubbel is, want aan de andere kant vinden ze die structuur ook wel fijn. Denk ik. Het is vandaag mijn zwemdag. Een stukje onzekerheid 's ochtends merk ik wel van gaat het wel allemaal door vandaag. Die vraag krijg ik elke ochtend. Ze hebben die bevestiging nodig. Sommige periodes komt die beweging ook te vervallen.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Er is vaak geen vervanging.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Nee dat vinden ze wel moeilijk hier.</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hoe zit het met vrijwilligers en personele bezetting?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 xml:space="preserve">Er is altijd personeel te weinig. Vroeger stonden wij 'savonds met vier. Twee cliëntbegeleiders en twee assistenten. Nu staan we met drie. Twee cliëntbegeleiders en één assistente. Dat is volledig ten koste gegaan van het beweegprogramma 's avonds. Er werd toen veel </w:t>
      </w:r>
      <w:r w:rsidRPr="00331452">
        <w:rPr>
          <w:rFonts w:asciiTheme="minorHAnsi" w:hAnsiTheme="minorHAnsi" w:cs="Arial"/>
          <w:color w:val="262626"/>
          <w:sz w:val="22"/>
          <w:szCs w:val="22"/>
        </w:rPr>
        <w:lastRenderedPageBreak/>
        <w:t>meer gewandeld en één- op- één gefietst op de duo fiets. Nu is het om de beurt. Vroeger konden ze dikkels allemaal.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Dus dat is een belemmerende factor?</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We hebben wel een aantal vrijwilligers ook.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Voor fietsen of wandelen, want dat is op de groep hiernaast. Ja.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wat zijn juist positieve of bevorderende factoren, dus waardoor bewegen juist wel wordt gedaan? Zijn daar aanleidingen voor?</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Ze vinden het altijd wel leuk om te wandelen met een doel. Als er een kaartje gepost moet worden.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Dus als je er een doel aanhangt dan?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en in het weekeind gaan wij ook wel eens naar het theehuisje te gaan. Weet je waar dat is?</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Dat is vlakbij eigenlijk, maar dat is voor hen al een hele inspanning, maar dan hebben ze wel de motivatie van we gaan daar lekker lunchen. Dan hebben ze wel allemaal de energie om tot daar te raken.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waardoor denkt u dat de cliënten het meest gemotiveerd wordt om te bewegen? U zei net bijvoorbeeld al die doelen, dat ze dat belangrijk vinden om te bewegen.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Ik denk dat het puur is omdat wij ze motiveren, omdat ze dan zo gewend zijn. Moesten wij daar totaal niet in motiveren, dan zouden ze de hele avond in de bank zitten. Dat initiatief moet echt wel vanuit ons komen. Vanuit de begeleiding.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Dus op deze woning wordt er vooral gemotiveerd vanuit de medewerkers om het personeel te laten bewegen. Cliënten vinden het wel leuk om te bewegen, alleen als er niks gedaan zou worden, dan zouden ze gewoon stil zitten.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Ja,ja, ja.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er wordt wel veel focus gelegd op ADL, dat verschilt dan nog wel. Uhm, ze bewegen het liefste met een doel, zodat ze een doel kunnen behalen.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uhum.</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 stimuleren elkaar wel. En de bevorderende factoren zijn vrijwilligers, bewegen met een doel. En belemmerende factoren zijn geen kiesmomenten, onzekerheid en personele bezetting.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heel goed.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Klopt het zo een beetje van wat u heeft gezegd?</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perfect.</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Dan zijn voor mij de vragen eigenlijk beantwoord.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Is dat zo'n beetje wat de andere hadden of zie ik de grootste dingen over het hoofd?</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Nee het komt veel naar voren dat de personeelsbezetting.. *telefoon gaat van de woning*</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Of heb ik dingen over het hoofd gezien denkt u?</w:t>
      </w:r>
      <w:r w:rsidRPr="00331452">
        <w:rPr>
          <w:rFonts w:asciiTheme="minorHAnsi" w:hAnsiTheme="minorHAnsi" w:cs="Arial"/>
          <w:b/>
          <w:bCs/>
          <w:color w:val="262626"/>
          <w:sz w:val="22"/>
          <w:szCs w:val="22"/>
          <w:bdr w:val="none" w:sz="0" w:space="0" w:color="auto" w:frame="1"/>
        </w:rPr>
        <w:t>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Uh nee de meeste zeggen inderdaad de personeelsbezetting en tijdsdruk. Dat dat eigenlijk twee belemmerende factoren zijn, maar dat bewegen wel wordt gestimuleerd word in de piramide en in het beweegprogramma. Wel dat er meer focus gelegd kan worden op bewegen, maar dat het geen plicht moet gaan worden, maar dat het wel gestimuleerd kan worden. Daar komen de meeste ook wel op uit.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het personeelstekort is overal hetzelfde verhaal.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dat is ook zo. En dat cliënten wel willen bewegen, maar dat het een doel moet hebben. En dat ze elkaar kunnen gaan helpen vanuit andere woningen.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lastRenderedPageBreak/>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*enthousiast* jajajaja. Ja. Ik wil trouwens wel benadrukken dat wij het zoveel mogelijke doen voor zoveel mogelijk te bewegen, maar dat de tijd of het personeel er niet is of..  ze worden elke dag een dagje ouder en hebben steeds meer dat individuele nodig. We vinden het allemaal wel belangrijk ook voor onszelf. Hoe dikker of zwaarder ze allemaal worden deste meer wij er mee moeten gaan sjouwen en tillen, dus we willen ze ook allemaal wel op hun gewicht houden.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het is erg egoïstisch maar zo werkt het wel. </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en ook met de ADL, als ze steeds minder gaan doen, terwijl ze het wel kunnen.</w:t>
      </w:r>
    </w:p>
    <w:p w:rsidR="00A160B4" w:rsidRPr="00331452"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Geïnterviewde:</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dat heeft eigenlijk alleen maar een averechts effect he. </w:t>
      </w:r>
    </w:p>
    <w:p w:rsidR="00A160B4" w:rsidRDefault="00A160B4" w:rsidP="00A160B4">
      <w:pPr>
        <w:pStyle w:val="Normaalweb"/>
        <w:spacing w:before="0" w:beforeAutospacing="0" w:after="0" w:afterAutospacing="0" w:line="300" w:lineRule="atLeast"/>
        <w:textAlignment w:val="baseline"/>
        <w:rPr>
          <w:rFonts w:asciiTheme="minorHAnsi" w:hAnsiTheme="minorHAnsi" w:cs="Arial"/>
          <w:color w:val="262626"/>
          <w:sz w:val="22"/>
          <w:szCs w:val="22"/>
        </w:rPr>
      </w:pPr>
      <w:r w:rsidRPr="00331452">
        <w:rPr>
          <w:rFonts w:asciiTheme="minorHAnsi" w:hAnsiTheme="minorHAnsi" w:cs="Arial"/>
          <w:b/>
          <w:bCs/>
          <w:color w:val="262626"/>
          <w:sz w:val="22"/>
          <w:szCs w:val="22"/>
          <w:bdr w:val="none" w:sz="0" w:space="0" w:color="auto" w:frame="1"/>
        </w:rPr>
        <w:t>Mandy:</w:t>
      </w:r>
      <w:r w:rsidRPr="00331452">
        <w:rPr>
          <w:rStyle w:val="apple-converted-space"/>
          <w:rFonts w:asciiTheme="minorHAnsi" w:eastAsiaTheme="majorEastAsia" w:hAnsiTheme="minorHAnsi" w:cs="Arial"/>
          <w:b/>
          <w:bCs/>
          <w:color w:val="262626"/>
          <w:sz w:val="22"/>
          <w:szCs w:val="22"/>
          <w:bdr w:val="none" w:sz="0" w:space="0" w:color="auto" w:frame="1"/>
        </w:rPr>
        <w:t> </w:t>
      </w:r>
      <w:r w:rsidRPr="00331452">
        <w:rPr>
          <w:rFonts w:asciiTheme="minorHAnsi" w:hAnsiTheme="minorHAnsi" w:cs="Arial"/>
          <w:color w:val="262626"/>
          <w:sz w:val="22"/>
          <w:szCs w:val="22"/>
        </w:rPr>
        <w:t>Ja. Op den duur verleren ze het. Nou dankuwel.</w:t>
      </w:r>
    </w:p>
    <w:p w:rsidR="00897643" w:rsidRPr="00897643" w:rsidRDefault="00897643" w:rsidP="00897643">
      <w:pPr>
        <w:rPr>
          <w:rFonts w:eastAsia="Times New Roman" w:cs="Arial"/>
          <w:color w:val="262626"/>
          <w:lang w:eastAsia="nl-NL"/>
        </w:rPr>
      </w:pPr>
      <w:r>
        <w:rPr>
          <w:rFonts w:cs="Arial"/>
          <w:color w:val="262626"/>
        </w:rPr>
        <w:br w:type="page"/>
      </w:r>
    </w:p>
    <w:p w:rsidR="00FF395C" w:rsidRDefault="00C0500E" w:rsidP="00610FD7">
      <w:pPr>
        <w:pStyle w:val="Kop1"/>
      </w:pPr>
      <w:bookmarkStart w:id="78" w:name="_Toc484541900"/>
      <w:r>
        <w:lastRenderedPageBreak/>
        <w:t>Bijlage</w:t>
      </w:r>
      <w:r w:rsidR="00D537D7">
        <w:t>n</w:t>
      </w:r>
      <w:r>
        <w:t xml:space="preserve"> 6 </w:t>
      </w:r>
      <w:r w:rsidR="00FE03DC">
        <w:t>Coderingsproces</w:t>
      </w:r>
      <w:bookmarkEnd w:id="78"/>
    </w:p>
    <w:p w:rsidR="00610FD7" w:rsidRPr="00610FD7" w:rsidRDefault="00610FD7" w:rsidP="00610FD7"/>
    <w:tbl>
      <w:tblPr>
        <w:tblStyle w:val="Tabelraster"/>
        <w:tblpPr w:leftFromText="141" w:rightFromText="141" w:horzAnchor="margin" w:tblpY="-444"/>
        <w:tblW w:w="9307" w:type="dxa"/>
        <w:tblLook w:val="04A0" w:firstRow="1" w:lastRow="0" w:firstColumn="1" w:lastColumn="0" w:noHBand="0" w:noVBand="1"/>
      </w:tblPr>
      <w:tblGrid>
        <w:gridCol w:w="3206"/>
        <w:gridCol w:w="2268"/>
        <w:gridCol w:w="2234"/>
        <w:gridCol w:w="1588"/>
        <w:gridCol w:w="11"/>
      </w:tblGrid>
      <w:tr w:rsidR="00640A6A" w:rsidTr="00897643">
        <w:trPr>
          <w:trHeight w:val="195"/>
        </w:trPr>
        <w:tc>
          <w:tcPr>
            <w:tcW w:w="9307" w:type="dxa"/>
            <w:gridSpan w:val="5"/>
          </w:tcPr>
          <w:p w:rsidR="00640A6A" w:rsidRDefault="00640A6A" w:rsidP="00610FD7">
            <w:r>
              <w:lastRenderedPageBreak/>
              <w:t>Respondent 1</w:t>
            </w:r>
          </w:p>
        </w:tc>
      </w:tr>
      <w:tr w:rsidR="00640A6A" w:rsidTr="00897643">
        <w:tblPrEx>
          <w:tblCellMar>
            <w:left w:w="70" w:type="dxa"/>
            <w:right w:w="70" w:type="dxa"/>
          </w:tblCellMar>
          <w:tblLook w:val="0000" w:firstRow="0" w:lastRow="0" w:firstColumn="0" w:lastColumn="0" w:noHBand="0" w:noVBand="0"/>
        </w:tblPrEx>
        <w:trPr>
          <w:trHeight w:val="233"/>
        </w:trPr>
        <w:tc>
          <w:tcPr>
            <w:tcW w:w="9307" w:type="dxa"/>
            <w:gridSpan w:val="5"/>
          </w:tcPr>
          <w:p w:rsidR="00640A6A" w:rsidRDefault="00640A6A" w:rsidP="00610FD7">
            <w:r>
              <w:t>Topic 1 Huidige situatie</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266"/>
        </w:trPr>
        <w:tc>
          <w:tcPr>
            <w:tcW w:w="3206" w:type="dxa"/>
          </w:tcPr>
          <w:p w:rsidR="00640A6A" w:rsidRDefault="00640A6A" w:rsidP="00610FD7">
            <w:r>
              <w:t>Tekstfragment</w:t>
            </w:r>
          </w:p>
        </w:tc>
        <w:tc>
          <w:tcPr>
            <w:tcW w:w="2268" w:type="dxa"/>
          </w:tcPr>
          <w:p w:rsidR="00640A6A" w:rsidRDefault="00640A6A" w:rsidP="00610FD7">
            <w:r>
              <w:t>Open coderen</w:t>
            </w:r>
          </w:p>
        </w:tc>
        <w:tc>
          <w:tcPr>
            <w:tcW w:w="2234" w:type="dxa"/>
          </w:tcPr>
          <w:p w:rsidR="00640A6A" w:rsidRDefault="00640A6A" w:rsidP="00610FD7">
            <w:r>
              <w:t>Axiaal coderen</w:t>
            </w:r>
          </w:p>
        </w:tc>
        <w:tc>
          <w:tcPr>
            <w:tcW w:w="1588" w:type="dxa"/>
          </w:tcPr>
          <w:p w:rsidR="00640A6A" w:rsidRDefault="00640A6A" w:rsidP="00610FD7">
            <w:r>
              <w:t>Selectief coderen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‘Ik merk wel dat ze redelijk passief zijn.’</w:t>
            </w:r>
          </w:p>
          <w:p w:rsidR="00640A6A" w:rsidRDefault="00640A6A" w:rsidP="00610FD7">
            <w:r>
              <w:t>‘En ik merk dat hij thuis heel passief is.’</w:t>
            </w:r>
          </w:p>
          <w:p w:rsidR="00640A6A" w:rsidRDefault="00640A6A" w:rsidP="00610FD7">
            <w:r>
              <w:t>‘Als je ze niet motiveert, dan zijn ze passief.’</w:t>
            </w:r>
          </w:p>
        </w:tc>
        <w:tc>
          <w:tcPr>
            <w:tcW w:w="2268" w:type="dxa"/>
          </w:tcPr>
          <w:p w:rsidR="00640A6A" w:rsidRDefault="00640A6A" w:rsidP="00610FD7">
            <w:r>
              <w:t>Passief</w:t>
            </w:r>
          </w:p>
        </w:tc>
        <w:tc>
          <w:tcPr>
            <w:tcW w:w="2234" w:type="dxa"/>
          </w:tcPr>
          <w:p w:rsidR="00640A6A" w:rsidRDefault="00640A6A" w:rsidP="00610FD7">
            <w:r>
              <w:t>Huidige situatie</w:t>
            </w:r>
          </w:p>
        </w:tc>
        <w:tc>
          <w:tcPr>
            <w:tcW w:w="1588" w:type="dxa"/>
            <w:vMerge w:val="restart"/>
          </w:tcPr>
          <w:p w:rsidR="00640A6A" w:rsidRDefault="00640A6A" w:rsidP="00610FD7">
            <w:r>
              <w:t>Inactieve leefstijl</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‘Ze doen eigenlijk alles zelf.’</w:t>
            </w:r>
          </w:p>
          <w:p w:rsidR="00640A6A" w:rsidRDefault="00640A6A" w:rsidP="00610FD7">
            <w:r>
              <w:t>‘Je neemt het wel snel uit handen’</w:t>
            </w:r>
          </w:p>
          <w:p w:rsidR="00640A6A" w:rsidRDefault="00640A6A" w:rsidP="00610FD7">
            <w:r>
              <w:t>‘Je woont op de een sociale woning en het is de bedoeling dat je wel gewoon je kamer bijhoudt.</w:t>
            </w:r>
          </w:p>
        </w:tc>
        <w:tc>
          <w:tcPr>
            <w:tcW w:w="2268" w:type="dxa"/>
          </w:tcPr>
          <w:p w:rsidR="00640A6A" w:rsidRDefault="00640A6A" w:rsidP="00610FD7">
            <w:r>
              <w:t>ADL</w:t>
            </w:r>
          </w:p>
        </w:tc>
        <w:tc>
          <w:tcPr>
            <w:tcW w:w="2234" w:type="dxa"/>
          </w:tcPr>
          <w:p w:rsidR="00640A6A" w:rsidRDefault="00640A6A" w:rsidP="00610FD7">
            <w:r>
              <w:t>Huidige situatie</w:t>
            </w:r>
          </w:p>
        </w:tc>
        <w:tc>
          <w:tcPr>
            <w:tcW w:w="1588" w:type="dxa"/>
            <w:vMerge/>
          </w:tcPr>
          <w:p w:rsidR="00640A6A" w:rsidRDefault="00640A6A" w:rsidP="00610FD7"/>
        </w:tc>
      </w:tr>
      <w:tr w:rsidR="00640A6A" w:rsidTr="00897643">
        <w:tblPrEx>
          <w:tblCellMar>
            <w:left w:w="70" w:type="dxa"/>
            <w:right w:w="70" w:type="dxa"/>
          </w:tblCellMar>
          <w:tblLook w:val="0000" w:firstRow="0" w:lastRow="0" w:firstColumn="0" w:lastColumn="0" w:noHBand="0" w:noVBand="0"/>
        </w:tblPrEx>
        <w:trPr>
          <w:trHeight w:val="233"/>
        </w:trPr>
        <w:tc>
          <w:tcPr>
            <w:tcW w:w="9307" w:type="dxa"/>
            <w:gridSpan w:val="5"/>
          </w:tcPr>
          <w:p w:rsidR="00640A6A" w:rsidRDefault="00640A6A" w:rsidP="00610FD7">
            <w:r>
              <w:t>Topic 2 Motieven cliënt</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266"/>
        </w:trPr>
        <w:tc>
          <w:tcPr>
            <w:tcW w:w="3206" w:type="dxa"/>
          </w:tcPr>
          <w:p w:rsidR="00640A6A" w:rsidRDefault="00640A6A" w:rsidP="00610FD7">
            <w:r>
              <w:t>Tekstfragment</w:t>
            </w:r>
          </w:p>
        </w:tc>
        <w:tc>
          <w:tcPr>
            <w:tcW w:w="2268" w:type="dxa"/>
          </w:tcPr>
          <w:p w:rsidR="00640A6A" w:rsidRDefault="00640A6A" w:rsidP="00610FD7">
            <w:r>
              <w:t>Open coderen</w:t>
            </w:r>
          </w:p>
        </w:tc>
        <w:tc>
          <w:tcPr>
            <w:tcW w:w="2234" w:type="dxa"/>
          </w:tcPr>
          <w:p w:rsidR="00640A6A" w:rsidRDefault="00640A6A" w:rsidP="00610FD7">
            <w:r>
              <w:t>Axiaal coderen</w:t>
            </w:r>
          </w:p>
        </w:tc>
        <w:tc>
          <w:tcPr>
            <w:tcW w:w="1588" w:type="dxa"/>
            <w:tcBorders>
              <w:top w:val="single" w:sz="4" w:space="0" w:color="auto"/>
              <w:right w:val="single" w:sz="4" w:space="0" w:color="auto"/>
              <w:tl2br w:val="nil"/>
              <w:tr2bl w:val="nil"/>
            </w:tcBorders>
            <w:shd w:val="clear" w:color="auto" w:fill="auto"/>
          </w:tcPr>
          <w:p w:rsidR="00640A6A" w:rsidRDefault="00640A6A" w:rsidP="00610FD7">
            <w:r>
              <w:t>Selectief coderen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‘Eén cliënt biedt sinds kort ondersteuning bij het wegbrengen van cliënten’</w:t>
            </w:r>
          </w:p>
          <w:p w:rsidR="00640A6A" w:rsidRDefault="00640A6A" w:rsidP="00610FD7">
            <w:r>
              <w:t>‘Wandelen heeft geen nut. Als je ergens naar toe loopt om koffie te drinken dan wel’</w:t>
            </w:r>
          </w:p>
          <w:p w:rsidR="00640A6A" w:rsidRDefault="00640A6A" w:rsidP="00610FD7">
            <w:r>
              <w:t>‘Wij zeggen altijd ah dat vinden wij zo gezellig.’</w:t>
            </w:r>
          </w:p>
          <w:p w:rsidR="00640A6A" w:rsidRDefault="00640A6A" w:rsidP="00610FD7">
            <w:r>
              <w:t>‘Bij onze doelgroep helpt het dat ze bijdrage willen leveren.’</w:t>
            </w:r>
          </w:p>
        </w:tc>
        <w:tc>
          <w:tcPr>
            <w:tcW w:w="2268" w:type="dxa"/>
          </w:tcPr>
          <w:p w:rsidR="00640A6A" w:rsidRDefault="00640A6A" w:rsidP="00610FD7">
            <w:r>
              <w:t>Ondersteuning bieden</w:t>
            </w:r>
          </w:p>
          <w:p w:rsidR="00640A6A" w:rsidRDefault="00640A6A" w:rsidP="00610FD7"/>
          <w:p w:rsidR="00640A6A" w:rsidRDefault="00640A6A" w:rsidP="00610FD7"/>
          <w:p w:rsidR="00640A6A" w:rsidRDefault="00640A6A" w:rsidP="00610FD7">
            <w:r>
              <w:t>Koffie drinken</w:t>
            </w:r>
          </w:p>
          <w:p w:rsidR="00640A6A" w:rsidRDefault="00640A6A" w:rsidP="00610FD7"/>
          <w:p w:rsidR="00640A6A" w:rsidRDefault="00640A6A" w:rsidP="00610FD7"/>
          <w:p w:rsidR="00640A6A" w:rsidRDefault="00640A6A" w:rsidP="00610FD7">
            <w:r>
              <w:t>Hulp bieden</w:t>
            </w:r>
          </w:p>
          <w:p w:rsidR="00640A6A" w:rsidRDefault="00640A6A" w:rsidP="00610FD7"/>
          <w:p w:rsidR="00640A6A" w:rsidRDefault="00640A6A" w:rsidP="00610FD7">
            <w:r>
              <w:t>Bijdrage leveren</w:t>
            </w:r>
          </w:p>
        </w:tc>
        <w:tc>
          <w:tcPr>
            <w:tcW w:w="2234" w:type="dxa"/>
          </w:tcPr>
          <w:p w:rsidR="00640A6A" w:rsidRDefault="00640A6A" w:rsidP="00610FD7">
            <w:r>
              <w:t>Doel van bewegen</w:t>
            </w:r>
          </w:p>
        </w:tc>
        <w:tc>
          <w:tcPr>
            <w:tcW w:w="1588" w:type="dxa"/>
            <w:vMerge w:val="restart"/>
            <w:tcBorders>
              <w:right w:val="single" w:sz="4" w:space="0" w:color="auto"/>
            </w:tcBorders>
            <w:shd w:val="clear" w:color="auto" w:fill="auto"/>
          </w:tcPr>
          <w:p w:rsidR="00640A6A" w:rsidRDefault="00640A6A" w:rsidP="00610FD7">
            <w:r>
              <w:t>De beweegreden van de cliënt om te gaan sporten en bewegen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‘Ik hoor ze eigenlijk nooit mopperen als we het ober die vijf cliënten hebben dan.’</w:t>
            </w:r>
          </w:p>
          <w:p w:rsidR="00640A6A" w:rsidRDefault="00640A6A" w:rsidP="00610FD7">
            <w:r>
              <w:t>‘Ik merk dat de een het leuker vindt dan de ander.’</w:t>
            </w:r>
          </w:p>
          <w:p w:rsidR="00640A6A" w:rsidRDefault="00640A6A" w:rsidP="00610FD7">
            <w:r>
              <w:t>‘Buiten de actieve vrije tijd vinden het minder leuk.’</w:t>
            </w:r>
          </w:p>
          <w:p w:rsidR="00640A6A" w:rsidRDefault="00640A6A" w:rsidP="00610FD7"/>
        </w:tc>
        <w:tc>
          <w:tcPr>
            <w:tcW w:w="2268" w:type="dxa"/>
          </w:tcPr>
          <w:p w:rsidR="00640A6A" w:rsidRDefault="00640A6A" w:rsidP="00610FD7">
            <w:r>
              <w:t>Leuk</w:t>
            </w:r>
          </w:p>
          <w:p w:rsidR="00640A6A" w:rsidRDefault="00640A6A" w:rsidP="00610FD7"/>
          <w:p w:rsidR="00640A6A" w:rsidRDefault="00640A6A" w:rsidP="00610FD7"/>
          <w:p w:rsidR="00640A6A" w:rsidRDefault="00640A6A" w:rsidP="00610FD7">
            <w:r>
              <w:t>Niet leuk</w:t>
            </w:r>
          </w:p>
        </w:tc>
        <w:tc>
          <w:tcPr>
            <w:tcW w:w="2234" w:type="dxa"/>
          </w:tcPr>
          <w:p w:rsidR="00640A6A" w:rsidRDefault="00640A6A" w:rsidP="00610FD7">
            <w:r>
              <w:t>Motieven cliënt</w:t>
            </w:r>
          </w:p>
        </w:tc>
        <w:tc>
          <w:tcPr>
            <w:tcW w:w="1588" w:type="dxa"/>
            <w:vMerge/>
            <w:tcBorders>
              <w:right w:val="single" w:sz="4" w:space="0" w:color="auto"/>
            </w:tcBorders>
            <w:shd w:val="clear" w:color="auto" w:fill="auto"/>
          </w:tcPr>
          <w:p w:rsidR="00640A6A" w:rsidRDefault="00640A6A" w:rsidP="00610FD7"/>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‘Het is gewoon een gewoonte.’</w:t>
            </w:r>
          </w:p>
          <w:p w:rsidR="00640A6A" w:rsidRDefault="00640A6A" w:rsidP="00610FD7"/>
        </w:tc>
        <w:tc>
          <w:tcPr>
            <w:tcW w:w="2268" w:type="dxa"/>
          </w:tcPr>
          <w:p w:rsidR="00640A6A" w:rsidRDefault="00640A6A" w:rsidP="00610FD7">
            <w:r>
              <w:t>Gewoonte</w:t>
            </w:r>
          </w:p>
        </w:tc>
        <w:tc>
          <w:tcPr>
            <w:tcW w:w="2234" w:type="dxa"/>
          </w:tcPr>
          <w:p w:rsidR="00640A6A" w:rsidRDefault="00640A6A" w:rsidP="00610FD7">
            <w:r>
              <w:t xml:space="preserve">Structuur </w:t>
            </w:r>
          </w:p>
        </w:tc>
        <w:tc>
          <w:tcPr>
            <w:tcW w:w="1588" w:type="dxa"/>
            <w:vMerge/>
            <w:tcBorders>
              <w:right w:val="single" w:sz="4" w:space="0" w:color="auto"/>
            </w:tcBorders>
            <w:shd w:val="clear" w:color="auto" w:fill="auto"/>
          </w:tcPr>
          <w:p w:rsidR="00640A6A" w:rsidRDefault="00640A6A" w:rsidP="00610FD7"/>
        </w:tc>
      </w:tr>
      <w:tr w:rsidR="00640A6A" w:rsidTr="00897643">
        <w:tblPrEx>
          <w:tblCellMar>
            <w:left w:w="70" w:type="dxa"/>
            <w:right w:w="70" w:type="dxa"/>
          </w:tblCellMar>
          <w:tblLook w:val="0000" w:firstRow="0" w:lastRow="0" w:firstColumn="0" w:lastColumn="0" w:noHBand="0" w:noVBand="0"/>
        </w:tblPrEx>
        <w:trPr>
          <w:trHeight w:val="233"/>
        </w:trPr>
        <w:tc>
          <w:tcPr>
            <w:tcW w:w="9307" w:type="dxa"/>
            <w:gridSpan w:val="5"/>
          </w:tcPr>
          <w:p w:rsidR="00640A6A" w:rsidRDefault="00640A6A" w:rsidP="00610FD7">
            <w:r>
              <w:t>Topic 3 Belemmerende factoren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266"/>
        </w:trPr>
        <w:tc>
          <w:tcPr>
            <w:tcW w:w="3206" w:type="dxa"/>
          </w:tcPr>
          <w:p w:rsidR="00640A6A" w:rsidRDefault="00640A6A" w:rsidP="00610FD7">
            <w:r>
              <w:t>Tekstfragment</w:t>
            </w:r>
          </w:p>
        </w:tc>
        <w:tc>
          <w:tcPr>
            <w:tcW w:w="2268" w:type="dxa"/>
          </w:tcPr>
          <w:p w:rsidR="00640A6A" w:rsidRDefault="00640A6A" w:rsidP="00610FD7">
            <w:r>
              <w:t>Open coderen</w:t>
            </w:r>
          </w:p>
        </w:tc>
        <w:tc>
          <w:tcPr>
            <w:tcW w:w="2234" w:type="dxa"/>
          </w:tcPr>
          <w:p w:rsidR="00640A6A" w:rsidRDefault="00640A6A" w:rsidP="00610FD7">
            <w:r>
              <w:t>Axiaal coderen</w:t>
            </w:r>
          </w:p>
        </w:tc>
        <w:tc>
          <w:tcPr>
            <w:tcW w:w="1588" w:type="dxa"/>
            <w:tcBorders>
              <w:top w:val="single" w:sz="4" w:space="0" w:color="auto"/>
              <w:right w:val="single" w:sz="4" w:space="0" w:color="auto"/>
              <w:tl2br w:val="nil"/>
              <w:tr2bl w:val="nil"/>
            </w:tcBorders>
            <w:shd w:val="clear" w:color="auto" w:fill="auto"/>
          </w:tcPr>
          <w:p w:rsidR="00640A6A" w:rsidRDefault="00640A6A" w:rsidP="00610FD7">
            <w:r>
              <w:t>Selectief coderen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‘We werkten eerst met een assistent, maar die is eraf gegaan.’</w:t>
            </w:r>
            <w:r>
              <w:br/>
              <w:t>‘We staan eigenlijk één op tien verdeeld op twee woningen.’</w:t>
            </w:r>
          </w:p>
        </w:tc>
        <w:tc>
          <w:tcPr>
            <w:tcW w:w="2268" w:type="dxa"/>
          </w:tcPr>
          <w:p w:rsidR="00640A6A" w:rsidRDefault="00640A6A" w:rsidP="00610FD7">
            <w:r>
              <w:t>Minder personeel</w:t>
            </w:r>
          </w:p>
          <w:p w:rsidR="00640A6A" w:rsidRDefault="00640A6A" w:rsidP="00610FD7"/>
          <w:p w:rsidR="00640A6A" w:rsidRDefault="00640A6A" w:rsidP="00610FD7">
            <w:r>
              <w:t>Weinig personeel</w:t>
            </w:r>
          </w:p>
        </w:tc>
        <w:tc>
          <w:tcPr>
            <w:tcW w:w="2234" w:type="dxa"/>
          </w:tcPr>
          <w:p w:rsidR="00640A6A" w:rsidRDefault="00640A6A" w:rsidP="00610FD7">
            <w:r>
              <w:t xml:space="preserve">Personeelsbezetting </w:t>
            </w:r>
          </w:p>
        </w:tc>
        <w:tc>
          <w:tcPr>
            <w:tcW w:w="1588" w:type="dxa"/>
            <w:vMerge w:val="restart"/>
            <w:tcBorders>
              <w:right w:val="single" w:sz="4" w:space="0" w:color="auto"/>
            </w:tcBorders>
            <w:shd w:val="clear" w:color="auto" w:fill="auto"/>
          </w:tcPr>
          <w:p w:rsidR="00640A6A" w:rsidRDefault="00640A6A" w:rsidP="00610FD7">
            <w:r>
              <w:t>Barrières om te bewegen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lastRenderedPageBreak/>
              <w:t>‘’s Avonds willen ze eigenlijk niks. Dat snap ik ook als je 70 bent hé.’</w:t>
            </w:r>
          </w:p>
          <w:p w:rsidR="00640A6A" w:rsidRDefault="00640A6A" w:rsidP="00610FD7">
            <w:r>
              <w:t>‘’Dan denk ik ‘ja ik zou ook niet altijd dan weer zin hebben om iets te doen denk ik’.’</w:t>
            </w:r>
          </w:p>
        </w:tc>
        <w:tc>
          <w:tcPr>
            <w:tcW w:w="2268" w:type="dxa"/>
          </w:tcPr>
          <w:p w:rsidR="00640A6A" w:rsidRDefault="00640A6A" w:rsidP="00610FD7">
            <w:r>
              <w:t>Leeftijdsgericht</w:t>
            </w:r>
          </w:p>
          <w:p w:rsidR="00640A6A" w:rsidRDefault="00640A6A" w:rsidP="00610FD7"/>
          <w:p w:rsidR="00640A6A" w:rsidRDefault="00640A6A" w:rsidP="00610FD7">
            <w:r>
              <w:t>Regie op eigen leven</w:t>
            </w:r>
          </w:p>
        </w:tc>
        <w:tc>
          <w:tcPr>
            <w:tcW w:w="2234" w:type="dxa"/>
          </w:tcPr>
          <w:p w:rsidR="00640A6A" w:rsidRDefault="00640A6A" w:rsidP="00610FD7">
            <w:r>
              <w:t>Excuses</w:t>
            </w:r>
          </w:p>
        </w:tc>
        <w:tc>
          <w:tcPr>
            <w:tcW w:w="1588" w:type="dxa"/>
            <w:vMerge/>
            <w:tcBorders>
              <w:right w:val="single" w:sz="4" w:space="0" w:color="auto"/>
            </w:tcBorders>
            <w:shd w:val="clear" w:color="auto" w:fill="auto"/>
          </w:tcPr>
          <w:p w:rsidR="00640A6A" w:rsidRDefault="00640A6A" w:rsidP="00610FD7"/>
        </w:tc>
      </w:tr>
      <w:tr w:rsidR="00640A6A" w:rsidTr="00897643">
        <w:tblPrEx>
          <w:tblCellMar>
            <w:left w:w="70" w:type="dxa"/>
            <w:right w:w="70" w:type="dxa"/>
          </w:tblCellMar>
          <w:tblLook w:val="0000" w:firstRow="0" w:lastRow="0" w:firstColumn="0" w:lastColumn="0" w:noHBand="0" w:noVBand="0"/>
        </w:tblPrEx>
        <w:trPr>
          <w:trHeight w:val="233"/>
        </w:trPr>
        <w:tc>
          <w:tcPr>
            <w:tcW w:w="9307" w:type="dxa"/>
            <w:gridSpan w:val="5"/>
          </w:tcPr>
          <w:p w:rsidR="00640A6A" w:rsidRDefault="00640A6A" w:rsidP="00610FD7">
            <w:r>
              <w:t>Topic 4 Bevorderende factoren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266"/>
        </w:trPr>
        <w:tc>
          <w:tcPr>
            <w:tcW w:w="3206" w:type="dxa"/>
          </w:tcPr>
          <w:p w:rsidR="00640A6A" w:rsidRDefault="00640A6A" w:rsidP="00610FD7">
            <w:r>
              <w:t>Tekstfragment</w:t>
            </w:r>
          </w:p>
        </w:tc>
        <w:tc>
          <w:tcPr>
            <w:tcW w:w="2268" w:type="dxa"/>
          </w:tcPr>
          <w:p w:rsidR="00640A6A" w:rsidRDefault="00640A6A" w:rsidP="00610FD7">
            <w:r>
              <w:t>Open coderen</w:t>
            </w:r>
          </w:p>
        </w:tc>
        <w:tc>
          <w:tcPr>
            <w:tcW w:w="2234" w:type="dxa"/>
          </w:tcPr>
          <w:p w:rsidR="00640A6A" w:rsidRDefault="00640A6A" w:rsidP="00610FD7">
            <w:r>
              <w:t>Axiaal coderen</w:t>
            </w:r>
          </w:p>
        </w:tc>
        <w:tc>
          <w:tcPr>
            <w:tcW w:w="1588" w:type="dxa"/>
            <w:shd w:val="clear" w:color="auto" w:fill="auto"/>
          </w:tcPr>
          <w:p w:rsidR="00640A6A" w:rsidRDefault="00640A6A" w:rsidP="00610FD7">
            <w:r>
              <w:t>Selectief coderen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‘’Wij hebben ook de luxe dat we IB- diensten hebben op onze woning.’</w:t>
            </w:r>
          </w:p>
        </w:tc>
        <w:tc>
          <w:tcPr>
            <w:tcW w:w="2268" w:type="dxa"/>
          </w:tcPr>
          <w:p w:rsidR="00640A6A" w:rsidRDefault="00640A6A" w:rsidP="00610FD7">
            <w:r>
              <w:t>Extra uren</w:t>
            </w:r>
          </w:p>
        </w:tc>
        <w:tc>
          <w:tcPr>
            <w:tcW w:w="2234" w:type="dxa"/>
          </w:tcPr>
          <w:p w:rsidR="00640A6A" w:rsidRDefault="00640A6A" w:rsidP="00610FD7">
            <w:r>
              <w:t>Individuele begeleiding</w:t>
            </w:r>
          </w:p>
        </w:tc>
        <w:tc>
          <w:tcPr>
            <w:tcW w:w="1588" w:type="dxa"/>
            <w:vMerge w:val="restart"/>
            <w:shd w:val="clear" w:color="auto" w:fill="auto"/>
          </w:tcPr>
          <w:p w:rsidR="00640A6A" w:rsidRDefault="00640A6A" w:rsidP="00610FD7">
            <w:r>
              <w:t>Vaardigheden voor bewegen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‘We hebben een beweegprogramma, wat ik alleen maar goed vindt.’</w:t>
            </w:r>
          </w:p>
          <w:p w:rsidR="00640A6A" w:rsidRDefault="00640A6A" w:rsidP="00610FD7">
            <w:r>
              <w:t>‘Het sociale netwerk was toen heel erg in om dat te verruimen en ook het bewegen van de cliënt.’</w:t>
            </w:r>
          </w:p>
        </w:tc>
        <w:tc>
          <w:tcPr>
            <w:tcW w:w="2268" w:type="dxa"/>
          </w:tcPr>
          <w:p w:rsidR="00640A6A" w:rsidRDefault="00640A6A" w:rsidP="00610FD7">
            <w:r>
              <w:t>Beweegprogramma</w:t>
            </w:r>
          </w:p>
          <w:p w:rsidR="00640A6A" w:rsidRDefault="00640A6A" w:rsidP="00610FD7"/>
          <w:p w:rsidR="00640A6A" w:rsidRDefault="00640A6A" w:rsidP="00610FD7">
            <w:r>
              <w:t>Meer sporturen</w:t>
            </w:r>
          </w:p>
        </w:tc>
        <w:tc>
          <w:tcPr>
            <w:tcW w:w="2234" w:type="dxa"/>
          </w:tcPr>
          <w:p w:rsidR="00640A6A" w:rsidRDefault="00640A6A" w:rsidP="00610FD7">
            <w:r>
              <w:t>Aandacht voor bewegen</w:t>
            </w:r>
          </w:p>
        </w:tc>
        <w:tc>
          <w:tcPr>
            <w:tcW w:w="1588" w:type="dxa"/>
            <w:vMerge/>
            <w:shd w:val="clear" w:color="auto" w:fill="auto"/>
          </w:tcPr>
          <w:p w:rsidR="00640A6A" w:rsidRDefault="00640A6A" w:rsidP="00610FD7"/>
        </w:tc>
      </w:tr>
      <w:tr w:rsidR="00640A6A" w:rsidTr="00897643">
        <w:tblPrEx>
          <w:tblCellMar>
            <w:left w:w="70" w:type="dxa"/>
            <w:right w:w="70" w:type="dxa"/>
          </w:tblCellMar>
          <w:tblLook w:val="0000" w:firstRow="0" w:lastRow="0" w:firstColumn="0" w:lastColumn="0" w:noHBand="0" w:noVBand="0"/>
        </w:tblPrEx>
        <w:trPr>
          <w:trHeight w:val="233"/>
        </w:trPr>
        <w:tc>
          <w:tcPr>
            <w:tcW w:w="9307" w:type="dxa"/>
            <w:gridSpan w:val="5"/>
          </w:tcPr>
          <w:p w:rsidR="00640A6A" w:rsidRDefault="00640A6A" w:rsidP="00610FD7">
            <w:r>
              <w:t>Topic 5 Oplossingen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266"/>
        </w:trPr>
        <w:tc>
          <w:tcPr>
            <w:tcW w:w="3206" w:type="dxa"/>
          </w:tcPr>
          <w:p w:rsidR="00640A6A" w:rsidRDefault="00640A6A" w:rsidP="00610FD7">
            <w:r>
              <w:t>Tekstfragment</w:t>
            </w:r>
          </w:p>
        </w:tc>
        <w:tc>
          <w:tcPr>
            <w:tcW w:w="2268" w:type="dxa"/>
          </w:tcPr>
          <w:p w:rsidR="00640A6A" w:rsidRDefault="00640A6A" w:rsidP="00610FD7">
            <w:r>
              <w:t>Open coderen</w:t>
            </w:r>
          </w:p>
        </w:tc>
        <w:tc>
          <w:tcPr>
            <w:tcW w:w="2234" w:type="dxa"/>
          </w:tcPr>
          <w:p w:rsidR="00640A6A" w:rsidRDefault="00640A6A" w:rsidP="00610FD7">
            <w:r>
              <w:t>Axiaal coderen</w:t>
            </w:r>
          </w:p>
        </w:tc>
        <w:tc>
          <w:tcPr>
            <w:tcW w:w="1588" w:type="dxa"/>
            <w:shd w:val="clear" w:color="auto" w:fill="auto"/>
          </w:tcPr>
          <w:p w:rsidR="00640A6A" w:rsidRDefault="00640A6A" w:rsidP="00610FD7">
            <w:r>
              <w:t>Selectief coderen</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‘Bij ons zou dat best wel te stimuleren zijn, dat ze een rolstoeler gaan helpen en duwen.’</w:t>
            </w:r>
          </w:p>
        </w:tc>
        <w:tc>
          <w:tcPr>
            <w:tcW w:w="2268" w:type="dxa"/>
          </w:tcPr>
          <w:p w:rsidR="00640A6A" w:rsidRDefault="00640A6A" w:rsidP="00610FD7">
            <w:r>
              <w:t>Meer helpen</w:t>
            </w:r>
          </w:p>
        </w:tc>
        <w:tc>
          <w:tcPr>
            <w:tcW w:w="2234" w:type="dxa"/>
          </w:tcPr>
          <w:p w:rsidR="00640A6A" w:rsidRDefault="00640A6A" w:rsidP="00610FD7">
            <w:r>
              <w:t>Samenwerken</w:t>
            </w:r>
          </w:p>
        </w:tc>
        <w:tc>
          <w:tcPr>
            <w:tcW w:w="1588" w:type="dxa"/>
            <w:vMerge w:val="restart"/>
            <w:shd w:val="clear" w:color="auto" w:fill="auto"/>
          </w:tcPr>
          <w:p w:rsidR="00640A6A" w:rsidRDefault="00640A6A" w:rsidP="00610FD7">
            <w:r>
              <w:t>Oplossingen die leiden tot meer beweging</w:t>
            </w:r>
          </w:p>
        </w:tc>
      </w:tr>
      <w:tr w:rsidR="00640A6A" w:rsidTr="00897643">
        <w:tblPrEx>
          <w:tblCellMar>
            <w:left w:w="70" w:type="dxa"/>
            <w:right w:w="70" w:type="dxa"/>
          </w:tblCellMar>
          <w:tblLook w:val="0000" w:firstRow="0" w:lastRow="0" w:firstColumn="0" w:lastColumn="0" w:noHBand="0" w:noVBand="0"/>
        </w:tblPrEx>
        <w:trPr>
          <w:gridAfter w:val="1"/>
          <w:wAfter w:w="11" w:type="dxa"/>
          <w:trHeight w:val="890"/>
        </w:trPr>
        <w:tc>
          <w:tcPr>
            <w:tcW w:w="3206" w:type="dxa"/>
          </w:tcPr>
          <w:p w:rsidR="00640A6A" w:rsidRDefault="00640A6A" w:rsidP="00610FD7">
            <w:r>
              <w:t>‘Er zouden er altijd meer kunnen he.’</w:t>
            </w:r>
          </w:p>
        </w:tc>
        <w:tc>
          <w:tcPr>
            <w:tcW w:w="2268" w:type="dxa"/>
          </w:tcPr>
          <w:p w:rsidR="00640A6A" w:rsidRDefault="00640A6A" w:rsidP="00610FD7">
            <w:r>
              <w:t>Meer vrijwilligers</w:t>
            </w:r>
          </w:p>
        </w:tc>
        <w:tc>
          <w:tcPr>
            <w:tcW w:w="2234" w:type="dxa"/>
          </w:tcPr>
          <w:p w:rsidR="00640A6A" w:rsidRDefault="00640A6A" w:rsidP="00610FD7">
            <w:r>
              <w:t>Vrijwilligers werven</w:t>
            </w:r>
          </w:p>
        </w:tc>
        <w:tc>
          <w:tcPr>
            <w:tcW w:w="1588" w:type="dxa"/>
            <w:vMerge/>
            <w:shd w:val="clear" w:color="auto" w:fill="auto"/>
          </w:tcPr>
          <w:p w:rsidR="00640A6A" w:rsidRDefault="00640A6A" w:rsidP="00610FD7"/>
        </w:tc>
      </w:tr>
    </w:tbl>
    <w:p w:rsidR="00640A6A" w:rsidRDefault="00640A6A" w:rsidP="00640A6A"/>
    <w:tbl>
      <w:tblPr>
        <w:tblStyle w:val="Tabelraster"/>
        <w:tblpPr w:leftFromText="141" w:rightFromText="141" w:horzAnchor="margin" w:tblpY="-444"/>
        <w:tblW w:w="0" w:type="auto"/>
        <w:tblLook w:val="04A0" w:firstRow="1" w:lastRow="0" w:firstColumn="1" w:lastColumn="0" w:noHBand="0" w:noVBand="1"/>
      </w:tblPr>
      <w:tblGrid>
        <w:gridCol w:w="3823"/>
        <w:gridCol w:w="2239"/>
        <w:gridCol w:w="1580"/>
        <w:gridCol w:w="1388"/>
      </w:tblGrid>
      <w:tr w:rsidR="00640A6A" w:rsidTr="00640A6A">
        <w:tc>
          <w:tcPr>
            <w:tcW w:w="9030" w:type="dxa"/>
            <w:gridSpan w:val="4"/>
          </w:tcPr>
          <w:p w:rsidR="00640A6A" w:rsidRDefault="00640A6A" w:rsidP="00640A6A">
            <w:r>
              <w:lastRenderedPageBreak/>
              <w:t>Respondent 2</w:t>
            </w:r>
          </w:p>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1 Huidige situatie</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‘We proberen ze wel met hun benen te laten bewegen, maar dat is uiterst minimaal.’</w:t>
            </w:r>
          </w:p>
          <w:p w:rsidR="00640A6A" w:rsidRDefault="00640A6A" w:rsidP="00640A6A">
            <w:r>
              <w:t>‘Om onderzoek te doen hoe vaak ze bewegen. Dit komt echt minimaal voor.’</w:t>
            </w:r>
          </w:p>
          <w:p w:rsidR="00640A6A" w:rsidRDefault="00640A6A" w:rsidP="00640A6A">
            <w:r>
              <w:t>‘Ze zijn heel passief geworden.’</w:t>
            </w:r>
          </w:p>
          <w:p w:rsidR="00640A6A" w:rsidRDefault="00640A6A" w:rsidP="00640A6A"/>
        </w:tc>
        <w:tc>
          <w:tcPr>
            <w:tcW w:w="2239" w:type="dxa"/>
          </w:tcPr>
          <w:p w:rsidR="00640A6A" w:rsidRDefault="00640A6A" w:rsidP="00640A6A">
            <w:r>
              <w:t>Passief</w:t>
            </w:r>
          </w:p>
        </w:tc>
        <w:tc>
          <w:tcPr>
            <w:tcW w:w="1580" w:type="dxa"/>
          </w:tcPr>
          <w:p w:rsidR="00640A6A" w:rsidRDefault="00640A6A" w:rsidP="00640A6A">
            <w:r>
              <w:t>Huidige situatie</w:t>
            </w:r>
          </w:p>
        </w:tc>
        <w:tc>
          <w:tcPr>
            <w:tcW w:w="1388" w:type="dxa"/>
            <w:vMerge w:val="restart"/>
          </w:tcPr>
          <w:p w:rsidR="00640A6A" w:rsidRDefault="00640A6A" w:rsidP="00640A6A">
            <w:r>
              <w:t>Inactieve leefstijl</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‘Er wordt wel veel focus gelegd op ADL.’</w:t>
            </w:r>
          </w:p>
        </w:tc>
        <w:tc>
          <w:tcPr>
            <w:tcW w:w="2239" w:type="dxa"/>
          </w:tcPr>
          <w:p w:rsidR="00640A6A" w:rsidRDefault="00640A6A" w:rsidP="00640A6A">
            <w:r>
              <w:t>ADL</w:t>
            </w:r>
          </w:p>
        </w:tc>
        <w:tc>
          <w:tcPr>
            <w:tcW w:w="1580" w:type="dxa"/>
          </w:tcPr>
          <w:p w:rsidR="00640A6A" w:rsidRDefault="00640A6A" w:rsidP="00640A6A">
            <w:r>
              <w:t>Huidige situatie</w:t>
            </w:r>
          </w:p>
        </w:tc>
        <w:tc>
          <w:tcPr>
            <w:tcW w:w="1388" w:type="dxa"/>
            <w:vMerge/>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2 Motieven cliënt</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Borders>
              <w:top w:val="single" w:sz="4" w:space="0" w:color="auto"/>
              <w:right w:val="single" w:sz="4" w:space="0" w:color="auto"/>
              <w:tl2br w:val="nil"/>
              <w:tr2bl w:val="nil"/>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 xml:space="preserve">/ </w:t>
            </w:r>
          </w:p>
        </w:tc>
        <w:tc>
          <w:tcPr>
            <w:tcW w:w="2239" w:type="dxa"/>
          </w:tcPr>
          <w:p w:rsidR="00640A6A" w:rsidRDefault="00640A6A" w:rsidP="00640A6A">
            <w:r>
              <w:t>Doel van bewegen</w:t>
            </w:r>
          </w:p>
        </w:tc>
        <w:tc>
          <w:tcPr>
            <w:tcW w:w="1580" w:type="dxa"/>
          </w:tcPr>
          <w:p w:rsidR="00640A6A" w:rsidRDefault="00640A6A" w:rsidP="00640A6A">
            <w:r>
              <w:t>Motieven cliënt</w:t>
            </w:r>
          </w:p>
        </w:tc>
        <w:tc>
          <w:tcPr>
            <w:tcW w:w="1388" w:type="dxa"/>
            <w:vMerge w:val="restart"/>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‘De meeste vinden sporten en bewegen ook wel echt leuk’</w:t>
            </w:r>
          </w:p>
          <w:p w:rsidR="00640A6A" w:rsidRDefault="00640A6A" w:rsidP="00640A6A">
            <w:r>
              <w:t>‘Nee, we hebben een cliënt die gaat drie keer per week om de hometrainer. Dat vindt ze niet zo leuk.’</w:t>
            </w:r>
          </w:p>
          <w:p w:rsidR="00640A6A" w:rsidRDefault="00640A6A" w:rsidP="00640A6A">
            <w:r>
              <w:t>‘En wat ze daar leuk aan vinden ofzo.’</w:t>
            </w:r>
          </w:p>
        </w:tc>
        <w:tc>
          <w:tcPr>
            <w:tcW w:w="2239" w:type="dxa"/>
          </w:tcPr>
          <w:p w:rsidR="00640A6A" w:rsidRDefault="00640A6A" w:rsidP="00640A6A">
            <w:r>
              <w:t>Leuk</w:t>
            </w:r>
          </w:p>
        </w:tc>
        <w:tc>
          <w:tcPr>
            <w:tcW w:w="1580" w:type="dxa"/>
          </w:tcPr>
          <w:p w:rsidR="00640A6A" w:rsidRDefault="00640A6A" w:rsidP="00640A6A"/>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‘Ze zijn hier wel heel erg structuurgericht. Sporten en zwemmen zit echt in hun structuur en zullen ze ook echt altijd naar toe gaan.’</w:t>
            </w:r>
          </w:p>
        </w:tc>
        <w:tc>
          <w:tcPr>
            <w:tcW w:w="2239" w:type="dxa"/>
          </w:tcPr>
          <w:p w:rsidR="00640A6A" w:rsidRDefault="00640A6A" w:rsidP="00640A6A">
            <w:r>
              <w:t>Structuur</w:t>
            </w:r>
          </w:p>
        </w:tc>
        <w:tc>
          <w:tcPr>
            <w:tcW w:w="1580" w:type="dxa"/>
          </w:tcPr>
          <w:p w:rsidR="00640A6A" w:rsidRDefault="00640A6A" w:rsidP="00640A6A"/>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3 Belemmerende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Borders>
              <w:top w:val="single" w:sz="4" w:space="0" w:color="auto"/>
              <w:right w:val="single" w:sz="4" w:space="0" w:color="auto"/>
              <w:tl2br w:val="nil"/>
              <w:tr2bl w:val="nil"/>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‘Door de werkdruk’</w:t>
            </w:r>
            <w:r>
              <w:br/>
              <w:t>‘We hebben het echt veel drukker.’</w:t>
            </w:r>
          </w:p>
          <w:p w:rsidR="00640A6A" w:rsidRDefault="00640A6A" w:rsidP="00640A6A">
            <w:r>
              <w:t>‘Ik denk dat de personele bezetting een hele grote is.’</w:t>
            </w:r>
          </w:p>
          <w:p w:rsidR="00640A6A" w:rsidRDefault="00640A6A" w:rsidP="00640A6A"/>
        </w:tc>
        <w:tc>
          <w:tcPr>
            <w:tcW w:w="2239" w:type="dxa"/>
          </w:tcPr>
          <w:p w:rsidR="00640A6A" w:rsidRDefault="00640A6A" w:rsidP="00640A6A">
            <w:r>
              <w:t>Werkdruk</w:t>
            </w:r>
          </w:p>
          <w:p w:rsidR="00640A6A" w:rsidRDefault="00640A6A" w:rsidP="00640A6A">
            <w:r>
              <w:t>Tijd</w:t>
            </w:r>
          </w:p>
          <w:p w:rsidR="00640A6A" w:rsidRDefault="00640A6A" w:rsidP="00640A6A">
            <w:r>
              <w:t>Personele bezetting</w:t>
            </w:r>
          </w:p>
        </w:tc>
        <w:tc>
          <w:tcPr>
            <w:tcW w:w="1580" w:type="dxa"/>
          </w:tcPr>
          <w:p w:rsidR="00640A6A" w:rsidRDefault="00640A6A" w:rsidP="00640A6A">
            <w:r>
              <w:t xml:space="preserve">Excuses </w:t>
            </w:r>
          </w:p>
        </w:tc>
        <w:tc>
          <w:tcPr>
            <w:tcW w:w="1388" w:type="dxa"/>
            <w:vMerge w:val="restart"/>
            <w:tcBorders>
              <w:right w:val="single" w:sz="4" w:space="0" w:color="auto"/>
            </w:tcBorders>
            <w:shd w:val="clear" w:color="auto" w:fill="auto"/>
          </w:tcPr>
          <w:p w:rsidR="00640A6A" w:rsidRDefault="00640A6A" w:rsidP="00640A6A">
            <w:r>
              <w:t>Barrières om te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‘Maar ik denk het ook is dat we het belangrijk moeten vinden.’</w:t>
            </w:r>
          </w:p>
          <w:p w:rsidR="00640A6A" w:rsidRDefault="00640A6A" w:rsidP="00640A6A">
            <w:r>
              <w:t>‘Het sluipt er steeds uit.’</w:t>
            </w:r>
          </w:p>
        </w:tc>
        <w:tc>
          <w:tcPr>
            <w:tcW w:w="2239" w:type="dxa"/>
          </w:tcPr>
          <w:p w:rsidR="00640A6A" w:rsidRDefault="00640A6A" w:rsidP="00640A6A">
            <w:r>
              <w:t>Prioriteiten stellen</w:t>
            </w:r>
          </w:p>
        </w:tc>
        <w:tc>
          <w:tcPr>
            <w:tcW w:w="1580" w:type="dxa"/>
          </w:tcPr>
          <w:p w:rsidR="00640A6A" w:rsidRDefault="00640A6A" w:rsidP="00640A6A">
            <w:r>
              <w:t>Aandacht voor bewegen</w:t>
            </w:r>
          </w:p>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‘Qua bewegen komen we eigenlijk niet verder dan wandelen.’</w:t>
            </w:r>
          </w:p>
          <w:p w:rsidR="00640A6A" w:rsidRDefault="00640A6A" w:rsidP="00640A6A">
            <w:r>
              <w:t>‘Nee, ik denk ook wel de kennis.’</w:t>
            </w:r>
          </w:p>
          <w:p w:rsidR="00640A6A" w:rsidRDefault="00640A6A" w:rsidP="00640A6A"/>
        </w:tc>
        <w:tc>
          <w:tcPr>
            <w:tcW w:w="2239" w:type="dxa"/>
          </w:tcPr>
          <w:p w:rsidR="00640A6A" w:rsidRDefault="00640A6A" w:rsidP="00640A6A">
            <w:r>
              <w:t>Niet meer mogelijkheden inzien</w:t>
            </w:r>
          </w:p>
          <w:p w:rsidR="00640A6A" w:rsidRPr="00572EE5" w:rsidRDefault="00640A6A" w:rsidP="00640A6A">
            <w:r>
              <w:t>Kennis ontbreekt</w:t>
            </w:r>
          </w:p>
        </w:tc>
        <w:tc>
          <w:tcPr>
            <w:tcW w:w="1580" w:type="dxa"/>
          </w:tcPr>
          <w:p w:rsidR="00640A6A" w:rsidRDefault="00640A6A" w:rsidP="00640A6A">
            <w:r>
              <w:t>Geen kennis</w:t>
            </w:r>
          </w:p>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4 Bevorderende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lastRenderedPageBreak/>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‘Heel belangrijk.’</w:t>
            </w:r>
          </w:p>
          <w:p w:rsidR="00640A6A" w:rsidRDefault="00640A6A" w:rsidP="00640A6A">
            <w:r>
              <w:t>‘Er is wel aandacht voor geweest.’</w:t>
            </w:r>
          </w:p>
          <w:p w:rsidR="00640A6A" w:rsidRDefault="00640A6A" w:rsidP="00640A6A">
            <w:r>
              <w:t>‘En door het beweegprogramma.’</w:t>
            </w:r>
          </w:p>
          <w:p w:rsidR="00640A6A" w:rsidRDefault="00640A6A" w:rsidP="00640A6A">
            <w:r>
              <w:t>‘En we hadden een beweegkist.’</w:t>
            </w:r>
          </w:p>
          <w:p w:rsidR="00640A6A" w:rsidRDefault="00640A6A" w:rsidP="00640A6A">
            <w:r>
              <w:t>‘We hebben nu vier vrijwilligers.’</w:t>
            </w:r>
          </w:p>
          <w:p w:rsidR="00640A6A" w:rsidRDefault="00640A6A" w:rsidP="00640A6A">
            <w:r>
              <w:t>‘Ik denk het puur is omdat wij ze motiveren omdat ze dat zo gewend zijn.’</w:t>
            </w:r>
          </w:p>
        </w:tc>
        <w:tc>
          <w:tcPr>
            <w:tcW w:w="2239" w:type="dxa"/>
          </w:tcPr>
          <w:p w:rsidR="00640A6A" w:rsidRDefault="00640A6A" w:rsidP="00640A6A">
            <w:r>
              <w:t>Kijk op sporten</w:t>
            </w:r>
          </w:p>
          <w:p w:rsidR="00640A6A" w:rsidRDefault="00640A6A" w:rsidP="00640A6A">
            <w:r>
              <w:t xml:space="preserve">Aandacht </w:t>
            </w:r>
          </w:p>
          <w:p w:rsidR="00640A6A" w:rsidRDefault="00640A6A" w:rsidP="00640A6A">
            <w:r>
              <w:t>Beweegprogramma</w:t>
            </w:r>
          </w:p>
          <w:p w:rsidR="00640A6A" w:rsidRDefault="00640A6A" w:rsidP="00640A6A">
            <w:r>
              <w:t>Beweegkist</w:t>
            </w:r>
          </w:p>
          <w:p w:rsidR="00640A6A" w:rsidRDefault="00640A6A" w:rsidP="00640A6A">
            <w:r>
              <w:t>Vrijwilligers</w:t>
            </w:r>
          </w:p>
          <w:p w:rsidR="00640A6A" w:rsidRDefault="00640A6A" w:rsidP="00640A6A">
            <w:r>
              <w:t>Stimuleren</w:t>
            </w:r>
          </w:p>
          <w:p w:rsidR="00640A6A" w:rsidRDefault="00640A6A" w:rsidP="00640A6A"/>
        </w:tc>
        <w:tc>
          <w:tcPr>
            <w:tcW w:w="1580" w:type="dxa"/>
          </w:tcPr>
          <w:p w:rsidR="00640A6A" w:rsidRDefault="00640A6A" w:rsidP="00640A6A">
            <w:r>
              <w:t>Aandacht voor bewegen</w:t>
            </w:r>
          </w:p>
        </w:tc>
        <w:tc>
          <w:tcPr>
            <w:tcW w:w="1388" w:type="dxa"/>
            <w:vMerge w:val="restart"/>
            <w:shd w:val="clear" w:color="auto" w:fill="auto"/>
          </w:tcPr>
          <w:p w:rsidR="00640A6A" w:rsidRDefault="00640A6A" w:rsidP="00640A6A">
            <w:r>
              <w:t>Vaardigheden voor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‘Daar zijn we van geschrokken.’</w:t>
            </w:r>
          </w:p>
          <w:p w:rsidR="00640A6A" w:rsidRDefault="00640A6A" w:rsidP="00640A6A">
            <w:r>
              <w:t>‘Dat gaat door tot 8 uur vanavond. Dat is niet goed.’</w:t>
            </w:r>
          </w:p>
        </w:tc>
        <w:tc>
          <w:tcPr>
            <w:tcW w:w="2239" w:type="dxa"/>
          </w:tcPr>
          <w:p w:rsidR="00640A6A" w:rsidRDefault="00640A6A" w:rsidP="00640A6A">
            <w:r>
              <w:t>Besef aanwezig</w:t>
            </w:r>
          </w:p>
        </w:tc>
        <w:tc>
          <w:tcPr>
            <w:tcW w:w="1580" w:type="dxa"/>
          </w:tcPr>
          <w:p w:rsidR="00640A6A" w:rsidRDefault="00640A6A" w:rsidP="00640A6A">
            <w:r>
              <w:t>Effectiviteit bij medewerkers</w:t>
            </w:r>
          </w:p>
        </w:tc>
        <w:tc>
          <w:tcPr>
            <w:tcW w:w="1388"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5</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‘Het moet eigenlijk gewoon in het dagelijkse programma in geprogrammeerd worden.’</w:t>
            </w:r>
          </w:p>
          <w:p w:rsidR="00640A6A" w:rsidRDefault="00640A6A" w:rsidP="00640A6A">
            <w:r>
              <w:t>‘Als je het in hun structuurtje krijgt dat hun dan wel mee zullen doen.’</w:t>
            </w:r>
          </w:p>
          <w:p w:rsidR="00640A6A" w:rsidRDefault="00640A6A" w:rsidP="00640A6A">
            <w:r>
              <w:t>‘Themabijeenkomsten voor voorbeelden.’</w:t>
            </w:r>
          </w:p>
          <w:p w:rsidR="00640A6A" w:rsidRDefault="00640A6A" w:rsidP="00640A6A">
            <w:r>
              <w:t>‘Meetmomenten van bewegen.’</w:t>
            </w:r>
          </w:p>
          <w:p w:rsidR="00640A6A" w:rsidRDefault="00640A6A" w:rsidP="00640A6A">
            <w:r>
              <w:t>‘Als de ene stagiaire het steeds oppakt, dat het dan een vaste taak van een stagiaire is om.’</w:t>
            </w:r>
          </w:p>
          <w:p w:rsidR="00640A6A" w:rsidRDefault="00640A6A" w:rsidP="00640A6A">
            <w:r>
              <w:t>‘Misschien moet er een contactpersoon zijn.’</w:t>
            </w:r>
          </w:p>
        </w:tc>
        <w:tc>
          <w:tcPr>
            <w:tcW w:w="2239" w:type="dxa"/>
          </w:tcPr>
          <w:p w:rsidR="00640A6A" w:rsidRDefault="00640A6A" w:rsidP="00640A6A">
            <w:r>
              <w:t>Structuur</w:t>
            </w:r>
          </w:p>
          <w:p w:rsidR="00640A6A" w:rsidRDefault="00640A6A" w:rsidP="00640A6A"/>
          <w:p w:rsidR="00640A6A" w:rsidRDefault="00640A6A" w:rsidP="00640A6A"/>
          <w:p w:rsidR="00640A6A" w:rsidRDefault="00640A6A" w:rsidP="00640A6A"/>
          <w:p w:rsidR="00640A6A" w:rsidRDefault="00640A6A" w:rsidP="00640A6A"/>
          <w:p w:rsidR="00640A6A" w:rsidRDefault="00640A6A" w:rsidP="00640A6A">
            <w:r>
              <w:t>Kennis</w:t>
            </w:r>
          </w:p>
          <w:p w:rsidR="00640A6A" w:rsidRDefault="00640A6A" w:rsidP="00640A6A"/>
          <w:p w:rsidR="00640A6A" w:rsidRDefault="00640A6A" w:rsidP="00640A6A">
            <w:r>
              <w:t>Waarborgen</w:t>
            </w:r>
          </w:p>
          <w:p w:rsidR="00640A6A" w:rsidRDefault="00640A6A" w:rsidP="00640A6A">
            <w:r>
              <w:t>Samenwerken</w:t>
            </w:r>
          </w:p>
          <w:p w:rsidR="00640A6A" w:rsidRDefault="00640A6A" w:rsidP="00640A6A"/>
          <w:p w:rsidR="00640A6A" w:rsidRDefault="00640A6A" w:rsidP="00640A6A"/>
          <w:p w:rsidR="00640A6A" w:rsidRDefault="00640A6A" w:rsidP="00640A6A">
            <w:r>
              <w:t>Waarborgen</w:t>
            </w:r>
          </w:p>
        </w:tc>
        <w:tc>
          <w:tcPr>
            <w:tcW w:w="1580" w:type="dxa"/>
          </w:tcPr>
          <w:p w:rsidR="00640A6A" w:rsidRDefault="00640A6A" w:rsidP="00640A6A">
            <w:r>
              <w:t>Lang termijn</w:t>
            </w:r>
          </w:p>
        </w:tc>
        <w:tc>
          <w:tcPr>
            <w:tcW w:w="1388" w:type="dxa"/>
            <w:shd w:val="clear" w:color="auto" w:fill="auto"/>
          </w:tcPr>
          <w:p w:rsidR="00640A6A" w:rsidRDefault="00640A6A" w:rsidP="00640A6A">
            <w:r>
              <w:t>Oplossingen die leiden tot meer beweging</w:t>
            </w:r>
          </w:p>
        </w:tc>
      </w:tr>
    </w:tbl>
    <w:p w:rsidR="00640A6A" w:rsidRDefault="00640A6A" w:rsidP="00640A6A"/>
    <w:p w:rsidR="00640A6A" w:rsidRDefault="00640A6A" w:rsidP="00640A6A"/>
    <w:tbl>
      <w:tblPr>
        <w:tblStyle w:val="Tabelraster"/>
        <w:tblpPr w:leftFromText="141" w:rightFromText="141" w:horzAnchor="margin" w:tblpY="-444"/>
        <w:tblW w:w="0" w:type="auto"/>
        <w:tblLook w:val="04A0" w:firstRow="1" w:lastRow="0" w:firstColumn="1" w:lastColumn="0" w:noHBand="0" w:noVBand="1"/>
      </w:tblPr>
      <w:tblGrid>
        <w:gridCol w:w="3823"/>
        <w:gridCol w:w="2239"/>
        <w:gridCol w:w="1580"/>
        <w:gridCol w:w="1388"/>
      </w:tblGrid>
      <w:tr w:rsidR="00640A6A" w:rsidTr="00640A6A">
        <w:tc>
          <w:tcPr>
            <w:tcW w:w="9030" w:type="dxa"/>
            <w:gridSpan w:val="4"/>
          </w:tcPr>
          <w:p w:rsidR="00640A6A" w:rsidRDefault="00640A6A" w:rsidP="00640A6A">
            <w:r>
              <w:lastRenderedPageBreak/>
              <w:t>Respondent 3</w:t>
            </w:r>
          </w:p>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1 Huidige situatie</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p w:rsidR="00640A6A" w:rsidRDefault="00640A6A" w:rsidP="00640A6A"/>
        </w:tc>
        <w:tc>
          <w:tcPr>
            <w:tcW w:w="2239" w:type="dxa"/>
          </w:tcPr>
          <w:p w:rsidR="00640A6A" w:rsidRDefault="00640A6A" w:rsidP="00640A6A">
            <w:r>
              <w:t>Passief</w:t>
            </w:r>
          </w:p>
        </w:tc>
        <w:tc>
          <w:tcPr>
            <w:tcW w:w="1580" w:type="dxa"/>
          </w:tcPr>
          <w:p w:rsidR="00640A6A" w:rsidRDefault="00640A6A" w:rsidP="00640A6A">
            <w:r>
              <w:t>Huidige situatie</w:t>
            </w:r>
          </w:p>
        </w:tc>
        <w:tc>
          <w:tcPr>
            <w:tcW w:w="1388" w:type="dxa"/>
            <w:vMerge w:val="restart"/>
          </w:tcPr>
          <w:p w:rsidR="00640A6A" w:rsidRDefault="00640A6A" w:rsidP="00640A6A">
            <w:r>
              <w:t>Inactieve leefstijl</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‘ook wel om doelgericht om de verzorging mogelijk te blijven houden. Dat ze zo zelfstandig mogelijk blijven.’</w:t>
            </w:r>
          </w:p>
        </w:tc>
        <w:tc>
          <w:tcPr>
            <w:tcW w:w="2239" w:type="dxa"/>
          </w:tcPr>
          <w:p w:rsidR="00640A6A" w:rsidRDefault="00640A6A" w:rsidP="00640A6A">
            <w:r>
              <w:t>ADL</w:t>
            </w:r>
          </w:p>
        </w:tc>
        <w:tc>
          <w:tcPr>
            <w:tcW w:w="1580" w:type="dxa"/>
          </w:tcPr>
          <w:p w:rsidR="00640A6A" w:rsidRDefault="00640A6A" w:rsidP="00640A6A">
            <w:r>
              <w:t>Huidige situatie</w:t>
            </w:r>
          </w:p>
        </w:tc>
        <w:tc>
          <w:tcPr>
            <w:tcW w:w="1388" w:type="dxa"/>
            <w:vMerge/>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2 Motieven cliënt</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‘Ze moeten een doel hebben.’</w:t>
            </w:r>
          </w:p>
          <w:p w:rsidR="00640A6A" w:rsidRDefault="00640A6A" w:rsidP="00640A6A">
            <w:r>
              <w:t>‘Het samendoen.’</w:t>
            </w:r>
          </w:p>
        </w:tc>
        <w:tc>
          <w:tcPr>
            <w:tcW w:w="2239" w:type="dxa"/>
          </w:tcPr>
          <w:p w:rsidR="00640A6A" w:rsidRDefault="00640A6A" w:rsidP="00640A6A">
            <w:r>
              <w:t>Doel hebben</w:t>
            </w:r>
          </w:p>
          <w:p w:rsidR="00640A6A" w:rsidRPr="00553730" w:rsidRDefault="00640A6A" w:rsidP="00640A6A">
            <w:r>
              <w:t>Sociaal contact</w:t>
            </w:r>
          </w:p>
        </w:tc>
        <w:tc>
          <w:tcPr>
            <w:tcW w:w="1580" w:type="dxa"/>
          </w:tcPr>
          <w:p w:rsidR="00640A6A" w:rsidRDefault="00640A6A" w:rsidP="00640A6A">
            <w:r>
              <w:t>Doel van bewegen</w:t>
            </w:r>
          </w:p>
        </w:tc>
        <w:tc>
          <w:tcPr>
            <w:tcW w:w="1388" w:type="dxa"/>
            <w:vMerge w:val="restart"/>
            <w:tcBorders>
              <w:right w:val="single" w:sz="4" w:space="0" w:color="auto"/>
            </w:tcBorders>
            <w:shd w:val="clear" w:color="auto" w:fill="auto"/>
          </w:tcPr>
          <w:p w:rsidR="00640A6A" w:rsidRDefault="00640A6A" w:rsidP="00640A6A">
            <w:r>
              <w:t>De beweegreden van de cliënt om te gaan sporten en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‘Een aantal wel, maar niet alle cliënten.’</w:t>
            </w:r>
          </w:p>
          <w:p w:rsidR="00640A6A" w:rsidRDefault="00640A6A" w:rsidP="00640A6A">
            <w:r>
              <w:t>‘Daar genieten ze toch wel van.’</w:t>
            </w:r>
          </w:p>
        </w:tc>
        <w:tc>
          <w:tcPr>
            <w:tcW w:w="2239" w:type="dxa"/>
          </w:tcPr>
          <w:p w:rsidR="00640A6A" w:rsidRDefault="00640A6A" w:rsidP="00640A6A">
            <w:r>
              <w:t>Leuk</w:t>
            </w:r>
          </w:p>
        </w:tc>
        <w:tc>
          <w:tcPr>
            <w:tcW w:w="1580" w:type="dxa"/>
          </w:tcPr>
          <w:p w:rsidR="00640A6A" w:rsidRDefault="00640A6A" w:rsidP="00640A6A">
            <w:r>
              <w:t xml:space="preserve">Motieven van de cliënt </w:t>
            </w:r>
          </w:p>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‘Op een gegeven moment zit het in hun structuur.’</w:t>
            </w:r>
          </w:p>
          <w:p w:rsidR="00640A6A" w:rsidRDefault="00640A6A" w:rsidP="00640A6A"/>
        </w:tc>
        <w:tc>
          <w:tcPr>
            <w:tcW w:w="2239" w:type="dxa"/>
          </w:tcPr>
          <w:p w:rsidR="00640A6A" w:rsidRDefault="00640A6A" w:rsidP="00640A6A">
            <w:r>
              <w:t>Gewoonte</w:t>
            </w:r>
          </w:p>
        </w:tc>
        <w:tc>
          <w:tcPr>
            <w:tcW w:w="1580" w:type="dxa"/>
          </w:tcPr>
          <w:p w:rsidR="00640A6A" w:rsidRDefault="00640A6A" w:rsidP="00640A6A">
            <w:r>
              <w:t>Structuur</w:t>
            </w:r>
          </w:p>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3 Belemmerende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‘Nee, wij moeten dat echt benoemen.’</w:t>
            </w:r>
          </w:p>
          <w:p w:rsidR="00640A6A" w:rsidRDefault="00640A6A" w:rsidP="00640A6A"/>
        </w:tc>
        <w:tc>
          <w:tcPr>
            <w:tcW w:w="2239" w:type="dxa"/>
          </w:tcPr>
          <w:p w:rsidR="00640A6A" w:rsidRDefault="00640A6A" w:rsidP="00640A6A">
            <w:r>
              <w:t>Geen besef gezondheid</w:t>
            </w:r>
          </w:p>
        </w:tc>
        <w:tc>
          <w:tcPr>
            <w:tcW w:w="1580" w:type="dxa"/>
          </w:tcPr>
          <w:p w:rsidR="00640A6A" w:rsidRDefault="00640A6A" w:rsidP="00640A6A">
            <w:r>
              <w:t xml:space="preserve">Geen elf- efficiëntie </w:t>
            </w:r>
          </w:p>
        </w:tc>
        <w:tc>
          <w:tcPr>
            <w:tcW w:w="1388" w:type="dxa"/>
            <w:vMerge w:val="restart"/>
            <w:tcBorders>
              <w:right w:val="single" w:sz="4" w:space="0" w:color="auto"/>
            </w:tcBorders>
            <w:shd w:val="clear" w:color="auto" w:fill="auto"/>
          </w:tcPr>
          <w:p w:rsidR="00640A6A" w:rsidRDefault="00640A6A" w:rsidP="00640A6A">
            <w:r>
              <w:t>Barrières om te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‘Maar we laten ook wel de regie een beetje in hun eigen. Als ze echt niet willen, dan houdt het voor ons ook op.’</w:t>
            </w:r>
          </w:p>
          <w:p w:rsidR="00640A6A" w:rsidRDefault="00640A6A" w:rsidP="00640A6A">
            <w:r>
              <w:t>‘Het ligt echt aan de tijd. Dat is wel echt een beperking voor ons hoor.’</w:t>
            </w:r>
          </w:p>
          <w:p w:rsidR="00640A6A" w:rsidRDefault="00640A6A" w:rsidP="00640A6A">
            <w:r>
              <w:t>‘Ook het aantal personeel dat je hebt.’</w:t>
            </w:r>
          </w:p>
          <w:p w:rsidR="00640A6A" w:rsidRDefault="00640A6A" w:rsidP="00640A6A">
            <w:r>
              <w:t>‘Die staan ook niet rijen dik voor de deur.’</w:t>
            </w:r>
          </w:p>
        </w:tc>
        <w:tc>
          <w:tcPr>
            <w:tcW w:w="2239" w:type="dxa"/>
          </w:tcPr>
          <w:p w:rsidR="00640A6A" w:rsidRDefault="00640A6A" w:rsidP="00640A6A">
            <w:r>
              <w:t>Regie eigen leven</w:t>
            </w:r>
          </w:p>
          <w:p w:rsidR="00640A6A" w:rsidRDefault="00640A6A" w:rsidP="00640A6A"/>
          <w:p w:rsidR="00640A6A" w:rsidRDefault="00640A6A" w:rsidP="00640A6A">
            <w:r>
              <w:t>Tijd</w:t>
            </w:r>
          </w:p>
          <w:p w:rsidR="00640A6A" w:rsidRDefault="00640A6A" w:rsidP="00640A6A"/>
          <w:p w:rsidR="00640A6A" w:rsidRDefault="00640A6A" w:rsidP="00640A6A"/>
          <w:p w:rsidR="00640A6A" w:rsidRDefault="00640A6A" w:rsidP="00640A6A">
            <w:r>
              <w:t>Personeel</w:t>
            </w:r>
          </w:p>
          <w:p w:rsidR="00640A6A" w:rsidRDefault="00640A6A" w:rsidP="00640A6A">
            <w:r>
              <w:t>Vrijwilligers</w:t>
            </w:r>
          </w:p>
          <w:p w:rsidR="00640A6A" w:rsidRDefault="00640A6A" w:rsidP="00640A6A"/>
        </w:tc>
        <w:tc>
          <w:tcPr>
            <w:tcW w:w="1580" w:type="dxa"/>
          </w:tcPr>
          <w:p w:rsidR="00640A6A" w:rsidRDefault="00640A6A" w:rsidP="00640A6A">
            <w:r>
              <w:t>Excuses</w:t>
            </w:r>
          </w:p>
        </w:tc>
        <w:tc>
          <w:tcPr>
            <w:tcW w:w="1388"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4 Bevorderende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lastRenderedPageBreak/>
              <w:t>‘Ik denk dat met meeste echt wel vanuit ons moet komen.’</w:t>
            </w:r>
          </w:p>
          <w:p w:rsidR="00640A6A" w:rsidRDefault="00640A6A" w:rsidP="00640A6A">
            <w:r>
              <w:t>‘Toch wel het in beweging blijven.’</w:t>
            </w:r>
          </w:p>
          <w:p w:rsidR="00640A6A" w:rsidRDefault="00640A6A" w:rsidP="00640A6A">
            <w:r>
              <w:t>‘We hebben het beweegprogramma nu. Dat maakt mensen ervan bewust om er mee bezig te zijn.’</w:t>
            </w:r>
          </w:p>
        </w:tc>
        <w:tc>
          <w:tcPr>
            <w:tcW w:w="2239" w:type="dxa"/>
          </w:tcPr>
          <w:p w:rsidR="00640A6A" w:rsidRDefault="00640A6A" w:rsidP="00640A6A">
            <w:r>
              <w:t>Sociale omgeving</w:t>
            </w:r>
          </w:p>
          <w:p w:rsidR="00640A6A" w:rsidRDefault="00640A6A" w:rsidP="00640A6A"/>
          <w:p w:rsidR="00640A6A" w:rsidRDefault="00640A6A" w:rsidP="00640A6A"/>
          <w:p w:rsidR="00640A6A" w:rsidRDefault="00640A6A" w:rsidP="00640A6A">
            <w:r>
              <w:t>Beweegprogramma</w:t>
            </w:r>
          </w:p>
        </w:tc>
        <w:tc>
          <w:tcPr>
            <w:tcW w:w="1580" w:type="dxa"/>
          </w:tcPr>
          <w:p w:rsidR="00640A6A" w:rsidRDefault="00640A6A" w:rsidP="00640A6A">
            <w:r>
              <w:t>Aandacht voor bewegen</w:t>
            </w:r>
          </w:p>
        </w:tc>
        <w:tc>
          <w:tcPr>
            <w:tcW w:w="1388" w:type="dxa"/>
            <w:vMerge w:val="restart"/>
            <w:shd w:val="clear" w:color="auto" w:fill="auto"/>
          </w:tcPr>
          <w:p w:rsidR="00640A6A" w:rsidRDefault="00640A6A" w:rsidP="00640A6A">
            <w:r>
              <w:t>Vaardigheden voor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‘Sommige hebben echt wel een takenlijst nodig.’</w:t>
            </w:r>
          </w:p>
        </w:tc>
        <w:tc>
          <w:tcPr>
            <w:tcW w:w="2239" w:type="dxa"/>
          </w:tcPr>
          <w:p w:rsidR="00640A6A" w:rsidRDefault="00640A6A" w:rsidP="00640A6A">
            <w:r>
              <w:t>Structuur</w:t>
            </w:r>
          </w:p>
        </w:tc>
        <w:tc>
          <w:tcPr>
            <w:tcW w:w="1580" w:type="dxa"/>
          </w:tcPr>
          <w:p w:rsidR="00640A6A" w:rsidRDefault="00640A6A" w:rsidP="00640A6A">
            <w:r>
              <w:t xml:space="preserve">Waarborgen </w:t>
            </w:r>
          </w:p>
        </w:tc>
        <w:tc>
          <w:tcPr>
            <w:tcW w:w="1388"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‘Als ze minder in beweging zijn dan kijken ze van hoe kunnen we daar meer aandacht aan besteden en dan komen we al snel bij de fysio uit.’</w:t>
            </w:r>
          </w:p>
        </w:tc>
        <w:tc>
          <w:tcPr>
            <w:tcW w:w="2239" w:type="dxa"/>
          </w:tcPr>
          <w:p w:rsidR="00640A6A" w:rsidRDefault="00640A6A" w:rsidP="00640A6A">
            <w:r>
              <w:t>Professionals inschakelen</w:t>
            </w:r>
          </w:p>
        </w:tc>
        <w:tc>
          <w:tcPr>
            <w:tcW w:w="1580" w:type="dxa"/>
          </w:tcPr>
          <w:p w:rsidR="00640A6A" w:rsidRDefault="00640A6A" w:rsidP="00640A6A">
            <w:r w:rsidRPr="00955D1F">
              <w:t>Kennis</w:t>
            </w:r>
            <w:r>
              <w:t xml:space="preserve"> delen</w:t>
            </w:r>
          </w:p>
        </w:tc>
        <w:tc>
          <w:tcPr>
            <w:tcW w:w="1388"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30" w:type="dxa"/>
            <w:gridSpan w:val="4"/>
          </w:tcPr>
          <w:p w:rsidR="00640A6A" w:rsidRDefault="00640A6A" w:rsidP="00640A6A">
            <w:r>
              <w:t>Topic 5 Oplossingen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388"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‘Ja, ja. Dat denk ik wel dan ja!’</w:t>
            </w:r>
          </w:p>
        </w:tc>
        <w:tc>
          <w:tcPr>
            <w:tcW w:w="2239" w:type="dxa"/>
          </w:tcPr>
          <w:p w:rsidR="00640A6A" w:rsidRDefault="00640A6A" w:rsidP="00640A6A">
            <w:r>
              <w:t>Kennis delen</w:t>
            </w:r>
          </w:p>
        </w:tc>
        <w:tc>
          <w:tcPr>
            <w:tcW w:w="1580" w:type="dxa"/>
          </w:tcPr>
          <w:p w:rsidR="00640A6A" w:rsidRDefault="00640A6A" w:rsidP="00640A6A">
            <w:r>
              <w:t>Kennis delen</w:t>
            </w:r>
          </w:p>
        </w:tc>
        <w:tc>
          <w:tcPr>
            <w:tcW w:w="1388" w:type="dxa"/>
            <w:vMerge w:val="restart"/>
            <w:shd w:val="clear" w:color="auto" w:fill="auto"/>
          </w:tcPr>
          <w:p w:rsidR="00640A6A" w:rsidRDefault="00640A6A" w:rsidP="00640A6A">
            <w:r>
              <w:t>Oplossingen die leiden tot meer beweging</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‘Ja, absoluut.’</w:t>
            </w:r>
          </w:p>
        </w:tc>
        <w:tc>
          <w:tcPr>
            <w:tcW w:w="2239" w:type="dxa"/>
          </w:tcPr>
          <w:p w:rsidR="00640A6A" w:rsidRDefault="00640A6A" w:rsidP="00640A6A">
            <w:r>
              <w:t>Samenwerken met andere woningen</w:t>
            </w:r>
          </w:p>
        </w:tc>
        <w:tc>
          <w:tcPr>
            <w:tcW w:w="1580" w:type="dxa"/>
          </w:tcPr>
          <w:p w:rsidR="00640A6A" w:rsidRDefault="00640A6A" w:rsidP="00640A6A">
            <w:r>
              <w:t xml:space="preserve">Samenwerken </w:t>
            </w:r>
          </w:p>
        </w:tc>
        <w:tc>
          <w:tcPr>
            <w:tcW w:w="1388" w:type="dxa"/>
            <w:vMerge/>
            <w:shd w:val="clear" w:color="auto" w:fill="auto"/>
          </w:tcPr>
          <w:p w:rsidR="00640A6A" w:rsidRDefault="00640A6A" w:rsidP="00640A6A"/>
        </w:tc>
      </w:tr>
    </w:tbl>
    <w:p w:rsidR="00640A6A" w:rsidRDefault="00640A6A" w:rsidP="00640A6A"/>
    <w:p w:rsidR="00640A6A" w:rsidRDefault="00640A6A" w:rsidP="00640A6A"/>
    <w:tbl>
      <w:tblPr>
        <w:tblStyle w:val="Tabelraster"/>
        <w:tblpPr w:leftFromText="141" w:rightFromText="141" w:horzAnchor="margin" w:tblpY="-444"/>
        <w:tblW w:w="0" w:type="auto"/>
        <w:tblLook w:val="04A0" w:firstRow="1" w:lastRow="0" w:firstColumn="1" w:lastColumn="0" w:noHBand="0" w:noVBand="1"/>
      </w:tblPr>
      <w:tblGrid>
        <w:gridCol w:w="3823"/>
        <w:gridCol w:w="2239"/>
        <w:gridCol w:w="1580"/>
        <w:gridCol w:w="1388"/>
      </w:tblGrid>
      <w:tr w:rsidR="00640A6A" w:rsidTr="00640A6A">
        <w:tc>
          <w:tcPr>
            <w:tcW w:w="8923" w:type="dxa"/>
            <w:gridSpan w:val="4"/>
          </w:tcPr>
          <w:p w:rsidR="00640A6A" w:rsidRDefault="00640A6A" w:rsidP="00640A6A">
            <w:r>
              <w:lastRenderedPageBreak/>
              <w:t>Respondent 4</w:t>
            </w:r>
          </w:p>
        </w:tc>
      </w:tr>
      <w:tr w:rsidR="00640A6A" w:rsidTr="00640A6A">
        <w:tblPrEx>
          <w:tblCellMar>
            <w:left w:w="70" w:type="dxa"/>
            <w:right w:w="70" w:type="dxa"/>
          </w:tblCellMar>
          <w:tblLook w:val="0000" w:firstRow="0" w:lastRow="0" w:firstColumn="0" w:lastColumn="0" w:noHBand="0" w:noVBand="0"/>
        </w:tblPrEx>
        <w:trPr>
          <w:trHeight w:val="315"/>
        </w:trPr>
        <w:tc>
          <w:tcPr>
            <w:tcW w:w="8923" w:type="dxa"/>
            <w:gridSpan w:val="4"/>
          </w:tcPr>
          <w:p w:rsidR="00640A6A" w:rsidRDefault="00640A6A" w:rsidP="00640A6A">
            <w:r>
              <w:t>Topic 1 Huidige situatie</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281" w:type="dxa"/>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‘We hebben cliënten die nagenoeg geen beweging hebben buiten de zorgmomenten.’</w:t>
            </w:r>
          </w:p>
          <w:p w:rsidR="00640A6A" w:rsidRDefault="00640A6A" w:rsidP="00640A6A">
            <w:r>
              <w:t>‘Andere cliënten gaan twee tot drie keer per week naar de sport.’</w:t>
            </w:r>
          </w:p>
          <w:p w:rsidR="00640A6A" w:rsidRDefault="00640A6A" w:rsidP="00640A6A">
            <w:r>
              <w:t>‘Ongeveer 75% dat ze dat behalen.’</w:t>
            </w:r>
          </w:p>
        </w:tc>
        <w:tc>
          <w:tcPr>
            <w:tcW w:w="2239" w:type="dxa"/>
          </w:tcPr>
          <w:p w:rsidR="00640A6A" w:rsidRDefault="00640A6A" w:rsidP="00640A6A">
            <w:r>
              <w:t>Passief</w:t>
            </w:r>
          </w:p>
          <w:p w:rsidR="00640A6A" w:rsidRDefault="00640A6A" w:rsidP="00640A6A"/>
          <w:p w:rsidR="00640A6A" w:rsidRDefault="00640A6A" w:rsidP="00640A6A"/>
          <w:p w:rsidR="00640A6A" w:rsidRDefault="00640A6A" w:rsidP="00640A6A">
            <w:r>
              <w:t>Actief</w:t>
            </w:r>
          </w:p>
          <w:p w:rsidR="00640A6A" w:rsidRDefault="00640A6A" w:rsidP="00640A6A"/>
          <w:p w:rsidR="00640A6A" w:rsidRDefault="00640A6A" w:rsidP="00640A6A">
            <w:r>
              <w:t xml:space="preserve">Beweegnorm </w:t>
            </w:r>
          </w:p>
        </w:tc>
        <w:tc>
          <w:tcPr>
            <w:tcW w:w="1580" w:type="dxa"/>
          </w:tcPr>
          <w:p w:rsidR="00640A6A" w:rsidRDefault="00640A6A" w:rsidP="00640A6A">
            <w:r>
              <w:t>Huidige situatie</w:t>
            </w:r>
          </w:p>
        </w:tc>
        <w:tc>
          <w:tcPr>
            <w:tcW w:w="1281" w:type="dxa"/>
            <w:vMerge w:val="restart"/>
          </w:tcPr>
          <w:p w:rsidR="00640A6A" w:rsidRDefault="00640A6A" w:rsidP="00640A6A">
            <w:r>
              <w:t>Inactieve leefstijl</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‘Voor sommige is de sok aandoen al veel gevraagd.’</w:t>
            </w:r>
          </w:p>
          <w:p w:rsidR="00640A6A" w:rsidRDefault="00640A6A" w:rsidP="00640A6A">
            <w:r>
              <w:t>‘Daar zit ook al veel in.’</w:t>
            </w:r>
          </w:p>
          <w:p w:rsidR="00640A6A" w:rsidRDefault="00640A6A" w:rsidP="00640A6A">
            <w:r>
              <w:t>‘Ze brengen bijvoorbeeld allemaal hun eigen bordje naar de keuken, maar die 10 meter heb je gewonnen.’</w:t>
            </w:r>
          </w:p>
          <w:p w:rsidR="00640A6A" w:rsidRDefault="00640A6A" w:rsidP="00640A6A"/>
        </w:tc>
        <w:tc>
          <w:tcPr>
            <w:tcW w:w="2239" w:type="dxa"/>
          </w:tcPr>
          <w:p w:rsidR="00640A6A" w:rsidRDefault="00640A6A" w:rsidP="00640A6A">
            <w:r>
              <w:t>ADL</w:t>
            </w:r>
          </w:p>
        </w:tc>
        <w:tc>
          <w:tcPr>
            <w:tcW w:w="1580" w:type="dxa"/>
          </w:tcPr>
          <w:p w:rsidR="00640A6A" w:rsidRDefault="00640A6A" w:rsidP="00640A6A">
            <w:r>
              <w:t>Huidige situatie</w:t>
            </w:r>
          </w:p>
        </w:tc>
        <w:tc>
          <w:tcPr>
            <w:tcW w:w="1281" w:type="dxa"/>
            <w:vMerge/>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8923" w:type="dxa"/>
            <w:gridSpan w:val="4"/>
          </w:tcPr>
          <w:p w:rsidR="00640A6A" w:rsidRDefault="00640A6A" w:rsidP="00640A6A">
            <w:r>
              <w:t>Topic 2 Motieven cliënt</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281"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‘Het doel vinden cliënten wel vaak belangrijk.’</w:t>
            </w:r>
          </w:p>
        </w:tc>
        <w:tc>
          <w:tcPr>
            <w:tcW w:w="2239" w:type="dxa"/>
          </w:tcPr>
          <w:p w:rsidR="00640A6A" w:rsidRDefault="00640A6A" w:rsidP="00640A6A">
            <w:r>
              <w:t xml:space="preserve">Doel </w:t>
            </w:r>
          </w:p>
        </w:tc>
        <w:tc>
          <w:tcPr>
            <w:tcW w:w="1580" w:type="dxa"/>
          </w:tcPr>
          <w:p w:rsidR="00640A6A" w:rsidRDefault="00640A6A" w:rsidP="00640A6A">
            <w:r>
              <w:t>Doel van bewegen</w:t>
            </w:r>
          </w:p>
        </w:tc>
        <w:tc>
          <w:tcPr>
            <w:tcW w:w="1281" w:type="dxa"/>
            <w:vMerge w:val="restart"/>
            <w:tcBorders>
              <w:right w:val="single" w:sz="4" w:space="0" w:color="auto"/>
            </w:tcBorders>
            <w:shd w:val="clear" w:color="auto" w:fill="auto"/>
          </w:tcPr>
          <w:p w:rsidR="00640A6A" w:rsidRDefault="00640A6A" w:rsidP="00640A6A">
            <w:r>
              <w:t>De beweegreden van de cliënt om te gaan sporten en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‘Als het leuk gemaakt wordt wel.’</w:t>
            </w:r>
          </w:p>
          <w:p w:rsidR="00640A6A" w:rsidRDefault="00640A6A" w:rsidP="00640A6A"/>
        </w:tc>
        <w:tc>
          <w:tcPr>
            <w:tcW w:w="2239" w:type="dxa"/>
          </w:tcPr>
          <w:p w:rsidR="00640A6A" w:rsidRDefault="00640A6A" w:rsidP="00640A6A">
            <w:r>
              <w:t>Leuk</w:t>
            </w:r>
          </w:p>
        </w:tc>
        <w:tc>
          <w:tcPr>
            <w:tcW w:w="1580" w:type="dxa"/>
          </w:tcPr>
          <w:p w:rsidR="00640A6A" w:rsidRDefault="00640A6A" w:rsidP="00640A6A">
            <w:r>
              <w:t>Motieven cliënt</w:t>
            </w:r>
          </w:p>
        </w:tc>
        <w:tc>
          <w:tcPr>
            <w:tcW w:w="1281"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 xml:space="preserve">/ </w:t>
            </w:r>
          </w:p>
        </w:tc>
        <w:tc>
          <w:tcPr>
            <w:tcW w:w="2239" w:type="dxa"/>
          </w:tcPr>
          <w:p w:rsidR="00640A6A" w:rsidRDefault="00640A6A" w:rsidP="00640A6A"/>
        </w:tc>
        <w:tc>
          <w:tcPr>
            <w:tcW w:w="1580" w:type="dxa"/>
          </w:tcPr>
          <w:p w:rsidR="00640A6A" w:rsidRDefault="00640A6A" w:rsidP="00640A6A">
            <w:r>
              <w:t>Structuur</w:t>
            </w:r>
          </w:p>
        </w:tc>
        <w:tc>
          <w:tcPr>
            <w:tcW w:w="1281"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8923" w:type="dxa"/>
            <w:gridSpan w:val="4"/>
          </w:tcPr>
          <w:p w:rsidR="00640A6A" w:rsidRDefault="00640A6A" w:rsidP="00640A6A">
            <w:r>
              <w:t>Topic 3 Belemmerende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281"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‘Als de niet willen, gaan we ook niet dwingen.’</w:t>
            </w:r>
          </w:p>
          <w:p w:rsidR="00640A6A" w:rsidRDefault="00640A6A" w:rsidP="00640A6A">
            <w:r>
              <w:t>‘Daar staan ze vaak alleen op een groep van tien tot twaalf cliënten.’</w:t>
            </w:r>
          </w:p>
        </w:tc>
        <w:tc>
          <w:tcPr>
            <w:tcW w:w="2239" w:type="dxa"/>
          </w:tcPr>
          <w:p w:rsidR="00640A6A" w:rsidRDefault="00640A6A" w:rsidP="00640A6A">
            <w:r>
              <w:t>Regie op eigen leven</w:t>
            </w:r>
          </w:p>
          <w:p w:rsidR="00640A6A" w:rsidRDefault="00640A6A" w:rsidP="00640A6A"/>
          <w:p w:rsidR="00640A6A" w:rsidRDefault="00640A6A" w:rsidP="00640A6A">
            <w:r>
              <w:t xml:space="preserve">Personeelsbezetting </w:t>
            </w:r>
          </w:p>
          <w:p w:rsidR="00640A6A" w:rsidRDefault="00640A6A" w:rsidP="00640A6A"/>
        </w:tc>
        <w:tc>
          <w:tcPr>
            <w:tcW w:w="1580" w:type="dxa"/>
          </w:tcPr>
          <w:p w:rsidR="00640A6A" w:rsidRDefault="00640A6A" w:rsidP="00640A6A">
            <w:r>
              <w:t>Excuses</w:t>
            </w:r>
          </w:p>
          <w:p w:rsidR="00640A6A" w:rsidRDefault="00640A6A" w:rsidP="00640A6A"/>
          <w:p w:rsidR="00640A6A" w:rsidRDefault="00640A6A" w:rsidP="00640A6A"/>
        </w:tc>
        <w:tc>
          <w:tcPr>
            <w:tcW w:w="1281" w:type="dxa"/>
            <w:vMerge w:val="restart"/>
            <w:tcBorders>
              <w:right w:val="single" w:sz="4" w:space="0" w:color="auto"/>
            </w:tcBorders>
            <w:shd w:val="clear" w:color="auto" w:fill="auto"/>
          </w:tcPr>
          <w:p w:rsidR="00640A6A" w:rsidRDefault="00640A6A" w:rsidP="00640A6A">
            <w:r>
              <w:t>Barrières om te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‘De manier waarop het personeel wordt ingezet, waar de nadrukken op gelegd worden.’</w:t>
            </w:r>
          </w:p>
        </w:tc>
        <w:tc>
          <w:tcPr>
            <w:tcW w:w="2239" w:type="dxa"/>
          </w:tcPr>
          <w:p w:rsidR="00640A6A" w:rsidRDefault="00640A6A" w:rsidP="00640A6A">
            <w:r>
              <w:t>Structuur van S&amp;L</w:t>
            </w:r>
          </w:p>
        </w:tc>
        <w:tc>
          <w:tcPr>
            <w:tcW w:w="1580" w:type="dxa"/>
          </w:tcPr>
          <w:p w:rsidR="00640A6A" w:rsidRDefault="00640A6A" w:rsidP="00640A6A">
            <w:r>
              <w:t xml:space="preserve">Organisatie </w:t>
            </w:r>
          </w:p>
        </w:tc>
        <w:tc>
          <w:tcPr>
            <w:tcW w:w="1281"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8923" w:type="dxa"/>
            <w:gridSpan w:val="4"/>
          </w:tcPr>
          <w:p w:rsidR="00640A6A" w:rsidRDefault="00640A6A" w:rsidP="00640A6A">
            <w:r>
              <w:t>Topic 4 Bevorderende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281"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lastRenderedPageBreak/>
              <w:t>‘We staan er voor open dat ze meer gaan bewegen.’</w:t>
            </w:r>
          </w:p>
        </w:tc>
        <w:tc>
          <w:tcPr>
            <w:tcW w:w="2239" w:type="dxa"/>
          </w:tcPr>
          <w:p w:rsidR="00640A6A" w:rsidRDefault="00640A6A" w:rsidP="00640A6A">
            <w:r>
              <w:t>De wil is er</w:t>
            </w:r>
          </w:p>
        </w:tc>
        <w:tc>
          <w:tcPr>
            <w:tcW w:w="1580" w:type="dxa"/>
          </w:tcPr>
          <w:p w:rsidR="00640A6A" w:rsidRDefault="00640A6A" w:rsidP="00640A6A">
            <w:r>
              <w:t>Draagvlak</w:t>
            </w:r>
          </w:p>
        </w:tc>
        <w:tc>
          <w:tcPr>
            <w:tcW w:w="1281" w:type="dxa"/>
            <w:vMerge w:val="restart"/>
            <w:shd w:val="clear" w:color="auto" w:fill="auto"/>
          </w:tcPr>
          <w:p w:rsidR="00640A6A" w:rsidRDefault="00640A6A" w:rsidP="00640A6A">
            <w:r>
              <w:t>Vaardigheden voor bewegen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‘Alle faciliteiten zijn er binnen het terrein om te sporten.’</w:t>
            </w:r>
          </w:p>
        </w:tc>
        <w:tc>
          <w:tcPr>
            <w:tcW w:w="2239" w:type="dxa"/>
          </w:tcPr>
          <w:p w:rsidR="00640A6A" w:rsidRDefault="00640A6A" w:rsidP="00640A6A">
            <w:r>
              <w:t xml:space="preserve">Faciliteiten </w:t>
            </w:r>
          </w:p>
        </w:tc>
        <w:tc>
          <w:tcPr>
            <w:tcW w:w="1580" w:type="dxa"/>
          </w:tcPr>
          <w:p w:rsidR="00640A6A" w:rsidRDefault="00640A6A" w:rsidP="00640A6A">
            <w:r>
              <w:t>Fysieke omgeving</w:t>
            </w:r>
          </w:p>
        </w:tc>
        <w:tc>
          <w:tcPr>
            <w:tcW w:w="1281"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‘Je kunt ze ook positief stimuleren.’</w:t>
            </w:r>
          </w:p>
          <w:p w:rsidR="00640A6A" w:rsidRDefault="00640A6A" w:rsidP="00640A6A">
            <w:r>
              <w:t>‘Ook haar familie is heel actief. Die fietsen met haar op een duo fiets elke week wel een keer.’</w:t>
            </w:r>
          </w:p>
          <w:p w:rsidR="00640A6A" w:rsidRDefault="00640A6A" w:rsidP="00640A6A">
            <w:r>
              <w:t>‘Ze zijn wel afhankelijk van mij.’</w:t>
            </w:r>
          </w:p>
        </w:tc>
        <w:tc>
          <w:tcPr>
            <w:tcW w:w="2239" w:type="dxa"/>
          </w:tcPr>
          <w:p w:rsidR="00640A6A" w:rsidRDefault="00640A6A" w:rsidP="00640A6A">
            <w:r>
              <w:t>Stimuleren</w:t>
            </w:r>
          </w:p>
          <w:p w:rsidR="00640A6A" w:rsidRDefault="00640A6A" w:rsidP="00640A6A">
            <w:r>
              <w:t>Actieve familie</w:t>
            </w:r>
          </w:p>
          <w:p w:rsidR="00640A6A" w:rsidRDefault="00640A6A" w:rsidP="00640A6A"/>
          <w:p w:rsidR="00640A6A" w:rsidRDefault="00640A6A" w:rsidP="00640A6A"/>
          <w:p w:rsidR="00640A6A" w:rsidRDefault="00640A6A" w:rsidP="00640A6A">
            <w:r>
              <w:t xml:space="preserve">Afhankelijk </w:t>
            </w:r>
          </w:p>
        </w:tc>
        <w:tc>
          <w:tcPr>
            <w:tcW w:w="1580" w:type="dxa"/>
          </w:tcPr>
          <w:p w:rsidR="00640A6A" w:rsidRDefault="00640A6A" w:rsidP="00640A6A">
            <w:r>
              <w:t>Sociale omgeving</w:t>
            </w:r>
          </w:p>
        </w:tc>
        <w:tc>
          <w:tcPr>
            <w:tcW w:w="1281"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8923" w:type="dxa"/>
            <w:gridSpan w:val="4"/>
          </w:tcPr>
          <w:p w:rsidR="00640A6A" w:rsidRDefault="00640A6A" w:rsidP="00640A6A">
            <w:r>
              <w:t>Topic 5</w:t>
            </w:r>
          </w:p>
        </w:tc>
      </w:tr>
      <w:tr w:rsidR="00640A6A" w:rsidTr="00640A6A">
        <w:tblPrEx>
          <w:tblCellMar>
            <w:left w:w="70" w:type="dxa"/>
            <w:right w:w="70" w:type="dxa"/>
          </w:tblCellMar>
          <w:tblLook w:val="0000" w:firstRow="0" w:lastRow="0" w:firstColumn="0" w:lastColumn="0" w:noHBand="0" w:noVBand="0"/>
        </w:tblPrEx>
        <w:trPr>
          <w:trHeight w:val="360"/>
        </w:trPr>
        <w:tc>
          <w:tcPr>
            <w:tcW w:w="3823" w:type="dxa"/>
          </w:tcPr>
          <w:p w:rsidR="00640A6A" w:rsidRDefault="00640A6A" w:rsidP="00640A6A">
            <w:r>
              <w:t>Tekstfragment</w:t>
            </w:r>
          </w:p>
        </w:tc>
        <w:tc>
          <w:tcPr>
            <w:tcW w:w="2239" w:type="dxa"/>
          </w:tcPr>
          <w:p w:rsidR="00640A6A" w:rsidRDefault="00640A6A" w:rsidP="00640A6A">
            <w:r>
              <w:t>Open coderen</w:t>
            </w:r>
          </w:p>
        </w:tc>
        <w:tc>
          <w:tcPr>
            <w:tcW w:w="1580" w:type="dxa"/>
          </w:tcPr>
          <w:p w:rsidR="00640A6A" w:rsidRDefault="00640A6A" w:rsidP="00640A6A">
            <w:r>
              <w:t>Axiaal coderen</w:t>
            </w:r>
          </w:p>
        </w:tc>
        <w:tc>
          <w:tcPr>
            <w:tcW w:w="1281"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‘Maak het leuk voor cliënten dat ze gaan sporten.’</w:t>
            </w:r>
          </w:p>
          <w:p w:rsidR="00640A6A" w:rsidRDefault="00640A6A" w:rsidP="00640A6A">
            <w:r>
              <w:t>‘Dat cliënten zich kunnen inschrijven voor sportmomenten. Dat is ook ’s avonds best te doen met cliënten.’</w:t>
            </w:r>
          </w:p>
        </w:tc>
        <w:tc>
          <w:tcPr>
            <w:tcW w:w="2239" w:type="dxa"/>
          </w:tcPr>
          <w:p w:rsidR="00640A6A" w:rsidRDefault="00640A6A" w:rsidP="00640A6A">
            <w:r>
              <w:t xml:space="preserve">Motiveren </w:t>
            </w:r>
          </w:p>
          <w:p w:rsidR="00640A6A" w:rsidRDefault="00640A6A" w:rsidP="00640A6A"/>
          <w:p w:rsidR="00640A6A" w:rsidRDefault="00640A6A" w:rsidP="00640A6A">
            <w:r>
              <w:t>Meer activiteiten aanbieden</w:t>
            </w:r>
          </w:p>
        </w:tc>
        <w:tc>
          <w:tcPr>
            <w:tcW w:w="1580" w:type="dxa"/>
          </w:tcPr>
          <w:p w:rsidR="00640A6A" w:rsidRDefault="00640A6A" w:rsidP="00640A6A">
            <w:r>
              <w:t>Stimuleren</w:t>
            </w:r>
          </w:p>
          <w:p w:rsidR="00640A6A" w:rsidRDefault="00640A6A" w:rsidP="00640A6A"/>
          <w:p w:rsidR="00640A6A" w:rsidRDefault="00640A6A" w:rsidP="00640A6A">
            <w:r>
              <w:t xml:space="preserve">Activeren </w:t>
            </w:r>
          </w:p>
        </w:tc>
        <w:tc>
          <w:tcPr>
            <w:tcW w:w="1281" w:type="dxa"/>
            <w:vMerge w:val="restart"/>
            <w:shd w:val="clear" w:color="auto" w:fill="auto"/>
          </w:tcPr>
          <w:p w:rsidR="00640A6A" w:rsidRDefault="00640A6A" w:rsidP="00640A6A">
            <w:r>
              <w:t>Oplossingen di\ie leiden tot meer beweging</w:t>
            </w:r>
          </w:p>
        </w:tc>
      </w:tr>
      <w:tr w:rsidR="00640A6A" w:rsidTr="00640A6A">
        <w:tblPrEx>
          <w:tblCellMar>
            <w:left w:w="70" w:type="dxa"/>
            <w:right w:w="70" w:type="dxa"/>
          </w:tblCellMar>
          <w:tblLook w:val="0000" w:firstRow="0" w:lastRow="0" w:firstColumn="0" w:lastColumn="0" w:noHBand="0" w:noVBand="0"/>
        </w:tblPrEx>
        <w:trPr>
          <w:trHeight w:val="1200"/>
        </w:trPr>
        <w:tc>
          <w:tcPr>
            <w:tcW w:w="3823" w:type="dxa"/>
          </w:tcPr>
          <w:p w:rsidR="00640A6A" w:rsidRDefault="00640A6A" w:rsidP="00640A6A">
            <w:r>
              <w:t>‘Neem nou eens een medewerker mee en laat eens zien wat je in die gymzaal hebt liggen.’</w:t>
            </w:r>
          </w:p>
        </w:tc>
        <w:tc>
          <w:tcPr>
            <w:tcW w:w="2239" w:type="dxa"/>
          </w:tcPr>
          <w:p w:rsidR="00640A6A" w:rsidRDefault="00640A6A" w:rsidP="00640A6A">
            <w:r>
              <w:t xml:space="preserve">Introduceren </w:t>
            </w:r>
          </w:p>
        </w:tc>
        <w:tc>
          <w:tcPr>
            <w:tcW w:w="1580" w:type="dxa"/>
          </w:tcPr>
          <w:p w:rsidR="00640A6A" w:rsidRDefault="00640A6A" w:rsidP="00640A6A">
            <w:r>
              <w:t>Samenwerken/ kennis delen</w:t>
            </w:r>
          </w:p>
        </w:tc>
        <w:tc>
          <w:tcPr>
            <w:tcW w:w="1281" w:type="dxa"/>
            <w:vMerge/>
            <w:shd w:val="clear" w:color="auto" w:fill="auto"/>
          </w:tcPr>
          <w:p w:rsidR="00640A6A" w:rsidRDefault="00640A6A" w:rsidP="00640A6A"/>
        </w:tc>
      </w:tr>
    </w:tbl>
    <w:p w:rsidR="00640A6A" w:rsidRDefault="00640A6A" w:rsidP="00640A6A"/>
    <w:p w:rsidR="00640A6A" w:rsidRDefault="00640A6A" w:rsidP="00640A6A"/>
    <w:tbl>
      <w:tblPr>
        <w:tblStyle w:val="Tabelraster"/>
        <w:tblpPr w:leftFromText="141" w:rightFromText="141" w:horzAnchor="margin" w:tblpY="-444"/>
        <w:tblW w:w="0" w:type="auto"/>
        <w:tblLook w:val="04A0" w:firstRow="1" w:lastRow="0" w:firstColumn="1" w:lastColumn="0" w:noHBand="0" w:noVBand="1"/>
      </w:tblPr>
      <w:tblGrid>
        <w:gridCol w:w="3359"/>
        <w:gridCol w:w="2152"/>
        <w:gridCol w:w="1954"/>
        <w:gridCol w:w="1597"/>
      </w:tblGrid>
      <w:tr w:rsidR="00640A6A" w:rsidTr="00640A6A">
        <w:tc>
          <w:tcPr>
            <w:tcW w:w="9062" w:type="dxa"/>
            <w:gridSpan w:val="4"/>
          </w:tcPr>
          <w:p w:rsidR="00640A6A" w:rsidRDefault="00640A6A" w:rsidP="00640A6A">
            <w:r>
              <w:lastRenderedPageBreak/>
              <w:t>Respondent 5</w:t>
            </w:r>
          </w:p>
        </w:tc>
      </w:tr>
      <w:tr w:rsidR="00640A6A" w:rsidTr="00640A6A">
        <w:tblPrEx>
          <w:tblCellMar>
            <w:left w:w="70" w:type="dxa"/>
            <w:right w:w="70" w:type="dxa"/>
          </w:tblCellMar>
          <w:tblLook w:val="0000" w:firstRow="0" w:lastRow="0" w:firstColumn="0" w:lastColumn="0" w:noHBand="0" w:noVBand="0"/>
        </w:tblPrEx>
        <w:trPr>
          <w:trHeight w:val="315"/>
        </w:trPr>
        <w:tc>
          <w:tcPr>
            <w:tcW w:w="9062" w:type="dxa"/>
            <w:gridSpan w:val="4"/>
          </w:tcPr>
          <w:p w:rsidR="00640A6A" w:rsidRDefault="00640A6A" w:rsidP="00640A6A">
            <w:r>
              <w:t>Topic 1 Huidige situatie</w:t>
            </w:r>
          </w:p>
        </w:tc>
      </w:tr>
      <w:tr w:rsidR="00640A6A" w:rsidTr="00640A6A">
        <w:tblPrEx>
          <w:tblCellMar>
            <w:left w:w="70" w:type="dxa"/>
            <w:right w:w="70" w:type="dxa"/>
          </w:tblCellMar>
          <w:tblLook w:val="0000" w:firstRow="0" w:lastRow="0" w:firstColumn="0" w:lastColumn="0" w:noHBand="0" w:noVBand="0"/>
        </w:tblPrEx>
        <w:trPr>
          <w:trHeight w:val="360"/>
        </w:trPr>
        <w:tc>
          <w:tcPr>
            <w:tcW w:w="3359" w:type="dxa"/>
          </w:tcPr>
          <w:p w:rsidR="00640A6A" w:rsidRDefault="00640A6A" w:rsidP="00640A6A">
            <w:r>
              <w:t>Tekstfragment</w:t>
            </w:r>
          </w:p>
        </w:tc>
        <w:tc>
          <w:tcPr>
            <w:tcW w:w="2152" w:type="dxa"/>
          </w:tcPr>
          <w:p w:rsidR="00640A6A" w:rsidRDefault="00640A6A" w:rsidP="00640A6A">
            <w:r>
              <w:t>Open coderen</w:t>
            </w:r>
          </w:p>
        </w:tc>
        <w:tc>
          <w:tcPr>
            <w:tcW w:w="1954" w:type="dxa"/>
          </w:tcPr>
          <w:p w:rsidR="00640A6A" w:rsidRDefault="00640A6A" w:rsidP="00640A6A">
            <w:r>
              <w:t>Axiaal coderen</w:t>
            </w:r>
          </w:p>
        </w:tc>
        <w:tc>
          <w:tcPr>
            <w:tcW w:w="1597" w:type="dxa"/>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‘Bewegen ze elke dag? Ja.’</w:t>
            </w:r>
          </w:p>
          <w:p w:rsidR="00640A6A" w:rsidRDefault="00640A6A" w:rsidP="00640A6A"/>
          <w:p w:rsidR="00640A6A" w:rsidRDefault="00640A6A" w:rsidP="00640A6A">
            <w:r>
              <w:t>‘Ja, vanuit zichzelf zijn ze allemaal nogal gemakzuchtig en lui.’</w:t>
            </w:r>
          </w:p>
          <w:p w:rsidR="00640A6A" w:rsidRDefault="00640A6A" w:rsidP="00640A6A"/>
        </w:tc>
        <w:tc>
          <w:tcPr>
            <w:tcW w:w="2152" w:type="dxa"/>
          </w:tcPr>
          <w:p w:rsidR="00640A6A" w:rsidRDefault="00640A6A" w:rsidP="00640A6A">
            <w:r>
              <w:t>Actief</w:t>
            </w:r>
          </w:p>
          <w:p w:rsidR="00640A6A" w:rsidRDefault="00640A6A" w:rsidP="00640A6A"/>
          <w:p w:rsidR="00640A6A" w:rsidRDefault="00640A6A" w:rsidP="00640A6A">
            <w:r>
              <w:t>passief</w:t>
            </w:r>
          </w:p>
        </w:tc>
        <w:tc>
          <w:tcPr>
            <w:tcW w:w="1954" w:type="dxa"/>
          </w:tcPr>
          <w:p w:rsidR="00640A6A" w:rsidRDefault="00640A6A" w:rsidP="00640A6A">
            <w:r>
              <w:t>beweegmomenten</w:t>
            </w:r>
          </w:p>
        </w:tc>
        <w:tc>
          <w:tcPr>
            <w:tcW w:w="1597" w:type="dxa"/>
            <w:vMerge w:val="restart"/>
          </w:tcPr>
          <w:p w:rsidR="00640A6A" w:rsidRDefault="00640A6A" w:rsidP="00640A6A">
            <w:r>
              <w:t>Huidige situatie</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Ja sowieso. Ja. Daar ligt hier heel erg de focus op.’</w:t>
            </w:r>
          </w:p>
          <w:p w:rsidR="00640A6A" w:rsidRDefault="00640A6A" w:rsidP="00640A6A"/>
        </w:tc>
        <w:tc>
          <w:tcPr>
            <w:tcW w:w="2152" w:type="dxa"/>
          </w:tcPr>
          <w:p w:rsidR="00640A6A" w:rsidRDefault="00640A6A" w:rsidP="00640A6A">
            <w:r>
              <w:t>ADL</w:t>
            </w:r>
          </w:p>
        </w:tc>
        <w:tc>
          <w:tcPr>
            <w:tcW w:w="1954" w:type="dxa"/>
          </w:tcPr>
          <w:p w:rsidR="00640A6A" w:rsidRDefault="00640A6A" w:rsidP="00640A6A"/>
        </w:tc>
        <w:tc>
          <w:tcPr>
            <w:tcW w:w="1597" w:type="dxa"/>
            <w:vMerge/>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62" w:type="dxa"/>
            <w:gridSpan w:val="4"/>
          </w:tcPr>
          <w:p w:rsidR="00640A6A" w:rsidRDefault="00640A6A" w:rsidP="00640A6A">
            <w:r>
              <w:t>Topic 2 Motieven cliënt</w:t>
            </w:r>
          </w:p>
        </w:tc>
      </w:tr>
      <w:tr w:rsidR="00640A6A" w:rsidTr="00640A6A">
        <w:tblPrEx>
          <w:tblCellMar>
            <w:left w:w="70" w:type="dxa"/>
            <w:right w:w="70" w:type="dxa"/>
          </w:tblCellMar>
          <w:tblLook w:val="0000" w:firstRow="0" w:lastRow="0" w:firstColumn="0" w:lastColumn="0" w:noHBand="0" w:noVBand="0"/>
        </w:tblPrEx>
        <w:trPr>
          <w:trHeight w:val="360"/>
        </w:trPr>
        <w:tc>
          <w:tcPr>
            <w:tcW w:w="3359" w:type="dxa"/>
          </w:tcPr>
          <w:p w:rsidR="00640A6A" w:rsidRDefault="00640A6A" w:rsidP="00640A6A">
            <w:r>
              <w:t>Tekstfragment</w:t>
            </w:r>
          </w:p>
        </w:tc>
        <w:tc>
          <w:tcPr>
            <w:tcW w:w="2152" w:type="dxa"/>
          </w:tcPr>
          <w:p w:rsidR="00640A6A" w:rsidRDefault="00640A6A" w:rsidP="00640A6A">
            <w:r>
              <w:t>Open coderen</w:t>
            </w:r>
          </w:p>
        </w:tc>
        <w:tc>
          <w:tcPr>
            <w:tcW w:w="1954" w:type="dxa"/>
          </w:tcPr>
          <w:p w:rsidR="00640A6A" w:rsidRDefault="00640A6A" w:rsidP="00640A6A">
            <w:r>
              <w:t>Axiaal coderen</w:t>
            </w:r>
          </w:p>
        </w:tc>
        <w:tc>
          <w:tcPr>
            <w:tcW w:w="1597"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‘Ze vinden het altijd wel leuk om te wandelen met een doel.’</w:t>
            </w:r>
          </w:p>
        </w:tc>
        <w:tc>
          <w:tcPr>
            <w:tcW w:w="2152" w:type="dxa"/>
          </w:tcPr>
          <w:p w:rsidR="00640A6A" w:rsidRDefault="00640A6A" w:rsidP="00640A6A">
            <w:r>
              <w:t>Doel van bewegen</w:t>
            </w:r>
          </w:p>
        </w:tc>
        <w:tc>
          <w:tcPr>
            <w:tcW w:w="1954" w:type="dxa"/>
          </w:tcPr>
          <w:p w:rsidR="00640A6A" w:rsidRDefault="00640A6A" w:rsidP="00640A6A">
            <w:r>
              <w:t>Motieven cliënt</w:t>
            </w:r>
          </w:p>
        </w:tc>
        <w:tc>
          <w:tcPr>
            <w:tcW w:w="1597" w:type="dxa"/>
            <w:vMerge w:val="restart"/>
            <w:tcBorders>
              <w:right w:val="single" w:sz="4" w:space="0" w:color="auto"/>
            </w:tcBorders>
            <w:shd w:val="clear" w:color="auto" w:fill="auto"/>
          </w:tcPr>
          <w:p w:rsidR="00640A6A" w:rsidRDefault="00640A6A" w:rsidP="00640A6A"/>
          <w:p w:rsidR="00640A6A" w:rsidRDefault="00640A6A" w:rsidP="00640A6A">
            <w:r>
              <w:t>De beweegredenen van een cliënt om te sporten en bewegen.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‘Opzich wel ja’</w:t>
            </w:r>
          </w:p>
        </w:tc>
        <w:tc>
          <w:tcPr>
            <w:tcW w:w="2152" w:type="dxa"/>
          </w:tcPr>
          <w:p w:rsidR="00640A6A" w:rsidRDefault="00640A6A" w:rsidP="00640A6A">
            <w:r>
              <w:t>Leuk</w:t>
            </w:r>
          </w:p>
        </w:tc>
        <w:tc>
          <w:tcPr>
            <w:tcW w:w="1954" w:type="dxa"/>
          </w:tcPr>
          <w:p w:rsidR="00640A6A" w:rsidRDefault="00640A6A" w:rsidP="00640A6A">
            <w:r>
              <w:t xml:space="preserve">Plezier </w:t>
            </w:r>
          </w:p>
        </w:tc>
        <w:tc>
          <w:tcPr>
            <w:tcW w:w="1597"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‘Zeker als ze het samen kunnen doen. Zo alleen zullen ze niet snel doen. Ze doen het liefst echt wel samen.’</w:t>
            </w:r>
          </w:p>
        </w:tc>
        <w:tc>
          <w:tcPr>
            <w:tcW w:w="2152" w:type="dxa"/>
          </w:tcPr>
          <w:p w:rsidR="00640A6A" w:rsidRDefault="00640A6A" w:rsidP="00640A6A">
            <w:r>
              <w:t>Samenwerken</w:t>
            </w:r>
          </w:p>
        </w:tc>
        <w:tc>
          <w:tcPr>
            <w:tcW w:w="1954" w:type="dxa"/>
          </w:tcPr>
          <w:p w:rsidR="00640A6A" w:rsidRDefault="00640A6A" w:rsidP="00640A6A">
            <w:r>
              <w:t>Sociaal contact</w:t>
            </w:r>
          </w:p>
        </w:tc>
        <w:tc>
          <w:tcPr>
            <w:tcW w:w="1597"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‘Als ze naar de sport gaan, dan vinden ze het prettig wanneer ze altijd dezelfde begeleider aantreffen.’</w:t>
            </w:r>
          </w:p>
          <w:p w:rsidR="00640A6A" w:rsidRDefault="00640A6A" w:rsidP="00640A6A">
            <w:r>
              <w:t>‘Omdat ze het zo gewend zijn.’</w:t>
            </w:r>
          </w:p>
          <w:p w:rsidR="00640A6A" w:rsidRDefault="00640A6A" w:rsidP="00640A6A"/>
        </w:tc>
        <w:tc>
          <w:tcPr>
            <w:tcW w:w="2152" w:type="dxa"/>
          </w:tcPr>
          <w:p w:rsidR="00640A6A" w:rsidRDefault="00640A6A" w:rsidP="00640A6A">
            <w:r>
              <w:t>Structuur</w:t>
            </w:r>
          </w:p>
        </w:tc>
        <w:tc>
          <w:tcPr>
            <w:tcW w:w="1954" w:type="dxa"/>
          </w:tcPr>
          <w:p w:rsidR="00640A6A" w:rsidRDefault="00640A6A" w:rsidP="00640A6A"/>
        </w:tc>
        <w:tc>
          <w:tcPr>
            <w:tcW w:w="1597"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62" w:type="dxa"/>
            <w:gridSpan w:val="4"/>
          </w:tcPr>
          <w:p w:rsidR="00640A6A" w:rsidRDefault="00640A6A" w:rsidP="00640A6A">
            <w:r>
              <w:t>Topic 3 Belemmerende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359" w:type="dxa"/>
          </w:tcPr>
          <w:p w:rsidR="00640A6A" w:rsidRDefault="00640A6A" w:rsidP="00640A6A">
            <w:r>
              <w:t>Tekstfragment</w:t>
            </w:r>
          </w:p>
        </w:tc>
        <w:tc>
          <w:tcPr>
            <w:tcW w:w="2152" w:type="dxa"/>
          </w:tcPr>
          <w:p w:rsidR="00640A6A" w:rsidRDefault="00640A6A" w:rsidP="00640A6A">
            <w:r>
              <w:t>Open coderen</w:t>
            </w:r>
          </w:p>
        </w:tc>
        <w:tc>
          <w:tcPr>
            <w:tcW w:w="1954" w:type="dxa"/>
          </w:tcPr>
          <w:p w:rsidR="00640A6A" w:rsidRDefault="00640A6A" w:rsidP="00640A6A">
            <w:r>
              <w:t>Axiaal coderen</w:t>
            </w:r>
          </w:p>
        </w:tc>
        <w:tc>
          <w:tcPr>
            <w:tcW w:w="1597" w:type="dxa"/>
            <w:tcBorders>
              <w:top w:val="single" w:sz="4" w:space="0" w:color="auto"/>
              <w:right w:val="single" w:sz="4" w:space="0" w:color="auto"/>
              <w:tl2br w:val="nil"/>
              <w:tr2bl w:val="nil"/>
            </w:tcBorders>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‘Het is wel een afspraak, maar niet iedereen houdt zich daaraan.’</w:t>
            </w:r>
          </w:p>
          <w:p w:rsidR="00640A6A" w:rsidRDefault="00640A6A" w:rsidP="00640A6A">
            <w:r>
              <w:t>‘Mensen zijn van mening dat het sneller gaat wanneer je het overneemt.’</w:t>
            </w:r>
          </w:p>
        </w:tc>
        <w:tc>
          <w:tcPr>
            <w:tcW w:w="2152" w:type="dxa"/>
          </w:tcPr>
          <w:p w:rsidR="00640A6A" w:rsidRDefault="00640A6A" w:rsidP="00640A6A">
            <w:r>
              <w:t>Begeleiding</w:t>
            </w:r>
          </w:p>
        </w:tc>
        <w:tc>
          <w:tcPr>
            <w:tcW w:w="1954" w:type="dxa"/>
          </w:tcPr>
          <w:p w:rsidR="00640A6A" w:rsidRDefault="00640A6A" w:rsidP="00640A6A">
            <w:r>
              <w:t>Sociale omgeving</w:t>
            </w:r>
          </w:p>
        </w:tc>
        <w:tc>
          <w:tcPr>
            <w:tcW w:w="1597" w:type="dxa"/>
            <w:vMerge w:val="restart"/>
            <w:tcBorders>
              <w:right w:val="single" w:sz="4" w:space="0" w:color="auto"/>
            </w:tcBorders>
            <w:shd w:val="clear" w:color="auto" w:fill="auto"/>
          </w:tcPr>
          <w:p w:rsidR="00640A6A" w:rsidRDefault="00640A6A" w:rsidP="00640A6A">
            <w:r>
              <w:t>Barrièries om te bewegen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‘Dat de tijd of het personeel er niet voor is.’</w:t>
            </w:r>
          </w:p>
        </w:tc>
        <w:tc>
          <w:tcPr>
            <w:tcW w:w="2152" w:type="dxa"/>
          </w:tcPr>
          <w:p w:rsidR="00640A6A" w:rsidRDefault="00640A6A" w:rsidP="00640A6A">
            <w:r>
              <w:t xml:space="preserve">Weinig personeel </w:t>
            </w:r>
          </w:p>
        </w:tc>
        <w:tc>
          <w:tcPr>
            <w:tcW w:w="1954" w:type="dxa"/>
          </w:tcPr>
          <w:p w:rsidR="00640A6A" w:rsidRDefault="00640A6A" w:rsidP="00640A6A">
            <w:r>
              <w:t>personeelsbezetting</w:t>
            </w:r>
          </w:p>
        </w:tc>
        <w:tc>
          <w:tcPr>
            <w:tcW w:w="1597"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lastRenderedPageBreak/>
              <w:t>‘We kunnen dat wel herhalen, maar dat besef is er niet.’</w:t>
            </w:r>
          </w:p>
        </w:tc>
        <w:tc>
          <w:tcPr>
            <w:tcW w:w="2152" w:type="dxa"/>
          </w:tcPr>
          <w:p w:rsidR="00640A6A" w:rsidRDefault="00640A6A" w:rsidP="00640A6A">
            <w:r>
              <w:t>Geen besef</w:t>
            </w:r>
          </w:p>
        </w:tc>
        <w:tc>
          <w:tcPr>
            <w:tcW w:w="1954" w:type="dxa"/>
          </w:tcPr>
          <w:p w:rsidR="00640A6A" w:rsidRDefault="00640A6A" w:rsidP="00640A6A">
            <w:r>
              <w:t>Eigen effectiviteit</w:t>
            </w:r>
          </w:p>
        </w:tc>
        <w:tc>
          <w:tcPr>
            <w:tcW w:w="1597" w:type="dxa"/>
            <w:vMerge/>
            <w:tcBorders>
              <w:right w:val="single" w:sz="4" w:space="0" w:color="auto"/>
            </w:tcBorders>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62" w:type="dxa"/>
            <w:gridSpan w:val="4"/>
          </w:tcPr>
          <w:p w:rsidR="00640A6A" w:rsidRDefault="00640A6A" w:rsidP="00640A6A">
            <w:r>
              <w:t>Topic 4 Bevorderende factoren</w:t>
            </w:r>
          </w:p>
        </w:tc>
      </w:tr>
      <w:tr w:rsidR="00640A6A" w:rsidTr="00640A6A">
        <w:tblPrEx>
          <w:tblCellMar>
            <w:left w:w="70" w:type="dxa"/>
            <w:right w:w="70" w:type="dxa"/>
          </w:tblCellMar>
          <w:tblLook w:val="0000" w:firstRow="0" w:lastRow="0" w:firstColumn="0" w:lastColumn="0" w:noHBand="0" w:noVBand="0"/>
        </w:tblPrEx>
        <w:trPr>
          <w:trHeight w:val="360"/>
        </w:trPr>
        <w:tc>
          <w:tcPr>
            <w:tcW w:w="3359" w:type="dxa"/>
          </w:tcPr>
          <w:p w:rsidR="00640A6A" w:rsidRDefault="00640A6A" w:rsidP="00640A6A">
            <w:r>
              <w:t>Tekstfragment</w:t>
            </w:r>
          </w:p>
        </w:tc>
        <w:tc>
          <w:tcPr>
            <w:tcW w:w="2152" w:type="dxa"/>
          </w:tcPr>
          <w:p w:rsidR="00640A6A" w:rsidRDefault="00640A6A" w:rsidP="00640A6A">
            <w:r>
              <w:t>Open coderen</w:t>
            </w:r>
          </w:p>
        </w:tc>
        <w:tc>
          <w:tcPr>
            <w:tcW w:w="1954" w:type="dxa"/>
          </w:tcPr>
          <w:p w:rsidR="00640A6A" w:rsidRDefault="00640A6A" w:rsidP="00640A6A">
            <w:r>
              <w:t>Axiaal coderen</w:t>
            </w:r>
          </w:p>
        </w:tc>
        <w:tc>
          <w:tcPr>
            <w:tcW w:w="1597"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‘Ja, vanuit zichzelf zijn ze allemaal nogal gemakzuchtig en lui.’</w:t>
            </w:r>
          </w:p>
          <w:p w:rsidR="00640A6A" w:rsidRDefault="00640A6A" w:rsidP="00640A6A">
            <w:r>
              <w:t>‘Ik denk dat de sociale omgeving wel het belangrijkste is.’</w:t>
            </w:r>
          </w:p>
          <w:p w:rsidR="00640A6A" w:rsidRDefault="00640A6A" w:rsidP="00640A6A">
            <w:r>
              <w:t>‘Ik denk dat het puur is, omdat wij ze motiveren. Dit initiatief moet echt wel vanuit ons komen’</w:t>
            </w:r>
          </w:p>
        </w:tc>
        <w:tc>
          <w:tcPr>
            <w:tcW w:w="2152" w:type="dxa"/>
          </w:tcPr>
          <w:p w:rsidR="00640A6A" w:rsidRDefault="00640A6A" w:rsidP="00640A6A">
            <w:r>
              <w:t>Externe stimulatie</w:t>
            </w:r>
          </w:p>
        </w:tc>
        <w:tc>
          <w:tcPr>
            <w:tcW w:w="1954" w:type="dxa"/>
          </w:tcPr>
          <w:p w:rsidR="00640A6A" w:rsidRDefault="00640A6A" w:rsidP="00640A6A">
            <w:r>
              <w:t xml:space="preserve">Sociale omgeving </w:t>
            </w:r>
          </w:p>
        </w:tc>
        <w:tc>
          <w:tcPr>
            <w:tcW w:w="1597" w:type="dxa"/>
            <w:vMerge w:val="restart"/>
            <w:shd w:val="clear" w:color="auto" w:fill="auto"/>
          </w:tcPr>
          <w:p w:rsidR="00640A6A" w:rsidRDefault="00640A6A" w:rsidP="00640A6A">
            <w:r>
              <w:t>Vaardigheden om te bewegen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‘Het beweegprogramma is niet meer zo up-to-date, maar we hebben wel een beweegprogramma.’</w:t>
            </w:r>
          </w:p>
        </w:tc>
        <w:tc>
          <w:tcPr>
            <w:tcW w:w="2152" w:type="dxa"/>
          </w:tcPr>
          <w:p w:rsidR="00640A6A" w:rsidRDefault="00640A6A" w:rsidP="00640A6A">
            <w:r>
              <w:t>Beweegprogramma</w:t>
            </w:r>
          </w:p>
        </w:tc>
        <w:tc>
          <w:tcPr>
            <w:tcW w:w="1954" w:type="dxa"/>
          </w:tcPr>
          <w:p w:rsidR="00640A6A" w:rsidRDefault="00640A6A" w:rsidP="00640A6A">
            <w:r>
              <w:t>Externe stimulatie</w:t>
            </w:r>
          </w:p>
        </w:tc>
        <w:tc>
          <w:tcPr>
            <w:tcW w:w="1597"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 xml:space="preserve">‘We hebben wel een aantal vrijwilligers. </w:t>
            </w:r>
          </w:p>
        </w:tc>
        <w:tc>
          <w:tcPr>
            <w:tcW w:w="2152" w:type="dxa"/>
          </w:tcPr>
          <w:p w:rsidR="00640A6A" w:rsidRDefault="00640A6A" w:rsidP="00640A6A">
            <w:r>
              <w:t>Vrijwilligers</w:t>
            </w:r>
          </w:p>
        </w:tc>
        <w:tc>
          <w:tcPr>
            <w:tcW w:w="1954" w:type="dxa"/>
          </w:tcPr>
          <w:p w:rsidR="00640A6A" w:rsidRDefault="00640A6A" w:rsidP="00640A6A">
            <w:r>
              <w:t>Sociale omgeving</w:t>
            </w:r>
          </w:p>
        </w:tc>
        <w:tc>
          <w:tcPr>
            <w:tcW w:w="1597" w:type="dxa"/>
            <w:vMerge/>
            <w:shd w:val="clear" w:color="auto" w:fill="auto"/>
          </w:tcPr>
          <w:p w:rsidR="00640A6A" w:rsidRDefault="00640A6A" w:rsidP="00640A6A"/>
        </w:tc>
      </w:tr>
      <w:tr w:rsidR="00640A6A" w:rsidTr="00640A6A">
        <w:tblPrEx>
          <w:tblCellMar>
            <w:left w:w="70" w:type="dxa"/>
            <w:right w:w="70" w:type="dxa"/>
          </w:tblCellMar>
          <w:tblLook w:val="0000" w:firstRow="0" w:lastRow="0" w:firstColumn="0" w:lastColumn="0" w:noHBand="0" w:noVBand="0"/>
        </w:tblPrEx>
        <w:trPr>
          <w:trHeight w:val="315"/>
        </w:trPr>
        <w:tc>
          <w:tcPr>
            <w:tcW w:w="9062" w:type="dxa"/>
            <w:gridSpan w:val="4"/>
          </w:tcPr>
          <w:p w:rsidR="00640A6A" w:rsidRDefault="00640A6A" w:rsidP="00640A6A">
            <w:r>
              <w:t>Topic 5 Oplossingen</w:t>
            </w:r>
          </w:p>
        </w:tc>
      </w:tr>
      <w:tr w:rsidR="00640A6A" w:rsidTr="00640A6A">
        <w:tblPrEx>
          <w:tblCellMar>
            <w:left w:w="70" w:type="dxa"/>
            <w:right w:w="70" w:type="dxa"/>
          </w:tblCellMar>
          <w:tblLook w:val="0000" w:firstRow="0" w:lastRow="0" w:firstColumn="0" w:lastColumn="0" w:noHBand="0" w:noVBand="0"/>
        </w:tblPrEx>
        <w:trPr>
          <w:trHeight w:val="360"/>
        </w:trPr>
        <w:tc>
          <w:tcPr>
            <w:tcW w:w="3359" w:type="dxa"/>
          </w:tcPr>
          <w:p w:rsidR="00640A6A" w:rsidRDefault="00640A6A" w:rsidP="00640A6A">
            <w:r>
              <w:t>Tekstfragment</w:t>
            </w:r>
          </w:p>
        </w:tc>
        <w:tc>
          <w:tcPr>
            <w:tcW w:w="2152" w:type="dxa"/>
          </w:tcPr>
          <w:p w:rsidR="00640A6A" w:rsidRDefault="00640A6A" w:rsidP="00640A6A">
            <w:r>
              <w:t>Open coderen</w:t>
            </w:r>
          </w:p>
        </w:tc>
        <w:tc>
          <w:tcPr>
            <w:tcW w:w="1954" w:type="dxa"/>
          </w:tcPr>
          <w:p w:rsidR="00640A6A" w:rsidRDefault="00640A6A" w:rsidP="00640A6A">
            <w:r>
              <w:t>Axiaal coderen</w:t>
            </w:r>
          </w:p>
        </w:tc>
        <w:tc>
          <w:tcPr>
            <w:tcW w:w="1597" w:type="dxa"/>
            <w:shd w:val="clear" w:color="auto" w:fill="auto"/>
          </w:tcPr>
          <w:p w:rsidR="00640A6A" w:rsidRDefault="00640A6A" w:rsidP="00640A6A">
            <w:r>
              <w:t>Selectief coderen</w:t>
            </w:r>
          </w:p>
        </w:tc>
      </w:tr>
      <w:tr w:rsidR="00640A6A" w:rsidTr="00640A6A">
        <w:tblPrEx>
          <w:tblCellMar>
            <w:left w:w="70" w:type="dxa"/>
            <w:right w:w="70" w:type="dxa"/>
          </w:tblCellMar>
          <w:tblLook w:val="0000" w:firstRow="0" w:lastRow="0" w:firstColumn="0" w:lastColumn="0" w:noHBand="0" w:noVBand="0"/>
        </w:tblPrEx>
        <w:trPr>
          <w:trHeight w:val="1200"/>
        </w:trPr>
        <w:tc>
          <w:tcPr>
            <w:tcW w:w="3359" w:type="dxa"/>
          </w:tcPr>
          <w:p w:rsidR="00640A6A" w:rsidRDefault="00640A6A" w:rsidP="00640A6A">
            <w:r>
              <w:t>‘Beweegprogramma opnieuw invullen.’</w:t>
            </w:r>
          </w:p>
        </w:tc>
        <w:tc>
          <w:tcPr>
            <w:tcW w:w="2152" w:type="dxa"/>
          </w:tcPr>
          <w:p w:rsidR="00640A6A" w:rsidRDefault="00640A6A" w:rsidP="00640A6A">
            <w:r>
              <w:t>Beweegprogramma</w:t>
            </w:r>
          </w:p>
        </w:tc>
        <w:tc>
          <w:tcPr>
            <w:tcW w:w="1954" w:type="dxa"/>
          </w:tcPr>
          <w:p w:rsidR="00640A6A" w:rsidRDefault="00640A6A" w:rsidP="00640A6A">
            <w:r>
              <w:t>Extra stimulatie</w:t>
            </w:r>
          </w:p>
        </w:tc>
        <w:tc>
          <w:tcPr>
            <w:tcW w:w="1597" w:type="dxa"/>
            <w:shd w:val="clear" w:color="auto" w:fill="auto"/>
          </w:tcPr>
          <w:p w:rsidR="00640A6A" w:rsidRDefault="00640A6A" w:rsidP="00640A6A">
            <w:r>
              <w:t>Oplossing</w:t>
            </w:r>
          </w:p>
        </w:tc>
      </w:tr>
    </w:tbl>
    <w:p w:rsidR="00640A6A" w:rsidRDefault="00640A6A" w:rsidP="00640A6A"/>
    <w:p w:rsidR="00D80D22" w:rsidRDefault="00D80D22" w:rsidP="00C0500E"/>
    <w:p w:rsidR="00FF395C" w:rsidRDefault="00FF395C" w:rsidP="00C0500E"/>
    <w:p w:rsidR="00FF395C" w:rsidRDefault="00FF395C" w:rsidP="00C0500E"/>
    <w:p w:rsidR="00FF395C" w:rsidRDefault="00FF395C" w:rsidP="00C0500E"/>
    <w:p w:rsidR="00FF395C" w:rsidRDefault="00FF395C" w:rsidP="00C0500E"/>
    <w:p w:rsidR="00FF395C" w:rsidRDefault="00FF395C" w:rsidP="00C0500E"/>
    <w:p w:rsidR="00FF395C" w:rsidRDefault="00FF395C" w:rsidP="00C0500E"/>
    <w:p w:rsidR="00FF395C" w:rsidRDefault="00FF395C" w:rsidP="00C0500E"/>
    <w:p w:rsidR="00D80D22" w:rsidRDefault="00D80D22" w:rsidP="00C0500E"/>
    <w:p w:rsidR="00C0500E" w:rsidRDefault="00610FD7" w:rsidP="00C0500E">
      <w:pPr>
        <w:pStyle w:val="Kop1"/>
      </w:pPr>
      <w:bookmarkStart w:id="79" w:name="_Toc484541901"/>
      <w:r>
        <w:rPr>
          <w:rFonts w:ascii="Arial" w:hAnsi="Arial" w:cs="Arial"/>
          <w:b w:val="0"/>
          <w:noProof/>
          <w:lang w:eastAsia="nl-NL"/>
        </w:rPr>
        <w:lastRenderedPageBreak/>
        <w:drawing>
          <wp:anchor distT="0" distB="0" distL="114300" distR="114300" simplePos="0" relativeHeight="251738112" behindDoc="1" locked="0" layoutInCell="1" allowOverlap="1">
            <wp:simplePos x="0" y="0"/>
            <wp:positionH relativeFrom="column">
              <wp:posOffset>2908935</wp:posOffset>
            </wp:positionH>
            <wp:positionV relativeFrom="paragraph">
              <wp:posOffset>-622300</wp:posOffset>
            </wp:positionV>
            <wp:extent cx="2386965" cy="629920"/>
            <wp:effectExtent l="19050" t="0" r="0" b="0"/>
            <wp:wrapNone/>
            <wp:docPr id="18" name="Afbeelding 2" descr="BK rgb bijgesn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K rgb bijgesneden"/>
                    <pic:cNvPicPr>
                      <a:picLocks noChangeAspect="1" noChangeArrowheads="1"/>
                    </pic:cNvPicPr>
                  </pic:nvPicPr>
                  <pic:blipFill>
                    <a:blip r:embed="rId78" cstate="print"/>
                    <a:srcRect/>
                    <a:stretch>
                      <a:fillRect/>
                    </a:stretch>
                  </pic:blipFill>
                  <pic:spPr bwMode="auto">
                    <a:xfrm>
                      <a:off x="0" y="0"/>
                      <a:ext cx="2386965" cy="629920"/>
                    </a:xfrm>
                    <a:prstGeom prst="rect">
                      <a:avLst/>
                    </a:prstGeom>
                    <a:noFill/>
                    <a:ln w="9525">
                      <a:noFill/>
                      <a:miter lim="800000"/>
                      <a:headEnd/>
                      <a:tailEnd/>
                    </a:ln>
                  </pic:spPr>
                </pic:pic>
              </a:graphicData>
            </a:graphic>
          </wp:anchor>
        </w:drawing>
      </w:r>
      <w:r w:rsidR="00C0500E">
        <w:t>Bijlage</w:t>
      </w:r>
      <w:r w:rsidR="00D537D7">
        <w:t>n</w:t>
      </w:r>
      <w:r w:rsidR="00C0500E">
        <w:t xml:space="preserve"> 7 </w:t>
      </w:r>
      <w:r w:rsidR="00FE03DC">
        <w:t>Observatieformulier</w:t>
      </w:r>
      <w:bookmarkEnd w:id="79"/>
    </w:p>
    <w:p w:rsidR="00DA29B9" w:rsidRPr="0023068E" w:rsidRDefault="00DA29B9" w:rsidP="00DA29B9">
      <w:pPr>
        <w:rPr>
          <w:rFonts w:ascii="Arial" w:hAnsi="Arial" w:cs="Arial"/>
          <w:b/>
          <w:sz w:val="28"/>
          <w:szCs w:val="28"/>
        </w:rPr>
      </w:pPr>
      <w:r>
        <w:rPr>
          <w:rFonts w:ascii="Arial" w:hAnsi="Arial" w:cs="Arial"/>
          <w:b/>
          <w:sz w:val="28"/>
          <w:szCs w:val="28"/>
        </w:rPr>
        <w:t>Vragenlijst Beweeggedrag</w:t>
      </w:r>
      <w:r w:rsidRPr="00FE55A5">
        <w:rPr>
          <w:rFonts w:ascii="Arial" w:hAnsi="Arial" w:cs="Arial"/>
          <w:sz w:val="28"/>
          <w:szCs w:val="28"/>
          <w:vertAlign w:val="superscript"/>
        </w:rPr>
        <w:t>1</w:t>
      </w:r>
    </w:p>
    <w:p w:rsidR="00DA29B9" w:rsidRDefault="00DA29B9" w:rsidP="00DA29B9">
      <w:pPr>
        <w:rPr>
          <w:rFonts w:ascii="Arial" w:hAnsi="Arial" w:cs="Arial"/>
        </w:rPr>
      </w:pPr>
    </w:p>
    <w:p w:rsidR="00DA29B9" w:rsidRPr="00A9130B" w:rsidRDefault="00DA29B9" w:rsidP="00DA29B9">
      <w:pPr>
        <w:pBdr>
          <w:top w:val="single" w:sz="4" w:space="1" w:color="auto"/>
          <w:left w:val="single" w:sz="4" w:space="4" w:color="auto"/>
          <w:bottom w:val="single" w:sz="4" w:space="1" w:color="auto"/>
          <w:right w:val="single" w:sz="4" w:space="4" w:color="auto"/>
        </w:pBdr>
        <w:rPr>
          <w:rFonts w:ascii="Arial" w:hAnsi="Arial" w:cs="Arial"/>
          <w:b/>
        </w:rPr>
      </w:pPr>
      <w:r>
        <w:rPr>
          <w:rFonts w:ascii="Arial" w:hAnsi="Arial" w:cs="Arial"/>
          <w:b/>
        </w:rPr>
        <w:t>Doel</w:t>
      </w:r>
    </w:p>
    <w:p w:rsidR="00DA29B9" w:rsidRDefault="00DA29B9" w:rsidP="00DA29B9">
      <w:pPr>
        <w:pBdr>
          <w:top w:val="single" w:sz="4" w:space="1" w:color="auto"/>
          <w:left w:val="single" w:sz="4" w:space="4" w:color="auto"/>
          <w:bottom w:val="single" w:sz="4" w:space="1" w:color="auto"/>
          <w:right w:val="single" w:sz="4" w:space="4" w:color="auto"/>
        </w:pBdr>
        <w:rPr>
          <w:rFonts w:ascii="Arial" w:hAnsi="Arial" w:cs="Arial"/>
        </w:rPr>
      </w:pPr>
      <w:r>
        <w:rPr>
          <w:rFonts w:ascii="Arial" w:hAnsi="Arial" w:cs="Arial"/>
        </w:rPr>
        <w:t>Deze vragenlijst helpt u bij het inzichtelijk maken van uw beweeggedrag. Hoeveel beweegt u eigenlijk zonder daar veel moeite voor te hoeven doen? Bijvoorbeeld omdat het onderdeel uitmaakt van uw dagelijkse routine? (bv. hond uitlaten, wassen, koken) Hoeveel beweegactiviteiten voegt u daar zelf nog aan toe (tennis, wandelen)?</w:t>
      </w:r>
    </w:p>
    <w:p w:rsidR="00DA29B9" w:rsidRDefault="00DA29B9" w:rsidP="00DA29B9">
      <w:pPr>
        <w:pBdr>
          <w:top w:val="single" w:sz="4" w:space="1" w:color="auto"/>
          <w:left w:val="single" w:sz="4" w:space="4" w:color="auto"/>
          <w:bottom w:val="single" w:sz="4" w:space="1" w:color="auto"/>
          <w:right w:val="single" w:sz="4" w:space="4" w:color="auto"/>
        </w:pBdr>
        <w:rPr>
          <w:rFonts w:ascii="Arial" w:hAnsi="Arial" w:cs="Arial"/>
        </w:rPr>
      </w:pPr>
    </w:p>
    <w:p w:rsidR="00DA29B9" w:rsidRPr="00A9130B" w:rsidRDefault="00DA29B9" w:rsidP="00DA29B9">
      <w:pPr>
        <w:pBdr>
          <w:top w:val="single" w:sz="4" w:space="1" w:color="auto"/>
          <w:left w:val="single" w:sz="4" w:space="4" w:color="auto"/>
          <w:bottom w:val="single" w:sz="4" w:space="1" w:color="auto"/>
          <w:right w:val="single" w:sz="4" w:space="4" w:color="auto"/>
        </w:pBdr>
        <w:rPr>
          <w:rFonts w:ascii="Arial" w:hAnsi="Arial" w:cs="Arial"/>
          <w:b/>
        </w:rPr>
      </w:pPr>
      <w:r w:rsidRPr="00A9130B">
        <w:rPr>
          <w:rFonts w:ascii="Arial" w:hAnsi="Arial" w:cs="Arial"/>
          <w:b/>
        </w:rPr>
        <w:t>Toelichting</w:t>
      </w:r>
    </w:p>
    <w:p w:rsidR="00DA29B9" w:rsidRPr="0071628E" w:rsidRDefault="00DA29B9" w:rsidP="00DA29B9">
      <w:pPr>
        <w:pBdr>
          <w:top w:val="single" w:sz="4" w:space="1" w:color="auto"/>
          <w:left w:val="single" w:sz="4" w:space="4" w:color="auto"/>
          <w:bottom w:val="single" w:sz="4" w:space="1" w:color="auto"/>
          <w:right w:val="single" w:sz="4" w:space="4" w:color="auto"/>
        </w:pBdr>
        <w:rPr>
          <w:rFonts w:ascii="Arial" w:hAnsi="Arial" w:cs="Arial"/>
        </w:rPr>
      </w:pPr>
      <w:r w:rsidRPr="0071628E">
        <w:rPr>
          <w:rFonts w:ascii="Arial" w:hAnsi="Arial" w:cs="Arial"/>
        </w:rPr>
        <w:t>Neem</w:t>
      </w:r>
      <w:r>
        <w:rPr>
          <w:rFonts w:ascii="Arial" w:hAnsi="Arial" w:cs="Arial"/>
        </w:rPr>
        <w:t xml:space="preserve"> voor u de vragen gaat beantwoorden</w:t>
      </w:r>
      <w:r w:rsidRPr="0071628E">
        <w:rPr>
          <w:rFonts w:ascii="Arial" w:hAnsi="Arial" w:cs="Arial"/>
        </w:rPr>
        <w:t xml:space="preserve"> een normale week</w:t>
      </w:r>
      <w:r>
        <w:rPr>
          <w:rFonts w:ascii="Arial" w:hAnsi="Arial" w:cs="Arial"/>
        </w:rPr>
        <w:t xml:space="preserve"> uit</w:t>
      </w:r>
      <w:r w:rsidRPr="0071628E">
        <w:rPr>
          <w:rFonts w:ascii="Arial" w:hAnsi="Arial" w:cs="Arial"/>
        </w:rPr>
        <w:t xml:space="preserve"> de afgelopen maand</w:t>
      </w:r>
      <w:r>
        <w:rPr>
          <w:rFonts w:ascii="Arial" w:hAnsi="Arial" w:cs="Arial"/>
        </w:rPr>
        <w:t xml:space="preserve"> in gedachten</w:t>
      </w:r>
      <w:r w:rsidRPr="0071628E">
        <w:rPr>
          <w:rFonts w:ascii="Arial" w:hAnsi="Arial" w:cs="Arial"/>
        </w:rPr>
        <w:t xml:space="preserve">. </w:t>
      </w:r>
      <w:r>
        <w:rPr>
          <w:rFonts w:ascii="Arial" w:hAnsi="Arial" w:cs="Arial"/>
        </w:rPr>
        <w:t xml:space="preserve">Geef vervolgens per vraag aan: 1) hoeveel </w:t>
      </w:r>
      <w:r w:rsidRPr="0071628E">
        <w:rPr>
          <w:rFonts w:ascii="Arial" w:hAnsi="Arial" w:cs="Arial"/>
        </w:rPr>
        <w:t>dagen per week u de activiteiten verrichtte,</w:t>
      </w:r>
      <w:r>
        <w:rPr>
          <w:rFonts w:ascii="Arial" w:hAnsi="Arial" w:cs="Arial"/>
        </w:rPr>
        <w:t xml:space="preserve"> 2)</w:t>
      </w:r>
      <w:r w:rsidRPr="0071628E">
        <w:rPr>
          <w:rFonts w:ascii="Arial" w:hAnsi="Arial" w:cs="Arial"/>
        </w:rPr>
        <w:t xml:space="preserve"> hoeveel tijd u daar gemiddeld op zo'n dag mee bezig was</w:t>
      </w:r>
      <w:r>
        <w:rPr>
          <w:rFonts w:ascii="Arial" w:hAnsi="Arial" w:cs="Arial"/>
        </w:rPr>
        <w:t>.</w:t>
      </w:r>
      <w:r w:rsidRPr="0071628E">
        <w:rPr>
          <w:rFonts w:ascii="Arial" w:hAnsi="Arial" w:cs="Arial"/>
        </w:rPr>
        <w:t xml:space="preserve"> </w:t>
      </w:r>
      <w:r>
        <w:rPr>
          <w:rFonts w:ascii="Arial" w:hAnsi="Arial" w:cs="Arial"/>
        </w:rPr>
        <w:t xml:space="preserve"> </w:t>
      </w:r>
    </w:p>
    <w:p w:rsidR="00DA29B9" w:rsidRDefault="00DA29B9" w:rsidP="00DA29B9">
      <w:pPr>
        <w:rPr>
          <w:rFonts w:ascii="Arial" w:hAnsi="Arial" w:cs="Arial"/>
        </w:rPr>
      </w:pPr>
    </w:p>
    <w:p w:rsidR="00DA29B9" w:rsidRDefault="00DA29B9" w:rsidP="00DA29B9">
      <w:pPr>
        <w:rPr>
          <w:rFonts w:ascii="Arial" w:hAnsi="Arial" w:cs="Arial"/>
        </w:rPr>
      </w:pPr>
    </w:p>
    <w:p w:rsidR="00DA29B9" w:rsidRPr="0071628E" w:rsidRDefault="00DA29B9" w:rsidP="00DA29B9">
      <w:pPr>
        <w:rPr>
          <w:rFonts w:ascii="Arial" w:hAnsi="Arial" w:cs="Arial"/>
        </w:rPr>
      </w:pPr>
      <w:r w:rsidRPr="0071628E">
        <w:rPr>
          <w:rFonts w:ascii="Arial" w:hAnsi="Arial" w:cs="Arial"/>
          <w:b/>
        </w:rPr>
        <w:t xml:space="preserve">Woon/werkverkeer </w:t>
      </w:r>
      <w:r>
        <w:rPr>
          <w:rFonts w:ascii="Arial" w:hAnsi="Arial" w:cs="Arial"/>
          <w:b/>
        </w:rPr>
        <w:tab/>
      </w:r>
      <w:r>
        <w:rPr>
          <w:rFonts w:ascii="Arial" w:hAnsi="Arial" w:cs="Arial"/>
          <w:b/>
        </w:rPr>
        <w:tab/>
      </w:r>
      <w:r>
        <w:rPr>
          <w:rFonts w:ascii="Arial" w:hAnsi="Arial" w:cs="Arial"/>
          <w:b/>
        </w:rPr>
        <w:tab/>
        <w:t xml:space="preserve">Aantal dagen per week </w:t>
      </w:r>
      <w:r>
        <w:rPr>
          <w:rFonts w:ascii="Arial" w:hAnsi="Arial" w:cs="Arial"/>
          <w:b/>
        </w:rPr>
        <w:tab/>
        <w:t>gemiddelde tijd per dag</w:t>
      </w:r>
    </w:p>
    <w:p w:rsidR="00DA29B9" w:rsidRPr="007D7DB6" w:rsidRDefault="00DA29B9" w:rsidP="00DA29B9">
      <w:pPr>
        <w:rPr>
          <w:rFonts w:ascii="Arial" w:hAnsi="Arial" w:cs="Arial"/>
        </w:rPr>
      </w:pPr>
      <w:r w:rsidRPr="007D7DB6">
        <w:rPr>
          <w:rFonts w:ascii="Arial" w:hAnsi="Arial" w:cs="Arial"/>
        </w:rPr>
        <w:t>a. Lopen van / naar werk of school</w:t>
      </w:r>
      <w:r w:rsidRPr="007D7DB6">
        <w:rPr>
          <w:rFonts w:ascii="Arial" w:hAnsi="Arial" w:cs="Arial"/>
        </w:rPr>
        <w:tab/>
      </w:r>
      <w:r w:rsidRPr="007D7DB6">
        <w:rPr>
          <w:rFonts w:ascii="Arial" w:hAnsi="Arial" w:cs="Arial"/>
        </w:rPr>
        <w:tab/>
        <w:t>…</w:t>
      </w:r>
      <w:r w:rsidRPr="007D7DB6">
        <w:rPr>
          <w:rFonts w:ascii="Arial" w:hAnsi="Arial" w:cs="Arial"/>
        </w:rPr>
        <w:tab/>
      </w:r>
      <w:r w:rsidRPr="007D7DB6">
        <w:rPr>
          <w:rFonts w:ascii="Arial" w:hAnsi="Arial" w:cs="Arial"/>
        </w:rPr>
        <w:tab/>
      </w:r>
      <w:r w:rsidRPr="007D7DB6">
        <w:rPr>
          <w:rFonts w:ascii="Arial" w:hAnsi="Arial" w:cs="Arial"/>
        </w:rPr>
        <w:tab/>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sidRPr="007D7DB6">
        <w:rPr>
          <w:rFonts w:ascii="Arial" w:hAnsi="Arial" w:cs="Arial"/>
        </w:rPr>
        <w:t>b. Fietsen van</w:t>
      </w:r>
      <w:r>
        <w:rPr>
          <w:rFonts w:ascii="Arial" w:hAnsi="Arial" w:cs="Arial"/>
        </w:rPr>
        <w:t xml:space="preserve"> </w:t>
      </w:r>
      <w:r w:rsidRPr="007D7DB6">
        <w:rPr>
          <w:rFonts w:ascii="Arial" w:hAnsi="Arial" w:cs="Arial"/>
        </w:rPr>
        <w:t>/ naar het werk of school</w:t>
      </w:r>
      <w:r w:rsidRPr="007D7DB6">
        <w:rPr>
          <w:rFonts w:ascii="Arial" w:hAnsi="Arial" w:cs="Arial"/>
        </w:rPr>
        <w:tab/>
        <w:t>…</w:t>
      </w:r>
      <w:r w:rsidRPr="007D7DB6">
        <w:rPr>
          <w:rFonts w:ascii="Arial" w:hAnsi="Arial" w:cs="Arial"/>
        </w:rPr>
        <w:tab/>
      </w:r>
      <w:r w:rsidRPr="007D7DB6">
        <w:rPr>
          <w:rFonts w:ascii="Arial" w:hAnsi="Arial" w:cs="Arial"/>
        </w:rPr>
        <w:tab/>
      </w:r>
      <w:r w:rsidRPr="007D7DB6">
        <w:rPr>
          <w:rFonts w:ascii="Arial" w:hAnsi="Arial" w:cs="Arial"/>
        </w:rPr>
        <w:tab/>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sidRPr="007D7DB6">
        <w:rPr>
          <w:rFonts w:ascii="Arial" w:hAnsi="Arial" w:cs="Arial"/>
        </w:rPr>
        <w:t>c. Niet van toepassing</w:t>
      </w:r>
      <w:r w:rsidRPr="007D7DB6">
        <w:rPr>
          <w:rFonts w:ascii="Arial" w:hAnsi="Arial" w:cs="Arial"/>
        </w:rPr>
        <w:tab/>
      </w:r>
      <w:r w:rsidRPr="007D7DB6">
        <w:rPr>
          <w:rFonts w:ascii="Arial" w:hAnsi="Arial" w:cs="Arial"/>
        </w:rPr>
        <w:tab/>
      </w:r>
      <w:r w:rsidRPr="007D7DB6">
        <w:rPr>
          <w:rFonts w:ascii="Arial" w:hAnsi="Arial" w:cs="Arial"/>
        </w:rPr>
        <w:tab/>
        <w:t>□</w:t>
      </w:r>
    </w:p>
    <w:p w:rsidR="00DA29B9" w:rsidRDefault="00DA29B9" w:rsidP="00DA29B9">
      <w:pPr>
        <w:rPr>
          <w:rFonts w:ascii="Arial" w:hAnsi="Arial" w:cs="Arial"/>
        </w:rPr>
      </w:pPr>
    </w:p>
    <w:p w:rsidR="00DA29B9" w:rsidRPr="007D7DB6" w:rsidRDefault="00DA29B9" w:rsidP="00DA29B9">
      <w:pPr>
        <w:rPr>
          <w:rFonts w:ascii="Arial" w:hAnsi="Arial" w:cs="Arial"/>
        </w:rPr>
      </w:pPr>
    </w:p>
    <w:p w:rsidR="00DA29B9" w:rsidRPr="00E1637A" w:rsidRDefault="00DA29B9" w:rsidP="00DA29B9">
      <w:pPr>
        <w:rPr>
          <w:rFonts w:ascii="Arial" w:hAnsi="Arial" w:cs="Arial"/>
          <w:b/>
        </w:rPr>
      </w:pPr>
      <w:r w:rsidRPr="00E1637A">
        <w:rPr>
          <w:rFonts w:ascii="Arial" w:hAnsi="Arial" w:cs="Arial"/>
          <w:b/>
        </w:rPr>
        <w:t>Lichamelijke activiteiten</w:t>
      </w:r>
      <w:r>
        <w:rPr>
          <w:rFonts w:ascii="Arial" w:hAnsi="Arial" w:cs="Arial"/>
          <w:b/>
        </w:rPr>
        <w:t xml:space="preserve"> op dagbesteding</w:t>
      </w:r>
      <w:r w:rsidRPr="00E1637A">
        <w:rPr>
          <w:rFonts w:ascii="Arial" w:hAnsi="Arial" w:cs="Arial"/>
          <w:b/>
        </w:rPr>
        <w:tab/>
      </w:r>
      <w:r w:rsidRPr="00E1637A">
        <w:rPr>
          <w:rFonts w:ascii="Arial" w:hAnsi="Arial" w:cs="Arial"/>
          <w:b/>
        </w:rPr>
        <w:tab/>
      </w:r>
      <w:r w:rsidRPr="00E1637A">
        <w:rPr>
          <w:rFonts w:ascii="Arial" w:hAnsi="Arial" w:cs="Arial"/>
          <w:b/>
        </w:rPr>
        <w:tab/>
        <w:t>Aantal uren per week</w:t>
      </w:r>
    </w:p>
    <w:p w:rsidR="00DA29B9" w:rsidRDefault="00DA29B9" w:rsidP="00DA29B9">
      <w:pPr>
        <w:rPr>
          <w:rFonts w:ascii="Arial" w:hAnsi="Arial" w:cs="Arial"/>
        </w:rPr>
      </w:pPr>
      <w:r>
        <w:rPr>
          <w:rFonts w:ascii="Arial" w:hAnsi="Arial" w:cs="Arial"/>
        </w:rPr>
        <w:t xml:space="preserve">a. Licht en matig inspannend werk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uur</w:t>
      </w:r>
    </w:p>
    <w:p w:rsidR="00DA29B9" w:rsidRDefault="00DA29B9" w:rsidP="00DA29B9">
      <w:pPr>
        <w:rPr>
          <w:rFonts w:ascii="Arial" w:hAnsi="Arial" w:cs="Arial"/>
        </w:rPr>
      </w:pPr>
      <w:r>
        <w:rPr>
          <w:rFonts w:ascii="Arial" w:hAnsi="Arial" w:cs="Arial"/>
        </w:rPr>
        <w:t>b. Zwaar inspannend werk</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uur</w:t>
      </w:r>
    </w:p>
    <w:p w:rsidR="00DA29B9" w:rsidRDefault="00DA29B9" w:rsidP="00DA29B9">
      <w:pPr>
        <w:rPr>
          <w:rFonts w:ascii="Arial" w:hAnsi="Arial" w:cs="Arial"/>
        </w:rPr>
      </w:pPr>
      <w:r>
        <w:rPr>
          <w:rFonts w:ascii="Arial" w:hAnsi="Arial" w:cs="Arial"/>
        </w:rPr>
        <w:t xml:space="preserve">   (lopend werk of werk waarbij regelmatig </w:t>
      </w:r>
    </w:p>
    <w:p w:rsidR="00DA29B9" w:rsidRDefault="00DA29B9" w:rsidP="00DA29B9">
      <w:pPr>
        <w:rPr>
          <w:rFonts w:ascii="Arial" w:hAnsi="Arial" w:cs="Arial"/>
        </w:rPr>
      </w:pPr>
      <w:r>
        <w:rPr>
          <w:rFonts w:ascii="Arial" w:hAnsi="Arial" w:cs="Arial"/>
        </w:rPr>
        <w:t xml:space="preserve">   zware dingen opgetild moeten worden)</w:t>
      </w:r>
    </w:p>
    <w:p w:rsidR="00DA29B9" w:rsidRDefault="00DA29B9" w:rsidP="00DA29B9">
      <w:pPr>
        <w:rPr>
          <w:rFonts w:ascii="Arial" w:hAnsi="Arial" w:cs="Arial"/>
        </w:rPr>
      </w:pPr>
      <w:r>
        <w:rPr>
          <w:rFonts w:ascii="Arial" w:hAnsi="Arial" w:cs="Arial"/>
        </w:rPr>
        <w:t>c. Niet van toepassing</w:t>
      </w:r>
      <w:r>
        <w:rPr>
          <w:rFonts w:ascii="Arial" w:hAnsi="Arial" w:cs="Arial"/>
        </w:rPr>
        <w:tab/>
      </w:r>
      <w:r>
        <w:rPr>
          <w:rFonts w:ascii="Arial" w:hAnsi="Arial" w:cs="Arial"/>
        </w:rPr>
        <w:tab/>
      </w:r>
      <w:r>
        <w:rPr>
          <w:rFonts w:ascii="Arial" w:hAnsi="Arial" w:cs="Arial"/>
        </w:rPr>
        <w:tab/>
        <w:t>□</w:t>
      </w:r>
    </w:p>
    <w:p w:rsidR="00DA29B9" w:rsidRDefault="00DA29B9" w:rsidP="00DA29B9">
      <w:pPr>
        <w:rPr>
          <w:rFonts w:ascii="Arial" w:hAnsi="Arial" w:cs="Arial"/>
        </w:rPr>
      </w:pPr>
    </w:p>
    <w:p w:rsidR="00DA29B9" w:rsidRDefault="00DA29B9" w:rsidP="00DA29B9">
      <w:pPr>
        <w:rPr>
          <w:rFonts w:ascii="Arial" w:hAnsi="Arial" w:cs="Arial"/>
        </w:rPr>
      </w:pPr>
    </w:p>
    <w:p w:rsidR="00DA29B9" w:rsidRPr="0071628E" w:rsidRDefault="00DA29B9" w:rsidP="00DA29B9">
      <w:pPr>
        <w:rPr>
          <w:rFonts w:ascii="Arial" w:hAnsi="Arial" w:cs="Arial"/>
        </w:rPr>
      </w:pPr>
      <w:r w:rsidRPr="00E1637A">
        <w:rPr>
          <w:rFonts w:ascii="Arial" w:hAnsi="Arial" w:cs="Arial"/>
          <w:b/>
        </w:rPr>
        <w:t>Huishoudelijke activiteiten</w:t>
      </w:r>
      <w:r>
        <w:rPr>
          <w:rFonts w:ascii="Arial" w:hAnsi="Arial" w:cs="Arial"/>
        </w:rPr>
        <w:tab/>
      </w:r>
      <w:r>
        <w:rPr>
          <w:rFonts w:ascii="Arial" w:hAnsi="Arial" w:cs="Arial"/>
        </w:rPr>
        <w:tab/>
      </w:r>
      <w:r>
        <w:rPr>
          <w:rFonts w:ascii="Arial" w:hAnsi="Arial" w:cs="Arial"/>
          <w:b/>
        </w:rPr>
        <w:t xml:space="preserve">Aantal dagen per week </w:t>
      </w:r>
      <w:r>
        <w:rPr>
          <w:rFonts w:ascii="Arial" w:hAnsi="Arial" w:cs="Arial"/>
          <w:b/>
        </w:rPr>
        <w:tab/>
        <w:t>gemiddelde tijd per dag</w:t>
      </w:r>
    </w:p>
    <w:p w:rsidR="00DA29B9" w:rsidRDefault="00DA29B9" w:rsidP="00DA29B9">
      <w:pPr>
        <w:rPr>
          <w:rFonts w:ascii="Arial" w:hAnsi="Arial" w:cs="Arial"/>
        </w:rPr>
      </w:pPr>
      <w:r>
        <w:rPr>
          <w:rFonts w:ascii="Arial" w:hAnsi="Arial" w:cs="Arial"/>
        </w:rPr>
        <w:lastRenderedPageBreak/>
        <w:t>a. Licht en matig inspannend werk</w:t>
      </w:r>
      <w:r>
        <w:rPr>
          <w:rFonts w:ascii="Arial" w:hAnsi="Arial" w:cs="Arial"/>
        </w:rPr>
        <w:tab/>
      </w:r>
      <w:r>
        <w:rPr>
          <w:rFonts w:ascii="Arial" w:hAnsi="Arial" w:cs="Arial"/>
        </w:rPr>
        <w:tab/>
      </w:r>
    </w:p>
    <w:p w:rsidR="00DA29B9" w:rsidRDefault="00DA29B9" w:rsidP="00DA29B9">
      <w:pPr>
        <w:rPr>
          <w:rFonts w:ascii="Arial" w:hAnsi="Arial" w:cs="Arial"/>
        </w:rPr>
      </w:pPr>
      <w:r>
        <w:rPr>
          <w:rFonts w:ascii="Arial" w:hAnsi="Arial" w:cs="Arial"/>
        </w:rPr>
        <w:t xml:space="preserve">   (zoals koken, afwassen, strijken etc.)</w:t>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 xml:space="preserve">b. Zwaar inspannend werk </w:t>
      </w:r>
      <w:r>
        <w:rPr>
          <w:rFonts w:ascii="Arial" w:hAnsi="Arial" w:cs="Arial"/>
        </w:rPr>
        <w:tab/>
      </w:r>
      <w:r>
        <w:rPr>
          <w:rFonts w:ascii="Arial" w:hAnsi="Arial" w:cs="Arial"/>
        </w:rPr>
        <w:tab/>
      </w:r>
      <w:r>
        <w:rPr>
          <w:rFonts w:ascii="Arial" w:hAnsi="Arial" w:cs="Arial"/>
        </w:rPr>
        <w:tab/>
      </w:r>
    </w:p>
    <w:p w:rsidR="00DA29B9" w:rsidRDefault="00DA29B9" w:rsidP="00DA29B9">
      <w:pPr>
        <w:rPr>
          <w:rFonts w:ascii="Arial" w:hAnsi="Arial" w:cs="Arial"/>
        </w:rPr>
      </w:pPr>
      <w:r>
        <w:rPr>
          <w:rFonts w:ascii="Arial" w:hAnsi="Arial" w:cs="Arial"/>
        </w:rPr>
        <w:t xml:space="preserve">   (zoals vloeren schrobben, met zware boodschappen lopen)</w:t>
      </w:r>
    </w:p>
    <w:p w:rsidR="00DA29B9" w:rsidRDefault="00DA29B9" w:rsidP="00DA29B9">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c. Niet van toepassing</w:t>
      </w:r>
      <w:r>
        <w:rPr>
          <w:rFonts w:ascii="Arial" w:hAnsi="Arial" w:cs="Arial"/>
        </w:rPr>
        <w:tab/>
      </w:r>
      <w:r>
        <w:rPr>
          <w:rFonts w:ascii="Arial" w:hAnsi="Arial" w:cs="Arial"/>
        </w:rPr>
        <w:tab/>
      </w:r>
      <w:r>
        <w:rPr>
          <w:rFonts w:ascii="Arial" w:hAnsi="Arial" w:cs="Arial"/>
        </w:rPr>
        <w:tab/>
        <w:t>□</w:t>
      </w:r>
    </w:p>
    <w:p w:rsidR="00DA29B9" w:rsidRDefault="00DA29B9" w:rsidP="00DA29B9">
      <w:pPr>
        <w:rPr>
          <w:rFonts w:ascii="Arial" w:hAnsi="Arial" w:cs="Arial"/>
        </w:rPr>
      </w:pPr>
    </w:p>
    <w:p w:rsidR="00DA29B9" w:rsidRDefault="00DA29B9" w:rsidP="00DA29B9">
      <w:pPr>
        <w:rPr>
          <w:rFonts w:ascii="Arial" w:hAnsi="Arial" w:cs="Arial"/>
        </w:rPr>
      </w:pPr>
    </w:p>
    <w:p w:rsidR="00DA29B9" w:rsidRDefault="00DA29B9" w:rsidP="00DA29B9">
      <w:pPr>
        <w:rPr>
          <w:rFonts w:ascii="Arial" w:hAnsi="Arial" w:cs="Arial"/>
          <w:b/>
        </w:rPr>
      </w:pPr>
      <w:r w:rsidRPr="00E1637A">
        <w:rPr>
          <w:rFonts w:ascii="Arial" w:hAnsi="Arial" w:cs="Arial"/>
          <w:b/>
        </w:rPr>
        <w:t>Vrije tijd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 xml:space="preserve">Aantal dagen per week </w:t>
      </w:r>
      <w:r>
        <w:rPr>
          <w:rFonts w:ascii="Arial" w:hAnsi="Arial" w:cs="Arial"/>
          <w:b/>
        </w:rPr>
        <w:tab/>
        <w:t>gemiddelde tijd per dag</w:t>
      </w:r>
    </w:p>
    <w:p w:rsidR="00DA29B9" w:rsidRDefault="00DA29B9" w:rsidP="00DA29B9">
      <w:pPr>
        <w:rPr>
          <w:rFonts w:ascii="Arial" w:hAnsi="Arial" w:cs="Arial"/>
        </w:rPr>
      </w:pPr>
      <w:r>
        <w:rPr>
          <w:rFonts w:ascii="Arial" w:hAnsi="Arial" w:cs="Arial"/>
        </w:rPr>
        <w:t>a. Wandelen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b. Fietsen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c. Tuinieren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 d. Klussen / doe-het-zelven</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e. Sport:</w:t>
      </w:r>
    </w:p>
    <w:p w:rsidR="00DA29B9" w:rsidRDefault="00DA29B9" w:rsidP="00DA29B9">
      <w:pPr>
        <w:numPr>
          <w:ilvl w:val="0"/>
          <w:numId w:val="22"/>
        </w:numPr>
        <w:spacing w:after="0" w:line="240" w:lineRule="auto"/>
        <w:rPr>
          <w:rFonts w:ascii="Arial" w:hAnsi="Arial" w:cs="Arial"/>
        </w:rPr>
      </w:pPr>
      <w:r>
        <w:rPr>
          <w:rFonts w:ascii="Arial" w:hAnsi="Arial" w:cs="Arial"/>
        </w:rPr>
        <w:t>voetbal</w:t>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numPr>
          <w:ilvl w:val="0"/>
          <w:numId w:val="22"/>
        </w:numPr>
        <w:spacing w:after="0" w:line="240" w:lineRule="auto"/>
        <w:rPr>
          <w:rFonts w:ascii="Arial" w:hAnsi="Arial" w:cs="Arial"/>
        </w:rPr>
      </w:pPr>
      <w:r>
        <w:rPr>
          <w:rFonts w:ascii="Arial" w:hAnsi="Arial" w:cs="Arial"/>
        </w:rPr>
        <w:t>tennis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numPr>
          <w:ilvl w:val="0"/>
          <w:numId w:val="22"/>
        </w:numPr>
        <w:spacing w:after="0" w:line="240" w:lineRule="auto"/>
        <w:rPr>
          <w:rFonts w:ascii="Arial" w:hAnsi="Arial" w:cs="Arial"/>
        </w:rPr>
      </w:pPr>
      <w:r>
        <w:rPr>
          <w:rFonts w:ascii="Arial" w:hAnsi="Arial" w:cs="Arial"/>
        </w:rPr>
        <w:t>zwemmen</w:t>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numPr>
          <w:ilvl w:val="0"/>
          <w:numId w:val="22"/>
        </w:numPr>
        <w:spacing w:after="0" w:line="240" w:lineRule="auto"/>
        <w:rPr>
          <w:rFonts w:ascii="Arial" w:hAnsi="Arial" w:cs="Arial"/>
        </w:rPr>
      </w:pPr>
      <w:r>
        <w:rPr>
          <w:rFonts w:ascii="Arial" w:hAnsi="Arial" w:cs="Arial"/>
        </w:rPr>
        <w:t>anders namelijk:</w:t>
      </w:r>
    </w:p>
    <w:p w:rsidR="00DA29B9" w:rsidRDefault="00DA29B9" w:rsidP="00DA29B9">
      <w:pPr>
        <w:rPr>
          <w:rFonts w:ascii="Arial" w:hAnsi="Arial" w:cs="Arial"/>
        </w:rPr>
      </w:pPr>
      <w:r>
        <w:rPr>
          <w:rFonts w:ascii="Arial" w:hAnsi="Arial" w:cs="Arial"/>
        </w:rPr>
        <w:tab/>
        <w: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ab/>
        <w: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ab/>
        <w: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 uur</w:t>
      </w:r>
      <w:r>
        <w:rPr>
          <w:rFonts w:ascii="Arial" w:hAnsi="Arial" w:cs="Arial"/>
        </w:rPr>
        <w:tab/>
      </w:r>
      <w:r>
        <w:rPr>
          <w:rFonts w:ascii="Arial" w:hAnsi="Arial" w:cs="Arial"/>
        </w:rPr>
        <w:tab/>
        <w:t>… minuten</w:t>
      </w:r>
    </w:p>
    <w:p w:rsidR="00DA29B9" w:rsidRDefault="00DA29B9" w:rsidP="00DA29B9">
      <w:pPr>
        <w:rPr>
          <w:rFonts w:ascii="Arial" w:hAnsi="Arial" w:cs="Arial"/>
        </w:rPr>
      </w:pPr>
      <w:r>
        <w:rPr>
          <w:rFonts w:ascii="Arial" w:hAnsi="Arial" w:cs="Arial"/>
        </w:rPr>
        <w:t>f. niet van toepassing</w:t>
      </w:r>
      <w:r>
        <w:rPr>
          <w:rFonts w:ascii="Arial" w:hAnsi="Arial" w:cs="Arial"/>
        </w:rPr>
        <w:tab/>
      </w:r>
      <w:r>
        <w:rPr>
          <w:rFonts w:ascii="Arial" w:hAnsi="Arial" w:cs="Arial"/>
        </w:rPr>
        <w:tab/>
      </w:r>
      <w:r>
        <w:rPr>
          <w:rFonts w:ascii="Arial" w:hAnsi="Arial" w:cs="Arial"/>
        </w:rPr>
        <w:tab/>
      </w:r>
      <w:r>
        <w:rPr>
          <w:rFonts w:ascii="Arial" w:hAnsi="Arial" w:cs="Arial"/>
        </w:rPr>
        <w:tab/>
        <w:t>□</w:t>
      </w:r>
    </w:p>
    <w:p w:rsidR="00DA29B9" w:rsidRDefault="00DA29B9"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610FD7" w:rsidRDefault="00610FD7" w:rsidP="00DA29B9">
      <w:pPr>
        <w:rPr>
          <w:rFonts w:ascii="Arial" w:hAnsi="Arial" w:cs="Arial"/>
          <w:sz w:val="18"/>
          <w:szCs w:val="18"/>
        </w:rPr>
      </w:pPr>
    </w:p>
    <w:p w:rsidR="00DA29B9" w:rsidRDefault="00DA29B9" w:rsidP="00DA29B9">
      <w:pPr>
        <w:rPr>
          <w:rFonts w:ascii="Arial" w:hAnsi="Arial" w:cs="Arial"/>
          <w:sz w:val="18"/>
          <w:szCs w:val="18"/>
        </w:rPr>
      </w:pPr>
      <w:r>
        <w:rPr>
          <w:rFonts w:ascii="Arial" w:hAnsi="Arial" w:cs="Arial"/>
          <w:sz w:val="18"/>
          <w:szCs w:val="18"/>
        </w:rPr>
        <w:t xml:space="preserve">1 </w:t>
      </w:r>
      <w:r w:rsidRPr="00B03376">
        <w:rPr>
          <w:rFonts w:ascii="Arial" w:hAnsi="Arial" w:cs="Arial"/>
          <w:sz w:val="18"/>
          <w:szCs w:val="18"/>
        </w:rPr>
        <w:t>SQUASH vragenlijst, CBS-versie, RIVM, 2004</w:t>
      </w:r>
    </w:p>
    <w:p w:rsidR="00DA29B9" w:rsidRPr="00C164D5" w:rsidRDefault="00DA29B9" w:rsidP="00DA29B9">
      <w:pPr>
        <w:rPr>
          <w:rFonts w:ascii="Arial" w:hAnsi="Arial" w:cs="Arial"/>
        </w:rPr>
      </w:pPr>
      <w:r w:rsidRPr="00C164D5">
        <w:rPr>
          <w:rFonts w:ascii="Arial" w:hAnsi="Arial" w:cs="Arial"/>
        </w:rPr>
        <w:lastRenderedPageBreak/>
        <w:t>Sedentair gedrag:</w:t>
      </w:r>
    </w:p>
    <w:p w:rsidR="00DA29B9" w:rsidRPr="00C164D5" w:rsidRDefault="00DA29B9" w:rsidP="00DA29B9">
      <w:pPr>
        <w:rPr>
          <w:rFonts w:ascii="Arial" w:hAnsi="Arial" w:cs="Arial"/>
        </w:rPr>
      </w:pPr>
    </w:p>
    <w:p w:rsidR="00DA29B9" w:rsidRDefault="00DA29B9" w:rsidP="00DA29B9">
      <w:pPr>
        <w:rPr>
          <w:rFonts w:ascii="Arial" w:hAnsi="Arial" w:cs="Arial"/>
        </w:rPr>
      </w:pPr>
      <w:r w:rsidRPr="00C164D5">
        <w:rPr>
          <w:rFonts w:ascii="Arial" w:hAnsi="Arial" w:cs="Arial"/>
        </w:rPr>
        <w:t>Hoeveel</w:t>
      </w:r>
      <w:r>
        <w:rPr>
          <w:rFonts w:ascii="Arial" w:hAnsi="Arial" w:cs="Arial"/>
        </w:rPr>
        <w:t xml:space="preserve"> minuten zit de cliënt achter elkaar? </w:t>
      </w:r>
      <w:r>
        <w:rPr>
          <w:rFonts w:ascii="Arial" w:hAnsi="Arial" w:cs="Arial"/>
        </w:rPr>
        <w:tab/>
      </w:r>
      <w:r>
        <w:rPr>
          <w:rFonts w:ascii="Arial" w:hAnsi="Arial" w:cs="Arial"/>
        </w:rPr>
        <w:tab/>
      </w:r>
      <w:r>
        <w:rPr>
          <w:rFonts w:ascii="Arial" w:hAnsi="Arial" w:cs="Arial"/>
        </w:rPr>
        <w:tab/>
      </w:r>
      <w:r w:rsidRPr="007D7DB6">
        <w:rPr>
          <w:rFonts w:ascii="Arial" w:hAnsi="Arial" w:cs="Arial"/>
        </w:rPr>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Pr>
          <w:rFonts w:ascii="Arial" w:hAnsi="Arial" w:cs="Arial"/>
        </w:rPr>
        <w:t>Hoe vaak staat de cliënt tussentijds op?</w:t>
      </w:r>
      <w:r>
        <w:rPr>
          <w:rFonts w:ascii="Arial" w:hAnsi="Arial" w:cs="Arial"/>
        </w:rPr>
        <w:tab/>
      </w:r>
      <w:r>
        <w:rPr>
          <w:rFonts w:ascii="Arial" w:hAnsi="Arial" w:cs="Arial"/>
        </w:rPr>
        <w:tab/>
      </w:r>
      <w:r>
        <w:rPr>
          <w:rFonts w:ascii="Arial" w:hAnsi="Arial" w:cs="Arial"/>
        </w:rPr>
        <w:tab/>
      </w:r>
      <w:r>
        <w:rPr>
          <w:rFonts w:ascii="Arial" w:hAnsi="Arial" w:cs="Arial"/>
        </w:rPr>
        <w:tab/>
        <w:t xml:space="preserve">… keer  </w:t>
      </w:r>
    </w:p>
    <w:p w:rsidR="00DA29B9" w:rsidRDefault="00DA29B9" w:rsidP="00DA29B9">
      <w:pPr>
        <w:rPr>
          <w:rFonts w:ascii="Arial" w:hAnsi="Arial" w:cs="Arial"/>
        </w:rPr>
      </w:pPr>
    </w:p>
    <w:p w:rsidR="00DA29B9" w:rsidRPr="007D7DB6" w:rsidRDefault="00DA29B9" w:rsidP="00DA29B9">
      <w:pPr>
        <w:rPr>
          <w:rFonts w:ascii="Arial" w:hAnsi="Arial" w:cs="Arial"/>
        </w:rPr>
      </w:pPr>
      <w:r>
        <w:rPr>
          <w:rFonts w:ascii="Arial" w:hAnsi="Arial" w:cs="Arial"/>
        </w:rPr>
        <w:t>Hoelang kijkt de cliënt TV?</w:t>
      </w:r>
      <w:r>
        <w:rPr>
          <w:rFonts w:ascii="Arial" w:hAnsi="Arial" w:cs="Arial"/>
        </w:rPr>
        <w:tab/>
      </w:r>
      <w:r>
        <w:rPr>
          <w:rFonts w:ascii="Arial" w:hAnsi="Arial" w:cs="Arial"/>
        </w:rPr>
        <w:tab/>
      </w:r>
      <w:r>
        <w:rPr>
          <w:rFonts w:ascii="Arial" w:hAnsi="Arial" w:cs="Arial"/>
        </w:rPr>
        <w:tab/>
      </w:r>
      <w:r w:rsidRPr="007D7DB6">
        <w:rPr>
          <w:rFonts w:ascii="Arial" w:hAnsi="Arial" w:cs="Arial"/>
        </w:rPr>
        <w:tab/>
      </w:r>
      <w:r w:rsidRPr="007D7DB6">
        <w:rPr>
          <w:rFonts w:ascii="Arial" w:hAnsi="Arial" w:cs="Arial"/>
        </w:rPr>
        <w:tab/>
      </w:r>
      <w:r w:rsidRPr="007D7DB6">
        <w:rPr>
          <w:rFonts w:ascii="Arial" w:hAnsi="Arial" w:cs="Arial"/>
        </w:rPr>
        <w:tab/>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Pr>
          <w:rFonts w:ascii="Arial" w:hAnsi="Arial" w:cs="Arial"/>
        </w:rPr>
        <w:t>Hoe vaak staat de cliënt tussentijds op?</w:t>
      </w:r>
      <w:r>
        <w:rPr>
          <w:rFonts w:ascii="Arial" w:hAnsi="Arial" w:cs="Arial"/>
        </w:rPr>
        <w:tab/>
      </w:r>
      <w:r>
        <w:rPr>
          <w:rFonts w:ascii="Arial" w:hAnsi="Arial" w:cs="Arial"/>
        </w:rPr>
        <w:tab/>
      </w:r>
      <w:r>
        <w:rPr>
          <w:rFonts w:ascii="Arial" w:hAnsi="Arial" w:cs="Arial"/>
        </w:rPr>
        <w:tab/>
      </w:r>
      <w:r>
        <w:rPr>
          <w:rFonts w:ascii="Arial" w:hAnsi="Arial" w:cs="Arial"/>
        </w:rPr>
        <w:tab/>
        <w:t xml:space="preserve">… keer  </w:t>
      </w:r>
    </w:p>
    <w:p w:rsidR="00DA29B9" w:rsidRDefault="00DA29B9" w:rsidP="00DA29B9">
      <w:pPr>
        <w:rPr>
          <w:rFonts w:ascii="Arial" w:hAnsi="Arial" w:cs="Arial"/>
        </w:rPr>
      </w:pPr>
    </w:p>
    <w:p w:rsidR="00DA29B9" w:rsidRPr="007D7DB6" w:rsidRDefault="00DA29B9" w:rsidP="00DA29B9">
      <w:pPr>
        <w:rPr>
          <w:rFonts w:ascii="Arial" w:hAnsi="Arial" w:cs="Arial"/>
        </w:rPr>
      </w:pPr>
      <w:r w:rsidRPr="00C164D5">
        <w:rPr>
          <w:rFonts w:ascii="Arial" w:hAnsi="Arial" w:cs="Arial"/>
        </w:rPr>
        <w:t>Hoeveel</w:t>
      </w:r>
      <w:r>
        <w:rPr>
          <w:rFonts w:ascii="Arial" w:hAnsi="Arial" w:cs="Arial"/>
        </w:rPr>
        <w:t xml:space="preserve"> minuten computert de cliënt?</w:t>
      </w:r>
      <w:r>
        <w:rPr>
          <w:rFonts w:ascii="Arial" w:hAnsi="Arial" w:cs="Arial"/>
        </w:rPr>
        <w:tab/>
        <w:t xml:space="preserve"> </w:t>
      </w:r>
      <w:r>
        <w:rPr>
          <w:rFonts w:ascii="Arial" w:hAnsi="Arial" w:cs="Arial"/>
        </w:rPr>
        <w:tab/>
      </w:r>
      <w:r>
        <w:rPr>
          <w:rFonts w:ascii="Arial" w:hAnsi="Arial" w:cs="Arial"/>
        </w:rPr>
        <w:tab/>
      </w:r>
      <w:r>
        <w:rPr>
          <w:rFonts w:ascii="Arial" w:hAnsi="Arial" w:cs="Arial"/>
        </w:rPr>
        <w:tab/>
      </w:r>
      <w:r w:rsidRPr="007D7DB6">
        <w:rPr>
          <w:rFonts w:ascii="Arial" w:hAnsi="Arial" w:cs="Arial"/>
        </w:rPr>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Pr>
          <w:rFonts w:ascii="Arial" w:hAnsi="Arial" w:cs="Arial"/>
        </w:rPr>
        <w:t>Hoe vaak staat de cliënt tussentijds op?</w:t>
      </w:r>
      <w:r>
        <w:rPr>
          <w:rFonts w:ascii="Arial" w:hAnsi="Arial" w:cs="Arial"/>
        </w:rPr>
        <w:tab/>
      </w:r>
      <w:r>
        <w:rPr>
          <w:rFonts w:ascii="Arial" w:hAnsi="Arial" w:cs="Arial"/>
        </w:rPr>
        <w:tab/>
      </w:r>
      <w:r>
        <w:rPr>
          <w:rFonts w:ascii="Arial" w:hAnsi="Arial" w:cs="Arial"/>
        </w:rPr>
        <w:tab/>
      </w:r>
      <w:r>
        <w:rPr>
          <w:rFonts w:ascii="Arial" w:hAnsi="Arial" w:cs="Arial"/>
        </w:rPr>
        <w:tab/>
        <w:t xml:space="preserve">… keer  </w:t>
      </w:r>
    </w:p>
    <w:p w:rsidR="00DA29B9" w:rsidRDefault="00DA29B9" w:rsidP="00DA29B9">
      <w:pPr>
        <w:rPr>
          <w:rFonts w:ascii="Arial" w:hAnsi="Arial" w:cs="Arial"/>
        </w:rPr>
      </w:pPr>
    </w:p>
    <w:p w:rsidR="00DA29B9" w:rsidRDefault="00DA29B9" w:rsidP="00DA29B9">
      <w:pPr>
        <w:rPr>
          <w:rFonts w:ascii="Arial" w:hAnsi="Arial" w:cs="Arial"/>
        </w:rPr>
      </w:pPr>
      <w:r>
        <w:rPr>
          <w:rFonts w:ascii="Arial" w:hAnsi="Arial" w:cs="Arial"/>
        </w:rPr>
        <w:t>Hoelang zit de cliënt op dagbesteding?</w:t>
      </w:r>
      <w:r>
        <w:rPr>
          <w:rFonts w:ascii="Arial" w:hAnsi="Arial" w:cs="Arial"/>
        </w:rPr>
        <w:tab/>
      </w:r>
      <w:r w:rsidRPr="007D7DB6">
        <w:rPr>
          <w:rFonts w:ascii="Arial" w:hAnsi="Arial" w:cs="Arial"/>
        </w:rPr>
        <w:tab/>
      </w:r>
      <w:r w:rsidRPr="007D7DB6">
        <w:rPr>
          <w:rFonts w:ascii="Arial" w:hAnsi="Arial" w:cs="Arial"/>
        </w:rPr>
        <w:tab/>
      </w:r>
      <w:r w:rsidRPr="007D7DB6">
        <w:rPr>
          <w:rFonts w:ascii="Arial" w:hAnsi="Arial" w:cs="Arial"/>
        </w:rPr>
        <w:tab/>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Pr>
          <w:rFonts w:ascii="Arial" w:hAnsi="Arial" w:cs="Arial"/>
        </w:rPr>
        <w:t>Hoe vaak staat de cliënt tussentijds op?</w:t>
      </w:r>
      <w:r>
        <w:rPr>
          <w:rFonts w:ascii="Arial" w:hAnsi="Arial" w:cs="Arial"/>
        </w:rPr>
        <w:tab/>
      </w:r>
      <w:r>
        <w:rPr>
          <w:rFonts w:ascii="Arial" w:hAnsi="Arial" w:cs="Arial"/>
        </w:rPr>
        <w:tab/>
      </w:r>
      <w:r>
        <w:rPr>
          <w:rFonts w:ascii="Arial" w:hAnsi="Arial" w:cs="Arial"/>
        </w:rPr>
        <w:tab/>
      </w:r>
      <w:r>
        <w:rPr>
          <w:rFonts w:ascii="Arial" w:hAnsi="Arial" w:cs="Arial"/>
        </w:rPr>
        <w:tab/>
        <w:t xml:space="preserve">… keer  </w:t>
      </w:r>
    </w:p>
    <w:p w:rsidR="00DA29B9" w:rsidRDefault="00DA29B9" w:rsidP="00DA29B9">
      <w:pPr>
        <w:rPr>
          <w:rFonts w:ascii="Arial" w:hAnsi="Arial" w:cs="Arial"/>
        </w:rPr>
      </w:pPr>
    </w:p>
    <w:p w:rsidR="00DA29B9" w:rsidRPr="007D7DB6" w:rsidRDefault="00DA29B9" w:rsidP="00DA29B9">
      <w:pPr>
        <w:rPr>
          <w:rFonts w:ascii="Arial" w:hAnsi="Arial" w:cs="Arial"/>
        </w:rPr>
      </w:pPr>
      <w:r>
        <w:rPr>
          <w:rFonts w:ascii="Arial" w:hAnsi="Arial" w:cs="Arial"/>
        </w:rPr>
        <w:t>Hoelang zit de cliënt thuis?</w:t>
      </w:r>
      <w:r>
        <w:rPr>
          <w:rFonts w:ascii="Arial" w:hAnsi="Arial" w:cs="Arial"/>
        </w:rPr>
        <w:tab/>
      </w:r>
      <w:r>
        <w:rPr>
          <w:rFonts w:ascii="Arial" w:hAnsi="Arial" w:cs="Arial"/>
        </w:rPr>
        <w:tab/>
      </w:r>
      <w:r>
        <w:rPr>
          <w:rFonts w:ascii="Arial" w:hAnsi="Arial" w:cs="Arial"/>
        </w:rPr>
        <w:tab/>
        <w:t xml:space="preserve"> </w:t>
      </w:r>
      <w:r>
        <w:rPr>
          <w:rFonts w:ascii="Arial" w:hAnsi="Arial" w:cs="Arial"/>
        </w:rPr>
        <w:tab/>
      </w:r>
      <w:r>
        <w:rPr>
          <w:rFonts w:ascii="Arial" w:hAnsi="Arial" w:cs="Arial"/>
        </w:rPr>
        <w:tab/>
      </w:r>
      <w:r>
        <w:rPr>
          <w:rFonts w:ascii="Arial" w:hAnsi="Arial" w:cs="Arial"/>
        </w:rPr>
        <w:tab/>
      </w:r>
      <w:r w:rsidRPr="007D7DB6">
        <w:rPr>
          <w:rFonts w:ascii="Arial" w:hAnsi="Arial" w:cs="Arial"/>
        </w:rPr>
        <w:t>… uur</w:t>
      </w:r>
      <w:r w:rsidRPr="007D7DB6">
        <w:rPr>
          <w:rFonts w:ascii="Arial" w:hAnsi="Arial" w:cs="Arial"/>
        </w:rPr>
        <w:tab/>
      </w:r>
      <w:r w:rsidRPr="007D7DB6">
        <w:rPr>
          <w:rFonts w:ascii="Arial" w:hAnsi="Arial" w:cs="Arial"/>
        </w:rPr>
        <w:tab/>
        <w:t>…minuten</w:t>
      </w:r>
    </w:p>
    <w:p w:rsidR="00DA29B9" w:rsidRPr="007D7DB6" w:rsidRDefault="00DA29B9" w:rsidP="00DA29B9">
      <w:pPr>
        <w:rPr>
          <w:rFonts w:ascii="Arial" w:hAnsi="Arial" w:cs="Arial"/>
        </w:rPr>
      </w:pPr>
      <w:r>
        <w:rPr>
          <w:rFonts w:ascii="Arial" w:hAnsi="Arial" w:cs="Arial"/>
        </w:rPr>
        <w:t>Hoe vaak staat de cliënt tussentijds op?</w:t>
      </w:r>
      <w:r>
        <w:rPr>
          <w:rFonts w:ascii="Arial" w:hAnsi="Arial" w:cs="Arial"/>
        </w:rPr>
        <w:tab/>
      </w:r>
      <w:r>
        <w:rPr>
          <w:rFonts w:ascii="Arial" w:hAnsi="Arial" w:cs="Arial"/>
        </w:rPr>
        <w:tab/>
      </w:r>
      <w:r>
        <w:rPr>
          <w:rFonts w:ascii="Arial" w:hAnsi="Arial" w:cs="Arial"/>
        </w:rPr>
        <w:tab/>
      </w:r>
      <w:r>
        <w:rPr>
          <w:rFonts w:ascii="Arial" w:hAnsi="Arial" w:cs="Arial"/>
        </w:rPr>
        <w:tab/>
        <w:t xml:space="preserve">… keer  </w:t>
      </w:r>
    </w:p>
    <w:p w:rsidR="00DA29B9" w:rsidRDefault="00DA29B9" w:rsidP="00DA29B9">
      <w:pPr>
        <w:rPr>
          <w:rFonts w:ascii="Arial" w:hAnsi="Arial" w:cs="Arial"/>
        </w:rPr>
      </w:pPr>
      <w:r>
        <w:rPr>
          <w:rFonts w:ascii="Arial" w:hAnsi="Arial" w:cs="Arial"/>
        </w:rPr>
        <w:t>Algemeen:</w:t>
      </w:r>
    </w:p>
    <w:p w:rsidR="00DA29B9" w:rsidRDefault="00DA29B9" w:rsidP="00DA29B9">
      <w:pPr>
        <w:rPr>
          <w:rFonts w:ascii="Arial" w:hAnsi="Arial" w:cs="Arial"/>
        </w:rPr>
      </w:pPr>
    </w:p>
    <w:p w:rsidR="00DA29B9" w:rsidRDefault="00DA29B9" w:rsidP="00DA29B9">
      <w:pPr>
        <w:rPr>
          <w:rFonts w:ascii="Arial" w:hAnsi="Arial" w:cs="Arial"/>
        </w:rPr>
      </w:pPr>
      <w:r>
        <w:rPr>
          <w:rFonts w:ascii="Arial" w:hAnsi="Arial" w:cs="Arial"/>
        </w:rPr>
        <w:t>Op welk moment van de dag bewoog de cliënt het meeste?</w:t>
      </w:r>
    </w:p>
    <w:p w:rsidR="00DA29B9" w:rsidRDefault="00DA29B9" w:rsidP="00DA29B9">
      <w:pPr>
        <w:rPr>
          <w:rFonts w:ascii="Arial" w:hAnsi="Arial" w:cs="Arial"/>
        </w:rPr>
      </w:pPr>
      <w:r>
        <w:rPr>
          <w:rFonts w:ascii="Arial" w:hAnsi="Arial" w:cs="Arial"/>
        </w:rPr>
        <w:t>……………………………………………………………………………………………………………………………………………………………………………………………………………………………………………………………………………………………………………………………………………………………………………………………………………………………………………………</w:t>
      </w:r>
    </w:p>
    <w:p w:rsidR="00DA29B9" w:rsidRDefault="00DA29B9" w:rsidP="00DA29B9">
      <w:pPr>
        <w:rPr>
          <w:rFonts w:ascii="Arial" w:hAnsi="Arial" w:cs="Arial"/>
        </w:rPr>
      </w:pPr>
    </w:p>
    <w:p w:rsidR="00DA29B9" w:rsidRDefault="00DA29B9" w:rsidP="00DA29B9">
      <w:pPr>
        <w:rPr>
          <w:rFonts w:ascii="Arial" w:hAnsi="Arial" w:cs="Arial"/>
        </w:rPr>
      </w:pPr>
      <w:r>
        <w:rPr>
          <w:rFonts w:ascii="Arial" w:hAnsi="Arial" w:cs="Arial"/>
        </w:rPr>
        <w:t>Op welk moment van de dag bewoog de cliënt het minst?</w:t>
      </w:r>
    </w:p>
    <w:p w:rsidR="00DA29B9" w:rsidRDefault="00DA29B9" w:rsidP="00DA29B9">
      <w:pPr>
        <w:rPr>
          <w:rFonts w:ascii="Arial" w:hAnsi="Arial" w:cs="Arial"/>
        </w:rPr>
      </w:pPr>
      <w:r>
        <w:rPr>
          <w:rFonts w:ascii="Arial" w:hAnsi="Arial" w:cs="Arial"/>
        </w:rPr>
        <w:t>……………………………………………………………………………………………………………………………………………………………………………………………………………………………………………………………………………………………………………………………………………………………………………………………………………………………………………………</w:t>
      </w:r>
    </w:p>
    <w:p w:rsidR="00DA29B9" w:rsidRDefault="00DA29B9" w:rsidP="00DA29B9">
      <w:pPr>
        <w:rPr>
          <w:rFonts w:ascii="Arial" w:hAnsi="Arial" w:cs="Arial"/>
        </w:rPr>
      </w:pPr>
    </w:p>
    <w:p w:rsidR="00DA29B9" w:rsidRDefault="00DA29B9" w:rsidP="00DA29B9">
      <w:pPr>
        <w:rPr>
          <w:rFonts w:ascii="Trebuchet MS" w:hAnsi="Trebuchet MS"/>
          <w:color w:val="000000"/>
          <w:sz w:val="20"/>
          <w:szCs w:val="20"/>
        </w:rPr>
      </w:pPr>
    </w:p>
    <w:p w:rsidR="00DA29B9" w:rsidRDefault="00DA29B9" w:rsidP="00DA29B9">
      <w:pPr>
        <w:rPr>
          <w:rFonts w:ascii="Arial" w:hAnsi="Arial" w:cs="Arial"/>
        </w:rPr>
      </w:pPr>
      <w:r>
        <w:rPr>
          <w:rFonts w:ascii="Arial" w:hAnsi="Arial" w:cs="Arial"/>
        </w:rPr>
        <w:lastRenderedPageBreak/>
        <w:t>Wat is het meeste opgevallen gericht op de beweging van de cliënt?</w:t>
      </w:r>
    </w:p>
    <w:p w:rsidR="00DA29B9" w:rsidRDefault="00DA29B9" w:rsidP="00DA29B9">
      <w:pPr>
        <w:rPr>
          <w:rFonts w:ascii="Arial" w:hAnsi="Arial" w:cs="Arial"/>
        </w:rPr>
      </w:pPr>
      <w:r>
        <w:rPr>
          <w:rFonts w:ascii="Arial" w:hAnsi="Arial" w:cs="Arial"/>
        </w:rPr>
        <w:t>……………………………………………………………………………………………………………………………………………………………………………………………………………………………………………………………………………………………………………………………………………………………………………………………………………………………………………………</w:t>
      </w:r>
    </w:p>
    <w:p w:rsidR="00DA29B9" w:rsidRDefault="00DA29B9" w:rsidP="00DA29B9">
      <w:pPr>
        <w:rPr>
          <w:rFonts w:ascii="Arial" w:hAnsi="Arial" w:cs="Arial"/>
        </w:rPr>
      </w:pPr>
    </w:p>
    <w:p w:rsidR="00DA29B9" w:rsidRDefault="00DA29B9" w:rsidP="00DA29B9">
      <w:pPr>
        <w:rPr>
          <w:rFonts w:ascii="Arial" w:hAnsi="Arial" w:cs="Arial"/>
        </w:rPr>
      </w:pPr>
      <w:r>
        <w:rPr>
          <w:rFonts w:ascii="Arial" w:hAnsi="Arial" w:cs="Arial"/>
        </w:rPr>
        <w:t>Welke activiteiten heeft de cliënt het meeste gedaan?</w:t>
      </w:r>
    </w:p>
    <w:p w:rsidR="00DA29B9" w:rsidRDefault="00DA29B9" w:rsidP="00DA29B9">
      <w:pPr>
        <w:rPr>
          <w:rFonts w:ascii="Arial" w:hAnsi="Arial" w:cs="Arial"/>
        </w:rPr>
      </w:pPr>
      <w:r>
        <w:rPr>
          <w:rFonts w:ascii="Arial" w:hAnsi="Arial" w:cs="Arial"/>
        </w:rPr>
        <w:t>Zie volgende bladzijde</w:t>
      </w:r>
    </w:p>
    <w:p w:rsidR="00DA29B9" w:rsidRDefault="00DA29B9" w:rsidP="00DA29B9">
      <w:pPr>
        <w:rPr>
          <w:rFonts w:ascii="Arial" w:hAnsi="Arial" w:cs="Arial"/>
        </w:rPr>
      </w:pPr>
      <w:r w:rsidRPr="000C7B1E">
        <w:rPr>
          <w:rFonts w:ascii="Arial" w:hAnsi="Arial" w:cs="Arial"/>
          <w:noProof/>
          <w:lang w:eastAsia="nl-NL"/>
        </w:rPr>
        <w:drawing>
          <wp:inline distT="0" distB="0" distL="0" distR="0">
            <wp:extent cx="4443730" cy="6059170"/>
            <wp:effectExtent l="19050" t="0" r="0" b="0"/>
            <wp:docPr id="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4443730" cy="6059170"/>
                    </a:xfrm>
                    <a:prstGeom prst="rect">
                      <a:avLst/>
                    </a:prstGeom>
                    <a:noFill/>
                    <a:ln w="9525">
                      <a:noFill/>
                      <a:miter lim="800000"/>
                      <a:headEnd/>
                      <a:tailEnd/>
                    </a:ln>
                  </pic:spPr>
                </pic:pic>
              </a:graphicData>
            </a:graphic>
          </wp:inline>
        </w:drawing>
      </w:r>
    </w:p>
    <w:tbl>
      <w:tblPr>
        <w:tblStyle w:val="Tabelraster"/>
        <w:tblW w:w="0" w:type="auto"/>
        <w:tblLook w:val="04A0" w:firstRow="1" w:lastRow="0" w:firstColumn="1" w:lastColumn="0" w:noHBand="0" w:noVBand="1"/>
      </w:tblPr>
      <w:tblGrid>
        <w:gridCol w:w="3037"/>
        <w:gridCol w:w="3011"/>
        <w:gridCol w:w="3014"/>
      </w:tblGrid>
      <w:tr w:rsidR="00DA29B9" w:rsidTr="00DA29B9">
        <w:tc>
          <w:tcPr>
            <w:tcW w:w="3070" w:type="dxa"/>
          </w:tcPr>
          <w:p w:rsidR="00DA29B9" w:rsidRDefault="00DA29B9" w:rsidP="00DA29B9">
            <w:pPr>
              <w:rPr>
                <w:rFonts w:ascii="Arial" w:hAnsi="Arial" w:cs="Arial"/>
              </w:rPr>
            </w:pPr>
            <w:r>
              <w:rPr>
                <w:rFonts w:ascii="Arial" w:hAnsi="Arial" w:cs="Arial"/>
              </w:rPr>
              <w:t>Badmintonnen</w:t>
            </w:r>
          </w:p>
        </w:tc>
        <w:tc>
          <w:tcPr>
            <w:tcW w:w="3071" w:type="dxa"/>
          </w:tcPr>
          <w:p w:rsidR="00DA29B9" w:rsidRDefault="00DA29B9" w:rsidP="00DA29B9">
            <w:pPr>
              <w:rPr>
                <w:rFonts w:ascii="Arial" w:hAnsi="Arial" w:cs="Arial"/>
              </w:rPr>
            </w:pPr>
            <w:r>
              <w:rPr>
                <w:rFonts w:ascii="Arial" w:hAnsi="Arial" w:cs="Arial"/>
              </w:rPr>
              <w:t xml:space="preserve">5,5 </w:t>
            </w:r>
          </w:p>
        </w:tc>
        <w:tc>
          <w:tcPr>
            <w:tcW w:w="3071" w:type="dxa"/>
          </w:tcPr>
          <w:p w:rsidR="00DA29B9" w:rsidRDefault="00DA29B9" w:rsidP="00DA29B9">
            <w:pPr>
              <w:rPr>
                <w:rFonts w:ascii="Arial" w:hAnsi="Arial" w:cs="Arial"/>
              </w:rPr>
            </w:pPr>
            <w:r>
              <w:rPr>
                <w:rFonts w:ascii="Arial" w:hAnsi="Arial" w:cs="Arial"/>
              </w:rPr>
              <w:t>4,5</w:t>
            </w:r>
          </w:p>
        </w:tc>
      </w:tr>
      <w:tr w:rsidR="00DA29B9" w:rsidTr="00DA29B9">
        <w:tc>
          <w:tcPr>
            <w:tcW w:w="3070" w:type="dxa"/>
          </w:tcPr>
          <w:p w:rsidR="00DA29B9" w:rsidRDefault="00DA29B9" w:rsidP="00DA29B9">
            <w:pPr>
              <w:rPr>
                <w:rFonts w:ascii="Arial" w:hAnsi="Arial" w:cs="Arial"/>
              </w:rPr>
            </w:pPr>
            <w:r>
              <w:rPr>
                <w:rFonts w:ascii="Arial" w:hAnsi="Arial" w:cs="Arial"/>
              </w:rPr>
              <w:t>Fietsen rustig 16-19 km</w:t>
            </w:r>
          </w:p>
        </w:tc>
        <w:tc>
          <w:tcPr>
            <w:tcW w:w="3071" w:type="dxa"/>
          </w:tcPr>
          <w:p w:rsidR="00DA29B9" w:rsidRDefault="00DA29B9" w:rsidP="00DA29B9">
            <w:pPr>
              <w:rPr>
                <w:rFonts w:ascii="Arial" w:hAnsi="Arial" w:cs="Arial"/>
              </w:rPr>
            </w:pPr>
            <w:r>
              <w:rPr>
                <w:rFonts w:ascii="Arial" w:hAnsi="Arial" w:cs="Arial"/>
              </w:rPr>
              <w:t>4</w:t>
            </w:r>
          </w:p>
        </w:tc>
        <w:tc>
          <w:tcPr>
            <w:tcW w:w="3071" w:type="dxa"/>
          </w:tcPr>
          <w:p w:rsidR="00DA29B9" w:rsidRDefault="00DA29B9" w:rsidP="00DA29B9">
            <w:pPr>
              <w:rPr>
                <w:rFonts w:ascii="Arial" w:hAnsi="Arial" w:cs="Arial"/>
              </w:rPr>
            </w:pPr>
            <w:r>
              <w:rPr>
                <w:rFonts w:ascii="Arial" w:hAnsi="Arial" w:cs="Arial"/>
              </w:rPr>
              <w:t>4</w:t>
            </w:r>
          </w:p>
        </w:tc>
      </w:tr>
      <w:tr w:rsidR="00DA29B9" w:rsidTr="00DA29B9">
        <w:tc>
          <w:tcPr>
            <w:tcW w:w="3070" w:type="dxa"/>
          </w:tcPr>
          <w:p w:rsidR="00DA29B9" w:rsidRDefault="00DA29B9" w:rsidP="00DA29B9">
            <w:pPr>
              <w:rPr>
                <w:rFonts w:ascii="Arial" w:hAnsi="Arial" w:cs="Arial"/>
              </w:rPr>
            </w:pPr>
            <w:r>
              <w:rPr>
                <w:rFonts w:ascii="Arial" w:hAnsi="Arial" w:cs="Arial"/>
              </w:rPr>
              <w:t>Fietsen stevig 19-22</w:t>
            </w:r>
          </w:p>
        </w:tc>
        <w:tc>
          <w:tcPr>
            <w:tcW w:w="3071" w:type="dxa"/>
          </w:tcPr>
          <w:p w:rsidR="00DA29B9" w:rsidRDefault="00DA29B9" w:rsidP="00DA29B9">
            <w:pPr>
              <w:rPr>
                <w:rFonts w:ascii="Arial" w:hAnsi="Arial" w:cs="Arial"/>
              </w:rPr>
            </w:pPr>
            <w:r>
              <w:rPr>
                <w:rFonts w:ascii="Arial" w:hAnsi="Arial" w:cs="Arial"/>
              </w:rPr>
              <w:t>8</w:t>
            </w:r>
          </w:p>
        </w:tc>
        <w:tc>
          <w:tcPr>
            <w:tcW w:w="3071" w:type="dxa"/>
          </w:tcPr>
          <w:p w:rsidR="00DA29B9" w:rsidRDefault="00DA29B9" w:rsidP="00DA29B9">
            <w:pPr>
              <w:rPr>
                <w:rFonts w:ascii="Arial" w:hAnsi="Arial" w:cs="Arial"/>
              </w:rPr>
            </w:pPr>
            <w:r>
              <w:rPr>
                <w:rFonts w:ascii="Arial" w:hAnsi="Arial" w:cs="Arial"/>
              </w:rPr>
              <w:t>6.2</w:t>
            </w:r>
          </w:p>
        </w:tc>
      </w:tr>
      <w:tr w:rsidR="00DA29B9" w:rsidTr="00DA29B9">
        <w:tc>
          <w:tcPr>
            <w:tcW w:w="3070" w:type="dxa"/>
          </w:tcPr>
          <w:p w:rsidR="00DA29B9" w:rsidRDefault="00DA29B9" w:rsidP="00DA29B9">
            <w:pPr>
              <w:rPr>
                <w:rFonts w:ascii="Arial" w:hAnsi="Arial" w:cs="Arial"/>
              </w:rPr>
            </w:pPr>
            <w:r>
              <w:rPr>
                <w:rFonts w:ascii="Arial" w:hAnsi="Arial" w:cs="Arial"/>
              </w:rPr>
              <w:lastRenderedPageBreak/>
              <w:t>Fitness</w:t>
            </w:r>
          </w:p>
        </w:tc>
        <w:tc>
          <w:tcPr>
            <w:tcW w:w="3071" w:type="dxa"/>
          </w:tcPr>
          <w:p w:rsidR="00DA29B9" w:rsidRDefault="00DA29B9" w:rsidP="00DA29B9">
            <w:pPr>
              <w:rPr>
                <w:rFonts w:ascii="Arial" w:hAnsi="Arial" w:cs="Arial"/>
              </w:rPr>
            </w:pPr>
            <w:r>
              <w:rPr>
                <w:rFonts w:ascii="Arial" w:hAnsi="Arial" w:cs="Arial"/>
              </w:rPr>
              <w:t>5,5</w:t>
            </w:r>
          </w:p>
        </w:tc>
        <w:tc>
          <w:tcPr>
            <w:tcW w:w="3071" w:type="dxa"/>
          </w:tcPr>
          <w:p w:rsidR="00DA29B9" w:rsidRDefault="00DA29B9" w:rsidP="00DA29B9">
            <w:pPr>
              <w:rPr>
                <w:rFonts w:ascii="Arial" w:hAnsi="Arial" w:cs="Arial"/>
              </w:rPr>
            </w:pPr>
            <w:r>
              <w:rPr>
                <w:rFonts w:ascii="Arial" w:hAnsi="Arial" w:cs="Arial"/>
              </w:rPr>
              <w:t>5,5</w:t>
            </w:r>
          </w:p>
        </w:tc>
      </w:tr>
      <w:tr w:rsidR="00DA29B9" w:rsidTr="00DA29B9">
        <w:tc>
          <w:tcPr>
            <w:tcW w:w="3070" w:type="dxa"/>
          </w:tcPr>
          <w:p w:rsidR="00DA29B9" w:rsidRDefault="00DA29B9" w:rsidP="00DA29B9">
            <w:pPr>
              <w:rPr>
                <w:rFonts w:ascii="Arial" w:hAnsi="Arial" w:cs="Arial"/>
              </w:rPr>
            </w:pPr>
            <w:r>
              <w:rPr>
                <w:rFonts w:ascii="Arial" w:hAnsi="Arial" w:cs="Arial"/>
              </w:rPr>
              <w:t xml:space="preserve">Tennissen </w:t>
            </w:r>
          </w:p>
        </w:tc>
        <w:tc>
          <w:tcPr>
            <w:tcW w:w="3071" w:type="dxa"/>
          </w:tcPr>
          <w:p w:rsidR="00DA29B9" w:rsidRDefault="00DA29B9" w:rsidP="00DA29B9">
            <w:pPr>
              <w:rPr>
                <w:rFonts w:ascii="Arial" w:hAnsi="Arial" w:cs="Arial"/>
              </w:rPr>
            </w:pPr>
            <w:r>
              <w:rPr>
                <w:rFonts w:ascii="Arial" w:hAnsi="Arial" w:cs="Arial"/>
              </w:rPr>
              <w:t>7,3</w:t>
            </w:r>
          </w:p>
        </w:tc>
        <w:tc>
          <w:tcPr>
            <w:tcW w:w="3071" w:type="dxa"/>
          </w:tcPr>
          <w:p w:rsidR="00DA29B9" w:rsidRDefault="00DA29B9" w:rsidP="00DA29B9">
            <w:pPr>
              <w:rPr>
                <w:rFonts w:ascii="Arial" w:hAnsi="Arial" w:cs="Arial"/>
              </w:rPr>
            </w:pPr>
            <w:r>
              <w:rPr>
                <w:rFonts w:ascii="Arial" w:hAnsi="Arial" w:cs="Arial"/>
              </w:rPr>
              <w:t>7</w:t>
            </w:r>
          </w:p>
        </w:tc>
      </w:tr>
      <w:tr w:rsidR="00DA29B9" w:rsidTr="00DA29B9">
        <w:tc>
          <w:tcPr>
            <w:tcW w:w="3070" w:type="dxa"/>
          </w:tcPr>
          <w:p w:rsidR="00DA29B9" w:rsidRDefault="00DA29B9" w:rsidP="00DA29B9">
            <w:pPr>
              <w:rPr>
                <w:rFonts w:ascii="Arial" w:hAnsi="Arial" w:cs="Arial"/>
              </w:rPr>
            </w:pPr>
            <w:r>
              <w:rPr>
                <w:rFonts w:ascii="Arial" w:hAnsi="Arial" w:cs="Arial"/>
              </w:rPr>
              <w:t>Voetballen</w:t>
            </w:r>
          </w:p>
        </w:tc>
        <w:tc>
          <w:tcPr>
            <w:tcW w:w="3071" w:type="dxa"/>
          </w:tcPr>
          <w:p w:rsidR="00DA29B9" w:rsidRDefault="00DA29B9" w:rsidP="00DA29B9">
            <w:pPr>
              <w:rPr>
                <w:rFonts w:ascii="Arial" w:hAnsi="Arial" w:cs="Arial"/>
              </w:rPr>
            </w:pPr>
            <w:r>
              <w:rPr>
                <w:rFonts w:ascii="Arial" w:hAnsi="Arial" w:cs="Arial"/>
              </w:rPr>
              <w:t>7</w:t>
            </w:r>
          </w:p>
        </w:tc>
        <w:tc>
          <w:tcPr>
            <w:tcW w:w="3071" w:type="dxa"/>
          </w:tcPr>
          <w:p w:rsidR="00DA29B9" w:rsidRDefault="00DA29B9" w:rsidP="00DA29B9">
            <w:pPr>
              <w:rPr>
                <w:rFonts w:ascii="Arial" w:hAnsi="Arial" w:cs="Arial"/>
              </w:rPr>
            </w:pPr>
            <w:r>
              <w:rPr>
                <w:rFonts w:ascii="Arial" w:hAnsi="Arial" w:cs="Arial"/>
              </w:rPr>
              <w:t>6,6</w:t>
            </w:r>
          </w:p>
        </w:tc>
      </w:tr>
      <w:tr w:rsidR="00DA29B9" w:rsidTr="00DA29B9">
        <w:tc>
          <w:tcPr>
            <w:tcW w:w="3070" w:type="dxa"/>
          </w:tcPr>
          <w:p w:rsidR="00DA29B9" w:rsidRDefault="00DA29B9" w:rsidP="00DA29B9">
            <w:pPr>
              <w:rPr>
                <w:rFonts w:ascii="Arial" w:hAnsi="Arial" w:cs="Arial"/>
              </w:rPr>
            </w:pPr>
            <w:r>
              <w:rPr>
                <w:rFonts w:ascii="Arial" w:hAnsi="Arial" w:cs="Arial"/>
              </w:rPr>
              <w:t>Volleyballen</w:t>
            </w:r>
          </w:p>
        </w:tc>
        <w:tc>
          <w:tcPr>
            <w:tcW w:w="3071" w:type="dxa"/>
          </w:tcPr>
          <w:p w:rsidR="00DA29B9" w:rsidRDefault="00DA29B9" w:rsidP="00DA29B9">
            <w:pPr>
              <w:rPr>
                <w:rFonts w:ascii="Arial" w:hAnsi="Arial" w:cs="Arial"/>
              </w:rPr>
            </w:pPr>
            <w:r>
              <w:rPr>
                <w:rFonts w:ascii="Arial" w:hAnsi="Arial" w:cs="Arial"/>
              </w:rPr>
              <w:t>4</w:t>
            </w:r>
          </w:p>
        </w:tc>
        <w:tc>
          <w:tcPr>
            <w:tcW w:w="3071" w:type="dxa"/>
          </w:tcPr>
          <w:p w:rsidR="00DA29B9" w:rsidRDefault="00DA29B9" w:rsidP="00DA29B9">
            <w:pPr>
              <w:rPr>
                <w:rFonts w:ascii="Arial" w:hAnsi="Arial" w:cs="Arial"/>
              </w:rPr>
            </w:pPr>
            <w:r>
              <w:rPr>
                <w:rFonts w:ascii="Arial" w:hAnsi="Arial" w:cs="Arial"/>
              </w:rPr>
              <w:t>4</w:t>
            </w:r>
          </w:p>
        </w:tc>
      </w:tr>
      <w:tr w:rsidR="00DA29B9" w:rsidTr="00DA29B9">
        <w:tc>
          <w:tcPr>
            <w:tcW w:w="3070" w:type="dxa"/>
          </w:tcPr>
          <w:p w:rsidR="00DA29B9" w:rsidRDefault="00DA29B9" w:rsidP="00DA29B9">
            <w:pPr>
              <w:rPr>
                <w:rFonts w:ascii="Arial" w:hAnsi="Arial" w:cs="Arial"/>
              </w:rPr>
            </w:pPr>
            <w:r>
              <w:rPr>
                <w:rFonts w:ascii="Arial" w:hAnsi="Arial" w:cs="Arial"/>
              </w:rPr>
              <w:t>Zwemmen zware inspanning</w:t>
            </w:r>
          </w:p>
        </w:tc>
        <w:tc>
          <w:tcPr>
            <w:tcW w:w="3071" w:type="dxa"/>
          </w:tcPr>
          <w:p w:rsidR="00DA29B9" w:rsidRDefault="00DA29B9" w:rsidP="00DA29B9">
            <w:pPr>
              <w:rPr>
                <w:rFonts w:ascii="Arial" w:hAnsi="Arial" w:cs="Arial"/>
              </w:rPr>
            </w:pPr>
            <w:r>
              <w:rPr>
                <w:rFonts w:ascii="Arial" w:hAnsi="Arial" w:cs="Arial"/>
              </w:rPr>
              <w:t>9,8</w:t>
            </w:r>
          </w:p>
        </w:tc>
        <w:tc>
          <w:tcPr>
            <w:tcW w:w="3071" w:type="dxa"/>
          </w:tcPr>
          <w:p w:rsidR="00DA29B9" w:rsidRDefault="00DA29B9" w:rsidP="00DA29B9">
            <w:pPr>
              <w:rPr>
                <w:rFonts w:ascii="Arial" w:hAnsi="Arial" w:cs="Arial"/>
              </w:rPr>
            </w:pPr>
            <w:r>
              <w:rPr>
                <w:rFonts w:ascii="Arial" w:hAnsi="Arial" w:cs="Arial"/>
              </w:rPr>
              <w:t>11,6</w:t>
            </w:r>
          </w:p>
        </w:tc>
      </w:tr>
      <w:tr w:rsidR="00DA29B9" w:rsidTr="00DA29B9">
        <w:tc>
          <w:tcPr>
            <w:tcW w:w="3070" w:type="dxa"/>
          </w:tcPr>
          <w:p w:rsidR="00DA29B9" w:rsidRDefault="00DA29B9" w:rsidP="00DA29B9">
            <w:pPr>
              <w:rPr>
                <w:rFonts w:ascii="Arial" w:hAnsi="Arial" w:cs="Arial"/>
              </w:rPr>
            </w:pPr>
            <w:r>
              <w:rPr>
                <w:rFonts w:ascii="Arial" w:hAnsi="Arial" w:cs="Arial"/>
              </w:rPr>
              <w:t>Rust (liggen, zitten, ontspannen staan, spreken)</w:t>
            </w:r>
          </w:p>
        </w:tc>
        <w:tc>
          <w:tcPr>
            <w:tcW w:w="3071" w:type="dxa"/>
          </w:tcPr>
          <w:p w:rsidR="00DA29B9" w:rsidRDefault="00DA29B9" w:rsidP="00DA29B9">
            <w:pPr>
              <w:rPr>
                <w:rFonts w:ascii="Arial" w:hAnsi="Arial" w:cs="Arial"/>
              </w:rPr>
            </w:pPr>
            <w:r>
              <w:rPr>
                <w:rFonts w:ascii="Arial" w:hAnsi="Arial" w:cs="Arial"/>
              </w:rPr>
              <w:t>1</w:t>
            </w:r>
          </w:p>
        </w:tc>
        <w:tc>
          <w:tcPr>
            <w:tcW w:w="3071" w:type="dxa"/>
          </w:tcPr>
          <w:p w:rsidR="00DA29B9" w:rsidRDefault="00DA29B9" w:rsidP="00DA29B9">
            <w:pPr>
              <w:rPr>
                <w:rFonts w:ascii="Arial" w:hAnsi="Arial" w:cs="Arial"/>
              </w:rPr>
            </w:pPr>
            <w:r>
              <w:rPr>
                <w:rFonts w:ascii="Arial" w:hAnsi="Arial" w:cs="Arial"/>
              </w:rPr>
              <w:t>1</w:t>
            </w:r>
          </w:p>
        </w:tc>
      </w:tr>
    </w:tbl>
    <w:p w:rsidR="00DA29B9" w:rsidRDefault="00DA29B9" w:rsidP="00DA29B9">
      <w:pPr>
        <w:rPr>
          <w:rFonts w:ascii="Arial" w:hAnsi="Arial" w:cs="Arial"/>
        </w:rPr>
      </w:pPr>
    </w:p>
    <w:p w:rsidR="00DA29B9" w:rsidRPr="00C164D5" w:rsidRDefault="009851E2" w:rsidP="00DA29B9">
      <w:pPr>
        <w:rPr>
          <w:rFonts w:ascii="Arial" w:hAnsi="Arial" w:cs="Arial"/>
        </w:rPr>
      </w:pPr>
      <w:hyperlink r:id="rId80" w:history="1">
        <w:r w:rsidR="00DA29B9" w:rsidRPr="00D3260C">
          <w:rPr>
            <w:rStyle w:val="Hyperlink"/>
            <w:rFonts w:ascii="Arial" w:hAnsi="Arial" w:cs="Arial"/>
          </w:rPr>
          <w:t>http://www.30minutenbewegen.nl/downloadpool/dossier-dubbel30.pdf</w:t>
        </w:r>
      </w:hyperlink>
      <w:r w:rsidR="00DA29B9">
        <w:rPr>
          <w:rFonts w:ascii="Arial" w:hAnsi="Arial" w:cs="Arial"/>
        </w:rPr>
        <w:t xml:space="preserve"> </w:t>
      </w:r>
    </w:p>
    <w:p w:rsidR="00610FD7" w:rsidRDefault="00610FD7">
      <w:r>
        <w:br w:type="page"/>
      </w:r>
    </w:p>
    <w:p w:rsidR="00FE03DC" w:rsidRDefault="00FE03DC" w:rsidP="00FE03DC">
      <w:pPr>
        <w:pStyle w:val="Kop1"/>
      </w:pPr>
      <w:bookmarkStart w:id="80" w:name="_Toc484541902"/>
      <w:r>
        <w:lastRenderedPageBreak/>
        <w:t>Bijlagen 8 Observatieverslag</w:t>
      </w:r>
      <w:bookmarkEnd w:id="80"/>
    </w:p>
    <w:p w:rsidR="00FE03DC" w:rsidRDefault="00FE03DC" w:rsidP="00FE03DC">
      <w:r>
        <w:t>Uit de observaties kwam naar voren dat er ’s ochtends een tijdsdruk heerst, waardoor taken snel uit handen worden genomen door medewerkers. Vooral de persoonlijke verzorging van de cliënten wordt uit handen genomen. Een aantal voorbeelden uit de praktijk zijn:</w:t>
      </w:r>
    </w:p>
    <w:p w:rsidR="00FE03DC" w:rsidRDefault="00FE03DC" w:rsidP="00FE03DC">
      <w:pPr>
        <w:pStyle w:val="Lijstalinea"/>
        <w:numPr>
          <w:ilvl w:val="0"/>
          <w:numId w:val="13"/>
        </w:numPr>
      </w:pPr>
      <w:r>
        <w:t>Persoonlijke verzorging werd uit handen genomen</w:t>
      </w:r>
    </w:p>
    <w:p w:rsidR="00FE03DC" w:rsidRDefault="00FE03DC" w:rsidP="00FE03DC">
      <w:pPr>
        <w:pStyle w:val="Lijstalinea"/>
        <w:numPr>
          <w:ilvl w:val="0"/>
          <w:numId w:val="13"/>
        </w:numPr>
      </w:pPr>
      <w:r>
        <w:t>Eten en drinken wordt gebracht</w:t>
      </w:r>
    </w:p>
    <w:p w:rsidR="00FE03DC" w:rsidRDefault="00FE03DC" w:rsidP="00FE03DC">
      <w:pPr>
        <w:pStyle w:val="Lijstalinea"/>
        <w:numPr>
          <w:ilvl w:val="0"/>
          <w:numId w:val="13"/>
        </w:numPr>
      </w:pPr>
      <w:r>
        <w:t>Tafels worden gedekt</w:t>
      </w:r>
    </w:p>
    <w:p w:rsidR="00FE03DC" w:rsidRDefault="00FE03DC" w:rsidP="00FE03DC">
      <w:pPr>
        <w:pStyle w:val="Lijstalinea"/>
        <w:numPr>
          <w:ilvl w:val="0"/>
          <w:numId w:val="13"/>
        </w:numPr>
      </w:pPr>
      <w:r>
        <w:t>Op- en afruimen wordt door het personeel gedaan</w:t>
      </w:r>
    </w:p>
    <w:p w:rsidR="00FE03DC" w:rsidRDefault="00FE03DC" w:rsidP="00FE03DC">
      <w:pPr>
        <w:pStyle w:val="Lijstalinea"/>
        <w:numPr>
          <w:ilvl w:val="0"/>
          <w:numId w:val="13"/>
        </w:numPr>
      </w:pPr>
      <w:r>
        <w:t>Jassen worden uitgedaan</w:t>
      </w:r>
    </w:p>
    <w:p w:rsidR="00FE03DC" w:rsidRDefault="00FE03DC" w:rsidP="00FE03DC">
      <w:pPr>
        <w:pStyle w:val="Lijstalinea"/>
        <w:numPr>
          <w:ilvl w:val="0"/>
          <w:numId w:val="13"/>
        </w:numPr>
      </w:pPr>
      <w:r>
        <w:t>Er wordt te snel geholpen met het aantrekken van kleding zoals een hemd</w:t>
      </w:r>
    </w:p>
    <w:p w:rsidR="00FE03DC" w:rsidRDefault="00FE03DC" w:rsidP="00FE03DC">
      <w:r>
        <w:t>De cliënten gaan wel lopend naar hun werk toe wanneer dit mogelijk is. Tussen half 10 en 10 uur komen de cliënten binnen op dagbesteding. De cliënten gaan zitten, krijgen een werkje en gaan werken. Rond 11 uur is er een koffiepauze. Één cliënt haalt koffie en de rest blijft passief zitten. De cliënten staan in zes uur tijd gemiddeld zeven keer. Ze staan op om naar het toilet te gaan, sommige om hun lunch te pakken en als ze mogen verplaatsen naar de hanghoek. Het sedentaire gedrag is in totaal ongeveer 10 uur.</w:t>
      </w:r>
    </w:p>
    <w:p w:rsidR="00FE03DC" w:rsidRDefault="00FE03DC" w:rsidP="00FE03DC">
      <w:r>
        <w:t xml:space="preserve">Per medewerker verschilt het hoe de dag eruit ziet. Wanneer een medewerker zelf actief is, dan zijn de cliënten ook actiever. Een voorbeeld was dat de ene medewerker een rondje ging lopen met de cliënten ook al hadden ze geen zin, een andere medewerker ging buiten de tafels poetsen met cliënten, terwijl andere medewerkers binnen bleven en het dagprogramma uitvoerden. Een mooi voorbeeld was een cliënt die aan het kleuren was. Zijn punt was kapot gegaan. Hij vroeg of zijn punt geslepen kon worden. Ik zei dat ik hem wilde helpen als hij mij de puntenslijper zou brengen. Hij vertikte het om de puntenslijper te pakken en bleef zitten wachten. Uiteindelijk kwam er een andere medewerker die wel de puntenslijper pakte en zijn punt ging slijpen. Wanneer hij gestimuleerd wordt om zelf de puntenslijper te pakken, doorbreek je het zitgedrag. </w:t>
      </w:r>
    </w:p>
    <w:p w:rsidR="00FE03DC" w:rsidRPr="00FE03DC" w:rsidRDefault="00FE03DC" w:rsidP="00FE03DC"/>
    <w:p w:rsidR="003A0E1D" w:rsidRDefault="00610FD7" w:rsidP="00026D23">
      <w:r>
        <w:br w:type="page"/>
      </w:r>
    </w:p>
    <w:p w:rsidR="00F97AE9" w:rsidRDefault="00F97AE9" w:rsidP="00026D23">
      <w:pPr>
        <w:pStyle w:val="Kop1"/>
        <w:sectPr w:rsidR="00F97AE9" w:rsidSect="005C2BAB">
          <w:footerReference w:type="default" r:id="rId81"/>
          <w:pgSz w:w="11906" w:h="16838"/>
          <w:pgMar w:top="1417" w:right="1417" w:bottom="1417" w:left="1417" w:header="708" w:footer="708" w:gutter="0"/>
          <w:cols w:space="708"/>
          <w:docGrid w:linePitch="360"/>
        </w:sectPr>
      </w:pPr>
    </w:p>
    <w:p w:rsidR="00026D23" w:rsidRDefault="003A0E1D" w:rsidP="00026D23">
      <w:pPr>
        <w:pStyle w:val="Kop1"/>
      </w:pPr>
      <w:bookmarkStart w:id="81" w:name="_Toc484541903"/>
      <w:r>
        <w:lastRenderedPageBreak/>
        <w:t>Bijlage</w:t>
      </w:r>
      <w:r w:rsidR="00D537D7">
        <w:t>n</w:t>
      </w:r>
      <w:r>
        <w:t xml:space="preserve"> 9</w:t>
      </w:r>
      <w:r w:rsidR="00026D23">
        <w:t xml:space="preserve"> A</w:t>
      </w:r>
      <w:r w:rsidR="00795FBD">
        <w:t>DL Tool</w:t>
      </w:r>
      <w:bookmarkEnd w:id="81"/>
    </w:p>
    <w:tbl>
      <w:tblPr>
        <w:tblStyle w:val="Tabelraster"/>
        <w:tblpPr w:leftFromText="141" w:rightFromText="141" w:vertAnchor="text" w:horzAnchor="page" w:tblpX="13198" w:tblpY="-1175"/>
        <w:tblW w:w="0" w:type="auto"/>
        <w:tblLook w:val="04A0" w:firstRow="1" w:lastRow="0" w:firstColumn="1" w:lastColumn="0" w:noHBand="0" w:noVBand="1"/>
      </w:tblPr>
      <w:tblGrid>
        <w:gridCol w:w="1580"/>
        <w:gridCol w:w="1914"/>
      </w:tblGrid>
      <w:tr w:rsidR="00F97AE9" w:rsidRPr="00E17C15" w:rsidTr="009851E2">
        <w:trPr>
          <w:trHeight w:val="456"/>
        </w:trPr>
        <w:tc>
          <w:tcPr>
            <w:tcW w:w="1580" w:type="dxa"/>
          </w:tcPr>
          <w:p w:rsidR="00F97AE9" w:rsidRPr="00E17C15" w:rsidRDefault="00F97AE9" w:rsidP="009851E2">
            <w:r>
              <w:t>Naam cliënt</w:t>
            </w:r>
          </w:p>
        </w:tc>
        <w:tc>
          <w:tcPr>
            <w:tcW w:w="1914" w:type="dxa"/>
          </w:tcPr>
          <w:p w:rsidR="00F97AE9" w:rsidRPr="00E17C15" w:rsidRDefault="00F97AE9" w:rsidP="009851E2"/>
        </w:tc>
      </w:tr>
      <w:tr w:rsidR="00F97AE9" w:rsidRPr="00E17C15" w:rsidTr="009851E2">
        <w:trPr>
          <w:trHeight w:val="413"/>
        </w:trPr>
        <w:tc>
          <w:tcPr>
            <w:tcW w:w="1580" w:type="dxa"/>
          </w:tcPr>
          <w:p w:rsidR="00F97AE9" w:rsidRDefault="00F97AE9" w:rsidP="009851E2">
            <w:r>
              <w:t>Woning</w:t>
            </w:r>
          </w:p>
        </w:tc>
        <w:tc>
          <w:tcPr>
            <w:tcW w:w="1914" w:type="dxa"/>
          </w:tcPr>
          <w:p w:rsidR="00F97AE9" w:rsidRDefault="00F97AE9" w:rsidP="009851E2"/>
        </w:tc>
      </w:tr>
      <w:tr w:rsidR="00F97AE9" w:rsidRPr="00E17C15" w:rsidTr="009851E2">
        <w:trPr>
          <w:trHeight w:val="413"/>
        </w:trPr>
        <w:tc>
          <w:tcPr>
            <w:tcW w:w="1580" w:type="dxa"/>
            <w:tcBorders>
              <w:bottom w:val="single" w:sz="4" w:space="0" w:color="auto"/>
            </w:tcBorders>
          </w:tcPr>
          <w:p w:rsidR="00F97AE9" w:rsidRDefault="00F97AE9" w:rsidP="009851E2">
            <w:r>
              <w:t>Datum</w:t>
            </w:r>
          </w:p>
        </w:tc>
        <w:tc>
          <w:tcPr>
            <w:tcW w:w="1914" w:type="dxa"/>
            <w:tcBorders>
              <w:bottom w:val="single" w:sz="4" w:space="0" w:color="auto"/>
            </w:tcBorders>
          </w:tcPr>
          <w:p w:rsidR="00F97AE9" w:rsidRDefault="00F97AE9" w:rsidP="009851E2"/>
        </w:tc>
      </w:tr>
    </w:tbl>
    <w:p w:rsidR="00F97AE9" w:rsidRDefault="00F97AE9" w:rsidP="00F97AE9">
      <w:pPr>
        <w:pStyle w:val="Titel"/>
        <w:jc w:val="center"/>
      </w:pPr>
      <w:r>
        <w:t>ADL douchen</w:t>
      </w:r>
    </w:p>
    <w:p w:rsidR="00F97AE9" w:rsidRPr="00B74BC5" w:rsidRDefault="00F97AE9" w:rsidP="00F97AE9"/>
    <w:tbl>
      <w:tblPr>
        <w:tblStyle w:val="Tabelraster"/>
        <w:tblW w:w="0" w:type="auto"/>
        <w:tblLayout w:type="fixed"/>
        <w:tblLook w:val="04A0" w:firstRow="1" w:lastRow="0" w:firstColumn="1" w:lastColumn="0" w:noHBand="0" w:noVBand="1"/>
      </w:tblPr>
      <w:tblGrid>
        <w:gridCol w:w="1951"/>
        <w:gridCol w:w="851"/>
        <w:gridCol w:w="953"/>
        <w:gridCol w:w="1315"/>
        <w:gridCol w:w="4394"/>
        <w:gridCol w:w="4536"/>
      </w:tblGrid>
      <w:tr w:rsidR="00F97AE9" w:rsidTr="009851E2">
        <w:trPr>
          <w:trHeight w:val="274"/>
        </w:trPr>
        <w:tc>
          <w:tcPr>
            <w:tcW w:w="1951" w:type="dxa"/>
          </w:tcPr>
          <w:p w:rsidR="00F97AE9" w:rsidRDefault="00F97AE9" w:rsidP="009851E2">
            <w:r>
              <w:t>Aandachtsgebied</w:t>
            </w:r>
          </w:p>
        </w:tc>
        <w:tc>
          <w:tcPr>
            <w:tcW w:w="3119" w:type="dxa"/>
            <w:gridSpan w:val="3"/>
            <w:shd w:val="clear" w:color="auto" w:fill="auto"/>
          </w:tcPr>
          <w:p w:rsidR="00F97AE9" w:rsidRDefault="00F97AE9" w:rsidP="009851E2">
            <w:r>
              <w:t>Geef aan wat van toepassing is</w:t>
            </w:r>
          </w:p>
        </w:tc>
        <w:tc>
          <w:tcPr>
            <w:tcW w:w="4394" w:type="dxa"/>
          </w:tcPr>
          <w:p w:rsidR="00F97AE9" w:rsidRDefault="00F97AE9" w:rsidP="009851E2">
            <w:r>
              <w:t>Wat kan ik allemaal zelf?</w:t>
            </w:r>
          </w:p>
        </w:tc>
        <w:tc>
          <w:tcPr>
            <w:tcW w:w="4536" w:type="dxa"/>
          </w:tcPr>
          <w:p w:rsidR="00F97AE9" w:rsidRDefault="00F97AE9" w:rsidP="009851E2">
            <w:r>
              <w:t>Waar heb ik hulp bij nodig?</w:t>
            </w:r>
          </w:p>
        </w:tc>
      </w:tr>
      <w:tr w:rsidR="00F97AE9" w:rsidTr="009851E2">
        <w:trPr>
          <w:trHeight w:val="274"/>
        </w:trPr>
        <w:tc>
          <w:tcPr>
            <w:tcW w:w="1951" w:type="dxa"/>
          </w:tcPr>
          <w:p w:rsidR="00F97AE9" w:rsidRDefault="00F97AE9" w:rsidP="009851E2">
            <w:r>
              <w:t>Ontlasting (continentie)</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Urine</w:t>
            </w:r>
            <w:r>
              <w:br/>
              <w:t>(continentie)</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 xml:space="preserve">Toiletbezoek </w:t>
            </w:r>
            <w:r>
              <w:br/>
              <w:t>(hulpbehoevend?)</w:t>
            </w:r>
          </w:p>
        </w:tc>
        <w:tc>
          <w:tcPr>
            <w:tcW w:w="851" w:type="dxa"/>
          </w:tcPr>
          <w:p w:rsidR="00F97AE9" w:rsidRPr="001265DE" w:rsidRDefault="00F97AE9" w:rsidP="009851E2">
            <w:pPr>
              <w:jc w:val="center"/>
              <w:rPr>
                <w:sz w:val="56"/>
                <w:szCs w:val="56"/>
              </w:rPr>
            </w:pPr>
            <w:r w:rsidRPr="00C4033E">
              <w:rPr>
                <w:sz w:val="56"/>
                <w:szCs w:val="56"/>
              </w:rPr>
              <w:sym w:font="Wingdings" w:char="F04C"/>
            </w:r>
          </w:p>
        </w:tc>
        <w:tc>
          <w:tcPr>
            <w:tcW w:w="953" w:type="dxa"/>
          </w:tcPr>
          <w:p w:rsidR="00F97AE9" w:rsidRPr="001265DE" w:rsidRDefault="00F97AE9" w:rsidP="009851E2">
            <w:pPr>
              <w:jc w:val="center"/>
              <w:rPr>
                <w:sz w:val="56"/>
                <w:szCs w:val="56"/>
              </w:rPr>
            </w:pPr>
            <w:r w:rsidRPr="00C4033E">
              <w:rPr>
                <w:sz w:val="56"/>
                <w:szCs w:val="56"/>
              </w:rPr>
              <w:sym w:font="Wingdings" w:char="F04B"/>
            </w:r>
          </w:p>
        </w:tc>
        <w:tc>
          <w:tcPr>
            <w:tcW w:w="1315" w:type="dxa"/>
          </w:tcPr>
          <w:p w:rsidR="00F97AE9" w:rsidRPr="001265DE" w:rsidRDefault="00F97AE9" w:rsidP="009851E2">
            <w:pPr>
              <w:jc w:val="center"/>
              <w:rPr>
                <w:sz w:val="56"/>
                <w:szCs w:val="56"/>
              </w:rPr>
            </w:pPr>
            <w:r w:rsidRPr="00C4033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Transfer</w:t>
            </w:r>
            <w:r>
              <w:br/>
              <w:t>(bed naar stoel en terug)</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 xml:space="preserve">Mobiliteit  </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Aan- en uitkleden</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r w:rsidR="00F97AE9" w:rsidTr="009851E2">
        <w:trPr>
          <w:trHeight w:val="290"/>
        </w:trPr>
        <w:tc>
          <w:tcPr>
            <w:tcW w:w="1951" w:type="dxa"/>
          </w:tcPr>
          <w:p w:rsidR="00F97AE9" w:rsidRDefault="00F97AE9" w:rsidP="009851E2">
            <w:r>
              <w:t>Baden / wassen</w:t>
            </w:r>
          </w:p>
        </w:tc>
        <w:tc>
          <w:tcPr>
            <w:tcW w:w="851" w:type="dxa"/>
          </w:tcPr>
          <w:p w:rsidR="00F97AE9" w:rsidRPr="001265DE" w:rsidRDefault="00F97AE9" w:rsidP="009851E2">
            <w:pPr>
              <w:jc w:val="center"/>
              <w:rPr>
                <w:sz w:val="56"/>
                <w:szCs w:val="56"/>
              </w:rPr>
            </w:pPr>
            <w:r w:rsidRPr="001265DE">
              <w:rPr>
                <w:sz w:val="56"/>
                <w:szCs w:val="56"/>
              </w:rPr>
              <w:sym w:font="Wingdings" w:char="F04C"/>
            </w:r>
          </w:p>
        </w:tc>
        <w:tc>
          <w:tcPr>
            <w:tcW w:w="953" w:type="dxa"/>
          </w:tcPr>
          <w:p w:rsidR="00F97AE9" w:rsidRPr="001265DE" w:rsidRDefault="00F97AE9" w:rsidP="009851E2">
            <w:pPr>
              <w:jc w:val="center"/>
              <w:rPr>
                <w:sz w:val="56"/>
                <w:szCs w:val="56"/>
              </w:rPr>
            </w:pPr>
            <w:r w:rsidRPr="001265DE">
              <w:rPr>
                <w:sz w:val="56"/>
                <w:szCs w:val="56"/>
              </w:rPr>
              <w:sym w:font="Wingdings" w:char="F04B"/>
            </w:r>
          </w:p>
        </w:tc>
        <w:tc>
          <w:tcPr>
            <w:tcW w:w="1315" w:type="dxa"/>
          </w:tcPr>
          <w:p w:rsidR="00F97AE9" w:rsidRPr="001265DE" w:rsidRDefault="00F97AE9" w:rsidP="009851E2">
            <w:pPr>
              <w:jc w:val="center"/>
              <w:rPr>
                <w:sz w:val="56"/>
                <w:szCs w:val="56"/>
              </w:rPr>
            </w:pPr>
            <w:r w:rsidRPr="001265DE">
              <w:rPr>
                <w:sz w:val="56"/>
                <w:szCs w:val="56"/>
              </w:rPr>
              <w:sym w:font="Wingdings" w:char="F04A"/>
            </w:r>
          </w:p>
        </w:tc>
        <w:tc>
          <w:tcPr>
            <w:tcW w:w="4394" w:type="dxa"/>
          </w:tcPr>
          <w:p w:rsidR="00F97AE9" w:rsidRPr="00B74BC5" w:rsidRDefault="00F97AE9" w:rsidP="009851E2"/>
        </w:tc>
        <w:tc>
          <w:tcPr>
            <w:tcW w:w="4536" w:type="dxa"/>
          </w:tcPr>
          <w:p w:rsidR="00F97AE9" w:rsidRPr="00B74BC5" w:rsidRDefault="00F97AE9" w:rsidP="009851E2"/>
        </w:tc>
      </w:tr>
    </w:tbl>
    <w:p w:rsidR="00F97AE9" w:rsidRDefault="00F97AE9" w:rsidP="00F97AE9">
      <w:r>
        <w:br w:type="page"/>
      </w:r>
    </w:p>
    <w:p w:rsidR="00F97AE9" w:rsidRDefault="00F97AE9" w:rsidP="00F97AE9">
      <w:pPr>
        <w:sectPr w:rsidR="00F97AE9" w:rsidSect="009851E2">
          <w:headerReference w:type="even" r:id="rId82"/>
          <w:headerReference w:type="default" r:id="rId83"/>
          <w:footerReference w:type="even" r:id="rId84"/>
          <w:footerReference w:type="default" r:id="rId85"/>
          <w:headerReference w:type="first" r:id="rId86"/>
          <w:footerReference w:type="first" r:id="rId87"/>
          <w:pgSz w:w="16838" w:h="11906" w:orient="landscape"/>
          <w:pgMar w:top="1417" w:right="1417" w:bottom="1417" w:left="1417" w:header="708" w:footer="708" w:gutter="0"/>
          <w:cols w:space="708"/>
          <w:docGrid w:linePitch="360"/>
        </w:sectPr>
      </w:pPr>
    </w:p>
    <w:tbl>
      <w:tblPr>
        <w:tblStyle w:val="Tabelraster"/>
        <w:tblpPr w:leftFromText="141" w:rightFromText="141" w:vertAnchor="text" w:horzAnchor="page" w:tblpX="13078" w:tblpY="-1161"/>
        <w:tblW w:w="0" w:type="auto"/>
        <w:tblLook w:val="04A0" w:firstRow="1" w:lastRow="0" w:firstColumn="1" w:lastColumn="0" w:noHBand="0" w:noVBand="1"/>
      </w:tblPr>
      <w:tblGrid>
        <w:gridCol w:w="1580"/>
        <w:gridCol w:w="1914"/>
      </w:tblGrid>
      <w:tr w:rsidR="00F97AE9" w:rsidRPr="00E17C15" w:rsidTr="009851E2">
        <w:trPr>
          <w:trHeight w:val="456"/>
        </w:trPr>
        <w:tc>
          <w:tcPr>
            <w:tcW w:w="1580" w:type="dxa"/>
          </w:tcPr>
          <w:p w:rsidR="00F97AE9" w:rsidRPr="00E17C15" w:rsidRDefault="00F97AE9" w:rsidP="009851E2">
            <w:r>
              <w:lastRenderedPageBreak/>
              <w:t>Naam cliënt</w:t>
            </w:r>
          </w:p>
        </w:tc>
        <w:tc>
          <w:tcPr>
            <w:tcW w:w="1914" w:type="dxa"/>
          </w:tcPr>
          <w:p w:rsidR="00F97AE9" w:rsidRPr="00E17C15" w:rsidRDefault="00F97AE9" w:rsidP="009851E2"/>
        </w:tc>
      </w:tr>
      <w:tr w:rsidR="00F97AE9" w:rsidTr="009851E2">
        <w:trPr>
          <w:trHeight w:val="413"/>
        </w:trPr>
        <w:tc>
          <w:tcPr>
            <w:tcW w:w="1580" w:type="dxa"/>
          </w:tcPr>
          <w:p w:rsidR="00F97AE9" w:rsidRDefault="00F97AE9" w:rsidP="009851E2">
            <w:r>
              <w:t>Woning</w:t>
            </w:r>
          </w:p>
        </w:tc>
        <w:tc>
          <w:tcPr>
            <w:tcW w:w="1914" w:type="dxa"/>
          </w:tcPr>
          <w:p w:rsidR="00F97AE9" w:rsidRDefault="00F97AE9" w:rsidP="009851E2"/>
        </w:tc>
      </w:tr>
      <w:tr w:rsidR="00F97AE9" w:rsidTr="009851E2">
        <w:trPr>
          <w:trHeight w:val="413"/>
        </w:trPr>
        <w:tc>
          <w:tcPr>
            <w:tcW w:w="1580" w:type="dxa"/>
            <w:tcBorders>
              <w:bottom w:val="single" w:sz="4" w:space="0" w:color="auto"/>
            </w:tcBorders>
          </w:tcPr>
          <w:p w:rsidR="00F97AE9" w:rsidRDefault="00F97AE9" w:rsidP="009851E2">
            <w:r>
              <w:t>Datum</w:t>
            </w:r>
          </w:p>
        </w:tc>
        <w:tc>
          <w:tcPr>
            <w:tcW w:w="1914" w:type="dxa"/>
            <w:tcBorders>
              <w:bottom w:val="single" w:sz="4" w:space="0" w:color="auto"/>
            </w:tcBorders>
          </w:tcPr>
          <w:p w:rsidR="00F97AE9" w:rsidRDefault="00F97AE9" w:rsidP="009851E2"/>
        </w:tc>
      </w:tr>
    </w:tbl>
    <w:p w:rsidR="00F97AE9" w:rsidRDefault="00F97AE9" w:rsidP="00F97AE9">
      <w:pPr>
        <w:pStyle w:val="Titel"/>
        <w:jc w:val="center"/>
      </w:pPr>
      <w:r>
        <w:t>ADL op kamer</w:t>
      </w:r>
    </w:p>
    <w:tbl>
      <w:tblPr>
        <w:tblStyle w:val="Tabelraster"/>
        <w:tblW w:w="13433" w:type="dxa"/>
        <w:tblLayout w:type="fixed"/>
        <w:tblLook w:val="04A0" w:firstRow="1" w:lastRow="0" w:firstColumn="1" w:lastColumn="0" w:noHBand="0" w:noVBand="1"/>
      </w:tblPr>
      <w:tblGrid>
        <w:gridCol w:w="1809"/>
        <w:gridCol w:w="983"/>
        <w:gridCol w:w="851"/>
        <w:gridCol w:w="1132"/>
        <w:gridCol w:w="4405"/>
        <w:gridCol w:w="4253"/>
      </w:tblGrid>
      <w:tr w:rsidR="00F97AE9" w:rsidTr="009851E2">
        <w:trPr>
          <w:trHeight w:val="274"/>
        </w:trPr>
        <w:tc>
          <w:tcPr>
            <w:tcW w:w="1809" w:type="dxa"/>
          </w:tcPr>
          <w:p w:rsidR="00F97AE9" w:rsidRDefault="00F97AE9" w:rsidP="009851E2">
            <w:r>
              <w:t>Aandachtsgebied</w:t>
            </w:r>
          </w:p>
        </w:tc>
        <w:tc>
          <w:tcPr>
            <w:tcW w:w="2966" w:type="dxa"/>
            <w:gridSpan w:val="3"/>
          </w:tcPr>
          <w:p w:rsidR="00F97AE9" w:rsidRDefault="00F97AE9" w:rsidP="009851E2">
            <w:r>
              <w:t>Geef aan wat van toepassing is</w:t>
            </w:r>
          </w:p>
        </w:tc>
        <w:tc>
          <w:tcPr>
            <w:tcW w:w="4405" w:type="dxa"/>
          </w:tcPr>
          <w:p w:rsidR="00F97AE9" w:rsidRDefault="00F97AE9" w:rsidP="009851E2">
            <w:r>
              <w:t>Wat kan ik allemaal zelf?</w:t>
            </w:r>
          </w:p>
        </w:tc>
        <w:tc>
          <w:tcPr>
            <w:tcW w:w="4253" w:type="dxa"/>
          </w:tcPr>
          <w:p w:rsidR="00F97AE9" w:rsidRDefault="00F97AE9" w:rsidP="009851E2">
            <w:r>
              <w:t>Waar heb ik hulp bij nodig?</w:t>
            </w:r>
          </w:p>
        </w:tc>
      </w:tr>
      <w:tr w:rsidR="00F97AE9" w:rsidTr="009851E2">
        <w:trPr>
          <w:trHeight w:val="274"/>
        </w:trPr>
        <w:tc>
          <w:tcPr>
            <w:tcW w:w="1809" w:type="dxa"/>
          </w:tcPr>
          <w:p w:rsidR="00F97AE9" w:rsidRDefault="00F97AE9" w:rsidP="009851E2">
            <w:r>
              <w:t xml:space="preserve">Ontlasting </w:t>
            </w:r>
          </w:p>
          <w:p w:rsidR="00F97AE9" w:rsidRDefault="00F97AE9" w:rsidP="009851E2">
            <w:r>
              <w:t>(continentie)</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Urine</w:t>
            </w:r>
            <w:r>
              <w:br/>
              <w:t>(continentie)</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Transfer</w:t>
            </w:r>
            <w:r>
              <w:br/>
              <w:t>(bed naar stoel en terug)</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 xml:space="preserve">Mobiliteit </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Aan- en uitkleden</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Baden / wassen</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r>
              <w:t>\</w:t>
            </w:r>
          </w:p>
        </w:tc>
        <w:tc>
          <w:tcPr>
            <w:tcW w:w="4253" w:type="dxa"/>
          </w:tcPr>
          <w:p w:rsidR="00F97AE9" w:rsidRPr="00B74BC5" w:rsidRDefault="00F97AE9" w:rsidP="009851E2"/>
        </w:tc>
      </w:tr>
      <w:tr w:rsidR="00F97AE9" w:rsidRPr="001265DE" w:rsidTr="009851E2">
        <w:trPr>
          <w:trHeight w:val="290"/>
        </w:trPr>
        <w:tc>
          <w:tcPr>
            <w:tcW w:w="1809" w:type="dxa"/>
          </w:tcPr>
          <w:p w:rsidR="00F97AE9" w:rsidRDefault="00F97AE9" w:rsidP="009851E2">
            <w:r>
              <w:t>Persoonlijke verzorging</w:t>
            </w:r>
          </w:p>
          <w:p w:rsidR="00F97AE9" w:rsidRDefault="00F97AE9" w:rsidP="009851E2">
            <w:r>
              <w:t>(gezicht, tanden, haar en scheren)</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Borders>
              <w:top w:val="nil"/>
              <w:bottom w:val="nil"/>
            </w:tcBorders>
            <w:shd w:val="clear" w:color="auto" w:fill="auto"/>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shd w:val="clear" w:color="auto" w:fill="auto"/>
          </w:tcPr>
          <w:p w:rsidR="00F97AE9" w:rsidRPr="001265DE" w:rsidRDefault="00F97AE9" w:rsidP="009851E2">
            <w:pPr>
              <w:rPr>
                <w:sz w:val="56"/>
                <w:szCs w:val="56"/>
              </w:rPr>
            </w:pPr>
          </w:p>
        </w:tc>
        <w:tc>
          <w:tcPr>
            <w:tcW w:w="4253" w:type="dxa"/>
            <w:shd w:val="clear" w:color="auto" w:fill="auto"/>
          </w:tcPr>
          <w:p w:rsidR="00F97AE9" w:rsidRPr="001265DE" w:rsidRDefault="00F97AE9" w:rsidP="009851E2">
            <w:pPr>
              <w:rPr>
                <w:sz w:val="56"/>
                <w:szCs w:val="56"/>
              </w:rPr>
            </w:pPr>
          </w:p>
        </w:tc>
      </w:tr>
      <w:tr w:rsidR="00F97AE9" w:rsidRPr="001265DE" w:rsidTr="009851E2">
        <w:trPr>
          <w:trHeight w:val="290"/>
        </w:trPr>
        <w:tc>
          <w:tcPr>
            <w:tcW w:w="1809" w:type="dxa"/>
          </w:tcPr>
          <w:p w:rsidR="00F97AE9" w:rsidRDefault="00F97AE9" w:rsidP="009851E2">
            <w:r>
              <w:t>Toiletbezoek</w:t>
            </w:r>
          </w:p>
          <w:p w:rsidR="00F97AE9" w:rsidRDefault="00F97AE9" w:rsidP="009851E2">
            <w:r>
              <w:t>(handelingen)</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shd w:val="clear" w:color="auto" w:fill="auto"/>
          </w:tcPr>
          <w:p w:rsidR="00F97AE9" w:rsidRPr="001265DE" w:rsidRDefault="00F97AE9" w:rsidP="009851E2">
            <w:pPr>
              <w:rPr>
                <w:sz w:val="56"/>
                <w:szCs w:val="56"/>
              </w:rPr>
            </w:pPr>
          </w:p>
        </w:tc>
        <w:tc>
          <w:tcPr>
            <w:tcW w:w="4253" w:type="dxa"/>
            <w:shd w:val="clear" w:color="auto" w:fill="auto"/>
          </w:tcPr>
          <w:p w:rsidR="00F97AE9" w:rsidRPr="001265DE" w:rsidRDefault="00F97AE9" w:rsidP="009851E2">
            <w:pPr>
              <w:rPr>
                <w:sz w:val="56"/>
                <w:szCs w:val="56"/>
              </w:rPr>
            </w:pPr>
          </w:p>
        </w:tc>
      </w:tr>
    </w:tbl>
    <w:p w:rsidR="00F97AE9" w:rsidRDefault="00F97AE9" w:rsidP="00F97AE9"/>
    <w:p w:rsidR="00F97AE9" w:rsidRDefault="00F97AE9" w:rsidP="00F97AE9">
      <w:r>
        <w:br w:type="page"/>
      </w:r>
    </w:p>
    <w:tbl>
      <w:tblPr>
        <w:tblStyle w:val="Tabelraster"/>
        <w:tblpPr w:leftFromText="141" w:rightFromText="141" w:vertAnchor="text" w:horzAnchor="page" w:tblpX="13093" w:tblpY="-1191"/>
        <w:tblW w:w="0" w:type="auto"/>
        <w:tblLook w:val="04A0" w:firstRow="1" w:lastRow="0" w:firstColumn="1" w:lastColumn="0" w:noHBand="0" w:noVBand="1"/>
      </w:tblPr>
      <w:tblGrid>
        <w:gridCol w:w="1580"/>
        <w:gridCol w:w="1914"/>
      </w:tblGrid>
      <w:tr w:rsidR="00F97AE9" w:rsidRPr="00E17C15" w:rsidTr="009851E2">
        <w:trPr>
          <w:trHeight w:val="456"/>
        </w:trPr>
        <w:tc>
          <w:tcPr>
            <w:tcW w:w="1580" w:type="dxa"/>
          </w:tcPr>
          <w:p w:rsidR="00F97AE9" w:rsidRPr="00E17C15" w:rsidRDefault="00F97AE9" w:rsidP="009851E2">
            <w:r>
              <w:lastRenderedPageBreak/>
              <w:t>Naam cliënt</w:t>
            </w:r>
          </w:p>
        </w:tc>
        <w:tc>
          <w:tcPr>
            <w:tcW w:w="1914" w:type="dxa"/>
          </w:tcPr>
          <w:p w:rsidR="00F97AE9" w:rsidRPr="00E17C15" w:rsidRDefault="00F97AE9" w:rsidP="009851E2"/>
        </w:tc>
      </w:tr>
      <w:tr w:rsidR="00F97AE9" w:rsidTr="009851E2">
        <w:trPr>
          <w:trHeight w:val="413"/>
        </w:trPr>
        <w:tc>
          <w:tcPr>
            <w:tcW w:w="1580" w:type="dxa"/>
          </w:tcPr>
          <w:p w:rsidR="00F97AE9" w:rsidRDefault="00F97AE9" w:rsidP="009851E2">
            <w:r>
              <w:t>Woning</w:t>
            </w:r>
          </w:p>
        </w:tc>
        <w:tc>
          <w:tcPr>
            <w:tcW w:w="1914" w:type="dxa"/>
          </w:tcPr>
          <w:p w:rsidR="00F97AE9" w:rsidRDefault="00F97AE9" w:rsidP="009851E2"/>
        </w:tc>
      </w:tr>
      <w:tr w:rsidR="00F97AE9" w:rsidTr="009851E2">
        <w:trPr>
          <w:trHeight w:val="413"/>
        </w:trPr>
        <w:tc>
          <w:tcPr>
            <w:tcW w:w="1580" w:type="dxa"/>
            <w:tcBorders>
              <w:bottom w:val="single" w:sz="4" w:space="0" w:color="auto"/>
            </w:tcBorders>
          </w:tcPr>
          <w:p w:rsidR="00F97AE9" w:rsidRDefault="00F97AE9" w:rsidP="009851E2">
            <w:r>
              <w:t>Datum</w:t>
            </w:r>
          </w:p>
        </w:tc>
        <w:tc>
          <w:tcPr>
            <w:tcW w:w="1914" w:type="dxa"/>
            <w:tcBorders>
              <w:bottom w:val="single" w:sz="4" w:space="0" w:color="auto"/>
            </w:tcBorders>
          </w:tcPr>
          <w:p w:rsidR="00F97AE9" w:rsidRDefault="00F97AE9" w:rsidP="009851E2"/>
        </w:tc>
      </w:tr>
    </w:tbl>
    <w:p w:rsidR="00F97AE9" w:rsidRDefault="00F97AE9" w:rsidP="00F97AE9">
      <w:pPr>
        <w:pStyle w:val="Titel"/>
        <w:jc w:val="center"/>
      </w:pPr>
      <w:r>
        <w:t>ADL in woonkamer</w:t>
      </w:r>
    </w:p>
    <w:tbl>
      <w:tblPr>
        <w:tblStyle w:val="Tabelraster"/>
        <w:tblW w:w="13433" w:type="dxa"/>
        <w:tblLayout w:type="fixed"/>
        <w:tblLook w:val="04A0" w:firstRow="1" w:lastRow="0" w:firstColumn="1" w:lastColumn="0" w:noHBand="0" w:noVBand="1"/>
      </w:tblPr>
      <w:tblGrid>
        <w:gridCol w:w="1809"/>
        <w:gridCol w:w="983"/>
        <w:gridCol w:w="851"/>
        <w:gridCol w:w="1132"/>
        <w:gridCol w:w="4405"/>
        <w:gridCol w:w="4253"/>
      </w:tblGrid>
      <w:tr w:rsidR="00F97AE9" w:rsidTr="009851E2">
        <w:trPr>
          <w:trHeight w:val="274"/>
        </w:trPr>
        <w:tc>
          <w:tcPr>
            <w:tcW w:w="1809" w:type="dxa"/>
          </w:tcPr>
          <w:p w:rsidR="00F97AE9" w:rsidRDefault="00F97AE9" w:rsidP="009851E2">
            <w:r>
              <w:t>Aandachtsgebied</w:t>
            </w:r>
          </w:p>
        </w:tc>
        <w:tc>
          <w:tcPr>
            <w:tcW w:w="2966" w:type="dxa"/>
            <w:gridSpan w:val="3"/>
          </w:tcPr>
          <w:p w:rsidR="00F97AE9" w:rsidRDefault="00F97AE9" w:rsidP="009851E2">
            <w:r>
              <w:t>Geef aan wat van toepassing is</w:t>
            </w:r>
          </w:p>
        </w:tc>
        <w:tc>
          <w:tcPr>
            <w:tcW w:w="4405" w:type="dxa"/>
          </w:tcPr>
          <w:p w:rsidR="00F97AE9" w:rsidRDefault="00F97AE9" w:rsidP="009851E2">
            <w:r>
              <w:t>Wat kan ik allemaal zelf?</w:t>
            </w:r>
          </w:p>
        </w:tc>
        <w:tc>
          <w:tcPr>
            <w:tcW w:w="4253" w:type="dxa"/>
          </w:tcPr>
          <w:p w:rsidR="00F97AE9" w:rsidRDefault="00F97AE9" w:rsidP="009851E2">
            <w:r>
              <w:t>Waar heb ik hulp bij nodig?</w:t>
            </w:r>
          </w:p>
        </w:tc>
      </w:tr>
      <w:tr w:rsidR="00F97AE9" w:rsidTr="009851E2">
        <w:trPr>
          <w:trHeight w:val="290"/>
        </w:trPr>
        <w:tc>
          <w:tcPr>
            <w:tcW w:w="1809" w:type="dxa"/>
          </w:tcPr>
          <w:p w:rsidR="00F97AE9" w:rsidRDefault="00F97AE9" w:rsidP="009851E2">
            <w:r>
              <w:t>Transfer</w:t>
            </w:r>
            <w:r>
              <w:br/>
              <w:t>(uit stoel naar ..)</w:t>
            </w:r>
          </w:p>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 xml:space="preserve">Mobiliteit </w:t>
            </w:r>
          </w:p>
          <w:p w:rsidR="00F97AE9" w:rsidRDefault="00F97AE9" w:rsidP="009851E2"/>
        </w:tc>
        <w:tc>
          <w:tcPr>
            <w:tcW w:w="983" w:type="dxa"/>
          </w:tcPr>
          <w:p w:rsidR="00F97AE9" w:rsidRPr="001265DE" w:rsidRDefault="00F97AE9" w:rsidP="009851E2">
            <w:pPr>
              <w:jc w:val="center"/>
              <w:rPr>
                <w:sz w:val="56"/>
                <w:szCs w:val="56"/>
              </w:rPr>
            </w:pPr>
            <w:r w:rsidRPr="001265DE">
              <w:rPr>
                <w:sz w:val="56"/>
                <w:szCs w:val="56"/>
              </w:rPr>
              <w:sym w:font="Wingdings" w:char="F04C"/>
            </w:r>
          </w:p>
        </w:tc>
        <w:tc>
          <w:tcPr>
            <w:tcW w:w="851" w:type="dxa"/>
          </w:tcPr>
          <w:p w:rsidR="00F97AE9" w:rsidRPr="001265DE" w:rsidRDefault="00F97AE9" w:rsidP="009851E2">
            <w:pPr>
              <w:jc w:val="center"/>
              <w:rPr>
                <w:sz w:val="56"/>
                <w:szCs w:val="56"/>
              </w:rPr>
            </w:pPr>
            <w:r w:rsidRPr="001265DE">
              <w:rPr>
                <w:sz w:val="56"/>
                <w:szCs w:val="56"/>
              </w:rPr>
              <w:sym w:font="Wingdings" w:char="F04B"/>
            </w:r>
          </w:p>
        </w:tc>
        <w:tc>
          <w:tcPr>
            <w:tcW w:w="1132" w:type="dxa"/>
          </w:tcPr>
          <w:p w:rsidR="00F97AE9" w:rsidRPr="001265DE" w:rsidRDefault="00F97AE9" w:rsidP="009851E2">
            <w:pPr>
              <w:jc w:val="center"/>
              <w:rPr>
                <w:sz w:val="56"/>
                <w:szCs w:val="56"/>
              </w:rPr>
            </w:pPr>
            <w:r w:rsidRPr="001265DE">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r w:rsidR="00F97AE9" w:rsidTr="009851E2">
        <w:trPr>
          <w:trHeight w:val="290"/>
        </w:trPr>
        <w:tc>
          <w:tcPr>
            <w:tcW w:w="1809" w:type="dxa"/>
          </w:tcPr>
          <w:p w:rsidR="00F97AE9" w:rsidRDefault="00F97AE9" w:rsidP="009851E2">
            <w:r>
              <w:t>Eten</w:t>
            </w:r>
          </w:p>
        </w:tc>
        <w:tc>
          <w:tcPr>
            <w:tcW w:w="983" w:type="dxa"/>
          </w:tcPr>
          <w:p w:rsidR="00F97AE9" w:rsidRPr="001265DE" w:rsidRDefault="00F97AE9" w:rsidP="009851E2">
            <w:pPr>
              <w:jc w:val="center"/>
              <w:rPr>
                <w:sz w:val="56"/>
                <w:szCs w:val="56"/>
              </w:rPr>
            </w:pPr>
            <w:r w:rsidRPr="00A8678F">
              <w:rPr>
                <w:sz w:val="56"/>
                <w:szCs w:val="56"/>
              </w:rPr>
              <w:sym w:font="Wingdings" w:char="F04C"/>
            </w:r>
          </w:p>
        </w:tc>
        <w:tc>
          <w:tcPr>
            <w:tcW w:w="851" w:type="dxa"/>
          </w:tcPr>
          <w:p w:rsidR="00F97AE9" w:rsidRPr="001265DE" w:rsidRDefault="00F97AE9" w:rsidP="009851E2">
            <w:pPr>
              <w:jc w:val="center"/>
              <w:rPr>
                <w:sz w:val="56"/>
                <w:szCs w:val="56"/>
              </w:rPr>
            </w:pPr>
            <w:r w:rsidRPr="00A8678F">
              <w:rPr>
                <w:sz w:val="56"/>
                <w:szCs w:val="56"/>
              </w:rPr>
              <w:sym w:font="Wingdings" w:char="F04B"/>
            </w:r>
          </w:p>
        </w:tc>
        <w:tc>
          <w:tcPr>
            <w:tcW w:w="1132" w:type="dxa"/>
          </w:tcPr>
          <w:p w:rsidR="00F97AE9" w:rsidRPr="001265DE" w:rsidRDefault="00F97AE9" w:rsidP="009851E2">
            <w:pPr>
              <w:jc w:val="center"/>
              <w:rPr>
                <w:sz w:val="56"/>
                <w:szCs w:val="56"/>
              </w:rPr>
            </w:pPr>
            <w:r w:rsidRPr="00A8678F">
              <w:rPr>
                <w:sz w:val="56"/>
                <w:szCs w:val="56"/>
              </w:rPr>
              <w:sym w:font="Wingdings" w:char="F04A"/>
            </w:r>
          </w:p>
        </w:tc>
        <w:tc>
          <w:tcPr>
            <w:tcW w:w="4405" w:type="dxa"/>
          </w:tcPr>
          <w:p w:rsidR="00F97AE9" w:rsidRPr="00B74BC5" w:rsidRDefault="00F97AE9" w:rsidP="009851E2"/>
        </w:tc>
        <w:tc>
          <w:tcPr>
            <w:tcW w:w="4253" w:type="dxa"/>
          </w:tcPr>
          <w:p w:rsidR="00F97AE9" w:rsidRPr="00B74BC5" w:rsidRDefault="00F97AE9" w:rsidP="009851E2"/>
        </w:tc>
      </w:tr>
    </w:tbl>
    <w:p w:rsidR="00F97AE9" w:rsidRDefault="00F97AE9" w:rsidP="00F97AE9"/>
    <w:p w:rsidR="00F97AE9" w:rsidRDefault="00F97AE9" w:rsidP="00F97AE9"/>
    <w:p w:rsidR="00F97AE9" w:rsidRPr="004F66D1" w:rsidRDefault="00F97AE9" w:rsidP="00F97AE9"/>
    <w:p w:rsidR="00F97AE9" w:rsidRPr="004F66D1" w:rsidRDefault="00F97AE9" w:rsidP="00F97AE9"/>
    <w:p w:rsidR="00F97AE9" w:rsidRPr="004F66D1" w:rsidRDefault="00F97AE9" w:rsidP="00F97AE9"/>
    <w:p w:rsidR="00F97AE9" w:rsidRDefault="00F97AE9" w:rsidP="00F97AE9"/>
    <w:p w:rsidR="00F97AE9" w:rsidRPr="004F66D1" w:rsidRDefault="00F97AE9" w:rsidP="00F97AE9">
      <w:pPr>
        <w:tabs>
          <w:tab w:val="left" w:pos="12060"/>
        </w:tabs>
      </w:pPr>
      <w:r>
        <w:tab/>
      </w:r>
    </w:p>
    <w:p w:rsidR="00026D23" w:rsidRPr="00026D23" w:rsidRDefault="00026D23" w:rsidP="00026D23"/>
    <w:sectPr w:rsidR="00026D23" w:rsidRPr="00026D23" w:rsidSect="00F97AE9">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267A" w:rsidRDefault="00A8267A" w:rsidP="00E12D9D">
      <w:pPr>
        <w:spacing w:after="0" w:line="240" w:lineRule="auto"/>
      </w:pPr>
      <w:r>
        <w:separator/>
      </w:r>
    </w:p>
  </w:endnote>
  <w:endnote w:type="continuationSeparator" w:id="0">
    <w:p w:rsidR="00A8267A" w:rsidRDefault="00A8267A" w:rsidP="00E12D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A0002AEF" w:usb1="4000207B" w:usb2="00000000"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inherit">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Voettekst"/>
      <w:jc w:val="right"/>
    </w:pPr>
    <w:r>
      <w:t>Scriptie ‘Elke stap telt in de zorg</w:t>
    </w:r>
    <w:r w:rsidR="00A72B6E">
      <w:t>’ geschreven door Mandy Buijs 06- 06</w:t>
    </w:r>
    <w:r>
      <w:t xml:space="preserve">- 2017 |  </w:t>
    </w:r>
    <w:sdt>
      <w:sdtPr>
        <w:id w:val="7075754"/>
        <w:docPartObj>
          <w:docPartGallery w:val="Page Numbers (Bottom of Page)"/>
          <w:docPartUnique/>
        </w:docPartObj>
      </w:sdtPr>
      <w:sdtContent>
        <w:r>
          <w:t xml:space="preserve">Pagina | </w:t>
        </w:r>
        <w:r>
          <w:fldChar w:fldCharType="begin"/>
        </w:r>
        <w:r>
          <w:instrText xml:space="preserve"> PAGE   \* MERGEFORMAT </w:instrText>
        </w:r>
        <w:r>
          <w:fldChar w:fldCharType="separate"/>
        </w:r>
        <w:r w:rsidR="00DA05C4">
          <w:rPr>
            <w:noProof/>
          </w:rPr>
          <w:t>55</w:t>
        </w:r>
        <w:r>
          <w:rPr>
            <w:noProof/>
          </w:rPr>
          <w:fldChar w:fldCharType="end"/>
        </w:r>
        <w:r>
          <w:t xml:space="preserve"> </w:t>
        </w:r>
      </w:sdtContent>
    </w:sdt>
  </w:p>
  <w:p w:rsidR="009851E2" w:rsidRDefault="009851E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rsidP="00F97AE9">
    <w:pPr>
      <w:pStyle w:val="Voettekst"/>
    </w:pPr>
    <w:r>
      <w:t>Barthel- index: het meten van ADL</w:t>
    </w:r>
    <w:r>
      <w:tab/>
    </w:r>
    <w:r>
      <w:tab/>
      <w:t xml:space="preserve"> Scriptie ‘Elke stap telt in de zorg</w:t>
    </w:r>
    <w:r w:rsidR="00A72B6E">
      <w:t>’ geschreven door Mandy Buijs 06- 06</w:t>
    </w:r>
    <w:r>
      <w:t xml:space="preserve">- 2017 |  </w:t>
    </w:r>
    <w:sdt>
      <w:sdtPr>
        <w:id w:val="1510414855"/>
        <w:docPartObj>
          <w:docPartGallery w:val="Page Numbers (Bottom of Page)"/>
          <w:docPartUnique/>
        </w:docPartObj>
      </w:sdtPr>
      <w:sdtContent>
        <w:r>
          <w:t xml:space="preserve">Pagina | </w:t>
        </w:r>
        <w:r>
          <w:fldChar w:fldCharType="begin"/>
        </w:r>
        <w:r>
          <w:instrText xml:space="preserve"> PAGE   \* MERGEFORMAT </w:instrText>
        </w:r>
        <w:r>
          <w:fldChar w:fldCharType="separate"/>
        </w:r>
        <w:r w:rsidR="00DA05C4">
          <w:rPr>
            <w:noProof/>
          </w:rPr>
          <w:t>147</w:t>
        </w:r>
        <w:r>
          <w:rPr>
            <w:noProof/>
          </w:rPr>
          <w:fldChar w:fldCharType="end"/>
        </w:r>
        <w:r>
          <w:t xml:space="preserve"> </w:t>
        </w:r>
      </w:sdtContent>
    </w:sdt>
  </w:p>
  <w:p w:rsidR="009851E2" w:rsidRDefault="009851E2">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267A" w:rsidRDefault="00A8267A" w:rsidP="00E12D9D">
      <w:pPr>
        <w:spacing w:after="0" w:line="240" w:lineRule="auto"/>
      </w:pPr>
      <w:r>
        <w:separator/>
      </w:r>
    </w:p>
  </w:footnote>
  <w:footnote w:type="continuationSeparator" w:id="0">
    <w:p w:rsidR="00A8267A" w:rsidRDefault="00A8267A" w:rsidP="00E12D9D">
      <w:pPr>
        <w:spacing w:after="0" w:line="240" w:lineRule="auto"/>
      </w:pPr>
      <w:r>
        <w:continuationSeparator/>
      </w:r>
    </w:p>
  </w:footnote>
  <w:footnote w:id="1">
    <w:p w:rsidR="009851E2" w:rsidRDefault="009851E2" w:rsidP="00735819">
      <w:pPr>
        <w:pStyle w:val="Voetnoottekst"/>
      </w:pPr>
      <w:r>
        <w:rPr>
          <w:rStyle w:val="Voetnootmarkering"/>
        </w:rPr>
        <w:footnoteRef/>
      </w:r>
      <w:r>
        <w:t xml:space="preserve"> MIC- melding staat voor Melding Incident Cliënten. </w:t>
      </w:r>
    </w:p>
  </w:footnote>
  <w:footnote w:id="2">
    <w:p w:rsidR="009851E2" w:rsidRDefault="009851E2">
      <w:pPr>
        <w:pStyle w:val="Voetnoottekst"/>
      </w:pPr>
      <w:r>
        <w:rPr>
          <w:rStyle w:val="Voetnootmarkering"/>
        </w:rPr>
        <w:footnoteRef/>
      </w:r>
      <w:r>
        <w:t xml:space="preserve"> Lalonde was een Canadese Minister van Gezondheid en Welzijn.</w:t>
      </w:r>
    </w:p>
  </w:footnote>
  <w:footnote w:id="3">
    <w:p w:rsidR="009851E2" w:rsidRDefault="009851E2">
      <w:pPr>
        <w:pStyle w:val="Voetnoottekst"/>
      </w:pPr>
      <w:r>
        <w:rPr>
          <w:rStyle w:val="Voetnootmarkering"/>
        </w:rPr>
        <w:footnoteRef/>
      </w:r>
      <w:r>
        <w:t xml:space="preserve"> Cerebro staat voor hersenen en vasculair voor bloedvaten. </w:t>
      </w:r>
    </w:p>
  </w:footnote>
  <w:footnote w:id="4">
    <w:p w:rsidR="009851E2" w:rsidRDefault="009851E2">
      <w:pPr>
        <w:pStyle w:val="Voetnoottekst"/>
      </w:pPr>
      <w:r>
        <w:rPr>
          <w:rStyle w:val="Voetnootmarkering"/>
        </w:rPr>
        <w:footnoteRef/>
      </w:r>
      <w:r>
        <w:t xml:space="preserve"> Glucose in urine</w:t>
      </w:r>
    </w:p>
  </w:footnote>
  <w:footnote w:id="5">
    <w:p w:rsidR="009851E2" w:rsidRDefault="009851E2">
      <w:pPr>
        <w:pStyle w:val="Voetnoottekst"/>
      </w:pPr>
      <w:r>
        <w:rPr>
          <w:rStyle w:val="Voetnootmarkering"/>
        </w:rPr>
        <w:footnoteRef/>
      </w:r>
      <w:r>
        <w:t xml:space="preserve"> SMALL= Stimulerings Model voor een Actief Leven door middel van Leefstijlactiviteiten in kleine gemeenten</w:t>
      </w:r>
    </w:p>
  </w:footnote>
  <w:footnote w:id="6">
    <w:p w:rsidR="009851E2" w:rsidRDefault="009851E2">
      <w:pPr>
        <w:pStyle w:val="Voetnoottekst"/>
      </w:pPr>
      <w:r>
        <w:rPr>
          <w:rStyle w:val="Voetnootmarkering"/>
        </w:rPr>
        <w:footnoteRef/>
      </w:r>
      <w:r>
        <w:t xml:space="preserve"> GALM= Groninger Actief Leven Model</w:t>
      </w:r>
    </w:p>
  </w:footnote>
  <w:footnote w:id="7">
    <w:p w:rsidR="009851E2" w:rsidRDefault="009851E2" w:rsidP="00FB4229">
      <w:pPr>
        <w:pStyle w:val="Voetnoottekst"/>
      </w:pPr>
      <w:r>
        <w:rPr>
          <w:rStyle w:val="Voetnootmarkering"/>
        </w:rPr>
        <w:footnoteRef/>
      </w:r>
      <w:r>
        <w:t xml:space="preserve"> Abstracte begrippen vertalen naar meetbare begrippen</w:t>
      </w:r>
    </w:p>
  </w:footnote>
  <w:footnote w:id="8">
    <w:p w:rsidR="009851E2" w:rsidRDefault="009851E2" w:rsidP="00E541F2">
      <w:pPr>
        <w:pStyle w:val="Voetnoottekst"/>
      </w:pPr>
      <w:r>
        <w:rPr>
          <w:rStyle w:val="Voetnootmarkering"/>
        </w:rPr>
        <w:footnoteRef/>
      </w:r>
      <w:r>
        <w:t xml:space="preserve"> Cerebro staat voor hersenen en vasculair voor bloedvaten. </w:t>
      </w:r>
    </w:p>
  </w:footnote>
  <w:footnote w:id="9">
    <w:p w:rsidR="009851E2" w:rsidRDefault="009851E2" w:rsidP="00E541F2">
      <w:pPr>
        <w:pStyle w:val="Voetnoottekst"/>
      </w:pPr>
      <w:r>
        <w:rPr>
          <w:rStyle w:val="Voetnootmarkering"/>
        </w:rPr>
        <w:footnoteRef/>
      </w:r>
      <w:r>
        <w:t xml:space="preserve"> Glucose in urine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Koptekst"/>
    </w:pPr>
    <w:r>
      <w:rPr>
        <w:noProof/>
        <w:lang w:eastAsia="nl-NL"/>
      </w:rPr>
      <w:drawing>
        <wp:anchor distT="0" distB="0" distL="114300" distR="114300" simplePos="0" relativeHeight="251658240" behindDoc="1" locked="0" layoutInCell="1" allowOverlap="1">
          <wp:simplePos x="0" y="0"/>
          <wp:positionH relativeFrom="column">
            <wp:posOffset>5776428</wp:posOffset>
          </wp:positionH>
          <wp:positionV relativeFrom="paragraph">
            <wp:posOffset>-406852</wp:posOffset>
          </wp:positionV>
          <wp:extent cx="644347" cy="897309"/>
          <wp:effectExtent l="19050" t="0" r="3353" b="0"/>
          <wp:wrapNone/>
          <wp:docPr id="10" name="Afbeelding 3" descr="Afbeeldingsresultaat voor s&amp;l z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amp;l zorg"/>
                  <pic:cNvPicPr>
                    <a:picLocks noChangeAspect="1" noChangeArrowheads="1"/>
                  </pic:cNvPicPr>
                </pic:nvPicPr>
                <pic:blipFill>
                  <a:blip r:embed="rId1"/>
                  <a:srcRect/>
                  <a:stretch>
                    <a:fillRect/>
                  </a:stretch>
                </pic:blipFill>
                <pic:spPr bwMode="auto">
                  <a:xfrm>
                    <a:off x="0" y="0"/>
                    <a:ext cx="644347" cy="897309"/>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Koptekst"/>
    </w:pPr>
    <w:r>
      <w:rPr>
        <w:noProof/>
        <w:lang w:eastAsia="nl-NL"/>
      </w:rPr>
      <w:drawing>
        <wp:anchor distT="0" distB="0" distL="114300" distR="114300" simplePos="0" relativeHeight="251660288" behindDoc="1" locked="0" layoutInCell="1" allowOverlap="1" wp14:anchorId="6BC0C0DA" wp14:editId="5CB34F73">
          <wp:simplePos x="0" y="0"/>
          <wp:positionH relativeFrom="column">
            <wp:posOffset>5776428</wp:posOffset>
          </wp:positionH>
          <wp:positionV relativeFrom="paragraph">
            <wp:posOffset>-406852</wp:posOffset>
          </wp:positionV>
          <wp:extent cx="644347" cy="897309"/>
          <wp:effectExtent l="19050" t="0" r="3353" b="0"/>
          <wp:wrapNone/>
          <wp:docPr id="106" name="Afbeelding 3" descr="Afbeeldingsresultaat voor s&amp;l z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amp;l zorg"/>
                  <pic:cNvPicPr>
                    <a:picLocks noChangeAspect="1" noChangeArrowheads="1"/>
                  </pic:cNvPicPr>
                </pic:nvPicPr>
                <pic:blipFill>
                  <a:blip r:embed="rId1"/>
                  <a:srcRect/>
                  <a:stretch>
                    <a:fillRect/>
                  </a:stretch>
                </pic:blipFill>
                <pic:spPr bwMode="auto">
                  <a:xfrm>
                    <a:off x="0" y="0"/>
                    <a:ext cx="644347" cy="897309"/>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51E2" w:rsidRDefault="009851E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686C"/>
    <w:multiLevelType w:val="hybridMultilevel"/>
    <w:tmpl w:val="4C66716E"/>
    <w:lvl w:ilvl="0" w:tplc="FDF085AA">
      <w:start w:val="2"/>
      <w:numFmt w:val="bullet"/>
      <w:lvlText w:val="-"/>
      <w:lvlJc w:val="left"/>
      <w:pPr>
        <w:ind w:left="720" w:hanging="360"/>
      </w:pPr>
      <w:rPr>
        <w:rFonts w:ascii="Calibri" w:eastAsiaTheme="minorHAnsi" w:hAnsi="Calibri" w:cstheme="minorBidi"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B31150B"/>
    <w:multiLevelType w:val="hybridMultilevel"/>
    <w:tmpl w:val="31A858EA"/>
    <w:lvl w:ilvl="0" w:tplc="0E80C1C4">
      <w:start w:val="12"/>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B5B65B2"/>
    <w:multiLevelType w:val="multilevel"/>
    <w:tmpl w:val="69344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E99345F"/>
    <w:multiLevelType w:val="multilevel"/>
    <w:tmpl w:val="7962120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9366C76"/>
    <w:multiLevelType w:val="hybridMultilevel"/>
    <w:tmpl w:val="748C8D26"/>
    <w:lvl w:ilvl="0" w:tplc="0413000F">
      <w:start w:val="1"/>
      <w:numFmt w:val="decimal"/>
      <w:lvlText w:val="%1."/>
      <w:lvlJc w:val="left"/>
      <w:pPr>
        <w:ind w:left="2130" w:hanging="360"/>
      </w:pPr>
    </w:lvl>
    <w:lvl w:ilvl="1" w:tplc="04130019" w:tentative="1">
      <w:start w:val="1"/>
      <w:numFmt w:val="lowerLetter"/>
      <w:lvlText w:val="%2."/>
      <w:lvlJc w:val="left"/>
      <w:pPr>
        <w:ind w:left="2850" w:hanging="360"/>
      </w:pPr>
    </w:lvl>
    <w:lvl w:ilvl="2" w:tplc="0413001B" w:tentative="1">
      <w:start w:val="1"/>
      <w:numFmt w:val="lowerRoman"/>
      <w:lvlText w:val="%3."/>
      <w:lvlJc w:val="right"/>
      <w:pPr>
        <w:ind w:left="3570" w:hanging="180"/>
      </w:pPr>
    </w:lvl>
    <w:lvl w:ilvl="3" w:tplc="0413000F" w:tentative="1">
      <w:start w:val="1"/>
      <w:numFmt w:val="decimal"/>
      <w:lvlText w:val="%4."/>
      <w:lvlJc w:val="left"/>
      <w:pPr>
        <w:ind w:left="4290" w:hanging="360"/>
      </w:pPr>
    </w:lvl>
    <w:lvl w:ilvl="4" w:tplc="04130019" w:tentative="1">
      <w:start w:val="1"/>
      <w:numFmt w:val="lowerLetter"/>
      <w:lvlText w:val="%5."/>
      <w:lvlJc w:val="left"/>
      <w:pPr>
        <w:ind w:left="5010" w:hanging="360"/>
      </w:pPr>
    </w:lvl>
    <w:lvl w:ilvl="5" w:tplc="0413001B" w:tentative="1">
      <w:start w:val="1"/>
      <w:numFmt w:val="lowerRoman"/>
      <w:lvlText w:val="%6."/>
      <w:lvlJc w:val="right"/>
      <w:pPr>
        <w:ind w:left="5730" w:hanging="180"/>
      </w:pPr>
    </w:lvl>
    <w:lvl w:ilvl="6" w:tplc="0413000F" w:tentative="1">
      <w:start w:val="1"/>
      <w:numFmt w:val="decimal"/>
      <w:lvlText w:val="%7."/>
      <w:lvlJc w:val="left"/>
      <w:pPr>
        <w:ind w:left="6450" w:hanging="360"/>
      </w:pPr>
    </w:lvl>
    <w:lvl w:ilvl="7" w:tplc="04130019" w:tentative="1">
      <w:start w:val="1"/>
      <w:numFmt w:val="lowerLetter"/>
      <w:lvlText w:val="%8."/>
      <w:lvlJc w:val="left"/>
      <w:pPr>
        <w:ind w:left="7170" w:hanging="360"/>
      </w:pPr>
    </w:lvl>
    <w:lvl w:ilvl="8" w:tplc="0413001B" w:tentative="1">
      <w:start w:val="1"/>
      <w:numFmt w:val="lowerRoman"/>
      <w:lvlText w:val="%9."/>
      <w:lvlJc w:val="right"/>
      <w:pPr>
        <w:ind w:left="7890" w:hanging="180"/>
      </w:pPr>
    </w:lvl>
  </w:abstractNum>
  <w:abstractNum w:abstractNumId="5" w15:restartNumberingAfterBreak="0">
    <w:nsid w:val="1964449B"/>
    <w:multiLevelType w:val="multilevel"/>
    <w:tmpl w:val="69344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7D6199"/>
    <w:multiLevelType w:val="hybridMultilevel"/>
    <w:tmpl w:val="0CCC4D5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7D25879"/>
    <w:multiLevelType w:val="hybridMultilevel"/>
    <w:tmpl w:val="A0C4FFE8"/>
    <w:lvl w:ilvl="0" w:tplc="61CC35EC">
      <w:start w:val="17"/>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B5D3C9C"/>
    <w:multiLevelType w:val="hybridMultilevel"/>
    <w:tmpl w:val="FD64988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2937CC6"/>
    <w:multiLevelType w:val="hybridMultilevel"/>
    <w:tmpl w:val="AD345738"/>
    <w:lvl w:ilvl="0" w:tplc="FEDCE988">
      <w:numFmt w:val="bullet"/>
      <w:lvlText w:val="-"/>
      <w:lvlJc w:val="left"/>
      <w:pPr>
        <w:ind w:left="720" w:hanging="360"/>
      </w:pPr>
      <w:rPr>
        <w:rFonts w:ascii="Calibri" w:eastAsia="Times New Roman" w:hAnsi="Calibri" w:cs="Segoe U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B597E0E"/>
    <w:multiLevelType w:val="multilevel"/>
    <w:tmpl w:val="60DC2B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2FB69D4"/>
    <w:multiLevelType w:val="multilevel"/>
    <w:tmpl w:val="60DC2B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BA9612D"/>
    <w:multiLevelType w:val="hybridMultilevel"/>
    <w:tmpl w:val="0052A0C8"/>
    <w:lvl w:ilvl="0" w:tplc="61CC35EC">
      <w:start w:val="17"/>
      <w:numFmt w:val="bullet"/>
      <w:lvlText w:val="-"/>
      <w:lvlJc w:val="left"/>
      <w:pPr>
        <w:ind w:left="390" w:hanging="360"/>
      </w:pPr>
      <w:rPr>
        <w:rFonts w:ascii="Calibri" w:eastAsiaTheme="minorHAnsi" w:hAnsi="Calibri" w:cs="Arial" w:hint="default"/>
      </w:rPr>
    </w:lvl>
    <w:lvl w:ilvl="1" w:tplc="04130003" w:tentative="1">
      <w:start w:val="1"/>
      <w:numFmt w:val="bullet"/>
      <w:lvlText w:val="o"/>
      <w:lvlJc w:val="left"/>
      <w:pPr>
        <w:ind w:left="1110" w:hanging="360"/>
      </w:pPr>
      <w:rPr>
        <w:rFonts w:ascii="Courier New" w:hAnsi="Courier New" w:cs="Courier New" w:hint="default"/>
      </w:rPr>
    </w:lvl>
    <w:lvl w:ilvl="2" w:tplc="04130005" w:tentative="1">
      <w:start w:val="1"/>
      <w:numFmt w:val="bullet"/>
      <w:lvlText w:val=""/>
      <w:lvlJc w:val="left"/>
      <w:pPr>
        <w:ind w:left="1830" w:hanging="360"/>
      </w:pPr>
      <w:rPr>
        <w:rFonts w:ascii="Wingdings" w:hAnsi="Wingdings" w:hint="default"/>
      </w:rPr>
    </w:lvl>
    <w:lvl w:ilvl="3" w:tplc="04130001" w:tentative="1">
      <w:start w:val="1"/>
      <w:numFmt w:val="bullet"/>
      <w:lvlText w:val=""/>
      <w:lvlJc w:val="left"/>
      <w:pPr>
        <w:ind w:left="2550" w:hanging="360"/>
      </w:pPr>
      <w:rPr>
        <w:rFonts w:ascii="Symbol" w:hAnsi="Symbol" w:hint="default"/>
      </w:rPr>
    </w:lvl>
    <w:lvl w:ilvl="4" w:tplc="04130003" w:tentative="1">
      <w:start w:val="1"/>
      <w:numFmt w:val="bullet"/>
      <w:lvlText w:val="o"/>
      <w:lvlJc w:val="left"/>
      <w:pPr>
        <w:ind w:left="3270" w:hanging="360"/>
      </w:pPr>
      <w:rPr>
        <w:rFonts w:ascii="Courier New" w:hAnsi="Courier New" w:cs="Courier New" w:hint="default"/>
      </w:rPr>
    </w:lvl>
    <w:lvl w:ilvl="5" w:tplc="04130005" w:tentative="1">
      <w:start w:val="1"/>
      <w:numFmt w:val="bullet"/>
      <w:lvlText w:val=""/>
      <w:lvlJc w:val="left"/>
      <w:pPr>
        <w:ind w:left="3990" w:hanging="360"/>
      </w:pPr>
      <w:rPr>
        <w:rFonts w:ascii="Wingdings" w:hAnsi="Wingdings" w:hint="default"/>
      </w:rPr>
    </w:lvl>
    <w:lvl w:ilvl="6" w:tplc="04130001" w:tentative="1">
      <w:start w:val="1"/>
      <w:numFmt w:val="bullet"/>
      <w:lvlText w:val=""/>
      <w:lvlJc w:val="left"/>
      <w:pPr>
        <w:ind w:left="4710" w:hanging="360"/>
      </w:pPr>
      <w:rPr>
        <w:rFonts w:ascii="Symbol" w:hAnsi="Symbol" w:hint="default"/>
      </w:rPr>
    </w:lvl>
    <w:lvl w:ilvl="7" w:tplc="04130003" w:tentative="1">
      <w:start w:val="1"/>
      <w:numFmt w:val="bullet"/>
      <w:lvlText w:val="o"/>
      <w:lvlJc w:val="left"/>
      <w:pPr>
        <w:ind w:left="5430" w:hanging="360"/>
      </w:pPr>
      <w:rPr>
        <w:rFonts w:ascii="Courier New" w:hAnsi="Courier New" w:cs="Courier New" w:hint="default"/>
      </w:rPr>
    </w:lvl>
    <w:lvl w:ilvl="8" w:tplc="04130005" w:tentative="1">
      <w:start w:val="1"/>
      <w:numFmt w:val="bullet"/>
      <w:lvlText w:val=""/>
      <w:lvlJc w:val="left"/>
      <w:pPr>
        <w:ind w:left="6150" w:hanging="360"/>
      </w:pPr>
      <w:rPr>
        <w:rFonts w:ascii="Wingdings" w:hAnsi="Wingdings" w:hint="default"/>
      </w:rPr>
    </w:lvl>
  </w:abstractNum>
  <w:abstractNum w:abstractNumId="13" w15:restartNumberingAfterBreak="0">
    <w:nsid w:val="4D3B20A0"/>
    <w:multiLevelType w:val="hybridMultilevel"/>
    <w:tmpl w:val="A2BEF4D4"/>
    <w:lvl w:ilvl="0" w:tplc="0413000F">
      <w:start w:val="1"/>
      <w:numFmt w:val="decimal"/>
      <w:lvlText w:val="%1."/>
      <w:lvlJc w:val="left"/>
      <w:pPr>
        <w:ind w:left="2136" w:hanging="360"/>
      </w:pPr>
    </w:lvl>
    <w:lvl w:ilvl="1" w:tplc="04130019" w:tentative="1">
      <w:start w:val="1"/>
      <w:numFmt w:val="lowerLetter"/>
      <w:lvlText w:val="%2."/>
      <w:lvlJc w:val="left"/>
      <w:pPr>
        <w:ind w:left="2856" w:hanging="360"/>
      </w:pPr>
    </w:lvl>
    <w:lvl w:ilvl="2" w:tplc="0413001B" w:tentative="1">
      <w:start w:val="1"/>
      <w:numFmt w:val="lowerRoman"/>
      <w:lvlText w:val="%3."/>
      <w:lvlJc w:val="right"/>
      <w:pPr>
        <w:ind w:left="3576" w:hanging="180"/>
      </w:pPr>
    </w:lvl>
    <w:lvl w:ilvl="3" w:tplc="0413000F" w:tentative="1">
      <w:start w:val="1"/>
      <w:numFmt w:val="decimal"/>
      <w:lvlText w:val="%4."/>
      <w:lvlJc w:val="left"/>
      <w:pPr>
        <w:ind w:left="4296" w:hanging="360"/>
      </w:pPr>
    </w:lvl>
    <w:lvl w:ilvl="4" w:tplc="04130019" w:tentative="1">
      <w:start w:val="1"/>
      <w:numFmt w:val="lowerLetter"/>
      <w:lvlText w:val="%5."/>
      <w:lvlJc w:val="left"/>
      <w:pPr>
        <w:ind w:left="5016" w:hanging="360"/>
      </w:pPr>
    </w:lvl>
    <w:lvl w:ilvl="5" w:tplc="0413001B" w:tentative="1">
      <w:start w:val="1"/>
      <w:numFmt w:val="lowerRoman"/>
      <w:lvlText w:val="%6."/>
      <w:lvlJc w:val="right"/>
      <w:pPr>
        <w:ind w:left="5736" w:hanging="180"/>
      </w:pPr>
    </w:lvl>
    <w:lvl w:ilvl="6" w:tplc="0413000F" w:tentative="1">
      <w:start w:val="1"/>
      <w:numFmt w:val="decimal"/>
      <w:lvlText w:val="%7."/>
      <w:lvlJc w:val="left"/>
      <w:pPr>
        <w:ind w:left="6456" w:hanging="360"/>
      </w:pPr>
    </w:lvl>
    <w:lvl w:ilvl="7" w:tplc="04130019" w:tentative="1">
      <w:start w:val="1"/>
      <w:numFmt w:val="lowerLetter"/>
      <w:lvlText w:val="%8."/>
      <w:lvlJc w:val="left"/>
      <w:pPr>
        <w:ind w:left="7176" w:hanging="360"/>
      </w:pPr>
    </w:lvl>
    <w:lvl w:ilvl="8" w:tplc="0413001B" w:tentative="1">
      <w:start w:val="1"/>
      <w:numFmt w:val="lowerRoman"/>
      <w:lvlText w:val="%9."/>
      <w:lvlJc w:val="right"/>
      <w:pPr>
        <w:ind w:left="7896" w:hanging="180"/>
      </w:pPr>
    </w:lvl>
  </w:abstractNum>
  <w:abstractNum w:abstractNumId="14" w15:restartNumberingAfterBreak="0">
    <w:nsid w:val="4FF70C55"/>
    <w:multiLevelType w:val="hybridMultilevel"/>
    <w:tmpl w:val="753C1DD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4D53880"/>
    <w:multiLevelType w:val="hybridMultilevel"/>
    <w:tmpl w:val="9ECA310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79B0DB8"/>
    <w:multiLevelType w:val="hybridMultilevel"/>
    <w:tmpl w:val="FCFE4C16"/>
    <w:lvl w:ilvl="0" w:tplc="348C61E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A0073E5"/>
    <w:multiLevelType w:val="hybridMultilevel"/>
    <w:tmpl w:val="E982AC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A970C8A"/>
    <w:multiLevelType w:val="hybridMultilevel"/>
    <w:tmpl w:val="B9486E1C"/>
    <w:lvl w:ilvl="0" w:tplc="0AEEAF68">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E9B232C"/>
    <w:multiLevelType w:val="hybridMultilevel"/>
    <w:tmpl w:val="31CCDB0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64B82648"/>
    <w:multiLevelType w:val="hybridMultilevel"/>
    <w:tmpl w:val="92683D96"/>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8346968"/>
    <w:multiLevelType w:val="hybridMultilevel"/>
    <w:tmpl w:val="97FC214A"/>
    <w:lvl w:ilvl="0" w:tplc="0413000F">
      <w:start w:val="1"/>
      <w:numFmt w:val="decimal"/>
      <w:lvlText w:val="%1."/>
      <w:lvlJc w:val="left"/>
      <w:pPr>
        <w:ind w:left="2130" w:hanging="360"/>
      </w:pPr>
    </w:lvl>
    <w:lvl w:ilvl="1" w:tplc="04130019" w:tentative="1">
      <w:start w:val="1"/>
      <w:numFmt w:val="lowerLetter"/>
      <w:lvlText w:val="%2."/>
      <w:lvlJc w:val="left"/>
      <w:pPr>
        <w:ind w:left="2850" w:hanging="360"/>
      </w:pPr>
    </w:lvl>
    <w:lvl w:ilvl="2" w:tplc="0413001B" w:tentative="1">
      <w:start w:val="1"/>
      <w:numFmt w:val="lowerRoman"/>
      <w:lvlText w:val="%3."/>
      <w:lvlJc w:val="right"/>
      <w:pPr>
        <w:ind w:left="3570" w:hanging="180"/>
      </w:pPr>
    </w:lvl>
    <w:lvl w:ilvl="3" w:tplc="0413000F" w:tentative="1">
      <w:start w:val="1"/>
      <w:numFmt w:val="decimal"/>
      <w:lvlText w:val="%4."/>
      <w:lvlJc w:val="left"/>
      <w:pPr>
        <w:ind w:left="4290" w:hanging="360"/>
      </w:pPr>
    </w:lvl>
    <w:lvl w:ilvl="4" w:tplc="04130019" w:tentative="1">
      <w:start w:val="1"/>
      <w:numFmt w:val="lowerLetter"/>
      <w:lvlText w:val="%5."/>
      <w:lvlJc w:val="left"/>
      <w:pPr>
        <w:ind w:left="5010" w:hanging="360"/>
      </w:pPr>
    </w:lvl>
    <w:lvl w:ilvl="5" w:tplc="0413001B" w:tentative="1">
      <w:start w:val="1"/>
      <w:numFmt w:val="lowerRoman"/>
      <w:lvlText w:val="%6."/>
      <w:lvlJc w:val="right"/>
      <w:pPr>
        <w:ind w:left="5730" w:hanging="180"/>
      </w:pPr>
    </w:lvl>
    <w:lvl w:ilvl="6" w:tplc="0413000F" w:tentative="1">
      <w:start w:val="1"/>
      <w:numFmt w:val="decimal"/>
      <w:lvlText w:val="%7."/>
      <w:lvlJc w:val="left"/>
      <w:pPr>
        <w:ind w:left="6450" w:hanging="360"/>
      </w:pPr>
    </w:lvl>
    <w:lvl w:ilvl="7" w:tplc="04130019" w:tentative="1">
      <w:start w:val="1"/>
      <w:numFmt w:val="lowerLetter"/>
      <w:lvlText w:val="%8."/>
      <w:lvlJc w:val="left"/>
      <w:pPr>
        <w:ind w:left="7170" w:hanging="360"/>
      </w:pPr>
    </w:lvl>
    <w:lvl w:ilvl="8" w:tplc="0413001B" w:tentative="1">
      <w:start w:val="1"/>
      <w:numFmt w:val="lowerRoman"/>
      <w:lvlText w:val="%9."/>
      <w:lvlJc w:val="right"/>
      <w:pPr>
        <w:ind w:left="7890" w:hanging="180"/>
      </w:pPr>
    </w:lvl>
  </w:abstractNum>
  <w:abstractNum w:abstractNumId="22" w15:restartNumberingAfterBreak="0">
    <w:nsid w:val="709D75A2"/>
    <w:multiLevelType w:val="hybridMultilevel"/>
    <w:tmpl w:val="161229CC"/>
    <w:lvl w:ilvl="0" w:tplc="0E80C1C4">
      <w:start w:val="12"/>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56E5E76"/>
    <w:multiLevelType w:val="multilevel"/>
    <w:tmpl w:val="60DC2B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FA23695"/>
    <w:multiLevelType w:val="hybridMultilevel"/>
    <w:tmpl w:val="3354867A"/>
    <w:lvl w:ilvl="0" w:tplc="F7DEA4A0">
      <w:start w:val="2"/>
      <w:numFmt w:val="bullet"/>
      <w:lvlText w:val="-"/>
      <w:lvlJc w:val="left"/>
      <w:pPr>
        <w:ind w:left="720" w:hanging="360"/>
      </w:pPr>
      <w:rPr>
        <w:rFonts w:ascii="Calibri" w:eastAsia="Times New Roman" w:hAnsi="Calibri" w:cs="Segoe UI"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10"/>
  </w:num>
  <w:num w:numId="4">
    <w:abstractNumId w:val="24"/>
  </w:num>
  <w:num w:numId="5">
    <w:abstractNumId w:val="19"/>
  </w:num>
  <w:num w:numId="6">
    <w:abstractNumId w:val="15"/>
  </w:num>
  <w:num w:numId="7">
    <w:abstractNumId w:val="8"/>
  </w:num>
  <w:num w:numId="8">
    <w:abstractNumId w:val="17"/>
  </w:num>
  <w:num w:numId="9">
    <w:abstractNumId w:val="1"/>
  </w:num>
  <w:num w:numId="10">
    <w:abstractNumId w:val="2"/>
  </w:num>
  <w:num w:numId="11">
    <w:abstractNumId w:val="11"/>
  </w:num>
  <w:num w:numId="12">
    <w:abstractNumId w:val="23"/>
  </w:num>
  <w:num w:numId="13">
    <w:abstractNumId w:val="7"/>
  </w:num>
  <w:num w:numId="14">
    <w:abstractNumId w:val="14"/>
  </w:num>
  <w:num w:numId="15">
    <w:abstractNumId w:val="6"/>
  </w:num>
  <w:num w:numId="16">
    <w:abstractNumId w:val="22"/>
  </w:num>
  <w:num w:numId="17">
    <w:abstractNumId w:val="9"/>
  </w:num>
  <w:num w:numId="18">
    <w:abstractNumId w:val="18"/>
  </w:num>
  <w:num w:numId="19">
    <w:abstractNumId w:val="13"/>
  </w:num>
  <w:num w:numId="20">
    <w:abstractNumId w:val="3"/>
  </w:num>
  <w:num w:numId="21">
    <w:abstractNumId w:val="0"/>
  </w:num>
  <w:num w:numId="22">
    <w:abstractNumId w:val="20"/>
  </w:num>
  <w:num w:numId="23">
    <w:abstractNumId w:val="16"/>
  </w:num>
  <w:num w:numId="24">
    <w:abstractNumId w:val="4"/>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D9D"/>
    <w:rsid w:val="0000244E"/>
    <w:rsid w:val="000104E9"/>
    <w:rsid w:val="00010C96"/>
    <w:rsid w:val="00013F83"/>
    <w:rsid w:val="00026068"/>
    <w:rsid w:val="00026D23"/>
    <w:rsid w:val="00026DCF"/>
    <w:rsid w:val="00031732"/>
    <w:rsid w:val="00032667"/>
    <w:rsid w:val="000401E9"/>
    <w:rsid w:val="00040D8C"/>
    <w:rsid w:val="0005306A"/>
    <w:rsid w:val="00053566"/>
    <w:rsid w:val="00057DBF"/>
    <w:rsid w:val="00057F4B"/>
    <w:rsid w:val="000632DB"/>
    <w:rsid w:val="000666B5"/>
    <w:rsid w:val="00067140"/>
    <w:rsid w:val="0007464B"/>
    <w:rsid w:val="0007648A"/>
    <w:rsid w:val="00077EC7"/>
    <w:rsid w:val="00080CC8"/>
    <w:rsid w:val="00083BCC"/>
    <w:rsid w:val="00086475"/>
    <w:rsid w:val="00090E2A"/>
    <w:rsid w:val="0009280F"/>
    <w:rsid w:val="000979BC"/>
    <w:rsid w:val="000A4DF3"/>
    <w:rsid w:val="000A6807"/>
    <w:rsid w:val="000A713E"/>
    <w:rsid w:val="000A7BFD"/>
    <w:rsid w:val="000A7D95"/>
    <w:rsid w:val="000B2930"/>
    <w:rsid w:val="000B35E4"/>
    <w:rsid w:val="000B6AEE"/>
    <w:rsid w:val="000B76A1"/>
    <w:rsid w:val="000C7CC3"/>
    <w:rsid w:val="000D25F5"/>
    <w:rsid w:val="000D7930"/>
    <w:rsid w:val="000D7F2E"/>
    <w:rsid w:val="000E71D9"/>
    <w:rsid w:val="000E7C6F"/>
    <w:rsid w:val="000F29AB"/>
    <w:rsid w:val="000F309F"/>
    <w:rsid w:val="000F4347"/>
    <w:rsid w:val="000F6B35"/>
    <w:rsid w:val="00100E17"/>
    <w:rsid w:val="00105C22"/>
    <w:rsid w:val="00105F9C"/>
    <w:rsid w:val="00106939"/>
    <w:rsid w:val="00116306"/>
    <w:rsid w:val="0012547E"/>
    <w:rsid w:val="00125F4B"/>
    <w:rsid w:val="00131883"/>
    <w:rsid w:val="001323B1"/>
    <w:rsid w:val="00134997"/>
    <w:rsid w:val="00144EC1"/>
    <w:rsid w:val="001477FA"/>
    <w:rsid w:val="00147B46"/>
    <w:rsid w:val="00151453"/>
    <w:rsid w:val="00152AD9"/>
    <w:rsid w:val="00152D0B"/>
    <w:rsid w:val="00153881"/>
    <w:rsid w:val="001542E5"/>
    <w:rsid w:val="00170F73"/>
    <w:rsid w:val="00175B80"/>
    <w:rsid w:val="00181FD9"/>
    <w:rsid w:val="00191AB3"/>
    <w:rsid w:val="00194A23"/>
    <w:rsid w:val="001A023F"/>
    <w:rsid w:val="001A1B8E"/>
    <w:rsid w:val="001A25B8"/>
    <w:rsid w:val="001A2EBC"/>
    <w:rsid w:val="001A7DD1"/>
    <w:rsid w:val="001C2692"/>
    <w:rsid w:val="001C6A49"/>
    <w:rsid w:val="001D01A9"/>
    <w:rsid w:val="001D344C"/>
    <w:rsid w:val="001D4004"/>
    <w:rsid w:val="001E72AE"/>
    <w:rsid w:val="001F195D"/>
    <w:rsid w:val="001F59A3"/>
    <w:rsid w:val="001F6A72"/>
    <w:rsid w:val="002004E8"/>
    <w:rsid w:val="00202E03"/>
    <w:rsid w:val="002112C8"/>
    <w:rsid w:val="00211623"/>
    <w:rsid w:val="00211D27"/>
    <w:rsid w:val="00223678"/>
    <w:rsid w:val="00224351"/>
    <w:rsid w:val="00235046"/>
    <w:rsid w:val="00235DC4"/>
    <w:rsid w:val="00237731"/>
    <w:rsid w:val="002439A9"/>
    <w:rsid w:val="00244349"/>
    <w:rsid w:val="00247291"/>
    <w:rsid w:val="00251C1B"/>
    <w:rsid w:val="00253CA3"/>
    <w:rsid w:val="00266CBC"/>
    <w:rsid w:val="00270219"/>
    <w:rsid w:val="002747A1"/>
    <w:rsid w:val="0027597C"/>
    <w:rsid w:val="0027777C"/>
    <w:rsid w:val="00282CBA"/>
    <w:rsid w:val="002832D4"/>
    <w:rsid w:val="002864B8"/>
    <w:rsid w:val="00287640"/>
    <w:rsid w:val="00292DE8"/>
    <w:rsid w:val="002A09F4"/>
    <w:rsid w:val="002A29C9"/>
    <w:rsid w:val="002B1BCF"/>
    <w:rsid w:val="002B3DAE"/>
    <w:rsid w:val="002B3DF1"/>
    <w:rsid w:val="002B60ED"/>
    <w:rsid w:val="002C0EE8"/>
    <w:rsid w:val="002C5920"/>
    <w:rsid w:val="002F158F"/>
    <w:rsid w:val="002F16C7"/>
    <w:rsid w:val="002F6301"/>
    <w:rsid w:val="002F727B"/>
    <w:rsid w:val="002F7E2F"/>
    <w:rsid w:val="00312988"/>
    <w:rsid w:val="003141B9"/>
    <w:rsid w:val="003275DE"/>
    <w:rsid w:val="00332B47"/>
    <w:rsid w:val="00333161"/>
    <w:rsid w:val="00333497"/>
    <w:rsid w:val="00333E1E"/>
    <w:rsid w:val="00336029"/>
    <w:rsid w:val="00343813"/>
    <w:rsid w:val="00344F2A"/>
    <w:rsid w:val="00350940"/>
    <w:rsid w:val="00350AB1"/>
    <w:rsid w:val="0035105A"/>
    <w:rsid w:val="003543EC"/>
    <w:rsid w:val="00355526"/>
    <w:rsid w:val="003620F4"/>
    <w:rsid w:val="00386299"/>
    <w:rsid w:val="00396013"/>
    <w:rsid w:val="00396D1F"/>
    <w:rsid w:val="003A0E1D"/>
    <w:rsid w:val="003A12A0"/>
    <w:rsid w:val="003A133B"/>
    <w:rsid w:val="003A432B"/>
    <w:rsid w:val="003A70C5"/>
    <w:rsid w:val="003B0082"/>
    <w:rsid w:val="003B5434"/>
    <w:rsid w:val="003B5648"/>
    <w:rsid w:val="003B7E23"/>
    <w:rsid w:val="003C263F"/>
    <w:rsid w:val="003C27B7"/>
    <w:rsid w:val="003C40E6"/>
    <w:rsid w:val="003C7D63"/>
    <w:rsid w:val="003D45DA"/>
    <w:rsid w:val="003D51A9"/>
    <w:rsid w:val="003E030A"/>
    <w:rsid w:val="003F6037"/>
    <w:rsid w:val="003F7667"/>
    <w:rsid w:val="003F792D"/>
    <w:rsid w:val="00400722"/>
    <w:rsid w:val="004029D8"/>
    <w:rsid w:val="00404713"/>
    <w:rsid w:val="00410BCF"/>
    <w:rsid w:val="0042276B"/>
    <w:rsid w:val="00423FAD"/>
    <w:rsid w:val="004356BD"/>
    <w:rsid w:val="00436693"/>
    <w:rsid w:val="0044063F"/>
    <w:rsid w:val="00441DC5"/>
    <w:rsid w:val="004433F7"/>
    <w:rsid w:val="004444B9"/>
    <w:rsid w:val="004503B3"/>
    <w:rsid w:val="00450FD8"/>
    <w:rsid w:val="00451AA1"/>
    <w:rsid w:val="00455909"/>
    <w:rsid w:val="00460968"/>
    <w:rsid w:val="00463FCE"/>
    <w:rsid w:val="004824F7"/>
    <w:rsid w:val="004900D3"/>
    <w:rsid w:val="00492783"/>
    <w:rsid w:val="004A15BE"/>
    <w:rsid w:val="004A1EA7"/>
    <w:rsid w:val="004A5CBC"/>
    <w:rsid w:val="004B3AA2"/>
    <w:rsid w:val="004C170F"/>
    <w:rsid w:val="004C29E1"/>
    <w:rsid w:val="004D4E05"/>
    <w:rsid w:val="004D4FB2"/>
    <w:rsid w:val="004E2B8C"/>
    <w:rsid w:val="004E2F84"/>
    <w:rsid w:val="004E4B57"/>
    <w:rsid w:val="004E5074"/>
    <w:rsid w:val="004E515C"/>
    <w:rsid w:val="004E668D"/>
    <w:rsid w:val="004E6CC7"/>
    <w:rsid w:val="004F0D90"/>
    <w:rsid w:val="004F155C"/>
    <w:rsid w:val="004F2BE8"/>
    <w:rsid w:val="004F7AE9"/>
    <w:rsid w:val="005010B1"/>
    <w:rsid w:val="00502D25"/>
    <w:rsid w:val="005061E3"/>
    <w:rsid w:val="00506597"/>
    <w:rsid w:val="00506F79"/>
    <w:rsid w:val="00507AF4"/>
    <w:rsid w:val="00520B0B"/>
    <w:rsid w:val="005220E8"/>
    <w:rsid w:val="00522739"/>
    <w:rsid w:val="00522FBA"/>
    <w:rsid w:val="0052477B"/>
    <w:rsid w:val="0052657B"/>
    <w:rsid w:val="005269AB"/>
    <w:rsid w:val="00531601"/>
    <w:rsid w:val="00531BB1"/>
    <w:rsid w:val="00534B03"/>
    <w:rsid w:val="0054025B"/>
    <w:rsid w:val="005407C5"/>
    <w:rsid w:val="005533DD"/>
    <w:rsid w:val="0055759B"/>
    <w:rsid w:val="00563B81"/>
    <w:rsid w:val="005647F2"/>
    <w:rsid w:val="005668BA"/>
    <w:rsid w:val="0058406C"/>
    <w:rsid w:val="00585030"/>
    <w:rsid w:val="00585ED9"/>
    <w:rsid w:val="005864EA"/>
    <w:rsid w:val="005A0B21"/>
    <w:rsid w:val="005A1EDA"/>
    <w:rsid w:val="005A2DAD"/>
    <w:rsid w:val="005A2E29"/>
    <w:rsid w:val="005A6093"/>
    <w:rsid w:val="005A63DD"/>
    <w:rsid w:val="005B1613"/>
    <w:rsid w:val="005B5374"/>
    <w:rsid w:val="005B6A10"/>
    <w:rsid w:val="005C2BAB"/>
    <w:rsid w:val="005C5782"/>
    <w:rsid w:val="005C737A"/>
    <w:rsid w:val="005D037E"/>
    <w:rsid w:val="005D15AA"/>
    <w:rsid w:val="005D5A63"/>
    <w:rsid w:val="005D7BBF"/>
    <w:rsid w:val="005E63CB"/>
    <w:rsid w:val="005E6C5C"/>
    <w:rsid w:val="005E733E"/>
    <w:rsid w:val="00610FD7"/>
    <w:rsid w:val="00616D66"/>
    <w:rsid w:val="0062331C"/>
    <w:rsid w:val="00632AF0"/>
    <w:rsid w:val="00637DF7"/>
    <w:rsid w:val="00640A6A"/>
    <w:rsid w:val="00645AC7"/>
    <w:rsid w:val="00646194"/>
    <w:rsid w:val="00650C71"/>
    <w:rsid w:val="0065115E"/>
    <w:rsid w:val="00656CE2"/>
    <w:rsid w:val="00656E6D"/>
    <w:rsid w:val="006729F8"/>
    <w:rsid w:val="00672FB4"/>
    <w:rsid w:val="006763E9"/>
    <w:rsid w:val="00677843"/>
    <w:rsid w:val="00691122"/>
    <w:rsid w:val="00691362"/>
    <w:rsid w:val="00691F3F"/>
    <w:rsid w:val="00695301"/>
    <w:rsid w:val="006A0D3D"/>
    <w:rsid w:val="006B0B49"/>
    <w:rsid w:val="006C246E"/>
    <w:rsid w:val="006C6DD5"/>
    <w:rsid w:val="006D11FF"/>
    <w:rsid w:val="006D5146"/>
    <w:rsid w:val="006E0504"/>
    <w:rsid w:val="006E2F23"/>
    <w:rsid w:val="006E372B"/>
    <w:rsid w:val="006E4D9D"/>
    <w:rsid w:val="006E5982"/>
    <w:rsid w:val="006E5B25"/>
    <w:rsid w:val="006F073C"/>
    <w:rsid w:val="006F419E"/>
    <w:rsid w:val="006F420C"/>
    <w:rsid w:val="006F6EE9"/>
    <w:rsid w:val="006F7682"/>
    <w:rsid w:val="00702116"/>
    <w:rsid w:val="0071019C"/>
    <w:rsid w:val="00712B53"/>
    <w:rsid w:val="0071457B"/>
    <w:rsid w:val="00717BBF"/>
    <w:rsid w:val="0072139E"/>
    <w:rsid w:val="00722923"/>
    <w:rsid w:val="00735819"/>
    <w:rsid w:val="0074045A"/>
    <w:rsid w:val="00753517"/>
    <w:rsid w:val="00756FA3"/>
    <w:rsid w:val="00761354"/>
    <w:rsid w:val="007622DF"/>
    <w:rsid w:val="00762609"/>
    <w:rsid w:val="00762E1A"/>
    <w:rsid w:val="00765CBE"/>
    <w:rsid w:val="00766980"/>
    <w:rsid w:val="007803DD"/>
    <w:rsid w:val="0078041B"/>
    <w:rsid w:val="007827F9"/>
    <w:rsid w:val="00784398"/>
    <w:rsid w:val="00790DBB"/>
    <w:rsid w:val="00795FBD"/>
    <w:rsid w:val="007A1DF6"/>
    <w:rsid w:val="007A7EE9"/>
    <w:rsid w:val="007B1879"/>
    <w:rsid w:val="007B2F6B"/>
    <w:rsid w:val="007B4934"/>
    <w:rsid w:val="007B67DE"/>
    <w:rsid w:val="007C209A"/>
    <w:rsid w:val="007C333A"/>
    <w:rsid w:val="007D1368"/>
    <w:rsid w:val="007D2608"/>
    <w:rsid w:val="007E2CD2"/>
    <w:rsid w:val="007E5902"/>
    <w:rsid w:val="007F0885"/>
    <w:rsid w:val="007F189F"/>
    <w:rsid w:val="007F1A3F"/>
    <w:rsid w:val="007F3700"/>
    <w:rsid w:val="007F5281"/>
    <w:rsid w:val="00801903"/>
    <w:rsid w:val="00810B80"/>
    <w:rsid w:val="00812F09"/>
    <w:rsid w:val="0081406E"/>
    <w:rsid w:val="008149E4"/>
    <w:rsid w:val="008205B9"/>
    <w:rsid w:val="00825256"/>
    <w:rsid w:val="008253F3"/>
    <w:rsid w:val="00830B62"/>
    <w:rsid w:val="00835256"/>
    <w:rsid w:val="00835688"/>
    <w:rsid w:val="00842438"/>
    <w:rsid w:val="0084498B"/>
    <w:rsid w:val="0085329F"/>
    <w:rsid w:val="0085763A"/>
    <w:rsid w:val="0086270B"/>
    <w:rsid w:val="008628B4"/>
    <w:rsid w:val="008639EF"/>
    <w:rsid w:val="00866E1F"/>
    <w:rsid w:val="00872250"/>
    <w:rsid w:val="00872FBC"/>
    <w:rsid w:val="008737F5"/>
    <w:rsid w:val="008803E0"/>
    <w:rsid w:val="008815E0"/>
    <w:rsid w:val="00884183"/>
    <w:rsid w:val="008855AE"/>
    <w:rsid w:val="00891618"/>
    <w:rsid w:val="008917F9"/>
    <w:rsid w:val="0089729D"/>
    <w:rsid w:val="00897643"/>
    <w:rsid w:val="008A13AB"/>
    <w:rsid w:val="008C1465"/>
    <w:rsid w:val="008C7983"/>
    <w:rsid w:val="008D01F9"/>
    <w:rsid w:val="008D1047"/>
    <w:rsid w:val="008D3DCB"/>
    <w:rsid w:val="008D7103"/>
    <w:rsid w:val="008E0650"/>
    <w:rsid w:val="008E683D"/>
    <w:rsid w:val="008F03C3"/>
    <w:rsid w:val="008F22D1"/>
    <w:rsid w:val="008F438B"/>
    <w:rsid w:val="008F5312"/>
    <w:rsid w:val="008F6873"/>
    <w:rsid w:val="008F7E62"/>
    <w:rsid w:val="00900E7E"/>
    <w:rsid w:val="00902AF9"/>
    <w:rsid w:val="00903027"/>
    <w:rsid w:val="00904C42"/>
    <w:rsid w:val="00906849"/>
    <w:rsid w:val="009070EA"/>
    <w:rsid w:val="009074D3"/>
    <w:rsid w:val="009125F0"/>
    <w:rsid w:val="00913BDA"/>
    <w:rsid w:val="00926792"/>
    <w:rsid w:val="00933154"/>
    <w:rsid w:val="00941469"/>
    <w:rsid w:val="00956064"/>
    <w:rsid w:val="00957A7A"/>
    <w:rsid w:val="009600E1"/>
    <w:rsid w:val="009629D4"/>
    <w:rsid w:val="009769E5"/>
    <w:rsid w:val="009809E5"/>
    <w:rsid w:val="009818F7"/>
    <w:rsid w:val="00983EA6"/>
    <w:rsid w:val="009851E2"/>
    <w:rsid w:val="00994A33"/>
    <w:rsid w:val="009A0B1B"/>
    <w:rsid w:val="009A2878"/>
    <w:rsid w:val="009A31D0"/>
    <w:rsid w:val="009B00E7"/>
    <w:rsid w:val="009B1A71"/>
    <w:rsid w:val="009B1BF8"/>
    <w:rsid w:val="009C7A93"/>
    <w:rsid w:val="009D01F5"/>
    <w:rsid w:val="009D1C11"/>
    <w:rsid w:val="009D3C63"/>
    <w:rsid w:val="009E15A9"/>
    <w:rsid w:val="009E501F"/>
    <w:rsid w:val="009E5746"/>
    <w:rsid w:val="009F309D"/>
    <w:rsid w:val="009F7307"/>
    <w:rsid w:val="00A0074C"/>
    <w:rsid w:val="00A018F4"/>
    <w:rsid w:val="00A05BDA"/>
    <w:rsid w:val="00A10D94"/>
    <w:rsid w:val="00A160B4"/>
    <w:rsid w:val="00A175E9"/>
    <w:rsid w:val="00A2109B"/>
    <w:rsid w:val="00A25983"/>
    <w:rsid w:val="00A35739"/>
    <w:rsid w:val="00A367CE"/>
    <w:rsid w:val="00A37460"/>
    <w:rsid w:val="00A41633"/>
    <w:rsid w:val="00A4635B"/>
    <w:rsid w:val="00A53A22"/>
    <w:rsid w:val="00A53BB8"/>
    <w:rsid w:val="00A55ED8"/>
    <w:rsid w:val="00A566C3"/>
    <w:rsid w:val="00A56D6F"/>
    <w:rsid w:val="00A5776C"/>
    <w:rsid w:val="00A63230"/>
    <w:rsid w:val="00A64964"/>
    <w:rsid w:val="00A652F7"/>
    <w:rsid w:val="00A654AB"/>
    <w:rsid w:val="00A67648"/>
    <w:rsid w:val="00A72B6E"/>
    <w:rsid w:val="00A74851"/>
    <w:rsid w:val="00A74AE2"/>
    <w:rsid w:val="00A77BD8"/>
    <w:rsid w:val="00A8162E"/>
    <w:rsid w:val="00A817BB"/>
    <w:rsid w:val="00A81CA8"/>
    <w:rsid w:val="00A8267A"/>
    <w:rsid w:val="00A91C16"/>
    <w:rsid w:val="00A94782"/>
    <w:rsid w:val="00AA461E"/>
    <w:rsid w:val="00AA5C9E"/>
    <w:rsid w:val="00AB5524"/>
    <w:rsid w:val="00AB6637"/>
    <w:rsid w:val="00AB774D"/>
    <w:rsid w:val="00AD0E59"/>
    <w:rsid w:val="00AD1E57"/>
    <w:rsid w:val="00AD4F13"/>
    <w:rsid w:val="00AE3298"/>
    <w:rsid w:val="00AE74A0"/>
    <w:rsid w:val="00AF27B9"/>
    <w:rsid w:val="00AF66CB"/>
    <w:rsid w:val="00B17A5D"/>
    <w:rsid w:val="00B227B0"/>
    <w:rsid w:val="00B26A80"/>
    <w:rsid w:val="00B314D5"/>
    <w:rsid w:val="00B31B36"/>
    <w:rsid w:val="00B3585A"/>
    <w:rsid w:val="00B37372"/>
    <w:rsid w:val="00B40D25"/>
    <w:rsid w:val="00B46254"/>
    <w:rsid w:val="00B51621"/>
    <w:rsid w:val="00B56648"/>
    <w:rsid w:val="00B657D1"/>
    <w:rsid w:val="00B7329D"/>
    <w:rsid w:val="00B73CFE"/>
    <w:rsid w:val="00B75965"/>
    <w:rsid w:val="00B76863"/>
    <w:rsid w:val="00B80B9D"/>
    <w:rsid w:val="00B81C53"/>
    <w:rsid w:val="00B85898"/>
    <w:rsid w:val="00B9501E"/>
    <w:rsid w:val="00B95AEB"/>
    <w:rsid w:val="00B9658E"/>
    <w:rsid w:val="00B96B2B"/>
    <w:rsid w:val="00B971D5"/>
    <w:rsid w:val="00B9768E"/>
    <w:rsid w:val="00BA3B33"/>
    <w:rsid w:val="00BA5FE8"/>
    <w:rsid w:val="00BB2356"/>
    <w:rsid w:val="00BB47F0"/>
    <w:rsid w:val="00BB5CE3"/>
    <w:rsid w:val="00BB66A5"/>
    <w:rsid w:val="00BC06AC"/>
    <w:rsid w:val="00BC1573"/>
    <w:rsid w:val="00BC759F"/>
    <w:rsid w:val="00BD15AF"/>
    <w:rsid w:val="00BD193F"/>
    <w:rsid w:val="00BD50E7"/>
    <w:rsid w:val="00BD54AF"/>
    <w:rsid w:val="00BD669B"/>
    <w:rsid w:val="00BD7A5F"/>
    <w:rsid w:val="00BE2343"/>
    <w:rsid w:val="00BF43D1"/>
    <w:rsid w:val="00BF5B92"/>
    <w:rsid w:val="00C01A27"/>
    <w:rsid w:val="00C01B8A"/>
    <w:rsid w:val="00C0500E"/>
    <w:rsid w:val="00C0688A"/>
    <w:rsid w:val="00C076CA"/>
    <w:rsid w:val="00C077C1"/>
    <w:rsid w:val="00C07CCC"/>
    <w:rsid w:val="00C134CB"/>
    <w:rsid w:val="00C22012"/>
    <w:rsid w:val="00C24199"/>
    <w:rsid w:val="00C31B23"/>
    <w:rsid w:val="00C34C70"/>
    <w:rsid w:val="00C54B6C"/>
    <w:rsid w:val="00C57141"/>
    <w:rsid w:val="00C714BF"/>
    <w:rsid w:val="00C73AC7"/>
    <w:rsid w:val="00C8061B"/>
    <w:rsid w:val="00C8167B"/>
    <w:rsid w:val="00C86036"/>
    <w:rsid w:val="00C95B79"/>
    <w:rsid w:val="00C95F2E"/>
    <w:rsid w:val="00C97E0A"/>
    <w:rsid w:val="00CA41AE"/>
    <w:rsid w:val="00CB3496"/>
    <w:rsid w:val="00CB4D2B"/>
    <w:rsid w:val="00CB6075"/>
    <w:rsid w:val="00CB6222"/>
    <w:rsid w:val="00CB7F04"/>
    <w:rsid w:val="00CC0519"/>
    <w:rsid w:val="00CC15AF"/>
    <w:rsid w:val="00CC2E72"/>
    <w:rsid w:val="00CC36A0"/>
    <w:rsid w:val="00CD0745"/>
    <w:rsid w:val="00CD12DE"/>
    <w:rsid w:val="00CD4C4E"/>
    <w:rsid w:val="00CD7E95"/>
    <w:rsid w:val="00CE287A"/>
    <w:rsid w:val="00CE440A"/>
    <w:rsid w:val="00CF2BDB"/>
    <w:rsid w:val="00CF33CD"/>
    <w:rsid w:val="00CF3D3E"/>
    <w:rsid w:val="00CF5925"/>
    <w:rsid w:val="00CF6F9A"/>
    <w:rsid w:val="00D02102"/>
    <w:rsid w:val="00D10183"/>
    <w:rsid w:val="00D12E6A"/>
    <w:rsid w:val="00D1578A"/>
    <w:rsid w:val="00D170E2"/>
    <w:rsid w:val="00D17A91"/>
    <w:rsid w:val="00D20D18"/>
    <w:rsid w:val="00D20ECC"/>
    <w:rsid w:val="00D217A5"/>
    <w:rsid w:val="00D22B39"/>
    <w:rsid w:val="00D244D6"/>
    <w:rsid w:val="00D31C7F"/>
    <w:rsid w:val="00D32BFA"/>
    <w:rsid w:val="00D42F28"/>
    <w:rsid w:val="00D455B5"/>
    <w:rsid w:val="00D46398"/>
    <w:rsid w:val="00D500B3"/>
    <w:rsid w:val="00D508EF"/>
    <w:rsid w:val="00D537D7"/>
    <w:rsid w:val="00D75B55"/>
    <w:rsid w:val="00D80D22"/>
    <w:rsid w:val="00D90A8F"/>
    <w:rsid w:val="00D90D3E"/>
    <w:rsid w:val="00DA05C4"/>
    <w:rsid w:val="00DA1AB4"/>
    <w:rsid w:val="00DA29B9"/>
    <w:rsid w:val="00DA3467"/>
    <w:rsid w:val="00DB34CF"/>
    <w:rsid w:val="00DB3914"/>
    <w:rsid w:val="00DB5783"/>
    <w:rsid w:val="00DB7062"/>
    <w:rsid w:val="00DC41A4"/>
    <w:rsid w:val="00DC4D7D"/>
    <w:rsid w:val="00DC6ADA"/>
    <w:rsid w:val="00DD1D0E"/>
    <w:rsid w:val="00DD317B"/>
    <w:rsid w:val="00DE2E17"/>
    <w:rsid w:val="00DE338D"/>
    <w:rsid w:val="00DE6EB8"/>
    <w:rsid w:val="00DF01EB"/>
    <w:rsid w:val="00DF6956"/>
    <w:rsid w:val="00E00554"/>
    <w:rsid w:val="00E0111D"/>
    <w:rsid w:val="00E06843"/>
    <w:rsid w:val="00E12D9D"/>
    <w:rsid w:val="00E217AC"/>
    <w:rsid w:val="00E25894"/>
    <w:rsid w:val="00E432AF"/>
    <w:rsid w:val="00E539B2"/>
    <w:rsid w:val="00E541F2"/>
    <w:rsid w:val="00E54AA8"/>
    <w:rsid w:val="00E57529"/>
    <w:rsid w:val="00E57A73"/>
    <w:rsid w:val="00E6007A"/>
    <w:rsid w:val="00E64706"/>
    <w:rsid w:val="00E716F7"/>
    <w:rsid w:val="00E746D7"/>
    <w:rsid w:val="00E76CB8"/>
    <w:rsid w:val="00E86F37"/>
    <w:rsid w:val="00E87CE4"/>
    <w:rsid w:val="00E9233A"/>
    <w:rsid w:val="00EA0071"/>
    <w:rsid w:val="00EA636A"/>
    <w:rsid w:val="00EA64FE"/>
    <w:rsid w:val="00EB1906"/>
    <w:rsid w:val="00EC6F5D"/>
    <w:rsid w:val="00EC70CE"/>
    <w:rsid w:val="00ED15C2"/>
    <w:rsid w:val="00ED1791"/>
    <w:rsid w:val="00ED4CD2"/>
    <w:rsid w:val="00EF213E"/>
    <w:rsid w:val="00EF4B53"/>
    <w:rsid w:val="00EF6BBA"/>
    <w:rsid w:val="00F01206"/>
    <w:rsid w:val="00F01822"/>
    <w:rsid w:val="00F02707"/>
    <w:rsid w:val="00F10D82"/>
    <w:rsid w:val="00F15F82"/>
    <w:rsid w:val="00F169EA"/>
    <w:rsid w:val="00F243FE"/>
    <w:rsid w:val="00F26858"/>
    <w:rsid w:val="00F44484"/>
    <w:rsid w:val="00F6203B"/>
    <w:rsid w:val="00F655D7"/>
    <w:rsid w:val="00F66C24"/>
    <w:rsid w:val="00F72BD6"/>
    <w:rsid w:val="00F77998"/>
    <w:rsid w:val="00F81A50"/>
    <w:rsid w:val="00F821FB"/>
    <w:rsid w:val="00F87FB0"/>
    <w:rsid w:val="00F97AE9"/>
    <w:rsid w:val="00FA53FA"/>
    <w:rsid w:val="00FA6EAF"/>
    <w:rsid w:val="00FB4229"/>
    <w:rsid w:val="00FB5D9F"/>
    <w:rsid w:val="00FC32A0"/>
    <w:rsid w:val="00FC3C57"/>
    <w:rsid w:val="00FC7DC4"/>
    <w:rsid w:val="00FD7592"/>
    <w:rsid w:val="00FE03DC"/>
    <w:rsid w:val="00FE0562"/>
    <w:rsid w:val="00FE1A88"/>
    <w:rsid w:val="00FF2948"/>
    <w:rsid w:val="00FF395C"/>
    <w:rsid w:val="00FF515B"/>
    <w:rsid w:val="00FF52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597D93"/>
  <w15:docId w15:val="{13696B09-7250-4CD4-9964-5A3802B99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ard">
    <w:name w:val="Normal"/>
    <w:qFormat/>
    <w:rsid w:val="005C2BAB"/>
  </w:style>
  <w:style w:type="paragraph" w:styleId="Kop1">
    <w:name w:val="heading 1"/>
    <w:basedOn w:val="Standaard"/>
    <w:next w:val="Standaard"/>
    <w:link w:val="Kop1Char"/>
    <w:uiPriority w:val="9"/>
    <w:qFormat/>
    <w:rsid w:val="00C8167B"/>
    <w:pPr>
      <w:keepNext/>
      <w:keepLines/>
      <w:spacing w:before="480" w:after="0"/>
      <w:outlineLvl w:val="0"/>
    </w:pPr>
    <w:rPr>
      <w:rFonts w:asciiTheme="majorHAnsi" w:eastAsiaTheme="majorEastAsia" w:hAnsiTheme="majorHAnsi" w:cstheme="majorBidi"/>
      <w:b/>
      <w:bCs/>
      <w:color w:val="4F81BD" w:themeColor="accent1"/>
      <w:sz w:val="28"/>
      <w:szCs w:val="28"/>
    </w:rPr>
  </w:style>
  <w:style w:type="paragraph" w:styleId="Kop2">
    <w:name w:val="heading 2"/>
    <w:basedOn w:val="Standaard"/>
    <w:next w:val="Standaard"/>
    <w:link w:val="Kop2Char"/>
    <w:uiPriority w:val="9"/>
    <w:unhideWhenUsed/>
    <w:qFormat/>
    <w:rsid w:val="00C8167B"/>
    <w:pPr>
      <w:keepNext/>
      <w:keepLines/>
      <w:spacing w:before="200" w:after="0"/>
      <w:outlineLvl w:val="1"/>
    </w:pPr>
    <w:rPr>
      <w:rFonts w:asciiTheme="majorHAnsi" w:eastAsiaTheme="majorEastAsia" w:hAnsiTheme="majorHAnsi" w:cstheme="majorBidi"/>
      <w:bCs/>
      <w:color w:val="4F81BD" w:themeColor="accent1"/>
      <w:sz w:val="24"/>
      <w:szCs w:val="26"/>
    </w:rPr>
  </w:style>
  <w:style w:type="paragraph" w:styleId="Kop3">
    <w:name w:val="heading 3"/>
    <w:basedOn w:val="Standaard"/>
    <w:next w:val="Standaard"/>
    <w:link w:val="Kop3Char"/>
    <w:uiPriority w:val="9"/>
    <w:unhideWhenUsed/>
    <w:qFormat/>
    <w:rsid w:val="00C8167B"/>
    <w:pPr>
      <w:keepNext/>
      <w:keepLines/>
      <w:spacing w:before="200" w:after="0"/>
      <w:outlineLvl w:val="2"/>
    </w:pPr>
    <w:rPr>
      <w:rFonts w:asciiTheme="majorHAnsi" w:eastAsiaTheme="majorEastAsia" w:hAnsiTheme="majorHAnsi" w:cstheme="majorBidi"/>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E12D9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E12D9D"/>
    <w:rPr>
      <w:rFonts w:asciiTheme="majorHAnsi" w:eastAsiaTheme="majorEastAsia" w:hAnsiTheme="majorHAnsi"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E12D9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E12D9D"/>
    <w:rPr>
      <w:rFonts w:asciiTheme="majorHAnsi" w:eastAsiaTheme="majorEastAsia" w:hAnsiTheme="majorHAnsi" w:cstheme="majorBidi"/>
      <w:i/>
      <w:iCs/>
      <w:color w:val="4F81BD" w:themeColor="accent1"/>
      <w:spacing w:val="15"/>
      <w:sz w:val="24"/>
      <w:szCs w:val="24"/>
    </w:rPr>
  </w:style>
  <w:style w:type="character" w:styleId="Hyperlink">
    <w:name w:val="Hyperlink"/>
    <w:basedOn w:val="Standaardalinea-lettertype"/>
    <w:uiPriority w:val="99"/>
    <w:unhideWhenUsed/>
    <w:rsid w:val="00E12D9D"/>
    <w:rPr>
      <w:color w:val="0000FF" w:themeColor="hyperlink"/>
      <w:u w:val="single"/>
    </w:rPr>
  </w:style>
  <w:style w:type="character" w:customStyle="1" w:styleId="Kop1Char">
    <w:name w:val="Kop 1 Char"/>
    <w:basedOn w:val="Standaardalinea-lettertype"/>
    <w:link w:val="Kop1"/>
    <w:uiPriority w:val="9"/>
    <w:rsid w:val="00C8167B"/>
    <w:rPr>
      <w:rFonts w:asciiTheme="majorHAnsi" w:eastAsiaTheme="majorEastAsia" w:hAnsiTheme="majorHAnsi" w:cstheme="majorBidi"/>
      <w:b/>
      <w:bCs/>
      <w:color w:val="4F81BD" w:themeColor="accent1"/>
      <w:sz w:val="28"/>
      <w:szCs w:val="28"/>
    </w:rPr>
  </w:style>
  <w:style w:type="paragraph" w:styleId="Kopvaninhoudsopgave">
    <w:name w:val="TOC Heading"/>
    <w:basedOn w:val="Kop1"/>
    <w:next w:val="Standaard"/>
    <w:uiPriority w:val="39"/>
    <w:semiHidden/>
    <w:unhideWhenUsed/>
    <w:qFormat/>
    <w:rsid w:val="00E12D9D"/>
    <w:pPr>
      <w:outlineLvl w:val="9"/>
    </w:pPr>
    <w:rPr>
      <w:color w:val="365F91" w:themeColor="accent1" w:themeShade="BF"/>
    </w:rPr>
  </w:style>
  <w:style w:type="paragraph" w:styleId="Inhopg1">
    <w:name w:val="toc 1"/>
    <w:basedOn w:val="Standaard"/>
    <w:next w:val="Standaard"/>
    <w:autoRedefine/>
    <w:uiPriority w:val="39"/>
    <w:unhideWhenUsed/>
    <w:rsid w:val="00E12D9D"/>
    <w:pPr>
      <w:spacing w:after="100"/>
    </w:pPr>
  </w:style>
  <w:style w:type="paragraph" w:styleId="Ballontekst">
    <w:name w:val="Balloon Text"/>
    <w:basedOn w:val="Standaard"/>
    <w:link w:val="BallontekstChar"/>
    <w:uiPriority w:val="99"/>
    <w:semiHidden/>
    <w:unhideWhenUsed/>
    <w:rsid w:val="00E12D9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12D9D"/>
    <w:rPr>
      <w:rFonts w:ascii="Tahoma" w:hAnsi="Tahoma" w:cs="Tahoma"/>
      <w:sz w:val="16"/>
      <w:szCs w:val="16"/>
    </w:rPr>
  </w:style>
  <w:style w:type="paragraph" w:styleId="Koptekst">
    <w:name w:val="header"/>
    <w:basedOn w:val="Standaard"/>
    <w:link w:val="KoptekstChar"/>
    <w:uiPriority w:val="99"/>
    <w:unhideWhenUsed/>
    <w:rsid w:val="00E12D9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12D9D"/>
  </w:style>
  <w:style w:type="paragraph" w:styleId="Voettekst">
    <w:name w:val="footer"/>
    <w:basedOn w:val="Standaard"/>
    <w:link w:val="VoettekstChar"/>
    <w:uiPriority w:val="99"/>
    <w:unhideWhenUsed/>
    <w:rsid w:val="00E12D9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12D9D"/>
  </w:style>
  <w:style w:type="paragraph" w:customStyle="1" w:styleId="tussenkop">
    <w:name w:val="tussenkop"/>
    <w:basedOn w:val="Standaard"/>
    <w:link w:val="tussenkopChar"/>
    <w:qFormat/>
    <w:rsid w:val="003B5648"/>
    <w:rPr>
      <w:rFonts w:ascii="Calibri" w:eastAsia="Calibri" w:hAnsi="Calibri" w:cs="Times New Roman"/>
    </w:rPr>
  </w:style>
  <w:style w:type="character" w:customStyle="1" w:styleId="tussenkopChar">
    <w:name w:val="tussenkop Char"/>
    <w:basedOn w:val="Standaardalinea-lettertype"/>
    <w:link w:val="tussenkop"/>
    <w:rsid w:val="003B5648"/>
    <w:rPr>
      <w:rFonts w:ascii="Calibri" w:eastAsia="Calibri" w:hAnsi="Calibri" w:cs="Times New Roman"/>
    </w:rPr>
  </w:style>
  <w:style w:type="paragraph" w:styleId="Lijstalinea">
    <w:name w:val="List Paragraph"/>
    <w:basedOn w:val="Standaard"/>
    <w:uiPriority w:val="34"/>
    <w:qFormat/>
    <w:rsid w:val="003B5648"/>
    <w:pPr>
      <w:ind w:left="720"/>
      <w:contextualSpacing/>
    </w:pPr>
  </w:style>
  <w:style w:type="character" w:customStyle="1" w:styleId="Kop2Char">
    <w:name w:val="Kop 2 Char"/>
    <w:basedOn w:val="Standaardalinea-lettertype"/>
    <w:link w:val="Kop2"/>
    <w:uiPriority w:val="9"/>
    <w:rsid w:val="00C8167B"/>
    <w:rPr>
      <w:rFonts w:asciiTheme="majorHAnsi" w:eastAsiaTheme="majorEastAsia" w:hAnsiTheme="majorHAnsi" w:cstheme="majorBidi"/>
      <w:bCs/>
      <w:color w:val="4F81BD" w:themeColor="accent1"/>
      <w:sz w:val="24"/>
      <w:szCs w:val="26"/>
    </w:rPr>
  </w:style>
  <w:style w:type="paragraph" w:customStyle="1" w:styleId="paragraph">
    <w:name w:val="paragraph"/>
    <w:basedOn w:val="Standaard"/>
    <w:rsid w:val="005A2DAD"/>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5A2DAD"/>
  </w:style>
  <w:style w:type="character" w:customStyle="1" w:styleId="eop">
    <w:name w:val="eop"/>
    <w:basedOn w:val="Standaardalinea-lettertype"/>
    <w:rsid w:val="005A2DAD"/>
  </w:style>
  <w:style w:type="paragraph" w:styleId="Voetnoottekst">
    <w:name w:val="footnote text"/>
    <w:basedOn w:val="Standaard"/>
    <w:link w:val="VoetnoottekstChar"/>
    <w:uiPriority w:val="99"/>
    <w:semiHidden/>
    <w:unhideWhenUsed/>
    <w:rsid w:val="007C209A"/>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7C209A"/>
    <w:rPr>
      <w:sz w:val="20"/>
      <w:szCs w:val="20"/>
    </w:rPr>
  </w:style>
  <w:style w:type="character" w:styleId="Voetnootmarkering">
    <w:name w:val="footnote reference"/>
    <w:basedOn w:val="Standaardalinea-lettertype"/>
    <w:uiPriority w:val="99"/>
    <w:semiHidden/>
    <w:unhideWhenUsed/>
    <w:rsid w:val="007C209A"/>
    <w:rPr>
      <w:vertAlign w:val="superscript"/>
    </w:rPr>
  </w:style>
  <w:style w:type="character" w:styleId="Verwijzingopmerking">
    <w:name w:val="annotation reference"/>
    <w:uiPriority w:val="99"/>
    <w:semiHidden/>
    <w:unhideWhenUsed/>
    <w:rsid w:val="00C076CA"/>
    <w:rPr>
      <w:sz w:val="16"/>
      <w:szCs w:val="16"/>
    </w:rPr>
  </w:style>
  <w:style w:type="paragraph" w:styleId="Tekstopmerking">
    <w:name w:val="annotation text"/>
    <w:basedOn w:val="Standaard"/>
    <w:link w:val="TekstopmerkingChar"/>
    <w:uiPriority w:val="99"/>
    <w:semiHidden/>
    <w:unhideWhenUsed/>
    <w:rsid w:val="00C076CA"/>
    <w:rPr>
      <w:rFonts w:ascii="Calibri" w:eastAsia="Calibri" w:hAnsi="Calibri" w:cs="Times New Roman"/>
      <w:sz w:val="20"/>
      <w:szCs w:val="20"/>
    </w:rPr>
  </w:style>
  <w:style w:type="character" w:customStyle="1" w:styleId="TekstopmerkingChar">
    <w:name w:val="Tekst opmerking Char"/>
    <w:basedOn w:val="Standaardalinea-lettertype"/>
    <w:link w:val="Tekstopmerking"/>
    <w:uiPriority w:val="99"/>
    <w:semiHidden/>
    <w:rsid w:val="00C076CA"/>
    <w:rPr>
      <w:rFonts w:ascii="Calibri" w:eastAsia="Calibri" w:hAnsi="Calibri" w:cs="Times New Roman"/>
      <w:sz w:val="20"/>
      <w:szCs w:val="20"/>
    </w:rPr>
  </w:style>
  <w:style w:type="character" w:customStyle="1" w:styleId="Kop3Char">
    <w:name w:val="Kop 3 Char"/>
    <w:basedOn w:val="Standaardalinea-lettertype"/>
    <w:link w:val="Kop3"/>
    <w:uiPriority w:val="9"/>
    <w:rsid w:val="00C8167B"/>
    <w:rPr>
      <w:rFonts w:asciiTheme="majorHAnsi" w:eastAsiaTheme="majorEastAsia" w:hAnsiTheme="majorHAnsi" w:cstheme="majorBidi"/>
      <w:bCs/>
      <w:color w:val="4F81BD" w:themeColor="accent1"/>
    </w:rPr>
  </w:style>
  <w:style w:type="paragraph" w:styleId="Bijschrift">
    <w:name w:val="caption"/>
    <w:basedOn w:val="Standaard"/>
    <w:next w:val="Standaard"/>
    <w:uiPriority w:val="35"/>
    <w:unhideWhenUsed/>
    <w:qFormat/>
    <w:rsid w:val="00C8167B"/>
    <w:pPr>
      <w:spacing w:line="240" w:lineRule="auto"/>
    </w:pPr>
    <w:rPr>
      <w:rFonts w:ascii="Calibri" w:eastAsia="Calibri" w:hAnsi="Calibri" w:cs="Times New Roman"/>
      <w:b/>
      <w:bCs/>
      <w:color w:val="4F81BD"/>
      <w:sz w:val="18"/>
      <w:szCs w:val="18"/>
    </w:rPr>
  </w:style>
  <w:style w:type="paragraph" w:styleId="Geenafstand">
    <w:name w:val="No Spacing"/>
    <w:link w:val="GeenafstandChar"/>
    <w:uiPriority w:val="1"/>
    <w:qFormat/>
    <w:rsid w:val="00AD1E57"/>
    <w:pPr>
      <w:spacing w:after="0" w:line="240" w:lineRule="auto"/>
    </w:pPr>
    <w:rPr>
      <w:rFonts w:eastAsiaTheme="minorEastAsia"/>
      <w:lang w:val="en-US" w:eastAsia="ja-JP"/>
    </w:rPr>
  </w:style>
  <w:style w:type="character" w:customStyle="1" w:styleId="GeenafstandChar">
    <w:name w:val="Geen afstand Char"/>
    <w:basedOn w:val="Standaardalinea-lettertype"/>
    <w:link w:val="Geenafstand"/>
    <w:uiPriority w:val="1"/>
    <w:rsid w:val="00AD1E57"/>
    <w:rPr>
      <w:rFonts w:eastAsiaTheme="minorEastAsia"/>
      <w:lang w:val="en-US" w:eastAsia="ja-JP"/>
    </w:rPr>
  </w:style>
  <w:style w:type="table" w:styleId="Tabelraster">
    <w:name w:val="Table Grid"/>
    <w:basedOn w:val="Standaardtabel"/>
    <w:uiPriority w:val="59"/>
    <w:rsid w:val="00A632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indnoottekst">
    <w:name w:val="endnote text"/>
    <w:basedOn w:val="Standaard"/>
    <w:link w:val="EindnoottekstChar"/>
    <w:uiPriority w:val="99"/>
    <w:semiHidden/>
    <w:unhideWhenUsed/>
    <w:rsid w:val="00B26A80"/>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B26A80"/>
    <w:rPr>
      <w:sz w:val="20"/>
      <w:szCs w:val="20"/>
    </w:rPr>
  </w:style>
  <w:style w:type="character" w:styleId="Eindnootmarkering">
    <w:name w:val="endnote reference"/>
    <w:basedOn w:val="Standaardalinea-lettertype"/>
    <w:uiPriority w:val="99"/>
    <w:semiHidden/>
    <w:unhideWhenUsed/>
    <w:rsid w:val="00B26A80"/>
    <w:rPr>
      <w:vertAlign w:val="superscript"/>
    </w:rPr>
  </w:style>
  <w:style w:type="character" w:customStyle="1" w:styleId="apple-converted-space">
    <w:name w:val="apple-converted-space"/>
    <w:basedOn w:val="Standaardalinea-lettertype"/>
    <w:rsid w:val="00D500B3"/>
  </w:style>
  <w:style w:type="paragraph" w:styleId="Inhopg2">
    <w:name w:val="toc 2"/>
    <w:basedOn w:val="Standaard"/>
    <w:next w:val="Standaard"/>
    <w:autoRedefine/>
    <w:uiPriority w:val="39"/>
    <w:unhideWhenUsed/>
    <w:rsid w:val="000D7930"/>
    <w:pPr>
      <w:spacing w:after="100"/>
      <w:ind w:left="220"/>
    </w:pPr>
  </w:style>
  <w:style w:type="paragraph" w:styleId="Inhopg3">
    <w:name w:val="toc 3"/>
    <w:basedOn w:val="Standaard"/>
    <w:next w:val="Standaard"/>
    <w:autoRedefine/>
    <w:uiPriority w:val="39"/>
    <w:unhideWhenUsed/>
    <w:rsid w:val="000D7930"/>
    <w:pPr>
      <w:spacing w:after="100"/>
      <w:ind w:left="440"/>
    </w:pPr>
  </w:style>
  <w:style w:type="paragraph" w:styleId="Bibliografie">
    <w:name w:val="Bibliography"/>
    <w:basedOn w:val="Standaard"/>
    <w:next w:val="Standaard"/>
    <w:uiPriority w:val="37"/>
    <w:unhideWhenUsed/>
    <w:rsid w:val="0042276B"/>
  </w:style>
  <w:style w:type="character" w:styleId="GevolgdeHyperlink">
    <w:name w:val="FollowedHyperlink"/>
    <w:basedOn w:val="Standaardalinea-lettertype"/>
    <w:uiPriority w:val="99"/>
    <w:semiHidden/>
    <w:unhideWhenUsed/>
    <w:rsid w:val="00D12E6A"/>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903027"/>
    <w:pPr>
      <w:spacing w:line="240" w:lineRule="auto"/>
    </w:pPr>
    <w:rPr>
      <w:rFonts w:asciiTheme="minorHAnsi" w:eastAsiaTheme="minorHAnsi" w:hAnsiTheme="minorHAnsi" w:cstheme="minorBidi"/>
      <w:b/>
      <w:bCs/>
    </w:rPr>
  </w:style>
  <w:style w:type="character" w:customStyle="1" w:styleId="OnderwerpvanopmerkingChar">
    <w:name w:val="Onderwerp van opmerking Char"/>
    <w:basedOn w:val="TekstopmerkingChar"/>
    <w:link w:val="Onderwerpvanopmerking"/>
    <w:uiPriority w:val="99"/>
    <w:semiHidden/>
    <w:rsid w:val="00903027"/>
    <w:rPr>
      <w:rFonts w:ascii="Calibri" w:eastAsia="Calibri" w:hAnsi="Calibri" w:cs="Times New Roman"/>
      <w:b/>
      <w:bCs/>
      <w:sz w:val="20"/>
      <w:szCs w:val="20"/>
    </w:rPr>
  </w:style>
  <w:style w:type="table" w:customStyle="1" w:styleId="Lichtearcering1">
    <w:name w:val="Lichte arcering1"/>
    <w:basedOn w:val="Standaardtabel"/>
    <w:uiPriority w:val="60"/>
    <w:rsid w:val="00B73CF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chtearcering-accent11">
    <w:name w:val="Lichte arcering - accent 11"/>
    <w:basedOn w:val="Standaardtabel"/>
    <w:uiPriority w:val="60"/>
    <w:rsid w:val="00B73CF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2">
    <w:name w:val="Light Shading Accent 2"/>
    <w:basedOn w:val="Standaardtabel"/>
    <w:uiPriority w:val="60"/>
    <w:rsid w:val="00B73CFE"/>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chtelijst-accent11">
    <w:name w:val="Lichte lijst - accent 11"/>
    <w:basedOn w:val="Standaardtabel"/>
    <w:uiPriority w:val="61"/>
    <w:rsid w:val="00B73CF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alweb">
    <w:name w:val="Normal (Web)"/>
    <w:basedOn w:val="Standaard"/>
    <w:uiPriority w:val="99"/>
    <w:unhideWhenUsed/>
    <w:rsid w:val="00A160B4"/>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52746">
      <w:bodyDiv w:val="1"/>
      <w:marLeft w:val="0"/>
      <w:marRight w:val="0"/>
      <w:marTop w:val="0"/>
      <w:marBottom w:val="0"/>
      <w:divBdr>
        <w:top w:val="none" w:sz="0" w:space="0" w:color="auto"/>
        <w:left w:val="none" w:sz="0" w:space="0" w:color="auto"/>
        <w:bottom w:val="none" w:sz="0" w:space="0" w:color="auto"/>
        <w:right w:val="none" w:sz="0" w:space="0" w:color="auto"/>
      </w:divBdr>
    </w:div>
    <w:div w:id="58677980">
      <w:bodyDiv w:val="1"/>
      <w:marLeft w:val="0"/>
      <w:marRight w:val="0"/>
      <w:marTop w:val="0"/>
      <w:marBottom w:val="0"/>
      <w:divBdr>
        <w:top w:val="none" w:sz="0" w:space="0" w:color="auto"/>
        <w:left w:val="none" w:sz="0" w:space="0" w:color="auto"/>
        <w:bottom w:val="none" w:sz="0" w:space="0" w:color="auto"/>
        <w:right w:val="none" w:sz="0" w:space="0" w:color="auto"/>
      </w:divBdr>
    </w:div>
    <w:div w:id="75595300">
      <w:bodyDiv w:val="1"/>
      <w:marLeft w:val="0"/>
      <w:marRight w:val="0"/>
      <w:marTop w:val="0"/>
      <w:marBottom w:val="0"/>
      <w:divBdr>
        <w:top w:val="none" w:sz="0" w:space="0" w:color="auto"/>
        <w:left w:val="none" w:sz="0" w:space="0" w:color="auto"/>
        <w:bottom w:val="none" w:sz="0" w:space="0" w:color="auto"/>
        <w:right w:val="none" w:sz="0" w:space="0" w:color="auto"/>
      </w:divBdr>
    </w:div>
    <w:div w:id="166792582">
      <w:bodyDiv w:val="1"/>
      <w:marLeft w:val="0"/>
      <w:marRight w:val="0"/>
      <w:marTop w:val="0"/>
      <w:marBottom w:val="0"/>
      <w:divBdr>
        <w:top w:val="none" w:sz="0" w:space="0" w:color="auto"/>
        <w:left w:val="none" w:sz="0" w:space="0" w:color="auto"/>
        <w:bottom w:val="none" w:sz="0" w:space="0" w:color="auto"/>
        <w:right w:val="none" w:sz="0" w:space="0" w:color="auto"/>
      </w:divBdr>
    </w:div>
    <w:div w:id="167405688">
      <w:bodyDiv w:val="1"/>
      <w:marLeft w:val="0"/>
      <w:marRight w:val="0"/>
      <w:marTop w:val="0"/>
      <w:marBottom w:val="0"/>
      <w:divBdr>
        <w:top w:val="none" w:sz="0" w:space="0" w:color="auto"/>
        <w:left w:val="none" w:sz="0" w:space="0" w:color="auto"/>
        <w:bottom w:val="none" w:sz="0" w:space="0" w:color="auto"/>
        <w:right w:val="none" w:sz="0" w:space="0" w:color="auto"/>
      </w:divBdr>
    </w:div>
    <w:div w:id="197744129">
      <w:bodyDiv w:val="1"/>
      <w:marLeft w:val="0"/>
      <w:marRight w:val="0"/>
      <w:marTop w:val="0"/>
      <w:marBottom w:val="0"/>
      <w:divBdr>
        <w:top w:val="none" w:sz="0" w:space="0" w:color="auto"/>
        <w:left w:val="none" w:sz="0" w:space="0" w:color="auto"/>
        <w:bottom w:val="none" w:sz="0" w:space="0" w:color="auto"/>
        <w:right w:val="none" w:sz="0" w:space="0" w:color="auto"/>
      </w:divBdr>
    </w:div>
    <w:div w:id="229855356">
      <w:bodyDiv w:val="1"/>
      <w:marLeft w:val="0"/>
      <w:marRight w:val="0"/>
      <w:marTop w:val="0"/>
      <w:marBottom w:val="0"/>
      <w:divBdr>
        <w:top w:val="none" w:sz="0" w:space="0" w:color="auto"/>
        <w:left w:val="none" w:sz="0" w:space="0" w:color="auto"/>
        <w:bottom w:val="none" w:sz="0" w:space="0" w:color="auto"/>
        <w:right w:val="none" w:sz="0" w:space="0" w:color="auto"/>
      </w:divBdr>
    </w:div>
    <w:div w:id="280459279">
      <w:bodyDiv w:val="1"/>
      <w:marLeft w:val="0"/>
      <w:marRight w:val="0"/>
      <w:marTop w:val="0"/>
      <w:marBottom w:val="0"/>
      <w:divBdr>
        <w:top w:val="none" w:sz="0" w:space="0" w:color="auto"/>
        <w:left w:val="none" w:sz="0" w:space="0" w:color="auto"/>
        <w:bottom w:val="none" w:sz="0" w:space="0" w:color="auto"/>
        <w:right w:val="none" w:sz="0" w:space="0" w:color="auto"/>
      </w:divBdr>
    </w:div>
    <w:div w:id="389965752">
      <w:bodyDiv w:val="1"/>
      <w:marLeft w:val="0"/>
      <w:marRight w:val="0"/>
      <w:marTop w:val="0"/>
      <w:marBottom w:val="0"/>
      <w:divBdr>
        <w:top w:val="none" w:sz="0" w:space="0" w:color="auto"/>
        <w:left w:val="none" w:sz="0" w:space="0" w:color="auto"/>
        <w:bottom w:val="none" w:sz="0" w:space="0" w:color="auto"/>
        <w:right w:val="none" w:sz="0" w:space="0" w:color="auto"/>
      </w:divBdr>
    </w:div>
    <w:div w:id="421682398">
      <w:bodyDiv w:val="1"/>
      <w:marLeft w:val="0"/>
      <w:marRight w:val="0"/>
      <w:marTop w:val="0"/>
      <w:marBottom w:val="0"/>
      <w:divBdr>
        <w:top w:val="none" w:sz="0" w:space="0" w:color="auto"/>
        <w:left w:val="none" w:sz="0" w:space="0" w:color="auto"/>
        <w:bottom w:val="none" w:sz="0" w:space="0" w:color="auto"/>
        <w:right w:val="none" w:sz="0" w:space="0" w:color="auto"/>
      </w:divBdr>
    </w:div>
    <w:div w:id="463885925">
      <w:bodyDiv w:val="1"/>
      <w:marLeft w:val="0"/>
      <w:marRight w:val="0"/>
      <w:marTop w:val="0"/>
      <w:marBottom w:val="0"/>
      <w:divBdr>
        <w:top w:val="none" w:sz="0" w:space="0" w:color="auto"/>
        <w:left w:val="none" w:sz="0" w:space="0" w:color="auto"/>
        <w:bottom w:val="none" w:sz="0" w:space="0" w:color="auto"/>
        <w:right w:val="none" w:sz="0" w:space="0" w:color="auto"/>
      </w:divBdr>
    </w:div>
    <w:div w:id="569073996">
      <w:bodyDiv w:val="1"/>
      <w:marLeft w:val="0"/>
      <w:marRight w:val="0"/>
      <w:marTop w:val="0"/>
      <w:marBottom w:val="0"/>
      <w:divBdr>
        <w:top w:val="none" w:sz="0" w:space="0" w:color="auto"/>
        <w:left w:val="none" w:sz="0" w:space="0" w:color="auto"/>
        <w:bottom w:val="none" w:sz="0" w:space="0" w:color="auto"/>
        <w:right w:val="none" w:sz="0" w:space="0" w:color="auto"/>
      </w:divBdr>
    </w:div>
    <w:div w:id="578173576">
      <w:bodyDiv w:val="1"/>
      <w:marLeft w:val="0"/>
      <w:marRight w:val="0"/>
      <w:marTop w:val="0"/>
      <w:marBottom w:val="0"/>
      <w:divBdr>
        <w:top w:val="none" w:sz="0" w:space="0" w:color="auto"/>
        <w:left w:val="none" w:sz="0" w:space="0" w:color="auto"/>
        <w:bottom w:val="none" w:sz="0" w:space="0" w:color="auto"/>
        <w:right w:val="none" w:sz="0" w:space="0" w:color="auto"/>
      </w:divBdr>
    </w:div>
    <w:div w:id="581917227">
      <w:bodyDiv w:val="1"/>
      <w:marLeft w:val="0"/>
      <w:marRight w:val="0"/>
      <w:marTop w:val="0"/>
      <w:marBottom w:val="0"/>
      <w:divBdr>
        <w:top w:val="none" w:sz="0" w:space="0" w:color="auto"/>
        <w:left w:val="none" w:sz="0" w:space="0" w:color="auto"/>
        <w:bottom w:val="none" w:sz="0" w:space="0" w:color="auto"/>
        <w:right w:val="none" w:sz="0" w:space="0" w:color="auto"/>
      </w:divBdr>
    </w:div>
    <w:div w:id="584992258">
      <w:bodyDiv w:val="1"/>
      <w:marLeft w:val="0"/>
      <w:marRight w:val="0"/>
      <w:marTop w:val="0"/>
      <w:marBottom w:val="0"/>
      <w:divBdr>
        <w:top w:val="none" w:sz="0" w:space="0" w:color="auto"/>
        <w:left w:val="none" w:sz="0" w:space="0" w:color="auto"/>
        <w:bottom w:val="none" w:sz="0" w:space="0" w:color="auto"/>
        <w:right w:val="none" w:sz="0" w:space="0" w:color="auto"/>
      </w:divBdr>
    </w:div>
    <w:div w:id="698745848">
      <w:bodyDiv w:val="1"/>
      <w:marLeft w:val="0"/>
      <w:marRight w:val="0"/>
      <w:marTop w:val="0"/>
      <w:marBottom w:val="0"/>
      <w:divBdr>
        <w:top w:val="none" w:sz="0" w:space="0" w:color="auto"/>
        <w:left w:val="none" w:sz="0" w:space="0" w:color="auto"/>
        <w:bottom w:val="none" w:sz="0" w:space="0" w:color="auto"/>
        <w:right w:val="none" w:sz="0" w:space="0" w:color="auto"/>
      </w:divBdr>
    </w:div>
    <w:div w:id="726876656">
      <w:bodyDiv w:val="1"/>
      <w:marLeft w:val="0"/>
      <w:marRight w:val="0"/>
      <w:marTop w:val="0"/>
      <w:marBottom w:val="0"/>
      <w:divBdr>
        <w:top w:val="none" w:sz="0" w:space="0" w:color="auto"/>
        <w:left w:val="none" w:sz="0" w:space="0" w:color="auto"/>
        <w:bottom w:val="none" w:sz="0" w:space="0" w:color="auto"/>
        <w:right w:val="none" w:sz="0" w:space="0" w:color="auto"/>
      </w:divBdr>
    </w:div>
    <w:div w:id="729959070">
      <w:bodyDiv w:val="1"/>
      <w:marLeft w:val="0"/>
      <w:marRight w:val="0"/>
      <w:marTop w:val="0"/>
      <w:marBottom w:val="0"/>
      <w:divBdr>
        <w:top w:val="none" w:sz="0" w:space="0" w:color="auto"/>
        <w:left w:val="none" w:sz="0" w:space="0" w:color="auto"/>
        <w:bottom w:val="none" w:sz="0" w:space="0" w:color="auto"/>
        <w:right w:val="none" w:sz="0" w:space="0" w:color="auto"/>
      </w:divBdr>
    </w:div>
    <w:div w:id="748887845">
      <w:bodyDiv w:val="1"/>
      <w:marLeft w:val="0"/>
      <w:marRight w:val="0"/>
      <w:marTop w:val="0"/>
      <w:marBottom w:val="0"/>
      <w:divBdr>
        <w:top w:val="none" w:sz="0" w:space="0" w:color="auto"/>
        <w:left w:val="none" w:sz="0" w:space="0" w:color="auto"/>
        <w:bottom w:val="none" w:sz="0" w:space="0" w:color="auto"/>
        <w:right w:val="none" w:sz="0" w:space="0" w:color="auto"/>
      </w:divBdr>
    </w:div>
    <w:div w:id="839344616">
      <w:bodyDiv w:val="1"/>
      <w:marLeft w:val="0"/>
      <w:marRight w:val="0"/>
      <w:marTop w:val="0"/>
      <w:marBottom w:val="0"/>
      <w:divBdr>
        <w:top w:val="none" w:sz="0" w:space="0" w:color="auto"/>
        <w:left w:val="none" w:sz="0" w:space="0" w:color="auto"/>
        <w:bottom w:val="none" w:sz="0" w:space="0" w:color="auto"/>
        <w:right w:val="none" w:sz="0" w:space="0" w:color="auto"/>
      </w:divBdr>
    </w:div>
    <w:div w:id="843401100">
      <w:bodyDiv w:val="1"/>
      <w:marLeft w:val="0"/>
      <w:marRight w:val="0"/>
      <w:marTop w:val="0"/>
      <w:marBottom w:val="0"/>
      <w:divBdr>
        <w:top w:val="none" w:sz="0" w:space="0" w:color="auto"/>
        <w:left w:val="none" w:sz="0" w:space="0" w:color="auto"/>
        <w:bottom w:val="none" w:sz="0" w:space="0" w:color="auto"/>
        <w:right w:val="none" w:sz="0" w:space="0" w:color="auto"/>
      </w:divBdr>
    </w:div>
    <w:div w:id="873006612">
      <w:bodyDiv w:val="1"/>
      <w:marLeft w:val="0"/>
      <w:marRight w:val="0"/>
      <w:marTop w:val="0"/>
      <w:marBottom w:val="0"/>
      <w:divBdr>
        <w:top w:val="none" w:sz="0" w:space="0" w:color="auto"/>
        <w:left w:val="none" w:sz="0" w:space="0" w:color="auto"/>
        <w:bottom w:val="none" w:sz="0" w:space="0" w:color="auto"/>
        <w:right w:val="none" w:sz="0" w:space="0" w:color="auto"/>
      </w:divBdr>
    </w:div>
    <w:div w:id="900408263">
      <w:bodyDiv w:val="1"/>
      <w:marLeft w:val="0"/>
      <w:marRight w:val="0"/>
      <w:marTop w:val="0"/>
      <w:marBottom w:val="0"/>
      <w:divBdr>
        <w:top w:val="none" w:sz="0" w:space="0" w:color="auto"/>
        <w:left w:val="none" w:sz="0" w:space="0" w:color="auto"/>
        <w:bottom w:val="none" w:sz="0" w:space="0" w:color="auto"/>
        <w:right w:val="none" w:sz="0" w:space="0" w:color="auto"/>
      </w:divBdr>
    </w:div>
    <w:div w:id="924609353">
      <w:bodyDiv w:val="1"/>
      <w:marLeft w:val="0"/>
      <w:marRight w:val="0"/>
      <w:marTop w:val="0"/>
      <w:marBottom w:val="0"/>
      <w:divBdr>
        <w:top w:val="none" w:sz="0" w:space="0" w:color="auto"/>
        <w:left w:val="none" w:sz="0" w:space="0" w:color="auto"/>
        <w:bottom w:val="none" w:sz="0" w:space="0" w:color="auto"/>
        <w:right w:val="none" w:sz="0" w:space="0" w:color="auto"/>
      </w:divBdr>
    </w:div>
    <w:div w:id="927616577">
      <w:bodyDiv w:val="1"/>
      <w:marLeft w:val="0"/>
      <w:marRight w:val="0"/>
      <w:marTop w:val="0"/>
      <w:marBottom w:val="0"/>
      <w:divBdr>
        <w:top w:val="none" w:sz="0" w:space="0" w:color="auto"/>
        <w:left w:val="none" w:sz="0" w:space="0" w:color="auto"/>
        <w:bottom w:val="none" w:sz="0" w:space="0" w:color="auto"/>
        <w:right w:val="none" w:sz="0" w:space="0" w:color="auto"/>
      </w:divBdr>
    </w:div>
    <w:div w:id="938832259">
      <w:bodyDiv w:val="1"/>
      <w:marLeft w:val="0"/>
      <w:marRight w:val="0"/>
      <w:marTop w:val="0"/>
      <w:marBottom w:val="0"/>
      <w:divBdr>
        <w:top w:val="none" w:sz="0" w:space="0" w:color="auto"/>
        <w:left w:val="none" w:sz="0" w:space="0" w:color="auto"/>
        <w:bottom w:val="none" w:sz="0" w:space="0" w:color="auto"/>
        <w:right w:val="none" w:sz="0" w:space="0" w:color="auto"/>
      </w:divBdr>
    </w:div>
    <w:div w:id="985208953">
      <w:bodyDiv w:val="1"/>
      <w:marLeft w:val="0"/>
      <w:marRight w:val="0"/>
      <w:marTop w:val="0"/>
      <w:marBottom w:val="0"/>
      <w:divBdr>
        <w:top w:val="none" w:sz="0" w:space="0" w:color="auto"/>
        <w:left w:val="none" w:sz="0" w:space="0" w:color="auto"/>
        <w:bottom w:val="none" w:sz="0" w:space="0" w:color="auto"/>
        <w:right w:val="none" w:sz="0" w:space="0" w:color="auto"/>
      </w:divBdr>
    </w:div>
    <w:div w:id="1044598363">
      <w:bodyDiv w:val="1"/>
      <w:marLeft w:val="0"/>
      <w:marRight w:val="0"/>
      <w:marTop w:val="0"/>
      <w:marBottom w:val="0"/>
      <w:divBdr>
        <w:top w:val="none" w:sz="0" w:space="0" w:color="auto"/>
        <w:left w:val="none" w:sz="0" w:space="0" w:color="auto"/>
        <w:bottom w:val="none" w:sz="0" w:space="0" w:color="auto"/>
        <w:right w:val="none" w:sz="0" w:space="0" w:color="auto"/>
      </w:divBdr>
    </w:div>
    <w:div w:id="1162239289">
      <w:bodyDiv w:val="1"/>
      <w:marLeft w:val="0"/>
      <w:marRight w:val="0"/>
      <w:marTop w:val="0"/>
      <w:marBottom w:val="0"/>
      <w:divBdr>
        <w:top w:val="none" w:sz="0" w:space="0" w:color="auto"/>
        <w:left w:val="none" w:sz="0" w:space="0" w:color="auto"/>
        <w:bottom w:val="none" w:sz="0" w:space="0" w:color="auto"/>
        <w:right w:val="none" w:sz="0" w:space="0" w:color="auto"/>
      </w:divBdr>
    </w:div>
    <w:div w:id="1237862532">
      <w:bodyDiv w:val="1"/>
      <w:marLeft w:val="0"/>
      <w:marRight w:val="0"/>
      <w:marTop w:val="0"/>
      <w:marBottom w:val="0"/>
      <w:divBdr>
        <w:top w:val="none" w:sz="0" w:space="0" w:color="auto"/>
        <w:left w:val="none" w:sz="0" w:space="0" w:color="auto"/>
        <w:bottom w:val="none" w:sz="0" w:space="0" w:color="auto"/>
        <w:right w:val="none" w:sz="0" w:space="0" w:color="auto"/>
      </w:divBdr>
    </w:div>
    <w:div w:id="1254820201">
      <w:bodyDiv w:val="1"/>
      <w:marLeft w:val="0"/>
      <w:marRight w:val="0"/>
      <w:marTop w:val="0"/>
      <w:marBottom w:val="0"/>
      <w:divBdr>
        <w:top w:val="none" w:sz="0" w:space="0" w:color="auto"/>
        <w:left w:val="none" w:sz="0" w:space="0" w:color="auto"/>
        <w:bottom w:val="none" w:sz="0" w:space="0" w:color="auto"/>
        <w:right w:val="none" w:sz="0" w:space="0" w:color="auto"/>
      </w:divBdr>
    </w:div>
    <w:div w:id="1320647334">
      <w:bodyDiv w:val="1"/>
      <w:marLeft w:val="0"/>
      <w:marRight w:val="0"/>
      <w:marTop w:val="0"/>
      <w:marBottom w:val="0"/>
      <w:divBdr>
        <w:top w:val="none" w:sz="0" w:space="0" w:color="auto"/>
        <w:left w:val="none" w:sz="0" w:space="0" w:color="auto"/>
        <w:bottom w:val="none" w:sz="0" w:space="0" w:color="auto"/>
        <w:right w:val="none" w:sz="0" w:space="0" w:color="auto"/>
      </w:divBdr>
    </w:div>
    <w:div w:id="1327317751">
      <w:bodyDiv w:val="1"/>
      <w:marLeft w:val="0"/>
      <w:marRight w:val="0"/>
      <w:marTop w:val="0"/>
      <w:marBottom w:val="0"/>
      <w:divBdr>
        <w:top w:val="none" w:sz="0" w:space="0" w:color="auto"/>
        <w:left w:val="none" w:sz="0" w:space="0" w:color="auto"/>
        <w:bottom w:val="none" w:sz="0" w:space="0" w:color="auto"/>
        <w:right w:val="none" w:sz="0" w:space="0" w:color="auto"/>
      </w:divBdr>
    </w:div>
    <w:div w:id="1336224192">
      <w:bodyDiv w:val="1"/>
      <w:marLeft w:val="0"/>
      <w:marRight w:val="0"/>
      <w:marTop w:val="0"/>
      <w:marBottom w:val="0"/>
      <w:divBdr>
        <w:top w:val="none" w:sz="0" w:space="0" w:color="auto"/>
        <w:left w:val="none" w:sz="0" w:space="0" w:color="auto"/>
        <w:bottom w:val="none" w:sz="0" w:space="0" w:color="auto"/>
        <w:right w:val="none" w:sz="0" w:space="0" w:color="auto"/>
      </w:divBdr>
    </w:div>
    <w:div w:id="1355228693">
      <w:bodyDiv w:val="1"/>
      <w:marLeft w:val="0"/>
      <w:marRight w:val="0"/>
      <w:marTop w:val="0"/>
      <w:marBottom w:val="0"/>
      <w:divBdr>
        <w:top w:val="none" w:sz="0" w:space="0" w:color="auto"/>
        <w:left w:val="none" w:sz="0" w:space="0" w:color="auto"/>
        <w:bottom w:val="none" w:sz="0" w:space="0" w:color="auto"/>
        <w:right w:val="none" w:sz="0" w:space="0" w:color="auto"/>
      </w:divBdr>
    </w:div>
    <w:div w:id="1366642318">
      <w:bodyDiv w:val="1"/>
      <w:marLeft w:val="0"/>
      <w:marRight w:val="0"/>
      <w:marTop w:val="0"/>
      <w:marBottom w:val="0"/>
      <w:divBdr>
        <w:top w:val="none" w:sz="0" w:space="0" w:color="auto"/>
        <w:left w:val="none" w:sz="0" w:space="0" w:color="auto"/>
        <w:bottom w:val="none" w:sz="0" w:space="0" w:color="auto"/>
        <w:right w:val="none" w:sz="0" w:space="0" w:color="auto"/>
      </w:divBdr>
    </w:div>
    <w:div w:id="1443836831">
      <w:bodyDiv w:val="1"/>
      <w:marLeft w:val="0"/>
      <w:marRight w:val="0"/>
      <w:marTop w:val="0"/>
      <w:marBottom w:val="0"/>
      <w:divBdr>
        <w:top w:val="none" w:sz="0" w:space="0" w:color="auto"/>
        <w:left w:val="none" w:sz="0" w:space="0" w:color="auto"/>
        <w:bottom w:val="none" w:sz="0" w:space="0" w:color="auto"/>
        <w:right w:val="none" w:sz="0" w:space="0" w:color="auto"/>
      </w:divBdr>
    </w:div>
    <w:div w:id="1473713669">
      <w:bodyDiv w:val="1"/>
      <w:marLeft w:val="0"/>
      <w:marRight w:val="0"/>
      <w:marTop w:val="0"/>
      <w:marBottom w:val="0"/>
      <w:divBdr>
        <w:top w:val="none" w:sz="0" w:space="0" w:color="auto"/>
        <w:left w:val="none" w:sz="0" w:space="0" w:color="auto"/>
        <w:bottom w:val="none" w:sz="0" w:space="0" w:color="auto"/>
        <w:right w:val="none" w:sz="0" w:space="0" w:color="auto"/>
      </w:divBdr>
    </w:div>
    <w:div w:id="1556624047">
      <w:bodyDiv w:val="1"/>
      <w:marLeft w:val="0"/>
      <w:marRight w:val="0"/>
      <w:marTop w:val="0"/>
      <w:marBottom w:val="0"/>
      <w:divBdr>
        <w:top w:val="none" w:sz="0" w:space="0" w:color="auto"/>
        <w:left w:val="none" w:sz="0" w:space="0" w:color="auto"/>
        <w:bottom w:val="none" w:sz="0" w:space="0" w:color="auto"/>
        <w:right w:val="none" w:sz="0" w:space="0" w:color="auto"/>
      </w:divBdr>
    </w:div>
    <w:div w:id="1582332879">
      <w:bodyDiv w:val="1"/>
      <w:marLeft w:val="0"/>
      <w:marRight w:val="0"/>
      <w:marTop w:val="0"/>
      <w:marBottom w:val="0"/>
      <w:divBdr>
        <w:top w:val="none" w:sz="0" w:space="0" w:color="auto"/>
        <w:left w:val="none" w:sz="0" w:space="0" w:color="auto"/>
        <w:bottom w:val="none" w:sz="0" w:space="0" w:color="auto"/>
        <w:right w:val="none" w:sz="0" w:space="0" w:color="auto"/>
      </w:divBdr>
    </w:div>
    <w:div w:id="1679581909">
      <w:bodyDiv w:val="1"/>
      <w:marLeft w:val="0"/>
      <w:marRight w:val="0"/>
      <w:marTop w:val="0"/>
      <w:marBottom w:val="0"/>
      <w:divBdr>
        <w:top w:val="none" w:sz="0" w:space="0" w:color="auto"/>
        <w:left w:val="none" w:sz="0" w:space="0" w:color="auto"/>
        <w:bottom w:val="none" w:sz="0" w:space="0" w:color="auto"/>
        <w:right w:val="none" w:sz="0" w:space="0" w:color="auto"/>
      </w:divBdr>
    </w:div>
    <w:div w:id="1700663822">
      <w:bodyDiv w:val="1"/>
      <w:marLeft w:val="0"/>
      <w:marRight w:val="0"/>
      <w:marTop w:val="0"/>
      <w:marBottom w:val="0"/>
      <w:divBdr>
        <w:top w:val="none" w:sz="0" w:space="0" w:color="auto"/>
        <w:left w:val="none" w:sz="0" w:space="0" w:color="auto"/>
        <w:bottom w:val="none" w:sz="0" w:space="0" w:color="auto"/>
        <w:right w:val="none" w:sz="0" w:space="0" w:color="auto"/>
      </w:divBdr>
    </w:div>
    <w:div w:id="1744177330">
      <w:bodyDiv w:val="1"/>
      <w:marLeft w:val="0"/>
      <w:marRight w:val="0"/>
      <w:marTop w:val="0"/>
      <w:marBottom w:val="0"/>
      <w:divBdr>
        <w:top w:val="none" w:sz="0" w:space="0" w:color="auto"/>
        <w:left w:val="none" w:sz="0" w:space="0" w:color="auto"/>
        <w:bottom w:val="none" w:sz="0" w:space="0" w:color="auto"/>
        <w:right w:val="none" w:sz="0" w:space="0" w:color="auto"/>
      </w:divBdr>
    </w:div>
    <w:div w:id="1780220424">
      <w:bodyDiv w:val="1"/>
      <w:marLeft w:val="0"/>
      <w:marRight w:val="0"/>
      <w:marTop w:val="0"/>
      <w:marBottom w:val="0"/>
      <w:divBdr>
        <w:top w:val="none" w:sz="0" w:space="0" w:color="auto"/>
        <w:left w:val="none" w:sz="0" w:space="0" w:color="auto"/>
        <w:bottom w:val="none" w:sz="0" w:space="0" w:color="auto"/>
        <w:right w:val="none" w:sz="0" w:space="0" w:color="auto"/>
      </w:divBdr>
    </w:div>
    <w:div w:id="1839078449">
      <w:bodyDiv w:val="1"/>
      <w:marLeft w:val="0"/>
      <w:marRight w:val="0"/>
      <w:marTop w:val="0"/>
      <w:marBottom w:val="0"/>
      <w:divBdr>
        <w:top w:val="none" w:sz="0" w:space="0" w:color="auto"/>
        <w:left w:val="none" w:sz="0" w:space="0" w:color="auto"/>
        <w:bottom w:val="none" w:sz="0" w:space="0" w:color="auto"/>
        <w:right w:val="none" w:sz="0" w:space="0" w:color="auto"/>
      </w:divBdr>
    </w:div>
    <w:div w:id="1842620219">
      <w:bodyDiv w:val="1"/>
      <w:marLeft w:val="0"/>
      <w:marRight w:val="0"/>
      <w:marTop w:val="0"/>
      <w:marBottom w:val="0"/>
      <w:divBdr>
        <w:top w:val="none" w:sz="0" w:space="0" w:color="auto"/>
        <w:left w:val="none" w:sz="0" w:space="0" w:color="auto"/>
        <w:bottom w:val="none" w:sz="0" w:space="0" w:color="auto"/>
        <w:right w:val="none" w:sz="0" w:space="0" w:color="auto"/>
      </w:divBdr>
    </w:div>
    <w:div w:id="1879006906">
      <w:bodyDiv w:val="1"/>
      <w:marLeft w:val="0"/>
      <w:marRight w:val="0"/>
      <w:marTop w:val="0"/>
      <w:marBottom w:val="0"/>
      <w:divBdr>
        <w:top w:val="none" w:sz="0" w:space="0" w:color="auto"/>
        <w:left w:val="none" w:sz="0" w:space="0" w:color="auto"/>
        <w:bottom w:val="none" w:sz="0" w:space="0" w:color="auto"/>
        <w:right w:val="none" w:sz="0" w:space="0" w:color="auto"/>
      </w:divBdr>
    </w:div>
    <w:div w:id="1921981158">
      <w:bodyDiv w:val="1"/>
      <w:marLeft w:val="0"/>
      <w:marRight w:val="0"/>
      <w:marTop w:val="0"/>
      <w:marBottom w:val="0"/>
      <w:divBdr>
        <w:top w:val="none" w:sz="0" w:space="0" w:color="auto"/>
        <w:left w:val="none" w:sz="0" w:space="0" w:color="auto"/>
        <w:bottom w:val="none" w:sz="0" w:space="0" w:color="auto"/>
        <w:right w:val="none" w:sz="0" w:space="0" w:color="auto"/>
      </w:divBdr>
    </w:div>
    <w:div w:id="2007709714">
      <w:bodyDiv w:val="1"/>
      <w:marLeft w:val="0"/>
      <w:marRight w:val="0"/>
      <w:marTop w:val="0"/>
      <w:marBottom w:val="0"/>
      <w:divBdr>
        <w:top w:val="none" w:sz="0" w:space="0" w:color="auto"/>
        <w:left w:val="none" w:sz="0" w:space="0" w:color="auto"/>
        <w:bottom w:val="none" w:sz="0" w:space="0" w:color="auto"/>
        <w:right w:val="none" w:sz="0" w:space="0" w:color="auto"/>
      </w:divBdr>
    </w:div>
    <w:div w:id="2049067120">
      <w:bodyDiv w:val="1"/>
      <w:marLeft w:val="0"/>
      <w:marRight w:val="0"/>
      <w:marTop w:val="0"/>
      <w:marBottom w:val="0"/>
      <w:divBdr>
        <w:top w:val="none" w:sz="0" w:space="0" w:color="auto"/>
        <w:left w:val="none" w:sz="0" w:space="0" w:color="auto"/>
        <w:bottom w:val="none" w:sz="0" w:space="0" w:color="auto"/>
        <w:right w:val="none" w:sz="0" w:space="0" w:color="auto"/>
      </w:divBdr>
    </w:div>
    <w:div w:id="2064137698">
      <w:bodyDiv w:val="1"/>
      <w:marLeft w:val="0"/>
      <w:marRight w:val="0"/>
      <w:marTop w:val="0"/>
      <w:marBottom w:val="0"/>
      <w:divBdr>
        <w:top w:val="none" w:sz="0" w:space="0" w:color="auto"/>
        <w:left w:val="none" w:sz="0" w:space="0" w:color="auto"/>
        <w:bottom w:val="none" w:sz="0" w:space="0" w:color="auto"/>
        <w:right w:val="none" w:sz="0" w:space="0" w:color="auto"/>
      </w:divBdr>
    </w:div>
    <w:div w:id="2073307235">
      <w:bodyDiv w:val="1"/>
      <w:marLeft w:val="0"/>
      <w:marRight w:val="0"/>
      <w:marTop w:val="0"/>
      <w:marBottom w:val="0"/>
      <w:divBdr>
        <w:top w:val="none" w:sz="0" w:space="0" w:color="auto"/>
        <w:left w:val="none" w:sz="0" w:space="0" w:color="auto"/>
        <w:bottom w:val="none" w:sz="0" w:space="0" w:color="auto"/>
        <w:right w:val="none" w:sz="0" w:space="0" w:color="auto"/>
      </w:divBdr>
    </w:div>
    <w:div w:id="2114590142">
      <w:bodyDiv w:val="1"/>
      <w:marLeft w:val="0"/>
      <w:marRight w:val="0"/>
      <w:marTop w:val="0"/>
      <w:marBottom w:val="0"/>
      <w:divBdr>
        <w:top w:val="none" w:sz="0" w:space="0" w:color="auto"/>
        <w:left w:val="none" w:sz="0" w:space="0" w:color="auto"/>
        <w:bottom w:val="none" w:sz="0" w:space="0" w:color="auto"/>
        <w:right w:val="none" w:sz="0" w:space="0" w:color="auto"/>
      </w:divBdr>
    </w:div>
    <w:div w:id="2130706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footer" Target="footer2.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header" Target="header2.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yperlink" Target="http://www.30minutenbewegen.nl/downloadpool/dossier-dubbel30.pdf" TargetMode="External"/><Relationship Id="rId85"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hyperlink" Target="mailto:Buij0043@hz.nl"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3.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image" Target="media/image47.png"/><Relationship Id="rId10" Type="http://schemas.openxmlformats.org/officeDocument/2006/relationships/image" Target="media/image2.gif"/><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footer" Target="footer1.xml"/><Relationship Id="rId86"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2017-06-06T00:00:00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Gar11</b:Tag>
    <b:SourceType>DocumentFromInternetSite</b:SourceType>
    <b:Guid>{12019877-B11C-4A10-8319-99ACE3C36B16}</b:Guid>
    <b:Author>
      <b:Author>
        <b:NameList>
          <b:Person>
            <b:Last>Garssen</b:Last>
            <b:First>J</b:First>
          </b:Person>
        </b:NameList>
      </b:Author>
    </b:Author>
    <b:Title>Demografie van de vergrijzing</b:Title>
    <b:PeriodicalTitle>Tijdschrift voor Arbeidsvraagstukken</b:PeriodicalTitle>
    <b:Year>2011</b:Year>
    <b:Month>april</b:Month>
    <b:InternetSiteTitle>cbs.nl</b:InternetSiteTitle>
    <b:URL>file:///C:/Users/pb/Downloads/2011-k2-b15-p15-art.pdf</b:URL>
    <b:RefOrder>35</b:RefOrder>
  </b:Source>
  <b:Source>
    <b:Tag>Sob13</b:Tag>
    <b:SourceType>Book</b:SourceType>
    <b:Guid>{A809CDC9-BBC5-437B-9874-76ED6A70A420}</b:Guid>
    <b:Author>
      <b:Author>
        <b:NameList>
          <b:Person>
            <b:Last>Sobel</b:Last>
            <b:First>M.E.</b:First>
          </b:Person>
        </b:NameList>
      </b:Author>
    </b:Author>
    <b:Title>Lifestyle and social structure: concepts, definitions, analyses</b:Title>
    <b:Year>2013</b:Year>
    <b:RefOrder>36</b:RefOrder>
  </b:Source>
  <b:Source>
    <b:Tag>Nut06</b:Tag>
    <b:SourceType>JournalArticle</b:SourceType>
    <b:Guid>{1CE04381-4807-415D-A8B3-6CDA9DC7A5FA}</b:Guid>
    <b:Author>
      <b:Author>
        <b:NameList>
          <b:Person>
            <b:Last>Nutbeam</b:Last>
            <b:First>Don</b:First>
          </b:Person>
        </b:NameList>
      </b:Author>
    </b:Author>
    <b:Title>Health literacy as a public health goal: a challenge for contemporary health education and communication strategies into the 21st century</b:Title>
    <b:Year>2006</b:Year>
    <b:JournalName>Department of Public Health and Community Medicine</b:JournalName>
    <b:Pages>259-267</b:Pages>
    <b:RefOrder>37</b:RefOrder>
  </b:Source>
  <b:Source>
    <b:Tag>Pro05</b:Tag>
    <b:SourceType>Report</b:SourceType>
    <b:Guid>{7097E200-B9DB-7246-8888-080E78B1FF4B}</b:Guid>
    <b:Title>Naar een gericht BRAVO-beleid door bedrijfsartsen</b:Title>
    <b:Publisher>TNO-VUme</b:Publisher>
    <b:City>Amsterdam</b:City>
    <b:Year>2005</b:Year>
    <b:Author>
      <b:Author>
        <b:NameList>
          <b:Person>
            <b:Last>Proper</b:Last>
            <b:First>K.I.</b:First>
          </b:Person>
          <b:Person>
            <b:Last>Bakker</b:Last>
            <b:First>I.</b:First>
          </b:Person>
          <b:Person>
            <b:Last>van Overbeek</b:Last>
            <b:First>K.</b:First>
          </b:Person>
          <b:Person>
            <b:Last>Bergstra</b:Last>
            <b:First>B.</b:First>
          </b:Person>
          <b:Person>
            <b:Last>Verheijden</b:Last>
            <b:First>M.W.</b:First>
          </b:Person>
          <b:Person>
            <b:Last>Hopman-Rock</b:Last>
            <b:First>M.</b:First>
          </b:Person>
          <b:Person>
            <b:Last>van Mechelen</b:Last>
            <b:First>W.</b:First>
          </b:Person>
        </b:NameList>
      </b:Author>
    </b:Author>
    <b:RefOrder>38</b:RefOrder>
  </b:Source>
  <b:Source>
    <b:Tag>All</b:Tag>
    <b:SourceType>InternetSite</b:SourceType>
    <b:Guid>{108B8662-DEFB-4D14-BD9A-BB17D5758587}</b:Guid>
    <b:Title>Alles over sport</b:Title>
    <b:InternetSiteTitle>Hoeveel moet je bewegen volgens de beweegnorm?</b:InternetSiteTitle>
    <b:Author>
      <b:Author>
        <b:NameList>
          <b:Person>
            <b:Last>Gelinck</b:Last>
            <b:First>Robert</b:First>
          </b:Person>
        </b:NameList>
      </b:Author>
    </b:Author>
    <b:Year>2015</b:Year>
    <b:Month>December</b:Month>
    <b:Day>17</b:Day>
    <b:YearAccessed>2017</b:YearAccessed>
    <b:MonthAccessed>Januari</b:MonthAccessed>
    <b:DayAccessed>7</b:DayAccessed>
    <b:URL>https://www.allesoversport.nl/artikel/hoeveel-moet-je-bewegen-volgens-de-beweegnorm/</b:URL>
    <b:RefOrder>39</b:RefOrder>
  </b:Source>
  <b:Source>
    <b:Tag>30M16</b:Tag>
    <b:SourceType>InternetSite</b:SourceType>
    <b:Guid>{0243AADB-DD4B-0241-904B-EA5966EC7E75}</b:Guid>
    <b:Author>
      <b:Author>
        <b:Corporate>30 Minuten Bewegen</b:Corporate>
      </b:Author>
    </b:Author>
    <b:Title>De beweegnorm</b:Title>
    <b:InternetSiteTitle>30 Minuten Bewegen </b:InternetSiteTitle>
    <b:URL>http://www.30minutenbewegen.nl</b:URL>
    <b:Year>2016</b:Year>
    <b:YearAccessed>2016</b:YearAccessed>
    <b:MonthAccessed>november</b:MonthAccessed>
    <b:DayAccessed>15</b:DayAccessed>
    <b:RefOrder>40</b:RefOrder>
  </b:Source>
  <b:Source>
    <b:Tag>All15</b:Tag>
    <b:SourceType>InternetSite</b:SourceType>
    <b:Guid>{42E170CE-D15E-4549-BBFD-61167EE1A8F7}</b:Guid>
    <b:Author>
      <b:Author>
        <b:Corporate>Alles Over Sport</b:Corporate>
      </b:Author>
    </b:Author>
    <b:Title>Zittend en sedentair gedrag, de definitie</b:Title>
    <b:InternetSiteTitle>Alles Over Sport</b:InternetSiteTitle>
    <b:URL>https://www.allesoversport.nl</b:URL>
    <b:Year>2015</b:Year>
    <b:Month>september</b:Month>
    <b:Day>3</b:Day>
    <b:YearAccessed>2016</b:YearAccessed>
    <b:MonthAccessed>november</b:MonthAccessed>
    <b:DayAccessed>15</b:DayAccessed>
    <b:RefOrder>41</b:RefOrder>
  </b:Source>
  <b:Source>
    <b:Tag>WHO10</b:Tag>
    <b:SourceType>Misc</b:SourceType>
    <b:Guid>{FE2A77A5-05C7-45BB-9F24-25E044EE0EC6}</b:Guid>
    <b:Author>
      <b:Author>
        <b:NameList>
          <b:Person>
            <b:Last>WHO</b:Last>
          </b:Person>
        </b:NameList>
      </b:Author>
    </b:Author>
    <b:Year>2010</b:Year>
    <b:RefOrder>42</b:RefOrder>
  </b:Source>
  <b:Source>
    <b:Tag>Hen10</b:Tag>
    <b:SourceType>Report</b:SourceType>
    <b:Guid>{FECB38BF-40C5-496F-82DB-D610202397AC}</b:Guid>
    <b:Author>
      <b:Author>
        <b:NameList>
          <b:Person>
            <b:Last>Hendriksen</b:Last>
            <b:First>I</b:First>
          </b:Person>
          <b:Person>
            <b:Last>Bernaards</b:Last>
            <b:First>C</b:First>
          </b:Person>
          <b:Person>
            <b:Last>Hildebrand</b:Last>
            <b:First>V</b:First>
          </b:Person>
        </b:NameList>
      </b:Author>
    </b:Author>
    <b:Title>Lichamelijke inactiviteit en sedentair gedrag in de Nederlandse bevolking</b:Title>
    <b:Year>2010</b:Year>
    <b:Publisher>TNO</b:Publisher>
    <b:City>Leiden</b:City>
    <b:RefOrder>43</b:RefOrder>
  </b:Source>
  <b:Source>
    <b:Tag>Cen16</b:Tag>
    <b:SourceType>InternetSite</b:SourceType>
    <b:Guid>{400E6B12-35F7-4017-9A5A-89A44FDAFD11}</b:Guid>
    <b:Author>
      <b:Author>
        <b:NameList>
          <b:Person>
            <b:Last>CBS</b:Last>
          </b:Person>
        </b:NameList>
      </b:Author>
    </b:Author>
    <b:Title>Prognose bevolking; geslacht en leeftijd, 2017- 2016</b:Title>
    <b:Year>2016</b:Year>
    <b:InternetSiteTitle>CBS</b:InternetSiteTitle>
    <b:Month>December</b:Month>
    <b:Day>2016</b:Day>
    <b:YearAccessed>2017</b:YearAccessed>
    <b:MonthAccessed>Maart</b:MonthAccessed>
    <b:DayAccessed>24</b:DayAccessed>
    <b:URL>http://statline.cbs.nl/Statweb/publication/?DM=SLNL&amp;PA=83597NED</b:URL>
    <b:RefOrder>1</b:RefOrder>
  </b:Source>
  <b:Source>
    <b:Tag>Eve14</b:Tag>
    <b:SourceType>Report</b:SourceType>
    <b:Guid>{59433C6A-68D3-46C5-8D6F-BACEECBA3ECE}</b:Guid>
    <b:Author>
      <b:Author>
        <b:NameList>
          <b:Person>
            <b:Last>Evenhuis</b:Last>
            <b:First>Heleen</b:First>
          </b:Person>
        </b:NameList>
      </b:Author>
    </b:Author>
    <b:Title>Gezond ouder met een verstandelijke beperking</b:Title>
    <b:Year>2014</b:Year>
    <b:Publisher>Erasmus MC afdeling Huisartsgeneeskunde</b:Publisher>
    <b:City>Rotterdam</b:City>
    <b:RefOrder>44</b:RefOrder>
  </b:Source>
  <b:Source>
    <b:Tag>Hor15</b:Tag>
    <b:SourceType>InternetSite</b:SourceType>
    <b:Guid>{EB3D1E32-9B38-4183-B64F-6549D19B9B46}</b:Guid>
    <b:Author>
      <b:Author>
        <b:NameList>
          <b:Person>
            <b:Last>Hornman</b:Last>
            <b:First>Maria</b:First>
          </b:Person>
        </b:NameList>
      </b:Author>
    </b:Author>
    <b:Title>Gezondheidsproblemen en risicofactoren bij ouderen met verstandelijke beperkingen</b:Title>
    <b:Year>2015</b:Year>
    <b:InternetSiteTitle>VGN</b:InternetSiteTitle>
    <b:Month>Oktober</b:Month>
    <b:Day>1</b:Day>
    <b:YearAccessed>2017</b:YearAccessed>
    <b:MonthAccessed>Maart</b:MonthAccessed>
    <b:DayAccessed>28</b:DayAccessed>
    <b:URL>http://www.vgn.nl/artikel/16043</b:URL>
    <b:RefOrder>2</b:RefOrder>
  </b:Source>
  <b:Source>
    <b:Tag>Ver141</b:Tag>
    <b:SourceType>Book</b:SourceType>
    <b:Guid>{FC630006-4BEC-4CF6-BFCF-E4C94F9C846B}</b:Guid>
    <b:Author>
      <b:Author>
        <b:NameList>
          <b:Person>
            <b:Last>Verhoeven</b:Last>
            <b:First>Nel</b:First>
          </b:Person>
        </b:NameList>
      </b:Author>
    </b:Author>
    <b:Title>Wat is onderzoek?</b:Title>
    <b:Year>2014</b:Year>
    <b:City>Den Haag</b:City>
    <b:Publisher>Boom Lemma</b:Publisher>
    <b:RefOrder>31</b:RefOrder>
  </b:Source>
  <b:Source>
    <b:Tag>Car071</b:Tag>
    <b:SourceType>Book</b:SourceType>
    <b:Guid>{DD841EED-3C5F-429A-8D5D-0CD31C24933A}</b:Guid>
    <b:Author>
      <b:Author>
        <b:NameList>
          <b:Person>
            <b:Last>Cardol</b:Last>
            <b:First>M.</b:First>
          </b:Person>
          <b:Person>
            <b:Last>Speet</b:Last>
            <b:First>M.</b:First>
          </b:Person>
          <b:Person>
            <b:Last>Rijken</b:Last>
            <b:First>M.</b:First>
          </b:Person>
        </b:NameList>
      </b:Author>
    </b:Author>
    <b:Title>Anders of toch niet? Deelname aan de samenleving van mensen met een lichte of matige verstandelijke beperking.</b:Title>
    <b:Year>2007</b:Year>
    <b:City>Utrecht</b:City>
    <b:Publisher>NIVEL</b:Publisher>
    <b:RefOrder>7</b:RefOrder>
  </b:Source>
  <b:Source>
    <b:Tag>Woi12</b:Tag>
    <b:SourceType>Book</b:SourceType>
    <b:Guid>{FD6A59D4-BEEC-46D2-827F-C4A437234356}</b:Guid>
    <b:Author>
      <b:Author>
        <b:NameList>
          <b:Person>
            <b:Last>Woittiez</b:Last>
            <b:First>I.</b:First>
          </b:Person>
          <b:Person>
            <b:Last>Ras</b:Last>
            <b:First>M.</b:First>
          </b:Person>
          <b:Person>
            <b:Last>Ouddijk</b:Last>
            <b:First>D.</b:First>
          </b:Person>
        </b:NameList>
      </b:Author>
    </b:Author>
    <b:Title>IQ met beperkingen. De mate van verstandelijke handicap van zorgvragers in kaart gebracht. </b:Title>
    <b:Year>2012</b:Year>
    <b:City>Den Haag</b:City>
    <b:Publisher>Sociaal en Cultureel Planbureau</b:Publisher>
    <b:RefOrder>8</b:RefOrder>
  </b:Source>
  <b:Source>
    <b:Tag>APA00</b:Tag>
    <b:SourceType>Book</b:SourceType>
    <b:Guid>{E0E12E2D-E307-41E0-89D3-E28F4A3A7A58}</b:Guid>
    <b:Author>
      <b:Author>
        <b:NameList>
          <b:Person>
            <b:Last>APA</b:Last>
          </b:Person>
        </b:NameList>
      </b:Author>
    </b:Author>
    <b:Title>Diagnostic and statical manual of mental disorders (DSM-IV- TR)</b:Title>
    <b:Year>2000</b:Year>
    <b:City>Washington</b:City>
    <b:Publisher>American Psychiatroc Associaton</b:Publisher>
    <b:RefOrder>9</b:RefOrder>
  </b:Source>
  <b:Source>
    <b:Tag>Hei13</b:Tag>
    <b:SourceType>Book</b:SourceType>
    <b:Guid>{3CB4EA74-AAB3-41A0-AB53-0F607D15E86D}</b:Guid>
    <b:Author>
      <b:Author>
        <b:NameList>
          <b:Person>
            <b:Last>Heijden</b:Last>
            <b:First>Anneke</b:First>
            <b:Middle>von</b:Middle>
          </b:Person>
          <b:Person>
            <b:Last>Dool</b:Last>
            <b:First>Remko</b:First>
            <b:Middle>van den</b:Middle>
          </b:Person>
          <b:Person>
            <b:Last>Lindert</b:Last>
            <b:First>Caroline</b:First>
            <b:Middle>van</b:Middle>
          </b:Person>
          <b:Person>
            <b:Last>Koen</b:Last>
            <b:First>Breedveld</b:First>
          </b:Person>
        </b:NameList>
      </b:Author>
    </b:Author>
    <b:Title>(on) beperkt sportief</b:Title>
    <b:Year>2013</b:Year>
    <b:City>Utrecht</b:City>
    <b:Publisher>Mulier Instituut</b:Publisher>
    <b:RefOrder>45</b:RefOrder>
  </b:Source>
  <b:Source>
    <b:Tag>Eve141</b:Tag>
    <b:SourceType>Report</b:SourceType>
    <b:Guid>{63150033-4015-4870-82A5-1E63AA07D86F}</b:Guid>
    <b:Author>
      <b:Author>
        <b:NameList>
          <b:Person>
            <b:Last>Evenhuis</b:Last>
            <b:First>Heleen</b:First>
          </b:Person>
        </b:NameList>
      </b:Author>
    </b:Author>
    <b:Title>Gezond ouder met een verstandelijke beperking</b:Title>
    <b:Year>2014</b:Year>
    <b:City>Rotterdam</b:City>
    <b:Publisher>Erasmus MC afdeling Huisartsgeneeskunde</b:Publisher>
    <b:RefOrder>3</b:RefOrder>
  </b:Source>
  <b:Source>
    <b:Tag>Hil12</b:Tag>
    <b:SourceType>ArticleInAPeriodical</b:SourceType>
    <b:Guid>{8E23A3AA-15B6-4CC9-ADD7-15CDF7A566DF}</b:Guid>
    <b:Author>
      <b:Author>
        <b:NameList>
          <b:Person>
            <b:Last>Hilgenkamp</b:Last>
            <b:First>Thessa</b:First>
            <b:Middle>I.M.</b:Middle>
          </b:Person>
          <b:Person>
            <b:Last>Reis</b:Last>
            <b:First>Debora</b:First>
          </b:Person>
          <b:Person>
            <b:Last>Wijck</b:Last>
            <b:First>Ruud</b:First>
            <b:Middle>van</b:Middle>
          </b:Person>
          <b:Person>
            <b:Last>Evenhuis</b:Last>
            <b:First>Heleen</b:First>
            <b:Middle>M.</b:Middle>
          </b:Person>
        </b:NameList>
      </b:Author>
    </b:Author>
    <b:Title>Physical activity levels in older adults with intellectual disabilities are extremely low</b:Title>
    <b:Year>2012</b:Year>
    <b:Pages>477- 83</b:Pages>
    <b:PeriodicalTitle>Research in Developmental Disabilities</b:PeriodicalTitle>
    <b:Month>Maart- April</b:Month>
    <b:RefOrder>4</b:RefOrder>
  </b:Source>
  <b:Source>
    <b:Tag>Kra</b:Tag>
    <b:SourceType>ArticleInAPeriodical</b:SourceType>
    <b:Guid>{C746A282-9369-459D-918E-63EB8FE4B5FE}</b:Guid>
    <b:Author>
      <b:Author>
        <b:NameList>
          <b:Person>
            <b:Last>Kramer</b:Last>
            <b:First>M.M.</b:First>
          </b:Person>
          <b:Person>
            <b:Last>Wells</b:Last>
            <b:First>C.L.</b:First>
          </b:Person>
        </b:NameList>
      </b:Author>
    </b:Author>
    <b:Title>Does physycal activity reduce risk of estrogen- dependent cancer in women?</b:Title>
    <b:PeriodicalTitle>Medicine&amp; science in sports &amp; exercise</b:PeriodicalTitle>
    <b:Year>1996</b:Year>
    <b:Month>28</b:Month>
    <b:Pages>322-334</b:Pages>
    <b:RefOrder>16</b:RefOrder>
  </b:Source>
  <b:Source>
    <b:Tag>Paf86</b:Tag>
    <b:SourceType>ArticleInAPeriodical</b:SourceType>
    <b:Guid>{44C58932-3913-4B37-A698-3BC44A7E0FAD}</b:Guid>
    <b:Author>
      <b:Author>
        <b:NameList>
          <b:Person>
            <b:Last>Paffenbarger</b:Last>
            <b:First>R.S.</b:First>
            <b:Middle>JR</b:Middle>
          </b:Person>
          <b:Person>
            <b:Last>Hyde</b:Last>
            <b:First>R.T.</b:First>
          </b:Person>
          <b:Person>
            <b:Last>Hsieh</b:Last>
            <b:First>C.</b:First>
          </b:Person>
          <b:Person>
            <b:Last>Wing</b:Last>
            <b:First>A.L.</b:First>
          </b:Person>
        </b:NameList>
      </b:Author>
    </b:Author>
    <b:Title>Chronic disease in former college students: Physical activity, all cause mortality, and longevity of vollege alumni</b:Title>
    <b:PeriodicalTitle>The New England Journal of Medicine</b:PeriodicalTitle>
    <b:Year>1986</b:Year>
    <b:Month>Juni</b:Month>
    <b:Day>12</b:Day>
    <b:Pages>605- 613</b:Pages>
    <b:RefOrder>46</b:RefOrder>
  </b:Source>
  <b:Source>
    <b:Tag>Bla89</b:Tag>
    <b:SourceType>ArticleInAPeriodical</b:SourceType>
    <b:Guid>{6639F01F-2C34-4BEC-9305-BA27F06E200A}</b:Guid>
    <b:Author>
      <b:Author>
        <b:NameList>
          <b:Person>
            <b:Last>Blair</b:Last>
            <b:First>S.N.</b:First>
          </b:Person>
          <b:Person>
            <b:Last>Kohl</b:Last>
            <b:First>W.H.</b:First>
          </b:Person>
          <b:Person>
            <b:Last>Paffenbarger</b:Last>
            <b:First>R.S.</b:First>
            <b:Middle>JR</b:Middle>
          </b:Person>
          <b:Person>
            <b:Last>Clark</b:Last>
            <b:First>D.J.</b:First>
          </b:Person>
          <b:Person>
            <b:Last>Cooper</b:Last>
            <b:First>K.H.</b:First>
          </b:Person>
          <b:Person>
            <b:Last>Gibbons</b:Last>
            <b:First>L.W.</b:First>
          </b:Person>
        </b:NameList>
      </b:Author>
    </b:Author>
    <b:Title>Physical fitness and all-cause mortality: A prospective study of healthy men and women</b:Title>
    <b:PeriodicalTitle>Journal of the American Medical Association</b:PeriodicalTitle>
    <b:Year>1989</b:Year>
    <b:Pages>2395- 2401</b:Pages>
    <b:RefOrder>47</b:RefOrder>
  </b:Source>
  <b:Source>
    <b:Tag>San93</b:Tag>
    <b:SourceType>ArticleInAPeriodical</b:SourceType>
    <b:Guid>{76EFBBDD-FF6F-47E7-B08D-FA71CCBB3868}</b:Guid>
    <b:Author>
      <b:Author>
        <b:NameList>
          <b:Person>
            <b:Last>Sandvik</b:Last>
            <b:First>L.</b:First>
          </b:Person>
          <b:Person>
            <b:Last>Erikssen</b:Last>
            <b:First>J.</b:First>
          </b:Person>
          <b:Person>
            <b:Last>Thaulow</b:Last>
            <b:First>E.</b:First>
          </b:Person>
          <b:Person>
            <b:Last>Erikssen</b:Last>
            <b:First>G.</b:First>
          </b:Person>
          <b:Person>
            <b:Last>Mindal</b:Last>
            <b:First>R.</b:First>
          </b:Person>
          <b:Person>
            <b:Last>Rodahl</b:Last>
            <b:First>K.</b:First>
          </b:Person>
        </b:NameList>
      </b:Author>
    </b:Author>
    <b:Title>Physical fitness as a predictor of mortality among healthy middle-aged norwegian men</b:Title>
    <b:PeriodicalTitle>The New England Journal of Medicine</b:PeriodicalTitle>
    <b:Year>1993</b:Year>
    <b:Month>Januari</b:Month>
    <b:Day>7</b:Day>
    <b:Pages>533-537</b:Pages>
    <b:RefOrder>48</b:RefOrder>
  </b:Source>
  <b:Source>
    <b:Tag>Bac94</b:Tag>
    <b:SourceType>ArticleInAPeriodical</b:SourceType>
    <b:Guid>{8F93F719-BB2F-47EE-95A2-9E7C8227CF5E}</b:Guid>
    <b:Author>
      <b:Author>
        <b:NameList>
          <b:Person>
            <b:Last>Backx</b:Last>
            <b:First>F.J.G.</b:First>
          </b:Person>
          <b:Person>
            <b:Last>Swinkels</b:Last>
            <b:First>H.</b:First>
          </b:Person>
        </b:NameList>
      </b:Author>
    </b:Author>
    <b:Title>Hoe lichamelijk inactief zijn Nederlandse volwassenen in hun</b:Title>
    <b:PeriodicalTitle>Maandblad Gezondheidsstatistiek</b:PeriodicalTitle>
    <b:Year>1994</b:Year>
    <b:RefOrder>49</b:RefOrder>
  </b:Source>
  <b:Source>
    <b:Tag>Gre09</b:Tag>
    <b:SourceType>Report</b:SourceType>
    <b:Guid>{52BF0343-8126-484D-9C58-635581976DB0}</b:Guid>
    <b:Author>
      <b:Author>
        <b:NameList>
          <b:Person>
            <b:Last>Greef</b:Last>
            <b:First>Mathieu</b:First>
            <b:Middle>de</b:Middle>
          </b:Person>
        </b:NameList>
      </b:Author>
    </b:Author>
    <b:Title>Het belang van bewegen voor onze gezondheid</b:Title>
    <b:Year>2009</b:Year>
    <b:Publisher>Partnership Huisartsenzorg in Beweging</b:Publisher>
    <b:RefOrder>15</b:RefOrder>
  </b:Source>
  <b:Source>
    <b:Tag>Maa09</b:Tag>
    <b:SourceType>JournalArticle</b:SourceType>
    <b:Guid>{652D5629-C9BF-4259-A0EA-47DFECC24ECE}</b:Guid>
    <b:Author>
      <b:Author>
        <b:NameList>
          <b:Person>
            <b:Last>Maas</b:Last>
            <b:First>J</b:First>
          </b:Person>
          <b:Person>
            <b:Last>Verheij</b:Last>
            <b:First>R.A.</b:First>
          </b:Person>
          <b:Person>
            <b:Last>Vries</b:Last>
            <b:First>S.</b:First>
            <b:Middle>de</b:Middle>
          </b:Person>
          <b:Person>
            <b:Last>Spreeuwenberg</b:Last>
            <b:First>P.</b:First>
          </b:Person>
          <b:Person>
            <b:Last>Schellevis</b:Last>
            <b:First>F.G.</b:First>
          </b:Person>
          <b:Person>
            <b:Last>Groenewegen</b:Last>
            <b:First>P.P.</b:First>
          </b:Person>
        </b:NameList>
      </b:Author>
    </b:Author>
    <b:Title>Morbidity is related to a green living environment</b:Title>
    <b:Year>2009</b:Year>
    <b:JournalName>Journal of Epidemiology and Community Health</b:JournalName>
    <b:Pages>967-973</b:Pages>
    <b:RefOrder>17</b:RefOrder>
  </b:Source>
  <b:Source>
    <b:Tag>roo01</b:Tag>
    <b:SourceType>Report</b:SourceType>
    <b:Guid>{19B45BBE-5949-4F52-A77A-E238FD781F92}</b:Guid>
    <b:Author>
      <b:Author>
        <b:NameList>
          <b:Person>
            <b:Last>Rootman</b:Last>
            <b:First>Irving</b:First>
          </b:Person>
          <b:Person>
            <b:Last>Goodstadt</b:Last>
            <b:First>Michael</b:First>
          </b:Person>
          <b:Person>
            <b:Last>Hyndman</b:Last>
            <b:First>Brian</b:First>
          </b:Person>
          <b:Person>
            <b:Last>Mcqueen</b:Last>
            <b:First>David</b:First>
            <b:Middle>v.</b:Middle>
          </b:Person>
          <b:Person>
            <b:Last>Potvin</b:Last>
            <b:First>Louise</b:First>
          </b:Person>
          <b:Person>
            <b:Last>Springett</b:Last>
            <b:First>Jane</b:First>
          </b:Person>
          <b:Person>
            <b:Last>Ziglio</b:Last>
            <b:First>Erio</b:First>
          </b:Person>
        </b:NameList>
      </b:Author>
    </b:Author>
    <b:Title>Evoluation in health promotion</b:Title>
    <b:Year>2001</b:Year>
    <b:Publisher>World Health Organization</b:Publisher>
    <b:City>Kopenhagen</b:City>
    <b:RefOrder>50</b:RefOrder>
  </b:Source>
  <b:Source>
    <b:Tag>Lig13</b:Tag>
    <b:SourceType>Report</b:SourceType>
    <b:Guid>{13EAE790-AE3C-AC4C-B694-85D0BD55E7C5}</b:Guid>
    <b:Title>BRAVO!</b:Title>
    <b:Publisher>Universiteit Utrecht</b:Publisher>
    <b:City>Utrecht</b:City>
    <b:Year>2013</b:Year>
    <b:Author>
      <b:Author>
        <b:NameList>
          <b:Person>
            <b:Last>Ligthart</b:Last>
            <b:First>Anouk</b:First>
          </b:Person>
        </b:NameList>
      </b:Author>
    </b:Author>
    <b:RefOrder>51</b:RefOrder>
  </b:Source>
  <b:Source>
    <b:Tag>TijdelijkeAanduiding1</b:Tag>
    <b:SourceType>Report</b:SourceType>
    <b:Guid>{9F96976D-CB85-5245-B2FE-DDC10B6C4DA3}</b:Guid>
    <b:Title>Naar een gericht BRAVO-beleid door bedrijfsartsen</b:Title>
    <b:Publisher>TNO-VUme</b:Publisher>
    <b:City>Amsterdam</b:City>
    <b:Year>2005</b:Year>
    <b:Author>
      <b:Author>
        <b:NameList>
          <b:Person>
            <b:Last>Proper</b:Last>
            <b:First>K.I.</b:First>
          </b:Person>
          <b:Person>
            <b:Last>Bakker</b:Last>
            <b:First>I.</b:First>
          </b:Person>
          <b:Person>
            <b:Last>van Overbeek</b:Last>
            <b:First>K.</b:First>
          </b:Person>
          <b:Person>
            <b:Last>Bergstra</b:Last>
            <b:First>B.</b:First>
          </b:Person>
          <b:Person>
            <b:Last>Verheijden</b:Last>
            <b:First>M.W.</b:First>
          </b:Person>
          <b:Person>
            <b:Last>Hopman-Rock</b:Last>
            <b:First>M.</b:First>
          </b:Person>
          <b:Person>
            <b:Last>van Mechelen</b:Last>
            <b:First>W.</b:First>
          </b:Person>
        </b:NameList>
      </b:Author>
    </b:Author>
    <b:Pages>p.91</b:Pages>
    <b:RefOrder>12</b:RefOrder>
  </b:Source>
  <b:Source>
    <b:Tag>Cla11</b:Tag>
    <b:SourceType>JournalArticle</b:SourceType>
    <b:Guid>{C889E4A6-6C20-4924-80C0-B761020C234A}</b:Guid>
    <b:Author>
      <b:Author>
        <b:NameList>
          <b:Person>
            <b:Last>Clark</b:Last>
            <b:First>Florence</b:First>
          </b:Person>
          <b:Person>
            <b:Last>Jackson</b:Last>
            <b:First>Jeanne</b:First>
          </b:Person>
          <b:Person>
            <b:Last>Carlson</b:Last>
            <b:First>Mike</b:First>
          </b:Person>
          <b:Person>
            <b:Last>Chou</b:Last>
            <b:First>Chih-</b:First>
            <b:Middle>Ping</b:Middle>
          </b:Person>
          <b:Person>
            <b:Last>Cherry</b:Last>
            <b:First>Barbara</b:First>
            <b:Middle>J</b:Middle>
          </b:Person>
          <b:Person>
            <b:Last>Jordan- Marsh</b:Last>
            <b:First>Maryalice</b:First>
          </b:Person>
          <b:Person>
            <b:Last>Knight</b:Last>
            <b:First>Bob</b:First>
            <b:Middle>G.</b:Middle>
          </b:Person>
          <b:Person>
            <b:Last>Mandel</b:Last>
            <b:First>Deborah</b:First>
          </b:Person>
          <b:Person>
            <b:Last>Blanchard</b:Last>
            <b:First>Jeanine</b:First>
          </b:Person>
          <b:Person>
            <b:Last>Granger</b:Last>
            <b:First>Douglas</b:First>
          </b:Person>
          <b:Person>
            <b:Last>Wilcox</b:Last>
            <b:First>Rand</b:First>
            <b:Middle>R</b:Middle>
          </b:Person>
          <b:Person>
            <b:Last>Lai</b:Last>
            <b:First>Mei</b:First>
            <b:Middle>Ying</b:Middle>
          </b:Person>
          <b:Person>
            <b:Last>White</b:Last>
            <b:First>Brett</b:First>
          </b:Person>
          <b:Person>
            <b:Last>Hay</b:Last>
            <b:First>Joel</b:First>
          </b:Person>
          <b:Person>
            <b:Last>Lam</b:Last>
            <b:First>Claudia</b:First>
          </b:Person>
          <b:Person>
            <b:Last>Marterella</b:Last>
            <b:First>Abbey</b:First>
          </b:Person>
          <b:Person>
            <b:Last>Azen</b:Last>
            <b:First>Stanlet</b:First>
            <b:Middle>P.</b:Middle>
          </b:Person>
        </b:NameList>
      </b:Author>
    </b:Author>
    <b:Title>Effectiveness of a lifestyle intervention in promoting the well-being of independently living older people: results of the Well Elderly 2 Randomised Controlled Trial</b:Title>
    <b:Year>2011</b:Year>
    <b:Pages>782-790</b:Pages>
    <b:JournalName>Journal Epidemiol Community Health</b:JournalName>
    <b:RefOrder>19</b:RefOrder>
  </b:Source>
  <b:Source>
    <b:Tag>Baa14</b:Tag>
    <b:SourceType>BookSection</b:SourceType>
    <b:Guid>{A3D9D014-F366-3340-8988-57D2FA9118C1}</b:Guid>
    <b:Title>Dit is Onderzoek!</b:Title>
    <b:Publisher>Noordhoff Uitgevers</b:Publisher>
    <b:City>Groningen</b:City>
    <b:Year>2014</b:Year>
    <b:Pages>192</b:Pages>
    <b:BookTitle>Dit is Onderzoek!</b:BookTitle>
    <b:Author>
      <b:Author>
        <b:NameList>
          <b:Person>
            <b:Last>Baarda</b:Last>
            <b:First>Ben</b:First>
          </b:Person>
        </b:NameList>
      </b:Author>
      <b:BookAuthor>
        <b:NameList>
          <b:Person>
            <b:Last>Baarda</b:Last>
            <b:First>Ben</b:First>
          </b:Person>
        </b:NameList>
      </b:BookAuthor>
    </b:Author>
    <b:RefOrder>30</b:RefOrder>
  </b:Source>
  <b:Source>
    <b:Tag>Sta10</b:Tag>
    <b:SourceType>JournalArticle</b:SourceType>
    <b:Guid>{11FA78E9-119A-432F-A24F-5D86B7E6FE06}</b:Guid>
    <b:Author>
      <b:Author>
        <b:NameList>
          <b:Person>
            <b:Last>Staa</b:Last>
            <b:First>AnneLoes</b:First>
            <b:Middle>van</b:Middle>
          </b:Person>
          <b:Person>
            <b:Last>Evers</b:Last>
            <b:First>Jeanine</b:First>
          </b:Person>
        </b:NameList>
      </b:Author>
    </b:Author>
    <b:Title>'Thick analysis': strategie om de kwaliteit van kwalitieve data-analyse te verhogen</b:Title>
    <b:JournalName>KWALON</b:JournalName>
    <b:Year>2010</b:Year>
    <b:Pages>1-12</b:Pages>
    <b:RefOrder>52</b:RefOrder>
  </b:Source>
  <b:Source>
    <b:Tag>Jon15</b:Tag>
    <b:SourceType>Book</b:SourceType>
    <b:Guid>{79DE0851-4F6A-4B1F-94B2-99F8C6FD6964}</b:Guid>
    <b:Author>
      <b:Author>
        <b:NameList>
          <b:Person>
            <b:Last>Jones</b:Last>
            <b:First>Ian</b:First>
          </b:Person>
          <b:Person>
            <b:Last>Robinson</b:Last>
            <b:First>Tom</b:First>
          </b:Person>
        </b:NameList>
      </b:Author>
    </b:Author>
    <b:Title>Onderzoeksmethoden voor Sportstudies</b:Title>
    <b:Year>2015</b:Year>
    <b:City>London and New York</b:City>
    <b:Publisher>Routledge</b:Publisher>
    <b:RefOrder>32</b:RefOrder>
  </b:Source>
  <b:Source>
    <b:Tag>Men17</b:Tag>
    <b:SourceType>InternetSite</b:SourceType>
    <b:Guid>{505C06E6-3836-4409-8AAC-BB4FF3F0C010}</b:Guid>
    <b:Title>Menukaart sportimpuls</b:Title>
    <b:InternetSiteTitle>Sport en bewegen in de buurt</b:InternetSiteTitle>
    <b:YearAccessed>2017</b:YearAccessed>
    <b:MonthAccessed>April</b:MonthAccessed>
    <b:DayAccessed>21</b:DayAccessed>
    <b:URL>http://www.effectiefactief.nl/menukaart/menukaart-sportimpuls/interventies-zoeken.html?p=973492&amp;trefwoorden=&amp;title=&amp;leeftijdscategorie=55&amp;sporttype=&amp;setting=&amp;doelgroep=Doelgroep-20016</b:URL>
    <b:Year>z.d.</b:Year>
    <b:RefOrder>53</b:RefOrder>
  </b:Source>
  <b:Source>
    <b:Tag>Bem04</b:Tag>
    <b:SourceType>Report</b:SourceType>
    <b:Guid>{DD542D91-AB29-4DC2-8346-2F0A59F8E88E}</b:Guid>
    <b:Author>
      <b:Author>
        <b:NameList>
          <b:Person>
            <b:Last>Bemelmans</b:Last>
            <b:First>WJE</b:First>
          </b:Person>
          <b:Person>
            <b:Last>Wendel- Vos</b:Last>
            <b:First>GCW</b:First>
          </b:Person>
          <b:Person>
            <b:Last>Bos</b:Last>
            <b:First>G</b:First>
          </b:Person>
          <b:Person>
            <b:Last>Schuit</b:Last>
            <b:First>AJ</b:First>
          </b:Person>
          <b:Person>
            <b:Last>Tijhuis</b:Last>
            <b:First>MAR</b:First>
          </b:Person>
        </b:NameList>
      </b:Author>
    </b:Author>
    <b:Title>interventies ter preventie van overgewicht in de wijk. op school. op het werk en in de zorg</b:Title>
    <b:Year>2004</b:Year>
    <b:Publisher>Centrum voor Preventie en Zorg</b:Publisher>
    <b:City>Bilthoven</b:City>
    <b:RefOrder>20</b:RefOrder>
  </b:Source>
  <b:Source>
    <b:Tag>Bij122</b:Tag>
    <b:SourceType>Book</b:SourceType>
    <b:Guid>{45A33033-895F-405A-9C04-7E2926C5FCBF}</b:Guid>
    <b:Author>
      <b:Author>
        <b:NameList>
          <b:Person>
            <b:Last>Bijma</b:Last>
            <b:First>Maarten</b:First>
          </b:Person>
          <b:Person>
            <b:Last>Lak</b:Last>
            <b:First>Max</b:First>
          </b:Person>
        </b:NameList>
      </b:Author>
    </b:Author>
    <b:Title>Leefstijlcoaching</b:Title>
    <b:Year>2012</b:Year>
    <b:City>Houten</b:City>
    <b:Publisher>Bohn Stafleu van Loghum</b:Publisher>
    <b:RefOrder>22</b:RefOrder>
  </b:Source>
  <b:Source>
    <b:Tag>Int10</b:Tag>
    <b:SourceType>Misc</b:SourceType>
    <b:Guid>{18877F46-F707-4105-8BC4-9F911B25F4C4}</b:Guid>
    <b:Title>Interventieoverzicht 2009/2010</b:Title>
    <b:Year>2010</b:Year>
    <b:Publisher>NOC*NSF, NISB, Mileu van Volksgezondheid, Welzijn en sport</b:Publisher>
    <b:Author>
      <b:Author>
        <b:NameList>
          <b:Person>
            <b:Last>Bewegen</b:Last>
            <b:First>Nationaal</b:First>
            <b:Middle>Actieplan Sport en</b:Middle>
          </b:Person>
        </b:NameList>
      </b:Author>
    </b:Author>
    <b:RefOrder>21</b:RefOrder>
  </b:Source>
  <b:Source>
    <b:Tag>Leo10</b:Tag>
    <b:SourceType>Book</b:SourceType>
    <b:Guid>{563289BE-EAF5-456A-B149-9C970CD235DD}</b:Guid>
    <b:Author>
      <b:Author>
        <b:NameList>
          <b:Person>
            <b:Last>Leo</b:Last>
          </b:Person>
          <b:Person>
            <b:Last>Morrison</b:Last>
            <b:First>Val</b:First>
          </b:Person>
          <b:Person>
            <b:Last>Bennett</b:Last>
            <b:First>Paul</b:First>
          </b:Person>
        </b:NameList>
      </b:Author>
    </b:Author>
    <b:Title>Gezondheidspsychologie</b:Title>
    <b:Year>2010</b:Year>
    <b:City>Amsterdam</b:City>
    <b:Publisher>Pearson Benelux B.V.</b:Publisher>
    <b:RefOrder>23</b:RefOrder>
  </b:Source>
  <b:Source>
    <b:Tag>TijdelijkeAanduiding2</b:Tag>
    <b:SourceType>JournalArticle</b:SourceType>
    <b:Guid>{831FE86F-FC4F-4D40-A811-E4A9FBE38E4C}</b:Guid>
    <b:Author>
      <b:Author>
        <b:NameList>
          <b:Person>
            <b:Last>Vries</b:Last>
            <b:First>Hein</b:First>
            <b:Middle>de</b:Middle>
          </b:Person>
          <b:Person>
            <b:Last>Backbier</b:Last>
            <b:First>Esther</b:First>
          </b:Person>
          <b:Person>
            <b:Last>Kok</b:Last>
            <b:First>Gerjo</b:First>
          </b:Person>
          <b:Person>
            <b:Last>Dijkstra</b:Last>
            <b:First>Margo</b:First>
          </b:Person>
        </b:NameList>
      </b:Author>
    </b:Author>
    <b:Title>The impact of Social Influences in the Context of Attitude, Self- Efficancy, Intention, and previous behavior as predictors of smoking on set</b:Title>
    <b:JournalName>Journal of Applied Social Psychology</b:JournalName>
    <b:Year>1995</b:Year>
    <b:Pages>237- 257</b:Pages>
    <b:RefOrder>24</b:RefOrder>
  </b:Source>
  <b:Source>
    <b:Tag>Gez</b:Tag>
    <b:SourceType>BookSection</b:SourceType>
    <b:Guid>{EDDB14D0-CA73-4A50-9361-FBB01D1399A1}</b:Guid>
    <b:Title>Determinanten van gedrag</b:Title>
    <b:Author>
      <b:Author>
        <b:NameList>
          <b:Person>
            <b:Last>Brug</b:Last>
            <b:First>Johannes</b:First>
          </b:Person>
          <b:Person>
            <b:Last>Assema</b:Last>
            <b:First>Patricia</b:First>
            <b:Middle>van</b:Middle>
          </b:Person>
          <b:Person>
            <b:Last>Lechner</b:Last>
            <b:First>L</b:First>
          </b:Person>
        </b:NameList>
      </b:Author>
    </b:Author>
    <b:BookTitle>Gezondheidsvoorlichting en gedragsverandering</b:BookTitle>
    <b:Year>2012</b:Year>
    <b:Pages>75- 105</b:Pages>
    <b:City>Assen</b:City>
    <b:Publisher>Konlijke van Gorcum B.V.</b:Publisher>
    <b:RefOrder>25</b:RefOrder>
  </b:Source>
  <b:Source>
    <b:Tag>Lec08</b:Tag>
    <b:SourceType>Book</b:SourceType>
    <b:Guid>{ACDE3548-343B-4B55-82B8-D914B6DEC8E3}</b:Guid>
    <b:Author>
      <b:Author>
        <b:NameList>
          <b:Person>
            <b:Last>Lechner</b:Last>
            <b:First>L.</b:First>
          </b:Person>
          <b:Person>
            <b:Last>Kremers</b:Last>
            <b:First>S.</b:First>
          </b:Person>
          <b:Person>
            <b:Last>Meertens</b:Last>
            <b:First>R.</b:First>
          </b:Person>
          <b:Person>
            <b:Last>Vries</b:Last>
            <b:First>H.</b:First>
            <b:Middle>de</b:Middle>
          </b:Person>
        </b:NameList>
      </b:Author>
    </b:Author>
    <b:Title>Gezondheidsvoorlichting en gedragsverandering</b:Title>
    <b:Year>2008</b:Year>
    <b:City>Assen</b:City>
    <b:Publisher>Van Gorcum</b:Publisher>
    <b:RefOrder>26</b:RefOrder>
  </b:Source>
  <b:Source>
    <b:Tag>Swi99</b:Tag>
    <b:SourceType>JournalArticle</b:SourceType>
    <b:Guid>{8238543D-43B0-416B-8F7E-D842EBD92FFA}</b:Guid>
    <b:Author>
      <b:Author>
        <b:NameList>
          <b:Person>
            <b:Last>Swinburn</b:Last>
            <b:First>B</b:First>
          </b:Person>
          <b:Person>
            <b:Last>Egger</b:Last>
            <b:First>G</b:First>
          </b:Person>
          <b:Person>
            <b:Last>Raza</b:Last>
            <b:First>F.</b:First>
          </b:Person>
        </b:NameList>
      </b:Author>
    </b:Author>
    <b:Title>Dissecting obesogenic environments: the development and application of a framework for identifying and prioritizing environmental interventions for obesity</b:Title>
    <b:Year>1999</b:Year>
    <b:JournalName>Preventive Medicine</b:JournalName>
    <b:Pages>563- 570</b:Pages>
    <b:RefOrder>27</b:RefOrder>
  </b:Source>
  <b:Source>
    <b:Tag>Kok91</b:Tag>
    <b:SourceType>BookSection</b:SourceType>
    <b:Guid>{C1CED68F-8D42-4898-96F0-C809EAC2862F}</b:Guid>
    <b:Author>
      <b:Author>
        <b:NameList>
          <b:Person>
            <b:Last>Kok</b:Last>
            <b:First>G.</b:First>
          </b:Person>
          <b:Person>
            <b:Last>Damoiseaux</b:Last>
            <b:First>V.</b:First>
          </b:Person>
        </b:NameList>
      </b:Author>
      <b:BookAuthor>
        <b:NameList>
          <b:Person>
            <b:Last>Klandermans</b:Last>
            <b:First>Bert</b:First>
          </b:Person>
          <b:Person>
            <b:Last>Seydel</b:Last>
            <b:First>Erwin</b:First>
          </b:Person>
        </b:NameList>
      </b:BookAuthor>
    </b:Author>
    <b:Title>Beïnvloeding van attitudes en gedrag</b:Title>
    <b:Year>1991</b:Year>
    <b:BookTitle>Overtuigen en Activeren. Publieksbeïnvloeding in theorie en praktijk</b:BookTitle>
    <b:City>Assen/ Maastricht</b:City>
    <b:Publisher>Van Gorcum</b:Publisher>
    <b:RefOrder>28</b:RefOrder>
  </b:Source>
  <b:Source>
    <b:Tag>Fis10</b:Tag>
    <b:SourceType>Book</b:SourceType>
    <b:Guid>{6FD7B161-12E4-4294-BD46-43C36E0F2890}</b:Guid>
    <b:Author>
      <b:Author>
        <b:NameList>
          <b:Person>
            <b:Last>Fishbein</b:Last>
            <b:First>Martin</b:First>
          </b:Person>
          <b:Person>
            <b:Last>Azjen</b:Last>
            <b:First>Icek</b:First>
          </b:Person>
        </b:NameList>
      </b:Author>
    </b:Author>
    <b:Title>Predicting and Changing Behavior</b:Title>
    <b:Year>2010</b:Year>
    <b:City>New York</b:City>
    <b:Publisher>Psychology Press</b:Publisher>
    <b:RefOrder>29</b:RefOrder>
  </b:Source>
  <b:Source>
    <b:Tag>Sta02</b:Tag>
    <b:SourceType>JournalArticle</b:SourceType>
    <b:Guid>{C45D88E1-183D-4E74-984B-DFF2F9A50265}</b:Guid>
    <b:Author>
      <b:Author>
        <b:NameList>
          <b:Person>
            <b:Last>Stathi</b:Last>
            <b:First>A.</b:First>
          </b:Person>
          <b:Person>
            <b:Last>Fox</b:Last>
            <b:First>K.R.</b:First>
          </b:Person>
          <b:Person>
            <b:Last>McKenna</b:Last>
            <b:First>J.</b:First>
          </b:Person>
        </b:NameList>
      </b:Author>
    </b:Author>
    <b:Title>Physical activity and dimensions of subjective well-being in older aldults</b:Title>
    <b:Year>2002</b:Year>
    <b:JournalName>Journal of aging and Physical Activity</b:JournalName>
    <b:Pages>76-92</b:Pages>
    <b:RefOrder>5</b:RefOrder>
  </b:Source>
  <b:Source>
    <b:Tag>Spe03</b:Tag>
    <b:SourceType>JournalArticle</b:SourceType>
    <b:Guid>{FE833B90-8347-47E3-BFA7-9D3DD065FDD1}</b:Guid>
    <b:Author>
      <b:Author>
        <b:NameList>
          <b:Person>
            <b:Last>Spence</b:Last>
            <b:First>John</b:First>
            <b:Middle>C.</b:Middle>
          </b:Person>
          <b:Person>
            <b:Last>Lee</b:Last>
            <b:First>Rebecca</b:First>
          </b:Person>
        </b:NameList>
      </b:Author>
    </b:Author>
    <b:Title>Toward a comprehensive model of physical activity</b:Title>
    <b:JournalName>Psychology of Sport and Exercise 4</b:JournalName>
    <b:Year>2003</b:Year>
    <b:Pages>7-24</b:Pages>
    <b:RefOrder>18</b:RefOrder>
  </b:Source>
  <b:Source>
    <b:Tag>Ame13</b:Tag>
    <b:SourceType>Book</b:SourceType>
    <b:Guid>{6A2308F1-3530-4AF4-B301-6C46B1CA8DCF}</b:Guid>
    <b:Author>
      <b:Author>
        <b:NameList>
          <b:Person>
            <b:Last>Association</b:Last>
            <b:First>American</b:First>
            <b:Middle>Psychiatric</b:Middle>
          </b:Person>
        </b:NameList>
      </b:Author>
    </b:Author>
    <b:Title>DSM-V</b:Title>
    <b:Year>2013</b:Year>
    <b:Publisher>American Psychiatric Publishing</b:Publisher>
    <b:RefOrder>6</b:RefOrder>
  </b:Source>
  <b:Source>
    <b:Tag>Sob131</b:Tag>
    <b:SourceType>Book</b:SourceType>
    <b:Guid>{79AC369A-66D0-4C65-926D-7914CE7F0FC6}</b:Guid>
    <b:Author>
      <b:Author>
        <b:NameList>
          <b:Person>
            <b:Last>Sobel</b:Last>
            <b:First>Michael</b:First>
            <b:Middle>E.</b:Middle>
          </b:Person>
        </b:NameList>
      </b:Author>
    </b:Author>
    <b:Title>Lifestyle and Social Structure: Concepts, Definitions, Analyses</b:Title>
    <b:Year>2013</b:Year>
    <b:City>Washington</b:City>
    <b:Publisher>Academie Press</b:Publisher>
    <b:RefOrder>10</b:RefOrder>
  </b:Source>
  <b:Source>
    <b:Tag>Nut061</b:Tag>
    <b:SourceType>JournalArticle</b:SourceType>
    <b:Guid>{454E94B6-257C-4CF3-9AB3-EB853B179E63}</b:Guid>
    <b:Author>
      <b:Author>
        <b:NameList>
          <b:Person>
            <b:Last>Nutbeam</b:Last>
            <b:First>Don</b:First>
          </b:Person>
        </b:NameList>
      </b:Author>
    </b:Author>
    <b:Title>Health literacy as a public health goal: a challenge for contemporary health education and communication strategies into the 21st century</b:Title>
    <b:Year>2006</b:Year>
    <b:Pages>259- 267</b:Pages>
    <b:JournalName>Department of Public Health and Community Medicine</b:JournalName>
    <b:RefOrder>11</b:RefOrder>
  </b:Source>
  <b:Source>
    <b:Tag>Ann17</b:Tag>
    <b:SourceType>Misc</b:SourceType>
    <b:Guid>{4A3DD8CB-4840-4872-8940-D0A459911D60}</b:Guid>
    <b:Author>
      <b:Author>
        <b:NameList>
          <b:Person>
            <b:Last>Geerts</b:Last>
            <b:First>Anneke</b:First>
          </b:Person>
        </b:NameList>
      </b:Author>
    </b:Author>
    <b:Title>Bewegen doet wonderen</b:Title>
    <b:Year>2017</b:Year>
    <b:City>Den Haag</b:City>
    <b:Publisher>Opmeer</b:Publisher>
    <b:PublicationTitle>Brochure hartstichting</b:PublicationTitle>
    <b:Month>Februari</b:Month>
    <b:RefOrder>13</b:RefOrder>
  </b:Source>
  <b:Source>
    <b:Tag>Jan12</b:Tag>
    <b:SourceType>Report</b:SourceType>
    <b:Guid>{DE597BE1-36F1-4A41-A741-4140F14017E3}</b:Guid>
    <b:Author>
      <b:Author>
        <b:NameList>
          <b:Person>
            <b:Last>Jansen</b:Last>
            <b:First>D.</b:First>
          </b:Person>
          <b:Person>
            <b:Last>Spreeuwenberg</b:Last>
            <b:First>P.</b:First>
          </b:Person>
          <b:Person>
            <b:Last>Heijmans</b:Last>
            <b:First>M.</b:First>
          </b:Person>
        </b:NameList>
      </b:Author>
    </b:Author>
    <b:Title>Ontwikkelingen in de zorg voor chronisch ziekten</b:Title>
    <b:Year>2012</b:Year>
    <b:City>Utrecht</b:City>
    <b:Publisher>NIVEL</b:Publisher>
    <b:RefOrder>33</b:RefOrder>
  </b:Source>
  <b:Source>
    <b:Tag>Hei131</b:Tag>
    <b:SourceType>Book</b:SourceType>
    <b:Guid>{4CB97F52-B924-4F4F-908B-AA38221C9C2C}</b:Guid>
    <b:Author>
      <b:Author>
        <b:NameList>
          <b:Person>
            <b:Last>Heijden</b:Last>
            <b:First>Anneke</b:First>
            <b:Middle>von</b:Middle>
          </b:Person>
          <b:Person>
            <b:Last>Dool</b:Last>
            <b:First>Remko</b:First>
            <b:Middle>van den</b:Middle>
          </b:Person>
          <b:Person>
            <b:Last>Lindert</b:Last>
            <b:First>Caroline</b:First>
            <b:Middle>van</b:Middle>
          </b:Person>
          <b:Person>
            <b:Last>Breedveld</b:Last>
            <b:First>Koen</b:First>
          </b:Person>
        </b:NameList>
      </b:Author>
    </b:Author>
    <b:Title>(on) Beperkt sportief</b:Title>
    <b:Year>2013</b:Year>
    <b:Publisher>Mulier instituut</b:Publisher>
    <b:City>Utrecht</b:City>
    <b:RefOrder>34</b:RefOrder>
  </b:Source>
  <b:Source>
    <b:Tag>Hub04</b:Tag>
    <b:SourceType>Report</b:SourceType>
    <b:Guid>{66AEF5E3-A1DA-428C-974F-93D9C4DB34D4}</b:Guid>
    <b:Author>
      <b:Author>
        <b:NameList>
          <b:Person>
            <b:Last>Huber</b:Last>
            <b:First>Machteld</b:First>
          </b:Person>
        </b:NameList>
      </b:Author>
    </b:Author>
    <b:Title>Toward a new, dynamic concept of Health. It's operaionalisation and use in public health and healthcare, and in evaluating health effects of food.</b:Title>
    <b:Year>2014</b:Year>
    <b:City>Maastricht</b:City>
    <b:Publisher>Maastricht University</b:Publisher>
    <b:RefOrder>14</b:RefOrder>
  </b:Source>
  <b:Source>
    <b:Tag>Har17</b:Tag>
    <b:SourceType>InternetSite</b:SourceType>
    <b:Guid>{F887C8EA-6F7A-4995-BF55-1ECB9B81470C}</b:Guid>
    <b:Author>
      <b:Author>
        <b:NameList>
          <b:Person>
            <b:Last>Harbers</b:Last>
            <b:First>M.M.</b:First>
          </b:Person>
          <b:Person>
            <b:Last>Zantinge</b:Last>
            <b:First>E.M.</b:First>
          </b:Person>
          <b:Person>
            <b:Last>Bakel</b:Last>
            <b:First>A.M.</b:First>
            <b:Middle>van</b:Middle>
          </b:Person>
        </b:NameList>
      </b:Author>
    </b:Author>
    <b:Title>Determinanten van (on) gezondheid</b:Title>
    <b:Year>2017</b:Year>
    <b:InternetSiteTitle>Volksgezondheidenzorg</b:InternetSiteTitle>
    <b:YearAccessed>2017</b:YearAccessed>
    <b:MonthAccessed>April</b:MonthAccessed>
    <b:DayAccessed>11</b:DayAccessed>
    <b:URL>https://www.volksgezondheidenzorg.info/verantwoording/determinanten-van-ongezondheid/indeling-determinanten#node-indeling-determinanten</b:URL>
    <b:RefOrder>54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0212C8-DB91-4CEE-8285-DED26F1B0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147</Pages>
  <Words>40535</Words>
  <Characters>222944</Characters>
  <Application>Microsoft Office Word</Application>
  <DocSecurity>0</DocSecurity>
  <Lines>1857</Lines>
  <Paragraphs>525</Paragraphs>
  <ScaleCrop>false</ScaleCrop>
  <HeadingPairs>
    <vt:vector size="2" baseType="variant">
      <vt:variant>
        <vt:lpstr>Titel</vt:lpstr>
      </vt:variant>
      <vt:variant>
        <vt:i4>1</vt:i4>
      </vt:variant>
    </vt:vector>
  </HeadingPairs>
  <TitlesOfParts>
    <vt:vector size="1" baseType="lpstr">
      <vt:lpstr>Onderzoeksrapport S&amp;L zorg</vt:lpstr>
    </vt:vector>
  </TitlesOfParts>
  <Company>S&amp;L zorg</Company>
  <LinksUpToDate>false</LinksUpToDate>
  <CharactersWithSpaces>262954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Onderzoeksrapport S&amp;L zorg</dc:title>
  <dc:creator>Mandy Buijs 66070</dc:creator>
  <cp:lastModifiedBy>Kimberly Buijs</cp:lastModifiedBy>
  <cp:revision>3</cp:revision>
  <cp:lastPrinted>2017-06-06T18:02:00Z</cp:lastPrinted>
  <dcterms:created xsi:type="dcterms:W3CDTF">2017-06-06T18:02:00Z</dcterms:created>
  <dcterms:modified xsi:type="dcterms:W3CDTF">2017-06-06T18:02:00Z</dcterms:modified>
</cp:coreProperties>
</file>