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color w:val="F9E11E" w:themeColor="background2"/>
          <w:spacing w:val="0"/>
          <w:kern w:val="0"/>
          <w:sz w:val="96"/>
          <w:szCs w:val="96"/>
        </w:rPr>
        <w:id w:val="1196044012"/>
        <w:docPartObj>
          <w:docPartGallery w:val="Cover Pages"/>
          <w:docPartUnique/>
        </w:docPartObj>
      </w:sdtPr>
      <w:sdtEndPr>
        <w:rPr>
          <w:color w:val="auto"/>
          <w:sz w:val="18"/>
          <w:szCs w:val="18"/>
        </w:rPr>
      </w:sdtEndPr>
      <w:sdtContent>
        <w:tbl>
          <w:tblPr>
            <w:tblpPr w:leftFromText="187" w:rightFromText="187" w:bottomFromText="720" w:horzAnchor="margin" w:tblpYSpec="bottom"/>
            <w:tblW w:w="5008" w:type="pct"/>
            <w:tblLook w:val="04A0" w:firstRow="1" w:lastRow="0" w:firstColumn="1" w:lastColumn="0" w:noHBand="0" w:noVBand="1"/>
          </w:tblPr>
          <w:tblGrid>
            <w:gridCol w:w="9087"/>
          </w:tblGrid>
          <w:tr w:rsidR="00215EC6" w14:paraId="7D555E45" w14:textId="77777777" w:rsidTr="003D0136">
            <w:trPr>
              <w:trHeight w:val="2752"/>
            </w:trPr>
            <w:tc>
              <w:tcPr>
                <w:tcW w:w="9303" w:type="dxa"/>
              </w:tcPr>
              <w:p w14:paraId="56C5CCF9" w14:textId="77777777" w:rsidR="00215EC6" w:rsidRDefault="006633FF" w:rsidP="00A851D5">
                <w:pPr>
                  <w:pStyle w:val="Titel"/>
                  <w:rPr>
                    <w:color w:val="F9E11E" w:themeColor="background2"/>
                    <w:sz w:val="96"/>
                    <w:szCs w:val="96"/>
                  </w:rPr>
                </w:pPr>
                <w:sdt>
                  <w:sdtPr>
                    <w:rPr>
                      <w:color w:val="F9E11E" w:themeColor="background2"/>
                      <w:sz w:val="64"/>
                      <w:szCs w:val="64"/>
                    </w:rPr>
                    <w:alias w:val="Titel"/>
                    <w:id w:val="1274589637"/>
                    <w:dataBinding w:prefixMappings="xmlns:ns0='http://schemas.openxmlformats.org/package/2006/metadata/core-properties' xmlns:ns1='http://purl.org/dc/elements/1.1/'" w:xpath="/ns0:coreProperties[1]/ns1:title[1]" w:storeItemID="{6C3C8BC8-F283-45AE-878A-BAB7291924A1}"/>
                    <w:text/>
                  </w:sdtPr>
                  <w:sdtContent>
                    <w:r w:rsidR="00A851D5" w:rsidRPr="00A851D5">
                      <w:rPr>
                        <w:color w:val="F9E11E" w:themeColor="background2"/>
                        <w:sz w:val="64"/>
                        <w:szCs w:val="64"/>
                      </w:rPr>
                      <w:t>De toegevoegde waarde van de nautische verkeerscentrale Terneuzen</w:t>
                    </w:r>
                  </w:sdtContent>
                </w:sdt>
              </w:p>
            </w:tc>
          </w:tr>
          <w:tr w:rsidR="00215EC6" w14:paraId="796737B4" w14:textId="77777777" w:rsidTr="003D0136">
            <w:trPr>
              <w:trHeight w:val="801"/>
            </w:trPr>
            <w:tc>
              <w:tcPr>
                <w:tcW w:w="0" w:type="auto"/>
                <w:vAlign w:val="bottom"/>
              </w:tcPr>
              <w:p w14:paraId="4F0E79E5" w14:textId="77777777" w:rsidR="00215EC6" w:rsidRDefault="006633FF">
                <w:pPr>
                  <w:pStyle w:val="Ondertitel"/>
                </w:pPr>
                <w:sdt>
                  <w:sdtPr>
                    <w:rPr>
                      <w:sz w:val="22"/>
                      <w:szCs w:val="22"/>
                    </w:rPr>
                    <w:alias w:val="Ondertitel"/>
                    <w:id w:val="1194108113"/>
                    <w:dataBinding w:prefixMappings="xmlns:ns0='http://schemas.openxmlformats.org/package/2006/metadata/core-properties' xmlns:ns1='http://purl.org/dc/elements/1.1/'" w:xpath="/ns0:coreProperties[1]/ns1:subject[1]" w:storeItemID="{6C3C8BC8-F283-45AE-878A-BAB7291924A1}"/>
                    <w:text/>
                  </w:sdtPr>
                  <w:sdtContent>
                    <w:r w:rsidR="00A851D5" w:rsidRPr="00A851D5">
                      <w:rPr>
                        <w:sz w:val="22"/>
                        <w:szCs w:val="22"/>
                      </w:rPr>
                      <w:t>Wat is de toegevoegde waarde van de nautische verkeerscentrale Terneuzen op de veiligheid van de scheepvaart in de sector Terneuzen op de Westerschelde?</w:t>
                    </w:r>
                  </w:sdtContent>
                </w:sdt>
              </w:p>
            </w:tc>
          </w:tr>
          <w:tr w:rsidR="00215EC6" w14:paraId="0B7F59C4" w14:textId="77777777" w:rsidTr="003D0136">
            <w:trPr>
              <w:trHeight w:val="1614"/>
            </w:trPr>
            <w:tc>
              <w:tcPr>
                <w:tcW w:w="0" w:type="auto"/>
                <w:vAlign w:val="bottom"/>
              </w:tcPr>
              <w:p w14:paraId="07D0FBB7" w14:textId="77777777" w:rsidR="00215EC6" w:rsidRDefault="006633FF" w:rsidP="00A851D5">
                <w:pPr>
                  <w:rPr>
                    <w:color w:val="FFFFFF" w:themeColor="background1"/>
                  </w:rPr>
                </w:pPr>
                <w:sdt>
                  <w:sdtPr>
                    <w:rPr>
                      <w:color w:val="FFFFFF" w:themeColor="background1"/>
                    </w:rPr>
                    <w:alias w:val="Samenvatting"/>
                    <w:id w:val="1304881009"/>
                    <w:dataBinding w:prefixMappings="xmlns:ns0='http://schemas.microsoft.com/office/2006/coverPageProps'" w:xpath="/ns0:CoverPageProperties[1]/ns0:Abstract[1]" w:storeItemID="{55AF091B-3C7A-41E3-B477-F2FDAA23CFDA}"/>
                    <w:text/>
                  </w:sdtPr>
                  <w:sdtContent>
                    <w:r w:rsidR="003D0136">
                      <w:rPr>
                        <w:color w:val="FFFFFF" w:themeColor="background1"/>
                      </w:rPr>
                      <w:t>Naam: Roy Kint</w:t>
                    </w:r>
                  </w:sdtContent>
                </w:sdt>
                <w:r w:rsidR="00215EC6">
                  <w:rPr>
                    <w:color w:val="FFFFFF" w:themeColor="background1"/>
                  </w:rPr>
                  <w:t xml:space="preserve"> </w:t>
                </w:r>
              </w:p>
              <w:p w14:paraId="775550C0" w14:textId="77777777" w:rsidR="003D0136" w:rsidRDefault="003D0136" w:rsidP="00A851D5">
                <w:pPr>
                  <w:rPr>
                    <w:color w:val="FFFFFF" w:themeColor="background1"/>
                  </w:rPr>
                </w:pPr>
                <w:r>
                  <w:rPr>
                    <w:color w:val="FFFFFF" w:themeColor="background1"/>
                  </w:rPr>
                  <w:t xml:space="preserve">Begeleider: M.C </w:t>
                </w:r>
                <w:proofErr w:type="spellStart"/>
                <w:r>
                  <w:rPr>
                    <w:color w:val="FFFFFF" w:themeColor="background1"/>
                  </w:rPr>
                  <w:t>Meerburg</w:t>
                </w:r>
                <w:proofErr w:type="spellEnd"/>
              </w:p>
              <w:p w14:paraId="1F07DB93" w14:textId="77777777" w:rsidR="003D0136" w:rsidRDefault="003D0136" w:rsidP="00A851D5">
                <w:pPr>
                  <w:rPr>
                    <w:color w:val="FFFFFF" w:themeColor="background1"/>
                  </w:rPr>
                </w:pPr>
                <w:r>
                  <w:rPr>
                    <w:color w:val="FFFFFF" w:themeColor="background1"/>
                  </w:rPr>
                  <w:t xml:space="preserve">Opleiding: Maritiem officier </w:t>
                </w:r>
              </w:p>
            </w:tc>
          </w:tr>
          <w:tr w:rsidR="00215EC6" w14:paraId="2C7F5C5B" w14:textId="77777777" w:rsidTr="003D0136">
            <w:trPr>
              <w:trHeight w:val="435"/>
            </w:trPr>
            <w:tc>
              <w:tcPr>
                <w:tcW w:w="0" w:type="auto"/>
                <w:vAlign w:val="bottom"/>
              </w:tcPr>
              <w:p w14:paraId="2FA372FF" w14:textId="77777777" w:rsidR="00215EC6" w:rsidRDefault="00215EC6">
                <w:pPr>
                  <w:rPr>
                    <w:color w:val="000000" w:themeColor="text2"/>
                  </w:rPr>
                </w:pPr>
              </w:p>
            </w:tc>
          </w:tr>
        </w:tbl>
        <w:p w14:paraId="2D06DFFC" w14:textId="77777777" w:rsidR="00215EC6" w:rsidRDefault="00A851D5">
          <w:r>
            <w:rPr>
              <w:noProof/>
              <w:lang w:eastAsia="nl-NL"/>
            </w:rPr>
            <mc:AlternateContent>
              <mc:Choice Requires="wps">
                <w:drawing>
                  <wp:anchor distT="0" distB="0" distL="114300" distR="114300" simplePos="0" relativeHeight="251665408" behindDoc="1" locked="0" layoutInCell="1" allowOverlap="1" wp14:anchorId="415D066C" wp14:editId="28CC21A5">
                    <wp:simplePos x="0" y="0"/>
                    <wp:positionH relativeFrom="page">
                      <wp:posOffset>0</wp:posOffset>
                    </wp:positionH>
                    <wp:positionV relativeFrom="page">
                      <wp:posOffset>9525</wp:posOffset>
                    </wp:positionV>
                    <wp:extent cx="7772400" cy="10058400"/>
                    <wp:effectExtent l="0" t="0" r="2540" b="0"/>
                    <wp:wrapNone/>
                    <wp:docPr id="245" name="Rechthoek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7006708" id="Rechthoek 245" o:spid="_x0000_s1026" style="position:absolute;margin-left:0;margin-top:.75pt;width:612pt;height:11in;z-index:-25165107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" fillcolor="#999 [1298]" stroked="f" strokeweight="2pt">
                    <v:fill color2="black [642]" rotate="t" focusposition=".5,-52429f" focussize="" colors="0 #cbcbcb;26214f #c3c3c3;1 black" focus="100%" type="gradientRadial"/>
                    <w10:wrap anchorx="page" anchory="page"/>
                  </v:rect>
                </w:pict>
              </mc:Fallback>
            </mc:AlternateContent>
          </w:r>
          <w:r w:rsidR="00215EC6">
            <w:rPr>
              <w:noProof/>
              <w:lang w:eastAsia="nl-NL"/>
            </w:rPr>
            <mc:AlternateContent>
              <mc:Choice Requires="wps">
                <w:drawing>
                  <wp:anchor distT="0" distB="0" distL="114300" distR="114300" simplePos="0" relativeHeight="251666432" behindDoc="0" locked="0" layoutInCell="1" allowOverlap="1" wp14:anchorId="3A338A90" wp14:editId="6657850F">
                    <wp:simplePos x="0" y="0"/>
                    <wp:positionH relativeFrom="rightMargin">
                      <wp:posOffset>-1598295</wp:posOffset>
                    </wp:positionH>
                    <wp:positionV relativeFrom="page">
                      <wp:posOffset>396240</wp:posOffset>
                    </wp:positionV>
                    <wp:extent cx="1789430" cy="840740"/>
                    <wp:effectExtent l="0" t="0" r="1270" b="0"/>
                    <wp:wrapNone/>
                    <wp:docPr id="246" name="Rechthoek 6"/>
                    <wp:cNvGraphicFramePr/>
                    <a:graphic xmlns:a="http://schemas.openxmlformats.org/drawingml/2006/main">
                      <a:graphicData uri="http://schemas.microsoft.com/office/word/2010/wordprocessingShape">
                        <wps:wsp>
                          <wps:cNvSpPr/>
                          <wps:spPr>
                            <a:xfrm>
                              <a:off x="0" y="0"/>
                              <a:ext cx="178943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6D459" w14:textId="77777777" w:rsidR="006633FF" w:rsidRDefault="006633FF" w:rsidP="00A851D5">
                                <w:pPr>
                                  <w:jc w:val="center"/>
                                  <w:rPr>
                                    <w:sz w:val="56"/>
                                    <w:szCs w:val="56"/>
                                  </w:rPr>
                                </w:pPr>
                                <w:r>
                                  <w:rPr>
                                    <w:sz w:val="56"/>
                                    <w:szCs w:val="56"/>
                                  </w:rPr>
                                  <w:t>2017</w:t>
                                </w:r>
                              </w:p>
                            </w:txbxContent>
                          </wps:txbx>
                          <wps:bodyPr rtlCol="0" anchor="ctr"/>
                        </wps:wsp>
                      </a:graphicData>
                    </a:graphic>
                    <wp14:sizeRelH relativeFrom="rightMargin">
                      <wp14:pctWidth>0</wp14:pctWidth>
                    </wp14:sizeRelH>
                    <wp14:sizeRelV relativeFrom="margin">
                      <wp14:pctHeight>0</wp14:pctHeight>
                    </wp14:sizeRelV>
                  </wp:anchor>
                </w:drawing>
              </mc:Choice>
              <mc:Fallback>
                <w:pict>
                  <v:rect w14:anchorId="3A338A90" id="Rechthoek 6" o:spid="_x0000_s1026" style="position:absolute;margin-left:-125.85pt;margin-top:31.2pt;width:140.9pt;height:66.2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" fillcolor="#f9e11e [3214]" stroked="f" strokeweight="2pt">
                    <v:textbox>
                      <w:txbxContent>
                        <w:p w14:paraId="66B6D459" w14:textId="77777777" w:rsidR="006633FF" w:rsidRDefault="006633FF" w:rsidP="00A851D5">
                          <w:pPr>
                            <w:jc w:val="center"/>
                            <w:rPr>
                              <w:sz w:val="56"/>
                              <w:szCs w:val="56"/>
                            </w:rPr>
                          </w:pPr>
                          <w:r>
                            <w:rPr>
                              <w:sz w:val="56"/>
                              <w:szCs w:val="56"/>
                            </w:rPr>
                            <w:t>2017</w:t>
                          </w:r>
                        </w:p>
                      </w:txbxContent>
                    </v:textbox>
                    <w10:wrap anchorx="margin" anchory="page"/>
                  </v:rect>
                </w:pict>
              </mc:Fallback>
            </mc:AlternateContent>
          </w:r>
          <w:r w:rsidR="00215EC6">
            <w:rPr>
              <w:noProof/>
              <w:lang w:eastAsia="nl-NL"/>
            </w:rPr>
            <mc:AlternateContent>
              <mc:Choice Requires="wps">
                <w:drawing>
                  <wp:anchor distT="0" distB="0" distL="114300" distR="114300" simplePos="0" relativeHeight="251667456" behindDoc="0" locked="0" layoutInCell="1" allowOverlap="1" wp14:anchorId="46988CFB" wp14:editId="65654EAD">
                    <wp:simplePos x="0" y="0"/>
                    <wp:positionH relativeFrom="rightMargin">
                      <wp:posOffset>5329555</wp:posOffset>
                    </wp:positionH>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3810" b="0"/>
                    <wp:wrapNone/>
                    <wp:docPr id="247" name="Rechthoek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635217DC" id="Rechthoek 7" o:spid="_x0000_s1026" style="position:absolute;margin-left:419.65pt;margin-top:0;width:57.6pt;height:66.2pt;z-index:251667456;visibility:visible;mso-wrap-style:square;mso-width-percent:800;mso-height-percent:0;mso-top-percent:70;mso-wrap-distance-left:9pt;mso-wrap-distance-top:0;mso-wrap-distance-right:9pt;mso-wrap-distance-bottom:0;mso-position-horizontal:absolute;mso-position-horizontal-relative:right-margin-area;mso-position-vertical-relative:page;mso-width-percent:800;mso-height-percent: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" fillcolor="#f9e11e [3214]" stroked="f" strokeweight="2pt">
                    <w10:wrap anchorx="margin" anchory="page"/>
                  </v:rect>
                </w:pict>
              </mc:Fallback>
            </mc:AlternateContent>
          </w:r>
          <w:r w:rsidR="00215EC6">
            <w:rPr>
              <w:noProof/>
              <w:lang w:eastAsia="nl-NL"/>
            </w:rPr>
            <mc:AlternateContent>
              <mc:Choice Requires="wps">
                <w:drawing>
                  <wp:anchor distT="0" distB="0" distL="114300" distR="114300" simplePos="0" relativeHeight="251668480" behindDoc="1" locked="0" layoutInCell="1" allowOverlap="1" wp14:anchorId="7A882659" wp14:editId="54342CED">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vak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5742F" w14:textId="77777777" w:rsidR="006633FF" w:rsidRDefault="006633FF">
                                <w:r>
                                  <w:rPr>
                                    <w:noProof/>
                                    <w:lang w:eastAsia="nl-NL"/>
                                  </w:rPr>
                                  <w:drawing>
                                    <wp:inline distT="0" distB="0" distL="0" distR="0" wp14:anchorId="3BB5EABD" wp14:editId="4CFB359E">
                                      <wp:extent cx="5436742" cy="3629025"/>
                                      <wp:effectExtent l="0" t="0" r="0" b="0"/>
                                      <wp:docPr id="234" name="Afbeelding 234" descr="U:\Roy\verkeercentrale Terneu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oy\verkeercentrale Terneuz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742" cy="36290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A882659" id="_x0000_t202" coordsize="21600,21600" o:spt="202" path="m,l,21600r21600,l21600,xe">
                    <v:stroke joinstyle="miter"/>
                    <v:path gradientshapeok="t" o:connecttype="rect"/>
                  </v:shapetype>
                  <v:shape id="Tekstvak 244" o:spid="_x0000_s1027" type="#_x0000_t202" style="position:absolute;margin-left:0;margin-top:0;width:312.6pt;height:602pt;z-index:-251648000;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W7fAIAAF4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" filled="f" stroked="f" strokeweight=".5pt">
                    <v:textbox style="mso-fit-shape-to-text:t" inset="0,0,0,0">
                      <w:txbxContent>
                        <w:p w14:paraId="2365742F" w14:textId="77777777" w:rsidR="006633FF" w:rsidRDefault="006633FF">
                          <w:r>
                            <w:rPr>
                              <w:noProof/>
                              <w:lang w:eastAsia="nl-NL"/>
                            </w:rPr>
                            <w:drawing>
                              <wp:inline distT="0" distB="0" distL="0" distR="0" wp14:anchorId="3BB5EABD" wp14:editId="4CFB359E">
                                <wp:extent cx="5436742" cy="3629025"/>
                                <wp:effectExtent l="0" t="0" r="0" b="0"/>
                                <wp:docPr id="234" name="Afbeelding 234" descr="U:\Roy\verkeercentrale Terneu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oy\verkeercentrale Terneuz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742" cy="3629025"/>
                                        </a:xfrm>
                                        <a:prstGeom prst="rect">
                                          <a:avLst/>
                                        </a:prstGeom>
                                        <a:noFill/>
                                        <a:ln>
                                          <a:noFill/>
                                        </a:ln>
                                      </pic:spPr>
                                    </pic:pic>
                                  </a:graphicData>
                                </a:graphic>
                              </wp:inline>
                            </w:drawing>
                          </w:r>
                        </w:p>
                      </w:txbxContent>
                    </v:textbox>
                    <w10:wrap anchorx="margin" anchory="margin"/>
                  </v:shape>
                </w:pict>
              </mc:Fallback>
            </mc:AlternateContent>
          </w:r>
          <w:r w:rsidR="00215EC6">
            <w:br w:type="page"/>
          </w:r>
        </w:p>
      </w:sdtContent>
    </w:sdt>
    <w:p w14:paraId="7BCB809D" w14:textId="77777777" w:rsidR="00A851D5" w:rsidRDefault="006633FF">
      <w:sdt>
        <w:sdtPr>
          <w:rPr>
            <w:sz w:val="64"/>
            <w:szCs w:val="64"/>
          </w:rPr>
          <w:alias w:val="Titel"/>
          <w:id w:val="-1969509372"/>
          <w:dataBinding w:prefixMappings="xmlns:ns0='http://schemas.openxmlformats.org/package/2006/metadata/core-properties' xmlns:ns1='http://purl.org/dc/elements/1.1/'" w:xpath="/ns0:coreProperties[1]/ns1:title[1]" w:storeItemID="{6C3C8BC8-F283-45AE-878A-BAB7291924A1}"/>
          <w:text/>
        </w:sdtPr>
        <w:sdtContent>
          <w:r w:rsidR="00A851D5" w:rsidRPr="00A851D5">
            <w:rPr>
              <w:sz w:val="64"/>
              <w:szCs w:val="64"/>
            </w:rPr>
            <w:t>De toegevoegde waarde van de nautische verkeerscentrale Terneuzen</w:t>
          </w:r>
        </w:sdtContent>
      </w:sdt>
      <w:r w:rsidR="00A851D5" w:rsidRPr="00A851D5">
        <w:t xml:space="preserve"> </w:t>
      </w:r>
    </w:p>
    <w:p w14:paraId="4911FE78" w14:textId="77777777" w:rsidR="00A851D5" w:rsidRDefault="00A851D5"/>
    <w:p w14:paraId="525C301D" w14:textId="77777777" w:rsidR="00A851D5" w:rsidRDefault="006633FF" w:rsidP="00FF2902">
      <w:pPr>
        <w:jc w:val="both"/>
      </w:pPr>
      <w:sdt>
        <w:sdtPr>
          <w:rPr>
            <w:sz w:val="22"/>
            <w:szCs w:val="22"/>
          </w:rPr>
          <w:alias w:val="Ondertitel"/>
          <w:id w:val="1484593580"/>
          <w:dataBinding w:prefixMappings="xmlns:ns0='http://schemas.openxmlformats.org/package/2006/metadata/core-properties' xmlns:ns1='http://purl.org/dc/elements/1.1/'" w:xpath="/ns0:coreProperties[1]/ns1:subject[1]" w:storeItemID="{6C3C8BC8-F283-45AE-878A-BAB7291924A1}"/>
          <w:text/>
        </w:sdtPr>
        <w:sdtContent>
          <w:r w:rsidR="00A851D5" w:rsidRPr="00A851D5">
            <w:rPr>
              <w:sz w:val="22"/>
              <w:szCs w:val="22"/>
            </w:rPr>
            <w:t>Wat is de toegevoegde waarde van de nautische verkeerscentrale Terneuzen op de veiligheid van de scheepvaart in de sector Terneuzen op de Westerschelde?</w:t>
          </w:r>
        </w:sdtContent>
      </w:sdt>
      <w:r w:rsidR="00A851D5" w:rsidRPr="00A851D5">
        <w:t xml:space="preserve"> </w:t>
      </w:r>
    </w:p>
    <w:p w14:paraId="35AE9F4E" w14:textId="77777777" w:rsidR="00A851D5" w:rsidRDefault="00A851D5" w:rsidP="00FF2902">
      <w:pPr>
        <w:jc w:val="both"/>
      </w:pPr>
    </w:p>
    <w:p w14:paraId="072233DA" w14:textId="77777777" w:rsidR="00A851D5" w:rsidRDefault="00A851D5" w:rsidP="00FF2902">
      <w:pPr>
        <w:jc w:val="both"/>
      </w:pPr>
    </w:p>
    <w:p w14:paraId="462BF4BB" w14:textId="77777777" w:rsidR="00A851D5" w:rsidRDefault="00A851D5" w:rsidP="00FF2902">
      <w:pPr>
        <w:jc w:val="both"/>
      </w:pPr>
    </w:p>
    <w:p w14:paraId="1F588F2A" w14:textId="77777777" w:rsidR="00A851D5" w:rsidRDefault="00A851D5" w:rsidP="00FF2902">
      <w:pPr>
        <w:jc w:val="both"/>
      </w:pPr>
    </w:p>
    <w:p w14:paraId="237900F2" w14:textId="77777777" w:rsidR="00A851D5" w:rsidRDefault="00A851D5"/>
    <w:p w14:paraId="742610B6" w14:textId="77777777" w:rsidR="00A851D5" w:rsidRDefault="00A851D5"/>
    <w:p w14:paraId="735C1D49" w14:textId="77777777" w:rsidR="00A851D5" w:rsidRDefault="00A851D5"/>
    <w:p w14:paraId="2FDC6D6F" w14:textId="77777777" w:rsidR="00A851D5" w:rsidRDefault="00A851D5"/>
    <w:p w14:paraId="365F152A" w14:textId="77777777" w:rsidR="00A851D5" w:rsidRDefault="00A851D5"/>
    <w:p w14:paraId="78BBBDED" w14:textId="77777777" w:rsidR="00A851D5" w:rsidRDefault="00A851D5"/>
    <w:p w14:paraId="55722CD9" w14:textId="77777777" w:rsidR="00A851D5" w:rsidRDefault="00A851D5"/>
    <w:p w14:paraId="182F7580" w14:textId="77777777" w:rsidR="00A851D5" w:rsidRDefault="00A851D5"/>
    <w:p w14:paraId="6FBB5BDB" w14:textId="77777777" w:rsidR="00A851D5" w:rsidRDefault="00A851D5"/>
    <w:p w14:paraId="01BFCEC8" w14:textId="77777777" w:rsidR="00A851D5" w:rsidRDefault="00A851D5"/>
    <w:p w14:paraId="366C89A0" w14:textId="77777777" w:rsidR="00A851D5" w:rsidRDefault="00A851D5"/>
    <w:p w14:paraId="7CE89717" w14:textId="77777777" w:rsidR="00A851D5" w:rsidRDefault="00A851D5"/>
    <w:p w14:paraId="01F947A4" w14:textId="77777777" w:rsidR="00A851D5" w:rsidRDefault="00A851D5"/>
    <w:p w14:paraId="533E22D6" w14:textId="77777777" w:rsidR="00A851D5" w:rsidRDefault="00A851D5"/>
    <w:p w14:paraId="11CB57CB" w14:textId="77777777" w:rsidR="00A851D5" w:rsidRDefault="00A851D5"/>
    <w:p w14:paraId="40F3CE61" w14:textId="77777777" w:rsidR="00A851D5" w:rsidRDefault="00A851D5"/>
    <w:p w14:paraId="64412B97" w14:textId="77777777" w:rsidR="00A851D5" w:rsidRDefault="00A851D5"/>
    <w:p w14:paraId="33321D38" w14:textId="77777777" w:rsidR="00A851D5" w:rsidRDefault="00A851D5"/>
    <w:p w14:paraId="2497AD42" w14:textId="77777777" w:rsidR="00A851D5" w:rsidRDefault="00A851D5"/>
    <w:p w14:paraId="69DE947E" w14:textId="77777777" w:rsidR="00A851D5" w:rsidRDefault="00A851D5"/>
    <w:p w14:paraId="1AF3859C" w14:textId="77777777" w:rsidR="00A851D5" w:rsidRDefault="00A851D5"/>
    <w:p w14:paraId="0B59715D" w14:textId="77777777" w:rsidR="00A851D5" w:rsidRDefault="00A851D5"/>
    <w:p w14:paraId="015EBF67" w14:textId="77777777" w:rsidR="00A851D5" w:rsidRDefault="00A851D5"/>
    <w:p w14:paraId="2AE171E4" w14:textId="77777777" w:rsidR="00A851D5" w:rsidRDefault="00A851D5"/>
    <w:p w14:paraId="25DAF665" w14:textId="77777777" w:rsidR="00A851D5" w:rsidRDefault="00A851D5"/>
    <w:p w14:paraId="5C2B595E" w14:textId="77777777" w:rsidR="00A851D5" w:rsidRDefault="00A851D5"/>
    <w:p w14:paraId="06105716" w14:textId="77777777" w:rsidR="00A851D5" w:rsidRDefault="00A851D5" w:rsidP="00FF2902">
      <w:pPr>
        <w:jc w:val="both"/>
      </w:pPr>
    </w:p>
    <w:p w14:paraId="3BE9A063" w14:textId="77777777" w:rsidR="00A851D5" w:rsidRDefault="00A851D5" w:rsidP="00FF2902">
      <w:pPr>
        <w:jc w:val="both"/>
      </w:pPr>
      <w:r>
        <w:t xml:space="preserve">Figuur 1: nautische verkeerscentrale Terneuzen </w:t>
      </w:r>
      <w:sdt>
        <w:sdtPr>
          <w:id w:val="-1302452382"/>
          <w:citation/>
        </w:sdtPr>
        <w:sdtContent>
          <w:r>
            <w:fldChar w:fldCharType="begin"/>
          </w:r>
          <w:r>
            <w:instrText xml:space="preserve"> CITATION VTS12 \l 1043 </w:instrText>
          </w:r>
          <w:r>
            <w:fldChar w:fldCharType="separate"/>
          </w:r>
          <w:r w:rsidR="00C47607">
            <w:rPr>
              <w:noProof/>
            </w:rPr>
            <w:t>(Scheldt, 2012)</w:t>
          </w:r>
          <w:r>
            <w:fldChar w:fldCharType="end"/>
          </w:r>
        </w:sdtContent>
      </w:sdt>
    </w:p>
    <w:p w14:paraId="0CBAD50D" w14:textId="77777777" w:rsidR="00A851D5" w:rsidRDefault="00A851D5" w:rsidP="00FF2902">
      <w:pPr>
        <w:jc w:val="both"/>
      </w:pPr>
    </w:p>
    <w:p w14:paraId="768C1A74" w14:textId="77777777" w:rsidR="00A851D5" w:rsidRDefault="00A851D5" w:rsidP="00FF2902">
      <w:pPr>
        <w:jc w:val="both"/>
      </w:pPr>
    </w:p>
    <w:p w14:paraId="77DFBFF6" w14:textId="77777777" w:rsidR="00A851D5" w:rsidRDefault="00A851D5" w:rsidP="00FF2902">
      <w:pPr>
        <w:jc w:val="both"/>
      </w:pPr>
    </w:p>
    <w:p w14:paraId="5DD428E4" w14:textId="77777777" w:rsidR="00A851D5" w:rsidRDefault="00A851D5" w:rsidP="00FF2902">
      <w:pPr>
        <w:jc w:val="both"/>
      </w:pPr>
    </w:p>
    <w:p w14:paraId="2F319BA7" w14:textId="77777777" w:rsidR="00A851D5" w:rsidRDefault="00A851D5" w:rsidP="00FF2902">
      <w:pPr>
        <w:jc w:val="both"/>
      </w:pPr>
    </w:p>
    <w:p w14:paraId="1D2D33EE" w14:textId="77777777" w:rsidR="00A851D5" w:rsidRDefault="00A851D5" w:rsidP="00FF2902">
      <w:pPr>
        <w:jc w:val="both"/>
      </w:pPr>
    </w:p>
    <w:p w14:paraId="6A2DF844" w14:textId="77777777" w:rsidR="00A851D5" w:rsidRDefault="00A851D5" w:rsidP="00FF2902">
      <w:pPr>
        <w:jc w:val="both"/>
      </w:pPr>
    </w:p>
    <w:p w14:paraId="009A3B7F" w14:textId="77777777" w:rsidR="00A851D5" w:rsidRDefault="00A851D5" w:rsidP="00FF2902">
      <w:pPr>
        <w:jc w:val="both"/>
      </w:pPr>
      <w:r>
        <w:t>Naam: Roy Kint</w:t>
      </w:r>
      <w:r>
        <w:tab/>
      </w:r>
    </w:p>
    <w:p w14:paraId="37E9351A" w14:textId="77777777" w:rsidR="00A851D5" w:rsidRDefault="00A851D5" w:rsidP="00FF2902">
      <w:pPr>
        <w:jc w:val="both"/>
      </w:pPr>
      <w:r>
        <w:t>Opleiding: Maritiem officier</w:t>
      </w:r>
      <w:r>
        <w:tab/>
      </w:r>
    </w:p>
    <w:p w14:paraId="08A7089B" w14:textId="77777777" w:rsidR="00A851D5" w:rsidRDefault="00A851D5" w:rsidP="00FF2902">
      <w:pPr>
        <w:jc w:val="both"/>
        <w:rPr>
          <w:lang w:val="en-US"/>
        </w:rPr>
      </w:pPr>
      <w:proofErr w:type="spellStart"/>
      <w:r w:rsidRPr="00A851D5">
        <w:rPr>
          <w:lang w:val="en-US"/>
        </w:rPr>
        <w:t>Instelling</w:t>
      </w:r>
      <w:proofErr w:type="spellEnd"/>
      <w:r w:rsidRPr="00A851D5">
        <w:rPr>
          <w:lang w:val="en-US"/>
        </w:rPr>
        <w:t xml:space="preserve">: HZ university of applied sciences </w:t>
      </w:r>
    </w:p>
    <w:p w14:paraId="0B01DF4E" w14:textId="77777777" w:rsidR="00A851D5" w:rsidRPr="00574A9C" w:rsidRDefault="00A851D5" w:rsidP="00FF2902">
      <w:pPr>
        <w:jc w:val="both"/>
      </w:pPr>
      <w:r w:rsidRPr="00A851D5">
        <w:t>Cursus:</w:t>
      </w:r>
      <w:r w:rsidR="00574A9C">
        <w:t xml:space="preserve"> CU12546</w:t>
      </w:r>
    </w:p>
    <w:p w14:paraId="61E06144" w14:textId="41A7ABEC" w:rsidR="00A851D5" w:rsidRPr="00A851D5" w:rsidRDefault="00A851D5" w:rsidP="00FF2902">
      <w:pPr>
        <w:jc w:val="both"/>
      </w:pPr>
      <w:r w:rsidRPr="00A851D5">
        <w:t>Plaats van uitgave:</w:t>
      </w:r>
      <w:r w:rsidR="00574A9C">
        <w:t xml:space="preserve"> </w:t>
      </w:r>
      <w:r w:rsidR="00057B26">
        <w:t>Kloosterzande</w:t>
      </w:r>
    </w:p>
    <w:p w14:paraId="780054CD" w14:textId="24CA5C0F" w:rsidR="00A851D5" w:rsidRDefault="00A851D5" w:rsidP="00FF2902">
      <w:pPr>
        <w:jc w:val="both"/>
      </w:pPr>
      <w:r>
        <w:t xml:space="preserve">Datum: </w:t>
      </w:r>
      <w:r w:rsidR="00057B26">
        <w:t>06</w:t>
      </w:r>
      <w:r w:rsidR="00CE57E3">
        <w:t>-0</w:t>
      </w:r>
      <w:r w:rsidR="00057B26">
        <w:t>6</w:t>
      </w:r>
      <w:r w:rsidR="00CE57E3">
        <w:t>-2017</w:t>
      </w:r>
    </w:p>
    <w:p w14:paraId="3FC23A47" w14:textId="1F63A21B" w:rsidR="00B27C60" w:rsidRDefault="00A851D5" w:rsidP="00FF2902">
      <w:pPr>
        <w:jc w:val="both"/>
      </w:pPr>
      <w:r>
        <w:t xml:space="preserve">Versie: </w:t>
      </w:r>
      <w:r w:rsidR="00057B26">
        <w:t>2</w:t>
      </w:r>
    </w:p>
    <w:p w14:paraId="19428EBC" w14:textId="77777777" w:rsidR="00B27C60" w:rsidRDefault="00B27C60" w:rsidP="00B27C60">
      <w:r>
        <w:br w:type="page"/>
      </w:r>
    </w:p>
    <w:p w14:paraId="296A8D14" w14:textId="77777777" w:rsidR="00B27C60" w:rsidRDefault="00B27C60" w:rsidP="00B27C60">
      <w:pPr>
        <w:pStyle w:val="Kop1"/>
      </w:pPr>
      <w:bookmarkStart w:id="0" w:name="_Toc477255296"/>
      <w:bookmarkStart w:id="1" w:name="_Toc484516651"/>
      <w:r>
        <w:lastRenderedPageBreak/>
        <w:t>Samenvatting</w:t>
      </w:r>
      <w:bookmarkEnd w:id="0"/>
      <w:bookmarkEnd w:id="1"/>
    </w:p>
    <w:p w14:paraId="77B2F661" w14:textId="77777777" w:rsidR="007F7113" w:rsidRDefault="007F7113" w:rsidP="00FD064C">
      <w:pPr>
        <w:pStyle w:val="Geenafstand"/>
        <w:jc w:val="both"/>
        <w:rPr>
          <w:sz w:val="22"/>
          <w:szCs w:val="22"/>
        </w:rPr>
      </w:pPr>
      <w:r>
        <w:rPr>
          <w:sz w:val="22"/>
          <w:szCs w:val="22"/>
        </w:rPr>
        <w:t xml:space="preserve">Dit onderzoek is uitgevoerd in opdracht van Rijkswaterstaat. Het doel van dit onderzoek is het in kaart brengen van de toegevoegde waarde van de nautische verkeerscentrale Terneuzen op de veiligheid van de scheepvaart. </w:t>
      </w:r>
    </w:p>
    <w:p w14:paraId="27A2D755" w14:textId="77777777" w:rsidR="007F7113" w:rsidRDefault="007F7113" w:rsidP="00FD064C">
      <w:pPr>
        <w:pStyle w:val="Geenafstand"/>
        <w:jc w:val="both"/>
        <w:rPr>
          <w:sz w:val="22"/>
          <w:szCs w:val="22"/>
        </w:rPr>
      </w:pPr>
    </w:p>
    <w:p w14:paraId="2D2BA787" w14:textId="77777777" w:rsidR="007F7113" w:rsidRDefault="007F7113" w:rsidP="00FD064C">
      <w:pPr>
        <w:jc w:val="both"/>
        <w:rPr>
          <w:sz w:val="22"/>
          <w:szCs w:val="22"/>
        </w:rPr>
      </w:pPr>
      <w:r>
        <w:rPr>
          <w:sz w:val="22"/>
          <w:szCs w:val="22"/>
        </w:rPr>
        <w:t>De hoofdvraag voor dit onderzoek luid</w:t>
      </w:r>
      <w:r w:rsidR="00263BC4">
        <w:rPr>
          <w:sz w:val="22"/>
          <w:szCs w:val="22"/>
        </w:rPr>
        <w:t>t</w:t>
      </w:r>
      <w:r>
        <w:rPr>
          <w:sz w:val="22"/>
          <w:szCs w:val="22"/>
        </w:rPr>
        <w:t>: ‘</w:t>
      </w:r>
      <w:r w:rsidRPr="00CF4279">
        <w:rPr>
          <w:sz w:val="22"/>
          <w:szCs w:val="22"/>
        </w:rPr>
        <w:t>Wat is de toegevoegde waarde van de nautische verkeerscentrale Terneuzen op de veiligheid van de scheepvaart in de sector Terneuzen op de Westerschelde?</w:t>
      </w:r>
      <w:r>
        <w:rPr>
          <w:sz w:val="22"/>
          <w:szCs w:val="22"/>
        </w:rPr>
        <w:t xml:space="preserve">’ </w:t>
      </w:r>
    </w:p>
    <w:p w14:paraId="7EC6C31A" w14:textId="77777777" w:rsidR="007F7113" w:rsidRDefault="007F7113" w:rsidP="00FD064C">
      <w:pPr>
        <w:jc w:val="both"/>
        <w:rPr>
          <w:sz w:val="22"/>
          <w:szCs w:val="22"/>
        </w:rPr>
      </w:pPr>
      <w:r>
        <w:rPr>
          <w:sz w:val="22"/>
          <w:szCs w:val="22"/>
        </w:rPr>
        <w:t xml:space="preserve">Om deze hoofdvraag te beantwoorden zijn er een aantal deelvragen opgesteld: </w:t>
      </w:r>
    </w:p>
    <w:p w14:paraId="2A37AD37" w14:textId="77777777" w:rsidR="007F7113" w:rsidRPr="0080277D" w:rsidRDefault="007F7113" w:rsidP="00FD064C">
      <w:pPr>
        <w:pStyle w:val="Lijstalinea"/>
        <w:numPr>
          <w:ilvl w:val="0"/>
          <w:numId w:val="39"/>
        </w:numPr>
        <w:jc w:val="both"/>
        <w:rPr>
          <w:sz w:val="22"/>
          <w:szCs w:val="22"/>
        </w:rPr>
      </w:pPr>
      <w:r w:rsidRPr="0080277D">
        <w:rPr>
          <w:sz w:val="22"/>
          <w:szCs w:val="22"/>
        </w:rPr>
        <w:t>Hoe vaak voorkomt de nautische ve</w:t>
      </w:r>
      <w:r>
        <w:rPr>
          <w:sz w:val="22"/>
          <w:szCs w:val="22"/>
        </w:rPr>
        <w:t>rkeerscentrale Terneuzen een on</w:t>
      </w:r>
      <w:r w:rsidRPr="0080277D">
        <w:rPr>
          <w:sz w:val="22"/>
          <w:szCs w:val="22"/>
        </w:rPr>
        <w:t>veilige   situatie voor de scheepvaart?</w:t>
      </w:r>
    </w:p>
    <w:p w14:paraId="34FCD8B2" w14:textId="77777777" w:rsidR="007F7113" w:rsidRPr="0080277D" w:rsidRDefault="007F7113" w:rsidP="00FD064C">
      <w:pPr>
        <w:pStyle w:val="Lijstalinea"/>
        <w:numPr>
          <w:ilvl w:val="0"/>
          <w:numId w:val="39"/>
        </w:numPr>
        <w:jc w:val="both"/>
        <w:rPr>
          <w:sz w:val="22"/>
          <w:szCs w:val="22"/>
        </w:rPr>
      </w:pPr>
      <w:r w:rsidRPr="0080277D">
        <w:rPr>
          <w:sz w:val="22"/>
          <w:szCs w:val="22"/>
        </w:rPr>
        <w:t xml:space="preserve">Hoe </w:t>
      </w:r>
      <w:r>
        <w:rPr>
          <w:sz w:val="22"/>
          <w:szCs w:val="22"/>
        </w:rPr>
        <w:t>kan</w:t>
      </w:r>
      <w:r w:rsidRPr="0080277D">
        <w:rPr>
          <w:sz w:val="22"/>
          <w:szCs w:val="22"/>
        </w:rPr>
        <w:t xml:space="preserve"> de veiligheid door de nautische verkeerscentrale Terneuzen in de sector Terneuzen op de Westerschelde </w:t>
      </w:r>
      <w:r>
        <w:rPr>
          <w:sz w:val="22"/>
          <w:szCs w:val="22"/>
        </w:rPr>
        <w:t xml:space="preserve">worden </w:t>
      </w:r>
      <w:r w:rsidRPr="0080277D">
        <w:rPr>
          <w:sz w:val="22"/>
          <w:szCs w:val="22"/>
        </w:rPr>
        <w:t>gehandhaafd?</w:t>
      </w:r>
    </w:p>
    <w:p w14:paraId="6311E39A" w14:textId="77777777" w:rsidR="007F7113" w:rsidRDefault="007F7113" w:rsidP="00FD064C">
      <w:pPr>
        <w:pStyle w:val="Lijstalinea"/>
        <w:numPr>
          <w:ilvl w:val="0"/>
          <w:numId w:val="39"/>
        </w:numPr>
        <w:jc w:val="both"/>
        <w:rPr>
          <w:sz w:val="22"/>
          <w:szCs w:val="22"/>
        </w:rPr>
      </w:pPr>
      <w:r w:rsidRPr="0080277D">
        <w:rPr>
          <w:sz w:val="22"/>
          <w:szCs w:val="22"/>
        </w:rPr>
        <w:t>Hoe kan de werkwijze van de nautische verkeerscentrale Terneuzen nog verbeterd worden?</w:t>
      </w:r>
    </w:p>
    <w:p w14:paraId="40557AF7" w14:textId="77777777" w:rsidR="007F7113" w:rsidRDefault="007F7113" w:rsidP="00FD064C">
      <w:pPr>
        <w:jc w:val="both"/>
        <w:rPr>
          <w:sz w:val="22"/>
          <w:szCs w:val="22"/>
        </w:rPr>
      </w:pPr>
    </w:p>
    <w:p w14:paraId="04AA8355" w14:textId="4F7B155F" w:rsidR="008055F3" w:rsidRDefault="008055F3" w:rsidP="00B34DF3">
      <w:pPr>
        <w:jc w:val="both"/>
        <w:rPr>
          <w:sz w:val="22"/>
          <w:szCs w:val="22"/>
        </w:rPr>
      </w:pPr>
      <w:r>
        <w:rPr>
          <w:sz w:val="22"/>
          <w:szCs w:val="22"/>
        </w:rPr>
        <w:t>Om een beter inzicht te krijgen over het onderwerp is er literatuur onderzoek gedaan naar het te onderzoeken gebied, scheepsintensiteit en de taken van de nautische verkeerscentrale Terneuzen. Om de hoofd en deelvragen te beantwoorden is er een analyse onderzoek uitgevoerd en een enquête gehouden.</w:t>
      </w:r>
    </w:p>
    <w:p w14:paraId="1C7CF78C" w14:textId="77777777" w:rsidR="00DA00C7" w:rsidRDefault="00DA00C7" w:rsidP="00FD064C">
      <w:pPr>
        <w:jc w:val="both"/>
        <w:rPr>
          <w:sz w:val="22"/>
          <w:szCs w:val="22"/>
        </w:rPr>
      </w:pPr>
    </w:p>
    <w:p w14:paraId="01317B06" w14:textId="1BA7ACFA" w:rsidR="00C47393" w:rsidRDefault="00C47393" w:rsidP="00FD064C">
      <w:pPr>
        <w:pStyle w:val="Geenafstand"/>
        <w:jc w:val="both"/>
        <w:rPr>
          <w:sz w:val="22"/>
          <w:szCs w:val="22"/>
        </w:rPr>
      </w:pPr>
      <w:r>
        <w:rPr>
          <w:sz w:val="22"/>
          <w:szCs w:val="22"/>
        </w:rPr>
        <w:t xml:space="preserve">Uit onderzoek blijkt dat in de periode januari tot en met maart 2017 de nautische verkeerscentrale Terneuzen wel </w:t>
      </w:r>
      <w:r w:rsidR="003D0136">
        <w:rPr>
          <w:sz w:val="22"/>
          <w:szCs w:val="22"/>
        </w:rPr>
        <w:t>degelijk</w:t>
      </w:r>
      <w:r>
        <w:rPr>
          <w:sz w:val="22"/>
          <w:szCs w:val="22"/>
        </w:rPr>
        <w:t xml:space="preserve"> een toegevoegde waarde heeft op de veiligheid van de scheepvaart in de sector Terneuzen op de Westerschelde. In deze periode zijn er 61 scheepsincidenten voorkomen. Dit tegenover 32 ongevallen over het hele jaar 2016 in blokgebied Terneuzen. </w:t>
      </w:r>
    </w:p>
    <w:p w14:paraId="62493B64" w14:textId="77777777" w:rsidR="00A0214F" w:rsidRDefault="00A0214F" w:rsidP="00FD064C">
      <w:pPr>
        <w:jc w:val="both"/>
        <w:rPr>
          <w:sz w:val="22"/>
          <w:szCs w:val="22"/>
        </w:rPr>
      </w:pPr>
    </w:p>
    <w:p w14:paraId="2E785D99" w14:textId="017B427E" w:rsidR="00FA02C6" w:rsidRDefault="00FA02C6" w:rsidP="00FD064C">
      <w:pPr>
        <w:pStyle w:val="Geenafstand"/>
        <w:jc w:val="both"/>
        <w:rPr>
          <w:sz w:val="22"/>
          <w:szCs w:val="22"/>
        </w:rPr>
      </w:pPr>
      <w:r>
        <w:rPr>
          <w:sz w:val="22"/>
          <w:szCs w:val="22"/>
        </w:rPr>
        <w:t xml:space="preserve">Uit analyse-onderzoek blijkt dat de havenmonding en </w:t>
      </w:r>
      <w:proofErr w:type="spellStart"/>
      <w:r>
        <w:rPr>
          <w:sz w:val="22"/>
          <w:szCs w:val="22"/>
        </w:rPr>
        <w:t>Everingen</w:t>
      </w:r>
      <w:proofErr w:type="spellEnd"/>
      <w:r>
        <w:rPr>
          <w:sz w:val="22"/>
          <w:szCs w:val="22"/>
        </w:rPr>
        <w:t xml:space="preserve"> de gevaarlijkste gebieden zijn in blokgebied Terneuzen</w:t>
      </w:r>
      <w:r w:rsidR="00552DC1">
        <w:rPr>
          <w:sz w:val="22"/>
          <w:szCs w:val="22"/>
        </w:rPr>
        <w:t>, omdat hier de meeste ongevallen worden voorkomen door de nautische verkeerscentrale Terneuzen</w:t>
      </w:r>
      <w:r>
        <w:rPr>
          <w:sz w:val="22"/>
          <w:szCs w:val="22"/>
        </w:rPr>
        <w:t xml:space="preserve">. In de enquête werd de havenmonding ook als grootste risicogebied genoemd. Echter noemde niemand van de 43 geënquêteerde het gebied </w:t>
      </w:r>
      <w:proofErr w:type="spellStart"/>
      <w:r>
        <w:rPr>
          <w:sz w:val="22"/>
          <w:szCs w:val="22"/>
        </w:rPr>
        <w:t>Everingen</w:t>
      </w:r>
      <w:proofErr w:type="spellEnd"/>
      <w:r>
        <w:rPr>
          <w:sz w:val="22"/>
          <w:szCs w:val="22"/>
        </w:rPr>
        <w:t xml:space="preserve">. </w:t>
      </w:r>
    </w:p>
    <w:p w14:paraId="5AAB7598" w14:textId="77777777" w:rsidR="00C47393" w:rsidRDefault="00C47393" w:rsidP="00FD064C">
      <w:pPr>
        <w:jc w:val="both"/>
        <w:rPr>
          <w:sz w:val="22"/>
          <w:szCs w:val="22"/>
        </w:rPr>
      </w:pPr>
    </w:p>
    <w:p w14:paraId="7ECB3F34" w14:textId="77777777" w:rsidR="00DA00C7" w:rsidRPr="007F7113" w:rsidRDefault="00FA02C6" w:rsidP="00FD064C">
      <w:pPr>
        <w:jc w:val="both"/>
        <w:rPr>
          <w:sz w:val="22"/>
          <w:szCs w:val="22"/>
        </w:rPr>
      </w:pPr>
      <w:r>
        <w:rPr>
          <w:sz w:val="22"/>
          <w:szCs w:val="22"/>
        </w:rPr>
        <w:t>Daarnaast is gebleken dat er bij slecht zicht vaker een scheepsincident wordt voorkomen. In  5 dagen met slecht zicht is er in totaal 20 keer een scheepsincident voorkomen. In de overige 85 dagen met goed zicht, zijn er 46 scheepsincidenten voorkomen.</w:t>
      </w:r>
    </w:p>
    <w:p w14:paraId="564498D0" w14:textId="77777777" w:rsidR="00FA02C6" w:rsidRDefault="00FA02C6" w:rsidP="00FD064C">
      <w:pPr>
        <w:pStyle w:val="Geenafstand"/>
        <w:jc w:val="both"/>
        <w:rPr>
          <w:sz w:val="22"/>
          <w:szCs w:val="22"/>
        </w:rPr>
      </w:pPr>
      <w:r>
        <w:rPr>
          <w:sz w:val="22"/>
          <w:szCs w:val="22"/>
        </w:rPr>
        <w:t>En b</w:t>
      </w:r>
      <w:r w:rsidR="00CE57E3">
        <w:rPr>
          <w:sz w:val="22"/>
          <w:szCs w:val="22"/>
        </w:rPr>
        <w:t>ij een windkracht gelijk of groter</w:t>
      </w:r>
      <w:r w:rsidRPr="00FA02C6">
        <w:rPr>
          <w:sz w:val="22"/>
          <w:szCs w:val="22"/>
        </w:rPr>
        <w:t xml:space="preserve"> dan 7 Beaufort kwamen schepen</w:t>
      </w:r>
      <w:r>
        <w:rPr>
          <w:sz w:val="22"/>
          <w:szCs w:val="22"/>
        </w:rPr>
        <w:t xml:space="preserve"> die ten anker lagen in de Put van Terneuzen</w:t>
      </w:r>
      <w:r w:rsidRPr="00FA02C6">
        <w:rPr>
          <w:sz w:val="22"/>
          <w:szCs w:val="22"/>
        </w:rPr>
        <w:t xml:space="preserve"> regelmatig in</w:t>
      </w:r>
      <w:r>
        <w:rPr>
          <w:sz w:val="22"/>
          <w:szCs w:val="22"/>
        </w:rPr>
        <w:t xml:space="preserve"> </w:t>
      </w:r>
      <w:r w:rsidRPr="00FA02C6">
        <w:rPr>
          <w:sz w:val="22"/>
          <w:szCs w:val="22"/>
        </w:rPr>
        <w:t>de</w:t>
      </w:r>
      <w:r>
        <w:rPr>
          <w:sz w:val="22"/>
          <w:szCs w:val="22"/>
        </w:rPr>
        <w:t xml:space="preserve"> problemen.</w:t>
      </w:r>
    </w:p>
    <w:p w14:paraId="20A74532" w14:textId="77777777" w:rsidR="00FA02C6" w:rsidRDefault="00FA02C6" w:rsidP="00FD064C">
      <w:pPr>
        <w:pStyle w:val="Geenafstand"/>
        <w:jc w:val="both"/>
        <w:rPr>
          <w:sz w:val="22"/>
          <w:szCs w:val="22"/>
        </w:rPr>
      </w:pPr>
    </w:p>
    <w:p w14:paraId="684F7BB3" w14:textId="77777777" w:rsidR="00FA02C6" w:rsidRPr="005B716D" w:rsidRDefault="00FA02C6" w:rsidP="00FA02C6">
      <w:pPr>
        <w:pStyle w:val="Geenafstand"/>
        <w:rPr>
          <w:sz w:val="22"/>
          <w:szCs w:val="22"/>
        </w:rPr>
      </w:pPr>
    </w:p>
    <w:p w14:paraId="4C495F2A" w14:textId="77777777" w:rsidR="00B27C60" w:rsidRDefault="007F7113" w:rsidP="00AF6D04">
      <w:pPr>
        <w:pStyle w:val="Geenafstand"/>
        <w:rPr>
          <w:rFonts w:eastAsiaTheme="majorEastAsia" w:cstheme="majorBidi"/>
          <w:color w:val="4F81BD" w:themeColor="text1"/>
          <w:sz w:val="28"/>
          <w:szCs w:val="28"/>
        </w:rPr>
      </w:pPr>
      <w:r>
        <w:rPr>
          <w:sz w:val="22"/>
          <w:szCs w:val="22"/>
        </w:rPr>
        <w:t xml:space="preserve">  </w:t>
      </w:r>
      <w:r w:rsidR="00B27C60">
        <w:br w:type="page"/>
      </w:r>
    </w:p>
    <w:p w14:paraId="35D49FA2" w14:textId="77777777" w:rsidR="00B27C60" w:rsidRPr="003562BF" w:rsidRDefault="00B27C60" w:rsidP="00B27C60">
      <w:pPr>
        <w:pStyle w:val="Kop1"/>
        <w:rPr>
          <w:lang w:val="en-US"/>
        </w:rPr>
      </w:pPr>
      <w:bookmarkStart w:id="2" w:name="_Toc477255297"/>
      <w:bookmarkStart w:id="3" w:name="_Toc484516652"/>
      <w:r w:rsidRPr="003562BF">
        <w:rPr>
          <w:lang w:val="en-US"/>
        </w:rPr>
        <w:lastRenderedPageBreak/>
        <w:t>Abstract</w:t>
      </w:r>
      <w:bookmarkEnd w:id="2"/>
      <w:bookmarkEnd w:id="3"/>
    </w:p>
    <w:p w14:paraId="38FCC75E" w14:textId="77777777" w:rsidR="003562BF" w:rsidRPr="00830C38" w:rsidRDefault="003562BF" w:rsidP="00830C38">
      <w:pPr>
        <w:pStyle w:val="Geenafstand"/>
        <w:jc w:val="both"/>
        <w:rPr>
          <w:sz w:val="22"/>
          <w:szCs w:val="22"/>
          <w:lang w:val="en"/>
        </w:rPr>
      </w:pPr>
      <w:r w:rsidRPr="00830C38">
        <w:rPr>
          <w:sz w:val="22"/>
          <w:szCs w:val="22"/>
          <w:lang w:val="en"/>
        </w:rPr>
        <w:t xml:space="preserve">This study was commissioned by </w:t>
      </w:r>
      <w:proofErr w:type="spellStart"/>
      <w:r w:rsidRPr="00830C38">
        <w:rPr>
          <w:sz w:val="22"/>
          <w:szCs w:val="22"/>
          <w:lang w:val="en"/>
        </w:rPr>
        <w:t>Rijkswaterstaat</w:t>
      </w:r>
      <w:proofErr w:type="spellEnd"/>
      <w:r w:rsidR="003D0136">
        <w:rPr>
          <w:sz w:val="22"/>
          <w:szCs w:val="22"/>
          <w:lang w:val="en"/>
        </w:rPr>
        <w:t xml:space="preserve">. </w:t>
      </w:r>
      <w:r w:rsidRPr="00830C38">
        <w:rPr>
          <w:sz w:val="22"/>
          <w:szCs w:val="22"/>
          <w:lang w:val="en"/>
        </w:rPr>
        <w:t xml:space="preserve">The purpose of this study is to map the value of the vessel traffic center </w:t>
      </w:r>
      <w:proofErr w:type="spellStart"/>
      <w:r w:rsidRPr="00830C38">
        <w:rPr>
          <w:sz w:val="22"/>
          <w:szCs w:val="22"/>
          <w:lang w:val="en"/>
        </w:rPr>
        <w:t>Terneuzen</w:t>
      </w:r>
      <w:proofErr w:type="spellEnd"/>
      <w:r w:rsidRPr="00830C38">
        <w:rPr>
          <w:sz w:val="22"/>
          <w:szCs w:val="22"/>
          <w:lang w:val="en"/>
        </w:rPr>
        <w:t xml:space="preserve"> on the safety of shipping.</w:t>
      </w:r>
    </w:p>
    <w:p w14:paraId="54793FDB" w14:textId="77777777" w:rsidR="003562BF" w:rsidRPr="00830C38" w:rsidRDefault="003562BF" w:rsidP="00830C38">
      <w:pPr>
        <w:pStyle w:val="Geenafstand"/>
        <w:jc w:val="both"/>
        <w:rPr>
          <w:sz w:val="22"/>
          <w:szCs w:val="22"/>
          <w:lang w:val="en"/>
        </w:rPr>
      </w:pPr>
    </w:p>
    <w:p w14:paraId="4A93A52D" w14:textId="77777777" w:rsidR="003562BF" w:rsidRPr="00830C38" w:rsidRDefault="003562BF" w:rsidP="00830C38">
      <w:pPr>
        <w:pStyle w:val="Geenafstand"/>
        <w:jc w:val="both"/>
        <w:rPr>
          <w:sz w:val="22"/>
          <w:szCs w:val="22"/>
          <w:lang w:val="en"/>
        </w:rPr>
      </w:pPr>
      <w:r w:rsidRPr="00830C38">
        <w:rPr>
          <w:sz w:val="22"/>
          <w:szCs w:val="22"/>
          <w:lang w:val="en"/>
        </w:rPr>
        <w:t xml:space="preserve">The main question for this study is: 'What is the added value of the vessel traffic center </w:t>
      </w:r>
      <w:proofErr w:type="spellStart"/>
      <w:r w:rsidRPr="00830C38">
        <w:rPr>
          <w:sz w:val="22"/>
          <w:szCs w:val="22"/>
          <w:lang w:val="en"/>
        </w:rPr>
        <w:t>Terneuzen</w:t>
      </w:r>
      <w:proofErr w:type="spellEnd"/>
      <w:r w:rsidRPr="00830C38">
        <w:rPr>
          <w:sz w:val="22"/>
          <w:szCs w:val="22"/>
          <w:lang w:val="en"/>
        </w:rPr>
        <w:t xml:space="preserve"> on the safety of the shipping in the sector </w:t>
      </w:r>
      <w:proofErr w:type="spellStart"/>
      <w:r w:rsidRPr="00830C38">
        <w:rPr>
          <w:sz w:val="22"/>
          <w:szCs w:val="22"/>
          <w:lang w:val="en"/>
        </w:rPr>
        <w:t>Terneuzen</w:t>
      </w:r>
      <w:proofErr w:type="spellEnd"/>
      <w:r w:rsidRPr="00830C38">
        <w:rPr>
          <w:sz w:val="22"/>
          <w:szCs w:val="22"/>
          <w:lang w:val="en"/>
        </w:rPr>
        <w:t xml:space="preserve"> on the </w:t>
      </w:r>
      <w:proofErr w:type="spellStart"/>
      <w:r w:rsidRPr="00830C38">
        <w:rPr>
          <w:sz w:val="22"/>
          <w:szCs w:val="22"/>
          <w:lang w:val="en"/>
        </w:rPr>
        <w:t>Westerschelde</w:t>
      </w:r>
      <w:proofErr w:type="spellEnd"/>
      <w:r w:rsidRPr="00830C38">
        <w:rPr>
          <w:sz w:val="22"/>
          <w:szCs w:val="22"/>
          <w:lang w:val="en"/>
        </w:rPr>
        <w:t>?</w:t>
      </w:r>
    </w:p>
    <w:p w14:paraId="1D34896A" w14:textId="77777777" w:rsidR="003562BF" w:rsidRPr="00830C38" w:rsidRDefault="003562BF" w:rsidP="00830C38">
      <w:pPr>
        <w:pStyle w:val="Geenafstand"/>
        <w:jc w:val="both"/>
        <w:rPr>
          <w:rFonts w:eastAsia="Times New Roman" w:cs="Courier New"/>
          <w:sz w:val="22"/>
          <w:szCs w:val="22"/>
          <w:lang w:val="en" w:eastAsia="nl-NL"/>
        </w:rPr>
      </w:pPr>
      <w:r w:rsidRPr="00830C38">
        <w:rPr>
          <w:rFonts w:eastAsia="Times New Roman" w:cs="Courier New"/>
          <w:sz w:val="22"/>
          <w:szCs w:val="22"/>
          <w:lang w:val="en" w:eastAsia="nl-NL"/>
        </w:rPr>
        <w:t>To answer the main question, there are several sub-questions prepared:</w:t>
      </w:r>
    </w:p>
    <w:p w14:paraId="038867BA" w14:textId="77777777" w:rsidR="003562BF" w:rsidRPr="00830C38" w:rsidRDefault="003562BF" w:rsidP="00830C38">
      <w:pPr>
        <w:pStyle w:val="Geenafstand"/>
        <w:numPr>
          <w:ilvl w:val="0"/>
          <w:numId w:val="39"/>
        </w:numPr>
        <w:jc w:val="both"/>
        <w:rPr>
          <w:rFonts w:eastAsia="Times New Roman" w:cs="Courier New"/>
          <w:sz w:val="22"/>
          <w:szCs w:val="22"/>
          <w:lang w:val="en" w:eastAsia="nl-NL"/>
        </w:rPr>
      </w:pPr>
      <w:r w:rsidRPr="00830C38">
        <w:rPr>
          <w:rFonts w:eastAsia="Times New Roman" w:cs="Courier New"/>
          <w:sz w:val="22"/>
          <w:szCs w:val="22"/>
          <w:lang w:val="en" w:eastAsia="nl-NL"/>
        </w:rPr>
        <w:t xml:space="preserve">How often does the vessel traffic center </w:t>
      </w:r>
      <w:proofErr w:type="spellStart"/>
      <w:r w:rsidRPr="00830C38">
        <w:rPr>
          <w:rFonts w:eastAsia="Times New Roman" w:cs="Courier New"/>
          <w:sz w:val="22"/>
          <w:szCs w:val="22"/>
          <w:lang w:val="en" w:eastAsia="nl-NL"/>
        </w:rPr>
        <w:t>Terneuzen</w:t>
      </w:r>
      <w:proofErr w:type="spellEnd"/>
      <w:r w:rsidRPr="00830C38">
        <w:rPr>
          <w:rFonts w:eastAsia="Times New Roman" w:cs="Courier New"/>
          <w:sz w:val="22"/>
          <w:szCs w:val="22"/>
          <w:lang w:val="en" w:eastAsia="nl-NL"/>
        </w:rPr>
        <w:t xml:space="preserve"> prevent an unsafe situation for the shipping?</w:t>
      </w:r>
    </w:p>
    <w:p w14:paraId="22FFF13C" w14:textId="77777777" w:rsidR="003562BF" w:rsidRPr="00830C38" w:rsidRDefault="003562BF" w:rsidP="00830C38">
      <w:pPr>
        <w:pStyle w:val="Geenafstand"/>
        <w:numPr>
          <w:ilvl w:val="0"/>
          <w:numId w:val="39"/>
        </w:numPr>
        <w:jc w:val="both"/>
        <w:rPr>
          <w:rFonts w:eastAsia="Times New Roman" w:cs="Courier New"/>
          <w:sz w:val="22"/>
          <w:szCs w:val="22"/>
          <w:lang w:val="en" w:eastAsia="nl-NL"/>
        </w:rPr>
      </w:pPr>
      <w:r w:rsidRPr="00830C38">
        <w:rPr>
          <w:rFonts w:eastAsia="Times New Roman" w:cs="Courier New"/>
          <w:sz w:val="22"/>
          <w:szCs w:val="22"/>
          <w:lang w:val="en" w:eastAsia="nl-NL"/>
        </w:rPr>
        <w:t>How can the safety be maintained by the vessel traffic center</w:t>
      </w:r>
      <w:r w:rsidR="00830C38">
        <w:rPr>
          <w:rFonts w:eastAsia="Times New Roman" w:cs="Courier New"/>
          <w:sz w:val="22"/>
          <w:szCs w:val="22"/>
          <w:lang w:val="en" w:eastAsia="nl-NL"/>
        </w:rPr>
        <w:t xml:space="preserve"> </w:t>
      </w:r>
      <w:proofErr w:type="spellStart"/>
      <w:r w:rsidR="00830C38">
        <w:rPr>
          <w:rFonts w:eastAsia="Times New Roman" w:cs="Courier New"/>
          <w:sz w:val="22"/>
          <w:szCs w:val="22"/>
          <w:lang w:val="en" w:eastAsia="nl-NL"/>
        </w:rPr>
        <w:t>Terneuzen</w:t>
      </w:r>
      <w:proofErr w:type="spellEnd"/>
      <w:r w:rsidR="00830C38">
        <w:rPr>
          <w:rFonts w:eastAsia="Times New Roman" w:cs="Courier New"/>
          <w:sz w:val="22"/>
          <w:szCs w:val="22"/>
          <w:lang w:val="en" w:eastAsia="nl-NL"/>
        </w:rPr>
        <w:t xml:space="preserve"> in sector </w:t>
      </w:r>
      <w:proofErr w:type="spellStart"/>
      <w:r w:rsidR="00830C38">
        <w:rPr>
          <w:rFonts w:eastAsia="Times New Roman" w:cs="Courier New"/>
          <w:sz w:val="22"/>
          <w:szCs w:val="22"/>
          <w:lang w:val="en" w:eastAsia="nl-NL"/>
        </w:rPr>
        <w:t>Terneuzen</w:t>
      </w:r>
      <w:proofErr w:type="spellEnd"/>
      <w:r w:rsidR="00830C38">
        <w:rPr>
          <w:rFonts w:eastAsia="Times New Roman" w:cs="Courier New"/>
          <w:sz w:val="22"/>
          <w:szCs w:val="22"/>
          <w:lang w:val="en" w:eastAsia="nl-NL"/>
        </w:rPr>
        <w:t xml:space="preserve"> </w:t>
      </w:r>
      <w:r w:rsidRPr="00830C38">
        <w:rPr>
          <w:rFonts w:eastAsia="Times New Roman" w:cs="Courier New"/>
          <w:sz w:val="22"/>
          <w:szCs w:val="22"/>
          <w:lang w:val="en" w:eastAsia="nl-NL"/>
        </w:rPr>
        <w:t>?</w:t>
      </w:r>
    </w:p>
    <w:p w14:paraId="4FD65A25" w14:textId="77777777" w:rsidR="003562BF" w:rsidRPr="00830C38" w:rsidRDefault="003562BF" w:rsidP="00830C38">
      <w:pPr>
        <w:pStyle w:val="Geenafstand"/>
        <w:numPr>
          <w:ilvl w:val="0"/>
          <w:numId w:val="39"/>
        </w:numPr>
        <w:jc w:val="both"/>
        <w:rPr>
          <w:rFonts w:eastAsia="Times New Roman" w:cs="Times New Roman"/>
          <w:sz w:val="22"/>
          <w:szCs w:val="22"/>
          <w:lang w:val="en" w:eastAsia="nl-NL"/>
        </w:rPr>
      </w:pPr>
      <w:r w:rsidRPr="00830C38">
        <w:rPr>
          <w:rFonts w:eastAsia="Times New Roman" w:cs="Times New Roman"/>
          <w:sz w:val="22"/>
          <w:szCs w:val="22"/>
          <w:lang w:val="en" w:eastAsia="nl-NL"/>
        </w:rPr>
        <w:t xml:space="preserve">How can the method of the vessel traffic center </w:t>
      </w:r>
      <w:proofErr w:type="spellStart"/>
      <w:r w:rsidRPr="00830C38">
        <w:rPr>
          <w:rFonts w:eastAsia="Times New Roman" w:cs="Times New Roman"/>
          <w:sz w:val="22"/>
          <w:szCs w:val="22"/>
          <w:lang w:val="en" w:eastAsia="nl-NL"/>
        </w:rPr>
        <w:t>Terneuzen</w:t>
      </w:r>
      <w:proofErr w:type="spellEnd"/>
      <w:r w:rsidRPr="00830C38">
        <w:rPr>
          <w:rFonts w:eastAsia="Times New Roman" w:cs="Times New Roman"/>
          <w:sz w:val="22"/>
          <w:szCs w:val="22"/>
          <w:lang w:val="en" w:eastAsia="nl-NL"/>
        </w:rPr>
        <w:t xml:space="preserve"> still be improved?</w:t>
      </w:r>
    </w:p>
    <w:p w14:paraId="6D4D24FD" w14:textId="77777777" w:rsidR="00E626A4" w:rsidRPr="00830C38" w:rsidRDefault="00E626A4" w:rsidP="00830C38">
      <w:pPr>
        <w:pStyle w:val="Geenafstand"/>
        <w:jc w:val="both"/>
        <w:rPr>
          <w:rFonts w:eastAsia="Times New Roman" w:cs="Times New Roman"/>
          <w:sz w:val="22"/>
          <w:szCs w:val="22"/>
          <w:lang w:val="en" w:eastAsia="nl-NL"/>
        </w:rPr>
      </w:pPr>
    </w:p>
    <w:p w14:paraId="4390FF29" w14:textId="77777777" w:rsidR="00E626A4" w:rsidRPr="00830C38" w:rsidRDefault="00E626A4" w:rsidP="00830C38">
      <w:pPr>
        <w:pStyle w:val="Geenafstand"/>
        <w:jc w:val="both"/>
        <w:rPr>
          <w:sz w:val="22"/>
          <w:szCs w:val="22"/>
          <w:lang w:val="en"/>
        </w:rPr>
      </w:pPr>
      <w:r w:rsidRPr="00830C38">
        <w:rPr>
          <w:sz w:val="22"/>
          <w:szCs w:val="22"/>
          <w:lang w:val="en"/>
        </w:rPr>
        <w:t>To get a better understanding of the subject,</w:t>
      </w:r>
      <w:r w:rsidR="007465BA">
        <w:rPr>
          <w:sz w:val="22"/>
          <w:szCs w:val="22"/>
          <w:lang w:val="en"/>
        </w:rPr>
        <w:t xml:space="preserve"> </w:t>
      </w:r>
      <w:r w:rsidRPr="00830C38">
        <w:rPr>
          <w:sz w:val="22"/>
          <w:szCs w:val="22"/>
          <w:lang w:val="en"/>
        </w:rPr>
        <w:t xml:space="preserve">literature research </w:t>
      </w:r>
      <w:r w:rsidR="007465BA">
        <w:rPr>
          <w:sz w:val="22"/>
          <w:szCs w:val="22"/>
          <w:lang w:val="en"/>
        </w:rPr>
        <w:t>of</w:t>
      </w:r>
      <w:r w:rsidR="003D0136">
        <w:rPr>
          <w:sz w:val="22"/>
          <w:szCs w:val="22"/>
          <w:lang w:val="en"/>
        </w:rPr>
        <w:t xml:space="preserve"> the area</w:t>
      </w:r>
      <w:r w:rsidR="003D0136" w:rsidRPr="003D0136">
        <w:rPr>
          <w:rStyle w:val="Verwijzingopmerking"/>
          <w:rFonts w:asciiTheme="minorHAnsi" w:hAnsiTheme="minorHAnsi"/>
          <w:lang w:val="en-GB"/>
        </w:rPr>
        <w:t>,</w:t>
      </w:r>
      <w:r w:rsidRPr="00830C38">
        <w:rPr>
          <w:sz w:val="22"/>
          <w:szCs w:val="22"/>
          <w:lang w:val="en"/>
        </w:rPr>
        <w:t xml:space="preserve"> ship intensity and functions of vessel traffic center </w:t>
      </w:r>
      <w:proofErr w:type="spellStart"/>
      <w:r w:rsidRPr="00830C38">
        <w:rPr>
          <w:sz w:val="22"/>
          <w:szCs w:val="22"/>
          <w:lang w:val="en"/>
        </w:rPr>
        <w:t>Terneuzen</w:t>
      </w:r>
      <w:proofErr w:type="spellEnd"/>
      <w:r w:rsidR="007465BA">
        <w:rPr>
          <w:sz w:val="22"/>
          <w:szCs w:val="22"/>
          <w:lang w:val="en"/>
        </w:rPr>
        <w:t xml:space="preserve"> has been done</w:t>
      </w:r>
      <w:r w:rsidRPr="00830C38">
        <w:rPr>
          <w:sz w:val="22"/>
          <w:szCs w:val="22"/>
          <w:lang w:val="en"/>
        </w:rPr>
        <w:t>.</w:t>
      </w:r>
    </w:p>
    <w:p w14:paraId="2C99AE79" w14:textId="77777777" w:rsidR="00E626A4" w:rsidRPr="00830C38" w:rsidRDefault="00E626A4" w:rsidP="00830C38">
      <w:pPr>
        <w:pStyle w:val="Geenafstand"/>
        <w:jc w:val="both"/>
        <w:rPr>
          <w:sz w:val="22"/>
          <w:szCs w:val="22"/>
          <w:lang w:val="en"/>
        </w:rPr>
      </w:pPr>
      <w:r w:rsidRPr="00830C38">
        <w:rPr>
          <w:sz w:val="22"/>
          <w:szCs w:val="22"/>
          <w:lang w:val="en"/>
        </w:rPr>
        <w:t>To answer the main and sub-questions, an analysis study and a survey</w:t>
      </w:r>
      <w:r w:rsidR="007465BA">
        <w:rPr>
          <w:sz w:val="22"/>
          <w:szCs w:val="22"/>
          <w:lang w:val="en"/>
        </w:rPr>
        <w:t xml:space="preserve"> was conducted</w:t>
      </w:r>
      <w:r w:rsidRPr="00830C38">
        <w:rPr>
          <w:sz w:val="22"/>
          <w:szCs w:val="22"/>
          <w:lang w:val="en"/>
        </w:rPr>
        <w:t>.</w:t>
      </w:r>
    </w:p>
    <w:p w14:paraId="1EC724FC" w14:textId="77777777" w:rsidR="00E626A4" w:rsidRPr="00830C38" w:rsidRDefault="00E626A4" w:rsidP="00830C38">
      <w:pPr>
        <w:pStyle w:val="Geenafstand"/>
        <w:jc w:val="both"/>
        <w:rPr>
          <w:sz w:val="22"/>
          <w:szCs w:val="22"/>
          <w:lang w:val="en"/>
        </w:rPr>
      </w:pPr>
    </w:p>
    <w:p w14:paraId="58E2A6E5" w14:textId="77777777" w:rsidR="007465BA" w:rsidRDefault="00E626A4" w:rsidP="00830C38">
      <w:pPr>
        <w:pStyle w:val="Geenafstand"/>
        <w:jc w:val="both"/>
        <w:rPr>
          <w:sz w:val="22"/>
          <w:szCs w:val="22"/>
          <w:lang w:val="en"/>
        </w:rPr>
      </w:pPr>
      <w:r w:rsidRPr="00830C38">
        <w:rPr>
          <w:sz w:val="22"/>
          <w:szCs w:val="22"/>
          <w:lang w:val="en"/>
        </w:rPr>
        <w:t xml:space="preserve">Research shows that in the period January to March 2017, the vessel traffic center </w:t>
      </w:r>
      <w:proofErr w:type="spellStart"/>
      <w:r w:rsidRPr="00830C38">
        <w:rPr>
          <w:sz w:val="22"/>
          <w:szCs w:val="22"/>
          <w:lang w:val="en"/>
        </w:rPr>
        <w:t>Terneuzen</w:t>
      </w:r>
      <w:proofErr w:type="spellEnd"/>
      <w:r w:rsidRPr="00830C38">
        <w:rPr>
          <w:sz w:val="22"/>
          <w:szCs w:val="22"/>
          <w:lang w:val="en"/>
        </w:rPr>
        <w:t xml:space="preserve"> has a clearly added value on the safety of shipping in </w:t>
      </w:r>
      <w:r w:rsidR="00830C38">
        <w:rPr>
          <w:sz w:val="22"/>
          <w:szCs w:val="22"/>
          <w:lang w:val="en"/>
        </w:rPr>
        <w:t xml:space="preserve">sector </w:t>
      </w:r>
      <w:proofErr w:type="spellStart"/>
      <w:r w:rsidR="00830C38">
        <w:rPr>
          <w:sz w:val="22"/>
          <w:szCs w:val="22"/>
          <w:lang w:val="en"/>
        </w:rPr>
        <w:t>Terneuzen</w:t>
      </w:r>
      <w:proofErr w:type="spellEnd"/>
      <w:r w:rsidRPr="00830C38">
        <w:rPr>
          <w:sz w:val="22"/>
          <w:szCs w:val="22"/>
          <w:lang w:val="en"/>
        </w:rPr>
        <w:t xml:space="preserve"> of the </w:t>
      </w:r>
      <w:proofErr w:type="spellStart"/>
      <w:r w:rsidRPr="00830C38">
        <w:rPr>
          <w:sz w:val="22"/>
          <w:szCs w:val="22"/>
          <w:lang w:val="en"/>
        </w:rPr>
        <w:t>Westerschelde</w:t>
      </w:r>
      <w:proofErr w:type="spellEnd"/>
      <w:r w:rsidRPr="00830C38">
        <w:rPr>
          <w:sz w:val="22"/>
          <w:szCs w:val="22"/>
          <w:lang w:val="en"/>
        </w:rPr>
        <w:t xml:space="preserve">. In this period, there are 61 prevent </w:t>
      </w:r>
      <w:r w:rsidR="00830C38">
        <w:rPr>
          <w:sz w:val="22"/>
          <w:szCs w:val="22"/>
          <w:lang w:val="en"/>
        </w:rPr>
        <w:t>shipping</w:t>
      </w:r>
      <w:r w:rsidRPr="00830C38">
        <w:rPr>
          <w:sz w:val="22"/>
          <w:szCs w:val="22"/>
          <w:lang w:val="en"/>
        </w:rPr>
        <w:t xml:space="preserve"> incidents. This compared with 32 accidents in the year 2016 in </w:t>
      </w:r>
      <w:r w:rsidR="00830C38">
        <w:rPr>
          <w:sz w:val="22"/>
          <w:szCs w:val="22"/>
          <w:lang w:val="en"/>
        </w:rPr>
        <w:t xml:space="preserve">sector </w:t>
      </w:r>
      <w:proofErr w:type="spellStart"/>
      <w:r w:rsidR="00830C38">
        <w:rPr>
          <w:sz w:val="22"/>
          <w:szCs w:val="22"/>
          <w:lang w:val="en"/>
        </w:rPr>
        <w:t>Terneuzen</w:t>
      </w:r>
      <w:proofErr w:type="spellEnd"/>
      <w:r w:rsidRPr="00830C38">
        <w:rPr>
          <w:sz w:val="22"/>
          <w:szCs w:val="22"/>
          <w:lang w:val="en"/>
        </w:rPr>
        <w:t xml:space="preserve">. </w:t>
      </w:r>
    </w:p>
    <w:p w14:paraId="0A2986BF" w14:textId="77777777" w:rsidR="00E626A4" w:rsidRDefault="007465BA" w:rsidP="00830C38">
      <w:pPr>
        <w:pStyle w:val="Geenafstand"/>
        <w:jc w:val="both"/>
        <w:rPr>
          <w:sz w:val="22"/>
          <w:szCs w:val="22"/>
          <w:lang w:val="en"/>
        </w:rPr>
      </w:pPr>
      <w:r>
        <w:rPr>
          <w:sz w:val="22"/>
          <w:szCs w:val="22"/>
          <w:lang w:val="en"/>
        </w:rPr>
        <w:t xml:space="preserve">This shows that the vessel traffic center </w:t>
      </w:r>
      <w:proofErr w:type="spellStart"/>
      <w:r>
        <w:rPr>
          <w:sz w:val="22"/>
          <w:szCs w:val="22"/>
          <w:lang w:val="en"/>
        </w:rPr>
        <w:t>Terneuzen</w:t>
      </w:r>
      <w:proofErr w:type="spellEnd"/>
      <w:r>
        <w:rPr>
          <w:sz w:val="22"/>
          <w:szCs w:val="22"/>
          <w:lang w:val="en"/>
        </w:rPr>
        <w:t xml:space="preserve"> prevents more shipping incidents than</w:t>
      </w:r>
      <w:r w:rsidR="005F760E">
        <w:rPr>
          <w:sz w:val="22"/>
          <w:szCs w:val="22"/>
          <w:lang w:val="en"/>
        </w:rPr>
        <w:t xml:space="preserve"> that a ship incident occurred.</w:t>
      </w:r>
      <w:r>
        <w:rPr>
          <w:sz w:val="22"/>
          <w:szCs w:val="22"/>
          <w:lang w:val="en"/>
        </w:rPr>
        <w:t xml:space="preserve"> </w:t>
      </w:r>
    </w:p>
    <w:p w14:paraId="762301E9" w14:textId="77777777" w:rsidR="005F760E" w:rsidRPr="00830C38" w:rsidRDefault="005F760E" w:rsidP="00830C38">
      <w:pPr>
        <w:pStyle w:val="Geenafstand"/>
        <w:jc w:val="both"/>
        <w:rPr>
          <w:sz w:val="22"/>
          <w:szCs w:val="22"/>
          <w:lang w:val="en"/>
        </w:rPr>
      </w:pPr>
    </w:p>
    <w:p w14:paraId="380D2E26" w14:textId="0BE0EAEE" w:rsidR="00E626A4" w:rsidRPr="00830C38" w:rsidRDefault="00E626A4" w:rsidP="00830C38">
      <w:pPr>
        <w:pStyle w:val="Geenafstand"/>
        <w:jc w:val="both"/>
        <w:rPr>
          <w:sz w:val="22"/>
          <w:szCs w:val="22"/>
          <w:lang w:val="en"/>
        </w:rPr>
      </w:pPr>
      <w:r w:rsidRPr="00830C38">
        <w:rPr>
          <w:sz w:val="22"/>
          <w:szCs w:val="22"/>
          <w:lang w:val="en"/>
        </w:rPr>
        <w:t xml:space="preserve">The analysis studies indicate that the harbor entrance and </w:t>
      </w:r>
      <w:proofErr w:type="spellStart"/>
      <w:r w:rsidRPr="00830C38">
        <w:rPr>
          <w:sz w:val="22"/>
          <w:szCs w:val="22"/>
          <w:lang w:val="en"/>
        </w:rPr>
        <w:t>Everingen</w:t>
      </w:r>
      <w:proofErr w:type="spellEnd"/>
      <w:r w:rsidRPr="00830C38">
        <w:rPr>
          <w:sz w:val="22"/>
          <w:szCs w:val="22"/>
          <w:lang w:val="en"/>
        </w:rPr>
        <w:t xml:space="preserve"> are the most dangerous regions in the block area </w:t>
      </w:r>
      <w:proofErr w:type="spellStart"/>
      <w:r w:rsidRPr="00830C38">
        <w:rPr>
          <w:sz w:val="22"/>
          <w:szCs w:val="22"/>
          <w:lang w:val="en"/>
        </w:rPr>
        <w:t>Terneuzen</w:t>
      </w:r>
      <w:proofErr w:type="spellEnd"/>
      <w:r w:rsidR="00552DC1">
        <w:rPr>
          <w:sz w:val="22"/>
          <w:szCs w:val="22"/>
          <w:lang w:val="en"/>
        </w:rPr>
        <w:t xml:space="preserve">, because here were the most prevented shipping incidents by vessel traffic center </w:t>
      </w:r>
      <w:proofErr w:type="spellStart"/>
      <w:r w:rsidR="00552DC1">
        <w:rPr>
          <w:sz w:val="22"/>
          <w:szCs w:val="22"/>
          <w:lang w:val="en"/>
        </w:rPr>
        <w:t>Terneuzen</w:t>
      </w:r>
      <w:proofErr w:type="spellEnd"/>
      <w:r w:rsidRPr="00830C38">
        <w:rPr>
          <w:sz w:val="22"/>
          <w:szCs w:val="22"/>
          <w:lang w:val="en"/>
        </w:rPr>
        <w:t xml:space="preserve">. In the survey the harbor entrance was also named as the greatest risk. However, none of the 43 surveyed named the </w:t>
      </w:r>
      <w:proofErr w:type="spellStart"/>
      <w:r w:rsidRPr="00830C38">
        <w:rPr>
          <w:sz w:val="22"/>
          <w:szCs w:val="22"/>
          <w:lang w:val="en"/>
        </w:rPr>
        <w:t>Everingen</w:t>
      </w:r>
      <w:proofErr w:type="spellEnd"/>
      <w:r w:rsidRPr="00830C38">
        <w:rPr>
          <w:sz w:val="22"/>
          <w:szCs w:val="22"/>
          <w:lang w:val="en"/>
        </w:rPr>
        <w:t xml:space="preserve"> area.</w:t>
      </w:r>
    </w:p>
    <w:p w14:paraId="6CB02DDC" w14:textId="77777777" w:rsidR="00830C38" w:rsidRPr="00830C38" w:rsidRDefault="00830C38" w:rsidP="00830C38">
      <w:pPr>
        <w:pStyle w:val="Geenafstand"/>
        <w:jc w:val="both"/>
        <w:rPr>
          <w:sz w:val="22"/>
          <w:szCs w:val="22"/>
          <w:lang w:val="en"/>
        </w:rPr>
      </w:pPr>
    </w:p>
    <w:p w14:paraId="3DDC4AC1" w14:textId="77777777" w:rsidR="00830C38" w:rsidRPr="00830C38" w:rsidRDefault="00830C38" w:rsidP="00830C38">
      <w:pPr>
        <w:pStyle w:val="Geenafstand"/>
        <w:jc w:val="both"/>
        <w:rPr>
          <w:sz w:val="22"/>
          <w:szCs w:val="22"/>
          <w:lang w:val="en"/>
        </w:rPr>
      </w:pPr>
      <w:r w:rsidRPr="00830C38">
        <w:rPr>
          <w:sz w:val="22"/>
          <w:szCs w:val="22"/>
          <w:lang w:val="en"/>
        </w:rPr>
        <w:t xml:space="preserve">It was also found that in poor visibility there were more ship incidents prevented. In five days with poor visibility there is a total of 20 times of a prevented ship incident. In the remaining 85 days, with good visibility, there are 46 prevented </w:t>
      </w:r>
      <w:r w:rsidR="000A3567">
        <w:rPr>
          <w:sz w:val="22"/>
          <w:szCs w:val="22"/>
          <w:lang w:val="en"/>
        </w:rPr>
        <w:t>shipping</w:t>
      </w:r>
      <w:r w:rsidRPr="00830C38">
        <w:rPr>
          <w:sz w:val="22"/>
          <w:szCs w:val="22"/>
          <w:lang w:val="en"/>
        </w:rPr>
        <w:t xml:space="preserve"> incidents.</w:t>
      </w:r>
    </w:p>
    <w:p w14:paraId="472CB570" w14:textId="77777777" w:rsidR="00830C38" w:rsidRPr="00830C38" w:rsidRDefault="00830C38" w:rsidP="00830C38">
      <w:pPr>
        <w:pStyle w:val="Geenafstand"/>
        <w:jc w:val="both"/>
        <w:rPr>
          <w:sz w:val="22"/>
          <w:szCs w:val="22"/>
          <w:lang w:val="en"/>
        </w:rPr>
      </w:pPr>
      <w:r w:rsidRPr="00830C38">
        <w:rPr>
          <w:sz w:val="22"/>
          <w:szCs w:val="22"/>
          <w:lang w:val="en"/>
        </w:rPr>
        <w:t xml:space="preserve">And with a wind speed greater than 7 Beaufort ships lying at anchor in the Well of </w:t>
      </w:r>
      <w:proofErr w:type="spellStart"/>
      <w:r w:rsidRPr="00830C38">
        <w:rPr>
          <w:sz w:val="22"/>
          <w:szCs w:val="22"/>
          <w:lang w:val="en"/>
        </w:rPr>
        <w:t>Terneuzen</w:t>
      </w:r>
      <w:proofErr w:type="spellEnd"/>
      <w:r w:rsidRPr="00830C38">
        <w:rPr>
          <w:sz w:val="22"/>
          <w:szCs w:val="22"/>
          <w:lang w:val="en"/>
        </w:rPr>
        <w:t xml:space="preserve"> were frequently in trouble.</w:t>
      </w:r>
    </w:p>
    <w:p w14:paraId="19397609" w14:textId="77777777" w:rsidR="00830C38" w:rsidRPr="00830C38" w:rsidRDefault="00830C38" w:rsidP="00830C38">
      <w:pPr>
        <w:pStyle w:val="Geenafstand"/>
        <w:jc w:val="both"/>
        <w:rPr>
          <w:sz w:val="22"/>
          <w:szCs w:val="22"/>
          <w:lang w:val="en"/>
        </w:rPr>
      </w:pPr>
    </w:p>
    <w:p w14:paraId="4D0787DD" w14:textId="77777777" w:rsidR="00830C38" w:rsidRPr="00830C38" w:rsidRDefault="00830C38" w:rsidP="00830C38">
      <w:pPr>
        <w:pStyle w:val="HTML-voorafopgemaakt"/>
        <w:rPr>
          <w:color w:val="222222"/>
          <w:lang w:val="en-US"/>
        </w:rPr>
      </w:pPr>
    </w:p>
    <w:p w14:paraId="34F40752" w14:textId="77777777" w:rsidR="00830C38" w:rsidRPr="00E626A4" w:rsidRDefault="00830C38" w:rsidP="00E626A4">
      <w:pPr>
        <w:pStyle w:val="HTML-voorafopgemaakt"/>
        <w:rPr>
          <w:color w:val="222222"/>
          <w:lang w:val="en-US"/>
        </w:rPr>
      </w:pPr>
    </w:p>
    <w:p w14:paraId="10C9AD0F" w14:textId="77777777" w:rsidR="00E626A4" w:rsidRPr="00E626A4" w:rsidRDefault="00E626A4" w:rsidP="00E626A4">
      <w:pPr>
        <w:pStyle w:val="HTML-voorafopgemaakt"/>
        <w:rPr>
          <w:color w:val="222222"/>
          <w:lang w:val="en-US"/>
        </w:rPr>
      </w:pPr>
    </w:p>
    <w:p w14:paraId="2400CAE1" w14:textId="77777777" w:rsidR="00E626A4" w:rsidRPr="00E626A4" w:rsidRDefault="00E626A4" w:rsidP="003562BF">
      <w:pPr>
        <w:pStyle w:val="Geenafstand"/>
        <w:rPr>
          <w:rFonts w:ascii="Times New Roman" w:eastAsia="Times New Roman" w:hAnsi="Times New Roman" w:cs="Times New Roman"/>
          <w:color w:val="222222"/>
          <w:sz w:val="24"/>
          <w:szCs w:val="24"/>
          <w:lang w:val="en-US" w:eastAsia="nl-NL"/>
        </w:rPr>
      </w:pPr>
    </w:p>
    <w:p w14:paraId="4D73D694" w14:textId="77777777" w:rsidR="00E626A4" w:rsidRDefault="00E626A4" w:rsidP="003562BF">
      <w:pPr>
        <w:pStyle w:val="Geenafstand"/>
        <w:rPr>
          <w:rFonts w:ascii="Times New Roman" w:eastAsia="Times New Roman" w:hAnsi="Times New Roman" w:cs="Times New Roman"/>
          <w:color w:val="222222"/>
          <w:sz w:val="24"/>
          <w:szCs w:val="24"/>
          <w:lang w:val="en" w:eastAsia="nl-NL"/>
        </w:rPr>
      </w:pPr>
    </w:p>
    <w:p w14:paraId="6FFBD87C" w14:textId="77777777" w:rsidR="00E626A4" w:rsidRDefault="00E626A4" w:rsidP="003562BF">
      <w:pPr>
        <w:pStyle w:val="Geenafstand"/>
        <w:rPr>
          <w:color w:val="222222"/>
          <w:lang w:val="en"/>
        </w:rPr>
      </w:pPr>
    </w:p>
    <w:p w14:paraId="2BACFC64" w14:textId="77777777" w:rsidR="00B27C60" w:rsidRPr="003562BF" w:rsidRDefault="00B27C60" w:rsidP="00636371">
      <w:pPr>
        <w:pStyle w:val="Geenafstand"/>
        <w:rPr>
          <w:rFonts w:eastAsiaTheme="majorEastAsia" w:cstheme="majorBidi"/>
          <w:color w:val="4F81BD" w:themeColor="text1"/>
          <w:sz w:val="28"/>
          <w:szCs w:val="28"/>
          <w:lang w:val="en-US"/>
        </w:rPr>
      </w:pPr>
      <w:r w:rsidRPr="003562BF">
        <w:rPr>
          <w:lang w:val="en-US"/>
        </w:rPr>
        <w:br w:type="page"/>
      </w:r>
    </w:p>
    <w:sdt>
      <w:sdtPr>
        <w:rPr>
          <w:rFonts w:asciiTheme="minorHAnsi" w:eastAsiaTheme="minorHAnsi" w:hAnsiTheme="minorHAnsi" w:cstheme="minorBidi"/>
          <w:b w:val="0"/>
          <w:bCs w:val="0"/>
          <w:color w:val="auto"/>
          <w:sz w:val="18"/>
          <w:szCs w:val="18"/>
          <w:lang w:eastAsia="en-US"/>
        </w:rPr>
        <w:id w:val="-776402961"/>
        <w:docPartObj>
          <w:docPartGallery w:val="Table of Contents"/>
          <w:docPartUnique/>
        </w:docPartObj>
      </w:sdtPr>
      <w:sdtContent>
        <w:p w14:paraId="265B5F2C" w14:textId="77777777" w:rsidR="00B27C60" w:rsidRPr="003562BF" w:rsidRDefault="00B27C60">
          <w:pPr>
            <w:pStyle w:val="Kopvaninhoudsopgave"/>
            <w:rPr>
              <w:lang w:val="en-US"/>
            </w:rPr>
          </w:pPr>
          <w:proofErr w:type="spellStart"/>
          <w:r w:rsidRPr="003562BF">
            <w:rPr>
              <w:lang w:val="en-US"/>
            </w:rPr>
            <w:t>Inhoudsopgave</w:t>
          </w:r>
          <w:proofErr w:type="spellEnd"/>
        </w:p>
        <w:p w14:paraId="7ED1F68B" w14:textId="77777777" w:rsidR="00DA3378" w:rsidRDefault="00B27C60">
          <w:pPr>
            <w:pStyle w:val="Inhopg1"/>
            <w:tabs>
              <w:tab w:val="right" w:leader="dot" w:pos="9062"/>
            </w:tabs>
            <w:rPr>
              <w:rFonts w:eastAsiaTheme="minorEastAsia"/>
              <w:noProof/>
              <w:sz w:val="22"/>
              <w:szCs w:val="22"/>
              <w:lang w:eastAsia="nl-NL"/>
            </w:rPr>
          </w:pPr>
          <w:r>
            <w:fldChar w:fldCharType="begin"/>
          </w:r>
          <w:r>
            <w:instrText xml:space="preserve"> TOC \o "1-3" \h \z \u </w:instrText>
          </w:r>
          <w:r>
            <w:fldChar w:fldCharType="separate"/>
          </w:r>
          <w:hyperlink w:anchor="_Toc484516651" w:history="1">
            <w:r w:rsidR="00DA3378" w:rsidRPr="00E81E79">
              <w:rPr>
                <w:rStyle w:val="Hyperlink"/>
                <w:noProof/>
              </w:rPr>
              <w:t>Samenvatting</w:t>
            </w:r>
            <w:r w:rsidR="00DA3378">
              <w:rPr>
                <w:noProof/>
                <w:webHidden/>
              </w:rPr>
              <w:tab/>
            </w:r>
            <w:r w:rsidR="00DA3378">
              <w:rPr>
                <w:noProof/>
                <w:webHidden/>
              </w:rPr>
              <w:fldChar w:fldCharType="begin"/>
            </w:r>
            <w:r w:rsidR="00DA3378">
              <w:rPr>
                <w:noProof/>
                <w:webHidden/>
              </w:rPr>
              <w:instrText xml:space="preserve"> PAGEREF _Toc484516651 \h </w:instrText>
            </w:r>
            <w:r w:rsidR="00DA3378">
              <w:rPr>
                <w:noProof/>
                <w:webHidden/>
              </w:rPr>
            </w:r>
            <w:r w:rsidR="00DA3378">
              <w:rPr>
                <w:noProof/>
                <w:webHidden/>
              </w:rPr>
              <w:fldChar w:fldCharType="separate"/>
            </w:r>
            <w:r w:rsidR="00DA3378">
              <w:rPr>
                <w:noProof/>
                <w:webHidden/>
              </w:rPr>
              <w:t>2</w:t>
            </w:r>
            <w:r w:rsidR="00DA3378">
              <w:rPr>
                <w:noProof/>
                <w:webHidden/>
              </w:rPr>
              <w:fldChar w:fldCharType="end"/>
            </w:r>
          </w:hyperlink>
        </w:p>
        <w:p w14:paraId="57EC32C6" w14:textId="77777777" w:rsidR="00DA3378" w:rsidRDefault="006633FF">
          <w:pPr>
            <w:pStyle w:val="Inhopg1"/>
            <w:tabs>
              <w:tab w:val="right" w:leader="dot" w:pos="9062"/>
            </w:tabs>
            <w:rPr>
              <w:rFonts w:eastAsiaTheme="minorEastAsia"/>
              <w:noProof/>
              <w:sz w:val="22"/>
              <w:szCs w:val="22"/>
              <w:lang w:eastAsia="nl-NL"/>
            </w:rPr>
          </w:pPr>
          <w:hyperlink w:anchor="_Toc484516652" w:history="1">
            <w:r w:rsidR="00DA3378" w:rsidRPr="00E81E79">
              <w:rPr>
                <w:rStyle w:val="Hyperlink"/>
                <w:noProof/>
                <w:lang w:val="en-US"/>
              </w:rPr>
              <w:t>Abstract</w:t>
            </w:r>
            <w:r w:rsidR="00DA3378">
              <w:rPr>
                <w:noProof/>
                <w:webHidden/>
              </w:rPr>
              <w:tab/>
            </w:r>
            <w:r w:rsidR="00DA3378">
              <w:rPr>
                <w:noProof/>
                <w:webHidden/>
              </w:rPr>
              <w:fldChar w:fldCharType="begin"/>
            </w:r>
            <w:r w:rsidR="00DA3378">
              <w:rPr>
                <w:noProof/>
                <w:webHidden/>
              </w:rPr>
              <w:instrText xml:space="preserve"> PAGEREF _Toc484516652 \h </w:instrText>
            </w:r>
            <w:r w:rsidR="00DA3378">
              <w:rPr>
                <w:noProof/>
                <w:webHidden/>
              </w:rPr>
            </w:r>
            <w:r w:rsidR="00DA3378">
              <w:rPr>
                <w:noProof/>
                <w:webHidden/>
              </w:rPr>
              <w:fldChar w:fldCharType="separate"/>
            </w:r>
            <w:r w:rsidR="00DA3378">
              <w:rPr>
                <w:noProof/>
                <w:webHidden/>
              </w:rPr>
              <w:t>3</w:t>
            </w:r>
            <w:r w:rsidR="00DA3378">
              <w:rPr>
                <w:noProof/>
                <w:webHidden/>
              </w:rPr>
              <w:fldChar w:fldCharType="end"/>
            </w:r>
          </w:hyperlink>
        </w:p>
        <w:p w14:paraId="1B64AE93" w14:textId="77777777" w:rsidR="00DA3378" w:rsidRDefault="006633FF">
          <w:pPr>
            <w:pStyle w:val="Inhopg1"/>
            <w:tabs>
              <w:tab w:val="right" w:leader="dot" w:pos="9062"/>
            </w:tabs>
            <w:rPr>
              <w:rFonts w:eastAsiaTheme="minorEastAsia"/>
              <w:noProof/>
              <w:sz w:val="22"/>
              <w:szCs w:val="22"/>
              <w:lang w:eastAsia="nl-NL"/>
            </w:rPr>
          </w:pPr>
          <w:hyperlink w:anchor="_Toc484516653" w:history="1">
            <w:r w:rsidR="00DA3378" w:rsidRPr="00E81E79">
              <w:rPr>
                <w:rStyle w:val="Hyperlink"/>
                <w:noProof/>
              </w:rPr>
              <w:t>1.Inleiding</w:t>
            </w:r>
            <w:r w:rsidR="00DA3378">
              <w:rPr>
                <w:noProof/>
                <w:webHidden/>
              </w:rPr>
              <w:tab/>
            </w:r>
            <w:r w:rsidR="00DA3378">
              <w:rPr>
                <w:noProof/>
                <w:webHidden/>
              </w:rPr>
              <w:fldChar w:fldCharType="begin"/>
            </w:r>
            <w:r w:rsidR="00DA3378">
              <w:rPr>
                <w:noProof/>
                <w:webHidden/>
              </w:rPr>
              <w:instrText xml:space="preserve"> PAGEREF _Toc484516653 \h </w:instrText>
            </w:r>
            <w:r w:rsidR="00DA3378">
              <w:rPr>
                <w:noProof/>
                <w:webHidden/>
              </w:rPr>
            </w:r>
            <w:r w:rsidR="00DA3378">
              <w:rPr>
                <w:noProof/>
                <w:webHidden/>
              </w:rPr>
              <w:fldChar w:fldCharType="separate"/>
            </w:r>
            <w:r w:rsidR="00DA3378">
              <w:rPr>
                <w:noProof/>
                <w:webHidden/>
              </w:rPr>
              <w:t>1</w:t>
            </w:r>
            <w:r w:rsidR="00DA3378">
              <w:rPr>
                <w:noProof/>
                <w:webHidden/>
              </w:rPr>
              <w:fldChar w:fldCharType="end"/>
            </w:r>
          </w:hyperlink>
        </w:p>
        <w:p w14:paraId="0089EC50" w14:textId="77777777" w:rsidR="00DA3378" w:rsidRDefault="006633FF">
          <w:pPr>
            <w:pStyle w:val="Inhopg2"/>
            <w:tabs>
              <w:tab w:val="left" w:pos="660"/>
              <w:tab w:val="right" w:leader="dot" w:pos="9062"/>
            </w:tabs>
            <w:rPr>
              <w:rFonts w:eastAsiaTheme="minorEastAsia"/>
              <w:noProof/>
              <w:sz w:val="22"/>
              <w:szCs w:val="22"/>
              <w:lang w:eastAsia="nl-NL"/>
            </w:rPr>
          </w:pPr>
          <w:hyperlink w:anchor="_Toc484516654" w:history="1">
            <w:r w:rsidR="00DA3378" w:rsidRPr="00E81E79">
              <w:rPr>
                <w:rStyle w:val="Hyperlink"/>
                <w:noProof/>
              </w:rPr>
              <w:t>1.1</w:t>
            </w:r>
            <w:r w:rsidR="00DA3378">
              <w:rPr>
                <w:rFonts w:eastAsiaTheme="minorEastAsia"/>
                <w:noProof/>
                <w:sz w:val="22"/>
                <w:szCs w:val="22"/>
                <w:lang w:eastAsia="nl-NL"/>
              </w:rPr>
              <w:tab/>
            </w:r>
            <w:r w:rsidR="00DA3378" w:rsidRPr="00E81E79">
              <w:rPr>
                <w:rStyle w:val="Hyperlink"/>
                <w:noProof/>
              </w:rPr>
              <w:t>Probleemstelling</w:t>
            </w:r>
            <w:r w:rsidR="00DA3378">
              <w:rPr>
                <w:noProof/>
                <w:webHidden/>
              </w:rPr>
              <w:tab/>
            </w:r>
            <w:r w:rsidR="00DA3378">
              <w:rPr>
                <w:noProof/>
                <w:webHidden/>
              </w:rPr>
              <w:fldChar w:fldCharType="begin"/>
            </w:r>
            <w:r w:rsidR="00DA3378">
              <w:rPr>
                <w:noProof/>
                <w:webHidden/>
              </w:rPr>
              <w:instrText xml:space="preserve"> PAGEREF _Toc484516654 \h </w:instrText>
            </w:r>
            <w:r w:rsidR="00DA3378">
              <w:rPr>
                <w:noProof/>
                <w:webHidden/>
              </w:rPr>
            </w:r>
            <w:r w:rsidR="00DA3378">
              <w:rPr>
                <w:noProof/>
                <w:webHidden/>
              </w:rPr>
              <w:fldChar w:fldCharType="separate"/>
            </w:r>
            <w:r w:rsidR="00DA3378">
              <w:rPr>
                <w:noProof/>
                <w:webHidden/>
              </w:rPr>
              <w:t>1</w:t>
            </w:r>
            <w:r w:rsidR="00DA3378">
              <w:rPr>
                <w:noProof/>
                <w:webHidden/>
              </w:rPr>
              <w:fldChar w:fldCharType="end"/>
            </w:r>
          </w:hyperlink>
        </w:p>
        <w:p w14:paraId="463B614D" w14:textId="77777777" w:rsidR="00DA3378" w:rsidRDefault="006633FF">
          <w:pPr>
            <w:pStyle w:val="Inhopg2"/>
            <w:tabs>
              <w:tab w:val="left" w:pos="660"/>
              <w:tab w:val="right" w:leader="dot" w:pos="9062"/>
            </w:tabs>
            <w:rPr>
              <w:rFonts w:eastAsiaTheme="minorEastAsia"/>
              <w:noProof/>
              <w:sz w:val="22"/>
              <w:szCs w:val="22"/>
              <w:lang w:eastAsia="nl-NL"/>
            </w:rPr>
          </w:pPr>
          <w:hyperlink w:anchor="_Toc484516655" w:history="1">
            <w:r w:rsidR="00DA3378" w:rsidRPr="00E81E79">
              <w:rPr>
                <w:rStyle w:val="Hyperlink"/>
                <w:noProof/>
              </w:rPr>
              <w:t>1.2</w:t>
            </w:r>
            <w:r w:rsidR="00DA3378">
              <w:rPr>
                <w:rFonts w:eastAsiaTheme="minorEastAsia"/>
                <w:noProof/>
                <w:sz w:val="22"/>
                <w:szCs w:val="22"/>
                <w:lang w:eastAsia="nl-NL"/>
              </w:rPr>
              <w:tab/>
            </w:r>
            <w:r w:rsidR="00DA3378" w:rsidRPr="00E81E79">
              <w:rPr>
                <w:rStyle w:val="Hyperlink"/>
                <w:noProof/>
              </w:rPr>
              <w:t>Doelstelling</w:t>
            </w:r>
            <w:r w:rsidR="00DA3378">
              <w:rPr>
                <w:noProof/>
                <w:webHidden/>
              </w:rPr>
              <w:tab/>
            </w:r>
            <w:r w:rsidR="00DA3378">
              <w:rPr>
                <w:noProof/>
                <w:webHidden/>
              </w:rPr>
              <w:fldChar w:fldCharType="begin"/>
            </w:r>
            <w:r w:rsidR="00DA3378">
              <w:rPr>
                <w:noProof/>
                <w:webHidden/>
              </w:rPr>
              <w:instrText xml:space="preserve"> PAGEREF _Toc484516655 \h </w:instrText>
            </w:r>
            <w:r w:rsidR="00DA3378">
              <w:rPr>
                <w:noProof/>
                <w:webHidden/>
              </w:rPr>
            </w:r>
            <w:r w:rsidR="00DA3378">
              <w:rPr>
                <w:noProof/>
                <w:webHidden/>
              </w:rPr>
              <w:fldChar w:fldCharType="separate"/>
            </w:r>
            <w:r w:rsidR="00DA3378">
              <w:rPr>
                <w:noProof/>
                <w:webHidden/>
              </w:rPr>
              <w:t>1</w:t>
            </w:r>
            <w:r w:rsidR="00DA3378">
              <w:rPr>
                <w:noProof/>
                <w:webHidden/>
              </w:rPr>
              <w:fldChar w:fldCharType="end"/>
            </w:r>
          </w:hyperlink>
        </w:p>
        <w:p w14:paraId="6F108F34" w14:textId="77777777" w:rsidR="00DA3378" w:rsidRDefault="006633FF">
          <w:pPr>
            <w:pStyle w:val="Inhopg2"/>
            <w:tabs>
              <w:tab w:val="left" w:pos="660"/>
              <w:tab w:val="right" w:leader="dot" w:pos="9062"/>
            </w:tabs>
            <w:rPr>
              <w:rFonts w:eastAsiaTheme="minorEastAsia"/>
              <w:noProof/>
              <w:sz w:val="22"/>
              <w:szCs w:val="22"/>
              <w:lang w:eastAsia="nl-NL"/>
            </w:rPr>
          </w:pPr>
          <w:hyperlink w:anchor="_Toc484516656" w:history="1">
            <w:r w:rsidR="00DA3378" w:rsidRPr="00E81E79">
              <w:rPr>
                <w:rStyle w:val="Hyperlink"/>
                <w:noProof/>
              </w:rPr>
              <w:t>1.3</w:t>
            </w:r>
            <w:r w:rsidR="00DA3378">
              <w:rPr>
                <w:rFonts w:eastAsiaTheme="minorEastAsia"/>
                <w:noProof/>
                <w:sz w:val="22"/>
                <w:szCs w:val="22"/>
                <w:lang w:eastAsia="nl-NL"/>
              </w:rPr>
              <w:tab/>
            </w:r>
            <w:r w:rsidR="00DA3378" w:rsidRPr="00E81E79">
              <w:rPr>
                <w:rStyle w:val="Hyperlink"/>
                <w:noProof/>
              </w:rPr>
              <w:t>Vraagstelling</w:t>
            </w:r>
            <w:r w:rsidR="00DA3378">
              <w:rPr>
                <w:noProof/>
                <w:webHidden/>
              </w:rPr>
              <w:tab/>
            </w:r>
            <w:r w:rsidR="00DA3378">
              <w:rPr>
                <w:noProof/>
                <w:webHidden/>
              </w:rPr>
              <w:fldChar w:fldCharType="begin"/>
            </w:r>
            <w:r w:rsidR="00DA3378">
              <w:rPr>
                <w:noProof/>
                <w:webHidden/>
              </w:rPr>
              <w:instrText xml:space="preserve"> PAGEREF _Toc484516656 \h </w:instrText>
            </w:r>
            <w:r w:rsidR="00DA3378">
              <w:rPr>
                <w:noProof/>
                <w:webHidden/>
              </w:rPr>
            </w:r>
            <w:r w:rsidR="00DA3378">
              <w:rPr>
                <w:noProof/>
                <w:webHidden/>
              </w:rPr>
              <w:fldChar w:fldCharType="separate"/>
            </w:r>
            <w:r w:rsidR="00DA3378">
              <w:rPr>
                <w:noProof/>
                <w:webHidden/>
              </w:rPr>
              <w:t>1</w:t>
            </w:r>
            <w:r w:rsidR="00DA3378">
              <w:rPr>
                <w:noProof/>
                <w:webHidden/>
              </w:rPr>
              <w:fldChar w:fldCharType="end"/>
            </w:r>
          </w:hyperlink>
        </w:p>
        <w:p w14:paraId="6952A716" w14:textId="77777777" w:rsidR="00DA3378" w:rsidRDefault="006633FF">
          <w:pPr>
            <w:pStyle w:val="Inhopg1"/>
            <w:tabs>
              <w:tab w:val="right" w:leader="dot" w:pos="9062"/>
            </w:tabs>
            <w:rPr>
              <w:rFonts w:eastAsiaTheme="minorEastAsia"/>
              <w:noProof/>
              <w:sz w:val="22"/>
              <w:szCs w:val="22"/>
              <w:lang w:eastAsia="nl-NL"/>
            </w:rPr>
          </w:pPr>
          <w:hyperlink w:anchor="_Toc484516657" w:history="1">
            <w:r w:rsidR="00DA3378" w:rsidRPr="00E81E79">
              <w:rPr>
                <w:rStyle w:val="Hyperlink"/>
                <w:noProof/>
              </w:rPr>
              <w:t>2. Theoretisch kader</w:t>
            </w:r>
            <w:r w:rsidR="00DA3378">
              <w:rPr>
                <w:noProof/>
                <w:webHidden/>
              </w:rPr>
              <w:tab/>
            </w:r>
            <w:r w:rsidR="00DA3378">
              <w:rPr>
                <w:noProof/>
                <w:webHidden/>
              </w:rPr>
              <w:fldChar w:fldCharType="begin"/>
            </w:r>
            <w:r w:rsidR="00DA3378">
              <w:rPr>
                <w:noProof/>
                <w:webHidden/>
              </w:rPr>
              <w:instrText xml:space="preserve"> PAGEREF _Toc484516657 \h </w:instrText>
            </w:r>
            <w:r w:rsidR="00DA3378">
              <w:rPr>
                <w:noProof/>
                <w:webHidden/>
              </w:rPr>
            </w:r>
            <w:r w:rsidR="00DA3378">
              <w:rPr>
                <w:noProof/>
                <w:webHidden/>
              </w:rPr>
              <w:fldChar w:fldCharType="separate"/>
            </w:r>
            <w:r w:rsidR="00DA3378">
              <w:rPr>
                <w:noProof/>
                <w:webHidden/>
              </w:rPr>
              <w:t>2</w:t>
            </w:r>
            <w:r w:rsidR="00DA3378">
              <w:rPr>
                <w:noProof/>
                <w:webHidden/>
              </w:rPr>
              <w:fldChar w:fldCharType="end"/>
            </w:r>
          </w:hyperlink>
        </w:p>
        <w:p w14:paraId="22E0F819" w14:textId="77777777" w:rsidR="00DA3378" w:rsidRDefault="006633FF">
          <w:pPr>
            <w:pStyle w:val="Inhopg2"/>
            <w:tabs>
              <w:tab w:val="right" w:leader="dot" w:pos="9062"/>
            </w:tabs>
            <w:rPr>
              <w:rFonts w:eastAsiaTheme="minorEastAsia"/>
              <w:noProof/>
              <w:sz w:val="22"/>
              <w:szCs w:val="22"/>
              <w:lang w:eastAsia="nl-NL"/>
            </w:rPr>
          </w:pPr>
          <w:hyperlink w:anchor="_Toc484516658" w:history="1">
            <w:r w:rsidR="00DA3378" w:rsidRPr="00E81E79">
              <w:rPr>
                <w:rStyle w:val="Hyperlink"/>
                <w:noProof/>
              </w:rPr>
              <w:t>2.1 Algemeen</w:t>
            </w:r>
            <w:r w:rsidR="00DA3378">
              <w:rPr>
                <w:noProof/>
                <w:webHidden/>
              </w:rPr>
              <w:tab/>
            </w:r>
            <w:r w:rsidR="00DA3378">
              <w:rPr>
                <w:noProof/>
                <w:webHidden/>
              </w:rPr>
              <w:fldChar w:fldCharType="begin"/>
            </w:r>
            <w:r w:rsidR="00DA3378">
              <w:rPr>
                <w:noProof/>
                <w:webHidden/>
              </w:rPr>
              <w:instrText xml:space="preserve"> PAGEREF _Toc484516658 \h </w:instrText>
            </w:r>
            <w:r w:rsidR="00DA3378">
              <w:rPr>
                <w:noProof/>
                <w:webHidden/>
              </w:rPr>
            </w:r>
            <w:r w:rsidR="00DA3378">
              <w:rPr>
                <w:noProof/>
                <w:webHidden/>
              </w:rPr>
              <w:fldChar w:fldCharType="separate"/>
            </w:r>
            <w:r w:rsidR="00DA3378">
              <w:rPr>
                <w:noProof/>
                <w:webHidden/>
              </w:rPr>
              <w:t>2</w:t>
            </w:r>
            <w:r w:rsidR="00DA3378">
              <w:rPr>
                <w:noProof/>
                <w:webHidden/>
              </w:rPr>
              <w:fldChar w:fldCharType="end"/>
            </w:r>
          </w:hyperlink>
        </w:p>
        <w:p w14:paraId="2B9A8949" w14:textId="77777777" w:rsidR="00DA3378" w:rsidRDefault="006633FF">
          <w:pPr>
            <w:pStyle w:val="Inhopg2"/>
            <w:tabs>
              <w:tab w:val="right" w:leader="dot" w:pos="9062"/>
            </w:tabs>
            <w:rPr>
              <w:rFonts w:eastAsiaTheme="minorEastAsia"/>
              <w:noProof/>
              <w:sz w:val="22"/>
              <w:szCs w:val="22"/>
              <w:lang w:eastAsia="nl-NL"/>
            </w:rPr>
          </w:pPr>
          <w:hyperlink w:anchor="_Toc484516659" w:history="1">
            <w:r w:rsidR="00DA3378" w:rsidRPr="00E81E79">
              <w:rPr>
                <w:rStyle w:val="Hyperlink"/>
                <w:noProof/>
              </w:rPr>
              <w:t>2.2 Welk gebied wordt er beschreven en onderzocht?</w:t>
            </w:r>
            <w:r w:rsidR="00DA3378">
              <w:rPr>
                <w:noProof/>
                <w:webHidden/>
              </w:rPr>
              <w:tab/>
            </w:r>
            <w:r w:rsidR="00DA3378">
              <w:rPr>
                <w:noProof/>
                <w:webHidden/>
              </w:rPr>
              <w:fldChar w:fldCharType="begin"/>
            </w:r>
            <w:r w:rsidR="00DA3378">
              <w:rPr>
                <w:noProof/>
                <w:webHidden/>
              </w:rPr>
              <w:instrText xml:space="preserve"> PAGEREF _Toc484516659 \h </w:instrText>
            </w:r>
            <w:r w:rsidR="00DA3378">
              <w:rPr>
                <w:noProof/>
                <w:webHidden/>
              </w:rPr>
            </w:r>
            <w:r w:rsidR="00DA3378">
              <w:rPr>
                <w:noProof/>
                <w:webHidden/>
              </w:rPr>
              <w:fldChar w:fldCharType="separate"/>
            </w:r>
            <w:r w:rsidR="00DA3378">
              <w:rPr>
                <w:noProof/>
                <w:webHidden/>
              </w:rPr>
              <w:t>3</w:t>
            </w:r>
            <w:r w:rsidR="00DA3378">
              <w:rPr>
                <w:noProof/>
                <w:webHidden/>
              </w:rPr>
              <w:fldChar w:fldCharType="end"/>
            </w:r>
          </w:hyperlink>
        </w:p>
        <w:p w14:paraId="629183D1" w14:textId="77777777" w:rsidR="00DA3378" w:rsidRDefault="006633FF">
          <w:pPr>
            <w:pStyle w:val="Inhopg2"/>
            <w:tabs>
              <w:tab w:val="right" w:leader="dot" w:pos="9062"/>
            </w:tabs>
            <w:rPr>
              <w:rFonts w:eastAsiaTheme="minorEastAsia"/>
              <w:noProof/>
              <w:sz w:val="22"/>
              <w:szCs w:val="22"/>
              <w:lang w:eastAsia="nl-NL"/>
            </w:rPr>
          </w:pPr>
          <w:hyperlink w:anchor="_Toc484516660" w:history="1">
            <w:r w:rsidR="00DA3378" w:rsidRPr="00E81E79">
              <w:rPr>
                <w:rStyle w:val="Hyperlink"/>
                <w:noProof/>
              </w:rPr>
              <w:t>2.3 Communicatie</w:t>
            </w:r>
            <w:r w:rsidR="00DA3378">
              <w:rPr>
                <w:noProof/>
                <w:webHidden/>
              </w:rPr>
              <w:tab/>
            </w:r>
            <w:r w:rsidR="00DA3378">
              <w:rPr>
                <w:noProof/>
                <w:webHidden/>
              </w:rPr>
              <w:fldChar w:fldCharType="begin"/>
            </w:r>
            <w:r w:rsidR="00DA3378">
              <w:rPr>
                <w:noProof/>
                <w:webHidden/>
              </w:rPr>
              <w:instrText xml:space="preserve"> PAGEREF _Toc484516660 \h </w:instrText>
            </w:r>
            <w:r w:rsidR="00DA3378">
              <w:rPr>
                <w:noProof/>
                <w:webHidden/>
              </w:rPr>
            </w:r>
            <w:r w:rsidR="00DA3378">
              <w:rPr>
                <w:noProof/>
                <w:webHidden/>
              </w:rPr>
              <w:fldChar w:fldCharType="separate"/>
            </w:r>
            <w:r w:rsidR="00DA3378">
              <w:rPr>
                <w:noProof/>
                <w:webHidden/>
              </w:rPr>
              <w:t>4</w:t>
            </w:r>
            <w:r w:rsidR="00DA3378">
              <w:rPr>
                <w:noProof/>
                <w:webHidden/>
              </w:rPr>
              <w:fldChar w:fldCharType="end"/>
            </w:r>
          </w:hyperlink>
        </w:p>
        <w:p w14:paraId="037AE204" w14:textId="77777777" w:rsidR="00DA3378" w:rsidRDefault="006633FF">
          <w:pPr>
            <w:pStyle w:val="Inhopg2"/>
            <w:tabs>
              <w:tab w:val="right" w:leader="dot" w:pos="9062"/>
            </w:tabs>
            <w:rPr>
              <w:rFonts w:eastAsiaTheme="minorEastAsia"/>
              <w:noProof/>
              <w:sz w:val="22"/>
              <w:szCs w:val="22"/>
              <w:lang w:eastAsia="nl-NL"/>
            </w:rPr>
          </w:pPr>
          <w:hyperlink w:anchor="_Toc484516661" w:history="1">
            <w:r w:rsidR="00DA3378" w:rsidRPr="00E81E79">
              <w:rPr>
                <w:rStyle w:val="Hyperlink"/>
                <w:noProof/>
              </w:rPr>
              <w:t>2.3.1 Communicatie nautische verkeerscentrale Terneuzen</w:t>
            </w:r>
            <w:r w:rsidR="00DA3378">
              <w:rPr>
                <w:noProof/>
                <w:webHidden/>
              </w:rPr>
              <w:tab/>
            </w:r>
            <w:r w:rsidR="00DA3378">
              <w:rPr>
                <w:noProof/>
                <w:webHidden/>
              </w:rPr>
              <w:fldChar w:fldCharType="begin"/>
            </w:r>
            <w:r w:rsidR="00DA3378">
              <w:rPr>
                <w:noProof/>
                <w:webHidden/>
              </w:rPr>
              <w:instrText xml:space="preserve"> PAGEREF _Toc484516661 \h </w:instrText>
            </w:r>
            <w:r w:rsidR="00DA3378">
              <w:rPr>
                <w:noProof/>
                <w:webHidden/>
              </w:rPr>
            </w:r>
            <w:r w:rsidR="00DA3378">
              <w:rPr>
                <w:noProof/>
                <w:webHidden/>
              </w:rPr>
              <w:fldChar w:fldCharType="separate"/>
            </w:r>
            <w:r w:rsidR="00DA3378">
              <w:rPr>
                <w:noProof/>
                <w:webHidden/>
              </w:rPr>
              <w:t>6</w:t>
            </w:r>
            <w:r w:rsidR="00DA3378">
              <w:rPr>
                <w:noProof/>
                <w:webHidden/>
              </w:rPr>
              <w:fldChar w:fldCharType="end"/>
            </w:r>
          </w:hyperlink>
        </w:p>
        <w:p w14:paraId="1C3D54F3" w14:textId="77777777" w:rsidR="00DA3378" w:rsidRDefault="006633FF">
          <w:pPr>
            <w:pStyle w:val="Inhopg2"/>
            <w:tabs>
              <w:tab w:val="right" w:leader="dot" w:pos="9062"/>
            </w:tabs>
            <w:rPr>
              <w:rFonts w:eastAsiaTheme="minorEastAsia"/>
              <w:noProof/>
              <w:sz w:val="22"/>
              <w:szCs w:val="22"/>
              <w:lang w:eastAsia="nl-NL"/>
            </w:rPr>
          </w:pPr>
          <w:hyperlink w:anchor="_Toc484516662" w:history="1">
            <w:r w:rsidR="00DA3378" w:rsidRPr="00E81E79">
              <w:rPr>
                <w:rStyle w:val="Hyperlink"/>
                <w:noProof/>
              </w:rPr>
              <w:t>2.4 Verkeersintensiteit sector Terneuzen</w:t>
            </w:r>
            <w:r w:rsidR="00DA3378">
              <w:rPr>
                <w:noProof/>
                <w:webHidden/>
              </w:rPr>
              <w:tab/>
            </w:r>
            <w:r w:rsidR="00DA3378">
              <w:rPr>
                <w:noProof/>
                <w:webHidden/>
              </w:rPr>
              <w:fldChar w:fldCharType="begin"/>
            </w:r>
            <w:r w:rsidR="00DA3378">
              <w:rPr>
                <w:noProof/>
                <w:webHidden/>
              </w:rPr>
              <w:instrText xml:space="preserve"> PAGEREF _Toc484516662 \h </w:instrText>
            </w:r>
            <w:r w:rsidR="00DA3378">
              <w:rPr>
                <w:noProof/>
                <w:webHidden/>
              </w:rPr>
            </w:r>
            <w:r w:rsidR="00DA3378">
              <w:rPr>
                <w:noProof/>
                <w:webHidden/>
              </w:rPr>
              <w:fldChar w:fldCharType="separate"/>
            </w:r>
            <w:r w:rsidR="00DA3378">
              <w:rPr>
                <w:noProof/>
                <w:webHidden/>
              </w:rPr>
              <w:t>7</w:t>
            </w:r>
            <w:r w:rsidR="00DA3378">
              <w:rPr>
                <w:noProof/>
                <w:webHidden/>
              </w:rPr>
              <w:fldChar w:fldCharType="end"/>
            </w:r>
          </w:hyperlink>
        </w:p>
        <w:p w14:paraId="77F0A92B" w14:textId="77777777" w:rsidR="00DA3378" w:rsidRDefault="006633FF">
          <w:pPr>
            <w:pStyle w:val="Inhopg2"/>
            <w:tabs>
              <w:tab w:val="right" w:leader="dot" w:pos="9062"/>
            </w:tabs>
            <w:rPr>
              <w:rFonts w:eastAsiaTheme="minorEastAsia"/>
              <w:noProof/>
              <w:sz w:val="22"/>
              <w:szCs w:val="22"/>
              <w:lang w:eastAsia="nl-NL"/>
            </w:rPr>
          </w:pPr>
          <w:hyperlink w:anchor="_Toc484516663" w:history="1">
            <w:r w:rsidR="00DA3378" w:rsidRPr="00E81E79">
              <w:rPr>
                <w:rStyle w:val="Hyperlink"/>
                <w:noProof/>
              </w:rPr>
              <w:t>2.5 VTS richtlijnen</w:t>
            </w:r>
            <w:r w:rsidR="00DA3378">
              <w:rPr>
                <w:noProof/>
                <w:webHidden/>
              </w:rPr>
              <w:tab/>
            </w:r>
            <w:r w:rsidR="00DA3378">
              <w:rPr>
                <w:noProof/>
                <w:webHidden/>
              </w:rPr>
              <w:fldChar w:fldCharType="begin"/>
            </w:r>
            <w:r w:rsidR="00DA3378">
              <w:rPr>
                <w:noProof/>
                <w:webHidden/>
              </w:rPr>
              <w:instrText xml:space="preserve"> PAGEREF _Toc484516663 \h </w:instrText>
            </w:r>
            <w:r w:rsidR="00DA3378">
              <w:rPr>
                <w:noProof/>
                <w:webHidden/>
              </w:rPr>
            </w:r>
            <w:r w:rsidR="00DA3378">
              <w:rPr>
                <w:noProof/>
                <w:webHidden/>
              </w:rPr>
              <w:fldChar w:fldCharType="separate"/>
            </w:r>
            <w:r w:rsidR="00DA3378">
              <w:rPr>
                <w:noProof/>
                <w:webHidden/>
              </w:rPr>
              <w:t>8</w:t>
            </w:r>
            <w:r w:rsidR="00DA3378">
              <w:rPr>
                <w:noProof/>
                <w:webHidden/>
              </w:rPr>
              <w:fldChar w:fldCharType="end"/>
            </w:r>
          </w:hyperlink>
        </w:p>
        <w:p w14:paraId="6696CDFB" w14:textId="77777777" w:rsidR="00DA3378" w:rsidRDefault="006633FF">
          <w:pPr>
            <w:pStyle w:val="Inhopg2"/>
            <w:tabs>
              <w:tab w:val="right" w:leader="dot" w:pos="9062"/>
            </w:tabs>
            <w:rPr>
              <w:rFonts w:eastAsiaTheme="minorEastAsia"/>
              <w:noProof/>
              <w:sz w:val="22"/>
              <w:szCs w:val="22"/>
              <w:lang w:eastAsia="nl-NL"/>
            </w:rPr>
          </w:pPr>
          <w:hyperlink w:anchor="_Toc484516664" w:history="1">
            <w:r w:rsidR="00DA3378" w:rsidRPr="00E81E79">
              <w:rPr>
                <w:rStyle w:val="Hyperlink"/>
                <w:noProof/>
              </w:rPr>
              <w:t>2.6 Taken nautische verkeerscentrale Terneuzen</w:t>
            </w:r>
            <w:r w:rsidR="00DA3378">
              <w:rPr>
                <w:noProof/>
                <w:webHidden/>
              </w:rPr>
              <w:tab/>
            </w:r>
            <w:r w:rsidR="00DA3378">
              <w:rPr>
                <w:noProof/>
                <w:webHidden/>
              </w:rPr>
              <w:fldChar w:fldCharType="begin"/>
            </w:r>
            <w:r w:rsidR="00DA3378">
              <w:rPr>
                <w:noProof/>
                <w:webHidden/>
              </w:rPr>
              <w:instrText xml:space="preserve"> PAGEREF _Toc484516664 \h </w:instrText>
            </w:r>
            <w:r w:rsidR="00DA3378">
              <w:rPr>
                <w:noProof/>
                <w:webHidden/>
              </w:rPr>
            </w:r>
            <w:r w:rsidR="00DA3378">
              <w:rPr>
                <w:noProof/>
                <w:webHidden/>
              </w:rPr>
              <w:fldChar w:fldCharType="separate"/>
            </w:r>
            <w:r w:rsidR="00DA3378">
              <w:rPr>
                <w:noProof/>
                <w:webHidden/>
              </w:rPr>
              <w:t>9</w:t>
            </w:r>
            <w:r w:rsidR="00DA3378">
              <w:rPr>
                <w:noProof/>
                <w:webHidden/>
              </w:rPr>
              <w:fldChar w:fldCharType="end"/>
            </w:r>
          </w:hyperlink>
        </w:p>
        <w:p w14:paraId="4268FDA9" w14:textId="77777777" w:rsidR="00DA3378" w:rsidRDefault="006633FF">
          <w:pPr>
            <w:pStyle w:val="Inhopg1"/>
            <w:tabs>
              <w:tab w:val="right" w:leader="dot" w:pos="9062"/>
            </w:tabs>
            <w:rPr>
              <w:rFonts w:eastAsiaTheme="minorEastAsia"/>
              <w:noProof/>
              <w:sz w:val="22"/>
              <w:szCs w:val="22"/>
              <w:lang w:eastAsia="nl-NL"/>
            </w:rPr>
          </w:pPr>
          <w:hyperlink w:anchor="_Toc484516665" w:history="1">
            <w:r w:rsidR="00DA3378" w:rsidRPr="00E81E79">
              <w:rPr>
                <w:rStyle w:val="Hyperlink"/>
                <w:noProof/>
              </w:rPr>
              <w:t>3. Onderzoeksmethode</w:t>
            </w:r>
            <w:r w:rsidR="00DA3378">
              <w:rPr>
                <w:noProof/>
                <w:webHidden/>
              </w:rPr>
              <w:tab/>
            </w:r>
            <w:r w:rsidR="00DA3378">
              <w:rPr>
                <w:noProof/>
                <w:webHidden/>
              </w:rPr>
              <w:fldChar w:fldCharType="begin"/>
            </w:r>
            <w:r w:rsidR="00DA3378">
              <w:rPr>
                <w:noProof/>
                <w:webHidden/>
              </w:rPr>
              <w:instrText xml:space="preserve"> PAGEREF _Toc484516665 \h </w:instrText>
            </w:r>
            <w:r w:rsidR="00DA3378">
              <w:rPr>
                <w:noProof/>
                <w:webHidden/>
              </w:rPr>
            </w:r>
            <w:r w:rsidR="00DA3378">
              <w:rPr>
                <w:noProof/>
                <w:webHidden/>
              </w:rPr>
              <w:fldChar w:fldCharType="separate"/>
            </w:r>
            <w:r w:rsidR="00DA3378">
              <w:rPr>
                <w:noProof/>
                <w:webHidden/>
              </w:rPr>
              <w:t>16</w:t>
            </w:r>
            <w:r w:rsidR="00DA3378">
              <w:rPr>
                <w:noProof/>
                <w:webHidden/>
              </w:rPr>
              <w:fldChar w:fldCharType="end"/>
            </w:r>
          </w:hyperlink>
        </w:p>
        <w:p w14:paraId="50D81050" w14:textId="77777777" w:rsidR="00DA3378" w:rsidRDefault="006633FF">
          <w:pPr>
            <w:pStyle w:val="Inhopg1"/>
            <w:tabs>
              <w:tab w:val="right" w:leader="dot" w:pos="9062"/>
            </w:tabs>
            <w:rPr>
              <w:rFonts w:eastAsiaTheme="minorEastAsia"/>
              <w:noProof/>
              <w:sz w:val="22"/>
              <w:szCs w:val="22"/>
              <w:lang w:eastAsia="nl-NL"/>
            </w:rPr>
          </w:pPr>
          <w:hyperlink w:anchor="_Toc484516666" w:history="1">
            <w:r w:rsidR="00DA3378" w:rsidRPr="00E81E79">
              <w:rPr>
                <w:rStyle w:val="Hyperlink"/>
                <w:noProof/>
              </w:rPr>
              <w:t>4. Resultaten Excel-bestand</w:t>
            </w:r>
            <w:r w:rsidR="00DA3378">
              <w:rPr>
                <w:noProof/>
                <w:webHidden/>
              </w:rPr>
              <w:tab/>
            </w:r>
            <w:r w:rsidR="00DA3378">
              <w:rPr>
                <w:noProof/>
                <w:webHidden/>
              </w:rPr>
              <w:fldChar w:fldCharType="begin"/>
            </w:r>
            <w:r w:rsidR="00DA3378">
              <w:rPr>
                <w:noProof/>
                <w:webHidden/>
              </w:rPr>
              <w:instrText xml:space="preserve"> PAGEREF _Toc484516666 \h </w:instrText>
            </w:r>
            <w:r w:rsidR="00DA3378">
              <w:rPr>
                <w:noProof/>
                <w:webHidden/>
              </w:rPr>
            </w:r>
            <w:r w:rsidR="00DA3378">
              <w:rPr>
                <w:noProof/>
                <w:webHidden/>
              </w:rPr>
              <w:fldChar w:fldCharType="separate"/>
            </w:r>
            <w:r w:rsidR="00DA3378">
              <w:rPr>
                <w:noProof/>
                <w:webHidden/>
              </w:rPr>
              <w:t>18</w:t>
            </w:r>
            <w:r w:rsidR="00DA3378">
              <w:rPr>
                <w:noProof/>
                <w:webHidden/>
              </w:rPr>
              <w:fldChar w:fldCharType="end"/>
            </w:r>
          </w:hyperlink>
        </w:p>
        <w:p w14:paraId="0BF6B7B0" w14:textId="77777777" w:rsidR="00DA3378" w:rsidRDefault="006633FF">
          <w:pPr>
            <w:pStyle w:val="Inhopg2"/>
            <w:tabs>
              <w:tab w:val="right" w:leader="dot" w:pos="9062"/>
            </w:tabs>
            <w:rPr>
              <w:rFonts w:eastAsiaTheme="minorEastAsia"/>
              <w:noProof/>
              <w:sz w:val="22"/>
              <w:szCs w:val="22"/>
              <w:lang w:eastAsia="nl-NL"/>
            </w:rPr>
          </w:pPr>
          <w:hyperlink w:anchor="_Toc484516667" w:history="1">
            <w:r w:rsidR="00DA3378" w:rsidRPr="00E81E79">
              <w:rPr>
                <w:rStyle w:val="Hyperlink"/>
                <w:noProof/>
              </w:rPr>
              <w:t>4.1 Aantal voorkomen scheepsincidenten</w:t>
            </w:r>
            <w:r w:rsidR="00DA3378">
              <w:rPr>
                <w:noProof/>
                <w:webHidden/>
              </w:rPr>
              <w:tab/>
            </w:r>
            <w:r w:rsidR="00DA3378">
              <w:rPr>
                <w:noProof/>
                <w:webHidden/>
              </w:rPr>
              <w:fldChar w:fldCharType="begin"/>
            </w:r>
            <w:r w:rsidR="00DA3378">
              <w:rPr>
                <w:noProof/>
                <w:webHidden/>
              </w:rPr>
              <w:instrText xml:space="preserve"> PAGEREF _Toc484516667 \h </w:instrText>
            </w:r>
            <w:r w:rsidR="00DA3378">
              <w:rPr>
                <w:noProof/>
                <w:webHidden/>
              </w:rPr>
            </w:r>
            <w:r w:rsidR="00DA3378">
              <w:rPr>
                <w:noProof/>
                <w:webHidden/>
              </w:rPr>
              <w:fldChar w:fldCharType="separate"/>
            </w:r>
            <w:r w:rsidR="00DA3378">
              <w:rPr>
                <w:noProof/>
                <w:webHidden/>
              </w:rPr>
              <w:t>18</w:t>
            </w:r>
            <w:r w:rsidR="00DA3378">
              <w:rPr>
                <w:noProof/>
                <w:webHidden/>
              </w:rPr>
              <w:fldChar w:fldCharType="end"/>
            </w:r>
          </w:hyperlink>
        </w:p>
        <w:p w14:paraId="12F1A0A0" w14:textId="77777777" w:rsidR="00DA3378" w:rsidRDefault="006633FF">
          <w:pPr>
            <w:pStyle w:val="Inhopg2"/>
            <w:tabs>
              <w:tab w:val="right" w:leader="dot" w:pos="9062"/>
            </w:tabs>
            <w:rPr>
              <w:rFonts w:eastAsiaTheme="minorEastAsia"/>
              <w:noProof/>
              <w:sz w:val="22"/>
              <w:szCs w:val="22"/>
              <w:lang w:eastAsia="nl-NL"/>
            </w:rPr>
          </w:pPr>
          <w:hyperlink w:anchor="_Toc484516668" w:history="1">
            <w:r w:rsidR="00DA3378" w:rsidRPr="00E81E79">
              <w:rPr>
                <w:rStyle w:val="Hyperlink"/>
                <w:noProof/>
              </w:rPr>
              <w:t>4.2 Posities voorkomen scheepsincidenten</w:t>
            </w:r>
            <w:r w:rsidR="00DA3378">
              <w:rPr>
                <w:noProof/>
                <w:webHidden/>
              </w:rPr>
              <w:tab/>
            </w:r>
            <w:r w:rsidR="00DA3378">
              <w:rPr>
                <w:noProof/>
                <w:webHidden/>
              </w:rPr>
              <w:fldChar w:fldCharType="begin"/>
            </w:r>
            <w:r w:rsidR="00DA3378">
              <w:rPr>
                <w:noProof/>
                <w:webHidden/>
              </w:rPr>
              <w:instrText xml:space="preserve"> PAGEREF _Toc484516668 \h </w:instrText>
            </w:r>
            <w:r w:rsidR="00DA3378">
              <w:rPr>
                <w:noProof/>
                <w:webHidden/>
              </w:rPr>
            </w:r>
            <w:r w:rsidR="00DA3378">
              <w:rPr>
                <w:noProof/>
                <w:webHidden/>
              </w:rPr>
              <w:fldChar w:fldCharType="separate"/>
            </w:r>
            <w:r w:rsidR="00DA3378">
              <w:rPr>
                <w:noProof/>
                <w:webHidden/>
              </w:rPr>
              <w:t>19</w:t>
            </w:r>
            <w:r w:rsidR="00DA3378">
              <w:rPr>
                <w:noProof/>
                <w:webHidden/>
              </w:rPr>
              <w:fldChar w:fldCharType="end"/>
            </w:r>
          </w:hyperlink>
        </w:p>
        <w:p w14:paraId="5AABCAC1" w14:textId="77777777" w:rsidR="00DA3378" w:rsidRDefault="006633FF">
          <w:pPr>
            <w:pStyle w:val="Inhopg2"/>
            <w:tabs>
              <w:tab w:val="right" w:leader="dot" w:pos="9062"/>
            </w:tabs>
            <w:rPr>
              <w:rFonts w:eastAsiaTheme="minorEastAsia"/>
              <w:noProof/>
              <w:sz w:val="22"/>
              <w:szCs w:val="22"/>
              <w:lang w:eastAsia="nl-NL"/>
            </w:rPr>
          </w:pPr>
          <w:hyperlink w:anchor="_Toc484516669" w:history="1">
            <w:r w:rsidR="00DA3378" w:rsidRPr="00E81E79">
              <w:rPr>
                <w:rStyle w:val="Hyperlink"/>
                <w:noProof/>
              </w:rPr>
              <w:t>4.3 Verdeling scheepstypes</w:t>
            </w:r>
            <w:r w:rsidR="00DA3378">
              <w:rPr>
                <w:noProof/>
                <w:webHidden/>
              </w:rPr>
              <w:tab/>
            </w:r>
            <w:r w:rsidR="00DA3378">
              <w:rPr>
                <w:noProof/>
                <w:webHidden/>
              </w:rPr>
              <w:fldChar w:fldCharType="begin"/>
            </w:r>
            <w:r w:rsidR="00DA3378">
              <w:rPr>
                <w:noProof/>
                <w:webHidden/>
              </w:rPr>
              <w:instrText xml:space="preserve"> PAGEREF _Toc484516669 \h </w:instrText>
            </w:r>
            <w:r w:rsidR="00DA3378">
              <w:rPr>
                <w:noProof/>
                <w:webHidden/>
              </w:rPr>
            </w:r>
            <w:r w:rsidR="00DA3378">
              <w:rPr>
                <w:noProof/>
                <w:webHidden/>
              </w:rPr>
              <w:fldChar w:fldCharType="separate"/>
            </w:r>
            <w:r w:rsidR="00DA3378">
              <w:rPr>
                <w:noProof/>
                <w:webHidden/>
              </w:rPr>
              <w:t>20</w:t>
            </w:r>
            <w:r w:rsidR="00DA3378">
              <w:rPr>
                <w:noProof/>
                <w:webHidden/>
              </w:rPr>
              <w:fldChar w:fldCharType="end"/>
            </w:r>
          </w:hyperlink>
        </w:p>
        <w:p w14:paraId="0B8E2389" w14:textId="77777777" w:rsidR="00DA3378" w:rsidRDefault="006633FF">
          <w:pPr>
            <w:pStyle w:val="Inhopg2"/>
            <w:tabs>
              <w:tab w:val="right" w:leader="dot" w:pos="9062"/>
            </w:tabs>
            <w:rPr>
              <w:rFonts w:eastAsiaTheme="minorEastAsia"/>
              <w:noProof/>
              <w:sz w:val="22"/>
              <w:szCs w:val="22"/>
              <w:lang w:eastAsia="nl-NL"/>
            </w:rPr>
          </w:pPr>
          <w:hyperlink w:anchor="_Toc484516670" w:history="1">
            <w:r w:rsidR="00DA3378" w:rsidRPr="00E81E79">
              <w:rPr>
                <w:rStyle w:val="Hyperlink"/>
                <w:noProof/>
              </w:rPr>
              <w:t>4.4 Soort voorkomen scheepsincidenten</w:t>
            </w:r>
            <w:r w:rsidR="00DA3378">
              <w:rPr>
                <w:noProof/>
                <w:webHidden/>
              </w:rPr>
              <w:tab/>
            </w:r>
            <w:r w:rsidR="00DA3378">
              <w:rPr>
                <w:noProof/>
                <w:webHidden/>
              </w:rPr>
              <w:fldChar w:fldCharType="begin"/>
            </w:r>
            <w:r w:rsidR="00DA3378">
              <w:rPr>
                <w:noProof/>
                <w:webHidden/>
              </w:rPr>
              <w:instrText xml:space="preserve"> PAGEREF _Toc484516670 \h </w:instrText>
            </w:r>
            <w:r w:rsidR="00DA3378">
              <w:rPr>
                <w:noProof/>
                <w:webHidden/>
              </w:rPr>
            </w:r>
            <w:r w:rsidR="00DA3378">
              <w:rPr>
                <w:noProof/>
                <w:webHidden/>
              </w:rPr>
              <w:fldChar w:fldCharType="separate"/>
            </w:r>
            <w:r w:rsidR="00DA3378">
              <w:rPr>
                <w:noProof/>
                <w:webHidden/>
              </w:rPr>
              <w:t>21</w:t>
            </w:r>
            <w:r w:rsidR="00DA3378">
              <w:rPr>
                <w:noProof/>
                <w:webHidden/>
              </w:rPr>
              <w:fldChar w:fldCharType="end"/>
            </w:r>
          </w:hyperlink>
        </w:p>
        <w:p w14:paraId="66F5F4F1" w14:textId="77777777" w:rsidR="00DA3378" w:rsidRDefault="006633FF">
          <w:pPr>
            <w:pStyle w:val="Inhopg2"/>
            <w:tabs>
              <w:tab w:val="right" w:leader="dot" w:pos="9062"/>
            </w:tabs>
            <w:rPr>
              <w:rFonts w:eastAsiaTheme="minorEastAsia"/>
              <w:noProof/>
              <w:sz w:val="22"/>
              <w:szCs w:val="22"/>
              <w:lang w:eastAsia="nl-NL"/>
            </w:rPr>
          </w:pPr>
          <w:hyperlink w:anchor="_Toc484516671" w:history="1">
            <w:r w:rsidR="00DA3378" w:rsidRPr="00E81E79">
              <w:rPr>
                <w:rStyle w:val="Hyperlink"/>
                <w:noProof/>
              </w:rPr>
              <w:t>4.5 Soort ingreep nautische verkeerscentrale Terneuzen</w:t>
            </w:r>
            <w:r w:rsidR="00DA3378">
              <w:rPr>
                <w:noProof/>
                <w:webHidden/>
              </w:rPr>
              <w:tab/>
            </w:r>
            <w:r w:rsidR="00DA3378">
              <w:rPr>
                <w:noProof/>
                <w:webHidden/>
              </w:rPr>
              <w:fldChar w:fldCharType="begin"/>
            </w:r>
            <w:r w:rsidR="00DA3378">
              <w:rPr>
                <w:noProof/>
                <w:webHidden/>
              </w:rPr>
              <w:instrText xml:space="preserve"> PAGEREF _Toc484516671 \h </w:instrText>
            </w:r>
            <w:r w:rsidR="00DA3378">
              <w:rPr>
                <w:noProof/>
                <w:webHidden/>
              </w:rPr>
            </w:r>
            <w:r w:rsidR="00DA3378">
              <w:rPr>
                <w:noProof/>
                <w:webHidden/>
              </w:rPr>
              <w:fldChar w:fldCharType="separate"/>
            </w:r>
            <w:r w:rsidR="00DA3378">
              <w:rPr>
                <w:noProof/>
                <w:webHidden/>
              </w:rPr>
              <w:t>22</w:t>
            </w:r>
            <w:r w:rsidR="00DA3378">
              <w:rPr>
                <w:noProof/>
                <w:webHidden/>
              </w:rPr>
              <w:fldChar w:fldCharType="end"/>
            </w:r>
          </w:hyperlink>
        </w:p>
        <w:p w14:paraId="04C2A7E8" w14:textId="77777777" w:rsidR="00DA3378" w:rsidRDefault="006633FF">
          <w:pPr>
            <w:pStyle w:val="Inhopg2"/>
            <w:tabs>
              <w:tab w:val="right" w:leader="dot" w:pos="9062"/>
            </w:tabs>
            <w:rPr>
              <w:rFonts w:eastAsiaTheme="minorEastAsia"/>
              <w:noProof/>
              <w:sz w:val="22"/>
              <w:szCs w:val="22"/>
              <w:lang w:eastAsia="nl-NL"/>
            </w:rPr>
          </w:pPr>
          <w:hyperlink w:anchor="_Toc484516672" w:history="1">
            <w:r w:rsidR="00DA3378" w:rsidRPr="00E81E79">
              <w:rPr>
                <w:rStyle w:val="Hyperlink"/>
                <w:noProof/>
              </w:rPr>
              <w:t>4.6 Overige opvallende oorzaken</w:t>
            </w:r>
            <w:r w:rsidR="00DA3378">
              <w:rPr>
                <w:noProof/>
                <w:webHidden/>
              </w:rPr>
              <w:tab/>
            </w:r>
            <w:r w:rsidR="00DA3378">
              <w:rPr>
                <w:noProof/>
                <w:webHidden/>
              </w:rPr>
              <w:fldChar w:fldCharType="begin"/>
            </w:r>
            <w:r w:rsidR="00DA3378">
              <w:rPr>
                <w:noProof/>
                <w:webHidden/>
              </w:rPr>
              <w:instrText xml:space="preserve"> PAGEREF _Toc484516672 \h </w:instrText>
            </w:r>
            <w:r w:rsidR="00DA3378">
              <w:rPr>
                <w:noProof/>
                <w:webHidden/>
              </w:rPr>
            </w:r>
            <w:r w:rsidR="00DA3378">
              <w:rPr>
                <w:noProof/>
                <w:webHidden/>
              </w:rPr>
              <w:fldChar w:fldCharType="separate"/>
            </w:r>
            <w:r w:rsidR="00DA3378">
              <w:rPr>
                <w:noProof/>
                <w:webHidden/>
              </w:rPr>
              <w:t>23</w:t>
            </w:r>
            <w:r w:rsidR="00DA3378">
              <w:rPr>
                <w:noProof/>
                <w:webHidden/>
              </w:rPr>
              <w:fldChar w:fldCharType="end"/>
            </w:r>
          </w:hyperlink>
        </w:p>
        <w:p w14:paraId="3AB02767" w14:textId="77777777" w:rsidR="00DA3378" w:rsidRDefault="006633FF">
          <w:pPr>
            <w:pStyle w:val="Inhopg1"/>
            <w:tabs>
              <w:tab w:val="right" w:leader="dot" w:pos="9062"/>
            </w:tabs>
            <w:rPr>
              <w:rFonts w:eastAsiaTheme="minorEastAsia"/>
              <w:noProof/>
              <w:sz w:val="22"/>
              <w:szCs w:val="22"/>
              <w:lang w:eastAsia="nl-NL"/>
            </w:rPr>
          </w:pPr>
          <w:hyperlink w:anchor="_Toc484516673" w:history="1">
            <w:r w:rsidR="00DA3378" w:rsidRPr="00E81E79">
              <w:rPr>
                <w:rStyle w:val="Hyperlink"/>
                <w:noProof/>
              </w:rPr>
              <w:t>4.7 Resultaten van de enquête</w:t>
            </w:r>
            <w:r w:rsidR="00DA3378">
              <w:rPr>
                <w:noProof/>
                <w:webHidden/>
              </w:rPr>
              <w:tab/>
            </w:r>
            <w:r w:rsidR="00DA3378">
              <w:rPr>
                <w:noProof/>
                <w:webHidden/>
              </w:rPr>
              <w:fldChar w:fldCharType="begin"/>
            </w:r>
            <w:r w:rsidR="00DA3378">
              <w:rPr>
                <w:noProof/>
                <w:webHidden/>
              </w:rPr>
              <w:instrText xml:space="preserve"> PAGEREF _Toc484516673 \h </w:instrText>
            </w:r>
            <w:r w:rsidR="00DA3378">
              <w:rPr>
                <w:noProof/>
                <w:webHidden/>
              </w:rPr>
            </w:r>
            <w:r w:rsidR="00DA3378">
              <w:rPr>
                <w:noProof/>
                <w:webHidden/>
              </w:rPr>
              <w:fldChar w:fldCharType="separate"/>
            </w:r>
            <w:r w:rsidR="00DA3378">
              <w:rPr>
                <w:noProof/>
                <w:webHidden/>
              </w:rPr>
              <w:t>24</w:t>
            </w:r>
            <w:r w:rsidR="00DA3378">
              <w:rPr>
                <w:noProof/>
                <w:webHidden/>
              </w:rPr>
              <w:fldChar w:fldCharType="end"/>
            </w:r>
          </w:hyperlink>
        </w:p>
        <w:p w14:paraId="6194B66A" w14:textId="3F011307" w:rsidR="00DA3378" w:rsidRDefault="006633FF" w:rsidP="00DA3378">
          <w:pPr>
            <w:pStyle w:val="Inhopg2"/>
            <w:tabs>
              <w:tab w:val="right" w:leader="dot" w:pos="9062"/>
            </w:tabs>
            <w:rPr>
              <w:rFonts w:eastAsiaTheme="minorEastAsia"/>
              <w:noProof/>
              <w:sz w:val="22"/>
              <w:szCs w:val="22"/>
              <w:lang w:eastAsia="nl-NL"/>
            </w:rPr>
          </w:pPr>
          <w:hyperlink w:anchor="_Toc484516674" w:history="1">
            <w:r w:rsidR="00DA3378" w:rsidRPr="00E81E79">
              <w:rPr>
                <w:rStyle w:val="Hyperlink"/>
                <w:noProof/>
              </w:rPr>
              <w:t>4.7.1 Informatie op VHF-kanaal 3</w:t>
            </w:r>
            <w:r w:rsidR="00DA3378">
              <w:rPr>
                <w:noProof/>
                <w:webHidden/>
              </w:rPr>
              <w:tab/>
            </w:r>
            <w:r w:rsidR="00DA3378">
              <w:rPr>
                <w:noProof/>
                <w:webHidden/>
              </w:rPr>
              <w:fldChar w:fldCharType="begin"/>
            </w:r>
            <w:r w:rsidR="00DA3378">
              <w:rPr>
                <w:noProof/>
                <w:webHidden/>
              </w:rPr>
              <w:instrText xml:space="preserve"> PAGEREF _Toc484516674 \h </w:instrText>
            </w:r>
            <w:r w:rsidR="00DA3378">
              <w:rPr>
                <w:noProof/>
                <w:webHidden/>
              </w:rPr>
            </w:r>
            <w:r w:rsidR="00DA3378">
              <w:rPr>
                <w:noProof/>
                <w:webHidden/>
              </w:rPr>
              <w:fldChar w:fldCharType="separate"/>
            </w:r>
            <w:r w:rsidR="00DA3378">
              <w:rPr>
                <w:noProof/>
                <w:webHidden/>
              </w:rPr>
              <w:t>25</w:t>
            </w:r>
            <w:r w:rsidR="00DA3378">
              <w:rPr>
                <w:noProof/>
                <w:webHidden/>
              </w:rPr>
              <w:fldChar w:fldCharType="end"/>
            </w:r>
          </w:hyperlink>
        </w:p>
        <w:p w14:paraId="2126E5F7" w14:textId="77777777" w:rsidR="00DA3378" w:rsidRDefault="006633FF">
          <w:pPr>
            <w:pStyle w:val="Inhopg2"/>
            <w:tabs>
              <w:tab w:val="right" w:leader="dot" w:pos="9062"/>
            </w:tabs>
            <w:rPr>
              <w:rFonts w:eastAsiaTheme="minorEastAsia"/>
              <w:noProof/>
              <w:sz w:val="22"/>
              <w:szCs w:val="22"/>
              <w:lang w:eastAsia="nl-NL"/>
            </w:rPr>
          </w:pPr>
          <w:hyperlink w:anchor="_Toc484516676" w:history="1">
            <w:r w:rsidR="00DA3378" w:rsidRPr="00E81E79">
              <w:rPr>
                <w:rStyle w:val="Hyperlink"/>
                <w:noProof/>
              </w:rPr>
              <w:t>4.7.2 Grootste risicogebied en risicofactor</w:t>
            </w:r>
            <w:r w:rsidR="00DA3378">
              <w:rPr>
                <w:noProof/>
                <w:webHidden/>
              </w:rPr>
              <w:tab/>
            </w:r>
            <w:r w:rsidR="00DA3378">
              <w:rPr>
                <w:noProof/>
                <w:webHidden/>
              </w:rPr>
              <w:fldChar w:fldCharType="begin"/>
            </w:r>
            <w:r w:rsidR="00DA3378">
              <w:rPr>
                <w:noProof/>
                <w:webHidden/>
              </w:rPr>
              <w:instrText xml:space="preserve"> PAGEREF _Toc484516676 \h </w:instrText>
            </w:r>
            <w:r w:rsidR="00DA3378">
              <w:rPr>
                <w:noProof/>
                <w:webHidden/>
              </w:rPr>
            </w:r>
            <w:r w:rsidR="00DA3378">
              <w:rPr>
                <w:noProof/>
                <w:webHidden/>
              </w:rPr>
              <w:fldChar w:fldCharType="separate"/>
            </w:r>
            <w:r w:rsidR="00DA3378">
              <w:rPr>
                <w:noProof/>
                <w:webHidden/>
              </w:rPr>
              <w:t>26</w:t>
            </w:r>
            <w:r w:rsidR="00DA3378">
              <w:rPr>
                <w:noProof/>
                <w:webHidden/>
              </w:rPr>
              <w:fldChar w:fldCharType="end"/>
            </w:r>
          </w:hyperlink>
        </w:p>
        <w:p w14:paraId="6C50E5F5" w14:textId="77777777" w:rsidR="00DA3378" w:rsidRDefault="006633FF">
          <w:pPr>
            <w:pStyle w:val="Inhopg2"/>
            <w:tabs>
              <w:tab w:val="right" w:leader="dot" w:pos="9062"/>
            </w:tabs>
            <w:rPr>
              <w:rFonts w:eastAsiaTheme="minorEastAsia"/>
              <w:noProof/>
              <w:sz w:val="22"/>
              <w:szCs w:val="22"/>
              <w:lang w:eastAsia="nl-NL"/>
            </w:rPr>
          </w:pPr>
          <w:hyperlink w:anchor="_Toc484516677" w:history="1">
            <w:r w:rsidR="00DA3378" w:rsidRPr="00E81E79">
              <w:rPr>
                <w:rStyle w:val="Hyperlink"/>
                <w:noProof/>
              </w:rPr>
              <w:t>4.7.3 Veiligheid blokgebied Terneuzen</w:t>
            </w:r>
            <w:r w:rsidR="00DA3378">
              <w:rPr>
                <w:noProof/>
                <w:webHidden/>
              </w:rPr>
              <w:tab/>
            </w:r>
            <w:r w:rsidR="00DA3378">
              <w:rPr>
                <w:noProof/>
                <w:webHidden/>
              </w:rPr>
              <w:fldChar w:fldCharType="begin"/>
            </w:r>
            <w:r w:rsidR="00DA3378">
              <w:rPr>
                <w:noProof/>
                <w:webHidden/>
              </w:rPr>
              <w:instrText xml:space="preserve"> PAGEREF _Toc484516677 \h </w:instrText>
            </w:r>
            <w:r w:rsidR="00DA3378">
              <w:rPr>
                <w:noProof/>
                <w:webHidden/>
              </w:rPr>
            </w:r>
            <w:r w:rsidR="00DA3378">
              <w:rPr>
                <w:noProof/>
                <w:webHidden/>
              </w:rPr>
              <w:fldChar w:fldCharType="separate"/>
            </w:r>
            <w:r w:rsidR="00DA3378">
              <w:rPr>
                <w:noProof/>
                <w:webHidden/>
              </w:rPr>
              <w:t>27</w:t>
            </w:r>
            <w:r w:rsidR="00DA3378">
              <w:rPr>
                <w:noProof/>
                <w:webHidden/>
              </w:rPr>
              <w:fldChar w:fldCharType="end"/>
            </w:r>
          </w:hyperlink>
        </w:p>
        <w:p w14:paraId="25E8C6A1" w14:textId="77777777" w:rsidR="00DA3378" w:rsidRDefault="006633FF">
          <w:pPr>
            <w:pStyle w:val="Inhopg2"/>
            <w:tabs>
              <w:tab w:val="right" w:leader="dot" w:pos="9062"/>
            </w:tabs>
            <w:rPr>
              <w:rFonts w:eastAsiaTheme="minorEastAsia"/>
              <w:noProof/>
              <w:sz w:val="22"/>
              <w:szCs w:val="22"/>
              <w:lang w:eastAsia="nl-NL"/>
            </w:rPr>
          </w:pPr>
          <w:hyperlink w:anchor="_Toc484516680" w:history="1">
            <w:r w:rsidR="00DA3378" w:rsidRPr="00E81E79">
              <w:rPr>
                <w:rStyle w:val="Hyperlink"/>
                <w:noProof/>
              </w:rPr>
              <w:t>4.7.4 Punten uit de open vragen</w:t>
            </w:r>
            <w:r w:rsidR="00DA3378">
              <w:rPr>
                <w:noProof/>
                <w:webHidden/>
              </w:rPr>
              <w:tab/>
            </w:r>
            <w:r w:rsidR="00DA3378">
              <w:rPr>
                <w:noProof/>
                <w:webHidden/>
              </w:rPr>
              <w:fldChar w:fldCharType="begin"/>
            </w:r>
            <w:r w:rsidR="00DA3378">
              <w:rPr>
                <w:noProof/>
                <w:webHidden/>
              </w:rPr>
              <w:instrText xml:space="preserve"> PAGEREF _Toc484516680 \h </w:instrText>
            </w:r>
            <w:r w:rsidR="00DA3378">
              <w:rPr>
                <w:noProof/>
                <w:webHidden/>
              </w:rPr>
            </w:r>
            <w:r w:rsidR="00DA3378">
              <w:rPr>
                <w:noProof/>
                <w:webHidden/>
              </w:rPr>
              <w:fldChar w:fldCharType="separate"/>
            </w:r>
            <w:r w:rsidR="00DA3378">
              <w:rPr>
                <w:noProof/>
                <w:webHidden/>
              </w:rPr>
              <w:t>28</w:t>
            </w:r>
            <w:r w:rsidR="00DA3378">
              <w:rPr>
                <w:noProof/>
                <w:webHidden/>
              </w:rPr>
              <w:fldChar w:fldCharType="end"/>
            </w:r>
          </w:hyperlink>
        </w:p>
        <w:p w14:paraId="6E18D7D7" w14:textId="77777777" w:rsidR="00DA3378" w:rsidRDefault="006633FF">
          <w:pPr>
            <w:pStyle w:val="Inhopg1"/>
            <w:tabs>
              <w:tab w:val="right" w:leader="dot" w:pos="9062"/>
            </w:tabs>
            <w:rPr>
              <w:rFonts w:eastAsiaTheme="minorEastAsia"/>
              <w:noProof/>
              <w:sz w:val="22"/>
              <w:szCs w:val="22"/>
              <w:lang w:eastAsia="nl-NL"/>
            </w:rPr>
          </w:pPr>
          <w:hyperlink w:anchor="_Toc484516681" w:history="1">
            <w:r w:rsidR="00DA3378" w:rsidRPr="00E81E79">
              <w:rPr>
                <w:rStyle w:val="Hyperlink"/>
                <w:noProof/>
              </w:rPr>
              <w:t>5. Discussie</w:t>
            </w:r>
            <w:r w:rsidR="00DA3378">
              <w:rPr>
                <w:noProof/>
                <w:webHidden/>
              </w:rPr>
              <w:tab/>
            </w:r>
            <w:r w:rsidR="00DA3378">
              <w:rPr>
                <w:noProof/>
                <w:webHidden/>
              </w:rPr>
              <w:fldChar w:fldCharType="begin"/>
            </w:r>
            <w:r w:rsidR="00DA3378">
              <w:rPr>
                <w:noProof/>
                <w:webHidden/>
              </w:rPr>
              <w:instrText xml:space="preserve"> PAGEREF _Toc484516681 \h </w:instrText>
            </w:r>
            <w:r w:rsidR="00DA3378">
              <w:rPr>
                <w:noProof/>
                <w:webHidden/>
              </w:rPr>
            </w:r>
            <w:r w:rsidR="00DA3378">
              <w:rPr>
                <w:noProof/>
                <w:webHidden/>
              </w:rPr>
              <w:fldChar w:fldCharType="separate"/>
            </w:r>
            <w:r w:rsidR="00DA3378">
              <w:rPr>
                <w:noProof/>
                <w:webHidden/>
              </w:rPr>
              <w:t>29</w:t>
            </w:r>
            <w:r w:rsidR="00DA3378">
              <w:rPr>
                <w:noProof/>
                <w:webHidden/>
              </w:rPr>
              <w:fldChar w:fldCharType="end"/>
            </w:r>
          </w:hyperlink>
        </w:p>
        <w:p w14:paraId="4A1D4CA4" w14:textId="77777777" w:rsidR="00DA3378" w:rsidRDefault="006633FF">
          <w:pPr>
            <w:pStyle w:val="Inhopg1"/>
            <w:tabs>
              <w:tab w:val="right" w:leader="dot" w:pos="9062"/>
            </w:tabs>
            <w:rPr>
              <w:rFonts w:eastAsiaTheme="minorEastAsia"/>
              <w:noProof/>
              <w:sz w:val="22"/>
              <w:szCs w:val="22"/>
              <w:lang w:eastAsia="nl-NL"/>
            </w:rPr>
          </w:pPr>
          <w:hyperlink w:anchor="_Toc484516682" w:history="1">
            <w:r w:rsidR="00DA3378" w:rsidRPr="00E81E79">
              <w:rPr>
                <w:rStyle w:val="Hyperlink"/>
                <w:noProof/>
              </w:rPr>
              <w:t>6. Conclusie</w:t>
            </w:r>
            <w:r w:rsidR="00DA3378">
              <w:rPr>
                <w:noProof/>
                <w:webHidden/>
              </w:rPr>
              <w:tab/>
            </w:r>
            <w:r w:rsidR="00DA3378">
              <w:rPr>
                <w:noProof/>
                <w:webHidden/>
              </w:rPr>
              <w:fldChar w:fldCharType="begin"/>
            </w:r>
            <w:r w:rsidR="00DA3378">
              <w:rPr>
                <w:noProof/>
                <w:webHidden/>
              </w:rPr>
              <w:instrText xml:space="preserve"> PAGEREF _Toc484516682 \h </w:instrText>
            </w:r>
            <w:r w:rsidR="00DA3378">
              <w:rPr>
                <w:noProof/>
                <w:webHidden/>
              </w:rPr>
            </w:r>
            <w:r w:rsidR="00DA3378">
              <w:rPr>
                <w:noProof/>
                <w:webHidden/>
              </w:rPr>
              <w:fldChar w:fldCharType="separate"/>
            </w:r>
            <w:r w:rsidR="00DA3378">
              <w:rPr>
                <w:noProof/>
                <w:webHidden/>
              </w:rPr>
              <w:t>30</w:t>
            </w:r>
            <w:r w:rsidR="00DA3378">
              <w:rPr>
                <w:noProof/>
                <w:webHidden/>
              </w:rPr>
              <w:fldChar w:fldCharType="end"/>
            </w:r>
          </w:hyperlink>
        </w:p>
        <w:p w14:paraId="6111FB07" w14:textId="77777777" w:rsidR="00DA3378" w:rsidRDefault="006633FF">
          <w:pPr>
            <w:pStyle w:val="Inhopg1"/>
            <w:tabs>
              <w:tab w:val="right" w:leader="dot" w:pos="9062"/>
            </w:tabs>
            <w:rPr>
              <w:rFonts w:eastAsiaTheme="minorEastAsia"/>
              <w:noProof/>
              <w:sz w:val="22"/>
              <w:szCs w:val="22"/>
              <w:lang w:eastAsia="nl-NL"/>
            </w:rPr>
          </w:pPr>
          <w:hyperlink w:anchor="_Toc484516683" w:history="1">
            <w:r w:rsidR="00DA3378" w:rsidRPr="00E81E79">
              <w:rPr>
                <w:rStyle w:val="Hyperlink"/>
                <w:noProof/>
              </w:rPr>
              <w:t>7. Aanbevelingen</w:t>
            </w:r>
            <w:r w:rsidR="00DA3378">
              <w:rPr>
                <w:noProof/>
                <w:webHidden/>
              </w:rPr>
              <w:tab/>
            </w:r>
            <w:r w:rsidR="00DA3378">
              <w:rPr>
                <w:noProof/>
                <w:webHidden/>
              </w:rPr>
              <w:fldChar w:fldCharType="begin"/>
            </w:r>
            <w:r w:rsidR="00DA3378">
              <w:rPr>
                <w:noProof/>
                <w:webHidden/>
              </w:rPr>
              <w:instrText xml:space="preserve"> PAGEREF _Toc484516683 \h </w:instrText>
            </w:r>
            <w:r w:rsidR="00DA3378">
              <w:rPr>
                <w:noProof/>
                <w:webHidden/>
              </w:rPr>
            </w:r>
            <w:r w:rsidR="00DA3378">
              <w:rPr>
                <w:noProof/>
                <w:webHidden/>
              </w:rPr>
              <w:fldChar w:fldCharType="separate"/>
            </w:r>
            <w:r w:rsidR="00DA3378">
              <w:rPr>
                <w:noProof/>
                <w:webHidden/>
              </w:rPr>
              <w:t>31</w:t>
            </w:r>
            <w:r w:rsidR="00DA3378">
              <w:rPr>
                <w:noProof/>
                <w:webHidden/>
              </w:rPr>
              <w:fldChar w:fldCharType="end"/>
            </w:r>
          </w:hyperlink>
        </w:p>
        <w:p w14:paraId="09D83861" w14:textId="77777777" w:rsidR="00DA3378" w:rsidRDefault="006633FF">
          <w:pPr>
            <w:pStyle w:val="Inhopg1"/>
            <w:tabs>
              <w:tab w:val="right" w:leader="dot" w:pos="9062"/>
            </w:tabs>
            <w:rPr>
              <w:rFonts w:eastAsiaTheme="minorEastAsia"/>
              <w:noProof/>
              <w:sz w:val="22"/>
              <w:szCs w:val="22"/>
              <w:lang w:eastAsia="nl-NL"/>
            </w:rPr>
          </w:pPr>
          <w:hyperlink w:anchor="_Toc484516684" w:history="1">
            <w:r w:rsidR="00DA3378" w:rsidRPr="00E81E79">
              <w:rPr>
                <w:rStyle w:val="Hyperlink"/>
                <w:noProof/>
              </w:rPr>
              <w:t>Bibliografie</w:t>
            </w:r>
            <w:r w:rsidR="00DA3378">
              <w:rPr>
                <w:noProof/>
                <w:webHidden/>
              </w:rPr>
              <w:tab/>
            </w:r>
            <w:r w:rsidR="00DA3378">
              <w:rPr>
                <w:noProof/>
                <w:webHidden/>
              </w:rPr>
              <w:fldChar w:fldCharType="begin"/>
            </w:r>
            <w:r w:rsidR="00DA3378">
              <w:rPr>
                <w:noProof/>
                <w:webHidden/>
              </w:rPr>
              <w:instrText xml:space="preserve"> PAGEREF _Toc484516684 \h </w:instrText>
            </w:r>
            <w:r w:rsidR="00DA3378">
              <w:rPr>
                <w:noProof/>
                <w:webHidden/>
              </w:rPr>
            </w:r>
            <w:r w:rsidR="00DA3378">
              <w:rPr>
                <w:noProof/>
                <w:webHidden/>
              </w:rPr>
              <w:fldChar w:fldCharType="separate"/>
            </w:r>
            <w:r w:rsidR="00DA3378">
              <w:rPr>
                <w:noProof/>
                <w:webHidden/>
              </w:rPr>
              <w:t>32</w:t>
            </w:r>
            <w:r w:rsidR="00DA3378">
              <w:rPr>
                <w:noProof/>
                <w:webHidden/>
              </w:rPr>
              <w:fldChar w:fldCharType="end"/>
            </w:r>
          </w:hyperlink>
        </w:p>
        <w:p w14:paraId="58FB7149" w14:textId="77777777" w:rsidR="00B27C60" w:rsidRDefault="00B27C60">
          <w:r>
            <w:rPr>
              <w:b/>
              <w:bCs/>
            </w:rPr>
            <w:fldChar w:fldCharType="end"/>
          </w:r>
        </w:p>
      </w:sdtContent>
    </w:sdt>
    <w:p w14:paraId="4135F614" w14:textId="77777777" w:rsidR="00B27C60" w:rsidRDefault="00B27C60" w:rsidP="00B27C60">
      <w:pPr>
        <w:pStyle w:val="Kop1"/>
      </w:pPr>
    </w:p>
    <w:p w14:paraId="4E2E4112" w14:textId="77777777" w:rsidR="00B27C60" w:rsidRDefault="00B27C60" w:rsidP="00B27C60">
      <w:pPr>
        <w:rPr>
          <w:rFonts w:ascii="Verdana" w:eastAsiaTheme="majorEastAsia" w:hAnsi="Verdana" w:cstheme="majorBidi"/>
          <w:color w:val="4F81BD" w:themeColor="text1"/>
          <w:sz w:val="28"/>
          <w:szCs w:val="28"/>
        </w:rPr>
      </w:pPr>
      <w:r>
        <w:br w:type="page"/>
      </w:r>
    </w:p>
    <w:p w14:paraId="5F832747" w14:textId="77777777" w:rsidR="005B58A4" w:rsidRDefault="005B58A4" w:rsidP="00CF4279">
      <w:pPr>
        <w:pStyle w:val="Kop1"/>
        <w:sectPr w:rsidR="005B58A4" w:rsidSect="00373A4C">
          <w:pgSz w:w="11906" w:h="16838"/>
          <w:pgMar w:top="1417" w:right="1417" w:bottom="1417" w:left="1417" w:header="709" w:footer="709" w:gutter="0"/>
          <w:pgNumType w:start="0"/>
          <w:cols w:space="708"/>
          <w:titlePg/>
          <w:docGrid w:linePitch="360"/>
        </w:sectPr>
      </w:pPr>
    </w:p>
    <w:p w14:paraId="4586C388" w14:textId="77777777" w:rsidR="00CF4279" w:rsidRDefault="00CF4279" w:rsidP="00CF4279">
      <w:pPr>
        <w:pStyle w:val="Kop1"/>
      </w:pPr>
      <w:bookmarkStart w:id="4" w:name="_Toc484516653"/>
      <w:r>
        <w:lastRenderedPageBreak/>
        <w:t>1.Inleiding</w:t>
      </w:r>
      <w:bookmarkEnd w:id="4"/>
    </w:p>
    <w:p w14:paraId="5E081218" w14:textId="77777777" w:rsidR="00CF4279" w:rsidRDefault="00CF4279" w:rsidP="00CF4279"/>
    <w:p w14:paraId="76AB0CD0" w14:textId="77777777" w:rsidR="00CF4279" w:rsidRDefault="00CF4279" w:rsidP="00CF4279">
      <w:pPr>
        <w:pStyle w:val="Kop2"/>
        <w:numPr>
          <w:ilvl w:val="1"/>
          <w:numId w:val="37"/>
        </w:numPr>
      </w:pPr>
      <w:bookmarkStart w:id="5" w:name="_Toc484516654"/>
      <w:r>
        <w:t>Probleemstelling</w:t>
      </w:r>
      <w:bookmarkEnd w:id="5"/>
    </w:p>
    <w:p w14:paraId="1B178F8F" w14:textId="27ADE026" w:rsidR="00CF4279" w:rsidRPr="00CF4279" w:rsidRDefault="00CF4279" w:rsidP="00FF2902">
      <w:pPr>
        <w:jc w:val="both"/>
        <w:rPr>
          <w:sz w:val="22"/>
          <w:szCs w:val="22"/>
        </w:rPr>
      </w:pPr>
      <w:r w:rsidRPr="00CF4279">
        <w:rPr>
          <w:sz w:val="22"/>
          <w:szCs w:val="22"/>
        </w:rPr>
        <w:t xml:space="preserve">In </w:t>
      </w:r>
      <w:r w:rsidR="00347509">
        <w:rPr>
          <w:sz w:val="22"/>
          <w:szCs w:val="22"/>
        </w:rPr>
        <w:t>2015</w:t>
      </w:r>
      <w:r w:rsidRPr="00CF4279">
        <w:rPr>
          <w:sz w:val="22"/>
          <w:szCs w:val="22"/>
        </w:rPr>
        <w:t xml:space="preserve"> zijn er 90.811 scheepsbewegingen geweest in de sector Terneuzen op de Westerschelde. (</w:t>
      </w:r>
      <w:proofErr w:type="spellStart"/>
      <w:r w:rsidRPr="00CF4279">
        <w:rPr>
          <w:sz w:val="22"/>
          <w:szCs w:val="22"/>
        </w:rPr>
        <w:t>Schefferlie</w:t>
      </w:r>
      <w:proofErr w:type="spellEnd"/>
      <w:r w:rsidRPr="00CF4279">
        <w:rPr>
          <w:sz w:val="22"/>
          <w:szCs w:val="22"/>
        </w:rPr>
        <w:t>, 2016) Bij deze scheepsbewegingen in de sector Terneuzen op de Westerschelde kunnen er gevaarlijke situaties ontstaan bij de scheepvaart, zoals strandingen en aanvaringen. (Courant, 2016)</w:t>
      </w:r>
    </w:p>
    <w:p w14:paraId="71EB2E7F" w14:textId="77777777" w:rsidR="00CF4279" w:rsidRPr="00CF4279" w:rsidRDefault="00CF4279" w:rsidP="00FF2902">
      <w:pPr>
        <w:jc w:val="both"/>
        <w:rPr>
          <w:sz w:val="22"/>
          <w:szCs w:val="22"/>
        </w:rPr>
      </w:pPr>
    </w:p>
    <w:p w14:paraId="1B87018F" w14:textId="437A19D8" w:rsidR="00CF4279" w:rsidRDefault="00CF4279" w:rsidP="00FF2902">
      <w:pPr>
        <w:jc w:val="both"/>
        <w:rPr>
          <w:sz w:val="22"/>
          <w:szCs w:val="22"/>
        </w:rPr>
      </w:pPr>
      <w:r w:rsidRPr="00CF4279">
        <w:rPr>
          <w:sz w:val="22"/>
          <w:szCs w:val="22"/>
        </w:rPr>
        <w:t>Als er een ongeval gebeurt bij de scheepvaart wordt er altijd een onderzoek gedaan naar de oorzaak van dit bepaalde ongeval. Door deze onderzoeken wordt er goed en zorgvuldig bijgehouden hoeveel ongevallen er gebeuren en wat hiervan de oorzaken zijn en eventuele leringen. Hier worden alleen de ongevallen die in deze sector van de nautische</w:t>
      </w:r>
      <w:r w:rsidR="006633FF">
        <w:rPr>
          <w:sz w:val="22"/>
          <w:szCs w:val="22"/>
        </w:rPr>
        <w:t xml:space="preserve"> </w:t>
      </w:r>
      <w:r w:rsidRPr="00CF4279">
        <w:rPr>
          <w:sz w:val="22"/>
          <w:szCs w:val="22"/>
        </w:rPr>
        <w:t>verkeerscentrale Terneuzen in beeld gebracht, maar er wordt niet in beeld gebracht wat de nautische verkeerscentrale Terneuzen allemaal voorkomt qua ongevallen.</w:t>
      </w:r>
    </w:p>
    <w:p w14:paraId="25539009" w14:textId="77777777" w:rsidR="00CF4279" w:rsidRDefault="00CF4279" w:rsidP="00FF2902">
      <w:pPr>
        <w:jc w:val="both"/>
        <w:rPr>
          <w:sz w:val="22"/>
          <w:szCs w:val="22"/>
        </w:rPr>
      </w:pPr>
    </w:p>
    <w:p w14:paraId="11C96EE2" w14:textId="77777777" w:rsidR="00CF4279" w:rsidRDefault="00CF4279" w:rsidP="00FF2902">
      <w:pPr>
        <w:pStyle w:val="Kop2"/>
        <w:numPr>
          <w:ilvl w:val="1"/>
          <w:numId w:val="37"/>
        </w:numPr>
        <w:jc w:val="both"/>
      </w:pPr>
      <w:bookmarkStart w:id="6" w:name="_Toc484516655"/>
      <w:r>
        <w:t>Doelstelling</w:t>
      </w:r>
      <w:bookmarkEnd w:id="6"/>
    </w:p>
    <w:p w14:paraId="77AF7DC2" w14:textId="77777777" w:rsidR="00CF4279" w:rsidRDefault="00CF4279" w:rsidP="00FF2902">
      <w:pPr>
        <w:jc w:val="both"/>
        <w:rPr>
          <w:sz w:val="22"/>
          <w:szCs w:val="22"/>
        </w:rPr>
      </w:pPr>
      <w:r w:rsidRPr="00CF4279">
        <w:rPr>
          <w:sz w:val="22"/>
          <w:szCs w:val="22"/>
        </w:rPr>
        <w:t>De doelstelling van het onderzoek is om meer inzicht te verkrijgen in de werkzaamheden van de nautische verkeerscentrale Terneuzen, zodat wordt aangetoond welke toegevoegde waarde de verkeerscentrale Terneuzen heeft op de veiligheid van de scheepvaart. Daarnaast wordt er</w:t>
      </w:r>
      <w:r w:rsidR="002543EF">
        <w:rPr>
          <w:sz w:val="22"/>
          <w:szCs w:val="22"/>
        </w:rPr>
        <w:t xml:space="preserve"> </w:t>
      </w:r>
      <w:r w:rsidRPr="00CF4279">
        <w:rPr>
          <w:sz w:val="22"/>
          <w:szCs w:val="22"/>
        </w:rPr>
        <w:t>gekeken of er verbeterpunten zijn op de werkwijze van de nautische verkeerscentrale Terneuzen.</w:t>
      </w:r>
    </w:p>
    <w:p w14:paraId="22787B62" w14:textId="77777777" w:rsidR="00CF4279" w:rsidRDefault="00CF4279" w:rsidP="00FF2902">
      <w:pPr>
        <w:jc w:val="both"/>
        <w:rPr>
          <w:sz w:val="22"/>
          <w:szCs w:val="22"/>
        </w:rPr>
      </w:pPr>
    </w:p>
    <w:p w14:paraId="0322147B" w14:textId="77777777" w:rsidR="00CF4279" w:rsidRDefault="00CF4279" w:rsidP="00FF2902">
      <w:pPr>
        <w:pStyle w:val="Kop2"/>
        <w:numPr>
          <w:ilvl w:val="1"/>
          <w:numId w:val="37"/>
        </w:numPr>
        <w:jc w:val="both"/>
      </w:pPr>
      <w:bookmarkStart w:id="7" w:name="_Toc484516656"/>
      <w:r>
        <w:t>Vraagstelling</w:t>
      </w:r>
      <w:bookmarkEnd w:id="7"/>
    </w:p>
    <w:p w14:paraId="4D7856CC" w14:textId="77777777" w:rsidR="00CF4279" w:rsidRPr="00CF4279" w:rsidRDefault="00CF4279" w:rsidP="00FF2902">
      <w:pPr>
        <w:jc w:val="both"/>
        <w:rPr>
          <w:sz w:val="22"/>
          <w:szCs w:val="22"/>
        </w:rPr>
      </w:pPr>
      <w:r w:rsidRPr="00CF4279">
        <w:rPr>
          <w:sz w:val="22"/>
          <w:szCs w:val="22"/>
        </w:rPr>
        <w:t>Wat is de toegevoegde waarde van de nautische verkeerscentrale Terneuzen op de veiligheid van de scheepvaart in de sector Terneuzen op de Westerschelde?</w:t>
      </w:r>
    </w:p>
    <w:p w14:paraId="1CA6BF15" w14:textId="77777777" w:rsidR="00CF4279" w:rsidRPr="00CF4279" w:rsidRDefault="00CF4279" w:rsidP="00FF2902">
      <w:pPr>
        <w:jc w:val="both"/>
        <w:rPr>
          <w:sz w:val="22"/>
          <w:szCs w:val="22"/>
        </w:rPr>
      </w:pPr>
    </w:p>
    <w:p w14:paraId="43FD537B" w14:textId="77777777" w:rsidR="00CF4279" w:rsidRPr="00CF4279" w:rsidRDefault="00CF4279" w:rsidP="00FF2902">
      <w:pPr>
        <w:jc w:val="both"/>
        <w:rPr>
          <w:sz w:val="22"/>
          <w:szCs w:val="22"/>
        </w:rPr>
      </w:pPr>
      <w:r w:rsidRPr="00CF4279">
        <w:rPr>
          <w:sz w:val="22"/>
          <w:szCs w:val="22"/>
        </w:rPr>
        <w:t>Deelvragen:</w:t>
      </w:r>
    </w:p>
    <w:p w14:paraId="68788121" w14:textId="77777777" w:rsidR="00CF4279" w:rsidRPr="0080277D" w:rsidRDefault="00CF4279" w:rsidP="00FF2902">
      <w:pPr>
        <w:pStyle w:val="Lijstalinea"/>
        <w:numPr>
          <w:ilvl w:val="0"/>
          <w:numId w:val="39"/>
        </w:numPr>
        <w:jc w:val="both"/>
        <w:rPr>
          <w:sz w:val="22"/>
          <w:szCs w:val="22"/>
        </w:rPr>
      </w:pPr>
      <w:r w:rsidRPr="0080277D">
        <w:rPr>
          <w:sz w:val="22"/>
          <w:szCs w:val="22"/>
        </w:rPr>
        <w:t>Hoe vaak voorkomt de nautische ve</w:t>
      </w:r>
      <w:r w:rsidR="004B20EB">
        <w:rPr>
          <w:sz w:val="22"/>
          <w:szCs w:val="22"/>
        </w:rPr>
        <w:t>rkeerscentrale Terneuzen een on</w:t>
      </w:r>
      <w:r w:rsidRPr="0080277D">
        <w:rPr>
          <w:sz w:val="22"/>
          <w:szCs w:val="22"/>
        </w:rPr>
        <w:t>veilige   situatie voor de scheepvaart?</w:t>
      </w:r>
    </w:p>
    <w:p w14:paraId="71FEBAF5" w14:textId="77777777" w:rsidR="00CF4279" w:rsidRPr="0080277D" w:rsidRDefault="00CF4279" w:rsidP="00FF2902">
      <w:pPr>
        <w:pStyle w:val="Lijstalinea"/>
        <w:numPr>
          <w:ilvl w:val="0"/>
          <w:numId w:val="39"/>
        </w:numPr>
        <w:jc w:val="both"/>
        <w:rPr>
          <w:sz w:val="22"/>
          <w:szCs w:val="22"/>
        </w:rPr>
      </w:pPr>
      <w:r w:rsidRPr="0080277D">
        <w:rPr>
          <w:sz w:val="22"/>
          <w:szCs w:val="22"/>
        </w:rPr>
        <w:t xml:space="preserve">Hoe </w:t>
      </w:r>
      <w:r w:rsidR="00743F8F">
        <w:rPr>
          <w:sz w:val="22"/>
          <w:szCs w:val="22"/>
        </w:rPr>
        <w:t>kan</w:t>
      </w:r>
      <w:r w:rsidRPr="0080277D">
        <w:rPr>
          <w:sz w:val="22"/>
          <w:szCs w:val="22"/>
        </w:rPr>
        <w:t xml:space="preserve"> de veiligheid door de nautische verkeerscentrale Terneuzen in de sector Terneuzen op de Westerschelde </w:t>
      </w:r>
      <w:r w:rsidR="00743F8F">
        <w:rPr>
          <w:sz w:val="22"/>
          <w:szCs w:val="22"/>
        </w:rPr>
        <w:t xml:space="preserve">worden </w:t>
      </w:r>
      <w:r w:rsidRPr="0080277D">
        <w:rPr>
          <w:sz w:val="22"/>
          <w:szCs w:val="22"/>
        </w:rPr>
        <w:t>gehandhaafd?</w:t>
      </w:r>
    </w:p>
    <w:p w14:paraId="54573F64" w14:textId="77777777" w:rsidR="00CF4279" w:rsidRPr="0080277D" w:rsidRDefault="00CF4279" w:rsidP="00FF2902">
      <w:pPr>
        <w:pStyle w:val="Lijstalinea"/>
        <w:numPr>
          <w:ilvl w:val="0"/>
          <w:numId w:val="39"/>
        </w:numPr>
        <w:jc w:val="both"/>
        <w:rPr>
          <w:sz w:val="22"/>
          <w:szCs w:val="22"/>
        </w:rPr>
      </w:pPr>
      <w:r w:rsidRPr="0080277D">
        <w:rPr>
          <w:sz w:val="22"/>
          <w:szCs w:val="22"/>
        </w:rPr>
        <w:t>Hoe kan de werkwijze van de nautische verkeerscentrale Terneuzen nog verbeterd worden?</w:t>
      </w:r>
    </w:p>
    <w:p w14:paraId="3227B8DE" w14:textId="77777777" w:rsidR="00CF4279" w:rsidRPr="00CF4279" w:rsidRDefault="00CF4279" w:rsidP="00CF4279">
      <w:pPr>
        <w:rPr>
          <w:sz w:val="22"/>
          <w:szCs w:val="22"/>
        </w:rPr>
      </w:pPr>
    </w:p>
    <w:p w14:paraId="38EBF8D0" w14:textId="77777777" w:rsidR="00CF4279" w:rsidRPr="00CF4279" w:rsidRDefault="00CF4279" w:rsidP="00CF4279"/>
    <w:p w14:paraId="4FB50712" w14:textId="77777777" w:rsidR="00CF4279" w:rsidRDefault="00CF4279" w:rsidP="00CF4279"/>
    <w:p w14:paraId="6EDD30A0" w14:textId="77777777" w:rsidR="00CF4279" w:rsidRPr="00CF4279" w:rsidRDefault="00CF4279" w:rsidP="00CF4279">
      <w:pPr>
        <w:rPr>
          <w:sz w:val="22"/>
          <w:szCs w:val="22"/>
        </w:rPr>
      </w:pPr>
    </w:p>
    <w:p w14:paraId="369F6A54" w14:textId="77777777" w:rsidR="00CF4279" w:rsidRDefault="00CF4279" w:rsidP="00CF4279">
      <w:pPr>
        <w:pStyle w:val="Kop1"/>
      </w:pPr>
      <w:r>
        <w:br w:type="page"/>
      </w:r>
    </w:p>
    <w:p w14:paraId="1CBEEA44" w14:textId="77777777" w:rsidR="00054F1E" w:rsidRDefault="00054F1E" w:rsidP="00054F1E">
      <w:pPr>
        <w:pStyle w:val="Kop1"/>
      </w:pPr>
      <w:bookmarkStart w:id="8" w:name="_Toc484516657"/>
      <w:r>
        <w:lastRenderedPageBreak/>
        <w:t>2. Theoretisch kader</w:t>
      </w:r>
      <w:bookmarkEnd w:id="8"/>
    </w:p>
    <w:p w14:paraId="632DECB2" w14:textId="77777777" w:rsidR="00CE6166" w:rsidRPr="00CE6166" w:rsidRDefault="00CE6166" w:rsidP="00CE6166"/>
    <w:p w14:paraId="73DE5921" w14:textId="77777777" w:rsidR="00054F1E" w:rsidRDefault="00054F1E" w:rsidP="00054F1E">
      <w:pPr>
        <w:pStyle w:val="Kop2"/>
      </w:pPr>
      <w:bookmarkStart w:id="9" w:name="_Toc484516658"/>
      <w:r>
        <w:t>2.1 Algemeen</w:t>
      </w:r>
      <w:bookmarkEnd w:id="9"/>
    </w:p>
    <w:p w14:paraId="340E397B" w14:textId="77777777" w:rsidR="00054F1E" w:rsidRDefault="00CE6166" w:rsidP="00FF2902">
      <w:pPr>
        <w:pStyle w:val="Geenafstand"/>
        <w:jc w:val="both"/>
        <w:rPr>
          <w:sz w:val="22"/>
          <w:szCs w:val="22"/>
        </w:rPr>
      </w:pPr>
      <w:r>
        <w:rPr>
          <w:sz w:val="22"/>
          <w:szCs w:val="22"/>
        </w:rPr>
        <w:t>Tot nu toe zijn er nog geen onderzoeken gedaan naar wat de</w:t>
      </w:r>
      <w:r w:rsidR="006123EE">
        <w:rPr>
          <w:sz w:val="22"/>
          <w:szCs w:val="22"/>
        </w:rPr>
        <w:t xml:space="preserve"> toegevoegde waarde is van de</w:t>
      </w:r>
      <w:r>
        <w:rPr>
          <w:sz w:val="22"/>
          <w:szCs w:val="22"/>
        </w:rPr>
        <w:t xml:space="preserve"> nautische verkeerscentrale Terneuzen </w:t>
      </w:r>
      <w:r w:rsidR="006123EE">
        <w:rPr>
          <w:sz w:val="22"/>
          <w:szCs w:val="22"/>
        </w:rPr>
        <w:t xml:space="preserve">op de veiligheid van de scheepvaart in </w:t>
      </w:r>
      <w:r w:rsidR="00C41210">
        <w:rPr>
          <w:sz w:val="22"/>
          <w:szCs w:val="22"/>
        </w:rPr>
        <w:t xml:space="preserve">blokgebied </w:t>
      </w:r>
      <w:r w:rsidR="006123EE">
        <w:rPr>
          <w:sz w:val="22"/>
          <w:szCs w:val="22"/>
        </w:rPr>
        <w:t>Terneuzen op de Westerschelde</w:t>
      </w:r>
      <w:r>
        <w:rPr>
          <w:sz w:val="22"/>
          <w:szCs w:val="22"/>
        </w:rPr>
        <w:t xml:space="preserve">. </w:t>
      </w:r>
    </w:p>
    <w:p w14:paraId="20BFEC24" w14:textId="77777777" w:rsidR="00CE6166" w:rsidRDefault="00CE6166" w:rsidP="00FF2902">
      <w:pPr>
        <w:pStyle w:val="Geenafstand"/>
        <w:jc w:val="both"/>
        <w:rPr>
          <w:sz w:val="22"/>
          <w:szCs w:val="22"/>
        </w:rPr>
      </w:pPr>
      <w:r>
        <w:rPr>
          <w:sz w:val="22"/>
          <w:szCs w:val="22"/>
        </w:rPr>
        <w:t>Om dit te gaan onderzoeken wordt er</w:t>
      </w:r>
      <w:r w:rsidR="006123EE">
        <w:rPr>
          <w:sz w:val="22"/>
          <w:szCs w:val="22"/>
        </w:rPr>
        <w:t xml:space="preserve"> eerst</w:t>
      </w:r>
      <w:r>
        <w:rPr>
          <w:sz w:val="22"/>
          <w:szCs w:val="22"/>
        </w:rPr>
        <w:t xml:space="preserve"> literatuuronderzoek gedaan naar </w:t>
      </w:r>
      <w:r w:rsidR="00374760">
        <w:rPr>
          <w:sz w:val="22"/>
          <w:szCs w:val="22"/>
        </w:rPr>
        <w:t xml:space="preserve">de </w:t>
      </w:r>
      <w:r>
        <w:rPr>
          <w:sz w:val="22"/>
          <w:szCs w:val="22"/>
        </w:rPr>
        <w:t>verschillende onderwerpen</w:t>
      </w:r>
      <w:r w:rsidR="00374760">
        <w:rPr>
          <w:sz w:val="22"/>
          <w:szCs w:val="22"/>
        </w:rPr>
        <w:t>, die staan beschreven in hoofdstuk 2.2 tot en met 2.5,</w:t>
      </w:r>
      <w:r>
        <w:rPr>
          <w:sz w:val="22"/>
          <w:szCs w:val="22"/>
        </w:rPr>
        <w:t xml:space="preserve"> om zo een beter inzicht te krijgen over de sector Terneuzen. </w:t>
      </w:r>
    </w:p>
    <w:p w14:paraId="7DD2ED5A" w14:textId="77777777" w:rsidR="00CE6166" w:rsidRDefault="00CE6166" w:rsidP="00FF2902">
      <w:pPr>
        <w:pStyle w:val="Geenafstand"/>
        <w:jc w:val="both"/>
        <w:rPr>
          <w:sz w:val="22"/>
          <w:szCs w:val="22"/>
        </w:rPr>
      </w:pPr>
    </w:p>
    <w:p w14:paraId="1FE89274" w14:textId="77777777" w:rsidR="00C95941" w:rsidRDefault="00CE6166" w:rsidP="00FF2902">
      <w:pPr>
        <w:pStyle w:val="Geenafstand"/>
        <w:jc w:val="both"/>
        <w:rPr>
          <w:sz w:val="22"/>
          <w:szCs w:val="22"/>
        </w:rPr>
      </w:pPr>
      <w:r>
        <w:rPr>
          <w:sz w:val="22"/>
          <w:szCs w:val="22"/>
        </w:rPr>
        <w:t xml:space="preserve">Als eerste wordt er in kaart gebracht welk gebied er precies onderzocht gaat worden. Vanuit hier </w:t>
      </w:r>
      <w:r w:rsidR="00095E0E">
        <w:rPr>
          <w:sz w:val="22"/>
          <w:szCs w:val="22"/>
        </w:rPr>
        <w:t>wordt er geke</w:t>
      </w:r>
      <w:r>
        <w:rPr>
          <w:sz w:val="22"/>
          <w:szCs w:val="22"/>
        </w:rPr>
        <w:t xml:space="preserve">ken of er eventuele risicogebieden </w:t>
      </w:r>
      <w:r w:rsidR="00C95941">
        <w:rPr>
          <w:sz w:val="22"/>
          <w:szCs w:val="22"/>
        </w:rPr>
        <w:t xml:space="preserve">zijn en welke risico’s hieraan verbonden zijn. </w:t>
      </w:r>
    </w:p>
    <w:p w14:paraId="38473040" w14:textId="77777777" w:rsidR="00C95941" w:rsidRDefault="00C95941" w:rsidP="00FF2902">
      <w:pPr>
        <w:pStyle w:val="Geenafstand"/>
        <w:jc w:val="both"/>
        <w:rPr>
          <w:sz w:val="22"/>
          <w:szCs w:val="22"/>
        </w:rPr>
      </w:pPr>
    </w:p>
    <w:p w14:paraId="1E12E55D" w14:textId="77777777" w:rsidR="00095E0E" w:rsidRDefault="00095E0E" w:rsidP="00FF2902">
      <w:pPr>
        <w:pStyle w:val="Geenafstand"/>
        <w:jc w:val="both"/>
        <w:rPr>
          <w:sz w:val="22"/>
          <w:szCs w:val="22"/>
        </w:rPr>
      </w:pPr>
      <w:r>
        <w:rPr>
          <w:sz w:val="22"/>
          <w:szCs w:val="22"/>
        </w:rPr>
        <w:t xml:space="preserve">In </w:t>
      </w:r>
      <w:r w:rsidR="00C41210">
        <w:rPr>
          <w:sz w:val="22"/>
          <w:szCs w:val="22"/>
        </w:rPr>
        <w:t>blokgebied</w:t>
      </w:r>
      <w:r>
        <w:rPr>
          <w:sz w:val="22"/>
          <w:szCs w:val="22"/>
        </w:rPr>
        <w:t xml:space="preserve"> Terneuzen is veel communicatie, scheepvaart en wetgeving van toepassing. Daarom zullen deze onderwerpen worden besproken in dit hoofdstuk.</w:t>
      </w:r>
    </w:p>
    <w:p w14:paraId="55F5D9A8" w14:textId="77777777" w:rsidR="002F2AD6" w:rsidRDefault="002F2AD6" w:rsidP="00FF2902">
      <w:pPr>
        <w:pStyle w:val="Geenafstand"/>
        <w:jc w:val="both"/>
        <w:rPr>
          <w:sz w:val="22"/>
          <w:szCs w:val="22"/>
        </w:rPr>
      </w:pPr>
    </w:p>
    <w:p w14:paraId="53ABD6B3" w14:textId="77777777" w:rsidR="002F2AD6" w:rsidRDefault="002F2AD6" w:rsidP="00FF2902">
      <w:pPr>
        <w:pStyle w:val="Geenafstand"/>
        <w:jc w:val="both"/>
        <w:rPr>
          <w:sz w:val="22"/>
          <w:szCs w:val="22"/>
        </w:rPr>
      </w:pPr>
      <w:r>
        <w:rPr>
          <w:sz w:val="22"/>
          <w:szCs w:val="22"/>
        </w:rPr>
        <w:t xml:space="preserve">De risico’s voor de schepen gaan onder andere gepaard met een hogere verkeersintensiteit en/of met grotere schepen. Er zal worden bekeken wat het verkeersbeeld is tijdens dit onderzoek en wat de verhouding is tussen de verkeersintensiteit en de risico’s voor de schepen. </w:t>
      </w:r>
    </w:p>
    <w:p w14:paraId="0258749C" w14:textId="77777777" w:rsidR="002F2AD6" w:rsidRDefault="002F2AD6" w:rsidP="00FF2902">
      <w:pPr>
        <w:pStyle w:val="Geenafstand"/>
        <w:jc w:val="both"/>
        <w:rPr>
          <w:sz w:val="22"/>
          <w:szCs w:val="22"/>
        </w:rPr>
      </w:pPr>
    </w:p>
    <w:p w14:paraId="167E4783" w14:textId="77777777" w:rsidR="003779E9" w:rsidRDefault="00831FCA" w:rsidP="00FF2902">
      <w:pPr>
        <w:pStyle w:val="Geenafstand"/>
        <w:jc w:val="both"/>
        <w:rPr>
          <w:sz w:val="22"/>
          <w:szCs w:val="22"/>
        </w:rPr>
      </w:pPr>
      <w:r>
        <w:rPr>
          <w:sz w:val="22"/>
          <w:szCs w:val="22"/>
        </w:rPr>
        <w:t>Ook wordt er</w:t>
      </w:r>
      <w:r w:rsidR="00634640">
        <w:rPr>
          <w:sz w:val="22"/>
          <w:szCs w:val="22"/>
        </w:rPr>
        <w:t xml:space="preserve"> uitgelegd wat de verschillende taken zijn van de nautische verkeerscentrale Terneuzen, dus voor iedere functie op de nautische verkeerscentrale Terneuzen zal er een taakverdeling worden besproken. </w:t>
      </w:r>
    </w:p>
    <w:p w14:paraId="058A20F9" w14:textId="77777777" w:rsidR="00831FCA" w:rsidRDefault="00831FCA" w:rsidP="00FF2902">
      <w:pPr>
        <w:pStyle w:val="Geenafstand"/>
        <w:jc w:val="both"/>
        <w:rPr>
          <w:sz w:val="22"/>
          <w:szCs w:val="22"/>
        </w:rPr>
      </w:pPr>
    </w:p>
    <w:p w14:paraId="1F1F934D" w14:textId="77777777" w:rsidR="00831FCA" w:rsidRDefault="00831FCA" w:rsidP="00FF2902">
      <w:pPr>
        <w:pStyle w:val="Geenafstand"/>
        <w:jc w:val="both"/>
        <w:rPr>
          <w:sz w:val="22"/>
          <w:szCs w:val="22"/>
        </w:rPr>
      </w:pPr>
      <w:r>
        <w:rPr>
          <w:sz w:val="22"/>
          <w:szCs w:val="22"/>
        </w:rPr>
        <w:t xml:space="preserve">Bij de nautische verkeerscentrale Wemeldinge wordt er wel al een zelfde soort onderzoek gedaan die al een aantal jaar aan de gang is, dus kan het onderzoek in Terneuzen hiermee vergeleken worden. </w:t>
      </w:r>
    </w:p>
    <w:p w14:paraId="1962B636" w14:textId="77777777" w:rsidR="005738E3" w:rsidRDefault="005738E3" w:rsidP="00FF2902">
      <w:pPr>
        <w:pStyle w:val="Geenafstand"/>
        <w:jc w:val="both"/>
        <w:rPr>
          <w:sz w:val="22"/>
          <w:szCs w:val="22"/>
        </w:rPr>
      </w:pPr>
    </w:p>
    <w:p w14:paraId="7AF4E2CC" w14:textId="77777777" w:rsidR="003779E9" w:rsidRDefault="003779E9" w:rsidP="00FF2902">
      <w:pPr>
        <w:jc w:val="both"/>
        <w:rPr>
          <w:rFonts w:ascii="Verdana" w:hAnsi="Verdana"/>
        </w:rPr>
      </w:pPr>
      <w:r>
        <w:br w:type="page"/>
      </w:r>
    </w:p>
    <w:p w14:paraId="1FAD9A42" w14:textId="77777777" w:rsidR="003779E9" w:rsidRPr="003779E9" w:rsidRDefault="003779E9" w:rsidP="00187F80">
      <w:pPr>
        <w:pStyle w:val="Kop2"/>
      </w:pPr>
      <w:bookmarkStart w:id="10" w:name="_Toc484516659"/>
      <w:r>
        <w:lastRenderedPageBreak/>
        <w:t>2.2 Welk gebied wordt er beschreven en onderzocht?</w:t>
      </w:r>
      <w:bookmarkEnd w:id="10"/>
    </w:p>
    <w:p w14:paraId="62038A0D" w14:textId="77777777" w:rsidR="002F2AD6" w:rsidRDefault="0080277D" w:rsidP="00FD064C">
      <w:pPr>
        <w:pStyle w:val="Geenafstand"/>
        <w:jc w:val="both"/>
        <w:rPr>
          <w:sz w:val="22"/>
          <w:szCs w:val="22"/>
        </w:rPr>
      </w:pPr>
      <w:bookmarkStart w:id="11" w:name="_GoBack"/>
      <w:r>
        <w:rPr>
          <w:noProof/>
          <w:sz w:val="22"/>
          <w:szCs w:val="22"/>
          <w:lang w:eastAsia="nl-NL"/>
        </w:rPr>
        <w:drawing>
          <wp:anchor distT="0" distB="0" distL="114300" distR="114300" simplePos="0" relativeHeight="251669504" behindDoc="0" locked="0" layoutInCell="1" allowOverlap="1" wp14:anchorId="22521D1D" wp14:editId="4333A5DF">
            <wp:simplePos x="0" y="0"/>
            <wp:positionH relativeFrom="column">
              <wp:posOffset>-52070</wp:posOffset>
            </wp:positionH>
            <wp:positionV relativeFrom="paragraph">
              <wp:posOffset>724535</wp:posOffset>
            </wp:positionV>
            <wp:extent cx="5760720" cy="3240405"/>
            <wp:effectExtent l="0" t="0" r="0" b="0"/>
            <wp:wrapSquare wrapText="bothSides"/>
            <wp:docPr id="4" name="Afbeelding 4" descr="U:\Scriptie\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riptie\DSC_01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r w:rsidR="003779E9">
        <w:rPr>
          <w:sz w:val="22"/>
          <w:szCs w:val="22"/>
        </w:rPr>
        <w:t xml:space="preserve">In dit onderzoek wordt </w:t>
      </w:r>
      <w:r w:rsidR="00C41210">
        <w:rPr>
          <w:sz w:val="22"/>
          <w:szCs w:val="22"/>
        </w:rPr>
        <w:t>blokgebied</w:t>
      </w:r>
      <w:r w:rsidR="003779E9">
        <w:rPr>
          <w:sz w:val="22"/>
          <w:szCs w:val="22"/>
        </w:rPr>
        <w:t xml:space="preserve"> Terneuzen van de Westerschelde besproken. Met dit </w:t>
      </w:r>
      <w:r w:rsidR="00D4200B">
        <w:rPr>
          <w:sz w:val="22"/>
          <w:szCs w:val="22"/>
        </w:rPr>
        <w:t>blok</w:t>
      </w:r>
      <w:r w:rsidR="003779E9">
        <w:rPr>
          <w:sz w:val="22"/>
          <w:szCs w:val="22"/>
        </w:rPr>
        <w:t xml:space="preserve">gebied wordt bedoeld het volledige vaargebied van de </w:t>
      </w:r>
      <w:r w:rsidR="00D4200B">
        <w:rPr>
          <w:sz w:val="22"/>
          <w:szCs w:val="22"/>
        </w:rPr>
        <w:t>sectorgrens aa</w:t>
      </w:r>
      <w:r w:rsidR="00187F80">
        <w:rPr>
          <w:sz w:val="22"/>
          <w:szCs w:val="22"/>
        </w:rPr>
        <w:t xml:space="preserve">ngegeven door </w:t>
      </w:r>
      <w:proofErr w:type="spellStart"/>
      <w:r w:rsidR="00187F80">
        <w:rPr>
          <w:sz w:val="22"/>
          <w:szCs w:val="22"/>
        </w:rPr>
        <w:t>boeienlijn</w:t>
      </w:r>
      <w:proofErr w:type="spellEnd"/>
      <w:r w:rsidR="00187F80">
        <w:rPr>
          <w:sz w:val="22"/>
          <w:szCs w:val="22"/>
        </w:rPr>
        <w:t>: E2A-</w:t>
      </w:r>
      <w:r w:rsidR="00D4200B">
        <w:rPr>
          <w:sz w:val="22"/>
          <w:szCs w:val="22"/>
        </w:rPr>
        <w:t>1</w:t>
      </w:r>
      <w:r w:rsidR="00187F80">
        <w:rPr>
          <w:sz w:val="22"/>
          <w:szCs w:val="22"/>
        </w:rPr>
        <w:t xml:space="preserve">5A tot en met </w:t>
      </w:r>
      <w:proofErr w:type="spellStart"/>
      <w:r w:rsidR="00187F80">
        <w:rPr>
          <w:sz w:val="22"/>
          <w:szCs w:val="22"/>
        </w:rPr>
        <w:t>boeienlijn</w:t>
      </w:r>
      <w:proofErr w:type="spellEnd"/>
      <w:r w:rsidR="00187F80">
        <w:rPr>
          <w:sz w:val="22"/>
          <w:szCs w:val="22"/>
        </w:rPr>
        <w:t xml:space="preserve"> 35-MG2</w:t>
      </w:r>
      <w:r w:rsidR="00D4200B">
        <w:rPr>
          <w:sz w:val="22"/>
          <w:szCs w:val="22"/>
        </w:rPr>
        <w:t>.</w:t>
      </w:r>
      <w:r w:rsidR="00187F80">
        <w:rPr>
          <w:sz w:val="22"/>
          <w:szCs w:val="22"/>
        </w:rPr>
        <w:t xml:space="preserve"> En tot de buitendeuren van de sluizen van Terneuzen. </w:t>
      </w:r>
      <w:sdt>
        <w:sdtPr>
          <w:rPr>
            <w:sz w:val="22"/>
            <w:szCs w:val="22"/>
          </w:rPr>
          <w:id w:val="1404875219"/>
          <w:citation/>
        </w:sdtPr>
        <w:sdtContent>
          <w:r w:rsidR="00187F80">
            <w:rPr>
              <w:sz w:val="22"/>
              <w:szCs w:val="22"/>
            </w:rPr>
            <w:fldChar w:fldCharType="begin"/>
          </w:r>
          <w:r w:rsidR="00187F80">
            <w:rPr>
              <w:sz w:val="22"/>
              <w:szCs w:val="22"/>
            </w:rPr>
            <w:instrText xml:space="preserve"> CITATION Rij16 \l 1043 </w:instrText>
          </w:r>
          <w:r w:rsidR="00187F80">
            <w:rPr>
              <w:sz w:val="22"/>
              <w:szCs w:val="22"/>
            </w:rPr>
            <w:fldChar w:fldCharType="separate"/>
          </w:r>
          <w:r w:rsidR="00C47607" w:rsidRPr="00C47607">
            <w:rPr>
              <w:noProof/>
              <w:sz w:val="22"/>
              <w:szCs w:val="22"/>
            </w:rPr>
            <w:t>(Rijkswaterstaat, 2016)</w:t>
          </w:r>
          <w:r w:rsidR="00187F80">
            <w:rPr>
              <w:sz w:val="22"/>
              <w:szCs w:val="22"/>
            </w:rPr>
            <w:fldChar w:fldCharType="end"/>
          </w:r>
        </w:sdtContent>
      </w:sdt>
    </w:p>
    <w:p w14:paraId="3CD3F7C7" w14:textId="77777777" w:rsidR="00B7434B" w:rsidRPr="0080277D" w:rsidRDefault="0080277D" w:rsidP="00FD064C">
      <w:pPr>
        <w:pStyle w:val="Geenafstand"/>
        <w:jc w:val="both"/>
        <w:rPr>
          <w:sz w:val="16"/>
          <w:szCs w:val="16"/>
        </w:rPr>
      </w:pPr>
      <w:r>
        <w:rPr>
          <w:sz w:val="16"/>
          <w:szCs w:val="16"/>
        </w:rPr>
        <w:t>Figuur 1: Kaart van blokgebied Terneuzen</w:t>
      </w:r>
    </w:p>
    <w:p w14:paraId="2AD56C14" w14:textId="77777777" w:rsidR="0080277D" w:rsidRDefault="0080277D" w:rsidP="00FD064C">
      <w:pPr>
        <w:pStyle w:val="Geenafstand"/>
        <w:jc w:val="both"/>
        <w:rPr>
          <w:sz w:val="22"/>
          <w:szCs w:val="22"/>
        </w:rPr>
      </w:pPr>
    </w:p>
    <w:p w14:paraId="58A00C7D" w14:textId="77777777" w:rsidR="00B7434B" w:rsidRDefault="00B7434B" w:rsidP="00FD064C">
      <w:pPr>
        <w:pStyle w:val="Geenafstand"/>
        <w:jc w:val="both"/>
        <w:rPr>
          <w:sz w:val="22"/>
          <w:szCs w:val="22"/>
        </w:rPr>
      </w:pPr>
      <w:r>
        <w:rPr>
          <w:sz w:val="22"/>
          <w:szCs w:val="22"/>
        </w:rPr>
        <w:t xml:space="preserve">Bij </w:t>
      </w:r>
      <w:r w:rsidR="00C41210">
        <w:rPr>
          <w:sz w:val="22"/>
          <w:szCs w:val="22"/>
        </w:rPr>
        <w:t>blokgebied</w:t>
      </w:r>
      <w:r>
        <w:rPr>
          <w:sz w:val="22"/>
          <w:szCs w:val="22"/>
        </w:rPr>
        <w:t xml:space="preserve"> Terneuzen heb je te maken met de volgende risicogebieden:</w:t>
      </w:r>
    </w:p>
    <w:p w14:paraId="0F0BED5B" w14:textId="77777777" w:rsidR="00B7434B" w:rsidRDefault="00B7434B" w:rsidP="00FD064C">
      <w:pPr>
        <w:pStyle w:val="Geenafstand"/>
        <w:jc w:val="both"/>
        <w:rPr>
          <w:sz w:val="22"/>
          <w:szCs w:val="22"/>
        </w:rPr>
      </w:pPr>
    </w:p>
    <w:p w14:paraId="579D7CA5" w14:textId="77777777" w:rsidR="00B7434B" w:rsidRPr="00B7434B" w:rsidRDefault="00B7434B" w:rsidP="00FD064C">
      <w:pPr>
        <w:pStyle w:val="Geenafstand"/>
        <w:jc w:val="both"/>
        <w:rPr>
          <w:sz w:val="22"/>
          <w:szCs w:val="22"/>
        </w:rPr>
      </w:pPr>
      <w:r w:rsidRPr="00B7434B">
        <w:rPr>
          <w:sz w:val="22"/>
          <w:szCs w:val="22"/>
        </w:rPr>
        <w:t xml:space="preserve">De Pas van Terneuzen is een druk bevaren geul, </w:t>
      </w:r>
      <w:r w:rsidR="0080277D">
        <w:rPr>
          <w:sz w:val="22"/>
          <w:szCs w:val="22"/>
        </w:rPr>
        <w:t xml:space="preserve">omdat </w:t>
      </w:r>
      <w:r w:rsidRPr="00B7434B">
        <w:rPr>
          <w:sz w:val="22"/>
          <w:szCs w:val="22"/>
        </w:rPr>
        <w:t>daar een behoorlijke diversiteit in vaarrichtingen</w:t>
      </w:r>
      <w:r w:rsidR="00D05EC9">
        <w:rPr>
          <w:sz w:val="22"/>
          <w:szCs w:val="22"/>
        </w:rPr>
        <w:t xml:space="preserve"> </w:t>
      </w:r>
      <w:r w:rsidRPr="00B7434B">
        <w:rPr>
          <w:sz w:val="22"/>
          <w:szCs w:val="22"/>
        </w:rPr>
        <w:t xml:space="preserve">bestaat. Vanuit westelijke richting komen schepen zowel uit de hoofdvaargeul de </w:t>
      </w:r>
      <w:proofErr w:type="spellStart"/>
      <w:r w:rsidRPr="00B7434B">
        <w:rPr>
          <w:sz w:val="22"/>
          <w:szCs w:val="22"/>
        </w:rPr>
        <w:t>Honte</w:t>
      </w:r>
      <w:proofErr w:type="spellEnd"/>
      <w:r w:rsidRPr="00B7434B">
        <w:rPr>
          <w:sz w:val="22"/>
          <w:szCs w:val="22"/>
        </w:rPr>
        <w:t xml:space="preserve"> en de Schaar Spijkerplaat.</w:t>
      </w:r>
      <w:r w:rsidR="00823132">
        <w:rPr>
          <w:sz w:val="22"/>
          <w:szCs w:val="22"/>
        </w:rPr>
        <w:t xml:space="preserve"> Vanuit oostelijke richting komen ze via de hoofdvaargeul en het </w:t>
      </w:r>
      <w:proofErr w:type="spellStart"/>
      <w:r w:rsidR="00823132">
        <w:rPr>
          <w:sz w:val="22"/>
          <w:szCs w:val="22"/>
        </w:rPr>
        <w:t>Middelgat</w:t>
      </w:r>
      <w:proofErr w:type="spellEnd"/>
      <w:r w:rsidR="00823132">
        <w:rPr>
          <w:sz w:val="22"/>
          <w:szCs w:val="22"/>
        </w:rPr>
        <w:t xml:space="preserve">. </w:t>
      </w:r>
    </w:p>
    <w:p w14:paraId="4FC3B5CF" w14:textId="77777777" w:rsidR="00B7434B" w:rsidRPr="00B7434B" w:rsidRDefault="00B7434B" w:rsidP="00FD064C">
      <w:pPr>
        <w:pStyle w:val="Geenafstand"/>
        <w:jc w:val="both"/>
        <w:rPr>
          <w:sz w:val="22"/>
          <w:szCs w:val="22"/>
        </w:rPr>
      </w:pPr>
    </w:p>
    <w:p w14:paraId="2222A74F" w14:textId="77777777" w:rsidR="00651960" w:rsidRDefault="00B7434B" w:rsidP="00FD064C">
      <w:pPr>
        <w:pStyle w:val="Geenafstand"/>
        <w:jc w:val="both"/>
        <w:rPr>
          <w:sz w:val="22"/>
          <w:szCs w:val="22"/>
        </w:rPr>
      </w:pPr>
      <w:r w:rsidRPr="00B7434B">
        <w:rPr>
          <w:sz w:val="22"/>
          <w:szCs w:val="22"/>
        </w:rPr>
        <w:t>Ter hoogte van Terneuzen bevindt zich een drukke intens</w:t>
      </w:r>
      <w:r w:rsidR="00651960">
        <w:rPr>
          <w:sz w:val="22"/>
          <w:szCs w:val="22"/>
        </w:rPr>
        <w:t>iteit omtrent de vaarbewegingen door de sluizen van Terneuzen die toegang geeft tot het kanaal van Gent naar Terneuzen.</w:t>
      </w:r>
      <w:r w:rsidR="00374760">
        <w:rPr>
          <w:sz w:val="22"/>
          <w:szCs w:val="22"/>
        </w:rPr>
        <w:t xml:space="preserve"> De zee</w:t>
      </w:r>
      <w:r w:rsidRPr="00B7434B">
        <w:rPr>
          <w:sz w:val="22"/>
          <w:szCs w:val="22"/>
        </w:rPr>
        <w:t>vaart, maar ook de binnenvaart, maken met regelmaat gebruik van deze slui</w:t>
      </w:r>
      <w:r w:rsidR="00651960">
        <w:rPr>
          <w:sz w:val="22"/>
          <w:szCs w:val="22"/>
        </w:rPr>
        <w:t>zen</w:t>
      </w:r>
      <w:r w:rsidRPr="00B7434B">
        <w:rPr>
          <w:sz w:val="22"/>
          <w:szCs w:val="22"/>
        </w:rPr>
        <w:t xml:space="preserve">. </w:t>
      </w:r>
    </w:p>
    <w:p w14:paraId="267944C3" w14:textId="77777777" w:rsidR="00651960" w:rsidRDefault="00651960" w:rsidP="00FD064C">
      <w:pPr>
        <w:pStyle w:val="Geenafstand"/>
        <w:jc w:val="both"/>
        <w:rPr>
          <w:sz w:val="22"/>
          <w:szCs w:val="22"/>
        </w:rPr>
      </w:pPr>
    </w:p>
    <w:p w14:paraId="154FB61F" w14:textId="77777777" w:rsidR="00B7434B" w:rsidRPr="00B7434B" w:rsidRDefault="00B7434B" w:rsidP="00FD064C">
      <w:pPr>
        <w:pStyle w:val="Geenafstand"/>
        <w:jc w:val="both"/>
        <w:rPr>
          <w:sz w:val="22"/>
          <w:szCs w:val="22"/>
        </w:rPr>
      </w:pPr>
      <w:r w:rsidRPr="00B7434B">
        <w:rPr>
          <w:sz w:val="22"/>
          <w:szCs w:val="22"/>
        </w:rPr>
        <w:t>Tevens beschikt Terneuzen over een jachthaven voor de watersport. Wanneer deze groep gebruikers gaan varen, moeten zij ditzelfde stuk vaarwater in de Put van Terneuzen overbruggen/oversteken.</w:t>
      </w:r>
    </w:p>
    <w:p w14:paraId="2E0A8F77" w14:textId="77777777" w:rsidR="00B7434B" w:rsidRPr="00B7434B" w:rsidRDefault="00B7434B" w:rsidP="00FD064C">
      <w:pPr>
        <w:pStyle w:val="Geenafstand"/>
        <w:jc w:val="both"/>
        <w:rPr>
          <w:sz w:val="22"/>
          <w:szCs w:val="22"/>
        </w:rPr>
      </w:pPr>
    </w:p>
    <w:p w14:paraId="662E97A7" w14:textId="77777777" w:rsidR="00B7434B" w:rsidRPr="00B7434B" w:rsidRDefault="00B7434B" w:rsidP="00FD064C">
      <w:pPr>
        <w:pStyle w:val="Geenafstand"/>
        <w:jc w:val="both"/>
        <w:rPr>
          <w:sz w:val="22"/>
          <w:szCs w:val="22"/>
        </w:rPr>
      </w:pPr>
      <w:r w:rsidRPr="00B7434B">
        <w:rPr>
          <w:sz w:val="22"/>
          <w:szCs w:val="22"/>
        </w:rPr>
        <w:t>Ten westen en aangrenzend aan de Pas van Terneuzen, ligt de Braakmanhaven. Tankers</w:t>
      </w:r>
      <w:r w:rsidR="0080277D">
        <w:rPr>
          <w:sz w:val="22"/>
          <w:szCs w:val="22"/>
        </w:rPr>
        <w:t xml:space="preserve"> en containerschepen</w:t>
      </w:r>
      <w:r w:rsidRPr="00B7434B">
        <w:rPr>
          <w:sz w:val="22"/>
          <w:szCs w:val="22"/>
        </w:rPr>
        <w:t xml:space="preserve"> kunnen deze haven aanlopen en uitvaren. Het aanlopen zal geen, tot weinig problemen geven. Maar wanneer een schip deze haven verlaat en de koers in de richting van de Noordzee zet, zal dit schip het hoofdvaarwater moeten oversteken. En dit zorgt ervoor dat er goede oplettendheid en duidelijke afspraken aan de orde horen te zijn.</w:t>
      </w:r>
    </w:p>
    <w:p w14:paraId="247CD030" w14:textId="77777777" w:rsidR="00B7434B" w:rsidRPr="00B7434B" w:rsidRDefault="00B7434B" w:rsidP="00FD064C">
      <w:pPr>
        <w:pStyle w:val="Geenafstand"/>
        <w:jc w:val="both"/>
        <w:rPr>
          <w:sz w:val="22"/>
          <w:szCs w:val="22"/>
        </w:rPr>
      </w:pPr>
    </w:p>
    <w:p w14:paraId="55527BF4" w14:textId="77777777" w:rsidR="00A33F6A" w:rsidRDefault="00B7434B" w:rsidP="00FD064C">
      <w:pPr>
        <w:pStyle w:val="Geenafstand"/>
        <w:jc w:val="both"/>
        <w:rPr>
          <w:sz w:val="22"/>
          <w:szCs w:val="22"/>
        </w:rPr>
      </w:pPr>
      <w:r w:rsidRPr="00B7434B">
        <w:rPr>
          <w:sz w:val="22"/>
          <w:szCs w:val="22"/>
        </w:rPr>
        <w:t>De scheepvaart is dus niet de enige gebruiker van dit gedeelte van de Westerschelde. Er varen in deze geul ook binnenvaart en recreatievaart. Het samen komen van deze drie groepen, maakt dit punt tot een risicogebied.</w:t>
      </w:r>
      <w:r w:rsidR="00D05EC9">
        <w:rPr>
          <w:sz w:val="22"/>
          <w:szCs w:val="22"/>
        </w:rPr>
        <w:t xml:space="preserve"> </w:t>
      </w:r>
    </w:p>
    <w:p w14:paraId="634B9834" w14:textId="586A307B" w:rsidR="006123EE" w:rsidRPr="0080277D" w:rsidRDefault="006633FF" w:rsidP="00FD064C">
      <w:pPr>
        <w:pStyle w:val="Geenafstand"/>
        <w:jc w:val="both"/>
        <w:rPr>
          <w:sz w:val="22"/>
          <w:szCs w:val="22"/>
        </w:rPr>
      </w:pPr>
      <w:sdt>
        <w:sdtPr>
          <w:rPr>
            <w:sz w:val="22"/>
            <w:szCs w:val="22"/>
          </w:rPr>
          <w:id w:val="-1377924046"/>
          <w:citation/>
        </w:sdtPr>
        <w:sdtContent>
          <w:r w:rsidR="00D05EC9" w:rsidRPr="006123EE">
            <w:rPr>
              <w:sz w:val="22"/>
              <w:szCs w:val="22"/>
            </w:rPr>
            <w:fldChar w:fldCharType="begin"/>
          </w:r>
          <w:r w:rsidR="00A33F6A">
            <w:rPr>
              <w:sz w:val="22"/>
              <w:szCs w:val="22"/>
            </w:rPr>
            <w:instrText xml:space="preserve">CITATION Maa13 \l 2057 </w:instrText>
          </w:r>
          <w:r w:rsidR="00D05EC9" w:rsidRPr="006123EE">
            <w:rPr>
              <w:sz w:val="22"/>
              <w:szCs w:val="22"/>
            </w:rPr>
            <w:fldChar w:fldCharType="separate"/>
          </w:r>
          <w:r w:rsidR="00A33F6A" w:rsidRPr="00A33F6A">
            <w:rPr>
              <w:noProof/>
              <w:sz w:val="22"/>
              <w:szCs w:val="22"/>
            </w:rPr>
            <w:t>(nautin, 2013)</w:t>
          </w:r>
          <w:r w:rsidR="00D05EC9" w:rsidRPr="006123EE">
            <w:rPr>
              <w:sz w:val="22"/>
              <w:szCs w:val="22"/>
            </w:rPr>
            <w:fldChar w:fldCharType="end"/>
          </w:r>
        </w:sdtContent>
      </w:sdt>
      <w:r w:rsidR="006123EE">
        <w:br w:type="page"/>
      </w:r>
    </w:p>
    <w:p w14:paraId="661AE9C4" w14:textId="77777777" w:rsidR="00B7434B" w:rsidRDefault="006123EE" w:rsidP="006123EE">
      <w:pPr>
        <w:pStyle w:val="Kop2"/>
      </w:pPr>
      <w:bookmarkStart w:id="12" w:name="_Toc484516660"/>
      <w:r>
        <w:lastRenderedPageBreak/>
        <w:t>2.3 Communicatie</w:t>
      </w:r>
      <w:bookmarkEnd w:id="12"/>
    </w:p>
    <w:p w14:paraId="3186ED1B" w14:textId="77777777" w:rsidR="00D874AC" w:rsidRPr="00D874AC" w:rsidRDefault="00D874AC" w:rsidP="00FF2902">
      <w:pPr>
        <w:pStyle w:val="Geenafstand"/>
        <w:jc w:val="both"/>
        <w:rPr>
          <w:sz w:val="22"/>
          <w:szCs w:val="22"/>
        </w:rPr>
      </w:pPr>
      <w:r w:rsidRPr="00D874AC">
        <w:rPr>
          <w:sz w:val="22"/>
          <w:szCs w:val="22"/>
        </w:rPr>
        <w:t xml:space="preserve">De maritieme radiocommunicatie tussen de verkeersleiders en de gebruikers op de </w:t>
      </w:r>
      <w:r w:rsidR="00DB203F">
        <w:rPr>
          <w:sz w:val="22"/>
          <w:szCs w:val="22"/>
        </w:rPr>
        <w:t>Westers</w:t>
      </w:r>
      <w:r w:rsidRPr="00D874AC">
        <w:rPr>
          <w:sz w:val="22"/>
          <w:szCs w:val="22"/>
        </w:rPr>
        <w:t>chelde wordt</w:t>
      </w:r>
      <w:r>
        <w:rPr>
          <w:sz w:val="22"/>
          <w:szCs w:val="22"/>
        </w:rPr>
        <w:t xml:space="preserve"> </w:t>
      </w:r>
      <w:r w:rsidRPr="00D874AC">
        <w:rPr>
          <w:sz w:val="22"/>
          <w:szCs w:val="22"/>
        </w:rPr>
        <w:t>uitgevoerd op verschillende blokkanalen met behulp van de VHF. Er wordt onderscheid gemaakt</w:t>
      </w:r>
      <w:r>
        <w:rPr>
          <w:sz w:val="22"/>
          <w:szCs w:val="22"/>
        </w:rPr>
        <w:t xml:space="preserve"> </w:t>
      </w:r>
      <w:r w:rsidRPr="00D874AC">
        <w:rPr>
          <w:sz w:val="22"/>
          <w:szCs w:val="22"/>
        </w:rPr>
        <w:t>tussen een aantal verschillende blokgebieden, welke elk hun eigen verkeerscentrale bevatten en van waaruit het radioverkeer gevoerd wordt. Op deze kanalen kunnen berichten worden uitgezonden welke betrekking hebben op de veilheid van de scheepvaart. Bij de kanalen wordt onderscheid gemaakt in verkeerskanalen en radarkanalen.</w:t>
      </w:r>
    </w:p>
    <w:p w14:paraId="2042E3AD" w14:textId="77777777" w:rsidR="00D874AC" w:rsidRPr="00D874AC" w:rsidRDefault="00D874AC" w:rsidP="00FF2902">
      <w:pPr>
        <w:pStyle w:val="Geenafstand"/>
        <w:jc w:val="both"/>
        <w:rPr>
          <w:sz w:val="22"/>
          <w:szCs w:val="22"/>
        </w:rPr>
      </w:pPr>
    </w:p>
    <w:p w14:paraId="41252689" w14:textId="77777777" w:rsidR="00D874AC" w:rsidRPr="00D874AC" w:rsidRDefault="00D874AC" w:rsidP="00FF2902">
      <w:pPr>
        <w:pStyle w:val="Geenafstand"/>
        <w:jc w:val="both"/>
        <w:rPr>
          <w:sz w:val="22"/>
          <w:szCs w:val="22"/>
        </w:rPr>
      </w:pPr>
      <w:r w:rsidRPr="00D874AC">
        <w:rPr>
          <w:sz w:val="22"/>
          <w:szCs w:val="22"/>
        </w:rPr>
        <w:t xml:space="preserve">Inkomende schepen melden </w:t>
      </w:r>
      <w:r w:rsidR="00DB203F">
        <w:rPr>
          <w:sz w:val="22"/>
          <w:szCs w:val="22"/>
        </w:rPr>
        <w:t xml:space="preserve">zich ter hoogte van een </w:t>
      </w:r>
      <w:proofErr w:type="spellStart"/>
      <w:r w:rsidR="00DB203F">
        <w:rPr>
          <w:sz w:val="22"/>
          <w:szCs w:val="22"/>
        </w:rPr>
        <w:t>boeien</w:t>
      </w:r>
      <w:r w:rsidRPr="00D874AC">
        <w:rPr>
          <w:sz w:val="22"/>
          <w:szCs w:val="22"/>
        </w:rPr>
        <w:t>lijn</w:t>
      </w:r>
      <w:proofErr w:type="spellEnd"/>
      <w:r w:rsidRPr="00D874AC">
        <w:rPr>
          <w:sz w:val="22"/>
          <w:szCs w:val="22"/>
        </w:rPr>
        <w:t xml:space="preserve"> (rood-groen), wanneer een</w:t>
      </w:r>
      <w:r>
        <w:rPr>
          <w:sz w:val="22"/>
          <w:szCs w:val="22"/>
        </w:rPr>
        <w:t xml:space="preserve"> </w:t>
      </w:r>
      <w:r w:rsidRPr="00D874AC">
        <w:rPr>
          <w:sz w:val="22"/>
          <w:szCs w:val="22"/>
        </w:rPr>
        <w:t>blokgebied wordt binnen gevaren. De verkeerscentrale kan daarop inplannen en eventuele verkeersinformatie geven welke door elk ander schip is uit te horen.</w:t>
      </w:r>
    </w:p>
    <w:p w14:paraId="49442292" w14:textId="77777777" w:rsidR="00D874AC" w:rsidRPr="00D874AC" w:rsidRDefault="00D874AC" w:rsidP="00FF2902">
      <w:pPr>
        <w:pStyle w:val="Geenafstand"/>
        <w:jc w:val="both"/>
        <w:rPr>
          <w:sz w:val="22"/>
          <w:szCs w:val="22"/>
        </w:rPr>
      </w:pPr>
    </w:p>
    <w:p w14:paraId="55EF1BD8" w14:textId="32C61109" w:rsidR="00D874AC" w:rsidRPr="00D874AC" w:rsidRDefault="00D874AC" w:rsidP="00FF2902">
      <w:pPr>
        <w:pStyle w:val="Geenafstand"/>
        <w:jc w:val="both"/>
        <w:rPr>
          <w:sz w:val="22"/>
          <w:szCs w:val="22"/>
        </w:rPr>
      </w:pPr>
      <w:r w:rsidRPr="00D874AC">
        <w:rPr>
          <w:sz w:val="22"/>
          <w:szCs w:val="22"/>
        </w:rPr>
        <w:t>De voertaal bestaat zowel uit Engels als Nederlands</w:t>
      </w:r>
      <w:r w:rsidR="00836B86">
        <w:rPr>
          <w:sz w:val="22"/>
          <w:szCs w:val="22"/>
        </w:rPr>
        <w:t xml:space="preserve"> in ‘standard </w:t>
      </w:r>
      <w:proofErr w:type="spellStart"/>
      <w:r w:rsidR="00836B86">
        <w:rPr>
          <w:sz w:val="22"/>
          <w:szCs w:val="22"/>
        </w:rPr>
        <w:t>maritime</w:t>
      </w:r>
      <w:proofErr w:type="spellEnd"/>
      <w:r w:rsidR="00836B86">
        <w:rPr>
          <w:sz w:val="22"/>
          <w:szCs w:val="22"/>
        </w:rPr>
        <w:t xml:space="preserve"> </w:t>
      </w:r>
      <w:proofErr w:type="spellStart"/>
      <w:r w:rsidR="00836B86">
        <w:rPr>
          <w:sz w:val="22"/>
          <w:szCs w:val="22"/>
        </w:rPr>
        <w:t>phrases</w:t>
      </w:r>
      <w:proofErr w:type="spellEnd"/>
      <w:r w:rsidR="00836B86">
        <w:rPr>
          <w:sz w:val="22"/>
          <w:szCs w:val="22"/>
        </w:rPr>
        <w:t>’</w:t>
      </w:r>
      <w:r w:rsidR="00A33F6A">
        <w:rPr>
          <w:sz w:val="22"/>
          <w:szCs w:val="22"/>
        </w:rPr>
        <w:t xml:space="preserve">, het ligt eraan welke van de twee talen de vaarweggebruiker spreekt. </w:t>
      </w:r>
      <w:r w:rsidRPr="00D874AC">
        <w:rPr>
          <w:sz w:val="22"/>
          <w:szCs w:val="22"/>
        </w:rPr>
        <w:t xml:space="preserve"> Het is niet toegestaan om een andere taal te</w:t>
      </w:r>
      <w:r>
        <w:rPr>
          <w:sz w:val="22"/>
          <w:szCs w:val="22"/>
        </w:rPr>
        <w:t xml:space="preserve"> </w:t>
      </w:r>
      <w:r w:rsidRPr="00D874AC">
        <w:rPr>
          <w:sz w:val="22"/>
          <w:szCs w:val="22"/>
        </w:rPr>
        <w:t>voeren voor communicatie, daar misverstanden kunnen ontstaan. In een van deze talen dient men</w:t>
      </w:r>
      <w:r>
        <w:rPr>
          <w:sz w:val="22"/>
          <w:szCs w:val="22"/>
        </w:rPr>
        <w:t xml:space="preserve"> </w:t>
      </w:r>
      <w:r w:rsidRPr="00D874AC">
        <w:rPr>
          <w:sz w:val="22"/>
          <w:szCs w:val="22"/>
        </w:rPr>
        <w:t xml:space="preserve">rechtstreeks duidelijke verkeersafspraken te maken met </w:t>
      </w:r>
      <w:r w:rsidR="00836B86">
        <w:rPr>
          <w:sz w:val="22"/>
          <w:szCs w:val="22"/>
        </w:rPr>
        <w:t xml:space="preserve">de </w:t>
      </w:r>
      <w:r w:rsidRPr="00D874AC">
        <w:rPr>
          <w:sz w:val="22"/>
          <w:szCs w:val="22"/>
        </w:rPr>
        <w:t>verkeersdeelnemers. Het oproepen van een schip dient te gebeuren doormiddel van haar scheepsnaam.</w:t>
      </w:r>
    </w:p>
    <w:p w14:paraId="510C2162" w14:textId="77777777" w:rsidR="00D874AC" w:rsidRPr="00D874AC" w:rsidRDefault="00D874AC" w:rsidP="00FF2902">
      <w:pPr>
        <w:pStyle w:val="Geenafstand"/>
        <w:jc w:val="both"/>
        <w:rPr>
          <w:sz w:val="22"/>
          <w:szCs w:val="22"/>
        </w:rPr>
      </w:pPr>
    </w:p>
    <w:p w14:paraId="5969865D" w14:textId="77777777" w:rsidR="00D874AC" w:rsidRPr="00D874AC" w:rsidRDefault="00D874AC" w:rsidP="00FF2902">
      <w:pPr>
        <w:pStyle w:val="Geenafstand"/>
        <w:jc w:val="both"/>
        <w:rPr>
          <w:sz w:val="22"/>
          <w:szCs w:val="22"/>
        </w:rPr>
      </w:pPr>
      <w:r w:rsidRPr="00D874AC">
        <w:rPr>
          <w:sz w:val="22"/>
          <w:szCs w:val="22"/>
        </w:rPr>
        <w:t>Het onderscheid in verkeerskanalen en radarkanalen is:</w:t>
      </w:r>
    </w:p>
    <w:p w14:paraId="40548EDA" w14:textId="77777777" w:rsidR="00D874AC" w:rsidRPr="00D874AC" w:rsidRDefault="00D874AC" w:rsidP="00FF2902">
      <w:pPr>
        <w:pStyle w:val="Geenafstand"/>
        <w:jc w:val="both"/>
        <w:rPr>
          <w:sz w:val="22"/>
          <w:szCs w:val="22"/>
        </w:rPr>
      </w:pPr>
      <w:r w:rsidRPr="00D874AC">
        <w:rPr>
          <w:rFonts w:cs="Calibri,Italic"/>
          <w:iCs/>
          <w:sz w:val="22"/>
          <w:szCs w:val="22"/>
        </w:rPr>
        <w:t xml:space="preserve">Verkeerskanalen (bereikbaarheidsplicht), </w:t>
      </w:r>
      <w:r w:rsidRPr="00D874AC">
        <w:rPr>
          <w:sz w:val="22"/>
          <w:szCs w:val="22"/>
        </w:rPr>
        <w:t>met behulp van deze kanalen kunnen de volgende afspraken gemaakt worden:</w:t>
      </w:r>
    </w:p>
    <w:p w14:paraId="06F91EB6" w14:textId="77777777" w:rsidR="00D874AC" w:rsidRPr="00D874AC" w:rsidRDefault="00D874AC" w:rsidP="00FF2902">
      <w:pPr>
        <w:pStyle w:val="Geenafstand"/>
        <w:numPr>
          <w:ilvl w:val="0"/>
          <w:numId w:val="32"/>
        </w:numPr>
        <w:jc w:val="both"/>
        <w:rPr>
          <w:sz w:val="22"/>
          <w:szCs w:val="22"/>
        </w:rPr>
      </w:pPr>
      <w:r w:rsidRPr="00D874AC">
        <w:rPr>
          <w:sz w:val="22"/>
          <w:szCs w:val="22"/>
        </w:rPr>
        <w:t>Verkeersafspraken schip-schip.</w:t>
      </w:r>
    </w:p>
    <w:p w14:paraId="1E1BD39B" w14:textId="77777777" w:rsidR="00D874AC" w:rsidRPr="00D874AC" w:rsidRDefault="00D874AC" w:rsidP="00FF2902">
      <w:pPr>
        <w:pStyle w:val="Geenafstand"/>
        <w:numPr>
          <w:ilvl w:val="0"/>
          <w:numId w:val="32"/>
        </w:numPr>
        <w:jc w:val="both"/>
        <w:rPr>
          <w:sz w:val="22"/>
          <w:szCs w:val="22"/>
        </w:rPr>
      </w:pPr>
      <w:r w:rsidRPr="00D874AC">
        <w:rPr>
          <w:sz w:val="22"/>
          <w:szCs w:val="22"/>
        </w:rPr>
        <w:t>Verkeersinformatie algemeen.</w:t>
      </w:r>
    </w:p>
    <w:p w14:paraId="2C91B096" w14:textId="77777777" w:rsidR="00D874AC" w:rsidRPr="00D874AC" w:rsidRDefault="00D874AC" w:rsidP="00FF2902">
      <w:pPr>
        <w:pStyle w:val="Geenafstand"/>
        <w:numPr>
          <w:ilvl w:val="0"/>
          <w:numId w:val="32"/>
        </w:numPr>
        <w:jc w:val="both"/>
        <w:rPr>
          <w:sz w:val="22"/>
          <w:szCs w:val="22"/>
        </w:rPr>
      </w:pPr>
      <w:r w:rsidRPr="00D874AC">
        <w:rPr>
          <w:sz w:val="22"/>
          <w:szCs w:val="22"/>
        </w:rPr>
        <w:t>Loodsen Op Afstand.</w:t>
      </w:r>
    </w:p>
    <w:p w14:paraId="6C3024B6" w14:textId="77777777" w:rsidR="00D874AC" w:rsidRPr="00D874AC" w:rsidRDefault="00D874AC" w:rsidP="00FF2902">
      <w:pPr>
        <w:pStyle w:val="Geenafstand"/>
        <w:numPr>
          <w:ilvl w:val="0"/>
          <w:numId w:val="32"/>
        </w:numPr>
        <w:jc w:val="both"/>
        <w:rPr>
          <w:sz w:val="22"/>
          <w:szCs w:val="22"/>
        </w:rPr>
      </w:pPr>
      <w:r w:rsidRPr="00D874AC">
        <w:rPr>
          <w:sz w:val="22"/>
          <w:szCs w:val="22"/>
        </w:rPr>
        <w:t>Verplichte meldingen</w:t>
      </w:r>
    </w:p>
    <w:p w14:paraId="0DFD3921" w14:textId="77777777" w:rsidR="00D874AC" w:rsidRPr="00D874AC" w:rsidRDefault="00D874AC" w:rsidP="00FF2902">
      <w:pPr>
        <w:pStyle w:val="Geenafstand"/>
        <w:ind w:left="720"/>
        <w:jc w:val="both"/>
        <w:rPr>
          <w:sz w:val="22"/>
          <w:szCs w:val="22"/>
        </w:rPr>
      </w:pPr>
    </w:p>
    <w:p w14:paraId="468566C1" w14:textId="77777777" w:rsidR="00D874AC" w:rsidRPr="00D874AC" w:rsidRDefault="00D874AC" w:rsidP="00FF2902">
      <w:pPr>
        <w:pStyle w:val="Geenafstand"/>
        <w:jc w:val="both"/>
        <w:rPr>
          <w:sz w:val="22"/>
          <w:szCs w:val="22"/>
        </w:rPr>
      </w:pPr>
      <w:r w:rsidRPr="00D874AC">
        <w:rPr>
          <w:rFonts w:cs="Calibri,Italic"/>
          <w:iCs/>
          <w:sz w:val="22"/>
          <w:szCs w:val="22"/>
        </w:rPr>
        <w:t>Radarkanalen</w:t>
      </w:r>
      <w:r w:rsidRPr="00D874AC">
        <w:rPr>
          <w:sz w:val="22"/>
          <w:szCs w:val="22"/>
        </w:rPr>
        <w:t>, deze kanalen kunnen de gebruikers van de Westerschelde voorzien van:</w:t>
      </w:r>
    </w:p>
    <w:p w14:paraId="06C3C3B2" w14:textId="77777777" w:rsidR="00D874AC" w:rsidRPr="00D874AC" w:rsidRDefault="00D874AC" w:rsidP="00FF2902">
      <w:pPr>
        <w:pStyle w:val="Geenafstand"/>
        <w:numPr>
          <w:ilvl w:val="0"/>
          <w:numId w:val="33"/>
        </w:numPr>
        <w:jc w:val="both"/>
        <w:rPr>
          <w:sz w:val="22"/>
          <w:szCs w:val="22"/>
        </w:rPr>
      </w:pPr>
      <w:r w:rsidRPr="00D874AC">
        <w:rPr>
          <w:sz w:val="22"/>
          <w:szCs w:val="22"/>
        </w:rPr>
        <w:t>Navigatie assistentie (radar informatie)</w:t>
      </w:r>
    </w:p>
    <w:p w14:paraId="1F374561" w14:textId="77777777" w:rsidR="00D874AC" w:rsidRPr="00D874AC" w:rsidRDefault="00D874AC" w:rsidP="00FF2902">
      <w:pPr>
        <w:pStyle w:val="Geenafstand"/>
        <w:numPr>
          <w:ilvl w:val="0"/>
          <w:numId w:val="33"/>
        </w:numPr>
        <w:jc w:val="both"/>
        <w:rPr>
          <w:sz w:val="22"/>
          <w:szCs w:val="22"/>
        </w:rPr>
      </w:pPr>
      <w:r w:rsidRPr="00D874AC">
        <w:rPr>
          <w:sz w:val="22"/>
          <w:szCs w:val="22"/>
        </w:rPr>
        <w:t>Haveninformatie</w:t>
      </w:r>
      <w:r w:rsidR="00A54977">
        <w:rPr>
          <w:sz w:val="22"/>
          <w:szCs w:val="22"/>
        </w:rPr>
        <w:t xml:space="preserve"> </w:t>
      </w:r>
    </w:p>
    <w:p w14:paraId="266D592E" w14:textId="77777777" w:rsidR="00D874AC" w:rsidRPr="00D874AC" w:rsidRDefault="00D874AC" w:rsidP="00FF2902">
      <w:pPr>
        <w:pStyle w:val="Geenafstand"/>
        <w:jc w:val="both"/>
        <w:rPr>
          <w:sz w:val="22"/>
          <w:szCs w:val="22"/>
        </w:rPr>
      </w:pPr>
    </w:p>
    <w:p w14:paraId="4C03035D" w14:textId="77777777" w:rsidR="00D874AC" w:rsidRPr="00D874AC" w:rsidRDefault="00015281" w:rsidP="00FF2902">
      <w:pPr>
        <w:pStyle w:val="Geenafstand"/>
        <w:jc w:val="both"/>
        <w:rPr>
          <w:sz w:val="22"/>
          <w:szCs w:val="22"/>
        </w:rPr>
      </w:pPr>
      <w:r w:rsidRPr="000A0E05">
        <w:rPr>
          <w:noProof/>
          <w:lang w:eastAsia="nl-NL"/>
        </w:rPr>
        <w:drawing>
          <wp:anchor distT="0" distB="0" distL="114300" distR="114300" simplePos="0" relativeHeight="251659264" behindDoc="0" locked="0" layoutInCell="1" allowOverlap="1" wp14:anchorId="2F6F28AA" wp14:editId="5677D4A1">
            <wp:simplePos x="0" y="0"/>
            <wp:positionH relativeFrom="column">
              <wp:posOffset>2287905</wp:posOffset>
            </wp:positionH>
            <wp:positionV relativeFrom="paragraph">
              <wp:posOffset>149860</wp:posOffset>
            </wp:positionV>
            <wp:extent cx="3404235" cy="2313305"/>
            <wp:effectExtent l="0" t="0" r="5715" b="0"/>
            <wp:wrapSquare wrapText="bothSides"/>
            <wp:docPr id="17" name="Afbeelding 8" descr="https://www.nautin.nl/wb/media/Vaarweginformatie/Vaargebieden/Zeeland/Marifoonblokindeling_VTS_Scheldegeb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utin.nl/wb/media/Vaarweginformatie/Vaargebieden/Zeeland/Marifoonblokindeling_VTS_Scheldegebi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423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AC" w:rsidRPr="00D874AC">
        <w:rPr>
          <w:sz w:val="22"/>
          <w:szCs w:val="22"/>
        </w:rPr>
        <w:t xml:space="preserve">Voor het gebruik van de VHF op de Westerschelde, bestaat voor de marifoonindeling op </w:t>
      </w:r>
      <w:r w:rsidR="00E11E4C">
        <w:rPr>
          <w:sz w:val="22"/>
          <w:szCs w:val="22"/>
        </w:rPr>
        <w:t xml:space="preserve">dit water een hand-out (figuur </w:t>
      </w:r>
      <w:r w:rsidR="009713AA">
        <w:rPr>
          <w:sz w:val="22"/>
          <w:szCs w:val="22"/>
        </w:rPr>
        <w:t>2</w:t>
      </w:r>
      <w:r w:rsidR="00E11E4C">
        <w:rPr>
          <w:sz w:val="22"/>
          <w:szCs w:val="22"/>
        </w:rPr>
        <w:t xml:space="preserve"> &amp; </w:t>
      </w:r>
      <w:r w:rsidR="009713AA">
        <w:rPr>
          <w:sz w:val="22"/>
          <w:szCs w:val="22"/>
        </w:rPr>
        <w:t>3</w:t>
      </w:r>
      <w:r w:rsidR="00D874AC" w:rsidRPr="00D874AC">
        <w:rPr>
          <w:sz w:val="22"/>
          <w:szCs w:val="22"/>
        </w:rPr>
        <w:t>). Deze hand-out kan gemakkelijk aan boord worden bewaard en hierop zijn alle blok- en radargebieden en de daarbij behorende VHF-kanaal weergegeven zijn. Ook wordt hierin aangegeven wanneer de centrales weer- en navigatie uitzendingen doen. Tevens is dit document voorzien van aandachtspunten en de afspraken welke hierboven beschreven zijn.</w:t>
      </w:r>
    </w:p>
    <w:p w14:paraId="2AA4F5D5" w14:textId="77777777" w:rsidR="00A07DC0" w:rsidRDefault="00A07DC0" w:rsidP="00015281">
      <w:pPr>
        <w:pStyle w:val="Geenafstand"/>
        <w:jc w:val="both"/>
      </w:pPr>
      <w:r>
        <w:t xml:space="preserve">                  </w:t>
      </w:r>
    </w:p>
    <w:p w14:paraId="0F04A81F" w14:textId="77777777" w:rsidR="00A33F6A" w:rsidRDefault="00015281" w:rsidP="00015281">
      <w:pPr>
        <w:pStyle w:val="Geenafstand"/>
        <w:jc w:val="both"/>
      </w:pPr>
      <w:r w:rsidRPr="000A0E05">
        <w:t>Figuu</w:t>
      </w:r>
      <w:r>
        <w:t>r 2</w:t>
      </w:r>
      <w:r w:rsidRPr="000A0E05">
        <w:t xml:space="preserve">:klare taal op ieder kanaal </w:t>
      </w:r>
    </w:p>
    <w:p w14:paraId="1577A733" w14:textId="40B25E91" w:rsidR="00015281" w:rsidRPr="000A0E05" w:rsidRDefault="006633FF" w:rsidP="00015281">
      <w:pPr>
        <w:pStyle w:val="Geenafstand"/>
        <w:jc w:val="both"/>
      </w:pPr>
      <w:sdt>
        <w:sdtPr>
          <w:id w:val="606622781"/>
          <w:citation/>
        </w:sdtPr>
        <w:sdtContent>
          <w:r w:rsidR="00015281" w:rsidRPr="000A0E05">
            <w:fldChar w:fldCharType="begin"/>
          </w:r>
          <w:r w:rsidR="00A33F6A">
            <w:instrText xml:space="preserve">CITATION Gem16 \l 1043 </w:instrText>
          </w:r>
          <w:r w:rsidR="00015281" w:rsidRPr="000A0E05">
            <w:fldChar w:fldCharType="separate"/>
          </w:r>
          <w:r w:rsidR="00A33F6A">
            <w:rPr>
              <w:noProof/>
            </w:rPr>
            <w:t>(VTS scheldt, 2016)</w:t>
          </w:r>
          <w:r w:rsidR="00015281" w:rsidRPr="000A0E05">
            <w:fldChar w:fldCharType="end"/>
          </w:r>
        </w:sdtContent>
      </w:sdt>
    </w:p>
    <w:p w14:paraId="2A56198F" w14:textId="77777777" w:rsidR="00D874AC" w:rsidRPr="00D874AC" w:rsidRDefault="00D874AC" w:rsidP="00FF2902">
      <w:pPr>
        <w:pStyle w:val="Geenafstand"/>
        <w:jc w:val="both"/>
        <w:rPr>
          <w:sz w:val="22"/>
          <w:szCs w:val="22"/>
        </w:rPr>
      </w:pPr>
    </w:p>
    <w:p w14:paraId="441F481C" w14:textId="77777777" w:rsidR="00015281" w:rsidRDefault="00015281">
      <w:pPr>
        <w:rPr>
          <w:rFonts w:ascii="Verdana" w:hAnsi="Verdana"/>
          <w:sz w:val="22"/>
          <w:szCs w:val="22"/>
        </w:rPr>
      </w:pPr>
      <w:r>
        <w:rPr>
          <w:sz w:val="22"/>
          <w:szCs w:val="22"/>
        </w:rPr>
        <w:br w:type="page"/>
      </w:r>
    </w:p>
    <w:p w14:paraId="7F1E26BF" w14:textId="77777777" w:rsidR="00E11E4C" w:rsidRDefault="00015281" w:rsidP="00FF2902">
      <w:pPr>
        <w:pStyle w:val="Geenafstand"/>
        <w:jc w:val="both"/>
        <w:rPr>
          <w:sz w:val="22"/>
          <w:szCs w:val="22"/>
        </w:rPr>
      </w:pPr>
      <w:r w:rsidRPr="000A0E05">
        <w:rPr>
          <w:noProof/>
          <w:lang w:eastAsia="nl-NL"/>
        </w:rPr>
        <w:lastRenderedPageBreak/>
        <w:drawing>
          <wp:anchor distT="0" distB="0" distL="114300" distR="114300" simplePos="0" relativeHeight="251660288" behindDoc="0" locked="0" layoutInCell="1" allowOverlap="1" wp14:anchorId="4E24FA48" wp14:editId="7BA2752B">
            <wp:simplePos x="0" y="0"/>
            <wp:positionH relativeFrom="column">
              <wp:posOffset>2479675</wp:posOffset>
            </wp:positionH>
            <wp:positionV relativeFrom="paragraph">
              <wp:posOffset>434340</wp:posOffset>
            </wp:positionV>
            <wp:extent cx="3076575" cy="2128520"/>
            <wp:effectExtent l="0" t="0" r="9525" b="5080"/>
            <wp:wrapSquare wrapText="bothSides"/>
            <wp:docPr id="18" name="Afbeelding 10" descr="http://teamfunx.files.wordpress.com/2013/04/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mfunx.files.wordpress.com/2013/04/imag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AC" w:rsidRPr="00D874AC">
        <w:rPr>
          <w:sz w:val="22"/>
          <w:szCs w:val="22"/>
        </w:rPr>
        <w:t>Meldingsplicht en bereikbaarheidsplicht geldt voor alle beroepsvaart op de Westerschelde.</w:t>
      </w:r>
      <w:r w:rsidR="00D874AC">
        <w:rPr>
          <w:sz w:val="22"/>
          <w:szCs w:val="22"/>
        </w:rPr>
        <w:t xml:space="preserve"> </w:t>
      </w:r>
      <w:r w:rsidR="00D874AC" w:rsidRPr="00D874AC">
        <w:rPr>
          <w:sz w:val="22"/>
          <w:szCs w:val="22"/>
        </w:rPr>
        <w:t>Alle schepen welke in de sector beroepsvaart vallen, d.w.z. zeevaart en binnenvaart, zijn verplicht zich te melden bij het betreffende blokkanaal. De verkeerscentrale weet op dat moment precies welk schip waar vaart, wat hun bestemming is en of zij eventuele beperkingen hebben die van belang voor andere scheepvaart kunnen zijn. Naast het belang zich te melden, dient de VHF uitgeluisterd te worden en dienen de schepen te</w:t>
      </w:r>
      <w:r w:rsidR="00D171F4">
        <w:rPr>
          <w:sz w:val="22"/>
          <w:szCs w:val="22"/>
        </w:rPr>
        <w:t>n</w:t>
      </w:r>
      <w:r w:rsidR="00D874AC" w:rsidRPr="00D874AC">
        <w:rPr>
          <w:sz w:val="22"/>
          <w:szCs w:val="22"/>
        </w:rPr>
        <w:t xml:space="preserve"> allen tijden bereikbaar te zijn.</w:t>
      </w:r>
      <w:r w:rsidR="00D874AC">
        <w:rPr>
          <w:sz w:val="22"/>
          <w:szCs w:val="22"/>
        </w:rPr>
        <w:t xml:space="preserve"> </w:t>
      </w:r>
      <w:sdt>
        <w:sdtPr>
          <w:rPr>
            <w:sz w:val="22"/>
            <w:szCs w:val="22"/>
          </w:rPr>
          <w:id w:val="-1232920564"/>
          <w:citation/>
        </w:sdtPr>
        <w:sdtContent>
          <w:r w:rsidR="00D874AC">
            <w:rPr>
              <w:sz w:val="22"/>
              <w:szCs w:val="22"/>
            </w:rPr>
            <w:fldChar w:fldCharType="begin"/>
          </w:r>
          <w:r w:rsidR="00D874AC">
            <w:rPr>
              <w:sz w:val="22"/>
              <w:szCs w:val="22"/>
            </w:rPr>
            <w:instrText xml:space="preserve"> CITATION MAC16 \l 1043 </w:instrText>
          </w:r>
          <w:r w:rsidR="00D874AC">
            <w:rPr>
              <w:sz w:val="22"/>
              <w:szCs w:val="22"/>
            </w:rPr>
            <w:fldChar w:fldCharType="separate"/>
          </w:r>
          <w:r w:rsidR="00C47607" w:rsidRPr="00C47607">
            <w:rPr>
              <w:noProof/>
              <w:sz w:val="22"/>
              <w:szCs w:val="22"/>
            </w:rPr>
            <w:t>(Verhulst, 2016)</w:t>
          </w:r>
          <w:r w:rsidR="00D874AC">
            <w:rPr>
              <w:sz w:val="22"/>
              <w:szCs w:val="22"/>
            </w:rPr>
            <w:fldChar w:fldCharType="end"/>
          </w:r>
        </w:sdtContent>
      </w:sdt>
    </w:p>
    <w:p w14:paraId="42C15FA7" w14:textId="77777777" w:rsidR="00015281" w:rsidRDefault="00015281" w:rsidP="00FF2902">
      <w:pPr>
        <w:pStyle w:val="Geenafstand"/>
        <w:jc w:val="both"/>
        <w:rPr>
          <w:sz w:val="22"/>
          <w:szCs w:val="22"/>
        </w:rPr>
      </w:pPr>
    </w:p>
    <w:p w14:paraId="24C8EE4D" w14:textId="77777777" w:rsidR="00A33F6A" w:rsidRDefault="00015281" w:rsidP="00015281">
      <w:pPr>
        <w:pStyle w:val="Geenafstand"/>
      </w:pPr>
      <w:r w:rsidRPr="00015281">
        <w:t xml:space="preserve">Figuur 3:marifoon blokindeling Westerschelde </w:t>
      </w:r>
    </w:p>
    <w:p w14:paraId="0F7F63A9" w14:textId="4B6ABBB1" w:rsidR="00015281" w:rsidRPr="00015281" w:rsidRDefault="006633FF" w:rsidP="00015281">
      <w:pPr>
        <w:pStyle w:val="Geenafstand"/>
      </w:pPr>
      <w:sdt>
        <w:sdtPr>
          <w:id w:val="1045178795"/>
          <w:citation/>
        </w:sdtPr>
        <w:sdtContent>
          <w:r w:rsidR="00015281" w:rsidRPr="00015281">
            <w:fldChar w:fldCharType="begin"/>
          </w:r>
          <w:r w:rsidR="00A33F6A">
            <w:instrText xml:space="preserve">CITATION Gem16 \l 1043 </w:instrText>
          </w:r>
          <w:r w:rsidR="00015281" w:rsidRPr="00015281">
            <w:fldChar w:fldCharType="separate"/>
          </w:r>
          <w:r w:rsidR="00A33F6A">
            <w:rPr>
              <w:noProof/>
            </w:rPr>
            <w:t>(VTS scheldt, 2016)</w:t>
          </w:r>
          <w:r w:rsidR="00015281" w:rsidRPr="00015281">
            <w:fldChar w:fldCharType="end"/>
          </w:r>
        </w:sdtContent>
      </w:sdt>
    </w:p>
    <w:p w14:paraId="62080B26" w14:textId="77777777" w:rsidR="00A33F6A" w:rsidRDefault="00A33F6A" w:rsidP="0080277D">
      <w:pPr>
        <w:pStyle w:val="Kop2"/>
      </w:pPr>
    </w:p>
    <w:p w14:paraId="52074A2D" w14:textId="77777777" w:rsidR="00A33F6A" w:rsidRDefault="00A33F6A">
      <w:pPr>
        <w:rPr>
          <w:rFonts w:ascii="Verdana" w:eastAsiaTheme="majorEastAsia" w:hAnsi="Verdana" w:cstheme="majorBidi"/>
          <w:bCs/>
          <w:i/>
          <w:color w:val="41A4D6" w:themeColor="accent4" w:themeShade="BF"/>
          <w:sz w:val="24"/>
          <w:szCs w:val="26"/>
        </w:rPr>
      </w:pPr>
      <w:r>
        <w:br w:type="page"/>
      </w:r>
    </w:p>
    <w:p w14:paraId="4C265D8B" w14:textId="69A09F2C" w:rsidR="00E11E4C" w:rsidRPr="0080277D" w:rsidRDefault="00E11E4C" w:rsidP="0080277D">
      <w:pPr>
        <w:pStyle w:val="Kop2"/>
      </w:pPr>
      <w:bookmarkStart w:id="13" w:name="_Toc484516661"/>
      <w:r>
        <w:lastRenderedPageBreak/>
        <w:t>2.3.1 Communicatie nautische verkeerscentrale Terneuzen</w:t>
      </w:r>
      <w:bookmarkEnd w:id="13"/>
    </w:p>
    <w:p w14:paraId="76DF8891" w14:textId="77777777" w:rsidR="00E11E4C" w:rsidRDefault="00E11E4C" w:rsidP="00FD064C">
      <w:pPr>
        <w:pStyle w:val="Geenafstand"/>
        <w:jc w:val="both"/>
        <w:rPr>
          <w:sz w:val="22"/>
          <w:szCs w:val="22"/>
        </w:rPr>
      </w:pPr>
      <w:r>
        <w:rPr>
          <w:sz w:val="22"/>
          <w:szCs w:val="22"/>
        </w:rPr>
        <w:t>Bij de nautische verkeerscentrale Terneuzen heb je verschillende gebieden waar verschillende VHF-kanalen voor zijn opgezet. Deze worden in het volgende deel van het hoofdstuk uitgelegd.</w:t>
      </w:r>
    </w:p>
    <w:p w14:paraId="7887122A" w14:textId="77777777" w:rsidR="00E11E4C" w:rsidRDefault="00E11E4C" w:rsidP="00FD064C">
      <w:pPr>
        <w:pStyle w:val="Geenafstand"/>
        <w:jc w:val="both"/>
        <w:rPr>
          <w:sz w:val="22"/>
          <w:szCs w:val="22"/>
        </w:rPr>
      </w:pPr>
    </w:p>
    <w:p w14:paraId="70D0E03F" w14:textId="77777777" w:rsidR="00E11E4C" w:rsidRDefault="009C06CE" w:rsidP="00FD064C">
      <w:pPr>
        <w:pStyle w:val="Geenafstand"/>
        <w:jc w:val="both"/>
        <w:rPr>
          <w:sz w:val="22"/>
          <w:szCs w:val="22"/>
        </w:rPr>
      </w:pPr>
      <w:r>
        <w:rPr>
          <w:sz w:val="22"/>
          <w:szCs w:val="22"/>
        </w:rPr>
        <w:t>Er vallen twee blokgebieden onder het toezicht van d</w:t>
      </w:r>
      <w:r w:rsidR="00E11E4C">
        <w:rPr>
          <w:sz w:val="22"/>
          <w:szCs w:val="22"/>
        </w:rPr>
        <w:t>e nautische verkeerscentrale Terneuzen</w:t>
      </w:r>
      <w:r>
        <w:rPr>
          <w:sz w:val="22"/>
          <w:szCs w:val="22"/>
        </w:rPr>
        <w:t xml:space="preserve">. Het blokgebied Terneuzen op de Westerschelde en het kanaal Gent – Terneuzen. Voor beide blokgebieden heb je twee verschillende VHF-kanalen. Voor blokgebied Terneuzen is dit VHF-kanaal 3 en voor blokgebied kanaal Gent – Terneuzen is dit VHF-kanaal 11. </w:t>
      </w:r>
      <w:r w:rsidR="00823132">
        <w:rPr>
          <w:sz w:val="22"/>
          <w:szCs w:val="22"/>
        </w:rPr>
        <w:t xml:space="preserve">Deze zijn te zien op figuur 3 op de vorige pagina. </w:t>
      </w:r>
    </w:p>
    <w:p w14:paraId="1837CEFE" w14:textId="77777777" w:rsidR="00C05AA2" w:rsidRDefault="00C05AA2" w:rsidP="00FD064C">
      <w:pPr>
        <w:pStyle w:val="Geenafstand"/>
        <w:jc w:val="both"/>
        <w:rPr>
          <w:sz w:val="22"/>
          <w:szCs w:val="22"/>
        </w:rPr>
      </w:pPr>
    </w:p>
    <w:p w14:paraId="300CB4BA" w14:textId="77777777" w:rsidR="00C05AA2" w:rsidRDefault="00C05AA2" w:rsidP="00FD064C">
      <w:pPr>
        <w:pStyle w:val="Geenafstand"/>
        <w:jc w:val="both"/>
        <w:rPr>
          <w:sz w:val="22"/>
          <w:szCs w:val="22"/>
        </w:rPr>
      </w:pPr>
      <w:r>
        <w:rPr>
          <w:sz w:val="22"/>
          <w:szCs w:val="22"/>
        </w:rPr>
        <w:t xml:space="preserve">Bij het binnenkomen in sector Terneuzen moeten de schepen zich melden bij </w:t>
      </w:r>
      <w:proofErr w:type="spellStart"/>
      <w:r>
        <w:rPr>
          <w:sz w:val="22"/>
          <w:szCs w:val="22"/>
        </w:rPr>
        <w:t>boeienlijn</w:t>
      </w:r>
      <w:proofErr w:type="spellEnd"/>
      <w:r>
        <w:rPr>
          <w:sz w:val="22"/>
          <w:szCs w:val="22"/>
        </w:rPr>
        <w:t xml:space="preserve"> E2A-15A of 35-MG-2 met scheepsnaam, positie en geplande route. </w:t>
      </w:r>
    </w:p>
    <w:p w14:paraId="727DFDDD" w14:textId="77777777" w:rsidR="00C05AA2" w:rsidRDefault="00C05AA2" w:rsidP="00FD064C">
      <w:pPr>
        <w:pStyle w:val="Geenafstand"/>
        <w:jc w:val="both"/>
        <w:rPr>
          <w:sz w:val="22"/>
          <w:szCs w:val="22"/>
        </w:rPr>
      </w:pPr>
    </w:p>
    <w:p w14:paraId="6680ED43" w14:textId="09A22077" w:rsidR="00C05AA2" w:rsidRDefault="00C05AA2" w:rsidP="00FD064C">
      <w:pPr>
        <w:pStyle w:val="Geenafstand"/>
        <w:jc w:val="both"/>
        <w:rPr>
          <w:sz w:val="22"/>
          <w:szCs w:val="22"/>
        </w:rPr>
      </w:pPr>
      <w:r>
        <w:rPr>
          <w:sz w:val="22"/>
          <w:szCs w:val="22"/>
        </w:rPr>
        <w:t xml:space="preserve">Schepen die vertrekken vanuit de </w:t>
      </w:r>
      <w:r w:rsidR="00A33F6A">
        <w:rPr>
          <w:sz w:val="22"/>
          <w:szCs w:val="22"/>
        </w:rPr>
        <w:t>B</w:t>
      </w:r>
      <w:r>
        <w:rPr>
          <w:sz w:val="22"/>
          <w:szCs w:val="22"/>
        </w:rPr>
        <w:t xml:space="preserve">raakmanhaven of ankerplaats moeten zich ook melden op VHF-kanaal 3 met de volgende gegevens: </w:t>
      </w:r>
    </w:p>
    <w:p w14:paraId="7B1B056B" w14:textId="77777777" w:rsidR="00C05AA2" w:rsidRDefault="00C05AA2" w:rsidP="00FD064C">
      <w:pPr>
        <w:pStyle w:val="Geenafstand"/>
        <w:numPr>
          <w:ilvl w:val="0"/>
          <w:numId w:val="35"/>
        </w:numPr>
        <w:jc w:val="both"/>
        <w:rPr>
          <w:sz w:val="22"/>
          <w:szCs w:val="22"/>
        </w:rPr>
      </w:pPr>
      <w:r>
        <w:rPr>
          <w:sz w:val="22"/>
          <w:szCs w:val="22"/>
        </w:rPr>
        <w:t>Scheepsnaam</w:t>
      </w:r>
    </w:p>
    <w:p w14:paraId="56ABD128" w14:textId="77777777" w:rsidR="00C05AA2" w:rsidRDefault="00C05AA2" w:rsidP="00FD064C">
      <w:pPr>
        <w:pStyle w:val="Geenafstand"/>
        <w:numPr>
          <w:ilvl w:val="0"/>
          <w:numId w:val="35"/>
        </w:numPr>
        <w:jc w:val="both"/>
        <w:rPr>
          <w:sz w:val="22"/>
          <w:szCs w:val="22"/>
        </w:rPr>
      </w:pPr>
      <w:r>
        <w:rPr>
          <w:sz w:val="22"/>
          <w:szCs w:val="22"/>
        </w:rPr>
        <w:t>Positie</w:t>
      </w:r>
    </w:p>
    <w:p w14:paraId="1883CBF7" w14:textId="77777777" w:rsidR="00C05AA2" w:rsidRDefault="00C05AA2" w:rsidP="00FD064C">
      <w:pPr>
        <w:pStyle w:val="Geenafstand"/>
        <w:numPr>
          <w:ilvl w:val="0"/>
          <w:numId w:val="35"/>
        </w:numPr>
        <w:jc w:val="both"/>
        <w:rPr>
          <w:sz w:val="22"/>
          <w:szCs w:val="22"/>
        </w:rPr>
      </w:pPr>
      <w:r>
        <w:rPr>
          <w:sz w:val="22"/>
          <w:szCs w:val="22"/>
        </w:rPr>
        <w:t>Diepgang</w:t>
      </w:r>
    </w:p>
    <w:p w14:paraId="133493CE" w14:textId="77777777" w:rsidR="00C05AA2" w:rsidRDefault="00C05AA2" w:rsidP="00FD064C">
      <w:pPr>
        <w:pStyle w:val="Geenafstand"/>
        <w:numPr>
          <w:ilvl w:val="0"/>
          <w:numId w:val="35"/>
        </w:numPr>
        <w:jc w:val="both"/>
        <w:rPr>
          <w:sz w:val="22"/>
          <w:szCs w:val="22"/>
        </w:rPr>
      </w:pPr>
      <w:r>
        <w:rPr>
          <w:sz w:val="22"/>
          <w:szCs w:val="22"/>
        </w:rPr>
        <w:t>Geplande route</w:t>
      </w:r>
    </w:p>
    <w:p w14:paraId="63170DD7" w14:textId="77777777" w:rsidR="00C05AA2" w:rsidRDefault="00C05AA2" w:rsidP="00FD064C">
      <w:pPr>
        <w:pStyle w:val="Geenafstand"/>
        <w:numPr>
          <w:ilvl w:val="0"/>
          <w:numId w:val="35"/>
        </w:numPr>
        <w:jc w:val="both"/>
        <w:rPr>
          <w:sz w:val="22"/>
          <w:szCs w:val="22"/>
        </w:rPr>
      </w:pPr>
      <w:r>
        <w:rPr>
          <w:sz w:val="22"/>
          <w:szCs w:val="22"/>
        </w:rPr>
        <w:t xml:space="preserve">Bestemming </w:t>
      </w:r>
    </w:p>
    <w:p w14:paraId="067AE04E" w14:textId="77777777" w:rsidR="00B41291" w:rsidRDefault="00B41291" w:rsidP="00FD064C">
      <w:pPr>
        <w:pStyle w:val="Geenafstand"/>
        <w:jc w:val="both"/>
        <w:rPr>
          <w:sz w:val="22"/>
          <w:szCs w:val="22"/>
        </w:rPr>
      </w:pPr>
    </w:p>
    <w:p w14:paraId="32FBB2BB" w14:textId="77777777" w:rsidR="009C06CE" w:rsidRDefault="000E015B" w:rsidP="00FD064C">
      <w:pPr>
        <w:pStyle w:val="Geenafstand"/>
        <w:jc w:val="both"/>
        <w:rPr>
          <w:sz w:val="22"/>
          <w:szCs w:val="22"/>
        </w:rPr>
      </w:pPr>
      <w:r>
        <w:rPr>
          <w:sz w:val="22"/>
          <w:szCs w:val="22"/>
        </w:rPr>
        <w:t xml:space="preserve">Daarnaast </w:t>
      </w:r>
      <w:r w:rsidR="001715AE">
        <w:rPr>
          <w:sz w:val="22"/>
          <w:szCs w:val="22"/>
        </w:rPr>
        <w:t>heeft</w:t>
      </w:r>
      <w:r>
        <w:rPr>
          <w:sz w:val="22"/>
          <w:szCs w:val="22"/>
        </w:rPr>
        <w:t xml:space="preserve"> de nautische verkeerscentrale</w:t>
      </w:r>
      <w:r w:rsidR="001715AE">
        <w:rPr>
          <w:sz w:val="22"/>
          <w:szCs w:val="22"/>
        </w:rPr>
        <w:t xml:space="preserve"> Terneuzen</w:t>
      </w:r>
      <w:r>
        <w:rPr>
          <w:sz w:val="22"/>
          <w:szCs w:val="22"/>
        </w:rPr>
        <w:t xml:space="preserve"> ook te maken met drie verschillende sluizen. De Oostsluis, Middensluis en Westsluis. </w:t>
      </w:r>
    </w:p>
    <w:p w14:paraId="7D0471B8" w14:textId="77777777" w:rsidR="00377565" w:rsidRDefault="00377565" w:rsidP="00FD064C">
      <w:pPr>
        <w:pStyle w:val="Geenafstand"/>
        <w:jc w:val="both"/>
        <w:rPr>
          <w:sz w:val="22"/>
          <w:szCs w:val="22"/>
        </w:rPr>
      </w:pPr>
    </w:p>
    <w:p w14:paraId="2E8B8C1E" w14:textId="77777777" w:rsidR="000E015B" w:rsidRDefault="006B6819" w:rsidP="00FD064C">
      <w:pPr>
        <w:pStyle w:val="Geenafstand"/>
        <w:jc w:val="both"/>
        <w:rPr>
          <w:sz w:val="22"/>
          <w:szCs w:val="22"/>
        </w:rPr>
      </w:pPr>
      <w:r>
        <w:rPr>
          <w:noProof/>
          <w:lang w:eastAsia="nl-NL"/>
        </w:rPr>
        <w:drawing>
          <wp:anchor distT="0" distB="0" distL="114300" distR="114300" simplePos="0" relativeHeight="251683840" behindDoc="0" locked="0" layoutInCell="1" allowOverlap="1" wp14:anchorId="2275EABC" wp14:editId="20BAE85E">
            <wp:simplePos x="0" y="0"/>
            <wp:positionH relativeFrom="column">
              <wp:posOffset>4091305</wp:posOffset>
            </wp:positionH>
            <wp:positionV relativeFrom="paragraph">
              <wp:posOffset>210185</wp:posOffset>
            </wp:positionV>
            <wp:extent cx="1619250" cy="12954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952" t="16931" r="65944" b="11111"/>
                    <a:stretch/>
                  </pic:blipFill>
                  <pic:spPr bwMode="auto">
                    <a:xfrm>
                      <a:off x="0" y="0"/>
                      <a:ext cx="16192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15B">
        <w:rPr>
          <w:sz w:val="22"/>
          <w:szCs w:val="22"/>
        </w:rPr>
        <w:t>De Oostsluis wordt gebruikt v</w:t>
      </w:r>
      <w:r w:rsidR="00377565">
        <w:rPr>
          <w:sz w:val="22"/>
          <w:szCs w:val="22"/>
        </w:rPr>
        <w:t>oor de binnenvaart en de planning hiervan gaat via VHF-kanaal 69</w:t>
      </w:r>
      <w:r w:rsidR="00474901">
        <w:rPr>
          <w:sz w:val="22"/>
          <w:szCs w:val="22"/>
        </w:rPr>
        <w:t xml:space="preserve"> en wordt het programma IVS-90 gebruikt</w:t>
      </w:r>
      <w:r w:rsidR="00B41291">
        <w:rPr>
          <w:sz w:val="22"/>
          <w:szCs w:val="22"/>
        </w:rPr>
        <w:t xml:space="preserve">. </w:t>
      </w:r>
      <w:r w:rsidR="00377565">
        <w:rPr>
          <w:sz w:val="22"/>
          <w:szCs w:val="22"/>
        </w:rPr>
        <w:t>Het werk</w:t>
      </w:r>
      <w:r w:rsidR="00474901">
        <w:rPr>
          <w:sz w:val="22"/>
          <w:szCs w:val="22"/>
        </w:rPr>
        <w:t>kanaal van de Oostsluis is V</w:t>
      </w:r>
      <w:r w:rsidR="00377565">
        <w:rPr>
          <w:sz w:val="22"/>
          <w:szCs w:val="22"/>
        </w:rPr>
        <w:t>HF-kanaal 18.</w:t>
      </w:r>
    </w:p>
    <w:p w14:paraId="3A8B2082" w14:textId="77777777" w:rsidR="00377565" w:rsidRDefault="00377565" w:rsidP="00FD064C">
      <w:pPr>
        <w:pStyle w:val="Geenafstand"/>
        <w:jc w:val="both"/>
        <w:rPr>
          <w:sz w:val="22"/>
          <w:szCs w:val="22"/>
        </w:rPr>
      </w:pPr>
    </w:p>
    <w:p w14:paraId="066AEB41" w14:textId="557918D6" w:rsidR="00377565" w:rsidRPr="006B6819" w:rsidRDefault="00377565" w:rsidP="00FD064C">
      <w:pPr>
        <w:pStyle w:val="Geenafstand"/>
        <w:jc w:val="both"/>
        <w:rPr>
          <w:color w:val="FF0000"/>
        </w:rPr>
      </w:pPr>
      <w:r>
        <w:rPr>
          <w:sz w:val="22"/>
          <w:szCs w:val="22"/>
        </w:rPr>
        <w:t xml:space="preserve">De Middensluis en Westsluis worden gebruikt om de zeevaart te schutten. In overleg </w:t>
      </w:r>
      <w:r w:rsidR="00C05AA2">
        <w:rPr>
          <w:sz w:val="22"/>
          <w:szCs w:val="22"/>
        </w:rPr>
        <w:t>kan hier</w:t>
      </w:r>
      <w:r>
        <w:rPr>
          <w:sz w:val="22"/>
          <w:szCs w:val="22"/>
        </w:rPr>
        <w:t xml:space="preserve"> ook binnenvaart geschut worden. Het werkkanaal voor de Middensluis en Westsluis is VHF-kanaal 6. </w:t>
      </w:r>
      <w:r w:rsidR="00474901">
        <w:rPr>
          <w:sz w:val="22"/>
          <w:szCs w:val="22"/>
        </w:rPr>
        <w:t>Het plannen van de zeevaart in de sluizen wordt gedaan via het programma GTI-tool.</w:t>
      </w:r>
      <w:r w:rsidR="001715AE">
        <w:rPr>
          <w:sz w:val="22"/>
          <w:szCs w:val="22"/>
        </w:rPr>
        <w:t xml:space="preserve"> </w:t>
      </w:r>
      <w:r w:rsidR="006B6819">
        <w:rPr>
          <w:sz w:val="22"/>
          <w:szCs w:val="22"/>
        </w:rPr>
        <w:tab/>
      </w:r>
      <w:r w:rsidR="006B6819">
        <w:rPr>
          <w:sz w:val="22"/>
          <w:szCs w:val="22"/>
        </w:rPr>
        <w:tab/>
      </w:r>
      <w:r w:rsidR="006B6819">
        <w:rPr>
          <w:sz w:val="22"/>
          <w:szCs w:val="22"/>
        </w:rPr>
        <w:tab/>
      </w:r>
      <w:r w:rsidR="006B6819">
        <w:rPr>
          <w:sz w:val="22"/>
          <w:szCs w:val="22"/>
        </w:rPr>
        <w:tab/>
      </w:r>
      <w:r w:rsidR="006B6819">
        <w:rPr>
          <w:sz w:val="22"/>
          <w:szCs w:val="22"/>
        </w:rPr>
        <w:tab/>
        <w:t xml:space="preserve">       </w:t>
      </w:r>
      <w:r w:rsidR="00697BA1">
        <w:rPr>
          <w:sz w:val="22"/>
          <w:szCs w:val="22"/>
        </w:rPr>
        <w:tab/>
      </w:r>
      <w:r w:rsidR="00697BA1">
        <w:rPr>
          <w:sz w:val="22"/>
          <w:szCs w:val="22"/>
        </w:rPr>
        <w:tab/>
      </w:r>
      <w:r w:rsidR="00697BA1">
        <w:rPr>
          <w:sz w:val="22"/>
          <w:szCs w:val="22"/>
        </w:rPr>
        <w:tab/>
      </w:r>
      <w:r w:rsidR="006B6819">
        <w:rPr>
          <w:sz w:val="22"/>
          <w:szCs w:val="22"/>
        </w:rPr>
        <w:t xml:space="preserve"> </w:t>
      </w:r>
      <w:r w:rsidR="00697BA1">
        <w:rPr>
          <w:sz w:val="22"/>
          <w:szCs w:val="22"/>
        </w:rPr>
        <w:t xml:space="preserve">        </w:t>
      </w:r>
      <w:r w:rsidR="006B6819">
        <w:t>Figuur 4: VHF-kanalen sluizen</w:t>
      </w:r>
    </w:p>
    <w:p w14:paraId="4ECFCFCA" w14:textId="77777777" w:rsidR="00377565" w:rsidRDefault="00377565" w:rsidP="00FD064C">
      <w:pPr>
        <w:pStyle w:val="Geenafstand"/>
        <w:jc w:val="both"/>
        <w:rPr>
          <w:sz w:val="22"/>
          <w:szCs w:val="22"/>
        </w:rPr>
      </w:pPr>
    </w:p>
    <w:p w14:paraId="1563548C" w14:textId="77777777" w:rsidR="001715AE" w:rsidRDefault="001715AE" w:rsidP="00FD064C">
      <w:pPr>
        <w:pStyle w:val="Geenafstand"/>
        <w:jc w:val="both"/>
        <w:rPr>
          <w:sz w:val="22"/>
          <w:szCs w:val="22"/>
        </w:rPr>
      </w:pPr>
      <w:r>
        <w:rPr>
          <w:sz w:val="22"/>
          <w:szCs w:val="22"/>
        </w:rPr>
        <w:t xml:space="preserve">Bij in en uitvaart bij de sluizen van Terneuzen wordt dit altijd gemeld door VHF-kanaal 3 aan voorbij varende scheepvaart om de situatie duidelijker en veiliger te maken voor het scheepvaartverkeer. </w:t>
      </w:r>
    </w:p>
    <w:p w14:paraId="1EAF425F" w14:textId="77777777" w:rsidR="001715AE" w:rsidRDefault="001715AE" w:rsidP="00FD064C">
      <w:pPr>
        <w:pStyle w:val="Geenafstand"/>
        <w:jc w:val="both"/>
        <w:rPr>
          <w:sz w:val="22"/>
          <w:szCs w:val="22"/>
        </w:rPr>
      </w:pPr>
    </w:p>
    <w:p w14:paraId="4492033D" w14:textId="77777777" w:rsidR="00377565" w:rsidRPr="00E11E4C" w:rsidRDefault="001715AE" w:rsidP="00FD064C">
      <w:pPr>
        <w:pStyle w:val="Geenafstand"/>
        <w:jc w:val="both"/>
        <w:rPr>
          <w:sz w:val="22"/>
          <w:szCs w:val="22"/>
        </w:rPr>
      </w:pPr>
      <w:r>
        <w:rPr>
          <w:sz w:val="22"/>
          <w:szCs w:val="22"/>
        </w:rPr>
        <w:t xml:space="preserve">Het plannen van de sluizen moet goed besproken worden met de verkeersleider aan VHF-kanaal 3, zodat deze persoon dit kan melden aan de scheepvaart op de Westerschelde. Denk hierbij aan vaart verminderen of versnellen om de wachttijden voor de sluis te verminderen. </w:t>
      </w:r>
    </w:p>
    <w:p w14:paraId="30931500" w14:textId="2009D18A" w:rsidR="008A74E3" w:rsidRDefault="006633FF" w:rsidP="00FF2902">
      <w:pPr>
        <w:jc w:val="both"/>
      </w:pPr>
      <w:sdt>
        <w:sdtPr>
          <w:id w:val="-1711489699"/>
          <w:citation/>
        </w:sdtPr>
        <w:sdtContent>
          <w:r w:rsidR="008A74E3">
            <w:fldChar w:fldCharType="begin"/>
          </w:r>
          <w:r w:rsidR="00A33F6A">
            <w:instrText xml:space="preserve">CITATION htt \l 1043 </w:instrText>
          </w:r>
          <w:r w:rsidR="008A74E3">
            <w:fldChar w:fldCharType="separate"/>
          </w:r>
          <w:r w:rsidR="00A33F6A">
            <w:rPr>
              <w:noProof/>
            </w:rPr>
            <w:t>(Kanaalboek Gent-Terneuzen, 2017)</w:t>
          </w:r>
          <w:r w:rsidR="008A74E3">
            <w:fldChar w:fldCharType="end"/>
          </w:r>
        </w:sdtContent>
      </w:sdt>
    </w:p>
    <w:p w14:paraId="159972AD" w14:textId="77777777" w:rsidR="00823132" w:rsidRDefault="00823132" w:rsidP="00FF2902">
      <w:pPr>
        <w:jc w:val="both"/>
        <w:rPr>
          <w:noProof/>
          <w:lang w:eastAsia="nl-NL"/>
        </w:rPr>
      </w:pPr>
    </w:p>
    <w:p w14:paraId="3AD109E0" w14:textId="77777777" w:rsidR="006B6819" w:rsidRDefault="006B6819" w:rsidP="00FF2902">
      <w:pPr>
        <w:jc w:val="both"/>
        <w:rPr>
          <w:noProof/>
          <w:lang w:eastAsia="nl-NL"/>
        </w:rPr>
      </w:pPr>
    </w:p>
    <w:p w14:paraId="0074A49B" w14:textId="77777777" w:rsidR="005167DD" w:rsidRDefault="005167DD" w:rsidP="00FF2902">
      <w:pPr>
        <w:jc w:val="both"/>
        <w:rPr>
          <w:rFonts w:ascii="Verdana" w:hAnsi="Verdana"/>
        </w:rPr>
      </w:pPr>
      <w:r>
        <w:br w:type="page"/>
      </w:r>
    </w:p>
    <w:p w14:paraId="15DB73B3" w14:textId="77777777" w:rsidR="00BE2BC8" w:rsidRDefault="00A54977" w:rsidP="00DB203F">
      <w:pPr>
        <w:pStyle w:val="Kop2"/>
      </w:pPr>
      <w:bookmarkStart w:id="14" w:name="_Toc484516662"/>
      <w:r>
        <w:lastRenderedPageBreak/>
        <w:t>2.4 Verkeersintensiteit sector Terneuzen</w:t>
      </w:r>
      <w:bookmarkEnd w:id="14"/>
    </w:p>
    <w:p w14:paraId="1EF26602" w14:textId="0B7626C1" w:rsidR="00A54977" w:rsidRDefault="00973C5D" w:rsidP="00FD064C">
      <w:pPr>
        <w:pStyle w:val="Geenafstand"/>
        <w:jc w:val="both"/>
        <w:rPr>
          <w:sz w:val="22"/>
          <w:szCs w:val="22"/>
        </w:rPr>
      </w:pPr>
      <w:r>
        <w:rPr>
          <w:sz w:val="22"/>
          <w:szCs w:val="22"/>
        </w:rPr>
        <w:t xml:space="preserve">Uit een eerder onderzoek vanuit 2015 is gebleken dat er in </w:t>
      </w:r>
      <w:r w:rsidR="00C41210">
        <w:rPr>
          <w:sz w:val="22"/>
          <w:szCs w:val="22"/>
        </w:rPr>
        <w:t>het blokgebied</w:t>
      </w:r>
      <w:r>
        <w:rPr>
          <w:sz w:val="22"/>
          <w:szCs w:val="22"/>
        </w:rPr>
        <w:t xml:space="preserve"> Terneuzen op de Westerschelde 90.811 </w:t>
      </w:r>
      <w:r w:rsidR="00C41210">
        <w:rPr>
          <w:sz w:val="22"/>
          <w:szCs w:val="22"/>
        </w:rPr>
        <w:t>scheep</w:t>
      </w:r>
      <w:r>
        <w:rPr>
          <w:sz w:val="22"/>
          <w:szCs w:val="22"/>
        </w:rPr>
        <w:t xml:space="preserve">vaart bewegingen zijn geweest. </w:t>
      </w:r>
      <w:sdt>
        <w:sdtPr>
          <w:rPr>
            <w:sz w:val="22"/>
            <w:szCs w:val="22"/>
          </w:rPr>
          <w:id w:val="2027522477"/>
          <w:citation/>
        </w:sdtPr>
        <w:sdtContent>
          <w:r>
            <w:rPr>
              <w:sz w:val="22"/>
              <w:szCs w:val="22"/>
            </w:rPr>
            <w:fldChar w:fldCharType="begin"/>
          </w:r>
          <w:r>
            <w:rPr>
              <w:sz w:val="22"/>
              <w:szCs w:val="22"/>
            </w:rPr>
            <w:instrText xml:space="preserve"> CITATION Sch15 \l 1043 </w:instrText>
          </w:r>
          <w:r>
            <w:rPr>
              <w:sz w:val="22"/>
              <w:szCs w:val="22"/>
            </w:rPr>
            <w:fldChar w:fldCharType="separate"/>
          </w:r>
          <w:r w:rsidR="00C47607" w:rsidRPr="00C47607">
            <w:rPr>
              <w:noProof/>
              <w:sz w:val="22"/>
              <w:szCs w:val="22"/>
            </w:rPr>
            <w:t>(Schefferlie, 2015)</w:t>
          </w:r>
          <w:r>
            <w:rPr>
              <w:sz w:val="22"/>
              <w:szCs w:val="22"/>
            </w:rPr>
            <w:fldChar w:fldCharType="end"/>
          </w:r>
        </w:sdtContent>
      </w:sdt>
    </w:p>
    <w:p w14:paraId="544020BF" w14:textId="77777777" w:rsidR="00973C5D" w:rsidRDefault="00973C5D" w:rsidP="00FD064C">
      <w:pPr>
        <w:pStyle w:val="Geenafstand"/>
        <w:jc w:val="both"/>
        <w:rPr>
          <w:sz w:val="22"/>
          <w:szCs w:val="22"/>
        </w:rPr>
      </w:pPr>
    </w:p>
    <w:p w14:paraId="3B35228E" w14:textId="77777777" w:rsidR="00973C5D" w:rsidRDefault="00340A6E" w:rsidP="00FD064C">
      <w:pPr>
        <w:pStyle w:val="Geenafstand"/>
        <w:jc w:val="both"/>
        <w:rPr>
          <w:sz w:val="22"/>
          <w:szCs w:val="22"/>
        </w:rPr>
      </w:pPr>
      <w:r>
        <w:rPr>
          <w:sz w:val="22"/>
          <w:szCs w:val="22"/>
        </w:rPr>
        <w:t>Van deze 90.811 schepen gaan er 59.072 naar de sluizen in Terneuzen, hierbij is de verhouding</w:t>
      </w:r>
      <w:r w:rsidR="00DE201F">
        <w:rPr>
          <w:sz w:val="22"/>
          <w:szCs w:val="22"/>
        </w:rPr>
        <w:t xml:space="preserve"> zeevaart / binnenvaart +/- 1:9</w:t>
      </w:r>
      <w:r>
        <w:rPr>
          <w:sz w:val="22"/>
          <w:szCs w:val="22"/>
        </w:rPr>
        <w:t>. Deze getallen laten overduidelijk zien dat het merendeel van de scheepsbewegingen in deze sector in de sluizen van Terneuzen komt</w:t>
      </w:r>
      <w:r w:rsidR="0035089B">
        <w:rPr>
          <w:sz w:val="22"/>
          <w:szCs w:val="22"/>
        </w:rPr>
        <w:t xml:space="preserve"> en hier ook een groot risicogebied ligt zoals eerder verteld</w:t>
      </w:r>
      <w:r>
        <w:rPr>
          <w:sz w:val="22"/>
          <w:szCs w:val="22"/>
        </w:rPr>
        <w:t>. Hierdoor zijn er extra VHF-kanalen</w:t>
      </w:r>
      <w:r w:rsidR="0035089B">
        <w:rPr>
          <w:sz w:val="22"/>
          <w:szCs w:val="22"/>
        </w:rPr>
        <w:t xml:space="preserve"> en personen nodig om dit in goede banen te leiden</w:t>
      </w:r>
      <w:r>
        <w:rPr>
          <w:sz w:val="22"/>
          <w:szCs w:val="22"/>
        </w:rPr>
        <w:t xml:space="preserve">. Dit wordt in het volgende hoofdstuk verder uitgelegd. </w:t>
      </w:r>
    </w:p>
    <w:p w14:paraId="007B779C" w14:textId="77777777" w:rsidR="0035089B" w:rsidRDefault="0035089B" w:rsidP="00FD064C">
      <w:pPr>
        <w:pStyle w:val="Geenafstand"/>
        <w:jc w:val="both"/>
        <w:rPr>
          <w:sz w:val="22"/>
          <w:szCs w:val="22"/>
        </w:rPr>
      </w:pPr>
    </w:p>
    <w:p w14:paraId="1BA83CDE" w14:textId="77777777" w:rsidR="00973C5D" w:rsidRDefault="0035089B" w:rsidP="00FD064C">
      <w:pPr>
        <w:pStyle w:val="Geenafstand"/>
        <w:jc w:val="both"/>
        <w:rPr>
          <w:sz w:val="22"/>
          <w:szCs w:val="22"/>
        </w:rPr>
      </w:pPr>
      <w:r>
        <w:rPr>
          <w:noProof/>
          <w:lang w:eastAsia="nl-NL"/>
        </w:rPr>
        <w:drawing>
          <wp:anchor distT="0" distB="0" distL="114300" distR="114300" simplePos="0" relativeHeight="251661312" behindDoc="0" locked="0" layoutInCell="1" allowOverlap="1" wp14:anchorId="3D712F39" wp14:editId="3A2D65B7">
            <wp:simplePos x="0" y="0"/>
            <wp:positionH relativeFrom="column">
              <wp:posOffset>-1905</wp:posOffset>
            </wp:positionH>
            <wp:positionV relativeFrom="paragraph">
              <wp:posOffset>-2540</wp:posOffset>
            </wp:positionV>
            <wp:extent cx="4198620" cy="39833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9984" t="16087" r="9980" b="13433"/>
                    <a:stretch/>
                  </pic:blipFill>
                  <pic:spPr bwMode="auto">
                    <a:xfrm>
                      <a:off x="0" y="0"/>
                      <a:ext cx="4198620" cy="398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3D609" w14:textId="77777777" w:rsidR="0035089B" w:rsidRDefault="0035089B" w:rsidP="00FD064C">
      <w:pPr>
        <w:pStyle w:val="Geenafstand"/>
        <w:jc w:val="both"/>
      </w:pPr>
    </w:p>
    <w:p w14:paraId="7FA6DDE3" w14:textId="77777777" w:rsidR="0035089B" w:rsidRDefault="0035089B" w:rsidP="00FD064C">
      <w:pPr>
        <w:pStyle w:val="Geenafstand"/>
        <w:jc w:val="both"/>
      </w:pPr>
    </w:p>
    <w:p w14:paraId="3F9B4204" w14:textId="77777777" w:rsidR="0035089B" w:rsidRDefault="0035089B" w:rsidP="00FD064C">
      <w:pPr>
        <w:pStyle w:val="Geenafstand"/>
        <w:jc w:val="both"/>
      </w:pPr>
    </w:p>
    <w:p w14:paraId="42406EF1" w14:textId="77777777" w:rsidR="0035089B" w:rsidRDefault="0035089B" w:rsidP="00FD064C">
      <w:pPr>
        <w:pStyle w:val="Geenafstand"/>
        <w:jc w:val="both"/>
      </w:pPr>
    </w:p>
    <w:p w14:paraId="3CECE513" w14:textId="77777777" w:rsidR="0035089B" w:rsidRDefault="0035089B" w:rsidP="00FD064C">
      <w:pPr>
        <w:pStyle w:val="Geenafstand"/>
        <w:jc w:val="both"/>
      </w:pPr>
    </w:p>
    <w:p w14:paraId="671CD55A" w14:textId="77777777" w:rsidR="0035089B" w:rsidRDefault="0035089B" w:rsidP="00FD064C">
      <w:pPr>
        <w:pStyle w:val="Geenafstand"/>
        <w:jc w:val="both"/>
      </w:pPr>
    </w:p>
    <w:p w14:paraId="5831DA86" w14:textId="2DF08119" w:rsidR="0035089B" w:rsidRDefault="0035089B" w:rsidP="00FD064C">
      <w:pPr>
        <w:pStyle w:val="Geenafstand"/>
        <w:jc w:val="both"/>
      </w:pPr>
    </w:p>
    <w:p w14:paraId="0B99380D" w14:textId="0787ADD7" w:rsidR="0035089B" w:rsidRDefault="0035089B" w:rsidP="00FD064C">
      <w:pPr>
        <w:pStyle w:val="Geenafstand"/>
        <w:jc w:val="both"/>
      </w:pPr>
    </w:p>
    <w:p w14:paraId="1007F762" w14:textId="7B24D3B7" w:rsidR="0035089B" w:rsidRDefault="00007757" w:rsidP="00FD064C">
      <w:pPr>
        <w:pStyle w:val="Geenafstand"/>
        <w:jc w:val="both"/>
      </w:pPr>
      <w:r>
        <w:rPr>
          <w:noProof/>
          <w:lang w:eastAsia="nl-NL"/>
        </w:rPr>
        <w:drawing>
          <wp:anchor distT="0" distB="0" distL="114300" distR="114300" simplePos="0" relativeHeight="251662336" behindDoc="0" locked="0" layoutInCell="1" allowOverlap="1" wp14:anchorId="7AA3E64F" wp14:editId="2E1394F7">
            <wp:simplePos x="0" y="0"/>
            <wp:positionH relativeFrom="column">
              <wp:posOffset>3167380</wp:posOffset>
            </wp:positionH>
            <wp:positionV relativeFrom="paragraph">
              <wp:posOffset>6985</wp:posOffset>
            </wp:positionV>
            <wp:extent cx="1565910" cy="2641600"/>
            <wp:effectExtent l="0" t="0" r="0"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6456" t="18414" r="14367" b="11253"/>
                    <a:stretch/>
                  </pic:blipFill>
                  <pic:spPr bwMode="auto">
                    <a:xfrm>
                      <a:off x="0" y="0"/>
                      <a:ext cx="156591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A27F8" w14:textId="77777777" w:rsidR="0035089B" w:rsidRDefault="0035089B" w:rsidP="00FD064C">
      <w:pPr>
        <w:pStyle w:val="Geenafstand"/>
        <w:jc w:val="both"/>
      </w:pPr>
    </w:p>
    <w:p w14:paraId="46CC25DE" w14:textId="77777777" w:rsidR="0035089B" w:rsidRDefault="0035089B" w:rsidP="00FD064C">
      <w:pPr>
        <w:pStyle w:val="Geenafstand"/>
        <w:jc w:val="both"/>
      </w:pPr>
    </w:p>
    <w:p w14:paraId="20D58826" w14:textId="77777777" w:rsidR="0035089B" w:rsidRDefault="0035089B" w:rsidP="00FD064C">
      <w:pPr>
        <w:pStyle w:val="Geenafstand"/>
        <w:jc w:val="both"/>
      </w:pPr>
    </w:p>
    <w:p w14:paraId="3AD4CCC2" w14:textId="77777777" w:rsidR="0035089B" w:rsidRDefault="0035089B" w:rsidP="00FD064C">
      <w:pPr>
        <w:pStyle w:val="Geenafstand"/>
        <w:jc w:val="both"/>
      </w:pPr>
    </w:p>
    <w:p w14:paraId="10BFF5BD" w14:textId="77777777" w:rsidR="0035089B" w:rsidRDefault="0035089B" w:rsidP="00FD064C">
      <w:pPr>
        <w:pStyle w:val="Geenafstand"/>
        <w:jc w:val="both"/>
      </w:pPr>
    </w:p>
    <w:p w14:paraId="2F42FD2C" w14:textId="77777777" w:rsidR="0035089B" w:rsidRDefault="0035089B" w:rsidP="00FD064C">
      <w:pPr>
        <w:pStyle w:val="Geenafstand"/>
        <w:jc w:val="both"/>
      </w:pPr>
    </w:p>
    <w:p w14:paraId="37F74C96" w14:textId="77777777" w:rsidR="0035089B" w:rsidRDefault="0035089B" w:rsidP="00FD064C">
      <w:pPr>
        <w:pStyle w:val="Geenafstand"/>
        <w:jc w:val="both"/>
      </w:pPr>
    </w:p>
    <w:p w14:paraId="2541FAE6" w14:textId="77777777" w:rsidR="0035089B" w:rsidRDefault="0035089B" w:rsidP="00FD064C">
      <w:pPr>
        <w:pStyle w:val="Geenafstand"/>
        <w:jc w:val="both"/>
      </w:pPr>
    </w:p>
    <w:p w14:paraId="6F430C50" w14:textId="77777777" w:rsidR="0035089B" w:rsidRDefault="0035089B" w:rsidP="00FD064C">
      <w:pPr>
        <w:pStyle w:val="Geenafstand"/>
        <w:jc w:val="both"/>
      </w:pPr>
    </w:p>
    <w:p w14:paraId="7A3C5331" w14:textId="77777777" w:rsidR="0035089B" w:rsidRDefault="0035089B" w:rsidP="00FD064C">
      <w:pPr>
        <w:pStyle w:val="Geenafstand"/>
        <w:jc w:val="both"/>
      </w:pPr>
    </w:p>
    <w:p w14:paraId="775081FF" w14:textId="77777777" w:rsidR="0035089B" w:rsidRDefault="0035089B" w:rsidP="00FD064C">
      <w:pPr>
        <w:pStyle w:val="Geenafstand"/>
        <w:jc w:val="both"/>
      </w:pPr>
    </w:p>
    <w:p w14:paraId="669815EF" w14:textId="77777777" w:rsidR="0035089B" w:rsidRDefault="0035089B" w:rsidP="00FD064C">
      <w:pPr>
        <w:pStyle w:val="Geenafstand"/>
        <w:jc w:val="both"/>
      </w:pPr>
    </w:p>
    <w:p w14:paraId="738E6D3A" w14:textId="77777777" w:rsidR="0035089B" w:rsidRDefault="0035089B" w:rsidP="00FD064C">
      <w:pPr>
        <w:pStyle w:val="Geenafstand"/>
        <w:jc w:val="both"/>
      </w:pPr>
    </w:p>
    <w:p w14:paraId="3A01507E" w14:textId="77777777" w:rsidR="0035089B" w:rsidRDefault="0035089B" w:rsidP="00FD064C">
      <w:pPr>
        <w:pStyle w:val="Geenafstand"/>
        <w:jc w:val="both"/>
      </w:pPr>
    </w:p>
    <w:p w14:paraId="5F79C684" w14:textId="77777777" w:rsidR="0035089B" w:rsidRDefault="0035089B" w:rsidP="00FD064C">
      <w:pPr>
        <w:pStyle w:val="Geenafstand"/>
        <w:jc w:val="both"/>
      </w:pPr>
    </w:p>
    <w:p w14:paraId="5DC1A080" w14:textId="77777777" w:rsidR="0035089B" w:rsidRDefault="0035089B" w:rsidP="00FD064C">
      <w:pPr>
        <w:pStyle w:val="Geenafstand"/>
        <w:jc w:val="both"/>
      </w:pPr>
    </w:p>
    <w:p w14:paraId="68373393" w14:textId="77777777" w:rsidR="0035089B" w:rsidRDefault="0035089B" w:rsidP="00FD064C">
      <w:pPr>
        <w:pStyle w:val="Geenafstand"/>
        <w:jc w:val="both"/>
      </w:pPr>
    </w:p>
    <w:p w14:paraId="28C28FE1" w14:textId="77777777" w:rsidR="0035089B" w:rsidRDefault="0035089B" w:rsidP="00FD064C">
      <w:pPr>
        <w:pStyle w:val="Geenafstand"/>
        <w:jc w:val="both"/>
      </w:pPr>
      <w:r>
        <w:t>Figuur</w:t>
      </w:r>
      <w:r w:rsidR="004943BD">
        <w:t xml:space="preserve"> </w:t>
      </w:r>
      <w:r w:rsidR="006B6819">
        <w:t>5</w:t>
      </w:r>
      <w:r>
        <w:t>: Scheepvaart sector Terneuzen 2015</w:t>
      </w:r>
      <w:r w:rsidR="00E670D8">
        <w:t xml:space="preserve"> </w:t>
      </w:r>
      <w:sdt>
        <w:sdtPr>
          <w:id w:val="-1634705701"/>
          <w:citation/>
        </w:sdtPr>
        <w:sdtContent>
          <w:r w:rsidR="00E670D8">
            <w:fldChar w:fldCharType="begin"/>
          </w:r>
          <w:r w:rsidR="00E670D8">
            <w:instrText xml:space="preserve"> CITATION Sch15 \l 1043 </w:instrText>
          </w:r>
          <w:r w:rsidR="00E670D8">
            <w:fldChar w:fldCharType="separate"/>
          </w:r>
          <w:r w:rsidR="00C47607">
            <w:rPr>
              <w:noProof/>
            </w:rPr>
            <w:t>(Schefferlie, 2015)</w:t>
          </w:r>
          <w:r w:rsidR="00E670D8">
            <w:fldChar w:fldCharType="end"/>
          </w:r>
        </w:sdtContent>
      </w:sdt>
    </w:p>
    <w:p w14:paraId="4B167FC8" w14:textId="77777777" w:rsidR="0035089B" w:rsidRDefault="0035089B" w:rsidP="00FD064C">
      <w:pPr>
        <w:pStyle w:val="Geenafstand"/>
        <w:jc w:val="both"/>
      </w:pPr>
    </w:p>
    <w:p w14:paraId="3930FBB7" w14:textId="41EFC97A" w:rsidR="0035089B" w:rsidRDefault="0035089B" w:rsidP="00FD064C">
      <w:pPr>
        <w:pStyle w:val="Geenafstand"/>
        <w:jc w:val="both"/>
        <w:rPr>
          <w:sz w:val="22"/>
          <w:szCs w:val="22"/>
        </w:rPr>
      </w:pPr>
      <w:r>
        <w:rPr>
          <w:sz w:val="22"/>
          <w:szCs w:val="22"/>
        </w:rPr>
        <w:t xml:space="preserve">In </w:t>
      </w:r>
      <w:r w:rsidR="00AA3495">
        <w:rPr>
          <w:sz w:val="22"/>
          <w:szCs w:val="22"/>
        </w:rPr>
        <w:t>2016</w:t>
      </w:r>
      <w:r>
        <w:rPr>
          <w:sz w:val="22"/>
          <w:szCs w:val="22"/>
        </w:rPr>
        <w:t xml:space="preserve"> zijn er </w:t>
      </w:r>
      <w:r w:rsidR="00AA3495">
        <w:rPr>
          <w:sz w:val="22"/>
          <w:szCs w:val="22"/>
        </w:rPr>
        <w:t>32 incidenten</w:t>
      </w:r>
      <w:r>
        <w:rPr>
          <w:sz w:val="22"/>
          <w:szCs w:val="22"/>
        </w:rPr>
        <w:t xml:space="preserve"> gebeurd bij de beroepsvaart in de sector Terneuzen. Dit </w:t>
      </w:r>
      <w:r w:rsidR="00007757">
        <w:rPr>
          <w:sz w:val="22"/>
          <w:szCs w:val="22"/>
        </w:rPr>
        <w:t>is een heel klein percentage, tegenover de 90.811</w:t>
      </w:r>
      <w:r>
        <w:rPr>
          <w:sz w:val="22"/>
          <w:szCs w:val="22"/>
        </w:rPr>
        <w:t xml:space="preserve"> </w:t>
      </w:r>
      <w:r w:rsidR="00007757">
        <w:rPr>
          <w:sz w:val="22"/>
          <w:szCs w:val="22"/>
        </w:rPr>
        <w:t xml:space="preserve">totale scheepsbewegingen </w:t>
      </w:r>
      <w:r>
        <w:rPr>
          <w:sz w:val="22"/>
          <w:szCs w:val="22"/>
        </w:rPr>
        <w:t>dat in deze sector passeert. Nu is echter de vraag, hoeveel scheepsongevallen zijn er voorkomen door de nautische verkeerscentrale Terneuzen? Dit zal in het verdere onderzoek worden uitgewerkt.</w:t>
      </w:r>
    </w:p>
    <w:p w14:paraId="27357014" w14:textId="77777777" w:rsidR="00D20E90" w:rsidRDefault="00D20E90">
      <w:pPr>
        <w:rPr>
          <w:rFonts w:ascii="Verdana" w:hAnsi="Verdana"/>
        </w:rPr>
      </w:pPr>
      <w:r>
        <w:br w:type="page"/>
      </w:r>
    </w:p>
    <w:p w14:paraId="48196583" w14:textId="77777777" w:rsidR="007655EB" w:rsidRDefault="007655EB" w:rsidP="007655EB">
      <w:pPr>
        <w:pStyle w:val="Kop2"/>
      </w:pPr>
      <w:bookmarkStart w:id="15" w:name="_Toc484516663"/>
      <w:r>
        <w:lastRenderedPageBreak/>
        <w:t xml:space="preserve">2.5 </w:t>
      </w:r>
      <w:r w:rsidR="004B659F">
        <w:t>VTS richtlijnen</w:t>
      </w:r>
      <w:bookmarkEnd w:id="15"/>
    </w:p>
    <w:p w14:paraId="11583FEA"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Met het volgende richtsnoer betreffende de diensten die een VTS biedt, dient</w:t>
      </w:r>
    </w:p>
    <w:p w14:paraId="0198A803" w14:textId="77777777" w:rsidR="004B659F" w:rsidRPr="00C4120B" w:rsidRDefault="004B659F" w:rsidP="00C4120B">
      <w:pPr>
        <w:pStyle w:val="Geenafstand"/>
        <w:jc w:val="both"/>
        <w:rPr>
          <w:rFonts w:asciiTheme="minorHAnsi" w:hAnsiTheme="minorHAnsi" w:cs="Times New Roman"/>
          <w:sz w:val="22"/>
          <w:szCs w:val="22"/>
        </w:rPr>
      </w:pPr>
      <w:r w:rsidRPr="00C4120B">
        <w:rPr>
          <w:rFonts w:asciiTheme="minorHAnsi" w:hAnsiTheme="minorHAnsi" w:cs="Times New Roman"/>
          <w:sz w:val="22"/>
          <w:szCs w:val="22"/>
        </w:rPr>
        <w:t>rekening te worden gehouden:</w:t>
      </w:r>
    </w:p>
    <w:p w14:paraId="587230D0" w14:textId="77777777" w:rsidR="004B659F" w:rsidRDefault="004B659F" w:rsidP="00C4120B">
      <w:pPr>
        <w:autoSpaceDE w:val="0"/>
        <w:autoSpaceDN w:val="0"/>
        <w:adjustRightInd w:val="0"/>
        <w:jc w:val="both"/>
        <w:rPr>
          <w:rFonts w:cs="Times New Roman"/>
          <w:sz w:val="22"/>
          <w:szCs w:val="22"/>
        </w:rPr>
      </w:pPr>
      <w:r w:rsidRPr="00C4120B">
        <w:rPr>
          <w:rFonts w:cs="Times New Roman"/>
          <w:sz w:val="22"/>
          <w:szCs w:val="22"/>
        </w:rPr>
        <w:t xml:space="preserve">Een </w:t>
      </w:r>
      <w:r w:rsidRPr="00C4120B">
        <w:rPr>
          <w:rFonts w:cs="Times New Roman"/>
          <w:i/>
          <w:iCs/>
          <w:sz w:val="22"/>
          <w:szCs w:val="22"/>
        </w:rPr>
        <w:t xml:space="preserve">informatiedienst </w:t>
      </w:r>
      <w:r w:rsidRPr="00C4120B">
        <w:rPr>
          <w:rFonts w:cs="Times New Roman"/>
          <w:sz w:val="22"/>
          <w:szCs w:val="22"/>
        </w:rPr>
        <w:t>houdt het uitzenden van informatie in op vaste tijden en met</w:t>
      </w:r>
      <w:r w:rsidR="00C4120B">
        <w:rPr>
          <w:rFonts w:cs="Times New Roman"/>
          <w:sz w:val="22"/>
          <w:szCs w:val="22"/>
        </w:rPr>
        <w:t xml:space="preserve"> </w:t>
      </w:r>
      <w:r w:rsidRPr="00C4120B">
        <w:rPr>
          <w:rFonts w:cs="Times New Roman"/>
          <w:sz w:val="22"/>
          <w:szCs w:val="22"/>
        </w:rPr>
        <w:t>vaste tussenpozen of wanneer het door een VTS nodig wordt geacht of op verzoek</w:t>
      </w:r>
      <w:r w:rsidR="00C4120B">
        <w:rPr>
          <w:rFonts w:cs="Times New Roman"/>
          <w:sz w:val="22"/>
          <w:szCs w:val="22"/>
        </w:rPr>
        <w:t xml:space="preserve"> </w:t>
      </w:r>
      <w:r w:rsidRPr="00C4120B">
        <w:rPr>
          <w:rFonts w:cs="Times New Roman"/>
          <w:sz w:val="22"/>
          <w:szCs w:val="22"/>
        </w:rPr>
        <w:t>van een schip. De informatie kan bijvoorbeeld de positie, identiteit en intenties van</w:t>
      </w:r>
      <w:r w:rsidR="00C4120B">
        <w:rPr>
          <w:rFonts w:cs="Times New Roman"/>
          <w:sz w:val="22"/>
          <w:szCs w:val="22"/>
        </w:rPr>
        <w:t xml:space="preserve"> </w:t>
      </w:r>
      <w:r w:rsidRPr="00C4120B">
        <w:rPr>
          <w:rFonts w:cs="Times New Roman"/>
          <w:sz w:val="22"/>
          <w:szCs w:val="22"/>
        </w:rPr>
        <w:t>andere verkeersdeelnemers betreffen; de toestand van de waterweg; het weer;</w:t>
      </w:r>
      <w:r w:rsidR="00C376CC">
        <w:rPr>
          <w:rFonts w:cs="Times New Roman"/>
          <w:sz w:val="22"/>
          <w:szCs w:val="22"/>
        </w:rPr>
        <w:t xml:space="preserve"> </w:t>
      </w:r>
      <w:r w:rsidRPr="00C4120B">
        <w:rPr>
          <w:rFonts w:cs="Times New Roman"/>
          <w:sz w:val="22"/>
          <w:szCs w:val="22"/>
        </w:rPr>
        <w:t>gevaren; of andere factoren die de vaart van het schip kunnen beïnvloeden</w:t>
      </w:r>
      <w:r w:rsidR="00AD4434">
        <w:rPr>
          <w:rFonts w:cs="Times New Roman"/>
          <w:sz w:val="22"/>
          <w:szCs w:val="22"/>
        </w:rPr>
        <w:t>.</w:t>
      </w:r>
    </w:p>
    <w:p w14:paraId="2FC77E78" w14:textId="77777777" w:rsidR="00AD4434" w:rsidRPr="00C4120B" w:rsidRDefault="00AD4434" w:rsidP="00C4120B">
      <w:pPr>
        <w:autoSpaceDE w:val="0"/>
        <w:autoSpaceDN w:val="0"/>
        <w:adjustRightInd w:val="0"/>
        <w:jc w:val="both"/>
        <w:rPr>
          <w:rFonts w:cs="Times New Roman"/>
          <w:sz w:val="22"/>
          <w:szCs w:val="22"/>
        </w:rPr>
      </w:pPr>
    </w:p>
    <w:p w14:paraId="134B9DE9" w14:textId="77777777" w:rsidR="00AD4434" w:rsidRPr="00AD4434" w:rsidRDefault="00AD4434" w:rsidP="00AD4434">
      <w:pPr>
        <w:autoSpaceDE w:val="0"/>
        <w:autoSpaceDN w:val="0"/>
        <w:adjustRightInd w:val="0"/>
        <w:rPr>
          <w:rFonts w:cs="Times New Roman"/>
          <w:sz w:val="22"/>
          <w:szCs w:val="22"/>
        </w:rPr>
      </w:pPr>
      <w:r w:rsidRPr="00AD4434">
        <w:rPr>
          <w:rFonts w:cs="Times New Roman"/>
          <w:sz w:val="22"/>
          <w:szCs w:val="22"/>
        </w:rPr>
        <w:t xml:space="preserve">Een </w:t>
      </w:r>
      <w:r w:rsidRPr="00AD4434">
        <w:rPr>
          <w:rFonts w:cs="Times New Roman"/>
          <w:i/>
          <w:iCs/>
          <w:sz w:val="22"/>
          <w:szCs w:val="22"/>
        </w:rPr>
        <w:t xml:space="preserve">dienst voor navigatie-assistentie </w:t>
      </w:r>
      <w:r w:rsidRPr="00AD4434">
        <w:rPr>
          <w:rFonts w:cs="Times New Roman"/>
          <w:sz w:val="22"/>
          <w:szCs w:val="22"/>
        </w:rPr>
        <w:t>is een dienst die bedoeld is om beslissingen</w:t>
      </w:r>
    </w:p>
    <w:p w14:paraId="56F59EBA" w14:textId="77777777" w:rsidR="004B659F" w:rsidRPr="00AD4434" w:rsidRDefault="00AD4434" w:rsidP="00AD4434">
      <w:pPr>
        <w:autoSpaceDE w:val="0"/>
        <w:autoSpaceDN w:val="0"/>
        <w:adjustRightInd w:val="0"/>
        <w:rPr>
          <w:rFonts w:cs="Times New Roman"/>
          <w:sz w:val="22"/>
          <w:szCs w:val="22"/>
        </w:rPr>
      </w:pPr>
      <w:r w:rsidRPr="00AD4434">
        <w:rPr>
          <w:rFonts w:cs="Times New Roman"/>
          <w:sz w:val="22"/>
          <w:szCs w:val="22"/>
        </w:rPr>
        <w:t>aan boord met betrekking tot de navigatie te ondersteunen en de gevolgen ervan te</w:t>
      </w:r>
      <w:r>
        <w:rPr>
          <w:rFonts w:cs="Times New Roman"/>
          <w:sz w:val="22"/>
          <w:szCs w:val="22"/>
        </w:rPr>
        <w:t xml:space="preserve"> </w:t>
      </w:r>
      <w:r w:rsidRPr="00AD4434">
        <w:rPr>
          <w:rFonts w:cs="Times New Roman"/>
          <w:sz w:val="22"/>
          <w:szCs w:val="22"/>
        </w:rPr>
        <w:t>monitoren.</w:t>
      </w:r>
    </w:p>
    <w:p w14:paraId="27D7306B" w14:textId="77777777" w:rsidR="00AD4434" w:rsidRPr="00C4120B" w:rsidRDefault="00AD4434" w:rsidP="00C4120B">
      <w:pPr>
        <w:pStyle w:val="Geenafstand"/>
        <w:jc w:val="both"/>
        <w:rPr>
          <w:rFonts w:asciiTheme="minorHAnsi" w:hAnsiTheme="minorHAnsi" w:cs="Times New Roman"/>
          <w:sz w:val="22"/>
          <w:szCs w:val="22"/>
        </w:rPr>
      </w:pPr>
    </w:p>
    <w:p w14:paraId="05695377"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 xml:space="preserve">Een </w:t>
      </w:r>
      <w:r w:rsidRPr="00C4120B">
        <w:rPr>
          <w:rFonts w:cs="Times New Roman"/>
          <w:i/>
          <w:iCs/>
          <w:sz w:val="22"/>
          <w:szCs w:val="22"/>
        </w:rPr>
        <w:t xml:space="preserve">verkeersbegeleidingsdienst </w:t>
      </w:r>
      <w:r w:rsidRPr="00C4120B">
        <w:rPr>
          <w:rFonts w:cs="Times New Roman"/>
          <w:sz w:val="22"/>
          <w:szCs w:val="22"/>
        </w:rPr>
        <w:t>houdt zich bezig met het reguleren van het</w:t>
      </w:r>
    </w:p>
    <w:p w14:paraId="34B3A07F"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scheepvaartverkeer en de planning daarvan om congesties en gevaarlijke situaties</w:t>
      </w:r>
      <w:r w:rsidR="00C4120B">
        <w:rPr>
          <w:rFonts w:cs="Times New Roman"/>
          <w:sz w:val="22"/>
          <w:szCs w:val="22"/>
        </w:rPr>
        <w:t xml:space="preserve"> </w:t>
      </w:r>
      <w:r w:rsidRPr="00C4120B">
        <w:rPr>
          <w:rFonts w:cs="Times New Roman"/>
          <w:sz w:val="22"/>
          <w:szCs w:val="22"/>
        </w:rPr>
        <w:t>te voorkomen. Deze dienst is vooral van belang gedurende grote verkeersdichtheid</w:t>
      </w:r>
      <w:r w:rsidR="00C4120B">
        <w:rPr>
          <w:rFonts w:cs="Times New Roman"/>
          <w:sz w:val="22"/>
          <w:szCs w:val="22"/>
        </w:rPr>
        <w:t xml:space="preserve"> </w:t>
      </w:r>
      <w:r w:rsidRPr="00C4120B">
        <w:rPr>
          <w:rFonts w:cs="Times New Roman"/>
          <w:sz w:val="22"/>
          <w:szCs w:val="22"/>
        </w:rPr>
        <w:t>en wanneer speciale transporten de doorstroming van het andere</w:t>
      </w:r>
      <w:r w:rsidR="00C4120B">
        <w:rPr>
          <w:rFonts w:cs="Times New Roman"/>
          <w:sz w:val="22"/>
          <w:szCs w:val="22"/>
        </w:rPr>
        <w:t xml:space="preserve"> </w:t>
      </w:r>
      <w:r w:rsidRPr="00C4120B">
        <w:rPr>
          <w:rFonts w:cs="Times New Roman"/>
          <w:sz w:val="22"/>
          <w:szCs w:val="22"/>
        </w:rPr>
        <w:t>scheepvaartverkeer kunnen beïnvloeden. De dienst kan ook de instelling en</w:t>
      </w:r>
      <w:r w:rsidR="00C4120B">
        <w:rPr>
          <w:rFonts w:cs="Times New Roman"/>
          <w:sz w:val="22"/>
          <w:szCs w:val="22"/>
        </w:rPr>
        <w:t xml:space="preserve"> </w:t>
      </w:r>
      <w:r w:rsidRPr="00C4120B">
        <w:rPr>
          <w:rFonts w:cs="Times New Roman"/>
          <w:sz w:val="22"/>
          <w:szCs w:val="22"/>
        </w:rPr>
        <w:t>uitvoering van een systeem voor toestemming tot doorvaart of VTS-vaarplannen</w:t>
      </w:r>
      <w:r w:rsidR="00C4120B">
        <w:rPr>
          <w:rFonts w:cs="Times New Roman"/>
          <w:sz w:val="22"/>
          <w:szCs w:val="22"/>
        </w:rPr>
        <w:t xml:space="preserve"> </w:t>
      </w:r>
      <w:r w:rsidRPr="00C4120B">
        <w:rPr>
          <w:rFonts w:cs="Times New Roman"/>
          <w:sz w:val="22"/>
          <w:szCs w:val="22"/>
        </w:rPr>
        <w:t>inhouden, dan wel beide, in relatie tot prioriteit van scheepsbewegingen,</w:t>
      </w:r>
      <w:r w:rsidR="00C4120B">
        <w:rPr>
          <w:rFonts w:cs="Times New Roman"/>
          <w:sz w:val="22"/>
          <w:szCs w:val="22"/>
        </w:rPr>
        <w:t xml:space="preserve"> </w:t>
      </w:r>
      <w:r w:rsidRPr="00C4120B">
        <w:rPr>
          <w:rFonts w:cs="Times New Roman"/>
          <w:sz w:val="22"/>
          <w:szCs w:val="22"/>
        </w:rPr>
        <w:t>toewijzing van ruimte, verplichte melding van scheepsbewegingen in een VTS</w:t>
      </w:r>
      <w:r w:rsidR="00C4120B">
        <w:rPr>
          <w:rFonts w:cs="Times New Roman"/>
          <w:sz w:val="22"/>
          <w:szCs w:val="22"/>
        </w:rPr>
        <w:t>-</w:t>
      </w:r>
      <w:r w:rsidRPr="00C4120B">
        <w:rPr>
          <w:rFonts w:cs="Times New Roman"/>
          <w:sz w:val="22"/>
          <w:szCs w:val="22"/>
        </w:rPr>
        <w:t>gebied,</w:t>
      </w:r>
      <w:r w:rsidR="00C4120B">
        <w:rPr>
          <w:rFonts w:cs="Times New Roman"/>
          <w:sz w:val="22"/>
          <w:szCs w:val="22"/>
        </w:rPr>
        <w:t xml:space="preserve"> </w:t>
      </w:r>
      <w:r w:rsidRPr="00C4120B">
        <w:rPr>
          <w:rFonts w:cs="Times New Roman"/>
          <w:sz w:val="22"/>
          <w:szCs w:val="22"/>
        </w:rPr>
        <w:t>te volgen routes, in acht te nemen snelheidsbeperkingen en andere</w:t>
      </w:r>
      <w:r w:rsidR="00C4120B">
        <w:rPr>
          <w:rFonts w:cs="Times New Roman"/>
          <w:sz w:val="22"/>
          <w:szCs w:val="22"/>
        </w:rPr>
        <w:t xml:space="preserve"> </w:t>
      </w:r>
      <w:r w:rsidRPr="00C4120B">
        <w:rPr>
          <w:rFonts w:cs="Times New Roman"/>
          <w:sz w:val="22"/>
          <w:szCs w:val="22"/>
        </w:rPr>
        <w:t>maatregelen welke de VTS-autoriteit nodig acht.</w:t>
      </w:r>
    </w:p>
    <w:p w14:paraId="6A20FEAD" w14:textId="77777777" w:rsidR="004B659F" w:rsidRPr="00C4120B" w:rsidRDefault="004B659F" w:rsidP="00C4120B">
      <w:pPr>
        <w:pStyle w:val="Geenafstand"/>
        <w:jc w:val="both"/>
        <w:rPr>
          <w:rFonts w:asciiTheme="minorHAnsi" w:hAnsiTheme="minorHAnsi" w:cs="Times New Roman"/>
          <w:sz w:val="22"/>
          <w:szCs w:val="22"/>
        </w:rPr>
      </w:pPr>
    </w:p>
    <w:p w14:paraId="0ED72B30"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Wanneer een VTS-operator bevoegd is aanwijzingen aan schepen te geven,</w:t>
      </w:r>
    </w:p>
    <w:p w14:paraId="6FA078F9"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moeten die aanwijzingen louter op het doel gericht zijn en moet de nadere</w:t>
      </w:r>
    </w:p>
    <w:p w14:paraId="7A4DCC8F"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uitvoering, zoals de te varen koers en de uit te voeren manoeuvres, aan de schipper</w:t>
      </w:r>
      <w:r w:rsidR="00C4120B">
        <w:rPr>
          <w:rFonts w:cs="Times New Roman"/>
          <w:sz w:val="22"/>
          <w:szCs w:val="22"/>
        </w:rPr>
        <w:t xml:space="preserve"> </w:t>
      </w:r>
      <w:r w:rsidRPr="00C4120B">
        <w:rPr>
          <w:rFonts w:cs="Times New Roman"/>
          <w:sz w:val="22"/>
          <w:szCs w:val="22"/>
        </w:rPr>
        <w:t>worden overgelaten. Er moet voor worden gewaakt dat VTS-handelingen geen</w:t>
      </w:r>
      <w:r w:rsidR="00C4120B">
        <w:rPr>
          <w:rFonts w:cs="Times New Roman"/>
          <w:sz w:val="22"/>
          <w:szCs w:val="22"/>
        </w:rPr>
        <w:t xml:space="preserve"> </w:t>
      </w:r>
      <w:r w:rsidRPr="00C4120B">
        <w:rPr>
          <w:rFonts w:cs="Times New Roman"/>
          <w:sz w:val="22"/>
          <w:szCs w:val="22"/>
        </w:rPr>
        <w:t>inbreuk maken op de verantwoordelijkheid van de schipper voor de veilige</w:t>
      </w:r>
      <w:r w:rsidR="00C4120B">
        <w:rPr>
          <w:rFonts w:cs="Times New Roman"/>
          <w:sz w:val="22"/>
          <w:szCs w:val="22"/>
        </w:rPr>
        <w:t xml:space="preserve"> </w:t>
      </w:r>
      <w:r w:rsidRPr="00C4120B">
        <w:rPr>
          <w:rFonts w:cs="Times New Roman"/>
          <w:sz w:val="22"/>
          <w:szCs w:val="22"/>
        </w:rPr>
        <w:t>navigatie en dat ze de gebruikelijke verhouding tussen de schipper en de loods niet</w:t>
      </w:r>
      <w:r w:rsidR="00C4120B">
        <w:rPr>
          <w:rFonts w:cs="Times New Roman"/>
          <w:sz w:val="22"/>
          <w:szCs w:val="22"/>
        </w:rPr>
        <w:t xml:space="preserve"> </w:t>
      </w:r>
      <w:r w:rsidRPr="00C4120B">
        <w:rPr>
          <w:rFonts w:cs="Times New Roman"/>
          <w:sz w:val="22"/>
          <w:szCs w:val="22"/>
        </w:rPr>
        <w:t>verstoren, daar waar van toepassing.</w:t>
      </w:r>
    </w:p>
    <w:p w14:paraId="15AD7D91" w14:textId="77777777" w:rsidR="004B659F" w:rsidRPr="00C4120B" w:rsidRDefault="004B659F" w:rsidP="00C4120B">
      <w:pPr>
        <w:pStyle w:val="Geenafstand"/>
        <w:jc w:val="both"/>
        <w:rPr>
          <w:rFonts w:asciiTheme="minorHAnsi" w:hAnsiTheme="minorHAnsi" w:cs="Times New Roman"/>
          <w:sz w:val="22"/>
          <w:szCs w:val="22"/>
        </w:rPr>
      </w:pPr>
    </w:p>
    <w:p w14:paraId="3BB6E1A4" w14:textId="77777777" w:rsidR="004B659F" w:rsidRPr="00C4120B" w:rsidRDefault="004B659F" w:rsidP="00C4120B">
      <w:pPr>
        <w:pStyle w:val="Geenafstand"/>
        <w:jc w:val="both"/>
        <w:rPr>
          <w:rFonts w:asciiTheme="minorHAnsi" w:hAnsiTheme="minorHAnsi" w:cs="Times New Roman"/>
          <w:b/>
          <w:sz w:val="22"/>
          <w:szCs w:val="22"/>
        </w:rPr>
      </w:pPr>
      <w:r w:rsidRPr="00C4120B">
        <w:rPr>
          <w:rFonts w:asciiTheme="minorHAnsi" w:hAnsiTheme="minorHAnsi" w:cs="Times New Roman"/>
          <w:b/>
          <w:sz w:val="22"/>
          <w:szCs w:val="22"/>
        </w:rPr>
        <w:t>Communicatie</w:t>
      </w:r>
    </w:p>
    <w:p w14:paraId="71FB32BB"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Communicatie tussen een VTS-verkeerscentrale en een deelnemend schip of</w:t>
      </w:r>
    </w:p>
    <w:p w14:paraId="4CD62E30"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tussen deelnemende schepen moet worden beperkt tot informatie die wezenlijk is</w:t>
      </w:r>
      <w:r w:rsidR="00C4120B">
        <w:rPr>
          <w:rFonts w:cs="Times New Roman"/>
          <w:sz w:val="22"/>
          <w:szCs w:val="22"/>
        </w:rPr>
        <w:t xml:space="preserve"> </w:t>
      </w:r>
      <w:r w:rsidRPr="00C4120B">
        <w:rPr>
          <w:rFonts w:cs="Times New Roman"/>
          <w:sz w:val="22"/>
          <w:szCs w:val="22"/>
        </w:rPr>
        <w:t>in verband met de doelstellingen van de VTS. De communicatie dient helder en</w:t>
      </w:r>
    </w:p>
    <w:p w14:paraId="4FB6C3D3"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ondubbelzinnig te zijn en moet gemakkelijk te begrijpen te zijn door zo veel</w:t>
      </w:r>
    </w:p>
    <w:p w14:paraId="31834E12"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mogelijk deelnemers. Waar nodig moeten standaardberichten en -uitdrukkingen</w:t>
      </w:r>
    </w:p>
    <w:p w14:paraId="1556C8E8" w14:textId="77777777" w:rsidR="004B659F" w:rsidRPr="00C4120B" w:rsidRDefault="004B659F" w:rsidP="00C4120B">
      <w:pPr>
        <w:autoSpaceDE w:val="0"/>
        <w:autoSpaceDN w:val="0"/>
        <w:adjustRightInd w:val="0"/>
        <w:jc w:val="both"/>
        <w:rPr>
          <w:rFonts w:cs="Times New Roman"/>
          <w:sz w:val="22"/>
          <w:szCs w:val="22"/>
        </w:rPr>
      </w:pPr>
      <w:r w:rsidRPr="00C4120B">
        <w:rPr>
          <w:rFonts w:cs="Times New Roman"/>
          <w:sz w:val="22"/>
          <w:szCs w:val="22"/>
        </w:rPr>
        <w:t>worden gebruikt. Als zich taalproblemen voordoen moet een gemeenschappelijke</w:t>
      </w:r>
    </w:p>
    <w:p w14:paraId="3D6620E2" w14:textId="77777777" w:rsidR="004B659F" w:rsidRPr="00C4120B" w:rsidRDefault="004B659F" w:rsidP="00C4120B">
      <w:pPr>
        <w:pStyle w:val="Geenafstand"/>
        <w:jc w:val="both"/>
        <w:rPr>
          <w:rFonts w:asciiTheme="minorHAnsi" w:hAnsiTheme="minorHAnsi" w:cs="Times New Roman"/>
          <w:sz w:val="22"/>
          <w:szCs w:val="22"/>
        </w:rPr>
      </w:pPr>
      <w:r w:rsidRPr="00C4120B">
        <w:rPr>
          <w:rFonts w:asciiTheme="minorHAnsi" w:hAnsiTheme="minorHAnsi" w:cs="Times New Roman"/>
          <w:sz w:val="22"/>
          <w:szCs w:val="22"/>
        </w:rPr>
        <w:t>taal worden gebruikt, aan te geven door de VTS-autoriteit.</w:t>
      </w:r>
    </w:p>
    <w:p w14:paraId="12084536" w14:textId="77777777" w:rsidR="004B659F" w:rsidRPr="00C4120B" w:rsidRDefault="004B659F" w:rsidP="00C4120B">
      <w:pPr>
        <w:pStyle w:val="Geenafstand"/>
        <w:jc w:val="both"/>
        <w:rPr>
          <w:rFonts w:asciiTheme="minorHAnsi" w:hAnsiTheme="minorHAnsi" w:cs="Times New Roman"/>
          <w:sz w:val="22"/>
          <w:szCs w:val="22"/>
        </w:rPr>
      </w:pPr>
    </w:p>
    <w:p w14:paraId="6253EA8D" w14:textId="77777777" w:rsidR="004B659F" w:rsidRPr="00C4120B" w:rsidRDefault="004B659F" w:rsidP="00C4120B">
      <w:pPr>
        <w:autoSpaceDE w:val="0"/>
        <w:autoSpaceDN w:val="0"/>
        <w:adjustRightInd w:val="0"/>
        <w:jc w:val="both"/>
        <w:rPr>
          <w:sz w:val="22"/>
          <w:szCs w:val="22"/>
        </w:rPr>
      </w:pPr>
      <w:r w:rsidRPr="00C4120B">
        <w:rPr>
          <w:rFonts w:cs="Times New Roman"/>
          <w:sz w:val="22"/>
          <w:szCs w:val="22"/>
        </w:rPr>
        <w:t>In alle VTS-berichten aan een of meer schepen moet duidelijk worden gemaakt of</w:t>
      </w:r>
      <w:r w:rsidR="00C4120B">
        <w:rPr>
          <w:rFonts w:cs="Times New Roman"/>
          <w:sz w:val="22"/>
          <w:szCs w:val="22"/>
        </w:rPr>
        <w:t xml:space="preserve"> </w:t>
      </w:r>
      <w:r w:rsidRPr="00C4120B">
        <w:rPr>
          <w:rFonts w:cs="Times New Roman"/>
          <w:sz w:val="22"/>
          <w:szCs w:val="22"/>
        </w:rPr>
        <w:t>het bericht informatie, advies, een waarschuwing of een aanwijzing betreft.</w:t>
      </w:r>
    </w:p>
    <w:p w14:paraId="485A1D6E" w14:textId="77777777" w:rsidR="007655EB" w:rsidRDefault="006633FF" w:rsidP="007655EB">
      <w:pPr>
        <w:pStyle w:val="Geenafstand"/>
        <w:rPr>
          <w:sz w:val="22"/>
          <w:szCs w:val="22"/>
        </w:rPr>
      </w:pPr>
      <w:sdt>
        <w:sdtPr>
          <w:rPr>
            <w:sz w:val="22"/>
            <w:szCs w:val="22"/>
          </w:rPr>
          <w:id w:val="-898668399"/>
          <w:citation/>
        </w:sdtPr>
        <w:sdtContent>
          <w:r w:rsidR="008F1118">
            <w:rPr>
              <w:sz w:val="22"/>
              <w:szCs w:val="22"/>
            </w:rPr>
            <w:fldChar w:fldCharType="begin"/>
          </w:r>
          <w:r w:rsidR="008F1118">
            <w:rPr>
              <w:sz w:val="22"/>
              <w:szCs w:val="22"/>
            </w:rPr>
            <w:instrText xml:space="preserve"> CITATION ccr06 \l 1043 </w:instrText>
          </w:r>
          <w:r w:rsidR="008F1118">
            <w:rPr>
              <w:sz w:val="22"/>
              <w:szCs w:val="22"/>
            </w:rPr>
            <w:fldChar w:fldCharType="separate"/>
          </w:r>
          <w:r w:rsidR="00C47607" w:rsidRPr="00C47607">
            <w:rPr>
              <w:noProof/>
              <w:sz w:val="22"/>
              <w:szCs w:val="22"/>
            </w:rPr>
            <w:t>(ccr, 2006)</w:t>
          </w:r>
          <w:r w:rsidR="008F1118">
            <w:rPr>
              <w:sz w:val="22"/>
              <w:szCs w:val="22"/>
            </w:rPr>
            <w:fldChar w:fldCharType="end"/>
          </w:r>
        </w:sdtContent>
      </w:sdt>
    </w:p>
    <w:p w14:paraId="4427E89E" w14:textId="77777777" w:rsidR="004B659F" w:rsidRPr="004B659F" w:rsidRDefault="004B659F" w:rsidP="007655EB">
      <w:pPr>
        <w:pStyle w:val="Geenafstand"/>
        <w:rPr>
          <w:sz w:val="22"/>
          <w:szCs w:val="22"/>
        </w:rPr>
      </w:pPr>
    </w:p>
    <w:p w14:paraId="4A13BF34" w14:textId="77777777" w:rsidR="007655EB" w:rsidRPr="004B659F" w:rsidRDefault="007655EB" w:rsidP="007655EB"/>
    <w:p w14:paraId="729B0481" w14:textId="77777777" w:rsidR="007655EB" w:rsidRPr="004B659F" w:rsidRDefault="007655EB" w:rsidP="007655EB"/>
    <w:p w14:paraId="4008C82B" w14:textId="77777777" w:rsidR="007655EB" w:rsidRPr="004B659F" w:rsidRDefault="007655EB" w:rsidP="007655EB">
      <w:pPr>
        <w:rPr>
          <w:b/>
          <w:sz w:val="24"/>
          <w:szCs w:val="24"/>
        </w:rPr>
      </w:pPr>
      <w:r w:rsidRPr="004B659F">
        <w:rPr>
          <w:b/>
          <w:sz w:val="24"/>
          <w:szCs w:val="24"/>
        </w:rPr>
        <w:t xml:space="preserve"> </w:t>
      </w:r>
      <w:r w:rsidRPr="004B659F">
        <w:rPr>
          <w:b/>
          <w:sz w:val="24"/>
          <w:szCs w:val="24"/>
        </w:rPr>
        <w:br w:type="page"/>
      </w:r>
    </w:p>
    <w:p w14:paraId="2BF3E47A" w14:textId="77777777" w:rsidR="0035089B" w:rsidRDefault="007655EB" w:rsidP="00FD064C">
      <w:pPr>
        <w:pStyle w:val="Kop2"/>
        <w:jc w:val="both"/>
      </w:pPr>
      <w:bookmarkStart w:id="16" w:name="_Toc484516664"/>
      <w:r>
        <w:lastRenderedPageBreak/>
        <w:t>2.6</w:t>
      </w:r>
      <w:r w:rsidR="00D20E90">
        <w:t xml:space="preserve"> Taken nautische verkeerscentrale Terneuzen</w:t>
      </w:r>
      <w:bookmarkEnd w:id="16"/>
    </w:p>
    <w:p w14:paraId="4690E167" w14:textId="77777777" w:rsidR="00D20E90" w:rsidRDefault="00B17046" w:rsidP="00FD064C">
      <w:pPr>
        <w:pStyle w:val="Geenafstand"/>
        <w:jc w:val="both"/>
        <w:rPr>
          <w:sz w:val="22"/>
          <w:szCs w:val="22"/>
        </w:rPr>
      </w:pPr>
      <w:r>
        <w:rPr>
          <w:sz w:val="22"/>
          <w:szCs w:val="22"/>
        </w:rPr>
        <w:t xml:space="preserve">De nautische verkeerscentrale Terneuzen </w:t>
      </w:r>
      <w:r w:rsidR="00A07DC0">
        <w:rPr>
          <w:sz w:val="22"/>
          <w:szCs w:val="22"/>
        </w:rPr>
        <w:t xml:space="preserve">begeleidt de scheepvaart in </w:t>
      </w:r>
      <w:r>
        <w:rPr>
          <w:sz w:val="22"/>
          <w:szCs w:val="22"/>
        </w:rPr>
        <w:t>twee verschillende gebieden:</w:t>
      </w:r>
    </w:p>
    <w:p w14:paraId="3F241864" w14:textId="77777777" w:rsidR="00B17046" w:rsidRDefault="00C41210" w:rsidP="00FD064C">
      <w:pPr>
        <w:pStyle w:val="Geenafstand"/>
        <w:numPr>
          <w:ilvl w:val="0"/>
          <w:numId w:val="34"/>
        </w:numPr>
        <w:jc w:val="both"/>
        <w:rPr>
          <w:sz w:val="22"/>
          <w:szCs w:val="22"/>
        </w:rPr>
      </w:pPr>
      <w:r>
        <w:rPr>
          <w:sz w:val="22"/>
          <w:szCs w:val="22"/>
        </w:rPr>
        <w:t>Blokgebied</w:t>
      </w:r>
      <w:r w:rsidR="00B17046">
        <w:rPr>
          <w:sz w:val="22"/>
          <w:szCs w:val="22"/>
        </w:rPr>
        <w:t xml:space="preserve"> Terneuzen op de Westerschelde, deze loopt van </w:t>
      </w:r>
      <w:proofErr w:type="spellStart"/>
      <w:r w:rsidR="00B17046">
        <w:rPr>
          <w:sz w:val="22"/>
          <w:szCs w:val="22"/>
        </w:rPr>
        <w:t>boeienlijn</w:t>
      </w:r>
      <w:proofErr w:type="spellEnd"/>
      <w:r w:rsidR="00B17046">
        <w:rPr>
          <w:sz w:val="22"/>
          <w:szCs w:val="22"/>
        </w:rPr>
        <w:t xml:space="preserve"> E2A-15A tot en met </w:t>
      </w:r>
      <w:proofErr w:type="spellStart"/>
      <w:r w:rsidR="00B17046">
        <w:rPr>
          <w:sz w:val="22"/>
          <w:szCs w:val="22"/>
        </w:rPr>
        <w:t>boeienlijn</w:t>
      </w:r>
      <w:proofErr w:type="spellEnd"/>
      <w:r w:rsidR="00B17046">
        <w:rPr>
          <w:sz w:val="22"/>
          <w:szCs w:val="22"/>
        </w:rPr>
        <w:t xml:space="preserve"> 35-MG2 en tot de buitendeuren van de sluizen van Terneuzen. </w:t>
      </w:r>
    </w:p>
    <w:p w14:paraId="66C88459" w14:textId="77777777" w:rsidR="00B17046" w:rsidRDefault="00B17046" w:rsidP="00FD064C">
      <w:pPr>
        <w:pStyle w:val="Geenafstand"/>
        <w:numPr>
          <w:ilvl w:val="0"/>
          <w:numId w:val="34"/>
        </w:numPr>
        <w:jc w:val="both"/>
        <w:rPr>
          <w:sz w:val="22"/>
          <w:szCs w:val="22"/>
        </w:rPr>
      </w:pPr>
      <w:r>
        <w:rPr>
          <w:sz w:val="22"/>
          <w:szCs w:val="22"/>
        </w:rPr>
        <w:t xml:space="preserve">Kanaal Gent Terneuzen, deze loopt van de buitendeuren van de sluizen Terneuzen tot en met de </w:t>
      </w:r>
      <w:r w:rsidR="008A0E6A">
        <w:rPr>
          <w:sz w:val="22"/>
          <w:szCs w:val="22"/>
        </w:rPr>
        <w:t xml:space="preserve">grens van Nederland en België. </w:t>
      </w:r>
    </w:p>
    <w:p w14:paraId="358A4A3C" w14:textId="77777777" w:rsidR="00B17046" w:rsidRDefault="00B17046" w:rsidP="00FD064C">
      <w:pPr>
        <w:pStyle w:val="Geenafstand"/>
        <w:jc w:val="both"/>
        <w:rPr>
          <w:sz w:val="22"/>
          <w:szCs w:val="22"/>
        </w:rPr>
      </w:pPr>
    </w:p>
    <w:p w14:paraId="154EBBF6" w14:textId="77777777" w:rsidR="00B17046" w:rsidRDefault="00B17046" w:rsidP="00FD064C">
      <w:pPr>
        <w:pStyle w:val="Geenafstand"/>
        <w:jc w:val="both"/>
        <w:rPr>
          <w:sz w:val="22"/>
          <w:szCs w:val="22"/>
        </w:rPr>
      </w:pPr>
      <w:r>
        <w:rPr>
          <w:sz w:val="22"/>
          <w:szCs w:val="22"/>
        </w:rPr>
        <w:t xml:space="preserve">Voor deze twee gebieden zijn verschillende VHF-kanalen </w:t>
      </w:r>
      <w:r w:rsidR="008B4E26">
        <w:rPr>
          <w:sz w:val="22"/>
          <w:szCs w:val="22"/>
        </w:rPr>
        <w:t xml:space="preserve">en taken </w:t>
      </w:r>
      <w:r>
        <w:rPr>
          <w:sz w:val="22"/>
          <w:szCs w:val="22"/>
        </w:rPr>
        <w:t>toegewezen om de veiligheid te waarborgen van de scheepvaart.</w:t>
      </w:r>
    </w:p>
    <w:p w14:paraId="088D8FE2" w14:textId="77777777" w:rsidR="008B4E26" w:rsidRDefault="008B4E26" w:rsidP="00FD064C">
      <w:pPr>
        <w:pStyle w:val="Geenafstand"/>
        <w:jc w:val="both"/>
        <w:rPr>
          <w:sz w:val="22"/>
          <w:szCs w:val="22"/>
        </w:rPr>
      </w:pPr>
    </w:p>
    <w:p w14:paraId="39D57777" w14:textId="77777777" w:rsidR="00717803" w:rsidRDefault="00717803" w:rsidP="00FD064C">
      <w:pPr>
        <w:pStyle w:val="Geenafstand"/>
        <w:jc w:val="both"/>
        <w:rPr>
          <w:sz w:val="22"/>
          <w:szCs w:val="22"/>
        </w:rPr>
      </w:pPr>
    </w:p>
    <w:p w14:paraId="4D54EA12" w14:textId="77777777" w:rsidR="00717803" w:rsidRDefault="00A07DC0" w:rsidP="00FD064C">
      <w:pPr>
        <w:pStyle w:val="Geenafstand"/>
        <w:jc w:val="both"/>
        <w:rPr>
          <w:sz w:val="22"/>
          <w:szCs w:val="22"/>
        </w:rPr>
      </w:pPr>
      <w:r>
        <w:rPr>
          <w:noProof/>
          <w:lang w:eastAsia="nl-NL"/>
        </w:rPr>
        <w:drawing>
          <wp:anchor distT="0" distB="0" distL="114300" distR="114300" simplePos="0" relativeHeight="251663360" behindDoc="0" locked="0" layoutInCell="1" allowOverlap="1" wp14:anchorId="05E76128" wp14:editId="1886E21F">
            <wp:simplePos x="0" y="0"/>
            <wp:positionH relativeFrom="column">
              <wp:posOffset>-109220</wp:posOffset>
            </wp:positionH>
            <wp:positionV relativeFrom="paragraph">
              <wp:posOffset>191135</wp:posOffset>
            </wp:positionV>
            <wp:extent cx="5930900" cy="20574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473" t="22222" r="6907" b="28042"/>
                    <a:stretch/>
                  </pic:blipFill>
                  <pic:spPr bwMode="auto">
                    <a:xfrm>
                      <a:off x="0" y="0"/>
                      <a:ext cx="593090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48636" w14:textId="77777777" w:rsidR="00B7453E" w:rsidRDefault="00B7453E" w:rsidP="00FD064C">
      <w:pPr>
        <w:pStyle w:val="Geenafstand"/>
        <w:jc w:val="both"/>
      </w:pPr>
      <w:r>
        <w:t>Figuur</w:t>
      </w:r>
      <w:r w:rsidR="006B6819">
        <w:t xml:space="preserve"> 6</w:t>
      </w:r>
      <w:r>
        <w:t>: indeling nautische verkeerscentrale Terneuzen</w:t>
      </w:r>
    </w:p>
    <w:p w14:paraId="3BBD9F02" w14:textId="77777777" w:rsidR="00B7453E" w:rsidRDefault="00B7453E" w:rsidP="00FD064C">
      <w:pPr>
        <w:jc w:val="both"/>
        <w:rPr>
          <w:rFonts w:ascii="Verdana" w:hAnsi="Verdana"/>
        </w:rPr>
      </w:pPr>
      <w:r>
        <w:br w:type="page"/>
      </w:r>
    </w:p>
    <w:tbl>
      <w:tblPr>
        <w:tblW w:w="9820" w:type="dxa"/>
        <w:tblInd w:w="55" w:type="dxa"/>
        <w:tblCellMar>
          <w:left w:w="70" w:type="dxa"/>
          <w:right w:w="70" w:type="dxa"/>
        </w:tblCellMar>
        <w:tblLook w:val="04A0" w:firstRow="1" w:lastRow="0" w:firstColumn="1" w:lastColumn="0" w:noHBand="0" w:noVBand="1"/>
      </w:tblPr>
      <w:tblGrid>
        <w:gridCol w:w="3480"/>
        <w:gridCol w:w="6340"/>
      </w:tblGrid>
      <w:tr w:rsidR="00D576C9" w:rsidRPr="00D576C9" w14:paraId="6814A564" w14:textId="77777777" w:rsidTr="00D576C9">
        <w:trPr>
          <w:trHeight w:val="600"/>
        </w:trPr>
        <w:tc>
          <w:tcPr>
            <w:tcW w:w="9820"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7489DDF3" w14:textId="77777777" w:rsidR="00D576C9" w:rsidRPr="00D576C9" w:rsidRDefault="00D576C9" w:rsidP="00D576C9">
            <w:pPr>
              <w:jc w:val="center"/>
              <w:rPr>
                <w:rFonts w:ascii="Arial" w:eastAsia="Times New Roman" w:hAnsi="Arial" w:cs="Arial"/>
                <w:sz w:val="48"/>
                <w:szCs w:val="48"/>
                <w:lang w:eastAsia="nl-NL"/>
              </w:rPr>
            </w:pPr>
            <w:bookmarkStart w:id="17" w:name="RANGE!A1:B18"/>
            <w:r w:rsidRPr="00D576C9">
              <w:rPr>
                <w:rFonts w:ascii="Arial" w:eastAsia="Times New Roman" w:hAnsi="Arial" w:cs="Arial"/>
                <w:sz w:val="48"/>
                <w:szCs w:val="48"/>
                <w:lang w:eastAsia="nl-NL"/>
              </w:rPr>
              <w:lastRenderedPageBreak/>
              <w:t>Regioverkeersleider</w:t>
            </w:r>
            <w:bookmarkEnd w:id="17"/>
          </w:p>
        </w:tc>
      </w:tr>
      <w:tr w:rsidR="00D576C9" w:rsidRPr="00D576C9" w14:paraId="3F6958EC" w14:textId="77777777" w:rsidTr="00D576C9">
        <w:trPr>
          <w:trHeight w:val="525"/>
        </w:trPr>
        <w:tc>
          <w:tcPr>
            <w:tcW w:w="3480" w:type="dxa"/>
            <w:tcBorders>
              <w:top w:val="nil"/>
              <w:left w:val="nil"/>
              <w:bottom w:val="nil"/>
              <w:right w:val="nil"/>
            </w:tcBorders>
            <w:shd w:val="clear" w:color="auto" w:fill="auto"/>
            <w:noWrap/>
            <w:vAlign w:val="bottom"/>
            <w:hideMark/>
          </w:tcPr>
          <w:p w14:paraId="7B19DFBE" w14:textId="77777777" w:rsidR="00D576C9" w:rsidRPr="00D576C9" w:rsidRDefault="00D576C9" w:rsidP="00D576C9">
            <w:pPr>
              <w:rPr>
                <w:rFonts w:ascii="Arial" w:eastAsia="Times New Roman" w:hAnsi="Arial" w:cs="Arial"/>
                <w:b/>
                <w:bCs/>
                <w:sz w:val="20"/>
                <w:szCs w:val="20"/>
                <w:lang w:eastAsia="nl-NL"/>
              </w:rPr>
            </w:pPr>
          </w:p>
        </w:tc>
        <w:tc>
          <w:tcPr>
            <w:tcW w:w="6340" w:type="dxa"/>
            <w:tcBorders>
              <w:top w:val="nil"/>
              <w:left w:val="nil"/>
              <w:bottom w:val="nil"/>
              <w:right w:val="nil"/>
            </w:tcBorders>
            <w:shd w:val="clear" w:color="auto" w:fill="auto"/>
            <w:noWrap/>
            <w:vAlign w:val="bottom"/>
            <w:hideMark/>
          </w:tcPr>
          <w:p w14:paraId="2AA963E0" w14:textId="77777777" w:rsidR="00D576C9" w:rsidRPr="00D576C9" w:rsidRDefault="00D576C9" w:rsidP="00D576C9">
            <w:pPr>
              <w:rPr>
                <w:rFonts w:ascii="Arial" w:eastAsia="Times New Roman" w:hAnsi="Arial" w:cs="Arial"/>
                <w:sz w:val="20"/>
                <w:szCs w:val="20"/>
                <w:lang w:eastAsia="nl-NL"/>
              </w:rPr>
            </w:pPr>
          </w:p>
        </w:tc>
      </w:tr>
      <w:tr w:rsidR="00D576C9" w:rsidRPr="00D576C9" w14:paraId="56554588" w14:textId="77777777" w:rsidTr="00D576C9">
        <w:trPr>
          <w:trHeight w:val="300"/>
        </w:trPr>
        <w:tc>
          <w:tcPr>
            <w:tcW w:w="34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478539B0"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Taak</w:t>
            </w:r>
          </w:p>
        </w:tc>
        <w:tc>
          <w:tcPr>
            <w:tcW w:w="6340" w:type="dxa"/>
            <w:tcBorders>
              <w:top w:val="single" w:sz="4" w:space="0" w:color="auto"/>
              <w:left w:val="nil"/>
              <w:bottom w:val="single" w:sz="4" w:space="0" w:color="auto"/>
              <w:right w:val="single" w:sz="4" w:space="0" w:color="auto"/>
            </w:tcBorders>
            <w:shd w:val="clear" w:color="000000" w:fill="CCFFFF"/>
            <w:noWrap/>
            <w:vAlign w:val="bottom"/>
            <w:hideMark/>
          </w:tcPr>
          <w:p w14:paraId="5D02FA9D"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Hoe</w:t>
            </w:r>
          </w:p>
        </w:tc>
      </w:tr>
      <w:tr w:rsidR="00D576C9" w:rsidRPr="00D576C9" w14:paraId="39703C77" w14:textId="77777777" w:rsidTr="00D576C9">
        <w:trPr>
          <w:trHeight w:val="96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0594CD9"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Aansturen sector</w:t>
            </w:r>
          </w:p>
        </w:tc>
        <w:tc>
          <w:tcPr>
            <w:tcW w:w="6340" w:type="dxa"/>
            <w:tcBorders>
              <w:top w:val="nil"/>
              <w:left w:val="nil"/>
              <w:bottom w:val="single" w:sz="4" w:space="0" w:color="auto"/>
              <w:right w:val="single" w:sz="4" w:space="0" w:color="auto"/>
            </w:tcBorders>
            <w:shd w:val="clear" w:color="auto" w:fill="auto"/>
            <w:vAlign w:val="center"/>
            <w:hideMark/>
          </w:tcPr>
          <w:p w14:paraId="1CE5DD87"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Is operationeel verantwoordelijke tijdens de wacht. Vinger aan de pols, situationeel leidinggeven.</w:t>
            </w:r>
            <w:r w:rsidRPr="00D576C9">
              <w:rPr>
                <w:rFonts w:ascii="Arial" w:eastAsia="Times New Roman" w:hAnsi="Arial" w:cs="Arial"/>
                <w:sz w:val="20"/>
                <w:szCs w:val="20"/>
                <w:lang w:eastAsia="nl-NL"/>
              </w:rPr>
              <w:br/>
              <w:t xml:space="preserve">Uitvoeren </w:t>
            </w:r>
            <w:proofErr w:type="spellStart"/>
            <w:r w:rsidRPr="00D576C9">
              <w:rPr>
                <w:rFonts w:ascii="Arial" w:eastAsia="Times New Roman" w:hAnsi="Arial" w:cs="Arial"/>
                <w:sz w:val="20"/>
                <w:szCs w:val="20"/>
                <w:lang w:eastAsia="nl-NL"/>
              </w:rPr>
              <w:t>hoofdoperatortaken</w:t>
            </w:r>
            <w:proofErr w:type="spellEnd"/>
            <w:r w:rsidRPr="00D576C9">
              <w:rPr>
                <w:rFonts w:ascii="Arial" w:eastAsia="Times New Roman" w:hAnsi="Arial" w:cs="Arial"/>
                <w:sz w:val="20"/>
                <w:szCs w:val="20"/>
                <w:lang w:eastAsia="nl-NL"/>
              </w:rPr>
              <w:t>.</w:t>
            </w:r>
          </w:p>
        </w:tc>
      </w:tr>
      <w:tr w:rsidR="00D576C9" w:rsidRPr="00D576C9" w14:paraId="7909E694" w14:textId="77777777" w:rsidTr="00D576C9">
        <w:trPr>
          <w:trHeight w:val="87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1CC7274"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Waterhuishouding</w:t>
            </w:r>
          </w:p>
        </w:tc>
        <w:tc>
          <w:tcPr>
            <w:tcW w:w="6340" w:type="dxa"/>
            <w:tcBorders>
              <w:top w:val="nil"/>
              <w:left w:val="nil"/>
              <w:bottom w:val="single" w:sz="4" w:space="0" w:color="auto"/>
              <w:right w:val="single" w:sz="4" w:space="0" w:color="auto"/>
            </w:tcBorders>
            <w:shd w:val="clear" w:color="auto" w:fill="auto"/>
            <w:vAlign w:val="center"/>
            <w:hideMark/>
          </w:tcPr>
          <w:p w14:paraId="3B4FA216" w14:textId="431A8381" w:rsidR="00D576C9" w:rsidRPr="00D576C9" w:rsidRDefault="00D576C9" w:rsidP="007D495A">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Afhankelijk van debiet Evergem, weersverwachting </w:t>
            </w:r>
            <w:proofErr w:type="spellStart"/>
            <w:r w:rsidRPr="00D576C9">
              <w:rPr>
                <w:rFonts w:ascii="Arial" w:eastAsia="Times New Roman" w:hAnsi="Arial" w:cs="Arial"/>
                <w:sz w:val="20"/>
                <w:szCs w:val="20"/>
                <w:lang w:eastAsia="nl-NL"/>
              </w:rPr>
              <w:t>ed</w:t>
            </w:r>
            <w:proofErr w:type="spellEnd"/>
            <w:r w:rsidRPr="00D576C9">
              <w:rPr>
                <w:rFonts w:ascii="Arial" w:eastAsia="Times New Roman" w:hAnsi="Arial" w:cs="Arial"/>
                <w:sz w:val="20"/>
                <w:szCs w:val="20"/>
                <w:lang w:eastAsia="nl-NL"/>
              </w:rPr>
              <w:t xml:space="preserve"> spuien volgens Hoogwater Bestrijdingsplan. Langdurig spuien melden aan stakeholders / partners. Houdt zoutgehalte laag.</w:t>
            </w:r>
          </w:p>
        </w:tc>
      </w:tr>
      <w:tr w:rsidR="00D576C9" w:rsidRPr="00D576C9" w14:paraId="0459EE4D" w14:textId="77777777" w:rsidTr="00D576C9">
        <w:trPr>
          <w:trHeight w:val="825"/>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BDFABA3"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Bescherming van objecten</w:t>
            </w:r>
          </w:p>
        </w:tc>
        <w:tc>
          <w:tcPr>
            <w:tcW w:w="6340" w:type="dxa"/>
            <w:tcBorders>
              <w:top w:val="nil"/>
              <w:left w:val="nil"/>
              <w:bottom w:val="single" w:sz="4" w:space="0" w:color="auto"/>
              <w:right w:val="single" w:sz="4" w:space="0" w:color="auto"/>
            </w:tcBorders>
            <w:shd w:val="clear" w:color="auto" w:fill="auto"/>
            <w:vAlign w:val="center"/>
            <w:hideMark/>
          </w:tcPr>
          <w:p w14:paraId="1EC84709" w14:textId="3D5F4E9D" w:rsidR="00D576C9" w:rsidRPr="00D576C9" w:rsidRDefault="00D576C9" w:rsidP="007D495A">
            <w:pPr>
              <w:rPr>
                <w:rFonts w:ascii="Arial" w:eastAsia="Times New Roman" w:hAnsi="Arial" w:cs="Arial"/>
                <w:sz w:val="20"/>
                <w:szCs w:val="20"/>
                <w:lang w:eastAsia="nl-NL"/>
              </w:rPr>
            </w:pPr>
            <w:r w:rsidRPr="00D576C9">
              <w:rPr>
                <w:rFonts w:ascii="Arial" w:eastAsia="Times New Roman" w:hAnsi="Arial" w:cs="Arial"/>
                <w:sz w:val="20"/>
                <w:szCs w:val="20"/>
                <w:lang w:eastAsia="nl-NL"/>
              </w:rPr>
              <w:t>Met behulp van Hoogwater Bestrijdingsplan, en op basis van werkelijke tij. (Bij extreem hoogwater is er een voorwaarschuwing</w:t>
            </w:r>
            <w:r w:rsidR="007D495A">
              <w:rPr>
                <w:rFonts w:ascii="Arial" w:eastAsia="Times New Roman" w:hAnsi="Arial" w:cs="Arial"/>
                <w:sz w:val="20"/>
                <w:szCs w:val="20"/>
                <w:lang w:eastAsia="nl-NL"/>
              </w:rPr>
              <w:t>)</w:t>
            </w:r>
          </w:p>
        </w:tc>
      </w:tr>
      <w:tr w:rsidR="00D576C9" w:rsidRPr="00D576C9" w14:paraId="43A2F75D" w14:textId="77777777" w:rsidTr="00D576C9">
        <w:trPr>
          <w:trHeight w:val="405"/>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917C523"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Externe contacten</w:t>
            </w:r>
          </w:p>
        </w:tc>
        <w:tc>
          <w:tcPr>
            <w:tcW w:w="6340" w:type="dxa"/>
            <w:tcBorders>
              <w:top w:val="nil"/>
              <w:left w:val="nil"/>
              <w:bottom w:val="single" w:sz="4" w:space="0" w:color="auto"/>
              <w:right w:val="single" w:sz="4" w:space="0" w:color="auto"/>
            </w:tcBorders>
            <w:shd w:val="clear" w:color="auto" w:fill="auto"/>
            <w:vAlign w:val="center"/>
            <w:hideMark/>
          </w:tcPr>
          <w:p w14:paraId="6FF275ED"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Telefoon, bezoekers.</w:t>
            </w:r>
          </w:p>
        </w:tc>
      </w:tr>
      <w:tr w:rsidR="00D576C9" w:rsidRPr="00D576C9" w14:paraId="07CBA249" w14:textId="77777777" w:rsidTr="00D576C9">
        <w:trPr>
          <w:trHeight w:val="117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5DF884C6" w14:textId="77777777" w:rsidR="00D576C9" w:rsidRPr="00D576C9" w:rsidRDefault="00D576C9" w:rsidP="00D576C9">
            <w:pPr>
              <w:rPr>
                <w:rFonts w:ascii="Arial" w:eastAsia="Times New Roman" w:hAnsi="Arial" w:cs="Arial"/>
                <w:sz w:val="20"/>
                <w:szCs w:val="20"/>
                <w:lang w:eastAsia="nl-NL"/>
              </w:rPr>
            </w:pPr>
            <w:proofErr w:type="spellStart"/>
            <w:r w:rsidRPr="00D576C9">
              <w:rPr>
                <w:rFonts w:ascii="Arial" w:eastAsia="Times New Roman" w:hAnsi="Arial" w:cs="Arial"/>
                <w:sz w:val="20"/>
                <w:szCs w:val="20"/>
                <w:lang w:eastAsia="nl-NL"/>
              </w:rPr>
              <w:t>Tijpoorten</w:t>
            </w:r>
            <w:proofErr w:type="spellEnd"/>
            <w:r w:rsidRPr="00D576C9">
              <w:rPr>
                <w:rFonts w:ascii="Arial" w:eastAsia="Times New Roman" w:hAnsi="Arial" w:cs="Arial"/>
                <w:sz w:val="20"/>
                <w:szCs w:val="20"/>
                <w:lang w:eastAsia="nl-NL"/>
              </w:rPr>
              <w:t>/ bijzondere schepen</w:t>
            </w:r>
          </w:p>
        </w:tc>
        <w:tc>
          <w:tcPr>
            <w:tcW w:w="6340" w:type="dxa"/>
            <w:tcBorders>
              <w:top w:val="nil"/>
              <w:left w:val="nil"/>
              <w:bottom w:val="single" w:sz="4" w:space="0" w:color="auto"/>
              <w:right w:val="single" w:sz="4" w:space="0" w:color="auto"/>
            </w:tcBorders>
            <w:shd w:val="clear" w:color="auto" w:fill="auto"/>
            <w:vAlign w:val="center"/>
            <w:hideMark/>
          </w:tcPr>
          <w:p w14:paraId="220A7F8A" w14:textId="0C57AFFC" w:rsidR="00D576C9" w:rsidRPr="00D576C9" w:rsidRDefault="00D576C9" w:rsidP="00D576C9">
            <w:pPr>
              <w:rPr>
                <w:rFonts w:ascii="Arial" w:eastAsia="Times New Roman" w:hAnsi="Arial" w:cs="Arial"/>
                <w:sz w:val="20"/>
                <w:szCs w:val="20"/>
                <w:lang w:eastAsia="nl-NL"/>
              </w:rPr>
            </w:pPr>
            <w:proofErr w:type="spellStart"/>
            <w:r w:rsidRPr="00D576C9">
              <w:rPr>
                <w:rFonts w:ascii="Arial" w:eastAsia="Times New Roman" w:hAnsi="Arial" w:cs="Arial"/>
                <w:sz w:val="20"/>
                <w:szCs w:val="20"/>
                <w:lang w:eastAsia="nl-NL"/>
              </w:rPr>
              <w:t>Tijpoort</w:t>
            </w:r>
            <w:proofErr w:type="spellEnd"/>
            <w:r w:rsidRPr="00D576C9">
              <w:rPr>
                <w:rFonts w:ascii="Arial" w:eastAsia="Times New Roman" w:hAnsi="Arial" w:cs="Arial"/>
                <w:sz w:val="20"/>
                <w:szCs w:val="20"/>
                <w:lang w:eastAsia="nl-NL"/>
              </w:rPr>
              <w:t xml:space="preserve"> berekenen op basis van zoetwaterdiepgang en deze in </w:t>
            </w:r>
            <w:proofErr w:type="spellStart"/>
            <w:r w:rsidRPr="00D576C9">
              <w:rPr>
                <w:rFonts w:ascii="Arial" w:eastAsia="Times New Roman" w:hAnsi="Arial" w:cs="Arial"/>
                <w:sz w:val="20"/>
                <w:szCs w:val="20"/>
                <w:lang w:eastAsia="nl-NL"/>
              </w:rPr>
              <w:t>Gti</w:t>
            </w:r>
            <w:proofErr w:type="spellEnd"/>
            <w:r w:rsidRPr="00D576C9">
              <w:rPr>
                <w:rFonts w:ascii="Arial" w:eastAsia="Times New Roman" w:hAnsi="Arial" w:cs="Arial"/>
                <w:sz w:val="20"/>
                <w:szCs w:val="20"/>
                <w:lang w:eastAsia="nl-NL"/>
              </w:rPr>
              <w:t>-tool invoeren. (voor Dow in IVS/SRK</w:t>
            </w:r>
            <w:r w:rsidR="007D495A">
              <w:rPr>
                <w:rFonts w:ascii="Arial" w:eastAsia="Times New Roman" w:hAnsi="Arial" w:cs="Arial"/>
                <w:sz w:val="20"/>
                <w:szCs w:val="20"/>
                <w:lang w:eastAsia="nl-NL"/>
              </w:rPr>
              <w:t>=planningstool</w:t>
            </w:r>
            <w:r w:rsidRPr="00D576C9">
              <w:rPr>
                <w:rFonts w:ascii="Arial" w:eastAsia="Times New Roman" w:hAnsi="Arial" w:cs="Arial"/>
                <w:sz w:val="20"/>
                <w:szCs w:val="20"/>
                <w:lang w:eastAsia="nl-NL"/>
              </w:rPr>
              <w:t xml:space="preserve">) </w:t>
            </w:r>
            <w:r w:rsidRPr="00D576C9">
              <w:rPr>
                <w:rFonts w:ascii="Arial" w:eastAsia="Times New Roman" w:hAnsi="Arial" w:cs="Arial"/>
                <w:sz w:val="20"/>
                <w:szCs w:val="20"/>
                <w:lang w:eastAsia="nl-NL"/>
              </w:rPr>
              <w:br/>
              <w:t>Ziet toe op juist gebruik van sleepboten en voorwaarden voor schutten bij bijv. autoschepen, transporten e.d.</w:t>
            </w:r>
          </w:p>
        </w:tc>
      </w:tr>
      <w:tr w:rsidR="00D576C9" w:rsidRPr="00D576C9" w14:paraId="3360C2F2" w14:textId="77777777" w:rsidTr="00D576C9">
        <w:trPr>
          <w:trHeight w:val="75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A1D732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Bijzonderheden / afwijkingen</w:t>
            </w:r>
          </w:p>
        </w:tc>
        <w:tc>
          <w:tcPr>
            <w:tcW w:w="6340" w:type="dxa"/>
            <w:tcBorders>
              <w:top w:val="nil"/>
              <w:left w:val="nil"/>
              <w:bottom w:val="single" w:sz="4" w:space="0" w:color="auto"/>
              <w:right w:val="single" w:sz="4" w:space="0" w:color="auto"/>
            </w:tcBorders>
            <w:shd w:val="clear" w:color="auto" w:fill="auto"/>
            <w:vAlign w:val="center"/>
            <w:hideMark/>
          </w:tcPr>
          <w:p w14:paraId="46D6A410" w14:textId="6F859BC9" w:rsidR="00D576C9" w:rsidRPr="00D576C9" w:rsidRDefault="00D576C9" w:rsidP="007D495A">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Indien er afwijkingen zijn ten opzichte van de normale gang van zaken, dan wordt overleg gepleegd met de </w:t>
            </w:r>
            <w:r w:rsidR="007D495A">
              <w:rPr>
                <w:rFonts w:ascii="Arial" w:eastAsia="Times New Roman" w:hAnsi="Arial" w:cs="Arial"/>
                <w:sz w:val="20"/>
                <w:szCs w:val="20"/>
                <w:lang w:eastAsia="nl-NL"/>
              </w:rPr>
              <w:t>RVL (regioverkeersleider)</w:t>
            </w:r>
            <w:r w:rsidRPr="00D576C9">
              <w:rPr>
                <w:rFonts w:ascii="Arial" w:eastAsia="Times New Roman" w:hAnsi="Arial" w:cs="Arial"/>
                <w:sz w:val="20"/>
                <w:szCs w:val="20"/>
                <w:lang w:eastAsia="nl-NL"/>
              </w:rPr>
              <w:t>. Deze bepaalt hoe er gehandeld moet worden.</w:t>
            </w:r>
          </w:p>
        </w:tc>
      </w:tr>
      <w:tr w:rsidR="00D576C9" w:rsidRPr="00D576C9" w14:paraId="6396F8A5" w14:textId="77777777" w:rsidTr="00D576C9">
        <w:trPr>
          <w:trHeight w:val="51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2237C2E"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IMO-2 tankers</w:t>
            </w:r>
          </w:p>
        </w:tc>
        <w:tc>
          <w:tcPr>
            <w:tcW w:w="6340" w:type="dxa"/>
            <w:tcBorders>
              <w:top w:val="nil"/>
              <w:left w:val="nil"/>
              <w:bottom w:val="single" w:sz="4" w:space="0" w:color="auto"/>
              <w:right w:val="single" w:sz="4" w:space="0" w:color="auto"/>
            </w:tcBorders>
            <w:shd w:val="clear" w:color="auto" w:fill="auto"/>
            <w:vAlign w:val="center"/>
            <w:hideMark/>
          </w:tcPr>
          <w:p w14:paraId="465FC861" w14:textId="574C1DBC" w:rsidR="00D576C9" w:rsidRPr="00D576C9" w:rsidRDefault="00D576C9" w:rsidP="007D495A">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In overleg met </w:t>
            </w:r>
            <w:r w:rsidR="007D495A">
              <w:rPr>
                <w:rFonts w:ascii="Arial" w:eastAsia="Times New Roman" w:hAnsi="Arial" w:cs="Arial"/>
                <w:sz w:val="20"/>
                <w:szCs w:val="20"/>
                <w:lang w:eastAsia="nl-NL"/>
              </w:rPr>
              <w:t>HVL (hoofdverkeersleider)</w:t>
            </w:r>
            <w:r w:rsidRPr="00D576C9">
              <w:rPr>
                <w:rFonts w:ascii="Arial" w:eastAsia="Times New Roman" w:hAnsi="Arial" w:cs="Arial"/>
                <w:sz w:val="20"/>
                <w:szCs w:val="20"/>
                <w:lang w:eastAsia="nl-NL"/>
              </w:rPr>
              <w:t xml:space="preserve"> bepalen of schip door kan komen: ligplaats vrij?, sleepboten beschikbaar?, sluis gereed?</w:t>
            </w:r>
          </w:p>
        </w:tc>
      </w:tr>
      <w:tr w:rsidR="00D576C9" w:rsidRPr="00D576C9" w14:paraId="2EEF011D" w14:textId="77777777" w:rsidTr="00D576C9">
        <w:trPr>
          <w:trHeight w:val="945"/>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31CDAFC1"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Aankomst / vertrek Braakman</w:t>
            </w:r>
          </w:p>
        </w:tc>
        <w:tc>
          <w:tcPr>
            <w:tcW w:w="6340" w:type="dxa"/>
            <w:tcBorders>
              <w:top w:val="nil"/>
              <w:left w:val="nil"/>
              <w:bottom w:val="single" w:sz="4" w:space="0" w:color="auto"/>
              <w:right w:val="single" w:sz="4" w:space="0" w:color="auto"/>
            </w:tcBorders>
            <w:shd w:val="clear" w:color="auto" w:fill="auto"/>
            <w:vAlign w:val="center"/>
            <w:hideMark/>
          </w:tcPr>
          <w:p w14:paraId="3ADC4279" w14:textId="3764C141" w:rsidR="00D576C9" w:rsidRPr="00D576C9" w:rsidRDefault="00D576C9" w:rsidP="007D495A">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Na melding </w:t>
            </w:r>
            <w:r w:rsidR="007D495A">
              <w:rPr>
                <w:rFonts w:ascii="Arial" w:eastAsia="Times New Roman" w:hAnsi="Arial" w:cs="Arial"/>
                <w:sz w:val="20"/>
                <w:szCs w:val="20"/>
                <w:lang w:eastAsia="nl-NL"/>
              </w:rPr>
              <w:t>VKL (verkeersleider)</w:t>
            </w:r>
            <w:r w:rsidRPr="00D576C9">
              <w:rPr>
                <w:rFonts w:ascii="Arial" w:eastAsia="Times New Roman" w:hAnsi="Arial" w:cs="Arial"/>
                <w:sz w:val="20"/>
                <w:szCs w:val="20"/>
                <w:lang w:eastAsia="nl-NL"/>
              </w:rPr>
              <w:t>-3 dat er een binnenschip vertrekt, deze aanmake</w:t>
            </w:r>
            <w:r w:rsidR="007D495A">
              <w:rPr>
                <w:rFonts w:ascii="Arial" w:eastAsia="Times New Roman" w:hAnsi="Arial" w:cs="Arial"/>
                <w:sz w:val="20"/>
                <w:szCs w:val="20"/>
                <w:lang w:eastAsia="nl-NL"/>
              </w:rPr>
              <w:t>n in Enigma</w:t>
            </w:r>
            <w:r w:rsidRPr="00D576C9">
              <w:rPr>
                <w:rFonts w:ascii="Arial" w:eastAsia="Times New Roman" w:hAnsi="Arial" w:cs="Arial"/>
                <w:sz w:val="20"/>
                <w:szCs w:val="20"/>
                <w:lang w:eastAsia="nl-NL"/>
              </w:rPr>
              <w:t>. Benodigde gegevens binnenvaart: diepgang, bestemming en seinvoering.</w:t>
            </w:r>
          </w:p>
        </w:tc>
      </w:tr>
      <w:tr w:rsidR="00D576C9" w:rsidRPr="00D576C9" w14:paraId="0A06B735" w14:textId="77777777" w:rsidTr="00D576C9">
        <w:trPr>
          <w:trHeight w:val="465"/>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20A7141" w14:textId="4391FBAF"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Bijhouden IVS-SRK</w:t>
            </w:r>
            <w:r w:rsidR="007D495A">
              <w:rPr>
                <w:rFonts w:ascii="Arial" w:eastAsia="Times New Roman" w:hAnsi="Arial" w:cs="Arial"/>
                <w:sz w:val="20"/>
                <w:szCs w:val="20"/>
                <w:lang w:eastAsia="nl-NL"/>
              </w:rPr>
              <w:t xml:space="preserve"> (planningstool)</w:t>
            </w:r>
          </w:p>
        </w:tc>
        <w:tc>
          <w:tcPr>
            <w:tcW w:w="6340" w:type="dxa"/>
            <w:tcBorders>
              <w:top w:val="nil"/>
              <w:left w:val="nil"/>
              <w:bottom w:val="single" w:sz="4" w:space="0" w:color="auto"/>
              <w:right w:val="single" w:sz="4" w:space="0" w:color="auto"/>
            </w:tcBorders>
            <w:shd w:val="clear" w:color="auto" w:fill="auto"/>
            <w:vAlign w:val="center"/>
            <w:hideMark/>
          </w:tcPr>
          <w:p w14:paraId="05A79B8A"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B/SPC, C/NBZ en dergelijke</w:t>
            </w:r>
          </w:p>
        </w:tc>
      </w:tr>
      <w:tr w:rsidR="00D576C9" w:rsidRPr="00D576C9" w14:paraId="4518207E" w14:textId="77777777" w:rsidTr="00D576C9">
        <w:trPr>
          <w:trHeight w:val="915"/>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3EAF16F7"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Afhandelen storingen objecten, lichten ed.</w:t>
            </w:r>
          </w:p>
        </w:tc>
        <w:tc>
          <w:tcPr>
            <w:tcW w:w="6340" w:type="dxa"/>
            <w:tcBorders>
              <w:top w:val="nil"/>
              <w:left w:val="nil"/>
              <w:bottom w:val="single" w:sz="4" w:space="0" w:color="auto"/>
              <w:right w:val="single" w:sz="4" w:space="0" w:color="auto"/>
            </w:tcBorders>
            <w:shd w:val="clear" w:color="auto" w:fill="auto"/>
            <w:vAlign w:val="center"/>
            <w:hideMark/>
          </w:tcPr>
          <w:p w14:paraId="5E10C9BC" w14:textId="71C663D4" w:rsidR="00D576C9" w:rsidRPr="00D576C9" w:rsidRDefault="00D576C9" w:rsidP="007D495A">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Storing brug / sluis: Operator meldt aan </w:t>
            </w:r>
            <w:r w:rsidR="007D495A">
              <w:rPr>
                <w:rFonts w:ascii="Arial" w:eastAsia="Times New Roman" w:hAnsi="Arial" w:cs="Arial"/>
                <w:sz w:val="20"/>
                <w:szCs w:val="20"/>
                <w:lang w:eastAsia="nl-NL"/>
              </w:rPr>
              <w:t>regioverkeersleider</w:t>
            </w:r>
            <w:r w:rsidRPr="00D576C9">
              <w:rPr>
                <w:rFonts w:ascii="Arial" w:eastAsia="Times New Roman" w:hAnsi="Arial" w:cs="Arial"/>
                <w:sz w:val="20"/>
                <w:szCs w:val="20"/>
                <w:lang w:eastAsia="nl-NL"/>
              </w:rPr>
              <w:t xml:space="preserve">.  </w:t>
            </w:r>
            <w:r w:rsidRPr="00D576C9">
              <w:rPr>
                <w:rFonts w:ascii="Arial" w:eastAsia="Times New Roman" w:hAnsi="Arial" w:cs="Arial"/>
                <w:sz w:val="20"/>
                <w:szCs w:val="20"/>
                <w:lang w:eastAsia="nl-NL"/>
              </w:rPr>
              <w:br/>
            </w:r>
            <w:r w:rsidR="007D495A">
              <w:rPr>
                <w:rFonts w:ascii="Arial" w:eastAsia="Times New Roman" w:hAnsi="Arial" w:cs="Arial"/>
                <w:sz w:val="20"/>
                <w:szCs w:val="20"/>
                <w:lang w:eastAsia="nl-NL"/>
              </w:rPr>
              <w:t>RVL</w:t>
            </w:r>
            <w:r w:rsidRPr="00D576C9">
              <w:rPr>
                <w:rFonts w:ascii="Arial" w:eastAsia="Times New Roman" w:hAnsi="Arial" w:cs="Arial"/>
                <w:sz w:val="20"/>
                <w:szCs w:val="20"/>
                <w:lang w:eastAsia="nl-NL"/>
              </w:rPr>
              <w:t xml:space="preserve"> belt Aannemer en handelt de storing af.</w:t>
            </w:r>
            <w:r w:rsidRPr="00D576C9">
              <w:rPr>
                <w:rFonts w:ascii="Arial" w:eastAsia="Times New Roman" w:hAnsi="Arial" w:cs="Arial"/>
                <w:sz w:val="20"/>
                <w:szCs w:val="20"/>
                <w:lang w:eastAsia="nl-NL"/>
              </w:rPr>
              <w:br/>
              <w:t xml:space="preserve">Storingen langer dan 2 uur melden bij </w:t>
            </w:r>
            <w:r w:rsidR="007D495A" w:rsidRPr="00D576C9">
              <w:rPr>
                <w:rFonts w:ascii="Arial" w:eastAsia="Times New Roman" w:hAnsi="Arial" w:cs="Arial"/>
                <w:sz w:val="20"/>
                <w:szCs w:val="20"/>
                <w:lang w:eastAsia="nl-NL"/>
              </w:rPr>
              <w:t>GNA</w:t>
            </w:r>
            <w:r w:rsidR="007D495A">
              <w:rPr>
                <w:rFonts w:ascii="Arial" w:eastAsia="Times New Roman" w:hAnsi="Arial" w:cs="Arial"/>
                <w:sz w:val="20"/>
                <w:szCs w:val="20"/>
                <w:lang w:eastAsia="nl-NL"/>
              </w:rPr>
              <w:t xml:space="preserve"> (gemeenschappelijk nautisch adviseur)</w:t>
            </w:r>
            <w:r w:rsidRPr="00D576C9">
              <w:rPr>
                <w:rFonts w:ascii="Arial" w:eastAsia="Times New Roman" w:hAnsi="Arial" w:cs="Arial"/>
                <w:sz w:val="20"/>
                <w:szCs w:val="20"/>
                <w:lang w:eastAsia="nl-NL"/>
              </w:rPr>
              <w:t xml:space="preserve">. GNA meldt door aan </w:t>
            </w:r>
            <w:r w:rsidR="007D495A">
              <w:rPr>
                <w:rFonts w:ascii="Arial" w:eastAsia="Times New Roman" w:hAnsi="Arial" w:cs="Arial"/>
                <w:sz w:val="20"/>
                <w:szCs w:val="20"/>
                <w:lang w:eastAsia="nl-NL"/>
              </w:rPr>
              <w:t>OVD (officier van dienst)</w:t>
            </w:r>
            <w:r w:rsidRPr="00D576C9">
              <w:rPr>
                <w:rFonts w:ascii="Arial" w:eastAsia="Times New Roman" w:hAnsi="Arial" w:cs="Arial"/>
                <w:sz w:val="20"/>
                <w:szCs w:val="20"/>
                <w:lang w:eastAsia="nl-NL"/>
              </w:rPr>
              <w:t>.</w:t>
            </w:r>
          </w:p>
        </w:tc>
      </w:tr>
      <w:tr w:rsidR="00D576C9" w:rsidRPr="00D576C9" w14:paraId="76271512" w14:textId="77777777" w:rsidTr="00D576C9">
        <w:trPr>
          <w:trHeight w:val="114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49A34A87"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Afhandelen calamiteiten en incidenten</w:t>
            </w:r>
          </w:p>
        </w:tc>
        <w:tc>
          <w:tcPr>
            <w:tcW w:w="6340" w:type="dxa"/>
            <w:tcBorders>
              <w:top w:val="nil"/>
              <w:left w:val="nil"/>
              <w:bottom w:val="single" w:sz="4" w:space="0" w:color="auto"/>
              <w:right w:val="single" w:sz="4" w:space="0" w:color="auto"/>
            </w:tcBorders>
            <w:shd w:val="clear" w:color="auto" w:fill="auto"/>
            <w:vAlign w:val="center"/>
            <w:hideMark/>
          </w:tcPr>
          <w:p w14:paraId="186F053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Incident melden bij GNA, deze zet door naar de OVD. In overleg met elkaar afhandelen en overige scheepvaart begeleiden.</w:t>
            </w:r>
            <w:r w:rsidRPr="00D576C9">
              <w:rPr>
                <w:rFonts w:ascii="Arial" w:eastAsia="Times New Roman" w:hAnsi="Arial" w:cs="Arial"/>
                <w:sz w:val="20"/>
                <w:szCs w:val="20"/>
                <w:lang w:eastAsia="nl-NL"/>
              </w:rPr>
              <w:br/>
              <w:t xml:space="preserve">Bij drenkelingen Westerschelde rechtstreeks melden bij de Kustwacht, daarna GNA. Eventueel optreden als On Scene </w:t>
            </w:r>
            <w:proofErr w:type="spellStart"/>
            <w:r w:rsidRPr="00D576C9">
              <w:rPr>
                <w:rFonts w:ascii="Arial" w:eastAsia="Times New Roman" w:hAnsi="Arial" w:cs="Arial"/>
                <w:sz w:val="20"/>
                <w:szCs w:val="20"/>
                <w:lang w:eastAsia="nl-NL"/>
              </w:rPr>
              <w:t>Coordinator</w:t>
            </w:r>
            <w:proofErr w:type="spellEnd"/>
            <w:r w:rsidRPr="00D576C9">
              <w:rPr>
                <w:rFonts w:ascii="Arial" w:eastAsia="Times New Roman" w:hAnsi="Arial" w:cs="Arial"/>
                <w:sz w:val="20"/>
                <w:szCs w:val="20"/>
                <w:lang w:eastAsia="nl-NL"/>
              </w:rPr>
              <w:t>.</w:t>
            </w:r>
          </w:p>
        </w:tc>
      </w:tr>
      <w:tr w:rsidR="00D576C9" w:rsidRPr="00D576C9" w14:paraId="27817AB0" w14:textId="77777777" w:rsidTr="00D576C9">
        <w:trPr>
          <w:trHeight w:val="66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54603F6F"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Afhandelen milieumeldingen</w:t>
            </w:r>
          </w:p>
        </w:tc>
        <w:tc>
          <w:tcPr>
            <w:tcW w:w="6340" w:type="dxa"/>
            <w:tcBorders>
              <w:top w:val="nil"/>
              <w:left w:val="nil"/>
              <w:bottom w:val="single" w:sz="4" w:space="0" w:color="auto"/>
              <w:right w:val="single" w:sz="4" w:space="0" w:color="auto"/>
            </w:tcBorders>
            <w:shd w:val="clear" w:color="auto" w:fill="auto"/>
            <w:vAlign w:val="center"/>
            <w:hideMark/>
          </w:tcPr>
          <w:p w14:paraId="0B6E74BF"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Milieuzaken melden bij GNA, deze zet door aan OVD die in overleg met district Zuid de melding oplost.</w:t>
            </w:r>
          </w:p>
        </w:tc>
      </w:tr>
      <w:tr w:rsidR="00D576C9" w:rsidRPr="00D576C9" w14:paraId="3CEC3042" w14:textId="77777777" w:rsidTr="00D576C9">
        <w:trPr>
          <w:trHeight w:val="39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D4C675D"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Enigmaplus</w:t>
            </w:r>
          </w:p>
        </w:tc>
        <w:tc>
          <w:tcPr>
            <w:tcW w:w="6340" w:type="dxa"/>
            <w:tcBorders>
              <w:top w:val="nil"/>
              <w:left w:val="nil"/>
              <w:bottom w:val="single" w:sz="4" w:space="0" w:color="auto"/>
              <w:right w:val="single" w:sz="4" w:space="0" w:color="auto"/>
            </w:tcBorders>
            <w:shd w:val="clear" w:color="auto" w:fill="auto"/>
            <w:vAlign w:val="center"/>
            <w:hideMark/>
          </w:tcPr>
          <w:p w14:paraId="672621D1" w14:textId="62F0B3AD"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Afhandelen en invoeren conform instructie ZSP</w:t>
            </w:r>
            <w:r w:rsidR="007D495A">
              <w:rPr>
                <w:rFonts w:ascii="Arial" w:eastAsia="Times New Roman" w:hAnsi="Arial" w:cs="Arial"/>
                <w:sz w:val="20"/>
                <w:szCs w:val="20"/>
                <w:lang w:eastAsia="nl-NL"/>
              </w:rPr>
              <w:t xml:space="preserve"> (Zeeland Sea Ports)</w:t>
            </w:r>
            <w:r w:rsidRPr="00D576C9">
              <w:rPr>
                <w:rFonts w:ascii="Arial" w:eastAsia="Times New Roman" w:hAnsi="Arial" w:cs="Arial"/>
                <w:sz w:val="20"/>
                <w:szCs w:val="20"/>
                <w:lang w:eastAsia="nl-NL"/>
              </w:rPr>
              <w:t>. (volgt)</w:t>
            </w:r>
          </w:p>
        </w:tc>
      </w:tr>
      <w:tr w:rsidR="00D576C9" w:rsidRPr="00D576C9" w14:paraId="19FE7BB5" w14:textId="77777777" w:rsidTr="00D576C9">
        <w:trPr>
          <w:trHeight w:val="585"/>
        </w:trPr>
        <w:tc>
          <w:tcPr>
            <w:tcW w:w="3480" w:type="dxa"/>
            <w:tcBorders>
              <w:top w:val="nil"/>
              <w:left w:val="single" w:sz="4" w:space="0" w:color="auto"/>
              <w:bottom w:val="single" w:sz="4" w:space="0" w:color="auto"/>
              <w:right w:val="single" w:sz="4" w:space="0" w:color="auto"/>
            </w:tcBorders>
            <w:shd w:val="clear" w:color="auto" w:fill="auto"/>
            <w:vAlign w:val="bottom"/>
            <w:hideMark/>
          </w:tcPr>
          <w:p w14:paraId="4C042BF1"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Houdt ligplaatsen up-to-date in IVS SRK van zee- en binnenvaart.</w:t>
            </w:r>
          </w:p>
        </w:tc>
        <w:tc>
          <w:tcPr>
            <w:tcW w:w="6340" w:type="dxa"/>
            <w:tcBorders>
              <w:top w:val="nil"/>
              <w:left w:val="nil"/>
              <w:bottom w:val="single" w:sz="4" w:space="0" w:color="auto"/>
              <w:right w:val="single" w:sz="4" w:space="0" w:color="auto"/>
            </w:tcBorders>
            <w:shd w:val="clear" w:color="auto" w:fill="auto"/>
            <w:vAlign w:val="center"/>
            <w:hideMark/>
          </w:tcPr>
          <w:p w14:paraId="57169FD4"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Checkt met regelmaat de juistheid, volledigheid en beschikbaarheid van ligplaatsen.</w:t>
            </w:r>
          </w:p>
        </w:tc>
      </w:tr>
      <w:tr w:rsidR="00D576C9" w:rsidRPr="00D576C9" w14:paraId="71F152D4" w14:textId="77777777" w:rsidTr="00D576C9">
        <w:trPr>
          <w:trHeight w:val="435"/>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52DC939D" w14:textId="77777777" w:rsidR="00D576C9" w:rsidRPr="00D576C9" w:rsidRDefault="00D576C9" w:rsidP="00D576C9">
            <w:pPr>
              <w:rPr>
                <w:rFonts w:ascii="Arial" w:eastAsia="Times New Roman" w:hAnsi="Arial" w:cs="Arial"/>
                <w:sz w:val="20"/>
                <w:szCs w:val="20"/>
                <w:lang w:eastAsia="nl-NL"/>
              </w:rPr>
            </w:pPr>
            <w:proofErr w:type="spellStart"/>
            <w:r w:rsidRPr="00D576C9">
              <w:rPr>
                <w:rFonts w:ascii="Arial" w:eastAsia="Times New Roman" w:hAnsi="Arial" w:cs="Arial"/>
                <w:sz w:val="20"/>
                <w:szCs w:val="20"/>
                <w:lang w:eastAsia="nl-NL"/>
              </w:rPr>
              <w:t>Hoofdoperatortaak</w:t>
            </w:r>
            <w:proofErr w:type="spellEnd"/>
          </w:p>
        </w:tc>
        <w:tc>
          <w:tcPr>
            <w:tcW w:w="6340" w:type="dxa"/>
            <w:tcBorders>
              <w:top w:val="nil"/>
              <w:left w:val="nil"/>
              <w:bottom w:val="single" w:sz="4" w:space="0" w:color="auto"/>
              <w:right w:val="single" w:sz="4" w:space="0" w:color="auto"/>
            </w:tcBorders>
            <w:shd w:val="clear" w:color="auto" w:fill="auto"/>
            <w:noWrap/>
            <w:vAlign w:val="bottom"/>
            <w:hideMark/>
          </w:tcPr>
          <w:p w14:paraId="7317C519"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Instellen en beheer consoles bediening op afstand.</w:t>
            </w:r>
          </w:p>
        </w:tc>
      </w:tr>
    </w:tbl>
    <w:p w14:paraId="52038DDE" w14:textId="77777777" w:rsidR="00B7453E" w:rsidRDefault="00B7453E" w:rsidP="00B17046">
      <w:pPr>
        <w:pStyle w:val="Geenafstand"/>
      </w:pPr>
    </w:p>
    <w:p w14:paraId="6D666B6A" w14:textId="77777777" w:rsidR="00DF1A37" w:rsidRDefault="00DF1A37" w:rsidP="00B7453E"/>
    <w:p w14:paraId="0D33C5AF" w14:textId="77777777" w:rsidR="00B7453E" w:rsidRPr="00B7453E" w:rsidRDefault="00B7453E" w:rsidP="00B7453E">
      <w:pPr>
        <w:rPr>
          <w:rFonts w:ascii="Verdana" w:hAnsi="Verdana"/>
        </w:rPr>
      </w:pPr>
    </w:p>
    <w:p w14:paraId="16338DF0" w14:textId="77777777" w:rsidR="00B7453E" w:rsidRDefault="00B7453E" w:rsidP="00B17046">
      <w:pPr>
        <w:pStyle w:val="Geenafstand"/>
      </w:pPr>
    </w:p>
    <w:p w14:paraId="52D8EEFA" w14:textId="77777777" w:rsidR="00B7453E" w:rsidRDefault="00B7453E">
      <w:bookmarkStart w:id="18" w:name="RANGE!A1:B14"/>
    </w:p>
    <w:tbl>
      <w:tblPr>
        <w:tblW w:w="91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680"/>
        <w:gridCol w:w="5500"/>
      </w:tblGrid>
      <w:tr w:rsidR="00B7453E" w:rsidRPr="00B7453E" w14:paraId="3B9244D7" w14:textId="77777777" w:rsidTr="00FD064C">
        <w:trPr>
          <w:trHeight w:val="600"/>
        </w:trPr>
        <w:tc>
          <w:tcPr>
            <w:tcW w:w="9180" w:type="dxa"/>
            <w:gridSpan w:val="2"/>
            <w:tcBorders>
              <w:top w:val="single" w:sz="4" w:space="0" w:color="auto"/>
              <w:bottom w:val="single" w:sz="4" w:space="0" w:color="auto"/>
            </w:tcBorders>
            <w:shd w:val="clear" w:color="000000" w:fill="8DB4E2"/>
            <w:noWrap/>
            <w:vAlign w:val="bottom"/>
            <w:hideMark/>
          </w:tcPr>
          <w:p w14:paraId="6754CEE6" w14:textId="77777777" w:rsidR="00B7453E" w:rsidRPr="00B7453E" w:rsidRDefault="00B7453E" w:rsidP="00B7453E">
            <w:pPr>
              <w:jc w:val="center"/>
              <w:rPr>
                <w:rFonts w:ascii="Arial" w:eastAsia="Times New Roman" w:hAnsi="Arial" w:cs="Arial"/>
                <w:sz w:val="48"/>
                <w:szCs w:val="48"/>
                <w:lang w:eastAsia="nl-NL"/>
              </w:rPr>
            </w:pPr>
            <w:r w:rsidRPr="00B7453E">
              <w:rPr>
                <w:rFonts w:ascii="Arial" w:eastAsia="Times New Roman" w:hAnsi="Arial" w:cs="Arial"/>
                <w:sz w:val="48"/>
                <w:szCs w:val="48"/>
                <w:lang w:eastAsia="nl-NL"/>
              </w:rPr>
              <w:lastRenderedPageBreak/>
              <w:t>Verkeersleider VHF-kanaal 3</w:t>
            </w:r>
            <w:bookmarkEnd w:id="18"/>
          </w:p>
        </w:tc>
      </w:tr>
      <w:tr w:rsidR="00B7453E" w:rsidRPr="00B7453E" w14:paraId="73350868" w14:textId="77777777" w:rsidTr="00FD064C">
        <w:trPr>
          <w:trHeight w:val="375"/>
        </w:trPr>
        <w:tc>
          <w:tcPr>
            <w:tcW w:w="3680" w:type="dxa"/>
            <w:tcBorders>
              <w:top w:val="single" w:sz="4" w:space="0" w:color="auto"/>
              <w:bottom w:val="single" w:sz="4" w:space="0" w:color="auto"/>
              <w:right w:val="single" w:sz="4" w:space="0" w:color="auto"/>
            </w:tcBorders>
            <w:shd w:val="clear" w:color="auto" w:fill="auto"/>
            <w:noWrap/>
            <w:vAlign w:val="center"/>
            <w:hideMark/>
          </w:tcPr>
          <w:p w14:paraId="7567CC89" w14:textId="77777777" w:rsidR="00B7453E" w:rsidRPr="00B7453E" w:rsidRDefault="00B7453E" w:rsidP="00B7453E">
            <w:pPr>
              <w:rPr>
                <w:rFonts w:ascii="Arial" w:eastAsia="Times New Roman" w:hAnsi="Arial" w:cs="Arial"/>
                <w:b/>
                <w:bCs/>
                <w:sz w:val="20"/>
                <w:szCs w:val="20"/>
                <w:lang w:eastAsia="nl-NL"/>
              </w:rPr>
            </w:pPr>
          </w:p>
        </w:tc>
        <w:tc>
          <w:tcPr>
            <w:tcW w:w="5500" w:type="dxa"/>
            <w:tcBorders>
              <w:top w:val="single" w:sz="4" w:space="0" w:color="auto"/>
              <w:left w:val="single" w:sz="4" w:space="0" w:color="auto"/>
              <w:bottom w:val="single" w:sz="4" w:space="0" w:color="auto"/>
            </w:tcBorders>
            <w:shd w:val="clear" w:color="auto" w:fill="auto"/>
            <w:noWrap/>
            <w:vAlign w:val="bottom"/>
            <w:hideMark/>
          </w:tcPr>
          <w:p w14:paraId="2A1E9B35" w14:textId="77777777" w:rsidR="00B7453E" w:rsidRPr="00B7453E" w:rsidRDefault="00B7453E" w:rsidP="00B7453E">
            <w:pPr>
              <w:rPr>
                <w:rFonts w:ascii="Arial" w:eastAsia="Times New Roman" w:hAnsi="Arial" w:cs="Arial"/>
                <w:sz w:val="20"/>
                <w:szCs w:val="20"/>
                <w:lang w:eastAsia="nl-NL"/>
              </w:rPr>
            </w:pPr>
          </w:p>
        </w:tc>
      </w:tr>
      <w:tr w:rsidR="00B7453E" w:rsidRPr="00B7453E" w14:paraId="2A0D4DF6" w14:textId="77777777" w:rsidTr="00FD064C">
        <w:trPr>
          <w:trHeight w:val="300"/>
        </w:trPr>
        <w:tc>
          <w:tcPr>
            <w:tcW w:w="3680" w:type="dxa"/>
            <w:tcBorders>
              <w:top w:val="single" w:sz="4" w:space="0" w:color="auto"/>
              <w:bottom w:val="single" w:sz="4" w:space="0" w:color="auto"/>
              <w:right w:val="single" w:sz="4" w:space="0" w:color="auto"/>
            </w:tcBorders>
            <w:shd w:val="clear" w:color="000000" w:fill="CCFFFF"/>
            <w:noWrap/>
            <w:vAlign w:val="bottom"/>
            <w:hideMark/>
          </w:tcPr>
          <w:p w14:paraId="54907AE9" w14:textId="77777777" w:rsidR="00B7453E" w:rsidRPr="00B7453E" w:rsidRDefault="00B7453E" w:rsidP="00B7453E">
            <w:pPr>
              <w:rPr>
                <w:rFonts w:ascii="Arial" w:eastAsia="Times New Roman" w:hAnsi="Arial" w:cs="Arial"/>
                <w:sz w:val="24"/>
                <w:szCs w:val="24"/>
                <w:lang w:eastAsia="nl-NL"/>
              </w:rPr>
            </w:pPr>
            <w:r w:rsidRPr="00B7453E">
              <w:rPr>
                <w:rFonts w:ascii="Arial" w:eastAsia="Times New Roman" w:hAnsi="Arial" w:cs="Arial"/>
                <w:sz w:val="24"/>
                <w:szCs w:val="24"/>
                <w:lang w:eastAsia="nl-NL"/>
              </w:rPr>
              <w:t>Taak</w:t>
            </w:r>
          </w:p>
        </w:tc>
        <w:tc>
          <w:tcPr>
            <w:tcW w:w="5500" w:type="dxa"/>
            <w:tcBorders>
              <w:top w:val="single" w:sz="4" w:space="0" w:color="auto"/>
              <w:left w:val="single" w:sz="4" w:space="0" w:color="auto"/>
              <w:bottom w:val="single" w:sz="4" w:space="0" w:color="auto"/>
            </w:tcBorders>
            <w:shd w:val="clear" w:color="000000" w:fill="CCFFFF"/>
            <w:noWrap/>
            <w:vAlign w:val="bottom"/>
            <w:hideMark/>
          </w:tcPr>
          <w:p w14:paraId="45C823AC" w14:textId="77777777" w:rsidR="00B7453E" w:rsidRPr="00B7453E" w:rsidRDefault="00B7453E" w:rsidP="00B7453E">
            <w:pPr>
              <w:rPr>
                <w:rFonts w:ascii="Arial" w:eastAsia="Times New Roman" w:hAnsi="Arial" w:cs="Arial"/>
                <w:sz w:val="24"/>
                <w:szCs w:val="24"/>
                <w:lang w:eastAsia="nl-NL"/>
              </w:rPr>
            </w:pPr>
            <w:r w:rsidRPr="00B7453E">
              <w:rPr>
                <w:rFonts w:ascii="Arial" w:eastAsia="Times New Roman" w:hAnsi="Arial" w:cs="Arial"/>
                <w:sz w:val="24"/>
                <w:szCs w:val="24"/>
                <w:lang w:eastAsia="nl-NL"/>
              </w:rPr>
              <w:t>Hoe</w:t>
            </w:r>
          </w:p>
        </w:tc>
      </w:tr>
      <w:tr w:rsidR="00B7453E" w:rsidRPr="00B7453E" w14:paraId="55CE9EE0" w14:textId="77777777" w:rsidTr="00FD064C">
        <w:trPr>
          <w:trHeight w:val="345"/>
        </w:trPr>
        <w:tc>
          <w:tcPr>
            <w:tcW w:w="3680" w:type="dxa"/>
            <w:tcBorders>
              <w:top w:val="single" w:sz="4" w:space="0" w:color="auto"/>
              <w:bottom w:val="single" w:sz="4" w:space="0" w:color="auto"/>
              <w:right w:val="single" w:sz="4" w:space="0" w:color="auto"/>
            </w:tcBorders>
            <w:shd w:val="clear" w:color="auto" w:fill="auto"/>
            <w:vAlign w:val="center"/>
            <w:hideMark/>
          </w:tcPr>
          <w:p w14:paraId="5B748CFD"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Kanaal 3</w:t>
            </w:r>
          </w:p>
        </w:tc>
        <w:tc>
          <w:tcPr>
            <w:tcW w:w="5500" w:type="dxa"/>
            <w:tcBorders>
              <w:top w:val="single" w:sz="4" w:space="0" w:color="auto"/>
              <w:left w:val="single" w:sz="4" w:space="0" w:color="auto"/>
              <w:bottom w:val="single" w:sz="4" w:space="0" w:color="auto"/>
            </w:tcBorders>
            <w:shd w:val="clear" w:color="auto" w:fill="auto"/>
            <w:noWrap/>
            <w:vAlign w:val="bottom"/>
            <w:hideMark/>
          </w:tcPr>
          <w:p w14:paraId="2151AFB6"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 </w:t>
            </w:r>
          </w:p>
        </w:tc>
      </w:tr>
      <w:tr w:rsidR="00B7453E" w:rsidRPr="00B7453E" w14:paraId="07112C1F" w14:textId="77777777" w:rsidTr="00FD064C">
        <w:trPr>
          <w:trHeight w:val="390"/>
        </w:trPr>
        <w:tc>
          <w:tcPr>
            <w:tcW w:w="3680" w:type="dxa"/>
            <w:tcBorders>
              <w:top w:val="single" w:sz="4" w:space="0" w:color="auto"/>
              <w:bottom w:val="single" w:sz="4" w:space="0" w:color="auto"/>
              <w:right w:val="single" w:sz="4" w:space="0" w:color="auto"/>
            </w:tcBorders>
            <w:shd w:val="clear" w:color="auto" w:fill="auto"/>
            <w:vAlign w:val="center"/>
            <w:hideMark/>
          </w:tcPr>
          <w:p w14:paraId="72B1D555"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Algemeen</w:t>
            </w:r>
          </w:p>
        </w:tc>
        <w:tc>
          <w:tcPr>
            <w:tcW w:w="5500" w:type="dxa"/>
            <w:tcBorders>
              <w:top w:val="single" w:sz="4" w:space="0" w:color="auto"/>
              <w:left w:val="single" w:sz="4" w:space="0" w:color="auto"/>
              <w:bottom w:val="single" w:sz="4" w:space="0" w:color="auto"/>
            </w:tcBorders>
            <w:shd w:val="clear" w:color="auto" w:fill="auto"/>
            <w:noWrap/>
            <w:vAlign w:val="bottom"/>
            <w:hideMark/>
          </w:tcPr>
          <w:p w14:paraId="2B52158A" w14:textId="2A3D652E"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Werken conform afspraken RNVO</w:t>
            </w:r>
            <w:r w:rsidR="007D495A">
              <w:rPr>
                <w:rFonts w:ascii="Arial" w:eastAsia="Times New Roman" w:hAnsi="Arial" w:cs="Arial"/>
                <w:sz w:val="20"/>
                <w:szCs w:val="20"/>
                <w:lang w:eastAsia="nl-NL"/>
              </w:rPr>
              <w:t xml:space="preserve"> (regionale nautische verkeersdienst opleiding)</w:t>
            </w:r>
          </w:p>
        </w:tc>
      </w:tr>
      <w:tr w:rsidR="00B7453E" w:rsidRPr="00B7453E" w14:paraId="5D45B8FA" w14:textId="77777777" w:rsidTr="00FD064C">
        <w:trPr>
          <w:trHeight w:val="510"/>
        </w:trPr>
        <w:tc>
          <w:tcPr>
            <w:tcW w:w="3680" w:type="dxa"/>
            <w:tcBorders>
              <w:top w:val="single" w:sz="4" w:space="0" w:color="auto"/>
              <w:bottom w:val="single" w:sz="4" w:space="0" w:color="auto"/>
              <w:right w:val="single" w:sz="4" w:space="0" w:color="auto"/>
            </w:tcBorders>
            <w:shd w:val="clear" w:color="auto" w:fill="auto"/>
            <w:vAlign w:val="center"/>
            <w:hideMark/>
          </w:tcPr>
          <w:p w14:paraId="38D664B3"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Binnenvaart Braakmanhaven vanaf de Westerschelde en KGT</w:t>
            </w:r>
          </w:p>
        </w:tc>
        <w:tc>
          <w:tcPr>
            <w:tcW w:w="5500" w:type="dxa"/>
            <w:tcBorders>
              <w:top w:val="single" w:sz="4" w:space="0" w:color="auto"/>
              <w:left w:val="single" w:sz="4" w:space="0" w:color="auto"/>
              <w:bottom w:val="single" w:sz="4" w:space="0" w:color="auto"/>
            </w:tcBorders>
            <w:shd w:val="clear" w:color="auto" w:fill="auto"/>
            <w:vAlign w:val="center"/>
            <w:hideMark/>
          </w:tcPr>
          <w:p w14:paraId="13E1ECCA" w14:textId="105F5B79"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Bellen voor ligplaats en toestemming afmeren en ligplaats invoeren in IVS/SRK</w:t>
            </w:r>
            <w:r w:rsidR="007D495A">
              <w:rPr>
                <w:rFonts w:ascii="Arial" w:eastAsia="Times New Roman" w:hAnsi="Arial" w:cs="Arial"/>
                <w:sz w:val="20"/>
                <w:szCs w:val="20"/>
                <w:lang w:eastAsia="nl-NL"/>
              </w:rPr>
              <w:t xml:space="preserve"> (planningstool)</w:t>
            </w:r>
            <w:r w:rsidRPr="00B7453E">
              <w:rPr>
                <w:rFonts w:ascii="Arial" w:eastAsia="Times New Roman" w:hAnsi="Arial" w:cs="Arial"/>
                <w:sz w:val="20"/>
                <w:szCs w:val="20"/>
                <w:lang w:eastAsia="nl-NL"/>
              </w:rPr>
              <w:t>. Bij drukte taak delegeren naar RVL.</w:t>
            </w:r>
          </w:p>
        </w:tc>
      </w:tr>
      <w:tr w:rsidR="00B7453E" w:rsidRPr="00B7453E" w14:paraId="348EDF0D" w14:textId="77777777" w:rsidTr="00FD064C">
        <w:trPr>
          <w:trHeight w:val="420"/>
        </w:trPr>
        <w:tc>
          <w:tcPr>
            <w:tcW w:w="3680" w:type="dxa"/>
            <w:tcBorders>
              <w:top w:val="single" w:sz="4" w:space="0" w:color="auto"/>
              <w:bottom w:val="single" w:sz="4" w:space="0" w:color="auto"/>
              <w:right w:val="single" w:sz="4" w:space="0" w:color="auto"/>
            </w:tcBorders>
            <w:shd w:val="clear" w:color="auto" w:fill="auto"/>
            <w:vAlign w:val="center"/>
            <w:hideMark/>
          </w:tcPr>
          <w:p w14:paraId="56D6467B"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Zeevaart DOW</w:t>
            </w:r>
          </w:p>
        </w:tc>
        <w:tc>
          <w:tcPr>
            <w:tcW w:w="5500" w:type="dxa"/>
            <w:tcBorders>
              <w:top w:val="single" w:sz="4" w:space="0" w:color="auto"/>
              <w:left w:val="single" w:sz="4" w:space="0" w:color="auto"/>
              <w:bottom w:val="single" w:sz="4" w:space="0" w:color="auto"/>
            </w:tcBorders>
            <w:shd w:val="clear" w:color="auto" w:fill="auto"/>
            <w:vAlign w:val="center"/>
            <w:hideMark/>
          </w:tcPr>
          <w:p w14:paraId="755AB997"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 xml:space="preserve">Info aan RVL bij aankomst/vertrek </w:t>
            </w:r>
            <w:proofErr w:type="spellStart"/>
            <w:r w:rsidRPr="00B7453E">
              <w:rPr>
                <w:rFonts w:ascii="Arial" w:eastAsia="Times New Roman" w:hAnsi="Arial" w:cs="Arial"/>
                <w:sz w:val="20"/>
                <w:szCs w:val="20"/>
                <w:lang w:eastAsia="nl-NL"/>
              </w:rPr>
              <w:t>ivm</w:t>
            </w:r>
            <w:proofErr w:type="spellEnd"/>
            <w:r w:rsidRPr="00B7453E">
              <w:rPr>
                <w:rFonts w:ascii="Arial" w:eastAsia="Times New Roman" w:hAnsi="Arial" w:cs="Arial"/>
                <w:sz w:val="20"/>
                <w:szCs w:val="20"/>
                <w:lang w:eastAsia="nl-NL"/>
              </w:rPr>
              <w:t xml:space="preserve"> invulling Enigmaplus</w:t>
            </w:r>
          </w:p>
        </w:tc>
      </w:tr>
      <w:tr w:rsidR="00B7453E" w:rsidRPr="00B7453E" w14:paraId="109C241E" w14:textId="77777777" w:rsidTr="00FD064C">
        <w:trPr>
          <w:trHeight w:val="1110"/>
        </w:trPr>
        <w:tc>
          <w:tcPr>
            <w:tcW w:w="3680" w:type="dxa"/>
            <w:tcBorders>
              <w:top w:val="single" w:sz="4" w:space="0" w:color="auto"/>
              <w:bottom w:val="single" w:sz="4" w:space="0" w:color="auto"/>
              <w:right w:val="single" w:sz="4" w:space="0" w:color="auto"/>
            </w:tcBorders>
            <w:shd w:val="clear" w:color="auto" w:fill="auto"/>
            <w:vAlign w:val="center"/>
            <w:hideMark/>
          </w:tcPr>
          <w:p w14:paraId="680FBFAD"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Bijhouden IVS-SRK</w:t>
            </w:r>
          </w:p>
        </w:tc>
        <w:tc>
          <w:tcPr>
            <w:tcW w:w="5500" w:type="dxa"/>
            <w:tcBorders>
              <w:top w:val="single" w:sz="4" w:space="0" w:color="auto"/>
              <w:left w:val="single" w:sz="4" w:space="0" w:color="auto"/>
              <w:bottom w:val="single" w:sz="4" w:space="0" w:color="auto"/>
            </w:tcBorders>
            <w:shd w:val="clear" w:color="auto" w:fill="auto"/>
            <w:vAlign w:val="center"/>
            <w:hideMark/>
          </w:tcPr>
          <w:p w14:paraId="3F393467" w14:textId="646695BC" w:rsidR="00B7453E" w:rsidRPr="00B7453E" w:rsidRDefault="00B7453E" w:rsidP="00406923">
            <w:pPr>
              <w:rPr>
                <w:rFonts w:ascii="Arial" w:eastAsia="Times New Roman" w:hAnsi="Arial" w:cs="Arial"/>
                <w:sz w:val="20"/>
                <w:szCs w:val="20"/>
                <w:lang w:eastAsia="nl-NL"/>
              </w:rPr>
            </w:pPr>
            <w:r w:rsidRPr="00B7453E">
              <w:rPr>
                <w:rFonts w:ascii="Arial" w:eastAsia="Times New Roman" w:hAnsi="Arial" w:cs="Arial"/>
                <w:sz w:val="20"/>
                <w:szCs w:val="20"/>
                <w:lang w:eastAsia="nl-NL"/>
              </w:rPr>
              <w:t xml:space="preserve">Op basis van scheepsmeldingen updaten </w:t>
            </w:r>
            <w:proofErr w:type="spellStart"/>
            <w:r w:rsidRPr="00B7453E">
              <w:rPr>
                <w:rFonts w:ascii="Arial" w:eastAsia="Times New Roman" w:hAnsi="Arial" w:cs="Arial"/>
                <w:sz w:val="20"/>
                <w:szCs w:val="20"/>
                <w:lang w:eastAsia="nl-NL"/>
              </w:rPr>
              <w:t>ETA's</w:t>
            </w:r>
            <w:proofErr w:type="spellEnd"/>
            <w:r w:rsidRPr="00B7453E">
              <w:rPr>
                <w:rFonts w:ascii="Arial" w:eastAsia="Times New Roman" w:hAnsi="Arial" w:cs="Arial"/>
                <w:sz w:val="20"/>
                <w:szCs w:val="20"/>
                <w:lang w:eastAsia="nl-NL"/>
              </w:rPr>
              <w:t>,</w:t>
            </w:r>
            <w:r w:rsidR="007D495A">
              <w:rPr>
                <w:rFonts w:ascii="Arial" w:eastAsia="Times New Roman" w:hAnsi="Arial" w:cs="Arial"/>
                <w:sz w:val="20"/>
                <w:szCs w:val="20"/>
                <w:lang w:eastAsia="nl-NL"/>
              </w:rPr>
              <w:t>(</w:t>
            </w:r>
            <w:proofErr w:type="spellStart"/>
            <w:r w:rsidR="007D495A">
              <w:rPr>
                <w:rFonts w:ascii="Arial" w:eastAsia="Times New Roman" w:hAnsi="Arial" w:cs="Arial"/>
                <w:sz w:val="20"/>
                <w:szCs w:val="20"/>
                <w:lang w:eastAsia="nl-NL"/>
              </w:rPr>
              <w:t>estimated</w:t>
            </w:r>
            <w:proofErr w:type="spellEnd"/>
            <w:r w:rsidR="007D495A">
              <w:rPr>
                <w:rFonts w:ascii="Arial" w:eastAsia="Times New Roman" w:hAnsi="Arial" w:cs="Arial"/>
                <w:sz w:val="20"/>
                <w:szCs w:val="20"/>
                <w:lang w:eastAsia="nl-NL"/>
              </w:rPr>
              <w:t xml:space="preserve"> time of </w:t>
            </w:r>
            <w:proofErr w:type="spellStart"/>
            <w:r w:rsidR="007D495A">
              <w:rPr>
                <w:rFonts w:ascii="Arial" w:eastAsia="Times New Roman" w:hAnsi="Arial" w:cs="Arial"/>
                <w:sz w:val="20"/>
                <w:szCs w:val="20"/>
                <w:lang w:eastAsia="nl-NL"/>
              </w:rPr>
              <w:t>arrival</w:t>
            </w:r>
            <w:proofErr w:type="spellEnd"/>
            <w:r w:rsidR="007D495A">
              <w:rPr>
                <w:rFonts w:ascii="Arial" w:eastAsia="Times New Roman" w:hAnsi="Arial" w:cs="Arial"/>
                <w:sz w:val="20"/>
                <w:szCs w:val="20"/>
                <w:lang w:eastAsia="nl-NL"/>
              </w:rPr>
              <w:t>)</w:t>
            </w:r>
            <w:r w:rsidRPr="00B7453E">
              <w:rPr>
                <w:rFonts w:ascii="Arial" w:eastAsia="Times New Roman" w:hAnsi="Arial" w:cs="Arial"/>
                <w:sz w:val="20"/>
                <w:szCs w:val="20"/>
                <w:lang w:eastAsia="nl-NL"/>
              </w:rPr>
              <w:t xml:space="preserve">, etc. Indien via IVS </w:t>
            </w:r>
            <w:proofErr w:type="spellStart"/>
            <w:r w:rsidRPr="00B7453E">
              <w:rPr>
                <w:rFonts w:ascii="Arial" w:eastAsia="Times New Roman" w:hAnsi="Arial" w:cs="Arial"/>
                <w:sz w:val="20"/>
                <w:szCs w:val="20"/>
                <w:lang w:eastAsia="nl-NL"/>
              </w:rPr>
              <w:t>RTA's</w:t>
            </w:r>
            <w:proofErr w:type="spellEnd"/>
            <w:r w:rsidRPr="00B7453E">
              <w:rPr>
                <w:rFonts w:ascii="Arial" w:eastAsia="Times New Roman" w:hAnsi="Arial" w:cs="Arial"/>
                <w:sz w:val="20"/>
                <w:szCs w:val="20"/>
                <w:lang w:eastAsia="nl-NL"/>
              </w:rPr>
              <w:t xml:space="preserve"> of bijzonderheden gemeld worden, deze doorgeven aan schip en afvinken.</w:t>
            </w:r>
          </w:p>
        </w:tc>
      </w:tr>
      <w:tr w:rsidR="00B7453E" w:rsidRPr="00B7453E" w14:paraId="7F9D7526" w14:textId="77777777" w:rsidTr="00FD064C">
        <w:trPr>
          <w:trHeight w:val="810"/>
        </w:trPr>
        <w:tc>
          <w:tcPr>
            <w:tcW w:w="3680" w:type="dxa"/>
            <w:tcBorders>
              <w:top w:val="single" w:sz="4" w:space="0" w:color="auto"/>
              <w:bottom w:val="single" w:sz="4" w:space="0" w:color="auto"/>
              <w:right w:val="single" w:sz="4" w:space="0" w:color="auto"/>
            </w:tcBorders>
            <w:shd w:val="clear" w:color="auto" w:fill="auto"/>
            <w:vAlign w:val="center"/>
            <w:hideMark/>
          </w:tcPr>
          <w:p w14:paraId="51225E6D"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 xml:space="preserve">Melden # 69 </w:t>
            </w:r>
          </w:p>
        </w:tc>
        <w:tc>
          <w:tcPr>
            <w:tcW w:w="5500" w:type="dxa"/>
            <w:tcBorders>
              <w:top w:val="single" w:sz="4" w:space="0" w:color="auto"/>
              <w:left w:val="single" w:sz="4" w:space="0" w:color="auto"/>
              <w:bottom w:val="single" w:sz="4" w:space="0" w:color="auto"/>
            </w:tcBorders>
            <w:shd w:val="clear" w:color="auto" w:fill="auto"/>
            <w:vAlign w:val="center"/>
            <w:hideMark/>
          </w:tcPr>
          <w:p w14:paraId="2E8D5909"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Alle (beroeps)schepen en jachten &gt; 20m die willen schutten en nog niet in IVS'90 staan  verwijzen naar VHF 69 voor verplichte melding.</w:t>
            </w:r>
          </w:p>
        </w:tc>
      </w:tr>
      <w:tr w:rsidR="00B7453E" w:rsidRPr="00B7453E" w14:paraId="234260B8" w14:textId="77777777" w:rsidTr="00FD064C">
        <w:trPr>
          <w:trHeight w:val="1035"/>
        </w:trPr>
        <w:tc>
          <w:tcPr>
            <w:tcW w:w="3680" w:type="dxa"/>
            <w:vMerge w:val="restart"/>
            <w:tcBorders>
              <w:top w:val="single" w:sz="4" w:space="0" w:color="auto"/>
              <w:bottom w:val="single" w:sz="4" w:space="0" w:color="auto"/>
              <w:right w:val="single" w:sz="4" w:space="0" w:color="auto"/>
            </w:tcBorders>
            <w:shd w:val="clear" w:color="auto" w:fill="auto"/>
            <w:vAlign w:val="center"/>
            <w:hideMark/>
          </w:tcPr>
          <w:p w14:paraId="56A42C90"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Toerbeurt buitenkant</w:t>
            </w:r>
          </w:p>
        </w:tc>
        <w:tc>
          <w:tcPr>
            <w:tcW w:w="5500" w:type="dxa"/>
            <w:tcBorders>
              <w:top w:val="single" w:sz="4" w:space="0" w:color="auto"/>
              <w:left w:val="single" w:sz="4" w:space="0" w:color="auto"/>
              <w:bottom w:val="single" w:sz="4" w:space="0" w:color="auto"/>
            </w:tcBorders>
            <w:shd w:val="clear" w:color="auto" w:fill="auto"/>
            <w:vAlign w:val="center"/>
            <w:hideMark/>
          </w:tcPr>
          <w:p w14:paraId="734E7098" w14:textId="4C15B3A0"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Aangeven in IVS '90 bij passage boei 22 of Dow Scheldesteiger. Bij geen</w:t>
            </w:r>
            <w:r w:rsidR="00406923">
              <w:rPr>
                <w:rFonts w:ascii="Arial" w:eastAsia="Times New Roman" w:hAnsi="Arial" w:cs="Arial"/>
                <w:sz w:val="20"/>
                <w:szCs w:val="20"/>
                <w:lang w:eastAsia="nl-NL"/>
              </w:rPr>
              <w:t xml:space="preserve"> gemelde bijzonderheden door </w:t>
            </w:r>
            <w:r w:rsidRPr="00B7453E">
              <w:rPr>
                <w:rFonts w:ascii="Arial" w:eastAsia="Times New Roman" w:hAnsi="Arial" w:cs="Arial"/>
                <w:sz w:val="20"/>
                <w:szCs w:val="20"/>
                <w:lang w:eastAsia="nl-NL"/>
              </w:rPr>
              <w:t>Planner de binnenvaart standaard naar Oostsluis.</w:t>
            </w:r>
          </w:p>
        </w:tc>
      </w:tr>
      <w:tr w:rsidR="00B7453E" w:rsidRPr="00B7453E" w14:paraId="0A770346" w14:textId="77777777" w:rsidTr="00FD064C">
        <w:trPr>
          <w:trHeight w:val="690"/>
        </w:trPr>
        <w:tc>
          <w:tcPr>
            <w:tcW w:w="3680" w:type="dxa"/>
            <w:vMerge/>
            <w:tcBorders>
              <w:top w:val="single" w:sz="4" w:space="0" w:color="auto"/>
              <w:bottom w:val="single" w:sz="4" w:space="0" w:color="auto"/>
              <w:right w:val="single" w:sz="4" w:space="0" w:color="auto"/>
            </w:tcBorders>
            <w:vAlign w:val="center"/>
            <w:hideMark/>
          </w:tcPr>
          <w:p w14:paraId="44854318" w14:textId="77777777" w:rsidR="00B7453E" w:rsidRPr="00B7453E" w:rsidRDefault="00B7453E" w:rsidP="00B7453E">
            <w:pPr>
              <w:rPr>
                <w:rFonts w:ascii="Arial" w:eastAsia="Times New Roman" w:hAnsi="Arial" w:cs="Arial"/>
                <w:sz w:val="20"/>
                <w:szCs w:val="20"/>
                <w:lang w:eastAsia="nl-NL"/>
              </w:rPr>
            </w:pPr>
          </w:p>
        </w:tc>
        <w:tc>
          <w:tcPr>
            <w:tcW w:w="5500" w:type="dxa"/>
            <w:tcBorders>
              <w:top w:val="single" w:sz="4" w:space="0" w:color="auto"/>
              <w:left w:val="single" w:sz="4" w:space="0" w:color="auto"/>
              <w:bottom w:val="single" w:sz="4" w:space="0" w:color="auto"/>
            </w:tcBorders>
            <w:shd w:val="clear" w:color="auto" w:fill="auto"/>
            <w:vAlign w:val="center"/>
            <w:hideMark/>
          </w:tcPr>
          <w:p w14:paraId="476BB7CD" w14:textId="794253EE"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In overleg met VC</w:t>
            </w:r>
            <w:r w:rsidR="00406923">
              <w:rPr>
                <w:rFonts w:ascii="Arial" w:eastAsia="Times New Roman" w:hAnsi="Arial" w:cs="Arial"/>
                <w:sz w:val="20"/>
                <w:szCs w:val="20"/>
                <w:lang w:eastAsia="nl-NL"/>
              </w:rPr>
              <w:t xml:space="preserve"> (verkeerscoördinator)</w:t>
            </w:r>
            <w:r w:rsidRPr="00B7453E">
              <w:rPr>
                <w:rFonts w:ascii="Arial" w:eastAsia="Times New Roman" w:hAnsi="Arial" w:cs="Arial"/>
                <w:sz w:val="20"/>
                <w:szCs w:val="20"/>
                <w:lang w:eastAsia="nl-NL"/>
              </w:rPr>
              <w:t xml:space="preserve"> en RVL toerbeurt toekennen bij binnenkomst blok om eerder in te kunnen delen.</w:t>
            </w:r>
          </w:p>
        </w:tc>
      </w:tr>
      <w:tr w:rsidR="00B7453E" w:rsidRPr="00B7453E" w14:paraId="0BE502FF" w14:textId="77777777" w:rsidTr="00FD064C">
        <w:trPr>
          <w:trHeight w:val="825"/>
        </w:trPr>
        <w:tc>
          <w:tcPr>
            <w:tcW w:w="3680" w:type="dxa"/>
            <w:tcBorders>
              <w:top w:val="single" w:sz="4" w:space="0" w:color="auto"/>
              <w:bottom w:val="single" w:sz="4" w:space="0" w:color="auto"/>
              <w:right w:val="single" w:sz="4" w:space="0" w:color="auto"/>
            </w:tcBorders>
            <w:shd w:val="clear" w:color="auto" w:fill="auto"/>
            <w:vAlign w:val="center"/>
            <w:hideMark/>
          </w:tcPr>
          <w:p w14:paraId="12C55911"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Bijzonderheden bijhouden</w:t>
            </w:r>
          </w:p>
        </w:tc>
        <w:tc>
          <w:tcPr>
            <w:tcW w:w="5500" w:type="dxa"/>
            <w:tcBorders>
              <w:top w:val="single" w:sz="4" w:space="0" w:color="auto"/>
              <w:left w:val="single" w:sz="4" w:space="0" w:color="auto"/>
              <w:bottom w:val="single" w:sz="4" w:space="0" w:color="auto"/>
            </w:tcBorders>
            <w:shd w:val="clear" w:color="auto" w:fill="auto"/>
            <w:vAlign w:val="center"/>
            <w:hideMark/>
          </w:tcPr>
          <w:p w14:paraId="37F6A357"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Overzicht ligplaatsen DOW, Total-steiger en AEV, wachtjournaal blok Terneuzen.</w:t>
            </w:r>
          </w:p>
        </w:tc>
      </w:tr>
      <w:tr w:rsidR="00B7453E" w:rsidRPr="00B7453E" w14:paraId="29F7C05D" w14:textId="77777777" w:rsidTr="00FD064C">
        <w:trPr>
          <w:trHeight w:val="690"/>
        </w:trPr>
        <w:tc>
          <w:tcPr>
            <w:tcW w:w="3680" w:type="dxa"/>
            <w:tcBorders>
              <w:top w:val="single" w:sz="4" w:space="0" w:color="auto"/>
              <w:bottom w:val="single" w:sz="4" w:space="0" w:color="auto"/>
              <w:right w:val="single" w:sz="4" w:space="0" w:color="auto"/>
            </w:tcBorders>
            <w:shd w:val="clear" w:color="auto" w:fill="auto"/>
            <w:vAlign w:val="center"/>
            <w:hideMark/>
          </w:tcPr>
          <w:p w14:paraId="6BB0A190"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 xml:space="preserve">Dubbele bezetting bij zicht &lt; 1500 </w:t>
            </w:r>
            <w:proofErr w:type="spellStart"/>
            <w:r w:rsidRPr="00B7453E">
              <w:rPr>
                <w:rFonts w:ascii="Arial" w:eastAsia="Times New Roman" w:hAnsi="Arial" w:cs="Arial"/>
                <w:sz w:val="20"/>
                <w:szCs w:val="20"/>
                <w:lang w:eastAsia="nl-NL"/>
              </w:rPr>
              <w:t>mtr</w:t>
            </w:r>
            <w:proofErr w:type="spellEnd"/>
            <w:r w:rsidRPr="00B7453E">
              <w:rPr>
                <w:rFonts w:ascii="Arial" w:eastAsia="Times New Roman" w:hAnsi="Arial" w:cs="Arial"/>
                <w:sz w:val="20"/>
                <w:szCs w:val="20"/>
                <w:lang w:eastAsia="nl-NL"/>
              </w:rPr>
              <w:t xml:space="preserve"> of bij assistentie.</w:t>
            </w:r>
          </w:p>
        </w:tc>
        <w:tc>
          <w:tcPr>
            <w:tcW w:w="5500" w:type="dxa"/>
            <w:tcBorders>
              <w:top w:val="single" w:sz="4" w:space="0" w:color="auto"/>
              <w:left w:val="single" w:sz="4" w:space="0" w:color="auto"/>
              <w:bottom w:val="single" w:sz="4" w:space="0" w:color="auto"/>
            </w:tcBorders>
            <w:shd w:val="clear" w:color="auto" w:fill="auto"/>
            <w:vAlign w:val="center"/>
            <w:hideMark/>
          </w:tcPr>
          <w:p w14:paraId="7233029A"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RVL en VKL#3 overleggen of dubbel zitten noodzakelijk is.</w:t>
            </w:r>
            <w:r w:rsidRPr="00B7453E">
              <w:rPr>
                <w:rFonts w:ascii="Arial" w:eastAsia="Times New Roman" w:hAnsi="Arial" w:cs="Arial"/>
                <w:sz w:val="20"/>
                <w:szCs w:val="20"/>
                <w:lang w:eastAsia="nl-NL"/>
              </w:rPr>
              <w:br/>
              <w:t>RVL bepaalt wie er dubbel gaat zitten.</w:t>
            </w:r>
          </w:p>
        </w:tc>
      </w:tr>
      <w:tr w:rsidR="00B7453E" w:rsidRPr="00B7453E" w14:paraId="01D0B6EE" w14:textId="77777777" w:rsidTr="00FD064C">
        <w:trPr>
          <w:trHeight w:val="690"/>
        </w:trPr>
        <w:tc>
          <w:tcPr>
            <w:tcW w:w="3680" w:type="dxa"/>
            <w:tcBorders>
              <w:top w:val="single" w:sz="4" w:space="0" w:color="auto"/>
              <w:bottom w:val="single" w:sz="4" w:space="0" w:color="auto"/>
              <w:right w:val="single" w:sz="4" w:space="0" w:color="auto"/>
            </w:tcBorders>
            <w:shd w:val="clear" w:color="auto" w:fill="auto"/>
            <w:vAlign w:val="center"/>
            <w:hideMark/>
          </w:tcPr>
          <w:p w14:paraId="209B715A"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Overnachtingsregeling Oostbuitenhaven</w:t>
            </w:r>
          </w:p>
        </w:tc>
        <w:tc>
          <w:tcPr>
            <w:tcW w:w="5500" w:type="dxa"/>
            <w:tcBorders>
              <w:top w:val="single" w:sz="4" w:space="0" w:color="auto"/>
              <w:left w:val="single" w:sz="4" w:space="0" w:color="auto"/>
              <w:bottom w:val="single" w:sz="4" w:space="0" w:color="auto"/>
            </w:tcBorders>
            <w:shd w:val="clear" w:color="auto" w:fill="auto"/>
            <w:vAlign w:val="center"/>
            <w:hideMark/>
          </w:tcPr>
          <w:p w14:paraId="06583AB4" w14:textId="77777777" w:rsidR="00B7453E" w:rsidRPr="00B7453E" w:rsidRDefault="00B7453E" w:rsidP="00B7453E">
            <w:pPr>
              <w:rPr>
                <w:rFonts w:ascii="Arial" w:eastAsia="Times New Roman" w:hAnsi="Arial" w:cs="Arial"/>
                <w:sz w:val="20"/>
                <w:szCs w:val="20"/>
                <w:lang w:eastAsia="nl-NL"/>
              </w:rPr>
            </w:pPr>
            <w:r w:rsidRPr="00B7453E">
              <w:rPr>
                <w:rFonts w:ascii="Arial" w:eastAsia="Times New Roman" w:hAnsi="Arial" w:cs="Arial"/>
                <w:sz w:val="20"/>
                <w:szCs w:val="20"/>
                <w:lang w:eastAsia="nl-NL"/>
              </w:rPr>
              <w:t>Vertrektijd wordt doorgegeven door VC, deze in IVS-SRK invoeren als ETA TN/NK.</w:t>
            </w:r>
          </w:p>
        </w:tc>
      </w:tr>
    </w:tbl>
    <w:p w14:paraId="3F066A07" w14:textId="77777777" w:rsidR="00B7453E" w:rsidRPr="00B7453E" w:rsidRDefault="00B7453E" w:rsidP="00B17046">
      <w:pPr>
        <w:pStyle w:val="Geenafstand"/>
      </w:pPr>
    </w:p>
    <w:p w14:paraId="741E76C5" w14:textId="77777777" w:rsidR="00D576C9" w:rsidRDefault="00D576C9">
      <w:pPr>
        <w:rPr>
          <w:rFonts w:ascii="Verdana" w:hAnsi="Verdana"/>
          <w:sz w:val="22"/>
          <w:szCs w:val="22"/>
        </w:rPr>
      </w:pPr>
      <w:r>
        <w:rPr>
          <w:sz w:val="22"/>
          <w:szCs w:val="22"/>
        </w:rPr>
        <w:br w:type="page"/>
      </w:r>
    </w:p>
    <w:tbl>
      <w:tblPr>
        <w:tblW w:w="9460" w:type="dxa"/>
        <w:tblInd w:w="55" w:type="dxa"/>
        <w:tblCellMar>
          <w:left w:w="70" w:type="dxa"/>
          <w:right w:w="70" w:type="dxa"/>
        </w:tblCellMar>
        <w:tblLook w:val="04A0" w:firstRow="1" w:lastRow="0" w:firstColumn="1" w:lastColumn="0" w:noHBand="0" w:noVBand="1"/>
      </w:tblPr>
      <w:tblGrid>
        <w:gridCol w:w="2620"/>
        <w:gridCol w:w="6840"/>
      </w:tblGrid>
      <w:tr w:rsidR="00D576C9" w:rsidRPr="00D576C9" w14:paraId="7824BF32" w14:textId="77777777" w:rsidTr="00D576C9">
        <w:trPr>
          <w:trHeight w:val="600"/>
        </w:trPr>
        <w:tc>
          <w:tcPr>
            <w:tcW w:w="9460" w:type="dxa"/>
            <w:gridSpan w:val="2"/>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FBF4772" w14:textId="77777777" w:rsidR="00D576C9" w:rsidRPr="00D576C9" w:rsidRDefault="00D576C9" w:rsidP="00D576C9">
            <w:pPr>
              <w:jc w:val="center"/>
              <w:rPr>
                <w:rFonts w:ascii="Arial" w:eastAsia="Times New Roman" w:hAnsi="Arial" w:cs="Arial"/>
                <w:sz w:val="48"/>
                <w:szCs w:val="48"/>
                <w:lang w:eastAsia="nl-NL"/>
              </w:rPr>
            </w:pPr>
            <w:bookmarkStart w:id="19" w:name="RANGE!A1:B11"/>
            <w:r w:rsidRPr="00D576C9">
              <w:rPr>
                <w:rFonts w:ascii="Arial" w:eastAsia="Times New Roman" w:hAnsi="Arial" w:cs="Arial"/>
                <w:sz w:val="48"/>
                <w:szCs w:val="48"/>
                <w:lang w:eastAsia="nl-NL"/>
              </w:rPr>
              <w:lastRenderedPageBreak/>
              <w:t>Verkeersleider VHF-kanaal 11</w:t>
            </w:r>
            <w:bookmarkEnd w:id="19"/>
          </w:p>
        </w:tc>
      </w:tr>
      <w:tr w:rsidR="00D576C9" w:rsidRPr="00D576C9" w14:paraId="49A75441" w14:textId="77777777" w:rsidTr="00FD064C">
        <w:trPr>
          <w:trHeight w:val="40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7D8C0" w14:textId="77777777" w:rsidR="00D576C9" w:rsidRPr="00D576C9" w:rsidRDefault="00D576C9" w:rsidP="00D576C9">
            <w:pPr>
              <w:rPr>
                <w:rFonts w:ascii="Arial" w:eastAsia="Times New Roman" w:hAnsi="Arial" w:cs="Arial"/>
                <w:b/>
                <w:bCs/>
                <w:sz w:val="20"/>
                <w:szCs w:val="20"/>
                <w:lang w:eastAsia="nl-NL"/>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313B1" w14:textId="77777777" w:rsidR="00D576C9" w:rsidRPr="00D576C9" w:rsidRDefault="00D576C9" w:rsidP="00D576C9">
            <w:pPr>
              <w:rPr>
                <w:rFonts w:ascii="Arial" w:eastAsia="Times New Roman" w:hAnsi="Arial" w:cs="Arial"/>
                <w:sz w:val="20"/>
                <w:szCs w:val="20"/>
                <w:lang w:eastAsia="nl-NL"/>
              </w:rPr>
            </w:pPr>
          </w:p>
        </w:tc>
      </w:tr>
      <w:tr w:rsidR="00D576C9" w:rsidRPr="00D576C9" w14:paraId="66696691" w14:textId="77777777" w:rsidTr="00D576C9">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33580B45"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Taak</w:t>
            </w:r>
          </w:p>
        </w:tc>
        <w:tc>
          <w:tcPr>
            <w:tcW w:w="6840" w:type="dxa"/>
            <w:tcBorders>
              <w:top w:val="single" w:sz="4" w:space="0" w:color="auto"/>
              <w:left w:val="nil"/>
              <w:bottom w:val="single" w:sz="4" w:space="0" w:color="auto"/>
              <w:right w:val="single" w:sz="4" w:space="0" w:color="auto"/>
            </w:tcBorders>
            <w:shd w:val="clear" w:color="000000" w:fill="CCFFFF"/>
            <w:noWrap/>
            <w:vAlign w:val="bottom"/>
            <w:hideMark/>
          </w:tcPr>
          <w:p w14:paraId="53B51EBF"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Hoe</w:t>
            </w:r>
          </w:p>
        </w:tc>
      </w:tr>
      <w:tr w:rsidR="00D576C9" w:rsidRPr="00D576C9" w14:paraId="20A61BAE" w14:textId="77777777" w:rsidTr="00FD064C">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0B911"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Begeleiding op KGT</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6F18ACB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Anticipeert op passagepunten, brugpassages e.d. Aandacht voor vaarsnelheid, aard van de vaartuigen en bijzonderheden die voor de vaart van belang zijn.</w:t>
            </w:r>
          </w:p>
        </w:tc>
      </w:tr>
      <w:tr w:rsidR="00D576C9" w:rsidRPr="00D576C9" w14:paraId="0A22BE25" w14:textId="77777777" w:rsidTr="00FD064C">
        <w:trPr>
          <w:trHeight w:val="735"/>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0B529"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Ketenbenadering Zeevaart</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27B29C4B" w14:textId="1BAD790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Overlegt knel</w:t>
            </w:r>
            <w:r w:rsidR="00406923">
              <w:rPr>
                <w:rFonts w:ascii="Arial" w:eastAsia="Times New Roman" w:hAnsi="Arial" w:cs="Arial"/>
                <w:sz w:val="20"/>
                <w:szCs w:val="20"/>
                <w:lang w:eastAsia="nl-NL"/>
              </w:rPr>
              <w:t>punten in de planning met VKL</w:t>
            </w:r>
            <w:r w:rsidRPr="00D576C9">
              <w:rPr>
                <w:rFonts w:ascii="Arial" w:eastAsia="Times New Roman" w:hAnsi="Arial" w:cs="Arial"/>
                <w:sz w:val="20"/>
                <w:szCs w:val="20"/>
                <w:lang w:eastAsia="nl-NL"/>
              </w:rPr>
              <w:t>.</w:t>
            </w:r>
            <w:r w:rsidRPr="00D576C9">
              <w:rPr>
                <w:rFonts w:ascii="Arial" w:eastAsia="Times New Roman" w:hAnsi="Arial" w:cs="Arial"/>
                <w:sz w:val="20"/>
                <w:szCs w:val="20"/>
                <w:lang w:eastAsia="nl-NL"/>
              </w:rPr>
              <w:br/>
              <w:t>Telefonische vragen over</w:t>
            </w:r>
            <w:r w:rsidR="00406923">
              <w:rPr>
                <w:rFonts w:ascii="Arial" w:eastAsia="Times New Roman" w:hAnsi="Arial" w:cs="Arial"/>
                <w:sz w:val="20"/>
                <w:szCs w:val="20"/>
                <w:lang w:eastAsia="nl-NL"/>
              </w:rPr>
              <w:t xml:space="preserve"> planning doorzetten naar VKL</w:t>
            </w:r>
            <w:r w:rsidRPr="00D576C9">
              <w:rPr>
                <w:rFonts w:ascii="Arial" w:eastAsia="Times New Roman" w:hAnsi="Arial" w:cs="Arial"/>
                <w:sz w:val="20"/>
                <w:szCs w:val="20"/>
                <w:lang w:eastAsia="nl-NL"/>
              </w:rPr>
              <w:t>.</w:t>
            </w:r>
          </w:p>
        </w:tc>
      </w:tr>
      <w:tr w:rsidR="00D576C9" w:rsidRPr="00D576C9" w14:paraId="2AB98DB9" w14:textId="77777777" w:rsidTr="00FD064C">
        <w:trPr>
          <w:trHeight w:val="435"/>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53D3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Scheepvaartbericht</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0269AA5E"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H + 00 en volgens inhoudsprocedure.</w:t>
            </w:r>
          </w:p>
        </w:tc>
      </w:tr>
      <w:tr w:rsidR="00D576C9" w:rsidRPr="00D576C9" w14:paraId="158D33B4" w14:textId="77777777" w:rsidTr="00FD064C">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EC72E"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Contact met en aansturing bruggen</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39ABF971"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Wederzijds contact en overleg </w:t>
            </w:r>
            <w:proofErr w:type="spellStart"/>
            <w:r w:rsidRPr="00D576C9">
              <w:rPr>
                <w:rFonts w:ascii="Arial" w:eastAsia="Times New Roman" w:hAnsi="Arial" w:cs="Arial"/>
                <w:sz w:val="20"/>
                <w:szCs w:val="20"/>
                <w:lang w:eastAsia="nl-NL"/>
              </w:rPr>
              <w:t>ivm</w:t>
            </w:r>
            <w:proofErr w:type="spellEnd"/>
            <w:r w:rsidRPr="00D576C9">
              <w:rPr>
                <w:rFonts w:ascii="Arial" w:eastAsia="Times New Roman" w:hAnsi="Arial" w:cs="Arial"/>
                <w:sz w:val="20"/>
                <w:szCs w:val="20"/>
                <w:lang w:eastAsia="nl-NL"/>
              </w:rPr>
              <w:t xml:space="preserve"> doorvaartvolgorde, naderende binnenvaart, en evt. urgentie voor schutproces. Brugpassages hulpdiensten.</w:t>
            </w:r>
          </w:p>
        </w:tc>
      </w:tr>
      <w:tr w:rsidR="00D576C9" w:rsidRPr="00D576C9" w14:paraId="0CAAF57B" w14:textId="77777777" w:rsidTr="00FD064C">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53716"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Contact met CPA</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141F37C3"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M.b.t. passage van hulpdiensten via bruggen (alleen voor spoedverkeer wordt brug vertraagd).</w:t>
            </w:r>
          </w:p>
        </w:tc>
      </w:tr>
      <w:tr w:rsidR="00D576C9" w:rsidRPr="00D576C9" w14:paraId="7D553E80" w14:textId="77777777" w:rsidTr="00FD064C">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827A8"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Dubbele bezetting bij zicht &lt; 1500 </w:t>
            </w:r>
            <w:proofErr w:type="spellStart"/>
            <w:r w:rsidRPr="00D576C9">
              <w:rPr>
                <w:rFonts w:ascii="Arial" w:eastAsia="Times New Roman" w:hAnsi="Arial" w:cs="Arial"/>
                <w:sz w:val="20"/>
                <w:szCs w:val="20"/>
                <w:lang w:eastAsia="nl-NL"/>
              </w:rPr>
              <w:t>mtr</w:t>
            </w:r>
            <w:proofErr w:type="spellEnd"/>
            <w:r w:rsidRPr="00D576C9">
              <w:rPr>
                <w:rFonts w:ascii="Arial" w:eastAsia="Times New Roman" w:hAnsi="Arial" w:cs="Arial"/>
                <w:sz w:val="20"/>
                <w:szCs w:val="20"/>
                <w:lang w:eastAsia="nl-NL"/>
              </w:rPr>
              <w:t xml:space="preserve"> of bij assistentie.</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093625CF"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RVL en VKL#3 overleggen of dubbel zitten noodzakelijk is.</w:t>
            </w:r>
            <w:r w:rsidRPr="00D576C9">
              <w:rPr>
                <w:rFonts w:ascii="Arial" w:eastAsia="Times New Roman" w:hAnsi="Arial" w:cs="Arial"/>
                <w:sz w:val="20"/>
                <w:szCs w:val="20"/>
                <w:lang w:eastAsia="nl-NL"/>
              </w:rPr>
              <w:br/>
              <w:t>RVL bepaalt wie er dubbel gaat zitten.</w:t>
            </w:r>
          </w:p>
        </w:tc>
      </w:tr>
      <w:tr w:rsidR="00D576C9" w:rsidRPr="00D576C9" w14:paraId="5BDC4C59" w14:textId="77777777" w:rsidTr="00FD064C">
        <w:trPr>
          <w:trHeight w:val="60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BBF91"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Enigmaplus</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5700FC4F"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Bijhouden conform instructies ZSP, (volgt nog)</w:t>
            </w:r>
          </w:p>
        </w:tc>
      </w:tr>
      <w:tr w:rsidR="00D576C9" w:rsidRPr="00D576C9" w14:paraId="466A5514" w14:textId="77777777" w:rsidTr="00FD064C">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9D085"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Melden # 69 </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4F713E28"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Alle (beroeps)schepen en jachten &gt; 20m </w:t>
            </w:r>
            <w:proofErr w:type="spellStart"/>
            <w:r w:rsidRPr="00D576C9">
              <w:rPr>
                <w:rFonts w:ascii="Arial" w:eastAsia="Times New Roman" w:hAnsi="Arial" w:cs="Arial"/>
                <w:sz w:val="20"/>
                <w:szCs w:val="20"/>
                <w:lang w:eastAsia="nl-NL"/>
              </w:rPr>
              <w:t>thv</w:t>
            </w:r>
            <w:proofErr w:type="spellEnd"/>
            <w:r w:rsidRPr="00D576C9">
              <w:rPr>
                <w:rFonts w:ascii="Arial" w:eastAsia="Times New Roman" w:hAnsi="Arial" w:cs="Arial"/>
                <w:sz w:val="20"/>
                <w:szCs w:val="20"/>
                <w:lang w:eastAsia="nl-NL"/>
              </w:rPr>
              <w:t xml:space="preserve"> 'Rust Roest' die willen schutten en nog niet in IVS'90 staan aanroepen voor de verplichte melding VHF 69.</w:t>
            </w:r>
          </w:p>
        </w:tc>
      </w:tr>
    </w:tbl>
    <w:p w14:paraId="784EC438" w14:textId="77777777" w:rsidR="00D576C9" w:rsidRDefault="00D576C9" w:rsidP="00B17046">
      <w:pPr>
        <w:pStyle w:val="Geenafstand"/>
        <w:rPr>
          <w:sz w:val="22"/>
          <w:szCs w:val="22"/>
        </w:rPr>
      </w:pPr>
    </w:p>
    <w:p w14:paraId="00CA7E07" w14:textId="77777777" w:rsidR="00D576C9" w:rsidRDefault="00D576C9" w:rsidP="00D576C9">
      <w:pPr>
        <w:rPr>
          <w:rFonts w:ascii="Verdana" w:hAnsi="Verdana"/>
        </w:rPr>
      </w:pPr>
      <w:r>
        <w:br w:type="page"/>
      </w:r>
    </w:p>
    <w:tbl>
      <w:tblPr>
        <w:tblW w:w="9300" w:type="dxa"/>
        <w:tblInd w:w="55" w:type="dxa"/>
        <w:tblCellMar>
          <w:left w:w="70" w:type="dxa"/>
          <w:right w:w="70" w:type="dxa"/>
        </w:tblCellMar>
        <w:tblLook w:val="04A0" w:firstRow="1" w:lastRow="0" w:firstColumn="1" w:lastColumn="0" w:noHBand="0" w:noVBand="1"/>
      </w:tblPr>
      <w:tblGrid>
        <w:gridCol w:w="3980"/>
        <w:gridCol w:w="5320"/>
      </w:tblGrid>
      <w:tr w:rsidR="00D576C9" w:rsidRPr="00D576C9" w14:paraId="169E2160" w14:textId="77777777" w:rsidTr="00D576C9">
        <w:trPr>
          <w:trHeight w:val="600"/>
        </w:trPr>
        <w:tc>
          <w:tcPr>
            <w:tcW w:w="9300" w:type="dxa"/>
            <w:gridSpan w:val="2"/>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3517262" w14:textId="77777777" w:rsidR="00D576C9" w:rsidRPr="00D576C9" w:rsidRDefault="00D576C9" w:rsidP="00D576C9">
            <w:pPr>
              <w:jc w:val="center"/>
              <w:rPr>
                <w:rFonts w:ascii="Arial" w:eastAsia="Times New Roman" w:hAnsi="Arial" w:cs="Arial"/>
                <w:sz w:val="48"/>
                <w:szCs w:val="48"/>
                <w:lang w:eastAsia="nl-NL"/>
              </w:rPr>
            </w:pPr>
            <w:bookmarkStart w:id="20" w:name="RANGE!A1:B15"/>
            <w:r>
              <w:rPr>
                <w:rFonts w:ascii="Arial" w:eastAsia="Times New Roman" w:hAnsi="Arial" w:cs="Arial"/>
                <w:sz w:val="48"/>
                <w:szCs w:val="48"/>
                <w:lang w:eastAsia="nl-NL"/>
              </w:rPr>
              <w:lastRenderedPageBreak/>
              <w:t>Zeevaart p</w:t>
            </w:r>
            <w:r w:rsidRPr="00D576C9">
              <w:rPr>
                <w:rFonts w:ascii="Arial" w:eastAsia="Times New Roman" w:hAnsi="Arial" w:cs="Arial"/>
                <w:sz w:val="48"/>
                <w:szCs w:val="48"/>
                <w:lang w:eastAsia="nl-NL"/>
              </w:rPr>
              <w:t>lanner</w:t>
            </w:r>
            <w:bookmarkEnd w:id="20"/>
          </w:p>
        </w:tc>
      </w:tr>
      <w:tr w:rsidR="00D576C9" w:rsidRPr="00D576C9" w14:paraId="5BAE0444" w14:textId="77777777" w:rsidTr="00FD064C">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23FC" w14:textId="77777777" w:rsidR="00D576C9" w:rsidRPr="00D576C9" w:rsidRDefault="00D576C9" w:rsidP="00D576C9">
            <w:pPr>
              <w:rPr>
                <w:rFonts w:ascii="Arial" w:eastAsia="Times New Roman" w:hAnsi="Arial" w:cs="Arial"/>
                <w:b/>
                <w:bCs/>
                <w:sz w:val="20"/>
                <w:szCs w:val="20"/>
                <w:lang w:eastAsia="nl-NL"/>
              </w:rPr>
            </w:pPr>
          </w:p>
        </w:tc>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858A9" w14:textId="77777777" w:rsidR="00D576C9" w:rsidRPr="00D576C9" w:rsidRDefault="00D576C9" w:rsidP="00D576C9">
            <w:pPr>
              <w:rPr>
                <w:rFonts w:ascii="Arial" w:eastAsia="Times New Roman" w:hAnsi="Arial" w:cs="Arial"/>
                <w:sz w:val="20"/>
                <w:szCs w:val="20"/>
                <w:lang w:eastAsia="nl-NL"/>
              </w:rPr>
            </w:pPr>
          </w:p>
        </w:tc>
      </w:tr>
      <w:tr w:rsidR="00D576C9" w:rsidRPr="00D576C9" w14:paraId="02F4FC8F" w14:textId="77777777" w:rsidTr="00D576C9">
        <w:trPr>
          <w:trHeight w:val="300"/>
        </w:trPr>
        <w:tc>
          <w:tcPr>
            <w:tcW w:w="39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3DE6795F"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Taak</w:t>
            </w:r>
          </w:p>
        </w:tc>
        <w:tc>
          <w:tcPr>
            <w:tcW w:w="5320" w:type="dxa"/>
            <w:tcBorders>
              <w:top w:val="single" w:sz="4" w:space="0" w:color="auto"/>
              <w:left w:val="nil"/>
              <w:bottom w:val="single" w:sz="4" w:space="0" w:color="auto"/>
              <w:right w:val="single" w:sz="4" w:space="0" w:color="auto"/>
            </w:tcBorders>
            <w:shd w:val="clear" w:color="000000" w:fill="CCFFFF"/>
            <w:noWrap/>
            <w:vAlign w:val="bottom"/>
            <w:hideMark/>
          </w:tcPr>
          <w:p w14:paraId="4DCB1517"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Hoe</w:t>
            </w:r>
          </w:p>
        </w:tc>
      </w:tr>
      <w:tr w:rsidR="00D576C9" w:rsidRPr="00D576C9" w14:paraId="3A973E23" w14:textId="77777777" w:rsidTr="00FD064C">
        <w:trPr>
          <w:trHeight w:val="885"/>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9AE54"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operationele controle/aansturing operators (indien noodzakelijk)</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3BF17EB8"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Ziet toe op juist gebruik deuren, lichten etc.</w:t>
            </w:r>
          </w:p>
        </w:tc>
      </w:tr>
      <w:tr w:rsidR="00D576C9" w:rsidRPr="00D576C9" w14:paraId="13CEEE4F" w14:textId="77777777" w:rsidTr="00FD064C">
        <w:trPr>
          <w:trHeight w:val="1215"/>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7A57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Plannen van binnenvaart voor de Midden- en Westsluis</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0CD2F35D"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Houdt bij veel aanbod wachttijden van de binnenvaart in de gaten en stuurt in overleg met de VC schepen die afvallen voor de </w:t>
            </w:r>
            <w:proofErr w:type="spellStart"/>
            <w:r w:rsidRPr="00D576C9">
              <w:rPr>
                <w:rFonts w:ascii="Arial" w:eastAsia="Times New Roman" w:hAnsi="Arial" w:cs="Arial"/>
                <w:sz w:val="20"/>
                <w:szCs w:val="20"/>
                <w:lang w:eastAsia="nl-NL"/>
              </w:rPr>
              <w:t>oostsluis</w:t>
            </w:r>
            <w:proofErr w:type="spellEnd"/>
            <w:r w:rsidRPr="00D576C9">
              <w:rPr>
                <w:rFonts w:ascii="Arial" w:eastAsia="Times New Roman" w:hAnsi="Arial" w:cs="Arial"/>
                <w:sz w:val="20"/>
                <w:szCs w:val="20"/>
                <w:lang w:eastAsia="nl-NL"/>
              </w:rPr>
              <w:t xml:space="preserve"> mee met de midden- of </w:t>
            </w:r>
            <w:proofErr w:type="spellStart"/>
            <w:r w:rsidRPr="00D576C9">
              <w:rPr>
                <w:rFonts w:ascii="Arial" w:eastAsia="Times New Roman" w:hAnsi="Arial" w:cs="Arial"/>
                <w:sz w:val="20"/>
                <w:szCs w:val="20"/>
                <w:lang w:eastAsia="nl-NL"/>
              </w:rPr>
              <w:t>westsluis</w:t>
            </w:r>
            <w:proofErr w:type="spellEnd"/>
            <w:r w:rsidRPr="00D576C9">
              <w:rPr>
                <w:rFonts w:ascii="Arial" w:eastAsia="Times New Roman" w:hAnsi="Arial" w:cs="Arial"/>
                <w:sz w:val="20"/>
                <w:szCs w:val="20"/>
                <w:lang w:eastAsia="nl-NL"/>
              </w:rPr>
              <w:t xml:space="preserve"> indien mogelijk.</w:t>
            </w:r>
          </w:p>
        </w:tc>
      </w:tr>
      <w:tr w:rsidR="00D576C9" w:rsidRPr="00D576C9" w14:paraId="4B8E11DC" w14:textId="77777777" w:rsidTr="00FD064C">
        <w:trPr>
          <w:trHeight w:val="765"/>
        </w:trPr>
        <w:tc>
          <w:tcPr>
            <w:tcW w:w="3980" w:type="dxa"/>
            <w:vMerge/>
            <w:tcBorders>
              <w:top w:val="single" w:sz="4" w:space="0" w:color="auto"/>
              <w:left w:val="single" w:sz="4" w:space="0" w:color="auto"/>
              <w:bottom w:val="single" w:sz="4" w:space="0" w:color="auto"/>
              <w:right w:val="single" w:sz="4" w:space="0" w:color="auto"/>
            </w:tcBorders>
            <w:vAlign w:val="center"/>
            <w:hideMark/>
          </w:tcPr>
          <w:p w14:paraId="04991708" w14:textId="77777777" w:rsidR="00D576C9" w:rsidRPr="00D576C9" w:rsidRDefault="00D576C9" w:rsidP="00D576C9">
            <w:pPr>
              <w:rPr>
                <w:rFonts w:ascii="Arial" w:eastAsia="Times New Roman" w:hAnsi="Arial" w:cs="Arial"/>
                <w:sz w:val="20"/>
                <w:szCs w:val="20"/>
                <w:lang w:eastAsia="nl-NL"/>
              </w:rPr>
            </w:pPr>
          </w:p>
        </w:tc>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54894"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Is betrokken en </w:t>
            </w:r>
            <w:proofErr w:type="spellStart"/>
            <w:r w:rsidRPr="00D576C9">
              <w:rPr>
                <w:rFonts w:ascii="Arial" w:eastAsia="Times New Roman" w:hAnsi="Arial" w:cs="Arial"/>
                <w:sz w:val="20"/>
                <w:szCs w:val="20"/>
                <w:lang w:eastAsia="nl-NL"/>
              </w:rPr>
              <w:t>initiatiefnemend</w:t>
            </w:r>
            <w:proofErr w:type="spellEnd"/>
            <w:r w:rsidRPr="00D576C9">
              <w:rPr>
                <w:rFonts w:ascii="Arial" w:eastAsia="Times New Roman" w:hAnsi="Arial" w:cs="Arial"/>
                <w:sz w:val="20"/>
                <w:szCs w:val="20"/>
                <w:lang w:eastAsia="nl-NL"/>
              </w:rPr>
              <w:t xml:space="preserve"> </w:t>
            </w:r>
            <w:r w:rsidRPr="00D576C9">
              <w:rPr>
                <w:rFonts w:ascii="Arial" w:eastAsia="Times New Roman" w:hAnsi="Arial" w:cs="Arial"/>
                <w:b/>
                <w:bCs/>
                <w:sz w:val="20"/>
                <w:szCs w:val="20"/>
                <w:lang w:eastAsia="nl-NL"/>
              </w:rPr>
              <w:t xml:space="preserve">(spin in het web) </w:t>
            </w:r>
            <w:r w:rsidRPr="00D576C9">
              <w:rPr>
                <w:rFonts w:ascii="Arial" w:eastAsia="Times New Roman" w:hAnsi="Arial" w:cs="Arial"/>
                <w:sz w:val="20"/>
                <w:szCs w:val="20"/>
                <w:lang w:eastAsia="nl-NL"/>
              </w:rPr>
              <w:t>in beslissingen m.b.t. verdelen van wachttijden voor de  scheepvaart.</w:t>
            </w:r>
          </w:p>
        </w:tc>
      </w:tr>
      <w:tr w:rsidR="00D576C9" w:rsidRPr="00D576C9" w14:paraId="4A990997" w14:textId="77777777" w:rsidTr="00FD064C">
        <w:trPr>
          <w:trHeight w:val="230"/>
        </w:trPr>
        <w:tc>
          <w:tcPr>
            <w:tcW w:w="3980" w:type="dxa"/>
            <w:vMerge/>
            <w:tcBorders>
              <w:top w:val="single" w:sz="4" w:space="0" w:color="auto"/>
              <w:left w:val="single" w:sz="4" w:space="0" w:color="auto"/>
              <w:bottom w:val="single" w:sz="4" w:space="0" w:color="auto"/>
              <w:right w:val="single" w:sz="4" w:space="0" w:color="auto"/>
            </w:tcBorders>
            <w:vAlign w:val="center"/>
            <w:hideMark/>
          </w:tcPr>
          <w:p w14:paraId="244FF254" w14:textId="77777777" w:rsidR="00D576C9" w:rsidRPr="00D576C9" w:rsidRDefault="00D576C9" w:rsidP="00D576C9">
            <w:pPr>
              <w:rPr>
                <w:rFonts w:ascii="Arial" w:eastAsia="Times New Roman" w:hAnsi="Arial" w:cs="Arial"/>
                <w:sz w:val="20"/>
                <w:szCs w:val="20"/>
                <w:lang w:eastAsia="nl-NL"/>
              </w:rPr>
            </w:pPr>
          </w:p>
        </w:tc>
        <w:tc>
          <w:tcPr>
            <w:tcW w:w="5320" w:type="dxa"/>
            <w:vMerge/>
            <w:tcBorders>
              <w:top w:val="single" w:sz="4" w:space="0" w:color="auto"/>
              <w:left w:val="single" w:sz="4" w:space="0" w:color="auto"/>
              <w:bottom w:val="single" w:sz="4" w:space="0" w:color="auto"/>
              <w:right w:val="single" w:sz="4" w:space="0" w:color="auto"/>
            </w:tcBorders>
            <w:vAlign w:val="center"/>
            <w:hideMark/>
          </w:tcPr>
          <w:p w14:paraId="2A10339E" w14:textId="77777777" w:rsidR="00D576C9" w:rsidRPr="00D576C9" w:rsidRDefault="00D576C9" w:rsidP="00D576C9">
            <w:pPr>
              <w:rPr>
                <w:rFonts w:ascii="Arial" w:eastAsia="Times New Roman" w:hAnsi="Arial" w:cs="Arial"/>
                <w:sz w:val="20"/>
                <w:szCs w:val="20"/>
                <w:lang w:eastAsia="nl-NL"/>
              </w:rPr>
            </w:pPr>
          </w:p>
        </w:tc>
      </w:tr>
      <w:tr w:rsidR="00D576C9" w:rsidRPr="00D576C9" w14:paraId="2A15BE4C" w14:textId="77777777" w:rsidTr="00FD064C">
        <w:trPr>
          <w:trHeight w:val="510"/>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1D3D9"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Plannen van zeevaart voor Midden- en Westsluis. </w:t>
            </w:r>
            <w:r w:rsidRPr="00D576C9">
              <w:rPr>
                <w:rFonts w:ascii="Arial" w:eastAsia="Times New Roman" w:hAnsi="Arial" w:cs="Arial"/>
                <w:sz w:val="20"/>
                <w:szCs w:val="20"/>
                <w:lang w:eastAsia="nl-NL"/>
              </w:rPr>
              <w:br/>
              <w:t>Uitvoeren van Ketenbenadering</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02F91E8D"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Plant de sluizen volgens </w:t>
            </w:r>
            <w:r w:rsidRPr="00D576C9">
              <w:rPr>
                <w:rFonts w:ascii="Arial" w:eastAsia="Times New Roman" w:hAnsi="Arial" w:cs="Arial"/>
                <w:b/>
                <w:bCs/>
                <w:sz w:val="20"/>
                <w:szCs w:val="20"/>
                <w:lang w:eastAsia="nl-NL"/>
              </w:rPr>
              <w:t>"Richtlijnen voor schutten"</w:t>
            </w:r>
            <w:r w:rsidRPr="00D576C9">
              <w:rPr>
                <w:rFonts w:ascii="Arial" w:eastAsia="Times New Roman" w:hAnsi="Arial" w:cs="Arial"/>
                <w:sz w:val="20"/>
                <w:szCs w:val="20"/>
                <w:lang w:eastAsia="nl-NL"/>
              </w:rPr>
              <w:t xml:space="preserve">. </w:t>
            </w:r>
          </w:p>
        </w:tc>
      </w:tr>
      <w:tr w:rsidR="00D576C9" w:rsidRPr="00D576C9" w14:paraId="09C03B21" w14:textId="77777777" w:rsidTr="00FD064C">
        <w:trPr>
          <w:trHeight w:val="930"/>
        </w:trPr>
        <w:tc>
          <w:tcPr>
            <w:tcW w:w="3980" w:type="dxa"/>
            <w:vMerge/>
            <w:tcBorders>
              <w:top w:val="single" w:sz="4" w:space="0" w:color="auto"/>
              <w:left w:val="single" w:sz="4" w:space="0" w:color="auto"/>
              <w:bottom w:val="single" w:sz="4" w:space="0" w:color="auto"/>
              <w:right w:val="single" w:sz="4" w:space="0" w:color="auto"/>
            </w:tcBorders>
            <w:vAlign w:val="center"/>
            <w:hideMark/>
          </w:tcPr>
          <w:p w14:paraId="1F32307F" w14:textId="77777777" w:rsidR="00D576C9" w:rsidRPr="00D576C9" w:rsidRDefault="00D576C9" w:rsidP="00D576C9">
            <w:pPr>
              <w:rPr>
                <w:rFonts w:ascii="Arial" w:eastAsia="Times New Roman" w:hAnsi="Arial" w:cs="Arial"/>
                <w:sz w:val="20"/>
                <w:szCs w:val="20"/>
                <w:lang w:eastAsia="nl-NL"/>
              </w:rPr>
            </w:pP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637B3C2B"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Is verantwoordelijk voor correcte invulling van de </w:t>
            </w:r>
            <w:proofErr w:type="spellStart"/>
            <w:r w:rsidRPr="00D576C9">
              <w:rPr>
                <w:rFonts w:ascii="Arial" w:eastAsia="Times New Roman" w:hAnsi="Arial" w:cs="Arial"/>
                <w:sz w:val="20"/>
                <w:szCs w:val="20"/>
                <w:lang w:eastAsia="nl-NL"/>
              </w:rPr>
              <w:t>Gti</w:t>
            </w:r>
            <w:proofErr w:type="spellEnd"/>
            <w:r w:rsidRPr="00D576C9">
              <w:rPr>
                <w:rFonts w:ascii="Arial" w:eastAsia="Times New Roman" w:hAnsi="Arial" w:cs="Arial"/>
                <w:sz w:val="20"/>
                <w:szCs w:val="20"/>
                <w:lang w:eastAsia="nl-NL"/>
              </w:rPr>
              <w:t>-tool. Bepaalt schuttijden van zeevaart met inachtneming van (vooraf gemelde) diepgaande binnenvaart.</w:t>
            </w:r>
          </w:p>
        </w:tc>
      </w:tr>
      <w:tr w:rsidR="00D576C9" w:rsidRPr="00D576C9" w14:paraId="1969016D" w14:textId="77777777" w:rsidTr="00FD064C">
        <w:trPr>
          <w:trHeight w:val="630"/>
        </w:trPr>
        <w:tc>
          <w:tcPr>
            <w:tcW w:w="3980" w:type="dxa"/>
            <w:vMerge/>
            <w:tcBorders>
              <w:top w:val="single" w:sz="4" w:space="0" w:color="auto"/>
              <w:left w:val="single" w:sz="4" w:space="0" w:color="auto"/>
              <w:bottom w:val="single" w:sz="4" w:space="0" w:color="auto"/>
              <w:right w:val="single" w:sz="4" w:space="0" w:color="auto"/>
            </w:tcBorders>
            <w:vAlign w:val="center"/>
            <w:hideMark/>
          </w:tcPr>
          <w:p w14:paraId="2EA91DFB" w14:textId="77777777" w:rsidR="00D576C9" w:rsidRPr="00D576C9" w:rsidRDefault="00D576C9" w:rsidP="00D576C9">
            <w:pPr>
              <w:rPr>
                <w:rFonts w:ascii="Arial" w:eastAsia="Times New Roman" w:hAnsi="Arial" w:cs="Arial"/>
                <w:sz w:val="20"/>
                <w:szCs w:val="20"/>
                <w:lang w:eastAsia="nl-NL"/>
              </w:rPr>
            </w:pP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28EFFA7B"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Bij wijzigingen van schuttijden de </w:t>
            </w:r>
            <w:proofErr w:type="spellStart"/>
            <w:r w:rsidRPr="00D576C9">
              <w:rPr>
                <w:rFonts w:ascii="Arial" w:eastAsia="Times New Roman" w:hAnsi="Arial" w:cs="Arial"/>
                <w:sz w:val="20"/>
                <w:szCs w:val="20"/>
                <w:lang w:eastAsia="nl-NL"/>
              </w:rPr>
              <w:t>Gtitool</w:t>
            </w:r>
            <w:proofErr w:type="spellEnd"/>
            <w:r w:rsidRPr="00D576C9">
              <w:rPr>
                <w:rFonts w:ascii="Arial" w:eastAsia="Times New Roman" w:hAnsi="Arial" w:cs="Arial"/>
                <w:sz w:val="20"/>
                <w:szCs w:val="20"/>
                <w:lang w:eastAsia="nl-NL"/>
              </w:rPr>
              <w:t xml:space="preserve"> updaten. Binnen de zes uur in overleg met de ketenpartners.</w:t>
            </w:r>
          </w:p>
        </w:tc>
      </w:tr>
      <w:tr w:rsidR="00D576C9" w:rsidRPr="00D576C9" w14:paraId="45887C71" w14:textId="77777777" w:rsidTr="00FD064C">
        <w:trPr>
          <w:trHeight w:val="615"/>
        </w:trPr>
        <w:tc>
          <w:tcPr>
            <w:tcW w:w="3980" w:type="dxa"/>
            <w:vMerge/>
            <w:tcBorders>
              <w:top w:val="single" w:sz="4" w:space="0" w:color="auto"/>
              <w:left w:val="single" w:sz="4" w:space="0" w:color="auto"/>
              <w:bottom w:val="single" w:sz="4" w:space="0" w:color="auto"/>
              <w:right w:val="single" w:sz="4" w:space="0" w:color="auto"/>
            </w:tcBorders>
            <w:vAlign w:val="center"/>
            <w:hideMark/>
          </w:tcPr>
          <w:p w14:paraId="6C6863AC" w14:textId="77777777" w:rsidR="00D576C9" w:rsidRPr="00D576C9" w:rsidRDefault="00D576C9" w:rsidP="00D576C9">
            <w:pPr>
              <w:rPr>
                <w:rFonts w:ascii="Arial" w:eastAsia="Times New Roman" w:hAnsi="Arial" w:cs="Arial"/>
                <w:sz w:val="20"/>
                <w:szCs w:val="20"/>
                <w:lang w:eastAsia="nl-NL"/>
              </w:rPr>
            </w:pP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7BC4BCB6"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Geeft zeevaart door aan Operators met ETA, volgorde en positie in de sluis. (via </w:t>
            </w:r>
            <w:proofErr w:type="spellStart"/>
            <w:r w:rsidRPr="00D576C9">
              <w:rPr>
                <w:rFonts w:ascii="Arial" w:eastAsia="Times New Roman" w:hAnsi="Arial" w:cs="Arial"/>
                <w:sz w:val="20"/>
                <w:szCs w:val="20"/>
                <w:lang w:eastAsia="nl-NL"/>
              </w:rPr>
              <w:t>Gti</w:t>
            </w:r>
            <w:proofErr w:type="spellEnd"/>
            <w:r w:rsidRPr="00D576C9">
              <w:rPr>
                <w:rFonts w:ascii="Arial" w:eastAsia="Times New Roman" w:hAnsi="Arial" w:cs="Arial"/>
                <w:sz w:val="20"/>
                <w:szCs w:val="20"/>
                <w:lang w:eastAsia="nl-NL"/>
              </w:rPr>
              <w:t>-tool)</w:t>
            </w:r>
          </w:p>
        </w:tc>
      </w:tr>
      <w:tr w:rsidR="00D576C9" w:rsidRPr="00D576C9" w14:paraId="00F915E4" w14:textId="77777777" w:rsidTr="00FD064C">
        <w:trPr>
          <w:trHeight w:val="72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ACB4D" w14:textId="77777777" w:rsidR="00D576C9" w:rsidRPr="00D576C9" w:rsidRDefault="00D576C9" w:rsidP="00D576C9">
            <w:pPr>
              <w:rPr>
                <w:rFonts w:ascii="Arial" w:eastAsia="Times New Roman" w:hAnsi="Arial" w:cs="Arial"/>
                <w:sz w:val="20"/>
                <w:szCs w:val="20"/>
                <w:lang w:val="fr-FR" w:eastAsia="nl-NL"/>
              </w:rPr>
            </w:pPr>
            <w:proofErr w:type="spellStart"/>
            <w:r w:rsidRPr="00D576C9">
              <w:rPr>
                <w:rFonts w:ascii="Arial" w:eastAsia="Times New Roman" w:hAnsi="Arial" w:cs="Arial"/>
                <w:sz w:val="20"/>
                <w:szCs w:val="20"/>
                <w:lang w:val="fr-FR" w:eastAsia="nl-NL"/>
              </w:rPr>
              <w:t>Communicatie</w:t>
            </w:r>
            <w:proofErr w:type="spellEnd"/>
            <w:r w:rsidRPr="00D576C9">
              <w:rPr>
                <w:rFonts w:ascii="Arial" w:eastAsia="Times New Roman" w:hAnsi="Arial" w:cs="Arial"/>
                <w:sz w:val="20"/>
                <w:szCs w:val="20"/>
                <w:lang w:val="fr-FR" w:eastAsia="nl-NL"/>
              </w:rPr>
              <w:t xml:space="preserve"> m.b.t. </w:t>
            </w:r>
            <w:proofErr w:type="spellStart"/>
            <w:r w:rsidRPr="00D576C9">
              <w:rPr>
                <w:rFonts w:ascii="Arial" w:eastAsia="Times New Roman" w:hAnsi="Arial" w:cs="Arial"/>
                <w:sz w:val="20"/>
                <w:szCs w:val="20"/>
                <w:lang w:val="fr-FR" w:eastAsia="nl-NL"/>
              </w:rPr>
              <w:t>spuien</w:t>
            </w:r>
            <w:proofErr w:type="spellEnd"/>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3EF6110E"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Belt sluizen en bruggen bij aanvang/stoppen met spuien i.o.m. RVL.</w:t>
            </w:r>
          </w:p>
        </w:tc>
      </w:tr>
      <w:tr w:rsidR="00D576C9" w:rsidRPr="00D576C9" w14:paraId="2E6113AC" w14:textId="77777777" w:rsidTr="00FD064C">
        <w:trPr>
          <w:trHeight w:val="72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96A19"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IVS'90</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3FF8299C"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Zorgt er voor dat alle zeevaart op de aanbodlijst staat. Corrigeert waar nodig de gegevens.</w:t>
            </w:r>
          </w:p>
        </w:tc>
      </w:tr>
      <w:tr w:rsidR="00D576C9" w:rsidRPr="00D576C9" w14:paraId="3290B11F" w14:textId="77777777" w:rsidTr="00FD064C">
        <w:trPr>
          <w:trHeight w:val="750"/>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C8AB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Afspraken afstemmingsoverleg stremmingen</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76A1A700"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Houdt zich aan de gemaakte afspraken, afwijkingen alleen in overleg met RVL.</w:t>
            </w:r>
          </w:p>
        </w:tc>
      </w:tr>
      <w:tr w:rsidR="00D576C9" w:rsidRPr="00D576C9" w14:paraId="45B6C791" w14:textId="77777777" w:rsidTr="00FD064C">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7D17E" w14:textId="77777777" w:rsidR="00D576C9" w:rsidRPr="00D576C9" w:rsidRDefault="00D576C9" w:rsidP="00D576C9">
            <w:pPr>
              <w:rPr>
                <w:rFonts w:ascii="Arial" w:eastAsia="Times New Roman" w:hAnsi="Arial" w:cs="Arial"/>
                <w:sz w:val="20"/>
                <w:szCs w:val="20"/>
                <w:lang w:eastAsia="nl-NL"/>
              </w:rPr>
            </w:pPr>
            <w:proofErr w:type="spellStart"/>
            <w:r w:rsidRPr="00D576C9">
              <w:rPr>
                <w:rFonts w:ascii="Arial" w:eastAsia="Times New Roman" w:hAnsi="Arial" w:cs="Arial"/>
                <w:sz w:val="20"/>
                <w:szCs w:val="20"/>
                <w:lang w:eastAsia="nl-NL"/>
              </w:rPr>
              <w:t>Tijpoorten</w:t>
            </w:r>
            <w:proofErr w:type="spellEnd"/>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1F5CC9CF"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Controleert invoer van RVL</w:t>
            </w:r>
          </w:p>
        </w:tc>
      </w:tr>
    </w:tbl>
    <w:p w14:paraId="1012D674" w14:textId="77777777" w:rsidR="00D576C9" w:rsidRDefault="00D576C9" w:rsidP="00A54977">
      <w:pPr>
        <w:pStyle w:val="Geenafstand"/>
      </w:pPr>
    </w:p>
    <w:p w14:paraId="3DB9CC46" w14:textId="77777777" w:rsidR="00D576C9" w:rsidRDefault="00D576C9" w:rsidP="00D576C9">
      <w:pPr>
        <w:rPr>
          <w:rFonts w:ascii="Verdana" w:hAnsi="Verdana"/>
        </w:rPr>
      </w:pPr>
      <w:r>
        <w:br w:type="page"/>
      </w:r>
    </w:p>
    <w:tbl>
      <w:tblPr>
        <w:tblW w:w="9660" w:type="dxa"/>
        <w:tblInd w:w="55" w:type="dxa"/>
        <w:tblCellMar>
          <w:left w:w="70" w:type="dxa"/>
          <w:right w:w="70" w:type="dxa"/>
        </w:tblCellMar>
        <w:tblLook w:val="04A0" w:firstRow="1" w:lastRow="0" w:firstColumn="1" w:lastColumn="0" w:noHBand="0" w:noVBand="1"/>
      </w:tblPr>
      <w:tblGrid>
        <w:gridCol w:w="4300"/>
        <w:gridCol w:w="5360"/>
      </w:tblGrid>
      <w:tr w:rsidR="00D576C9" w:rsidRPr="00D576C9" w14:paraId="3FE4D0A5" w14:textId="77777777" w:rsidTr="00FD064C">
        <w:trPr>
          <w:trHeight w:val="600"/>
        </w:trPr>
        <w:tc>
          <w:tcPr>
            <w:tcW w:w="9660"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1BDE72BF" w14:textId="77777777" w:rsidR="00D576C9" w:rsidRPr="00D576C9" w:rsidRDefault="00D576C9" w:rsidP="00D576C9">
            <w:pPr>
              <w:jc w:val="center"/>
              <w:rPr>
                <w:rFonts w:ascii="Arial" w:eastAsia="Times New Roman" w:hAnsi="Arial" w:cs="Arial"/>
                <w:sz w:val="48"/>
                <w:szCs w:val="48"/>
                <w:lang w:eastAsia="nl-NL"/>
              </w:rPr>
            </w:pPr>
            <w:r>
              <w:rPr>
                <w:rFonts w:ascii="Arial" w:eastAsia="Times New Roman" w:hAnsi="Arial" w:cs="Arial"/>
                <w:sz w:val="48"/>
                <w:szCs w:val="48"/>
                <w:lang w:eastAsia="nl-NL"/>
              </w:rPr>
              <w:lastRenderedPageBreak/>
              <w:t>Binnenvaart planner</w:t>
            </w:r>
          </w:p>
        </w:tc>
      </w:tr>
      <w:tr w:rsidR="00D576C9" w:rsidRPr="00D576C9" w14:paraId="360B4973" w14:textId="77777777" w:rsidTr="00FD064C">
        <w:trPr>
          <w:trHeight w:val="25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519D1" w14:textId="77777777" w:rsidR="00D576C9" w:rsidRPr="00D576C9" w:rsidRDefault="00D576C9" w:rsidP="00D576C9">
            <w:pPr>
              <w:rPr>
                <w:rFonts w:ascii="Arial" w:eastAsia="Times New Roman" w:hAnsi="Arial" w:cs="Arial"/>
                <w:b/>
                <w:bCs/>
                <w:sz w:val="20"/>
                <w:szCs w:val="20"/>
                <w:lang w:eastAsia="nl-NL"/>
              </w:rPr>
            </w:pPr>
          </w:p>
        </w:tc>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C3287" w14:textId="77777777" w:rsidR="00D576C9" w:rsidRPr="00D576C9" w:rsidRDefault="00D576C9" w:rsidP="00D576C9">
            <w:pPr>
              <w:rPr>
                <w:rFonts w:ascii="Arial" w:eastAsia="Times New Roman" w:hAnsi="Arial" w:cs="Arial"/>
                <w:sz w:val="20"/>
                <w:szCs w:val="20"/>
                <w:lang w:eastAsia="nl-NL"/>
              </w:rPr>
            </w:pPr>
          </w:p>
        </w:tc>
      </w:tr>
      <w:tr w:rsidR="00D576C9" w:rsidRPr="00D576C9" w14:paraId="6AD4329A" w14:textId="77777777" w:rsidTr="00D576C9">
        <w:trPr>
          <w:trHeight w:val="300"/>
        </w:trPr>
        <w:tc>
          <w:tcPr>
            <w:tcW w:w="430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6A0D8389"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Taak</w:t>
            </w:r>
          </w:p>
        </w:tc>
        <w:tc>
          <w:tcPr>
            <w:tcW w:w="5360" w:type="dxa"/>
            <w:tcBorders>
              <w:top w:val="single" w:sz="4" w:space="0" w:color="auto"/>
              <w:left w:val="nil"/>
              <w:bottom w:val="single" w:sz="4" w:space="0" w:color="auto"/>
              <w:right w:val="single" w:sz="4" w:space="0" w:color="auto"/>
            </w:tcBorders>
            <w:shd w:val="clear" w:color="000000" w:fill="CCFFFF"/>
            <w:noWrap/>
            <w:vAlign w:val="bottom"/>
            <w:hideMark/>
          </w:tcPr>
          <w:p w14:paraId="237C18E8" w14:textId="77777777" w:rsidR="00D576C9" w:rsidRPr="00D576C9" w:rsidRDefault="00D576C9" w:rsidP="00D576C9">
            <w:pPr>
              <w:rPr>
                <w:rFonts w:ascii="Arial" w:eastAsia="Times New Roman" w:hAnsi="Arial" w:cs="Arial"/>
                <w:sz w:val="24"/>
                <w:szCs w:val="24"/>
                <w:lang w:eastAsia="nl-NL"/>
              </w:rPr>
            </w:pPr>
            <w:r w:rsidRPr="00D576C9">
              <w:rPr>
                <w:rFonts w:ascii="Arial" w:eastAsia="Times New Roman" w:hAnsi="Arial" w:cs="Arial"/>
                <w:sz w:val="24"/>
                <w:szCs w:val="24"/>
                <w:lang w:eastAsia="nl-NL"/>
              </w:rPr>
              <w:t>Hoe</w:t>
            </w:r>
          </w:p>
        </w:tc>
      </w:tr>
      <w:tr w:rsidR="00D576C9" w:rsidRPr="00D576C9" w14:paraId="23DBA219" w14:textId="77777777" w:rsidTr="00FD064C">
        <w:trPr>
          <w:trHeight w:val="630"/>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6323B"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Kanaal 69</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27E1FE0B" w14:textId="6908BFA8"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IVS '90 invoer scheeps- en reisgegevens. Bij afvaart KGT</w:t>
            </w:r>
            <w:r w:rsidR="00406923">
              <w:rPr>
                <w:rFonts w:ascii="Arial" w:eastAsia="Times New Roman" w:hAnsi="Arial" w:cs="Arial"/>
                <w:sz w:val="20"/>
                <w:szCs w:val="20"/>
                <w:lang w:eastAsia="nl-NL"/>
              </w:rPr>
              <w:t xml:space="preserve"> (kanaal Gent-Terneuzen)</w:t>
            </w:r>
            <w:r w:rsidRPr="00D576C9">
              <w:rPr>
                <w:rFonts w:ascii="Arial" w:eastAsia="Times New Roman" w:hAnsi="Arial" w:cs="Arial"/>
                <w:sz w:val="20"/>
                <w:szCs w:val="20"/>
                <w:lang w:eastAsia="nl-NL"/>
              </w:rPr>
              <w:t xml:space="preserve"> met bestemming DOW de VKL-3 informeren </w:t>
            </w:r>
            <w:proofErr w:type="spellStart"/>
            <w:r w:rsidRPr="00D576C9">
              <w:rPr>
                <w:rFonts w:ascii="Arial" w:eastAsia="Times New Roman" w:hAnsi="Arial" w:cs="Arial"/>
                <w:sz w:val="20"/>
                <w:szCs w:val="20"/>
                <w:lang w:eastAsia="nl-NL"/>
              </w:rPr>
              <w:t>ivm</w:t>
            </w:r>
            <w:proofErr w:type="spellEnd"/>
            <w:r w:rsidRPr="00D576C9">
              <w:rPr>
                <w:rFonts w:ascii="Arial" w:eastAsia="Times New Roman" w:hAnsi="Arial" w:cs="Arial"/>
                <w:sz w:val="20"/>
                <w:szCs w:val="20"/>
                <w:lang w:eastAsia="nl-NL"/>
              </w:rPr>
              <w:t xml:space="preserve"> ligplaats.</w:t>
            </w:r>
          </w:p>
        </w:tc>
      </w:tr>
      <w:tr w:rsidR="00D576C9" w:rsidRPr="00D576C9" w14:paraId="2E37D810" w14:textId="77777777" w:rsidTr="00FD064C">
        <w:trPr>
          <w:trHeight w:val="630"/>
        </w:trPr>
        <w:tc>
          <w:tcPr>
            <w:tcW w:w="4300" w:type="dxa"/>
            <w:vMerge/>
            <w:tcBorders>
              <w:top w:val="single" w:sz="4" w:space="0" w:color="auto"/>
              <w:left w:val="single" w:sz="4" w:space="0" w:color="auto"/>
              <w:bottom w:val="single" w:sz="4" w:space="0" w:color="auto"/>
              <w:right w:val="single" w:sz="4" w:space="0" w:color="auto"/>
            </w:tcBorders>
            <w:vAlign w:val="center"/>
            <w:hideMark/>
          </w:tcPr>
          <w:p w14:paraId="3BE6521A" w14:textId="77777777" w:rsidR="00D576C9" w:rsidRPr="00D576C9" w:rsidRDefault="00D576C9" w:rsidP="00D576C9">
            <w:pPr>
              <w:rPr>
                <w:rFonts w:ascii="Arial" w:eastAsia="Times New Roman" w:hAnsi="Arial" w:cs="Arial"/>
                <w:sz w:val="20"/>
                <w:szCs w:val="20"/>
                <w:lang w:eastAsia="nl-NL"/>
              </w:rPr>
            </w:pP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0DE8920E" w14:textId="0E191B47" w:rsidR="00D576C9" w:rsidRPr="00D576C9" w:rsidRDefault="00D576C9" w:rsidP="00406923">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IVS'90 invoer van meldingen vertrekkers DOW die hun verplichte IVS melding doen. </w:t>
            </w:r>
          </w:p>
        </w:tc>
      </w:tr>
      <w:tr w:rsidR="00D576C9" w:rsidRPr="00D576C9" w14:paraId="378B3078" w14:textId="77777777" w:rsidTr="00FD064C">
        <w:trPr>
          <w:trHeight w:val="765"/>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8A166"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Planning van binnenvaart Oostsluis</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5C0499C0"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Conform "Richtlijnen voor schutten". Bepalen van wachttijd, welke schepen vallen af, overleggen met VKL Planner voor doorsturen naar andere sluis.</w:t>
            </w:r>
          </w:p>
        </w:tc>
      </w:tr>
      <w:tr w:rsidR="00D576C9" w:rsidRPr="00D576C9" w14:paraId="640AFF8C" w14:textId="77777777" w:rsidTr="00FD064C">
        <w:trPr>
          <w:trHeight w:val="420"/>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F3DA3"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Toerbeurt kanaalzijde</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367C9272"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Na melding bij aangewezen punt.</w:t>
            </w:r>
          </w:p>
        </w:tc>
      </w:tr>
      <w:tr w:rsidR="00D576C9" w:rsidRPr="00D576C9" w14:paraId="6EBC32E6" w14:textId="77777777" w:rsidTr="00FD064C">
        <w:trPr>
          <w:trHeight w:val="630"/>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A796D"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Toerbeurt Westerschelde</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6810FCB9"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In overleg met VKL-3 en RVL toerbeurt toe laten kennen bij binnenkomst blok om eerder in te kunnen delen.</w:t>
            </w:r>
          </w:p>
        </w:tc>
      </w:tr>
      <w:tr w:rsidR="00D576C9" w:rsidRPr="00D576C9" w14:paraId="09011C71" w14:textId="77777777" w:rsidTr="00FD064C">
        <w:trPr>
          <w:trHeight w:val="375"/>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99EC3"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Uitvoeren 06.00-lijst</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374C6666"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Volgens bekendgemaakte procedure.</w:t>
            </w:r>
          </w:p>
        </w:tc>
      </w:tr>
      <w:tr w:rsidR="00D576C9" w:rsidRPr="00D576C9" w14:paraId="75C390B7" w14:textId="77777777" w:rsidTr="00FD064C">
        <w:trPr>
          <w:trHeight w:val="795"/>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CD62C"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Uitvoeren overnachtingsregeling Oostbuitenhaven</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23A11587"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In IVS'90 schip in Wachthaven Noord zetten met vertrektijd. Vertrektijd doorgeven aan VKL-3 voor invoer ETA TN/NK.</w:t>
            </w:r>
          </w:p>
        </w:tc>
      </w:tr>
      <w:tr w:rsidR="00D576C9" w:rsidRPr="00D576C9" w14:paraId="2688B42F" w14:textId="77777777" w:rsidTr="00FD064C">
        <w:trPr>
          <w:trHeight w:val="600"/>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3B0EB"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Binnenvaart aanmaken IVS/SRK</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3EF70BB3"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Controle of schip op A.BIN staat en </w:t>
            </w:r>
            <w:proofErr w:type="spellStart"/>
            <w:r w:rsidRPr="00D576C9">
              <w:rPr>
                <w:rFonts w:ascii="Arial" w:eastAsia="Times New Roman" w:hAnsi="Arial" w:cs="Arial"/>
                <w:sz w:val="20"/>
                <w:szCs w:val="20"/>
                <w:lang w:eastAsia="nl-NL"/>
              </w:rPr>
              <w:t>Exitpunt</w:t>
            </w:r>
            <w:proofErr w:type="spellEnd"/>
            <w:r w:rsidRPr="00D576C9">
              <w:rPr>
                <w:rFonts w:ascii="Arial" w:eastAsia="Times New Roman" w:hAnsi="Arial" w:cs="Arial"/>
                <w:sz w:val="20"/>
                <w:szCs w:val="20"/>
                <w:lang w:eastAsia="nl-NL"/>
              </w:rPr>
              <w:t xml:space="preserve"> invullen.</w:t>
            </w:r>
          </w:p>
        </w:tc>
      </w:tr>
      <w:tr w:rsidR="00D576C9" w:rsidRPr="00D576C9" w14:paraId="5B2ECD71" w14:textId="77777777" w:rsidTr="00FD064C">
        <w:trPr>
          <w:trHeight w:val="1110"/>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546F7"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Communicatie met VHF 3</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14:paraId="5F304E0A" w14:textId="77777777" w:rsidR="00D576C9" w:rsidRPr="00D576C9" w:rsidRDefault="00D576C9" w:rsidP="00D576C9">
            <w:pPr>
              <w:rPr>
                <w:rFonts w:ascii="Arial" w:eastAsia="Times New Roman" w:hAnsi="Arial" w:cs="Arial"/>
                <w:sz w:val="20"/>
                <w:szCs w:val="20"/>
                <w:lang w:eastAsia="nl-NL"/>
              </w:rPr>
            </w:pPr>
            <w:r w:rsidRPr="00D576C9">
              <w:rPr>
                <w:rFonts w:ascii="Arial" w:eastAsia="Times New Roman" w:hAnsi="Arial" w:cs="Arial"/>
                <w:sz w:val="20"/>
                <w:szCs w:val="20"/>
                <w:lang w:eastAsia="nl-NL"/>
              </w:rPr>
              <w:t xml:space="preserve">Geeft tijdig (zo vroeg als relevant) de bijzonderheden aan VHF 3 door m.b.t. binnenvaart die moet schutten: Welke schutting, sluis en evt. wanneer. Zonder bericht stuurt deze de binnenvaart naar de Oostsluis. </w:t>
            </w:r>
          </w:p>
        </w:tc>
      </w:tr>
    </w:tbl>
    <w:p w14:paraId="2D8C52E6" w14:textId="77777777" w:rsidR="0035089B" w:rsidRDefault="0035089B" w:rsidP="00A54977">
      <w:pPr>
        <w:pStyle w:val="Geenafstand"/>
      </w:pPr>
    </w:p>
    <w:p w14:paraId="7B551C24" w14:textId="77777777" w:rsidR="00717803" w:rsidRDefault="00717803">
      <w:pPr>
        <w:rPr>
          <w:rFonts w:ascii="Verdana" w:hAnsi="Verdana"/>
        </w:rPr>
      </w:pPr>
      <w:r>
        <w:br w:type="page"/>
      </w:r>
    </w:p>
    <w:tbl>
      <w:tblPr>
        <w:tblW w:w="9654" w:type="dxa"/>
        <w:tblInd w:w="55" w:type="dxa"/>
        <w:tblCellMar>
          <w:left w:w="70" w:type="dxa"/>
          <w:right w:w="70" w:type="dxa"/>
        </w:tblCellMar>
        <w:tblLook w:val="04A0" w:firstRow="1" w:lastRow="0" w:firstColumn="1" w:lastColumn="0" w:noHBand="0" w:noVBand="1"/>
      </w:tblPr>
      <w:tblGrid>
        <w:gridCol w:w="2680"/>
        <w:gridCol w:w="6974"/>
      </w:tblGrid>
      <w:tr w:rsidR="00717803" w:rsidRPr="00717803" w14:paraId="38FBC315" w14:textId="77777777" w:rsidTr="00717803">
        <w:trPr>
          <w:trHeight w:val="600"/>
        </w:trPr>
        <w:tc>
          <w:tcPr>
            <w:tcW w:w="9654" w:type="dxa"/>
            <w:gridSpan w:val="2"/>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B258213" w14:textId="77777777" w:rsidR="00717803" w:rsidRPr="00717803" w:rsidRDefault="00717803" w:rsidP="00717803">
            <w:pPr>
              <w:jc w:val="center"/>
              <w:rPr>
                <w:rFonts w:ascii="Arial" w:eastAsia="Times New Roman" w:hAnsi="Arial" w:cs="Arial"/>
                <w:sz w:val="48"/>
                <w:szCs w:val="48"/>
                <w:lang w:eastAsia="nl-NL"/>
              </w:rPr>
            </w:pPr>
            <w:r w:rsidRPr="00717803">
              <w:rPr>
                <w:rFonts w:ascii="Arial" w:eastAsia="Times New Roman" w:hAnsi="Arial" w:cs="Arial"/>
                <w:sz w:val="48"/>
                <w:szCs w:val="48"/>
                <w:lang w:eastAsia="nl-NL"/>
              </w:rPr>
              <w:lastRenderedPageBreak/>
              <w:t>Operator</w:t>
            </w:r>
          </w:p>
        </w:tc>
      </w:tr>
      <w:tr w:rsidR="00717803" w:rsidRPr="00717803" w14:paraId="22E91A93" w14:textId="77777777" w:rsidTr="00FD064C">
        <w:trPr>
          <w:trHeight w:val="33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7CE9A" w14:textId="77777777" w:rsidR="00717803" w:rsidRPr="00717803" w:rsidRDefault="00717803" w:rsidP="00717803">
            <w:pPr>
              <w:rPr>
                <w:rFonts w:ascii="Verdana" w:eastAsia="Times New Roman" w:hAnsi="Verdana" w:cs="Arial"/>
                <w:lang w:eastAsia="nl-NL"/>
              </w:rPr>
            </w:pPr>
          </w:p>
        </w:tc>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DB8D8" w14:textId="77777777" w:rsidR="00717803" w:rsidRPr="00717803" w:rsidRDefault="00717803" w:rsidP="00717803">
            <w:pPr>
              <w:rPr>
                <w:rFonts w:ascii="Verdana" w:eastAsia="Times New Roman" w:hAnsi="Verdana" w:cs="Arial"/>
                <w:lang w:eastAsia="nl-NL"/>
              </w:rPr>
            </w:pPr>
          </w:p>
        </w:tc>
      </w:tr>
      <w:tr w:rsidR="00717803" w:rsidRPr="00717803" w14:paraId="026C30ED" w14:textId="77777777" w:rsidTr="00717803">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63AD46A7" w14:textId="77777777" w:rsidR="00717803" w:rsidRPr="00717803" w:rsidRDefault="00717803" w:rsidP="00717803">
            <w:pPr>
              <w:rPr>
                <w:rFonts w:ascii="Arial" w:eastAsia="Times New Roman" w:hAnsi="Arial" w:cs="Arial"/>
                <w:sz w:val="24"/>
                <w:szCs w:val="24"/>
                <w:lang w:eastAsia="nl-NL"/>
              </w:rPr>
            </w:pPr>
            <w:r w:rsidRPr="00717803">
              <w:rPr>
                <w:rFonts w:ascii="Arial" w:eastAsia="Times New Roman" w:hAnsi="Arial" w:cs="Arial"/>
                <w:sz w:val="24"/>
                <w:szCs w:val="24"/>
                <w:lang w:eastAsia="nl-NL"/>
              </w:rPr>
              <w:t>Taak</w:t>
            </w:r>
          </w:p>
        </w:tc>
        <w:tc>
          <w:tcPr>
            <w:tcW w:w="6974" w:type="dxa"/>
            <w:tcBorders>
              <w:top w:val="single" w:sz="4" w:space="0" w:color="auto"/>
              <w:left w:val="nil"/>
              <w:bottom w:val="single" w:sz="4" w:space="0" w:color="auto"/>
              <w:right w:val="single" w:sz="4" w:space="0" w:color="auto"/>
            </w:tcBorders>
            <w:shd w:val="clear" w:color="000000" w:fill="CCFFFF"/>
            <w:noWrap/>
            <w:vAlign w:val="bottom"/>
            <w:hideMark/>
          </w:tcPr>
          <w:p w14:paraId="097C58ED" w14:textId="77777777" w:rsidR="00717803" w:rsidRPr="00717803" w:rsidRDefault="00717803" w:rsidP="00717803">
            <w:pPr>
              <w:rPr>
                <w:rFonts w:ascii="Arial" w:eastAsia="Times New Roman" w:hAnsi="Arial" w:cs="Arial"/>
                <w:sz w:val="24"/>
                <w:szCs w:val="24"/>
                <w:lang w:eastAsia="nl-NL"/>
              </w:rPr>
            </w:pPr>
            <w:r w:rsidRPr="00717803">
              <w:rPr>
                <w:rFonts w:ascii="Arial" w:eastAsia="Times New Roman" w:hAnsi="Arial" w:cs="Arial"/>
                <w:sz w:val="24"/>
                <w:szCs w:val="24"/>
                <w:lang w:eastAsia="nl-NL"/>
              </w:rPr>
              <w:t>Hoe</w:t>
            </w:r>
          </w:p>
        </w:tc>
      </w:tr>
      <w:tr w:rsidR="00717803" w:rsidRPr="00717803" w14:paraId="3CFBBC1D" w14:textId="77777777" w:rsidTr="00FD064C">
        <w:trPr>
          <w:trHeight w:val="1575"/>
        </w:trPr>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DA9C0"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Bedienen van een sluis</w:t>
            </w: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3A85E054"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 xml:space="preserve">Operator deelt zelfstandig en </w:t>
            </w:r>
            <w:proofErr w:type="spellStart"/>
            <w:r w:rsidRPr="00717803">
              <w:rPr>
                <w:rFonts w:ascii="Arial" w:eastAsia="Times New Roman" w:hAnsi="Arial" w:cs="Arial"/>
                <w:sz w:val="20"/>
                <w:szCs w:val="20"/>
                <w:lang w:eastAsia="nl-NL"/>
              </w:rPr>
              <w:t>efficient</w:t>
            </w:r>
            <w:proofErr w:type="spellEnd"/>
            <w:r w:rsidRPr="00717803">
              <w:rPr>
                <w:rFonts w:ascii="Arial" w:eastAsia="Times New Roman" w:hAnsi="Arial" w:cs="Arial"/>
                <w:sz w:val="20"/>
                <w:szCs w:val="20"/>
                <w:lang w:eastAsia="nl-NL"/>
              </w:rPr>
              <w:t xml:space="preserve"> de aan hem toegewezen schepen in.  Weet wanneer hij welke deuren moet gebruiken en voert hierover de communicatie met de schepen en de VC en de VKL-Planner. </w:t>
            </w:r>
            <w:r w:rsidRPr="00717803">
              <w:rPr>
                <w:rFonts w:ascii="Arial" w:eastAsia="Times New Roman" w:hAnsi="Arial" w:cs="Arial"/>
                <w:sz w:val="20"/>
                <w:szCs w:val="20"/>
                <w:lang w:eastAsia="nl-NL"/>
              </w:rPr>
              <w:br/>
              <w:t>Geeft tijdig (zo snel als mogelijk is) aan VC door wanneer de kolk volgepland is en er dientengevolge schepen afvallen.</w:t>
            </w:r>
          </w:p>
        </w:tc>
      </w:tr>
      <w:tr w:rsidR="00717803" w:rsidRPr="00717803" w14:paraId="4C9FDCE5" w14:textId="77777777" w:rsidTr="00FD064C">
        <w:trPr>
          <w:trHeight w:val="600"/>
        </w:trPr>
        <w:tc>
          <w:tcPr>
            <w:tcW w:w="2680" w:type="dxa"/>
            <w:vMerge/>
            <w:tcBorders>
              <w:top w:val="single" w:sz="4" w:space="0" w:color="auto"/>
              <w:left w:val="single" w:sz="4" w:space="0" w:color="auto"/>
              <w:bottom w:val="single" w:sz="4" w:space="0" w:color="auto"/>
              <w:right w:val="single" w:sz="4" w:space="0" w:color="auto"/>
            </w:tcBorders>
            <w:vAlign w:val="center"/>
            <w:hideMark/>
          </w:tcPr>
          <w:p w14:paraId="206C8BA4" w14:textId="77777777" w:rsidR="00717803" w:rsidRPr="00717803" w:rsidRDefault="00717803" w:rsidP="00717803">
            <w:pPr>
              <w:rPr>
                <w:rFonts w:ascii="Arial" w:eastAsia="Times New Roman" w:hAnsi="Arial" w:cs="Arial"/>
                <w:sz w:val="20"/>
                <w:szCs w:val="20"/>
                <w:lang w:eastAsia="nl-NL"/>
              </w:rPr>
            </w:pP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7F35C3A7"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 xml:space="preserve">Houdt continue overzicht op voortgang van sluisprocessen. (juist en tijdig gebruik van deuren, scheepvaartseinen e.d.) </w:t>
            </w:r>
          </w:p>
        </w:tc>
      </w:tr>
      <w:tr w:rsidR="00717803" w:rsidRPr="00717803" w14:paraId="3F1C8A1A" w14:textId="77777777" w:rsidTr="00FD064C">
        <w:trPr>
          <w:trHeight w:val="465"/>
        </w:trPr>
        <w:tc>
          <w:tcPr>
            <w:tcW w:w="2680" w:type="dxa"/>
            <w:vMerge/>
            <w:tcBorders>
              <w:top w:val="single" w:sz="4" w:space="0" w:color="auto"/>
              <w:left w:val="single" w:sz="4" w:space="0" w:color="auto"/>
              <w:bottom w:val="single" w:sz="4" w:space="0" w:color="auto"/>
              <w:right w:val="single" w:sz="4" w:space="0" w:color="auto"/>
            </w:tcBorders>
            <w:vAlign w:val="center"/>
            <w:hideMark/>
          </w:tcPr>
          <w:p w14:paraId="2BEA2784" w14:textId="77777777" w:rsidR="00717803" w:rsidRPr="00717803" w:rsidRDefault="00717803" w:rsidP="00717803">
            <w:pPr>
              <w:rPr>
                <w:rFonts w:ascii="Arial" w:eastAsia="Times New Roman" w:hAnsi="Arial" w:cs="Arial"/>
                <w:sz w:val="20"/>
                <w:szCs w:val="20"/>
                <w:lang w:eastAsia="nl-NL"/>
              </w:rPr>
            </w:pP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50FAC320" w14:textId="7438297D" w:rsidR="00717803" w:rsidRPr="00717803" w:rsidRDefault="00717803" w:rsidP="00406923">
            <w:pPr>
              <w:rPr>
                <w:rFonts w:ascii="Arial" w:eastAsia="Times New Roman" w:hAnsi="Arial" w:cs="Arial"/>
                <w:sz w:val="20"/>
                <w:szCs w:val="20"/>
                <w:lang w:eastAsia="nl-NL"/>
              </w:rPr>
            </w:pPr>
            <w:r w:rsidRPr="00717803">
              <w:rPr>
                <w:rFonts w:ascii="Arial" w:eastAsia="Times New Roman" w:hAnsi="Arial" w:cs="Arial"/>
                <w:sz w:val="20"/>
                <w:szCs w:val="20"/>
                <w:lang w:eastAsia="nl-NL"/>
              </w:rPr>
              <w:t xml:space="preserve">Bedient de sluizen in volgens </w:t>
            </w:r>
            <w:r w:rsidRPr="00717803">
              <w:rPr>
                <w:rFonts w:ascii="Arial" w:eastAsia="Times New Roman" w:hAnsi="Arial" w:cs="Arial"/>
                <w:b/>
                <w:bCs/>
                <w:sz w:val="20"/>
                <w:szCs w:val="20"/>
                <w:lang w:eastAsia="nl-NL"/>
              </w:rPr>
              <w:t xml:space="preserve">"Richtlijnen voor schutten" </w:t>
            </w:r>
          </w:p>
        </w:tc>
      </w:tr>
      <w:tr w:rsidR="00717803" w:rsidRPr="00717803" w14:paraId="554EA6D4" w14:textId="77777777" w:rsidTr="00FD064C">
        <w:trPr>
          <w:trHeight w:val="375"/>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ADB5D"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Pleziervaart</w:t>
            </w: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00EE696A"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 xml:space="preserve">Werken conform folder </w:t>
            </w:r>
            <w:r w:rsidRPr="00717803">
              <w:rPr>
                <w:rFonts w:ascii="Verdana" w:eastAsia="Times New Roman" w:hAnsi="Verdana" w:cs="Arial"/>
                <w:b/>
                <w:bCs/>
                <w:lang w:eastAsia="nl-NL"/>
              </w:rPr>
              <w:t>"veilig samen schutten".</w:t>
            </w:r>
          </w:p>
        </w:tc>
      </w:tr>
      <w:tr w:rsidR="00717803" w:rsidRPr="00717803" w14:paraId="7B074830" w14:textId="77777777" w:rsidTr="00FD064C">
        <w:trPr>
          <w:trHeight w:val="600"/>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2EA02"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Communicatie</w:t>
            </w: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7EB82F9B"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Communiceert met vaarweggebruikers binnen eigen werkingsgebied, verwijst daarbuiten schepen door naar blokkanaal 3 of 11.</w:t>
            </w:r>
          </w:p>
        </w:tc>
      </w:tr>
      <w:tr w:rsidR="00717803" w:rsidRPr="00717803" w14:paraId="0EB1B8A3" w14:textId="77777777" w:rsidTr="00FD064C">
        <w:trPr>
          <w:trHeight w:val="630"/>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95571"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Toezicht en schouw</w:t>
            </w: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20FFC192"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Met behulp van camera's signaleren van bijzonderheden. Informeert de RVL hierover.</w:t>
            </w:r>
          </w:p>
        </w:tc>
      </w:tr>
      <w:tr w:rsidR="00717803" w:rsidRPr="00717803" w14:paraId="2B729671" w14:textId="77777777" w:rsidTr="00FD064C">
        <w:trPr>
          <w:trHeight w:val="510"/>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4FA57"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Digitaal Journaal</w:t>
            </w: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0104AD22"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Invullen conform instructies.</w:t>
            </w:r>
          </w:p>
        </w:tc>
      </w:tr>
      <w:tr w:rsidR="00717803" w:rsidRPr="00717803" w14:paraId="13692900" w14:textId="77777777" w:rsidTr="00FD064C">
        <w:trPr>
          <w:trHeight w:val="420"/>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24384"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Storingen, calamiteiten ed.</w:t>
            </w:r>
          </w:p>
        </w:tc>
        <w:tc>
          <w:tcPr>
            <w:tcW w:w="6974" w:type="dxa"/>
            <w:tcBorders>
              <w:top w:val="single" w:sz="4" w:space="0" w:color="auto"/>
              <w:left w:val="nil"/>
              <w:bottom w:val="single" w:sz="4" w:space="0" w:color="auto"/>
              <w:right w:val="single" w:sz="4" w:space="0" w:color="auto"/>
            </w:tcBorders>
            <w:shd w:val="clear" w:color="auto" w:fill="auto"/>
            <w:vAlign w:val="center"/>
            <w:hideMark/>
          </w:tcPr>
          <w:p w14:paraId="7FE51BD1" w14:textId="77777777" w:rsidR="00717803" w:rsidRPr="00717803" w:rsidRDefault="00717803" w:rsidP="00717803">
            <w:pPr>
              <w:rPr>
                <w:rFonts w:ascii="Arial" w:eastAsia="Times New Roman" w:hAnsi="Arial" w:cs="Arial"/>
                <w:sz w:val="20"/>
                <w:szCs w:val="20"/>
                <w:lang w:eastAsia="nl-NL"/>
              </w:rPr>
            </w:pPr>
            <w:r w:rsidRPr="00717803">
              <w:rPr>
                <w:rFonts w:ascii="Arial" w:eastAsia="Times New Roman" w:hAnsi="Arial" w:cs="Arial"/>
                <w:sz w:val="20"/>
                <w:szCs w:val="20"/>
                <w:lang w:eastAsia="nl-NL"/>
              </w:rPr>
              <w:t>Melden aan RVL.</w:t>
            </w:r>
          </w:p>
        </w:tc>
      </w:tr>
    </w:tbl>
    <w:p w14:paraId="44569315" w14:textId="77777777" w:rsidR="0035089B" w:rsidRPr="00A54977" w:rsidRDefault="0035089B" w:rsidP="00A54977">
      <w:pPr>
        <w:pStyle w:val="Geenafstand"/>
      </w:pPr>
    </w:p>
    <w:p w14:paraId="48555B4E" w14:textId="77777777" w:rsidR="00DB203F" w:rsidRPr="00DB203F" w:rsidRDefault="00DB203F" w:rsidP="00DB203F">
      <w:pPr>
        <w:pStyle w:val="Geenafstand"/>
      </w:pPr>
    </w:p>
    <w:p w14:paraId="0D9C8E8A" w14:textId="77777777" w:rsidR="003C6C82" w:rsidRDefault="003C6C82" w:rsidP="00BE2BC8">
      <w:pPr>
        <w:rPr>
          <w:noProof/>
          <w:lang w:eastAsia="nl-NL"/>
        </w:rPr>
      </w:pPr>
    </w:p>
    <w:p w14:paraId="4A14F762" w14:textId="77777777" w:rsidR="00973C5D" w:rsidRDefault="00973C5D" w:rsidP="00BE2BC8">
      <w:pPr>
        <w:rPr>
          <w:noProof/>
          <w:lang w:eastAsia="nl-NL"/>
        </w:rPr>
      </w:pPr>
    </w:p>
    <w:p w14:paraId="21634DBC" w14:textId="77777777" w:rsidR="00BE2BC8" w:rsidRDefault="00BE2BC8" w:rsidP="00BE2BC8">
      <w:r>
        <w:br w:type="page"/>
      </w:r>
    </w:p>
    <w:p w14:paraId="79A9E4AF" w14:textId="77777777" w:rsidR="0035089B" w:rsidRDefault="003F0BF4" w:rsidP="003F0BF4">
      <w:pPr>
        <w:pStyle w:val="Kop1"/>
      </w:pPr>
      <w:bookmarkStart w:id="21" w:name="_Toc484516665"/>
      <w:r>
        <w:lastRenderedPageBreak/>
        <w:t>3. Onderzoeksmethode</w:t>
      </w:r>
      <w:bookmarkEnd w:id="21"/>
    </w:p>
    <w:p w14:paraId="05B7010B" w14:textId="77777777" w:rsidR="00FB7B63" w:rsidRDefault="00FF2902" w:rsidP="00FD064C">
      <w:pPr>
        <w:pStyle w:val="Geenafstand"/>
        <w:jc w:val="both"/>
        <w:rPr>
          <w:sz w:val="22"/>
          <w:szCs w:val="22"/>
        </w:rPr>
      </w:pPr>
      <w:r>
        <w:rPr>
          <w:sz w:val="22"/>
          <w:szCs w:val="22"/>
        </w:rPr>
        <w:t>De doelstelling van dit onderzoek</w:t>
      </w:r>
      <w:r w:rsidR="008A74E3">
        <w:rPr>
          <w:sz w:val="22"/>
          <w:szCs w:val="22"/>
        </w:rPr>
        <w:t xml:space="preserve"> </w:t>
      </w:r>
      <w:r w:rsidR="000E0D8E">
        <w:rPr>
          <w:sz w:val="22"/>
          <w:szCs w:val="22"/>
        </w:rPr>
        <w:t xml:space="preserve">is het aantonen van de toegevoegde waarde van de nautische verkeerscentrale Terneuzen op de veiligheid van de scheepvaart. </w:t>
      </w:r>
      <w:r w:rsidR="00A27A11">
        <w:rPr>
          <w:sz w:val="22"/>
          <w:szCs w:val="22"/>
        </w:rPr>
        <w:t xml:space="preserve">De hoofdvraag is onderverdeeld in drie deelvragen die helpen met het beantwoorden van de hoofdvraag. </w:t>
      </w:r>
      <w:r w:rsidR="00FB7B63">
        <w:rPr>
          <w:sz w:val="22"/>
          <w:szCs w:val="22"/>
        </w:rPr>
        <w:t>De hoofdvraag wordt beantwoord met behulp van gegevens over de voorkomen ongevallen in het blokgebied Terneuzen in de periode januari 2017 tot en met april 2017.</w:t>
      </w:r>
    </w:p>
    <w:p w14:paraId="58AFB306" w14:textId="77777777" w:rsidR="00FB7B63" w:rsidRDefault="00FB7B63" w:rsidP="00FD064C">
      <w:pPr>
        <w:pStyle w:val="Geenafstand"/>
        <w:jc w:val="both"/>
        <w:rPr>
          <w:sz w:val="22"/>
          <w:szCs w:val="22"/>
        </w:rPr>
      </w:pPr>
    </w:p>
    <w:p w14:paraId="6773D793" w14:textId="77777777" w:rsidR="00A27A11" w:rsidRDefault="00DD7A46" w:rsidP="00FD064C">
      <w:pPr>
        <w:pStyle w:val="Geenafstand"/>
        <w:jc w:val="both"/>
        <w:rPr>
          <w:sz w:val="22"/>
          <w:szCs w:val="22"/>
        </w:rPr>
      </w:pPr>
      <w:r>
        <w:rPr>
          <w:sz w:val="22"/>
          <w:szCs w:val="22"/>
        </w:rPr>
        <w:t>Dit onderzoek is</w:t>
      </w:r>
      <w:r w:rsidR="00803899">
        <w:rPr>
          <w:sz w:val="22"/>
          <w:szCs w:val="22"/>
        </w:rPr>
        <w:t xml:space="preserve"> een ‘mixed </w:t>
      </w:r>
      <w:proofErr w:type="spellStart"/>
      <w:r w:rsidR="00803899">
        <w:rPr>
          <w:sz w:val="22"/>
          <w:szCs w:val="22"/>
        </w:rPr>
        <w:t>methods</w:t>
      </w:r>
      <w:proofErr w:type="spellEnd"/>
      <w:r w:rsidR="00803899">
        <w:rPr>
          <w:sz w:val="22"/>
          <w:szCs w:val="22"/>
        </w:rPr>
        <w:t xml:space="preserve"> research’</w:t>
      </w:r>
      <w:r>
        <w:rPr>
          <w:sz w:val="22"/>
          <w:szCs w:val="22"/>
        </w:rPr>
        <w:t>:</w:t>
      </w:r>
      <w:r w:rsidR="00803899">
        <w:rPr>
          <w:sz w:val="22"/>
          <w:szCs w:val="22"/>
        </w:rPr>
        <w:t xml:space="preserve"> </w:t>
      </w:r>
      <w:r>
        <w:rPr>
          <w:sz w:val="22"/>
          <w:szCs w:val="22"/>
        </w:rPr>
        <w:t xml:space="preserve">een deel kwantitatief onderzoek </w:t>
      </w:r>
      <w:r w:rsidR="00A27A11">
        <w:rPr>
          <w:sz w:val="22"/>
          <w:szCs w:val="22"/>
        </w:rPr>
        <w:t>door middel van</w:t>
      </w:r>
      <w:r w:rsidR="00FB7B63">
        <w:rPr>
          <w:sz w:val="22"/>
          <w:szCs w:val="22"/>
        </w:rPr>
        <w:t xml:space="preserve"> verzamelde gegevens, op het blokgebied Terneuzen van de Westerschelde</w:t>
      </w:r>
      <w:r w:rsidR="0084701B">
        <w:rPr>
          <w:sz w:val="22"/>
          <w:szCs w:val="22"/>
        </w:rPr>
        <w:t>.</w:t>
      </w:r>
      <w:r w:rsidR="00FB7B63">
        <w:rPr>
          <w:sz w:val="22"/>
          <w:szCs w:val="22"/>
        </w:rPr>
        <w:t xml:space="preserve"> </w:t>
      </w:r>
      <w:r w:rsidR="0084701B">
        <w:rPr>
          <w:sz w:val="22"/>
          <w:szCs w:val="22"/>
        </w:rPr>
        <w:t xml:space="preserve">Dit </w:t>
      </w:r>
      <w:r w:rsidR="00FB7B63">
        <w:rPr>
          <w:sz w:val="22"/>
          <w:szCs w:val="22"/>
        </w:rPr>
        <w:t>aan de hand van</w:t>
      </w:r>
      <w:r w:rsidR="00A27A11">
        <w:rPr>
          <w:sz w:val="22"/>
          <w:szCs w:val="22"/>
        </w:rPr>
        <w:t xml:space="preserve"> een Excel-sheet (bijlage</w:t>
      </w:r>
      <w:r w:rsidR="00B537E2">
        <w:rPr>
          <w:sz w:val="22"/>
          <w:szCs w:val="22"/>
        </w:rPr>
        <w:t xml:space="preserve"> 1</w:t>
      </w:r>
      <w:r w:rsidR="00A27A11">
        <w:rPr>
          <w:sz w:val="22"/>
          <w:szCs w:val="22"/>
        </w:rPr>
        <w:t>) waar de</w:t>
      </w:r>
      <w:r>
        <w:rPr>
          <w:sz w:val="22"/>
          <w:szCs w:val="22"/>
        </w:rPr>
        <w:t xml:space="preserve"> hoeveelheid ingrepen</w:t>
      </w:r>
      <w:r w:rsidR="0084701B">
        <w:rPr>
          <w:sz w:val="22"/>
          <w:szCs w:val="22"/>
        </w:rPr>
        <w:t xml:space="preserve"> die bijdragen aan de veiligheid voor de scheepvaart</w:t>
      </w:r>
      <w:r>
        <w:rPr>
          <w:sz w:val="22"/>
          <w:szCs w:val="22"/>
        </w:rPr>
        <w:t xml:space="preserve"> door de verkeersleiders op het blokgebied Terneuzen</w:t>
      </w:r>
      <w:r w:rsidR="00A27A11">
        <w:rPr>
          <w:sz w:val="22"/>
          <w:szCs w:val="22"/>
        </w:rPr>
        <w:t xml:space="preserve"> op worden bijgehouden. Aan de hand van dit Excel-sheet kunnen er verschillende gegevens worden verzameld en kunnen er conclusies worden getrokken over </w:t>
      </w:r>
      <w:r w:rsidR="0087259F">
        <w:rPr>
          <w:sz w:val="22"/>
          <w:szCs w:val="22"/>
        </w:rPr>
        <w:t xml:space="preserve">de toegevoegde waarde van de nautische verkeerscentrale Terneuzen op de veiligheid van de scheepvaart en </w:t>
      </w:r>
      <w:r w:rsidR="00A27A11">
        <w:rPr>
          <w:sz w:val="22"/>
          <w:szCs w:val="22"/>
        </w:rPr>
        <w:t xml:space="preserve">welke </w:t>
      </w:r>
      <w:r w:rsidR="0088110B">
        <w:rPr>
          <w:sz w:val="22"/>
          <w:szCs w:val="22"/>
        </w:rPr>
        <w:t>soort</w:t>
      </w:r>
      <w:r w:rsidR="00A27A11">
        <w:rPr>
          <w:sz w:val="22"/>
          <w:szCs w:val="22"/>
        </w:rPr>
        <w:t xml:space="preserve"> </w:t>
      </w:r>
      <w:r w:rsidR="0088110B">
        <w:rPr>
          <w:sz w:val="22"/>
          <w:szCs w:val="22"/>
        </w:rPr>
        <w:t xml:space="preserve">ingrepen en situaties </w:t>
      </w:r>
      <w:r w:rsidR="00A27A11">
        <w:rPr>
          <w:sz w:val="22"/>
          <w:szCs w:val="22"/>
        </w:rPr>
        <w:t xml:space="preserve">er frequent voorkomen. </w:t>
      </w:r>
    </w:p>
    <w:p w14:paraId="62221FE8" w14:textId="77777777" w:rsidR="0087259F" w:rsidRDefault="0087259F" w:rsidP="00FD064C">
      <w:pPr>
        <w:pStyle w:val="Geenafstand"/>
        <w:jc w:val="both"/>
        <w:rPr>
          <w:sz w:val="22"/>
          <w:szCs w:val="22"/>
        </w:rPr>
      </w:pPr>
    </w:p>
    <w:p w14:paraId="522EEAA3" w14:textId="77777777" w:rsidR="004241BC" w:rsidRDefault="00A27A11" w:rsidP="00FD064C">
      <w:pPr>
        <w:pStyle w:val="Geenafstand"/>
        <w:jc w:val="both"/>
        <w:rPr>
          <w:sz w:val="22"/>
          <w:szCs w:val="22"/>
        </w:rPr>
      </w:pPr>
      <w:r>
        <w:rPr>
          <w:sz w:val="22"/>
          <w:szCs w:val="22"/>
        </w:rPr>
        <w:t xml:space="preserve">Het tweede deel </w:t>
      </w:r>
      <w:r w:rsidR="00CC27E7">
        <w:rPr>
          <w:sz w:val="22"/>
          <w:szCs w:val="22"/>
        </w:rPr>
        <w:t xml:space="preserve">van het onderzoek </w:t>
      </w:r>
      <w:r>
        <w:rPr>
          <w:sz w:val="22"/>
          <w:szCs w:val="22"/>
        </w:rPr>
        <w:t>zal gebeuren door kwalitatief onderzoek</w:t>
      </w:r>
      <w:r w:rsidR="00B537E2">
        <w:rPr>
          <w:sz w:val="22"/>
          <w:szCs w:val="22"/>
        </w:rPr>
        <w:t xml:space="preserve"> met enquêtes. Deze enquête (bijlage 2) zal</w:t>
      </w:r>
      <w:r w:rsidR="0088110B">
        <w:rPr>
          <w:sz w:val="22"/>
          <w:szCs w:val="22"/>
        </w:rPr>
        <w:t xml:space="preserve"> worden gehouden met</w:t>
      </w:r>
      <w:r w:rsidR="0087259F">
        <w:rPr>
          <w:sz w:val="22"/>
          <w:szCs w:val="22"/>
        </w:rPr>
        <w:t xml:space="preserve"> personeel van binnenvaart, Nederlands loodswezen, Vlaams loodswezen, Rijkswaterstaat en </w:t>
      </w:r>
      <w:r w:rsidR="00020020">
        <w:rPr>
          <w:sz w:val="22"/>
          <w:szCs w:val="22"/>
        </w:rPr>
        <w:t xml:space="preserve">de </w:t>
      </w:r>
      <w:r w:rsidR="0087259F">
        <w:rPr>
          <w:sz w:val="22"/>
          <w:szCs w:val="22"/>
        </w:rPr>
        <w:t>nautische verkeerscentrale Terneuzen. Dit om te kijken of de belanghebbenden tevreden zijn, oplossingen en/of verbeterpunten hebben voor de nautische verkeerscentrale Terneuzen.</w:t>
      </w:r>
      <w:r w:rsidR="00020020">
        <w:rPr>
          <w:sz w:val="22"/>
          <w:szCs w:val="22"/>
        </w:rPr>
        <w:t xml:space="preserve"> </w:t>
      </w:r>
      <w:r w:rsidR="004241BC">
        <w:rPr>
          <w:sz w:val="22"/>
          <w:szCs w:val="22"/>
        </w:rPr>
        <w:t xml:space="preserve"> </w:t>
      </w:r>
    </w:p>
    <w:p w14:paraId="6CEC4382" w14:textId="77777777" w:rsidR="004241BC" w:rsidRDefault="004241BC" w:rsidP="00FD064C">
      <w:pPr>
        <w:pStyle w:val="Geenafstand"/>
        <w:jc w:val="both"/>
        <w:rPr>
          <w:sz w:val="22"/>
          <w:szCs w:val="22"/>
        </w:rPr>
      </w:pPr>
    </w:p>
    <w:p w14:paraId="3EE6B954" w14:textId="77777777" w:rsidR="00020020" w:rsidRDefault="00020020" w:rsidP="00FD064C">
      <w:pPr>
        <w:pStyle w:val="Geenafstand"/>
        <w:jc w:val="both"/>
        <w:rPr>
          <w:sz w:val="22"/>
          <w:szCs w:val="22"/>
        </w:rPr>
      </w:pPr>
      <w:r>
        <w:rPr>
          <w:sz w:val="22"/>
          <w:szCs w:val="22"/>
        </w:rPr>
        <w:t xml:space="preserve">De enquête bevat de volgende meerkeuze vragen: </w:t>
      </w:r>
    </w:p>
    <w:p w14:paraId="3460A2F5" w14:textId="77777777" w:rsidR="00CB2494" w:rsidRDefault="00020020" w:rsidP="00FD064C">
      <w:pPr>
        <w:pStyle w:val="Geenafstand"/>
        <w:numPr>
          <w:ilvl w:val="0"/>
          <w:numId w:val="34"/>
        </w:numPr>
        <w:jc w:val="both"/>
        <w:rPr>
          <w:sz w:val="22"/>
          <w:szCs w:val="22"/>
        </w:rPr>
      </w:pPr>
      <w:r>
        <w:rPr>
          <w:sz w:val="22"/>
          <w:szCs w:val="22"/>
        </w:rPr>
        <w:t>Wordt u wel eens op een gevaar geattendeerd door de nautische verkeerscentrale Terneuzen?</w:t>
      </w:r>
      <w:r w:rsidR="00CB2494">
        <w:rPr>
          <w:sz w:val="22"/>
          <w:szCs w:val="22"/>
        </w:rPr>
        <w:t xml:space="preserve"> En hoe nuttig is deze informatie op een schaal van 1 tot 10?</w:t>
      </w:r>
    </w:p>
    <w:p w14:paraId="7A5869DE" w14:textId="77777777" w:rsidR="00CB2494" w:rsidRDefault="00CB2494" w:rsidP="00FD064C">
      <w:pPr>
        <w:pStyle w:val="Geenafstand"/>
        <w:numPr>
          <w:ilvl w:val="0"/>
          <w:numId w:val="34"/>
        </w:numPr>
        <w:jc w:val="both"/>
        <w:rPr>
          <w:sz w:val="22"/>
          <w:szCs w:val="22"/>
        </w:rPr>
      </w:pPr>
      <w:r>
        <w:rPr>
          <w:sz w:val="22"/>
          <w:szCs w:val="22"/>
        </w:rPr>
        <w:t>Wat is volgens U het grootste risicogebied in blokgebied Terneuzen op de Westerschelde?</w:t>
      </w:r>
    </w:p>
    <w:p w14:paraId="2CE253D3" w14:textId="77777777" w:rsidR="00CB2494" w:rsidRDefault="00CB2494" w:rsidP="00FD064C">
      <w:pPr>
        <w:pStyle w:val="Geenafstand"/>
        <w:numPr>
          <w:ilvl w:val="0"/>
          <w:numId w:val="34"/>
        </w:numPr>
        <w:jc w:val="both"/>
        <w:rPr>
          <w:sz w:val="22"/>
          <w:szCs w:val="22"/>
        </w:rPr>
      </w:pPr>
      <w:r>
        <w:rPr>
          <w:sz w:val="22"/>
          <w:szCs w:val="22"/>
        </w:rPr>
        <w:t>Wat is volgens U de grootste risicofactor in blokgebied Terneuzen op de Westerschelde?</w:t>
      </w:r>
    </w:p>
    <w:p w14:paraId="01B687F8" w14:textId="77777777" w:rsidR="00CB2494" w:rsidRDefault="00CB2494" w:rsidP="00FD064C">
      <w:pPr>
        <w:pStyle w:val="Geenafstand"/>
        <w:numPr>
          <w:ilvl w:val="0"/>
          <w:numId w:val="34"/>
        </w:numPr>
        <w:jc w:val="both"/>
        <w:rPr>
          <w:sz w:val="22"/>
          <w:szCs w:val="22"/>
        </w:rPr>
      </w:pPr>
      <w:r>
        <w:rPr>
          <w:sz w:val="22"/>
          <w:szCs w:val="22"/>
        </w:rPr>
        <w:t>Op welke manier kan volgens U de veiligheid in blokgebied Terneuzen op de Westerschelde worden vergroot? En welk cijfer geeft U de veiligheid in blokgebied Terneuzen op een schaal van 1 tot 10?</w:t>
      </w:r>
    </w:p>
    <w:p w14:paraId="528ADF0E" w14:textId="77777777" w:rsidR="00CB2494" w:rsidRDefault="00CB2494" w:rsidP="00FD064C">
      <w:pPr>
        <w:pStyle w:val="Geenafstand"/>
        <w:numPr>
          <w:ilvl w:val="0"/>
          <w:numId w:val="34"/>
        </w:numPr>
        <w:jc w:val="both"/>
        <w:rPr>
          <w:sz w:val="22"/>
          <w:szCs w:val="22"/>
        </w:rPr>
      </w:pPr>
      <w:r>
        <w:rPr>
          <w:sz w:val="22"/>
          <w:szCs w:val="22"/>
        </w:rPr>
        <w:t>Op welke manier voorkomt U het vaakst een gevaarlijke situatie?</w:t>
      </w:r>
    </w:p>
    <w:p w14:paraId="349BEB23" w14:textId="77777777" w:rsidR="00CB2494" w:rsidRDefault="00CB2494" w:rsidP="00FD064C">
      <w:pPr>
        <w:pStyle w:val="Geenafstand"/>
        <w:jc w:val="both"/>
        <w:rPr>
          <w:sz w:val="22"/>
          <w:szCs w:val="22"/>
        </w:rPr>
      </w:pPr>
    </w:p>
    <w:p w14:paraId="5C988065" w14:textId="77777777" w:rsidR="00CB2494" w:rsidRDefault="00CB2494" w:rsidP="00FD064C">
      <w:pPr>
        <w:pStyle w:val="Geenafstand"/>
        <w:jc w:val="both"/>
        <w:rPr>
          <w:sz w:val="22"/>
          <w:szCs w:val="22"/>
        </w:rPr>
      </w:pPr>
      <w:r>
        <w:rPr>
          <w:sz w:val="22"/>
          <w:szCs w:val="22"/>
        </w:rPr>
        <w:t xml:space="preserve">Ook zijn er nog drie open vragen in de enquête: </w:t>
      </w:r>
    </w:p>
    <w:p w14:paraId="618284FF" w14:textId="77777777" w:rsidR="00CB2494" w:rsidRDefault="00CB2494" w:rsidP="00FD064C">
      <w:pPr>
        <w:pStyle w:val="Geenafstand"/>
        <w:numPr>
          <w:ilvl w:val="0"/>
          <w:numId w:val="34"/>
        </w:numPr>
        <w:jc w:val="both"/>
        <w:rPr>
          <w:sz w:val="22"/>
          <w:szCs w:val="22"/>
        </w:rPr>
      </w:pPr>
      <w:r>
        <w:rPr>
          <w:sz w:val="22"/>
          <w:szCs w:val="22"/>
        </w:rPr>
        <w:t>Wat is het grootste verschil in werkwijze tussen de nautische verkeerscentrale Terneuzen en de nautische verkeerscentrale Hansweert?</w:t>
      </w:r>
    </w:p>
    <w:p w14:paraId="67351076" w14:textId="77777777" w:rsidR="00CB2494" w:rsidRDefault="00CB2494" w:rsidP="00FD064C">
      <w:pPr>
        <w:pStyle w:val="Geenafstand"/>
        <w:numPr>
          <w:ilvl w:val="0"/>
          <w:numId w:val="34"/>
        </w:numPr>
        <w:jc w:val="both"/>
        <w:rPr>
          <w:sz w:val="22"/>
          <w:szCs w:val="22"/>
        </w:rPr>
      </w:pPr>
      <w:r>
        <w:rPr>
          <w:sz w:val="22"/>
          <w:szCs w:val="22"/>
        </w:rPr>
        <w:t>Heeft U nog punten voor de nautische verkeerscentrale Terneuzen / blokgebied die verbeterd kunnen worden?</w:t>
      </w:r>
    </w:p>
    <w:p w14:paraId="79C5794C" w14:textId="77777777" w:rsidR="00CB2494" w:rsidRDefault="00CB2494" w:rsidP="00FD064C">
      <w:pPr>
        <w:pStyle w:val="Geenafstand"/>
        <w:numPr>
          <w:ilvl w:val="0"/>
          <w:numId w:val="34"/>
        </w:numPr>
        <w:jc w:val="both"/>
        <w:rPr>
          <w:sz w:val="22"/>
          <w:szCs w:val="22"/>
        </w:rPr>
      </w:pPr>
      <w:r>
        <w:rPr>
          <w:sz w:val="22"/>
          <w:szCs w:val="22"/>
        </w:rPr>
        <w:t>Overige opmerkingen / suggesties</w:t>
      </w:r>
    </w:p>
    <w:p w14:paraId="27CB512C" w14:textId="77777777" w:rsidR="00CB2494" w:rsidRDefault="00CB2494" w:rsidP="00FD064C">
      <w:pPr>
        <w:pStyle w:val="Geenafstand"/>
        <w:jc w:val="both"/>
        <w:rPr>
          <w:sz w:val="22"/>
          <w:szCs w:val="22"/>
        </w:rPr>
      </w:pPr>
    </w:p>
    <w:p w14:paraId="3DF5C280" w14:textId="77777777" w:rsidR="00AA5C3D" w:rsidRDefault="00CB2494" w:rsidP="00FD064C">
      <w:pPr>
        <w:pStyle w:val="Geenafstand"/>
        <w:jc w:val="both"/>
        <w:rPr>
          <w:sz w:val="22"/>
          <w:szCs w:val="22"/>
        </w:rPr>
      </w:pPr>
      <w:r>
        <w:rPr>
          <w:sz w:val="22"/>
          <w:szCs w:val="22"/>
        </w:rPr>
        <w:t xml:space="preserve">De enquêtes zijn </w:t>
      </w:r>
      <w:r w:rsidR="00AA5C3D">
        <w:rPr>
          <w:sz w:val="22"/>
          <w:szCs w:val="22"/>
        </w:rPr>
        <w:t xml:space="preserve">verstuurd via de e-mail. </w:t>
      </w:r>
      <w:r w:rsidR="00D77824">
        <w:rPr>
          <w:sz w:val="22"/>
          <w:szCs w:val="22"/>
        </w:rPr>
        <w:t>Met daarbij d</w:t>
      </w:r>
      <w:r>
        <w:rPr>
          <w:sz w:val="22"/>
          <w:szCs w:val="22"/>
        </w:rPr>
        <w:t>e volgende link</w:t>
      </w:r>
      <w:r w:rsidR="00D77824">
        <w:rPr>
          <w:sz w:val="22"/>
          <w:szCs w:val="22"/>
        </w:rPr>
        <w:t xml:space="preserve">: </w:t>
      </w:r>
      <w:hyperlink r:id="rId17" w:history="1">
        <w:r w:rsidR="00D77824" w:rsidRPr="009B6EC9">
          <w:rPr>
            <w:rStyle w:val="Hyperlink"/>
            <w:sz w:val="22"/>
            <w:szCs w:val="22"/>
          </w:rPr>
          <w:t>https://docs.google.com/forms/d/e/1FAIpQLSd5nclqWvpRL3gPjlIpd8001S7jq9i4nOrqa6_igzL1DO8uIQ/viewform?c=0&amp;w=1</w:t>
        </w:r>
      </w:hyperlink>
      <w:r w:rsidR="00D77824">
        <w:rPr>
          <w:sz w:val="22"/>
          <w:szCs w:val="22"/>
        </w:rPr>
        <w:t>. Via deze link kan de enquête worden ingevuld.</w:t>
      </w:r>
      <w:r w:rsidR="00AA5C3D">
        <w:rPr>
          <w:sz w:val="22"/>
          <w:szCs w:val="22"/>
        </w:rPr>
        <w:t xml:space="preserve"> De geschatte tijd voor deze enquête is ongeveer 5 minuten.</w:t>
      </w:r>
    </w:p>
    <w:p w14:paraId="18338736" w14:textId="696B461A" w:rsidR="00CB2494" w:rsidRDefault="00AA5C3D" w:rsidP="00FD064C">
      <w:pPr>
        <w:pStyle w:val="Geenafstand"/>
        <w:jc w:val="both"/>
        <w:rPr>
          <w:sz w:val="22"/>
          <w:szCs w:val="22"/>
        </w:rPr>
      </w:pPr>
      <w:r>
        <w:rPr>
          <w:sz w:val="22"/>
          <w:szCs w:val="22"/>
        </w:rPr>
        <w:t xml:space="preserve">Via </w:t>
      </w:r>
      <w:proofErr w:type="spellStart"/>
      <w:r>
        <w:rPr>
          <w:sz w:val="22"/>
          <w:szCs w:val="22"/>
        </w:rPr>
        <w:t>Schuttevaer</w:t>
      </w:r>
      <w:proofErr w:type="spellEnd"/>
      <w:r>
        <w:rPr>
          <w:sz w:val="22"/>
          <w:szCs w:val="22"/>
        </w:rPr>
        <w:t xml:space="preserve">, Nederlands Loodswezen, Vlaams Loodswezen en Rijkswaterstaat zijn de enquêtes opgestuurd.   </w:t>
      </w:r>
      <w:r w:rsidR="00CB2494">
        <w:rPr>
          <w:sz w:val="22"/>
          <w:szCs w:val="22"/>
        </w:rPr>
        <w:t xml:space="preserve"> </w:t>
      </w:r>
    </w:p>
    <w:p w14:paraId="0BD6ECE0" w14:textId="77777777" w:rsidR="00CB2494" w:rsidRDefault="00CB2494" w:rsidP="00FD064C">
      <w:pPr>
        <w:pStyle w:val="Geenafstand"/>
        <w:jc w:val="both"/>
        <w:rPr>
          <w:sz w:val="22"/>
          <w:szCs w:val="22"/>
        </w:rPr>
      </w:pPr>
    </w:p>
    <w:p w14:paraId="4F4A0113" w14:textId="77777777" w:rsidR="00420F03" w:rsidRDefault="00420F03" w:rsidP="00FD064C">
      <w:pPr>
        <w:jc w:val="both"/>
        <w:rPr>
          <w:rFonts w:ascii="Verdana" w:hAnsi="Verdana"/>
          <w:b/>
          <w:sz w:val="22"/>
          <w:szCs w:val="22"/>
        </w:rPr>
      </w:pPr>
      <w:r>
        <w:rPr>
          <w:b/>
          <w:sz w:val="22"/>
          <w:szCs w:val="22"/>
        </w:rPr>
        <w:br w:type="page"/>
      </w:r>
    </w:p>
    <w:p w14:paraId="65181C7A" w14:textId="77777777" w:rsidR="00420F03" w:rsidRDefault="00420F03" w:rsidP="00FD064C">
      <w:pPr>
        <w:pStyle w:val="Geenafstand"/>
        <w:jc w:val="both"/>
        <w:rPr>
          <w:b/>
          <w:sz w:val="22"/>
          <w:szCs w:val="22"/>
        </w:rPr>
      </w:pPr>
      <w:r>
        <w:rPr>
          <w:b/>
          <w:sz w:val="22"/>
          <w:szCs w:val="22"/>
        </w:rPr>
        <w:lastRenderedPageBreak/>
        <w:t>Onderzoekspopulatie</w:t>
      </w:r>
    </w:p>
    <w:p w14:paraId="690967B5" w14:textId="1AE25730" w:rsidR="00420F03" w:rsidRDefault="0060572D" w:rsidP="00FD064C">
      <w:pPr>
        <w:pStyle w:val="Geenafstand"/>
        <w:jc w:val="both"/>
        <w:rPr>
          <w:sz w:val="22"/>
          <w:szCs w:val="22"/>
        </w:rPr>
      </w:pPr>
      <w:r>
        <w:rPr>
          <w:sz w:val="22"/>
          <w:szCs w:val="22"/>
        </w:rPr>
        <w:t xml:space="preserve">De ondervraagden </w:t>
      </w:r>
      <w:r w:rsidR="008E64BD">
        <w:rPr>
          <w:sz w:val="22"/>
          <w:szCs w:val="22"/>
        </w:rPr>
        <w:t>zijn allemaal</w:t>
      </w:r>
      <w:r>
        <w:rPr>
          <w:sz w:val="22"/>
          <w:szCs w:val="22"/>
        </w:rPr>
        <w:t xml:space="preserve"> personen die gebruik maken van blokgebied Terneuzen op de Westerschelde. De enquête is anoniem, waardoor er</w:t>
      </w:r>
      <w:r w:rsidR="00277BF8">
        <w:rPr>
          <w:sz w:val="22"/>
          <w:szCs w:val="22"/>
        </w:rPr>
        <w:t xml:space="preserve"> geen gegevens gepubliceerd worden</w:t>
      </w:r>
      <w:r>
        <w:rPr>
          <w:sz w:val="22"/>
          <w:szCs w:val="22"/>
        </w:rPr>
        <w:t xml:space="preserve"> van de ondervraagde personen. In totaal zijn er </w:t>
      </w:r>
      <w:r w:rsidR="00EB72B3">
        <w:rPr>
          <w:sz w:val="22"/>
          <w:szCs w:val="22"/>
        </w:rPr>
        <w:t>43</w:t>
      </w:r>
      <w:r w:rsidR="00277BF8">
        <w:rPr>
          <w:sz w:val="22"/>
          <w:szCs w:val="22"/>
        </w:rPr>
        <w:t xml:space="preserve"> </w:t>
      </w:r>
      <w:r>
        <w:rPr>
          <w:sz w:val="22"/>
          <w:szCs w:val="22"/>
        </w:rPr>
        <w:t>enquêtes ingevuld</w:t>
      </w:r>
      <w:r w:rsidR="00007757">
        <w:rPr>
          <w:sz w:val="22"/>
          <w:szCs w:val="22"/>
        </w:rPr>
        <w:t xml:space="preserve"> van de in totaal 60 verstuurde enquêtes</w:t>
      </w:r>
      <w:r>
        <w:rPr>
          <w:sz w:val="22"/>
          <w:szCs w:val="22"/>
        </w:rPr>
        <w:t>.</w:t>
      </w:r>
    </w:p>
    <w:p w14:paraId="477F29EC" w14:textId="3134E73C" w:rsidR="00007757" w:rsidRDefault="00007757" w:rsidP="00FD064C">
      <w:pPr>
        <w:pStyle w:val="Geenafstand"/>
        <w:jc w:val="both"/>
        <w:rPr>
          <w:sz w:val="22"/>
          <w:szCs w:val="22"/>
        </w:rPr>
      </w:pPr>
      <w:r>
        <w:rPr>
          <w:sz w:val="22"/>
          <w:szCs w:val="22"/>
        </w:rPr>
        <w:t>Van deze ingevulde enquêtes zijn ze ingevuld door de volgende belanghebbenden:</w:t>
      </w:r>
    </w:p>
    <w:p w14:paraId="74782BEE" w14:textId="21AA00DC" w:rsidR="00007757" w:rsidRDefault="00007757" w:rsidP="00007757">
      <w:pPr>
        <w:pStyle w:val="Geenafstand"/>
        <w:numPr>
          <w:ilvl w:val="0"/>
          <w:numId w:val="34"/>
        </w:numPr>
        <w:jc w:val="both"/>
        <w:rPr>
          <w:sz w:val="22"/>
          <w:szCs w:val="22"/>
        </w:rPr>
      </w:pPr>
      <w:r>
        <w:rPr>
          <w:sz w:val="22"/>
          <w:szCs w:val="22"/>
        </w:rPr>
        <w:t>18 door Rijkswaterstaat</w:t>
      </w:r>
    </w:p>
    <w:p w14:paraId="6AD5A864" w14:textId="37ADFEC1" w:rsidR="00007757" w:rsidRDefault="00007757" w:rsidP="00007757">
      <w:pPr>
        <w:pStyle w:val="Geenafstand"/>
        <w:numPr>
          <w:ilvl w:val="0"/>
          <w:numId w:val="34"/>
        </w:numPr>
        <w:jc w:val="both"/>
        <w:rPr>
          <w:sz w:val="22"/>
          <w:szCs w:val="22"/>
        </w:rPr>
      </w:pPr>
      <w:r>
        <w:rPr>
          <w:sz w:val="22"/>
          <w:szCs w:val="22"/>
        </w:rPr>
        <w:t>12 door binnenvaart</w:t>
      </w:r>
    </w:p>
    <w:p w14:paraId="11EFCD91" w14:textId="29130C1B" w:rsidR="00007757" w:rsidRDefault="00007757" w:rsidP="00007757">
      <w:pPr>
        <w:pStyle w:val="Geenafstand"/>
        <w:numPr>
          <w:ilvl w:val="0"/>
          <w:numId w:val="34"/>
        </w:numPr>
        <w:jc w:val="both"/>
        <w:rPr>
          <w:sz w:val="22"/>
          <w:szCs w:val="22"/>
        </w:rPr>
      </w:pPr>
      <w:r>
        <w:rPr>
          <w:sz w:val="22"/>
          <w:szCs w:val="22"/>
        </w:rPr>
        <w:t>13 door Loodswezen</w:t>
      </w:r>
    </w:p>
    <w:p w14:paraId="0569BBB6" w14:textId="77777777" w:rsidR="00007757" w:rsidRDefault="00007757" w:rsidP="00007757">
      <w:pPr>
        <w:pStyle w:val="Geenafstand"/>
        <w:jc w:val="both"/>
        <w:rPr>
          <w:sz w:val="22"/>
          <w:szCs w:val="22"/>
        </w:rPr>
      </w:pPr>
    </w:p>
    <w:p w14:paraId="4452F362" w14:textId="31A3DD11" w:rsidR="00007757" w:rsidRDefault="004C6BA3" w:rsidP="00007757">
      <w:pPr>
        <w:pStyle w:val="Geenafstand"/>
        <w:jc w:val="both"/>
        <w:rPr>
          <w:sz w:val="22"/>
          <w:szCs w:val="22"/>
        </w:rPr>
      </w:pPr>
      <w:r>
        <w:rPr>
          <w:sz w:val="22"/>
          <w:szCs w:val="22"/>
        </w:rPr>
        <w:t>Door de vele reacties door</w:t>
      </w:r>
      <w:r w:rsidR="00007757">
        <w:rPr>
          <w:sz w:val="22"/>
          <w:szCs w:val="22"/>
        </w:rPr>
        <w:t xml:space="preserve"> verschillende belanghebbenden is het een va</w:t>
      </w:r>
      <w:r>
        <w:rPr>
          <w:sz w:val="22"/>
          <w:szCs w:val="22"/>
        </w:rPr>
        <w:t>lide onderzoek.</w:t>
      </w:r>
    </w:p>
    <w:p w14:paraId="28DC8078" w14:textId="77777777" w:rsidR="0060572D" w:rsidRDefault="0060572D" w:rsidP="00FD064C">
      <w:pPr>
        <w:jc w:val="both"/>
      </w:pPr>
    </w:p>
    <w:p w14:paraId="2E393CC8" w14:textId="77777777" w:rsidR="0060572D" w:rsidRDefault="007C1476" w:rsidP="00FD064C">
      <w:pPr>
        <w:jc w:val="both"/>
        <w:rPr>
          <w:sz w:val="22"/>
          <w:szCs w:val="22"/>
        </w:rPr>
      </w:pPr>
      <w:r>
        <w:rPr>
          <w:sz w:val="22"/>
          <w:szCs w:val="22"/>
        </w:rPr>
        <w:t xml:space="preserve">Voor het theoretisch kader zijn bestaande gegevens verzameld wat betreft </w:t>
      </w:r>
      <w:r w:rsidR="00392EB3">
        <w:rPr>
          <w:sz w:val="22"/>
          <w:szCs w:val="22"/>
        </w:rPr>
        <w:t xml:space="preserve">het blokgebied Terneuzen van de Westerschelde. Dit wil zeggen de theoretische kant van dit blokgebied, zoals het gebied, communicatie, verkeersintensiteit en de taakverdeling op de nautische verkeerscentrale Terneuzen. Door dit uit te leggen wordt er een duidelijk beeld geschept over het te onderzoeken onderwerp. </w:t>
      </w:r>
    </w:p>
    <w:p w14:paraId="64DD9F8B" w14:textId="77777777" w:rsidR="0060572D" w:rsidRDefault="0060572D" w:rsidP="0060572D">
      <w:r>
        <w:br w:type="page"/>
      </w:r>
    </w:p>
    <w:p w14:paraId="253E7E00" w14:textId="77777777" w:rsidR="00BD5F77" w:rsidRDefault="0060572D" w:rsidP="0060572D">
      <w:pPr>
        <w:pStyle w:val="Kop1"/>
      </w:pPr>
      <w:bookmarkStart w:id="22" w:name="_Toc484516666"/>
      <w:r>
        <w:lastRenderedPageBreak/>
        <w:t>4. Resultaten</w:t>
      </w:r>
      <w:r w:rsidR="00711C48">
        <w:t xml:space="preserve"> Excel-bestand</w:t>
      </w:r>
      <w:bookmarkEnd w:id="22"/>
    </w:p>
    <w:p w14:paraId="69748C0E" w14:textId="77777777" w:rsidR="00F60F38" w:rsidRDefault="00F60F38" w:rsidP="00F60F38">
      <w:pPr>
        <w:pStyle w:val="Kop2"/>
      </w:pPr>
      <w:bookmarkStart w:id="23" w:name="_Toc484516667"/>
      <w:r>
        <w:t>4.1 Aantal voorkomen scheepsincidenten</w:t>
      </w:r>
      <w:bookmarkEnd w:id="23"/>
    </w:p>
    <w:p w14:paraId="372DEEEC" w14:textId="77777777" w:rsidR="00F60F38" w:rsidRDefault="00582320" w:rsidP="00F60F38">
      <w:pPr>
        <w:pStyle w:val="Geenafstand"/>
      </w:pPr>
      <w:r>
        <w:rPr>
          <w:noProof/>
          <w:lang w:eastAsia="nl-NL"/>
        </w:rPr>
        <w:drawing>
          <wp:anchor distT="0" distB="0" distL="114300" distR="114300" simplePos="0" relativeHeight="251670528" behindDoc="0" locked="0" layoutInCell="1" allowOverlap="1" wp14:anchorId="099D87A5" wp14:editId="7B698A3F">
            <wp:simplePos x="0" y="0"/>
            <wp:positionH relativeFrom="column">
              <wp:posOffset>14605</wp:posOffset>
            </wp:positionH>
            <wp:positionV relativeFrom="paragraph">
              <wp:posOffset>99060</wp:posOffset>
            </wp:positionV>
            <wp:extent cx="4572000" cy="2743200"/>
            <wp:effectExtent l="0" t="0" r="19050" b="19050"/>
            <wp:wrapSquare wrapText="bothSides"/>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833948B" w14:textId="77777777" w:rsidR="00582320" w:rsidRDefault="00582320" w:rsidP="00F60F38">
      <w:pPr>
        <w:pStyle w:val="Geenafstand"/>
      </w:pPr>
    </w:p>
    <w:p w14:paraId="6DD69D44" w14:textId="77777777" w:rsidR="00582320" w:rsidRDefault="00582320" w:rsidP="00F60F38">
      <w:pPr>
        <w:pStyle w:val="Geenafstand"/>
      </w:pPr>
    </w:p>
    <w:p w14:paraId="5D5C34CF" w14:textId="77777777" w:rsidR="00582320" w:rsidRDefault="00582320" w:rsidP="00F60F38">
      <w:pPr>
        <w:pStyle w:val="Geenafstand"/>
      </w:pPr>
    </w:p>
    <w:p w14:paraId="3562D3D3" w14:textId="77777777" w:rsidR="00582320" w:rsidRDefault="00582320" w:rsidP="00F60F38">
      <w:pPr>
        <w:pStyle w:val="Geenafstand"/>
      </w:pPr>
    </w:p>
    <w:p w14:paraId="2B650B56" w14:textId="77777777" w:rsidR="00582320" w:rsidRDefault="00582320" w:rsidP="00F60F38">
      <w:pPr>
        <w:pStyle w:val="Geenafstand"/>
      </w:pPr>
    </w:p>
    <w:p w14:paraId="5E70B93B" w14:textId="77777777" w:rsidR="00582320" w:rsidRDefault="00582320" w:rsidP="00F60F38">
      <w:pPr>
        <w:pStyle w:val="Geenafstand"/>
      </w:pPr>
    </w:p>
    <w:p w14:paraId="257F0838" w14:textId="77777777" w:rsidR="00582320" w:rsidRDefault="00582320" w:rsidP="00F60F38">
      <w:pPr>
        <w:pStyle w:val="Geenafstand"/>
      </w:pPr>
    </w:p>
    <w:p w14:paraId="156B0285" w14:textId="77777777" w:rsidR="00582320" w:rsidRDefault="00582320" w:rsidP="00F60F38">
      <w:pPr>
        <w:pStyle w:val="Geenafstand"/>
      </w:pPr>
    </w:p>
    <w:p w14:paraId="454C684E" w14:textId="77777777" w:rsidR="00582320" w:rsidRDefault="00582320" w:rsidP="00F60F38">
      <w:pPr>
        <w:pStyle w:val="Geenafstand"/>
      </w:pPr>
    </w:p>
    <w:p w14:paraId="1F4A56D3" w14:textId="77777777" w:rsidR="00582320" w:rsidRDefault="00582320" w:rsidP="00F60F38">
      <w:pPr>
        <w:pStyle w:val="Geenafstand"/>
      </w:pPr>
    </w:p>
    <w:p w14:paraId="01F19201" w14:textId="77777777" w:rsidR="00582320" w:rsidRDefault="00582320" w:rsidP="00F60F38">
      <w:pPr>
        <w:pStyle w:val="Geenafstand"/>
      </w:pPr>
    </w:p>
    <w:p w14:paraId="2B7AF06E" w14:textId="77777777" w:rsidR="00582320" w:rsidRDefault="00582320" w:rsidP="00F60F38">
      <w:pPr>
        <w:pStyle w:val="Geenafstand"/>
      </w:pPr>
    </w:p>
    <w:p w14:paraId="26666B0E" w14:textId="77777777" w:rsidR="00582320" w:rsidRDefault="00582320" w:rsidP="00F60F38">
      <w:pPr>
        <w:pStyle w:val="Geenafstand"/>
      </w:pPr>
    </w:p>
    <w:p w14:paraId="4225C051" w14:textId="77777777" w:rsidR="00582320" w:rsidRDefault="00582320" w:rsidP="00F60F38">
      <w:pPr>
        <w:pStyle w:val="Geenafstand"/>
      </w:pPr>
    </w:p>
    <w:p w14:paraId="3D4FC129" w14:textId="77777777" w:rsidR="00582320" w:rsidRDefault="00582320" w:rsidP="00F60F38">
      <w:pPr>
        <w:pStyle w:val="Geenafstand"/>
      </w:pPr>
    </w:p>
    <w:p w14:paraId="37B224A7" w14:textId="77777777" w:rsidR="00582320" w:rsidRDefault="00582320" w:rsidP="00F60F38">
      <w:pPr>
        <w:pStyle w:val="Geenafstand"/>
      </w:pPr>
    </w:p>
    <w:p w14:paraId="4834DD94" w14:textId="77777777" w:rsidR="00582320" w:rsidRDefault="00582320" w:rsidP="00F60F38">
      <w:pPr>
        <w:pStyle w:val="Geenafstand"/>
      </w:pPr>
    </w:p>
    <w:p w14:paraId="2F255879" w14:textId="77777777" w:rsidR="00582320" w:rsidRDefault="00582320" w:rsidP="00F60F38">
      <w:pPr>
        <w:pStyle w:val="Geenafstand"/>
      </w:pPr>
    </w:p>
    <w:p w14:paraId="46BFEE67" w14:textId="77777777" w:rsidR="00582320" w:rsidRDefault="006B6819" w:rsidP="00F60F38">
      <w:pPr>
        <w:pStyle w:val="Geenafstand"/>
      </w:pPr>
      <w:r>
        <w:t>Figuur 7</w:t>
      </w:r>
      <w:r w:rsidR="00582320">
        <w:t>: Aantal voorkomen scheepsincidenten</w:t>
      </w:r>
    </w:p>
    <w:p w14:paraId="4C29B418" w14:textId="77777777" w:rsidR="00582320" w:rsidRDefault="00582320" w:rsidP="00F60F38">
      <w:pPr>
        <w:pStyle w:val="Geenafstand"/>
      </w:pPr>
    </w:p>
    <w:p w14:paraId="76EECBEA" w14:textId="77777777" w:rsidR="00A055E4" w:rsidRPr="00C2537E" w:rsidRDefault="00582320" w:rsidP="00FD064C">
      <w:pPr>
        <w:pStyle w:val="Geenafstand"/>
        <w:jc w:val="both"/>
        <w:rPr>
          <w:sz w:val="22"/>
          <w:szCs w:val="22"/>
        </w:rPr>
      </w:pPr>
      <w:r w:rsidRPr="00C2537E">
        <w:rPr>
          <w:sz w:val="22"/>
          <w:szCs w:val="22"/>
        </w:rPr>
        <w:t>Hierboven in figuur 6 staan de aantal scheepsincidenten en de voorkomen scheepsincidenten / ‘</w:t>
      </w:r>
      <w:proofErr w:type="spellStart"/>
      <w:r w:rsidRPr="00C2537E">
        <w:rPr>
          <w:sz w:val="22"/>
          <w:szCs w:val="22"/>
        </w:rPr>
        <w:t>near</w:t>
      </w:r>
      <w:proofErr w:type="spellEnd"/>
      <w:r w:rsidRPr="00C2537E">
        <w:rPr>
          <w:sz w:val="22"/>
          <w:szCs w:val="22"/>
        </w:rPr>
        <w:t xml:space="preserve">-misses’ door de nautische verkeerscentrale Terneuzen. </w:t>
      </w:r>
      <w:r w:rsidR="00A055E4" w:rsidRPr="00C2537E">
        <w:rPr>
          <w:sz w:val="22"/>
          <w:szCs w:val="22"/>
        </w:rPr>
        <w:t xml:space="preserve">Deze gegevens zijn gemeten in de maanden januari tot en met maart 2017. </w:t>
      </w:r>
      <w:r w:rsidR="000274CE">
        <w:rPr>
          <w:sz w:val="22"/>
          <w:szCs w:val="22"/>
        </w:rPr>
        <w:t>En zijn te vinden in bijlag</w:t>
      </w:r>
      <w:r w:rsidR="000B7856">
        <w:rPr>
          <w:sz w:val="22"/>
          <w:szCs w:val="22"/>
        </w:rPr>
        <w:t>e 1.</w:t>
      </w:r>
    </w:p>
    <w:p w14:paraId="4211CFFC" w14:textId="77777777" w:rsidR="00A055E4" w:rsidRPr="00C2537E" w:rsidRDefault="00A055E4" w:rsidP="00FD064C">
      <w:pPr>
        <w:pStyle w:val="Geenafstand"/>
        <w:jc w:val="both"/>
        <w:rPr>
          <w:sz w:val="22"/>
          <w:szCs w:val="22"/>
        </w:rPr>
      </w:pPr>
    </w:p>
    <w:p w14:paraId="4064D9AD" w14:textId="09099E11" w:rsidR="00A055E4" w:rsidRPr="00C2537E" w:rsidRDefault="00A055E4" w:rsidP="00FD064C">
      <w:pPr>
        <w:pStyle w:val="Geenafstand"/>
        <w:jc w:val="both"/>
        <w:rPr>
          <w:sz w:val="22"/>
          <w:szCs w:val="22"/>
        </w:rPr>
      </w:pPr>
      <w:r w:rsidRPr="00C2537E">
        <w:rPr>
          <w:sz w:val="22"/>
          <w:szCs w:val="22"/>
        </w:rPr>
        <w:t xml:space="preserve">In totaal zijn er 61 scheepsincidenten voorkomen </w:t>
      </w:r>
      <w:r w:rsidR="00F625B0">
        <w:rPr>
          <w:sz w:val="22"/>
          <w:szCs w:val="22"/>
        </w:rPr>
        <w:t xml:space="preserve">door de nautische verkeerscentrale Terneuzen </w:t>
      </w:r>
      <w:r w:rsidRPr="00C2537E">
        <w:rPr>
          <w:sz w:val="22"/>
          <w:szCs w:val="22"/>
        </w:rPr>
        <w:t>en zijn er 5 scheepsincidenten gebeurd. Die 5 scheepsincidenten zijn allemaal lichte ongevallen, waarbij de schepen even vast heb gezeten op een havenhoofd. Daarbij is elke keer snel ingegrepen door de nautische verkeerscentrale Terneuzen door de hulpdiensten</w:t>
      </w:r>
      <w:r w:rsidR="00D50B3F" w:rsidRPr="00C2537E">
        <w:rPr>
          <w:sz w:val="22"/>
          <w:szCs w:val="22"/>
        </w:rPr>
        <w:t xml:space="preserve"> in te schakelen, waardoor erger werd voorkomen. </w:t>
      </w:r>
      <w:r w:rsidRPr="00C2537E">
        <w:rPr>
          <w:sz w:val="22"/>
          <w:szCs w:val="22"/>
        </w:rPr>
        <w:t xml:space="preserve"> </w:t>
      </w:r>
    </w:p>
    <w:p w14:paraId="77FFA799" w14:textId="77777777" w:rsidR="00A055E4" w:rsidRDefault="00A055E4" w:rsidP="00A055E4">
      <w:pPr>
        <w:rPr>
          <w:rFonts w:ascii="Verdana" w:hAnsi="Verdana"/>
        </w:rPr>
      </w:pPr>
      <w:r>
        <w:br w:type="page"/>
      </w:r>
    </w:p>
    <w:p w14:paraId="25CD8C0C" w14:textId="77777777" w:rsidR="00A055E4" w:rsidRDefault="00D50B3F" w:rsidP="00D50B3F">
      <w:pPr>
        <w:pStyle w:val="Kop2"/>
      </w:pPr>
      <w:bookmarkStart w:id="24" w:name="_Toc484516668"/>
      <w:r>
        <w:lastRenderedPageBreak/>
        <w:t>4.2 Posities voorkomen scheepsincidenten</w:t>
      </w:r>
      <w:bookmarkEnd w:id="24"/>
    </w:p>
    <w:p w14:paraId="59827EC0" w14:textId="77777777" w:rsidR="00D50B3F" w:rsidRPr="00D50B3F" w:rsidRDefault="00C2537E" w:rsidP="00FD064C">
      <w:pPr>
        <w:pStyle w:val="Geenafstand"/>
        <w:jc w:val="both"/>
        <w:rPr>
          <w:sz w:val="22"/>
          <w:szCs w:val="22"/>
        </w:rPr>
      </w:pPr>
      <w:r>
        <w:rPr>
          <w:sz w:val="22"/>
          <w:szCs w:val="22"/>
        </w:rPr>
        <w:t xml:space="preserve">De posities van de voorkomen scheepsincidenten staan weergegeven in onderstaande grafiek. Hier wordt een duidelijk beeld gegeven waar in blokgebied Terneuzen de meeste scheepsincidenten zijn voorkomen. </w:t>
      </w:r>
    </w:p>
    <w:p w14:paraId="7E457625" w14:textId="77777777" w:rsidR="003C511B" w:rsidRDefault="00C2537E" w:rsidP="00FD064C">
      <w:pPr>
        <w:pStyle w:val="Geenafstand"/>
        <w:jc w:val="both"/>
      </w:pPr>
      <w:r>
        <w:rPr>
          <w:noProof/>
          <w:lang w:eastAsia="nl-NL"/>
        </w:rPr>
        <w:drawing>
          <wp:anchor distT="0" distB="0" distL="114300" distR="114300" simplePos="0" relativeHeight="251671552" behindDoc="0" locked="0" layoutInCell="1" allowOverlap="1" wp14:anchorId="1AE993C4" wp14:editId="0DD689DE">
            <wp:simplePos x="0" y="0"/>
            <wp:positionH relativeFrom="column">
              <wp:posOffset>-13970</wp:posOffset>
            </wp:positionH>
            <wp:positionV relativeFrom="paragraph">
              <wp:posOffset>119380</wp:posOffset>
            </wp:positionV>
            <wp:extent cx="4572000" cy="2743200"/>
            <wp:effectExtent l="0" t="0" r="19050" b="19050"/>
            <wp:wrapSquare wrapText="bothSides"/>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9D266F2" w14:textId="77777777" w:rsidR="00582320" w:rsidRDefault="00582320" w:rsidP="00FD064C">
      <w:pPr>
        <w:pStyle w:val="Geenafstand"/>
        <w:jc w:val="both"/>
      </w:pPr>
    </w:p>
    <w:p w14:paraId="27C43559" w14:textId="77777777" w:rsidR="00C2537E" w:rsidRDefault="00C2537E" w:rsidP="00FD064C">
      <w:pPr>
        <w:pStyle w:val="Geenafstand"/>
        <w:jc w:val="both"/>
      </w:pPr>
    </w:p>
    <w:p w14:paraId="2D3F4C3C" w14:textId="77777777" w:rsidR="00C2537E" w:rsidRDefault="00C2537E" w:rsidP="00FD064C">
      <w:pPr>
        <w:pStyle w:val="Geenafstand"/>
        <w:jc w:val="both"/>
      </w:pPr>
    </w:p>
    <w:p w14:paraId="705C5669" w14:textId="77777777" w:rsidR="00C2537E" w:rsidRDefault="00C2537E" w:rsidP="00FD064C">
      <w:pPr>
        <w:pStyle w:val="Geenafstand"/>
        <w:jc w:val="both"/>
      </w:pPr>
    </w:p>
    <w:p w14:paraId="216BF853" w14:textId="77777777" w:rsidR="00C2537E" w:rsidRDefault="00C2537E" w:rsidP="00FD064C">
      <w:pPr>
        <w:pStyle w:val="Geenafstand"/>
        <w:jc w:val="both"/>
      </w:pPr>
    </w:p>
    <w:p w14:paraId="46225D7F" w14:textId="77777777" w:rsidR="00C2537E" w:rsidRDefault="00C2537E" w:rsidP="00FD064C">
      <w:pPr>
        <w:pStyle w:val="Geenafstand"/>
        <w:jc w:val="both"/>
      </w:pPr>
    </w:p>
    <w:p w14:paraId="2F69A6B5" w14:textId="77777777" w:rsidR="00C2537E" w:rsidRDefault="00C2537E" w:rsidP="00FD064C">
      <w:pPr>
        <w:pStyle w:val="Geenafstand"/>
        <w:jc w:val="both"/>
      </w:pPr>
    </w:p>
    <w:p w14:paraId="032D31DE" w14:textId="77777777" w:rsidR="00C2537E" w:rsidRDefault="00C2537E" w:rsidP="00FD064C">
      <w:pPr>
        <w:pStyle w:val="Geenafstand"/>
        <w:jc w:val="both"/>
      </w:pPr>
    </w:p>
    <w:p w14:paraId="77DEC964" w14:textId="3BAFFA13" w:rsidR="00C2537E" w:rsidRDefault="00C2537E" w:rsidP="00FD064C">
      <w:pPr>
        <w:pStyle w:val="Geenafstand"/>
        <w:jc w:val="both"/>
      </w:pPr>
    </w:p>
    <w:p w14:paraId="38E106EE" w14:textId="42967483" w:rsidR="00C2537E" w:rsidRDefault="00C2537E" w:rsidP="00FD064C">
      <w:pPr>
        <w:pStyle w:val="Geenafstand"/>
        <w:jc w:val="both"/>
      </w:pPr>
    </w:p>
    <w:p w14:paraId="2BD39DC5" w14:textId="77777777" w:rsidR="00C2537E" w:rsidRDefault="00C2537E" w:rsidP="00FD064C">
      <w:pPr>
        <w:pStyle w:val="Geenafstand"/>
        <w:jc w:val="both"/>
      </w:pPr>
    </w:p>
    <w:p w14:paraId="70586914" w14:textId="77777777" w:rsidR="00C2537E" w:rsidRDefault="00C2537E" w:rsidP="00FD064C">
      <w:pPr>
        <w:pStyle w:val="Geenafstand"/>
        <w:jc w:val="both"/>
      </w:pPr>
    </w:p>
    <w:p w14:paraId="0AC40E4B" w14:textId="52728D23" w:rsidR="00C2537E" w:rsidRDefault="00C2537E" w:rsidP="00FD064C">
      <w:pPr>
        <w:pStyle w:val="Geenafstand"/>
        <w:jc w:val="both"/>
      </w:pPr>
    </w:p>
    <w:p w14:paraId="1E6507A0" w14:textId="77777777" w:rsidR="00C2537E" w:rsidRDefault="00C2537E" w:rsidP="00FD064C">
      <w:pPr>
        <w:pStyle w:val="Geenafstand"/>
        <w:jc w:val="both"/>
      </w:pPr>
    </w:p>
    <w:p w14:paraId="24E23754" w14:textId="70DF1C62" w:rsidR="00C2537E" w:rsidRDefault="00C2537E" w:rsidP="00FD064C">
      <w:pPr>
        <w:pStyle w:val="Geenafstand"/>
        <w:jc w:val="both"/>
      </w:pPr>
    </w:p>
    <w:p w14:paraId="15715FD2" w14:textId="77777777" w:rsidR="00C2537E" w:rsidRDefault="00C2537E" w:rsidP="00FD064C">
      <w:pPr>
        <w:pStyle w:val="Geenafstand"/>
        <w:jc w:val="both"/>
      </w:pPr>
    </w:p>
    <w:p w14:paraId="3975A7A6" w14:textId="77777777" w:rsidR="00C2537E" w:rsidRDefault="00C2537E" w:rsidP="00FD064C">
      <w:pPr>
        <w:pStyle w:val="Geenafstand"/>
        <w:jc w:val="both"/>
      </w:pPr>
    </w:p>
    <w:p w14:paraId="71AD5329" w14:textId="4D2300AE" w:rsidR="00C2537E" w:rsidRDefault="00C2537E" w:rsidP="00FD064C">
      <w:pPr>
        <w:pStyle w:val="Geenafstand"/>
        <w:jc w:val="both"/>
      </w:pPr>
    </w:p>
    <w:p w14:paraId="215C2D27" w14:textId="77777777" w:rsidR="00C2537E" w:rsidRDefault="006B6819" w:rsidP="00FD064C">
      <w:pPr>
        <w:pStyle w:val="Geenafstand"/>
        <w:jc w:val="both"/>
      </w:pPr>
      <w:r>
        <w:t>Figuur 8</w:t>
      </w:r>
      <w:r w:rsidR="00C2537E">
        <w:t>: Posities voorkomen scheepsincidenten</w:t>
      </w:r>
    </w:p>
    <w:p w14:paraId="683D0250" w14:textId="77777777" w:rsidR="00C2537E" w:rsidRDefault="00C2537E" w:rsidP="00FD064C">
      <w:pPr>
        <w:pStyle w:val="Geenafstand"/>
        <w:jc w:val="both"/>
      </w:pPr>
    </w:p>
    <w:p w14:paraId="078EAC67" w14:textId="2260A7C4" w:rsidR="00C2537E" w:rsidRDefault="00C2537E" w:rsidP="00FD064C">
      <w:pPr>
        <w:pStyle w:val="Geenafstand"/>
        <w:jc w:val="both"/>
        <w:rPr>
          <w:sz w:val="22"/>
          <w:szCs w:val="22"/>
        </w:rPr>
      </w:pPr>
      <w:r>
        <w:rPr>
          <w:sz w:val="22"/>
          <w:szCs w:val="22"/>
        </w:rPr>
        <w:t xml:space="preserve">Uit bovenstaande grafiek komen de gebieden Havenmonding en </w:t>
      </w:r>
      <w:proofErr w:type="spellStart"/>
      <w:r>
        <w:rPr>
          <w:sz w:val="22"/>
          <w:szCs w:val="22"/>
        </w:rPr>
        <w:t>Everingen</w:t>
      </w:r>
      <w:proofErr w:type="spellEnd"/>
      <w:r>
        <w:rPr>
          <w:sz w:val="22"/>
          <w:szCs w:val="22"/>
        </w:rPr>
        <w:t xml:space="preserve"> duidelijk naar voren.</w:t>
      </w:r>
      <w:r w:rsidR="007B248E">
        <w:rPr>
          <w:sz w:val="22"/>
          <w:szCs w:val="22"/>
        </w:rPr>
        <w:t xml:space="preserve"> En ook boei 24 tot en met boei 32, maar dit is wel een groot gebied.</w:t>
      </w:r>
    </w:p>
    <w:p w14:paraId="0778B022" w14:textId="77777777" w:rsidR="009D0047" w:rsidRDefault="009D0047" w:rsidP="00FD064C">
      <w:pPr>
        <w:pStyle w:val="Geenafstand"/>
        <w:jc w:val="both"/>
        <w:rPr>
          <w:noProof/>
          <w:sz w:val="22"/>
          <w:szCs w:val="22"/>
          <w:lang w:eastAsia="nl-NL"/>
        </w:rPr>
      </w:pPr>
    </w:p>
    <w:p w14:paraId="3C09AB1E" w14:textId="035C1055" w:rsidR="00FD29E3" w:rsidRDefault="00C2537E" w:rsidP="00FD064C">
      <w:pPr>
        <w:pStyle w:val="Geenafstand"/>
        <w:jc w:val="both"/>
        <w:rPr>
          <w:sz w:val="22"/>
          <w:szCs w:val="22"/>
        </w:rPr>
      </w:pPr>
      <w:r>
        <w:rPr>
          <w:sz w:val="22"/>
          <w:szCs w:val="22"/>
        </w:rPr>
        <w:t>Onder de Havenmonding wordt verstaan de Westbuitenhaven en de Oostbuitenhaven</w:t>
      </w:r>
      <w:r w:rsidR="00394D10">
        <w:rPr>
          <w:sz w:val="22"/>
          <w:szCs w:val="22"/>
        </w:rPr>
        <w:t xml:space="preserve"> van Terneuzen</w:t>
      </w:r>
      <w:r>
        <w:rPr>
          <w:sz w:val="22"/>
          <w:szCs w:val="22"/>
        </w:rPr>
        <w:t>.</w:t>
      </w:r>
      <w:r w:rsidR="00FD29E3">
        <w:rPr>
          <w:sz w:val="22"/>
          <w:szCs w:val="22"/>
        </w:rPr>
        <w:t xml:space="preserve"> </w:t>
      </w:r>
      <w:r w:rsidR="007B248E">
        <w:rPr>
          <w:sz w:val="22"/>
          <w:szCs w:val="22"/>
        </w:rPr>
        <w:t>Bij de Westbuitenhaven zijn 11 scheepsincidenten voorkomen en bij de Oostbuitenhaven 7.</w:t>
      </w:r>
      <w:r w:rsidR="00FD29E3">
        <w:rPr>
          <w:sz w:val="22"/>
          <w:szCs w:val="22"/>
        </w:rPr>
        <w:t xml:space="preserve"> </w:t>
      </w:r>
      <w:r w:rsidR="009D0047">
        <w:rPr>
          <w:sz w:val="22"/>
          <w:szCs w:val="22"/>
        </w:rPr>
        <w:t>Dit gebied is aangegeven met cijfer 1 in onderstaand figuur 8.</w:t>
      </w:r>
    </w:p>
    <w:p w14:paraId="65C7DBDA" w14:textId="5F7C769E" w:rsidR="00F625B0" w:rsidRDefault="00F625B0" w:rsidP="00FD064C">
      <w:pPr>
        <w:pStyle w:val="Geenafstand"/>
        <w:jc w:val="both"/>
        <w:rPr>
          <w:noProof/>
          <w:sz w:val="22"/>
          <w:szCs w:val="22"/>
          <w:lang w:eastAsia="nl-NL"/>
        </w:rPr>
      </w:pPr>
    </w:p>
    <w:p w14:paraId="16EB96D7" w14:textId="44DF7652" w:rsidR="00F625B0" w:rsidRDefault="00F625B0" w:rsidP="00FD064C">
      <w:pPr>
        <w:pStyle w:val="Geenafstand"/>
        <w:jc w:val="both"/>
        <w:rPr>
          <w:sz w:val="22"/>
          <w:szCs w:val="22"/>
        </w:rPr>
      </w:pPr>
      <w:r>
        <w:rPr>
          <w:noProof/>
          <w:sz w:val="22"/>
          <w:szCs w:val="22"/>
          <w:lang w:eastAsia="nl-NL"/>
        </w:rPr>
        <w:drawing>
          <wp:anchor distT="0" distB="0" distL="114300" distR="114300" simplePos="0" relativeHeight="251682816" behindDoc="0" locked="0" layoutInCell="1" allowOverlap="1" wp14:anchorId="7A73BDF2" wp14:editId="72E04C05">
            <wp:simplePos x="0" y="0"/>
            <wp:positionH relativeFrom="margin">
              <wp:align>right</wp:align>
            </wp:positionH>
            <wp:positionV relativeFrom="paragraph">
              <wp:posOffset>14605</wp:posOffset>
            </wp:positionV>
            <wp:extent cx="3143250" cy="2759710"/>
            <wp:effectExtent l="0" t="0" r="0" b="2540"/>
            <wp:wrapSquare wrapText="bothSides"/>
            <wp:docPr id="1" name="Afbeelding 1" descr="C:\Users\kintr\AppData\Local\Microsoft\Windows\Temporary Internet Files\Content.Outlook\9480Q5FS\Terneuzenvaarg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tr\AppData\Local\Microsoft\Windows\Temporary Internet Files\Content.Outlook\9480Q5FS\Terneuzenvaargeu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50" t="12221" b="17818"/>
                    <a:stretch/>
                  </pic:blipFill>
                  <pic:spPr bwMode="auto">
                    <a:xfrm>
                      <a:off x="0" y="0"/>
                      <a:ext cx="3143250" cy="275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37E">
        <w:rPr>
          <w:sz w:val="22"/>
          <w:szCs w:val="22"/>
        </w:rPr>
        <w:t xml:space="preserve">Bij </w:t>
      </w:r>
      <w:proofErr w:type="spellStart"/>
      <w:r w:rsidR="00C2537E">
        <w:rPr>
          <w:sz w:val="22"/>
          <w:szCs w:val="22"/>
        </w:rPr>
        <w:t>Everingen</w:t>
      </w:r>
      <w:proofErr w:type="spellEnd"/>
      <w:r w:rsidR="00C2537E">
        <w:rPr>
          <w:sz w:val="22"/>
          <w:szCs w:val="22"/>
        </w:rPr>
        <w:t xml:space="preserve"> wordt gekeken naar het </w:t>
      </w:r>
      <w:r w:rsidR="00F152BE">
        <w:rPr>
          <w:sz w:val="22"/>
          <w:szCs w:val="22"/>
        </w:rPr>
        <w:t xml:space="preserve">gehele gebied </w:t>
      </w:r>
      <w:proofErr w:type="spellStart"/>
      <w:r w:rsidR="00F152BE">
        <w:rPr>
          <w:sz w:val="22"/>
          <w:szCs w:val="22"/>
        </w:rPr>
        <w:t>Everingen</w:t>
      </w:r>
      <w:proofErr w:type="spellEnd"/>
      <w:r w:rsidR="00F152BE">
        <w:rPr>
          <w:sz w:val="22"/>
          <w:szCs w:val="22"/>
        </w:rPr>
        <w:t>.</w:t>
      </w:r>
      <w:r w:rsidR="00FD29E3">
        <w:rPr>
          <w:sz w:val="22"/>
          <w:szCs w:val="22"/>
        </w:rPr>
        <w:t xml:space="preserve"> </w:t>
      </w:r>
      <w:r w:rsidR="003D7443">
        <w:rPr>
          <w:sz w:val="22"/>
          <w:szCs w:val="22"/>
        </w:rPr>
        <w:t>Echter, van de 17 voorkomen scheepsincidenten zijn er 12 in de bo</w:t>
      </w:r>
      <w:r w:rsidR="009D0047">
        <w:rPr>
          <w:sz w:val="22"/>
          <w:szCs w:val="22"/>
        </w:rPr>
        <w:t>cht voorgevallen die in figuur 8</w:t>
      </w:r>
      <w:r w:rsidR="003D7443">
        <w:rPr>
          <w:sz w:val="22"/>
          <w:szCs w:val="22"/>
        </w:rPr>
        <w:t xml:space="preserve"> is weergegeven</w:t>
      </w:r>
      <w:r w:rsidR="009D0047">
        <w:rPr>
          <w:sz w:val="22"/>
          <w:szCs w:val="22"/>
        </w:rPr>
        <w:t xml:space="preserve"> met cijfer 2</w:t>
      </w:r>
      <w:r w:rsidR="003D7443">
        <w:rPr>
          <w:sz w:val="22"/>
          <w:szCs w:val="22"/>
        </w:rPr>
        <w:t>.</w:t>
      </w:r>
      <w:r>
        <w:rPr>
          <w:sz w:val="22"/>
          <w:szCs w:val="22"/>
        </w:rPr>
        <w:t xml:space="preserve"> </w:t>
      </w:r>
    </w:p>
    <w:p w14:paraId="7C410878" w14:textId="562D68C2" w:rsidR="00F625B0" w:rsidRDefault="00F625B0" w:rsidP="00FD064C">
      <w:pPr>
        <w:pStyle w:val="Geenafstand"/>
        <w:jc w:val="both"/>
        <w:rPr>
          <w:sz w:val="22"/>
          <w:szCs w:val="22"/>
        </w:rPr>
      </w:pPr>
    </w:p>
    <w:p w14:paraId="7D5DA985" w14:textId="3C4A0751" w:rsidR="009D0047" w:rsidRDefault="003D7443" w:rsidP="00FD064C">
      <w:pPr>
        <w:pStyle w:val="Geenafstand"/>
        <w:jc w:val="both"/>
        <w:rPr>
          <w:sz w:val="22"/>
          <w:szCs w:val="22"/>
        </w:rPr>
      </w:pPr>
      <w:r>
        <w:rPr>
          <w:sz w:val="22"/>
          <w:szCs w:val="22"/>
        </w:rPr>
        <w:t xml:space="preserve">Hierbij gaat het bij alle voorkomen scheepsincidenten om een </w:t>
      </w:r>
      <w:r w:rsidR="00C513FD">
        <w:rPr>
          <w:sz w:val="22"/>
          <w:szCs w:val="22"/>
        </w:rPr>
        <w:t xml:space="preserve">stranding, dit door buiten de </w:t>
      </w:r>
      <w:proofErr w:type="spellStart"/>
      <w:r w:rsidR="00C513FD">
        <w:rPr>
          <w:sz w:val="22"/>
          <w:szCs w:val="22"/>
        </w:rPr>
        <w:t>boeienlijn</w:t>
      </w:r>
      <w:proofErr w:type="spellEnd"/>
      <w:r w:rsidR="00C513FD">
        <w:rPr>
          <w:sz w:val="22"/>
          <w:szCs w:val="22"/>
        </w:rPr>
        <w:t xml:space="preserve"> te varen.</w:t>
      </w:r>
      <w:r w:rsidR="00C513FD">
        <w:rPr>
          <w:sz w:val="22"/>
          <w:szCs w:val="22"/>
        </w:rPr>
        <w:tab/>
      </w:r>
    </w:p>
    <w:p w14:paraId="21D150A2" w14:textId="77777777" w:rsidR="00F625B0" w:rsidRDefault="00F625B0" w:rsidP="00F625B0">
      <w:pPr>
        <w:pStyle w:val="Geenafstand"/>
        <w:jc w:val="both"/>
        <w:rPr>
          <w:sz w:val="22"/>
          <w:szCs w:val="22"/>
        </w:rPr>
      </w:pPr>
    </w:p>
    <w:p w14:paraId="60D772C5" w14:textId="13F2F4F6" w:rsidR="00F625B0" w:rsidRDefault="009D0047" w:rsidP="00F625B0">
      <w:pPr>
        <w:pStyle w:val="Geenafstand"/>
        <w:jc w:val="both"/>
        <w:rPr>
          <w:sz w:val="22"/>
          <w:szCs w:val="22"/>
        </w:rPr>
      </w:pPr>
      <w:r>
        <w:rPr>
          <w:sz w:val="22"/>
          <w:szCs w:val="22"/>
        </w:rPr>
        <w:t>Bij nummer 3 wordt de Put van Terneuzen weergegeven.</w:t>
      </w:r>
      <w:r w:rsidR="00FD064C">
        <w:rPr>
          <w:sz w:val="22"/>
          <w:szCs w:val="22"/>
        </w:rPr>
        <w:t xml:space="preserve"> </w:t>
      </w:r>
      <w:r>
        <w:rPr>
          <w:sz w:val="22"/>
          <w:szCs w:val="22"/>
        </w:rPr>
        <w:t>Dit punt wordt in een volgend hoofdstuk verder uitgelegd.</w:t>
      </w:r>
      <w:r w:rsidR="00C513FD">
        <w:rPr>
          <w:sz w:val="22"/>
          <w:szCs w:val="22"/>
        </w:rPr>
        <w:tab/>
        <w:t xml:space="preserve">              </w:t>
      </w:r>
    </w:p>
    <w:p w14:paraId="6F14D117" w14:textId="12EE033D" w:rsidR="00F625B0" w:rsidRDefault="00F625B0" w:rsidP="00F625B0">
      <w:pPr>
        <w:pStyle w:val="Geenafstand"/>
        <w:jc w:val="both"/>
        <w:rPr>
          <w:sz w:val="22"/>
          <w:szCs w:val="22"/>
        </w:rPr>
      </w:pPr>
    </w:p>
    <w:p w14:paraId="0CA65359" w14:textId="5EE1381C" w:rsidR="00F625B0" w:rsidRDefault="00F625B0" w:rsidP="00F625B0">
      <w:pPr>
        <w:pStyle w:val="Geenafstand"/>
        <w:jc w:val="both"/>
        <w:rPr>
          <w:sz w:val="22"/>
          <w:szCs w:val="22"/>
        </w:rPr>
      </w:pPr>
    </w:p>
    <w:p w14:paraId="1B08CB40" w14:textId="760F1138" w:rsidR="00E57BBB" w:rsidRPr="00F625B0" w:rsidRDefault="006A0F98" w:rsidP="00F625B0">
      <w:pPr>
        <w:pStyle w:val="Geenafstand"/>
        <w:ind w:left="3540" w:firstLine="708"/>
        <w:jc w:val="both"/>
        <w:rPr>
          <w:sz w:val="22"/>
          <w:szCs w:val="22"/>
        </w:rPr>
      </w:pPr>
      <w:r>
        <w:t>Figuur 9</w:t>
      </w:r>
      <w:r w:rsidR="009D0047">
        <w:t>: risicogebieden blokgebied Terneuzen</w:t>
      </w:r>
    </w:p>
    <w:p w14:paraId="39DF07F2" w14:textId="77777777" w:rsidR="00F625B0" w:rsidRPr="00F625B0" w:rsidRDefault="00F625B0" w:rsidP="00F625B0">
      <w:pPr>
        <w:rPr>
          <w:rFonts w:ascii="Verdana" w:hAnsi="Verdana"/>
        </w:rPr>
      </w:pPr>
    </w:p>
    <w:p w14:paraId="3F733D81" w14:textId="77777777" w:rsidR="00D07302" w:rsidRDefault="00D07302" w:rsidP="00D07302">
      <w:pPr>
        <w:pStyle w:val="Kop2"/>
      </w:pPr>
      <w:bookmarkStart w:id="25" w:name="_Toc484516669"/>
      <w:r>
        <w:lastRenderedPageBreak/>
        <w:t>4.3 Verdeling scheepstypes</w:t>
      </w:r>
      <w:bookmarkEnd w:id="25"/>
    </w:p>
    <w:p w14:paraId="430B5FF2" w14:textId="77777777" w:rsidR="00D07302" w:rsidRDefault="00D07302" w:rsidP="00FD064C">
      <w:pPr>
        <w:pStyle w:val="Geenafstand"/>
        <w:jc w:val="both"/>
        <w:rPr>
          <w:sz w:val="22"/>
          <w:szCs w:val="22"/>
        </w:rPr>
      </w:pPr>
      <w:r>
        <w:rPr>
          <w:sz w:val="22"/>
          <w:szCs w:val="22"/>
        </w:rPr>
        <w:t>In blokgebied Terneuzen heb je te maken met meerdere soorten scheepstypes. In de volgende grafiek staan de scheepstypes vermeldt die bij een voorkomen scheepsincident betrokken zijn.</w:t>
      </w:r>
    </w:p>
    <w:p w14:paraId="266C97D7" w14:textId="77777777" w:rsidR="00D07302" w:rsidRDefault="00D07302" w:rsidP="00FD064C">
      <w:pPr>
        <w:pStyle w:val="Geenafstand"/>
        <w:jc w:val="both"/>
        <w:rPr>
          <w:sz w:val="22"/>
          <w:szCs w:val="22"/>
        </w:rPr>
      </w:pPr>
      <w:r>
        <w:rPr>
          <w:noProof/>
          <w:lang w:eastAsia="nl-NL"/>
        </w:rPr>
        <w:drawing>
          <wp:anchor distT="0" distB="0" distL="114300" distR="114300" simplePos="0" relativeHeight="251675648" behindDoc="0" locked="0" layoutInCell="1" allowOverlap="1" wp14:anchorId="653B37DE" wp14:editId="2BDB3F54">
            <wp:simplePos x="0" y="0"/>
            <wp:positionH relativeFrom="column">
              <wp:posOffset>-13970</wp:posOffset>
            </wp:positionH>
            <wp:positionV relativeFrom="paragraph">
              <wp:posOffset>29210</wp:posOffset>
            </wp:positionV>
            <wp:extent cx="4572000" cy="2743200"/>
            <wp:effectExtent l="0" t="0" r="19050" b="19050"/>
            <wp:wrapSquare wrapText="bothSides"/>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F09CD2D" w14:textId="77777777" w:rsidR="00D07302" w:rsidRPr="000F68E2" w:rsidRDefault="00D07302" w:rsidP="00FD064C">
      <w:pPr>
        <w:pStyle w:val="Geenafstand"/>
        <w:jc w:val="both"/>
        <w:rPr>
          <w:sz w:val="22"/>
          <w:szCs w:val="22"/>
        </w:rPr>
      </w:pPr>
    </w:p>
    <w:p w14:paraId="2611086C" w14:textId="77777777" w:rsidR="00D07302" w:rsidRDefault="00D07302" w:rsidP="00FD064C">
      <w:pPr>
        <w:pStyle w:val="Geenafstand"/>
        <w:jc w:val="both"/>
        <w:rPr>
          <w:sz w:val="22"/>
          <w:szCs w:val="22"/>
        </w:rPr>
      </w:pPr>
    </w:p>
    <w:p w14:paraId="767CDF3D" w14:textId="77777777" w:rsidR="00D07302" w:rsidRDefault="00D07302" w:rsidP="00FD064C">
      <w:pPr>
        <w:jc w:val="both"/>
        <w:rPr>
          <w:sz w:val="22"/>
          <w:szCs w:val="22"/>
        </w:rPr>
      </w:pPr>
    </w:p>
    <w:p w14:paraId="2F8D165B" w14:textId="77777777" w:rsidR="00D07302" w:rsidRDefault="00D07302" w:rsidP="00FD064C">
      <w:pPr>
        <w:jc w:val="both"/>
        <w:rPr>
          <w:sz w:val="22"/>
          <w:szCs w:val="22"/>
        </w:rPr>
      </w:pPr>
    </w:p>
    <w:p w14:paraId="529F69D0" w14:textId="77777777" w:rsidR="00D07302" w:rsidRDefault="00D07302" w:rsidP="00FD064C">
      <w:pPr>
        <w:jc w:val="both"/>
        <w:rPr>
          <w:sz w:val="22"/>
          <w:szCs w:val="22"/>
        </w:rPr>
      </w:pPr>
    </w:p>
    <w:p w14:paraId="48AB38B6" w14:textId="77777777" w:rsidR="00D07302" w:rsidRDefault="00D07302" w:rsidP="00FD064C">
      <w:pPr>
        <w:jc w:val="both"/>
        <w:rPr>
          <w:sz w:val="22"/>
          <w:szCs w:val="22"/>
        </w:rPr>
      </w:pPr>
    </w:p>
    <w:p w14:paraId="6BAB8A63" w14:textId="77777777" w:rsidR="00D07302" w:rsidRDefault="00D07302" w:rsidP="00FD064C">
      <w:pPr>
        <w:jc w:val="both"/>
        <w:rPr>
          <w:sz w:val="22"/>
          <w:szCs w:val="22"/>
        </w:rPr>
      </w:pPr>
    </w:p>
    <w:p w14:paraId="2EE8E3DD" w14:textId="77777777" w:rsidR="00D07302" w:rsidRDefault="00D07302" w:rsidP="00FD064C">
      <w:pPr>
        <w:jc w:val="both"/>
        <w:rPr>
          <w:sz w:val="22"/>
          <w:szCs w:val="22"/>
        </w:rPr>
      </w:pPr>
    </w:p>
    <w:p w14:paraId="377A5E57" w14:textId="77777777" w:rsidR="00D07302" w:rsidRDefault="00D07302" w:rsidP="00FD064C">
      <w:pPr>
        <w:jc w:val="both"/>
        <w:rPr>
          <w:sz w:val="22"/>
          <w:szCs w:val="22"/>
        </w:rPr>
      </w:pPr>
    </w:p>
    <w:p w14:paraId="6C820D43" w14:textId="77777777" w:rsidR="00D07302" w:rsidRDefault="00D07302" w:rsidP="00FD064C">
      <w:pPr>
        <w:jc w:val="both"/>
        <w:rPr>
          <w:sz w:val="22"/>
          <w:szCs w:val="22"/>
        </w:rPr>
      </w:pPr>
    </w:p>
    <w:p w14:paraId="5443C57D" w14:textId="77777777" w:rsidR="00D07302" w:rsidRDefault="00D07302" w:rsidP="00FD064C">
      <w:pPr>
        <w:jc w:val="both"/>
        <w:rPr>
          <w:sz w:val="22"/>
          <w:szCs w:val="22"/>
        </w:rPr>
      </w:pPr>
    </w:p>
    <w:p w14:paraId="46FC39E1" w14:textId="77777777" w:rsidR="00D07302" w:rsidRDefault="00D07302" w:rsidP="00FD064C">
      <w:pPr>
        <w:jc w:val="both"/>
        <w:rPr>
          <w:sz w:val="22"/>
          <w:szCs w:val="22"/>
        </w:rPr>
      </w:pPr>
    </w:p>
    <w:p w14:paraId="5545550A" w14:textId="77777777" w:rsidR="00D07302" w:rsidRDefault="00D07302" w:rsidP="00FD064C">
      <w:pPr>
        <w:jc w:val="both"/>
        <w:rPr>
          <w:sz w:val="22"/>
          <w:szCs w:val="22"/>
        </w:rPr>
      </w:pPr>
    </w:p>
    <w:p w14:paraId="5FDC347A" w14:textId="77777777" w:rsidR="00D07302" w:rsidRDefault="00D07302" w:rsidP="00FD064C">
      <w:pPr>
        <w:jc w:val="both"/>
        <w:rPr>
          <w:sz w:val="22"/>
          <w:szCs w:val="22"/>
        </w:rPr>
      </w:pPr>
    </w:p>
    <w:p w14:paraId="1DD60FFA" w14:textId="77777777" w:rsidR="00D07302" w:rsidRDefault="00D07302" w:rsidP="00FD064C">
      <w:pPr>
        <w:jc w:val="both"/>
        <w:rPr>
          <w:sz w:val="22"/>
          <w:szCs w:val="22"/>
        </w:rPr>
      </w:pPr>
    </w:p>
    <w:p w14:paraId="382FB3A0" w14:textId="77777777" w:rsidR="00D07302" w:rsidRDefault="00D07302" w:rsidP="00FD064C">
      <w:pPr>
        <w:jc w:val="both"/>
        <w:rPr>
          <w:sz w:val="22"/>
          <w:szCs w:val="22"/>
        </w:rPr>
      </w:pPr>
    </w:p>
    <w:p w14:paraId="190AD7BF" w14:textId="77777777" w:rsidR="00D07302" w:rsidRDefault="006A0F98" w:rsidP="00FD064C">
      <w:pPr>
        <w:jc w:val="both"/>
      </w:pPr>
      <w:r>
        <w:t>Figuur 10</w:t>
      </w:r>
      <w:r w:rsidR="00D07302">
        <w:t xml:space="preserve">: Betrokken scheepstypes </w:t>
      </w:r>
    </w:p>
    <w:p w14:paraId="50036CF6" w14:textId="77777777" w:rsidR="00D07302" w:rsidRDefault="00D07302" w:rsidP="00FD064C">
      <w:pPr>
        <w:jc w:val="both"/>
      </w:pPr>
    </w:p>
    <w:p w14:paraId="2E780A83" w14:textId="77777777" w:rsidR="00D07302" w:rsidRDefault="00D07302" w:rsidP="00FD064C">
      <w:pPr>
        <w:jc w:val="both"/>
        <w:rPr>
          <w:rFonts w:ascii="Verdana" w:eastAsiaTheme="majorEastAsia" w:hAnsi="Verdana" w:cstheme="majorBidi"/>
          <w:bCs/>
          <w:i/>
          <w:color w:val="41A4D6" w:themeColor="accent4" w:themeShade="BF"/>
          <w:sz w:val="24"/>
          <w:szCs w:val="26"/>
        </w:rPr>
      </w:pPr>
      <w:r>
        <w:rPr>
          <w:sz w:val="22"/>
          <w:szCs w:val="22"/>
        </w:rPr>
        <w:t xml:space="preserve">Kijkend naar bovenstaande grafiek zijn er in totaal 43 binnenvaartschepen en 20 zeevaartschepen betrokken bij de voorkomen scheepsincidenten. Ook komt recreatievaart voor in een kleine hoeveelheid, echter is er gemeten in wintermaanden, dus </w:t>
      </w:r>
      <w:r w:rsidR="000C1C9C">
        <w:rPr>
          <w:sz w:val="22"/>
          <w:szCs w:val="22"/>
        </w:rPr>
        <w:t>komt er</w:t>
      </w:r>
      <w:r>
        <w:rPr>
          <w:sz w:val="22"/>
          <w:szCs w:val="22"/>
        </w:rPr>
        <w:t xml:space="preserve"> minder recreatievaart</w:t>
      </w:r>
      <w:r w:rsidR="000C1C9C">
        <w:rPr>
          <w:sz w:val="22"/>
          <w:szCs w:val="22"/>
        </w:rPr>
        <w:t xml:space="preserve"> voor als in de zomermaanden</w:t>
      </w:r>
      <w:r>
        <w:rPr>
          <w:sz w:val="22"/>
          <w:szCs w:val="22"/>
        </w:rPr>
        <w:t xml:space="preserve">.   </w:t>
      </w:r>
      <w:r>
        <w:br w:type="page"/>
      </w:r>
    </w:p>
    <w:p w14:paraId="4E3801B4" w14:textId="77777777" w:rsidR="000165DE" w:rsidRDefault="00D07302" w:rsidP="00E57BBB">
      <w:pPr>
        <w:pStyle w:val="Kop2"/>
      </w:pPr>
      <w:bookmarkStart w:id="26" w:name="_Toc484516670"/>
      <w:r>
        <w:lastRenderedPageBreak/>
        <w:t>4.4</w:t>
      </w:r>
      <w:r w:rsidR="00E57BBB">
        <w:t xml:space="preserve"> </w:t>
      </w:r>
      <w:r w:rsidR="000165DE">
        <w:t>Soort voorkomen scheepsincidenten</w:t>
      </w:r>
      <w:bookmarkEnd w:id="26"/>
    </w:p>
    <w:p w14:paraId="55A6467B" w14:textId="77777777" w:rsidR="000165DE" w:rsidRPr="00F130F7" w:rsidRDefault="000165DE" w:rsidP="00FD064C">
      <w:pPr>
        <w:pStyle w:val="Geenafstand"/>
        <w:jc w:val="both"/>
        <w:rPr>
          <w:sz w:val="22"/>
          <w:szCs w:val="22"/>
        </w:rPr>
      </w:pPr>
      <w:r w:rsidRPr="00F130F7">
        <w:rPr>
          <w:noProof/>
          <w:sz w:val="22"/>
          <w:szCs w:val="22"/>
          <w:lang w:eastAsia="nl-NL"/>
        </w:rPr>
        <w:drawing>
          <wp:anchor distT="0" distB="0" distL="114300" distR="114300" simplePos="0" relativeHeight="251673600" behindDoc="0" locked="0" layoutInCell="1" allowOverlap="1" wp14:anchorId="151940C6" wp14:editId="04D6BBCF">
            <wp:simplePos x="0" y="0"/>
            <wp:positionH relativeFrom="column">
              <wp:posOffset>-4445</wp:posOffset>
            </wp:positionH>
            <wp:positionV relativeFrom="paragraph">
              <wp:posOffset>410210</wp:posOffset>
            </wp:positionV>
            <wp:extent cx="4572000" cy="2743200"/>
            <wp:effectExtent l="0" t="0" r="19050" b="19050"/>
            <wp:wrapSquare wrapText="bothSides"/>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130F7">
        <w:rPr>
          <w:sz w:val="22"/>
          <w:szCs w:val="22"/>
        </w:rPr>
        <w:t xml:space="preserve">Het </w:t>
      </w:r>
      <w:r w:rsidR="007950EF" w:rsidRPr="00F130F7">
        <w:rPr>
          <w:sz w:val="22"/>
          <w:szCs w:val="22"/>
        </w:rPr>
        <w:t>soort van de verschillende</w:t>
      </w:r>
      <w:r w:rsidRPr="00F130F7">
        <w:rPr>
          <w:sz w:val="22"/>
          <w:szCs w:val="22"/>
        </w:rPr>
        <w:t xml:space="preserve"> voorkomen scheepsincidenten staat weergegeven in onderstaande grafiek. </w:t>
      </w:r>
    </w:p>
    <w:p w14:paraId="66EAD2B2" w14:textId="77777777" w:rsidR="000165DE" w:rsidRPr="00F130F7" w:rsidRDefault="000165DE" w:rsidP="00FD064C">
      <w:pPr>
        <w:pStyle w:val="Geenafstand"/>
        <w:jc w:val="both"/>
        <w:rPr>
          <w:sz w:val="22"/>
          <w:szCs w:val="22"/>
        </w:rPr>
      </w:pPr>
    </w:p>
    <w:p w14:paraId="59A1D3B9" w14:textId="77777777" w:rsidR="000165DE" w:rsidRPr="00F130F7" w:rsidRDefault="000165DE" w:rsidP="00FD064C">
      <w:pPr>
        <w:pStyle w:val="Geenafstand"/>
        <w:jc w:val="both"/>
        <w:rPr>
          <w:sz w:val="22"/>
          <w:szCs w:val="22"/>
        </w:rPr>
      </w:pPr>
    </w:p>
    <w:p w14:paraId="304450FA" w14:textId="77777777" w:rsidR="000165DE" w:rsidRPr="00F130F7" w:rsidRDefault="000165DE" w:rsidP="00FD064C">
      <w:pPr>
        <w:pStyle w:val="Geenafstand"/>
        <w:jc w:val="both"/>
        <w:rPr>
          <w:sz w:val="22"/>
          <w:szCs w:val="22"/>
        </w:rPr>
      </w:pPr>
    </w:p>
    <w:p w14:paraId="47E34875" w14:textId="77777777" w:rsidR="000165DE" w:rsidRPr="00F130F7" w:rsidRDefault="000165DE" w:rsidP="00FD064C">
      <w:pPr>
        <w:pStyle w:val="Geenafstand"/>
        <w:jc w:val="both"/>
        <w:rPr>
          <w:sz w:val="22"/>
          <w:szCs w:val="22"/>
        </w:rPr>
      </w:pPr>
    </w:p>
    <w:p w14:paraId="755F8ED6" w14:textId="77777777" w:rsidR="000165DE" w:rsidRPr="00F130F7" w:rsidRDefault="000165DE" w:rsidP="00FD064C">
      <w:pPr>
        <w:pStyle w:val="Geenafstand"/>
        <w:jc w:val="both"/>
        <w:rPr>
          <w:sz w:val="22"/>
          <w:szCs w:val="22"/>
        </w:rPr>
      </w:pPr>
    </w:p>
    <w:p w14:paraId="6DF79BE1" w14:textId="77777777" w:rsidR="000165DE" w:rsidRPr="00F130F7" w:rsidRDefault="000165DE" w:rsidP="00FD064C">
      <w:pPr>
        <w:pStyle w:val="Geenafstand"/>
        <w:jc w:val="both"/>
        <w:rPr>
          <w:sz w:val="22"/>
          <w:szCs w:val="22"/>
        </w:rPr>
      </w:pPr>
    </w:p>
    <w:p w14:paraId="4F23F58E" w14:textId="77777777" w:rsidR="000165DE" w:rsidRPr="00F130F7" w:rsidRDefault="000165DE" w:rsidP="00FD064C">
      <w:pPr>
        <w:pStyle w:val="Geenafstand"/>
        <w:jc w:val="both"/>
        <w:rPr>
          <w:sz w:val="22"/>
          <w:szCs w:val="22"/>
        </w:rPr>
      </w:pPr>
    </w:p>
    <w:p w14:paraId="31903B4D" w14:textId="77777777" w:rsidR="000165DE" w:rsidRPr="00F130F7" w:rsidRDefault="000165DE" w:rsidP="00FD064C">
      <w:pPr>
        <w:pStyle w:val="Geenafstand"/>
        <w:jc w:val="both"/>
        <w:rPr>
          <w:sz w:val="22"/>
          <w:szCs w:val="22"/>
        </w:rPr>
      </w:pPr>
    </w:p>
    <w:p w14:paraId="053FD656" w14:textId="77777777" w:rsidR="000165DE" w:rsidRPr="00F130F7" w:rsidRDefault="000165DE" w:rsidP="00FD064C">
      <w:pPr>
        <w:pStyle w:val="Geenafstand"/>
        <w:jc w:val="both"/>
        <w:rPr>
          <w:sz w:val="22"/>
          <w:szCs w:val="22"/>
        </w:rPr>
      </w:pPr>
    </w:p>
    <w:p w14:paraId="7D0E6127" w14:textId="77777777" w:rsidR="000165DE" w:rsidRPr="00F130F7" w:rsidRDefault="000165DE" w:rsidP="00FD064C">
      <w:pPr>
        <w:pStyle w:val="Geenafstand"/>
        <w:jc w:val="both"/>
        <w:rPr>
          <w:sz w:val="22"/>
          <w:szCs w:val="22"/>
        </w:rPr>
      </w:pPr>
    </w:p>
    <w:p w14:paraId="2BB2130D" w14:textId="77777777" w:rsidR="000165DE" w:rsidRPr="00F130F7" w:rsidRDefault="000165DE" w:rsidP="00FD064C">
      <w:pPr>
        <w:pStyle w:val="Geenafstand"/>
        <w:jc w:val="both"/>
        <w:rPr>
          <w:sz w:val="22"/>
          <w:szCs w:val="22"/>
        </w:rPr>
      </w:pPr>
    </w:p>
    <w:p w14:paraId="69919331" w14:textId="77777777" w:rsidR="000165DE" w:rsidRPr="00F130F7" w:rsidRDefault="000165DE" w:rsidP="00FD064C">
      <w:pPr>
        <w:pStyle w:val="Geenafstand"/>
        <w:jc w:val="both"/>
        <w:rPr>
          <w:sz w:val="22"/>
          <w:szCs w:val="22"/>
        </w:rPr>
      </w:pPr>
    </w:p>
    <w:p w14:paraId="10C8A4DB" w14:textId="77777777" w:rsidR="000165DE" w:rsidRPr="00F130F7" w:rsidRDefault="000165DE" w:rsidP="00FD064C">
      <w:pPr>
        <w:pStyle w:val="Geenafstand"/>
        <w:jc w:val="both"/>
        <w:rPr>
          <w:sz w:val="22"/>
          <w:szCs w:val="22"/>
        </w:rPr>
      </w:pPr>
    </w:p>
    <w:p w14:paraId="7C69282B" w14:textId="77777777" w:rsidR="000165DE" w:rsidRPr="00F130F7" w:rsidRDefault="000165DE" w:rsidP="00FD064C">
      <w:pPr>
        <w:pStyle w:val="Geenafstand"/>
        <w:jc w:val="both"/>
        <w:rPr>
          <w:sz w:val="22"/>
          <w:szCs w:val="22"/>
        </w:rPr>
      </w:pPr>
    </w:p>
    <w:p w14:paraId="6936E5D1" w14:textId="77777777" w:rsidR="000165DE" w:rsidRPr="00F130F7" w:rsidRDefault="000165DE" w:rsidP="00FD064C">
      <w:pPr>
        <w:pStyle w:val="Geenafstand"/>
        <w:jc w:val="both"/>
        <w:rPr>
          <w:sz w:val="22"/>
          <w:szCs w:val="22"/>
        </w:rPr>
      </w:pPr>
    </w:p>
    <w:p w14:paraId="7A1B67DA" w14:textId="77777777" w:rsidR="000165DE" w:rsidRPr="00F130F7" w:rsidRDefault="000165DE" w:rsidP="00FD064C">
      <w:pPr>
        <w:pStyle w:val="Geenafstand"/>
        <w:jc w:val="both"/>
        <w:rPr>
          <w:sz w:val="22"/>
          <w:szCs w:val="22"/>
        </w:rPr>
      </w:pPr>
    </w:p>
    <w:p w14:paraId="086C09BD" w14:textId="77777777" w:rsidR="000165DE" w:rsidRPr="00F130F7" w:rsidRDefault="000165DE" w:rsidP="00FD064C">
      <w:pPr>
        <w:pStyle w:val="Geenafstand"/>
        <w:jc w:val="both"/>
        <w:rPr>
          <w:sz w:val="22"/>
          <w:szCs w:val="22"/>
        </w:rPr>
      </w:pPr>
    </w:p>
    <w:p w14:paraId="33BE4EBC" w14:textId="77777777" w:rsidR="000165DE" w:rsidRPr="00F130F7" w:rsidRDefault="000165DE" w:rsidP="00FD064C">
      <w:pPr>
        <w:pStyle w:val="Geenafstand"/>
        <w:jc w:val="both"/>
        <w:rPr>
          <w:sz w:val="22"/>
          <w:szCs w:val="22"/>
        </w:rPr>
      </w:pPr>
    </w:p>
    <w:p w14:paraId="26DF492E" w14:textId="77777777" w:rsidR="000165DE" w:rsidRPr="00F130F7" w:rsidRDefault="000165DE" w:rsidP="00FD064C">
      <w:pPr>
        <w:pStyle w:val="Geenafstand"/>
        <w:jc w:val="both"/>
        <w:rPr>
          <w:sz w:val="22"/>
          <w:szCs w:val="22"/>
        </w:rPr>
      </w:pPr>
    </w:p>
    <w:p w14:paraId="5F073D1B" w14:textId="77777777" w:rsidR="000165DE" w:rsidRPr="00F130F7" w:rsidRDefault="006A0F98" w:rsidP="00FD064C">
      <w:pPr>
        <w:pStyle w:val="Geenafstand"/>
        <w:jc w:val="both"/>
      </w:pPr>
      <w:r>
        <w:t>Figuur 11</w:t>
      </w:r>
      <w:r w:rsidR="000165DE" w:rsidRPr="00F130F7">
        <w:t>: Soort voorkomen scheepsincidenten</w:t>
      </w:r>
    </w:p>
    <w:p w14:paraId="33C01505" w14:textId="77777777" w:rsidR="000165DE" w:rsidRPr="00F130F7" w:rsidRDefault="000165DE" w:rsidP="00FD064C">
      <w:pPr>
        <w:pStyle w:val="Geenafstand"/>
        <w:jc w:val="both"/>
        <w:rPr>
          <w:sz w:val="22"/>
          <w:szCs w:val="22"/>
        </w:rPr>
      </w:pPr>
    </w:p>
    <w:p w14:paraId="6AF31CFB" w14:textId="77777777" w:rsidR="000F68E2" w:rsidRPr="00F130F7" w:rsidRDefault="000165DE" w:rsidP="00FD064C">
      <w:pPr>
        <w:pStyle w:val="Geenafstand"/>
        <w:jc w:val="both"/>
        <w:rPr>
          <w:sz w:val="22"/>
          <w:szCs w:val="22"/>
        </w:rPr>
      </w:pPr>
      <w:r w:rsidRPr="00F130F7">
        <w:rPr>
          <w:sz w:val="22"/>
          <w:szCs w:val="22"/>
        </w:rPr>
        <w:t>Uit figuur 9 komt duidelijk naar voren dat aanvaring schip</w:t>
      </w:r>
      <w:r w:rsidR="000F68E2" w:rsidRPr="00F130F7">
        <w:rPr>
          <w:sz w:val="22"/>
          <w:szCs w:val="22"/>
        </w:rPr>
        <w:t>-schip</w:t>
      </w:r>
      <w:r w:rsidRPr="00F130F7">
        <w:rPr>
          <w:sz w:val="22"/>
          <w:szCs w:val="22"/>
        </w:rPr>
        <w:t xml:space="preserve"> en stranding de meest voorkomen scheepsincidenten zijn. </w:t>
      </w:r>
    </w:p>
    <w:p w14:paraId="0BABC3EB" w14:textId="77777777" w:rsidR="000F68E2" w:rsidRDefault="000F68E2" w:rsidP="00FD064C">
      <w:pPr>
        <w:jc w:val="both"/>
        <w:rPr>
          <w:rFonts w:ascii="Verdana" w:hAnsi="Verdana"/>
        </w:rPr>
      </w:pPr>
      <w:r>
        <w:br w:type="page"/>
      </w:r>
    </w:p>
    <w:p w14:paraId="5787D63A" w14:textId="77777777" w:rsidR="00D07302" w:rsidRDefault="00D07302" w:rsidP="00D07302">
      <w:pPr>
        <w:pStyle w:val="Kop2"/>
      </w:pPr>
      <w:bookmarkStart w:id="27" w:name="_Toc484516671"/>
      <w:r>
        <w:lastRenderedPageBreak/>
        <w:t>4.5 Soort ingreep nautische verkeerscentrale Terneuzen</w:t>
      </w:r>
      <w:bookmarkEnd w:id="27"/>
    </w:p>
    <w:p w14:paraId="11325055" w14:textId="77777777" w:rsidR="00D07302" w:rsidRPr="00F130F7" w:rsidRDefault="00D07302" w:rsidP="00FD064C">
      <w:pPr>
        <w:pStyle w:val="Geenafstand"/>
        <w:jc w:val="both"/>
        <w:rPr>
          <w:sz w:val="22"/>
          <w:szCs w:val="22"/>
        </w:rPr>
      </w:pPr>
      <w:r w:rsidRPr="00F130F7">
        <w:rPr>
          <w:sz w:val="22"/>
          <w:szCs w:val="22"/>
        </w:rPr>
        <w:t>Om een scheepsincident te voorkomen, heeft de nautische verkeerscentrale Terneuzen vier verschillende manieren om dit te voorkom</w:t>
      </w:r>
      <w:r w:rsidR="001E4F37" w:rsidRPr="00F130F7">
        <w:rPr>
          <w:sz w:val="22"/>
          <w:szCs w:val="22"/>
        </w:rPr>
        <w:t>en:</w:t>
      </w:r>
    </w:p>
    <w:p w14:paraId="52407783" w14:textId="77777777" w:rsidR="001E4F37" w:rsidRPr="00F130F7" w:rsidRDefault="001E4F37" w:rsidP="00A85E80">
      <w:pPr>
        <w:pStyle w:val="Geenafstand"/>
        <w:numPr>
          <w:ilvl w:val="0"/>
          <w:numId w:val="45"/>
        </w:numPr>
        <w:jc w:val="both"/>
        <w:rPr>
          <w:sz w:val="22"/>
          <w:szCs w:val="22"/>
        </w:rPr>
      </w:pPr>
      <w:r w:rsidRPr="00F130F7">
        <w:rPr>
          <w:sz w:val="22"/>
          <w:szCs w:val="22"/>
        </w:rPr>
        <w:t>Informatie geven</w:t>
      </w:r>
    </w:p>
    <w:p w14:paraId="0E35C3FF" w14:textId="77777777" w:rsidR="001E4F37" w:rsidRPr="00F130F7" w:rsidRDefault="001E4F37" w:rsidP="00A85E80">
      <w:pPr>
        <w:pStyle w:val="Geenafstand"/>
        <w:numPr>
          <w:ilvl w:val="0"/>
          <w:numId w:val="45"/>
        </w:numPr>
        <w:jc w:val="both"/>
        <w:rPr>
          <w:sz w:val="22"/>
          <w:szCs w:val="22"/>
        </w:rPr>
      </w:pPr>
      <w:r w:rsidRPr="00F130F7">
        <w:rPr>
          <w:sz w:val="22"/>
          <w:szCs w:val="22"/>
        </w:rPr>
        <w:t>Advies geven</w:t>
      </w:r>
    </w:p>
    <w:p w14:paraId="3FACB43A" w14:textId="77777777" w:rsidR="001E4F37" w:rsidRDefault="001E4F37" w:rsidP="00A85E80">
      <w:pPr>
        <w:pStyle w:val="Geenafstand"/>
        <w:numPr>
          <w:ilvl w:val="0"/>
          <w:numId w:val="45"/>
        </w:numPr>
        <w:jc w:val="both"/>
        <w:rPr>
          <w:sz w:val="22"/>
          <w:szCs w:val="22"/>
        </w:rPr>
      </w:pPr>
      <w:r w:rsidRPr="00F130F7">
        <w:rPr>
          <w:sz w:val="22"/>
          <w:szCs w:val="22"/>
        </w:rPr>
        <w:t>Aanwijzing geven</w:t>
      </w:r>
    </w:p>
    <w:p w14:paraId="5F8ADD73" w14:textId="77777777" w:rsidR="00A85E80" w:rsidRPr="00F130F7" w:rsidRDefault="00A85E80" w:rsidP="00A85E80">
      <w:pPr>
        <w:pStyle w:val="Geenafstand"/>
        <w:numPr>
          <w:ilvl w:val="0"/>
          <w:numId w:val="45"/>
        </w:numPr>
        <w:jc w:val="both"/>
        <w:rPr>
          <w:sz w:val="22"/>
          <w:szCs w:val="22"/>
        </w:rPr>
      </w:pPr>
      <w:r w:rsidRPr="00F130F7">
        <w:rPr>
          <w:sz w:val="22"/>
          <w:szCs w:val="22"/>
        </w:rPr>
        <w:t>Waarschuwing geven</w:t>
      </w:r>
    </w:p>
    <w:p w14:paraId="6D5E7072" w14:textId="77777777" w:rsidR="001E4F37" w:rsidRPr="00F130F7" w:rsidRDefault="001E4F37" w:rsidP="00FD064C">
      <w:pPr>
        <w:pStyle w:val="Geenafstand"/>
        <w:jc w:val="both"/>
        <w:rPr>
          <w:sz w:val="22"/>
          <w:szCs w:val="22"/>
        </w:rPr>
      </w:pPr>
    </w:p>
    <w:p w14:paraId="5B0CC64A" w14:textId="5101ABCC" w:rsidR="00640E14" w:rsidRPr="00F130F7" w:rsidRDefault="001E4F37" w:rsidP="00FD064C">
      <w:pPr>
        <w:pStyle w:val="Geenafstand"/>
        <w:jc w:val="both"/>
        <w:rPr>
          <w:sz w:val="22"/>
          <w:szCs w:val="22"/>
        </w:rPr>
      </w:pPr>
      <w:r w:rsidRPr="00F130F7">
        <w:rPr>
          <w:sz w:val="22"/>
          <w:szCs w:val="22"/>
        </w:rPr>
        <w:t xml:space="preserve">In de volgende grafiek is te zien welke maatregelen er zijn genomen </w:t>
      </w:r>
      <w:r w:rsidR="00F625B0">
        <w:rPr>
          <w:sz w:val="22"/>
          <w:szCs w:val="22"/>
        </w:rPr>
        <w:t xml:space="preserve">door de nautische verkeerscentrale Terneuzen </w:t>
      </w:r>
      <w:r w:rsidRPr="00F130F7">
        <w:rPr>
          <w:sz w:val="22"/>
          <w:szCs w:val="22"/>
        </w:rPr>
        <w:t xml:space="preserve">om een scheepsincident te voorkomen. </w:t>
      </w:r>
    </w:p>
    <w:p w14:paraId="141FEEE9" w14:textId="77777777" w:rsidR="001E4F37" w:rsidRPr="00F130F7" w:rsidRDefault="00E8193F" w:rsidP="00FD064C">
      <w:pPr>
        <w:pStyle w:val="Geenafstand"/>
        <w:jc w:val="both"/>
        <w:rPr>
          <w:sz w:val="22"/>
          <w:szCs w:val="22"/>
        </w:rPr>
      </w:pPr>
      <w:r>
        <w:rPr>
          <w:noProof/>
          <w:lang w:eastAsia="nl-NL"/>
        </w:rPr>
        <w:drawing>
          <wp:anchor distT="0" distB="0" distL="114300" distR="114300" simplePos="0" relativeHeight="251684864" behindDoc="0" locked="0" layoutInCell="1" allowOverlap="1" wp14:anchorId="3CEF9970" wp14:editId="4EDE4217">
            <wp:simplePos x="0" y="0"/>
            <wp:positionH relativeFrom="column">
              <wp:posOffset>-13970</wp:posOffset>
            </wp:positionH>
            <wp:positionV relativeFrom="paragraph">
              <wp:posOffset>76835</wp:posOffset>
            </wp:positionV>
            <wp:extent cx="4572000" cy="2743200"/>
            <wp:effectExtent l="0" t="0" r="19050" b="19050"/>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81D14F2" w14:textId="77777777" w:rsidR="001E4F37" w:rsidRPr="00F130F7" w:rsidRDefault="001E4F37" w:rsidP="00FD064C">
      <w:pPr>
        <w:pStyle w:val="Geenafstand"/>
        <w:jc w:val="both"/>
        <w:rPr>
          <w:sz w:val="22"/>
          <w:szCs w:val="22"/>
        </w:rPr>
      </w:pPr>
    </w:p>
    <w:p w14:paraId="7EB95982" w14:textId="77777777" w:rsidR="001E4F37" w:rsidRPr="00F130F7" w:rsidRDefault="001E4F37" w:rsidP="00FD064C">
      <w:pPr>
        <w:pStyle w:val="Geenafstand"/>
        <w:jc w:val="both"/>
        <w:rPr>
          <w:sz w:val="22"/>
          <w:szCs w:val="22"/>
        </w:rPr>
      </w:pPr>
    </w:p>
    <w:p w14:paraId="27ABC903" w14:textId="77777777" w:rsidR="001E4F37" w:rsidRPr="00F130F7" w:rsidRDefault="001E4F37" w:rsidP="00FD064C">
      <w:pPr>
        <w:pStyle w:val="Geenafstand"/>
        <w:jc w:val="both"/>
        <w:rPr>
          <w:sz w:val="22"/>
          <w:szCs w:val="22"/>
        </w:rPr>
      </w:pPr>
    </w:p>
    <w:p w14:paraId="044B4A71" w14:textId="77777777" w:rsidR="001E4F37" w:rsidRPr="00F130F7" w:rsidRDefault="001E4F37" w:rsidP="00FD064C">
      <w:pPr>
        <w:pStyle w:val="Geenafstand"/>
        <w:jc w:val="both"/>
        <w:rPr>
          <w:sz w:val="22"/>
          <w:szCs w:val="22"/>
        </w:rPr>
      </w:pPr>
    </w:p>
    <w:p w14:paraId="57737610" w14:textId="77777777" w:rsidR="001E4F37" w:rsidRPr="00F130F7" w:rsidRDefault="001E4F37" w:rsidP="00FD064C">
      <w:pPr>
        <w:pStyle w:val="Geenafstand"/>
        <w:jc w:val="both"/>
        <w:rPr>
          <w:sz w:val="22"/>
          <w:szCs w:val="22"/>
        </w:rPr>
      </w:pPr>
    </w:p>
    <w:p w14:paraId="038539AE" w14:textId="77777777" w:rsidR="001E4F37" w:rsidRPr="00F130F7" w:rsidRDefault="001E4F37" w:rsidP="00FD064C">
      <w:pPr>
        <w:pStyle w:val="Geenafstand"/>
        <w:jc w:val="both"/>
        <w:rPr>
          <w:sz w:val="22"/>
          <w:szCs w:val="22"/>
        </w:rPr>
      </w:pPr>
    </w:p>
    <w:p w14:paraId="290270F9" w14:textId="77777777" w:rsidR="001E4F37" w:rsidRPr="00F130F7" w:rsidRDefault="001E4F37" w:rsidP="00FD064C">
      <w:pPr>
        <w:pStyle w:val="Geenafstand"/>
        <w:jc w:val="both"/>
        <w:rPr>
          <w:sz w:val="22"/>
          <w:szCs w:val="22"/>
        </w:rPr>
      </w:pPr>
    </w:p>
    <w:p w14:paraId="5DB4D31A" w14:textId="77777777" w:rsidR="001E4F37" w:rsidRPr="00F130F7" w:rsidRDefault="001E4F37" w:rsidP="00FD064C">
      <w:pPr>
        <w:pStyle w:val="Geenafstand"/>
        <w:jc w:val="both"/>
        <w:rPr>
          <w:sz w:val="22"/>
          <w:szCs w:val="22"/>
        </w:rPr>
      </w:pPr>
    </w:p>
    <w:p w14:paraId="7D1373B1" w14:textId="77777777" w:rsidR="001E4F37" w:rsidRPr="00F130F7" w:rsidRDefault="001E4F37" w:rsidP="00FD064C">
      <w:pPr>
        <w:pStyle w:val="Geenafstand"/>
        <w:jc w:val="both"/>
        <w:rPr>
          <w:sz w:val="22"/>
          <w:szCs w:val="22"/>
        </w:rPr>
      </w:pPr>
    </w:p>
    <w:p w14:paraId="6E4A590A" w14:textId="77777777" w:rsidR="001E4F37" w:rsidRPr="00F130F7" w:rsidRDefault="001E4F37" w:rsidP="00FD064C">
      <w:pPr>
        <w:pStyle w:val="Geenafstand"/>
        <w:jc w:val="both"/>
        <w:rPr>
          <w:sz w:val="22"/>
          <w:szCs w:val="22"/>
        </w:rPr>
      </w:pPr>
    </w:p>
    <w:p w14:paraId="3546CBB2" w14:textId="77777777" w:rsidR="001E4F37" w:rsidRPr="00F130F7" w:rsidRDefault="001E4F37" w:rsidP="00FD064C">
      <w:pPr>
        <w:pStyle w:val="Geenafstand"/>
        <w:jc w:val="both"/>
        <w:rPr>
          <w:sz w:val="22"/>
          <w:szCs w:val="22"/>
        </w:rPr>
      </w:pPr>
    </w:p>
    <w:p w14:paraId="78013743" w14:textId="77777777" w:rsidR="001E4F37" w:rsidRPr="00F130F7" w:rsidRDefault="001E4F37" w:rsidP="00FD064C">
      <w:pPr>
        <w:pStyle w:val="Geenafstand"/>
        <w:jc w:val="both"/>
        <w:rPr>
          <w:sz w:val="22"/>
          <w:szCs w:val="22"/>
        </w:rPr>
      </w:pPr>
    </w:p>
    <w:p w14:paraId="61B2101B" w14:textId="77777777" w:rsidR="001E4F37" w:rsidRPr="00F130F7" w:rsidRDefault="001E4F37" w:rsidP="00FD064C">
      <w:pPr>
        <w:pStyle w:val="Geenafstand"/>
        <w:jc w:val="both"/>
        <w:rPr>
          <w:sz w:val="22"/>
          <w:szCs w:val="22"/>
        </w:rPr>
      </w:pPr>
    </w:p>
    <w:p w14:paraId="0720C4F0" w14:textId="77777777" w:rsidR="001E4F37" w:rsidRPr="00F130F7" w:rsidRDefault="001E4F37" w:rsidP="00FD064C">
      <w:pPr>
        <w:pStyle w:val="Geenafstand"/>
        <w:jc w:val="both"/>
        <w:rPr>
          <w:sz w:val="22"/>
          <w:szCs w:val="22"/>
        </w:rPr>
      </w:pPr>
    </w:p>
    <w:p w14:paraId="0F2FD899" w14:textId="77777777" w:rsidR="001E4F37" w:rsidRPr="00F130F7" w:rsidRDefault="001E4F37" w:rsidP="00FD064C">
      <w:pPr>
        <w:pStyle w:val="Geenafstand"/>
        <w:jc w:val="both"/>
        <w:rPr>
          <w:sz w:val="22"/>
          <w:szCs w:val="22"/>
        </w:rPr>
      </w:pPr>
    </w:p>
    <w:p w14:paraId="39951BE8" w14:textId="77777777" w:rsidR="00F130F7" w:rsidRDefault="00F130F7" w:rsidP="00FD064C">
      <w:pPr>
        <w:pStyle w:val="Geenafstand"/>
        <w:jc w:val="both"/>
      </w:pPr>
    </w:p>
    <w:p w14:paraId="285C6135" w14:textId="77777777" w:rsidR="00F130F7" w:rsidRDefault="00F130F7" w:rsidP="00FD064C">
      <w:pPr>
        <w:pStyle w:val="Geenafstand"/>
        <w:jc w:val="both"/>
      </w:pPr>
    </w:p>
    <w:p w14:paraId="7B0A047E" w14:textId="77777777" w:rsidR="00F130F7" w:rsidRDefault="00F130F7" w:rsidP="00FD064C">
      <w:pPr>
        <w:pStyle w:val="Geenafstand"/>
        <w:jc w:val="both"/>
      </w:pPr>
    </w:p>
    <w:p w14:paraId="4A5B5899" w14:textId="77777777" w:rsidR="001E4F37" w:rsidRPr="00F130F7" w:rsidRDefault="006A0F98" w:rsidP="00FD064C">
      <w:pPr>
        <w:pStyle w:val="Geenafstand"/>
        <w:jc w:val="both"/>
      </w:pPr>
      <w:r>
        <w:t>Figuur 12</w:t>
      </w:r>
      <w:r w:rsidR="001E4F37" w:rsidRPr="00F130F7">
        <w:t>: Soort ingreep</w:t>
      </w:r>
    </w:p>
    <w:p w14:paraId="2D62C51E" w14:textId="77777777" w:rsidR="001E4F37" w:rsidRPr="00F130F7" w:rsidRDefault="001E4F37" w:rsidP="00FD064C">
      <w:pPr>
        <w:pStyle w:val="Geenafstand"/>
        <w:jc w:val="both"/>
        <w:rPr>
          <w:sz w:val="22"/>
          <w:szCs w:val="22"/>
        </w:rPr>
      </w:pPr>
    </w:p>
    <w:p w14:paraId="4130DA14" w14:textId="77777777" w:rsidR="00640E14" w:rsidRPr="00F130F7" w:rsidRDefault="00640E14" w:rsidP="00FD064C">
      <w:pPr>
        <w:pStyle w:val="Geenafstand"/>
        <w:jc w:val="both"/>
        <w:rPr>
          <w:noProof/>
          <w:sz w:val="22"/>
          <w:szCs w:val="22"/>
          <w:lang w:eastAsia="nl-NL"/>
        </w:rPr>
      </w:pPr>
      <w:r w:rsidRPr="00F130F7">
        <w:rPr>
          <w:noProof/>
          <w:sz w:val="22"/>
          <w:szCs w:val="22"/>
          <w:lang w:eastAsia="nl-NL"/>
        </w:rPr>
        <w:drawing>
          <wp:anchor distT="0" distB="0" distL="114300" distR="114300" simplePos="0" relativeHeight="251680768" behindDoc="0" locked="0" layoutInCell="1" allowOverlap="1" wp14:anchorId="3F9A557B" wp14:editId="1ECE2375">
            <wp:simplePos x="0" y="0"/>
            <wp:positionH relativeFrom="column">
              <wp:posOffset>-4445</wp:posOffset>
            </wp:positionH>
            <wp:positionV relativeFrom="paragraph">
              <wp:posOffset>22860</wp:posOffset>
            </wp:positionV>
            <wp:extent cx="4563745" cy="2333625"/>
            <wp:effectExtent l="0" t="0" r="8255"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645" t="11644" r="54049" b="17431"/>
                    <a:stretch/>
                  </pic:blipFill>
                  <pic:spPr bwMode="auto">
                    <a:xfrm>
                      <a:off x="0" y="0"/>
                      <a:ext cx="456374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B045D" w14:textId="77777777" w:rsidR="00640E14" w:rsidRPr="00F130F7" w:rsidRDefault="00640E14" w:rsidP="00FD064C">
      <w:pPr>
        <w:pStyle w:val="Geenafstand"/>
        <w:jc w:val="both"/>
        <w:rPr>
          <w:sz w:val="22"/>
          <w:szCs w:val="22"/>
        </w:rPr>
      </w:pPr>
    </w:p>
    <w:p w14:paraId="2F53281F" w14:textId="77777777" w:rsidR="00640E14" w:rsidRPr="00F130F7" w:rsidRDefault="00640E14" w:rsidP="00FD064C">
      <w:pPr>
        <w:pStyle w:val="Geenafstand"/>
        <w:jc w:val="both"/>
        <w:rPr>
          <w:sz w:val="22"/>
          <w:szCs w:val="22"/>
        </w:rPr>
      </w:pPr>
    </w:p>
    <w:p w14:paraId="2436F9EA" w14:textId="77777777" w:rsidR="00640E14" w:rsidRPr="00F130F7" w:rsidRDefault="00640E14" w:rsidP="00FD064C">
      <w:pPr>
        <w:pStyle w:val="Geenafstand"/>
        <w:jc w:val="both"/>
        <w:rPr>
          <w:sz w:val="22"/>
          <w:szCs w:val="22"/>
        </w:rPr>
      </w:pPr>
    </w:p>
    <w:p w14:paraId="6C1E58E0" w14:textId="77777777" w:rsidR="00640E14" w:rsidRPr="00F130F7" w:rsidRDefault="00640E14" w:rsidP="00FD064C">
      <w:pPr>
        <w:pStyle w:val="Geenafstand"/>
        <w:jc w:val="both"/>
        <w:rPr>
          <w:sz w:val="22"/>
          <w:szCs w:val="22"/>
        </w:rPr>
      </w:pPr>
    </w:p>
    <w:p w14:paraId="63448588" w14:textId="77777777" w:rsidR="00640E14" w:rsidRPr="00F130F7" w:rsidRDefault="00640E14" w:rsidP="00FD064C">
      <w:pPr>
        <w:pStyle w:val="Geenafstand"/>
        <w:jc w:val="both"/>
        <w:rPr>
          <w:sz w:val="22"/>
          <w:szCs w:val="22"/>
        </w:rPr>
      </w:pPr>
    </w:p>
    <w:p w14:paraId="56C38B7F" w14:textId="77777777" w:rsidR="00640E14" w:rsidRPr="00F130F7" w:rsidRDefault="00640E14" w:rsidP="00FD064C">
      <w:pPr>
        <w:pStyle w:val="Geenafstand"/>
        <w:jc w:val="both"/>
        <w:rPr>
          <w:sz w:val="22"/>
          <w:szCs w:val="22"/>
        </w:rPr>
      </w:pPr>
    </w:p>
    <w:p w14:paraId="26CB5FDB" w14:textId="77777777" w:rsidR="00640E14" w:rsidRPr="00F130F7" w:rsidRDefault="00640E14" w:rsidP="00FD064C">
      <w:pPr>
        <w:pStyle w:val="Geenafstand"/>
        <w:jc w:val="both"/>
        <w:rPr>
          <w:sz w:val="22"/>
          <w:szCs w:val="22"/>
        </w:rPr>
      </w:pPr>
    </w:p>
    <w:p w14:paraId="63290A6E" w14:textId="77777777" w:rsidR="00640E14" w:rsidRPr="00F130F7" w:rsidRDefault="00640E14" w:rsidP="00FD064C">
      <w:pPr>
        <w:pStyle w:val="Geenafstand"/>
        <w:jc w:val="both"/>
        <w:rPr>
          <w:sz w:val="22"/>
          <w:szCs w:val="22"/>
        </w:rPr>
      </w:pPr>
    </w:p>
    <w:p w14:paraId="38820ECE" w14:textId="77777777" w:rsidR="00640E14" w:rsidRPr="00F130F7" w:rsidRDefault="00640E14" w:rsidP="00FD064C">
      <w:pPr>
        <w:pStyle w:val="Geenafstand"/>
        <w:jc w:val="both"/>
        <w:rPr>
          <w:sz w:val="22"/>
          <w:szCs w:val="22"/>
        </w:rPr>
      </w:pPr>
    </w:p>
    <w:p w14:paraId="707EBD70" w14:textId="77777777" w:rsidR="00640E14" w:rsidRPr="00F130F7" w:rsidRDefault="00640E14" w:rsidP="00FD064C">
      <w:pPr>
        <w:pStyle w:val="Geenafstand"/>
        <w:jc w:val="both"/>
        <w:rPr>
          <w:sz w:val="22"/>
          <w:szCs w:val="22"/>
        </w:rPr>
      </w:pPr>
    </w:p>
    <w:p w14:paraId="49367244" w14:textId="77777777" w:rsidR="00640E14" w:rsidRPr="00F130F7" w:rsidRDefault="00640E14" w:rsidP="00FD064C">
      <w:pPr>
        <w:pStyle w:val="Geenafstand"/>
        <w:jc w:val="both"/>
        <w:rPr>
          <w:sz w:val="22"/>
          <w:szCs w:val="22"/>
        </w:rPr>
      </w:pPr>
    </w:p>
    <w:p w14:paraId="48CA68DA" w14:textId="77777777" w:rsidR="00640E14" w:rsidRPr="00F130F7" w:rsidRDefault="00640E14" w:rsidP="00FD064C">
      <w:pPr>
        <w:pStyle w:val="Geenafstand"/>
        <w:jc w:val="both"/>
        <w:rPr>
          <w:sz w:val="22"/>
          <w:szCs w:val="22"/>
        </w:rPr>
      </w:pPr>
    </w:p>
    <w:p w14:paraId="18255E58" w14:textId="77777777" w:rsidR="00640E14" w:rsidRPr="00F130F7" w:rsidRDefault="00640E14" w:rsidP="00FD064C">
      <w:pPr>
        <w:pStyle w:val="Geenafstand"/>
        <w:jc w:val="both"/>
        <w:rPr>
          <w:sz w:val="22"/>
          <w:szCs w:val="22"/>
        </w:rPr>
      </w:pPr>
    </w:p>
    <w:p w14:paraId="6CA12611" w14:textId="77777777" w:rsidR="00640E14" w:rsidRPr="00F130F7" w:rsidRDefault="00640E14" w:rsidP="00FD064C">
      <w:pPr>
        <w:pStyle w:val="Geenafstand"/>
        <w:jc w:val="both"/>
        <w:rPr>
          <w:sz w:val="22"/>
          <w:szCs w:val="22"/>
        </w:rPr>
      </w:pPr>
    </w:p>
    <w:p w14:paraId="7D3E3AAE" w14:textId="77777777" w:rsidR="00640E14" w:rsidRPr="00F130F7" w:rsidRDefault="00640E14" w:rsidP="00FD064C">
      <w:pPr>
        <w:pStyle w:val="Geenafstand"/>
        <w:jc w:val="both"/>
        <w:rPr>
          <w:sz w:val="22"/>
          <w:szCs w:val="22"/>
        </w:rPr>
      </w:pPr>
    </w:p>
    <w:p w14:paraId="575E239D" w14:textId="77777777" w:rsidR="00640E14" w:rsidRPr="00F130F7" w:rsidRDefault="006A0F98" w:rsidP="00FD064C">
      <w:pPr>
        <w:pStyle w:val="Geenafstand"/>
        <w:jc w:val="both"/>
      </w:pPr>
      <w:r>
        <w:t>Figuur 13</w:t>
      </w:r>
      <w:r w:rsidR="00640E14" w:rsidRPr="00F130F7">
        <w:t xml:space="preserve">: Enquêtevraag voorkomen gevaarlijke situatie </w:t>
      </w:r>
    </w:p>
    <w:p w14:paraId="5189285C" w14:textId="77777777" w:rsidR="00640E14" w:rsidRPr="00F130F7" w:rsidRDefault="00640E14" w:rsidP="00FD064C">
      <w:pPr>
        <w:pStyle w:val="Geenafstand"/>
        <w:jc w:val="both"/>
        <w:rPr>
          <w:sz w:val="22"/>
          <w:szCs w:val="22"/>
        </w:rPr>
      </w:pPr>
    </w:p>
    <w:p w14:paraId="15DE2199" w14:textId="77777777" w:rsidR="00640E14" w:rsidRPr="00F130F7" w:rsidRDefault="00151713" w:rsidP="00FD064C">
      <w:pPr>
        <w:pStyle w:val="Geenafstand"/>
        <w:jc w:val="both"/>
        <w:rPr>
          <w:sz w:val="22"/>
          <w:szCs w:val="22"/>
        </w:rPr>
      </w:pPr>
      <w:r w:rsidRPr="00F130F7">
        <w:rPr>
          <w:sz w:val="22"/>
          <w:szCs w:val="22"/>
        </w:rPr>
        <w:t>Door de verkeersleiders wordt aangegeven het vaakst gebruik te maken van ‘informatie geven’ om een gevaarlijke situatie te voorkomen. Dit komt doordat er veel in en uitvaart is vanuit de havenmondingen / sluizen. Hiervoor wordt elke keer informatie gegeven ter vei</w:t>
      </w:r>
      <w:r w:rsidR="00674AAF" w:rsidRPr="00F130F7">
        <w:rPr>
          <w:sz w:val="22"/>
          <w:szCs w:val="22"/>
        </w:rPr>
        <w:t>ligheid voor het passeren en in/</w:t>
      </w:r>
      <w:r w:rsidRPr="00F130F7">
        <w:rPr>
          <w:sz w:val="22"/>
          <w:szCs w:val="22"/>
        </w:rPr>
        <w:t>uitvaren van de havenmondingen.</w:t>
      </w:r>
    </w:p>
    <w:p w14:paraId="05BBABB3" w14:textId="77777777" w:rsidR="00640E14" w:rsidRDefault="00640E14" w:rsidP="00FD064C">
      <w:pPr>
        <w:pStyle w:val="Geenafstand"/>
        <w:jc w:val="both"/>
      </w:pPr>
    </w:p>
    <w:p w14:paraId="0BB69F96" w14:textId="77777777" w:rsidR="00640E14" w:rsidRDefault="00640E14" w:rsidP="001E4F37">
      <w:pPr>
        <w:pStyle w:val="Geenafstand"/>
      </w:pPr>
    </w:p>
    <w:p w14:paraId="781501C0" w14:textId="77777777" w:rsidR="00AD489D" w:rsidRDefault="00AD489D" w:rsidP="001E4F37">
      <w:pPr>
        <w:pStyle w:val="Geenafstand"/>
      </w:pPr>
      <w:r>
        <w:br w:type="page"/>
      </w:r>
    </w:p>
    <w:p w14:paraId="58F10ECC" w14:textId="77777777" w:rsidR="00AD489D" w:rsidRDefault="000F68E2" w:rsidP="00AD489D">
      <w:pPr>
        <w:pStyle w:val="Kop2"/>
      </w:pPr>
      <w:bookmarkStart w:id="28" w:name="_Toc484516672"/>
      <w:r>
        <w:lastRenderedPageBreak/>
        <w:t>4.</w:t>
      </w:r>
      <w:r w:rsidR="00D07302">
        <w:t>6</w:t>
      </w:r>
      <w:r w:rsidR="00AD489D">
        <w:t xml:space="preserve"> Overige opvallende oorzaken</w:t>
      </w:r>
      <w:bookmarkEnd w:id="28"/>
    </w:p>
    <w:p w14:paraId="32D17F41" w14:textId="77777777" w:rsidR="00CB02D5" w:rsidRPr="00CB02D5" w:rsidRDefault="00CB02D5" w:rsidP="00FD064C">
      <w:pPr>
        <w:jc w:val="both"/>
        <w:rPr>
          <w:b/>
          <w:sz w:val="22"/>
          <w:szCs w:val="22"/>
        </w:rPr>
      </w:pPr>
      <w:r>
        <w:rPr>
          <w:b/>
          <w:sz w:val="22"/>
          <w:szCs w:val="22"/>
        </w:rPr>
        <w:t>Slecht zicht</w:t>
      </w:r>
    </w:p>
    <w:p w14:paraId="2A0B9D9B" w14:textId="77777777" w:rsidR="00CB02D5" w:rsidRDefault="00CB02D5" w:rsidP="00FD064C">
      <w:pPr>
        <w:pStyle w:val="Geenafstand"/>
        <w:jc w:val="both"/>
        <w:rPr>
          <w:sz w:val="22"/>
          <w:szCs w:val="22"/>
        </w:rPr>
      </w:pPr>
      <w:r>
        <w:rPr>
          <w:sz w:val="22"/>
          <w:szCs w:val="22"/>
        </w:rPr>
        <w:t>In de 3 maanden dat de voorkomen scheepsincidenten zijn bijgehouden, waren er 5 dagen met slecht zicht bij. In deze 5 dagen is er in totaal 20 keer een scheepsincident voorkomen. In de overige 85 dagen met goed zicht, zijn er 46 scheepsincidenten voorkomen.</w:t>
      </w:r>
    </w:p>
    <w:p w14:paraId="1AAA179B" w14:textId="77777777" w:rsidR="00CB02D5" w:rsidRDefault="00CB02D5" w:rsidP="00FD064C">
      <w:pPr>
        <w:pStyle w:val="Geenafstand"/>
        <w:jc w:val="both"/>
        <w:rPr>
          <w:sz w:val="22"/>
          <w:szCs w:val="22"/>
        </w:rPr>
      </w:pPr>
    </w:p>
    <w:p w14:paraId="0A58560D" w14:textId="77777777" w:rsidR="00CB02D5" w:rsidRDefault="00CB02D5" w:rsidP="00FD064C">
      <w:pPr>
        <w:pStyle w:val="Geenafstand"/>
        <w:jc w:val="both"/>
        <w:rPr>
          <w:b/>
          <w:sz w:val="22"/>
          <w:szCs w:val="22"/>
        </w:rPr>
      </w:pPr>
      <w:r>
        <w:rPr>
          <w:b/>
          <w:sz w:val="22"/>
          <w:szCs w:val="22"/>
        </w:rPr>
        <w:t>Wind</w:t>
      </w:r>
    </w:p>
    <w:p w14:paraId="79E9E1CC" w14:textId="77777777" w:rsidR="00CB02D5" w:rsidRDefault="003E3A49" w:rsidP="00FD064C">
      <w:pPr>
        <w:pStyle w:val="Geenafstand"/>
        <w:jc w:val="both"/>
        <w:rPr>
          <w:sz w:val="22"/>
          <w:szCs w:val="22"/>
        </w:rPr>
      </w:pPr>
      <w:r>
        <w:rPr>
          <w:sz w:val="22"/>
          <w:szCs w:val="22"/>
        </w:rPr>
        <w:t>Bij veel wind, meer als windkracht 7, waren er regelmatig problemen met schepen die ten anker lagen in de Put van Terneuzen voor overslag. Door de wind gingen de schepen gieren achter hun anker en daardoor kwam</w:t>
      </w:r>
      <w:r w:rsidR="009F0182">
        <w:rPr>
          <w:sz w:val="22"/>
          <w:szCs w:val="22"/>
        </w:rPr>
        <w:t>en</w:t>
      </w:r>
      <w:r>
        <w:rPr>
          <w:sz w:val="22"/>
          <w:szCs w:val="22"/>
        </w:rPr>
        <w:t xml:space="preserve"> ze uit positie van hun ankerplaats. </w:t>
      </w:r>
    </w:p>
    <w:p w14:paraId="1C884E57" w14:textId="77777777" w:rsidR="009F0182" w:rsidRDefault="009F0182" w:rsidP="00FD064C">
      <w:pPr>
        <w:pStyle w:val="Geenafstand"/>
        <w:jc w:val="both"/>
        <w:rPr>
          <w:sz w:val="22"/>
          <w:szCs w:val="22"/>
        </w:rPr>
      </w:pPr>
    </w:p>
    <w:p w14:paraId="34322391" w14:textId="77777777" w:rsidR="009F0182" w:rsidRDefault="009F0182" w:rsidP="00FD064C">
      <w:pPr>
        <w:pStyle w:val="Geenafstand"/>
        <w:jc w:val="both"/>
        <w:rPr>
          <w:b/>
          <w:sz w:val="22"/>
          <w:szCs w:val="22"/>
        </w:rPr>
      </w:pPr>
      <w:r>
        <w:rPr>
          <w:b/>
          <w:sz w:val="22"/>
          <w:szCs w:val="22"/>
        </w:rPr>
        <w:t xml:space="preserve">Getijbeweging </w:t>
      </w:r>
    </w:p>
    <w:p w14:paraId="028B41DA" w14:textId="77777777" w:rsidR="00272416" w:rsidRDefault="00272416" w:rsidP="00FD064C">
      <w:pPr>
        <w:pStyle w:val="Geenafstand"/>
        <w:jc w:val="both"/>
        <w:rPr>
          <w:sz w:val="22"/>
          <w:szCs w:val="22"/>
        </w:rPr>
      </w:pPr>
      <w:r>
        <w:rPr>
          <w:sz w:val="22"/>
          <w:szCs w:val="22"/>
        </w:rPr>
        <w:t xml:space="preserve">Wat ook een opvallend gegeven is, is dat bij afgaand water veel vaker een scheepsincident wordt voorkomen dan bij opkomend water. Dit is te zien in onderstaande grafiek.  </w:t>
      </w:r>
    </w:p>
    <w:p w14:paraId="336A094F" w14:textId="77777777" w:rsidR="009F0182" w:rsidRPr="009F0182" w:rsidRDefault="00272416" w:rsidP="00FD064C">
      <w:pPr>
        <w:pStyle w:val="Geenafstand"/>
        <w:jc w:val="both"/>
        <w:rPr>
          <w:sz w:val="22"/>
          <w:szCs w:val="22"/>
        </w:rPr>
      </w:pPr>
      <w:r>
        <w:rPr>
          <w:noProof/>
          <w:lang w:eastAsia="nl-NL"/>
        </w:rPr>
        <w:drawing>
          <wp:anchor distT="0" distB="0" distL="114300" distR="114300" simplePos="0" relativeHeight="251677696" behindDoc="0" locked="0" layoutInCell="1" allowOverlap="1" wp14:anchorId="6532F5D3" wp14:editId="6F0D93F0">
            <wp:simplePos x="0" y="0"/>
            <wp:positionH relativeFrom="column">
              <wp:posOffset>5080</wp:posOffset>
            </wp:positionH>
            <wp:positionV relativeFrom="paragraph">
              <wp:posOffset>88265</wp:posOffset>
            </wp:positionV>
            <wp:extent cx="4572000" cy="2743200"/>
            <wp:effectExtent l="0" t="0" r="19050" b="19050"/>
            <wp:wrapSquare wrapText="bothSides"/>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sz w:val="22"/>
          <w:szCs w:val="22"/>
        </w:rPr>
        <w:t xml:space="preserve"> </w:t>
      </w:r>
    </w:p>
    <w:p w14:paraId="05F3EFA0" w14:textId="77777777" w:rsidR="003E3A49" w:rsidRDefault="003E3A49" w:rsidP="00FD064C">
      <w:pPr>
        <w:pStyle w:val="Geenafstand"/>
        <w:jc w:val="both"/>
        <w:rPr>
          <w:sz w:val="22"/>
          <w:szCs w:val="22"/>
        </w:rPr>
      </w:pPr>
    </w:p>
    <w:p w14:paraId="7A3C8205" w14:textId="77777777" w:rsidR="003E3A49" w:rsidRPr="00CB02D5" w:rsidRDefault="003E3A49" w:rsidP="00FD064C">
      <w:pPr>
        <w:pStyle w:val="Geenafstand"/>
        <w:jc w:val="both"/>
        <w:rPr>
          <w:sz w:val="22"/>
          <w:szCs w:val="22"/>
        </w:rPr>
      </w:pPr>
    </w:p>
    <w:p w14:paraId="7E550328" w14:textId="77777777" w:rsidR="00CB02D5" w:rsidRDefault="00CB02D5" w:rsidP="00FD064C">
      <w:pPr>
        <w:pStyle w:val="Geenafstand"/>
        <w:jc w:val="both"/>
        <w:rPr>
          <w:sz w:val="22"/>
          <w:szCs w:val="22"/>
        </w:rPr>
      </w:pPr>
    </w:p>
    <w:p w14:paraId="1E6713CA" w14:textId="77777777" w:rsidR="00CB02D5" w:rsidRPr="00CB02D5" w:rsidRDefault="00CB02D5" w:rsidP="00FD064C">
      <w:pPr>
        <w:pStyle w:val="Geenafstand"/>
        <w:jc w:val="both"/>
        <w:rPr>
          <w:sz w:val="22"/>
          <w:szCs w:val="22"/>
        </w:rPr>
      </w:pPr>
      <w:r>
        <w:rPr>
          <w:sz w:val="22"/>
          <w:szCs w:val="22"/>
        </w:rPr>
        <w:t xml:space="preserve">   </w:t>
      </w:r>
    </w:p>
    <w:p w14:paraId="736EE267" w14:textId="77777777" w:rsidR="00CB02D5" w:rsidRDefault="00CB02D5" w:rsidP="00FD064C">
      <w:pPr>
        <w:pStyle w:val="Geenafstand"/>
        <w:jc w:val="both"/>
      </w:pPr>
    </w:p>
    <w:p w14:paraId="7FF08831" w14:textId="77777777" w:rsidR="00CB02D5" w:rsidRDefault="00CB02D5" w:rsidP="00FD064C">
      <w:pPr>
        <w:pStyle w:val="Geenafstand"/>
        <w:jc w:val="both"/>
      </w:pPr>
    </w:p>
    <w:p w14:paraId="49A5CCE4" w14:textId="77777777" w:rsidR="00CB02D5" w:rsidRDefault="00CB02D5" w:rsidP="00FD064C">
      <w:pPr>
        <w:pStyle w:val="Geenafstand"/>
        <w:jc w:val="both"/>
      </w:pPr>
    </w:p>
    <w:p w14:paraId="78B221DD" w14:textId="77777777" w:rsidR="00272416" w:rsidRDefault="00272416" w:rsidP="00FD064C">
      <w:pPr>
        <w:pStyle w:val="Geenafstand"/>
        <w:jc w:val="both"/>
      </w:pPr>
    </w:p>
    <w:p w14:paraId="64CA0FB9" w14:textId="77777777" w:rsidR="00272416" w:rsidRDefault="00272416" w:rsidP="00FD064C">
      <w:pPr>
        <w:pStyle w:val="Geenafstand"/>
        <w:jc w:val="both"/>
      </w:pPr>
    </w:p>
    <w:p w14:paraId="36CA1089" w14:textId="77777777" w:rsidR="00272416" w:rsidRDefault="00272416" w:rsidP="00FD064C">
      <w:pPr>
        <w:pStyle w:val="Geenafstand"/>
        <w:jc w:val="both"/>
      </w:pPr>
    </w:p>
    <w:p w14:paraId="00E939EE" w14:textId="77777777" w:rsidR="00272416" w:rsidRDefault="00272416" w:rsidP="00FD064C">
      <w:pPr>
        <w:pStyle w:val="Geenafstand"/>
        <w:jc w:val="both"/>
      </w:pPr>
    </w:p>
    <w:p w14:paraId="0E6010FE" w14:textId="77777777" w:rsidR="00272416" w:rsidRDefault="00272416" w:rsidP="00FD064C">
      <w:pPr>
        <w:pStyle w:val="Geenafstand"/>
        <w:jc w:val="both"/>
      </w:pPr>
    </w:p>
    <w:p w14:paraId="1678963A" w14:textId="77777777" w:rsidR="00272416" w:rsidRDefault="00272416" w:rsidP="00FD064C">
      <w:pPr>
        <w:pStyle w:val="Geenafstand"/>
        <w:jc w:val="both"/>
      </w:pPr>
    </w:p>
    <w:p w14:paraId="2B27E5A8" w14:textId="77777777" w:rsidR="00272416" w:rsidRDefault="00272416" w:rsidP="00FD064C">
      <w:pPr>
        <w:pStyle w:val="Geenafstand"/>
        <w:jc w:val="both"/>
      </w:pPr>
    </w:p>
    <w:p w14:paraId="34A2312A" w14:textId="77777777" w:rsidR="00272416" w:rsidRDefault="00272416" w:rsidP="00FD064C">
      <w:pPr>
        <w:pStyle w:val="Geenafstand"/>
        <w:jc w:val="both"/>
      </w:pPr>
    </w:p>
    <w:p w14:paraId="4D44F342" w14:textId="77777777" w:rsidR="00272416" w:rsidRDefault="00272416" w:rsidP="00FD064C">
      <w:pPr>
        <w:pStyle w:val="Geenafstand"/>
        <w:jc w:val="both"/>
      </w:pPr>
    </w:p>
    <w:p w14:paraId="693508BF" w14:textId="77777777" w:rsidR="00272416" w:rsidRDefault="00272416" w:rsidP="00FD064C">
      <w:pPr>
        <w:pStyle w:val="Geenafstand"/>
        <w:jc w:val="both"/>
      </w:pPr>
    </w:p>
    <w:p w14:paraId="329D80C6" w14:textId="77777777" w:rsidR="00272416" w:rsidRDefault="00272416" w:rsidP="00FD064C">
      <w:pPr>
        <w:pStyle w:val="Geenafstand"/>
        <w:jc w:val="both"/>
      </w:pPr>
    </w:p>
    <w:p w14:paraId="5F61E94B" w14:textId="77777777" w:rsidR="00272416" w:rsidRDefault="006A0F98" w:rsidP="00FD064C">
      <w:pPr>
        <w:pStyle w:val="Geenafstand"/>
        <w:jc w:val="both"/>
      </w:pPr>
      <w:r>
        <w:t>Figuur 14</w:t>
      </w:r>
      <w:r w:rsidR="00272416">
        <w:t>: Voorkomen scheepsincidenten bij verschillende getijbewegingen</w:t>
      </w:r>
    </w:p>
    <w:p w14:paraId="4A3FD962" w14:textId="77777777" w:rsidR="000274CE" w:rsidRDefault="000274CE" w:rsidP="00FD064C">
      <w:pPr>
        <w:jc w:val="both"/>
      </w:pPr>
      <w:r>
        <w:br w:type="page"/>
      </w:r>
    </w:p>
    <w:p w14:paraId="0E83571A" w14:textId="77777777" w:rsidR="000274CE" w:rsidRDefault="000274CE" w:rsidP="00711C48">
      <w:pPr>
        <w:pStyle w:val="Kop1"/>
      </w:pPr>
      <w:bookmarkStart w:id="29" w:name="_Toc484516673"/>
      <w:r>
        <w:lastRenderedPageBreak/>
        <w:t xml:space="preserve">4.7 </w:t>
      </w:r>
      <w:r w:rsidR="00711C48">
        <w:t xml:space="preserve">Resultaten </w:t>
      </w:r>
      <w:r>
        <w:t xml:space="preserve">van </w:t>
      </w:r>
      <w:r w:rsidR="00711C48">
        <w:t xml:space="preserve">de </w:t>
      </w:r>
      <w:r>
        <w:t>enquête</w:t>
      </w:r>
      <w:bookmarkEnd w:id="29"/>
    </w:p>
    <w:p w14:paraId="5FB13365" w14:textId="77777777" w:rsidR="001B1F56" w:rsidRDefault="000274CE" w:rsidP="00FD064C">
      <w:pPr>
        <w:pStyle w:val="Geenafstand"/>
        <w:jc w:val="both"/>
        <w:rPr>
          <w:sz w:val="22"/>
          <w:szCs w:val="22"/>
        </w:rPr>
      </w:pPr>
      <w:r>
        <w:rPr>
          <w:sz w:val="22"/>
          <w:szCs w:val="22"/>
        </w:rPr>
        <w:t xml:space="preserve">Alle individuele enquêtes worden </w:t>
      </w:r>
      <w:r w:rsidR="001D29AD">
        <w:rPr>
          <w:sz w:val="22"/>
          <w:szCs w:val="22"/>
        </w:rPr>
        <w:t>samengevat en e</w:t>
      </w:r>
      <w:r w:rsidR="00D17AD2">
        <w:rPr>
          <w:sz w:val="22"/>
          <w:szCs w:val="22"/>
        </w:rPr>
        <w:t xml:space="preserve">lke vraag wordt verder </w:t>
      </w:r>
      <w:r>
        <w:rPr>
          <w:sz w:val="22"/>
          <w:szCs w:val="22"/>
        </w:rPr>
        <w:t xml:space="preserve">uitgewerkt in de volgende hoofdstukken. </w:t>
      </w:r>
    </w:p>
    <w:p w14:paraId="2C0D9750" w14:textId="77777777" w:rsidR="0026505C" w:rsidRDefault="0026505C" w:rsidP="00FD064C">
      <w:pPr>
        <w:pStyle w:val="Geenafstand"/>
        <w:jc w:val="both"/>
        <w:rPr>
          <w:sz w:val="22"/>
          <w:szCs w:val="22"/>
        </w:rPr>
      </w:pPr>
    </w:p>
    <w:p w14:paraId="2072A7F0" w14:textId="77777777" w:rsidR="0026505C" w:rsidRDefault="000274CE" w:rsidP="00FD064C">
      <w:pPr>
        <w:pStyle w:val="Geenafstand"/>
        <w:jc w:val="both"/>
        <w:rPr>
          <w:sz w:val="22"/>
          <w:szCs w:val="22"/>
        </w:rPr>
      </w:pPr>
      <w:r>
        <w:rPr>
          <w:sz w:val="22"/>
          <w:szCs w:val="22"/>
        </w:rPr>
        <w:t xml:space="preserve">In de enquête is gevraagd naar de ervaringen </w:t>
      </w:r>
      <w:r w:rsidR="0026505C">
        <w:rPr>
          <w:sz w:val="22"/>
          <w:szCs w:val="22"/>
        </w:rPr>
        <w:t xml:space="preserve">van het personeel van de binnenvaart, Rijkswaterstaat, Nederlands Loodswezen, Vlaams Loodswezen en nautische verkeerscentrale Terneuzen </w:t>
      </w:r>
      <w:r>
        <w:rPr>
          <w:sz w:val="22"/>
          <w:szCs w:val="22"/>
        </w:rPr>
        <w:t>om te kijken of de belanghebbenden tevreden zijn, oplossingen en/of verbeterpunten hebben voor de nautische verkeerscentrale Terneuzen.</w:t>
      </w:r>
    </w:p>
    <w:p w14:paraId="69A16DCA" w14:textId="77777777" w:rsidR="0026505C" w:rsidRDefault="0026505C" w:rsidP="00FD064C">
      <w:pPr>
        <w:pStyle w:val="Geenafstand"/>
        <w:jc w:val="both"/>
        <w:rPr>
          <w:sz w:val="22"/>
          <w:szCs w:val="22"/>
        </w:rPr>
      </w:pPr>
    </w:p>
    <w:p w14:paraId="70FDC2C9" w14:textId="77777777" w:rsidR="0026505C" w:rsidRDefault="0026505C" w:rsidP="00FD064C">
      <w:pPr>
        <w:pStyle w:val="Geenafstand"/>
        <w:jc w:val="both"/>
        <w:rPr>
          <w:sz w:val="22"/>
          <w:szCs w:val="22"/>
        </w:rPr>
      </w:pPr>
      <w:r>
        <w:rPr>
          <w:sz w:val="22"/>
          <w:szCs w:val="22"/>
        </w:rPr>
        <w:t>Daarbij helpen de meerkeuze vragen om een beter beeld te krijgen van de veiligheid van blokgebied Terneuzen en zullen de open vragen helpen tot een conclusie</w:t>
      </w:r>
      <w:r w:rsidR="00394BEA">
        <w:rPr>
          <w:sz w:val="22"/>
          <w:szCs w:val="22"/>
        </w:rPr>
        <w:t xml:space="preserve"> / aanbeveling</w:t>
      </w:r>
      <w:r>
        <w:rPr>
          <w:sz w:val="22"/>
          <w:szCs w:val="22"/>
        </w:rPr>
        <w:t xml:space="preserve"> te komen.</w:t>
      </w:r>
    </w:p>
    <w:p w14:paraId="52268225" w14:textId="77777777" w:rsidR="0026505C" w:rsidRDefault="0026505C" w:rsidP="00FD064C">
      <w:pPr>
        <w:jc w:val="both"/>
        <w:rPr>
          <w:rFonts w:ascii="Verdana" w:hAnsi="Verdana"/>
        </w:rPr>
      </w:pPr>
      <w:r>
        <w:br w:type="page"/>
      </w:r>
    </w:p>
    <w:p w14:paraId="2A5B994A" w14:textId="77777777" w:rsidR="0026505C" w:rsidRDefault="0026505C" w:rsidP="00FD064C">
      <w:pPr>
        <w:pStyle w:val="Kop2"/>
        <w:jc w:val="both"/>
      </w:pPr>
      <w:bookmarkStart w:id="30" w:name="_Toc484516674"/>
      <w:r>
        <w:lastRenderedPageBreak/>
        <w:t>4.</w:t>
      </w:r>
      <w:r w:rsidR="00BD0D84">
        <w:t>7.1 Informatie op VHF-kanaal 3</w:t>
      </w:r>
      <w:bookmarkEnd w:id="30"/>
    </w:p>
    <w:p w14:paraId="1714692D" w14:textId="77777777" w:rsidR="00BD0D84" w:rsidRPr="00F130F7" w:rsidRDefault="00BD0D84" w:rsidP="00FD064C">
      <w:pPr>
        <w:pStyle w:val="Geenafstand"/>
        <w:jc w:val="both"/>
        <w:rPr>
          <w:sz w:val="22"/>
          <w:szCs w:val="22"/>
        </w:rPr>
      </w:pPr>
      <w:r w:rsidRPr="00F130F7">
        <w:rPr>
          <w:sz w:val="22"/>
          <w:szCs w:val="22"/>
        </w:rPr>
        <w:t xml:space="preserve">Via de volgende twee vragen is er gekeken naar de verkeersleider die via VHF-kanaal 3 werkt en daarbij het nut van de informatie die zij delen. </w:t>
      </w:r>
    </w:p>
    <w:p w14:paraId="0513AD28" w14:textId="77777777" w:rsidR="00BD0D84" w:rsidRPr="00F130F7" w:rsidRDefault="00F130F7" w:rsidP="00FD064C">
      <w:pPr>
        <w:pStyle w:val="Geenafstand"/>
        <w:jc w:val="both"/>
        <w:rPr>
          <w:noProof/>
          <w:sz w:val="22"/>
          <w:szCs w:val="22"/>
          <w:lang w:eastAsia="nl-NL"/>
        </w:rPr>
      </w:pPr>
      <w:r w:rsidRPr="00F130F7">
        <w:rPr>
          <w:noProof/>
          <w:sz w:val="22"/>
          <w:szCs w:val="22"/>
          <w:lang w:eastAsia="nl-NL"/>
        </w:rPr>
        <w:drawing>
          <wp:anchor distT="0" distB="0" distL="114300" distR="114300" simplePos="0" relativeHeight="251681792" behindDoc="0" locked="0" layoutInCell="1" allowOverlap="1" wp14:anchorId="76F15ACA" wp14:editId="2434FA49">
            <wp:simplePos x="0" y="0"/>
            <wp:positionH relativeFrom="column">
              <wp:posOffset>-3810</wp:posOffset>
            </wp:positionH>
            <wp:positionV relativeFrom="paragraph">
              <wp:posOffset>38735</wp:posOffset>
            </wp:positionV>
            <wp:extent cx="4399915" cy="2276475"/>
            <wp:effectExtent l="0" t="0" r="63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556" t="16387" r="52054" b="8465"/>
                    <a:stretch/>
                  </pic:blipFill>
                  <pic:spPr bwMode="auto">
                    <a:xfrm>
                      <a:off x="0" y="0"/>
                      <a:ext cx="439991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687C9" w14:textId="77777777" w:rsidR="00BD0D84" w:rsidRDefault="000274CE" w:rsidP="00FD064C">
      <w:pPr>
        <w:pStyle w:val="Geenafstand"/>
        <w:jc w:val="both"/>
      </w:pPr>
      <w:r>
        <w:t xml:space="preserve"> </w:t>
      </w:r>
    </w:p>
    <w:p w14:paraId="4CF402F5" w14:textId="77777777" w:rsidR="00F130F7" w:rsidRDefault="00F130F7" w:rsidP="00FD064C">
      <w:pPr>
        <w:pStyle w:val="Geenafstand"/>
        <w:jc w:val="both"/>
      </w:pPr>
    </w:p>
    <w:p w14:paraId="48226225" w14:textId="77777777" w:rsidR="00F130F7" w:rsidRDefault="00F130F7" w:rsidP="00FD064C">
      <w:pPr>
        <w:pStyle w:val="Geenafstand"/>
        <w:jc w:val="both"/>
      </w:pPr>
    </w:p>
    <w:p w14:paraId="6A1C09EB" w14:textId="77777777" w:rsidR="00F130F7" w:rsidRDefault="00F130F7" w:rsidP="00FD064C">
      <w:pPr>
        <w:pStyle w:val="Geenafstand"/>
        <w:jc w:val="both"/>
      </w:pPr>
    </w:p>
    <w:p w14:paraId="50B56C77" w14:textId="77777777" w:rsidR="00F130F7" w:rsidRDefault="00F130F7" w:rsidP="00FD064C">
      <w:pPr>
        <w:pStyle w:val="Geenafstand"/>
        <w:jc w:val="both"/>
      </w:pPr>
    </w:p>
    <w:p w14:paraId="5B0EE0E1" w14:textId="77777777" w:rsidR="00F130F7" w:rsidRDefault="00F130F7" w:rsidP="00FD064C">
      <w:pPr>
        <w:pStyle w:val="Geenafstand"/>
        <w:jc w:val="both"/>
      </w:pPr>
    </w:p>
    <w:p w14:paraId="64D5F4CC" w14:textId="77777777" w:rsidR="00F130F7" w:rsidRDefault="00F130F7" w:rsidP="00FD064C">
      <w:pPr>
        <w:pStyle w:val="Geenafstand"/>
        <w:jc w:val="both"/>
      </w:pPr>
    </w:p>
    <w:p w14:paraId="7F1D26DF" w14:textId="77777777" w:rsidR="00F130F7" w:rsidRDefault="00F130F7" w:rsidP="00FD064C">
      <w:pPr>
        <w:pStyle w:val="Geenafstand"/>
        <w:jc w:val="both"/>
      </w:pPr>
    </w:p>
    <w:p w14:paraId="1C694761" w14:textId="77777777" w:rsidR="00F130F7" w:rsidRDefault="00F130F7" w:rsidP="00FD064C">
      <w:pPr>
        <w:pStyle w:val="Geenafstand"/>
        <w:jc w:val="both"/>
      </w:pPr>
    </w:p>
    <w:p w14:paraId="0DE40C37" w14:textId="77777777" w:rsidR="00F130F7" w:rsidRDefault="00F130F7" w:rsidP="00FD064C">
      <w:pPr>
        <w:pStyle w:val="Geenafstand"/>
        <w:jc w:val="both"/>
      </w:pPr>
    </w:p>
    <w:p w14:paraId="00B54166" w14:textId="77777777" w:rsidR="00F130F7" w:rsidRDefault="00F130F7" w:rsidP="00FD064C">
      <w:pPr>
        <w:pStyle w:val="Geenafstand"/>
        <w:jc w:val="both"/>
      </w:pPr>
    </w:p>
    <w:p w14:paraId="449A87FF" w14:textId="77777777" w:rsidR="00F130F7" w:rsidRDefault="00F130F7" w:rsidP="00FD064C">
      <w:pPr>
        <w:pStyle w:val="Geenafstand"/>
        <w:jc w:val="both"/>
      </w:pPr>
    </w:p>
    <w:p w14:paraId="77602657" w14:textId="77777777" w:rsidR="00F130F7" w:rsidRDefault="00F130F7" w:rsidP="00FD064C">
      <w:pPr>
        <w:pStyle w:val="Geenafstand"/>
        <w:jc w:val="both"/>
      </w:pPr>
    </w:p>
    <w:p w14:paraId="3EABC1B4" w14:textId="77777777" w:rsidR="00F130F7" w:rsidRDefault="00F130F7" w:rsidP="00FD064C">
      <w:pPr>
        <w:pStyle w:val="Geenafstand"/>
        <w:jc w:val="both"/>
      </w:pPr>
    </w:p>
    <w:p w14:paraId="5E32F805" w14:textId="77777777" w:rsidR="00F130F7" w:rsidRDefault="00F130F7" w:rsidP="00FD064C">
      <w:pPr>
        <w:pStyle w:val="Geenafstand"/>
        <w:jc w:val="both"/>
      </w:pPr>
    </w:p>
    <w:p w14:paraId="6461CBA7" w14:textId="77777777" w:rsidR="00BD0D84" w:rsidRDefault="006A0F98" w:rsidP="00FD064C">
      <w:pPr>
        <w:pStyle w:val="Geenafstand"/>
        <w:jc w:val="both"/>
      </w:pPr>
      <w:r>
        <w:t>Figuur 15</w:t>
      </w:r>
      <w:r w:rsidR="00BD0D84">
        <w:t>:</w:t>
      </w:r>
      <w:r w:rsidR="009D3F74">
        <w:t xml:space="preserve"> Percentage op gevaar geattendeerd</w:t>
      </w:r>
      <w:r w:rsidR="00BD0D84">
        <w:t xml:space="preserve"> </w:t>
      </w:r>
      <w:r w:rsidR="000274CE">
        <w:t xml:space="preserve"> </w:t>
      </w:r>
    </w:p>
    <w:p w14:paraId="16CEBED4" w14:textId="77777777" w:rsidR="009D3F74" w:rsidRDefault="009D3F74" w:rsidP="00FD064C">
      <w:pPr>
        <w:pStyle w:val="Geenafstand"/>
        <w:jc w:val="both"/>
      </w:pPr>
    </w:p>
    <w:p w14:paraId="147B99D8" w14:textId="77777777" w:rsidR="009D3F74" w:rsidRPr="009D3F74" w:rsidRDefault="009D3F74" w:rsidP="00FD064C">
      <w:pPr>
        <w:pStyle w:val="Geenafstand"/>
        <w:jc w:val="both"/>
        <w:rPr>
          <w:sz w:val="22"/>
          <w:szCs w:val="22"/>
        </w:rPr>
      </w:pPr>
      <w:r>
        <w:rPr>
          <w:sz w:val="22"/>
          <w:szCs w:val="22"/>
        </w:rPr>
        <w:t>In bovenstaand figuur kun je zien dat bijna de helft zelden wordt geattendeerd op een gevaar door de verkeersleider op VHF-kanaal. Maar is er toch ook te zien dat een derde regelmatig tot vaak wordt aangesproken.</w:t>
      </w:r>
    </w:p>
    <w:p w14:paraId="64C9AA3D" w14:textId="77777777" w:rsidR="009D3F74" w:rsidRDefault="009D3F74" w:rsidP="00FD064C">
      <w:pPr>
        <w:pStyle w:val="Kop2"/>
        <w:jc w:val="both"/>
        <w:rPr>
          <w:noProof/>
          <w:lang w:eastAsia="nl-NL"/>
        </w:rPr>
      </w:pPr>
    </w:p>
    <w:p w14:paraId="2794DDE6" w14:textId="77777777" w:rsidR="009D3F74" w:rsidRDefault="009D3F74" w:rsidP="00FD064C">
      <w:pPr>
        <w:pStyle w:val="Kop2"/>
        <w:jc w:val="both"/>
        <w:rPr>
          <w:noProof/>
          <w:lang w:eastAsia="nl-NL"/>
        </w:rPr>
      </w:pPr>
    </w:p>
    <w:p w14:paraId="15117E13" w14:textId="77777777" w:rsidR="009D3F74" w:rsidRDefault="00BD0D84" w:rsidP="00FD064C">
      <w:pPr>
        <w:pStyle w:val="Kop2"/>
        <w:jc w:val="both"/>
      </w:pPr>
      <w:bookmarkStart w:id="31" w:name="_Toc479860965"/>
      <w:bookmarkStart w:id="32" w:name="_Toc480287992"/>
      <w:bookmarkStart w:id="33" w:name="_Toc480379905"/>
      <w:bookmarkStart w:id="34" w:name="_Toc484516675"/>
      <w:r>
        <w:rPr>
          <w:noProof/>
          <w:lang w:eastAsia="nl-NL"/>
        </w:rPr>
        <w:drawing>
          <wp:inline distT="0" distB="0" distL="0" distR="0" wp14:anchorId="1F728296" wp14:editId="07087396">
            <wp:extent cx="4572000" cy="2276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31" t="18875" r="55714" b="15224"/>
                    <a:stretch/>
                  </pic:blipFill>
                  <pic:spPr bwMode="auto">
                    <a:xfrm>
                      <a:off x="0" y="0"/>
                      <a:ext cx="4574876" cy="2277907"/>
                    </a:xfrm>
                    <a:prstGeom prst="rect">
                      <a:avLst/>
                    </a:prstGeom>
                    <a:ln>
                      <a:noFill/>
                    </a:ln>
                    <a:extLst>
                      <a:ext uri="{53640926-AAD7-44D8-BBD7-CCE9431645EC}">
                        <a14:shadowObscured xmlns:a14="http://schemas.microsoft.com/office/drawing/2010/main"/>
                      </a:ext>
                    </a:extLst>
                  </pic:spPr>
                </pic:pic>
              </a:graphicData>
            </a:graphic>
          </wp:inline>
        </w:drawing>
      </w:r>
      <w:bookmarkEnd w:id="31"/>
      <w:bookmarkEnd w:id="32"/>
      <w:bookmarkEnd w:id="33"/>
      <w:bookmarkEnd w:id="34"/>
    </w:p>
    <w:p w14:paraId="5B1E573F" w14:textId="77777777" w:rsidR="009D3F74" w:rsidRDefault="009D3F74" w:rsidP="00FD064C">
      <w:pPr>
        <w:jc w:val="both"/>
      </w:pPr>
      <w:r>
        <w:t>Figuur 1</w:t>
      </w:r>
      <w:r w:rsidR="006A0F98">
        <w:t>6</w:t>
      </w:r>
      <w:r>
        <w:t xml:space="preserve">: Cijfer van de informatie van een gevaar </w:t>
      </w:r>
    </w:p>
    <w:p w14:paraId="3605FC81" w14:textId="77777777" w:rsidR="009D3F74" w:rsidRDefault="009D3F74" w:rsidP="00FD064C">
      <w:pPr>
        <w:jc w:val="both"/>
      </w:pPr>
    </w:p>
    <w:p w14:paraId="1EB4BAEE" w14:textId="77777777" w:rsidR="009D3F74" w:rsidRDefault="009D3F74" w:rsidP="00FD064C">
      <w:pPr>
        <w:jc w:val="both"/>
        <w:rPr>
          <w:sz w:val="22"/>
          <w:szCs w:val="22"/>
        </w:rPr>
      </w:pPr>
      <w:r>
        <w:rPr>
          <w:sz w:val="22"/>
          <w:szCs w:val="22"/>
        </w:rPr>
        <w:t>In figuur 14 valt te zien dat de meeste personen ruim tevreden zijn met de informatie die de verkeersleider op VHF-kanaal 3 geeft. Het gemiddelde cijfer op een schaal van 1 tot 10 is een 6,9.</w:t>
      </w:r>
    </w:p>
    <w:p w14:paraId="1673FCAD" w14:textId="77777777" w:rsidR="009D3F74" w:rsidRDefault="009D3F74" w:rsidP="00FD064C">
      <w:pPr>
        <w:jc w:val="both"/>
        <w:rPr>
          <w:sz w:val="22"/>
          <w:szCs w:val="22"/>
        </w:rPr>
      </w:pPr>
      <w:r>
        <w:rPr>
          <w:sz w:val="22"/>
          <w:szCs w:val="22"/>
        </w:rPr>
        <w:br w:type="page"/>
      </w:r>
    </w:p>
    <w:p w14:paraId="7AB145DF" w14:textId="0084A65E" w:rsidR="009D3F74" w:rsidRDefault="009D3F74" w:rsidP="00FD064C">
      <w:pPr>
        <w:pStyle w:val="Kop2"/>
        <w:jc w:val="both"/>
      </w:pPr>
      <w:bookmarkStart w:id="35" w:name="_Toc484516676"/>
      <w:r>
        <w:lastRenderedPageBreak/>
        <w:t>4.7.2 Grootste risicogebied en risicofactor</w:t>
      </w:r>
      <w:bookmarkEnd w:id="35"/>
    </w:p>
    <w:p w14:paraId="7DD271B8" w14:textId="21DC748D" w:rsidR="009D3F74" w:rsidRPr="00F130F7" w:rsidRDefault="00AB1149" w:rsidP="00FD064C">
      <w:pPr>
        <w:pStyle w:val="Geenafstand"/>
        <w:jc w:val="both"/>
        <w:rPr>
          <w:sz w:val="22"/>
          <w:szCs w:val="22"/>
        </w:rPr>
      </w:pPr>
      <w:r w:rsidRPr="00F130F7">
        <w:rPr>
          <w:sz w:val="22"/>
          <w:szCs w:val="22"/>
        </w:rPr>
        <w:t xml:space="preserve">Net zoals in het bijgehouden Excel-bestand is in de enquête gevraagd naar wat naar hun inziens het grootste risicogebied is. Daarnaast is ook gekeken naar de grootste risicofactor. Deze analyses zijn te zien in de volgende grafieken.  </w:t>
      </w:r>
    </w:p>
    <w:p w14:paraId="0D61ADD6" w14:textId="07EBFCE7" w:rsidR="00AB1149" w:rsidRPr="00F130F7" w:rsidRDefault="00AB1149" w:rsidP="00FD064C">
      <w:pPr>
        <w:pStyle w:val="Geenafstand"/>
        <w:jc w:val="both"/>
        <w:rPr>
          <w:sz w:val="22"/>
          <w:szCs w:val="22"/>
        </w:rPr>
      </w:pPr>
    </w:p>
    <w:p w14:paraId="7756A64F" w14:textId="26666528" w:rsidR="00BD0D84" w:rsidRPr="00F130F7" w:rsidRDefault="00E27A9B" w:rsidP="00FD064C">
      <w:pPr>
        <w:pStyle w:val="Geenafstand"/>
        <w:jc w:val="both"/>
        <w:rPr>
          <w:sz w:val="22"/>
          <w:szCs w:val="22"/>
        </w:rPr>
      </w:pPr>
      <w:r>
        <w:rPr>
          <w:noProof/>
          <w:sz w:val="22"/>
          <w:szCs w:val="22"/>
          <w:lang w:eastAsia="nl-NL"/>
        </w:rPr>
        <w:drawing>
          <wp:anchor distT="0" distB="0" distL="114300" distR="114300" simplePos="0" relativeHeight="251685888" behindDoc="0" locked="0" layoutInCell="1" allowOverlap="1" wp14:anchorId="1A9A821B" wp14:editId="341CA1A8">
            <wp:simplePos x="0" y="0"/>
            <wp:positionH relativeFrom="margin">
              <wp:align>left</wp:align>
            </wp:positionH>
            <wp:positionV relativeFrom="paragraph">
              <wp:posOffset>14605</wp:posOffset>
            </wp:positionV>
            <wp:extent cx="4457700" cy="2286000"/>
            <wp:effectExtent l="0" t="0" r="0" b="0"/>
            <wp:wrapSquare wrapText="bothSides"/>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70E0C" w14:textId="60C95247" w:rsidR="00AB1149" w:rsidRPr="00F130F7" w:rsidRDefault="00AB1149" w:rsidP="00FD064C">
      <w:pPr>
        <w:pStyle w:val="Geenafstand"/>
        <w:jc w:val="both"/>
        <w:rPr>
          <w:sz w:val="22"/>
          <w:szCs w:val="22"/>
        </w:rPr>
      </w:pPr>
    </w:p>
    <w:p w14:paraId="2522CB30" w14:textId="4BEF607E" w:rsidR="00AB1149" w:rsidRPr="00F130F7" w:rsidRDefault="00AB1149" w:rsidP="00FD064C">
      <w:pPr>
        <w:pStyle w:val="Geenafstand"/>
        <w:jc w:val="both"/>
        <w:rPr>
          <w:sz w:val="22"/>
          <w:szCs w:val="22"/>
        </w:rPr>
      </w:pPr>
    </w:p>
    <w:p w14:paraId="42D9A856" w14:textId="7E4A482A" w:rsidR="00AB1149" w:rsidRPr="00F130F7" w:rsidRDefault="00AB1149" w:rsidP="00FD064C">
      <w:pPr>
        <w:pStyle w:val="Geenafstand"/>
        <w:jc w:val="both"/>
        <w:rPr>
          <w:sz w:val="22"/>
          <w:szCs w:val="22"/>
        </w:rPr>
      </w:pPr>
    </w:p>
    <w:p w14:paraId="331BB20D" w14:textId="6D8327AC" w:rsidR="00AB1149" w:rsidRPr="00F130F7" w:rsidRDefault="00AB1149" w:rsidP="00FD064C">
      <w:pPr>
        <w:pStyle w:val="Geenafstand"/>
        <w:jc w:val="both"/>
        <w:rPr>
          <w:sz w:val="22"/>
          <w:szCs w:val="22"/>
        </w:rPr>
      </w:pPr>
    </w:p>
    <w:p w14:paraId="488A6926" w14:textId="74E1B679" w:rsidR="00AB1149" w:rsidRPr="00F130F7" w:rsidRDefault="00AB1149" w:rsidP="00FD064C">
      <w:pPr>
        <w:pStyle w:val="Geenafstand"/>
        <w:jc w:val="both"/>
        <w:rPr>
          <w:sz w:val="22"/>
          <w:szCs w:val="22"/>
        </w:rPr>
      </w:pPr>
    </w:p>
    <w:p w14:paraId="00F0BB23" w14:textId="3F2FB424" w:rsidR="00AB1149" w:rsidRPr="00F130F7" w:rsidRDefault="00AB1149" w:rsidP="00FD064C">
      <w:pPr>
        <w:pStyle w:val="Geenafstand"/>
        <w:jc w:val="both"/>
        <w:rPr>
          <w:sz w:val="22"/>
          <w:szCs w:val="22"/>
        </w:rPr>
      </w:pPr>
    </w:p>
    <w:p w14:paraId="2E47E982" w14:textId="587C68B1" w:rsidR="00AB1149" w:rsidRPr="00F130F7" w:rsidRDefault="00AB1149" w:rsidP="00FD064C">
      <w:pPr>
        <w:pStyle w:val="Geenafstand"/>
        <w:jc w:val="both"/>
        <w:rPr>
          <w:sz w:val="22"/>
          <w:szCs w:val="22"/>
        </w:rPr>
      </w:pPr>
    </w:p>
    <w:p w14:paraId="17D5F81F" w14:textId="56C1FDE0" w:rsidR="00AB1149" w:rsidRPr="00F130F7" w:rsidRDefault="00AB1149" w:rsidP="00FD064C">
      <w:pPr>
        <w:pStyle w:val="Geenafstand"/>
        <w:jc w:val="both"/>
        <w:rPr>
          <w:sz w:val="22"/>
          <w:szCs w:val="22"/>
        </w:rPr>
      </w:pPr>
    </w:p>
    <w:p w14:paraId="069C7EB7" w14:textId="77777777" w:rsidR="00AB1149" w:rsidRPr="00F130F7" w:rsidRDefault="00AB1149" w:rsidP="00FD064C">
      <w:pPr>
        <w:pStyle w:val="Geenafstand"/>
        <w:jc w:val="both"/>
        <w:rPr>
          <w:sz w:val="22"/>
          <w:szCs w:val="22"/>
        </w:rPr>
      </w:pPr>
    </w:p>
    <w:p w14:paraId="3CB5EC37" w14:textId="77777777" w:rsidR="00AB1149" w:rsidRPr="00F130F7" w:rsidRDefault="00AB1149" w:rsidP="00FD064C">
      <w:pPr>
        <w:pStyle w:val="Geenafstand"/>
        <w:jc w:val="both"/>
        <w:rPr>
          <w:sz w:val="22"/>
          <w:szCs w:val="22"/>
        </w:rPr>
      </w:pPr>
    </w:p>
    <w:p w14:paraId="2A33BEE1" w14:textId="77777777" w:rsidR="00AB1149" w:rsidRPr="00F130F7" w:rsidRDefault="00AB1149" w:rsidP="00FD064C">
      <w:pPr>
        <w:pStyle w:val="Geenafstand"/>
        <w:jc w:val="both"/>
        <w:rPr>
          <w:sz w:val="22"/>
          <w:szCs w:val="22"/>
        </w:rPr>
      </w:pPr>
    </w:p>
    <w:p w14:paraId="1E2E8513" w14:textId="77777777" w:rsidR="00AB1149" w:rsidRPr="00F130F7" w:rsidRDefault="00AB1149" w:rsidP="00FD064C">
      <w:pPr>
        <w:pStyle w:val="Geenafstand"/>
        <w:jc w:val="both"/>
        <w:rPr>
          <w:sz w:val="22"/>
          <w:szCs w:val="22"/>
        </w:rPr>
      </w:pPr>
    </w:p>
    <w:p w14:paraId="79B3DA61" w14:textId="77777777" w:rsidR="00AB1149" w:rsidRDefault="00AB1149" w:rsidP="00FD064C">
      <w:pPr>
        <w:pStyle w:val="Geenafstand"/>
        <w:jc w:val="both"/>
      </w:pPr>
    </w:p>
    <w:p w14:paraId="03CDA916" w14:textId="77777777" w:rsidR="00AB1149" w:rsidRDefault="00AB1149" w:rsidP="00FD064C">
      <w:pPr>
        <w:pStyle w:val="Geenafstand"/>
        <w:jc w:val="both"/>
      </w:pPr>
    </w:p>
    <w:p w14:paraId="03DC6F90" w14:textId="77777777" w:rsidR="00AB1149" w:rsidRDefault="00AB1149" w:rsidP="00FD064C">
      <w:pPr>
        <w:pStyle w:val="Geenafstand"/>
        <w:jc w:val="both"/>
      </w:pPr>
    </w:p>
    <w:p w14:paraId="3AB08E20" w14:textId="77777777" w:rsidR="00AB1149" w:rsidRDefault="006A0F98" w:rsidP="00FD064C">
      <w:pPr>
        <w:pStyle w:val="Geenafstand"/>
        <w:jc w:val="both"/>
      </w:pPr>
      <w:r>
        <w:t>Figuur 17</w:t>
      </w:r>
      <w:r w:rsidR="00AB1149">
        <w:t>: Grootste risicogebied</w:t>
      </w:r>
    </w:p>
    <w:p w14:paraId="22493EEA" w14:textId="77777777" w:rsidR="00AB1149" w:rsidRDefault="00AB1149" w:rsidP="00FD064C">
      <w:pPr>
        <w:pStyle w:val="Geenafstand"/>
        <w:jc w:val="both"/>
      </w:pPr>
    </w:p>
    <w:p w14:paraId="49726F57" w14:textId="77777777" w:rsidR="00E27A9B" w:rsidRDefault="00AB1149" w:rsidP="00FD064C">
      <w:pPr>
        <w:pStyle w:val="Geenafstand"/>
        <w:jc w:val="both"/>
        <w:rPr>
          <w:sz w:val="22"/>
          <w:szCs w:val="22"/>
        </w:rPr>
      </w:pPr>
      <w:r>
        <w:rPr>
          <w:sz w:val="22"/>
          <w:szCs w:val="22"/>
        </w:rPr>
        <w:t>Gekeken naar alle reacties komt</w:t>
      </w:r>
      <w:r w:rsidR="004E0C5D">
        <w:rPr>
          <w:sz w:val="22"/>
          <w:szCs w:val="22"/>
        </w:rPr>
        <w:t xml:space="preserve"> de havenmonding duidelijk naar voren</w:t>
      </w:r>
      <w:r>
        <w:rPr>
          <w:sz w:val="22"/>
          <w:szCs w:val="22"/>
        </w:rPr>
        <w:t xml:space="preserve"> als grootste risicogebied</w:t>
      </w:r>
      <w:r w:rsidR="004E0C5D">
        <w:rPr>
          <w:sz w:val="22"/>
          <w:szCs w:val="22"/>
        </w:rPr>
        <w:t xml:space="preserve"> met 83.7% van de reacties. </w:t>
      </w:r>
    </w:p>
    <w:p w14:paraId="6EFF4FF3" w14:textId="046CE712" w:rsidR="00AB1149" w:rsidRDefault="00E27A9B" w:rsidP="00FD064C">
      <w:pPr>
        <w:pStyle w:val="Geenafstand"/>
        <w:jc w:val="both"/>
        <w:rPr>
          <w:sz w:val="22"/>
          <w:szCs w:val="22"/>
        </w:rPr>
      </w:pPr>
      <w:r>
        <w:rPr>
          <w:sz w:val="22"/>
          <w:szCs w:val="22"/>
        </w:rPr>
        <w:t xml:space="preserve">Onder overig wordt door de geënquêteerde ingevuld: het gehele blokgebied. </w:t>
      </w:r>
      <w:r w:rsidR="00AB1149">
        <w:rPr>
          <w:sz w:val="22"/>
          <w:szCs w:val="22"/>
        </w:rPr>
        <w:t xml:space="preserve"> </w:t>
      </w:r>
    </w:p>
    <w:p w14:paraId="53AB1F47" w14:textId="77777777" w:rsidR="004E0C5D" w:rsidRDefault="004E0C5D" w:rsidP="00FD064C">
      <w:pPr>
        <w:pStyle w:val="Geenafstand"/>
        <w:jc w:val="both"/>
        <w:rPr>
          <w:sz w:val="22"/>
          <w:szCs w:val="22"/>
        </w:rPr>
      </w:pPr>
    </w:p>
    <w:p w14:paraId="66DBC653" w14:textId="77777777" w:rsidR="004E0C5D" w:rsidRDefault="004E0C5D" w:rsidP="00FD064C">
      <w:pPr>
        <w:pStyle w:val="Geenafstand"/>
        <w:jc w:val="both"/>
        <w:rPr>
          <w:noProof/>
          <w:lang w:eastAsia="nl-NL"/>
        </w:rPr>
      </w:pPr>
    </w:p>
    <w:p w14:paraId="18544EB3" w14:textId="77777777" w:rsidR="004E0C5D" w:rsidRDefault="004E0C5D" w:rsidP="00FD064C">
      <w:pPr>
        <w:pStyle w:val="Geenafstand"/>
        <w:jc w:val="both"/>
        <w:rPr>
          <w:sz w:val="22"/>
          <w:szCs w:val="22"/>
        </w:rPr>
      </w:pPr>
      <w:r>
        <w:rPr>
          <w:noProof/>
          <w:lang w:eastAsia="nl-NL"/>
        </w:rPr>
        <w:drawing>
          <wp:anchor distT="0" distB="0" distL="114300" distR="114300" simplePos="0" relativeHeight="251679744" behindDoc="0" locked="0" layoutInCell="1" allowOverlap="1" wp14:anchorId="5B2D92DF" wp14:editId="7E685E5B">
            <wp:simplePos x="0" y="0"/>
            <wp:positionH relativeFrom="column">
              <wp:posOffset>-4445</wp:posOffset>
            </wp:positionH>
            <wp:positionV relativeFrom="paragraph">
              <wp:posOffset>38735</wp:posOffset>
            </wp:positionV>
            <wp:extent cx="4525010" cy="2286000"/>
            <wp:effectExtent l="0" t="0" r="889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645" t="10581" r="55694" b="22070"/>
                    <a:stretch/>
                  </pic:blipFill>
                  <pic:spPr bwMode="auto">
                    <a:xfrm>
                      <a:off x="0" y="0"/>
                      <a:ext cx="452501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BD5C2" w14:textId="77777777" w:rsidR="004E0C5D" w:rsidRDefault="004E0C5D" w:rsidP="00FD064C">
      <w:pPr>
        <w:pStyle w:val="Geenafstand"/>
        <w:jc w:val="both"/>
        <w:rPr>
          <w:sz w:val="22"/>
          <w:szCs w:val="22"/>
        </w:rPr>
      </w:pPr>
    </w:p>
    <w:p w14:paraId="5F245E2C" w14:textId="77777777" w:rsidR="004E0C5D" w:rsidRDefault="004E0C5D" w:rsidP="00FD064C">
      <w:pPr>
        <w:pStyle w:val="Geenafstand"/>
        <w:jc w:val="both"/>
        <w:rPr>
          <w:sz w:val="22"/>
          <w:szCs w:val="22"/>
        </w:rPr>
      </w:pPr>
    </w:p>
    <w:p w14:paraId="113DB101" w14:textId="77777777" w:rsidR="004E0C5D" w:rsidRDefault="004E0C5D" w:rsidP="00FD064C">
      <w:pPr>
        <w:pStyle w:val="Geenafstand"/>
        <w:jc w:val="both"/>
        <w:rPr>
          <w:sz w:val="22"/>
          <w:szCs w:val="22"/>
        </w:rPr>
      </w:pPr>
    </w:p>
    <w:p w14:paraId="06BC1FE0" w14:textId="77777777" w:rsidR="004E0C5D" w:rsidRDefault="004E0C5D" w:rsidP="00FD064C">
      <w:pPr>
        <w:pStyle w:val="Geenafstand"/>
        <w:jc w:val="both"/>
        <w:rPr>
          <w:sz w:val="22"/>
          <w:szCs w:val="22"/>
        </w:rPr>
      </w:pPr>
    </w:p>
    <w:p w14:paraId="7A1F83CD" w14:textId="77777777" w:rsidR="004E0C5D" w:rsidRDefault="004E0C5D" w:rsidP="00FD064C">
      <w:pPr>
        <w:pStyle w:val="Geenafstand"/>
        <w:jc w:val="both"/>
        <w:rPr>
          <w:sz w:val="22"/>
          <w:szCs w:val="22"/>
        </w:rPr>
      </w:pPr>
    </w:p>
    <w:p w14:paraId="26104EDA" w14:textId="77777777" w:rsidR="004E0C5D" w:rsidRDefault="004E0C5D" w:rsidP="00FD064C">
      <w:pPr>
        <w:pStyle w:val="Geenafstand"/>
        <w:jc w:val="both"/>
        <w:rPr>
          <w:sz w:val="22"/>
          <w:szCs w:val="22"/>
        </w:rPr>
      </w:pPr>
    </w:p>
    <w:p w14:paraId="5AADD2F1" w14:textId="77777777" w:rsidR="004E0C5D" w:rsidRDefault="004E0C5D" w:rsidP="00FD064C">
      <w:pPr>
        <w:pStyle w:val="Geenafstand"/>
        <w:jc w:val="both"/>
        <w:rPr>
          <w:sz w:val="22"/>
          <w:szCs w:val="22"/>
        </w:rPr>
      </w:pPr>
    </w:p>
    <w:p w14:paraId="598247E8" w14:textId="77777777" w:rsidR="004E0C5D" w:rsidRDefault="004E0C5D" w:rsidP="00FD064C">
      <w:pPr>
        <w:pStyle w:val="Geenafstand"/>
        <w:jc w:val="both"/>
        <w:rPr>
          <w:sz w:val="22"/>
          <w:szCs w:val="22"/>
        </w:rPr>
      </w:pPr>
    </w:p>
    <w:p w14:paraId="760D7FBF" w14:textId="77777777" w:rsidR="004E0C5D" w:rsidRDefault="004E0C5D" w:rsidP="00FD064C">
      <w:pPr>
        <w:pStyle w:val="Geenafstand"/>
        <w:jc w:val="both"/>
        <w:rPr>
          <w:sz w:val="22"/>
          <w:szCs w:val="22"/>
        </w:rPr>
      </w:pPr>
    </w:p>
    <w:p w14:paraId="7EEAB4E0" w14:textId="77777777" w:rsidR="004E0C5D" w:rsidRDefault="004E0C5D" w:rsidP="00FD064C">
      <w:pPr>
        <w:pStyle w:val="Geenafstand"/>
        <w:jc w:val="both"/>
        <w:rPr>
          <w:sz w:val="22"/>
          <w:szCs w:val="22"/>
        </w:rPr>
      </w:pPr>
    </w:p>
    <w:p w14:paraId="0D29E433" w14:textId="77777777" w:rsidR="004E0C5D" w:rsidRDefault="004E0C5D" w:rsidP="00FD064C">
      <w:pPr>
        <w:pStyle w:val="Geenafstand"/>
        <w:jc w:val="both"/>
        <w:rPr>
          <w:sz w:val="22"/>
          <w:szCs w:val="22"/>
        </w:rPr>
      </w:pPr>
    </w:p>
    <w:p w14:paraId="1B241E85" w14:textId="77777777" w:rsidR="004E0C5D" w:rsidRDefault="004E0C5D" w:rsidP="00FD064C">
      <w:pPr>
        <w:pStyle w:val="Geenafstand"/>
        <w:jc w:val="both"/>
        <w:rPr>
          <w:sz w:val="22"/>
          <w:szCs w:val="22"/>
        </w:rPr>
      </w:pPr>
    </w:p>
    <w:p w14:paraId="53B38B50" w14:textId="77777777" w:rsidR="004E0C5D" w:rsidRDefault="004E0C5D" w:rsidP="00FD064C">
      <w:pPr>
        <w:pStyle w:val="Geenafstand"/>
        <w:jc w:val="both"/>
        <w:rPr>
          <w:sz w:val="22"/>
          <w:szCs w:val="22"/>
        </w:rPr>
      </w:pPr>
    </w:p>
    <w:p w14:paraId="29F46257" w14:textId="77777777" w:rsidR="004E0C5D" w:rsidRPr="004E0C5D" w:rsidRDefault="004E0C5D" w:rsidP="00FD064C">
      <w:pPr>
        <w:pStyle w:val="Geenafstand"/>
        <w:jc w:val="both"/>
      </w:pPr>
    </w:p>
    <w:p w14:paraId="1F6D7B20" w14:textId="77777777" w:rsidR="004E0C5D" w:rsidRDefault="004E0C5D" w:rsidP="00FD064C">
      <w:pPr>
        <w:pStyle w:val="Geenafstand"/>
        <w:jc w:val="both"/>
        <w:rPr>
          <w:sz w:val="22"/>
          <w:szCs w:val="22"/>
        </w:rPr>
      </w:pPr>
    </w:p>
    <w:p w14:paraId="46193418" w14:textId="77777777" w:rsidR="004E0C5D" w:rsidRDefault="004E0C5D" w:rsidP="00FD064C">
      <w:pPr>
        <w:pStyle w:val="Geenafstand"/>
        <w:jc w:val="both"/>
      </w:pPr>
      <w:r>
        <w:t>Figuur 1</w:t>
      </w:r>
      <w:r w:rsidR="006A0F98">
        <w:t>8</w:t>
      </w:r>
      <w:r>
        <w:t>: Grootste risicofactor</w:t>
      </w:r>
    </w:p>
    <w:p w14:paraId="4FF062C5" w14:textId="77777777" w:rsidR="004E0C5D" w:rsidRDefault="004E0C5D" w:rsidP="00FD064C">
      <w:pPr>
        <w:pStyle w:val="Geenafstand"/>
        <w:jc w:val="both"/>
      </w:pPr>
    </w:p>
    <w:p w14:paraId="540A088A" w14:textId="77777777" w:rsidR="004E0C5D" w:rsidRPr="004E0C5D" w:rsidRDefault="004E0C5D" w:rsidP="00FD064C">
      <w:pPr>
        <w:pStyle w:val="Geenafstand"/>
        <w:jc w:val="both"/>
        <w:rPr>
          <w:sz w:val="22"/>
          <w:szCs w:val="22"/>
        </w:rPr>
      </w:pPr>
      <w:r>
        <w:rPr>
          <w:sz w:val="22"/>
          <w:szCs w:val="22"/>
        </w:rPr>
        <w:t xml:space="preserve">De helft van de geënquêteerde </w:t>
      </w:r>
      <w:r w:rsidR="00831929">
        <w:rPr>
          <w:sz w:val="22"/>
          <w:szCs w:val="22"/>
        </w:rPr>
        <w:t>noemt</w:t>
      </w:r>
      <w:r>
        <w:rPr>
          <w:sz w:val="22"/>
          <w:szCs w:val="22"/>
        </w:rPr>
        <w:t xml:space="preserve"> de mens als grootste risicofactor en ongeveer een kwart geeft aan ‘overig’. Onder overige wordt </w:t>
      </w:r>
      <w:r w:rsidR="00831929">
        <w:rPr>
          <w:sz w:val="22"/>
          <w:szCs w:val="22"/>
        </w:rPr>
        <w:t xml:space="preserve">vaak de factor zeevaart genoemd en de daarbij horende golfslag. </w:t>
      </w:r>
    </w:p>
    <w:p w14:paraId="1FF68255" w14:textId="77777777" w:rsidR="004E0C5D" w:rsidRDefault="004E0C5D" w:rsidP="00FD064C">
      <w:pPr>
        <w:pStyle w:val="Geenafstand"/>
        <w:jc w:val="both"/>
      </w:pPr>
    </w:p>
    <w:p w14:paraId="4EF2B572" w14:textId="77777777" w:rsidR="004E0C5D" w:rsidRPr="004E0C5D" w:rsidRDefault="004E0C5D" w:rsidP="00FD064C">
      <w:pPr>
        <w:pStyle w:val="Geenafstand"/>
        <w:jc w:val="both"/>
        <w:rPr>
          <w:sz w:val="22"/>
          <w:szCs w:val="22"/>
        </w:rPr>
      </w:pPr>
    </w:p>
    <w:p w14:paraId="5027A397" w14:textId="77777777" w:rsidR="004E0C5D" w:rsidRDefault="004E0C5D" w:rsidP="00FD064C">
      <w:pPr>
        <w:pStyle w:val="Geenafstand"/>
        <w:jc w:val="both"/>
        <w:rPr>
          <w:sz w:val="22"/>
          <w:szCs w:val="22"/>
        </w:rPr>
      </w:pPr>
    </w:p>
    <w:p w14:paraId="1BBBB525" w14:textId="77777777" w:rsidR="004E0C5D" w:rsidRDefault="004E0C5D" w:rsidP="00FD064C">
      <w:pPr>
        <w:pStyle w:val="Geenafstand"/>
        <w:jc w:val="both"/>
        <w:rPr>
          <w:sz w:val="22"/>
          <w:szCs w:val="22"/>
        </w:rPr>
      </w:pPr>
    </w:p>
    <w:p w14:paraId="0B210564" w14:textId="77777777" w:rsidR="004E0C5D" w:rsidRDefault="004E0C5D" w:rsidP="00FD064C">
      <w:pPr>
        <w:pStyle w:val="Geenafstand"/>
        <w:jc w:val="both"/>
        <w:rPr>
          <w:sz w:val="22"/>
          <w:szCs w:val="22"/>
        </w:rPr>
      </w:pPr>
    </w:p>
    <w:p w14:paraId="0CD8829B" w14:textId="77777777" w:rsidR="004E0C5D" w:rsidRDefault="004E0C5D" w:rsidP="00FD064C">
      <w:pPr>
        <w:pStyle w:val="Geenafstand"/>
        <w:jc w:val="both"/>
        <w:rPr>
          <w:sz w:val="22"/>
          <w:szCs w:val="22"/>
        </w:rPr>
      </w:pPr>
    </w:p>
    <w:p w14:paraId="69172D67" w14:textId="77777777" w:rsidR="004E0C5D" w:rsidRDefault="004E0C5D" w:rsidP="00FD064C">
      <w:pPr>
        <w:pStyle w:val="Geenafstand"/>
        <w:jc w:val="both"/>
        <w:rPr>
          <w:sz w:val="22"/>
          <w:szCs w:val="22"/>
        </w:rPr>
      </w:pPr>
    </w:p>
    <w:p w14:paraId="3935B1FE" w14:textId="77777777" w:rsidR="004E0C5D" w:rsidRPr="00AB1149" w:rsidRDefault="004E0C5D" w:rsidP="00FD064C">
      <w:pPr>
        <w:pStyle w:val="Geenafstand"/>
        <w:jc w:val="both"/>
        <w:rPr>
          <w:sz w:val="22"/>
          <w:szCs w:val="22"/>
        </w:rPr>
      </w:pPr>
    </w:p>
    <w:p w14:paraId="5BFA347D" w14:textId="77777777" w:rsidR="00BD0D84" w:rsidRDefault="00BD0D84" w:rsidP="00FD064C">
      <w:pPr>
        <w:pStyle w:val="Geenafstand"/>
        <w:jc w:val="both"/>
      </w:pPr>
      <w:r>
        <w:br w:type="page"/>
      </w:r>
    </w:p>
    <w:p w14:paraId="28BC89BC" w14:textId="77777777" w:rsidR="004E0C5D" w:rsidRDefault="002B4E98" w:rsidP="00FD064C">
      <w:pPr>
        <w:pStyle w:val="Kop2"/>
        <w:jc w:val="both"/>
      </w:pPr>
      <w:bookmarkStart w:id="36" w:name="_Toc484516677"/>
      <w:r>
        <w:lastRenderedPageBreak/>
        <w:t xml:space="preserve">4.7.3 </w:t>
      </w:r>
      <w:r w:rsidR="00B378E7">
        <w:t>Veiligheid blokgebied Terneuzen</w:t>
      </w:r>
      <w:bookmarkEnd w:id="36"/>
    </w:p>
    <w:p w14:paraId="63FCC178" w14:textId="77777777" w:rsidR="00AB1149" w:rsidRPr="00835313" w:rsidRDefault="00835313" w:rsidP="00FD064C">
      <w:pPr>
        <w:pStyle w:val="Geenafstand"/>
        <w:jc w:val="both"/>
        <w:rPr>
          <w:noProof/>
          <w:sz w:val="22"/>
          <w:szCs w:val="22"/>
          <w:lang w:eastAsia="nl-NL"/>
        </w:rPr>
      </w:pPr>
      <w:r>
        <w:rPr>
          <w:noProof/>
          <w:sz w:val="22"/>
          <w:szCs w:val="22"/>
          <w:lang w:eastAsia="nl-NL"/>
        </w:rPr>
        <w:t>Voor het onderzoek is het van belang te weten hoe veilig de gebruiker zich voelt in blokgebied Terneuzen en wat hier aan verbeterd kan worden, dit is terug te vinden in onderstaande grafieken.</w:t>
      </w:r>
    </w:p>
    <w:p w14:paraId="72970011" w14:textId="77777777" w:rsidR="00BD0D84" w:rsidRDefault="00BD0D84" w:rsidP="00FD064C">
      <w:pPr>
        <w:pStyle w:val="Kop2"/>
        <w:jc w:val="both"/>
      </w:pPr>
    </w:p>
    <w:p w14:paraId="25EA8676" w14:textId="77777777" w:rsidR="00BD0D84" w:rsidRDefault="00835313" w:rsidP="00FD064C">
      <w:pPr>
        <w:pStyle w:val="Kop2"/>
        <w:jc w:val="both"/>
      </w:pPr>
      <w:bookmarkStart w:id="37" w:name="_Toc479860968"/>
      <w:bookmarkStart w:id="38" w:name="_Toc480287995"/>
      <w:bookmarkStart w:id="39" w:name="_Toc480379908"/>
      <w:bookmarkStart w:id="40" w:name="_Toc484516678"/>
      <w:r>
        <w:rPr>
          <w:noProof/>
          <w:lang w:eastAsia="nl-NL"/>
        </w:rPr>
        <w:drawing>
          <wp:inline distT="0" distB="0" distL="0" distR="0" wp14:anchorId="04F8D81A" wp14:editId="5987077B">
            <wp:extent cx="4257675" cy="241558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81" t="12698" r="57015" b="13756"/>
                    <a:stretch/>
                  </pic:blipFill>
                  <pic:spPr bwMode="auto">
                    <a:xfrm>
                      <a:off x="0" y="0"/>
                      <a:ext cx="4257131" cy="2415272"/>
                    </a:xfrm>
                    <a:prstGeom prst="rect">
                      <a:avLst/>
                    </a:prstGeom>
                    <a:ln>
                      <a:noFill/>
                    </a:ln>
                    <a:extLst>
                      <a:ext uri="{53640926-AAD7-44D8-BBD7-CCE9431645EC}">
                        <a14:shadowObscured xmlns:a14="http://schemas.microsoft.com/office/drawing/2010/main"/>
                      </a:ext>
                    </a:extLst>
                  </pic:spPr>
                </pic:pic>
              </a:graphicData>
            </a:graphic>
          </wp:inline>
        </w:drawing>
      </w:r>
      <w:bookmarkEnd w:id="37"/>
      <w:bookmarkEnd w:id="38"/>
      <w:bookmarkEnd w:id="39"/>
      <w:bookmarkEnd w:id="40"/>
    </w:p>
    <w:p w14:paraId="31352121" w14:textId="77777777" w:rsidR="00835313" w:rsidRDefault="006A0F98" w:rsidP="00FD064C">
      <w:pPr>
        <w:jc w:val="both"/>
      </w:pPr>
      <w:r>
        <w:t>Figuur 19</w:t>
      </w:r>
      <w:r w:rsidR="00835313">
        <w:t>: Cijfer veiligheid blokgebied Terneuzen</w:t>
      </w:r>
    </w:p>
    <w:p w14:paraId="5E44B4AC" w14:textId="77777777" w:rsidR="00835313" w:rsidRDefault="00835313" w:rsidP="00FD064C">
      <w:pPr>
        <w:jc w:val="both"/>
      </w:pPr>
    </w:p>
    <w:p w14:paraId="0CD4017B" w14:textId="77777777" w:rsidR="00835313" w:rsidRPr="00835313" w:rsidRDefault="004B3103" w:rsidP="00FD064C">
      <w:pPr>
        <w:pStyle w:val="Geenafstand"/>
        <w:jc w:val="both"/>
        <w:rPr>
          <w:sz w:val="22"/>
          <w:szCs w:val="22"/>
        </w:rPr>
      </w:pPr>
      <w:r>
        <w:rPr>
          <w:sz w:val="22"/>
          <w:szCs w:val="22"/>
        </w:rPr>
        <w:t xml:space="preserve">Zoals in bovenstaand figuur is te zien, geven de meeste geënquêteerde een voldoende voor de veiligheid op blokgebied Terneuzen. Het gemiddelde cijfer is een 7.1 op een schaal van 1 tot 10. </w:t>
      </w:r>
    </w:p>
    <w:p w14:paraId="3C497ABD" w14:textId="77777777" w:rsidR="00831929" w:rsidRDefault="00831929" w:rsidP="00FD064C">
      <w:pPr>
        <w:pStyle w:val="Kop2"/>
        <w:jc w:val="both"/>
        <w:rPr>
          <w:noProof/>
          <w:lang w:eastAsia="nl-NL"/>
        </w:rPr>
      </w:pPr>
    </w:p>
    <w:p w14:paraId="69F68132" w14:textId="77777777" w:rsidR="00BD0D84" w:rsidRDefault="00BD0D84" w:rsidP="00FD064C">
      <w:pPr>
        <w:pStyle w:val="Kop2"/>
        <w:jc w:val="both"/>
      </w:pPr>
      <w:bookmarkStart w:id="41" w:name="_Toc479860969"/>
      <w:bookmarkStart w:id="42" w:name="_Toc480287996"/>
      <w:bookmarkStart w:id="43" w:name="_Toc480379909"/>
      <w:bookmarkStart w:id="44" w:name="_Toc484516679"/>
      <w:r>
        <w:rPr>
          <w:noProof/>
          <w:lang w:eastAsia="nl-NL"/>
        </w:rPr>
        <w:drawing>
          <wp:inline distT="0" distB="0" distL="0" distR="0" wp14:anchorId="2C36CFB4" wp14:editId="4DCAF3F2">
            <wp:extent cx="4662104" cy="2419350"/>
            <wp:effectExtent l="0" t="0" r="571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0" t="6879" r="53875" b="20634"/>
                    <a:stretch/>
                  </pic:blipFill>
                  <pic:spPr bwMode="auto">
                    <a:xfrm>
                      <a:off x="0" y="0"/>
                      <a:ext cx="4665291" cy="2421004"/>
                    </a:xfrm>
                    <a:prstGeom prst="rect">
                      <a:avLst/>
                    </a:prstGeom>
                    <a:ln>
                      <a:noFill/>
                    </a:ln>
                    <a:extLst>
                      <a:ext uri="{53640926-AAD7-44D8-BBD7-CCE9431645EC}">
                        <a14:shadowObscured xmlns:a14="http://schemas.microsoft.com/office/drawing/2010/main"/>
                      </a:ext>
                    </a:extLst>
                  </pic:spPr>
                </pic:pic>
              </a:graphicData>
            </a:graphic>
          </wp:inline>
        </w:drawing>
      </w:r>
      <w:bookmarkEnd w:id="41"/>
      <w:bookmarkEnd w:id="42"/>
      <w:bookmarkEnd w:id="43"/>
      <w:bookmarkEnd w:id="44"/>
    </w:p>
    <w:p w14:paraId="30C74184" w14:textId="77777777" w:rsidR="004B3103" w:rsidRDefault="006A0F98" w:rsidP="00FD064C">
      <w:pPr>
        <w:jc w:val="both"/>
      </w:pPr>
      <w:r>
        <w:t>Figuur 20</w:t>
      </w:r>
      <w:r w:rsidR="004B3103">
        <w:t>: Hoe kan de veiligheid verbeterd worden?</w:t>
      </w:r>
    </w:p>
    <w:p w14:paraId="67294370" w14:textId="77777777" w:rsidR="004B3103" w:rsidRDefault="004B3103" w:rsidP="00FD064C">
      <w:pPr>
        <w:jc w:val="both"/>
      </w:pPr>
    </w:p>
    <w:p w14:paraId="350CFB67" w14:textId="77777777" w:rsidR="004B3103" w:rsidRDefault="00171D6B" w:rsidP="00FD064C">
      <w:pPr>
        <w:pStyle w:val="Geenafstand"/>
        <w:jc w:val="both"/>
        <w:rPr>
          <w:sz w:val="22"/>
          <w:szCs w:val="22"/>
        </w:rPr>
      </w:pPr>
      <w:r w:rsidRPr="000C1C9C">
        <w:rPr>
          <w:sz w:val="22"/>
          <w:szCs w:val="22"/>
        </w:rPr>
        <w:t xml:space="preserve">Hoe de veiligheid in blokgebied Terneuzen te vergroten, daarover zijn de meningen nogal verschillend. </w:t>
      </w:r>
      <w:r w:rsidR="000C1C9C">
        <w:rPr>
          <w:sz w:val="22"/>
          <w:szCs w:val="22"/>
        </w:rPr>
        <w:t>De meest voorkomende oplossing volgens de gebruikers is door de zee en binnenvaart te scheiden.</w:t>
      </w:r>
    </w:p>
    <w:p w14:paraId="49EB4E6E" w14:textId="7462D050" w:rsidR="00E27A9B" w:rsidRDefault="000C1C9C" w:rsidP="00E27A9B">
      <w:pPr>
        <w:pStyle w:val="Geenafstand"/>
        <w:jc w:val="both"/>
        <w:rPr>
          <w:sz w:val="22"/>
          <w:szCs w:val="22"/>
        </w:rPr>
      </w:pPr>
      <w:r>
        <w:rPr>
          <w:sz w:val="22"/>
          <w:szCs w:val="22"/>
        </w:rPr>
        <w:t>Onder overig wordt vaak het beheersen van de Enge</w:t>
      </w:r>
      <w:r w:rsidR="00E27A9B">
        <w:rPr>
          <w:sz w:val="22"/>
          <w:szCs w:val="22"/>
        </w:rPr>
        <w:t>lse of Nederlandse taal genoemd.</w:t>
      </w:r>
      <w:r w:rsidR="00E27A9B" w:rsidRPr="00E27A9B">
        <w:rPr>
          <w:sz w:val="22"/>
          <w:szCs w:val="22"/>
        </w:rPr>
        <w:t xml:space="preserve"> </w:t>
      </w:r>
      <w:r w:rsidR="00E27A9B">
        <w:rPr>
          <w:sz w:val="22"/>
          <w:szCs w:val="22"/>
        </w:rPr>
        <w:t>Hierbij moet je vooral denken aan kapiteins of schippers die zowel de Nederlandse als Engelse taal niet goed beheersen en daardoor gevaarlijke situaties kunnen ontstaan.</w:t>
      </w:r>
    </w:p>
    <w:p w14:paraId="76CE08B5" w14:textId="77777777" w:rsidR="00E27A9B" w:rsidRPr="000C1C9C" w:rsidRDefault="00E27A9B" w:rsidP="00E27A9B">
      <w:pPr>
        <w:pStyle w:val="Geenafstand"/>
        <w:jc w:val="both"/>
        <w:rPr>
          <w:sz w:val="22"/>
          <w:szCs w:val="22"/>
        </w:rPr>
      </w:pPr>
    </w:p>
    <w:p w14:paraId="703ACA9E" w14:textId="3A72BD70" w:rsidR="00E27A9B" w:rsidRDefault="00E27A9B" w:rsidP="00FD064C">
      <w:pPr>
        <w:pStyle w:val="Geenafstand"/>
        <w:jc w:val="both"/>
        <w:rPr>
          <w:sz w:val="22"/>
          <w:szCs w:val="22"/>
        </w:rPr>
      </w:pPr>
      <w:r>
        <w:rPr>
          <w:sz w:val="22"/>
          <w:szCs w:val="22"/>
        </w:rPr>
        <w:t xml:space="preserve">Ook wordt onder overig specifiek de </w:t>
      </w:r>
      <w:r w:rsidR="000C1C9C">
        <w:rPr>
          <w:sz w:val="22"/>
          <w:szCs w:val="22"/>
        </w:rPr>
        <w:t>maximum snelheid van de zeevaart</w:t>
      </w:r>
      <w:r>
        <w:rPr>
          <w:sz w:val="22"/>
          <w:szCs w:val="22"/>
        </w:rPr>
        <w:t xml:space="preserve"> genoemd</w:t>
      </w:r>
      <w:r w:rsidR="000C1C9C">
        <w:rPr>
          <w:sz w:val="22"/>
          <w:szCs w:val="22"/>
        </w:rPr>
        <w:t>.</w:t>
      </w:r>
      <w:r w:rsidR="00D83599">
        <w:rPr>
          <w:sz w:val="22"/>
          <w:szCs w:val="22"/>
        </w:rPr>
        <w:t xml:space="preserve"> </w:t>
      </w:r>
    </w:p>
    <w:p w14:paraId="24D67A23" w14:textId="77777777" w:rsidR="00BD0D84" w:rsidRDefault="00BD0D84" w:rsidP="00FD064C">
      <w:pPr>
        <w:pStyle w:val="Kop2"/>
        <w:jc w:val="both"/>
      </w:pPr>
    </w:p>
    <w:p w14:paraId="5318684E" w14:textId="77777777" w:rsidR="00831929" w:rsidRDefault="00831929" w:rsidP="00FD064C">
      <w:pPr>
        <w:pStyle w:val="Kop2"/>
        <w:jc w:val="both"/>
        <w:rPr>
          <w:noProof/>
          <w:lang w:eastAsia="nl-NL"/>
        </w:rPr>
      </w:pPr>
    </w:p>
    <w:p w14:paraId="13AD1F6A" w14:textId="77777777" w:rsidR="00476065" w:rsidRDefault="00BD0D84" w:rsidP="00FD064C">
      <w:pPr>
        <w:pStyle w:val="Kop2"/>
        <w:jc w:val="both"/>
      </w:pPr>
      <w:r>
        <w:br w:type="page"/>
      </w:r>
      <w:bookmarkStart w:id="45" w:name="_Toc484516680"/>
      <w:r w:rsidR="00476065">
        <w:lastRenderedPageBreak/>
        <w:t>4.7.4 Punten uit de open vragen</w:t>
      </w:r>
      <w:bookmarkEnd w:id="45"/>
    </w:p>
    <w:p w14:paraId="739AD981" w14:textId="77777777" w:rsidR="00476065" w:rsidRDefault="00476065" w:rsidP="00FD064C">
      <w:pPr>
        <w:pStyle w:val="Geenafstand"/>
        <w:jc w:val="both"/>
        <w:rPr>
          <w:sz w:val="22"/>
          <w:szCs w:val="22"/>
        </w:rPr>
      </w:pPr>
      <w:r>
        <w:rPr>
          <w:sz w:val="22"/>
          <w:szCs w:val="22"/>
        </w:rPr>
        <w:t>Uit de open vragen die gesteld zijn in de enquête worden bepaalde punten herhaaldelijk genoemd:</w:t>
      </w:r>
    </w:p>
    <w:p w14:paraId="16972C51" w14:textId="77777777" w:rsidR="00476065" w:rsidRDefault="00476065" w:rsidP="00FD064C">
      <w:pPr>
        <w:pStyle w:val="Geenafstand"/>
        <w:jc w:val="both"/>
        <w:rPr>
          <w:sz w:val="22"/>
          <w:szCs w:val="22"/>
        </w:rPr>
      </w:pPr>
    </w:p>
    <w:p w14:paraId="408BDC0B" w14:textId="77777777" w:rsidR="00476065" w:rsidRDefault="00476065" w:rsidP="00FD064C">
      <w:pPr>
        <w:pStyle w:val="Geenafstand"/>
        <w:jc w:val="both"/>
        <w:rPr>
          <w:b/>
          <w:sz w:val="22"/>
          <w:szCs w:val="22"/>
        </w:rPr>
      </w:pPr>
      <w:r w:rsidRPr="00394BEA">
        <w:rPr>
          <w:b/>
          <w:sz w:val="22"/>
          <w:szCs w:val="22"/>
        </w:rPr>
        <w:t>Zelfregulering</w:t>
      </w:r>
    </w:p>
    <w:p w14:paraId="508569D0" w14:textId="77777777" w:rsidR="006A6161" w:rsidRDefault="00394BEA" w:rsidP="00FD064C">
      <w:pPr>
        <w:pStyle w:val="Geenafstand"/>
        <w:jc w:val="both"/>
        <w:rPr>
          <w:sz w:val="22"/>
          <w:szCs w:val="22"/>
        </w:rPr>
      </w:pPr>
      <w:r>
        <w:rPr>
          <w:sz w:val="22"/>
          <w:szCs w:val="22"/>
        </w:rPr>
        <w:t>Onder zelfregulering wordt verstaan dat de scheepvaart zelf afspraken maakt met elkaar</w:t>
      </w:r>
      <w:r w:rsidR="006A6161">
        <w:rPr>
          <w:sz w:val="22"/>
          <w:szCs w:val="22"/>
        </w:rPr>
        <w:t>.</w:t>
      </w:r>
      <w:r>
        <w:rPr>
          <w:sz w:val="22"/>
          <w:szCs w:val="22"/>
        </w:rPr>
        <w:t xml:space="preserve"> </w:t>
      </w:r>
    </w:p>
    <w:p w14:paraId="293925E8" w14:textId="77777777" w:rsidR="006A6161" w:rsidRDefault="006A6161" w:rsidP="00FD064C">
      <w:pPr>
        <w:pStyle w:val="Geenafstand"/>
        <w:jc w:val="both"/>
        <w:rPr>
          <w:sz w:val="22"/>
          <w:szCs w:val="22"/>
        </w:rPr>
      </w:pPr>
    </w:p>
    <w:p w14:paraId="10700ADA" w14:textId="21BAA515" w:rsidR="00394BEA" w:rsidRDefault="006A6161" w:rsidP="00FD064C">
      <w:pPr>
        <w:pStyle w:val="Geenafstand"/>
        <w:jc w:val="both"/>
        <w:rPr>
          <w:sz w:val="22"/>
          <w:szCs w:val="22"/>
        </w:rPr>
      </w:pPr>
      <w:r>
        <w:rPr>
          <w:sz w:val="22"/>
          <w:szCs w:val="22"/>
        </w:rPr>
        <w:t>Echter wordt er in de enquête meerdere malen vermeld</w:t>
      </w:r>
      <w:r w:rsidR="004A22E5">
        <w:rPr>
          <w:sz w:val="22"/>
          <w:szCs w:val="22"/>
        </w:rPr>
        <w:t xml:space="preserve"> </w:t>
      </w:r>
      <w:r>
        <w:rPr>
          <w:sz w:val="22"/>
          <w:szCs w:val="22"/>
        </w:rPr>
        <w:t>dat de zelfregulering niet wordt gehandhaafd door de nautische verkeerscentrale</w:t>
      </w:r>
      <w:r w:rsidR="000B767F">
        <w:rPr>
          <w:sz w:val="22"/>
          <w:szCs w:val="22"/>
        </w:rPr>
        <w:t xml:space="preserve"> Terneuzen</w:t>
      </w:r>
      <w:r>
        <w:rPr>
          <w:sz w:val="22"/>
          <w:szCs w:val="22"/>
        </w:rPr>
        <w:t xml:space="preserve"> en dat </w:t>
      </w:r>
      <w:r w:rsidR="00D40855">
        <w:rPr>
          <w:sz w:val="22"/>
          <w:szCs w:val="22"/>
        </w:rPr>
        <w:t>de verkeersleiders de</w:t>
      </w:r>
      <w:r>
        <w:rPr>
          <w:sz w:val="22"/>
          <w:szCs w:val="22"/>
        </w:rPr>
        <w:t xml:space="preserve"> afspraken maken voor de scheepvaart. Er wordt gevraagd om de zelfregulering weer meer terug te respecteren</w:t>
      </w:r>
      <w:r w:rsidR="00697BA1">
        <w:rPr>
          <w:sz w:val="22"/>
          <w:szCs w:val="22"/>
        </w:rPr>
        <w:t>, dit door de verkeersafspraken tussen schepen, door de schepen zelf te laten maken en niet door de nautische verkeerscentrale Terneuzen</w:t>
      </w:r>
      <w:r>
        <w:rPr>
          <w:sz w:val="22"/>
          <w:szCs w:val="22"/>
        </w:rPr>
        <w:t xml:space="preserve">. </w:t>
      </w:r>
    </w:p>
    <w:p w14:paraId="355D114E" w14:textId="77777777" w:rsidR="00D40855" w:rsidRPr="00394BEA" w:rsidRDefault="00D40855" w:rsidP="00FD064C">
      <w:pPr>
        <w:pStyle w:val="Geenafstand"/>
        <w:jc w:val="both"/>
        <w:rPr>
          <w:sz w:val="22"/>
          <w:szCs w:val="22"/>
        </w:rPr>
      </w:pPr>
      <w:r>
        <w:rPr>
          <w:sz w:val="22"/>
          <w:szCs w:val="22"/>
        </w:rPr>
        <w:t xml:space="preserve">Wel is </w:t>
      </w:r>
      <w:r w:rsidR="00D83599">
        <w:rPr>
          <w:sz w:val="22"/>
          <w:szCs w:val="22"/>
        </w:rPr>
        <w:t>sinds kort door Rijkswaterstaat de afspraak gemaakt</w:t>
      </w:r>
      <w:r>
        <w:rPr>
          <w:sz w:val="22"/>
          <w:szCs w:val="22"/>
        </w:rPr>
        <w:t xml:space="preserve"> om meer proactief te gaan werken op de verkeerscentrales en de zelfregulering wat minder te gebruiken. </w:t>
      </w:r>
    </w:p>
    <w:p w14:paraId="4E6DBB72" w14:textId="77777777" w:rsidR="00476065" w:rsidRDefault="00476065" w:rsidP="00FD064C">
      <w:pPr>
        <w:pStyle w:val="Geenafstand"/>
        <w:jc w:val="both"/>
        <w:rPr>
          <w:sz w:val="22"/>
          <w:szCs w:val="22"/>
        </w:rPr>
      </w:pPr>
    </w:p>
    <w:p w14:paraId="62BCE3A5" w14:textId="77777777" w:rsidR="00476065" w:rsidRDefault="00476065" w:rsidP="00FD064C">
      <w:pPr>
        <w:pStyle w:val="Geenafstand"/>
        <w:jc w:val="both"/>
        <w:rPr>
          <w:b/>
          <w:sz w:val="22"/>
          <w:szCs w:val="22"/>
        </w:rPr>
      </w:pPr>
      <w:r w:rsidRPr="006A6161">
        <w:rPr>
          <w:b/>
          <w:sz w:val="22"/>
          <w:szCs w:val="22"/>
        </w:rPr>
        <w:t>Golfslag</w:t>
      </w:r>
    </w:p>
    <w:p w14:paraId="03762BFA" w14:textId="77777777" w:rsidR="006A6161" w:rsidRPr="006A6161" w:rsidRDefault="006A6161" w:rsidP="00FD064C">
      <w:pPr>
        <w:pStyle w:val="Geenafstand"/>
        <w:jc w:val="both"/>
        <w:rPr>
          <w:sz w:val="22"/>
          <w:szCs w:val="22"/>
        </w:rPr>
      </w:pPr>
      <w:r>
        <w:rPr>
          <w:sz w:val="22"/>
          <w:szCs w:val="22"/>
        </w:rPr>
        <w:t xml:space="preserve">Bij sommige zeevaartschepen ontstaat grote golfslag en zuiging als men hard vaart. Hierover wordt regelmatig geklaagd door de binnenvaart bij de verkeersleider op VHF-kanaal 3 en dit wordt door de binnenvaart ook vaak aangekaart in de enquête. </w:t>
      </w:r>
    </w:p>
    <w:p w14:paraId="6781D309" w14:textId="77777777" w:rsidR="00476065" w:rsidRDefault="00476065" w:rsidP="00FD064C">
      <w:pPr>
        <w:pStyle w:val="Lijstalinea"/>
        <w:numPr>
          <w:ilvl w:val="0"/>
          <w:numId w:val="0"/>
        </w:numPr>
        <w:ind w:left="227"/>
        <w:jc w:val="both"/>
        <w:rPr>
          <w:sz w:val="22"/>
          <w:szCs w:val="22"/>
        </w:rPr>
      </w:pPr>
    </w:p>
    <w:p w14:paraId="7A89E977" w14:textId="77777777" w:rsidR="006A6161" w:rsidRDefault="006A6161" w:rsidP="00FD064C">
      <w:pPr>
        <w:pStyle w:val="Geenafstand"/>
        <w:jc w:val="both"/>
        <w:rPr>
          <w:b/>
          <w:noProof/>
          <w:sz w:val="22"/>
          <w:szCs w:val="22"/>
          <w:lang w:eastAsia="nl-NL"/>
        </w:rPr>
      </w:pPr>
      <w:r>
        <w:rPr>
          <w:b/>
          <w:noProof/>
          <w:sz w:val="22"/>
          <w:szCs w:val="22"/>
          <w:lang w:eastAsia="nl-NL"/>
        </w:rPr>
        <w:t>Respect</w:t>
      </w:r>
    </w:p>
    <w:p w14:paraId="17CE7B56" w14:textId="77777777" w:rsidR="00122455" w:rsidRDefault="00122455" w:rsidP="00FD064C">
      <w:pPr>
        <w:pStyle w:val="Geenafstand"/>
        <w:jc w:val="both"/>
        <w:rPr>
          <w:noProof/>
          <w:sz w:val="22"/>
          <w:szCs w:val="22"/>
          <w:lang w:eastAsia="nl-NL"/>
        </w:rPr>
      </w:pPr>
      <w:r>
        <w:rPr>
          <w:noProof/>
          <w:sz w:val="22"/>
          <w:szCs w:val="22"/>
          <w:lang w:eastAsia="nl-NL"/>
        </w:rPr>
        <w:t xml:space="preserve">Iedere belanghebbenden in blokgebied Terneuzen vindt over het algemeen wel dat er goed met elkaar wordt omgegaan en dat de veiligheid goed is te noemen. </w:t>
      </w:r>
    </w:p>
    <w:p w14:paraId="675E4484" w14:textId="77777777" w:rsidR="00B378E7" w:rsidRDefault="00122455" w:rsidP="00FD064C">
      <w:pPr>
        <w:pStyle w:val="Geenafstand"/>
        <w:jc w:val="both"/>
        <w:rPr>
          <w:noProof/>
          <w:lang w:eastAsia="nl-NL"/>
        </w:rPr>
      </w:pPr>
      <w:r>
        <w:rPr>
          <w:noProof/>
          <w:sz w:val="22"/>
          <w:szCs w:val="22"/>
          <w:lang w:eastAsia="nl-NL"/>
        </w:rPr>
        <w:t xml:space="preserve">Maar om dit nog te kunnen verbeteren en meer respect voor elkaar te krijgen, zouden ze graag zien dat mensen bij elkaar eens in de ‘keuken’ kijken. </w:t>
      </w:r>
    </w:p>
    <w:p w14:paraId="26777796" w14:textId="77777777" w:rsidR="000165DE" w:rsidRPr="0026505C" w:rsidRDefault="00BD5F77" w:rsidP="00FD064C">
      <w:pPr>
        <w:pStyle w:val="Kop2"/>
        <w:jc w:val="both"/>
      </w:pPr>
      <w:r w:rsidRPr="000165DE">
        <w:br w:type="page"/>
      </w:r>
    </w:p>
    <w:p w14:paraId="50338417" w14:textId="77777777" w:rsidR="00BD5F77" w:rsidRDefault="00BD5F77" w:rsidP="00FD064C">
      <w:pPr>
        <w:pStyle w:val="Kop1"/>
        <w:jc w:val="both"/>
      </w:pPr>
      <w:bookmarkStart w:id="46" w:name="_Toc484516681"/>
      <w:r>
        <w:lastRenderedPageBreak/>
        <w:t>5. Discussie</w:t>
      </w:r>
      <w:bookmarkEnd w:id="46"/>
    </w:p>
    <w:p w14:paraId="635F54F3" w14:textId="77777777" w:rsidR="00D35405" w:rsidRDefault="006A3C85" w:rsidP="00FD064C">
      <w:pPr>
        <w:pStyle w:val="Geenafstand"/>
        <w:jc w:val="both"/>
        <w:rPr>
          <w:sz w:val="22"/>
          <w:szCs w:val="22"/>
        </w:rPr>
      </w:pPr>
      <w:r>
        <w:rPr>
          <w:sz w:val="22"/>
          <w:szCs w:val="22"/>
        </w:rPr>
        <w:t>Het doel van het onderzoek is</w:t>
      </w:r>
      <w:r w:rsidR="00D35405">
        <w:rPr>
          <w:sz w:val="22"/>
          <w:szCs w:val="22"/>
        </w:rPr>
        <w:t xml:space="preserve"> het beantwoorden van de hoofdvraag: </w:t>
      </w:r>
      <w:r w:rsidR="00D35405" w:rsidRPr="006A3C85">
        <w:rPr>
          <w:b/>
          <w:sz w:val="22"/>
          <w:szCs w:val="22"/>
        </w:rPr>
        <w:t>‘Wat is de toegevoegde waarde van de nautische verkeerscentrale Terneuzen op de veiligheid van de scheepvaart in de sector Terneuzen op de Westerschelde ?</w:t>
      </w:r>
    </w:p>
    <w:p w14:paraId="5B4ACC03" w14:textId="77777777" w:rsidR="00D35405" w:rsidRDefault="00D35405" w:rsidP="00FD064C">
      <w:pPr>
        <w:pStyle w:val="Geenafstand"/>
        <w:jc w:val="both"/>
        <w:rPr>
          <w:sz w:val="22"/>
          <w:szCs w:val="22"/>
        </w:rPr>
      </w:pPr>
    </w:p>
    <w:p w14:paraId="3043AA65" w14:textId="77777777" w:rsidR="00563DF5" w:rsidRDefault="00563DF5" w:rsidP="00FD064C">
      <w:pPr>
        <w:pStyle w:val="Geenafstand"/>
        <w:jc w:val="both"/>
        <w:rPr>
          <w:sz w:val="22"/>
          <w:szCs w:val="22"/>
        </w:rPr>
      </w:pPr>
      <w:r>
        <w:rPr>
          <w:sz w:val="22"/>
          <w:szCs w:val="22"/>
        </w:rPr>
        <w:t xml:space="preserve">Voorafgaand aan dit onderzoek was het voor de mensen op de verkeerscentrale Terneuzen duidelijk dat hun een toegevoegde waarde hadden op de veiligheid van de scheepvaart. Echter waren er van buitenaf vraagtekens of dit daadwerkelijk ook zo was. Door een analyse-onderzoek is er onderzocht hoe vaak er een scheepsincident werd voorkomen. </w:t>
      </w:r>
    </w:p>
    <w:p w14:paraId="48A737FD" w14:textId="77777777" w:rsidR="00563DF5" w:rsidRDefault="00563DF5" w:rsidP="00FD064C">
      <w:pPr>
        <w:pStyle w:val="Geenafstand"/>
        <w:jc w:val="both"/>
        <w:rPr>
          <w:sz w:val="22"/>
          <w:szCs w:val="22"/>
        </w:rPr>
      </w:pPr>
    </w:p>
    <w:p w14:paraId="551B828A" w14:textId="41376D5B" w:rsidR="00563DF5" w:rsidRDefault="00563DF5" w:rsidP="00FD064C">
      <w:pPr>
        <w:pStyle w:val="Geenafstand"/>
        <w:jc w:val="both"/>
        <w:rPr>
          <w:sz w:val="22"/>
          <w:szCs w:val="22"/>
        </w:rPr>
      </w:pPr>
      <w:r>
        <w:rPr>
          <w:sz w:val="22"/>
          <w:szCs w:val="22"/>
        </w:rPr>
        <w:t xml:space="preserve">Dit was toch wel een verassende uitkomst, want er werd niet verwacht dat er zo vaak een scheepsincident werd voorkomen. Er werd uitgegaan van 5 tot 10 keer per maand, maar </w:t>
      </w:r>
      <w:r w:rsidR="00F83955">
        <w:rPr>
          <w:sz w:val="22"/>
          <w:szCs w:val="22"/>
        </w:rPr>
        <w:t>uiteindelijk</w:t>
      </w:r>
      <w:r>
        <w:rPr>
          <w:sz w:val="22"/>
          <w:szCs w:val="22"/>
        </w:rPr>
        <w:t xml:space="preserve"> is dit </w:t>
      </w:r>
      <w:r w:rsidR="00F83955">
        <w:rPr>
          <w:sz w:val="22"/>
          <w:szCs w:val="22"/>
        </w:rPr>
        <w:t xml:space="preserve">ongeveer </w:t>
      </w:r>
      <w:r>
        <w:rPr>
          <w:sz w:val="22"/>
          <w:szCs w:val="22"/>
        </w:rPr>
        <w:t xml:space="preserve">20 keer per maand. </w:t>
      </w:r>
    </w:p>
    <w:p w14:paraId="1008BE9D" w14:textId="77777777" w:rsidR="00563DF5" w:rsidRDefault="00563DF5" w:rsidP="00FD064C">
      <w:pPr>
        <w:pStyle w:val="Geenafstand"/>
        <w:jc w:val="both"/>
        <w:rPr>
          <w:sz w:val="22"/>
          <w:szCs w:val="22"/>
        </w:rPr>
      </w:pPr>
    </w:p>
    <w:p w14:paraId="69FFDBEE" w14:textId="176CAA98" w:rsidR="00ED442D" w:rsidRDefault="00563DF5" w:rsidP="00FD064C">
      <w:pPr>
        <w:pStyle w:val="Geenafstand"/>
        <w:jc w:val="both"/>
        <w:rPr>
          <w:sz w:val="22"/>
          <w:szCs w:val="22"/>
        </w:rPr>
      </w:pPr>
      <w:r>
        <w:rPr>
          <w:sz w:val="22"/>
          <w:szCs w:val="22"/>
        </w:rPr>
        <w:t>Bij de gebruikers van de vaarweg en de nautische verkeerscentrale Terneuzen is het duidelijk dat de havenmonding een gevaarlijk gebied i</w:t>
      </w:r>
      <w:r w:rsidR="00057B26">
        <w:rPr>
          <w:sz w:val="22"/>
          <w:szCs w:val="22"/>
        </w:rPr>
        <w:t>s, maar uit onderzoek blijkt</w:t>
      </w:r>
      <w:r>
        <w:rPr>
          <w:sz w:val="22"/>
          <w:szCs w:val="22"/>
        </w:rPr>
        <w:t xml:space="preserve"> dat de </w:t>
      </w:r>
      <w:proofErr w:type="spellStart"/>
      <w:r>
        <w:rPr>
          <w:sz w:val="22"/>
          <w:szCs w:val="22"/>
        </w:rPr>
        <w:t>Everingen</w:t>
      </w:r>
      <w:proofErr w:type="spellEnd"/>
      <w:r>
        <w:rPr>
          <w:sz w:val="22"/>
          <w:szCs w:val="22"/>
        </w:rPr>
        <w:t xml:space="preserve"> ook een gevaarlijk gebied is. Dit tot verbazing van </w:t>
      </w:r>
      <w:r w:rsidR="00057B26">
        <w:rPr>
          <w:sz w:val="22"/>
          <w:szCs w:val="22"/>
        </w:rPr>
        <w:t>de mensen op de nautische verkeerscentrale Terneuzen</w:t>
      </w:r>
      <w:r>
        <w:rPr>
          <w:sz w:val="22"/>
          <w:szCs w:val="22"/>
        </w:rPr>
        <w:t xml:space="preserve">. </w:t>
      </w:r>
    </w:p>
    <w:p w14:paraId="34A58E57" w14:textId="31A1207F" w:rsidR="00ED442D" w:rsidRDefault="00ED442D" w:rsidP="00ED442D">
      <w:pPr>
        <w:pStyle w:val="Geenafstand"/>
        <w:jc w:val="both"/>
        <w:rPr>
          <w:sz w:val="22"/>
          <w:szCs w:val="22"/>
        </w:rPr>
      </w:pPr>
      <w:r>
        <w:rPr>
          <w:sz w:val="22"/>
          <w:szCs w:val="22"/>
        </w:rPr>
        <w:t xml:space="preserve">Een vervolg onderzoek naar de bocht in de </w:t>
      </w:r>
      <w:proofErr w:type="spellStart"/>
      <w:r>
        <w:rPr>
          <w:sz w:val="22"/>
          <w:szCs w:val="22"/>
        </w:rPr>
        <w:t>Everingen</w:t>
      </w:r>
      <w:proofErr w:type="spellEnd"/>
      <w:r>
        <w:rPr>
          <w:sz w:val="22"/>
          <w:szCs w:val="22"/>
        </w:rPr>
        <w:t xml:space="preserve"> zou een optie zijn. Kijkend of de bocht onoverzichtelijk is, de betonning duidelijker kan of dat er veranderlijke stroming staat aangezien er bij afgaand water negen keer een scheepsincident is voorkomen en bij opkomend water maar twee keer.</w:t>
      </w:r>
    </w:p>
    <w:p w14:paraId="11C39C34" w14:textId="795B5303" w:rsidR="00B556E7" w:rsidRDefault="00563DF5" w:rsidP="00FD064C">
      <w:pPr>
        <w:pStyle w:val="Geenafstand"/>
        <w:jc w:val="both"/>
        <w:rPr>
          <w:sz w:val="22"/>
          <w:szCs w:val="22"/>
        </w:rPr>
      </w:pPr>
      <w:r>
        <w:rPr>
          <w:sz w:val="22"/>
          <w:szCs w:val="22"/>
        </w:rPr>
        <w:t xml:space="preserve"> </w:t>
      </w:r>
      <w:r w:rsidR="00D35405">
        <w:rPr>
          <w:sz w:val="22"/>
          <w:szCs w:val="22"/>
        </w:rPr>
        <w:t xml:space="preserve"> </w:t>
      </w:r>
    </w:p>
    <w:p w14:paraId="184C2400" w14:textId="2F6BD48F" w:rsidR="00C96403" w:rsidRDefault="00B556E7" w:rsidP="00FD064C">
      <w:pPr>
        <w:pStyle w:val="Geenafstand"/>
        <w:jc w:val="both"/>
        <w:rPr>
          <w:sz w:val="22"/>
          <w:szCs w:val="22"/>
        </w:rPr>
      </w:pPr>
      <w:r>
        <w:rPr>
          <w:sz w:val="22"/>
          <w:szCs w:val="22"/>
        </w:rPr>
        <w:t>In totaal zijn er 43 enquêtes</w:t>
      </w:r>
      <w:r w:rsidR="00C96403">
        <w:rPr>
          <w:sz w:val="22"/>
          <w:szCs w:val="22"/>
        </w:rPr>
        <w:t xml:space="preserve"> ingevuld</w:t>
      </w:r>
      <w:r w:rsidR="00ED442D">
        <w:rPr>
          <w:sz w:val="22"/>
          <w:szCs w:val="22"/>
        </w:rPr>
        <w:t xml:space="preserve"> van de 60 verstuurde enquêtes</w:t>
      </w:r>
      <w:r w:rsidR="00C96403">
        <w:rPr>
          <w:sz w:val="22"/>
          <w:szCs w:val="22"/>
        </w:rPr>
        <w:t xml:space="preserve"> en dit is goed verdeeld over alle groepen gebruikers</w:t>
      </w:r>
      <w:r w:rsidR="00ED442D">
        <w:rPr>
          <w:sz w:val="22"/>
          <w:szCs w:val="22"/>
        </w:rPr>
        <w:t xml:space="preserve"> van het blokgebied Terneuzen</w:t>
      </w:r>
      <w:r w:rsidR="00C96403">
        <w:rPr>
          <w:sz w:val="22"/>
          <w:szCs w:val="22"/>
        </w:rPr>
        <w:t>:</w:t>
      </w:r>
    </w:p>
    <w:p w14:paraId="3C0DD4D0" w14:textId="77777777" w:rsidR="00C96403" w:rsidRDefault="00C96403" w:rsidP="00FD064C">
      <w:pPr>
        <w:pStyle w:val="Geenafstand"/>
        <w:numPr>
          <w:ilvl w:val="0"/>
          <w:numId w:val="39"/>
        </w:numPr>
        <w:jc w:val="both"/>
        <w:rPr>
          <w:sz w:val="22"/>
          <w:szCs w:val="22"/>
        </w:rPr>
      </w:pPr>
      <w:r>
        <w:rPr>
          <w:sz w:val="22"/>
          <w:szCs w:val="22"/>
        </w:rPr>
        <w:t>18 door Rijkswaterstaat</w:t>
      </w:r>
    </w:p>
    <w:p w14:paraId="79AA0DF8" w14:textId="77777777" w:rsidR="00B556E7" w:rsidRDefault="00C96403" w:rsidP="00FD064C">
      <w:pPr>
        <w:pStyle w:val="Geenafstand"/>
        <w:numPr>
          <w:ilvl w:val="0"/>
          <w:numId w:val="39"/>
        </w:numPr>
        <w:jc w:val="both"/>
        <w:rPr>
          <w:sz w:val="22"/>
          <w:szCs w:val="22"/>
        </w:rPr>
      </w:pPr>
      <w:r>
        <w:rPr>
          <w:sz w:val="22"/>
          <w:szCs w:val="22"/>
        </w:rPr>
        <w:t>12</w:t>
      </w:r>
      <w:r w:rsidR="00B556E7">
        <w:rPr>
          <w:sz w:val="22"/>
          <w:szCs w:val="22"/>
        </w:rPr>
        <w:t xml:space="preserve"> </w:t>
      </w:r>
      <w:r>
        <w:rPr>
          <w:sz w:val="22"/>
          <w:szCs w:val="22"/>
        </w:rPr>
        <w:t>door binnenvaart</w:t>
      </w:r>
    </w:p>
    <w:p w14:paraId="0BE6DE34" w14:textId="77777777" w:rsidR="00C96403" w:rsidRDefault="00C96403" w:rsidP="00FD064C">
      <w:pPr>
        <w:pStyle w:val="Geenafstand"/>
        <w:numPr>
          <w:ilvl w:val="0"/>
          <w:numId w:val="39"/>
        </w:numPr>
        <w:jc w:val="both"/>
        <w:rPr>
          <w:sz w:val="22"/>
          <w:szCs w:val="22"/>
        </w:rPr>
      </w:pPr>
      <w:r>
        <w:rPr>
          <w:sz w:val="22"/>
          <w:szCs w:val="22"/>
        </w:rPr>
        <w:t>13 door Loodswezen</w:t>
      </w:r>
    </w:p>
    <w:p w14:paraId="56C63323" w14:textId="77777777" w:rsidR="00ED442D" w:rsidRDefault="00ED442D" w:rsidP="00ED442D">
      <w:pPr>
        <w:pStyle w:val="Geenafstand"/>
        <w:jc w:val="both"/>
        <w:rPr>
          <w:sz w:val="22"/>
          <w:szCs w:val="22"/>
        </w:rPr>
      </w:pPr>
    </w:p>
    <w:p w14:paraId="0CA4A09B" w14:textId="244E1E43" w:rsidR="00ED442D" w:rsidRDefault="00ED442D" w:rsidP="00ED442D">
      <w:pPr>
        <w:pStyle w:val="Geenafstand"/>
        <w:jc w:val="both"/>
        <w:rPr>
          <w:sz w:val="22"/>
          <w:szCs w:val="22"/>
        </w:rPr>
      </w:pPr>
      <w:r>
        <w:rPr>
          <w:sz w:val="22"/>
          <w:szCs w:val="22"/>
        </w:rPr>
        <w:t xml:space="preserve">Doordat er veel resultaten zijn bij het analyse-onderzoek en veel reactie is gekomen op de enquêtes en deze goed zijn verdeeld over verschillende groepen belanghebbenden, is er een valide resultaat. </w:t>
      </w:r>
    </w:p>
    <w:p w14:paraId="0EE2CE30" w14:textId="77777777" w:rsidR="00ED442D" w:rsidRDefault="00ED442D" w:rsidP="00ED442D">
      <w:pPr>
        <w:pStyle w:val="Geenafstand"/>
        <w:jc w:val="both"/>
        <w:rPr>
          <w:sz w:val="22"/>
          <w:szCs w:val="22"/>
        </w:rPr>
      </w:pPr>
    </w:p>
    <w:p w14:paraId="32E73527" w14:textId="77777777" w:rsidR="00C96403" w:rsidRDefault="00C96403" w:rsidP="00FD064C">
      <w:pPr>
        <w:pStyle w:val="Geenafstand"/>
        <w:jc w:val="both"/>
        <w:rPr>
          <w:sz w:val="22"/>
          <w:szCs w:val="22"/>
        </w:rPr>
      </w:pPr>
    </w:p>
    <w:p w14:paraId="68E8282F" w14:textId="2C2A3354" w:rsidR="00BD5F77" w:rsidRDefault="00BD5F77" w:rsidP="00FD064C">
      <w:pPr>
        <w:pStyle w:val="Geenafstand"/>
        <w:jc w:val="both"/>
        <w:rPr>
          <w:rFonts w:eastAsiaTheme="majorEastAsia" w:cstheme="majorBidi"/>
          <w:color w:val="4F81BD" w:themeColor="text1"/>
          <w:sz w:val="28"/>
          <w:szCs w:val="28"/>
        </w:rPr>
      </w:pPr>
      <w:r>
        <w:br w:type="page"/>
      </w:r>
    </w:p>
    <w:p w14:paraId="2D5A8EEF" w14:textId="77777777" w:rsidR="0087259F" w:rsidRDefault="00BD5F77" w:rsidP="00FD064C">
      <w:pPr>
        <w:pStyle w:val="Kop1"/>
        <w:jc w:val="both"/>
      </w:pPr>
      <w:bookmarkStart w:id="47" w:name="_Toc484516682"/>
      <w:r>
        <w:lastRenderedPageBreak/>
        <w:t>6. Conclusie</w:t>
      </w:r>
      <w:bookmarkEnd w:id="47"/>
    </w:p>
    <w:p w14:paraId="062A23F8" w14:textId="77777777" w:rsidR="00674AAF" w:rsidRDefault="007B5088" w:rsidP="00FD064C">
      <w:pPr>
        <w:pStyle w:val="Geenafstand"/>
        <w:jc w:val="both"/>
        <w:rPr>
          <w:sz w:val="22"/>
          <w:szCs w:val="22"/>
        </w:rPr>
      </w:pPr>
      <w:r>
        <w:rPr>
          <w:sz w:val="22"/>
          <w:szCs w:val="22"/>
        </w:rPr>
        <w:t>Uit onderzoek blijkt dat in de periode januari tot en met maart 2017 de nautische verkeerscentrale Terneuzen wel duidelijk een toegevoegde waarde heeft op de veiligheid van de scheepvaart in de sector Terneuzen op de Westerschelde. In deze periode zijn er 61 scheepsincidenten voorkomen.</w:t>
      </w:r>
      <w:r w:rsidR="00674AAF">
        <w:rPr>
          <w:sz w:val="22"/>
          <w:szCs w:val="22"/>
        </w:rPr>
        <w:t xml:space="preserve"> Dit tegenover 32 ongevallen over het hele jaar 2016 in blokgebied Terneuzen.</w:t>
      </w:r>
      <w:r w:rsidR="00CF76F2">
        <w:rPr>
          <w:sz w:val="22"/>
          <w:szCs w:val="22"/>
        </w:rPr>
        <w:t xml:space="preserve"> Hieruit blijkt dus dat de nautische verkeerscentrale Terneuzen veel vaker een scheepsincident voorkomt dan dat er een scheepsincident gebeurd. </w:t>
      </w:r>
    </w:p>
    <w:p w14:paraId="19B29CF7" w14:textId="77777777" w:rsidR="00674AAF" w:rsidRDefault="00674AAF" w:rsidP="00FD064C">
      <w:pPr>
        <w:pStyle w:val="Geenafstand"/>
        <w:jc w:val="both"/>
        <w:rPr>
          <w:sz w:val="22"/>
          <w:szCs w:val="22"/>
        </w:rPr>
      </w:pPr>
    </w:p>
    <w:p w14:paraId="743C6839" w14:textId="77777777" w:rsidR="007B5088" w:rsidRDefault="007B5088" w:rsidP="00FD064C">
      <w:pPr>
        <w:pStyle w:val="Geenafstand"/>
        <w:jc w:val="both"/>
        <w:rPr>
          <w:sz w:val="22"/>
          <w:szCs w:val="22"/>
        </w:rPr>
      </w:pPr>
      <w:r>
        <w:rPr>
          <w:sz w:val="22"/>
          <w:szCs w:val="22"/>
        </w:rPr>
        <w:t>Wel zijn er 5 scheepsincidenten gebeurd</w:t>
      </w:r>
      <w:r w:rsidR="00A85E80">
        <w:rPr>
          <w:sz w:val="22"/>
          <w:szCs w:val="22"/>
        </w:rPr>
        <w:t>, allen bij de havenmonding</w:t>
      </w:r>
      <w:r>
        <w:rPr>
          <w:sz w:val="22"/>
          <w:szCs w:val="22"/>
        </w:rPr>
        <w:t xml:space="preserve">, maar dit waren kleine incidenten en door snel ingrijpen van de nautische verkeerscentrale Terneuzen is er erger voorkomen. </w:t>
      </w:r>
    </w:p>
    <w:p w14:paraId="4C775143" w14:textId="77777777" w:rsidR="005B716D" w:rsidRDefault="005B716D" w:rsidP="00FD064C">
      <w:pPr>
        <w:pStyle w:val="Geenafstand"/>
        <w:jc w:val="both"/>
        <w:rPr>
          <w:sz w:val="22"/>
          <w:szCs w:val="22"/>
        </w:rPr>
      </w:pPr>
    </w:p>
    <w:p w14:paraId="1875493D" w14:textId="77777777" w:rsidR="005B716D" w:rsidRDefault="005B716D" w:rsidP="00FD064C">
      <w:pPr>
        <w:pStyle w:val="Geenafstand"/>
        <w:jc w:val="both"/>
        <w:rPr>
          <w:sz w:val="22"/>
          <w:szCs w:val="22"/>
        </w:rPr>
      </w:pPr>
      <w:r>
        <w:rPr>
          <w:sz w:val="22"/>
          <w:szCs w:val="22"/>
        </w:rPr>
        <w:t>Ook wordt door de verkeersleider op VHF-kanaal 3</w:t>
      </w:r>
      <w:r w:rsidRPr="005B716D">
        <w:rPr>
          <w:sz w:val="22"/>
          <w:szCs w:val="22"/>
        </w:rPr>
        <w:t xml:space="preserve"> </w:t>
      </w:r>
      <w:r>
        <w:rPr>
          <w:sz w:val="22"/>
          <w:szCs w:val="22"/>
        </w:rPr>
        <w:t>iedere keer in en uitvaart  vanuit de havenmondingen / sluizen gemeld als deze aanwezig is. Hiervoor wordt elke keer informatie gegeven ter veiligheid voor het passeren en in/uitvaren van de havenmondingen.</w:t>
      </w:r>
      <w:r w:rsidR="00CF76F2">
        <w:rPr>
          <w:sz w:val="22"/>
          <w:szCs w:val="22"/>
        </w:rPr>
        <w:t xml:space="preserve"> Het nut van de informatie die de verkeersleider geeft wordt gemiddeld beoordeeld met een 6,9 en de meeste geven een 7 of 8.</w:t>
      </w:r>
    </w:p>
    <w:p w14:paraId="66877117" w14:textId="77777777" w:rsidR="007B5088" w:rsidRDefault="007B5088" w:rsidP="00FD064C">
      <w:pPr>
        <w:pStyle w:val="Geenafstand"/>
        <w:jc w:val="both"/>
        <w:rPr>
          <w:sz w:val="22"/>
          <w:szCs w:val="22"/>
        </w:rPr>
      </w:pPr>
    </w:p>
    <w:p w14:paraId="750A6794" w14:textId="60641990" w:rsidR="00674AAF" w:rsidRDefault="007B5088" w:rsidP="00FD064C">
      <w:pPr>
        <w:pStyle w:val="Geenafstand"/>
        <w:jc w:val="both"/>
        <w:rPr>
          <w:sz w:val="22"/>
          <w:szCs w:val="22"/>
        </w:rPr>
      </w:pPr>
      <w:r>
        <w:rPr>
          <w:sz w:val="22"/>
          <w:szCs w:val="22"/>
        </w:rPr>
        <w:t xml:space="preserve">Uit </w:t>
      </w:r>
      <w:r w:rsidR="00697BA1">
        <w:rPr>
          <w:sz w:val="22"/>
          <w:szCs w:val="22"/>
        </w:rPr>
        <w:t>figuur 8</w:t>
      </w:r>
      <w:r>
        <w:rPr>
          <w:sz w:val="22"/>
          <w:szCs w:val="22"/>
        </w:rPr>
        <w:t xml:space="preserve"> blijkt dat de havenmonding en </w:t>
      </w:r>
      <w:proofErr w:type="spellStart"/>
      <w:r>
        <w:rPr>
          <w:sz w:val="22"/>
          <w:szCs w:val="22"/>
        </w:rPr>
        <w:t>Everingen</w:t>
      </w:r>
      <w:proofErr w:type="spellEnd"/>
      <w:r>
        <w:rPr>
          <w:sz w:val="22"/>
          <w:szCs w:val="22"/>
        </w:rPr>
        <w:t xml:space="preserve"> de gevaarlijkste gebieden zijn in blokgebied Terneuzen. In de enquête </w:t>
      </w:r>
      <w:r w:rsidR="006D443C">
        <w:rPr>
          <w:sz w:val="22"/>
          <w:szCs w:val="22"/>
        </w:rPr>
        <w:t>werd de havenmonding ook als</w:t>
      </w:r>
      <w:r>
        <w:rPr>
          <w:sz w:val="22"/>
          <w:szCs w:val="22"/>
        </w:rPr>
        <w:t xml:space="preserve"> grootste risicogebied </w:t>
      </w:r>
      <w:r w:rsidR="006D443C">
        <w:rPr>
          <w:sz w:val="22"/>
          <w:szCs w:val="22"/>
        </w:rPr>
        <w:t>genoemd. E</w:t>
      </w:r>
      <w:r>
        <w:rPr>
          <w:sz w:val="22"/>
          <w:szCs w:val="22"/>
        </w:rPr>
        <w:t xml:space="preserve">chter noemde niemand van de 43 geënquêteerde het gebied </w:t>
      </w:r>
      <w:proofErr w:type="spellStart"/>
      <w:r>
        <w:rPr>
          <w:sz w:val="22"/>
          <w:szCs w:val="22"/>
        </w:rPr>
        <w:t>Everingen</w:t>
      </w:r>
      <w:proofErr w:type="spellEnd"/>
      <w:r>
        <w:rPr>
          <w:sz w:val="22"/>
          <w:szCs w:val="22"/>
        </w:rPr>
        <w:t xml:space="preserve">. </w:t>
      </w:r>
      <w:r w:rsidR="00674AAF">
        <w:rPr>
          <w:sz w:val="22"/>
          <w:szCs w:val="22"/>
        </w:rPr>
        <w:t xml:space="preserve">Dus hieruit kan opgemerkt worden dat het gebied </w:t>
      </w:r>
      <w:proofErr w:type="spellStart"/>
      <w:r w:rsidR="00674AAF">
        <w:rPr>
          <w:sz w:val="22"/>
          <w:szCs w:val="22"/>
        </w:rPr>
        <w:t>Everingen</w:t>
      </w:r>
      <w:proofErr w:type="spellEnd"/>
      <w:r w:rsidR="00674AAF">
        <w:rPr>
          <w:sz w:val="22"/>
          <w:szCs w:val="22"/>
        </w:rPr>
        <w:t xml:space="preserve"> onderschat wordt door de gebruikers.</w:t>
      </w:r>
      <w:r w:rsidR="0063654B">
        <w:rPr>
          <w:sz w:val="22"/>
          <w:szCs w:val="22"/>
        </w:rPr>
        <w:t xml:space="preserve"> Ook wordt hier met afgaand water vaker een scheepsincident voorkomen dan met </w:t>
      </w:r>
      <w:r w:rsidR="00D83599">
        <w:rPr>
          <w:sz w:val="22"/>
          <w:szCs w:val="22"/>
        </w:rPr>
        <w:t>opkomend</w:t>
      </w:r>
      <w:r w:rsidR="0063654B">
        <w:rPr>
          <w:sz w:val="22"/>
          <w:szCs w:val="22"/>
        </w:rPr>
        <w:t xml:space="preserve"> water.</w:t>
      </w:r>
    </w:p>
    <w:p w14:paraId="2B348C02" w14:textId="77777777" w:rsidR="00674AAF" w:rsidRDefault="00674AAF" w:rsidP="00FD064C">
      <w:pPr>
        <w:pStyle w:val="Geenafstand"/>
        <w:jc w:val="both"/>
        <w:rPr>
          <w:sz w:val="22"/>
          <w:szCs w:val="22"/>
        </w:rPr>
      </w:pPr>
    </w:p>
    <w:p w14:paraId="19EBEA4B" w14:textId="77777777" w:rsidR="005B716D" w:rsidRDefault="005B716D" w:rsidP="00FD064C">
      <w:pPr>
        <w:pStyle w:val="Geenafstand"/>
        <w:jc w:val="both"/>
        <w:rPr>
          <w:sz w:val="22"/>
          <w:szCs w:val="22"/>
        </w:rPr>
      </w:pPr>
      <w:r>
        <w:rPr>
          <w:sz w:val="22"/>
          <w:szCs w:val="22"/>
        </w:rPr>
        <w:t>Slecht zicht is ook een groot issue. Uit onderzoek blijkt dat in de 3 maanden dat de voorkomen scheepsin</w:t>
      </w:r>
      <w:r w:rsidR="006D443C">
        <w:rPr>
          <w:sz w:val="22"/>
          <w:szCs w:val="22"/>
        </w:rPr>
        <w:t>cidenten zijn bijgehouden,</w:t>
      </w:r>
      <w:r>
        <w:rPr>
          <w:sz w:val="22"/>
          <w:szCs w:val="22"/>
        </w:rPr>
        <w:t xml:space="preserve"> er 5 dagen met slecht zicht bij</w:t>
      </w:r>
      <w:r w:rsidR="006D443C">
        <w:rPr>
          <w:sz w:val="22"/>
          <w:szCs w:val="22"/>
        </w:rPr>
        <w:t xml:space="preserve"> zaten</w:t>
      </w:r>
      <w:r>
        <w:rPr>
          <w:sz w:val="22"/>
          <w:szCs w:val="22"/>
        </w:rPr>
        <w:t>. In deze 5 dagen is er in totaal 20 keer een scheepsincident voorkomen. In de overige 85 dagen met goed zicht, zijn er 46 scheepsincidenten voorkomen.</w:t>
      </w:r>
      <w:r w:rsidR="009A1F1A">
        <w:rPr>
          <w:sz w:val="22"/>
          <w:szCs w:val="22"/>
        </w:rPr>
        <w:t xml:space="preserve"> </w:t>
      </w:r>
    </w:p>
    <w:p w14:paraId="0A87F041" w14:textId="77777777" w:rsidR="005B716D" w:rsidRPr="005B716D" w:rsidRDefault="005B716D" w:rsidP="00FD064C">
      <w:pPr>
        <w:pStyle w:val="Geenafstand"/>
        <w:jc w:val="both"/>
        <w:rPr>
          <w:sz w:val="22"/>
          <w:szCs w:val="22"/>
        </w:rPr>
      </w:pPr>
    </w:p>
    <w:p w14:paraId="1C189926" w14:textId="77777777" w:rsidR="005B716D" w:rsidRDefault="005B716D" w:rsidP="00FD064C">
      <w:pPr>
        <w:pStyle w:val="Geenafstand"/>
        <w:jc w:val="both"/>
        <w:rPr>
          <w:sz w:val="22"/>
          <w:szCs w:val="22"/>
        </w:rPr>
      </w:pPr>
      <w:r>
        <w:rPr>
          <w:sz w:val="22"/>
          <w:szCs w:val="22"/>
        </w:rPr>
        <w:t>Schepen die ten anker lagen in de Put van Terneuzen voor overslag</w:t>
      </w:r>
      <w:r w:rsidR="006D443C">
        <w:rPr>
          <w:sz w:val="22"/>
          <w:szCs w:val="22"/>
        </w:rPr>
        <w:t>,</w:t>
      </w:r>
      <w:r>
        <w:rPr>
          <w:sz w:val="22"/>
          <w:szCs w:val="22"/>
        </w:rPr>
        <w:t xml:space="preserve"> kwamen vaak in de problemen bij</w:t>
      </w:r>
      <w:r w:rsidR="006D443C">
        <w:rPr>
          <w:sz w:val="22"/>
          <w:szCs w:val="22"/>
        </w:rPr>
        <w:t xml:space="preserve"> een</w:t>
      </w:r>
      <w:r>
        <w:rPr>
          <w:sz w:val="22"/>
          <w:szCs w:val="22"/>
        </w:rPr>
        <w:t xml:space="preserve"> win</w:t>
      </w:r>
      <w:r w:rsidR="0066561E">
        <w:rPr>
          <w:sz w:val="22"/>
          <w:szCs w:val="22"/>
        </w:rPr>
        <w:t>d</w:t>
      </w:r>
      <w:r>
        <w:rPr>
          <w:sz w:val="22"/>
          <w:szCs w:val="22"/>
        </w:rPr>
        <w:t xml:space="preserve">kracht </w:t>
      </w:r>
      <w:r w:rsidR="003A30EF">
        <w:rPr>
          <w:sz w:val="22"/>
          <w:szCs w:val="22"/>
        </w:rPr>
        <w:t>v</w:t>
      </w:r>
      <w:r>
        <w:rPr>
          <w:sz w:val="22"/>
          <w:szCs w:val="22"/>
        </w:rPr>
        <w:t>an 7 Beaufort</w:t>
      </w:r>
      <w:r w:rsidR="003A30EF">
        <w:rPr>
          <w:sz w:val="22"/>
          <w:szCs w:val="22"/>
        </w:rPr>
        <w:t xml:space="preserve"> of meer</w:t>
      </w:r>
      <w:r>
        <w:rPr>
          <w:sz w:val="22"/>
          <w:szCs w:val="22"/>
        </w:rPr>
        <w:t xml:space="preserve">. </w:t>
      </w:r>
    </w:p>
    <w:p w14:paraId="76B80EBC" w14:textId="77777777" w:rsidR="005B716D" w:rsidRDefault="005B716D" w:rsidP="00FD064C">
      <w:pPr>
        <w:pStyle w:val="Geenafstand"/>
        <w:jc w:val="both"/>
        <w:rPr>
          <w:b/>
          <w:sz w:val="22"/>
          <w:szCs w:val="22"/>
        </w:rPr>
      </w:pPr>
      <w:r>
        <w:rPr>
          <w:b/>
          <w:sz w:val="22"/>
          <w:szCs w:val="22"/>
        </w:rPr>
        <w:t xml:space="preserve"> </w:t>
      </w:r>
    </w:p>
    <w:p w14:paraId="0E1A2A87" w14:textId="77777777" w:rsidR="00A628DA" w:rsidRDefault="005B716D" w:rsidP="00FD064C">
      <w:pPr>
        <w:pStyle w:val="Geenafstand"/>
        <w:jc w:val="both"/>
        <w:rPr>
          <w:sz w:val="22"/>
          <w:szCs w:val="22"/>
        </w:rPr>
      </w:pPr>
      <w:r>
        <w:rPr>
          <w:sz w:val="22"/>
          <w:szCs w:val="22"/>
        </w:rPr>
        <w:t xml:space="preserve">Wat ook een opvallend gegeven is, is dat bij afgaand water veel vaker een scheepsincident wordt voorkomen dan bij opkomend water. </w:t>
      </w:r>
      <w:r w:rsidR="000B767F">
        <w:rPr>
          <w:sz w:val="22"/>
          <w:szCs w:val="22"/>
        </w:rPr>
        <w:t xml:space="preserve">Echter is hier geen echte verklaring voor te vinden. </w:t>
      </w:r>
    </w:p>
    <w:p w14:paraId="1CDE23A2" w14:textId="77777777" w:rsidR="00A628DA" w:rsidRDefault="00A628DA" w:rsidP="00FD064C">
      <w:pPr>
        <w:pStyle w:val="Geenafstand"/>
        <w:jc w:val="both"/>
        <w:rPr>
          <w:sz w:val="22"/>
          <w:szCs w:val="22"/>
        </w:rPr>
      </w:pPr>
    </w:p>
    <w:p w14:paraId="1109C63C" w14:textId="77777777" w:rsidR="00A628DA" w:rsidRDefault="000B767F" w:rsidP="00FD064C">
      <w:pPr>
        <w:pStyle w:val="Geenafstand"/>
        <w:jc w:val="both"/>
        <w:rPr>
          <w:sz w:val="22"/>
          <w:szCs w:val="22"/>
        </w:rPr>
      </w:pPr>
      <w:r>
        <w:rPr>
          <w:sz w:val="22"/>
          <w:szCs w:val="22"/>
        </w:rPr>
        <w:t>Via de enquête is gevraagd hoe</w:t>
      </w:r>
      <w:r w:rsidR="00A628DA">
        <w:rPr>
          <w:sz w:val="22"/>
          <w:szCs w:val="22"/>
        </w:rPr>
        <w:t xml:space="preserve"> veilig de gebruikers het blokgebied Terneuzen vinden. Hieruit blijkt dat </w:t>
      </w:r>
      <w:r>
        <w:rPr>
          <w:sz w:val="22"/>
          <w:szCs w:val="22"/>
        </w:rPr>
        <w:t>de veiligheid</w:t>
      </w:r>
      <w:r w:rsidR="00A628DA">
        <w:rPr>
          <w:sz w:val="22"/>
          <w:szCs w:val="22"/>
        </w:rPr>
        <w:t xml:space="preserve"> wordt beoordeeld met een gemiddelde van een 7.1 en dat 42% de veiligheid beoordeeld met een 8. </w:t>
      </w:r>
    </w:p>
    <w:p w14:paraId="3F06B11B" w14:textId="77777777" w:rsidR="00A628DA" w:rsidRDefault="00A628DA" w:rsidP="00FD064C">
      <w:pPr>
        <w:pStyle w:val="Geenafstand"/>
        <w:jc w:val="both"/>
        <w:rPr>
          <w:sz w:val="22"/>
          <w:szCs w:val="22"/>
        </w:rPr>
      </w:pPr>
      <w:r>
        <w:rPr>
          <w:sz w:val="22"/>
          <w:szCs w:val="22"/>
        </w:rPr>
        <w:t xml:space="preserve">Uitgaande van deze getallen en van de 61 voorkomen scheepsincidenten kan worden gezegd dat het blokgebied een veilig gebied is en dat de nautische verkeerscentrale Terneuzen goed werk verricht. Wel kan het altijd beter en daarom is er gevraagd hoe de veiligheid </w:t>
      </w:r>
      <w:r w:rsidR="000B767F">
        <w:rPr>
          <w:sz w:val="22"/>
          <w:szCs w:val="22"/>
        </w:rPr>
        <w:t>door de nautische verkeerscentrale in de sector Terneuzen op de Westerschelde kan wo</w:t>
      </w:r>
      <w:r w:rsidR="009A1F1A">
        <w:rPr>
          <w:sz w:val="22"/>
          <w:szCs w:val="22"/>
        </w:rPr>
        <w:t xml:space="preserve">rden gehandhaafd en/of </w:t>
      </w:r>
      <w:r w:rsidR="000B767F">
        <w:rPr>
          <w:sz w:val="22"/>
          <w:szCs w:val="22"/>
        </w:rPr>
        <w:t xml:space="preserve">verbeterd. </w:t>
      </w:r>
    </w:p>
    <w:p w14:paraId="7EC53352" w14:textId="77777777" w:rsidR="00A628DA" w:rsidRDefault="00A628DA" w:rsidP="00FD064C">
      <w:pPr>
        <w:pStyle w:val="Geenafstand"/>
        <w:jc w:val="both"/>
        <w:rPr>
          <w:sz w:val="22"/>
          <w:szCs w:val="22"/>
        </w:rPr>
      </w:pPr>
    </w:p>
    <w:p w14:paraId="6E4EBACF" w14:textId="77777777" w:rsidR="00FA02C6" w:rsidRDefault="000B767F" w:rsidP="00FD064C">
      <w:pPr>
        <w:pStyle w:val="Geenafstand"/>
        <w:jc w:val="both"/>
        <w:rPr>
          <w:sz w:val="22"/>
          <w:szCs w:val="22"/>
        </w:rPr>
      </w:pPr>
      <w:r>
        <w:rPr>
          <w:sz w:val="22"/>
          <w:szCs w:val="22"/>
        </w:rPr>
        <w:t>Hieruit blijkt dat de meeste gebruikers een optie zien in het scheiden van de zeevaart en binnenvaart</w:t>
      </w:r>
      <w:r w:rsidR="00572B40">
        <w:rPr>
          <w:sz w:val="22"/>
          <w:szCs w:val="22"/>
        </w:rPr>
        <w:t>.</w:t>
      </w:r>
      <w:r w:rsidR="00FA02C6">
        <w:rPr>
          <w:sz w:val="22"/>
          <w:szCs w:val="22"/>
        </w:rPr>
        <w:t xml:space="preserve"> </w:t>
      </w:r>
    </w:p>
    <w:p w14:paraId="5D61984D" w14:textId="77777777" w:rsidR="000B767F" w:rsidRDefault="00572B40" w:rsidP="00FD064C">
      <w:pPr>
        <w:pStyle w:val="Geenafstand"/>
        <w:jc w:val="both"/>
        <w:rPr>
          <w:sz w:val="22"/>
          <w:szCs w:val="22"/>
        </w:rPr>
      </w:pPr>
      <w:r>
        <w:rPr>
          <w:sz w:val="22"/>
          <w:szCs w:val="22"/>
        </w:rPr>
        <w:t xml:space="preserve">Ook </w:t>
      </w:r>
      <w:r w:rsidR="006D443C">
        <w:rPr>
          <w:sz w:val="22"/>
          <w:szCs w:val="22"/>
        </w:rPr>
        <w:t xml:space="preserve">de </w:t>
      </w:r>
      <w:r w:rsidR="0042008D">
        <w:rPr>
          <w:sz w:val="22"/>
          <w:szCs w:val="22"/>
        </w:rPr>
        <w:t xml:space="preserve">golfslag </w:t>
      </w:r>
      <w:r w:rsidR="00A85E80">
        <w:rPr>
          <w:sz w:val="22"/>
          <w:szCs w:val="22"/>
        </w:rPr>
        <w:t xml:space="preserve">en zuiging </w:t>
      </w:r>
      <w:r w:rsidR="006D443C">
        <w:rPr>
          <w:sz w:val="22"/>
          <w:szCs w:val="22"/>
        </w:rPr>
        <w:t xml:space="preserve">van de zeevaart </w:t>
      </w:r>
      <w:r w:rsidR="0042008D">
        <w:rPr>
          <w:sz w:val="22"/>
          <w:szCs w:val="22"/>
        </w:rPr>
        <w:t>wordt vooral door de binnenvaart als probleem gezien.</w:t>
      </w:r>
      <w:r w:rsidR="000B767F">
        <w:rPr>
          <w:sz w:val="22"/>
          <w:szCs w:val="22"/>
        </w:rPr>
        <w:t xml:space="preserve"> </w:t>
      </w:r>
    </w:p>
    <w:p w14:paraId="041C9A9E" w14:textId="77777777" w:rsidR="00CF76F2" w:rsidRDefault="00CF76F2" w:rsidP="00FD064C">
      <w:pPr>
        <w:pStyle w:val="Geenafstand"/>
        <w:jc w:val="both"/>
        <w:rPr>
          <w:sz w:val="22"/>
          <w:szCs w:val="22"/>
        </w:rPr>
      </w:pPr>
    </w:p>
    <w:p w14:paraId="58644E4D" w14:textId="06DDAA19" w:rsidR="0042008D" w:rsidRDefault="0042008D" w:rsidP="00FD064C">
      <w:pPr>
        <w:pStyle w:val="Geenafstand"/>
        <w:jc w:val="both"/>
        <w:rPr>
          <w:sz w:val="22"/>
          <w:szCs w:val="22"/>
        </w:rPr>
      </w:pPr>
      <w:r>
        <w:rPr>
          <w:sz w:val="22"/>
          <w:szCs w:val="22"/>
        </w:rPr>
        <w:t>Uit de enquête is gebleken dat de werkwijze op de nautische verkeerscentrale Terneuzen en Hansweert verschilt in de zelfregulering.</w:t>
      </w:r>
      <w:r w:rsidR="00C91FB2">
        <w:rPr>
          <w:sz w:val="22"/>
          <w:szCs w:val="22"/>
        </w:rPr>
        <w:t xml:space="preserve"> In Hansweert laten ze de vaarweggebruikers meer zelf hun afspraken maken dan in Terneuzen</w:t>
      </w:r>
      <w:r>
        <w:rPr>
          <w:sz w:val="22"/>
          <w:szCs w:val="22"/>
        </w:rPr>
        <w:t xml:space="preserve"> Veel vaarweggebruikers zouden graag zien dat de zelfregulering meer gerespecteerd wordt</w:t>
      </w:r>
      <w:r w:rsidR="00C91FB2">
        <w:rPr>
          <w:sz w:val="22"/>
          <w:szCs w:val="22"/>
        </w:rPr>
        <w:t xml:space="preserve"> in blokgebied Terneuzen</w:t>
      </w:r>
      <w:r>
        <w:rPr>
          <w:sz w:val="22"/>
          <w:szCs w:val="22"/>
        </w:rPr>
        <w:t xml:space="preserve">. </w:t>
      </w:r>
    </w:p>
    <w:p w14:paraId="1B1CD4F0" w14:textId="77777777" w:rsidR="006D443C" w:rsidRDefault="006D443C" w:rsidP="00FD064C">
      <w:pPr>
        <w:pStyle w:val="Geenafstand"/>
        <w:jc w:val="both"/>
        <w:rPr>
          <w:sz w:val="22"/>
          <w:szCs w:val="22"/>
        </w:rPr>
      </w:pPr>
    </w:p>
    <w:p w14:paraId="3C21C36B" w14:textId="77777777" w:rsidR="006D443C" w:rsidRPr="00070BF1" w:rsidRDefault="00E756B0" w:rsidP="00070BF1">
      <w:pPr>
        <w:pStyle w:val="Kop1"/>
      </w:pPr>
      <w:bookmarkStart w:id="48" w:name="_Toc484516683"/>
      <w:r>
        <w:t>7. Aanbevelingen</w:t>
      </w:r>
      <w:bookmarkEnd w:id="48"/>
    </w:p>
    <w:p w14:paraId="7652BD9A" w14:textId="58EF9F90" w:rsidR="000E4264" w:rsidRDefault="000E4264" w:rsidP="00E756B0">
      <w:pPr>
        <w:pStyle w:val="Geenafstand"/>
        <w:rPr>
          <w:sz w:val="22"/>
          <w:szCs w:val="22"/>
        </w:rPr>
      </w:pPr>
      <w:r>
        <w:rPr>
          <w:sz w:val="22"/>
          <w:szCs w:val="22"/>
        </w:rPr>
        <w:t>Uit de enquête</w:t>
      </w:r>
      <w:r w:rsidR="00FD5509">
        <w:rPr>
          <w:sz w:val="22"/>
          <w:szCs w:val="22"/>
        </w:rPr>
        <w:t xml:space="preserve"> is gebleken dat niemand het vaargebied </w:t>
      </w:r>
      <w:proofErr w:type="spellStart"/>
      <w:r w:rsidR="00FD5509">
        <w:rPr>
          <w:sz w:val="22"/>
          <w:szCs w:val="22"/>
        </w:rPr>
        <w:t>Everingen</w:t>
      </w:r>
      <w:proofErr w:type="spellEnd"/>
      <w:r w:rsidR="00FD5509">
        <w:rPr>
          <w:sz w:val="22"/>
          <w:szCs w:val="22"/>
        </w:rPr>
        <w:t xml:space="preserve"> als gevaarlijk beschouwd, zowel verkeersle</w:t>
      </w:r>
      <w:r>
        <w:rPr>
          <w:sz w:val="22"/>
          <w:szCs w:val="22"/>
        </w:rPr>
        <w:t xml:space="preserve">ider als vaarweggebruiker niet. Onderzoek laat zien dat hier wel veel scheepsincidenten worden voorkomen. Daarom is het van belang dat de verkeersleiders het gebied </w:t>
      </w:r>
      <w:proofErr w:type="spellStart"/>
      <w:r>
        <w:rPr>
          <w:sz w:val="22"/>
          <w:szCs w:val="22"/>
        </w:rPr>
        <w:t>Everingen</w:t>
      </w:r>
      <w:proofErr w:type="spellEnd"/>
      <w:r>
        <w:rPr>
          <w:sz w:val="22"/>
          <w:szCs w:val="22"/>
        </w:rPr>
        <w:t xml:space="preserve"> goed monitoren. Ook zou een vervolg onderzoek naar de bocht in de </w:t>
      </w:r>
      <w:proofErr w:type="spellStart"/>
      <w:r>
        <w:rPr>
          <w:sz w:val="22"/>
          <w:szCs w:val="22"/>
        </w:rPr>
        <w:t>Everingen</w:t>
      </w:r>
      <w:proofErr w:type="spellEnd"/>
      <w:r>
        <w:rPr>
          <w:sz w:val="22"/>
          <w:szCs w:val="22"/>
        </w:rPr>
        <w:t xml:space="preserve"> een optie zijn. Kijkend of de bocht onoverzichtelijk is, de betonning duidelijker kan of dat </w:t>
      </w:r>
      <w:r w:rsidR="0063654B">
        <w:rPr>
          <w:sz w:val="22"/>
          <w:szCs w:val="22"/>
        </w:rPr>
        <w:t>er veranderlijke stroming staat aangezien er bij afgaand water negen keer een scheepsincident is voorkomen en bij opkomend water maar twee keer.</w:t>
      </w:r>
      <w:r>
        <w:rPr>
          <w:sz w:val="22"/>
          <w:szCs w:val="22"/>
        </w:rPr>
        <w:t xml:space="preserve"> </w:t>
      </w:r>
    </w:p>
    <w:p w14:paraId="5F40C610" w14:textId="77777777" w:rsidR="00FD5509" w:rsidRDefault="00FD5509" w:rsidP="00E756B0">
      <w:pPr>
        <w:pStyle w:val="Geenafstand"/>
        <w:rPr>
          <w:sz w:val="22"/>
          <w:szCs w:val="22"/>
        </w:rPr>
      </w:pPr>
    </w:p>
    <w:p w14:paraId="52FB3D3C" w14:textId="77777777" w:rsidR="00E756B0" w:rsidRPr="00E756B0" w:rsidRDefault="000424DE" w:rsidP="00E756B0">
      <w:pPr>
        <w:pStyle w:val="Geenafstand"/>
        <w:rPr>
          <w:sz w:val="22"/>
          <w:szCs w:val="22"/>
        </w:rPr>
      </w:pPr>
      <w:r>
        <w:rPr>
          <w:sz w:val="22"/>
          <w:szCs w:val="22"/>
        </w:rPr>
        <w:t>Het is gebleken dat er bij slecht zicht veel frequenter een scheepsincident wordt voorkomen, d</w:t>
      </w:r>
      <w:r w:rsidR="00A628DA">
        <w:rPr>
          <w:sz w:val="22"/>
          <w:szCs w:val="22"/>
        </w:rPr>
        <w:t>us zorg bij slecht zicht dat de nautische verkeerscentrale Terneuzen altijd voldoende bemand is, desnoods een extra persoon achter VHF-kanaal 3.</w:t>
      </w:r>
    </w:p>
    <w:p w14:paraId="0B691672" w14:textId="77777777" w:rsidR="000424DE" w:rsidRDefault="000424DE" w:rsidP="00FD064C">
      <w:pPr>
        <w:jc w:val="both"/>
        <w:rPr>
          <w:sz w:val="22"/>
          <w:szCs w:val="22"/>
        </w:rPr>
      </w:pPr>
    </w:p>
    <w:p w14:paraId="598EB940" w14:textId="0C8F17BE" w:rsidR="00A628DA" w:rsidRDefault="003A30EF" w:rsidP="003A30EF">
      <w:pPr>
        <w:jc w:val="both"/>
        <w:rPr>
          <w:sz w:val="22"/>
          <w:szCs w:val="22"/>
        </w:rPr>
      </w:pPr>
      <w:r>
        <w:rPr>
          <w:sz w:val="22"/>
          <w:szCs w:val="22"/>
        </w:rPr>
        <w:t xml:space="preserve">Ook bij </w:t>
      </w:r>
      <w:r w:rsidR="00C91FB2">
        <w:rPr>
          <w:sz w:val="22"/>
          <w:szCs w:val="22"/>
        </w:rPr>
        <w:t xml:space="preserve">westen of oostenwind bij </w:t>
      </w:r>
      <w:r>
        <w:rPr>
          <w:sz w:val="22"/>
          <w:szCs w:val="22"/>
        </w:rPr>
        <w:t>een windkracht van 7</w:t>
      </w:r>
      <w:r w:rsidR="000424DE">
        <w:rPr>
          <w:sz w:val="22"/>
          <w:szCs w:val="22"/>
        </w:rPr>
        <w:t xml:space="preserve"> Beaufort </w:t>
      </w:r>
      <w:r w:rsidR="00C91FB2">
        <w:rPr>
          <w:sz w:val="22"/>
          <w:szCs w:val="22"/>
        </w:rPr>
        <w:t xml:space="preserve">of </w:t>
      </w:r>
      <w:r w:rsidR="000424DE">
        <w:rPr>
          <w:sz w:val="22"/>
          <w:szCs w:val="22"/>
        </w:rPr>
        <w:t>meer</w:t>
      </w:r>
      <w:r>
        <w:rPr>
          <w:sz w:val="22"/>
          <w:szCs w:val="22"/>
        </w:rPr>
        <w:t xml:space="preserve"> kwamen schepen ten anker in de Put van Terneuzen vaak in de problemen. </w:t>
      </w:r>
      <w:r w:rsidR="00A628DA">
        <w:rPr>
          <w:sz w:val="22"/>
          <w:szCs w:val="22"/>
        </w:rPr>
        <w:t xml:space="preserve">Het is een idee om bij een bepaalde windsnelheid geen schepen te laten ankeren in de Put van Terneuzen. </w:t>
      </w:r>
    </w:p>
    <w:p w14:paraId="5365C209" w14:textId="77777777" w:rsidR="00070BF1" w:rsidRDefault="00070BF1" w:rsidP="00A628DA">
      <w:pPr>
        <w:rPr>
          <w:sz w:val="22"/>
          <w:szCs w:val="22"/>
        </w:rPr>
      </w:pPr>
    </w:p>
    <w:p w14:paraId="01D1C1CB" w14:textId="3E0835A6" w:rsidR="00FE3A35" w:rsidRDefault="003A30EF" w:rsidP="00A628DA">
      <w:pPr>
        <w:rPr>
          <w:sz w:val="22"/>
          <w:szCs w:val="22"/>
        </w:rPr>
      </w:pPr>
      <w:r>
        <w:rPr>
          <w:sz w:val="22"/>
          <w:szCs w:val="22"/>
        </w:rPr>
        <w:t>Er wordt al gecontroleerd op de golfslag</w:t>
      </w:r>
      <w:r w:rsidR="0063654B">
        <w:rPr>
          <w:sz w:val="22"/>
          <w:szCs w:val="22"/>
        </w:rPr>
        <w:t xml:space="preserve"> en zuiging</w:t>
      </w:r>
      <w:r>
        <w:rPr>
          <w:sz w:val="22"/>
          <w:szCs w:val="22"/>
        </w:rPr>
        <w:t xml:space="preserve"> van de zeevaart, maar de binnenvaart klaagt er nog steeds over</w:t>
      </w:r>
      <w:r w:rsidR="00FE3A35">
        <w:rPr>
          <w:sz w:val="22"/>
          <w:szCs w:val="22"/>
        </w:rPr>
        <w:t>.</w:t>
      </w:r>
      <w:r>
        <w:rPr>
          <w:sz w:val="22"/>
          <w:szCs w:val="22"/>
        </w:rPr>
        <w:t xml:space="preserve"> </w:t>
      </w:r>
      <w:r w:rsidR="00FE3A35">
        <w:rPr>
          <w:sz w:val="22"/>
          <w:szCs w:val="22"/>
        </w:rPr>
        <w:t>C</w:t>
      </w:r>
      <w:r w:rsidR="00070BF1">
        <w:rPr>
          <w:sz w:val="22"/>
          <w:szCs w:val="22"/>
        </w:rPr>
        <w:t>ontroleer</w:t>
      </w:r>
      <w:r>
        <w:rPr>
          <w:sz w:val="22"/>
          <w:szCs w:val="22"/>
        </w:rPr>
        <w:t xml:space="preserve"> daarom</w:t>
      </w:r>
      <w:r w:rsidR="00070BF1">
        <w:rPr>
          <w:sz w:val="22"/>
          <w:szCs w:val="22"/>
        </w:rPr>
        <w:t xml:space="preserve"> extra op de golfslag</w:t>
      </w:r>
      <w:r w:rsidR="0063654B">
        <w:rPr>
          <w:sz w:val="22"/>
          <w:szCs w:val="22"/>
        </w:rPr>
        <w:t>, zuiging</w:t>
      </w:r>
      <w:r w:rsidR="00070BF1">
        <w:rPr>
          <w:sz w:val="22"/>
          <w:szCs w:val="22"/>
        </w:rPr>
        <w:t xml:space="preserve"> en snelheden van de zeevaart.</w:t>
      </w:r>
      <w:r>
        <w:rPr>
          <w:sz w:val="22"/>
          <w:szCs w:val="22"/>
        </w:rPr>
        <w:t xml:space="preserve"> </w:t>
      </w:r>
      <w:r w:rsidR="00D40855">
        <w:rPr>
          <w:sz w:val="22"/>
          <w:szCs w:val="22"/>
        </w:rPr>
        <w:t>Of kaart het nog eens</w:t>
      </w:r>
      <w:r w:rsidR="00AE59D5">
        <w:rPr>
          <w:sz w:val="22"/>
          <w:szCs w:val="22"/>
        </w:rPr>
        <w:t xml:space="preserve"> aan bij het lood</w:t>
      </w:r>
      <w:r w:rsidR="00D40855">
        <w:rPr>
          <w:sz w:val="22"/>
          <w:szCs w:val="22"/>
        </w:rPr>
        <w:t>swezen</w:t>
      </w:r>
      <w:r w:rsidR="001F1846">
        <w:rPr>
          <w:sz w:val="22"/>
          <w:szCs w:val="22"/>
        </w:rPr>
        <w:t>, ook</w:t>
      </w:r>
      <w:r w:rsidR="00AE59D5">
        <w:rPr>
          <w:sz w:val="22"/>
          <w:szCs w:val="22"/>
        </w:rPr>
        <w:t xml:space="preserve"> voor het rustig passeren van de sluizen</w:t>
      </w:r>
      <w:r w:rsidR="00D40855">
        <w:rPr>
          <w:sz w:val="22"/>
          <w:szCs w:val="22"/>
        </w:rPr>
        <w:t xml:space="preserve"> van</w:t>
      </w:r>
      <w:r w:rsidR="00AE59D5">
        <w:rPr>
          <w:sz w:val="22"/>
          <w:szCs w:val="22"/>
        </w:rPr>
        <w:t xml:space="preserve"> Terneuzen</w:t>
      </w:r>
      <w:r w:rsidR="0063654B">
        <w:rPr>
          <w:sz w:val="22"/>
          <w:szCs w:val="22"/>
        </w:rPr>
        <w:t>, vooral bij laagwater</w:t>
      </w:r>
      <w:r w:rsidR="00AE59D5">
        <w:rPr>
          <w:sz w:val="22"/>
          <w:szCs w:val="22"/>
        </w:rPr>
        <w:t>.</w:t>
      </w:r>
      <w:r w:rsidR="0063654B">
        <w:rPr>
          <w:sz w:val="22"/>
          <w:szCs w:val="22"/>
        </w:rPr>
        <w:t xml:space="preserve"> </w:t>
      </w:r>
      <w:r w:rsidR="00C91FB2">
        <w:rPr>
          <w:sz w:val="22"/>
          <w:szCs w:val="22"/>
        </w:rPr>
        <w:t xml:space="preserve">Stel een bepaalde maximumsnelheid in. </w:t>
      </w:r>
    </w:p>
    <w:p w14:paraId="67043926" w14:textId="77777777" w:rsidR="00A628DA" w:rsidRDefault="00D83599" w:rsidP="00A628DA">
      <w:pPr>
        <w:rPr>
          <w:sz w:val="22"/>
          <w:szCs w:val="22"/>
        </w:rPr>
      </w:pPr>
      <w:r>
        <w:rPr>
          <w:sz w:val="22"/>
          <w:szCs w:val="22"/>
        </w:rPr>
        <w:t>B</w:t>
      </w:r>
      <w:r w:rsidR="0063654B">
        <w:rPr>
          <w:sz w:val="22"/>
          <w:szCs w:val="22"/>
        </w:rPr>
        <w:t>ij laagwater hebben de zeeschepen meer zuiging</w:t>
      </w:r>
      <w:r>
        <w:rPr>
          <w:sz w:val="22"/>
          <w:szCs w:val="22"/>
        </w:rPr>
        <w:t>,</w:t>
      </w:r>
      <w:r w:rsidR="0063654B">
        <w:rPr>
          <w:sz w:val="22"/>
          <w:szCs w:val="22"/>
        </w:rPr>
        <w:t xml:space="preserve"> </w:t>
      </w:r>
      <w:r>
        <w:rPr>
          <w:sz w:val="22"/>
          <w:szCs w:val="22"/>
        </w:rPr>
        <w:t>hierdoor worden de sluizen leeg gezogen en daarna komt het water weer terug de sluizen in met hoge snelheid w</w:t>
      </w:r>
      <w:r w:rsidR="0063654B">
        <w:rPr>
          <w:sz w:val="22"/>
          <w:szCs w:val="22"/>
        </w:rPr>
        <w:t xml:space="preserve">aardoor </w:t>
      </w:r>
      <w:r>
        <w:rPr>
          <w:sz w:val="22"/>
          <w:szCs w:val="22"/>
        </w:rPr>
        <w:t>g</w:t>
      </w:r>
      <w:r w:rsidR="0063654B">
        <w:rPr>
          <w:sz w:val="22"/>
          <w:szCs w:val="22"/>
        </w:rPr>
        <w:t xml:space="preserve">evaarlijke situaties </w:t>
      </w:r>
      <w:r w:rsidR="001F1846">
        <w:rPr>
          <w:sz w:val="22"/>
          <w:szCs w:val="22"/>
        </w:rPr>
        <w:t xml:space="preserve">kunnen </w:t>
      </w:r>
      <w:r>
        <w:rPr>
          <w:sz w:val="22"/>
          <w:szCs w:val="22"/>
        </w:rPr>
        <w:t>ontstaan</w:t>
      </w:r>
      <w:r w:rsidR="0063654B">
        <w:rPr>
          <w:sz w:val="22"/>
          <w:szCs w:val="22"/>
        </w:rPr>
        <w:t>.</w:t>
      </w:r>
    </w:p>
    <w:p w14:paraId="28114DAF" w14:textId="77777777" w:rsidR="003A30EF" w:rsidRDefault="003A30EF" w:rsidP="00A628DA">
      <w:pPr>
        <w:rPr>
          <w:sz w:val="22"/>
          <w:szCs w:val="22"/>
        </w:rPr>
      </w:pPr>
    </w:p>
    <w:p w14:paraId="3ADE0C1D" w14:textId="77777777" w:rsidR="003A30EF" w:rsidRDefault="003A30EF" w:rsidP="003A30EF">
      <w:pPr>
        <w:pStyle w:val="Geenafstand"/>
        <w:jc w:val="both"/>
        <w:rPr>
          <w:sz w:val="22"/>
          <w:szCs w:val="22"/>
        </w:rPr>
      </w:pPr>
      <w:r>
        <w:rPr>
          <w:sz w:val="22"/>
          <w:szCs w:val="22"/>
        </w:rPr>
        <w:t>In de enquête is gevraagd voor een oplossing om het nog veiliger te maken in blokgebied Terneuzen. Hieruit blijkt dat de meeste gebruikers een optie zien in het scheiden van de zeevaart en binnenvaart. Voor een vervolgverslag zou dit een goed onderzoek kunnen zijn hoe dit gerealiseerd kan worden.</w:t>
      </w:r>
    </w:p>
    <w:p w14:paraId="738390B2" w14:textId="77777777" w:rsidR="002334CB" w:rsidRDefault="002334CB" w:rsidP="003A30EF">
      <w:pPr>
        <w:pStyle w:val="Geenafstand"/>
        <w:jc w:val="both"/>
        <w:rPr>
          <w:sz w:val="22"/>
          <w:szCs w:val="22"/>
        </w:rPr>
      </w:pPr>
    </w:p>
    <w:p w14:paraId="1952E68A" w14:textId="5E2C80AD" w:rsidR="00070BF1" w:rsidRDefault="002334CB" w:rsidP="00970470">
      <w:pPr>
        <w:pStyle w:val="Geenafstand"/>
        <w:jc w:val="both"/>
        <w:rPr>
          <w:sz w:val="22"/>
          <w:szCs w:val="22"/>
        </w:rPr>
      </w:pPr>
      <w:r>
        <w:rPr>
          <w:sz w:val="22"/>
          <w:szCs w:val="22"/>
        </w:rPr>
        <w:t xml:space="preserve">De werkwijze van de nautische verkeerscentrale Hansweert wordt door sommige gebruikers als prettiger ervaren, omdat daar de zelfregulering meer wordt gerespecteerd. Echter voorkomt de nautische verkeerscentrale wel veel scheepsincidenten door een proactieve houding, dus is het de vraag of de zelfregulering meer of minder gebruikt moet worden. </w:t>
      </w:r>
      <w:r w:rsidR="00D83599">
        <w:rPr>
          <w:sz w:val="22"/>
          <w:szCs w:val="22"/>
        </w:rPr>
        <w:t>Er zou bijvoorbeeld eens</w:t>
      </w:r>
      <w:r w:rsidR="00C91FB2">
        <w:rPr>
          <w:sz w:val="22"/>
          <w:szCs w:val="22"/>
        </w:rPr>
        <w:t xml:space="preserve"> per</w:t>
      </w:r>
      <w:r w:rsidR="00970470">
        <w:rPr>
          <w:sz w:val="22"/>
          <w:szCs w:val="22"/>
        </w:rPr>
        <w:t xml:space="preserve"> maand met meer zelfregulering kunnen worden ge</w:t>
      </w:r>
      <w:r w:rsidR="00BA7EDA">
        <w:rPr>
          <w:sz w:val="22"/>
          <w:szCs w:val="22"/>
        </w:rPr>
        <w:t>werkt</w:t>
      </w:r>
      <w:r w:rsidR="00970470">
        <w:rPr>
          <w:sz w:val="22"/>
          <w:szCs w:val="22"/>
        </w:rPr>
        <w:t xml:space="preserve"> en kijken </w:t>
      </w:r>
      <w:r w:rsidR="00D83599">
        <w:rPr>
          <w:sz w:val="22"/>
          <w:szCs w:val="22"/>
        </w:rPr>
        <w:t xml:space="preserve">wat hier de resultaten van zijn. Of er zou een zelfde soort onderzoek gedaan kunnen worden bij de nautische verkeerscentrale Hansweert voor een vergelijking. </w:t>
      </w:r>
    </w:p>
    <w:p w14:paraId="1C6308F0" w14:textId="77777777" w:rsidR="002334CB" w:rsidRDefault="002334CB" w:rsidP="00A628DA">
      <w:pPr>
        <w:rPr>
          <w:sz w:val="22"/>
          <w:szCs w:val="22"/>
        </w:rPr>
      </w:pPr>
    </w:p>
    <w:p w14:paraId="1E5A99A2" w14:textId="77777777" w:rsidR="002334CB" w:rsidRDefault="002334CB" w:rsidP="002334CB">
      <w:pPr>
        <w:pStyle w:val="Geenafstand"/>
        <w:jc w:val="both"/>
        <w:rPr>
          <w:sz w:val="22"/>
          <w:szCs w:val="22"/>
        </w:rPr>
      </w:pPr>
      <w:r>
        <w:rPr>
          <w:sz w:val="22"/>
          <w:szCs w:val="22"/>
        </w:rPr>
        <w:t>En als laatste tip: kijk eens bij elkaar in de ‘keuken’ om meer respect voor elkaars werk en omstandigheden te krijgen.</w:t>
      </w:r>
    </w:p>
    <w:p w14:paraId="14C4A968" w14:textId="77777777" w:rsidR="00A628DA" w:rsidRDefault="00E32A8E" w:rsidP="00A628DA">
      <w:r>
        <w:rPr>
          <w:sz w:val="22"/>
          <w:szCs w:val="22"/>
        </w:rPr>
        <w:t xml:space="preserve"> </w:t>
      </w:r>
      <w:r w:rsidR="00A628DA">
        <w:br w:type="page"/>
      </w:r>
    </w:p>
    <w:bookmarkStart w:id="49" w:name="_Toc484516684" w:displacedByCustomXml="next"/>
    <w:sdt>
      <w:sdtPr>
        <w:rPr>
          <w:rFonts w:asciiTheme="minorHAnsi" w:eastAsiaTheme="minorHAnsi" w:hAnsiTheme="minorHAnsi" w:cstheme="minorBidi"/>
          <w:b w:val="0"/>
          <w:bCs w:val="0"/>
          <w:color w:val="auto"/>
          <w:sz w:val="18"/>
          <w:szCs w:val="18"/>
        </w:rPr>
        <w:id w:val="-533884334"/>
        <w:docPartObj>
          <w:docPartGallery w:val="Bibliographies"/>
          <w:docPartUnique/>
        </w:docPartObj>
      </w:sdtPr>
      <w:sdtContent>
        <w:p w14:paraId="57A3AE2E" w14:textId="77777777" w:rsidR="00BD5F77" w:rsidRDefault="00BD5F77">
          <w:pPr>
            <w:pStyle w:val="Kop1"/>
          </w:pPr>
          <w:r>
            <w:t>Bibliografie</w:t>
          </w:r>
          <w:bookmarkEnd w:id="49"/>
        </w:p>
        <w:sdt>
          <w:sdtPr>
            <w:id w:val="111145805"/>
            <w:bibliography/>
          </w:sdtPr>
          <w:sdtContent>
            <w:p w14:paraId="3D5E0BC7" w14:textId="77777777" w:rsidR="00C47607" w:rsidRDefault="00BD5F77" w:rsidP="00C47607">
              <w:pPr>
                <w:pStyle w:val="Bibliografie"/>
                <w:numPr>
                  <w:ilvl w:val="0"/>
                  <w:numId w:val="44"/>
                </w:numPr>
                <w:rPr>
                  <w:noProof/>
                </w:rPr>
              </w:pPr>
              <w:r>
                <w:fldChar w:fldCharType="begin"/>
              </w:r>
              <w:r>
                <w:instrText>BIBLIOGRAPHY</w:instrText>
              </w:r>
              <w:r>
                <w:fldChar w:fldCharType="separate"/>
              </w:r>
              <w:r w:rsidR="00C47607">
                <w:rPr>
                  <w:i/>
                  <w:iCs/>
                  <w:noProof/>
                </w:rPr>
                <w:t>ccr</w:t>
              </w:r>
              <w:r w:rsidR="00C47607">
                <w:rPr>
                  <w:noProof/>
                </w:rPr>
                <w:t>. (2006). Opgehaald van http://www.ccr-zkr.org/files/documents/ris/vts_nl.pdf.</w:t>
              </w:r>
            </w:p>
            <w:p w14:paraId="5BF6AECD" w14:textId="77777777" w:rsidR="00C47607" w:rsidRDefault="00C47607" w:rsidP="00C47607">
              <w:pPr>
                <w:pStyle w:val="Bibliografie"/>
                <w:numPr>
                  <w:ilvl w:val="0"/>
                  <w:numId w:val="44"/>
                </w:numPr>
                <w:rPr>
                  <w:noProof/>
                </w:rPr>
              </w:pPr>
              <w:r>
                <w:rPr>
                  <w:i/>
                  <w:iCs/>
                  <w:noProof/>
                </w:rPr>
                <w:t>http://havens-sluizen-en-kanaalboek.jouwweb.nl/marifoon-blok-indeling</w:t>
              </w:r>
              <w:r>
                <w:rPr>
                  <w:noProof/>
                </w:rPr>
                <w:t>. (2017). Opgehaald van kanaalboek Gent-Terneuzen.</w:t>
              </w:r>
            </w:p>
            <w:p w14:paraId="219CE2B0" w14:textId="77777777" w:rsidR="00C47607" w:rsidRDefault="00C47607" w:rsidP="00C47607">
              <w:pPr>
                <w:pStyle w:val="Bibliografie"/>
                <w:numPr>
                  <w:ilvl w:val="0"/>
                  <w:numId w:val="44"/>
                </w:numPr>
                <w:rPr>
                  <w:noProof/>
                </w:rPr>
              </w:pPr>
              <w:r>
                <w:rPr>
                  <w:i/>
                  <w:iCs/>
                  <w:noProof/>
                </w:rPr>
                <w:t>https://www.vts-scheldt.net/default.aspx.</w:t>
              </w:r>
              <w:r>
                <w:rPr>
                  <w:noProof/>
                </w:rPr>
                <w:t xml:space="preserve"> (2016, november 1). Opgehaald van vts scheldt.</w:t>
              </w:r>
            </w:p>
            <w:p w14:paraId="1AB14937" w14:textId="77777777" w:rsidR="00C47607" w:rsidRPr="00FE5D7C" w:rsidRDefault="00C47607" w:rsidP="00C47607">
              <w:pPr>
                <w:pStyle w:val="Bibliografie"/>
                <w:numPr>
                  <w:ilvl w:val="0"/>
                  <w:numId w:val="44"/>
                </w:numPr>
                <w:rPr>
                  <w:noProof/>
                  <w:lang w:val="en-US"/>
                </w:rPr>
              </w:pPr>
              <w:r w:rsidRPr="00FE5D7C">
                <w:rPr>
                  <w:noProof/>
                  <w:lang w:val="en-US"/>
                </w:rPr>
                <w:t xml:space="preserve">IALA. (2005). </w:t>
              </w:r>
              <w:r w:rsidRPr="00FE5D7C">
                <w:rPr>
                  <w:i/>
                  <w:iCs/>
                  <w:noProof/>
                  <w:lang w:val="en-US"/>
                </w:rPr>
                <w:t>IALA Guideline No. 1045.</w:t>
              </w:r>
              <w:r w:rsidRPr="00FE5D7C">
                <w:rPr>
                  <w:noProof/>
                  <w:lang w:val="en-US"/>
                </w:rPr>
                <w:t xml:space="preserve"> Saint Germain: IALA.</w:t>
              </w:r>
            </w:p>
            <w:p w14:paraId="1E527D34" w14:textId="77777777" w:rsidR="00C47607" w:rsidRDefault="00C47607" w:rsidP="00C47607">
              <w:pPr>
                <w:pStyle w:val="Bibliografie"/>
                <w:numPr>
                  <w:ilvl w:val="0"/>
                  <w:numId w:val="44"/>
                </w:numPr>
                <w:rPr>
                  <w:noProof/>
                </w:rPr>
              </w:pPr>
              <w:r>
                <w:rPr>
                  <w:noProof/>
                </w:rPr>
                <w:t xml:space="preserve">Maarten van Overveld, R. B. (2013). </w:t>
              </w:r>
              <w:r>
                <w:rPr>
                  <w:i/>
                  <w:iCs/>
                  <w:noProof/>
                </w:rPr>
                <w:t>Kat en muisspel op de Schelde.</w:t>
              </w:r>
              <w:r>
                <w:rPr>
                  <w:noProof/>
                </w:rPr>
                <w:t xml:space="preserve"> Vlissingen.</w:t>
              </w:r>
            </w:p>
            <w:p w14:paraId="5D99EC89" w14:textId="77777777" w:rsidR="00C47607" w:rsidRDefault="00C47607" w:rsidP="00C47607">
              <w:pPr>
                <w:pStyle w:val="Bibliografie"/>
                <w:numPr>
                  <w:ilvl w:val="0"/>
                  <w:numId w:val="44"/>
                </w:numPr>
                <w:rPr>
                  <w:noProof/>
                </w:rPr>
              </w:pPr>
              <w:r>
                <w:rPr>
                  <w:noProof/>
                </w:rPr>
                <w:t xml:space="preserve">Rijkswaterstaat. (2016, november 1). </w:t>
              </w:r>
              <w:r>
                <w:rPr>
                  <w:i/>
                  <w:iCs/>
                  <w:noProof/>
                </w:rPr>
                <w:t>VTS-scheldt.</w:t>
              </w:r>
              <w:r>
                <w:rPr>
                  <w:noProof/>
                </w:rPr>
                <w:t xml:space="preserve"> Opgehaald van www.vts-scheldt.net.</w:t>
              </w:r>
            </w:p>
            <w:p w14:paraId="751429E5" w14:textId="77777777" w:rsidR="00C47607" w:rsidRDefault="00C47607" w:rsidP="00C47607">
              <w:pPr>
                <w:pStyle w:val="Bibliografie"/>
                <w:numPr>
                  <w:ilvl w:val="0"/>
                  <w:numId w:val="44"/>
                </w:numPr>
                <w:rPr>
                  <w:noProof/>
                </w:rPr>
              </w:pPr>
              <w:r>
                <w:rPr>
                  <w:noProof/>
                </w:rPr>
                <w:t xml:space="preserve">Schefferlie. (2015). </w:t>
              </w:r>
              <w:r>
                <w:rPr>
                  <w:i/>
                  <w:iCs/>
                  <w:noProof/>
                </w:rPr>
                <w:t>Scheepvaart 2015.</w:t>
              </w:r>
              <w:r>
                <w:rPr>
                  <w:noProof/>
                </w:rPr>
                <w:t xml:space="preserve"> </w:t>
              </w:r>
            </w:p>
            <w:p w14:paraId="21982623" w14:textId="77777777" w:rsidR="00C47607" w:rsidRDefault="00C47607" w:rsidP="00C47607">
              <w:pPr>
                <w:pStyle w:val="Bibliografie"/>
                <w:numPr>
                  <w:ilvl w:val="0"/>
                  <w:numId w:val="44"/>
                </w:numPr>
                <w:rPr>
                  <w:noProof/>
                </w:rPr>
              </w:pPr>
              <w:r>
                <w:rPr>
                  <w:noProof/>
                </w:rPr>
                <w:t xml:space="preserve">Scheldt, V. (2012). </w:t>
              </w:r>
              <w:r>
                <w:rPr>
                  <w:i/>
                  <w:iCs/>
                  <w:noProof/>
                </w:rPr>
                <w:t>Vts scheldt</w:t>
              </w:r>
              <w:r>
                <w:rPr>
                  <w:noProof/>
                </w:rPr>
                <w:t>. Opgehaald van https://www.vts-scheldt.net/download.ashx?fileid=499add4b-b89b-4676-a571-3744d5ed9527.</w:t>
              </w:r>
            </w:p>
            <w:p w14:paraId="64FBCE93" w14:textId="77777777" w:rsidR="00C47607" w:rsidRDefault="00C47607" w:rsidP="00C47607">
              <w:pPr>
                <w:pStyle w:val="Bibliografie"/>
                <w:numPr>
                  <w:ilvl w:val="0"/>
                  <w:numId w:val="44"/>
                </w:numPr>
                <w:rPr>
                  <w:noProof/>
                </w:rPr>
              </w:pPr>
              <w:r>
                <w:rPr>
                  <w:noProof/>
                </w:rPr>
                <w:t xml:space="preserve">Verhulst, M. (2016). </w:t>
              </w:r>
              <w:r>
                <w:rPr>
                  <w:i/>
                  <w:iCs/>
                  <w:noProof/>
                </w:rPr>
                <w:t>Door meer inzicht minder scheepsongevallen.</w:t>
              </w:r>
              <w:r>
                <w:rPr>
                  <w:noProof/>
                </w:rPr>
                <w:t xml:space="preserve"> Vlissingen.</w:t>
              </w:r>
            </w:p>
            <w:p w14:paraId="2B30D0A5" w14:textId="77777777" w:rsidR="00C47607" w:rsidRDefault="00C47607" w:rsidP="00C47607">
              <w:pPr>
                <w:pStyle w:val="Bibliografie"/>
                <w:numPr>
                  <w:ilvl w:val="0"/>
                  <w:numId w:val="44"/>
                </w:numPr>
                <w:rPr>
                  <w:noProof/>
                </w:rPr>
              </w:pPr>
              <w:r>
                <w:rPr>
                  <w:noProof/>
                </w:rPr>
                <w:t xml:space="preserve">Westen, M. v. (2017). </w:t>
              </w:r>
              <w:r>
                <w:rPr>
                  <w:i/>
                  <w:iCs/>
                  <w:noProof/>
                </w:rPr>
                <w:t>Het slimme boek.</w:t>
              </w:r>
              <w:r>
                <w:rPr>
                  <w:noProof/>
                </w:rPr>
                <w:t xml:space="preserve"> Wemeldinge.</w:t>
              </w:r>
            </w:p>
            <w:p w14:paraId="0AC10B5B" w14:textId="77777777" w:rsidR="00BD5F77" w:rsidRDefault="00BD5F77" w:rsidP="00C47607">
              <w:r>
                <w:rPr>
                  <w:b/>
                  <w:bCs/>
                </w:rPr>
                <w:fldChar w:fldCharType="end"/>
              </w:r>
            </w:p>
          </w:sdtContent>
        </w:sdt>
      </w:sdtContent>
    </w:sdt>
    <w:p w14:paraId="2ADD6B7D" w14:textId="77777777" w:rsidR="0060572D" w:rsidRPr="0060572D" w:rsidRDefault="0060572D" w:rsidP="00BD5F77">
      <w:pPr>
        <w:pStyle w:val="Kop1"/>
      </w:pPr>
    </w:p>
    <w:p w14:paraId="0B71748D" w14:textId="77777777" w:rsidR="00A27A11" w:rsidRPr="00DD7A46" w:rsidRDefault="0088110B" w:rsidP="004241BC">
      <w:pPr>
        <w:pStyle w:val="Geenafstand"/>
        <w:jc w:val="both"/>
        <w:rPr>
          <w:sz w:val="22"/>
          <w:szCs w:val="22"/>
        </w:rPr>
      </w:pPr>
      <w:r>
        <w:rPr>
          <w:sz w:val="22"/>
          <w:szCs w:val="22"/>
        </w:rPr>
        <w:t xml:space="preserve"> </w:t>
      </w:r>
    </w:p>
    <w:p w14:paraId="1A910C68" w14:textId="77777777" w:rsidR="00095E0E" w:rsidRPr="00BD077A" w:rsidRDefault="00095E0E" w:rsidP="00F130F7">
      <w:pPr>
        <w:rPr>
          <w:rFonts w:ascii="Verdana" w:hAnsi="Verdana"/>
          <w:sz w:val="22"/>
          <w:szCs w:val="22"/>
        </w:rPr>
      </w:pPr>
    </w:p>
    <w:sectPr w:rsidR="00095E0E" w:rsidRPr="00BD077A" w:rsidSect="00A3096C">
      <w:footerReference w:type="default" r:id="rId32"/>
      <w:footerReference w:type="first" r:id="rId33"/>
      <w:pgSz w:w="11906" w:h="16838"/>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F41E9" w14:textId="77777777" w:rsidR="00D2120A" w:rsidRDefault="00D2120A" w:rsidP="0088501B">
      <w:r>
        <w:separator/>
      </w:r>
    </w:p>
  </w:endnote>
  <w:endnote w:type="continuationSeparator" w:id="0">
    <w:p w14:paraId="5E89A6E1" w14:textId="77777777" w:rsidR="00D2120A" w:rsidRDefault="00D2120A"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550380"/>
      <w:docPartObj>
        <w:docPartGallery w:val="Page Numbers (Bottom of Page)"/>
        <w:docPartUnique/>
      </w:docPartObj>
    </w:sdtPr>
    <w:sdtContent>
      <w:p w14:paraId="732A495E" w14:textId="77777777" w:rsidR="006633FF" w:rsidRDefault="006633FF">
        <w:pPr>
          <w:pStyle w:val="Voettekst"/>
          <w:jc w:val="right"/>
        </w:pPr>
        <w:r>
          <w:fldChar w:fldCharType="begin"/>
        </w:r>
        <w:r>
          <w:instrText>PAGE   \* MERGEFORMAT</w:instrText>
        </w:r>
        <w:r>
          <w:fldChar w:fldCharType="separate"/>
        </w:r>
        <w:r w:rsidR="008A1363">
          <w:rPr>
            <w:noProof/>
          </w:rPr>
          <w:t>3</w:t>
        </w:r>
        <w:r>
          <w:fldChar w:fldCharType="end"/>
        </w:r>
      </w:p>
    </w:sdtContent>
  </w:sdt>
  <w:p w14:paraId="384D85C6" w14:textId="77777777" w:rsidR="006633FF" w:rsidRDefault="006633F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828112"/>
      <w:docPartObj>
        <w:docPartGallery w:val="Page Numbers (Bottom of Page)"/>
        <w:docPartUnique/>
      </w:docPartObj>
    </w:sdtPr>
    <w:sdtContent>
      <w:p w14:paraId="7166B7E5" w14:textId="77777777" w:rsidR="006633FF" w:rsidRDefault="006633FF">
        <w:pPr>
          <w:pStyle w:val="Voettekst"/>
          <w:jc w:val="right"/>
        </w:pPr>
        <w:r>
          <w:fldChar w:fldCharType="begin"/>
        </w:r>
        <w:r>
          <w:instrText>PAGE   \* MERGEFORMAT</w:instrText>
        </w:r>
        <w:r>
          <w:fldChar w:fldCharType="separate"/>
        </w:r>
        <w:r w:rsidR="008A1363">
          <w:rPr>
            <w:noProof/>
          </w:rPr>
          <w:t>1</w:t>
        </w:r>
        <w:r>
          <w:fldChar w:fldCharType="end"/>
        </w:r>
      </w:p>
    </w:sdtContent>
  </w:sdt>
  <w:p w14:paraId="0CA9C3DB" w14:textId="77777777" w:rsidR="006633FF" w:rsidRDefault="006633F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F2727" w14:textId="77777777" w:rsidR="00D2120A" w:rsidRDefault="00D2120A" w:rsidP="0088501B">
      <w:r>
        <w:separator/>
      </w:r>
    </w:p>
  </w:footnote>
  <w:footnote w:type="continuationSeparator" w:id="0">
    <w:p w14:paraId="79E2CCE6" w14:textId="77777777" w:rsidR="00D2120A" w:rsidRDefault="00D2120A" w:rsidP="00885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40CBD4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30B17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20C7B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4019C"/>
    <w:multiLevelType w:val="hybridMultilevel"/>
    <w:tmpl w:val="62560BD8"/>
    <w:lvl w:ilvl="0" w:tplc="C76E5BE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2D54C6C"/>
    <w:multiLevelType w:val="multilevel"/>
    <w:tmpl w:val="06962652"/>
    <w:numStyleLink w:val="Lijststijl"/>
  </w:abstractNum>
  <w:abstractNum w:abstractNumId="5" w15:restartNumberingAfterBreak="0">
    <w:nsid w:val="03185457"/>
    <w:multiLevelType w:val="hybridMultilevel"/>
    <w:tmpl w:val="147AD0B4"/>
    <w:lvl w:ilvl="0" w:tplc="23B4F16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4AF55C7"/>
    <w:multiLevelType w:val="multilevel"/>
    <w:tmpl w:val="06962652"/>
    <w:numStyleLink w:val="Lijststijl"/>
  </w:abstractNum>
  <w:abstractNum w:abstractNumId="7" w15:restartNumberingAfterBreak="0">
    <w:nsid w:val="063964C2"/>
    <w:multiLevelType w:val="multilevel"/>
    <w:tmpl w:val="06962652"/>
    <w:numStyleLink w:val="Lijststijl"/>
  </w:abstractNum>
  <w:abstractNum w:abstractNumId="8" w15:restartNumberingAfterBreak="0">
    <w:nsid w:val="0911728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9483BD7"/>
    <w:multiLevelType w:val="multilevel"/>
    <w:tmpl w:val="06962652"/>
    <w:numStyleLink w:val="Lijststijl"/>
  </w:abstractNum>
  <w:abstractNum w:abstractNumId="10" w15:restartNumberingAfterBreak="0">
    <w:nsid w:val="0A9D5DE4"/>
    <w:multiLevelType w:val="multilevel"/>
    <w:tmpl w:val="06962652"/>
    <w:numStyleLink w:val="Lijststijl"/>
  </w:abstractNum>
  <w:abstractNum w:abstractNumId="11"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2"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4" w15:restartNumberingAfterBreak="0">
    <w:nsid w:val="1895513E"/>
    <w:multiLevelType w:val="multilevel"/>
    <w:tmpl w:val="06962652"/>
    <w:numStyleLink w:val="Lijststijl"/>
  </w:abstractNum>
  <w:abstractNum w:abstractNumId="15" w15:restartNumberingAfterBreak="0">
    <w:nsid w:val="19CF5C88"/>
    <w:multiLevelType w:val="hybridMultilevel"/>
    <w:tmpl w:val="1AE05392"/>
    <w:lvl w:ilvl="0" w:tplc="C76E5BE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B9559F7"/>
    <w:multiLevelType w:val="hybridMultilevel"/>
    <w:tmpl w:val="F9D4DB2C"/>
    <w:lvl w:ilvl="0" w:tplc="BCA82C6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BD906AB"/>
    <w:multiLevelType w:val="hybridMultilevel"/>
    <w:tmpl w:val="0E48372C"/>
    <w:lvl w:ilvl="0" w:tplc="C76E5BE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C72786C"/>
    <w:multiLevelType w:val="hybridMultilevel"/>
    <w:tmpl w:val="EAE28E50"/>
    <w:lvl w:ilvl="0" w:tplc="4B9E403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69C7B1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F82458"/>
    <w:multiLevelType w:val="multilevel"/>
    <w:tmpl w:val="6A8E5BD4"/>
    <w:numStyleLink w:val="Stijl2"/>
  </w:abstractNum>
  <w:abstractNum w:abstractNumId="21" w15:restartNumberingAfterBreak="0">
    <w:nsid w:val="28143AF0"/>
    <w:multiLevelType w:val="multilevel"/>
    <w:tmpl w:val="B7421276"/>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2" w15:restartNumberingAfterBreak="0">
    <w:nsid w:val="2B324B4C"/>
    <w:multiLevelType w:val="hybridMultilevel"/>
    <w:tmpl w:val="A992E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C4B703C"/>
    <w:multiLevelType w:val="hybridMultilevel"/>
    <w:tmpl w:val="E2AA3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5" w15:restartNumberingAfterBreak="0">
    <w:nsid w:val="31CB79D8"/>
    <w:multiLevelType w:val="multilevel"/>
    <w:tmpl w:val="06962652"/>
    <w:numStyleLink w:val="Lijststijl"/>
  </w:abstractNum>
  <w:abstractNum w:abstractNumId="26" w15:restartNumberingAfterBreak="0">
    <w:nsid w:val="31E853D2"/>
    <w:multiLevelType w:val="multilevel"/>
    <w:tmpl w:val="06962652"/>
    <w:numStyleLink w:val="Lijststijl"/>
  </w:abstractNum>
  <w:abstractNum w:abstractNumId="27" w15:restartNumberingAfterBreak="0">
    <w:nsid w:val="35C470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A6389A"/>
    <w:multiLevelType w:val="multilevel"/>
    <w:tmpl w:val="6A8E5BD4"/>
    <w:numStyleLink w:val="Stijl2"/>
  </w:abstractNum>
  <w:abstractNum w:abstractNumId="29" w15:restartNumberingAfterBreak="0">
    <w:nsid w:val="3AAC0E8B"/>
    <w:multiLevelType w:val="hybridMultilevel"/>
    <w:tmpl w:val="0666C05E"/>
    <w:lvl w:ilvl="0" w:tplc="8A08F51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BF1176"/>
    <w:multiLevelType w:val="hybridMultilevel"/>
    <w:tmpl w:val="5FB61E9E"/>
    <w:lvl w:ilvl="0" w:tplc="0E7C06D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04C69A6"/>
    <w:multiLevelType w:val="hybridMultilevel"/>
    <w:tmpl w:val="6E4A7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BD3563"/>
    <w:multiLevelType w:val="hybridMultilevel"/>
    <w:tmpl w:val="0BBC80E0"/>
    <w:lvl w:ilvl="0" w:tplc="D1B003A4">
      <w:start w:val="1"/>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33C09D7"/>
    <w:multiLevelType w:val="hybridMultilevel"/>
    <w:tmpl w:val="758ACC7A"/>
    <w:lvl w:ilvl="0" w:tplc="8A08F51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DB631B"/>
    <w:multiLevelType w:val="multilevel"/>
    <w:tmpl w:val="06962652"/>
    <w:numStyleLink w:val="Lijststijl"/>
  </w:abstractNum>
  <w:abstractNum w:abstractNumId="35" w15:restartNumberingAfterBreak="0">
    <w:nsid w:val="4A9324C5"/>
    <w:multiLevelType w:val="multilevel"/>
    <w:tmpl w:val="BAA8380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BDA3C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E66638B"/>
    <w:multiLevelType w:val="multilevel"/>
    <w:tmpl w:val="A4700AB0"/>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38" w15:restartNumberingAfterBreak="0">
    <w:nsid w:val="51236B07"/>
    <w:multiLevelType w:val="hybridMultilevel"/>
    <w:tmpl w:val="6518AD86"/>
    <w:lvl w:ilvl="0" w:tplc="C76E5BE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CAF5D0D"/>
    <w:multiLevelType w:val="multilevel"/>
    <w:tmpl w:val="06962652"/>
    <w:numStyleLink w:val="Lijststijl"/>
  </w:abstractNum>
  <w:abstractNum w:abstractNumId="40" w15:restartNumberingAfterBreak="0">
    <w:nsid w:val="5F591281"/>
    <w:multiLevelType w:val="hybridMultilevel"/>
    <w:tmpl w:val="D626EB78"/>
    <w:lvl w:ilvl="0" w:tplc="E290358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3C1024B"/>
    <w:multiLevelType w:val="hybridMultilevel"/>
    <w:tmpl w:val="57D03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9050C84"/>
    <w:multiLevelType w:val="multilevel"/>
    <w:tmpl w:val="06962652"/>
    <w:numStyleLink w:val="Lijststijl"/>
  </w:abstractNum>
  <w:abstractNum w:abstractNumId="43" w15:restartNumberingAfterBreak="0">
    <w:nsid w:val="7B362C54"/>
    <w:multiLevelType w:val="hybridMultilevel"/>
    <w:tmpl w:val="7FEAB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9"/>
  </w:num>
  <w:num w:numId="4">
    <w:abstractNumId w:val="12"/>
  </w:num>
  <w:num w:numId="5">
    <w:abstractNumId w:val="20"/>
  </w:num>
  <w:num w:numId="6">
    <w:abstractNumId w:val="25"/>
  </w:num>
  <w:num w:numId="7">
    <w:abstractNumId w:val="2"/>
  </w:num>
  <w:num w:numId="8">
    <w:abstractNumId w:val="1"/>
  </w:num>
  <w:num w:numId="9">
    <w:abstractNumId w:val="0"/>
  </w:num>
  <w:num w:numId="10">
    <w:abstractNumId w:val="9"/>
  </w:num>
  <w:num w:numId="11">
    <w:abstractNumId w:val="7"/>
  </w:num>
  <w:num w:numId="12">
    <w:abstractNumId w:val="7"/>
  </w:num>
  <w:num w:numId="13">
    <w:abstractNumId w:val="40"/>
  </w:num>
  <w:num w:numId="14">
    <w:abstractNumId w:val="4"/>
  </w:num>
  <w:num w:numId="15">
    <w:abstractNumId w:val="21"/>
  </w:num>
  <w:num w:numId="16">
    <w:abstractNumId w:val="30"/>
  </w:num>
  <w:num w:numId="17">
    <w:abstractNumId w:val="10"/>
  </w:num>
  <w:num w:numId="18">
    <w:abstractNumId w:val="26"/>
  </w:num>
  <w:num w:numId="19">
    <w:abstractNumId w:val="42"/>
  </w:num>
  <w:num w:numId="20">
    <w:abstractNumId w:val="14"/>
  </w:num>
  <w:num w:numId="21">
    <w:abstractNumId w:val="28"/>
  </w:num>
  <w:num w:numId="22">
    <w:abstractNumId w:val="34"/>
  </w:num>
  <w:num w:numId="23">
    <w:abstractNumId w:val="24"/>
  </w:num>
  <w:num w:numId="24">
    <w:abstractNumId w:val="37"/>
  </w:num>
  <w:num w:numId="25">
    <w:abstractNumId w:val="36"/>
  </w:num>
  <w:num w:numId="26">
    <w:abstractNumId w:val="8"/>
  </w:num>
  <w:num w:numId="27">
    <w:abstractNumId w:val="19"/>
  </w:num>
  <w:num w:numId="28">
    <w:abstractNumId w:val="27"/>
  </w:num>
  <w:num w:numId="29">
    <w:abstractNumId w:val="6"/>
  </w:num>
  <w:num w:numId="30">
    <w:abstractNumId w:val="33"/>
  </w:num>
  <w:num w:numId="31">
    <w:abstractNumId w:val="29"/>
  </w:num>
  <w:num w:numId="32">
    <w:abstractNumId w:val="31"/>
  </w:num>
  <w:num w:numId="33">
    <w:abstractNumId w:val="43"/>
  </w:num>
  <w:num w:numId="34">
    <w:abstractNumId w:val="3"/>
  </w:num>
  <w:num w:numId="35">
    <w:abstractNumId w:val="5"/>
  </w:num>
  <w:num w:numId="36">
    <w:abstractNumId w:val="32"/>
  </w:num>
  <w:num w:numId="37">
    <w:abstractNumId w:val="35"/>
  </w:num>
  <w:num w:numId="38">
    <w:abstractNumId w:val="23"/>
  </w:num>
  <w:num w:numId="39">
    <w:abstractNumId w:val="18"/>
  </w:num>
  <w:num w:numId="40">
    <w:abstractNumId w:val="38"/>
  </w:num>
  <w:num w:numId="41">
    <w:abstractNumId w:val="17"/>
  </w:num>
  <w:num w:numId="42">
    <w:abstractNumId w:val="16"/>
  </w:num>
  <w:num w:numId="43">
    <w:abstractNumId w:val="41"/>
  </w:num>
  <w:num w:numId="44">
    <w:abstractNumId w:val="22"/>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F1E"/>
    <w:rsid w:val="00007757"/>
    <w:rsid w:val="00015281"/>
    <w:rsid w:val="000165DE"/>
    <w:rsid w:val="00020020"/>
    <w:rsid w:val="000274CE"/>
    <w:rsid w:val="00041D36"/>
    <w:rsid w:val="000424DE"/>
    <w:rsid w:val="00046842"/>
    <w:rsid w:val="00047D1D"/>
    <w:rsid w:val="00054F1E"/>
    <w:rsid w:val="00057B26"/>
    <w:rsid w:val="00070BF1"/>
    <w:rsid w:val="00095E0E"/>
    <w:rsid w:val="000A0E05"/>
    <w:rsid w:val="000A3567"/>
    <w:rsid w:val="000B767F"/>
    <w:rsid w:val="000B7856"/>
    <w:rsid w:val="000C1C9C"/>
    <w:rsid w:val="000E015B"/>
    <w:rsid w:val="000E0D8E"/>
    <w:rsid w:val="000E1F3B"/>
    <w:rsid w:val="000E4264"/>
    <w:rsid w:val="000F68E2"/>
    <w:rsid w:val="00101985"/>
    <w:rsid w:val="00122455"/>
    <w:rsid w:val="00151713"/>
    <w:rsid w:val="00166C76"/>
    <w:rsid w:val="001715AE"/>
    <w:rsid w:val="00171D6B"/>
    <w:rsid w:val="00172FC6"/>
    <w:rsid w:val="00187F80"/>
    <w:rsid w:val="001B1F56"/>
    <w:rsid w:val="001D29AD"/>
    <w:rsid w:val="001D6F03"/>
    <w:rsid w:val="001E4F37"/>
    <w:rsid w:val="001F1846"/>
    <w:rsid w:val="00215EC6"/>
    <w:rsid w:val="002303DD"/>
    <w:rsid w:val="002334CB"/>
    <w:rsid w:val="00235C1F"/>
    <w:rsid w:val="00241548"/>
    <w:rsid w:val="00250151"/>
    <w:rsid w:val="002543EF"/>
    <w:rsid w:val="00263BC4"/>
    <w:rsid w:val="0026505C"/>
    <w:rsid w:val="00272416"/>
    <w:rsid w:val="00277BF8"/>
    <w:rsid w:val="002A5613"/>
    <w:rsid w:val="002A6578"/>
    <w:rsid w:val="002B1092"/>
    <w:rsid w:val="002B4E98"/>
    <w:rsid w:val="002C38F7"/>
    <w:rsid w:val="002E0FD2"/>
    <w:rsid w:val="002F0C42"/>
    <w:rsid w:val="002F2AD6"/>
    <w:rsid w:val="003009C3"/>
    <w:rsid w:val="00340A6E"/>
    <w:rsid w:val="00347509"/>
    <w:rsid w:val="0035089B"/>
    <w:rsid w:val="003562BF"/>
    <w:rsid w:val="00373A4C"/>
    <w:rsid w:val="00374760"/>
    <w:rsid w:val="00375D0F"/>
    <w:rsid w:val="00377565"/>
    <w:rsid w:val="003779E9"/>
    <w:rsid w:val="003803BC"/>
    <w:rsid w:val="00380D05"/>
    <w:rsid w:val="0038549E"/>
    <w:rsid w:val="00385955"/>
    <w:rsid w:val="00392EB3"/>
    <w:rsid w:val="00394BEA"/>
    <w:rsid w:val="00394D10"/>
    <w:rsid w:val="003A30EF"/>
    <w:rsid w:val="003A38ED"/>
    <w:rsid w:val="003C4BF2"/>
    <w:rsid w:val="003C511B"/>
    <w:rsid w:val="003C6C82"/>
    <w:rsid w:val="003D0136"/>
    <w:rsid w:val="003D7443"/>
    <w:rsid w:val="003E3A49"/>
    <w:rsid w:val="003F0BF4"/>
    <w:rsid w:val="0040064E"/>
    <w:rsid w:val="0040142D"/>
    <w:rsid w:val="0040571B"/>
    <w:rsid w:val="00406923"/>
    <w:rsid w:val="00407BF5"/>
    <w:rsid w:val="0042008D"/>
    <w:rsid w:val="00420F03"/>
    <w:rsid w:val="004241BC"/>
    <w:rsid w:val="00450447"/>
    <w:rsid w:val="00474901"/>
    <w:rsid w:val="00476065"/>
    <w:rsid w:val="00486EA4"/>
    <w:rsid w:val="004943BD"/>
    <w:rsid w:val="004A22E5"/>
    <w:rsid w:val="004B0EA1"/>
    <w:rsid w:val="004B20EB"/>
    <w:rsid w:val="004B3103"/>
    <w:rsid w:val="004B659F"/>
    <w:rsid w:val="004C6BA3"/>
    <w:rsid w:val="004D766D"/>
    <w:rsid w:val="004E0C5D"/>
    <w:rsid w:val="005167DD"/>
    <w:rsid w:val="005279AE"/>
    <w:rsid w:val="00536F5F"/>
    <w:rsid w:val="00552DC1"/>
    <w:rsid w:val="00563DF5"/>
    <w:rsid w:val="00570EF5"/>
    <w:rsid w:val="00572B40"/>
    <w:rsid w:val="005738E3"/>
    <w:rsid w:val="00574A9C"/>
    <w:rsid w:val="00582320"/>
    <w:rsid w:val="00583824"/>
    <w:rsid w:val="00583FA4"/>
    <w:rsid w:val="005A4FBE"/>
    <w:rsid w:val="005B1C7B"/>
    <w:rsid w:val="005B58A4"/>
    <w:rsid w:val="005B716D"/>
    <w:rsid w:val="005D2CF1"/>
    <w:rsid w:val="005E046F"/>
    <w:rsid w:val="005F760E"/>
    <w:rsid w:val="006006F5"/>
    <w:rsid w:val="0060572D"/>
    <w:rsid w:val="006123EE"/>
    <w:rsid w:val="006256F2"/>
    <w:rsid w:val="00634640"/>
    <w:rsid w:val="00636371"/>
    <w:rsid w:val="0063654B"/>
    <w:rsid w:val="0063796A"/>
    <w:rsid w:val="00640E14"/>
    <w:rsid w:val="00651960"/>
    <w:rsid w:val="006633FF"/>
    <w:rsid w:val="0066561E"/>
    <w:rsid w:val="00674AAF"/>
    <w:rsid w:val="00684DA0"/>
    <w:rsid w:val="00697BA1"/>
    <w:rsid w:val="006A0F98"/>
    <w:rsid w:val="006A3C85"/>
    <w:rsid w:val="006A6161"/>
    <w:rsid w:val="006B6819"/>
    <w:rsid w:val="006C5C1F"/>
    <w:rsid w:val="006D2E66"/>
    <w:rsid w:val="006D443C"/>
    <w:rsid w:val="006F42D7"/>
    <w:rsid w:val="00711C48"/>
    <w:rsid w:val="00717803"/>
    <w:rsid w:val="0073653F"/>
    <w:rsid w:val="00743F8F"/>
    <w:rsid w:val="007465BA"/>
    <w:rsid w:val="007655EB"/>
    <w:rsid w:val="00790094"/>
    <w:rsid w:val="007950EF"/>
    <w:rsid w:val="007B248E"/>
    <w:rsid w:val="007B5088"/>
    <w:rsid w:val="007B6D74"/>
    <w:rsid w:val="007C1476"/>
    <w:rsid w:val="007D495A"/>
    <w:rsid w:val="007F4AEA"/>
    <w:rsid w:val="007F645D"/>
    <w:rsid w:val="007F7113"/>
    <w:rsid w:val="00800EB9"/>
    <w:rsid w:val="008022CD"/>
    <w:rsid w:val="0080277D"/>
    <w:rsid w:val="00803899"/>
    <w:rsid w:val="008055F3"/>
    <w:rsid w:val="00805AEC"/>
    <w:rsid w:val="00823132"/>
    <w:rsid w:val="00830C38"/>
    <w:rsid w:val="00831929"/>
    <w:rsid w:val="00831FCA"/>
    <w:rsid w:val="008344B3"/>
    <w:rsid w:val="00835313"/>
    <w:rsid w:val="00836B86"/>
    <w:rsid w:val="0084701B"/>
    <w:rsid w:val="0087259F"/>
    <w:rsid w:val="0088110B"/>
    <w:rsid w:val="0088501B"/>
    <w:rsid w:val="008A0E6A"/>
    <w:rsid w:val="008A1363"/>
    <w:rsid w:val="008A74E3"/>
    <w:rsid w:val="008B4E26"/>
    <w:rsid w:val="008D23DC"/>
    <w:rsid w:val="008E3581"/>
    <w:rsid w:val="008E64BD"/>
    <w:rsid w:val="008F1118"/>
    <w:rsid w:val="0090407C"/>
    <w:rsid w:val="00905289"/>
    <w:rsid w:val="00970470"/>
    <w:rsid w:val="009713AA"/>
    <w:rsid w:val="00973C5D"/>
    <w:rsid w:val="0097534F"/>
    <w:rsid w:val="009A1F1A"/>
    <w:rsid w:val="009C06CE"/>
    <w:rsid w:val="009C5CF5"/>
    <w:rsid w:val="009D0047"/>
    <w:rsid w:val="009D3F74"/>
    <w:rsid w:val="009F0182"/>
    <w:rsid w:val="00A0214F"/>
    <w:rsid w:val="00A055E4"/>
    <w:rsid w:val="00A07DC0"/>
    <w:rsid w:val="00A27A11"/>
    <w:rsid w:val="00A3096C"/>
    <w:rsid w:val="00A32591"/>
    <w:rsid w:val="00A33F6A"/>
    <w:rsid w:val="00A41FAC"/>
    <w:rsid w:val="00A54977"/>
    <w:rsid w:val="00A628DA"/>
    <w:rsid w:val="00A65A58"/>
    <w:rsid w:val="00A77ABF"/>
    <w:rsid w:val="00A851D5"/>
    <w:rsid w:val="00A85E80"/>
    <w:rsid w:val="00A863E9"/>
    <w:rsid w:val="00A9049D"/>
    <w:rsid w:val="00AA3495"/>
    <w:rsid w:val="00AA5C3D"/>
    <w:rsid w:val="00AB1149"/>
    <w:rsid w:val="00AB159C"/>
    <w:rsid w:val="00AD1F05"/>
    <w:rsid w:val="00AD3CAC"/>
    <w:rsid w:val="00AD4434"/>
    <w:rsid w:val="00AD489D"/>
    <w:rsid w:val="00AE59D5"/>
    <w:rsid w:val="00AF6D04"/>
    <w:rsid w:val="00B022C4"/>
    <w:rsid w:val="00B17046"/>
    <w:rsid w:val="00B2440E"/>
    <w:rsid w:val="00B27C60"/>
    <w:rsid w:val="00B34DF3"/>
    <w:rsid w:val="00B35615"/>
    <w:rsid w:val="00B378E7"/>
    <w:rsid w:val="00B41291"/>
    <w:rsid w:val="00B52AE6"/>
    <w:rsid w:val="00B537E2"/>
    <w:rsid w:val="00B556E7"/>
    <w:rsid w:val="00B559E9"/>
    <w:rsid w:val="00B72222"/>
    <w:rsid w:val="00B7434B"/>
    <w:rsid w:val="00B7453E"/>
    <w:rsid w:val="00B769ED"/>
    <w:rsid w:val="00B80650"/>
    <w:rsid w:val="00BA0D71"/>
    <w:rsid w:val="00BA70BD"/>
    <w:rsid w:val="00BA7EDA"/>
    <w:rsid w:val="00BB2FB7"/>
    <w:rsid w:val="00BB6D0B"/>
    <w:rsid w:val="00BC6560"/>
    <w:rsid w:val="00BD077A"/>
    <w:rsid w:val="00BD0D84"/>
    <w:rsid w:val="00BD5F77"/>
    <w:rsid w:val="00BE2BC8"/>
    <w:rsid w:val="00BF29F7"/>
    <w:rsid w:val="00C05AA2"/>
    <w:rsid w:val="00C2537E"/>
    <w:rsid w:val="00C36FAA"/>
    <w:rsid w:val="00C376CC"/>
    <w:rsid w:val="00C4120B"/>
    <w:rsid w:val="00C41210"/>
    <w:rsid w:val="00C42E14"/>
    <w:rsid w:val="00C47393"/>
    <w:rsid w:val="00C47607"/>
    <w:rsid w:val="00C5109E"/>
    <w:rsid w:val="00C513FD"/>
    <w:rsid w:val="00C6248F"/>
    <w:rsid w:val="00C778A0"/>
    <w:rsid w:val="00C91FB2"/>
    <w:rsid w:val="00C95941"/>
    <w:rsid w:val="00C96403"/>
    <w:rsid w:val="00CA55CC"/>
    <w:rsid w:val="00CB02D5"/>
    <w:rsid w:val="00CB2494"/>
    <w:rsid w:val="00CC1F02"/>
    <w:rsid w:val="00CC27E7"/>
    <w:rsid w:val="00CE57E3"/>
    <w:rsid w:val="00CE6166"/>
    <w:rsid w:val="00CE7998"/>
    <w:rsid w:val="00CF20D8"/>
    <w:rsid w:val="00CF4279"/>
    <w:rsid w:val="00CF76F2"/>
    <w:rsid w:val="00D05EC9"/>
    <w:rsid w:val="00D07302"/>
    <w:rsid w:val="00D171F4"/>
    <w:rsid w:val="00D17AD2"/>
    <w:rsid w:val="00D20E90"/>
    <w:rsid w:val="00D2120A"/>
    <w:rsid w:val="00D35405"/>
    <w:rsid w:val="00D40855"/>
    <w:rsid w:val="00D411BC"/>
    <w:rsid w:val="00D4200B"/>
    <w:rsid w:val="00D50B3F"/>
    <w:rsid w:val="00D576C9"/>
    <w:rsid w:val="00D6296F"/>
    <w:rsid w:val="00D77824"/>
    <w:rsid w:val="00D83599"/>
    <w:rsid w:val="00D874AC"/>
    <w:rsid w:val="00DA00C7"/>
    <w:rsid w:val="00DA3378"/>
    <w:rsid w:val="00DA3555"/>
    <w:rsid w:val="00DB203F"/>
    <w:rsid w:val="00DB70D2"/>
    <w:rsid w:val="00DD7A46"/>
    <w:rsid w:val="00DE201F"/>
    <w:rsid w:val="00DF1A37"/>
    <w:rsid w:val="00DF2F93"/>
    <w:rsid w:val="00E11E4C"/>
    <w:rsid w:val="00E27A9B"/>
    <w:rsid w:val="00E32A8E"/>
    <w:rsid w:val="00E35011"/>
    <w:rsid w:val="00E36A6F"/>
    <w:rsid w:val="00E5341A"/>
    <w:rsid w:val="00E57BBB"/>
    <w:rsid w:val="00E626A4"/>
    <w:rsid w:val="00E670D8"/>
    <w:rsid w:val="00E71C6C"/>
    <w:rsid w:val="00E756B0"/>
    <w:rsid w:val="00E8193F"/>
    <w:rsid w:val="00EA047A"/>
    <w:rsid w:val="00EA64B8"/>
    <w:rsid w:val="00EB72B3"/>
    <w:rsid w:val="00EC2E4A"/>
    <w:rsid w:val="00ED442D"/>
    <w:rsid w:val="00ED7AB9"/>
    <w:rsid w:val="00EE5BBE"/>
    <w:rsid w:val="00F130F7"/>
    <w:rsid w:val="00F152BE"/>
    <w:rsid w:val="00F1639C"/>
    <w:rsid w:val="00F60F38"/>
    <w:rsid w:val="00F625B0"/>
    <w:rsid w:val="00F65492"/>
    <w:rsid w:val="00F70388"/>
    <w:rsid w:val="00F75235"/>
    <w:rsid w:val="00F75C66"/>
    <w:rsid w:val="00F83955"/>
    <w:rsid w:val="00F94A59"/>
    <w:rsid w:val="00FA02C6"/>
    <w:rsid w:val="00FA48AA"/>
    <w:rsid w:val="00FB0705"/>
    <w:rsid w:val="00FB7B63"/>
    <w:rsid w:val="00FC6206"/>
    <w:rsid w:val="00FD064C"/>
    <w:rsid w:val="00FD29E3"/>
    <w:rsid w:val="00FD5509"/>
    <w:rsid w:val="00FE3A35"/>
    <w:rsid w:val="00FE5D7C"/>
    <w:rsid w:val="00FE6B65"/>
    <w:rsid w:val="00FF0FEF"/>
    <w:rsid w:val="00FF290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C9E2"/>
  <w15:docId w15:val="{58AB3069-9533-4C22-87A1-36DD4133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4BF2"/>
  </w:style>
  <w:style w:type="paragraph" w:styleId="Kop1">
    <w:name w:val="heading 1"/>
    <w:basedOn w:val="Standaard"/>
    <w:next w:val="Standaard"/>
    <w:link w:val="Kop1Char"/>
    <w:uiPriority w:val="8"/>
    <w:qFormat/>
    <w:rsid w:val="00054F1E"/>
    <w:pPr>
      <w:keepNext/>
      <w:keepLines/>
      <w:outlineLvl w:val="0"/>
    </w:pPr>
    <w:rPr>
      <w:rFonts w:ascii="Verdana" w:eastAsiaTheme="majorEastAsia" w:hAnsi="Verdana" w:cstheme="majorBidi"/>
      <w:b/>
      <w:bCs/>
      <w:color w:val="4F81BD" w:themeColor="text1"/>
      <w:sz w:val="28"/>
      <w:szCs w:val="28"/>
    </w:rPr>
  </w:style>
  <w:style w:type="paragraph" w:styleId="Kop2">
    <w:name w:val="heading 2"/>
    <w:basedOn w:val="Standaard"/>
    <w:next w:val="Standaard"/>
    <w:link w:val="Kop2Char"/>
    <w:uiPriority w:val="9"/>
    <w:qFormat/>
    <w:rsid w:val="00054F1E"/>
    <w:pPr>
      <w:keepNext/>
      <w:keepLines/>
      <w:outlineLvl w:val="1"/>
    </w:pPr>
    <w:rPr>
      <w:rFonts w:ascii="Verdana" w:eastAsiaTheme="majorEastAsia" w:hAnsi="Verdana" w:cstheme="majorBidi"/>
      <w:bCs/>
      <w:i/>
      <w:color w:val="41A4D6" w:themeColor="accent4" w:themeShade="BF"/>
      <w:sz w:val="24"/>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054F1E"/>
    <w:rPr>
      <w:rFonts w:ascii="Verdana" w:eastAsiaTheme="majorEastAsia" w:hAnsi="Verdana" w:cstheme="majorBidi"/>
      <w:b/>
      <w:bCs/>
      <w:color w:val="4F81BD" w:themeColor="text1"/>
      <w:sz w:val="28"/>
      <w:szCs w:val="28"/>
    </w:rPr>
  </w:style>
  <w:style w:type="paragraph" w:styleId="Geenafstand">
    <w:name w:val="No Spacing"/>
    <w:link w:val="GeenafstandChar"/>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054F1E"/>
    <w:rPr>
      <w:rFonts w:ascii="Verdana" w:eastAsiaTheme="majorEastAsia" w:hAnsi="Verdana" w:cstheme="majorBidi"/>
      <w:bCs/>
      <w:i/>
      <w:color w:val="41A4D6" w:themeColor="accent4" w:themeShade="BF"/>
      <w:sz w:val="24"/>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qFormat/>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jstalinea">
    <w:name w:val="List Paragraph"/>
    <w:basedOn w:val="Lijstalinea1"/>
    <w:link w:val="LijstalineaChar"/>
    <w:uiPriority w:val="34"/>
    <w:qFormat/>
    <w:rsid w:val="0073653F"/>
    <w:pPr>
      <w:ind w:left="227"/>
    </w:pPr>
  </w:style>
  <w:style w:type="paragraph" w:customStyle="1" w:styleId="Lijstmetopsommingstekens">
    <w:name w:val="Lijst met opsommingstekens"/>
    <w:basedOn w:val="Lijstalinea"/>
    <w:link w:val="LijstmetopsommingstekensChar"/>
    <w:uiPriority w:val="10"/>
    <w:rsid w:val="00B559E9"/>
    <w:pPr>
      <w:numPr>
        <w:numId w:val="6"/>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73653F"/>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365F91" w:themeColor="text1" w:themeShade="BF"/>
    </w:rPr>
    <w:tblPr>
      <w:tblStyleRowBandSize w:val="1"/>
      <w:tblStyleColBandSize w:val="1"/>
      <w:tblBorders>
        <w:top w:val="single" w:sz="8" w:space="0" w:color="4F81BD" w:themeColor="text1"/>
        <w:bottom w:val="single" w:sz="8" w:space="0" w:color="4F81BD" w:themeColor="text1"/>
      </w:tblBorders>
    </w:tblPr>
    <w:tblStylePr w:type="fir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la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text1" w:themeFillTint="3F"/>
      </w:tcPr>
    </w:tblStylePr>
    <w:tblStylePr w:type="band1Horz">
      <w:tblPr/>
      <w:tcPr>
        <w:tcBorders>
          <w:left w:val="nil"/>
          <w:right w:val="nil"/>
          <w:insideH w:val="nil"/>
          <w:insideV w:val="nil"/>
        </w:tcBorders>
        <w:shd w:val="clear" w:color="auto" w:fill="D3DFEE"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A7BFDE" w:themeColor="text1" w:themeTint="7F"/>
    </w:rPr>
  </w:style>
  <w:style w:type="paragraph" w:styleId="Ondertitel">
    <w:name w:val="Subtitle"/>
    <w:basedOn w:val="Standaard"/>
    <w:next w:val="Standaard"/>
    <w:link w:val="OndertitelChar"/>
    <w:uiPriority w:val="11"/>
    <w:qFormat/>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4F81BD" w:themeColor="text1"/>
    </w:rPr>
  </w:style>
  <w:style w:type="character" w:customStyle="1" w:styleId="CitaatChar">
    <w:name w:val="Citaat Char"/>
    <w:basedOn w:val="Standaardalinea-lettertype"/>
    <w:link w:val="Citaat"/>
    <w:uiPriority w:val="29"/>
    <w:rsid w:val="00ED7AB9"/>
    <w:rPr>
      <w:i/>
      <w:iCs/>
      <w:color w:val="4F81BD"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23"/>
      </w:numPr>
    </w:pPr>
  </w:style>
  <w:style w:type="character" w:customStyle="1" w:styleId="apple-converted-space">
    <w:name w:val="apple-converted-space"/>
    <w:basedOn w:val="Standaardalinea-lettertype"/>
    <w:rsid w:val="00D874AC"/>
  </w:style>
  <w:style w:type="character" w:customStyle="1" w:styleId="GeenafstandChar">
    <w:name w:val="Geen afstand Char"/>
    <w:basedOn w:val="Standaardalinea-lettertype"/>
    <w:link w:val="Geenafstand"/>
    <w:uiPriority w:val="1"/>
    <w:rsid w:val="00D874AC"/>
    <w:rPr>
      <w:rFonts w:ascii="Verdana" w:hAnsi="Verdana"/>
    </w:rPr>
  </w:style>
  <w:style w:type="paragraph" w:styleId="Kopvaninhoudsopgave">
    <w:name w:val="TOC Heading"/>
    <w:basedOn w:val="Kop1"/>
    <w:next w:val="Standaard"/>
    <w:uiPriority w:val="39"/>
    <w:semiHidden/>
    <w:unhideWhenUsed/>
    <w:qFormat/>
    <w:rsid w:val="00215EC6"/>
    <w:pPr>
      <w:spacing w:before="480" w:line="276" w:lineRule="auto"/>
      <w:outlineLvl w:val="9"/>
    </w:pPr>
    <w:rPr>
      <w:rFonts w:asciiTheme="majorHAnsi" w:hAnsiTheme="majorHAnsi"/>
      <w:color w:val="CBB505" w:themeColor="accent1" w:themeShade="BF"/>
      <w:lang w:eastAsia="nl-NL"/>
    </w:rPr>
  </w:style>
  <w:style w:type="paragraph" w:styleId="Inhopg1">
    <w:name w:val="toc 1"/>
    <w:basedOn w:val="Standaard"/>
    <w:next w:val="Standaard"/>
    <w:autoRedefine/>
    <w:uiPriority w:val="39"/>
    <w:unhideWhenUsed/>
    <w:qFormat/>
    <w:rsid w:val="00215EC6"/>
    <w:pPr>
      <w:spacing w:after="100"/>
    </w:pPr>
  </w:style>
  <w:style w:type="paragraph" w:styleId="Inhopg2">
    <w:name w:val="toc 2"/>
    <w:basedOn w:val="Standaard"/>
    <w:next w:val="Standaard"/>
    <w:autoRedefine/>
    <w:uiPriority w:val="39"/>
    <w:unhideWhenUsed/>
    <w:qFormat/>
    <w:rsid w:val="00215EC6"/>
    <w:pPr>
      <w:spacing w:after="100"/>
      <w:ind w:left="180"/>
    </w:pPr>
  </w:style>
  <w:style w:type="character" w:styleId="Hyperlink">
    <w:name w:val="Hyperlink"/>
    <w:basedOn w:val="Standaardalinea-lettertype"/>
    <w:uiPriority w:val="99"/>
    <w:unhideWhenUsed/>
    <w:rsid w:val="00215EC6"/>
    <w:rPr>
      <w:color w:val="007BC7" w:themeColor="hyperlink"/>
      <w:u w:val="single"/>
    </w:rPr>
  </w:style>
  <w:style w:type="paragraph" w:styleId="Inhopg3">
    <w:name w:val="toc 3"/>
    <w:basedOn w:val="Standaard"/>
    <w:next w:val="Standaard"/>
    <w:autoRedefine/>
    <w:uiPriority w:val="39"/>
    <w:semiHidden/>
    <w:unhideWhenUsed/>
    <w:qFormat/>
    <w:rsid w:val="00B27C60"/>
    <w:pPr>
      <w:spacing w:after="100" w:line="276" w:lineRule="auto"/>
      <w:ind w:left="440"/>
    </w:pPr>
    <w:rPr>
      <w:rFonts w:eastAsiaTheme="minorEastAsia"/>
      <w:sz w:val="22"/>
      <w:szCs w:val="22"/>
      <w:lang w:eastAsia="nl-NL"/>
    </w:rPr>
  </w:style>
  <w:style w:type="character" w:styleId="Verwijzingopmerking">
    <w:name w:val="annotation reference"/>
    <w:basedOn w:val="Standaardalinea-lettertype"/>
    <w:uiPriority w:val="99"/>
    <w:semiHidden/>
    <w:unhideWhenUsed/>
    <w:rsid w:val="003A38ED"/>
    <w:rPr>
      <w:sz w:val="16"/>
      <w:szCs w:val="16"/>
    </w:rPr>
  </w:style>
  <w:style w:type="paragraph" w:styleId="Tekstopmerking">
    <w:name w:val="annotation text"/>
    <w:basedOn w:val="Standaard"/>
    <w:link w:val="TekstopmerkingChar"/>
    <w:uiPriority w:val="99"/>
    <w:semiHidden/>
    <w:unhideWhenUsed/>
    <w:rsid w:val="003A38ED"/>
    <w:rPr>
      <w:sz w:val="20"/>
      <w:szCs w:val="20"/>
    </w:rPr>
  </w:style>
  <w:style w:type="character" w:customStyle="1" w:styleId="TekstopmerkingChar">
    <w:name w:val="Tekst opmerking Char"/>
    <w:basedOn w:val="Standaardalinea-lettertype"/>
    <w:link w:val="Tekstopmerking"/>
    <w:uiPriority w:val="99"/>
    <w:semiHidden/>
    <w:rsid w:val="003A38ED"/>
    <w:rPr>
      <w:sz w:val="20"/>
      <w:szCs w:val="20"/>
    </w:rPr>
  </w:style>
  <w:style w:type="paragraph" w:styleId="Onderwerpvanopmerking">
    <w:name w:val="annotation subject"/>
    <w:basedOn w:val="Tekstopmerking"/>
    <w:next w:val="Tekstopmerking"/>
    <w:link w:val="OnderwerpvanopmerkingChar"/>
    <w:uiPriority w:val="99"/>
    <w:semiHidden/>
    <w:unhideWhenUsed/>
    <w:rsid w:val="003A38ED"/>
    <w:rPr>
      <w:b/>
      <w:bCs/>
    </w:rPr>
  </w:style>
  <w:style w:type="character" w:customStyle="1" w:styleId="OnderwerpvanopmerkingChar">
    <w:name w:val="Onderwerp van opmerking Char"/>
    <w:basedOn w:val="TekstopmerkingChar"/>
    <w:link w:val="Onderwerpvanopmerking"/>
    <w:uiPriority w:val="99"/>
    <w:semiHidden/>
    <w:rsid w:val="003A38ED"/>
    <w:rPr>
      <w:b/>
      <w:bCs/>
      <w:sz w:val="20"/>
      <w:szCs w:val="20"/>
    </w:rPr>
  </w:style>
  <w:style w:type="paragraph" w:styleId="Bibliografie">
    <w:name w:val="Bibliography"/>
    <w:basedOn w:val="Standaard"/>
    <w:next w:val="Standaard"/>
    <w:uiPriority w:val="37"/>
    <w:unhideWhenUsed/>
    <w:rsid w:val="00BD5F77"/>
  </w:style>
  <w:style w:type="character" w:styleId="GevolgdeHyperlink">
    <w:name w:val="FollowedHyperlink"/>
    <w:basedOn w:val="Standaardalinea-lettertype"/>
    <w:uiPriority w:val="99"/>
    <w:semiHidden/>
    <w:unhideWhenUsed/>
    <w:rsid w:val="007B6D74"/>
    <w:rPr>
      <w:color w:val="A90061" w:themeColor="followedHyperlink"/>
      <w:u w:val="single"/>
    </w:rPr>
  </w:style>
  <w:style w:type="paragraph" w:styleId="HTML-voorafopgemaakt">
    <w:name w:val="HTML Preformatted"/>
    <w:basedOn w:val="Standaard"/>
    <w:link w:val="HTML-voorafopgemaaktChar"/>
    <w:uiPriority w:val="99"/>
    <w:semiHidden/>
    <w:unhideWhenUsed/>
    <w:rsid w:val="0035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562BF"/>
    <w:rPr>
      <w:rFonts w:ascii="Courier New" w:eastAsia="Times New Roman" w:hAnsi="Courier New" w:cs="Courier New"/>
      <w:sz w:val="20"/>
      <w:szCs w:val="20"/>
      <w:lang w:eastAsia="nl-NL"/>
    </w:rPr>
  </w:style>
  <w:style w:type="character" w:customStyle="1" w:styleId="a7da004070cfd405f98b044e8515a64f0282">
    <w:name w:val="a7da004070cfd405f98b044e8515a64f0282"/>
    <w:basedOn w:val="Standaardalinea-lettertype"/>
    <w:rsid w:val="00574A9C"/>
    <w:rPr>
      <w:rFonts w:ascii="Arial" w:hAnsi="Arial" w:cs="Arial" w:hint="default"/>
      <w:b w:val="0"/>
      <w:bCs w:val="0"/>
      <w:i w:val="0"/>
      <w:iCs w:val="0"/>
      <w:strike w:val="0"/>
      <w:dstrike w:val="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1508">
      <w:bodyDiv w:val="1"/>
      <w:marLeft w:val="0"/>
      <w:marRight w:val="0"/>
      <w:marTop w:val="0"/>
      <w:marBottom w:val="0"/>
      <w:divBdr>
        <w:top w:val="none" w:sz="0" w:space="0" w:color="auto"/>
        <w:left w:val="none" w:sz="0" w:space="0" w:color="auto"/>
        <w:bottom w:val="none" w:sz="0" w:space="0" w:color="auto"/>
        <w:right w:val="none" w:sz="0" w:space="0" w:color="auto"/>
      </w:divBdr>
      <w:divsChild>
        <w:div w:id="150483434">
          <w:marLeft w:val="0"/>
          <w:marRight w:val="0"/>
          <w:marTop w:val="0"/>
          <w:marBottom w:val="0"/>
          <w:divBdr>
            <w:top w:val="none" w:sz="0" w:space="0" w:color="auto"/>
            <w:left w:val="none" w:sz="0" w:space="0" w:color="auto"/>
            <w:bottom w:val="none" w:sz="0" w:space="0" w:color="auto"/>
            <w:right w:val="none" w:sz="0" w:space="0" w:color="auto"/>
          </w:divBdr>
          <w:divsChild>
            <w:div w:id="1870529827">
              <w:marLeft w:val="0"/>
              <w:marRight w:val="0"/>
              <w:marTop w:val="0"/>
              <w:marBottom w:val="0"/>
              <w:divBdr>
                <w:top w:val="none" w:sz="0" w:space="0" w:color="auto"/>
                <w:left w:val="none" w:sz="0" w:space="0" w:color="auto"/>
                <w:bottom w:val="none" w:sz="0" w:space="0" w:color="auto"/>
                <w:right w:val="none" w:sz="0" w:space="0" w:color="auto"/>
              </w:divBdr>
              <w:divsChild>
                <w:div w:id="2085829809">
                  <w:marLeft w:val="0"/>
                  <w:marRight w:val="0"/>
                  <w:marTop w:val="0"/>
                  <w:marBottom w:val="0"/>
                  <w:divBdr>
                    <w:top w:val="none" w:sz="0" w:space="0" w:color="auto"/>
                    <w:left w:val="none" w:sz="0" w:space="0" w:color="auto"/>
                    <w:bottom w:val="none" w:sz="0" w:space="0" w:color="auto"/>
                    <w:right w:val="none" w:sz="0" w:space="0" w:color="auto"/>
                  </w:divBdr>
                  <w:divsChild>
                    <w:div w:id="391274386">
                      <w:marLeft w:val="0"/>
                      <w:marRight w:val="0"/>
                      <w:marTop w:val="45"/>
                      <w:marBottom w:val="0"/>
                      <w:divBdr>
                        <w:top w:val="none" w:sz="0" w:space="0" w:color="auto"/>
                        <w:left w:val="none" w:sz="0" w:space="0" w:color="auto"/>
                        <w:bottom w:val="none" w:sz="0" w:space="0" w:color="auto"/>
                        <w:right w:val="none" w:sz="0" w:space="0" w:color="auto"/>
                      </w:divBdr>
                      <w:divsChild>
                        <w:div w:id="1192186553">
                          <w:marLeft w:val="0"/>
                          <w:marRight w:val="0"/>
                          <w:marTop w:val="0"/>
                          <w:marBottom w:val="0"/>
                          <w:divBdr>
                            <w:top w:val="none" w:sz="0" w:space="0" w:color="auto"/>
                            <w:left w:val="none" w:sz="0" w:space="0" w:color="auto"/>
                            <w:bottom w:val="none" w:sz="0" w:space="0" w:color="auto"/>
                            <w:right w:val="none" w:sz="0" w:space="0" w:color="auto"/>
                          </w:divBdr>
                          <w:divsChild>
                            <w:div w:id="1333416717">
                              <w:marLeft w:val="2070"/>
                              <w:marRight w:val="3810"/>
                              <w:marTop w:val="0"/>
                              <w:marBottom w:val="0"/>
                              <w:divBdr>
                                <w:top w:val="none" w:sz="0" w:space="0" w:color="auto"/>
                                <w:left w:val="none" w:sz="0" w:space="0" w:color="auto"/>
                                <w:bottom w:val="none" w:sz="0" w:space="0" w:color="auto"/>
                                <w:right w:val="none" w:sz="0" w:space="0" w:color="auto"/>
                              </w:divBdr>
                              <w:divsChild>
                                <w:div w:id="893933399">
                                  <w:marLeft w:val="0"/>
                                  <w:marRight w:val="0"/>
                                  <w:marTop w:val="0"/>
                                  <w:marBottom w:val="0"/>
                                  <w:divBdr>
                                    <w:top w:val="none" w:sz="0" w:space="0" w:color="auto"/>
                                    <w:left w:val="none" w:sz="0" w:space="0" w:color="auto"/>
                                    <w:bottom w:val="none" w:sz="0" w:space="0" w:color="auto"/>
                                    <w:right w:val="none" w:sz="0" w:space="0" w:color="auto"/>
                                  </w:divBdr>
                                  <w:divsChild>
                                    <w:div w:id="1469782780">
                                      <w:marLeft w:val="0"/>
                                      <w:marRight w:val="0"/>
                                      <w:marTop w:val="0"/>
                                      <w:marBottom w:val="0"/>
                                      <w:divBdr>
                                        <w:top w:val="none" w:sz="0" w:space="0" w:color="auto"/>
                                        <w:left w:val="none" w:sz="0" w:space="0" w:color="auto"/>
                                        <w:bottom w:val="none" w:sz="0" w:space="0" w:color="auto"/>
                                        <w:right w:val="none" w:sz="0" w:space="0" w:color="auto"/>
                                      </w:divBdr>
                                      <w:divsChild>
                                        <w:div w:id="1202280350">
                                          <w:marLeft w:val="0"/>
                                          <w:marRight w:val="0"/>
                                          <w:marTop w:val="0"/>
                                          <w:marBottom w:val="0"/>
                                          <w:divBdr>
                                            <w:top w:val="none" w:sz="0" w:space="0" w:color="auto"/>
                                            <w:left w:val="none" w:sz="0" w:space="0" w:color="auto"/>
                                            <w:bottom w:val="none" w:sz="0" w:space="0" w:color="auto"/>
                                            <w:right w:val="none" w:sz="0" w:space="0" w:color="auto"/>
                                          </w:divBdr>
                                          <w:divsChild>
                                            <w:div w:id="1260257298">
                                              <w:marLeft w:val="0"/>
                                              <w:marRight w:val="0"/>
                                              <w:marTop w:val="90"/>
                                              <w:marBottom w:val="0"/>
                                              <w:divBdr>
                                                <w:top w:val="none" w:sz="0" w:space="0" w:color="auto"/>
                                                <w:left w:val="none" w:sz="0" w:space="0" w:color="auto"/>
                                                <w:bottom w:val="none" w:sz="0" w:space="0" w:color="auto"/>
                                                <w:right w:val="none" w:sz="0" w:space="0" w:color="auto"/>
                                              </w:divBdr>
                                              <w:divsChild>
                                                <w:div w:id="1410955678">
                                                  <w:marLeft w:val="0"/>
                                                  <w:marRight w:val="0"/>
                                                  <w:marTop w:val="0"/>
                                                  <w:marBottom w:val="0"/>
                                                  <w:divBdr>
                                                    <w:top w:val="none" w:sz="0" w:space="0" w:color="auto"/>
                                                    <w:left w:val="none" w:sz="0" w:space="0" w:color="auto"/>
                                                    <w:bottom w:val="none" w:sz="0" w:space="0" w:color="auto"/>
                                                    <w:right w:val="none" w:sz="0" w:space="0" w:color="auto"/>
                                                  </w:divBdr>
                                                  <w:divsChild>
                                                    <w:div w:id="1886871584">
                                                      <w:marLeft w:val="0"/>
                                                      <w:marRight w:val="0"/>
                                                      <w:marTop w:val="0"/>
                                                      <w:marBottom w:val="0"/>
                                                      <w:divBdr>
                                                        <w:top w:val="none" w:sz="0" w:space="0" w:color="auto"/>
                                                        <w:left w:val="none" w:sz="0" w:space="0" w:color="auto"/>
                                                        <w:bottom w:val="none" w:sz="0" w:space="0" w:color="auto"/>
                                                        <w:right w:val="none" w:sz="0" w:space="0" w:color="auto"/>
                                                      </w:divBdr>
                                                      <w:divsChild>
                                                        <w:div w:id="1029648490">
                                                          <w:marLeft w:val="0"/>
                                                          <w:marRight w:val="0"/>
                                                          <w:marTop w:val="0"/>
                                                          <w:marBottom w:val="390"/>
                                                          <w:divBdr>
                                                            <w:top w:val="none" w:sz="0" w:space="0" w:color="auto"/>
                                                            <w:left w:val="none" w:sz="0" w:space="0" w:color="auto"/>
                                                            <w:bottom w:val="none" w:sz="0" w:space="0" w:color="auto"/>
                                                            <w:right w:val="none" w:sz="0" w:space="0" w:color="auto"/>
                                                          </w:divBdr>
                                                          <w:divsChild>
                                                            <w:div w:id="98721894">
                                                              <w:marLeft w:val="0"/>
                                                              <w:marRight w:val="0"/>
                                                              <w:marTop w:val="0"/>
                                                              <w:marBottom w:val="0"/>
                                                              <w:divBdr>
                                                                <w:top w:val="none" w:sz="0" w:space="0" w:color="auto"/>
                                                                <w:left w:val="none" w:sz="0" w:space="0" w:color="auto"/>
                                                                <w:bottom w:val="none" w:sz="0" w:space="0" w:color="auto"/>
                                                                <w:right w:val="none" w:sz="0" w:space="0" w:color="auto"/>
                                                              </w:divBdr>
                                                              <w:divsChild>
                                                                <w:div w:id="704404827">
                                                                  <w:marLeft w:val="0"/>
                                                                  <w:marRight w:val="0"/>
                                                                  <w:marTop w:val="0"/>
                                                                  <w:marBottom w:val="0"/>
                                                                  <w:divBdr>
                                                                    <w:top w:val="none" w:sz="0" w:space="0" w:color="auto"/>
                                                                    <w:left w:val="none" w:sz="0" w:space="0" w:color="auto"/>
                                                                    <w:bottom w:val="none" w:sz="0" w:space="0" w:color="auto"/>
                                                                    <w:right w:val="none" w:sz="0" w:space="0" w:color="auto"/>
                                                                  </w:divBdr>
                                                                  <w:divsChild>
                                                                    <w:div w:id="247350858">
                                                                      <w:marLeft w:val="0"/>
                                                                      <w:marRight w:val="0"/>
                                                                      <w:marTop w:val="0"/>
                                                                      <w:marBottom w:val="0"/>
                                                                      <w:divBdr>
                                                                        <w:top w:val="none" w:sz="0" w:space="0" w:color="auto"/>
                                                                        <w:left w:val="none" w:sz="0" w:space="0" w:color="auto"/>
                                                                        <w:bottom w:val="none" w:sz="0" w:space="0" w:color="auto"/>
                                                                        <w:right w:val="none" w:sz="0" w:space="0" w:color="auto"/>
                                                                      </w:divBdr>
                                                                      <w:divsChild>
                                                                        <w:div w:id="1585332119">
                                                                          <w:marLeft w:val="0"/>
                                                                          <w:marRight w:val="0"/>
                                                                          <w:marTop w:val="0"/>
                                                                          <w:marBottom w:val="0"/>
                                                                          <w:divBdr>
                                                                            <w:top w:val="none" w:sz="0" w:space="0" w:color="auto"/>
                                                                            <w:left w:val="none" w:sz="0" w:space="0" w:color="auto"/>
                                                                            <w:bottom w:val="none" w:sz="0" w:space="0" w:color="auto"/>
                                                                            <w:right w:val="none" w:sz="0" w:space="0" w:color="auto"/>
                                                                          </w:divBdr>
                                                                          <w:divsChild>
                                                                            <w:div w:id="509176492">
                                                                              <w:marLeft w:val="0"/>
                                                                              <w:marRight w:val="0"/>
                                                                              <w:marTop w:val="0"/>
                                                                              <w:marBottom w:val="0"/>
                                                                              <w:divBdr>
                                                                                <w:top w:val="none" w:sz="0" w:space="0" w:color="auto"/>
                                                                                <w:left w:val="none" w:sz="0" w:space="0" w:color="auto"/>
                                                                                <w:bottom w:val="none" w:sz="0" w:space="0" w:color="auto"/>
                                                                                <w:right w:val="none" w:sz="0" w:space="0" w:color="auto"/>
                                                                              </w:divBdr>
                                                                              <w:divsChild>
                                                                                <w:div w:id="1919365054">
                                                                                  <w:marLeft w:val="0"/>
                                                                                  <w:marRight w:val="0"/>
                                                                                  <w:marTop w:val="0"/>
                                                                                  <w:marBottom w:val="0"/>
                                                                                  <w:divBdr>
                                                                                    <w:top w:val="none" w:sz="0" w:space="0" w:color="auto"/>
                                                                                    <w:left w:val="none" w:sz="0" w:space="0" w:color="auto"/>
                                                                                    <w:bottom w:val="none" w:sz="0" w:space="0" w:color="auto"/>
                                                                                    <w:right w:val="none" w:sz="0" w:space="0" w:color="auto"/>
                                                                                  </w:divBdr>
                                                                                  <w:divsChild>
                                                                                    <w:div w:id="1441755854">
                                                                                      <w:marLeft w:val="0"/>
                                                                                      <w:marRight w:val="0"/>
                                                                                      <w:marTop w:val="0"/>
                                                                                      <w:marBottom w:val="0"/>
                                                                                      <w:divBdr>
                                                                                        <w:top w:val="none" w:sz="0" w:space="0" w:color="auto"/>
                                                                                        <w:left w:val="none" w:sz="0" w:space="0" w:color="auto"/>
                                                                                        <w:bottom w:val="none" w:sz="0" w:space="0" w:color="auto"/>
                                                                                        <w:right w:val="none" w:sz="0" w:space="0" w:color="auto"/>
                                                                                      </w:divBdr>
                                                                                      <w:divsChild>
                                                                                        <w:div w:id="14560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32500">
      <w:bodyDiv w:val="1"/>
      <w:marLeft w:val="0"/>
      <w:marRight w:val="0"/>
      <w:marTop w:val="0"/>
      <w:marBottom w:val="0"/>
      <w:divBdr>
        <w:top w:val="none" w:sz="0" w:space="0" w:color="auto"/>
        <w:left w:val="none" w:sz="0" w:space="0" w:color="auto"/>
        <w:bottom w:val="none" w:sz="0" w:space="0" w:color="auto"/>
        <w:right w:val="none" w:sz="0" w:space="0" w:color="auto"/>
      </w:divBdr>
    </w:div>
    <w:div w:id="339161862">
      <w:bodyDiv w:val="1"/>
      <w:marLeft w:val="0"/>
      <w:marRight w:val="0"/>
      <w:marTop w:val="0"/>
      <w:marBottom w:val="0"/>
      <w:divBdr>
        <w:top w:val="none" w:sz="0" w:space="0" w:color="auto"/>
        <w:left w:val="none" w:sz="0" w:space="0" w:color="auto"/>
        <w:bottom w:val="none" w:sz="0" w:space="0" w:color="auto"/>
        <w:right w:val="none" w:sz="0" w:space="0" w:color="auto"/>
      </w:divBdr>
    </w:div>
    <w:div w:id="353771285">
      <w:bodyDiv w:val="1"/>
      <w:marLeft w:val="0"/>
      <w:marRight w:val="0"/>
      <w:marTop w:val="0"/>
      <w:marBottom w:val="0"/>
      <w:divBdr>
        <w:top w:val="none" w:sz="0" w:space="0" w:color="auto"/>
        <w:left w:val="none" w:sz="0" w:space="0" w:color="auto"/>
        <w:bottom w:val="none" w:sz="0" w:space="0" w:color="auto"/>
        <w:right w:val="none" w:sz="0" w:space="0" w:color="auto"/>
      </w:divBdr>
    </w:div>
    <w:div w:id="361369144">
      <w:bodyDiv w:val="1"/>
      <w:marLeft w:val="0"/>
      <w:marRight w:val="0"/>
      <w:marTop w:val="0"/>
      <w:marBottom w:val="0"/>
      <w:divBdr>
        <w:top w:val="none" w:sz="0" w:space="0" w:color="auto"/>
        <w:left w:val="none" w:sz="0" w:space="0" w:color="auto"/>
        <w:bottom w:val="none" w:sz="0" w:space="0" w:color="auto"/>
        <w:right w:val="none" w:sz="0" w:space="0" w:color="auto"/>
      </w:divBdr>
    </w:div>
    <w:div w:id="568811206">
      <w:bodyDiv w:val="1"/>
      <w:marLeft w:val="0"/>
      <w:marRight w:val="0"/>
      <w:marTop w:val="0"/>
      <w:marBottom w:val="0"/>
      <w:divBdr>
        <w:top w:val="none" w:sz="0" w:space="0" w:color="auto"/>
        <w:left w:val="none" w:sz="0" w:space="0" w:color="auto"/>
        <w:bottom w:val="none" w:sz="0" w:space="0" w:color="auto"/>
        <w:right w:val="none" w:sz="0" w:space="0" w:color="auto"/>
      </w:divBdr>
    </w:div>
    <w:div w:id="592251790">
      <w:bodyDiv w:val="1"/>
      <w:marLeft w:val="0"/>
      <w:marRight w:val="0"/>
      <w:marTop w:val="0"/>
      <w:marBottom w:val="0"/>
      <w:divBdr>
        <w:top w:val="none" w:sz="0" w:space="0" w:color="auto"/>
        <w:left w:val="none" w:sz="0" w:space="0" w:color="auto"/>
        <w:bottom w:val="none" w:sz="0" w:space="0" w:color="auto"/>
        <w:right w:val="none" w:sz="0" w:space="0" w:color="auto"/>
      </w:divBdr>
    </w:div>
    <w:div w:id="655843523">
      <w:bodyDiv w:val="1"/>
      <w:marLeft w:val="0"/>
      <w:marRight w:val="0"/>
      <w:marTop w:val="0"/>
      <w:marBottom w:val="0"/>
      <w:divBdr>
        <w:top w:val="none" w:sz="0" w:space="0" w:color="auto"/>
        <w:left w:val="none" w:sz="0" w:space="0" w:color="auto"/>
        <w:bottom w:val="none" w:sz="0" w:space="0" w:color="auto"/>
        <w:right w:val="none" w:sz="0" w:space="0" w:color="auto"/>
      </w:divBdr>
      <w:divsChild>
        <w:div w:id="1521549319">
          <w:marLeft w:val="0"/>
          <w:marRight w:val="0"/>
          <w:marTop w:val="0"/>
          <w:marBottom w:val="0"/>
          <w:divBdr>
            <w:top w:val="none" w:sz="0" w:space="0" w:color="auto"/>
            <w:left w:val="none" w:sz="0" w:space="0" w:color="auto"/>
            <w:bottom w:val="none" w:sz="0" w:space="0" w:color="auto"/>
            <w:right w:val="none" w:sz="0" w:space="0" w:color="auto"/>
          </w:divBdr>
          <w:divsChild>
            <w:div w:id="210383591">
              <w:marLeft w:val="0"/>
              <w:marRight w:val="0"/>
              <w:marTop w:val="0"/>
              <w:marBottom w:val="0"/>
              <w:divBdr>
                <w:top w:val="none" w:sz="0" w:space="0" w:color="auto"/>
                <w:left w:val="none" w:sz="0" w:space="0" w:color="auto"/>
                <w:bottom w:val="none" w:sz="0" w:space="0" w:color="auto"/>
                <w:right w:val="none" w:sz="0" w:space="0" w:color="auto"/>
              </w:divBdr>
              <w:divsChild>
                <w:div w:id="949505590">
                  <w:marLeft w:val="0"/>
                  <w:marRight w:val="0"/>
                  <w:marTop w:val="0"/>
                  <w:marBottom w:val="0"/>
                  <w:divBdr>
                    <w:top w:val="none" w:sz="0" w:space="0" w:color="auto"/>
                    <w:left w:val="none" w:sz="0" w:space="0" w:color="auto"/>
                    <w:bottom w:val="none" w:sz="0" w:space="0" w:color="auto"/>
                    <w:right w:val="none" w:sz="0" w:space="0" w:color="auto"/>
                  </w:divBdr>
                  <w:divsChild>
                    <w:div w:id="1836141418">
                      <w:marLeft w:val="0"/>
                      <w:marRight w:val="0"/>
                      <w:marTop w:val="45"/>
                      <w:marBottom w:val="0"/>
                      <w:divBdr>
                        <w:top w:val="none" w:sz="0" w:space="0" w:color="auto"/>
                        <w:left w:val="none" w:sz="0" w:space="0" w:color="auto"/>
                        <w:bottom w:val="none" w:sz="0" w:space="0" w:color="auto"/>
                        <w:right w:val="none" w:sz="0" w:space="0" w:color="auto"/>
                      </w:divBdr>
                      <w:divsChild>
                        <w:div w:id="812062664">
                          <w:marLeft w:val="0"/>
                          <w:marRight w:val="0"/>
                          <w:marTop w:val="0"/>
                          <w:marBottom w:val="0"/>
                          <w:divBdr>
                            <w:top w:val="none" w:sz="0" w:space="0" w:color="auto"/>
                            <w:left w:val="none" w:sz="0" w:space="0" w:color="auto"/>
                            <w:bottom w:val="none" w:sz="0" w:space="0" w:color="auto"/>
                            <w:right w:val="none" w:sz="0" w:space="0" w:color="auto"/>
                          </w:divBdr>
                          <w:divsChild>
                            <w:div w:id="115028770">
                              <w:marLeft w:val="2070"/>
                              <w:marRight w:val="3810"/>
                              <w:marTop w:val="0"/>
                              <w:marBottom w:val="0"/>
                              <w:divBdr>
                                <w:top w:val="none" w:sz="0" w:space="0" w:color="auto"/>
                                <w:left w:val="none" w:sz="0" w:space="0" w:color="auto"/>
                                <w:bottom w:val="none" w:sz="0" w:space="0" w:color="auto"/>
                                <w:right w:val="none" w:sz="0" w:space="0" w:color="auto"/>
                              </w:divBdr>
                              <w:divsChild>
                                <w:div w:id="775714144">
                                  <w:marLeft w:val="0"/>
                                  <w:marRight w:val="0"/>
                                  <w:marTop w:val="0"/>
                                  <w:marBottom w:val="0"/>
                                  <w:divBdr>
                                    <w:top w:val="none" w:sz="0" w:space="0" w:color="auto"/>
                                    <w:left w:val="none" w:sz="0" w:space="0" w:color="auto"/>
                                    <w:bottom w:val="none" w:sz="0" w:space="0" w:color="auto"/>
                                    <w:right w:val="none" w:sz="0" w:space="0" w:color="auto"/>
                                  </w:divBdr>
                                  <w:divsChild>
                                    <w:div w:id="345985951">
                                      <w:marLeft w:val="0"/>
                                      <w:marRight w:val="0"/>
                                      <w:marTop w:val="0"/>
                                      <w:marBottom w:val="0"/>
                                      <w:divBdr>
                                        <w:top w:val="none" w:sz="0" w:space="0" w:color="auto"/>
                                        <w:left w:val="none" w:sz="0" w:space="0" w:color="auto"/>
                                        <w:bottom w:val="none" w:sz="0" w:space="0" w:color="auto"/>
                                        <w:right w:val="none" w:sz="0" w:space="0" w:color="auto"/>
                                      </w:divBdr>
                                      <w:divsChild>
                                        <w:div w:id="573902656">
                                          <w:marLeft w:val="0"/>
                                          <w:marRight w:val="0"/>
                                          <w:marTop w:val="0"/>
                                          <w:marBottom w:val="0"/>
                                          <w:divBdr>
                                            <w:top w:val="none" w:sz="0" w:space="0" w:color="auto"/>
                                            <w:left w:val="none" w:sz="0" w:space="0" w:color="auto"/>
                                            <w:bottom w:val="none" w:sz="0" w:space="0" w:color="auto"/>
                                            <w:right w:val="none" w:sz="0" w:space="0" w:color="auto"/>
                                          </w:divBdr>
                                          <w:divsChild>
                                            <w:div w:id="1478645874">
                                              <w:marLeft w:val="0"/>
                                              <w:marRight w:val="0"/>
                                              <w:marTop w:val="90"/>
                                              <w:marBottom w:val="0"/>
                                              <w:divBdr>
                                                <w:top w:val="none" w:sz="0" w:space="0" w:color="auto"/>
                                                <w:left w:val="none" w:sz="0" w:space="0" w:color="auto"/>
                                                <w:bottom w:val="none" w:sz="0" w:space="0" w:color="auto"/>
                                                <w:right w:val="none" w:sz="0" w:space="0" w:color="auto"/>
                                              </w:divBdr>
                                              <w:divsChild>
                                                <w:div w:id="1470896549">
                                                  <w:marLeft w:val="0"/>
                                                  <w:marRight w:val="0"/>
                                                  <w:marTop w:val="0"/>
                                                  <w:marBottom w:val="0"/>
                                                  <w:divBdr>
                                                    <w:top w:val="none" w:sz="0" w:space="0" w:color="auto"/>
                                                    <w:left w:val="none" w:sz="0" w:space="0" w:color="auto"/>
                                                    <w:bottom w:val="none" w:sz="0" w:space="0" w:color="auto"/>
                                                    <w:right w:val="none" w:sz="0" w:space="0" w:color="auto"/>
                                                  </w:divBdr>
                                                  <w:divsChild>
                                                    <w:div w:id="2003846408">
                                                      <w:marLeft w:val="0"/>
                                                      <w:marRight w:val="0"/>
                                                      <w:marTop w:val="0"/>
                                                      <w:marBottom w:val="0"/>
                                                      <w:divBdr>
                                                        <w:top w:val="none" w:sz="0" w:space="0" w:color="auto"/>
                                                        <w:left w:val="none" w:sz="0" w:space="0" w:color="auto"/>
                                                        <w:bottom w:val="none" w:sz="0" w:space="0" w:color="auto"/>
                                                        <w:right w:val="none" w:sz="0" w:space="0" w:color="auto"/>
                                                      </w:divBdr>
                                                      <w:divsChild>
                                                        <w:div w:id="1090202206">
                                                          <w:marLeft w:val="0"/>
                                                          <w:marRight w:val="0"/>
                                                          <w:marTop w:val="0"/>
                                                          <w:marBottom w:val="390"/>
                                                          <w:divBdr>
                                                            <w:top w:val="none" w:sz="0" w:space="0" w:color="auto"/>
                                                            <w:left w:val="none" w:sz="0" w:space="0" w:color="auto"/>
                                                            <w:bottom w:val="none" w:sz="0" w:space="0" w:color="auto"/>
                                                            <w:right w:val="none" w:sz="0" w:space="0" w:color="auto"/>
                                                          </w:divBdr>
                                                          <w:divsChild>
                                                            <w:div w:id="627663207">
                                                              <w:marLeft w:val="0"/>
                                                              <w:marRight w:val="0"/>
                                                              <w:marTop w:val="0"/>
                                                              <w:marBottom w:val="0"/>
                                                              <w:divBdr>
                                                                <w:top w:val="none" w:sz="0" w:space="0" w:color="auto"/>
                                                                <w:left w:val="none" w:sz="0" w:space="0" w:color="auto"/>
                                                                <w:bottom w:val="none" w:sz="0" w:space="0" w:color="auto"/>
                                                                <w:right w:val="none" w:sz="0" w:space="0" w:color="auto"/>
                                                              </w:divBdr>
                                                              <w:divsChild>
                                                                <w:div w:id="1226990093">
                                                                  <w:marLeft w:val="0"/>
                                                                  <w:marRight w:val="0"/>
                                                                  <w:marTop w:val="0"/>
                                                                  <w:marBottom w:val="0"/>
                                                                  <w:divBdr>
                                                                    <w:top w:val="none" w:sz="0" w:space="0" w:color="auto"/>
                                                                    <w:left w:val="none" w:sz="0" w:space="0" w:color="auto"/>
                                                                    <w:bottom w:val="none" w:sz="0" w:space="0" w:color="auto"/>
                                                                    <w:right w:val="none" w:sz="0" w:space="0" w:color="auto"/>
                                                                  </w:divBdr>
                                                                  <w:divsChild>
                                                                    <w:div w:id="81218364">
                                                                      <w:marLeft w:val="0"/>
                                                                      <w:marRight w:val="0"/>
                                                                      <w:marTop w:val="0"/>
                                                                      <w:marBottom w:val="0"/>
                                                                      <w:divBdr>
                                                                        <w:top w:val="none" w:sz="0" w:space="0" w:color="auto"/>
                                                                        <w:left w:val="none" w:sz="0" w:space="0" w:color="auto"/>
                                                                        <w:bottom w:val="none" w:sz="0" w:space="0" w:color="auto"/>
                                                                        <w:right w:val="none" w:sz="0" w:space="0" w:color="auto"/>
                                                                      </w:divBdr>
                                                                      <w:divsChild>
                                                                        <w:div w:id="583343530">
                                                                          <w:marLeft w:val="0"/>
                                                                          <w:marRight w:val="0"/>
                                                                          <w:marTop w:val="0"/>
                                                                          <w:marBottom w:val="0"/>
                                                                          <w:divBdr>
                                                                            <w:top w:val="none" w:sz="0" w:space="0" w:color="auto"/>
                                                                            <w:left w:val="none" w:sz="0" w:space="0" w:color="auto"/>
                                                                            <w:bottom w:val="none" w:sz="0" w:space="0" w:color="auto"/>
                                                                            <w:right w:val="none" w:sz="0" w:space="0" w:color="auto"/>
                                                                          </w:divBdr>
                                                                          <w:divsChild>
                                                                            <w:div w:id="557546232">
                                                                              <w:marLeft w:val="0"/>
                                                                              <w:marRight w:val="0"/>
                                                                              <w:marTop w:val="0"/>
                                                                              <w:marBottom w:val="0"/>
                                                                              <w:divBdr>
                                                                                <w:top w:val="none" w:sz="0" w:space="0" w:color="auto"/>
                                                                                <w:left w:val="none" w:sz="0" w:space="0" w:color="auto"/>
                                                                                <w:bottom w:val="none" w:sz="0" w:space="0" w:color="auto"/>
                                                                                <w:right w:val="none" w:sz="0" w:space="0" w:color="auto"/>
                                                                              </w:divBdr>
                                                                              <w:divsChild>
                                                                                <w:div w:id="677927086">
                                                                                  <w:marLeft w:val="0"/>
                                                                                  <w:marRight w:val="0"/>
                                                                                  <w:marTop w:val="0"/>
                                                                                  <w:marBottom w:val="0"/>
                                                                                  <w:divBdr>
                                                                                    <w:top w:val="none" w:sz="0" w:space="0" w:color="auto"/>
                                                                                    <w:left w:val="none" w:sz="0" w:space="0" w:color="auto"/>
                                                                                    <w:bottom w:val="none" w:sz="0" w:space="0" w:color="auto"/>
                                                                                    <w:right w:val="none" w:sz="0" w:space="0" w:color="auto"/>
                                                                                  </w:divBdr>
                                                                                  <w:divsChild>
                                                                                    <w:div w:id="1191995954">
                                                                                      <w:marLeft w:val="0"/>
                                                                                      <w:marRight w:val="0"/>
                                                                                      <w:marTop w:val="0"/>
                                                                                      <w:marBottom w:val="0"/>
                                                                                      <w:divBdr>
                                                                                        <w:top w:val="none" w:sz="0" w:space="0" w:color="auto"/>
                                                                                        <w:left w:val="none" w:sz="0" w:space="0" w:color="auto"/>
                                                                                        <w:bottom w:val="none" w:sz="0" w:space="0" w:color="auto"/>
                                                                                        <w:right w:val="none" w:sz="0" w:space="0" w:color="auto"/>
                                                                                      </w:divBdr>
                                                                                      <w:divsChild>
                                                                                        <w:div w:id="283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696898">
      <w:bodyDiv w:val="1"/>
      <w:marLeft w:val="0"/>
      <w:marRight w:val="0"/>
      <w:marTop w:val="0"/>
      <w:marBottom w:val="0"/>
      <w:divBdr>
        <w:top w:val="none" w:sz="0" w:space="0" w:color="auto"/>
        <w:left w:val="none" w:sz="0" w:space="0" w:color="auto"/>
        <w:bottom w:val="none" w:sz="0" w:space="0" w:color="auto"/>
        <w:right w:val="none" w:sz="0" w:space="0" w:color="auto"/>
      </w:divBdr>
    </w:div>
    <w:div w:id="802960542">
      <w:bodyDiv w:val="1"/>
      <w:marLeft w:val="0"/>
      <w:marRight w:val="0"/>
      <w:marTop w:val="0"/>
      <w:marBottom w:val="0"/>
      <w:divBdr>
        <w:top w:val="none" w:sz="0" w:space="0" w:color="auto"/>
        <w:left w:val="none" w:sz="0" w:space="0" w:color="auto"/>
        <w:bottom w:val="none" w:sz="0" w:space="0" w:color="auto"/>
        <w:right w:val="none" w:sz="0" w:space="0" w:color="auto"/>
      </w:divBdr>
      <w:divsChild>
        <w:div w:id="1426147164">
          <w:marLeft w:val="0"/>
          <w:marRight w:val="0"/>
          <w:marTop w:val="0"/>
          <w:marBottom w:val="0"/>
          <w:divBdr>
            <w:top w:val="none" w:sz="0" w:space="0" w:color="auto"/>
            <w:left w:val="none" w:sz="0" w:space="0" w:color="auto"/>
            <w:bottom w:val="none" w:sz="0" w:space="0" w:color="auto"/>
            <w:right w:val="none" w:sz="0" w:space="0" w:color="auto"/>
          </w:divBdr>
          <w:divsChild>
            <w:div w:id="66536735">
              <w:marLeft w:val="0"/>
              <w:marRight w:val="0"/>
              <w:marTop w:val="0"/>
              <w:marBottom w:val="0"/>
              <w:divBdr>
                <w:top w:val="none" w:sz="0" w:space="0" w:color="auto"/>
                <w:left w:val="none" w:sz="0" w:space="0" w:color="auto"/>
                <w:bottom w:val="none" w:sz="0" w:space="0" w:color="auto"/>
                <w:right w:val="none" w:sz="0" w:space="0" w:color="auto"/>
              </w:divBdr>
              <w:divsChild>
                <w:div w:id="645663391">
                  <w:marLeft w:val="0"/>
                  <w:marRight w:val="0"/>
                  <w:marTop w:val="0"/>
                  <w:marBottom w:val="0"/>
                  <w:divBdr>
                    <w:top w:val="none" w:sz="0" w:space="0" w:color="auto"/>
                    <w:left w:val="none" w:sz="0" w:space="0" w:color="auto"/>
                    <w:bottom w:val="none" w:sz="0" w:space="0" w:color="auto"/>
                    <w:right w:val="none" w:sz="0" w:space="0" w:color="auto"/>
                  </w:divBdr>
                  <w:divsChild>
                    <w:div w:id="1782995308">
                      <w:marLeft w:val="0"/>
                      <w:marRight w:val="0"/>
                      <w:marTop w:val="45"/>
                      <w:marBottom w:val="0"/>
                      <w:divBdr>
                        <w:top w:val="none" w:sz="0" w:space="0" w:color="auto"/>
                        <w:left w:val="none" w:sz="0" w:space="0" w:color="auto"/>
                        <w:bottom w:val="none" w:sz="0" w:space="0" w:color="auto"/>
                        <w:right w:val="none" w:sz="0" w:space="0" w:color="auto"/>
                      </w:divBdr>
                      <w:divsChild>
                        <w:div w:id="1973906219">
                          <w:marLeft w:val="0"/>
                          <w:marRight w:val="0"/>
                          <w:marTop w:val="0"/>
                          <w:marBottom w:val="0"/>
                          <w:divBdr>
                            <w:top w:val="none" w:sz="0" w:space="0" w:color="auto"/>
                            <w:left w:val="none" w:sz="0" w:space="0" w:color="auto"/>
                            <w:bottom w:val="none" w:sz="0" w:space="0" w:color="auto"/>
                            <w:right w:val="none" w:sz="0" w:space="0" w:color="auto"/>
                          </w:divBdr>
                          <w:divsChild>
                            <w:div w:id="101149333">
                              <w:marLeft w:val="2070"/>
                              <w:marRight w:val="3810"/>
                              <w:marTop w:val="0"/>
                              <w:marBottom w:val="0"/>
                              <w:divBdr>
                                <w:top w:val="none" w:sz="0" w:space="0" w:color="auto"/>
                                <w:left w:val="none" w:sz="0" w:space="0" w:color="auto"/>
                                <w:bottom w:val="none" w:sz="0" w:space="0" w:color="auto"/>
                                <w:right w:val="none" w:sz="0" w:space="0" w:color="auto"/>
                              </w:divBdr>
                              <w:divsChild>
                                <w:div w:id="640353447">
                                  <w:marLeft w:val="0"/>
                                  <w:marRight w:val="0"/>
                                  <w:marTop w:val="0"/>
                                  <w:marBottom w:val="0"/>
                                  <w:divBdr>
                                    <w:top w:val="none" w:sz="0" w:space="0" w:color="auto"/>
                                    <w:left w:val="none" w:sz="0" w:space="0" w:color="auto"/>
                                    <w:bottom w:val="none" w:sz="0" w:space="0" w:color="auto"/>
                                    <w:right w:val="none" w:sz="0" w:space="0" w:color="auto"/>
                                  </w:divBdr>
                                  <w:divsChild>
                                    <w:div w:id="1656490539">
                                      <w:marLeft w:val="0"/>
                                      <w:marRight w:val="0"/>
                                      <w:marTop w:val="0"/>
                                      <w:marBottom w:val="0"/>
                                      <w:divBdr>
                                        <w:top w:val="none" w:sz="0" w:space="0" w:color="auto"/>
                                        <w:left w:val="none" w:sz="0" w:space="0" w:color="auto"/>
                                        <w:bottom w:val="none" w:sz="0" w:space="0" w:color="auto"/>
                                        <w:right w:val="none" w:sz="0" w:space="0" w:color="auto"/>
                                      </w:divBdr>
                                      <w:divsChild>
                                        <w:div w:id="844132292">
                                          <w:marLeft w:val="0"/>
                                          <w:marRight w:val="0"/>
                                          <w:marTop w:val="0"/>
                                          <w:marBottom w:val="0"/>
                                          <w:divBdr>
                                            <w:top w:val="none" w:sz="0" w:space="0" w:color="auto"/>
                                            <w:left w:val="none" w:sz="0" w:space="0" w:color="auto"/>
                                            <w:bottom w:val="none" w:sz="0" w:space="0" w:color="auto"/>
                                            <w:right w:val="none" w:sz="0" w:space="0" w:color="auto"/>
                                          </w:divBdr>
                                          <w:divsChild>
                                            <w:div w:id="598030201">
                                              <w:marLeft w:val="0"/>
                                              <w:marRight w:val="0"/>
                                              <w:marTop w:val="90"/>
                                              <w:marBottom w:val="0"/>
                                              <w:divBdr>
                                                <w:top w:val="none" w:sz="0" w:space="0" w:color="auto"/>
                                                <w:left w:val="none" w:sz="0" w:space="0" w:color="auto"/>
                                                <w:bottom w:val="none" w:sz="0" w:space="0" w:color="auto"/>
                                                <w:right w:val="none" w:sz="0" w:space="0" w:color="auto"/>
                                              </w:divBdr>
                                              <w:divsChild>
                                                <w:div w:id="281503492">
                                                  <w:marLeft w:val="0"/>
                                                  <w:marRight w:val="0"/>
                                                  <w:marTop w:val="0"/>
                                                  <w:marBottom w:val="0"/>
                                                  <w:divBdr>
                                                    <w:top w:val="none" w:sz="0" w:space="0" w:color="auto"/>
                                                    <w:left w:val="none" w:sz="0" w:space="0" w:color="auto"/>
                                                    <w:bottom w:val="none" w:sz="0" w:space="0" w:color="auto"/>
                                                    <w:right w:val="none" w:sz="0" w:space="0" w:color="auto"/>
                                                  </w:divBdr>
                                                  <w:divsChild>
                                                    <w:div w:id="720908178">
                                                      <w:marLeft w:val="0"/>
                                                      <w:marRight w:val="0"/>
                                                      <w:marTop w:val="0"/>
                                                      <w:marBottom w:val="0"/>
                                                      <w:divBdr>
                                                        <w:top w:val="none" w:sz="0" w:space="0" w:color="auto"/>
                                                        <w:left w:val="none" w:sz="0" w:space="0" w:color="auto"/>
                                                        <w:bottom w:val="none" w:sz="0" w:space="0" w:color="auto"/>
                                                        <w:right w:val="none" w:sz="0" w:space="0" w:color="auto"/>
                                                      </w:divBdr>
                                                      <w:divsChild>
                                                        <w:div w:id="1952736064">
                                                          <w:marLeft w:val="0"/>
                                                          <w:marRight w:val="0"/>
                                                          <w:marTop w:val="0"/>
                                                          <w:marBottom w:val="390"/>
                                                          <w:divBdr>
                                                            <w:top w:val="none" w:sz="0" w:space="0" w:color="auto"/>
                                                            <w:left w:val="none" w:sz="0" w:space="0" w:color="auto"/>
                                                            <w:bottom w:val="none" w:sz="0" w:space="0" w:color="auto"/>
                                                            <w:right w:val="none" w:sz="0" w:space="0" w:color="auto"/>
                                                          </w:divBdr>
                                                          <w:divsChild>
                                                            <w:div w:id="535195285">
                                                              <w:marLeft w:val="0"/>
                                                              <w:marRight w:val="0"/>
                                                              <w:marTop w:val="0"/>
                                                              <w:marBottom w:val="0"/>
                                                              <w:divBdr>
                                                                <w:top w:val="none" w:sz="0" w:space="0" w:color="auto"/>
                                                                <w:left w:val="none" w:sz="0" w:space="0" w:color="auto"/>
                                                                <w:bottom w:val="none" w:sz="0" w:space="0" w:color="auto"/>
                                                                <w:right w:val="none" w:sz="0" w:space="0" w:color="auto"/>
                                                              </w:divBdr>
                                                              <w:divsChild>
                                                                <w:div w:id="1007174398">
                                                                  <w:marLeft w:val="0"/>
                                                                  <w:marRight w:val="0"/>
                                                                  <w:marTop w:val="0"/>
                                                                  <w:marBottom w:val="0"/>
                                                                  <w:divBdr>
                                                                    <w:top w:val="none" w:sz="0" w:space="0" w:color="auto"/>
                                                                    <w:left w:val="none" w:sz="0" w:space="0" w:color="auto"/>
                                                                    <w:bottom w:val="none" w:sz="0" w:space="0" w:color="auto"/>
                                                                    <w:right w:val="none" w:sz="0" w:space="0" w:color="auto"/>
                                                                  </w:divBdr>
                                                                  <w:divsChild>
                                                                    <w:div w:id="1967539413">
                                                                      <w:marLeft w:val="0"/>
                                                                      <w:marRight w:val="0"/>
                                                                      <w:marTop w:val="0"/>
                                                                      <w:marBottom w:val="0"/>
                                                                      <w:divBdr>
                                                                        <w:top w:val="none" w:sz="0" w:space="0" w:color="auto"/>
                                                                        <w:left w:val="none" w:sz="0" w:space="0" w:color="auto"/>
                                                                        <w:bottom w:val="none" w:sz="0" w:space="0" w:color="auto"/>
                                                                        <w:right w:val="none" w:sz="0" w:space="0" w:color="auto"/>
                                                                      </w:divBdr>
                                                                      <w:divsChild>
                                                                        <w:div w:id="428040138">
                                                                          <w:marLeft w:val="0"/>
                                                                          <w:marRight w:val="0"/>
                                                                          <w:marTop w:val="0"/>
                                                                          <w:marBottom w:val="0"/>
                                                                          <w:divBdr>
                                                                            <w:top w:val="none" w:sz="0" w:space="0" w:color="auto"/>
                                                                            <w:left w:val="none" w:sz="0" w:space="0" w:color="auto"/>
                                                                            <w:bottom w:val="none" w:sz="0" w:space="0" w:color="auto"/>
                                                                            <w:right w:val="none" w:sz="0" w:space="0" w:color="auto"/>
                                                                          </w:divBdr>
                                                                          <w:divsChild>
                                                                            <w:div w:id="1909925668">
                                                                              <w:marLeft w:val="0"/>
                                                                              <w:marRight w:val="0"/>
                                                                              <w:marTop w:val="0"/>
                                                                              <w:marBottom w:val="0"/>
                                                                              <w:divBdr>
                                                                                <w:top w:val="none" w:sz="0" w:space="0" w:color="auto"/>
                                                                                <w:left w:val="none" w:sz="0" w:space="0" w:color="auto"/>
                                                                                <w:bottom w:val="none" w:sz="0" w:space="0" w:color="auto"/>
                                                                                <w:right w:val="none" w:sz="0" w:space="0" w:color="auto"/>
                                                                              </w:divBdr>
                                                                              <w:divsChild>
                                                                                <w:div w:id="930892635">
                                                                                  <w:marLeft w:val="0"/>
                                                                                  <w:marRight w:val="0"/>
                                                                                  <w:marTop w:val="0"/>
                                                                                  <w:marBottom w:val="0"/>
                                                                                  <w:divBdr>
                                                                                    <w:top w:val="none" w:sz="0" w:space="0" w:color="auto"/>
                                                                                    <w:left w:val="none" w:sz="0" w:space="0" w:color="auto"/>
                                                                                    <w:bottom w:val="none" w:sz="0" w:space="0" w:color="auto"/>
                                                                                    <w:right w:val="none" w:sz="0" w:space="0" w:color="auto"/>
                                                                                  </w:divBdr>
                                                                                  <w:divsChild>
                                                                                    <w:div w:id="313416502">
                                                                                      <w:marLeft w:val="0"/>
                                                                                      <w:marRight w:val="0"/>
                                                                                      <w:marTop w:val="0"/>
                                                                                      <w:marBottom w:val="0"/>
                                                                                      <w:divBdr>
                                                                                        <w:top w:val="none" w:sz="0" w:space="0" w:color="auto"/>
                                                                                        <w:left w:val="none" w:sz="0" w:space="0" w:color="auto"/>
                                                                                        <w:bottom w:val="none" w:sz="0" w:space="0" w:color="auto"/>
                                                                                        <w:right w:val="none" w:sz="0" w:space="0" w:color="auto"/>
                                                                                      </w:divBdr>
                                                                                      <w:divsChild>
                                                                                        <w:div w:id="16534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337106">
      <w:bodyDiv w:val="1"/>
      <w:marLeft w:val="0"/>
      <w:marRight w:val="0"/>
      <w:marTop w:val="0"/>
      <w:marBottom w:val="0"/>
      <w:divBdr>
        <w:top w:val="none" w:sz="0" w:space="0" w:color="auto"/>
        <w:left w:val="none" w:sz="0" w:space="0" w:color="auto"/>
        <w:bottom w:val="none" w:sz="0" w:space="0" w:color="auto"/>
        <w:right w:val="none" w:sz="0" w:space="0" w:color="auto"/>
      </w:divBdr>
    </w:div>
    <w:div w:id="975330099">
      <w:bodyDiv w:val="1"/>
      <w:marLeft w:val="0"/>
      <w:marRight w:val="0"/>
      <w:marTop w:val="0"/>
      <w:marBottom w:val="0"/>
      <w:divBdr>
        <w:top w:val="none" w:sz="0" w:space="0" w:color="auto"/>
        <w:left w:val="none" w:sz="0" w:space="0" w:color="auto"/>
        <w:bottom w:val="none" w:sz="0" w:space="0" w:color="auto"/>
        <w:right w:val="none" w:sz="0" w:space="0" w:color="auto"/>
      </w:divBdr>
    </w:div>
    <w:div w:id="985162953">
      <w:bodyDiv w:val="1"/>
      <w:marLeft w:val="0"/>
      <w:marRight w:val="0"/>
      <w:marTop w:val="0"/>
      <w:marBottom w:val="0"/>
      <w:divBdr>
        <w:top w:val="none" w:sz="0" w:space="0" w:color="auto"/>
        <w:left w:val="none" w:sz="0" w:space="0" w:color="auto"/>
        <w:bottom w:val="none" w:sz="0" w:space="0" w:color="auto"/>
        <w:right w:val="none" w:sz="0" w:space="0" w:color="auto"/>
      </w:divBdr>
    </w:div>
    <w:div w:id="1140076024">
      <w:bodyDiv w:val="1"/>
      <w:marLeft w:val="0"/>
      <w:marRight w:val="0"/>
      <w:marTop w:val="0"/>
      <w:marBottom w:val="0"/>
      <w:divBdr>
        <w:top w:val="none" w:sz="0" w:space="0" w:color="auto"/>
        <w:left w:val="none" w:sz="0" w:space="0" w:color="auto"/>
        <w:bottom w:val="none" w:sz="0" w:space="0" w:color="auto"/>
        <w:right w:val="none" w:sz="0" w:space="0" w:color="auto"/>
      </w:divBdr>
    </w:div>
    <w:div w:id="1216699656">
      <w:bodyDiv w:val="1"/>
      <w:marLeft w:val="0"/>
      <w:marRight w:val="0"/>
      <w:marTop w:val="0"/>
      <w:marBottom w:val="0"/>
      <w:divBdr>
        <w:top w:val="none" w:sz="0" w:space="0" w:color="auto"/>
        <w:left w:val="none" w:sz="0" w:space="0" w:color="auto"/>
        <w:bottom w:val="none" w:sz="0" w:space="0" w:color="auto"/>
        <w:right w:val="none" w:sz="0" w:space="0" w:color="auto"/>
      </w:divBdr>
    </w:div>
    <w:div w:id="1296906065">
      <w:bodyDiv w:val="1"/>
      <w:marLeft w:val="0"/>
      <w:marRight w:val="0"/>
      <w:marTop w:val="0"/>
      <w:marBottom w:val="0"/>
      <w:divBdr>
        <w:top w:val="none" w:sz="0" w:space="0" w:color="auto"/>
        <w:left w:val="none" w:sz="0" w:space="0" w:color="auto"/>
        <w:bottom w:val="none" w:sz="0" w:space="0" w:color="auto"/>
        <w:right w:val="none" w:sz="0" w:space="0" w:color="auto"/>
      </w:divBdr>
    </w:div>
    <w:div w:id="1468082945">
      <w:bodyDiv w:val="1"/>
      <w:marLeft w:val="0"/>
      <w:marRight w:val="0"/>
      <w:marTop w:val="0"/>
      <w:marBottom w:val="0"/>
      <w:divBdr>
        <w:top w:val="none" w:sz="0" w:space="0" w:color="auto"/>
        <w:left w:val="none" w:sz="0" w:space="0" w:color="auto"/>
        <w:bottom w:val="none" w:sz="0" w:space="0" w:color="auto"/>
        <w:right w:val="none" w:sz="0" w:space="0" w:color="auto"/>
      </w:divBdr>
      <w:divsChild>
        <w:div w:id="1201938733">
          <w:marLeft w:val="0"/>
          <w:marRight w:val="0"/>
          <w:marTop w:val="0"/>
          <w:marBottom w:val="0"/>
          <w:divBdr>
            <w:top w:val="none" w:sz="0" w:space="0" w:color="auto"/>
            <w:left w:val="none" w:sz="0" w:space="0" w:color="auto"/>
            <w:bottom w:val="none" w:sz="0" w:space="0" w:color="auto"/>
            <w:right w:val="none" w:sz="0" w:space="0" w:color="auto"/>
          </w:divBdr>
          <w:divsChild>
            <w:div w:id="420296316">
              <w:marLeft w:val="0"/>
              <w:marRight w:val="0"/>
              <w:marTop w:val="0"/>
              <w:marBottom w:val="0"/>
              <w:divBdr>
                <w:top w:val="none" w:sz="0" w:space="0" w:color="auto"/>
                <w:left w:val="none" w:sz="0" w:space="0" w:color="auto"/>
                <w:bottom w:val="none" w:sz="0" w:space="0" w:color="auto"/>
                <w:right w:val="none" w:sz="0" w:space="0" w:color="auto"/>
              </w:divBdr>
              <w:divsChild>
                <w:div w:id="1559590984">
                  <w:marLeft w:val="0"/>
                  <w:marRight w:val="0"/>
                  <w:marTop w:val="0"/>
                  <w:marBottom w:val="0"/>
                  <w:divBdr>
                    <w:top w:val="none" w:sz="0" w:space="0" w:color="auto"/>
                    <w:left w:val="none" w:sz="0" w:space="0" w:color="auto"/>
                    <w:bottom w:val="none" w:sz="0" w:space="0" w:color="auto"/>
                    <w:right w:val="none" w:sz="0" w:space="0" w:color="auto"/>
                  </w:divBdr>
                  <w:divsChild>
                    <w:div w:id="1652949798">
                      <w:marLeft w:val="0"/>
                      <w:marRight w:val="0"/>
                      <w:marTop w:val="45"/>
                      <w:marBottom w:val="0"/>
                      <w:divBdr>
                        <w:top w:val="none" w:sz="0" w:space="0" w:color="auto"/>
                        <w:left w:val="none" w:sz="0" w:space="0" w:color="auto"/>
                        <w:bottom w:val="none" w:sz="0" w:space="0" w:color="auto"/>
                        <w:right w:val="none" w:sz="0" w:space="0" w:color="auto"/>
                      </w:divBdr>
                      <w:divsChild>
                        <w:div w:id="953974452">
                          <w:marLeft w:val="0"/>
                          <w:marRight w:val="0"/>
                          <w:marTop w:val="0"/>
                          <w:marBottom w:val="0"/>
                          <w:divBdr>
                            <w:top w:val="none" w:sz="0" w:space="0" w:color="auto"/>
                            <w:left w:val="none" w:sz="0" w:space="0" w:color="auto"/>
                            <w:bottom w:val="none" w:sz="0" w:space="0" w:color="auto"/>
                            <w:right w:val="none" w:sz="0" w:space="0" w:color="auto"/>
                          </w:divBdr>
                          <w:divsChild>
                            <w:div w:id="1071807822">
                              <w:marLeft w:val="2070"/>
                              <w:marRight w:val="3810"/>
                              <w:marTop w:val="0"/>
                              <w:marBottom w:val="0"/>
                              <w:divBdr>
                                <w:top w:val="none" w:sz="0" w:space="0" w:color="auto"/>
                                <w:left w:val="none" w:sz="0" w:space="0" w:color="auto"/>
                                <w:bottom w:val="none" w:sz="0" w:space="0" w:color="auto"/>
                                <w:right w:val="none" w:sz="0" w:space="0" w:color="auto"/>
                              </w:divBdr>
                              <w:divsChild>
                                <w:div w:id="1041440848">
                                  <w:marLeft w:val="0"/>
                                  <w:marRight w:val="0"/>
                                  <w:marTop w:val="0"/>
                                  <w:marBottom w:val="0"/>
                                  <w:divBdr>
                                    <w:top w:val="none" w:sz="0" w:space="0" w:color="auto"/>
                                    <w:left w:val="none" w:sz="0" w:space="0" w:color="auto"/>
                                    <w:bottom w:val="none" w:sz="0" w:space="0" w:color="auto"/>
                                    <w:right w:val="none" w:sz="0" w:space="0" w:color="auto"/>
                                  </w:divBdr>
                                  <w:divsChild>
                                    <w:div w:id="1897742282">
                                      <w:marLeft w:val="0"/>
                                      <w:marRight w:val="0"/>
                                      <w:marTop w:val="0"/>
                                      <w:marBottom w:val="0"/>
                                      <w:divBdr>
                                        <w:top w:val="none" w:sz="0" w:space="0" w:color="auto"/>
                                        <w:left w:val="none" w:sz="0" w:space="0" w:color="auto"/>
                                        <w:bottom w:val="none" w:sz="0" w:space="0" w:color="auto"/>
                                        <w:right w:val="none" w:sz="0" w:space="0" w:color="auto"/>
                                      </w:divBdr>
                                      <w:divsChild>
                                        <w:div w:id="1488859950">
                                          <w:marLeft w:val="0"/>
                                          <w:marRight w:val="0"/>
                                          <w:marTop w:val="0"/>
                                          <w:marBottom w:val="0"/>
                                          <w:divBdr>
                                            <w:top w:val="none" w:sz="0" w:space="0" w:color="auto"/>
                                            <w:left w:val="none" w:sz="0" w:space="0" w:color="auto"/>
                                            <w:bottom w:val="none" w:sz="0" w:space="0" w:color="auto"/>
                                            <w:right w:val="none" w:sz="0" w:space="0" w:color="auto"/>
                                          </w:divBdr>
                                          <w:divsChild>
                                            <w:div w:id="172577947">
                                              <w:marLeft w:val="0"/>
                                              <w:marRight w:val="0"/>
                                              <w:marTop w:val="90"/>
                                              <w:marBottom w:val="0"/>
                                              <w:divBdr>
                                                <w:top w:val="none" w:sz="0" w:space="0" w:color="auto"/>
                                                <w:left w:val="none" w:sz="0" w:space="0" w:color="auto"/>
                                                <w:bottom w:val="none" w:sz="0" w:space="0" w:color="auto"/>
                                                <w:right w:val="none" w:sz="0" w:space="0" w:color="auto"/>
                                              </w:divBdr>
                                              <w:divsChild>
                                                <w:div w:id="365565684">
                                                  <w:marLeft w:val="0"/>
                                                  <w:marRight w:val="0"/>
                                                  <w:marTop w:val="0"/>
                                                  <w:marBottom w:val="0"/>
                                                  <w:divBdr>
                                                    <w:top w:val="none" w:sz="0" w:space="0" w:color="auto"/>
                                                    <w:left w:val="none" w:sz="0" w:space="0" w:color="auto"/>
                                                    <w:bottom w:val="none" w:sz="0" w:space="0" w:color="auto"/>
                                                    <w:right w:val="none" w:sz="0" w:space="0" w:color="auto"/>
                                                  </w:divBdr>
                                                  <w:divsChild>
                                                    <w:div w:id="1768768971">
                                                      <w:marLeft w:val="0"/>
                                                      <w:marRight w:val="0"/>
                                                      <w:marTop w:val="0"/>
                                                      <w:marBottom w:val="0"/>
                                                      <w:divBdr>
                                                        <w:top w:val="none" w:sz="0" w:space="0" w:color="auto"/>
                                                        <w:left w:val="none" w:sz="0" w:space="0" w:color="auto"/>
                                                        <w:bottom w:val="none" w:sz="0" w:space="0" w:color="auto"/>
                                                        <w:right w:val="none" w:sz="0" w:space="0" w:color="auto"/>
                                                      </w:divBdr>
                                                      <w:divsChild>
                                                        <w:div w:id="1040740946">
                                                          <w:marLeft w:val="0"/>
                                                          <w:marRight w:val="0"/>
                                                          <w:marTop w:val="0"/>
                                                          <w:marBottom w:val="390"/>
                                                          <w:divBdr>
                                                            <w:top w:val="none" w:sz="0" w:space="0" w:color="auto"/>
                                                            <w:left w:val="none" w:sz="0" w:space="0" w:color="auto"/>
                                                            <w:bottom w:val="none" w:sz="0" w:space="0" w:color="auto"/>
                                                            <w:right w:val="none" w:sz="0" w:space="0" w:color="auto"/>
                                                          </w:divBdr>
                                                          <w:divsChild>
                                                            <w:div w:id="2025158996">
                                                              <w:marLeft w:val="0"/>
                                                              <w:marRight w:val="0"/>
                                                              <w:marTop w:val="0"/>
                                                              <w:marBottom w:val="0"/>
                                                              <w:divBdr>
                                                                <w:top w:val="none" w:sz="0" w:space="0" w:color="auto"/>
                                                                <w:left w:val="none" w:sz="0" w:space="0" w:color="auto"/>
                                                                <w:bottom w:val="none" w:sz="0" w:space="0" w:color="auto"/>
                                                                <w:right w:val="none" w:sz="0" w:space="0" w:color="auto"/>
                                                              </w:divBdr>
                                                              <w:divsChild>
                                                                <w:div w:id="624578138">
                                                                  <w:marLeft w:val="0"/>
                                                                  <w:marRight w:val="0"/>
                                                                  <w:marTop w:val="0"/>
                                                                  <w:marBottom w:val="0"/>
                                                                  <w:divBdr>
                                                                    <w:top w:val="none" w:sz="0" w:space="0" w:color="auto"/>
                                                                    <w:left w:val="none" w:sz="0" w:space="0" w:color="auto"/>
                                                                    <w:bottom w:val="none" w:sz="0" w:space="0" w:color="auto"/>
                                                                    <w:right w:val="none" w:sz="0" w:space="0" w:color="auto"/>
                                                                  </w:divBdr>
                                                                  <w:divsChild>
                                                                    <w:div w:id="64570897">
                                                                      <w:marLeft w:val="0"/>
                                                                      <w:marRight w:val="0"/>
                                                                      <w:marTop w:val="0"/>
                                                                      <w:marBottom w:val="0"/>
                                                                      <w:divBdr>
                                                                        <w:top w:val="none" w:sz="0" w:space="0" w:color="auto"/>
                                                                        <w:left w:val="none" w:sz="0" w:space="0" w:color="auto"/>
                                                                        <w:bottom w:val="none" w:sz="0" w:space="0" w:color="auto"/>
                                                                        <w:right w:val="none" w:sz="0" w:space="0" w:color="auto"/>
                                                                      </w:divBdr>
                                                                      <w:divsChild>
                                                                        <w:div w:id="1754886729">
                                                                          <w:marLeft w:val="0"/>
                                                                          <w:marRight w:val="0"/>
                                                                          <w:marTop w:val="0"/>
                                                                          <w:marBottom w:val="0"/>
                                                                          <w:divBdr>
                                                                            <w:top w:val="none" w:sz="0" w:space="0" w:color="auto"/>
                                                                            <w:left w:val="none" w:sz="0" w:space="0" w:color="auto"/>
                                                                            <w:bottom w:val="none" w:sz="0" w:space="0" w:color="auto"/>
                                                                            <w:right w:val="none" w:sz="0" w:space="0" w:color="auto"/>
                                                                          </w:divBdr>
                                                                          <w:divsChild>
                                                                            <w:div w:id="1708286865">
                                                                              <w:marLeft w:val="0"/>
                                                                              <w:marRight w:val="0"/>
                                                                              <w:marTop w:val="0"/>
                                                                              <w:marBottom w:val="0"/>
                                                                              <w:divBdr>
                                                                                <w:top w:val="none" w:sz="0" w:space="0" w:color="auto"/>
                                                                                <w:left w:val="none" w:sz="0" w:space="0" w:color="auto"/>
                                                                                <w:bottom w:val="none" w:sz="0" w:space="0" w:color="auto"/>
                                                                                <w:right w:val="none" w:sz="0" w:space="0" w:color="auto"/>
                                                                              </w:divBdr>
                                                                              <w:divsChild>
                                                                                <w:div w:id="1279265642">
                                                                                  <w:marLeft w:val="0"/>
                                                                                  <w:marRight w:val="0"/>
                                                                                  <w:marTop w:val="0"/>
                                                                                  <w:marBottom w:val="0"/>
                                                                                  <w:divBdr>
                                                                                    <w:top w:val="none" w:sz="0" w:space="0" w:color="auto"/>
                                                                                    <w:left w:val="none" w:sz="0" w:space="0" w:color="auto"/>
                                                                                    <w:bottom w:val="none" w:sz="0" w:space="0" w:color="auto"/>
                                                                                    <w:right w:val="none" w:sz="0" w:space="0" w:color="auto"/>
                                                                                  </w:divBdr>
                                                                                  <w:divsChild>
                                                                                    <w:div w:id="954604431">
                                                                                      <w:marLeft w:val="0"/>
                                                                                      <w:marRight w:val="0"/>
                                                                                      <w:marTop w:val="0"/>
                                                                                      <w:marBottom w:val="0"/>
                                                                                      <w:divBdr>
                                                                                        <w:top w:val="none" w:sz="0" w:space="0" w:color="auto"/>
                                                                                        <w:left w:val="none" w:sz="0" w:space="0" w:color="auto"/>
                                                                                        <w:bottom w:val="none" w:sz="0" w:space="0" w:color="auto"/>
                                                                                        <w:right w:val="none" w:sz="0" w:space="0" w:color="auto"/>
                                                                                      </w:divBdr>
                                                                                      <w:divsChild>
                                                                                        <w:div w:id="19643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458148">
      <w:bodyDiv w:val="1"/>
      <w:marLeft w:val="0"/>
      <w:marRight w:val="0"/>
      <w:marTop w:val="0"/>
      <w:marBottom w:val="0"/>
      <w:divBdr>
        <w:top w:val="none" w:sz="0" w:space="0" w:color="auto"/>
        <w:left w:val="none" w:sz="0" w:space="0" w:color="auto"/>
        <w:bottom w:val="none" w:sz="0" w:space="0" w:color="auto"/>
        <w:right w:val="none" w:sz="0" w:space="0" w:color="auto"/>
      </w:divBdr>
    </w:div>
    <w:div w:id="1513883730">
      <w:bodyDiv w:val="1"/>
      <w:marLeft w:val="0"/>
      <w:marRight w:val="0"/>
      <w:marTop w:val="0"/>
      <w:marBottom w:val="0"/>
      <w:divBdr>
        <w:top w:val="none" w:sz="0" w:space="0" w:color="auto"/>
        <w:left w:val="none" w:sz="0" w:space="0" w:color="auto"/>
        <w:bottom w:val="none" w:sz="0" w:space="0" w:color="auto"/>
        <w:right w:val="none" w:sz="0" w:space="0" w:color="auto"/>
      </w:divBdr>
    </w:div>
    <w:div w:id="1552884977">
      <w:bodyDiv w:val="1"/>
      <w:marLeft w:val="0"/>
      <w:marRight w:val="0"/>
      <w:marTop w:val="0"/>
      <w:marBottom w:val="0"/>
      <w:divBdr>
        <w:top w:val="none" w:sz="0" w:space="0" w:color="auto"/>
        <w:left w:val="none" w:sz="0" w:space="0" w:color="auto"/>
        <w:bottom w:val="none" w:sz="0" w:space="0" w:color="auto"/>
        <w:right w:val="none" w:sz="0" w:space="0" w:color="auto"/>
      </w:divBdr>
    </w:div>
    <w:div w:id="1709909690">
      <w:bodyDiv w:val="1"/>
      <w:marLeft w:val="0"/>
      <w:marRight w:val="0"/>
      <w:marTop w:val="0"/>
      <w:marBottom w:val="0"/>
      <w:divBdr>
        <w:top w:val="none" w:sz="0" w:space="0" w:color="auto"/>
        <w:left w:val="none" w:sz="0" w:space="0" w:color="auto"/>
        <w:bottom w:val="none" w:sz="0" w:space="0" w:color="auto"/>
        <w:right w:val="none" w:sz="0" w:space="0" w:color="auto"/>
      </w:divBdr>
      <w:divsChild>
        <w:div w:id="1943028550">
          <w:marLeft w:val="0"/>
          <w:marRight w:val="0"/>
          <w:marTop w:val="0"/>
          <w:marBottom w:val="0"/>
          <w:divBdr>
            <w:top w:val="none" w:sz="0" w:space="0" w:color="auto"/>
            <w:left w:val="none" w:sz="0" w:space="0" w:color="auto"/>
            <w:bottom w:val="none" w:sz="0" w:space="0" w:color="auto"/>
            <w:right w:val="none" w:sz="0" w:space="0" w:color="auto"/>
          </w:divBdr>
          <w:divsChild>
            <w:div w:id="309942428">
              <w:marLeft w:val="0"/>
              <w:marRight w:val="0"/>
              <w:marTop w:val="0"/>
              <w:marBottom w:val="0"/>
              <w:divBdr>
                <w:top w:val="none" w:sz="0" w:space="0" w:color="auto"/>
                <w:left w:val="none" w:sz="0" w:space="0" w:color="auto"/>
                <w:bottom w:val="none" w:sz="0" w:space="0" w:color="auto"/>
                <w:right w:val="none" w:sz="0" w:space="0" w:color="auto"/>
              </w:divBdr>
              <w:divsChild>
                <w:div w:id="651180817">
                  <w:marLeft w:val="0"/>
                  <w:marRight w:val="0"/>
                  <w:marTop w:val="0"/>
                  <w:marBottom w:val="0"/>
                  <w:divBdr>
                    <w:top w:val="none" w:sz="0" w:space="0" w:color="auto"/>
                    <w:left w:val="none" w:sz="0" w:space="0" w:color="auto"/>
                    <w:bottom w:val="none" w:sz="0" w:space="0" w:color="auto"/>
                    <w:right w:val="none" w:sz="0" w:space="0" w:color="auto"/>
                  </w:divBdr>
                  <w:divsChild>
                    <w:div w:id="1908956037">
                      <w:marLeft w:val="0"/>
                      <w:marRight w:val="0"/>
                      <w:marTop w:val="45"/>
                      <w:marBottom w:val="0"/>
                      <w:divBdr>
                        <w:top w:val="none" w:sz="0" w:space="0" w:color="auto"/>
                        <w:left w:val="none" w:sz="0" w:space="0" w:color="auto"/>
                        <w:bottom w:val="none" w:sz="0" w:space="0" w:color="auto"/>
                        <w:right w:val="none" w:sz="0" w:space="0" w:color="auto"/>
                      </w:divBdr>
                      <w:divsChild>
                        <w:div w:id="101462579">
                          <w:marLeft w:val="0"/>
                          <w:marRight w:val="0"/>
                          <w:marTop w:val="0"/>
                          <w:marBottom w:val="0"/>
                          <w:divBdr>
                            <w:top w:val="none" w:sz="0" w:space="0" w:color="auto"/>
                            <w:left w:val="none" w:sz="0" w:space="0" w:color="auto"/>
                            <w:bottom w:val="none" w:sz="0" w:space="0" w:color="auto"/>
                            <w:right w:val="none" w:sz="0" w:space="0" w:color="auto"/>
                          </w:divBdr>
                          <w:divsChild>
                            <w:div w:id="2018461608">
                              <w:marLeft w:val="2070"/>
                              <w:marRight w:val="3810"/>
                              <w:marTop w:val="0"/>
                              <w:marBottom w:val="0"/>
                              <w:divBdr>
                                <w:top w:val="none" w:sz="0" w:space="0" w:color="auto"/>
                                <w:left w:val="none" w:sz="0" w:space="0" w:color="auto"/>
                                <w:bottom w:val="none" w:sz="0" w:space="0" w:color="auto"/>
                                <w:right w:val="none" w:sz="0" w:space="0" w:color="auto"/>
                              </w:divBdr>
                              <w:divsChild>
                                <w:div w:id="1905871320">
                                  <w:marLeft w:val="0"/>
                                  <w:marRight w:val="0"/>
                                  <w:marTop w:val="0"/>
                                  <w:marBottom w:val="0"/>
                                  <w:divBdr>
                                    <w:top w:val="none" w:sz="0" w:space="0" w:color="auto"/>
                                    <w:left w:val="none" w:sz="0" w:space="0" w:color="auto"/>
                                    <w:bottom w:val="none" w:sz="0" w:space="0" w:color="auto"/>
                                    <w:right w:val="none" w:sz="0" w:space="0" w:color="auto"/>
                                  </w:divBdr>
                                  <w:divsChild>
                                    <w:div w:id="702023800">
                                      <w:marLeft w:val="0"/>
                                      <w:marRight w:val="0"/>
                                      <w:marTop w:val="0"/>
                                      <w:marBottom w:val="0"/>
                                      <w:divBdr>
                                        <w:top w:val="none" w:sz="0" w:space="0" w:color="auto"/>
                                        <w:left w:val="none" w:sz="0" w:space="0" w:color="auto"/>
                                        <w:bottom w:val="none" w:sz="0" w:space="0" w:color="auto"/>
                                        <w:right w:val="none" w:sz="0" w:space="0" w:color="auto"/>
                                      </w:divBdr>
                                      <w:divsChild>
                                        <w:div w:id="437871964">
                                          <w:marLeft w:val="0"/>
                                          <w:marRight w:val="0"/>
                                          <w:marTop w:val="0"/>
                                          <w:marBottom w:val="0"/>
                                          <w:divBdr>
                                            <w:top w:val="none" w:sz="0" w:space="0" w:color="auto"/>
                                            <w:left w:val="none" w:sz="0" w:space="0" w:color="auto"/>
                                            <w:bottom w:val="none" w:sz="0" w:space="0" w:color="auto"/>
                                            <w:right w:val="none" w:sz="0" w:space="0" w:color="auto"/>
                                          </w:divBdr>
                                          <w:divsChild>
                                            <w:div w:id="229969441">
                                              <w:marLeft w:val="0"/>
                                              <w:marRight w:val="0"/>
                                              <w:marTop w:val="90"/>
                                              <w:marBottom w:val="0"/>
                                              <w:divBdr>
                                                <w:top w:val="none" w:sz="0" w:space="0" w:color="auto"/>
                                                <w:left w:val="none" w:sz="0" w:space="0" w:color="auto"/>
                                                <w:bottom w:val="none" w:sz="0" w:space="0" w:color="auto"/>
                                                <w:right w:val="none" w:sz="0" w:space="0" w:color="auto"/>
                                              </w:divBdr>
                                              <w:divsChild>
                                                <w:div w:id="1049495196">
                                                  <w:marLeft w:val="0"/>
                                                  <w:marRight w:val="0"/>
                                                  <w:marTop w:val="0"/>
                                                  <w:marBottom w:val="0"/>
                                                  <w:divBdr>
                                                    <w:top w:val="none" w:sz="0" w:space="0" w:color="auto"/>
                                                    <w:left w:val="none" w:sz="0" w:space="0" w:color="auto"/>
                                                    <w:bottom w:val="none" w:sz="0" w:space="0" w:color="auto"/>
                                                    <w:right w:val="none" w:sz="0" w:space="0" w:color="auto"/>
                                                  </w:divBdr>
                                                  <w:divsChild>
                                                    <w:div w:id="279729656">
                                                      <w:marLeft w:val="0"/>
                                                      <w:marRight w:val="0"/>
                                                      <w:marTop w:val="0"/>
                                                      <w:marBottom w:val="0"/>
                                                      <w:divBdr>
                                                        <w:top w:val="none" w:sz="0" w:space="0" w:color="auto"/>
                                                        <w:left w:val="none" w:sz="0" w:space="0" w:color="auto"/>
                                                        <w:bottom w:val="none" w:sz="0" w:space="0" w:color="auto"/>
                                                        <w:right w:val="none" w:sz="0" w:space="0" w:color="auto"/>
                                                      </w:divBdr>
                                                      <w:divsChild>
                                                        <w:div w:id="809245952">
                                                          <w:marLeft w:val="0"/>
                                                          <w:marRight w:val="0"/>
                                                          <w:marTop w:val="0"/>
                                                          <w:marBottom w:val="390"/>
                                                          <w:divBdr>
                                                            <w:top w:val="none" w:sz="0" w:space="0" w:color="auto"/>
                                                            <w:left w:val="none" w:sz="0" w:space="0" w:color="auto"/>
                                                            <w:bottom w:val="none" w:sz="0" w:space="0" w:color="auto"/>
                                                            <w:right w:val="none" w:sz="0" w:space="0" w:color="auto"/>
                                                          </w:divBdr>
                                                          <w:divsChild>
                                                            <w:div w:id="1517497522">
                                                              <w:marLeft w:val="0"/>
                                                              <w:marRight w:val="0"/>
                                                              <w:marTop w:val="0"/>
                                                              <w:marBottom w:val="0"/>
                                                              <w:divBdr>
                                                                <w:top w:val="none" w:sz="0" w:space="0" w:color="auto"/>
                                                                <w:left w:val="none" w:sz="0" w:space="0" w:color="auto"/>
                                                                <w:bottom w:val="none" w:sz="0" w:space="0" w:color="auto"/>
                                                                <w:right w:val="none" w:sz="0" w:space="0" w:color="auto"/>
                                                              </w:divBdr>
                                                              <w:divsChild>
                                                                <w:div w:id="648289077">
                                                                  <w:marLeft w:val="0"/>
                                                                  <w:marRight w:val="0"/>
                                                                  <w:marTop w:val="0"/>
                                                                  <w:marBottom w:val="0"/>
                                                                  <w:divBdr>
                                                                    <w:top w:val="none" w:sz="0" w:space="0" w:color="auto"/>
                                                                    <w:left w:val="none" w:sz="0" w:space="0" w:color="auto"/>
                                                                    <w:bottom w:val="none" w:sz="0" w:space="0" w:color="auto"/>
                                                                    <w:right w:val="none" w:sz="0" w:space="0" w:color="auto"/>
                                                                  </w:divBdr>
                                                                  <w:divsChild>
                                                                    <w:div w:id="1789734569">
                                                                      <w:marLeft w:val="0"/>
                                                                      <w:marRight w:val="0"/>
                                                                      <w:marTop w:val="0"/>
                                                                      <w:marBottom w:val="0"/>
                                                                      <w:divBdr>
                                                                        <w:top w:val="none" w:sz="0" w:space="0" w:color="auto"/>
                                                                        <w:left w:val="none" w:sz="0" w:space="0" w:color="auto"/>
                                                                        <w:bottom w:val="none" w:sz="0" w:space="0" w:color="auto"/>
                                                                        <w:right w:val="none" w:sz="0" w:space="0" w:color="auto"/>
                                                                      </w:divBdr>
                                                                      <w:divsChild>
                                                                        <w:div w:id="1525943263">
                                                                          <w:marLeft w:val="0"/>
                                                                          <w:marRight w:val="0"/>
                                                                          <w:marTop w:val="0"/>
                                                                          <w:marBottom w:val="0"/>
                                                                          <w:divBdr>
                                                                            <w:top w:val="none" w:sz="0" w:space="0" w:color="auto"/>
                                                                            <w:left w:val="none" w:sz="0" w:space="0" w:color="auto"/>
                                                                            <w:bottom w:val="none" w:sz="0" w:space="0" w:color="auto"/>
                                                                            <w:right w:val="none" w:sz="0" w:space="0" w:color="auto"/>
                                                                          </w:divBdr>
                                                                          <w:divsChild>
                                                                            <w:div w:id="1703287378">
                                                                              <w:marLeft w:val="0"/>
                                                                              <w:marRight w:val="0"/>
                                                                              <w:marTop w:val="0"/>
                                                                              <w:marBottom w:val="0"/>
                                                                              <w:divBdr>
                                                                                <w:top w:val="none" w:sz="0" w:space="0" w:color="auto"/>
                                                                                <w:left w:val="none" w:sz="0" w:space="0" w:color="auto"/>
                                                                                <w:bottom w:val="none" w:sz="0" w:space="0" w:color="auto"/>
                                                                                <w:right w:val="none" w:sz="0" w:space="0" w:color="auto"/>
                                                                              </w:divBdr>
                                                                              <w:divsChild>
                                                                                <w:div w:id="1698971745">
                                                                                  <w:marLeft w:val="0"/>
                                                                                  <w:marRight w:val="0"/>
                                                                                  <w:marTop w:val="0"/>
                                                                                  <w:marBottom w:val="0"/>
                                                                                  <w:divBdr>
                                                                                    <w:top w:val="none" w:sz="0" w:space="0" w:color="auto"/>
                                                                                    <w:left w:val="none" w:sz="0" w:space="0" w:color="auto"/>
                                                                                    <w:bottom w:val="none" w:sz="0" w:space="0" w:color="auto"/>
                                                                                    <w:right w:val="none" w:sz="0" w:space="0" w:color="auto"/>
                                                                                  </w:divBdr>
                                                                                  <w:divsChild>
                                                                                    <w:div w:id="1914775127">
                                                                                      <w:marLeft w:val="0"/>
                                                                                      <w:marRight w:val="0"/>
                                                                                      <w:marTop w:val="0"/>
                                                                                      <w:marBottom w:val="0"/>
                                                                                      <w:divBdr>
                                                                                        <w:top w:val="none" w:sz="0" w:space="0" w:color="auto"/>
                                                                                        <w:left w:val="none" w:sz="0" w:space="0" w:color="auto"/>
                                                                                        <w:bottom w:val="none" w:sz="0" w:space="0" w:color="auto"/>
                                                                                        <w:right w:val="none" w:sz="0" w:space="0" w:color="auto"/>
                                                                                      </w:divBdr>
                                                                                      <w:divsChild>
                                                                                        <w:div w:id="18122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820273">
      <w:bodyDiv w:val="1"/>
      <w:marLeft w:val="0"/>
      <w:marRight w:val="0"/>
      <w:marTop w:val="0"/>
      <w:marBottom w:val="0"/>
      <w:divBdr>
        <w:top w:val="none" w:sz="0" w:space="0" w:color="auto"/>
        <w:left w:val="none" w:sz="0" w:space="0" w:color="auto"/>
        <w:bottom w:val="none" w:sz="0" w:space="0" w:color="auto"/>
        <w:right w:val="none" w:sz="0" w:space="0" w:color="auto"/>
      </w:divBdr>
    </w:div>
    <w:div w:id="1812596373">
      <w:bodyDiv w:val="1"/>
      <w:marLeft w:val="0"/>
      <w:marRight w:val="0"/>
      <w:marTop w:val="0"/>
      <w:marBottom w:val="0"/>
      <w:divBdr>
        <w:top w:val="none" w:sz="0" w:space="0" w:color="auto"/>
        <w:left w:val="none" w:sz="0" w:space="0" w:color="auto"/>
        <w:bottom w:val="none" w:sz="0" w:space="0" w:color="auto"/>
        <w:right w:val="none" w:sz="0" w:space="0" w:color="auto"/>
      </w:divBdr>
    </w:div>
    <w:div w:id="1852909570">
      <w:bodyDiv w:val="1"/>
      <w:marLeft w:val="0"/>
      <w:marRight w:val="0"/>
      <w:marTop w:val="0"/>
      <w:marBottom w:val="0"/>
      <w:divBdr>
        <w:top w:val="none" w:sz="0" w:space="0" w:color="auto"/>
        <w:left w:val="none" w:sz="0" w:space="0" w:color="auto"/>
        <w:bottom w:val="none" w:sz="0" w:space="0" w:color="auto"/>
        <w:right w:val="none" w:sz="0" w:space="0" w:color="auto"/>
      </w:divBdr>
    </w:div>
    <w:div w:id="1883134911">
      <w:bodyDiv w:val="1"/>
      <w:marLeft w:val="0"/>
      <w:marRight w:val="0"/>
      <w:marTop w:val="0"/>
      <w:marBottom w:val="0"/>
      <w:divBdr>
        <w:top w:val="none" w:sz="0" w:space="0" w:color="auto"/>
        <w:left w:val="none" w:sz="0" w:space="0" w:color="auto"/>
        <w:bottom w:val="none" w:sz="0" w:space="0" w:color="auto"/>
        <w:right w:val="none" w:sz="0" w:space="0" w:color="auto"/>
      </w:divBdr>
      <w:divsChild>
        <w:div w:id="1736314006">
          <w:marLeft w:val="0"/>
          <w:marRight w:val="0"/>
          <w:marTop w:val="0"/>
          <w:marBottom w:val="0"/>
          <w:divBdr>
            <w:top w:val="none" w:sz="0" w:space="0" w:color="auto"/>
            <w:left w:val="none" w:sz="0" w:space="0" w:color="auto"/>
            <w:bottom w:val="none" w:sz="0" w:space="0" w:color="auto"/>
            <w:right w:val="none" w:sz="0" w:space="0" w:color="auto"/>
          </w:divBdr>
          <w:divsChild>
            <w:div w:id="1691104496">
              <w:marLeft w:val="120"/>
              <w:marRight w:val="480"/>
              <w:marTop w:val="120"/>
              <w:marBottom w:val="120"/>
              <w:divBdr>
                <w:top w:val="none" w:sz="0" w:space="0" w:color="auto"/>
                <w:left w:val="none" w:sz="0" w:space="0" w:color="auto"/>
                <w:bottom w:val="none" w:sz="0" w:space="0" w:color="auto"/>
                <w:right w:val="none" w:sz="0" w:space="0" w:color="auto"/>
              </w:divBdr>
              <w:divsChild>
                <w:div w:id="126509367">
                  <w:marLeft w:val="0"/>
                  <w:marRight w:val="0"/>
                  <w:marTop w:val="0"/>
                  <w:marBottom w:val="720"/>
                  <w:divBdr>
                    <w:top w:val="none" w:sz="0" w:space="0" w:color="auto"/>
                    <w:left w:val="none" w:sz="0" w:space="0" w:color="auto"/>
                    <w:bottom w:val="none" w:sz="0" w:space="0" w:color="auto"/>
                    <w:right w:val="none" w:sz="0" w:space="0" w:color="auto"/>
                  </w:divBdr>
                  <w:divsChild>
                    <w:div w:id="1255674895">
                      <w:marLeft w:val="0"/>
                      <w:marRight w:val="0"/>
                      <w:marTop w:val="0"/>
                      <w:marBottom w:val="0"/>
                      <w:divBdr>
                        <w:top w:val="none" w:sz="0" w:space="0" w:color="auto"/>
                        <w:left w:val="none" w:sz="0" w:space="0" w:color="auto"/>
                        <w:bottom w:val="none" w:sz="0" w:space="0" w:color="auto"/>
                        <w:right w:val="none" w:sz="0" w:space="0" w:color="auto"/>
                      </w:divBdr>
                      <w:divsChild>
                        <w:div w:id="1589536268">
                          <w:marLeft w:val="0"/>
                          <w:marRight w:val="0"/>
                          <w:marTop w:val="120"/>
                          <w:marBottom w:val="240"/>
                          <w:divBdr>
                            <w:top w:val="none" w:sz="0" w:space="0" w:color="auto"/>
                            <w:left w:val="none" w:sz="0" w:space="0" w:color="auto"/>
                            <w:bottom w:val="none" w:sz="0" w:space="0" w:color="auto"/>
                            <w:right w:val="none" w:sz="0" w:space="0" w:color="auto"/>
                          </w:divBdr>
                        </w:div>
                        <w:div w:id="1873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9909">
                  <w:marLeft w:val="0"/>
                  <w:marRight w:val="0"/>
                  <w:marTop w:val="0"/>
                  <w:marBottom w:val="0"/>
                  <w:divBdr>
                    <w:top w:val="none" w:sz="0" w:space="0" w:color="auto"/>
                    <w:left w:val="none" w:sz="0" w:space="0" w:color="auto"/>
                    <w:bottom w:val="none" w:sz="0" w:space="0" w:color="auto"/>
                    <w:right w:val="none" w:sz="0" w:space="0" w:color="auto"/>
                  </w:divBdr>
                  <w:divsChild>
                    <w:div w:id="812256310">
                      <w:marLeft w:val="480"/>
                      <w:marRight w:val="0"/>
                      <w:marTop w:val="0"/>
                      <w:marBottom w:val="0"/>
                      <w:divBdr>
                        <w:top w:val="none" w:sz="0" w:space="0" w:color="auto"/>
                        <w:left w:val="none" w:sz="0" w:space="0" w:color="auto"/>
                        <w:bottom w:val="none" w:sz="0" w:space="0" w:color="auto"/>
                        <w:right w:val="none" w:sz="0" w:space="0" w:color="auto"/>
                      </w:divBdr>
                      <w:divsChild>
                        <w:div w:id="865404469">
                          <w:marLeft w:val="0"/>
                          <w:marRight w:val="0"/>
                          <w:marTop w:val="180"/>
                          <w:marBottom w:val="180"/>
                          <w:divBdr>
                            <w:top w:val="none" w:sz="0" w:space="0" w:color="auto"/>
                            <w:left w:val="none" w:sz="0" w:space="0" w:color="auto"/>
                            <w:bottom w:val="none" w:sz="0" w:space="0" w:color="auto"/>
                            <w:right w:val="none" w:sz="0" w:space="0" w:color="auto"/>
                          </w:divBdr>
                          <w:divsChild>
                            <w:div w:id="1370717588">
                              <w:marLeft w:val="0"/>
                              <w:marRight w:val="0"/>
                              <w:marTop w:val="0"/>
                              <w:marBottom w:val="360"/>
                              <w:divBdr>
                                <w:top w:val="none" w:sz="0" w:space="0" w:color="auto"/>
                                <w:left w:val="none" w:sz="0" w:space="0" w:color="auto"/>
                                <w:bottom w:val="none" w:sz="0" w:space="0" w:color="auto"/>
                                <w:right w:val="none" w:sz="0" w:space="0" w:color="auto"/>
                              </w:divBdr>
                              <w:divsChild>
                                <w:div w:id="1674717910">
                                  <w:marLeft w:val="0"/>
                                  <w:marRight w:val="0"/>
                                  <w:marTop w:val="0"/>
                                  <w:marBottom w:val="0"/>
                                  <w:divBdr>
                                    <w:top w:val="none" w:sz="0" w:space="0" w:color="auto"/>
                                    <w:left w:val="none" w:sz="0" w:space="0" w:color="auto"/>
                                    <w:bottom w:val="none" w:sz="0" w:space="0" w:color="auto"/>
                                    <w:right w:val="none" w:sz="0" w:space="0" w:color="auto"/>
                                  </w:divBdr>
                                </w:div>
                                <w:div w:id="1678342623">
                                  <w:marLeft w:val="0"/>
                                  <w:marRight w:val="0"/>
                                  <w:marTop w:val="0"/>
                                  <w:marBottom w:val="240"/>
                                  <w:divBdr>
                                    <w:top w:val="none" w:sz="0" w:space="0" w:color="auto"/>
                                    <w:left w:val="none" w:sz="0" w:space="0" w:color="auto"/>
                                    <w:bottom w:val="none" w:sz="0" w:space="0" w:color="auto"/>
                                    <w:right w:val="none" w:sz="0" w:space="0" w:color="auto"/>
                                  </w:divBdr>
                                </w:div>
                                <w:div w:id="134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1826">
                      <w:marLeft w:val="480"/>
                      <w:marRight w:val="0"/>
                      <w:marTop w:val="0"/>
                      <w:marBottom w:val="0"/>
                      <w:divBdr>
                        <w:top w:val="none" w:sz="0" w:space="0" w:color="auto"/>
                        <w:left w:val="none" w:sz="0" w:space="0" w:color="auto"/>
                        <w:bottom w:val="none" w:sz="0" w:space="0" w:color="auto"/>
                        <w:right w:val="none" w:sz="0" w:space="0" w:color="auto"/>
                      </w:divBdr>
                      <w:divsChild>
                        <w:div w:id="691761137">
                          <w:marLeft w:val="0"/>
                          <w:marRight w:val="0"/>
                          <w:marTop w:val="180"/>
                          <w:marBottom w:val="180"/>
                          <w:divBdr>
                            <w:top w:val="none" w:sz="0" w:space="0" w:color="auto"/>
                            <w:left w:val="none" w:sz="0" w:space="0" w:color="auto"/>
                            <w:bottom w:val="none" w:sz="0" w:space="0" w:color="auto"/>
                            <w:right w:val="none" w:sz="0" w:space="0" w:color="auto"/>
                          </w:divBdr>
                          <w:divsChild>
                            <w:div w:id="139350920">
                              <w:marLeft w:val="0"/>
                              <w:marRight w:val="0"/>
                              <w:marTop w:val="0"/>
                              <w:marBottom w:val="360"/>
                              <w:divBdr>
                                <w:top w:val="none" w:sz="0" w:space="0" w:color="auto"/>
                                <w:left w:val="none" w:sz="0" w:space="0" w:color="auto"/>
                                <w:bottom w:val="none" w:sz="0" w:space="0" w:color="auto"/>
                                <w:right w:val="none" w:sz="0" w:space="0" w:color="auto"/>
                              </w:divBdr>
                              <w:divsChild>
                                <w:div w:id="2122531845">
                                  <w:marLeft w:val="0"/>
                                  <w:marRight w:val="0"/>
                                  <w:marTop w:val="0"/>
                                  <w:marBottom w:val="0"/>
                                  <w:divBdr>
                                    <w:top w:val="none" w:sz="0" w:space="0" w:color="auto"/>
                                    <w:left w:val="none" w:sz="0" w:space="0" w:color="auto"/>
                                    <w:bottom w:val="none" w:sz="0" w:space="0" w:color="auto"/>
                                    <w:right w:val="none" w:sz="0" w:space="0" w:color="auto"/>
                                  </w:divBdr>
                                </w:div>
                                <w:div w:id="418648267">
                                  <w:marLeft w:val="0"/>
                                  <w:marRight w:val="0"/>
                                  <w:marTop w:val="0"/>
                                  <w:marBottom w:val="240"/>
                                  <w:divBdr>
                                    <w:top w:val="none" w:sz="0" w:space="0" w:color="auto"/>
                                    <w:left w:val="none" w:sz="0" w:space="0" w:color="auto"/>
                                    <w:bottom w:val="none" w:sz="0" w:space="0" w:color="auto"/>
                                    <w:right w:val="none" w:sz="0" w:space="0" w:color="auto"/>
                                  </w:divBdr>
                                </w:div>
                                <w:div w:id="1175460590">
                                  <w:marLeft w:val="75"/>
                                  <w:marRight w:val="75"/>
                                  <w:marTop w:val="0"/>
                                  <w:marBottom w:val="0"/>
                                  <w:divBdr>
                                    <w:top w:val="single" w:sz="6" w:space="6" w:color="999999"/>
                                    <w:left w:val="single" w:sz="6" w:space="6" w:color="999999"/>
                                    <w:bottom w:val="single" w:sz="6" w:space="6" w:color="999999"/>
                                    <w:right w:val="single" w:sz="6" w:space="6" w:color="999999"/>
                                  </w:divBdr>
                                </w:div>
                                <w:div w:id="959795940">
                                  <w:marLeft w:val="75"/>
                                  <w:marRight w:val="75"/>
                                  <w:marTop w:val="0"/>
                                  <w:marBottom w:val="0"/>
                                  <w:divBdr>
                                    <w:top w:val="single" w:sz="6" w:space="6" w:color="999999"/>
                                    <w:left w:val="single" w:sz="6" w:space="6" w:color="999999"/>
                                    <w:bottom w:val="single" w:sz="6" w:space="6" w:color="999999"/>
                                    <w:right w:val="single" w:sz="6" w:space="6" w:color="999999"/>
                                  </w:divBdr>
                                </w:div>
                                <w:div w:id="98912018">
                                  <w:marLeft w:val="75"/>
                                  <w:marRight w:val="75"/>
                                  <w:marTop w:val="0"/>
                                  <w:marBottom w:val="0"/>
                                  <w:divBdr>
                                    <w:top w:val="single" w:sz="6" w:space="6" w:color="999999"/>
                                    <w:left w:val="single" w:sz="6" w:space="6" w:color="999999"/>
                                    <w:bottom w:val="single" w:sz="6" w:space="6" w:color="999999"/>
                                    <w:right w:val="single" w:sz="6" w:space="6" w:color="999999"/>
                                  </w:divBdr>
                                </w:div>
                                <w:div w:id="132480105">
                                  <w:marLeft w:val="75"/>
                                  <w:marRight w:val="75"/>
                                  <w:marTop w:val="0"/>
                                  <w:marBottom w:val="0"/>
                                  <w:divBdr>
                                    <w:top w:val="single" w:sz="6" w:space="6" w:color="999999"/>
                                    <w:left w:val="single" w:sz="6" w:space="6" w:color="999999"/>
                                    <w:bottom w:val="single" w:sz="6" w:space="6" w:color="999999"/>
                                    <w:right w:val="single" w:sz="6" w:space="6" w:color="999999"/>
                                  </w:divBdr>
                                </w:div>
                                <w:div w:id="21446165">
                                  <w:marLeft w:val="75"/>
                                  <w:marRight w:val="75"/>
                                  <w:marTop w:val="0"/>
                                  <w:marBottom w:val="0"/>
                                  <w:divBdr>
                                    <w:top w:val="single" w:sz="6" w:space="6" w:color="999999"/>
                                    <w:left w:val="single" w:sz="6" w:space="6" w:color="999999"/>
                                    <w:bottom w:val="single" w:sz="6" w:space="6" w:color="999999"/>
                                    <w:right w:val="single" w:sz="6" w:space="6" w:color="999999"/>
                                  </w:divBdr>
                                </w:div>
                                <w:div w:id="1464273524">
                                  <w:marLeft w:val="75"/>
                                  <w:marRight w:val="75"/>
                                  <w:marTop w:val="0"/>
                                  <w:marBottom w:val="0"/>
                                  <w:divBdr>
                                    <w:top w:val="single" w:sz="6" w:space="6" w:color="999999"/>
                                    <w:left w:val="single" w:sz="6" w:space="6" w:color="999999"/>
                                    <w:bottom w:val="single" w:sz="6" w:space="6" w:color="999999"/>
                                    <w:right w:val="single" w:sz="6" w:space="6" w:color="999999"/>
                                  </w:divBdr>
                                </w:div>
                                <w:div w:id="2086143932">
                                  <w:marLeft w:val="75"/>
                                  <w:marRight w:val="75"/>
                                  <w:marTop w:val="0"/>
                                  <w:marBottom w:val="0"/>
                                  <w:divBdr>
                                    <w:top w:val="single" w:sz="6" w:space="6" w:color="999999"/>
                                    <w:left w:val="single" w:sz="6" w:space="6" w:color="999999"/>
                                    <w:bottom w:val="single" w:sz="6" w:space="6" w:color="999999"/>
                                    <w:right w:val="single" w:sz="6" w:space="6" w:color="999999"/>
                                  </w:divBdr>
                                </w:div>
                                <w:div w:id="1076124110">
                                  <w:marLeft w:val="75"/>
                                  <w:marRight w:val="75"/>
                                  <w:marTop w:val="0"/>
                                  <w:marBottom w:val="0"/>
                                  <w:divBdr>
                                    <w:top w:val="single" w:sz="6" w:space="6" w:color="999999"/>
                                    <w:left w:val="single" w:sz="6" w:space="6" w:color="999999"/>
                                    <w:bottom w:val="single" w:sz="6" w:space="6" w:color="999999"/>
                                    <w:right w:val="single" w:sz="6" w:space="6" w:color="999999"/>
                                  </w:divBdr>
                                </w:div>
                                <w:div w:id="1691450321">
                                  <w:marLeft w:val="75"/>
                                  <w:marRight w:val="75"/>
                                  <w:marTop w:val="0"/>
                                  <w:marBottom w:val="0"/>
                                  <w:divBdr>
                                    <w:top w:val="single" w:sz="6" w:space="6" w:color="999999"/>
                                    <w:left w:val="single" w:sz="6" w:space="6" w:color="999999"/>
                                    <w:bottom w:val="single" w:sz="6" w:space="6" w:color="999999"/>
                                    <w:right w:val="single" w:sz="6" w:space="6" w:color="999999"/>
                                  </w:divBdr>
                                </w:div>
                                <w:div w:id="615991472">
                                  <w:marLeft w:val="75"/>
                                  <w:marRight w:val="75"/>
                                  <w:marTop w:val="0"/>
                                  <w:marBottom w:val="0"/>
                                  <w:divBdr>
                                    <w:top w:val="single" w:sz="6" w:space="6" w:color="999999"/>
                                    <w:left w:val="single" w:sz="6" w:space="6" w:color="999999"/>
                                    <w:bottom w:val="single" w:sz="6" w:space="6" w:color="999999"/>
                                    <w:right w:val="single" w:sz="6" w:space="6" w:color="999999"/>
                                  </w:divBdr>
                                </w:div>
                                <w:div w:id="1596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133">
                      <w:marLeft w:val="480"/>
                      <w:marRight w:val="0"/>
                      <w:marTop w:val="0"/>
                      <w:marBottom w:val="0"/>
                      <w:divBdr>
                        <w:top w:val="none" w:sz="0" w:space="0" w:color="auto"/>
                        <w:left w:val="none" w:sz="0" w:space="0" w:color="auto"/>
                        <w:bottom w:val="none" w:sz="0" w:space="0" w:color="auto"/>
                        <w:right w:val="none" w:sz="0" w:space="0" w:color="auto"/>
                      </w:divBdr>
                      <w:divsChild>
                        <w:div w:id="1318874530">
                          <w:marLeft w:val="0"/>
                          <w:marRight w:val="0"/>
                          <w:marTop w:val="180"/>
                          <w:marBottom w:val="180"/>
                          <w:divBdr>
                            <w:top w:val="none" w:sz="0" w:space="0" w:color="auto"/>
                            <w:left w:val="none" w:sz="0" w:space="0" w:color="auto"/>
                            <w:bottom w:val="none" w:sz="0" w:space="0" w:color="auto"/>
                            <w:right w:val="none" w:sz="0" w:space="0" w:color="auto"/>
                          </w:divBdr>
                          <w:divsChild>
                            <w:div w:id="165244140">
                              <w:marLeft w:val="0"/>
                              <w:marRight w:val="0"/>
                              <w:marTop w:val="0"/>
                              <w:marBottom w:val="360"/>
                              <w:divBdr>
                                <w:top w:val="none" w:sz="0" w:space="0" w:color="auto"/>
                                <w:left w:val="none" w:sz="0" w:space="0" w:color="auto"/>
                                <w:bottom w:val="none" w:sz="0" w:space="0" w:color="auto"/>
                                <w:right w:val="none" w:sz="0" w:space="0" w:color="auto"/>
                              </w:divBdr>
                              <w:divsChild>
                                <w:div w:id="1858033795">
                                  <w:marLeft w:val="0"/>
                                  <w:marRight w:val="0"/>
                                  <w:marTop w:val="0"/>
                                  <w:marBottom w:val="0"/>
                                  <w:divBdr>
                                    <w:top w:val="none" w:sz="0" w:space="0" w:color="auto"/>
                                    <w:left w:val="none" w:sz="0" w:space="0" w:color="auto"/>
                                    <w:bottom w:val="none" w:sz="0" w:space="0" w:color="auto"/>
                                    <w:right w:val="none" w:sz="0" w:space="0" w:color="auto"/>
                                  </w:divBdr>
                                </w:div>
                                <w:div w:id="795292922">
                                  <w:marLeft w:val="0"/>
                                  <w:marRight w:val="0"/>
                                  <w:marTop w:val="0"/>
                                  <w:marBottom w:val="240"/>
                                  <w:divBdr>
                                    <w:top w:val="none" w:sz="0" w:space="0" w:color="auto"/>
                                    <w:left w:val="none" w:sz="0" w:space="0" w:color="auto"/>
                                    <w:bottom w:val="none" w:sz="0" w:space="0" w:color="auto"/>
                                    <w:right w:val="none" w:sz="0" w:space="0" w:color="auto"/>
                                  </w:divBdr>
                                </w:div>
                                <w:div w:id="648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9887">
                      <w:marLeft w:val="480"/>
                      <w:marRight w:val="0"/>
                      <w:marTop w:val="0"/>
                      <w:marBottom w:val="0"/>
                      <w:divBdr>
                        <w:top w:val="none" w:sz="0" w:space="0" w:color="auto"/>
                        <w:left w:val="none" w:sz="0" w:space="0" w:color="auto"/>
                        <w:bottom w:val="none" w:sz="0" w:space="0" w:color="auto"/>
                        <w:right w:val="none" w:sz="0" w:space="0" w:color="auto"/>
                      </w:divBdr>
                      <w:divsChild>
                        <w:div w:id="1670598409">
                          <w:marLeft w:val="0"/>
                          <w:marRight w:val="0"/>
                          <w:marTop w:val="180"/>
                          <w:marBottom w:val="180"/>
                          <w:divBdr>
                            <w:top w:val="none" w:sz="0" w:space="0" w:color="auto"/>
                            <w:left w:val="none" w:sz="0" w:space="0" w:color="auto"/>
                            <w:bottom w:val="none" w:sz="0" w:space="0" w:color="auto"/>
                            <w:right w:val="none" w:sz="0" w:space="0" w:color="auto"/>
                          </w:divBdr>
                          <w:divsChild>
                            <w:div w:id="1956909837">
                              <w:marLeft w:val="0"/>
                              <w:marRight w:val="0"/>
                              <w:marTop w:val="0"/>
                              <w:marBottom w:val="360"/>
                              <w:divBdr>
                                <w:top w:val="none" w:sz="0" w:space="0" w:color="auto"/>
                                <w:left w:val="none" w:sz="0" w:space="0" w:color="auto"/>
                                <w:bottom w:val="none" w:sz="0" w:space="0" w:color="auto"/>
                                <w:right w:val="none" w:sz="0" w:space="0" w:color="auto"/>
                              </w:divBdr>
                              <w:divsChild>
                                <w:div w:id="1953240698">
                                  <w:marLeft w:val="0"/>
                                  <w:marRight w:val="0"/>
                                  <w:marTop w:val="0"/>
                                  <w:marBottom w:val="0"/>
                                  <w:divBdr>
                                    <w:top w:val="none" w:sz="0" w:space="0" w:color="auto"/>
                                    <w:left w:val="none" w:sz="0" w:space="0" w:color="auto"/>
                                    <w:bottom w:val="none" w:sz="0" w:space="0" w:color="auto"/>
                                    <w:right w:val="none" w:sz="0" w:space="0" w:color="auto"/>
                                  </w:divBdr>
                                </w:div>
                                <w:div w:id="1401053830">
                                  <w:marLeft w:val="0"/>
                                  <w:marRight w:val="0"/>
                                  <w:marTop w:val="0"/>
                                  <w:marBottom w:val="240"/>
                                  <w:divBdr>
                                    <w:top w:val="none" w:sz="0" w:space="0" w:color="auto"/>
                                    <w:left w:val="none" w:sz="0" w:space="0" w:color="auto"/>
                                    <w:bottom w:val="none" w:sz="0" w:space="0" w:color="auto"/>
                                    <w:right w:val="none" w:sz="0" w:space="0" w:color="auto"/>
                                  </w:divBdr>
                                </w:div>
                                <w:div w:id="15551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8750">
                      <w:marLeft w:val="480"/>
                      <w:marRight w:val="0"/>
                      <w:marTop w:val="0"/>
                      <w:marBottom w:val="0"/>
                      <w:divBdr>
                        <w:top w:val="none" w:sz="0" w:space="0" w:color="auto"/>
                        <w:left w:val="none" w:sz="0" w:space="0" w:color="auto"/>
                        <w:bottom w:val="none" w:sz="0" w:space="0" w:color="auto"/>
                        <w:right w:val="none" w:sz="0" w:space="0" w:color="auto"/>
                      </w:divBdr>
                      <w:divsChild>
                        <w:div w:id="1310162404">
                          <w:marLeft w:val="0"/>
                          <w:marRight w:val="0"/>
                          <w:marTop w:val="180"/>
                          <w:marBottom w:val="180"/>
                          <w:divBdr>
                            <w:top w:val="none" w:sz="0" w:space="0" w:color="auto"/>
                            <w:left w:val="none" w:sz="0" w:space="0" w:color="auto"/>
                            <w:bottom w:val="none" w:sz="0" w:space="0" w:color="auto"/>
                            <w:right w:val="none" w:sz="0" w:space="0" w:color="auto"/>
                          </w:divBdr>
                          <w:divsChild>
                            <w:div w:id="1831409808">
                              <w:marLeft w:val="0"/>
                              <w:marRight w:val="0"/>
                              <w:marTop w:val="0"/>
                              <w:marBottom w:val="360"/>
                              <w:divBdr>
                                <w:top w:val="none" w:sz="0" w:space="0" w:color="auto"/>
                                <w:left w:val="none" w:sz="0" w:space="0" w:color="auto"/>
                                <w:bottom w:val="none" w:sz="0" w:space="0" w:color="auto"/>
                                <w:right w:val="none" w:sz="0" w:space="0" w:color="auto"/>
                              </w:divBdr>
                              <w:divsChild>
                                <w:div w:id="329910286">
                                  <w:marLeft w:val="0"/>
                                  <w:marRight w:val="0"/>
                                  <w:marTop w:val="0"/>
                                  <w:marBottom w:val="0"/>
                                  <w:divBdr>
                                    <w:top w:val="none" w:sz="0" w:space="0" w:color="auto"/>
                                    <w:left w:val="none" w:sz="0" w:space="0" w:color="auto"/>
                                    <w:bottom w:val="none" w:sz="0" w:space="0" w:color="auto"/>
                                    <w:right w:val="none" w:sz="0" w:space="0" w:color="auto"/>
                                  </w:divBdr>
                                </w:div>
                                <w:div w:id="2117168190">
                                  <w:marLeft w:val="0"/>
                                  <w:marRight w:val="0"/>
                                  <w:marTop w:val="0"/>
                                  <w:marBottom w:val="240"/>
                                  <w:divBdr>
                                    <w:top w:val="none" w:sz="0" w:space="0" w:color="auto"/>
                                    <w:left w:val="none" w:sz="0" w:space="0" w:color="auto"/>
                                    <w:bottom w:val="none" w:sz="0" w:space="0" w:color="auto"/>
                                    <w:right w:val="none" w:sz="0" w:space="0" w:color="auto"/>
                                  </w:divBdr>
                                </w:div>
                                <w:div w:id="7439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97114">
                      <w:marLeft w:val="480"/>
                      <w:marRight w:val="0"/>
                      <w:marTop w:val="0"/>
                      <w:marBottom w:val="0"/>
                      <w:divBdr>
                        <w:top w:val="none" w:sz="0" w:space="0" w:color="auto"/>
                        <w:left w:val="none" w:sz="0" w:space="0" w:color="auto"/>
                        <w:bottom w:val="none" w:sz="0" w:space="0" w:color="auto"/>
                        <w:right w:val="none" w:sz="0" w:space="0" w:color="auto"/>
                      </w:divBdr>
                      <w:divsChild>
                        <w:div w:id="119735546">
                          <w:marLeft w:val="0"/>
                          <w:marRight w:val="0"/>
                          <w:marTop w:val="180"/>
                          <w:marBottom w:val="180"/>
                          <w:divBdr>
                            <w:top w:val="none" w:sz="0" w:space="0" w:color="auto"/>
                            <w:left w:val="none" w:sz="0" w:space="0" w:color="auto"/>
                            <w:bottom w:val="none" w:sz="0" w:space="0" w:color="auto"/>
                            <w:right w:val="none" w:sz="0" w:space="0" w:color="auto"/>
                          </w:divBdr>
                          <w:divsChild>
                            <w:div w:id="490223206">
                              <w:marLeft w:val="0"/>
                              <w:marRight w:val="0"/>
                              <w:marTop w:val="0"/>
                              <w:marBottom w:val="360"/>
                              <w:divBdr>
                                <w:top w:val="none" w:sz="0" w:space="0" w:color="auto"/>
                                <w:left w:val="none" w:sz="0" w:space="0" w:color="auto"/>
                                <w:bottom w:val="none" w:sz="0" w:space="0" w:color="auto"/>
                                <w:right w:val="none" w:sz="0" w:space="0" w:color="auto"/>
                              </w:divBdr>
                              <w:divsChild>
                                <w:div w:id="2101485514">
                                  <w:marLeft w:val="0"/>
                                  <w:marRight w:val="0"/>
                                  <w:marTop w:val="0"/>
                                  <w:marBottom w:val="0"/>
                                  <w:divBdr>
                                    <w:top w:val="none" w:sz="0" w:space="0" w:color="auto"/>
                                    <w:left w:val="none" w:sz="0" w:space="0" w:color="auto"/>
                                    <w:bottom w:val="none" w:sz="0" w:space="0" w:color="auto"/>
                                    <w:right w:val="none" w:sz="0" w:space="0" w:color="auto"/>
                                  </w:divBdr>
                                </w:div>
                                <w:div w:id="312760003">
                                  <w:marLeft w:val="0"/>
                                  <w:marRight w:val="0"/>
                                  <w:marTop w:val="0"/>
                                  <w:marBottom w:val="240"/>
                                  <w:divBdr>
                                    <w:top w:val="none" w:sz="0" w:space="0" w:color="auto"/>
                                    <w:left w:val="none" w:sz="0" w:space="0" w:color="auto"/>
                                    <w:bottom w:val="none" w:sz="0" w:space="0" w:color="auto"/>
                                    <w:right w:val="none" w:sz="0" w:space="0" w:color="auto"/>
                                  </w:divBdr>
                                </w:div>
                                <w:div w:id="1785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5985">
                      <w:marLeft w:val="480"/>
                      <w:marRight w:val="0"/>
                      <w:marTop w:val="0"/>
                      <w:marBottom w:val="0"/>
                      <w:divBdr>
                        <w:top w:val="none" w:sz="0" w:space="0" w:color="auto"/>
                        <w:left w:val="none" w:sz="0" w:space="0" w:color="auto"/>
                        <w:bottom w:val="none" w:sz="0" w:space="0" w:color="auto"/>
                        <w:right w:val="none" w:sz="0" w:space="0" w:color="auto"/>
                      </w:divBdr>
                      <w:divsChild>
                        <w:div w:id="977101822">
                          <w:marLeft w:val="0"/>
                          <w:marRight w:val="0"/>
                          <w:marTop w:val="180"/>
                          <w:marBottom w:val="180"/>
                          <w:divBdr>
                            <w:top w:val="none" w:sz="0" w:space="0" w:color="auto"/>
                            <w:left w:val="none" w:sz="0" w:space="0" w:color="auto"/>
                            <w:bottom w:val="none" w:sz="0" w:space="0" w:color="auto"/>
                            <w:right w:val="none" w:sz="0" w:space="0" w:color="auto"/>
                          </w:divBdr>
                          <w:divsChild>
                            <w:div w:id="1275015396">
                              <w:marLeft w:val="0"/>
                              <w:marRight w:val="0"/>
                              <w:marTop w:val="0"/>
                              <w:marBottom w:val="360"/>
                              <w:divBdr>
                                <w:top w:val="none" w:sz="0" w:space="0" w:color="auto"/>
                                <w:left w:val="none" w:sz="0" w:space="0" w:color="auto"/>
                                <w:bottom w:val="none" w:sz="0" w:space="0" w:color="auto"/>
                                <w:right w:val="none" w:sz="0" w:space="0" w:color="auto"/>
                              </w:divBdr>
                              <w:divsChild>
                                <w:div w:id="557712843">
                                  <w:marLeft w:val="0"/>
                                  <w:marRight w:val="0"/>
                                  <w:marTop w:val="0"/>
                                  <w:marBottom w:val="0"/>
                                  <w:divBdr>
                                    <w:top w:val="none" w:sz="0" w:space="0" w:color="auto"/>
                                    <w:left w:val="none" w:sz="0" w:space="0" w:color="auto"/>
                                    <w:bottom w:val="none" w:sz="0" w:space="0" w:color="auto"/>
                                    <w:right w:val="none" w:sz="0" w:space="0" w:color="auto"/>
                                  </w:divBdr>
                                </w:div>
                                <w:div w:id="1258907548">
                                  <w:marLeft w:val="0"/>
                                  <w:marRight w:val="0"/>
                                  <w:marTop w:val="0"/>
                                  <w:marBottom w:val="240"/>
                                  <w:divBdr>
                                    <w:top w:val="none" w:sz="0" w:space="0" w:color="auto"/>
                                    <w:left w:val="none" w:sz="0" w:space="0" w:color="auto"/>
                                    <w:bottom w:val="none" w:sz="0" w:space="0" w:color="auto"/>
                                    <w:right w:val="none" w:sz="0" w:space="0" w:color="auto"/>
                                  </w:divBdr>
                                </w:div>
                                <w:div w:id="2020691436">
                                  <w:marLeft w:val="75"/>
                                  <w:marRight w:val="75"/>
                                  <w:marTop w:val="0"/>
                                  <w:marBottom w:val="0"/>
                                  <w:divBdr>
                                    <w:top w:val="single" w:sz="6" w:space="6" w:color="999999"/>
                                    <w:left w:val="single" w:sz="6" w:space="6" w:color="999999"/>
                                    <w:bottom w:val="single" w:sz="6" w:space="6" w:color="999999"/>
                                    <w:right w:val="single" w:sz="6" w:space="6" w:color="999999"/>
                                  </w:divBdr>
                                </w:div>
                                <w:div w:id="1684744150">
                                  <w:marLeft w:val="75"/>
                                  <w:marRight w:val="75"/>
                                  <w:marTop w:val="0"/>
                                  <w:marBottom w:val="0"/>
                                  <w:divBdr>
                                    <w:top w:val="single" w:sz="6" w:space="6" w:color="999999"/>
                                    <w:left w:val="single" w:sz="6" w:space="6" w:color="999999"/>
                                    <w:bottom w:val="single" w:sz="6" w:space="6" w:color="999999"/>
                                    <w:right w:val="single" w:sz="6" w:space="6" w:color="999999"/>
                                  </w:divBdr>
                                </w:div>
                                <w:div w:id="1191795079">
                                  <w:marLeft w:val="75"/>
                                  <w:marRight w:val="75"/>
                                  <w:marTop w:val="0"/>
                                  <w:marBottom w:val="0"/>
                                  <w:divBdr>
                                    <w:top w:val="single" w:sz="6" w:space="6" w:color="999999"/>
                                    <w:left w:val="single" w:sz="6" w:space="6" w:color="999999"/>
                                    <w:bottom w:val="single" w:sz="6" w:space="6" w:color="999999"/>
                                    <w:right w:val="single" w:sz="6" w:space="6" w:color="999999"/>
                                  </w:divBdr>
                                </w:div>
                                <w:div w:id="1014921438">
                                  <w:marLeft w:val="75"/>
                                  <w:marRight w:val="75"/>
                                  <w:marTop w:val="0"/>
                                  <w:marBottom w:val="0"/>
                                  <w:divBdr>
                                    <w:top w:val="single" w:sz="6" w:space="6" w:color="999999"/>
                                    <w:left w:val="single" w:sz="6" w:space="6" w:color="999999"/>
                                    <w:bottom w:val="single" w:sz="6" w:space="6" w:color="999999"/>
                                    <w:right w:val="single" w:sz="6" w:space="6" w:color="999999"/>
                                  </w:divBdr>
                                </w:div>
                                <w:div w:id="2084253467">
                                  <w:marLeft w:val="75"/>
                                  <w:marRight w:val="75"/>
                                  <w:marTop w:val="0"/>
                                  <w:marBottom w:val="0"/>
                                  <w:divBdr>
                                    <w:top w:val="single" w:sz="6" w:space="6" w:color="999999"/>
                                    <w:left w:val="single" w:sz="6" w:space="6" w:color="999999"/>
                                    <w:bottom w:val="single" w:sz="6" w:space="6" w:color="999999"/>
                                    <w:right w:val="single" w:sz="6" w:space="6" w:color="999999"/>
                                  </w:divBdr>
                                </w:div>
                                <w:div w:id="1145125375">
                                  <w:marLeft w:val="75"/>
                                  <w:marRight w:val="75"/>
                                  <w:marTop w:val="0"/>
                                  <w:marBottom w:val="0"/>
                                  <w:divBdr>
                                    <w:top w:val="single" w:sz="6" w:space="6" w:color="999999"/>
                                    <w:left w:val="single" w:sz="6" w:space="6" w:color="999999"/>
                                    <w:bottom w:val="single" w:sz="6" w:space="6" w:color="999999"/>
                                    <w:right w:val="single" w:sz="6" w:space="6" w:color="999999"/>
                                  </w:divBdr>
                                </w:div>
                                <w:div w:id="2066446411">
                                  <w:marLeft w:val="75"/>
                                  <w:marRight w:val="75"/>
                                  <w:marTop w:val="0"/>
                                  <w:marBottom w:val="0"/>
                                  <w:divBdr>
                                    <w:top w:val="single" w:sz="6" w:space="6" w:color="999999"/>
                                    <w:left w:val="single" w:sz="6" w:space="6" w:color="999999"/>
                                    <w:bottom w:val="single" w:sz="6" w:space="6" w:color="999999"/>
                                    <w:right w:val="single" w:sz="6" w:space="6" w:color="999999"/>
                                  </w:divBdr>
                                </w:div>
                                <w:div w:id="119880357">
                                  <w:marLeft w:val="75"/>
                                  <w:marRight w:val="75"/>
                                  <w:marTop w:val="0"/>
                                  <w:marBottom w:val="0"/>
                                  <w:divBdr>
                                    <w:top w:val="single" w:sz="6" w:space="6" w:color="999999"/>
                                    <w:left w:val="single" w:sz="6" w:space="6" w:color="999999"/>
                                    <w:bottom w:val="single" w:sz="6" w:space="6" w:color="999999"/>
                                    <w:right w:val="single" w:sz="6" w:space="6" w:color="999999"/>
                                  </w:divBdr>
                                </w:div>
                                <w:div w:id="1956205248">
                                  <w:marLeft w:val="75"/>
                                  <w:marRight w:val="75"/>
                                  <w:marTop w:val="0"/>
                                  <w:marBottom w:val="0"/>
                                  <w:divBdr>
                                    <w:top w:val="single" w:sz="6" w:space="6" w:color="999999"/>
                                    <w:left w:val="single" w:sz="6" w:space="6" w:color="999999"/>
                                    <w:bottom w:val="single" w:sz="6" w:space="6" w:color="999999"/>
                                    <w:right w:val="single" w:sz="6" w:space="6" w:color="999999"/>
                                  </w:divBdr>
                                </w:div>
                                <w:div w:id="641689003">
                                  <w:marLeft w:val="75"/>
                                  <w:marRight w:val="75"/>
                                  <w:marTop w:val="0"/>
                                  <w:marBottom w:val="0"/>
                                  <w:divBdr>
                                    <w:top w:val="single" w:sz="6" w:space="6" w:color="999999"/>
                                    <w:left w:val="single" w:sz="6" w:space="6" w:color="999999"/>
                                    <w:bottom w:val="single" w:sz="6" w:space="6" w:color="999999"/>
                                    <w:right w:val="single" w:sz="6" w:space="6" w:color="999999"/>
                                  </w:divBdr>
                                </w:div>
                                <w:div w:id="6165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12688">
                      <w:marLeft w:val="480"/>
                      <w:marRight w:val="0"/>
                      <w:marTop w:val="0"/>
                      <w:marBottom w:val="0"/>
                      <w:divBdr>
                        <w:top w:val="none" w:sz="0" w:space="0" w:color="auto"/>
                        <w:left w:val="none" w:sz="0" w:space="0" w:color="auto"/>
                        <w:bottom w:val="none" w:sz="0" w:space="0" w:color="auto"/>
                        <w:right w:val="none" w:sz="0" w:space="0" w:color="auto"/>
                      </w:divBdr>
                      <w:divsChild>
                        <w:div w:id="107702297">
                          <w:marLeft w:val="0"/>
                          <w:marRight w:val="0"/>
                          <w:marTop w:val="180"/>
                          <w:marBottom w:val="180"/>
                          <w:divBdr>
                            <w:top w:val="none" w:sz="0" w:space="0" w:color="auto"/>
                            <w:left w:val="none" w:sz="0" w:space="0" w:color="auto"/>
                            <w:bottom w:val="none" w:sz="0" w:space="0" w:color="auto"/>
                            <w:right w:val="none" w:sz="0" w:space="0" w:color="auto"/>
                          </w:divBdr>
                          <w:divsChild>
                            <w:div w:id="941837004">
                              <w:marLeft w:val="0"/>
                              <w:marRight w:val="0"/>
                              <w:marTop w:val="0"/>
                              <w:marBottom w:val="360"/>
                              <w:divBdr>
                                <w:top w:val="none" w:sz="0" w:space="0" w:color="auto"/>
                                <w:left w:val="none" w:sz="0" w:space="0" w:color="auto"/>
                                <w:bottom w:val="none" w:sz="0" w:space="0" w:color="auto"/>
                                <w:right w:val="none" w:sz="0" w:space="0" w:color="auto"/>
                              </w:divBdr>
                              <w:divsChild>
                                <w:div w:id="786706077">
                                  <w:marLeft w:val="0"/>
                                  <w:marRight w:val="0"/>
                                  <w:marTop w:val="0"/>
                                  <w:marBottom w:val="0"/>
                                  <w:divBdr>
                                    <w:top w:val="none" w:sz="0" w:space="0" w:color="auto"/>
                                    <w:left w:val="none" w:sz="0" w:space="0" w:color="auto"/>
                                    <w:bottom w:val="none" w:sz="0" w:space="0" w:color="auto"/>
                                    <w:right w:val="none" w:sz="0" w:space="0" w:color="auto"/>
                                  </w:divBdr>
                                </w:div>
                                <w:div w:id="1172137318">
                                  <w:marLeft w:val="0"/>
                                  <w:marRight w:val="0"/>
                                  <w:marTop w:val="0"/>
                                  <w:marBottom w:val="240"/>
                                  <w:divBdr>
                                    <w:top w:val="none" w:sz="0" w:space="0" w:color="auto"/>
                                    <w:left w:val="none" w:sz="0" w:space="0" w:color="auto"/>
                                    <w:bottom w:val="none" w:sz="0" w:space="0" w:color="auto"/>
                                    <w:right w:val="none" w:sz="0" w:space="0" w:color="auto"/>
                                  </w:divBdr>
                                </w:div>
                                <w:div w:id="5397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523">
                      <w:marLeft w:val="0"/>
                      <w:marRight w:val="0"/>
                      <w:marTop w:val="0"/>
                      <w:marBottom w:val="0"/>
                      <w:divBdr>
                        <w:top w:val="none" w:sz="0" w:space="0" w:color="auto"/>
                        <w:left w:val="none" w:sz="0" w:space="0" w:color="auto"/>
                        <w:bottom w:val="none" w:sz="0" w:space="0" w:color="auto"/>
                        <w:right w:val="none" w:sz="0" w:space="0" w:color="auto"/>
                      </w:divBdr>
                      <w:divsChild>
                        <w:div w:id="1513951513">
                          <w:marLeft w:val="0"/>
                          <w:marRight w:val="0"/>
                          <w:marTop w:val="180"/>
                          <w:marBottom w:val="180"/>
                          <w:divBdr>
                            <w:top w:val="none" w:sz="0" w:space="0" w:color="auto"/>
                            <w:left w:val="none" w:sz="0" w:space="0" w:color="auto"/>
                            <w:bottom w:val="none" w:sz="0" w:space="0" w:color="auto"/>
                            <w:right w:val="none" w:sz="0" w:space="0" w:color="auto"/>
                          </w:divBdr>
                          <w:divsChild>
                            <w:div w:id="8726175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58378070">
                      <w:marLeft w:val="480"/>
                      <w:marRight w:val="0"/>
                      <w:marTop w:val="0"/>
                      <w:marBottom w:val="0"/>
                      <w:divBdr>
                        <w:top w:val="none" w:sz="0" w:space="0" w:color="auto"/>
                        <w:left w:val="none" w:sz="0" w:space="0" w:color="auto"/>
                        <w:bottom w:val="none" w:sz="0" w:space="0" w:color="auto"/>
                        <w:right w:val="none" w:sz="0" w:space="0" w:color="auto"/>
                      </w:divBdr>
                      <w:divsChild>
                        <w:div w:id="1679578670">
                          <w:marLeft w:val="0"/>
                          <w:marRight w:val="0"/>
                          <w:marTop w:val="180"/>
                          <w:marBottom w:val="180"/>
                          <w:divBdr>
                            <w:top w:val="none" w:sz="0" w:space="0" w:color="auto"/>
                            <w:left w:val="none" w:sz="0" w:space="0" w:color="auto"/>
                            <w:bottom w:val="none" w:sz="0" w:space="0" w:color="auto"/>
                            <w:right w:val="none" w:sz="0" w:space="0" w:color="auto"/>
                          </w:divBdr>
                          <w:divsChild>
                            <w:div w:id="3022989">
                              <w:marLeft w:val="0"/>
                              <w:marRight w:val="0"/>
                              <w:marTop w:val="0"/>
                              <w:marBottom w:val="360"/>
                              <w:divBdr>
                                <w:top w:val="none" w:sz="0" w:space="0" w:color="auto"/>
                                <w:left w:val="none" w:sz="0" w:space="0" w:color="auto"/>
                                <w:bottom w:val="none" w:sz="0" w:space="0" w:color="auto"/>
                                <w:right w:val="none" w:sz="0" w:space="0" w:color="auto"/>
                              </w:divBdr>
                              <w:divsChild>
                                <w:div w:id="131943458">
                                  <w:marLeft w:val="0"/>
                                  <w:marRight w:val="0"/>
                                  <w:marTop w:val="0"/>
                                  <w:marBottom w:val="0"/>
                                  <w:divBdr>
                                    <w:top w:val="none" w:sz="0" w:space="0" w:color="auto"/>
                                    <w:left w:val="none" w:sz="0" w:space="0" w:color="auto"/>
                                    <w:bottom w:val="none" w:sz="0" w:space="0" w:color="auto"/>
                                    <w:right w:val="none" w:sz="0" w:space="0" w:color="auto"/>
                                  </w:divBdr>
                                </w:div>
                                <w:div w:id="1583642119">
                                  <w:marLeft w:val="0"/>
                                  <w:marRight w:val="0"/>
                                  <w:marTop w:val="0"/>
                                  <w:marBottom w:val="0"/>
                                  <w:divBdr>
                                    <w:top w:val="none" w:sz="0" w:space="0" w:color="auto"/>
                                    <w:left w:val="none" w:sz="0" w:space="0" w:color="auto"/>
                                    <w:bottom w:val="single" w:sz="6" w:space="0" w:color="CCCCCC"/>
                                    <w:right w:val="none" w:sz="0" w:space="0" w:color="auto"/>
                                  </w:divBdr>
                                </w:div>
                                <w:div w:id="203368502">
                                  <w:marLeft w:val="0"/>
                                  <w:marRight w:val="0"/>
                                  <w:marTop w:val="0"/>
                                  <w:marBottom w:val="0"/>
                                  <w:divBdr>
                                    <w:top w:val="none" w:sz="0" w:space="0" w:color="auto"/>
                                    <w:left w:val="none" w:sz="0" w:space="0" w:color="auto"/>
                                    <w:bottom w:val="single" w:sz="6" w:space="0" w:color="CCCCCC"/>
                                    <w:right w:val="none" w:sz="0" w:space="0" w:color="auto"/>
                                  </w:divBdr>
                                </w:div>
                                <w:div w:id="623661567">
                                  <w:marLeft w:val="0"/>
                                  <w:marRight w:val="0"/>
                                  <w:marTop w:val="0"/>
                                  <w:marBottom w:val="0"/>
                                  <w:divBdr>
                                    <w:top w:val="none" w:sz="0" w:space="0" w:color="auto"/>
                                    <w:left w:val="none" w:sz="0" w:space="0" w:color="auto"/>
                                    <w:bottom w:val="single" w:sz="6" w:space="0" w:color="CCCCCC"/>
                                    <w:right w:val="none" w:sz="0" w:space="0" w:color="auto"/>
                                  </w:divBdr>
                                </w:div>
                                <w:div w:id="1259094790">
                                  <w:marLeft w:val="0"/>
                                  <w:marRight w:val="0"/>
                                  <w:marTop w:val="0"/>
                                  <w:marBottom w:val="0"/>
                                  <w:divBdr>
                                    <w:top w:val="none" w:sz="0" w:space="0" w:color="auto"/>
                                    <w:left w:val="none" w:sz="0" w:space="0" w:color="auto"/>
                                    <w:bottom w:val="single" w:sz="6" w:space="0" w:color="CCCCCC"/>
                                    <w:right w:val="none" w:sz="0" w:space="0" w:color="auto"/>
                                  </w:divBdr>
                                </w:div>
                                <w:div w:id="1255894337">
                                  <w:marLeft w:val="0"/>
                                  <w:marRight w:val="0"/>
                                  <w:marTop w:val="0"/>
                                  <w:marBottom w:val="0"/>
                                  <w:divBdr>
                                    <w:top w:val="none" w:sz="0" w:space="0" w:color="auto"/>
                                    <w:left w:val="none" w:sz="0" w:space="0" w:color="auto"/>
                                    <w:bottom w:val="single" w:sz="6" w:space="0" w:color="CCCCCC"/>
                                    <w:right w:val="none" w:sz="0" w:space="0" w:color="auto"/>
                                  </w:divBdr>
                                </w:div>
                                <w:div w:id="20144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1911">
                      <w:marLeft w:val="480"/>
                      <w:marRight w:val="0"/>
                      <w:marTop w:val="0"/>
                      <w:marBottom w:val="0"/>
                      <w:divBdr>
                        <w:top w:val="none" w:sz="0" w:space="0" w:color="auto"/>
                        <w:left w:val="none" w:sz="0" w:space="0" w:color="auto"/>
                        <w:bottom w:val="none" w:sz="0" w:space="0" w:color="auto"/>
                        <w:right w:val="none" w:sz="0" w:space="0" w:color="auto"/>
                      </w:divBdr>
                      <w:divsChild>
                        <w:div w:id="1113553270">
                          <w:marLeft w:val="0"/>
                          <w:marRight w:val="0"/>
                          <w:marTop w:val="180"/>
                          <w:marBottom w:val="180"/>
                          <w:divBdr>
                            <w:top w:val="none" w:sz="0" w:space="0" w:color="auto"/>
                            <w:left w:val="none" w:sz="0" w:space="0" w:color="auto"/>
                            <w:bottom w:val="none" w:sz="0" w:space="0" w:color="auto"/>
                            <w:right w:val="none" w:sz="0" w:space="0" w:color="auto"/>
                          </w:divBdr>
                          <w:divsChild>
                            <w:div w:id="541751980">
                              <w:marLeft w:val="0"/>
                              <w:marRight w:val="0"/>
                              <w:marTop w:val="0"/>
                              <w:marBottom w:val="360"/>
                              <w:divBdr>
                                <w:top w:val="none" w:sz="0" w:space="0" w:color="auto"/>
                                <w:left w:val="none" w:sz="0" w:space="0" w:color="auto"/>
                                <w:bottom w:val="none" w:sz="0" w:space="0" w:color="auto"/>
                                <w:right w:val="none" w:sz="0" w:space="0" w:color="auto"/>
                              </w:divBdr>
                              <w:divsChild>
                                <w:div w:id="1688483187">
                                  <w:marLeft w:val="0"/>
                                  <w:marRight w:val="0"/>
                                  <w:marTop w:val="0"/>
                                  <w:marBottom w:val="0"/>
                                  <w:divBdr>
                                    <w:top w:val="none" w:sz="0" w:space="0" w:color="auto"/>
                                    <w:left w:val="none" w:sz="0" w:space="0" w:color="auto"/>
                                    <w:bottom w:val="none" w:sz="0" w:space="0" w:color="auto"/>
                                    <w:right w:val="none" w:sz="0" w:space="0" w:color="auto"/>
                                  </w:divBdr>
                                </w:div>
                                <w:div w:id="324018270">
                                  <w:marLeft w:val="0"/>
                                  <w:marRight w:val="0"/>
                                  <w:marTop w:val="0"/>
                                  <w:marBottom w:val="0"/>
                                  <w:divBdr>
                                    <w:top w:val="none" w:sz="0" w:space="0" w:color="auto"/>
                                    <w:left w:val="none" w:sz="0" w:space="0" w:color="auto"/>
                                    <w:bottom w:val="single" w:sz="6" w:space="0" w:color="CCCCCC"/>
                                    <w:right w:val="none" w:sz="0" w:space="0" w:color="auto"/>
                                  </w:divBdr>
                                </w:div>
                                <w:div w:id="1518226786">
                                  <w:marLeft w:val="0"/>
                                  <w:marRight w:val="0"/>
                                  <w:marTop w:val="0"/>
                                  <w:marBottom w:val="0"/>
                                  <w:divBdr>
                                    <w:top w:val="none" w:sz="0" w:space="0" w:color="auto"/>
                                    <w:left w:val="none" w:sz="0" w:space="0" w:color="auto"/>
                                    <w:bottom w:val="single" w:sz="6" w:space="0" w:color="CCCCCC"/>
                                    <w:right w:val="none" w:sz="0" w:space="0" w:color="auto"/>
                                  </w:divBdr>
                                </w:div>
                                <w:div w:id="954874155">
                                  <w:marLeft w:val="0"/>
                                  <w:marRight w:val="0"/>
                                  <w:marTop w:val="0"/>
                                  <w:marBottom w:val="0"/>
                                  <w:divBdr>
                                    <w:top w:val="none" w:sz="0" w:space="0" w:color="auto"/>
                                    <w:left w:val="none" w:sz="0" w:space="0" w:color="auto"/>
                                    <w:bottom w:val="single" w:sz="6" w:space="0" w:color="CCCCCC"/>
                                    <w:right w:val="none" w:sz="0" w:space="0" w:color="auto"/>
                                  </w:divBdr>
                                </w:div>
                                <w:div w:id="1333140970">
                                  <w:marLeft w:val="0"/>
                                  <w:marRight w:val="0"/>
                                  <w:marTop w:val="0"/>
                                  <w:marBottom w:val="0"/>
                                  <w:divBdr>
                                    <w:top w:val="none" w:sz="0" w:space="0" w:color="auto"/>
                                    <w:left w:val="none" w:sz="0" w:space="0" w:color="auto"/>
                                    <w:bottom w:val="single" w:sz="6" w:space="0" w:color="CCCCCC"/>
                                    <w:right w:val="none" w:sz="0" w:space="0" w:color="auto"/>
                                  </w:divBdr>
                                </w:div>
                                <w:div w:id="561841108">
                                  <w:marLeft w:val="0"/>
                                  <w:marRight w:val="0"/>
                                  <w:marTop w:val="0"/>
                                  <w:marBottom w:val="0"/>
                                  <w:divBdr>
                                    <w:top w:val="none" w:sz="0" w:space="0" w:color="auto"/>
                                    <w:left w:val="none" w:sz="0" w:space="0" w:color="auto"/>
                                    <w:bottom w:val="single" w:sz="6" w:space="0" w:color="CCCCCC"/>
                                    <w:right w:val="none" w:sz="0" w:space="0" w:color="auto"/>
                                  </w:divBdr>
                                </w:div>
                                <w:div w:id="17069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5170">
                      <w:marLeft w:val="480"/>
                      <w:marRight w:val="0"/>
                      <w:marTop w:val="0"/>
                      <w:marBottom w:val="0"/>
                      <w:divBdr>
                        <w:top w:val="none" w:sz="0" w:space="0" w:color="auto"/>
                        <w:left w:val="none" w:sz="0" w:space="0" w:color="auto"/>
                        <w:bottom w:val="none" w:sz="0" w:space="0" w:color="auto"/>
                        <w:right w:val="none" w:sz="0" w:space="0" w:color="auto"/>
                      </w:divBdr>
                      <w:divsChild>
                        <w:div w:id="188690691">
                          <w:marLeft w:val="0"/>
                          <w:marRight w:val="0"/>
                          <w:marTop w:val="180"/>
                          <w:marBottom w:val="180"/>
                          <w:divBdr>
                            <w:top w:val="none" w:sz="0" w:space="0" w:color="auto"/>
                            <w:left w:val="none" w:sz="0" w:space="0" w:color="auto"/>
                            <w:bottom w:val="none" w:sz="0" w:space="0" w:color="auto"/>
                            <w:right w:val="none" w:sz="0" w:space="0" w:color="auto"/>
                          </w:divBdr>
                          <w:divsChild>
                            <w:div w:id="1535927080">
                              <w:marLeft w:val="0"/>
                              <w:marRight w:val="0"/>
                              <w:marTop w:val="0"/>
                              <w:marBottom w:val="360"/>
                              <w:divBdr>
                                <w:top w:val="none" w:sz="0" w:space="0" w:color="auto"/>
                                <w:left w:val="none" w:sz="0" w:space="0" w:color="auto"/>
                                <w:bottom w:val="none" w:sz="0" w:space="0" w:color="auto"/>
                                <w:right w:val="none" w:sz="0" w:space="0" w:color="auto"/>
                              </w:divBdr>
                              <w:divsChild>
                                <w:div w:id="1916893330">
                                  <w:marLeft w:val="0"/>
                                  <w:marRight w:val="0"/>
                                  <w:marTop w:val="0"/>
                                  <w:marBottom w:val="0"/>
                                  <w:divBdr>
                                    <w:top w:val="none" w:sz="0" w:space="0" w:color="auto"/>
                                    <w:left w:val="none" w:sz="0" w:space="0" w:color="auto"/>
                                    <w:bottom w:val="none" w:sz="0" w:space="0" w:color="auto"/>
                                    <w:right w:val="none" w:sz="0" w:space="0" w:color="auto"/>
                                  </w:divBdr>
                                </w:div>
                                <w:div w:id="612787663">
                                  <w:marLeft w:val="0"/>
                                  <w:marRight w:val="0"/>
                                  <w:marTop w:val="0"/>
                                  <w:marBottom w:val="0"/>
                                  <w:divBdr>
                                    <w:top w:val="none" w:sz="0" w:space="0" w:color="auto"/>
                                    <w:left w:val="none" w:sz="0" w:space="0" w:color="auto"/>
                                    <w:bottom w:val="single" w:sz="6" w:space="0" w:color="CCCCCC"/>
                                    <w:right w:val="none" w:sz="0" w:space="0" w:color="auto"/>
                                  </w:divBdr>
                                </w:div>
                                <w:div w:id="1406679540">
                                  <w:marLeft w:val="0"/>
                                  <w:marRight w:val="0"/>
                                  <w:marTop w:val="0"/>
                                  <w:marBottom w:val="0"/>
                                  <w:divBdr>
                                    <w:top w:val="none" w:sz="0" w:space="0" w:color="auto"/>
                                    <w:left w:val="none" w:sz="0" w:space="0" w:color="auto"/>
                                    <w:bottom w:val="single" w:sz="6" w:space="0" w:color="CCCCCC"/>
                                    <w:right w:val="none" w:sz="0" w:space="0" w:color="auto"/>
                                  </w:divBdr>
                                </w:div>
                                <w:div w:id="1482312328">
                                  <w:marLeft w:val="0"/>
                                  <w:marRight w:val="0"/>
                                  <w:marTop w:val="0"/>
                                  <w:marBottom w:val="0"/>
                                  <w:divBdr>
                                    <w:top w:val="none" w:sz="0" w:space="0" w:color="auto"/>
                                    <w:left w:val="none" w:sz="0" w:space="0" w:color="auto"/>
                                    <w:bottom w:val="single" w:sz="6" w:space="0" w:color="CCCCCC"/>
                                    <w:right w:val="none" w:sz="0" w:space="0" w:color="auto"/>
                                  </w:divBdr>
                                </w:div>
                                <w:div w:id="1644579128">
                                  <w:marLeft w:val="0"/>
                                  <w:marRight w:val="0"/>
                                  <w:marTop w:val="0"/>
                                  <w:marBottom w:val="0"/>
                                  <w:divBdr>
                                    <w:top w:val="none" w:sz="0" w:space="0" w:color="auto"/>
                                    <w:left w:val="none" w:sz="0" w:space="0" w:color="auto"/>
                                    <w:bottom w:val="single" w:sz="6" w:space="0" w:color="CCCCCC"/>
                                    <w:right w:val="none" w:sz="0" w:space="0" w:color="auto"/>
                                  </w:divBdr>
                                </w:div>
                                <w:div w:id="195416598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 w:id="1900511097">
      <w:bodyDiv w:val="1"/>
      <w:marLeft w:val="0"/>
      <w:marRight w:val="0"/>
      <w:marTop w:val="0"/>
      <w:marBottom w:val="0"/>
      <w:divBdr>
        <w:top w:val="none" w:sz="0" w:space="0" w:color="auto"/>
        <w:left w:val="none" w:sz="0" w:space="0" w:color="auto"/>
        <w:bottom w:val="none" w:sz="0" w:space="0" w:color="auto"/>
        <w:right w:val="none" w:sz="0" w:space="0" w:color="auto"/>
      </w:divBdr>
    </w:div>
    <w:div w:id="1951013668">
      <w:bodyDiv w:val="1"/>
      <w:marLeft w:val="0"/>
      <w:marRight w:val="0"/>
      <w:marTop w:val="0"/>
      <w:marBottom w:val="0"/>
      <w:divBdr>
        <w:top w:val="none" w:sz="0" w:space="0" w:color="auto"/>
        <w:left w:val="none" w:sz="0" w:space="0" w:color="auto"/>
        <w:bottom w:val="none" w:sz="0" w:space="0" w:color="auto"/>
        <w:right w:val="none" w:sz="0" w:space="0" w:color="auto"/>
      </w:divBdr>
    </w:div>
    <w:div w:id="196314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docs.google.com/forms/d/e/1FAIpQLSd5nclqWvpRL3gPjlIpd8001S7jq9i4nOrqa6_igzL1DO8uIQ/viewform?c=0&amp;w=1" TargetMode="External"/><Relationship Id="rId25" Type="http://schemas.openxmlformats.org/officeDocument/2006/relationships/chart" Target="charts/chart6.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rws.nl\p-dfs01\homes\kintr\Scriptie\Positie%20voorkomen%20ongevall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rws.nl\p-dfs01\homes\kintr\Scriptie\grafiek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rws.nl\p-dfs01\homes\kintr\Scriptie\grafiek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dPt>
            <c:idx val="0"/>
            <c:bubble3D val="0"/>
            <c:spPr>
              <a:solidFill>
                <a:schemeClr val="accent5">
                  <a:lumMod val="40000"/>
                  <a:lumOff val="60000"/>
                </a:schemeClr>
              </a:solidFill>
            </c:spPr>
          </c:dPt>
          <c:dPt>
            <c:idx val="1"/>
            <c:bubble3D val="0"/>
            <c:spPr>
              <a:solidFill>
                <a:schemeClr val="accent3"/>
              </a:solidFill>
            </c:spPr>
          </c:dPt>
          <c:dLbls>
            <c:spPr>
              <a:noFill/>
              <a:ln>
                <a:noFill/>
              </a:ln>
              <a:effectLst/>
            </c:spPr>
            <c:txPr>
              <a:bodyPr/>
              <a:lstStyle/>
              <a:p>
                <a:pPr>
                  <a:defRPr>
                    <a:solidFill>
                      <a:sysClr val="windowText" lastClr="000000"/>
                    </a:solidFill>
                  </a:defRPr>
                </a:pPr>
                <a:endParaRPr lang="nl-NL"/>
              </a:p>
            </c:txPr>
            <c:showLegendKey val="0"/>
            <c:showVal val="1"/>
            <c:showCatName val="1"/>
            <c:showSerName val="0"/>
            <c:showPercent val="0"/>
            <c:showBubbleSize val="0"/>
            <c:showLeaderLines val="1"/>
            <c:extLst>
              <c:ext xmlns:c15="http://schemas.microsoft.com/office/drawing/2012/chart" uri="{CE6537A1-D6FC-4f65-9D91-7224C49458BB}"/>
            </c:extLst>
          </c:dLbls>
          <c:cat>
            <c:strRef>
              <c:f>Blad1!$A$1:$A$2</c:f>
              <c:strCache>
                <c:ptCount val="2"/>
                <c:pt idx="0">
                  <c:v>Ongeval voorkomen</c:v>
                </c:pt>
                <c:pt idx="1">
                  <c:v>Ongeval niet voorkomen</c:v>
                </c:pt>
              </c:strCache>
            </c:strRef>
          </c:cat>
          <c:val>
            <c:numRef>
              <c:f>Blad1!$B$1:$B$2</c:f>
              <c:numCache>
                <c:formatCode>General</c:formatCode>
                <c:ptCount val="2"/>
                <c:pt idx="0">
                  <c:v>61</c:v>
                </c:pt>
                <c:pt idx="1">
                  <c:v>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solidFill>
      <a:schemeClr val="bg2">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415310586176728"/>
          <c:y val="2.8136482939632546E-2"/>
          <c:w val="0.85945713035870519"/>
          <c:h val="0.5121011956838728"/>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Blad1!$A$1:$A$7</c:f>
              <c:strCache>
                <c:ptCount val="7"/>
                <c:pt idx="0">
                  <c:v>Boei 24 t/m 32</c:v>
                </c:pt>
                <c:pt idx="1">
                  <c:v>Braakmanhaven</c:v>
                </c:pt>
                <c:pt idx="2">
                  <c:v>DOW Scheldesteiger</c:v>
                </c:pt>
                <c:pt idx="3">
                  <c:v>Everingen</c:v>
                </c:pt>
                <c:pt idx="4">
                  <c:v>Havenmonding</c:v>
                </c:pt>
                <c:pt idx="5">
                  <c:v>Paulinapolder</c:v>
                </c:pt>
                <c:pt idx="6">
                  <c:v>Put van Terneuzen</c:v>
                </c:pt>
              </c:strCache>
            </c:strRef>
          </c:cat>
          <c:val>
            <c:numRef>
              <c:f>Blad1!$B$1:$B$7</c:f>
              <c:numCache>
                <c:formatCode>General</c:formatCode>
                <c:ptCount val="7"/>
                <c:pt idx="0">
                  <c:v>13</c:v>
                </c:pt>
                <c:pt idx="1">
                  <c:v>4</c:v>
                </c:pt>
                <c:pt idx="2">
                  <c:v>2</c:v>
                </c:pt>
                <c:pt idx="3">
                  <c:v>17</c:v>
                </c:pt>
                <c:pt idx="4">
                  <c:v>21</c:v>
                </c:pt>
                <c:pt idx="5">
                  <c:v>3</c:v>
                </c:pt>
                <c:pt idx="6">
                  <c:v>6</c:v>
                </c:pt>
              </c:numCache>
            </c:numRef>
          </c:val>
        </c:ser>
        <c:dLbls>
          <c:showLegendKey val="0"/>
          <c:showVal val="1"/>
          <c:showCatName val="0"/>
          <c:showSerName val="0"/>
          <c:showPercent val="0"/>
          <c:showBubbleSize val="0"/>
        </c:dLbls>
        <c:gapWidth val="75"/>
        <c:shape val="box"/>
        <c:axId val="425863904"/>
        <c:axId val="425864296"/>
        <c:axId val="0"/>
      </c:bar3DChart>
      <c:catAx>
        <c:axId val="425863904"/>
        <c:scaling>
          <c:orientation val="minMax"/>
        </c:scaling>
        <c:delete val="0"/>
        <c:axPos val="b"/>
        <c:numFmt formatCode="General" sourceLinked="0"/>
        <c:majorTickMark val="none"/>
        <c:minorTickMark val="none"/>
        <c:tickLblPos val="nextTo"/>
        <c:crossAx val="425864296"/>
        <c:crosses val="autoZero"/>
        <c:auto val="1"/>
        <c:lblAlgn val="ctr"/>
        <c:lblOffset val="100"/>
        <c:noMultiLvlLbl val="0"/>
      </c:catAx>
      <c:valAx>
        <c:axId val="425864296"/>
        <c:scaling>
          <c:orientation val="minMax"/>
        </c:scaling>
        <c:delete val="0"/>
        <c:axPos val="l"/>
        <c:numFmt formatCode="General" sourceLinked="1"/>
        <c:majorTickMark val="none"/>
        <c:minorTickMark val="none"/>
        <c:tickLblPos val="nextTo"/>
        <c:crossAx val="4258639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0.36670669291338581"/>
          <c:y val="7.407407407407407E-2"/>
          <c:w val="0.57952952755905507"/>
          <c:h val="0.83167432195975499"/>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Blad1!$A$1:$A$5</c:f>
              <c:strCache>
                <c:ptCount val="5"/>
                <c:pt idx="0">
                  <c:v>Binnenvaartvrachtschip</c:v>
                </c:pt>
                <c:pt idx="1">
                  <c:v>Binnenvaarttanker</c:v>
                </c:pt>
                <c:pt idx="2">
                  <c:v>Duwboot</c:v>
                </c:pt>
                <c:pt idx="3">
                  <c:v>Recreatievaart</c:v>
                </c:pt>
                <c:pt idx="4">
                  <c:v>Zeevaart</c:v>
                </c:pt>
              </c:strCache>
            </c:strRef>
          </c:cat>
          <c:val>
            <c:numRef>
              <c:f>Blad1!$B$1:$B$5</c:f>
              <c:numCache>
                <c:formatCode>General</c:formatCode>
                <c:ptCount val="5"/>
                <c:pt idx="0">
                  <c:v>20</c:v>
                </c:pt>
                <c:pt idx="1">
                  <c:v>16</c:v>
                </c:pt>
                <c:pt idx="2">
                  <c:v>7</c:v>
                </c:pt>
                <c:pt idx="3">
                  <c:v>2</c:v>
                </c:pt>
                <c:pt idx="4">
                  <c:v>20</c:v>
                </c:pt>
              </c:numCache>
            </c:numRef>
          </c:val>
        </c:ser>
        <c:dLbls>
          <c:showLegendKey val="0"/>
          <c:showVal val="1"/>
          <c:showCatName val="0"/>
          <c:showSerName val="0"/>
          <c:showPercent val="0"/>
          <c:showBubbleSize val="0"/>
        </c:dLbls>
        <c:gapWidth val="75"/>
        <c:axId val="425864688"/>
        <c:axId val="425861160"/>
      </c:barChart>
      <c:catAx>
        <c:axId val="425864688"/>
        <c:scaling>
          <c:orientation val="minMax"/>
        </c:scaling>
        <c:delete val="0"/>
        <c:axPos val="l"/>
        <c:numFmt formatCode="General" sourceLinked="0"/>
        <c:majorTickMark val="none"/>
        <c:minorTickMark val="none"/>
        <c:tickLblPos val="nextTo"/>
        <c:crossAx val="425861160"/>
        <c:crosses val="autoZero"/>
        <c:auto val="1"/>
        <c:lblAlgn val="ctr"/>
        <c:lblOffset val="100"/>
        <c:noMultiLvlLbl val="0"/>
      </c:catAx>
      <c:valAx>
        <c:axId val="425861160"/>
        <c:scaling>
          <c:orientation val="minMax"/>
        </c:scaling>
        <c:delete val="0"/>
        <c:axPos val="b"/>
        <c:numFmt formatCode="General" sourceLinked="1"/>
        <c:majorTickMark val="none"/>
        <c:minorTickMark val="none"/>
        <c:tickLblPos val="nextTo"/>
        <c:crossAx val="4258646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tx>
                <c:rich>
                  <a:bodyPr/>
                  <a:lstStyle/>
                  <a:p>
                    <a:r>
                      <a:rPr lang="en-US">
                        <a:solidFill>
                          <a:schemeClr val="bg1"/>
                        </a:solidFill>
                      </a:rPr>
                      <a:t>Aanvaring schip-schip; 26</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Blad1!$A$1:$A$4</c:f>
              <c:strCache>
                <c:ptCount val="4"/>
                <c:pt idx="0">
                  <c:v>Stranding</c:v>
                </c:pt>
                <c:pt idx="1">
                  <c:v>Schade door hekgolf</c:v>
                </c:pt>
                <c:pt idx="2">
                  <c:v>Aanvaring schip</c:v>
                </c:pt>
                <c:pt idx="3">
                  <c:v>Aanvaring object</c:v>
                </c:pt>
              </c:strCache>
            </c:strRef>
          </c:cat>
          <c:val>
            <c:numRef>
              <c:f>Blad1!$B$1:$B$4</c:f>
              <c:numCache>
                <c:formatCode>General</c:formatCode>
                <c:ptCount val="4"/>
                <c:pt idx="0">
                  <c:v>27</c:v>
                </c:pt>
                <c:pt idx="1">
                  <c:v>4</c:v>
                </c:pt>
                <c:pt idx="2">
                  <c:v>26</c:v>
                </c:pt>
                <c:pt idx="3">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Soort ingreep</a:t>
            </a:r>
          </a:p>
        </c:rich>
      </c:tx>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Blad1!$A$23:$A$26</c:f>
              <c:strCache>
                <c:ptCount val="4"/>
                <c:pt idx="0">
                  <c:v>Informatie geven</c:v>
                </c:pt>
                <c:pt idx="1">
                  <c:v>Advies</c:v>
                </c:pt>
                <c:pt idx="2">
                  <c:v>Aanwijzing</c:v>
                </c:pt>
                <c:pt idx="3">
                  <c:v>Waarschuwing </c:v>
                </c:pt>
              </c:strCache>
            </c:strRef>
          </c:cat>
          <c:val>
            <c:numRef>
              <c:f>Blad1!$B$23:$B$26</c:f>
              <c:numCache>
                <c:formatCode>General</c:formatCode>
                <c:ptCount val="4"/>
                <c:pt idx="0">
                  <c:v>15</c:v>
                </c:pt>
                <c:pt idx="1">
                  <c:v>11</c:v>
                </c:pt>
                <c:pt idx="2">
                  <c:v>12</c:v>
                </c:pt>
                <c:pt idx="3">
                  <c:v>20</c:v>
                </c:pt>
              </c:numCache>
            </c:numRef>
          </c:val>
        </c:ser>
        <c:dLbls>
          <c:showLegendKey val="0"/>
          <c:showVal val="0"/>
          <c:showCatName val="0"/>
          <c:showSerName val="0"/>
          <c:showPercent val="0"/>
          <c:showBubbleSize val="0"/>
        </c:dLbls>
        <c:gapWidth val="75"/>
        <c:overlap val="40"/>
        <c:axId val="425862728"/>
        <c:axId val="422381256"/>
      </c:barChart>
      <c:catAx>
        <c:axId val="425862728"/>
        <c:scaling>
          <c:orientation val="minMax"/>
        </c:scaling>
        <c:delete val="0"/>
        <c:axPos val="b"/>
        <c:numFmt formatCode="General" sourceLinked="0"/>
        <c:majorTickMark val="none"/>
        <c:minorTickMark val="none"/>
        <c:tickLblPos val="nextTo"/>
        <c:crossAx val="422381256"/>
        <c:crosses val="autoZero"/>
        <c:auto val="1"/>
        <c:lblAlgn val="ctr"/>
        <c:lblOffset val="100"/>
        <c:noMultiLvlLbl val="0"/>
      </c:catAx>
      <c:valAx>
        <c:axId val="422381256"/>
        <c:scaling>
          <c:orientation val="minMax"/>
        </c:scaling>
        <c:delete val="0"/>
        <c:axPos val="l"/>
        <c:majorGridlines/>
        <c:numFmt formatCode="General" sourceLinked="1"/>
        <c:majorTickMark val="none"/>
        <c:minorTickMark val="none"/>
        <c:tickLblPos val="nextTo"/>
        <c:crossAx val="4258627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nl-NL"/>
              <a:t>Getijbeweging</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Blad1!$A$45:$A$47</c:f>
              <c:strCache>
                <c:ptCount val="3"/>
                <c:pt idx="0">
                  <c:v>Afgaand</c:v>
                </c:pt>
                <c:pt idx="1">
                  <c:v>Opkomend </c:v>
                </c:pt>
                <c:pt idx="2">
                  <c:v>Kenterend</c:v>
                </c:pt>
              </c:strCache>
            </c:strRef>
          </c:cat>
          <c:val>
            <c:numRef>
              <c:f>Blad1!$B$45:$B$47</c:f>
              <c:numCache>
                <c:formatCode>General</c:formatCode>
                <c:ptCount val="3"/>
                <c:pt idx="0">
                  <c:v>31</c:v>
                </c:pt>
                <c:pt idx="1">
                  <c:v>20</c:v>
                </c:pt>
                <c:pt idx="2">
                  <c:v>15</c:v>
                </c:pt>
              </c:numCache>
            </c:numRef>
          </c:val>
        </c:ser>
        <c:dLbls>
          <c:showLegendKey val="0"/>
          <c:showVal val="1"/>
          <c:showCatName val="0"/>
          <c:showSerName val="0"/>
          <c:showPercent val="0"/>
          <c:showBubbleSize val="0"/>
        </c:dLbls>
        <c:gapWidth val="150"/>
        <c:shape val="cylinder"/>
        <c:axId val="422382040"/>
        <c:axId val="422379296"/>
        <c:axId val="0"/>
      </c:bar3DChart>
      <c:catAx>
        <c:axId val="422382040"/>
        <c:scaling>
          <c:orientation val="minMax"/>
        </c:scaling>
        <c:delete val="0"/>
        <c:axPos val="b"/>
        <c:numFmt formatCode="General" sourceLinked="0"/>
        <c:majorTickMark val="none"/>
        <c:minorTickMark val="none"/>
        <c:tickLblPos val="nextTo"/>
        <c:crossAx val="422379296"/>
        <c:crosses val="autoZero"/>
        <c:auto val="1"/>
        <c:lblAlgn val="ctr"/>
        <c:lblOffset val="100"/>
        <c:noMultiLvlLbl val="0"/>
      </c:catAx>
      <c:valAx>
        <c:axId val="422379296"/>
        <c:scaling>
          <c:orientation val="minMax"/>
        </c:scaling>
        <c:delete val="1"/>
        <c:axPos val="l"/>
        <c:numFmt formatCode="General" sourceLinked="1"/>
        <c:majorTickMark val="none"/>
        <c:minorTickMark val="none"/>
        <c:tickLblPos val="nextTo"/>
        <c:crossAx val="422382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Rijkswaterstaat">
  <a:themeElements>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Naam: Roy Kint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Rij16</b:Tag>
    <b:SourceType>DocumentFromInternetSite</b:SourceType>
    <b:Guid>{ABA7CFD3-F363-4BB0-9F8C-34BF0E6DD618}</b:Guid>
    <b:Title>VTS-scheldt</b:Title>
    <b:InternetSiteTitle>www.vts-scheldt.net</b:InternetSiteTitle>
    <b:Year>2016</b:Year>
    <b:Month>november</b:Month>
    <b:Day>1</b:Day>
    <b:Author>
      <b:Author>
        <b:NameList>
          <b:Person>
            <b:Last>Rijkswaterstaat</b:Last>
          </b:Person>
        </b:NameList>
      </b:Author>
    </b:Author>
    <b:RefOrder>2</b:RefOrder>
  </b:Source>
  <b:Source>
    <b:Tag>MAC16</b:Tag>
    <b:SourceType>Report</b:SourceType>
    <b:Guid>{4AE742F0-1563-461F-86D6-23EE9436419D}</b:Guid>
    <b:Author>
      <b:Author>
        <b:NameList>
          <b:Person>
            <b:Last>Verhulst</b:Last>
            <b:First>M.A.C</b:First>
          </b:Person>
        </b:NameList>
      </b:Author>
    </b:Author>
    <b:Title>Door meer inzicht minder scheepsongevallen</b:Title>
    <b:Year>2016</b:Year>
    <b:City>Vlissingen</b:City>
    <b:RefOrder>5</b:RefOrder>
  </b:Source>
  <b:Source>
    <b:Tag>Sch15</b:Tag>
    <b:SourceType>Report</b:SourceType>
    <b:Guid>{84C58337-4A66-40B3-ABDC-92CA399B7F61}</b:Guid>
    <b:Title>Scheepvaart 2015</b:Title>
    <b:Year>2015</b:Year>
    <b:Author>
      <b:Author>
        <b:NameList>
          <b:Person>
            <b:Last>Schefferlie</b:Last>
          </b:Person>
        </b:NameList>
      </b:Author>
    </b:Author>
    <b:RefOrder>7</b:RefOrder>
  </b:Source>
  <b:Source>
    <b:Tag>Mar17</b:Tag>
    <b:SourceType>Report</b:SourceType>
    <b:Guid>{C8FDD289-1DDC-4156-A26F-539FF007DE28}</b:Guid>
    <b:Author>
      <b:Author>
        <b:NameList>
          <b:Person>
            <b:Last>Westen</b:Last>
            <b:First>Marinus</b:First>
            <b:Middle>van der</b:Middle>
          </b:Person>
        </b:NameList>
      </b:Author>
    </b:Author>
    <b:Title>Het slimme boek</b:Title>
    <b:Year>2017</b:Year>
    <b:City>Wemeldinge</b:City>
    <b:RefOrder>9</b:RefOrder>
  </b:Source>
  <b:Source>
    <b:Tag>VTS12</b:Tag>
    <b:SourceType>InternetSite</b:SourceType>
    <b:Guid>{6C830200-D262-4BC2-A7FF-F0E8CDB7813F}</b:Guid>
    <b:Title>Vts scheldt</b:Title>
    <b:Author>
      <b:Author>
        <b:NameList>
          <b:Person>
            <b:Last>Scheldt</b:Last>
            <b:First>VTS</b:First>
          </b:Person>
        </b:NameList>
      </b:Author>
    </b:Author>
    <b:InternetSiteTitle>https://www.vts-scheldt.net/download.ashx?fileid=499add4b-b89b-4676-a571-3744d5ed9527</b:InternetSiteTitle>
    <b:Year>2012</b:Year>
    <b:RefOrder>1</b:RefOrder>
  </b:Source>
  <b:Source>
    <b:Tag>IAL05</b:Tag>
    <b:SourceType>Report</b:SourceType>
    <b:Guid>{ADBC1C9B-23AC-43B5-ADBF-624F089ECF95}</b:Guid>
    <b:Title>IALA Guideline No. 1045</b:Title>
    <b:Year>2005</b:Year>
    <b:Publisher>IALA</b:Publisher>
    <b:City>Saint Germain</b:City>
    <b:Author>
      <b:Author>
        <b:NameList>
          <b:Person>
            <b:Last>IALA</b:Last>
          </b:Person>
        </b:NameList>
      </b:Author>
    </b:Author>
    <b:RefOrder>10</b:RefOrder>
  </b:Source>
  <b:Source>
    <b:Tag>ccr06</b:Tag>
    <b:SourceType>InternetSite</b:SourceType>
    <b:Guid>{8E263400-0020-4FC0-BF00-AE040486EAEE}</b:Guid>
    <b:Title>ccr</b:Title>
    <b:InternetSiteTitle>http://www.ccr-zkr.org/files/documents/ris/vts_nl.pdf</b:InternetSiteTitle>
    <b:Year>2006</b:Year>
    <b:RefOrder>8</b:RefOrder>
  </b:Source>
  <b:Source xmlns:b="http://schemas.openxmlformats.org/officeDocument/2006/bibliography">
    <b:Tag>Maa13</b:Tag>
    <b:SourceType>InternetSite</b:SourceType>
    <b:Guid>{FB059345-AB23-403E-9175-3168939C8DC5}</b:Guid>
    <b:Author>
      <b:Author>
        <b:NameList>
          <b:Person>
            <b:Last>nautin</b:Last>
          </b:Person>
        </b:NameList>
      </b:Author>
    </b:Author>
    <b:Title>https://www.nautin.nl/wb/pages/vaarweginformatie/vaargebieden/zeeuwse--wateren/westerschelde.php</b:Title>
    <b:Year>2013</b:Year>
    <b:City>Vlissingen</b:City>
    <b:InternetSiteTitle>nautin.nl</b:InternetSiteTitle>
    <b:RefOrder>3</b:RefOrder>
  </b:Source>
  <b:Source>
    <b:Tag>Gem16</b:Tag>
    <b:SourceType>DocumentFromInternetSite</b:SourceType>
    <b:Guid>{A4ED622D-9F08-4A1E-ACDE-978D7EE69872}</b:Guid>
    <b:Title>VTS scheldt</b:Title>
    <b:Year>2016</b:Year>
    <b:InternetSiteTitle>https://www.vts-scheldt.net/default.aspx</b:InternetSiteTitle>
    <b:Month>november</b:Month>
    <b:Day>1</b:Day>
    <b:RefOrder>4</b:RefOrder>
  </b:Source>
  <b:Source>
    <b:Tag>htt</b:Tag>
    <b:SourceType>InternetSite</b:SourceType>
    <b:Guid>{103523C8-B4E8-4DDD-88BE-64ECB1A85314}</b:Guid>
    <b:Title>Kanaalboek Gent-Terneuzen</b:Title>
    <b:InternetSiteTitle>http://havens-sluizen-en-kanaalboek.jouwweb.nl/marifoon-blok-indeling</b:InternetSiteTitle>
    <b:Year>2017</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B01B44-6964-4909-8375-ADDD6C485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1</Pages>
  <Words>8149</Words>
  <Characters>44825</Characters>
  <Application>Microsoft Office Word</Application>
  <DocSecurity>0</DocSecurity>
  <Lines>373</Lines>
  <Paragraphs>105</Paragraphs>
  <ScaleCrop>false</ScaleCrop>
  <HeadingPairs>
    <vt:vector size="2" baseType="variant">
      <vt:variant>
        <vt:lpstr>Titel</vt:lpstr>
      </vt:variant>
      <vt:variant>
        <vt:i4>1</vt:i4>
      </vt:variant>
    </vt:vector>
  </HeadingPairs>
  <TitlesOfParts>
    <vt:vector size="1" baseType="lpstr">
      <vt:lpstr>De toegevoegde waarde van de nautische verkeerscentrale Terneuzen</vt:lpstr>
    </vt:vector>
  </TitlesOfParts>
  <Company>Rijkswaterstaat</Company>
  <LinksUpToDate>false</LinksUpToDate>
  <CharactersWithSpaces>52869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toegevoegde waarde van de nautische verkeerscentrale Terneuzen</dc:title>
  <dc:subject>Wat is de toegevoegde waarde van de nautische verkeerscentrale Terneuzen op de veiligheid van de scheepvaart in de sector Terneuzen op de Westerschelde?</dc:subject>
  <dc:creator>Kint, Roy (ZD)</dc:creator>
  <cp:lastModifiedBy>Roy</cp:lastModifiedBy>
  <cp:revision>4</cp:revision>
  <cp:lastPrinted>2017-02-14T11:46:00Z</cp:lastPrinted>
  <dcterms:created xsi:type="dcterms:W3CDTF">2017-06-06T10:49:00Z</dcterms:created>
  <dcterms:modified xsi:type="dcterms:W3CDTF">2017-06-22T10:16:00Z</dcterms:modified>
</cp:coreProperties>
</file>