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D5" w:rsidRDefault="00770CD5" w:rsidP="00473015">
      <w:pPr>
        <w:pStyle w:val="Geenafstand"/>
        <w:jc w:val="center"/>
        <w:rPr>
          <w:rFonts w:ascii="Arial" w:hAnsi="Arial" w:cs="Arial"/>
          <w:b/>
          <w:sz w:val="40"/>
          <w:szCs w:val="40"/>
        </w:rPr>
      </w:pPr>
    </w:p>
    <w:p w:rsidR="00473015" w:rsidRPr="003D19D4" w:rsidRDefault="00473015" w:rsidP="00E02A46">
      <w:pPr>
        <w:pStyle w:val="Geenafstand"/>
        <w:pBdr>
          <w:bottom w:val="thinThickSmallGap" w:sz="24" w:space="1" w:color="auto"/>
        </w:pBdr>
        <w:jc w:val="center"/>
        <w:rPr>
          <w:rFonts w:ascii="Arial" w:hAnsi="Arial" w:cs="Arial"/>
          <w:b/>
          <w:sz w:val="52"/>
          <w:szCs w:val="52"/>
        </w:rPr>
      </w:pPr>
      <w:r w:rsidRPr="003D19D4">
        <w:rPr>
          <w:rFonts w:ascii="Arial" w:hAnsi="Arial" w:cs="Arial"/>
          <w:b/>
          <w:sz w:val="52"/>
          <w:szCs w:val="52"/>
        </w:rPr>
        <w:t>A</w:t>
      </w:r>
      <w:r w:rsidR="006716BE" w:rsidRPr="003D19D4">
        <w:rPr>
          <w:rFonts w:ascii="Arial" w:hAnsi="Arial" w:cs="Arial"/>
          <w:b/>
          <w:sz w:val="52"/>
          <w:szCs w:val="52"/>
        </w:rPr>
        <w:t>fstudeerrapport</w:t>
      </w:r>
    </w:p>
    <w:p w:rsidR="00473015" w:rsidRPr="008859D6" w:rsidRDefault="00473015" w:rsidP="00E02A46">
      <w:pPr>
        <w:pStyle w:val="Geenafstand"/>
        <w:pBdr>
          <w:bottom w:val="thinThickSmallGap" w:sz="24" w:space="1" w:color="auto"/>
        </w:pBdr>
        <w:jc w:val="center"/>
        <w:rPr>
          <w:rFonts w:ascii="Arial" w:hAnsi="Arial" w:cs="Arial"/>
          <w:b/>
          <w:sz w:val="40"/>
          <w:szCs w:val="40"/>
        </w:rPr>
      </w:pPr>
    </w:p>
    <w:p w:rsidR="00F12599" w:rsidRDefault="00F12599" w:rsidP="00E02A46">
      <w:pPr>
        <w:pStyle w:val="Geenafstand"/>
        <w:pBdr>
          <w:bottom w:val="thinThickSmallGap" w:sz="24" w:space="1" w:color="auto"/>
        </w:pBdr>
        <w:jc w:val="center"/>
        <w:rPr>
          <w:rFonts w:ascii="Arial" w:hAnsi="Arial" w:cs="Arial"/>
          <w:i/>
          <w:sz w:val="28"/>
          <w:szCs w:val="28"/>
        </w:rPr>
      </w:pPr>
      <w:r w:rsidRPr="009D63C6">
        <w:rPr>
          <w:rFonts w:ascii="Arial" w:hAnsi="Arial" w:cs="Arial"/>
          <w:i/>
          <w:sz w:val="28"/>
          <w:szCs w:val="28"/>
        </w:rPr>
        <w:t>Financieringsmodellen in de makelaardij</w:t>
      </w:r>
    </w:p>
    <w:p w:rsidR="00E02A46" w:rsidRPr="00E02A46" w:rsidRDefault="00E02A46" w:rsidP="00E02A46">
      <w:pPr>
        <w:pStyle w:val="Geenafstand"/>
        <w:pBdr>
          <w:bottom w:val="thinThickSmallGap" w:sz="24" w:space="1" w:color="auto"/>
        </w:pBdr>
        <w:jc w:val="center"/>
        <w:rPr>
          <w:rFonts w:ascii="Arial" w:hAnsi="Arial" w:cs="Arial"/>
          <w:i/>
          <w:sz w:val="20"/>
          <w:szCs w:val="20"/>
        </w:rPr>
      </w:pPr>
    </w:p>
    <w:p w:rsidR="00F12599" w:rsidRPr="008859D6" w:rsidRDefault="00F12599" w:rsidP="00F12599">
      <w:pPr>
        <w:pStyle w:val="Geenafstand"/>
        <w:jc w:val="center"/>
        <w:rPr>
          <w:rFonts w:ascii="Arial" w:hAnsi="Arial" w:cs="Arial"/>
          <w:b/>
        </w:rPr>
      </w:pPr>
    </w:p>
    <w:p w:rsidR="00F12599" w:rsidRDefault="00F12599" w:rsidP="00F12599">
      <w:pPr>
        <w:pStyle w:val="Geenafstand"/>
        <w:jc w:val="center"/>
      </w:pPr>
    </w:p>
    <w:p w:rsidR="00DB39A4" w:rsidRDefault="00DB39A4" w:rsidP="00F12599">
      <w:pPr>
        <w:pStyle w:val="Geenafstand"/>
        <w:jc w:val="center"/>
      </w:pPr>
    </w:p>
    <w:p w:rsidR="00DB39A4" w:rsidRDefault="00DB39A4" w:rsidP="00F12599">
      <w:pPr>
        <w:pStyle w:val="Geenafstand"/>
        <w:jc w:val="center"/>
      </w:pPr>
    </w:p>
    <w:p w:rsidR="00F12599" w:rsidRDefault="00F12599" w:rsidP="00F12599">
      <w:pPr>
        <w:pStyle w:val="Geenafstand"/>
        <w:jc w:val="center"/>
      </w:pPr>
    </w:p>
    <w:p w:rsidR="00DB39A4" w:rsidRDefault="00A47AB0" w:rsidP="00F12599">
      <w:pPr>
        <w:pStyle w:val="Geenafstand"/>
        <w:jc w:val="cente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221.25pt;height:187.5pt">
            <v:imagedata r:id="rId11" r:href="rId12"/>
          </v:shape>
        </w:pict>
      </w:r>
    </w:p>
    <w:p w:rsidR="00F12599" w:rsidRDefault="00F12599" w:rsidP="00F12599">
      <w:pPr>
        <w:pStyle w:val="Geenafstand"/>
        <w:jc w:val="center"/>
      </w:pPr>
    </w:p>
    <w:p w:rsidR="00386BF0" w:rsidRDefault="00F12599" w:rsidP="00F12599">
      <w:pPr>
        <w:pStyle w:val="Geenafstand"/>
        <w:jc w:val="center"/>
      </w:pPr>
      <w:r>
        <w:t xml:space="preserve"> </w:t>
      </w:r>
    </w:p>
    <w:p w:rsidR="00386BF0" w:rsidRPr="00386BF0" w:rsidRDefault="00386BF0" w:rsidP="00386BF0"/>
    <w:p w:rsidR="00386BF0" w:rsidRPr="00386BF0" w:rsidRDefault="00EA74F9" w:rsidP="00386BF0">
      <w:r>
        <w:rPr>
          <w:noProof/>
          <w:lang w:eastAsia="nl-NL"/>
        </w:rPr>
        <w:pict>
          <v:shape id="Afbeelding 6" o:spid="_x0000_s1035" type="#_x0000_t75" alt="NVM10-0557 Vervolgblad NVM-rapporten Kop 01-2011 a" style="position:absolute;margin-left:151pt;margin-top:9pt;width:142.1pt;height:161.25pt;z-index:251660288;visibility:visible" wrapcoords="3890 2842 3245 18739 18784 18739 18784 2842 3890 2842">
            <v:imagedata r:id="rId13" o:title="NVM10-0557 Vervolgblad NVM-rapporten Kop 01-2011 a"/>
            <w10:wrap type="square"/>
          </v:shape>
        </w:pict>
      </w:r>
    </w:p>
    <w:p w:rsidR="00386BF0" w:rsidRPr="00386BF0" w:rsidRDefault="00386BF0" w:rsidP="00386BF0"/>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2808B0" w:rsidRDefault="002808B0" w:rsidP="002808B0">
      <w:pPr>
        <w:pStyle w:val="Geenafstand"/>
        <w:tabs>
          <w:tab w:val="left" w:pos="885"/>
        </w:tabs>
        <w:jc w:val="center"/>
        <w:rPr>
          <w:rFonts w:ascii="Arial" w:hAnsi="Arial" w:cs="Arial"/>
          <w:sz w:val="20"/>
          <w:szCs w:val="20"/>
        </w:rPr>
      </w:pPr>
    </w:p>
    <w:p w:rsidR="00386BF0" w:rsidRPr="00386BF0" w:rsidRDefault="00386BF0" w:rsidP="00386BF0"/>
    <w:p w:rsidR="00386BF0" w:rsidRPr="00386BF0" w:rsidRDefault="00386BF0" w:rsidP="00386BF0"/>
    <w:p w:rsidR="00386BF0" w:rsidRPr="00386BF0" w:rsidRDefault="00386BF0" w:rsidP="00386BF0"/>
    <w:p w:rsidR="002808B0" w:rsidRPr="008A21A5" w:rsidRDefault="002808B0" w:rsidP="002808B0">
      <w:pPr>
        <w:pStyle w:val="Geenafstand"/>
        <w:tabs>
          <w:tab w:val="left" w:pos="885"/>
        </w:tabs>
        <w:jc w:val="center"/>
        <w:rPr>
          <w:rFonts w:ascii="Arial" w:hAnsi="Arial" w:cs="Arial"/>
          <w:sz w:val="20"/>
          <w:szCs w:val="20"/>
        </w:rPr>
      </w:pPr>
      <w:r w:rsidRPr="008A21A5">
        <w:rPr>
          <w:rFonts w:ascii="Arial" w:hAnsi="Arial" w:cs="Arial"/>
          <w:sz w:val="20"/>
          <w:szCs w:val="20"/>
        </w:rPr>
        <w:t xml:space="preserve">Auteur: </w:t>
      </w:r>
      <w:r>
        <w:rPr>
          <w:rFonts w:ascii="Arial" w:hAnsi="Arial" w:cs="Arial"/>
          <w:sz w:val="20"/>
          <w:szCs w:val="20"/>
        </w:rPr>
        <w:t>Mw. J.G.</w:t>
      </w:r>
      <w:r w:rsidRPr="008A21A5">
        <w:rPr>
          <w:rFonts w:ascii="Arial" w:hAnsi="Arial" w:cs="Arial"/>
          <w:sz w:val="20"/>
          <w:szCs w:val="20"/>
        </w:rPr>
        <w:t xml:space="preserve"> Waterman</w:t>
      </w:r>
    </w:p>
    <w:p w:rsidR="00386BF0" w:rsidRPr="00386BF0" w:rsidRDefault="00386BF0" w:rsidP="00386BF0"/>
    <w:p w:rsidR="00386BF0" w:rsidRPr="00386BF0" w:rsidRDefault="00386BF0" w:rsidP="00386BF0"/>
    <w:p w:rsidR="00386BF0" w:rsidRPr="00386BF0" w:rsidRDefault="00386BF0" w:rsidP="00386BF0"/>
    <w:p w:rsidR="00DB39A4" w:rsidRDefault="00DB39A4" w:rsidP="00A23BBD">
      <w:pPr>
        <w:pStyle w:val="Geenafstand"/>
        <w:jc w:val="center"/>
      </w:pPr>
    </w:p>
    <w:p w:rsidR="00C36AF9" w:rsidRDefault="00C36AF9" w:rsidP="00A23BBD">
      <w:pPr>
        <w:pStyle w:val="Geenafstand"/>
        <w:jc w:val="center"/>
        <w:rPr>
          <w:rFonts w:ascii="Arial" w:hAnsi="Arial" w:cs="Arial"/>
          <w:b/>
          <w:sz w:val="40"/>
          <w:szCs w:val="40"/>
        </w:rPr>
      </w:pPr>
    </w:p>
    <w:p w:rsidR="00C36AF9" w:rsidRDefault="00C36AF9" w:rsidP="00A23BBD">
      <w:pPr>
        <w:pStyle w:val="Geenafstand"/>
        <w:jc w:val="center"/>
        <w:rPr>
          <w:rFonts w:ascii="Arial" w:hAnsi="Arial" w:cs="Arial"/>
          <w:b/>
          <w:sz w:val="40"/>
          <w:szCs w:val="40"/>
        </w:rPr>
      </w:pPr>
    </w:p>
    <w:p w:rsidR="00026C17" w:rsidRPr="002808B0" w:rsidRDefault="006716BE" w:rsidP="00A23BBD">
      <w:pPr>
        <w:pStyle w:val="Geenafstand"/>
        <w:jc w:val="center"/>
      </w:pPr>
      <w:r>
        <w:rPr>
          <w:rFonts w:ascii="Arial" w:hAnsi="Arial" w:cs="Arial"/>
          <w:b/>
          <w:sz w:val="40"/>
          <w:szCs w:val="40"/>
        </w:rPr>
        <w:t>Afstudeerrapport</w:t>
      </w:r>
    </w:p>
    <w:p w:rsidR="00F12599" w:rsidRPr="008859D6" w:rsidRDefault="00F12599" w:rsidP="00F12599">
      <w:pPr>
        <w:pStyle w:val="Geenafstand"/>
        <w:jc w:val="center"/>
        <w:rPr>
          <w:rFonts w:ascii="Arial" w:hAnsi="Arial" w:cs="Arial"/>
          <w:b/>
        </w:rPr>
      </w:pPr>
    </w:p>
    <w:p w:rsidR="00F12599" w:rsidRPr="00A37D59" w:rsidRDefault="006716BE" w:rsidP="00F12599">
      <w:pPr>
        <w:pStyle w:val="Geenafstand"/>
        <w:jc w:val="center"/>
        <w:rPr>
          <w:rFonts w:ascii="Arial" w:hAnsi="Arial" w:cs="Arial"/>
          <w:i/>
          <w:sz w:val="28"/>
          <w:szCs w:val="28"/>
        </w:rPr>
      </w:pPr>
      <w:r w:rsidRPr="00A37D59">
        <w:rPr>
          <w:rFonts w:ascii="Arial" w:hAnsi="Arial" w:cs="Arial"/>
          <w:i/>
          <w:sz w:val="28"/>
          <w:szCs w:val="28"/>
        </w:rPr>
        <w:t>Financieringsmodellen in de makelaardij</w:t>
      </w:r>
    </w:p>
    <w:p w:rsidR="001B3423" w:rsidRDefault="001B3423" w:rsidP="001B3423">
      <w:pPr>
        <w:pStyle w:val="Geenafstand"/>
      </w:pPr>
    </w:p>
    <w:p w:rsidR="00EA225E" w:rsidRPr="008859D6" w:rsidRDefault="00EA225E" w:rsidP="00EA225E">
      <w:pPr>
        <w:pStyle w:val="Geenafstand"/>
        <w:jc w:val="center"/>
        <w:rPr>
          <w:rFonts w:ascii="Arial" w:hAnsi="Arial" w:cs="Arial"/>
          <w:sz w:val="20"/>
          <w:szCs w:val="20"/>
        </w:rPr>
      </w:pPr>
    </w:p>
    <w:p w:rsidR="00EA225E" w:rsidRDefault="00EA225E" w:rsidP="00EA225E">
      <w:pPr>
        <w:pStyle w:val="Geenafstand"/>
        <w:jc w:val="center"/>
        <w:rPr>
          <w:rFonts w:ascii="Arial" w:hAnsi="Arial" w:cs="Arial"/>
          <w:sz w:val="20"/>
          <w:szCs w:val="20"/>
        </w:rPr>
      </w:pPr>
    </w:p>
    <w:p w:rsidR="00EA225E" w:rsidRDefault="00EA225E" w:rsidP="00EA225E">
      <w:pPr>
        <w:pStyle w:val="Geenafstand"/>
        <w:jc w:val="center"/>
        <w:rPr>
          <w:rFonts w:ascii="Arial" w:hAnsi="Arial" w:cs="Arial"/>
          <w:sz w:val="20"/>
          <w:szCs w:val="20"/>
        </w:rPr>
      </w:pPr>
    </w:p>
    <w:p w:rsidR="00EA225E" w:rsidRDefault="00EA225E" w:rsidP="00EA225E">
      <w:pPr>
        <w:pStyle w:val="Geenafstand"/>
        <w:jc w:val="center"/>
        <w:rPr>
          <w:rFonts w:ascii="Arial" w:hAnsi="Arial" w:cs="Arial"/>
          <w:sz w:val="20"/>
          <w:szCs w:val="20"/>
        </w:rPr>
      </w:pPr>
    </w:p>
    <w:p w:rsidR="00384FE8" w:rsidRDefault="00384FE8" w:rsidP="00EA225E">
      <w:pPr>
        <w:pStyle w:val="Geenafstand"/>
        <w:jc w:val="center"/>
        <w:rPr>
          <w:rFonts w:ascii="Arial" w:hAnsi="Arial" w:cs="Arial"/>
          <w:sz w:val="20"/>
          <w:szCs w:val="20"/>
        </w:rPr>
      </w:pP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 xml:space="preserve">Titel: </w:t>
      </w:r>
      <w:r>
        <w:rPr>
          <w:rFonts w:ascii="Arial" w:hAnsi="Arial" w:cs="Arial"/>
          <w:sz w:val="20"/>
          <w:szCs w:val="20"/>
        </w:rPr>
        <w:t>Afstudeerrapport</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 xml:space="preserve">Ondertitel: </w:t>
      </w:r>
      <w:r>
        <w:rPr>
          <w:rFonts w:ascii="Arial" w:hAnsi="Arial" w:cs="Arial"/>
          <w:sz w:val="20"/>
          <w:szCs w:val="20"/>
        </w:rPr>
        <w:t>Financieringsmodellen in de makelaardij</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 xml:space="preserve">Auteur: </w:t>
      </w:r>
      <w:r>
        <w:rPr>
          <w:rFonts w:ascii="Arial" w:hAnsi="Arial" w:cs="Arial"/>
          <w:sz w:val="20"/>
          <w:szCs w:val="20"/>
        </w:rPr>
        <w:t>Mw. J.G.</w:t>
      </w:r>
      <w:r w:rsidRPr="008859D6">
        <w:rPr>
          <w:rFonts w:ascii="Arial" w:hAnsi="Arial" w:cs="Arial"/>
          <w:sz w:val="20"/>
          <w:szCs w:val="20"/>
        </w:rPr>
        <w:t xml:space="preserve"> Waterman</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Studentnummer: 1213443</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Opdracht: Afstudeeropdracht</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Opdrachtgever: Nederlandse Vereniging van Makelaars o.g. en vastgoeddeskundigen NVM</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Bedrijfsbegeleider: Mw. I. Kersten</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1</w:t>
      </w:r>
      <w:r w:rsidRPr="008859D6">
        <w:rPr>
          <w:rFonts w:ascii="Arial" w:hAnsi="Arial" w:cs="Arial"/>
          <w:sz w:val="20"/>
          <w:szCs w:val="20"/>
          <w:vertAlign w:val="superscript"/>
        </w:rPr>
        <w:t>e</w:t>
      </w:r>
      <w:r w:rsidRPr="008859D6">
        <w:rPr>
          <w:rFonts w:ascii="Arial" w:hAnsi="Arial" w:cs="Arial"/>
          <w:sz w:val="20"/>
          <w:szCs w:val="20"/>
        </w:rPr>
        <w:t xml:space="preserve"> docentbegeleider: Dhr. M. Oteman</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2</w:t>
      </w:r>
      <w:r w:rsidRPr="008859D6">
        <w:rPr>
          <w:rFonts w:ascii="Arial" w:hAnsi="Arial" w:cs="Arial"/>
          <w:sz w:val="20"/>
          <w:szCs w:val="20"/>
          <w:vertAlign w:val="superscript"/>
        </w:rPr>
        <w:t>e</w:t>
      </w:r>
      <w:r w:rsidRPr="008859D6">
        <w:rPr>
          <w:rFonts w:ascii="Arial" w:hAnsi="Arial" w:cs="Arial"/>
          <w:sz w:val="20"/>
          <w:szCs w:val="20"/>
        </w:rPr>
        <w:t xml:space="preserve"> docentbegeleider: Dhr. C. de Bruin</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Onderwijsinstelling: Hogeschool Utrecht</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Opleiding: Management Economie en Recht</w:t>
      </w:r>
    </w:p>
    <w:p w:rsidR="00EA225E" w:rsidRPr="008859D6" w:rsidRDefault="00EA225E" w:rsidP="00EA225E">
      <w:pPr>
        <w:pStyle w:val="Geenafstand"/>
        <w:jc w:val="center"/>
        <w:rPr>
          <w:rFonts w:ascii="Arial" w:hAnsi="Arial" w:cs="Arial"/>
          <w:sz w:val="20"/>
          <w:szCs w:val="20"/>
        </w:rPr>
      </w:pP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Plaats: Nieuwegein</w:t>
      </w:r>
    </w:p>
    <w:p w:rsidR="00EA225E" w:rsidRPr="008859D6" w:rsidRDefault="00EA225E" w:rsidP="00EA225E">
      <w:pPr>
        <w:pStyle w:val="Geenafstand"/>
        <w:jc w:val="center"/>
        <w:rPr>
          <w:rFonts w:ascii="Arial" w:hAnsi="Arial" w:cs="Arial"/>
          <w:sz w:val="20"/>
          <w:szCs w:val="20"/>
        </w:rPr>
      </w:pPr>
      <w:r w:rsidRPr="008859D6">
        <w:rPr>
          <w:rFonts w:ascii="Arial" w:hAnsi="Arial" w:cs="Arial"/>
          <w:sz w:val="20"/>
          <w:szCs w:val="20"/>
        </w:rPr>
        <w:t>Datum:</w:t>
      </w:r>
      <w:r w:rsidR="00102BCF">
        <w:rPr>
          <w:rFonts w:ascii="Arial" w:hAnsi="Arial" w:cs="Arial"/>
          <w:sz w:val="20"/>
          <w:szCs w:val="20"/>
        </w:rPr>
        <w:t xml:space="preserve"> 15-06</w:t>
      </w:r>
      <w:r w:rsidR="008D3C86">
        <w:rPr>
          <w:rFonts w:ascii="Arial" w:hAnsi="Arial" w:cs="Arial"/>
          <w:sz w:val="20"/>
          <w:szCs w:val="20"/>
        </w:rPr>
        <w:t>-2011</w:t>
      </w:r>
    </w:p>
    <w:p w:rsidR="00384FE8" w:rsidRDefault="00EA225E" w:rsidP="00EA225E">
      <w:pPr>
        <w:pStyle w:val="Geenafstand"/>
        <w:jc w:val="center"/>
        <w:rPr>
          <w:noProof/>
        </w:rPr>
      </w:pPr>
      <w:r>
        <w:rPr>
          <w:rFonts w:ascii="Arial" w:hAnsi="Arial" w:cs="Arial"/>
          <w:sz w:val="20"/>
          <w:szCs w:val="20"/>
        </w:rPr>
        <w:t xml:space="preserve">Versie: </w:t>
      </w:r>
      <w:r w:rsidR="00301B5E">
        <w:rPr>
          <w:rFonts w:ascii="Arial" w:hAnsi="Arial" w:cs="Arial"/>
          <w:sz w:val="20"/>
          <w:szCs w:val="20"/>
        </w:rPr>
        <w:t>7</w:t>
      </w:r>
    </w:p>
    <w:p w:rsidR="00384FE8" w:rsidRDefault="00384FE8" w:rsidP="00EA225E">
      <w:pPr>
        <w:pStyle w:val="Geenafstand"/>
        <w:jc w:val="center"/>
        <w:rPr>
          <w:noProof/>
        </w:rPr>
      </w:pPr>
    </w:p>
    <w:p w:rsidR="00384FE8" w:rsidRDefault="00384FE8" w:rsidP="00EA225E">
      <w:pPr>
        <w:pStyle w:val="Geenafstand"/>
        <w:jc w:val="center"/>
        <w:rPr>
          <w:noProof/>
        </w:rPr>
      </w:pPr>
    </w:p>
    <w:p w:rsidR="00384FE8" w:rsidRDefault="00384FE8" w:rsidP="00EA225E">
      <w:pPr>
        <w:pStyle w:val="Geenafstand"/>
        <w:jc w:val="center"/>
        <w:rPr>
          <w:noProof/>
        </w:rPr>
      </w:pPr>
    </w:p>
    <w:p w:rsidR="00384FE8" w:rsidRDefault="00384FE8" w:rsidP="00EA225E">
      <w:pPr>
        <w:pStyle w:val="Geenafstand"/>
        <w:jc w:val="center"/>
        <w:rPr>
          <w:noProof/>
        </w:rPr>
      </w:pPr>
    </w:p>
    <w:p w:rsidR="00384FE8" w:rsidRDefault="00384FE8" w:rsidP="00EA225E">
      <w:pPr>
        <w:pStyle w:val="Geenafstand"/>
        <w:jc w:val="center"/>
        <w:rPr>
          <w:noProof/>
        </w:rPr>
      </w:pPr>
    </w:p>
    <w:p w:rsidR="008B02AF" w:rsidRDefault="008B02AF" w:rsidP="00EA225E">
      <w:pPr>
        <w:pStyle w:val="Geenafstand"/>
        <w:jc w:val="center"/>
        <w:rPr>
          <w:noProof/>
        </w:rPr>
      </w:pPr>
    </w:p>
    <w:p w:rsidR="008B02AF" w:rsidRDefault="008B02AF" w:rsidP="00EA225E">
      <w:pPr>
        <w:pStyle w:val="Geenafstand"/>
        <w:jc w:val="center"/>
        <w:rPr>
          <w:noProof/>
        </w:rPr>
      </w:pPr>
    </w:p>
    <w:p w:rsidR="00585FDC" w:rsidRDefault="00F12599" w:rsidP="00585FDC">
      <w:pPr>
        <w:pStyle w:val="Geenafstand"/>
      </w:pPr>
      <w:r>
        <w:rPr>
          <w:noProof/>
        </w:rPr>
        <w:pict>
          <v:shape id="il_fi" o:spid="_x0000_s1028" type="#_x0000_t75" alt="" style="position:absolute;margin-left:118.5pt;margin-top:67.45pt;width:226.05pt;height:54.95pt;z-index:251655168">
            <v:imagedata r:id="rId14" r:href="rId15"/>
            <w10:wrap type="square"/>
          </v:shape>
        </w:pict>
      </w:r>
      <w:r w:rsidR="00F8208B">
        <w:br w:type="page"/>
      </w:r>
    </w:p>
    <w:p w:rsidR="00026C17" w:rsidRPr="00EA225E" w:rsidRDefault="00026C17" w:rsidP="00585FDC">
      <w:pPr>
        <w:pStyle w:val="Geenafstand"/>
        <w:rPr>
          <w:rFonts w:ascii="Arial" w:hAnsi="Arial" w:cs="Arial"/>
          <w:sz w:val="20"/>
          <w:szCs w:val="20"/>
        </w:rPr>
      </w:pPr>
      <w:r w:rsidRPr="00B140D8">
        <w:rPr>
          <w:rFonts w:ascii="Arial" w:hAnsi="Arial" w:cs="Arial"/>
          <w:b/>
          <w:sz w:val="20"/>
          <w:szCs w:val="20"/>
        </w:rPr>
        <w:t>Voorwoord</w:t>
      </w:r>
    </w:p>
    <w:p w:rsidR="00B140D8" w:rsidRPr="00B140D8" w:rsidRDefault="00B140D8" w:rsidP="00B140D8">
      <w:pPr>
        <w:pStyle w:val="Geenafstand"/>
        <w:rPr>
          <w:rFonts w:ascii="Arial" w:hAnsi="Arial" w:cs="Arial"/>
          <w:sz w:val="20"/>
          <w:szCs w:val="20"/>
        </w:rPr>
      </w:pPr>
    </w:p>
    <w:p w:rsidR="007E3AEA" w:rsidRDefault="00441FE9" w:rsidP="00584213">
      <w:pPr>
        <w:pStyle w:val="Geenafstand"/>
        <w:rPr>
          <w:rFonts w:ascii="Arial" w:hAnsi="Arial" w:cs="Arial"/>
          <w:sz w:val="20"/>
          <w:szCs w:val="20"/>
        </w:rPr>
      </w:pPr>
      <w:r>
        <w:rPr>
          <w:rFonts w:ascii="Arial" w:hAnsi="Arial" w:cs="Arial"/>
          <w:sz w:val="20"/>
          <w:szCs w:val="20"/>
        </w:rPr>
        <w:t xml:space="preserve">Voor u ligt de </w:t>
      </w:r>
      <w:r w:rsidR="00D927A4">
        <w:rPr>
          <w:rFonts w:ascii="Arial" w:hAnsi="Arial" w:cs="Arial"/>
          <w:sz w:val="20"/>
          <w:szCs w:val="20"/>
        </w:rPr>
        <w:t xml:space="preserve">scriptie van mijn afstudeerstage in het kader van de opleiding Management, Economie en Recht aan de Hogeschool van Utrecht. </w:t>
      </w:r>
      <w:r w:rsidR="00DE72AD">
        <w:rPr>
          <w:rFonts w:ascii="Arial" w:hAnsi="Arial" w:cs="Arial"/>
          <w:sz w:val="20"/>
          <w:szCs w:val="20"/>
        </w:rPr>
        <w:t xml:space="preserve">Voor deze scriptie ben ik 20 weken werkzaam geweest bij </w:t>
      </w:r>
      <w:r w:rsidR="00DE72AD" w:rsidRPr="008859D6">
        <w:rPr>
          <w:rFonts w:ascii="Arial" w:hAnsi="Arial" w:cs="Arial"/>
          <w:sz w:val="20"/>
          <w:szCs w:val="20"/>
        </w:rPr>
        <w:t>Nederlandse Vereniging van Makelaars o.g. en vastgoeddeskundigen NVM</w:t>
      </w:r>
      <w:r w:rsidR="00DE72AD">
        <w:rPr>
          <w:rFonts w:ascii="Arial" w:hAnsi="Arial" w:cs="Arial"/>
          <w:sz w:val="20"/>
          <w:szCs w:val="20"/>
        </w:rPr>
        <w:t xml:space="preserve">. </w:t>
      </w:r>
    </w:p>
    <w:p w:rsidR="00352F60" w:rsidRDefault="00352F60" w:rsidP="00584213">
      <w:pPr>
        <w:pStyle w:val="Geenafstand"/>
        <w:rPr>
          <w:rFonts w:ascii="Arial" w:hAnsi="Arial" w:cs="Arial"/>
          <w:sz w:val="20"/>
          <w:szCs w:val="20"/>
        </w:rPr>
      </w:pPr>
    </w:p>
    <w:p w:rsidR="00352F60" w:rsidRDefault="00352F60" w:rsidP="00584213">
      <w:pPr>
        <w:pStyle w:val="Geenafstand"/>
        <w:rPr>
          <w:rFonts w:ascii="Arial" w:hAnsi="Arial" w:cs="Arial"/>
          <w:sz w:val="20"/>
          <w:szCs w:val="20"/>
        </w:rPr>
      </w:pPr>
      <w:r>
        <w:rPr>
          <w:rFonts w:ascii="Arial" w:hAnsi="Arial" w:cs="Arial"/>
          <w:sz w:val="20"/>
          <w:szCs w:val="20"/>
        </w:rPr>
        <w:t xml:space="preserve">Tijdens mijn minor Real Estate &amp; Makelaardij ben ik erg nieuwsgierig geworden naar de makelaardijwereld. Gelukkig stond er bij de NVM </w:t>
      </w:r>
      <w:r w:rsidR="00406AC0">
        <w:rPr>
          <w:rFonts w:ascii="Arial" w:hAnsi="Arial" w:cs="Arial"/>
          <w:sz w:val="20"/>
          <w:szCs w:val="20"/>
        </w:rPr>
        <w:t>een</w:t>
      </w:r>
      <w:r>
        <w:rPr>
          <w:rFonts w:ascii="Arial" w:hAnsi="Arial" w:cs="Arial"/>
          <w:sz w:val="20"/>
          <w:szCs w:val="20"/>
        </w:rPr>
        <w:t xml:space="preserve"> zeer interessante opdracht open waar ik mijn afstuderen mee kon voltooien. </w:t>
      </w:r>
    </w:p>
    <w:p w:rsidR="00DE72AD" w:rsidRDefault="00DE72AD" w:rsidP="00584213">
      <w:pPr>
        <w:pStyle w:val="Geenafstand"/>
        <w:rPr>
          <w:rFonts w:ascii="Arial" w:hAnsi="Arial" w:cs="Arial"/>
          <w:sz w:val="20"/>
          <w:szCs w:val="20"/>
        </w:rPr>
      </w:pPr>
    </w:p>
    <w:p w:rsidR="00DE72AD" w:rsidRDefault="00DE72AD" w:rsidP="00584213">
      <w:pPr>
        <w:pStyle w:val="Geenafstand"/>
        <w:rPr>
          <w:rFonts w:ascii="Arial" w:hAnsi="Arial" w:cs="Arial"/>
          <w:sz w:val="20"/>
          <w:szCs w:val="20"/>
        </w:rPr>
      </w:pPr>
      <w:r>
        <w:rPr>
          <w:rFonts w:ascii="Arial" w:hAnsi="Arial" w:cs="Arial"/>
          <w:sz w:val="20"/>
          <w:szCs w:val="20"/>
        </w:rPr>
        <w:t xml:space="preserve">De uitvoering van mijn opdracht was niet mogelijk geweest zonder hulp van anderen. Allereerst wil ik </w:t>
      </w:r>
      <w:r w:rsidR="00406AC0">
        <w:rPr>
          <w:rFonts w:ascii="Arial" w:hAnsi="Arial" w:cs="Arial"/>
          <w:sz w:val="20"/>
          <w:szCs w:val="20"/>
        </w:rPr>
        <w:t xml:space="preserve">mijn bedrijfsbegeleidster </w:t>
      </w:r>
      <w:r w:rsidR="008851EA">
        <w:rPr>
          <w:rFonts w:ascii="Arial" w:hAnsi="Arial" w:cs="Arial"/>
          <w:sz w:val="20"/>
          <w:szCs w:val="20"/>
        </w:rPr>
        <w:t>mw. I.</w:t>
      </w:r>
      <w:r>
        <w:rPr>
          <w:rFonts w:ascii="Arial" w:hAnsi="Arial" w:cs="Arial"/>
          <w:sz w:val="20"/>
          <w:szCs w:val="20"/>
        </w:rPr>
        <w:t xml:space="preserve"> Kersten bedanken voor de begeleiding en adviezen tijdens mijn opdracht. Daarnaast wil ik alle medewerkers</w:t>
      </w:r>
      <w:r w:rsidR="00D07E90">
        <w:rPr>
          <w:rFonts w:ascii="Arial" w:hAnsi="Arial" w:cs="Arial"/>
          <w:sz w:val="20"/>
          <w:szCs w:val="20"/>
        </w:rPr>
        <w:t xml:space="preserve"> van het kantoor</w:t>
      </w:r>
      <w:r>
        <w:rPr>
          <w:rFonts w:ascii="Arial" w:hAnsi="Arial" w:cs="Arial"/>
          <w:sz w:val="20"/>
          <w:szCs w:val="20"/>
        </w:rPr>
        <w:t xml:space="preserve"> bedanken die mee hebben geholpen aan </w:t>
      </w:r>
      <w:r w:rsidR="00D07E90">
        <w:rPr>
          <w:rFonts w:ascii="Arial" w:hAnsi="Arial" w:cs="Arial"/>
          <w:sz w:val="20"/>
          <w:szCs w:val="20"/>
        </w:rPr>
        <w:t xml:space="preserve">het </w:t>
      </w:r>
      <w:r>
        <w:rPr>
          <w:rFonts w:ascii="Arial" w:hAnsi="Arial" w:cs="Arial"/>
          <w:sz w:val="20"/>
          <w:szCs w:val="20"/>
        </w:rPr>
        <w:t xml:space="preserve">onderzoek. </w:t>
      </w:r>
    </w:p>
    <w:p w:rsidR="00B140D8" w:rsidRDefault="00B140D8" w:rsidP="00584213">
      <w:pPr>
        <w:pStyle w:val="Geenafstand"/>
        <w:rPr>
          <w:rFonts w:ascii="Arial" w:hAnsi="Arial" w:cs="Arial"/>
          <w:sz w:val="20"/>
          <w:szCs w:val="20"/>
        </w:rPr>
      </w:pPr>
    </w:p>
    <w:p w:rsidR="00041070" w:rsidRDefault="00BA075A" w:rsidP="00584213">
      <w:pPr>
        <w:pStyle w:val="Geenafstand"/>
        <w:rPr>
          <w:rFonts w:ascii="Arial" w:hAnsi="Arial" w:cs="Arial"/>
          <w:sz w:val="20"/>
          <w:szCs w:val="20"/>
        </w:rPr>
      </w:pPr>
      <w:r>
        <w:rPr>
          <w:rFonts w:ascii="Arial" w:hAnsi="Arial" w:cs="Arial"/>
          <w:sz w:val="20"/>
          <w:szCs w:val="20"/>
        </w:rPr>
        <w:t>Ten slotte wil ik ook graag</w:t>
      </w:r>
      <w:r w:rsidR="00CA5797">
        <w:rPr>
          <w:rFonts w:ascii="Arial" w:hAnsi="Arial" w:cs="Arial"/>
          <w:sz w:val="20"/>
          <w:szCs w:val="20"/>
        </w:rPr>
        <w:t xml:space="preserve"> funda bedanken voor het beschikbaar stellen van hun online enquêtetools en </w:t>
      </w:r>
      <w:r w:rsidR="00CA7D29">
        <w:rPr>
          <w:rFonts w:ascii="Arial" w:hAnsi="Arial" w:cs="Arial"/>
          <w:sz w:val="20"/>
          <w:szCs w:val="20"/>
        </w:rPr>
        <w:t xml:space="preserve">de </w:t>
      </w:r>
      <w:r w:rsidR="00CA5797">
        <w:rPr>
          <w:rFonts w:ascii="Arial" w:hAnsi="Arial" w:cs="Arial"/>
          <w:sz w:val="20"/>
          <w:szCs w:val="20"/>
        </w:rPr>
        <w:t xml:space="preserve">Nieuwsbrief. </w:t>
      </w:r>
    </w:p>
    <w:p w:rsidR="0054405E" w:rsidRDefault="0054405E" w:rsidP="00584213">
      <w:pPr>
        <w:pStyle w:val="Geenafstand"/>
        <w:rPr>
          <w:rFonts w:ascii="Arial" w:hAnsi="Arial" w:cs="Arial"/>
          <w:sz w:val="20"/>
          <w:szCs w:val="20"/>
        </w:rPr>
      </w:pPr>
    </w:p>
    <w:p w:rsidR="0054405E" w:rsidRDefault="0054405E" w:rsidP="00584213">
      <w:pPr>
        <w:pStyle w:val="Geenafstand"/>
        <w:rPr>
          <w:rFonts w:ascii="Arial" w:hAnsi="Arial" w:cs="Arial"/>
          <w:sz w:val="20"/>
          <w:szCs w:val="20"/>
        </w:rPr>
      </w:pPr>
    </w:p>
    <w:p w:rsidR="0054405E" w:rsidRDefault="0054405E" w:rsidP="00EC260A">
      <w:pPr>
        <w:pStyle w:val="Geenafstand"/>
        <w:pBdr>
          <w:top w:val="thinThickSmallGap" w:sz="24" w:space="1" w:color="auto"/>
        </w:pBdr>
        <w:rPr>
          <w:rFonts w:ascii="Arial" w:hAnsi="Arial" w:cs="Arial"/>
          <w:sz w:val="20"/>
          <w:szCs w:val="20"/>
        </w:rPr>
      </w:pPr>
    </w:p>
    <w:p w:rsidR="0054405E" w:rsidRDefault="0054405E" w:rsidP="00EC260A">
      <w:pPr>
        <w:pStyle w:val="Geenafstand"/>
        <w:pBdr>
          <w:top w:val="thinThickSmallGap" w:sz="24" w:space="1" w:color="auto"/>
        </w:pBdr>
        <w:rPr>
          <w:rFonts w:ascii="Arial" w:hAnsi="Arial" w:cs="Arial"/>
          <w:sz w:val="20"/>
          <w:szCs w:val="20"/>
        </w:rPr>
      </w:pPr>
      <w:r>
        <w:rPr>
          <w:rFonts w:ascii="Arial" w:hAnsi="Arial" w:cs="Arial"/>
          <w:sz w:val="20"/>
          <w:szCs w:val="20"/>
        </w:rPr>
        <w:t>Jorien Waterman,</w:t>
      </w:r>
    </w:p>
    <w:p w:rsidR="0054405E" w:rsidRDefault="0054405E" w:rsidP="00EC260A">
      <w:pPr>
        <w:pStyle w:val="Geenafstand"/>
        <w:pBdr>
          <w:top w:val="thinThickSmallGap" w:sz="24" w:space="1" w:color="auto"/>
        </w:pBdr>
        <w:rPr>
          <w:rFonts w:ascii="Arial" w:hAnsi="Arial" w:cs="Arial"/>
          <w:sz w:val="20"/>
          <w:szCs w:val="20"/>
        </w:rPr>
      </w:pPr>
    </w:p>
    <w:p w:rsidR="0054405E" w:rsidRPr="00D94744" w:rsidRDefault="003A2C1C" w:rsidP="00EC260A">
      <w:pPr>
        <w:pStyle w:val="Geenafstand"/>
        <w:pBdr>
          <w:top w:val="thinThickSmallGap" w:sz="24" w:space="1" w:color="auto"/>
        </w:pBdr>
        <w:rPr>
          <w:rFonts w:ascii="Arial" w:hAnsi="Arial" w:cs="Arial"/>
          <w:sz w:val="20"/>
          <w:szCs w:val="20"/>
        </w:rPr>
      </w:pPr>
      <w:r>
        <w:rPr>
          <w:rFonts w:ascii="Arial" w:hAnsi="Arial" w:cs="Arial"/>
          <w:sz w:val="20"/>
          <w:szCs w:val="20"/>
        </w:rPr>
        <w:t>Mei</w:t>
      </w:r>
      <w:r w:rsidR="00D07E90">
        <w:rPr>
          <w:rFonts w:ascii="Arial" w:hAnsi="Arial" w:cs="Arial"/>
          <w:sz w:val="20"/>
          <w:szCs w:val="20"/>
        </w:rPr>
        <w:t xml:space="preserve"> </w:t>
      </w:r>
      <w:r w:rsidR="0054405E">
        <w:rPr>
          <w:rFonts w:ascii="Arial" w:hAnsi="Arial" w:cs="Arial"/>
          <w:sz w:val="20"/>
          <w:szCs w:val="20"/>
        </w:rPr>
        <w:t>2011, Nieuwegein</w:t>
      </w:r>
    </w:p>
    <w:p w:rsidR="005D3E16" w:rsidRPr="00DF60EF" w:rsidRDefault="005D3E16" w:rsidP="005D3E16">
      <w:pPr>
        <w:pStyle w:val="Geenafstand"/>
        <w:rPr>
          <w:rFonts w:ascii="Arial" w:hAnsi="Arial" w:cs="Arial"/>
          <w:color w:val="FF0000"/>
          <w:sz w:val="20"/>
          <w:szCs w:val="20"/>
        </w:rPr>
      </w:pPr>
    </w:p>
    <w:p w:rsidR="00026C17" w:rsidRPr="00BD16B5" w:rsidRDefault="00585FDC" w:rsidP="00BD16B5">
      <w:pPr>
        <w:pStyle w:val="Geenafstand"/>
        <w:rPr>
          <w:rFonts w:ascii="Arial" w:hAnsi="Arial" w:cs="Arial"/>
          <w:b/>
          <w:sz w:val="20"/>
          <w:szCs w:val="20"/>
        </w:rPr>
      </w:pPr>
      <w:bookmarkStart w:id="0" w:name="_Toc289350593"/>
      <w:bookmarkStart w:id="1" w:name="_Toc293064597"/>
      <w:bookmarkStart w:id="2" w:name="_Toc293475879"/>
      <w:bookmarkStart w:id="3" w:name="_Toc293562631"/>
      <w:bookmarkStart w:id="4" w:name="_Toc293567478"/>
      <w:bookmarkStart w:id="5" w:name="_Toc293647027"/>
      <w:bookmarkStart w:id="6" w:name="_Toc293647124"/>
      <w:bookmarkStart w:id="7" w:name="_Toc293647236"/>
      <w:r>
        <w:br w:type="page"/>
      </w:r>
      <w:bookmarkStart w:id="8" w:name="_Toc293648784"/>
      <w:bookmarkStart w:id="9" w:name="_Toc294003270"/>
      <w:r w:rsidR="00026C17" w:rsidRPr="00BD16B5">
        <w:rPr>
          <w:rFonts w:ascii="Arial" w:hAnsi="Arial" w:cs="Arial"/>
          <w:b/>
          <w:sz w:val="20"/>
          <w:szCs w:val="20"/>
        </w:rPr>
        <w:lastRenderedPageBreak/>
        <w:t>Samenvatting</w:t>
      </w:r>
      <w:bookmarkEnd w:id="0"/>
      <w:bookmarkEnd w:id="1"/>
      <w:bookmarkEnd w:id="2"/>
      <w:bookmarkEnd w:id="3"/>
      <w:bookmarkEnd w:id="4"/>
      <w:bookmarkEnd w:id="5"/>
      <w:bookmarkEnd w:id="6"/>
      <w:bookmarkEnd w:id="7"/>
      <w:bookmarkEnd w:id="8"/>
      <w:bookmarkEnd w:id="9"/>
    </w:p>
    <w:p w:rsidR="00EE1901" w:rsidRDefault="00EE1901" w:rsidP="00477776">
      <w:pPr>
        <w:pStyle w:val="Geenafstand"/>
        <w:rPr>
          <w:rFonts w:ascii="Arial" w:hAnsi="Arial" w:cs="Arial"/>
          <w:sz w:val="20"/>
          <w:szCs w:val="20"/>
        </w:rPr>
      </w:pPr>
    </w:p>
    <w:p w:rsidR="00AE3910" w:rsidRDefault="00E912A5" w:rsidP="00B92C57">
      <w:pPr>
        <w:pStyle w:val="Geenafstand"/>
        <w:rPr>
          <w:sz w:val="20"/>
          <w:szCs w:val="20"/>
        </w:rPr>
      </w:pPr>
      <w:r w:rsidRPr="00E24DF8">
        <w:rPr>
          <w:rFonts w:ascii="Arial" w:hAnsi="Arial" w:cs="Arial"/>
          <w:sz w:val="20"/>
          <w:szCs w:val="20"/>
        </w:rPr>
        <w:t>In dit rapport staan conclusie</w:t>
      </w:r>
      <w:r w:rsidR="00ED6F89">
        <w:rPr>
          <w:rFonts w:ascii="Arial" w:hAnsi="Arial" w:cs="Arial"/>
          <w:sz w:val="20"/>
          <w:szCs w:val="20"/>
        </w:rPr>
        <w:t>s en a</w:t>
      </w:r>
      <w:r w:rsidRPr="00E24DF8">
        <w:rPr>
          <w:rFonts w:ascii="Arial" w:hAnsi="Arial" w:cs="Arial"/>
          <w:sz w:val="20"/>
          <w:szCs w:val="20"/>
        </w:rPr>
        <w:t>anbeveling</w:t>
      </w:r>
      <w:r w:rsidR="00ED6F89">
        <w:rPr>
          <w:rFonts w:ascii="Arial" w:hAnsi="Arial" w:cs="Arial"/>
          <w:sz w:val="20"/>
          <w:szCs w:val="20"/>
        </w:rPr>
        <w:t>en</w:t>
      </w:r>
      <w:r w:rsidRPr="00E24DF8">
        <w:rPr>
          <w:rFonts w:ascii="Arial" w:hAnsi="Arial" w:cs="Arial"/>
          <w:sz w:val="20"/>
          <w:szCs w:val="20"/>
        </w:rPr>
        <w:t xml:space="preserve"> als het gaat om de financieringsmodellen in de makelaardij.</w:t>
      </w:r>
      <w:r>
        <w:t xml:space="preserve"> </w:t>
      </w:r>
      <w:r w:rsidR="00E24DF8" w:rsidRPr="00AE3910">
        <w:rPr>
          <w:rFonts w:ascii="Arial" w:hAnsi="Arial" w:cs="Arial"/>
          <w:sz w:val="20"/>
          <w:szCs w:val="20"/>
        </w:rPr>
        <w:t>Het rapport is geschreven aan de hand van alle resultaten die naar voren zijn gekomen tijdens het onderzoek.</w:t>
      </w:r>
      <w:r w:rsidR="00E24DF8">
        <w:t xml:space="preserve"> </w:t>
      </w:r>
      <w:r w:rsidR="00AE3910" w:rsidRPr="00AE3910">
        <w:rPr>
          <w:rFonts w:ascii="Arial" w:hAnsi="Arial" w:cs="Arial"/>
          <w:sz w:val="20"/>
          <w:szCs w:val="20"/>
        </w:rPr>
        <w:t>Er zijn enquêtes en interviews afgenomen en er is veel research gepleegd naar dit onderwerp.</w:t>
      </w:r>
      <w:r w:rsidR="00AE3910">
        <w:rPr>
          <w:sz w:val="20"/>
          <w:szCs w:val="20"/>
        </w:rPr>
        <w:t xml:space="preserve"> </w:t>
      </w:r>
    </w:p>
    <w:p w:rsidR="00AE3910" w:rsidRDefault="00AE3910" w:rsidP="00B92C57">
      <w:pPr>
        <w:pStyle w:val="Geenafstand"/>
        <w:rPr>
          <w:sz w:val="20"/>
          <w:szCs w:val="20"/>
        </w:rPr>
      </w:pPr>
    </w:p>
    <w:p w:rsidR="00F96BCF" w:rsidRPr="00F96BCF" w:rsidRDefault="00A230B3" w:rsidP="00A230B3">
      <w:pPr>
        <w:pStyle w:val="Geenafstand"/>
        <w:rPr>
          <w:rFonts w:ascii="Arial" w:hAnsi="Arial" w:cs="Arial"/>
          <w:sz w:val="20"/>
          <w:szCs w:val="20"/>
        </w:rPr>
      </w:pPr>
      <w:r w:rsidRPr="00A230B3">
        <w:rPr>
          <w:rFonts w:ascii="Arial" w:hAnsi="Arial" w:cs="Arial"/>
          <w:sz w:val="20"/>
          <w:szCs w:val="20"/>
        </w:rPr>
        <w:t xml:space="preserve">Tijdens dit onderzoek </w:t>
      </w:r>
      <w:r w:rsidR="00F65ADA">
        <w:rPr>
          <w:rFonts w:ascii="Arial" w:hAnsi="Arial" w:cs="Arial"/>
          <w:sz w:val="20"/>
          <w:szCs w:val="20"/>
        </w:rPr>
        <w:t>werd er naar een antwoord gezocht voor de volge</w:t>
      </w:r>
      <w:r w:rsidRPr="00A230B3">
        <w:rPr>
          <w:rFonts w:ascii="Arial" w:hAnsi="Arial" w:cs="Arial"/>
          <w:sz w:val="20"/>
          <w:szCs w:val="20"/>
        </w:rPr>
        <w:t>nde probleemstelling:</w:t>
      </w:r>
      <w:r>
        <w:rPr>
          <w:rFonts w:ascii="Arial" w:hAnsi="Arial" w:cs="Arial"/>
        </w:rPr>
        <w:t xml:space="preserve"> </w:t>
      </w:r>
      <w:r w:rsidRPr="00A230B3">
        <w:rPr>
          <w:rFonts w:ascii="Arial" w:hAnsi="Arial" w:cs="Arial"/>
          <w:i/>
          <w:sz w:val="20"/>
          <w:szCs w:val="20"/>
        </w:rPr>
        <w:t>‘Hoe kan de NVM beter voorbereid zijn op de toekomst van het beroep makelaar als er wordt gekeken naar het financieringsmodel?’</w:t>
      </w:r>
      <w:r>
        <w:rPr>
          <w:rFonts w:ascii="Arial" w:hAnsi="Arial" w:cs="Arial"/>
          <w:i/>
          <w:sz w:val="20"/>
          <w:szCs w:val="20"/>
        </w:rPr>
        <w:t xml:space="preserve"> </w:t>
      </w:r>
      <w:r w:rsidR="00F96BCF">
        <w:rPr>
          <w:rFonts w:ascii="Arial" w:hAnsi="Arial" w:cs="Arial"/>
          <w:sz w:val="20"/>
          <w:szCs w:val="20"/>
        </w:rPr>
        <w:t xml:space="preserve">In dit rapport is eerst de huidige situatie onder de loep genomen. </w:t>
      </w:r>
      <w:r w:rsidR="00680524">
        <w:rPr>
          <w:rFonts w:ascii="Arial" w:hAnsi="Arial" w:cs="Arial"/>
          <w:sz w:val="20"/>
          <w:szCs w:val="20"/>
        </w:rPr>
        <w:t>Zo komt naar voren dat de meeste NVM-makelaars op dit moment het courtagemodel gebruiken</w:t>
      </w:r>
      <w:r w:rsidR="00780D86">
        <w:rPr>
          <w:rFonts w:ascii="Arial" w:hAnsi="Arial" w:cs="Arial"/>
          <w:sz w:val="20"/>
          <w:szCs w:val="20"/>
        </w:rPr>
        <w:t>.</w:t>
      </w:r>
    </w:p>
    <w:p w:rsidR="00F96BCF" w:rsidRDefault="00F96BCF" w:rsidP="00A230B3">
      <w:pPr>
        <w:pStyle w:val="Geenafstand"/>
        <w:rPr>
          <w:rFonts w:ascii="Arial" w:hAnsi="Arial" w:cs="Arial"/>
          <w:i/>
          <w:sz w:val="20"/>
          <w:szCs w:val="20"/>
        </w:rPr>
      </w:pPr>
    </w:p>
    <w:p w:rsidR="00FE5E91" w:rsidRDefault="0051443B" w:rsidP="00A230B3">
      <w:pPr>
        <w:pStyle w:val="Geenafstand"/>
        <w:rPr>
          <w:rFonts w:ascii="Arial" w:hAnsi="Arial" w:cs="Arial"/>
          <w:sz w:val="20"/>
          <w:szCs w:val="20"/>
        </w:rPr>
      </w:pPr>
      <w:r>
        <w:rPr>
          <w:rFonts w:ascii="Arial" w:hAnsi="Arial" w:cs="Arial"/>
          <w:sz w:val="20"/>
          <w:szCs w:val="20"/>
        </w:rPr>
        <w:t>Er zijn</w:t>
      </w:r>
      <w:r w:rsidR="00A230B3">
        <w:rPr>
          <w:rFonts w:ascii="Arial" w:hAnsi="Arial" w:cs="Arial"/>
          <w:sz w:val="20"/>
          <w:szCs w:val="20"/>
        </w:rPr>
        <w:t xml:space="preserve"> verschillende financieringsmodellen tegen het lic</w:t>
      </w:r>
      <w:r>
        <w:rPr>
          <w:rFonts w:ascii="Arial" w:hAnsi="Arial" w:cs="Arial"/>
          <w:sz w:val="20"/>
          <w:szCs w:val="20"/>
        </w:rPr>
        <w:t xml:space="preserve">ht gehouden door middel van </w:t>
      </w:r>
      <w:r w:rsidR="006A1E37">
        <w:rPr>
          <w:rFonts w:ascii="Arial" w:hAnsi="Arial" w:cs="Arial"/>
          <w:sz w:val="20"/>
          <w:szCs w:val="20"/>
        </w:rPr>
        <w:t xml:space="preserve">research en </w:t>
      </w:r>
      <w:r w:rsidR="00A230B3">
        <w:rPr>
          <w:rFonts w:ascii="Arial" w:hAnsi="Arial" w:cs="Arial"/>
          <w:sz w:val="20"/>
          <w:szCs w:val="20"/>
        </w:rPr>
        <w:t xml:space="preserve">resultaten van enquêtes. </w:t>
      </w:r>
      <w:r w:rsidR="002E4C4F">
        <w:rPr>
          <w:rFonts w:ascii="Arial" w:hAnsi="Arial" w:cs="Arial"/>
          <w:sz w:val="20"/>
          <w:szCs w:val="20"/>
        </w:rPr>
        <w:t>Er is</w:t>
      </w:r>
      <w:r w:rsidR="00FE5E91">
        <w:rPr>
          <w:rFonts w:ascii="Arial" w:hAnsi="Arial" w:cs="Arial"/>
          <w:sz w:val="20"/>
          <w:szCs w:val="20"/>
        </w:rPr>
        <w:t xml:space="preserve"> goed gekeken naar de mening van de NVM-makelaars en de mening van de consument.</w:t>
      </w:r>
      <w:r w:rsidR="00780D86">
        <w:rPr>
          <w:rFonts w:ascii="Arial" w:hAnsi="Arial" w:cs="Arial"/>
          <w:sz w:val="20"/>
          <w:szCs w:val="20"/>
        </w:rPr>
        <w:t xml:space="preserve"> Wat opvallend is om te zien is dat de consument liever een vast bedrag wilt voor de diensten van de NVM-makelaars, maar dat deze mening niet wordt gedeeld met de NVM-makelaars.</w:t>
      </w:r>
      <w:r w:rsidR="00FE5E91">
        <w:rPr>
          <w:rFonts w:ascii="Arial" w:hAnsi="Arial" w:cs="Arial"/>
          <w:sz w:val="20"/>
          <w:szCs w:val="20"/>
        </w:rPr>
        <w:t xml:space="preserve"> </w:t>
      </w:r>
      <w:r w:rsidR="0011520E">
        <w:rPr>
          <w:rFonts w:ascii="Arial" w:hAnsi="Arial" w:cs="Arial"/>
          <w:sz w:val="20"/>
          <w:szCs w:val="20"/>
        </w:rPr>
        <w:t xml:space="preserve">In het rapport is er ook een kosten- en batenanalyse opgesteld naar aanleiding van het overstappen van een model. </w:t>
      </w:r>
      <w:r w:rsidR="00E431AD">
        <w:rPr>
          <w:rFonts w:ascii="Arial" w:hAnsi="Arial" w:cs="Arial"/>
          <w:sz w:val="20"/>
          <w:szCs w:val="20"/>
        </w:rPr>
        <w:t xml:space="preserve">In dit voorbeeld komt naar voren dat het rendement van een betreffend kantoor stijgt. </w:t>
      </w:r>
    </w:p>
    <w:p w:rsidR="009C192D" w:rsidRDefault="009C192D" w:rsidP="00A230B3">
      <w:pPr>
        <w:pStyle w:val="Geenafstand"/>
        <w:rPr>
          <w:rFonts w:ascii="Arial" w:hAnsi="Arial" w:cs="Arial"/>
          <w:sz w:val="20"/>
          <w:szCs w:val="20"/>
        </w:rPr>
      </w:pPr>
    </w:p>
    <w:p w:rsidR="00440C1F" w:rsidRDefault="009C192D" w:rsidP="00A230B3">
      <w:pPr>
        <w:pStyle w:val="Geenafstand"/>
        <w:rPr>
          <w:rFonts w:ascii="Arial" w:hAnsi="Arial" w:cs="Arial"/>
          <w:sz w:val="20"/>
          <w:szCs w:val="20"/>
        </w:rPr>
      </w:pPr>
      <w:r>
        <w:rPr>
          <w:rFonts w:ascii="Arial" w:hAnsi="Arial" w:cs="Arial"/>
          <w:sz w:val="20"/>
          <w:szCs w:val="20"/>
        </w:rPr>
        <w:t>Tijdens dit onderzoek is er ook gekeken naar belangrijke juridisch aspecten die komen k</w:t>
      </w:r>
      <w:r w:rsidR="00AA4CD5">
        <w:rPr>
          <w:rFonts w:ascii="Arial" w:hAnsi="Arial" w:cs="Arial"/>
          <w:sz w:val="20"/>
          <w:szCs w:val="20"/>
        </w:rPr>
        <w:t>ijken bij financieringsmodellen</w:t>
      </w:r>
      <w:r w:rsidR="00C87418">
        <w:rPr>
          <w:rFonts w:ascii="Arial" w:hAnsi="Arial" w:cs="Arial"/>
          <w:sz w:val="20"/>
          <w:szCs w:val="20"/>
        </w:rPr>
        <w:t xml:space="preserve"> waaronder de nieuwe beleidsregel van de KNB. </w:t>
      </w:r>
      <w:r w:rsidR="00BA40DD">
        <w:rPr>
          <w:rFonts w:ascii="Arial" w:hAnsi="Arial" w:cs="Arial"/>
          <w:sz w:val="20"/>
          <w:szCs w:val="20"/>
        </w:rPr>
        <w:t>De meningen van de NVM-makelaars over deze regel zijn hierbij eensgezind: bijna alle NVM-makelaars v</w:t>
      </w:r>
      <w:r w:rsidR="00B36C24">
        <w:rPr>
          <w:rFonts w:ascii="Arial" w:hAnsi="Arial" w:cs="Arial"/>
          <w:sz w:val="20"/>
          <w:szCs w:val="20"/>
        </w:rPr>
        <w:t>inden dat deze regel niet moet</w:t>
      </w:r>
      <w:r w:rsidR="00BA40DD">
        <w:rPr>
          <w:rFonts w:ascii="Arial" w:hAnsi="Arial" w:cs="Arial"/>
          <w:sz w:val="20"/>
          <w:szCs w:val="20"/>
        </w:rPr>
        <w:t xml:space="preserve"> worden ingevoerd. </w:t>
      </w:r>
    </w:p>
    <w:p w:rsidR="00440C1F" w:rsidRDefault="00440C1F" w:rsidP="00A230B3">
      <w:pPr>
        <w:pStyle w:val="Geenafstand"/>
        <w:rPr>
          <w:rFonts w:ascii="Arial" w:hAnsi="Arial" w:cs="Arial"/>
          <w:sz w:val="20"/>
          <w:szCs w:val="20"/>
        </w:rPr>
      </w:pPr>
    </w:p>
    <w:p w:rsidR="009C192D" w:rsidRDefault="00AA4CD5" w:rsidP="00A230B3">
      <w:pPr>
        <w:pStyle w:val="Geenafstand"/>
        <w:rPr>
          <w:rFonts w:ascii="Arial" w:hAnsi="Arial" w:cs="Arial"/>
          <w:sz w:val="20"/>
          <w:szCs w:val="20"/>
        </w:rPr>
      </w:pPr>
      <w:r>
        <w:rPr>
          <w:rFonts w:ascii="Arial" w:hAnsi="Arial" w:cs="Arial"/>
          <w:sz w:val="20"/>
          <w:szCs w:val="20"/>
        </w:rPr>
        <w:t>Daarnaast wordt er ook nog gekek</w:t>
      </w:r>
      <w:r w:rsidR="009C192D">
        <w:rPr>
          <w:rFonts w:ascii="Arial" w:hAnsi="Arial" w:cs="Arial"/>
          <w:sz w:val="20"/>
          <w:szCs w:val="20"/>
        </w:rPr>
        <w:t xml:space="preserve">en </w:t>
      </w:r>
      <w:r w:rsidR="009A2DCB">
        <w:rPr>
          <w:rFonts w:ascii="Arial" w:hAnsi="Arial" w:cs="Arial"/>
          <w:sz w:val="20"/>
          <w:szCs w:val="20"/>
        </w:rPr>
        <w:t xml:space="preserve">naar het beroep makelaar. Zo komt er naar voren dat NVM-makelaars niet veel verwachten van </w:t>
      </w:r>
      <w:r w:rsidR="00BF5867">
        <w:rPr>
          <w:rFonts w:ascii="Arial" w:hAnsi="Arial" w:cs="Arial"/>
          <w:sz w:val="20"/>
          <w:szCs w:val="20"/>
        </w:rPr>
        <w:t>‘</w:t>
      </w:r>
      <w:r w:rsidR="009A2DCB">
        <w:rPr>
          <w:rFonts w:ascii="Arial" w:hAnsi="Arial" w:cs="Arial"/>
          <w:sz w:val="20"/>
          <w:szCs w:val="20"/>
        </w:rPr>
        <w:t>social media</w:t>
      </w:r>
      <w:r w:rsidR="00BF5867">
        <w:rPr>
          <w:rFonts w:ascii="Arial" w:hAnsi="Arial" w:cs="Arial"/>
          <w:sz w:val="20"/>
          <w:szCs w:val="20"/>
        </w:rPr>
        <w:t>’</w:t>
      </w:r>
      <w:r w:rsidR="00F411B8">
        <w:rPr>
          <w:rFonts w:ascii="Arial" w:hAnsi="Arial" w:cs="Arial"/>
          <w:sz w:val="20"/>
          <w:szCs w:val="20"/>
        </w:rPr>
        <w:t xml:space="preserve"> voor</w:t>
      </w:r>
      <w:r w:rsidR="009A2DCB">
        <w:rPr>
          <w:rFonts w:ascii="Arial" w:hAnsi="Arial" w:cs="Arial"/>
          <w:sz w:val="20"/>
          <w:szCs w:val="20"/>
        </w:rPr>
        <w:t xml:space="preserve"> de komende vijf jaar. Ook wordt duidelijk dat veel NVM-makelaar</w:t>
      </w:r>
      <w:r w:rsidR="00FE5E91">
        <w:rPr>
          <w:rFonts w:ascii="Arial" w:hAnsi="Arial" w:cs="Arial"/>
          <w:sz w:val="20"/>
          <w:szCs w:val="20"/>
        </w:rPr>
        <w:t>s</w:t>
      </w:r>
      <w:r w:rsidR="009A2DCB">
        <w:rPr>
          <w:rFonts w:ascii="Arial" w:hAnsi="Arial" w:cs="Arial"/>
          <w:sz w:val="20"/>
          <w:szCs w:val="20"/>
        </w:rPr>
        <w:t xml:space="preserve"> verwachten dat de makelaar nog steeds traditionele werkzaamheden verricht. </w:t>
      </w:r>
      <w:r w:rsidR="00C945D4">
        <w:rPr>
          <w:rFonts w:ascii="Arial" w:hAnsi="Arial" w:cs="Arial"/>
          <w:sz w:val="20"/>
          <w:szCs w:val="20"/>
        </w:rPr>
        <w:t xml:space="preserve">Tijdens dit onderzoek is ook naar voren gekomen dat bijna alle NVM-kantoren op de hoogte zijn van de nieuwe opleidings- en registratie-eisen van de NVM. </w:t>
      </w:r>
      <w:r w:rsidR="006D438B">
        <w:rPr>
          <w:rFonts w:ascii="Arial" w:hAnsi="Arial" w:cs="Arial"/>
          <w:sz w:val="20"/>
          <w:szCs w:val="20"/>
        </w:rPr>
        <w:t>H</w:t>
      </w:r>
      <w:r w:rsidR="00E82ED2">
        <w:rPr>
          <w:rFonts w:ascii="Arial" w:hAnsi="Arial" w:cs="Arial"/>
          <w:sz w:val="20"/>
          <w:szCs w:val="20"/>
        </w:rPr>
        <w:t xml:space="preserve">et </w:t>
      </w:r>
      <w:r w:rsidR="00D326FF">
        <w:rPr>
          <w:rFonts w:ascii="Arial" w:hAnsi="Arial" w:cs="Arial"/>
          <w:sz w:val="20"/>
          <w:szCs w:val="20"/>
        </w:rPr>
        <w:t>merendeel</w:t>
      </w:r>
      <w:r w:rsidR="00E82ED2">
        <w:rPr>
          <w:rFonts w:ascii="Arial" w:hAnsi="Arial" w:cs="Arial"/>
          <w:sz w:val="20"/>
          <w:szCs w:val="20"/>
        </w:rPr>
        <w:t xml:space="preserve"> van de NVM-makelaars </w:t>
      </w:r>
      <w:r w:rsidR="006D438B">
        <w:rPr>
          <w:rFonts w:ascii="Arial" w:hAnsi="Arial" w:cs="Arial"/>
          <w:sz w:val="20"/>
          <w:szCs w:val="20"/>
        </w:rPr>
        <w:t xml:space="preserve">denkt </w:t>
      </w:r>
      <w:r w:rsidR="003B5A47">
        <w:rPr>
          <w:rFonts w:ascii="Arial" w:hAnsi="Arial" w:cs="Arial"/>
          <w:sz w:val="20"/>
          <w:szCs w:val="20"/>
        </w:rPr>
        <w:t xml:space="preserve">tevens </w:t>
      </w:r>
      <w:r w:rsidR="00E82ED2">
        <w:rPr>
          <w:rFonts w:ascii="Arial" w:hAnsi="Arial" w:cs="Arial"/>
          <w:sz w:val="20"/>
          <w:szCs w:val="20"/>
        </w:rPr>
        <w:t>op tijd klaar</w:t>
      </w:r>
      <w:r w:rsidR="006D438B">
        <w:rPr>
          <w:rFonts w:ascii="Arial" w:hAnsi="Arial" w:cs="Arial"/>
          <w:sz w:val="20"/>
          <w:szCs w:val="20"/>
        </w:rPr>
        <w:t xml:space="preserve"> te zijn hiervoor.</w:t>
      </w:r>
    </w:p>
    <w:p w:rsidR="00FE5E91" w:rsidRDefault="00FE5E91" w:rsidP="00A230B3">
      <w:pPr>
        <w:pStyle w:val="Geenafstand"/>
        <w:rPr>
          <w:rFonts w:ascii="Arial" w:hAnsi="Arial" w:cs="Arial"/>
          <w:sz w:val="20"/>
          <w:szCs w:val="20"/>
        </w:rPr>
      </w:pPr>
    </w:p>
    <w:p w:rsidR="00FE5E91" w:rsidRDefault="00FE5E91" w:rsidP="00FE5E91">
      <w:pPr>
        <w:pStyle w:val="Geenafstand"/>
        <w:rPr>
          <w:rFonts w:ascii="Arial" w:hAnsi="Arial" w:cs="Arial"/>
          <w:sz w:val="20"/>
          <w:szCs w:val="20"/>
        </w:rPr>
      </w:pPr>
      <w:r>
        <w:rPr>
          <w:rFonts w:ascii="Arial" w:hAnsi="Arial" w:cs="Arial"/>
          <w:sz w:val="20"/>
          <w:szCs w:val="20"/>
        </w:rPr>
        <w:t xml:space="preserve">Er kan, aan de hand van dit onderzoek, </w:t>
      </w:r>
      <w:r w:rsidR="00D27FDA">
        <w:rPr>
          <w:rFonts w:ascii="Arial" w:hAnsi="Arial" w:cs="Arial"/>
          <w:sz w:val="20"/>
          <w:szCs w:val="20"/>
        </w:rPr>
        <w:t xml:space="preserve">niet </w:t>
      </w:r>
      <w:r>
        <w:rPr>
          <w:rFonts w:ascii="Arial" w:hAnsi="Arial" w:cs="Arial"/>
          <w:sz w:val="20"/>
          <w:szCs w:val="20"/>
        </w:rPr>
        <w:t xml:space="preserve">worden aangegeven welk financieringsmodel geschikt is voor een NVM-kantoor voor in de toekomst. </w:t>
      </w:r>
      <w:r w:rsidR="00FA56DA">
        <w:rPr>
          <w:rFonts w:ascii="Arial" w:hAnsi="Arial" w:cs="Arial"/>
          <w:sz w:val="20"/>
          <w:szCs w:val="20"/>
        </w:rPr>
        <w:t xml:space="preserve">De markt is daarvoor te veelzijdig. </w:t>
      </w:r>
      <w:r>
        <w:rPr>
          <w:rFonts w:ascii="Arial" w:hAnsi="Arial" w:cs="Arial"/>
          <w:sz w:val="20"/>
          <w:szCs w:val="20"/>
        </w:rPr>
        <w:t>Een NVM-kantoor zou hier zelf meer onderzoek naar moeten verrichten. Wel komen er uit het onderzoek meerdere aspecten naar boven die belangrijk zi</w:t>
      </w:r>
      <w:r w:rsidR="00AA0CAC">
        <w:rPr>
          <w:rFonts w:ascii="Arial" w:hAnsi="Arial" w:cs="Arial"/>
          <w:sz w:val="20"/>
          <w:szCs w:val="20"/>
        </w:rPr>
        <w:t>jn om mee te nemen in een vervolg</w:t>
      </w:r>
      <w:r>
        <w:rPr>
          <w:rFonts w:ascii="Arial" w:hAnsi="Arial" w:cs="Arial"/>
          <w:sz w:val="20"/>
          <w:szCs w:val="20"/>
        </w:rPr>
        <w:t xml:space="preserve">onderzoek. Zo liggen de meningen van de consumenten en de NVM-makelaars zeer uiteen. </w:t>
      </w:r>
      <w:r w:rsidR="002E4C4F">
        <w:rPr>
          <w:rFonts w:ascii="Arial" w:hAnsi="Arial" w:cs="Arial"/>
          <w:sz w:val="20"/>
          <w:szCs w:val="20"/>
        </w:rPr>
        <w:t xml:space="preserve">Het is tevens van groot belang dat de NVM bij haar leden aangeeft waarom het bijhouden van verschillende kostenposten zo belangrijk is. </w:t>
      </w:r>
    </w:p>
    <w:p w:rsidR="00FE5E91" w:rsidRDefault="00FE5E91" w:rsidP="00A230B3">
      <w:pPr>
        <w:pStyle w:val="Geenafstand"/>
        <w:rPr>
          <w:rFonts w:ascii="Arial" w:hAnsi="Arial" w:cs="Arial"/>
          <w:sz w:val="20"/>
          <w:szCs w:val="20"/>
        </w:rPr>
      </w:pPr>
    </w:p>
    <w:p w:rsidR="00FE5E91" w:rsidRDefault="00FE5E91" w:rsidP="00A230B3">
      <w:pPr>
        <w:pStyle w:val="Geenafstand"/>
        <w:rPr>
          <w:rFonts w:ascii="Arial" w:hAnsi="Arial" w:cs="Arial"/>
          <w:sz w:val="20"/>
          <w:szCs w:val="20"/>
        </w:rPr>
      </w:pPr>
    </w:p>
    <w:p w:rsidR="00FE5E91" w:rsidRPr="00A230B3" w:rsidRDefault="00FE5E91" w:rsidP="00A230B3">
      <w:pPr>
        <w:pStyle w:val="Geenafstand"/>
        <w:rPr>
          <w:rFonts w:ascii="Arial" w:hAnsi="Arial" w:cs="Arial"/>
          <w:sz w:val="20"/>
          <w:szCs w:val="20"/>
        </w:rPr>
      </w:pPr>
    </w:p>
    <w:p w:rsidR="00750F16" w:rsidRDefault="00750F16" w:rsidP="00B92C57">
      <w:pPr>
        <w:pStyle w:val="Geenafstand"/>
        <w:rPr>
          <w:rFonts w:ascii="Arial" w:hAnsi="Arial" w:cs="Arial"/>
          <w:sz w:val="20"/>
          <w:szCs w:val="20"/>
        </w:rPr>
      </w:pPr>
    </w:p>
    <w:p w:rsidR="002736C4" w:rsidRDefault="002736C4" w:rsidP="00B92C57">
      <w:pPr>
        <w:pStyle w:val="Geenafstand"/>
        <w:rPr>
          <w:rFonts w:ascii="Arial" w:hAnsi="Arial" w:cs="Arial"/>
          <w:sz w:val="20"/>
          <w:szCs w:val="20"/>
        </w:rPr>
      </w:pPr>
    </w:p>
    <w:p w:rsidR="00750F16" w:rsidRPr="00750F16" w:rsidRDefault="00750F16" w:rsidP="00B92C57">
      <w:pPr>
        <w:pStyle w:val="Geenafstand"/>
        <w:rPr>
          <w:rFonts w:ascii="Arial" w:hAnsi="Arial" w:cs="Arial"/>
          <w:sz w:val="20"/>
          <w:szCs w:val="20"/>
        </w:rPr>
      </w:pPr>
    </w:p>
    <w:p w:rsidR="00B92C57" w:rsidRDefault="00B97BAC" w:rsidP="00B92C57">
      <w:pPr>
        <w:pStyle w:val="Geenafstand"/>
        <w:rPr>
          <w:rFonts w:ascii="Arial" w:hAnsi="Arial" w:cs="Arial"/>
          <w:b/>
          <w:sz w:val="20"/>
          <w:szCs w:val="20"/>
        </w:rPr>
      </w:pPr>
      <w:r>
        <w:br w:type="page"/>
      </w:r>
      <w:r w:rsidR="00477776" w:rsidRPr="00477776">
        <w:rPr>
          <w:rFonts w:ascii="Arial" w:hAnsi="Arial" w:cs="Arial"/>
          <w:b/>
          <w:sz w:val="20"/>
          <w:szCs w:val="20"/>
        </w:rPr>
        <w:lastRenderedPageBreak/>
        <w:t>Inhoudsopgave</w:t>
      </w:r>
    </w:p>
    <w:p w:rsidR="0041205C" w:rsidRPr="00B40E73" w:rsidRDefault="0041205C" w:rsidP="00B40E73">
      <w:pPr>
        <w:pStyle w:val="Geenafstand"/>
        <w:rPr>
          <w:rFonts w:ascii="Arial" w:hAnsi="Arial" w:cs="Arial"/>
          <w:b/>
          <w:i/>
          <w:sz w:val="20"/>
          <w:szCs w:val="20"/>
        </w:rPr>
      </w:pPr>
    </w:p>
    <w:p w:rsidR="008874CC" w:rsidRPr="008874CC" w:rsidRDefault="00EB3FF2" w:rsidP="008874CC">
      <w:pPr>
        <w:pStyle w:val="Inhopg1"/>
        <w:spacing w:after="0" w:line="240" w:lineRule="auto"/>
        <w:rPr>
          <w:rFonts w:eastAsia="Times New Roman"/>
          <w:lang w:eastAsia="nl-NL"/>
        </w:rPr>
      </w:pPr>
      <w:r w:rsidRPr="008874CC">
        <w:fldChar w:fldCharType="begin"/>
      </w:r>
      <w:r w:rsidRPr="008874CC">
        <w:instrText xml:space="preserve"> TOC \o "1-3" \h \z \u </w:instrText>
      </w:r>
      <w:r w:rsidRPr="008874CC">
        <w:fldChar w:fldCharType="separate"/>
      </w:r>
      <w:hyperlink w:anchor="_Toc295912224" w:history="1">
        <w:r w:rsidR="008874CC" w:rsidRPr="008874CC">
          <w:rPr>
            <w:rStyle w:val="Hyperlink"/>
          </w:rPr>
          <w:t>1.</w:t>
        </w:r>
        <w:r w:rsidR="008874CC" w:rsidRPr="008874CC">
          <w:rPr>
            <w:rFonts w:eastAsia="Times New Roman"/>
            <w:lang w:eastAsia="nl-NL"/>
          </w:rPr>
          <w:tab/>
        </w:r>
        <w:r w:rsidR="008874CC" w:rsidRPr="008874CC">
          <w:rPr>
            <w:rStyle w:val="Hyperlink"/>
          </w:rPr>
          <w:t>Inleiding</w:t>
        </w:r>
        <w:r w:rsidR="008874CC" w:rsidRPr="008874CC">
          <w:rPr>
            <w:webHidden/>
          </w:rPr>
          <w:tab/>
        </w:r>
        <w:r w:rsidR="008874CC" w:rsidRPr="008874CC">
          <w:rPr>
            <w:webHidden/>
          </w:rPr>
          <w:fldChar w:fldCharType="begin"/>
        </w:r>
        <w:r w:rsidR="008874CC" w:rsidRPr="008874CC">
          <w:rPr>
            <w:webHidden/>
          </w:rPr>
          <w:instrText xml:space="preserve"> PAGEREF _Toc295912224 \h </w:instrText>
        </w:r>
        <w:r w:rsidR="008874CC" w:rsidRPr="008874CC">
          <w:rPr>
            <w:webHidden/>
          </w:rPr>
        </w:r>
        <w:r w:rsidR="008874CC" w:rsidRPr="008874CC">
          <w:rPr>
            <w:webHidden/>
          </w:rPr>
          <w:fldChar w:fldCharType="separate"/>
        </w:r>
        <w:r w:rsidR="00481FE6">
          <w:rPr>
            <w:webHidden/>
          </w:rPr>
          <w:t>6</w:t>
        </w:r>
        <w:r w:rsidR="008874CC"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25" w:history="1">
        <w:r w:rsidRPr="008874CC">
          <w:rPr>
            <w:rStyle w:val="Hyperlink"/>
            <w:rFonts w:ascii="Arial" w:hAnsi="Arial" w:cs="Arial"/>
            <w:i/>
            <w:noProof/>
            <w:sz w:val="20"/>
            <w:szCs w:val="20"/>
          </w:rPr>
          <w:t>1.1.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Beschrijving organisatie</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_Toc295912225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6</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26" w:history="1">
        <w:r w:rsidRPr="008874CC">
          <w:rPr>
            <w:rStyle w:val="Hyperlink"/>
            <w:rFonts w:ascii="Arial" w:hAnsi="Arial" w:cs="Arial"/>
            <w:i/>
            <w:noProof/>
            <w:sz w:val="20"/>
            <w:szCs w:val="20"/>
          </w:rPr>
          <w:t>1.2.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Ontstaan NVM</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_Toc295912226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7</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27" w:history="1">
        <w:r w:rsidRPr="008874CC">
          <w:rPr>
            <w:rStyle w:val="Hyperlink"/>
            <w:rFonts w:ascii="Arial" w:hAnsi="Arial" w:cs="Arial"/>
            <w:i/>
            <w:noProof/>
            <w:sz w:val="20"/>
            <w:szCs w:val="20"/>
          </w:rPr>
          <w:t>1.3.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Opbouw rapport</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_Toc295912227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7</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28" w:history="1">
        <w:r w:rsidRPr="008874CC">
          <w:rPr>
            <w:rStyle w:val="Hyperlink"/>
          </w:rPr>
          <w:t>2. Opdrachtomschrijving</w:t>
        </w:r>
        <w:r w:rsidRPr="008874CC">
          <w:rPr>
            <w:webHidden/>
          </w:rPr>
          <w:tab/>
        </w:r>
        <w:r w:rsidRPr="008874CC">
          <w:rPr>
            <w:webHidden/>
          </w:rPr>
          <w:fldChar w:fldCharType="begin"/>
        </w:r>
        <w:r w:rsidRPr="008874CC">
          <w:rPr>
            <w:webHidden/>
          </w:rPr>
          <w:instrText xml:space="preserve"> PAGEREF _Toc295912228 \h </w:instrText>
        </w:r>
        <w:r w:rsidRPr="008874CC">
          <w:rPr>
            <w:webHidden/>
          </w:rPr>
        </w:r>
        <w:r w:rsidRPr="008874CC">
          <w:rPr>
            <w:webHidden/>
          </w:rPr>
          <w:fldChar w:fldCharType="separate"/>
        </w:r>
        <w:r w:rsidR="00481FE6">
          <w:rPr>
            <w:webHidden/>
          </w:rPr>
          <w:t>8</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29" w:history="1">
        <w:r w:rsidRPr="008874CC">
          <w:rPr>
            <w:rStyle w:val="Hyperlink"/>
            <w:rFonts w:ascii="Arial" w:hAnsi="Arial" w:cs="Arial"/>
            <w:i/>
            <w:noProof/>
            <w:sz w:val="20"/>
            <w:szCs w:val="20"/>
          </w:rPr>
          <w:t>2.1.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Doelstelling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_Toc295912229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8</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0" w:history="1">
        <w:r w:rsidRPr="008874CC">
          <w:rPr>
            <w:rStyle w:val="Hyperlink"/>
            <w:rFonts w:ascii="Arial" w:hAnsi="Arial" w:cs="Arial"/>
            <w:i/>
            <w:noProof/>
            <w:sz w:val="20"/>
            <w:szCs w:val="20"/>
          </w:rPr>
          <w:t>2.2.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Probleemstelling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_Toc295912230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8</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1" w:history="1">
        <w:r w:rsidRPr="008874CC">
          <w:rPr>
            <w:rStyle w:val="Hyperlink"/>
            <w:rFonts w:ascii="Arial" w:hAnsi="Arial" w:cs="Arial"/>
            <w:i/>
            <w:noProof/>
            <w:sz w:val="20"/>
            <w:szCs w:val="20"/>
          </w:rPr>
          <w:t>2.3.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Deelvragen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_Toc295912231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8</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2" w:history="1">
        <w:r w:rsidRPr="008874CC">
          <w:rPr>
            <w:rStyle w:val="Hyperlink"/>
            <w:rFonts w:ascii="Arial" w:hAnsi="Arial" w:cs="Arial"/>
            <w:i/>
            <w:noProof/>
            <w:sz w:val="20"/>
            <w:szCs w:val="20"/>
          </w:rPr>
          <w:t>2.4.</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Doelgroep</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_Toc295912232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8</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3" w:history="1">
        <w:r w:rsidRPr="008874CC">
          <w:rPr>
            <w:rStyle w:val="Hyperlink"/>
            <w:rFonts w:ascii="Arial" w:hAnsi="Arial" w:cs="Arial"/>
            <w:i/>
            <w:noProof/>
            <w:sz w:val="20"/>
            <w:szCs w:val="20"/>
          </w:rPr>
          <w:t>2.5.</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Beperkingen van het onderzoek</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_Toc295912233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9</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34" w:history="1">
        <w:r w:rsidRPr="008874CC">
          <w:rPr>
            <w:rStyle w:val="Hyperlink"/>
          </w:rPr>
          <w:t>3.</w:t>
        </w:r>
        <w:r w:rsidRPr="008874CC">
          <w:rPr>
            <w:rFonts w:eastAsia="Times New Roman"/>
            <w:lang w:eastAsia="nl-NL"/>
          </w:rPr>
          <w:tab/>
        </w:r>
        <w:r w:rsidRPr="008874CC">
          <w:rPr>
            <w:rStyle w:val="Hyperlink"/>
          </w:rPr>
          <w:t>Uitwerking van de probleemstelling</w:t>
        </w:r>
        <w:r w:rsidRPr="008874CC">
          <w:rPr>
            <w:webHidden/>
          </w:rPr>
          <w:tab/>
        </w:r>
        <w:r w:rsidRPr="008874CC">
          <w:rPr>
            <w:webHidden/>
          </w:rPr>
          <w:fldChar w:fldCharType="begin"/>
        </w:r>
        <w:r w:rsidRPr="008874CC">
          <w:rPr>
            <w:webHidden/>
          </w:rPr>
          <w:instrText xml:space="preserve"> PAGEREF _Toc295912234 \h </w:instrText>
        </w:r>
        <w:r w:rsidRPr="008874CC">
          <w:rPr>
            <w:webHidden/>
          </w:rPr>
        </w:r>
        <w:r w:rsidRPr="008874CC">
          <w:rPr>
            <w:webHidden/>
          </w:rPr>
          <w:fldChar w:fldCharType="separate"/>
        </w:r>
        <w:r w:rsidR="00481FE6">
          <w:rPr>
            <w:webHidden/>
          </w:rPr>
          <w:t>10</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5" w:history="1">
        <w:r w:rsidRPr="008874CC">
          <w:rPr>
            <w:rStyle w:val="Hyperlink"/>
            <w:rFonts w:ascii="Arial" w:hAnsi="Arial" w:cs="Arial"/>
            <w:i/>
            <w:noProof/>
            <w:sz w:val="20"/>
            <w:szCs w:val="20"/>
          </w:rPr>
          <w:t>3.1.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Historie financieringsmodellen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_Toc295912235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10</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6" w:history="1">
        <w:r w:rsidRPr="008874CC">
          <w:rPr>
            <w:rStyle w:val="Hyperlink"/>
            <w:rFonts w:ascii="Arial" w:hAnsi="Arial" w:cs="Arial"/>
            <w:i/>
            <w:noProof/>
            <w:sz w:val="20"/>
            <w:szCs w:val="20"/>
          </w:rPr>
          <w:t>3.2.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Situatie huidig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_Toc295912236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10</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7" w:history="1">
        <w:r w:rsidRPr="008874CC">
          <w:rPr>
            <w:rStyle w:val="Hyperlink"/>
            <w:rFonts w:ascii="Arial" w:hAnsi="Arial" w:cs="Arial"/>
            <w:i/>
            <w:noProof/>
            <w:sz w:val="20"/>
            <w:szCs w:val="20"/>
          </w:rPr>
          <w:t>3.3.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Situatie gewenst</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_Toc295912237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11</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8" w:history="1">
        <w:r w:rsidRPr="008874CC">
          <w:rPr>
            <w:rStyle w:val="Hyperlink"/>
            <w:rFonts w:ascii="Arial" w:hAnsi="Arial" w:cs="Arial"/>
            <w:i/>
            <w:noProof/>
            <w:sz w:val="20"/>
            <w:szCs w:val="20"/>
          </w:rPr>
          <w:t>3.4.</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Blokkades</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_Toc295912238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11</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39" w:history="1">
        <w:r w:rsidRPr="008874CC">
          <w:rPr>
            <w:rStyle w:val="Hyperlink"/>
            <w:rFonts w:ascii="Arial" w:hAnsi="Arial" w:cs="Arial"/>
            <w:i/>
            <w:noProof/>
            <w:sz w:val="20"/>
            <w:szCs w:val="20"/>
          </w:rPr>
          <w:t>3.5.</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Kernvraag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_Toc295912239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12</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40" w:history="1">
        <w:r w:rsidRPr="008874CC">
          <w:rPr>
            <w:rStyle w:val="Hyperlink"/>
          </w:rPr>
          <w:t>4.</w:t>
        </w:r>
        <w:r w:rsidRPr="008874CC">
          <w:rPr>
            <w:rFonts w:eastAsia="Times New Roman"/>
            <w:lang w:eastAsia="nl-NL"/>
          </w:rPr>
          <w:tab/>
        </w:r>
        <w:r w:rsidRPr="008874CC">
          <w:rPr>
            <w:rStyle w:val="Hyperlink"/>
          </w:rPr>
          <w:t>Onderzoeksaanpak</w:t>
        </w:r>
        <w:r w:rsidRPr="008874CC">
          <w:rPr>
            <w:webHidden/>
          </w:rPr>
          <w:tab/>
        </w:r>
        <w:r w:rsidRPr="008874CC">
          <w:rPr>
            <w:webHidden/>
          </w:rPr>
          <w:fldChar w:fldCharType="begin"/>
        </w:r>
        <w:r w:rsidRPr="008874CC">
          <w:rPr>
            <w:webHidden/>
          </w:rPr>
          <w:instrText xml:space="preserve"> PAGEREF _Toc295912240 \h </w:instrText>
        </w:r>
        <w:r w:rsidRPr="008874CC">
          <w:rPr>
            <w:webHidden/>
          </w:rPr>
        </w:r>
        <w:r w:rsidRPr="008874CC">
          <w:rPr>
            <w:webHidden/>
          </w:rPr>
          <w:fldChar w:fldCharType="separate"/>
        </w:r>
        <w:r w:rsidR="00481FE6">
          <w:rPr>
            <w:webHidden/>
          </w:rPr>
          <w:t>13</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41" w:history="1">
        <w:r w:rsidRPr="008874CC">
          <w:rPr>
            <w:rStyle w:val="Hyperlink"/>
            <w:rFonts w:ascii="Arial" w:hAnsi="Arial" w:cs="Arial"/>
            <w:i/>
            <w:noProof/>
            <w:sz w:val="20"/>
            <w:szCs w:val="20"/>
          </w:rPr>
          <w:t>4.1.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Beschrijving en verantwoording methode</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_Toc295912241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13</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42" w:history="1">
        <w:r w:rsidRPr="008874CC">
          <w:rPr>
            <w:rStyle w:val="Hyperlink"/>
            <w:rFonts w:ascii="Arial" w:hAnsi="Arial" w:cs="Arial"/>
            <w:i/>
            <w:noProof/>
            <w:sz w:val="20"/>
            <w:szCs w:val="20"/>
          </w:rPr>
          <w:t>4.2.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Onderzoek/ analyse de praktijk</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_Toc295912242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14</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43" w:history="1">
        <w:r w:rsidRPr="008874CC">
          <w:rPr>
            <w:rStyle w:val="Hyperlink"/>
            <w:rFonts w:ascii="Arial" w:hAnsi="Arial" w:cs="Arial"/>
            <w:i/>
            <w:noProof/>
            <w:sz w:val="20"/>
            <w:szCs w:val="20"/>
          </w:rPr>
          <w:t>4.3.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Onderzoek/analyse vanuit de theorie</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_Toc295912243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14</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44" w:history="1">
        <w:r w:rsidRPr="008874CC">
          <w:rPr>
            <w:rStyle w:val="Hyperlink"/>
          </w:rPr>
          <w:t>5.</w:t>
        </w:r>
        <w:r w:rsidRPr="008874CC">
          <w:rPr>
            <w:rFonts w:eastAsia="Times New Roman"/>
            <w:lang w:eastAsia="nl-NL"/>
          </w:rPr>
          <w:tab/>
        </w:r>
        <w:r w:rsidRPr="008874CC">
          <w:rPr>
            <w:rStyle w:val="Hyperlink"/>
          </w:rPr>
          <w:t>Uitkomsten van het onderzoek</w:t>
        </w:r>
        <w:r w:rsidRPr="008874CC">
          <w:rPr>
            <w:webHidden/>
          </w:rPr>
          <w:tab/>
        </w:r>
        <w:r w:rsidRPr="008874CC">
          <w:rPr>
            <w:webHidden/>
          </w:rPr>
          <w:fldChar w:fldCharType="begin"/>
        </w:r>
        <w:r w:rsidRPr="008874CC">
          <w:rPr>
            <w:webHidden/>
          </w:rPr>
          <w:instrText xml:space="preserve"> PAGEREF _Toc295912244 \h </w:instrText>
        </w:r>
        <w:r w:rsidRPr="008874CC">
          <w:rPr>
            <w:webHidden/>
          </w:rPr>
        </w:r>
        <w:r w:rsidRPr="008874CC">
          <w:rPr>
            <w:webHidden/>
          </w:rPr>
          <w:fldChar w:fldCharType="separate"/>
        </w:r>
        <w:r w:rsidR="00481FE6">
          <w:rPr>
            <w:webHidden/>
          </w:rPr>
          <w:t>16</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45" w:history="1">
        <w:r w:rsidRPr="008874CC">
          <w:rPr>
            <w:rStyle w:val="Hyperlink"/>
            <w:rFonts w:ascii="Arial" w:hAnsi="Arial" w:cs="Arial"/>
            <w:i/>
            <w:noProof/>
            <w:sz w:val="20"/>
            <w:szCs w:val="20"/>
          </w:rPr>
          <w:t>5.1.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Koop-/verkoopproces</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_Toc295912245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16</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46" w:history="1">
        <w:r w:rsidRPr="008874CC">
          <w:rPr>
            <w:rStyle w:val="Hyperlink"/>
            <w:rFonts w:ascii="Arial" w:hAnsi="Arial" w:cs="Arial"/>
            <w:i/>
            <w:noProof/>
            <w:sz w:val="20"/>
            <w:szCs w:val="20"/>
          </w:rPr>
          <w:t>5.2.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Financieringsmodellen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_Toc295912246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17</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47" w:history="1">
        <w:r w:rsidRPr="008874CC">
          <w:rPr>
            <w:rStyle w:val="Hyperlink"/>
            <w:rFonts w:ascii="Arial" w:hAnsi="Arial" w:cs="Arial"/>
            <w:i/>
            <w:noProof/>
            <w:sz w:val="20"/>
            <w:szCs w:val="20"/>
          </w:rPr>
          <w:t>5.2.1.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Percentage van de koopsom</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_Toc295912247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17</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48" w:history="1">
        <w:r w:rsidRPr="008874CC">
          <w:rPr>
            <w:rStyle w:val="Hyperlink"/>
            <w:rFonts w:ascii="Arial" w:hAnsi="Arial" w:cs="Arial"/>
            <w:i/>
            <w:noProof/>
            <w:sz w:val="20"/>
            <w:szCs w:val="20"/>
          </w:rPr>
          <w:t>5.2.2.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Vast bedrag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_Toc295912248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18</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49" w:history="1">
        <w:r w:rsidRPr="008874CC">
          <w:rPr>
            <w:rStyle w:val="Hyperlink"/>
            <w:rFonts w:ascii="Arial" w:hAnsi="Arial" w:cs="Arial"/>
            <w:i/>
            <w:noProof/>
            <w:sz w:val="20"/>
            <w:szCs w:val="20"/>
          </w:rPr>
          <w:t>5.2.3.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Keus uit pakketten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_Toc295912249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18</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50" w:history="1">
        <w:r w:rsidRPr="008874CC">
          <w:rPr>
            <w:rStyle w:val="Hyperlink"/>
            <w:rFonts w:ascii="Arial" w:hAnsi="Arial" w:cs="Arial"/>
            <w:i/>
            <w:noProof/>
            <w:sz w:val="20"/>
            <w:szCs w:val="20"/>
          </w:rPr>
          <w:t>5.2.4.</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Transparant (uurtarief/dienstbasis)</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_Toc295912250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18</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51" w:history="1">
        <w:r w:rsidRPr="008874CC">
          <w:rPr>
            <w:rStyle w:val="Hyperlink"/>
            <w:rFonts w:ascii="Arial" w:hAnsi="Arial" w:cs="Arial"/>
            <w:i/>
            <w:noProof/>
            <w:sz w:val="20"/>
            <w:szCs w:val="20"/>
          </w:rPr>
          <w:t>5.3.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Modellen in verschillende markten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_Toc295912251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19</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52" w:history="1">
        <w:r w:rsidRPr="008874CC">
          <w:rPr>
            <w:rStyle w:val="Hyperlink"/>
            <w:rFonts w:ascii="Arial" w:hAnsi="Arial" w:cs="Arial"/>
            <w:i/>
            <w:noProof/>
            <w:sz w:val="20"/>
            <w:szCs w:val="20"/>
          </w:rPr>
          <w:t>5.4.</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Enquête consumenten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_Toc295912252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21</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53" w:history="1">
        <w:r w:rsidRPr="008874CC">
          <w:rPr>
            <w:rStyle w:val="Hyperlink"/>
            <w:lang w:eastAsia="nl-NL"/>
          </w:rPr>
          <w:t>5.5.</w:t>
        </w:r>
        <w:r w:rsidRPr="008874CC">
          <w:rPr>
            <w:rFonts w:eastAsia="Times New Roman"/>
            <w:lang w:eastAsia="nl-NL"/>
          </w:rPr>
          <w:tab/>
        </w:r>
        <w:r w:rsidRPr="008874CC">
          <w:rPr>
            <w:rStyle w:val="Hyperlink"/>
          </w:rPr>
          <w:t>Toekomst huizenmarkt</w:t>
        </w:r>
        <w:r w:rsidRPr="008874CC">
          <w:rPr>
            <w:webHidden/>
          </w:rPr>
          <w:tab/>
        </w:r>
        <w:r w:rsidRPr="008874CC">
          <w:rPr>
            <w:webHidden/>
          </w:rPr>
          <w:fldChar w:fldCharType="begin"/>
        </w:r>
        <w:r w:rsidRPr="008874CC">
          <w:rPr>
            <w:webHidden/>
          </w:rPr>
          <w:instrText xml:space="preserve"> PAGEREF _Toc295912253 \h </w:instrText>
        </w:r>
        <w:r w:rsidRPr="008874CC">
          <w:rPr>
            <w:webHidden/>
          </w:rPr>
        </w:r>
        <w:r w:rsidRPr="008874CC">
          <w:rPr>
            <w:webHidden/>
          </w:rPr>
          <w:fldChar w:fldCharType="separate"/>
        </w:r>
        <w:r w:rsidR="00481FE6">
          <w:rPr>
            <w:webHidden/>
          </w:rPr>
          <w:t>21</w:t>
        </w:r>
        <w:r w:rsidRPr="008874CC">
          <w:rPr>
            <w:webHidden/>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54" w:history="1">
        <w:r w:rsidRPr="008874CC">
          <w:rPr>
            <w:rStyle w:val="Hyperlink"/>
            <w:rFonts w:ascii="Arial" w:hAnsi="Arial" w:cs="Arial"/>
            <w:i/>
            <w:noProof/>
            <w:sz w:val="20"/>
            <w:szCs w:val="20"/>
          </w:rPr>
          <w:t>5.5.1.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Overzicht 1</w:t>
        </w:r>
        <w:r w:rsidRPr="008874CC">
          <w:rPr>
            <w:rStyle w:val="Hyperlink"/>
            <w:rFonts w:ascii="Arial" w:hAnsi="Arial" w:cs="Arial"/>
            <w:i/>
            <w:noProof/>
            <w:sz w:val="20"/>
            <w:szCs w:val="20"/>
            <w:vertAlign w:val="superscript"/>
          </w:rPr>
          <w:t>e</w:t>
        </w:r>
        <w:r w:rsidRPr="008874CC">
          <w:rPr>
            <w:rStyle w:val="Hyperlink"/>
            <w:rFonts w:ascii="Arial" w:hAnsi="Arial" w:cs="Arial"/>
            <w:i/>
            <w:noProof/>
            <w:sz w:val="20"/>
            <w:szCs w:val="20"/>
          </w:rPr>
          <w:t xml:space="preserve"> kwartaal 2011</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_Toc295912254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21</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55" w:history="1">
        <w:r w:rsidRPr="008874CC">
          <w:rPr>
            <w:rStyle w:val="Hyperlink"/>
            <w:rFonts w:ascii="Arial" w:hAnsi="Arial" w:cs="Arial"/>
            <w:i/>
            <w:noProof/>
            <w:sz w:val="20"/>
            <w:szCs w:val="20"/>
          </w:rPr>
          <w:t>5.5.2.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Voorspellingen 2011</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_Toc295912255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21</w:t>
        </w:r>
        <w:r w:rsidRPr="008874CC">
          <w:rPr>
            <w:rFonts w:ascii="Arial" w:hAnsi="Arial" w:cs="Arial"/>
            <w:i/>
            <w:noProof/>
            <w:webHidden/>
            <w:sz w:val="20"/>
            <w:szCs w:val="20"/>
          </w:rPr>
          <w:fldChar w:fldCharType="end"/>
        </w:r>
      </w:hyperlink>
    </w:p>
    <w:p w:rsidR="008874CC" w:rsidRPr="008874CC" w:rsidRDefault="008874CC" w:rsidP="008874CC">
      <w:pPr>
        <w:pStyle w:val="Inhopg3"/>
        <w:tabs>
          <w:tab w:val="left" w:pos="1320"/>
          <w:tab w:val="right" w:leader="dot" w:pos="9062"/>
        </w:tabs>
        <w:spacing w:after="0" w:line="240" w:lineRule="auto"/>
        <w:rPr>
          <w:rFonts w:ascii="Arial" w:eastAsia="Times New Roman" w:hAnsi="Arial" w:cs="Arial"/>
          <w:i/>
          <w:noProof/>
          <w:sz w:val="20"/>
          <w:szCs w:val="20"/>
          <w:lang w:eastAsia="nl-NL"/>
        </w:rPr>
      </w:pPr>
      <w:hyperlink w:anchor="_Toc295912256" w:history="1">
        <w:r w:rsidRPr="008874CC">
          <w:rPr>
            <w:rStyle w:val="Hyperlink"/>
            <w:rFonts w:ascii="Arial" w:hAnsi="Arial" w:cs="Arial"/>
            <w:i/>
            <w:noProof/>
            <w:sz w:val="20"/>
            <w:szCs w:val="20"/>
            <w:lang w:eastAsia="nl-NL"/>
          </w:rPr>
          <w:t>5.5.3.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Wat verwacht de makelaar voor het jaar 2011?</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_Toc295912256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22</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57" w:history="1">
        <w:r w:rsidRPr="008874CC">
          <w:rPr>
            <w:rStyle w:val="Hyperlink"/>
          </w:rPr>
          <w:t>6.</w:t>
        </w:r>
        <w:r w:rsidRPr="008874CC">
          <w:rPr>
            <w:rFonts w:eastAsia="Times New Roman"/>
            <w:lang w:eastAsia="nl-NL"/>
          </w:rPr>
          <w:tab/>
        </w:r>
        <w:r w:rsidRPr="008874CC">
          <w:rPr>
            <w:rStyle w:val="Hyperlink"/>
          </w:rPr>
          <w:t>Juridische aspecten</w:t>
        </w:r>
        <w:r w:rsidRPr="008874CC">
          <w:rPr>
            <w:webHidden/>
          </w:rPr>
          <w:tab/>
        </w:r>
        <w:r w:rsidRPr="008874CC">
          <w:rPr>
            <w:webHidden/>
          </w:rPr>
          <w:fldChar w:fldCharType="begin"/>
        </w:r>
        <w:r w:rsidRPr="008874CC">
          <w:rPr>
            <w:webHidden/>
          </w:rPr>
          <w:instrText xml:space="preserve"> PAGEREF _Toc295912257 \h </w:instrText>
        </w:r>
        <w:r w:rsidRPr="008874CC">
          <w:rPr>
            <w:webHidden/>
          </w:rPr>
        </w:r>
        <w:r w:rsidRPr="008874CC">
          <w:rPr>
            <w:webHidden/>
          </w:rPr>
          <w:fldChar w:fldCharType="separate"/>
        </w:r>
        <w:r w:rsidR="00481FE6">
          <w:rPr>
            <w:webHidden/>
          </w:rPr>
          <w:t>23</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58" w:history="1">
        <w:r w:rsidRPr="008874CC">
          <w:rPr>
            <w:rStyle w:val="Hyperlink"/>
            <w:rFonts w:ascii="Arial" w:hAnsi="Arial" w:cs="Arial"/>
            <w:i/>
            <w:noProof/>
            <w:sz w:val="20"/>
            <w:szCs w:val="20"/>
          </w:rPr>
          <w:t>6.1.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Belangrijke juridische regels</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_Toc295912258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23</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59" w:history="1">
        <w:r w:rsidRPr="008874CC">
          <w:rPr>
            <w:rStyle w:val="Hyperlink"/>
            <w:rFonts w:ascii="Arial" w:hAnsi="Arial" w:cs="Arial"/>
            <w:i/>
            <w:noProof/>
            <w:sz w:val="20"/>
            <w:szCs w:val="20"/>
          </w:rPr>
          <w:t>6.2.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De nieuwe beleidsregel</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_Toc295912259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23</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0" w:history="1">
        <w:r w:rsidRPr="008874CC">
          <w:rPr>
            <w:rStyle w:val="Hyperlink"/>
            <w:rFonts w:ascii="Arial" w:hAnsi="Arial" w:cs="Arial"/>
            <w:i/>
            <w:noProof/>
            <w:sz w:val="20"/>
            <w:szCs w:val="20"/>
          </w:rPr>
          <w:t>6.3.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Rol notaris</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_Toc295912260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25</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61" w:history="1">
        <w:r w:rsidRPr="008874CC">
          <w:rPr>
            <w:rStyle w:val="Hyperlink"/>
          </w:rPr>
          <w:t>7.</w:t>
        </w:r>
        <w:r w:rsidRPr="008874CC">
          <w:rPr>
            <w:rFonts w:eastAsia="Times New Roman"/>
            <w:lang w:eastAsia="nl-NL"/>
          </w:rPr>
          <w:tab/>
        </w:r>
        <w:r w:rsidRPr="008874CC">
          <w:rPr>
            <w:rStyle w:val="Hyperlink"/>
          </w:rPr>
          <w:t>Human Resource Management</w:t>
        </w:r>
        <w:r w:rsidRPr="008874CC">
          <w:rPr>
            <w:webHidden/>
          </w:rPr>
          <w:tab/>
        </w:r>
        <w:r w:rsidRPr="008874CC">
          <w:rPr>
            <w:webHidden/>
          </w:rPr>
          <w:fldChar w:fldCharType="begin"/>
        </w:r>
        <w:r w:rsidRPr="008874CC">
          <w:rPr>
            <w:webHidden/>
          </w:rPr>
          <w:instrText xml:space="preserve"> PAGEREF _Toc295912261 \h </w:instrText>
        </w:r>
        <w:r w:rsidRPr="008874CC">
          <w:rPr>
            <w:webHidden/>
          </w:rPr>
        </w:r>
        <w:r w:rsidRPr="008874CC">
          <w:rPr>
            <w:webHidden/>
          </w:rPr>
          <w:fldChar w:fldCharType="separate"/>
        </w:r>
        <w:r w:rsidR="00481FE6">
          <w:rPr>
            <w:webHidden/>
          </w:rPr>
          <w:t>26</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2" w:history="1">
        <w:r w:rsidRPr="008874CC">
          <w:rPr>
            <w:rStyle w:val="Hyperlink"/>
            <w:rFonts w:ascii="Arial" w:hAnsi="Arial" w:cs="Arial"/>
            <w:i/>
            <w:noProof/>
            <w:sz w:val="20"/>
            <w:szCs w:val="20"/>
          </w:rPr>
          <w:t>7.1.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Invloed financieringsmodel</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_Toc295912262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26</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3" w:history="1">
        <w:r w:rsidRPr="008874CC">
          <w:rPr>
            <w:rStyle w:val="Hyperlink"/>
            <w:rFonts w:ascii="Arial" w:hAnsi="Arial" w:cs="Arial"/>
            <w:i/>
            <w:noProof/>
            <w:sz w:val="20"/>
            <w:szCs w:val="20"/>
          </w:rPr>
          <w:t>7.2.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Toekomst beroep makelaar</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_Toc295912263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26</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4" w:history="1">
        <w:r w:rsidRPr="008874CC">
          <w:rPr>
            <w:rStyle w:val="Hyperlink"/>
            <w:rFonts w:ascii="Arial" w:hAnsi="Arial" w:cs="Arial"/>
            <w:i/>
            <w:noProof/>
            <w:sz w:val="20"/>
            <w:szCs w:val="20"/>
          </w:rPr>
          <w:t>7.3.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Nieuwe opleidings- en registratie-eisen NVM</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_Toc295912264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27</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65" w:history="1">
        <w:r w:rsidRPr="008874CC">
          <w:rPr>
            <w:rStyle w:val="Hyperlink"/>
          </w:rPr>
          <w:t>8.</w:t>
        </w:r>
        <w:r w:rsidRPr="008874CC">
          <w:rPr>
            <w:rFonts w:eastAsia="Times New Roman"/>
            <w:lang w:eastAsia="nl-NL"/>
          </w:rPr>
          <w:tab/>
        </w:r>
        <w:r w:rsidRPr="008874CC">
          <w:rPr>
            <w:rStyle w:val="Hyperlink"/>
          </w:rPr>
          <w:t>Kosten- batenanalyse</w:t>
        </w:r>
        <w:r w:rsidRPr="008874CC">
          <w:rPr>
            <w:webHidden/>
          </w:rPr>
          <w:tab/>
        </w:r>
        <w:r w:rsidRPr="008874CC">
          <w:rPr>
            <w:webHidden/>
          </w:rPr>
          <w:fldChar w:fldCharType="begin"/>
        </w:r>
        <w:r w:rsidRPr="008874CC">
          <w:rPr>
            <w:webHidden/>
          </w:rPr>
          <w:instrText xml:space="preserve"> PAGEREF _Toc295912265 \h </w:instrText>
        </w:r>
        <w:r w:rsidRPr="008874CC">
          <w:rPr>
            <w:webHidden/>
          </w:rPr>
        </w:r>
        <w:r w:rsidRPr="008874CC">
          <w:rPr>
            <w:webHidden/>
          </w:rPr>
          <w:fldChar w:fldCharType="separate"/>
        </w:r>
        <w:r w:rsidR="00481FE6">
          <w:rPr>
            <w:webHidden/>
          </w:rPr>
          <w:t>29</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6" w:history="1">
        <w:r w:rsidRPr="008874CC">
          <w:rPr>
            <w:rStyle w:val="Hyperlink"/>
            <w:rFonts w:ascii="Arial" w:hAnsi="Arial" w:cs="Arial"/>
            <w:i/>
            <w:noProof/>
            <w:sz w:val="20"/>
            <w:szCs w:val="20"/>
          </w:rPr>
          <w:t>8.1.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Bedrijfsbarometer</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_Toc295912266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29</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7" w:history="1">
        <w:r w:rsidRPr="008874CC">
          <w:rPr>
            <w:rStyle w:val="Hyperlink"/>
            <w:rFonts w:ascii="Arial" w:hAnsi="Arial" w:cs="Arial"/>
            <w:i/>
            <w:noProof/>
            <w:sz w:val="20"/>
            <w:szCs w:val="20"/>
          </w:rPr>
          <w:t>8.2.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Scenario</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_Toc295912267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29</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68" w:history="1">
        <w:r w:rsidRPr="008874CC">
          <w:rPr>
            <w:rStyle w:val="Hyperlink"/>
          </w:rPr>
          <w:t>9.</w:t>
        </w:r>
        <w:r w:rsidRPr="008874CC">
          <w:rPr>
            <w:rFonts w:eastAsia="Times New Roman"/>
            <w:lang w:eastAsia="nl-NL"/>
          </w:rPr>
          <w:tab/>
        </w:r>
        <w:r w:rsidRPr="008874CC">
          <w:rPr>
            <w:rStyle w:val="Hyperlink"/>
          </w:rPr>
          <w:t>Conclusies</w:t>
        </w:r>
        <w:r w:rsidRPr="008874CC">
          <w:rPr>
            <w:webHidden/>
          </w:rPr>
          <w:tab/>
        </w:r>
        <w:r w:rsidRPr="008874CC">
          <w:rPr>
            <w:webHidden/>
          </w:rPr>
          <w:fldChar w:fldCharType="begin"/>
        </w:r>
        <w:r w:rsidRPr="008874CC">
          <w:rPr>
            <w:webHidden/>
          </w:rPr>
          <w:instrText xml:space="preserve"> PAGEREF _Toc295912268 \h </w:instrText>
        </w:r>
        <w:r w:rsidRPr="008874CC">
          <w:rPr>
            <w:webHidden/>
          </w:rPr>
        </w:r>
        <w:r w:rsidRPr="008874CC">
          <w:rPr>
            <w:webHidden/>
          </w:rPr>
          <w:fldChar w:fldCharType="separate"/>
        </w:r>
        <w:r w:rsidR="00481FE6">
          <w:rPr>
            <w:webHidden/>
          </w:rPr>
          <w:t>30</w:t>
        </w:r>
        <w:r w:rsidRPr="008874CC">
          <w:rPr>
            <w:webHidden/>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69" w:history="1">
        <w:r w:rsidRPr="008874CC">
          <w:rPr>
            <w:rStyle w:val="Hyperlink"/>
            <w:rFonts w:ascii="Arial" w:hAnsi="Arial" w:cs="Arial"/>
            <w:i/>
            <w:noProof/>
            <w:sz w:val="20"/>
            <w:szCs w:val="20"/>
          </w:rPr>
          <w:t>9.1.</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Antwoord probleemstelling</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_Toc295912269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30</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70" w:history="1">
        <w:r w:rsidRPr="008874CC">
          <w:rPr>
            <w:rStyle w:val="Hyperlink"/>
            <w:rFonts w:ascii="Arial" w:hAnsi="Arial" w:cs="Arial"/>
            <w:i/>
            <w:noProof/>
            <w:sz w:val="20"/>
            <w:szCs w:val="20"/>
          </w:rPr>
          <w:t>9.2.</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Conclusies hoofdonderzoek</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_Toc295912270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30</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71" w:history="1">
        <w:r w:rsidRPr="008874CC">
          <w:rPr>
            <w:rStyle w:val="Hyperlink"/>
            <w:rFonts w:ascii="Arial" w:hAnsi="Arial" w:cs="Arial"/>
            <w:i/>
            <w:noProof/>
            <w:sz w:val="20"/>
            <w:szCs w:val="20"/>
          </w:rPr>
          <w:t>9.3.</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Conclusie juridisch aspecten</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_Toc295912271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31</w:t>
        </w:r>
        <w:r w:rsidRPr="008874CC">
          <w:rPr>
            <w:rFonts w:ascii="Arial" w:hAnsi="Arial" w:cs="Arial"/>
            <w:i/>
            <w:noProof/>
            <w:webHidden/>
            <w:sz w:val="20"/>
            <w:szCs w:val="20"/>
          </w:rPr>
          <w:fldChar w:fldCharType="end"/>
        </w:r>
      </w:hyperlink>
    </w:p>
    <w:p w:rsidR="008874CC" w:rsidRPr="008874CC" w:rsidRDefault="008874CC" w:rsidP="008874CC">
      <w:pPr>
        <w:pStyle w:val="Inhopg2"/>
        <w:rPr>
          <w:rFonts w:ascii="Arial" w:eastAsia="Times New Roman" w:hAnsi="Arial" w:cs="Arial"/>
          <w:i/>
          <w:noProof/>
          <w:sz w:val="20"/>
          <w:szCs w:val="20"/>
          <w:lang w:eastAsia="nl-NL"/>
        </w:rPr>
      </w:pPr>
      <w:hyperlink w:anchor="_Toc295912272" w:history="1">
        <w:r w:rsidRPr="008874CC">
          <w:rPr>
            <w:rStyle w:val="Hyperlink"/>
            <w:rFonts w:ascii="Arial" w:hAnsi="Arial" w:cs="Arial"/>
            <w:i/>
            <w:noProof/>
            <w:sz w:val="20"/>
            <w:szCs w:val="20"/>
          </w:rPr>
          <w:t>9.4.</w:t>
        </w:r>
        <w:r w:rsidRPr="008874CC">
          <w:rPr>
            <w:rFonts w:ascii="Arial" w:eastAsia="Times New Roman" w:hAnsi="Arial" w:cs="Arial"/>
            <w:i/>
            <w:noProof/>
            <w:sz w:val="20"/>
            <w:szCs w:val="20"/>
            <w:lang w:eastAsia="nl-NL"/>
          </w:rPr>
          <w:tab/>
        </w:r>
        <w:r w:rsidRPr="008874CC">
          <w:rPr>
            <w:rStyle w:val="Hyperlink"/>
            <w:rFonts w:ascii="Arial" w:hAnsi="Arial" w:cs="Arial"/>
            <w:i/>
            <w:noProof/>
            <w:sz w:val="20"/>
            <w:szCs w:val="20"/>
          </w:rPr>
          <w:t>Conclusies HRM</w:t>
        </w:r>
        <w:r w:rsidRPr="008874CC">
          <w:rPr>
            <w:rFonts w:ascii="Arial" w:hAnsi="Arial" w:cs="Arial"/>
            <w:i/>
            <w:noProof/>
            <w:webHidden/>
            <w:sz w:val="20"/>
            <w:szCs w:val="20"/>
          </w:rPr>
          <w:tab/>
        </w:r>
        <w:r w:rsidRPr="008874CC">
          <w:rPr>
            <w:rFonts w:ascii="Arial" w:hAnsi="Arial" w:cs="Arial"/>
            <w:i/>
            <w:noProof/>
            <w:webHidden/>
            <w:sz w:val="20"/>
            <w:szCs w:val="20"/>
          </w:rPr>
          <w:fldChar w:fldCharType="begin"/>
        </w:r>
        <w:r w:rsidRPr="008874CC">
          <w:rPr>
            <w:rFonts w:ascii="Arial" w:hAnsi="Arial" w:cs="Arial"/>
            <w:i/>
            <w:noProof/>
            <w:webHidden/>
            <w:sz w:val="20"/>
            <w:szCs w:val="20"/>
          </w:rPr>
          <w:instrText xml:space="preserve"> PAGEREF _Toc295912272 \h </w:instrText>
        </w:r>
        <w:r w:rsidRPr="008874CC">
          <w:rPr>
            <w:rFonts w:ascii="Arial" w:hAnsi="Arial" w:cs="Arial"/>
            <w:i/>
            <w:noProof/>
            <w:webHidden/>
            <w:sz w:val="20"/>
            <w:szCs w:val="20"/>
          </w:rPr>
        </w:r>
        <w:r w:rsidRPr="008874CC">
          <w:rPr>
            <w:rFonts w:ascii="Arial" w:hAnsi="Arial" w:cs="Arial"/>
            <w:i/>
            <w:noProof/>
            <w:webHidden/>
            <w:sz w:val="20"/>
            <w:szCs w:val="20"/>
          </w:rPr>
          <w:fldChar w:fldCharType="separate"/>
        </w:r>
        <w:r w:rsidR="00481FE6">
          <w:rPr>
            <w:rFonts w:ascii="Arial" w:hAnsi="Arial" w:cs="Arial"/>
            <w:i/>
            <w:noProof/>
            <w:webHidden/>
            <w:sz w:val="20"/>
            <w:szCs w:val="20"/>
          </w:rPr>
          <w:t>31</w:t>
        </w:r>
        <w:r w:rsidRPr="008874CC">
          <w:rPr>
            <w:rFonts w:ascii="Arial" w:hAnsi="Arial" w:cs="Arial"/>
            <w:i/>
            <w:noProof/>
            <w:webHidden/>
            <w:sz w:val="20"/>
            <w:szCs w:val="20"/>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73" w:history="1">
        <w:r w:rsidRPr="008874CC">
          <w:rPr>
            <w:rStyle w:val="Hyperlink"/>
          </w:rPr>
          <w:t>10.</w:t>
        </w:r>
        <w:r w:rsidRPr="008874CC">
          <w:rPr>
            <w:rFonts w:eastAsia="Times New Roman"/>
            <w:lang w:eastAsia="nl-NL"/>
          </w:rPr>
          <w:tab/>
        </w:r>
        <w:r w:rsidRPr="008874CC">
          <w:rPr>
            <w:rStyle w:val="Hyperlink"/>
          </w:rPr>
          <w:t>Aanbevelingen</w:t>
        </w:r>
        <w:r w:rsidRPr="008874CC">
          <w:rPr>
            <w:webHidden/>
          </w:rPr>
          <w:tab/>
        </w:r>
        <w:r w:rsidRPr="008874CC">
          <w:rPr>
            <w:webHidden/>
          </w:rPr>
          <w:fldChar w:fldCharType="begin"/>
        </w:r>
        <w:r w:rsidRPr="008874CC">
          <w:rPr>
            <w:webHidden/>
          </w:rPr>
          <w:instrText xml:space="preserve"> PAGEREF _Toc295912273 \h </w:instrText>
        </w:r>
        <w:r w:rsidRPr="008874CC">
          <w:rPr>
            <w:webHidden/>
          </w:rPr>
        </w:r>
        <w:r w:rsidRPr="008874CC">
          <w:rPr>
            <w:webHidden/>
          </w:rPr>
          <w:fldChar w:fldCharType="separate"/>
        </w:r>
        <w:r w:rsidR="00481FE6">
          <w:rPr>
            <w:webHidden/>
          </w:rPr>
          <w:t>32</w:t>
        </w:r>
        <w:r w:rsidRPr="008874CC">
          <w:rPr>
            <w:webHidden/>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74" w:history="1">
        <w:r w:rsidRPr="008874CC">
          <w:rPr>
            <w:rStyle w:val="Hyperlink"/>
          </w:rPr>
          <w:t>11.</w:t>
        </w:r>
        <w:r w:rsidRPr="008874CC">
          <w:rPr>
            <w:rFonts w:eastAsia="Times New Roman"/>
            <w:lang w:eastAsia="nl-NL"/>
          </w:rPr>
          <w:tab/>
        </w:r>
        <w:r w:rsidRPr="008874CC">
          <w:rPr>
            <w:rStyle w:val="Hyperlink"/>
          </w:rPr>
          <w:t>Verklarende woordenlijst</w:t>
        </w:r>
        <w:r w:rsidRPr="008874CC">
          <w:rPr>
            <w:webHidden/>
          </w:rPr>
          <w:tab/>
        </w:r>
        <w:r w:rsidRPr="008874CC">
          <w:rPr>
            <w:webHidden/>
          </w:rPr>
          <w:fldChar w:fldCharType="begin"/>
        </w:r>
        <w:r w:rsidRPr="008874CC">
          <w:rPr>
            <w:webHidden/>
          </w:rPr>
          <w:instrText xml:space="preserve"> PAGEREF _Toc295912274 \h </w:instrText>
        </w:r>
        <w:r w:rsidRPr="008874CC">
          <w:rPr>
            <w:webHidden/>
          </w:rPr>
        </w:r>
        <w:r w:rsidRPr="008874CC">
          <w:rPr>
            <w:webHidden/>
          </w:rPr>
          <w:fldChar w:fldCharType="separate"/>
        </w:r>
        <w:r w:rsidR="00481FE6">
          <w:rPr>
            <w:webHidden/>
          </w:rPr>
          <w:t>33</w:t>
        </w:r>
        <w:r w:rsidRPr="008874CC">
          <w:rPr>
            <w:webHidden/>
          </w:rPr>
          <w:fldChar w:fldCharType="end"/>
        </w:r>
      </w:hyperlink>
    </w:p>
    <w:p w:rsidR="008874CC" w:rsidRPr="008874CC" w:rsidRDefault="008874CC" w:rsidP="008874CC">
      <w:pPr>
        <w:pStyle w:val="Inhopg1"/>
        <w:spacing w:after="0" w:line="240" w:lineRule="auto"/>
        <w:rPr>
          <w:rFonts w:eastAsia="Times New Roman"/>
          <w:lang w:eastAsia="nl-NL"/>
        </w:rPr>
      </w:pPr>
      <w:hyperlink w:anchor="_Toc295912275" w:history="1">
        <w:r w:rsidRPr="008874CC">
          <w:rPr>
            <w:rStyle w:val="Hyperlink"/>
          </w:rPr>
          <w:t>12.</w:t>
        </w:r>
        <w:r w:rsidRPr="008874CC">
          <w:rPr>
            <w:rFonts w:eastAsia="Times New Roman"/>
            <w:lang w:eastAsia="nl-NL"/>
          </w:rPr>
          <w:tab/>
        </w:r>
        <w:r w:rsidRPr="008874CC">
          <w:rPr>
            <w:rStyle w:val="Hyperlink"/>
          </w:rPr>
          <w:t>Literatuurlijst/Referenties</w:t>
        </w:r>
        <w:r w:rsidRPr="008874CC">
          <w:rPr>
            <w:webHidden/>
          </w:rPr>
          <w:tab/>
        </w:r>
        <w:r w:rsidRPr="008874CC">
          <w:rPr>
            <w:webHidden/>
          </w:rPr>
          <w:fldChar w:fldCharType="begin"/>
        </w:r>
        <w:r w:rsidRPr="008874CC">
          <w:rPr>
            <w:webHidden/>
          </w:rPr>
          <w:instrText xml:space="preserve"> PAGEREF _Toc295912275 \h </w:instrText>
        </w:r>
        <w:r w:rsidRPr="008874CC">
          <w:rPr>
            <w:webHidden/>
          </w:rPr>
        </w:r>
        <w:r w:rsidRPr="008874CC">
          <w:rPr>
            <w:webHidden/>
          </w:rPr>
          <w:fldChar w:fldCharType="separate"/>
        </w:r>
        <w:r w:rsidR="00481FE6">
          <w:rPr>
            <w:webHidden/>
          </w:rPr>
          <w:t>34</w:t>
        </w:r>
        <w:r w:rsidRPr="008874CC">
          <w:rPr>
            <w:webHidden/>
          </w:rPr>
          <w:fldChar w:fldCharType="end"/>
        </w:r>
      </w:hyperlink>
    </w:p>
    <w:p w:rsidR="00745125" w:rsidRDefault="00EB3FF2" w:rsidP="00745125">
      <w:pPr>
        <w:pStyle w:val="Geenafstand"/>
      </w:pPr>
      <w:r w:rsidRPr="008874CC">
        <w:fldChar w:fldCharType="end"/>
      </w:r>
    </w:p>
    <w:p w:rsidR="00D11EBE" w:rsidRPr="00745125" w:rsidRDefault="00D11EBE" w:rsidP="00745125">
      <w:pPr>
        <w:pStyle w:val="Geenafstand"/>
        <w:rPr>
          <w:rFonts w:ascii="Arial" w:hAnsi="Arial" w:cs="Arial"/>
          <w:i/>
          <w:sz w:val="20"/>
          <w:szCs w:val="20"/>
        </w:rPr>
      </w:pPr>
      <w:r w:rsidRPr="00745125">
        <w:rPr>
          <w:rFonts w:ascii="Arial" w:hAnsi="Arial" w:cs="Arial"/>
          <w:i/>
          <w:sz w:val="20"/>
          <w:szCs w:val="20"/>
        </w:rPr>
        <w:t>Bijlagen</w:t>
      </w:r>
    </w:p>
    <w:p w:rsidR="00026C17" w:rsidRPr="008874CC" w:rsidRDefault="008874CC" w:rsidP="008874CC">
      <w:pPr>
        <w:numPr>
          <w:ilvl w:val="0"/>
          <w:numId w:val="3"/>
        </w:numPr>
        <w:spacing w:after="0" w:line="240" w:lineRule="auto"/>
        <w:ind w:right="-1417"/>
        <w:rPr>
          <w:rFonts w:ascii="Arial" w:hAnsi="Arial" w:cs="Arial"/>
          <w:b/>
          <w:sz w:val="20"/>
          <w:szCs w:val="20"/>
        </w:rPr>
      </w:pPr>
      <w:r>
        <w:rPr>
          <w:rFonts w:ascii="Arial" w:hAnsi="Arial" w:cs="Arial"/>
          <w:i/>
          <w:sz w:val="20"/>
          <w:szCs w:val="20"/>
        </w:rPr>
        <w:br w:type="page"/>
      </w:r>
      <w:bookmarkStart w:id="10" w:name="_Toc295912224"/>
      <w:r w:rsidR="00026C17" w:rsidRPr="008874CC">
        <w:rPr>
          <w:rFonts w:ascii="Arial" w:hAnsi="Arial" w:cs="Arial"/>
          <w:b/>
          <w:sz w:val="20"/>
          <w:szCs w:val="20"/>
        </w:rPr>
        <w:lastRenderedPageBreak/>
        <w:t>Inleiding</w:t>
      </w:r>
      <w:bookmarkEnd w:id="10"/>
    </w:p>
    <w:p w:rsidR="00E50E60" w:rsidRDefault="00B1098A" w:rsidP="00A437FA">
      <w:pPr>
        <w:pStyle w:val="Kop2"/>
        <w:numPr>
          <w:ilvl w:val="1"/>
          <w:numId w:val="3"/>
        </w:numPr>
        <w:rPr>
          <w:rFonts w:ascii="Arial" w:hAnsi="Arial" w:cs="Arial"/>
          <w:b w:val="0"/>
          <w:sz w:val="20"/>
          <w:szCs w:val="20"/>
        </w:rPr>
      </w:pPr>
      <w:bookmarkStart w:id="11" w:name="_Toc295912225"/>
      <w:r>
        <w:rPr>
          <w:rFonts w:ascii="Arial" w:hAnsi="Arial" w:cs="Arial"/>
          <w:b w:val="0"/>
          <w:sz w:val="20"/>
          <w:szCs w:val="20"/>
        </w:rPr>
        <w:t>Beschrijving organisatie</w:t>
      </w:r>
      <w:bookmarkEnd w:id="11"/>
    </w:p>
    <w:p w:rsidR="00EA4826" w:rsidRDefault="00D80B35" w:rsidP="00EA4826">
      <w:pPr>
        <w:pStyle w:val="Geenafstand"/>
        <w:rPr>
          <w:rFonts w:ascii="Arial" w:hAnsi="Arial" w:cs="Arial"/>
          <w:sz w:val="20"/>
          <w:szCs w:val="20"/>
        </w:rPr>
      </w:pPr>
      <w:r w:rsidRPr="00D80B35">
        <w:rPr>
          <w:rFonts w:ascii="Arial" w:hAnsi="Arial" w:cs="Arial"/>
          <w:sz w:val="20"/>
          <w:szCs w:val="20"/>
        </w:rPr>
        <w:t xml:space="preserve">De Nederlandse Vereniging van Makelaars o.g. en vastgoeddeskundigen, hierna te noemen NVM, is de grootste vereniging voor makelaars en vastgoeddeskundigen. </w:t>
      </w:r>
      <w:r>
        <w:rPr>
          <w:rFonts w:ascii="Arial" w:hAnsi="Arial" w:cs="Arial"/>
          <w:sz w:val="20"/>
          <w:szCs w:val="20"/>
        </w:rPr>
        <w:t xml:space="preserve">De NVM is in alle marktsegmenten thuis en geeft doelgerichte ondersteuning aan de aangesloten leden. Op dit moment heeft de NVM ongeveer 4000 </w:t>
      </w:r>
      <w:r w:rsidR="00694E9B">
        <w:rPr>
          <w:rFonts w:ascii="Arial" w:hAnsi="Arial" w:cs="Arial"/>
          <w:sz w:val="20"/>
          <w:szCs w:val="20"/>
        </w:rPr>
        <w:t xml:space="preserve">aangesloten </w:t>
      </w:r>
      <w:r w:rsidR="00236462">
        <w:rPr>
          <w:rFonts w:ascii="Arial" w:hAnsi="Arial" w:cs="Arial"/>
          <w:sz w:val="20"/>
          <w:szCs w:val="20"/>
        </w:rPr>
        <w:t>makelaars.</w:t>
      </w:r>
      <w:r w:rsidR="00F17498">
        <w:rPr>
          <w:rFonts w:ascii="Arial" w:hAnsi="Arial" w:cs="Arial"/>
          <w:sz w:val="20"/>
          <w:szCs w:val="20"/>
        </w:rPr>
        <w:t xml:space="preserve"> De </w:t>
      </w:r>
      <w:r w:rsidR="00EA4826">
        <w:rPr>
          <w:rFonts w:ascii="Arial" w:hAnsi="Arial" w:cs="Arial"/>
          <w:sz w:val="20"/>
          <w:szCs w:val="20"/>
        </w:rPr>
        <w:t>NVM heeft de volgende visie en missie geformuleerd</w:t>
      </w:r>
      <w:r w:rsidR="00E06265">
        <w:rPr>
          <w:rFonts w:ascii="Arial" w:hAnsi="Arial" w:cs="Arial"/>
          <w:sz w:val="20"/>
          <w:szCs w:val="20"/>
        </w:rPr>
        <w:t>:</w:t>
      </w:r>
      <w:r w:rsidR="00EA4826">
        <w:rPr>
          <w:rStyle w:val="Voetnootmarkering"/>
          <w:rFonts w:ascii="Arial" w:hAnsi="Arial" w:cs="Arial"/>
          <w:sz w:val="20"/>
          <w:szCs w:val="20"/>
        </w:rPr>
        <w:footnoteReference w:id="1"/>
      </w:r>
    </w:p>
    <w:p w:rsidR="00EA4826" w:rsidRDefault="00EA4826" w:rsidP="00EA4826">
      <w:pPr>
        <w:pStyle w:val="Geenafstand"/>
        <w:rPr>
          <w:rFonts w:ascii="Arial" w:hAnsi="Arial" w:cs="Arial"/>
          <w:sz w:val="20"/>
          <w:szCs w:val="20"/>
        </w:rPr>
      </w:pPr>
    </w:p>
    <w:p w:rsidR="00EA4826" w:rsidRPr="00A50E44" w:rsidRDefault="00EA4826" w:rsidP="00EA4826">
      <w:pPr>
        <w:pStyle w:val="Geenafstand"/>
        <w:rPr>
          <w:rFonts w:ascii="Arial" w:hAnsi="Arial" w:cs="Arial"/>
          <w:sz w:val="20"/>
          <w:szCs w:val="20"/>
        </w:rPr>
      </w:pPr>
      <w:r w:rsidRPr="00A50E44">
        <w:rPr>
          <w:rFonts w:ascii="Arial" w:hAnsi="Arial" w:cs="Arial"/>
          <w:sz w:val="20"/>
          <w:szCs w:val="20"/>
        </w:rPr>
        <w:t>Visie</w:t>
      </w:r>
    </w:p>
    <w:p w:rsidR="00EA4826" w:rsidRPr="00A50E44" w:rsidRDefault="00EA4826" w:rsidP="00EA4826">
      <w:pPr>
        <w:pStyle w:val="Geenafstand"/>
        <w:rPr>
          <w:rFonts w:ascii="Arial" w:hAnsi="Arial" w:cs="Arial"/>
          <w:i/>
          <w:sz w:val="20"/>
          <w:szCs w:val="20"/>
        </w:rPr>
      </w:pPr>
      <w:r>
        <w:rPr>
          <w:rFonts w:ascii="Arial" w:hAnsi="Arial" w:cs="Arial"/>
          <w:i/>
          <w:sz w:val="20"/>
          <w:szCs w:val="20"/>
        </w:rPr>
        <w:t>‘Voor het goed functioneren van de onroerendgoedmarkt in Nederland is het belangrijk dat bemiddeling, taxatie en vastgoedadvisering op een professionele, transparante en ethische wijze plaatsvinden. Het bestaan van een krachtige en gerespecteerde beroeps- en branche-organisatie stelt de betrokken dienstverleners in staat aan deze behoefte te voldoen en als collega’s te werken in een competitieve markt.’</w:t>
      </w:r>
    </w:p>
    <w:p w:rsidR="00EA4826" w:rsidRDefault="00EA4826" w:rsidP="00EA4826">
      <w:pPr>
        <w:pStyle w:val="Geenafstand"/>
        <w:rPr>
          <w:rFonts w:ascii="Arial" w:hAnsi="Arial" w:cs="Arial"/>
          <w:sz w:val="20"/>
          <w:szCs w:val="20"/>
        </w:rPr>
      </w:pPr>
    </w:p>
    <w:p w:rsidR="00EA4826" w:rsidRDefault="00EA4826" w:rsidP="00EA4826">
      <w:pPr>
        <w:pStyle w:val="Geenafstand"/>
        <w:rPr>
          <w:rFonts w:ascii="Arial" w:hAnsi="Arial" w:cs="Arial"/>
          <w:sz w:val="20"/>
          <w:szCs w:val="20"/>
        </w:rPr>
      </w:pPr>
      <w:r>
        <w:rPr>
          <w:rFonts w:ascii="Arial" w:hAnsi="Arial" w:cs="Arial"/>
          <w:sz w:val="20"/>
          <w:szCs w:val="20"/>
        </w:rPr>
        <w:t>Missie</w:t>
      </w:r>
    </w:p>
    <w:p w:rsidR="00EA4826" w:rsidRDefault="00EA4826" w:rsidP="00EA4826">
      <w:pPr>
        <w:pStyle w:val="Geenafstand"/>
        <w:rPr>
          <w:rFonts w:ascii="Arial" w:hAnsi="Arial" w:cs="Arial"/>
          <w:i/>
          <w:sz w:val="20"/>
          <w:szCs w:val="20"/>
        </w:rPr>
      </w:pPr>
      <w:r>
        <w:rPr>
          <w:rFonts w:ascii="Arial" w:hAnsi="Arial" w:cs="Arial"/>
          <w:i/>
          <w:sz w:val="20"/>
          <w:szCs w:val="20"/>
        </w:rPr>
        <w:t xml:space="preserve">‘De NVM wil voor haar leden toegevoegde waarden scheppen door vastgoeddeskundigen zoals makelaars, taxateurs en vastgoedadviseurs, in staat te stellen een uitstekende dienstverlening aan de cliënten te leveren en hun marktpositie te verbeteren.’ </w:t>
      </w:r>
    </w:p>
    <w:p w:rsidR="00D80B35" w:rsidRDefault="00D80B35" w:rsidP="00D80B35">
      <w:pPr>
        <w:pStyle w:val="Geenafstand"/>
        <w:rPr>
          <w:rFonts w:ascii="Arial" w:hAnsi="Arial" w:cs="Arial"/>
          <w:sz w:val="20"/>
          <w:szCs w:val="20"/>
        </w:rPr>
      </w:pPr>
    </w:p>
    <w:p w:rsidR="00F254A4" w:rsidRPr="00694E9B" w:rsidRDefault="00AA53EF" w:rsidP="00D80B35">
      <w:pPr>
        <w:pStyle w:val="Geenafstand"/>
        <w:rPr>
          <w:rFonts w:ascii="Arial" w:hAnsi="Arial" w:cs="Arial"/>
          <w:sz w:val="20"/>
          <w:szCs w:val="20"/>
        </w:rPr>
      </w:pPr>
      <w:r w:rsidRPr="00694E9B">
        <w:rPr>
          <w:rFonts w:ascii="Arial" w:hAnsi="Arial" w:cs="Arial"/>
          <w:sz w:val="20"/>
          <w:szCs w:val="20"/>
        </w:rPr>
        <w:t>De directie van de NVM bestaat uit de directeur (mw. A.W. van de Riet) en het managementteam</w:t>
      </w:r>
      <w:r w:rsidR="00BA17E4" w:rsidRPr="00694E9B">
        <w:rPr>
          <w:rFonts w:ascii="Arial" w:hAnsi="Arial" w:cs="Arial"/>
          <w:sz w:val="20"/>
          <w:szCs w:val="20"/>
        </w:rPr>
        <w:t xml:space="preserve"> bestaande uit Ingrid Kersten, Henk Polderv</w:t>
      </w:r>
      <w:r w:rsidR="005A31FD">
        <w:rPr>
          <w:rFonts w:ascii="Arial" w:hAnsi="Arial" w:cs="Arial"/>
          <w:sz w:val="20"/>
          <w:szCs w:val="20"/>
        </w:rPr>
        <w:t>aart</w:t>
      </w:r>
      <w:r w:rsidR="00BA17E4" w:rsidRPr="00694E9B">
        <w:rPr>
          <w:rFonts w:ascii="Arial" w:hAnsi="Arial" w:cs="Arial"/>
          <w:sz w:val="20"/>
          <w:szCs w:val="20"/>
        </w:rPr>
        <w:t xml:space="preserve"> en Menna Kruiswijk</w:t>
      </w:r>
      <w:r w:rsidRPr="00694E9B">
        <w:rPr>
          <w:rFonts w:ascii="Arial" w:hAnsi="Arial" w:cs="Arial"/>
          <w:sz w:val="20"/>
          <w:szCs w:val="20"/>
        </w:rPr>
        <w:t xml:space="preserve">. </w:t>
      </w:r>
      <w:r w:rsidR="00F254A4" w:rsidRPr="00694E9B">
        <w:rPr>
          <w:rFonts w:ascii="Arial" w:hAnsi="Arial" w:cs="Arial"/>
          <w:sz w:val="20"/>
          <w:szCs w:val="20"/>
        </w:rPr>
        <w:t>In figuur 1 ziet u het org</w:t>
      </w:r>
      <w:r w:rsidR="00C628AC" w:rsidRPr="00694E9B">
        <w:rPr>
          <w:rFonts w:ascii="Arial" w:hAnsi="Arial" w:cs="Arial"/>
          <w:sz w:val="20"/>
          <w:szCs w:val="20"/>
        </w:rPr>
        <w:t>anogram van de directie van NVM.</w:t>
      </w:r>
      <w:r w:rsidR="009442EC">
        <w:rPr>
          <w:rFonts w:ascii="Arial" w:hAnsi="Arial" w:cs="Arial"/>
          <w:sz w:val="20"/>
          <w:szCs w:val="20"/>
        </w:rPr>
        <w:t xml:space="preserve"> Als bijlage staat de volle</w:t>
      </w:r>
      <w:r w:rsidR="007C2F53">
        <w:rPr>
          <w:rFonts w:ascii="Arial" w:hAnsi="Arial" w:cs="Arial"/>
          <w:sz w:val="20"/>
          <w:szCs w:val="20"/>
        </w:rPr>
        <w:t>dige NVM Groep vermeld (figuur 12</w:t>
      </w:r>
      <w:r w:rsidR="009442EC">
        <w:rPr>
          <w:rFonts w:ascii="Arial" w:hAnsi="Arial" w:cs="Arial"/>
          <w:sz w:val="20"/>
          <w:szCs w:val="20"/>
        </w:rPr>
        <w:t>).</w:t>
      </w:r>
    </w:p>
    <w:p w:rsidR="00F254A4" w:rsidRDefault="00F254A4" w:rsidP="00D80B35">
      <w:pPr>
        <w:pStyle w:val="Geenafstand"/>
        <w:rPr>
          <w:rFonts w:ascii="Arial" w:hAnsi="Arial" w:cs="Arial"/>
          <w:sz w:val="20"/>
          <w:szCs w:val="20"/>
        </w:rPr>
      </w:pPr>
    </w:p>
    <w:p w:rsidR="009E4270" w:rsidRDefault="00F254A4" w:rsidP="009E4270">
      <w:pPr>
        <w:keepNext/>
        <w:spacing w:line="384" w:lineRule="atLeast"/>
      </w:pPr>
      <w:r>
        <w:rPr>
          <w:rFonts w:ascii="Arial" w:hAnsi="Arial" w:cs="Arial"/>
          <w:color w:val="333333"/>
          <w:sz w:val="15"/>
          <w:szCs w:val="15"/>
        </w:rPr>
        <w:t> </w:t>
      </w:r>
      <w:r w:rsidR="00CB1EFE" w:rsidRPr="00640C55">
        <w:rPr>
          <w:rFonts w:ascii="Arial" w:hAnsi="Arial" w:cs="Arial"/>
          <w:noProof/>
          <w:color w:val="333333"/>
          <w:sz w:val="20"/>
          <w:szCs w:val="20"/>
          <w:lang w:eastAsia="nl-NL"/>
        </w:rPr>
        <w:pict>
          <v:shape id="Diagram 2" o:spid="_x0000_i1026" type="#_x0000_t75" style="width:324.75pt;height:181.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">
            <v:imagedata r:id="rId16" o:title="" cropleft="-6183f" cropright="-6117f"/>
            <o:lock v:ext="edit" aspectratio="f"/>
          </v:shape>
        </w:pict>
      </w:r>
    </w:p>
    <w:p w:rsidR="00F254A4" w:rsidRDefault="009E4270" w:rsidP="009E4270">
      <w:pPr>
        <w:pStyle w:val="Bijschrift"/>
        <w:rPr>
          <w:rFonts w:ascii="Arial" w:hAnsi="Arial" w:cs="Arial"/>
          <w:b w:val="0"/>
          <w:i/>
          <w:sz w:val="16"/>
          <w:szCs w:val="16"/>
        </w:rPr>
      </w:pPr>
      <w:r w:rsidRPr="009E4270">
        <w:rPr>
          <w:rFonts w:ascii="Arial" w:hAnsi="Arial" w:cs="Arial"/>
          <w:b w:val="0"/>
          <w:i/>
          <w:sz w:val="16"/>
          <w:szCs w:val="16"/>
        </w:rPr>
        <w:t xml:space="preserve">Figuur </w:t>
      </w:r>
      <w:r w:rsidRPr="009E4270">
        <w:rPr>
          <w:rFonts w:ascii="Arial" w:hAnsi="Arial" w:cs="Arial"/>
          <w:b w:val="0"/>
          <w:i/>
          <w:sz w:val="16"/>
          <w:szCs w:val="16"/>
        </w:rPr>
        <w:fldChar w:fldCharType="begin"/>
      </w:r>
      <w:r w:rsidRPr="009E4270">
        <w:rPr>
          <w:rFonts w:ascii="Arial" w:hAnsi="Arial" w:cs="Arial"/>
          <w:b w:val="0"/>
          <w:i/>
          <w:sz w:val="16"/>
          <w:szCs w:val="16"/>
        </w:rPr>
        <w:instrText xml:space="preserve"> SEQ Figuur \* ARABIC </w:instrText>
      </w:r>
      <w:r w:rsidRPr="009E4270">
        <w:rPr>
          <w:rFonts w:ascii="Arial" w:hAnsi="Arial" w:cs="Arial"/>
          <w:b w:val="0"/>
          <w:i/>
          <w:sz w:val="16"/>
          <w:szCs w:val="16"/>
        </w:rPr>
        <w:fldChar w:fldCharType="separate"/>
      </w:r>
      <w:r w:rsidR="00481FE6">
        <w:rPr>
          <w:rFonts w:ascii="Arial" w:hAnsi="Arial" w:cs="Arial"/>
          <w:b w:val="0"/>
          <w:i/>
          <w:noProof/>
          <w:sz w:val="16"/>
          <w:szCs w:val="16"/>
        </w:rPr>
        <w:t>1</w:t>
      </w:r>
      <w:r w:rsidRPr="009E4270">
        <w:rPr>
          <w:rFonts w:ascii="Arial" w:hAnsi="Arial" w:cs="Arial"/>
          <w:b w:val="0"/>
          <w:i/>
          <w:sz w:val="16"/>
          <w:szCs w:val="16"/>
        </w:rPr>
        <w:fldChar w:fldCharType="end"/>
      </w:r>
      <w:r w:rsidRPr="009E4270">
        <w:rPr>
          <w:rFonts w:ascii="Arial" w:hAnsi="Arial" w:cs="Arial"/>
          <w:b w:val="0"/>
          <w:i/>
          <w:sz w:val="16"/>
          <w:szCs w:val="16"/>
        </w:rPr>
        <w:t>: Organogram directie NVM</w:t>
      </w:r>
    </w:p>
    <w:p w:rsidR="009E4270" w:rsidRDefault="00D80B35" w:rsidP="009E4270">
      <w:pPr>
        <w:pStyle w:val="Geenafstand"/>
        <w:rPr>
          <w:rFonts w:ascii="Arial" w:hAnsi="Arial" w:cs="Arial"/>
          <w:sz w:val="20"/>
          <w:szCs w:val="20"/>
        </w:rPr>
      </w:pPr>
      <w:r>
        <w:rPr>
          <w:rFonts w:ascii="Arial" w:hAnsi="Arial" w:cs="Arial"/>
          <w:sz w:val="20"/>
          <w:szCs w:val="20"/>
        </w:rPr>
        <w:t>Dit rapport is</w:t>
      </w:r>
      <w:r w:rsidR="00624AD8">
        <w:rPr>
          <w:rFonts w:ascii="Arial" w:hAnsi="Arial" w:cs="Arial"/>
          <w:sz w:val="20"/>
          <w:szCs w:val="20"/>
        </w:rPr>
        <w:t xml:space="preserve"> opgesteld</w:t>
      </w:r>
      <w:r>
        <w:rPr>
          <w:rFonts w:ascii="Arial" w:hAnsi="Arial" w:cs="Arial"/>
          <w:sz w:val="20"/>
          <w:szCs w:val="20"/>
        </w:rPr>
        <w:t xml:space="preserve"> in het kader van een a</w:t>
      </w:r>
      <w:r w:rsidR="005C21C1">
        <w:rPr>
          <w:rFonts w:ascii="Arial" w:hAnsi="Arial" w:cs="Arial"/>
          <w:sz w:val="20"/>
          <w:szCs w:val="20"/>
        </w:rPr>
        <w:t>fstudeeropdracht</w:t>
      </w:r>
      <w:r>
        <w:rPr>
          <w:rFonts w:ascii="Arial" w:hAnsi="Arial" w:cs="Arial"/>
          <w:sz w:val="20"/>
          <w:szCs w:val="20"/>
        </w:rPr>
        <w:t xml:space="preserve">. </w:t>
      </w:r>
      <w:r w:rsidR="00BD6398">
        <w:rPr>
          <w:rFonts w:ascii="Arial" w:hAnsi="Arial" w:cs="Arial"/>
          <w:sz w:val="20"/>
          <w:szCs w:val="20"/>
        </w:rPr>
        <w:t xml:space="preserve">De afstudeerder is tijdens het onderzoek </w:t>
      </w:r>
      <w:r w:rsidR="009E4270">
        <w:rPr>
          <w:rFonts w:ascii="Arial" w:hAnsi="Arial" w:cs="Arial"/>
          <w:sz w:val="20"/>
          <w:szCs w:val="20"/>
        </w:rPr>
        <w:t>werkzaam geweest op de</w:t>
      </w:r>
      <w:r w:rsidR="00624AD8">
        <w:rPr>
          <w:rFonts w:ascii="Arial" w:hAnsi="Arial" w:cs="Arial"/>
          <w:sz w:val="20"/>
          <w:szCs w:val="20"/>
        </w:rPr>
        <w:t xml:space="preserve"> afdeling Ledenservice onder </w:t>
      </w:r>
      <w:r w:rsidR="009E4270">
        <w:rPr>
          <w:rFonts w:ascii="Arial" w:hAnsi="Arial" w:cs="Arial"/>
          <w:sz w:val="20"/>
          <w:szCs w:val="20"/>
        </w:rPr>
        <w:t xml:space="preserve">leiding van </w:t>
      </w:r>
      <w:r w:rsidR="00DA5776">
        <w:rPr>
          <w:rFonts w:ascii="Arial" w:hAnsi="Arial" w:cs="Arial"/>
          <w:sz w:val="20"/>
          <w:szCs w:val="20"/>
        </w:rPr>
        <w:t xml:space="preserve">mw. I. </w:t>
      </w:r>
      <w:r w:rsidR="009E4270">
        <w:rPr>
          <w:rFonts w:ascii="Arial" w:hAnsi="Arial" w:cs="Arial"/>
          <w:sz w:val="20"/>
          <w:szCs w:val="20"/>
        </w:rPr>
        <w:t>Kersten.</w:t>
      </w:r>
    </w:p>
    <w:p w:rsidR="00D80B35" w:rsidRDefault="00624AD8" w:rsidP="00D955B7">
      <w:pPr>
        <w:pStyle w:val="Geenafstand"/>
        <w:rPr>
          <w:rFonts w:ascii="Arial" w:hAnsi="Arial" w:cs="Arial"/>
          <w:sz w:val="20"/>
          <w:szCs w:val="20"/>
        </w:rPr>
      </w:pPr>
      <w:r>
        <w:rPr>
          <w:rFonts w:ascii="Arial" w:hAnsi="Arial" w:cs="Arial"/>
          <w:sz w:val="20"/>
          <w:szCs w:val="20"/>
        </w:rPr>
        <w:t>D</w:t>
      </w:r>
      <w:r w:rsidR="009E4270">
        <w:rPr>
          <w:rFonts w:ascii="Arial" w:hAnsi="Arial" w:cs="Arial"/>
          <w:sz w:val="20"/>
          <w:szCs w:val="20"/>
        </w:rPr>
        <w:t>it</w:t>
      </w:r>
      <w:r w:rsidR="00430D86">
        <w:rPr>
          <w:rFonts w:ascii="Arial" w:hAnsi="Arial" w:cs="Arial"/>
          <w:sz w:val="20"/>
          <w:szCs w:val="20"/>
        </w:rPr>
        <w:t xml:space="preserve"> rapport</w:t>
      </w:r>
      <w:r w:rsidR="00DA5776">
        <w:rPr>
          <w:rFonts w:ascii="Arial" w:hAnsi="Arial" w:cs="Arial"/>
          <w:sz w:val="20"/>
          <w:szCs w:val="20"/>
        </w:rPr>
        <w:t xml:space="preserve"> bevat aanbevelingen</w:t>
      </w:r>
      <w:r>
        <w:rPr>
          <w:rFonts w:ascii="Arial" w:hAnsi="Arial" w:cs="Arial"/>
          <w:sz w:val="20"/>
          <w:szCs w:val="20"/>
        </w:rPr>
        <w:t xml:space="preserve"> </w:t>
      </w:r>
      <w:r w:rsidR="00430D86">
        <w:rPr>
          <w:rFonts w:ascii="Arial" w:hAnsi="Arial" w:cs="Arial"/>
          <w:sz w:val="20"/>
          <w:szCs w:val="20"/>
        </w:rPr>
        <w:t xml:space="preserve">met betrekking tot de </w:t>
      </w:r>
      <w:r w:rsidR="00430D86" w:rsidRPr="008B46D3">
        <w:rPr>
          <w:rFonts w:ascii="Arial" w:hAnsi="Arial" w:cs="Arial"/>
          <w:sz w:val="20"/>
          <w:szCs w:val="20"/>
        </w:rPr>
        <w:t>financierin</w:t>
      </w:r>
      <w:r w:rsidR="005C21C1" w:rsidRPr="008B46D3">
        <w:rPr>
          <w:rFonts w:ascii="Arial" w:hAnsi="Arial" w:cs="Arial"/>
          <w:sz w:val="20"/>
          <w:szCs w:val="20"/>
        </w:rPr>
        <w:t>gsmodellen</w:t>
      </w:r>
      <w:r w:rsidR="005C21C1">
        <w:rPr>
          <w:rFonts w:ascii="Arial" w:hAnsi="Arial" w:cs="Arial"/>
          <w:sz w:val="20"/>
          <w:szCs w:val="20"/>
        </w:rPr>
        <w:t xml:space="preserve"> van d</w:t>
      </w:r>
      <w:r w:rsidR="00DA5776">
        <w:rPr>
          <w:rFonts w:ascii="Arial" w:hAnsi="Arial" w:cs="Arial"/>
          <w:sz w:val="20"/>
          <w:szCs w:val="20"/>
        </w:rPr>
        <w:t xml:space="preserve">e NVM-makelaar. Om deze aanbevelingen </w:t>
      </w:r>
      <w:r w:rsidR="005C21C1">
        <w:rPr>
          <w:rFonts w:ascii="Arial" w:hAnsi="Arial" w:cs="Arial"/>
          <w:sz w:val="20"/>
          <w:szCs w:val="20"/>
        </w:rPr>
        <w:t>te geven, zijn er v</w:t>
      </w:r>
      <w:r w:rsidR="00A255D5">
        <w:rPr>
          <w:rFonts w:ascii="Arial" w:hAnsi="Arial" w:cs="Arial"/>
          <w:sz w:val="20"/>
          <w:szCs w:val="20"/>
        </w:rPr>
        <w:t>ooraf verschillende onderzoeks</w:t>
      </w:r>
      <w:r w:rsidR="005C21C1">
        <w:rPr>
          <w:rFonts w:ascii="Arial" w:hAnsi="Arial" w:cs="Arial"/>
          <w:sz w:val="20"/>
          <w:szCs w:val="20"/>
        </w:rPr>
        <w:t xml:space="preserve">methoden en </w:t>
      </w:r>
      <w:r w:rsidR="00A255D5">
        <w:rPr>
          <w:rFonts w:ascii="Arial" w:hAnsi="Arial" w:cs="Arial"/>
          <w:sz w:val="20"/>
          <w:szCs w:val="20"/>
        </w:rPr>
        <w:t>-</w:t>
      </w:r>
      <w:r w:rsidR="005C21C1">
        <w:rPr>
          <w:rFonts w:ascii="Arial" w:hAnsi="Arial" w:cs="Arial"/>
          <w:sz w:val="20"/>
          <w:szCs w:val="20"/>
        </w:rPr>
        <w:t>technieken gebruikt. De uitslagen hierva</w:t>
      </w:r>
      <w:r w:rsidR="009E4270">
        <w:rPr>
          <w:rFonts w:ascii="Arial" w:hAnsi="Arial" w:cs="Arial"/>
          <w:sz w:val="20"/>
          <w:szCs w:val="20"/>
        </w:rPr>
        <w:t xml:space="preserve">n zijn geanalyseerd en hieruit zijn </w:t>
      </w:r>
      <w:r w:rsidR="005C21C1">
        <w:rPr>
          <w:rFonts w:ascii="Arial" w:hAnsi="Arial" w:cs="Arial"/>
          <w:sz w:val="20"/>
          <w:szCs w:val="20"/>
        </w:rPr>
        <w:t>conclusies getrokken. Uit deze conclusie</w:t>
      </w:r>
      <w:r w:rsidR="00DA5776">
        <w:rPr>
          <w:rFonts w:ascii="Arial" w:hAnsi="Arial" w:cs="Arial"/>
          <w:sz w:val="20"/>
          <w:szCs w:val="20"/>
        </w:rPr>
        <w:t xml:space="preserve">s zijn uiteindelijk de aanbevelingen </w:t>
      </w:r>
      <w:r w:rsidR="009E4270">
        <w:rPr>
          <w:rFonts w:ascii="Arial" w:hAnsi="Arial" w:cs="Arial"/>
          <w:sz w:val="20"/>
          <w:szCs w:val="20"/>
        </w:rPr>
        <w:t xml:space="preserve">in dit rapport </w:t>
      </w:r>
      <w:r w:rsidR="005C21C1">
        <w:rPr>
          <w:rFonts w:ascii="Arial" w:hAnsi="Arial" w:cs="Arial"/>
          <w:sz w:val="20"/>
          <w:szCs w:val="20"/>
        </w:rPr>
        <w:t xml:space="preserve">geformuleerd. </w:t>
      </w:r>
    </w:p>
    <w:p w:rsidR="008C4ED2" w:rsidRDefault="008C4ED2" w:rsidP="00D955B7">
      <w:pPr>
        <w:pStyle w:val="Geenafstand"/>
        <w:rPr>
          <w:rFonts w:ascii="Arial" w:hAnsi="Arial" w:cs="Arial"/>
          <w:sz w:val="20"/>
          <w:szCs w:val="20"/>
        </w:rPr>
      </w:pPr>
    </w:p>
    <w:p w:rsidR="008C4ED2" w:rsidRDefault="008C4ED2" w:rsidP="008C4ED2">
      <w:pPr>
        <w:pStyle w:val="Geenafstand"/>
        <w:rPr>
          <w:rFonts w:ascii="Arial" w:hAnsi="Arial" w:cs="Arial"/>
          <w:sz w:val="20"/>
          <w:szCs w:val="20"/>
        </w:rPr>
      </w:pPr>
      <w:r>
        <w:rPr>
          <w:rFonts w:ascii="Arial" w:hAnsi="Arial" w:cs="Arial"/>
          <w:sz w:val="20"/>
          <w:szCs w:val="20"/>
        </w:rPr>
        <w:t>De NVM is opgezet rond drie vakgroepen, namelijk:</w:t>
      </w:r>
    </w:p>
    <w:p w:rsidR="008C4ED2" w:rsidRDefault="008C4ED2" w:rsidP="000815B5">
      <w:pPr>
        <w:pStyle w:val="Geenafstand"/>
        <w:numPr>
          <w:ilvl w:val="0"/>
          <w:numId w:val="1"/>
        </w:numPr>
        <w:rPr>
          <w:rFonts w:ascii="Arial" w:hAnsi="Arial" w:cs="Arial"/>
          <w:sz w:val="20"/>
          <w:szCs w:val="20"/>
        </w:rPr>
      </w:pPr>
      <w:r>
        <w:rPr>
          <w:rFonts w:ascii="Arial" w:hAnsi="Arial" w:cs="Arial"/>
          <w:sz w:val="20"/>
          <w:szCs w:val="20"/>
        </w:rPr>
        <w:t>Wonen;</w:t>
      </w:r>
    </w:p>
    <w:p w:rsidR="008C4ED2" w:rsidRDefault="008C4ED2" w:rsidP="000815B5">
      <w:pPr>
        <w:pStyle w:val="Geenafstand"/>
        <w:numPr>
          <w:ilvl w:val="0"/>
          <w:numId w:val="1"/>
        </w:numPr>
        <w:rPr>
          <w:rFonts w:ascii="Arial" w:hAnsi="Arial" w:cs="Arial"/>
          <w:sz w:val="20"/>
          <w:szCs w:val="20"/>
        </w:rPr>
      </w:pPr>
      <w:r>
        <w:rPr>
          <w:rFonts w:ascii="Arial" w:hAnsi="Arial" w:cs="Arial"/>
          <w:sz w:val="20"/>
          <w:szCs w:val="20"/>
        </w:rPr>
        <w:t>Business;</w:t>
      </w:r>
    </w:p>
    <w:p w:rsidR="008C4ED2" w:rsidRDefault="008C4ED2" w:rsidP="000815B5">
      <w:pPr>
        <w:pStyle w:val="Geenafstand"/>
        <w:numPr>
          <w:ilvl w:val="0"/>
          <w:numId w:val="1"/>
        </w:numPr>
        <w:rPr>
          <w:rFonts w:ascii="Arial" w:hAnsi="Arial" w:cs="Arial"/>
          <w:sz w:val="20"/>
          <w:szCs w:val="20"/>
        </w:rPr>
      </w:pPr>
      <w:r>
        <w:rPr>
          <w:rFonts w:ascii="Arial" w:hAnsi="Arial" w:cs="Arial"/>
          <w:sz w:val="20"/>
          <w:szCs w:val="20"/>
        </w:rPr>
        <w:t>Agrarisch &amp; Landelijk Vastgoed (A&amp;LV).</w:t>
      </w:r>
    </w:p>
    <w:p w:rsidR="008C4ED2" w:rsidRDefault="008C4ED2" w:rsidP="008C4ED2">
      <w:pPr>
        <w:pStyle w:val="Geenafstand"/>
        <w:ind w:left="720"/>
        <w:rPr>
          <w:rFonts w:ascii="Arial" w:hAnsi="Arial" w:cs="Arial"/>
          <w:sz w:val="20"/>
          <w:szCs w:val="20"/>
        </w:rPr>
      </w:pPr>
    </w:p>
    <w:p w:rsidR="00F648AF" w:rsidRDefault="008C4ED2" w:rsidP="00D955B7">
      <w:pPr>
        <w:pStyle w:val="Geenafstand"/>
        <w:rPr>
          <w:rFonts w:ascii="Arial" w:hAnsi="Arial" w:cs="Arial"/>
          <w:sz w:val="20"/>
          <w:szCs w:val="20"/>
        </w:rPr>
      </w:pPr>
      <w:r>
        <w:rPr>
          <w:rFonts w:ascii="Arial" w:hAnsi="Arial" w:cs="Arial"/>
          <w:sz w:val="20"/>
          <w:szCs w:val="20"/>
        </w:rPr>
        <w:t>Dit onderzoek is gericht op de vakgroep Wonen.</w:t>
      </w:r>
    </w:p>
    <w:p w:rsidR="00B47D3C" w:rsidRPr="00B47D3C" w:rsidRDefault="00E809F3" w:rsidP="00A437FA">
      <w:pPr>
        <w:pStyle w:val="Kop2"/>
        <w:numPr>
          <w:ilvl w:val="1"/>
          <w:numId w:val="3"/>
        </w:numPr>
        <w:rPr>
          <w:rFonts w:ascii="Arial" w:hAnsi="Arial" w:cs="Arial"/>
          <w:b w:val="0"/>
          <w:sz w:val="20"/>
          <w:szCs w:val="20"/>
        </w:rPr>
      </w:pPr>
      <w:bookmarkStart w:id="12" w:name="_Toc295912226"/>
      <w:r>
        <w:rPr>
          <w:rFonts w:ascii="Arial" w:hAnsi="Arial" w:cs="Arial"/>
          <w:b w:val="0"/>
          <w:sz w:val="20"/>
          <w:szCs w:val="20"/>
        </w:rPr>
        <w:lastRenderedPageBreak/>
        <w:t>Ontstaan</w:t>
      </w:r>
      <w:r w:rsidR="006D0B86">
        <w:rPr>
          <w:rFonts w:ascii="Arial" w:hAnsi="Arial" w:cs="Arial"/>
          <w:b w:val="0"/>
          <w:sz w:val="20"/>
          <w:szCs w:val="20"/>
        </w:rPr>
        <w:t xml:space="preserve"> NVM</w:t>
      </w:r>
      <w:bookmarkEnd w:id="12"/>
    </w:p>
    <w:p w:rsidR="00B47D3C" w:rsidRDefault="00B47D3C" w:rsidP="00B47D3C">
      <w:pPr>
        <w:pStyle w:val="Geenafstand"/>
        <w:rPr>
          <w:rFonts w:ascii="Arial" w:hAnsi="Arial" w:cs="Arial"/>
          <w:sz w:val="20"/>
          <w:szCs w:val="20"/>
        </w:rPr>
      </w:pPr>
      <w:r w:rsidRPr="00235DB2">
        <w:rPr>
          <w:rFonts w:ascii="Arial" w:hAnsi="Arial" w:cs="Arial"/>
          <w:sz w:val="20"/>
          <w:szCs w:val="20"/>
        </w:rPr>
        <w:t>In Nederland stamt het eerste bewijs van het beroep makelaar uit 1284</w:t>
      </w:r>
      <w:r>
        <w:rPr>
          <w:rStyle w:val="Voetnootmarkering"/>
          <w:rFonts w:ascii="Arial" w:hAnsi="Arial" w:cs="Arial"/>
          <w:sz w:val="20"/>
          <w:szCs w:val="20"/>
        </w:rPr>
        <w:footnoteReference w:id="2"/>
      </w:r>
      <w:r>
        <w:rPr>
          <w:rFonts w:ascii="Arial" w:hAnsi="Arial" w:cs="Arial"/>
          <w:sz w:val="20"/>
          <w:szCs w:val="20"/>
        </w:rPr>
        <w:t>.</w:t>
      </w:r>
      <w:r w:rsidRPr="00235DB2">
        <w:rPr>
          <w:rFonts w:ascii="Arial" w:hAnsi="Arial" w:cs="Arial"/>
          <w:sz w:val="20"/>
          <w:szCs w:val="20"/>
        </w:rPr>
        <w:t xml:space="preserve"> Toen gaf graaf Floris V de stad Dordrecht het recht om makelaars aan te stellen</w:t>
      </w:r>
      <w:r>
        <w:rPr>
          <w:rFonts w:ascii="Arial" w:hAnsi="Arial" w:cs="Arial"/>
          <w:sz w:val="20"/>
          <w:szCs w:val="20"/>
        </w:rPr>
        <w:t xml:space="preserve">. </w:t>
      </w:r>
      <w:r w:rsidRPr="00235DB2">
        <w:rPr>
          <w:rFonts w:ascii="Arial" w:hAnsi="Arial" w:cs="Arial"/>
          <w:sz w:val="20"/>
          <w:szCs w:val="20"/>
        </w:rPr>
        <w:t>Makelaars waren tussenpersonen die kooplieden met elkaar in contact brachten. Ze handelden in van alles en nog wat</w:t>
      </w:r>
      <w:r>
        <w:rPr>
          <w:rFonts w:ascii="Arial" w:hAnsi="Arial" w:cs="Arial"/>
          <w:sz w:val="20"/>
          <w:szCs w:val="20"/>
        </w:rPr>
        <w:t xml:space="preserve">. </w:t>
      </w:r>
    </w:p>
    <w:p w:rsidR="00B47D3C" w:rsidRDefault="00B47D3C" w:rsidP="00B47D3C">
      <w:pPr>
        <w:pStyle w:val="Geenafstand"/>
        <w:rPr>
          <w:rFonts w:ascii="Arial" w:hAnsi="Arial" w:cs="Arial"/>
          <w:sz w:val="20"/>
          <w:szCs w:val="20"/>
        </w:rPr>
      </w:pPr>
    </w:p>
    <w:p w:rsidR="00B47D3C" w:rsidRDefault="00B47D3C" w:rsidP="00B47D3C">
      <w:pPr>
        <w:pStyle w:val="Geenafstand"/>
        <w:rPr>
          <w:rFonts w:ascii="Arial" w:hAnsi="Arial" w:cs="Arial"/>
          <w:sz w:val="20"/>
          <w:szCs w:val="20"/>
        </w:rPr>
      </w:pPr>
      <w:r>
        <w:rPr>
          <w:noProof/>
        </w:rPr>
        <w:pict>
          <v:shape id="_x0000_s1030" type="#_x0000_t75" alt="" style="position:absolute;margin-left:264pt;margin-top:-.3pt;width:199.15pt;height:128.85pt;z-index:-251660288;mso-wrap-distance-left:0;mso-wrap-distance-right:0;mso-position-vertical-relative:line" wrapcoords="-81 0 -81 21474 21600 21474 21600 0 -81 0" o:allowoverlap="f">
            <v:imagedata r:id="rId17" o:title="makelaarsstaf"/>
            <w10:wrap type="tight"/>
          </v:shape>
        </w:pict>
      </w:r>
      <w:r w:rsidR="003F1163">
        <w:rPr>
          <w:rFonts w:ascii="Arial" w:hAnsi="Arial" w:cs="Arial"/>
          <w:sz w:val="20"/>
          <w:szCs w:val="20"/>
        </w:rPr>
        <w:t>Er werden in de loop der jaren</w:t>
      </w:r>
      <w:r>
        <w:rPr>
          <w:rFonts w:ascii="Arial" w:hAnsi="Arial" w:cs="Arial"/>
          <w:sz w:val="20"/>
          <w:szCs w:val="20"/>
        </w:rPr>
        <w:t xml:space="preserve"> steeds meer makelaars aangesteld. In de 16</w:t>
      </w:r>
      <w:r w:rsidRPr="00235DB2">
        <w:rPr>
          <w:rFonts w:ascii="Arial" w:hAnsi="Arial" w:cs="Arial"/>
          <w:sz w:val="20"/>
          <w:szCs w:val="20"/>
          <w:vertAlign w:val="superscript"/>
        </w:rPr>
        <w:t>e</w:t>
      </w:r>
      <w:r>
        <w:rPr>
          <w:rFonts w:ascii="Arial" w:hAnsi="Arial" w:cs="Arial"/>
          <w:sz w:val="20"/>
          <w:szCs w:val="20"/>
        </w:rPr>
        <w:t xml:space="preserve"> eeuw gingen makelaars zich hie</w:t>
      </w:r>
      <w:r w:rsidR="0016710D">
        <w:rPr>
          <w:rFonts w:ascii="Arial" w:hAnsi="Arial" w:cs="Arial"/>
          <w:sz w:val="20"/>
          <w:szCs w:val="20"/>
        </w:rPr>
        <w:t>rdoor verenigen, om er zo voor t</w:t>
      </w:r>
      <w:r>
        <w:rPr>
          <w:rFonts w:ascii="Arial" w:hAnsi="Arial" w:cs="Arial"/>
          <w:sz w:val="20"/>
          <w:szCs w:val="20"/>
        </w:rPr>
        <w:t>e zorgen dat ze hun werk konden garanderen en om zich zo te beschermen tegenover de concurrenten. Om in die tijd een erkende makelaar te onderscheiden van een niet-erkende makelaar, werd in het jaar 1636 besloten dat een makelaar (bij het sluiten van een koop) een stokje zou moeten laten zien waarop het wapen van hun stad was aangebracht</w:t>
      </w:r>
      <w:r w:rsidR="003F1163">
        <w:rPr>
          <w:rFonts w:ascii="Arial" w:hAnsi="Arial" w:cs="Arial"/>
          <w:sz w:val="20"/>
          <w:szCs w:val="20"/>
        </w:rPr>
        <w:t xml:space="preserve"> </w:t>
      </w:r>
      <w:r>
        <w:rPr>
          <w:rFonts w:ascii="Arial" w:hAnsi="Arial" w:cs="Arial"/>
          <w:sz w:val="20"/>
          <w:szCs w:val="20"/>
        </w:rPr>
        <w:t>(zie figuur 2). Deze makelaarsstokjes zijn tot ver in de 18</w:t>
      </w:r>
      <w:r w:rsidRPr="00235DB2">
        <w:rPr>
          <w:rFonts w:ascii="Arial" w:hAnsi="Arial" w:cs="Arial"/>
          <w:sz w:val="20"/>
          <w:szCs w:val="20"/>
          <w:vertAlign w:val="superscript"/>
        </w:rPr>
        <w:t>e</w:t>
      </w:r>
      <w:r>
        <w:rPr>
          <w:rFonts w:ascii="Arial" w:hAnsi="Arial" w:cs="Arial"/>
          <w:sz w:val="20"/>
          <w:szCs w:val="20"/>
        </w:rPr>
        <w:t xml:space="preserve"> eeuw gebruikt. Ze worden bij de NVM nog steeds uitgereikt als een makelaar 25 jaar bij de NVM aangesloten is. </w:t>
      </w:r>
    </w:p>
    <w:p w:rsidR="00B47D3C" w:rsidRDefault="00B47D3C" w:rsidP="00B47D3C">
      <w:pPr>
        <w:pStyle w:val="Geenafstand"/>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77DD9">
        <w:rPr>
          <w:rFonts w:ascii="Arial" w:hAnsi="Arial" w:cs="Arial"/>
          <w:i/>
          <w:sz w:val="16"/>
          <w:szCs w:val="16"/>
        </w:rPr>
        <w:t>Figuur 2: Makelaarsstokje</w:t>
      </w:r>
    </w:p>
    <w:p w:rsidR="00B47D3C" w:rsidRPr="00A50E44" w:rsidRDefault="00B47D3C" w:rsidP="00B47D3C">
      <w:pPr>
        <w:pStyle w:val="Geenafstand"/>
        <w:rPr>
          <w:rFonts w:ascii="Arial" w:hAnsi="Arial" w:cs="Arial"/>
          <w:i/>
          <w:sz w:val="20"/>
          <w:szCs w:val="20"/>
        </w:rPr>
      </w:pPr>
      <w:r w:rsidRPr="00AF24BD">
        <w:rPr>
          <w:rFonts w:ascii="Arial" w:hAnsi="Arial" w:cs="Arial"/>
          <w:sz w:val="20"/>
          <w:szCs w:val="20"/>
        </w:rPr>
        <w:t>Voorheen was de naam van de NVM de NBM (Nederlandse Bond van Makelaars in onroerende goederen). De NBM is opgericht op 28 juli 1898</w:t>
      </w:r>
      <w:r w:rsidRPr="00AF24BD">
        <w:rPr>
          <w:rStyle w:val="Voetnootmarkering"/>
          <w:rFonts w:ascii="Arial" w:hAnsi="Arial" w:cs="Arial"/>
          <w:sz w:val="20"/>
          <w:szCs w:val="20"/>
        </w:rPr>
        <w:footnoteReference w:id="3"/>
      </w:r>
      <w:r w:rsidRPr="00AF24BD">
        <w:rPr>
          <w:rFonts w:ascii="Arial" w:hAnsi="Arial" w:cs="Arial"/>
          <w:sz w:val="20"/>
          <w:szCs w:val="20"/>
        </w:rPr>
        <w:t xml:space="preserve">. In 1984 is </w:t>
      </w:r>
      <w:r w:rsidR="003F1163">
        <w:rPr>
          <w:rFonts w:ascii="Arial" w:hAnsi="Arial" w:cs="Arial"/>
          <w:sz w:val="20"/>
          <w:szCs w:val="20"/>
        </w:rPr>
        <w:t>het</w:t>
      </w:r>
      <w:r w:rsidRPr="00AF24BD">
        <w:rPr>
          <w:rFonts w:ascii="Arial" w:hAnsi="Arial" w:cs="Arial"/>
          <w:sz w:val="20"/>
          <w:szCs w:val="20"/>
        </w:rPr>
        <w:t xml:space="preserve"> omgedoopt tot de NVM</w:t>
      </w:r>
      <w:r>
        <w:rPr>
          <w:rFonts w:ascii="Arial" w:hAnsi="Arial" w:cs="Arial"/>
          <w:sz w:val="20"/>
          <w:szCs w:val="20"/>
        </w:rPr>
        <w:t>.</w:t>
      </w:r>
    </w:p>
    <w:p w:rsidR="00E830E4" w:rsidRPr="007E7100" w:rsidRDefault="000F1535" w:rsidP="00A437FA">
      <w:pPr>
        <w:pStyle w:val="Kop2"/>
        <w:numPr>
          <w:ilvl w:val="1"/>
          <w:numId w:val="3"/>
        </w:numPr>
        <w:rPr>
          <w:rFonts w:ascii="Arial" w:hAnsi="Arial" w:cs="Arial"/>
          <w:b w:val="0"/>
          <w:sz w:val="20"/>
          <w:szCs w:val="20"/>
        </w:rPr>
      </w:pPr>
      <w:bookmarkStart w:id="13" w:name="_Toc295912227"/>
      <w:r>
        <w:rPr>
          <w:rFonts w:ascii="Arial" w:hAnsi="Arial" w:cs="Arial"/>
          <w:b w:val="0"/>
          <w:sz w:val="20"/>
          <w:szCs w:val="20"/>
        </w:rPr>
        <w:t xml:space="preserve">Opbouw </w:t>
      </w:r>
      <w:r w:rsidR="00E830E4" w:rsidRPr="007E7100">
        <w:rPr>
          <w:rFonts w:ascii="Arial" w:hAnsi="Arial" w:cs="Arial"/>
          <w:b w:val="0"/>
          <w:sz w:val="20"/>
          <w:szCs w:val="20"/>
        </w:rPr>
        <w:t>rapport</w:t>
      </w:r>
      <w:bookmarkEnd w:id="13"/>
    </w:p>
    <w:p w:rsidR="0034277A" w:rsidRDefault="0034277A" w:rsidP="00A50E44">
      <w:pPr>
        <w:pStyle w:val="Geenafstand"/>
        <w:rPr>
          <w:rFonts w:ascii="Arial" w:hAnsi="Arial" w:cs="Arial"/>
          <w:sz w:val="20"/>
          <w:szCs w:val="20"/>
        </w:rPr>
      </w:pPr>
      <w:r>
        <w:rPr>
          <w:rFonts w:ascii="Arial" w:hAnsi="Arial" w:cs="Arial"/>
          <w:sz w:val="20"/>
          <w:szCs w:val="20"/>
        </w:rPr>
        <w:t xml:space="preserve">In het volgende hoofdstuk wordt de opdrachtomschrijving </w:t>
      </w:r>
      <w:r w:rsidR="001543D7">
        <w:rPr>
          <w:rFonts w:ascii="Arial" w:hAnsi="Arial" w:cs="Arial"/>
          <w:sz w:val="20"/>
          <w:szCs w:val="20"/>
        </w:rPr>
        <w:t>weergegeve</w:t>
      </w:r>
      <w:r>
        <w:rPr>
          <w:rFonts w:ascii="Arial" w:hAnsi="Arial" w:cs="Arial"/>
          <w:sz w:val="20"/>
          <w:szCs w:val="20"/>
        </w:rPr>
        <w:t>n</w:t>
      </w:r>
      <w:r w:rsidR="00BD6398">
        <w:rPr>
          <w:rFonts w:ascii="Arial" w:hAnsi="Arial" w:cs="Arial"/>
          <w:sz w:val="20"/>
          <w:szCs w:val="20"/>
        </w:rPr>
        <w:t>. H</w:t>
      </w:r>
      <w:r>
        <w:rPr>
          <w:rFonts w:ascii="Arial" w:hAnsi="Arial" w:cs="Arial"/>
          <w:sz w:val="20"/>
          <w:szCs w:val="20"/>
        </w:rPr>
        <w:t>ierin komen onder andere de deelvragen en de hoofdvraag aan bod die in het begin van deze opdracht zijn geformuleerd. In hoofdstuk 3 wordt de probleemstelling weergegeven aan de hand van het SSBK-model. Tevens wordt hier gekeken</w:t>
      </w:r>
      <w:r w:rsidR="00BD6398">
        <w:rPr>
          <w:rFonts w:ascii="Arial" w:hAnsi="Arial" w:cs="Arial"/>
          <w:sz w:val="20"/>
          <w:szCs w:val="20"/>
        </w:rPr>
        <w:t xml:space="preserve"> hoe vroeger alles geregeld was in de makelaardij als het gaat</w:t>
      </w:r>
      <w:r>
        <w:rPr>
          <w:rFonts w:ascii="Arial" w:hAnsi="Arial" w:cs="Arial"/>
          <w:sz w:val="20"/>
          <w:szCs w:val="20"/>
        </w:rPr>
        <w:t xml:space="preserve"> om tarieven en voorwaarden.</w:t>
      </w:r>
    </w:p>
    <w:p w:rsidR="0034277A" w:rsidRDefault="0034277A" w:rsidP="00A50E44">
      <w:pPr>
        <w:pStyle w:val="Geenafstand"/>
        <w:rPr>
          <w:rFonts w:ascii="Arial" w:hAnsi="Arial" w:cs="Arial"/>
          <w:sz w:val="20"/>
          <w:szCs w:val="20"/>
        </w:rPr>
      </w:pPr>
    </w:p>
    <w:p w:rsidR="00327C9C" w:rsidRDefault="00327C9C" w:rsidP="00A50E44">
      <w:pPr>
        <w:pStyle w:val="Geenafstand"/>
        <w:rPr>
          <w:rFonts w:ascii="Arial" w:hAnsi="Arial" w:cs="Arial"/>
          <w:sz w:val="20"/>
          <w:szCs w:val="20"/>
        </w:rPr>
      </w:pPr>
      <w:r>
        <w:rPr>
          <w:rFonts w:ascii="Arial" w:hAnsi="Arial" w:cs="Arial"/>
          <w:sz w:val="20"/>
          <w:szCs w:val="20"/>
        </w:rPr>
        <w:t xml:space="preserve">In hoofdstuk 4 wordt </w:t>
      </w:r>
      <w:r w:rsidR="00B2185B">
        <w:rPr>
          <w:rFonts w:ascii="Arial" w:hAnsi="Arial" w:cs="Arial"/>
          <w:sz w:val="20"/>
          <w:szCs w:val="20"/>
        </w:rPr>
        <w:t xml:space="preserve">er beschreven </w:t>
      </w:r>
      <w:r w:rsidR="00AB528C">
        <w:rPr>
          <w:rFonts w:ascii="Arial" w:hAnsi="Arial" w:cs="Arial"/>
          <w:sz w:val="20"/>
          <w:szCs w:val="20"/>
        </w:rPr>
        <w:t xml:space="preserve">welke praktijkopdrachten er zijn verricht en welke theorieën er zijn gebruikt voor deze opdracht. </w:t>
      </w:r>
    </w:p>
    <w:p w:rsidR="00AB528C" w:rsidRPr="00327C9C" w:rsidRDefault="00AB528C" w:rsidP="00A50E44">
      <w:pPr>
        <w:pStyle w:val="Geenafstand"/>
        <w:rPr>
          <w:rFonts w:ascii="Arial" w:hAnsi="Arial" w:cs="Arial"/>
          <w:sz w:val="20"/>
          <w:szCs w:val="20"/>
        </w:rPr>
      </w:pPr>
    </w:p>
    <w:p w:rsidR="00AB528C" w:rsidRPr="00512DCD" w:rsidRDefault="00327C9C" w:rsidP="00A50E44">
      <w:pPr>
        <w:pStyle w:val="Geenafstand"/>
        <w:rPr>
          <w:rFonts w:ascii="Arial" w:hAnsi="Arial" w:cs="Arial"/>
        </w:rPr>
      </w:pPr>
      <w:r w:rsidRPr="00327C9C">
        <w:rPr>
          <w:rFonts w:ascii="Arial" w:hAnsi="Arial" w:cs="Arial"/>
          <w:sz w:val="20"/>
          <w:szCs w:val="20"/>
        </w:rPr>
        <w:t xml:space="preserve">In </w:t>
      </w:r>
      <w:r>
        <w:rPr>
          <w:rFonts w:ascii="Arial" w:hAnsi="Arial" w:cs="Arial"/>
          <w:sz w:val="20"/>
          <w:szCs w:val="20"/>
        </w:rPr>
        <w:t>hoofdstuk 5</w:t>
      </w:r>
      <w:r w:rsidRPr="00327C9C">
        <w:rPr>
          <w:rFonts w:ascii="Arial" w:hAnsi="Arial" w:cs="Arial"/>
          <w:sz w:val="20"/>
          <w:szCs w:val="20"/>
        </w:rPr>
        <w:t xml:space="preserve"> komt de onderzoeksaanpak naar voren. Belangrijk in dit hoofdstuk zijn de uitslagen van twee verschillende enquêtes.</w:t>
      </w:r>
      <w:r>
        <w:rPr>
          <w:rFonts w:ascii="Arial" w:hAnsi="Arial" w:cs="Arial"/>
        </w:rPr>
        <w:t xml:space="preserve"> </w:t>
      </w:r>
      <w:r w:rsidR="00AB528C" w:rsidRPr="00AB528C">
        <w:rPr>
          <w:rFonts w:ascii="Arial" w:hAnsi="Arial" w:cs="Arial"/>
          <w:sz w:val="20"/>
          <w:szCs w:val="20"/>
        </w:rPr>
        <w:t xml:space="preserve">In hoofdstuk 6 en 7 worden er antwoorden gegeven op de deelvragen met betrekking tot de onderdelen juridische aspecten en Human Resource Management. </w:t>
      </w:r>
    </w:p>
    <w:p w:rsidR="00AB528C" w:rsidRDefault="00AB528C" w:rsidP="00A50E44">
      <w:pPr>
        <w:pStyle w:val="Geenafstand"/>
        <w:rPr>
          <w:rFonts w:ascii="Arial" w:hAnsi="Arial" w:cs="Arial"/>
        </w:rPr>
      </w:pPr>
    </w:p>
    <w:p w:rsidR="00327C9C" w:rsidRDefault="00AB528C" w:rsidP="00A50E44">
      <w:pPr>
        <w:pStyle w:val="Geenafstand"/>
        <w:rPr>
          <w:rFonts w:ascii="Arial" w:hAnsi="Arial" w:cs="Arial"/>
        </w:rPr>
      </w:pPr>
      <w:r>
        <w:rPr>
          <w:rFonts w:ascii="Arial" w:hAnsi="Arial" w:cs="Arial"/>
          <w:sz w:val="20"/>
          <w:szCs w:val="20"/>
        </w:rPr>
        <w:t xml:space="preserve">In hoofdstuk 8 wordt er aan de hand van een </w:t>
      </w:r>
      <w:r w:rsidR="00BF7E3B">
        <w:rPr>
          <w:rFonts w:ascii="Arial" w:hAnsi="Arial" w:cs="Arial"/>
          <w:sz w:val="20"/>
          <w:szCs w:val="20"/>
        </w:rPr>
        <w:t xml:space="preserve">beschreven </w:t>
      </w:r>
      <w:r>
        <w:rPr>
          <w:rFonts w:ascii="Arial" w:hAnsi="Arial" w:cs="Arial"/>
          <w:sz w:val="20"/>
          <w:szCs w:val="20"/>
        </w:rPr>
        <w:t>scenario een kosten- batenanal</w:t>
      </w:r>
      <w:r w:rsidR="00C55619">
        <w:rPr>
          <w:rFonts w:ascii="Arial" w:hAnsi="Arial" w:cs="Arial"/>
          <w:sz w:val="20"/>
          <w:szCs w:val="20"/>
        </w:rPr>
        <w:t xml:space="preserve">yse weergegeven. </w:t>
      </w:r>
      <w:r w:rsidR="00DB4892">
        <w:rPr>
          <w:rFonts w:ascii="Arial" w:hAnsi="Arial" w:cs="Arial"/>
          <w:sz w:val="20"/>
          <w:szCs w:val="20"/>
        </w:rPr>
        <w:t>Hoofdstuk 9 en 10 bevatten conclusies en aanbeveling van dit onderzoek</w:t>
      </w:r>
      <w:r w:rsidR="00C55619">
        <w:rPr>
          <w:rFonts w:ascii="Arial" w:hAnsi="Arial" w:cs="Arial"/>
          <w:sz w:val="20"/>
          <w:szCs w:val="20"/>
        </w:rPr>
        <w:t xml:space="preserve">. In de conclusie staat onder andere het antwoord op de geformuleerde probleemstelling. </w:t>
      </w:r>
      <w:r w:rsidR="00327C9C">
        <w:rPr>
          <w:rFonts w:ascii="Arial" w:hAnsi="Arial" w:cs="Arial"/>
        </w:rPr>
        <w:t xml:space="preserve"> </w:t>
      </w:r>
    </w:p>
    <w:p w:rsidR="0066297C" w:rsidRDefault="0066297C" w:rsidP="00A50E44">
      <w:pPr>
        <w:pStyle w:val="Geenafstand"/>
        <w:rPr>
          <w:rFonts w:ascii="Arial" w:hAnsi="Arial" w:cs="Arial"/>
        </w:rPr>
      </w:pPr>
    </w:p>
    <w:p w:rsidR="004E7004" w:rsidRDefault="0090236D" w:rsidP="00D519D8">
      <w:pPr>
        <w:pStyle w:val="Geenafstand"/>
        <w:rPr>
          <w:rFonts w:ascii="Arial" w:hAnsi="Arial" w:cs="Arial"/>
          <w:sz w:val="20"/>
          <w:szCs w:val="20"/>
        </w:rPr>
      </w:pPr>
      <w:r w:rsidRPr="004E7004">
        <w:rPr>
          <w:rFonts w:ascii="Arial" w:hAnsi="Arial" w:cs="Arial"/>
          <w:sz w:val="20"/>
          <w:szCs w:val="20"/>
        </w:rPr>
        <w:t>In</w:t>
      </w:r>
      <w:r>
        <w:rPr>
          <w:rFonts w:ascii="Arial" w:hAnsi="Arial" w:cs="Arial"/>
          <w:sz w:val="20"/>
          <w:szCs w:val="20"/>
        </w:rPr>
        <w:t xml:space="preserve"> hoofdstuk</w:t>
      </w:r>
      <w:r w:rsidR="0066297C">
        <w:rPr>
          <w:rFonts w:ascii="Arial" w:hAnsi="Arial" w:cs="Arial"/>
          <w:sz w:val="20"/>
          <w:szCs w:val="20"/>
        </w:rPr>
        <w:t xml:space="preserve"> 11</w:t>
      </w:r>
      <w:r>
        <w:rPr>
          <w:rFonts w:ascii="Arial" w:hAnsi="Arial" w:cs="Arial"/>
          <w:sz w:val="20"/>
          <w:szCs w:val="20"/>
        </w:rPr>
        <w:t xml:space="preserve"> staat de verklarende woordenlijst. De woorden die in het rapport cursief staan aangegeven, staan in deze lijst vermeld</w:t>
      </w:r>
      <w:r w:rsidR="004E7004">
        <w:rPr>
          <w:rFonts w:ascii="Arial" w:hAnsi="Arial" w:cs="Arial"/>
          <w:sz w:val="20"/>
          <w:szCs w:val="20"/>
        </w:rPr>
        <w:t>.</w:t>
      </w:r>
    </w:p>
    <w:p w:rsidR="004E7004" w:rsidRDefault="004E7004" w:rsidP="00D519D8">
      <w:pPr>
        <w:pStyle w:val="Geenafstand"/>
        <w:rPr>
          <w:rFonts w:ascii="Arial" w:hAnsi="Arial" w:cs="Arial"/>
          <w:sz w:val="20"/>
          <w:szCs w:val="20"/>
        </w:rPr>
      </w:pPr>
    </w:p>
    <w:p w:rsidR="00B7198A" w:rsidRPr="004E7004" w:rsidRDefault="007C2F53" w:rsidP="00D519D8">
      <w:pPr>
        <w:pStyle w:val="Geenafstand"/>
        <w:rPr>
          <w:rFonts w:ascii="Arial" w:hAnsi="Arial" w:cs="Arial"/>
        </w:rPr>
      </w:pPr>
      <w:r>
        <w:rPr>
          <w:rFonts w:ascii="Arial" w:hAnsi="Arial" w:cs="Arial"/>
          <w:sz w:val="20"/>
          <w:szCs w:val="20"/>
        </w:rPr>
        <w:t>De figuren 12</w:t>
      </w:r>
      <w:r w:rsidR="00B7198A" w:rsidRPr="00B7198A">
        <w:rPr>
          <w:rFonts w:ascii="Arial" w:hAnsi="Arial" w:cs="Arial"/>
          <w:sz w:val="20"/>
          <w:szCs w:val="20"/>
        </w:rPr>
        <w:t xml:space="preserve"> tot en met </w:t>
      </w:r>
      <w:r>
        <w:rPr>
          <w:rFonts w:ascii="Arial" w:hAnsi="Arial" w:cs="Arial"/>
          <w:sz w:val="20"/>
          <w:szCs w:val="20"/>
        </w:rPr>
        <w:t>44</w:t>
      </w:r>
      <w:r w:rsidR="00B7198A" w:rsidRPr="00B7198A">
        <w:rPr>
          <w:rFonts w:ascii="Arial" w:hAnsi="Arial" w:cs="Arial"/>
          <w:sz w:val="20"/>
          <w:szCs w:val="20"/>
        </w:rPr>
        <w:t xml:space="preserve"> zijn terug te vinden in de bijlagen. </w:t>
      </w:r>
    </w:p>
    <w:p w:rsidR="00026C17" w:rsidRPr="0034277A" w:rsidRDefault="009347F2" w:rsidP="00D519D8">
      <w:pPr>
        <w:pStyle w:val="Geenafstand"/>
        <w:rPr>
          <w:rStyle w:val="Kop1Char"/>
          <w:rFonts w:ascii="Arial" w:eastAsia="Calibri" w:hAnsi="Arial" w:cs="Arial"/>
          <w:b w:val="0"/>
          <w:bCs w:val="0"/>
          <w:kern w:val="0"/>
          <w:sz w:val="20"/>
          <w:szCs w:val="20"/>
        </w:rPr>
      </w:pPr>
      <w:r>
        <w:br w:type="page"/>
      </w:r>
      <w:bookmarkStart w:id="14" w:name="_Toc295912228"/>
      <w:r w:rsidR="002E7A98">
        <w:rPr>
          <w:rStyle w:val="Kop1Char"/>
          <w:rFonts w:ascii="Arial" w:eastAsia="Calibri" w:hAnsi="Arial" w:cs="Arial"/>
          <w:sz w:val="20"/>
          <w:szCs w:val="20"/>
        </w:rPr>
        <w:lastRenderedPageBreak/>
        <w:t xml:space="preserve">2. </w:t>
      </w:r>
      <w:r w:rsidR="00026C17" w:rsidRPr="00E05F65">
        <w:rPr>
          <w:rStyle w:val="Kop1Char"/>
          <w:rFonts w:ascii="Arial" w:eastAsia="Calibri" w:hAnsi="Arial" w:cs="Arial"/>
          <w:sz w:val="20"/>
          <w:szCs w:val="20"/>
        </w:rPr>
        <w:t>Opdrachtomschrijving</w:t>
      </w:r>
      <w:bookmarkEnd w:id="14"/>
    </w:p>
    <w:p w:rsidR="00E05F65" w:rsidRPr="00C61D0B" w:rsidRDefault="00E05F65" w:rsidP="00A50E44">
      <w:pPr>
        <w:pStyle w:val="Geenafstand"/>
      </w:pPr>
    </w:p>
    <w:p w:rsidR="00D70E99" w:rsidRDefault="0012060C" w:rsidP="00D70E99">
      <w:pPr>
        <w:pStyle w:val="Geenafstand"/>
        <w:rPr>
          <w:rFonts w:ascii="Arial" w:hAnsi="Arial" w:cs="Arial"/>
          <w:sz w:val="20"/>
          <w:szCs w:val="20"/>
        </w:rPr>
      </w:pPr>
      <w:r>
        <w:rPr>
          <w:rFonts w:ascii="Arial" w:hAnsi="Arial" w:cs="Arial"/>
          <w:sz w:val="20"/>
          <w:szCs w:val="20"/>
        </w:rPr>
        <w:t>Makelaars worden</w:t>
      </w:r>
      <w:r w:rsidR="006D27FE">
        <w:rPr>
          <w:rFonts w:ascii="Arial" w:hAnsi="Arial" w:cs="Arial"/>
          <w:sz w:val="20"/>
          <w:szCs w:val="20"/>
        </w:rPr>
        <w:t xml:space="preserve"> over</w:t>
      </w:r>
      <w:r>
        <w:rPr>
          <w:rFonts w:ascii="Arial" w:hAnsi="Arial" w:cs="Arial"/>
          <w:sz w:val="20"/>
          <w:szCs w:val="20"/>
        </w:rPr>
        <w:t xml:space="preserve"> het algemeen betaald voor hun diensten bij het transport van een woning. In de huidige tijd waar minder transactie</w:t>
      </w:r>
      <w:r w:rsidR="006D27FE">
        <w:rPr>
          <w:rFonts w:ascii="Arial" w:hAnsi="Arial" w:cs="Arial"/>
          <w:sz w:val="20"/>
          <w:szCs w:val="20"/>
        </w:rPr>
        <w:t>s plaatsvinden dan voorheen, k</w:t>
      </w:r>
      <w:r w:rsidR="00293181">
        <w:rPr>
          <w:rFonts w:ascii="Arial" w:hAnsi="Arial" w:cs="Arial"/>
          <w:sz w:val="20"/>
          <w:szCs w:val="20"/>
        </w:rPr>
        <w:t xml:space="preserve">an het voor </w:t>
      </w:r>
      <w:r>
        <w:rPr>
          <w:rFonts w:ascii="Arial" w:hAnsi="Arial" w:cs="Arial"/>
          <w:sz w:val="20"/>
          <w:szCs w:val="20"/>
        </w:rPr>
        <w:t>makelaar</w:t>
      </w:r>
      <w:r w:rsidR="00293181">
        <w:rPr>
          <w:rFonts w:ascii="Arial" w:hAnsi="Arial" w:cs="Arial"/>
          <w:sz w:val="20"/>
          <w:szCs w:val="20"/>
        </w:rPr>
        <w:t>s</w:t>
      </w:r>
      <w:r>
        <w:rPr>
          <w:rFonts w:ascii="Arial" w:hAnsi="Arial" w:cs="Arial"/>
          <w:sz w:val="20"/>
          <w:szCs w:val="20"/>
        </w:rPr>
        <w:t xml:space="preserve"> lang duren voordat zij betaald worden voor hun diensten. </w:t>
      </w:r>
      <w:r w:rsidR="005632CB">
        <w:rPr>
          <w:rFonts w:ascii="Arial" w:hAnsi="Arial" w:cs="Arial"/>
          <w:sz w:val="20"/>
          <w:szCs w:val="20"/>
        </w:rPr>
        <w:t>Ondertussen wordt er echter wel veel inspanning van de makelaar</w:t>
      </w:r>
      <w:r w:rsidR="00293181">
        <w:rPr>
          <w:rFonts w:ascii="Arial" w:hAnsi="Arial" w:cs="Arial"/>
          <w:sz w:val="20"/>
          <w:szCs w:val="20"/>
        </w:rPr>
        <w:t>s</w:t>
      </w:r>
      <w:r w:rsidR="005632CB">
        <w:rPr>
          <w:rFonts w:ascii="Arial" w:hAnsi="Arial" w:cs="Arial"/>
          <w:sz w:val="20"/>
          <w:szCs w:val="20"/>
        </w:rPr>
        <w:t xml:space="preserve"> verwacht. Onder druk van de huidige situatie op de markt, is het </w:t>
      </w:r>
      <w:r w:rsidR="00020E4B">
        <w:rPr>
          <w:rFonts w:ascii="Arial" w:hAnsi="Arial" w:cs="Arial"/>
          <w:sz w:val="20"/>
          <w:szCs w:val="20"/>
        </w:rPr>
        <w:t xml:space="preserve">daarom gewenst om te onderzoeken welk </w:t>
      </w:r>
      <w:r w:rsidR="00020E4B" w:rsidRPr="008B46D3">
        <w:rPr>
          <w:rFonts w:ascii="Arial" w:hAnsi="Arial" w:cs="Arial"/>
          <w:i/>
          <w:sz w:val="20"/>
          <w:szCs w:val="20"/>
        </w:rPr>
        <w:t>financieringsmodel</w:t>
      </w:r>
      <w:r w:rsidR="00020E4B">
        <w:rPr>
          <w:rFonts w:ascii="Arial" w:hAnsi="Arial" w:cs="Arial"/>
          <w:sz w:val="20"/>
          <w:szCs w:val="20"/>
        </w:rPr>
        <w:t xml:space="preserve"> bij een NVM-kantoor passend is. </w:t>
      </w:r>
    </w:p>
    <w:p w:rsidR="00D70E99" w:rsidRPr="00D70E99" w:rsidRDefault="00D70E99" w:rsidP="00A437FA">
      <w:pPr>
        <w:pStyle w:val="Kop2"/>
        <w:numPr>
          <w:ilvl w:val="1"/>
          <w:numId w:val="4"/>
        </w:numPr>
        <w:rPr>
          <w:rFonts w:ascii="Arial" w:hAnsi="Arial" w:cs="Arial"/>
          <w:b w:val="0"/>
          <w:sz w:val="20"/>
          <w:szCs w:val="20"/>
        </w:rPr>
      </w:pPr>
      <w:bookmarkStart w:id="15" w:name="_Toc295912229"/>
      <w:r w:rsidRPr="00D70E99">
        <w:rPr>
          <w:rFonts w:ascii="Arial" w:hAnsi="Arial" w:cs="Arial"/>
          <w:b w:val="0"/>
          <w:sz w:val="20"/>
          <w:szCs w:val="20"/>
        </w:rPr>
        <w:t>Doelstelling</w:t>
      </w:r>
      <w:bookmarkEnd w:id="15"/>
    </w:p>
    <w:p w:rsidR="00E86CDF" w:rsidRPr="005632CB" w:rsidRDefault="005632CB" w:rsidP="005632CB">
      <w:pPr>
        <w:pStyle w:val="Geenafstand"/>
        <w:rPr>
          <w:rFonts w:ascii="Arial" w:hAnsi="Arial" w:cs="Arial"/>
          <w:sz w:val="20"/>
          <w:szCs w:val="20"/>
        </w:rPr>
      </w:pPr>
      <w:r w:rsidRPr="005632CB">
        <w:rPr>
          <w:rFonts w:ascii="Arial" w:hAnsi="Arial" w:cs="Arial"/>
          <w:sz w:val="20"/>
          <w:szCs w:val="20"/>
        </w:rPr>
        <w:t>De volgende doelstelling is voor de</w:t>
      </w:r>
      <w:r w:rsidR="000C3709">
        <w:rPr>
          <w:rFonts w:ascii="Arial" w:hAnsi="Arial" w:cs="Arial"/>
          <w:sz w:val="20"/>
          <w:szCs w:val="20"/>
        </w:rPr>
        <w:t>ze</w:t>
      </w:r>
      <w:r w:rsidRPr="005632CB">
        <w:rPr>
          <w:rFonts w:ascii="Arial" w:hAnsi="Arial" w:cs="Arial"/>
          <w:sz w:val="20"/>
          <w:szCs w:val="20"/>
        </w:rPr>
        <w:t xml:space="preserve"> opdracht geformuleerd:</w:t>
      </w:r>
    </w:p>
    <w:p w:rsidR="005632CB" w:rsidRDefault="005632CB" w:rsidP="005632CB">
      <w:pPr>
        <w:pStyle w:val="Geenafstand"/>
        <w:rPr>
          <w:rFonts w:ascii="Arial" w:hAnsi="Arial" w:cs="Arial"/>
          <w:sz w:val="20"/>
          <w:szCs w:val="20"/>
        </w:rPr>
      </w:pPr>
    </w:p>
    <w:p w:rsidR="005632CB" w:rsidRPr="005632CB" w:rsidRDefault="005632CB" w:rsidP="005632CB">
      <w:pPr>
        <w:pStyle w:val="Geenafstand"/>
        <w:rPr>
          <w:rFonts w:ascii="Arial" w:hAnsi="Arial" w:cs="Arial"/>
          <w:sz w:val="20"/>
          <w:szCs w:val="20"/>
        </w:rPr>
      </w:pPr>
      <w:r>
        <w:rPr>
          <w:rFonts w:ascii="Arial" w:hAnsi="Arial" w:cs="Arial"/>
          <w:sz w:val="20"/>
          <w:szCs w:val="20"/>
        </w:rPr>
        <w:t xml:space="preserve">‘Aan het eind van </w:t>
      </w:r>
      <w:r w:rsidR="00473EE3">
        <w:rPr>
          <w:rFonts w:ascii="Arial" w:hAnsi="Arial" w:cs="Arial"/>
          <w:sz w:val="20"/>
          <w:szCs w:val="20"/>
        </w:rPr>
        <w:t>de periode van de afstudeerder</w:t>
      </w:r>
      <w:r>
        <w:rPr>
          <w:rFonts w:ascii="Arial" w:hAnsi="Arial" w:cs="Arial"/>
          <w:sz w:val="20"/>
          <w:szCs w:val="20"/>
        </w:rPr>
        <w:t xml:space="preserve"> bij</w:t>
      </w:r>
      <w:r w:rsidR="00473EE3">
        <w:rPr>
          <w:rFonts w:ascii="Arial" w:hAnsi="Arial" w:cs="Arial"/>
          <w:sz w:val="20"/>
          <w:szCs w:val="20"/>
        </w:rPr>
        <w:t xml:space="preserve"> de NVM zijn er</w:t>
      </w:r>
      <w:r>
        <w:rPr>
          <w:rFonts w:ascii="Arial" w:hAnsi="Arial" w:cs="Arial"/>
          <w:sz w:val="20"/>
          <w:szCs w:val="20"/>
        </w:rPr>
        <w:t>, met verschillende methode</w:t>
      </w:r>
      <w:r w:rsidR="00473EE3">
        <w:rPr>
          <w:rFonts w:ascii="Arial" w:hAnsi="Arial" w:cs="Arial"/>
          <w:sz w:val="20"/>
          <w:szCs w:val="20"/>
        </w:rPr>
        <w:t>n, antwoorden geformuleerd op de</w:t>
      </w:r>
      <w:r>
        <w:rPr>
          <w:rFonts w:ascii="Arial" w:hAnsi="Arial" w:cs="Arial"/>
          <w:sz w:val="20"/>
          <w:szCs w:val="20"/>
        </w:rPr>
        <w:t xml:space="preserve"> deelvragen (die gericht zijn op meerdere bedrij</w:t>
      </w:r>
      <w:r w:rsidR="00473EE3">
        <w:rPr>
          <w:rFonts w:ascii="Arial" w:hAnsi="Arial" w:cs="Arial"/>
          <w:sz w:val="20"/>
          <w:szCs w:val="20"/>
        </w:rPr>
        <w:t>fskundige disciplines) en kan er</w:t>
      </w:r>
      <w:r>
        <w:rPr>
          <w:rFonts w:ascii="Arial" w:hAnsi="Arial" w:cs="Arial"/>
          <w:sz w:val="20"/>
          <w:szCs w:val="20"/>
        </w:rPr>
        <w:t xml:space="preserve"> antwoord </w:t>
      </w:r>
      <w:r w:rsidR="00473EE3">
        <w:rPr>
          <w:rFonts w:ascii="Arial" w:hAnsi="Arial" w:cs="Arial"/>
          <w:sz w:val="20"/>
          <w:szCs w:val="20"/>
        </w:rPr>
        <w:t xml:space="preserve">worden </w:t>
      </w:r>
      <w:r>
        <w:rPr>
          <w:rFonts w:ascii="Arial" w:hAnsi="Arial" w:cs="Arial"/>
          <w:sz w:val="20"/>
          <w:szCs w:val="20"/>
        </w:rPr>
        <w:t>geven op de hoofdvraag met betrekking tot een financieringsmodel van de makelaar die past bij de huidige situatie van de markt.’</w:t>
      </w:r>
    </w:p>
    <w:p w:rsidR="00026C17" w:rsidRPr="00D70E99" w:rsidRDefault="00D70E99" w:rsidP="00A437FA">
      <w:pPr>
        <w:pStyle w:val="Kop2"/>
        <w:numPr>
          <w:ilvl w:val="1"/>
          <w:numId w:val="4"/>
        </w:numPr>
        <w:rPr>
          <w:rFonts w:ascii="Arial" w:hAnsi="Arial" w:cs="Arial"/>
          <w:b w:val="0"/>
          <w:sz w:val="20"/>
          <w:szCs w:val="20"/>
        </w:rPr>
      </w:pPr>
      <w:r w:rsidRPr="00D70E99">
        <w:rPr>
          <w:rFonts w:ascii="Arial" w:hAnsi="Arial" w:cs="Arial"/>
          <w:b w:val="0"/>
          <w:sz w:val="20"/>
          <w:szCs w:val="20"/>
        </w:rPr>
        <w:t xml:space="preserve"> </w:t>
      </w:r>
      <w:bookmarkStart w:id="16" w:name="_Toc295912230"/>
      <w:r w:rsidR="00026C17" w:rsidRPr="00D70E99">
        <w:rPr>
          <w:rFonts w:ascii="Arial" w:hAnsi="Arial" w:cs="Arial"/>
          <w:b w:val="0"/>
          <w:sz w:val="20"/>
          <w:szCs w:val="20"/>
        </w:rPr>
        <w:t>Probleemstelling</w:t>
      </w:r>
      <w:bookmarkEnd w:id="16"/>
    </w:p>
    <w:p w:rsidR="00E86CDF" w:rsidRDefault="000C3709" w:rsidP="000C3709">
      <w:pPr>
        <w:pStyle w:val="Geenafstand"/>
      </w:pPr>
      <w:r w:rsidRPr="000C3709">
        <w:rPr>
          <w:rFonts w:ascii="Arial" w:hAnsi="Arial" w:cs="Arial"/>
          <w:sz w:val="20"/>
          <w:szCs w:val="20"/>
        </w:rPr>
        <w:t xml:space="preserve">De volgende probleemstelling is voor </w:t>
      </w:r>
      <w:r w:rsidR="00196B24">
        <w:rPr>
          <w:rFonts w:ascii="Arial" w:hAnsi="Arial" w:cs="Arial"/>
          <w:sz w:val="20"/>
          <w:szCs w:val="20"/>
        </w:rPr>
        <w:t>dit onderzoek</w:t>
      </w:r>
      <w:r w:rsidRPr="000C3709">
        <w:rPr>
          <w:rFonts w:ascii="Arial" w:hAnsi="Arial" w:cs="Arial"/>
          <w:sz w:val="20"/>
          <w:szCs w:val="20"/>
        </w:rPr>
        <w:t xml:space="preserve"> geformuleerd</w:t>
      </w:r>
      <w:r>
        <w:t>:</w:t>
      </w:r>
    </w:p>
    <w:p w:rsidR="000C3709" w:rsidRPr="000C3709" w:rsidRDefault="000C3709" w:rsidP="000C3709">
      <w:pPr>
        <w:pStyle w:val="Geenafstand"/>
        <w:rPr>
          <w:rFonts w:ascii="Arial" w:hAnsi="Arial" w:cs="Arial"/>
          <w:sz w:val="20"/>
          <w:szCs w:val="20"/>
        </w:rPr>
      </w:pPr>
    </w:p>
    <w:p w:rsidR="000C3709" w:rsidRPr="000C3709" w:rsidRDefault="000C3709" w:rsidP="000C3709">
      <w:pPr>
        <w:pStyle w:val="Geenafstand"/>
        <w:rPr>
          <w:rFonts w:ascii="Arial" w:hAnsi="Arial" w:cs="Arial"/>
          <w:sz w:val="20"/>
          <w:szCs w:val="20"/>
        </w:rPr>
      </w:pPr>
      <w:r w:rsidRPr="000C3709">
        <w:rPr>
          <w:rFonts w:ascii="Arial" w:hAnsi="Arial" w:cs="Arial"/>
          <w:sz w:val="20"/>
          <w:szCs w:val="20"/>
        </w:rPr>
        <w:t>‘Hoe kan de NVM beter voorbereid zijn op de toekomst van het beroep makelaar als er wordt gekeken naar het financieringsmodel?’</w:t>
      </w:r>
    </w:p>
    <w:p w:rsidR="00026C17" w:rsidRPr="00D70E99" w:rsidRDefault="00D70E99" w:rsidP="00A437FA">
      <w:pPr>
        <w:pStyle w:val="Kop2"/>
        <w:numPr>
          <w:ilvl w:val="1"/>
          <w:numId w:val="4"/>
        </w:numPr>
        <w:rPr>
          <w:rFonts w:ascii="Arial" w:hAnsi="Arial" w:cs="Arial"/>
          <w:b w:val="0"/>
          <w:sz w:val="20"/>
          <w:szCs w:val="20"/>
        </w:rPr>
      </w:pPr>
      <w:r w:rsidRPr="00D70E99">
        <w:rPr>
          <w:rFonts w:ascii="Arial" w:hAnsi="Arial" w:cs="Arial"/>
          <w:b w:val="0"/>
          <w:sz w:val="20"/>
          <w:szCs w:val="20"/>
        </w:rPr>
        <w:t xml:space="preserve"> </w:t>
      </w:r>
      <w:bookmarkStart w:id="17" w:name="_Toc295912231"/>
      <w:r w:rsidR="00E86CDF" w:rsidRPr="00D70E99">
        <w:rPr>
          <w:rFonts w:ascii="Arial" w:hAnsi="Arial" w:cs="Arial"/>
          <w:b w:val="0"/>
          <w:sz w:val="20"/>
          <w:szCs w:val="20"/>
        </w:rPr>
        <w:t>Deelvragen</w:t>
      </w:r>
      <w:bookmarkEnd w:id="17"/>
    </w:p>
    <w:p w:rsidR="007E7100" w:rsidRPr="000C3709" w:rsidRDefault="000C3709" w:rsidP="000C3709">
      <w:pPr>
        <w:pStyle w:val="Geenafstand"/>
        <w:rPr>
          <w:rFonts w:ascii="Arial" w:hAnsi="Arial" w:cs="Arial"/>
          <w:sz w:val="20"/>
          <w:szCs w:val="20"/>
        </w:rPr>
      </w:pPr>
      <w:r w:rsidRPr="000C3709">
        <w:rPr>
          <w:rFonts w:ascii="Arial" w:hAnsi="Arial" w:cs="Arial"/>
          <w:sz w:val="20"/>
          <w:szCs w:val="20"/>
        </w:rPr>
        <w:t>De volgende deelvragen zijn geformuleerd ter ondersteuning van de probleemstelling:</w:t>
      </w:r>
    </w:p>
    <w:p w:rsidR="000C3709" w:rsidRDefault="000C3709" w:rsidP="000C3709">
      <w:pPr>
        <w:pStyle w:val="Geenafstand"/>
        <w:rPr>
          <w:rFonts w:ascii="Arial" w:hAnsi="Arial" w:cs="Arial"/>
          <w:sz w:val="20"/>
          <w:szCs w:val="20"/>
        </w:rPr>
      </w:pPr>
    </w:p>
    <w:p w:rsidR="0017749C" w:rsidRDefault="00F15084" w:rsidP="00F15084">
      <w:pPr>
        <w:pStyle w:val="Geenafstand"/>
        <w:rPr>
          <w:rFonts w:ascii="Arial" w:hAnsi="Arial" w:cs="Arial"/>
          <w:sz w:val="20"/>
          <w:szCs w:val="20"/>
        </w:rPr>
      </w:pPr>
      <w:r w:rsidRPr="003F52BE">
        <w:rPr>
          <w:rFonts w:ascii="Arial" w:hAnsi="Arial" w:cs="Arial"/>
          <w:sz w:val="20"/>
          <w:szCs w:val="20"/>
        </w:rPr>
        <w:t>Hoofdonderzoek</w:t>
      </w:r>
      <w:r w:rsidR="0017749C">
        <w:rPr>
          <w:rFonts w:ascii="Arial" w:hAnsi="Arial" w:cs="Arial"/>
          <w:sz w:val="20"/>
          <w:szCs w:val="20"/>
        </w:rPr>
        <w:t>:</w:t>
      </w:r>
    </w:p>
    <w:p w:rsidR="00F15084" w:rsidRDefault="008F404D" w:rsidP="00F15084">
      <w:pPr>
        <w:pStyle w:val="Geenafstand"/>
        <w:rPr>
          <w:rFonts w:ascii="Arial" w:hAnsi="Arial" w:cs="Arial"/>
          <w:sz w:val="20"/>
          <w:szCs w:val="20"/>
        </w:rPr>
      </w:pPr>
      <w:r>
        <w:rPr>
          <w:rFonts w:ascii="Arial" w:hAnsi="Arial" w:cs="Arial"/>
          <w:sz w:val="20"/>
          <w:szCs w:val="20"/>
        </w:rPr>
        <w:t>1</w:t>
      </w:r>
      <w:r w:rsidR="00F15084">
        <w:rPr>
          <w:rFonts w:ascii="Arial" w:hAnsi="Arial" w:cs="Arial"/>
          <w:sz w:val="20"/>
          <w:szCs w:val="20"/>
        </w:rPr>
        <w:t xml:space="preserve">: Hoe gaat een koop- verkoopproces van een </w:t>
      </w:r>
      <w:r w:rsidR="00E86FC2">
        <w:rPr>
          <w:rFonts w:ascii="Arial" w:hAnsi="Arial" w:cs="Arial"/>
          <w:sz w:val="20"/>
          <w:szCs w:val="20"/>
        </w:rPr>
        <w:t>woning</w:t>
      </w:r>
      <w:r w:rsidR="003147DA">
        <w:rPr>
          <w:rFonts w:ascii="Arial" w:hAnsi="Arial" w:cs="Arial"/>
          <w:sz w:val="20"/>
          <w:szCs w:val="20"/>
        </w:rPr>
        <w:t xml:space="preserve"> precies in zijn werk</w:t>
      </w:r>
      <w:r w:rsidR="00F15084">
        <w:rPr>
          <w:rFonts w:ascii="Arial" w:hAnsi="Arial" w:cs="Arial"/>
          <w:sz w:val="20"/>
          <w:szCs w:val="20"/>
        </w:rPr>
        <w:t>?</w:t>
      </w:r>
    </w:p>
    <w:p w:rsidR="008F404D" w:rsidRPr="001320B3" w:rsidRDefault="008F404D" w:rsidP="00F15084">
      <w:pPr>
        <w:pStyle w:val="Geenafstand"/>
        <w:rPr>
          <w:rFonts w:ascii="Arial" w:hAnsi="Arial" w:cs="Arial"/>
          <w:sz w:val="20"/>
          <w:szCs w:val="20"/>
        </w:rPr>
      </w:pPr>
      <w:r>
        <w:rPr>
          <w:rFonts w:ascii="Arial" w:hAnsi="Arial" w:cs="Arial"/>
          <w:sz w:val="20"/>
          <w:szCs w:val="20"/>
        </w:rPr>
        <w:t>2</w:t>
      </w:r>
      <w:r w:rsidRPr="001320B3">
        <w:rPr>
          <w:rFonts w:ascii="Arial" w:hAnsi="Arial" w:cs="Arial"/>
          <w:sz w:val="20"/>
          <w:szCs w:val="20"/>
        </w:rPr>
        <w:t xml:space="preserve">: Hoe werkt het </w:t>
      </w:r>
      <w:r w:rsidRPr="001A0700">
        <w:rPr>
          <w:rFonts w:ascii="Arial" w:hAnsi="Arial" w:cs="Arial"/>
          <w:i/>
          <w:sz w:val="20"/>
          <w:szCs w:val="20"/>
        </w:rPr>
        <w:t>courtage</w:t>
      </w:r>
      <w:r w:rsidR="00241FDC">
        <w:rPr>
          <w:rFonts w:ascii="Arial" w:hAnsi="Arial" w:cs="Arial"/>
          <w:sz w:val="20"/>
          <w:szCs w:val="20"/>
        </w:rPr>
        <w:t>model</w:t>
      </w:r>
      <w:r w:rsidRPr="001320B3">
        <w:rPr>
          <w:rFonts w:ascii="Arial" w:hAnsi="Arial" w:cs="Arial"/>
          <w:sz w:val="20"/>
          <w:szCs w:val="20"/>
        </w:rPr>
        <w:t xml:space="preserve"> op dit moment? </w:t>
      </w:r>
    </w:p>
    <w:p w:rsidR="00F15084" w:rsidRPr="001320B3" w:rsidRDefault="00F15084" w:rsidP="00F15084">
      <w:pPr>
        <w:pStyle w:val="Geenafstand"/>
        <w:rPr>
          <w:rFonts w:ascii="Arial" w:hAnsi="Arial" w:cs="Arial"/>
          <w:sz w:val="20"/>
          <w:szCs w:val="20"/>
        </w:rPr>
      </w:pPr>
      <w:r>
        <w:rPr>
          <w:rFonts w:ascii="Arial" w:hAnsi="Arial" w:cs="Arial"/>
          <w:sz w:val="20"/>
          <w:szCs w:val="20"/>
        </w:rPr>
        <w:t>3</w:t>
      </w:r>
      <w:r w:rsidRPr="001320B3">
        <w:rPr>
          <w:rFonts w:ascii="Arial" w:hAnsi="Arial" w:cs="Arial"/>
          <w:sz w:val="20"/>
          <w:szCs w:val="20"/>
        </w:rPr>
        <w:t>: Wel</w:t>
      </w:r>
      <w:r w:rsidR="00241FDC">
        <w:rPr>
          <w:rFonts w:ascii="Arial" w:hAnsi="Arial" w:cs="Arial"/>
          <w:sz w:val="20"/>
          <w:szCs w:val="20"/>
        </w:rPr>
        <w:t>ke alternatieve financieringsmodellen</w:t>
      </w:r>
      <w:r w:rsidRPr="001320B3">
        <w:rPr>
          <w:rFonts w:ascii="Arial" w:hAnsi="Arial" w:cs="Arial"/>
          <w:sz w:val="20"/>
          <w:szCs w:val="20"/>
        </w:rPr>
        <w:t xml:space="preserve"> zijn er op dit moment al op de markt </w:t>
      </w:r>
      <w:r w:rsidR="003147DA">
        <w:rPr>
          <w:rFonts w:ascii="Arial" w:hAnsi="Arial" w:cs="Arial"/>
          <w:sz w:val="20"/>
          <w:szCs w:val="20"/>
        </w:rPr>
        <w:t>voor</w:t>
      </w:r>
      <w:r>
        <w:rPr>
          <w:rFonts w:ascii="Arial" w:hAnsi="Arial" w:cs="Arial"/>
          <w:sz w:val="20"/>
          <w:szCs w:val="20"/>
        </w:rPr>
        <w:t xml:space="preserve"> de makelaars? En wat zijn de voor- en nadelen van deze </w:t>
      </w:r>
      <w:r w:rsidR="00241FDC">
        <w:rPr>
          <w:rFonts w:ascii="Arial" w:hAnsi="Arial" w:cs="Arial"/>
          <w:sz w:val="20"/>
          <w:szCs w:val="20"/>
        </w:rPr>
        <w:t>modellen</w:t>
      </w:r>
      <w:r>
        <w:rPr>
          <w:rFonts w:ascii="Arial" w:hAnsi="Arial" w:cs="Arial"/>
          <w:sz w:val="20"/>
          <w:szCs w:val="20"/>
        </w:rPr>
        <w:t>?</w:t>
      </w:r>
    </w:p>
    <w:p w:rsidR="00F15084" w:rsidRDefault="00F15084" w:rsidP="00F15084">
      <w:pPr>
        <w:pStyle w:val="Geenafstand"/>
        <w:rPr>
          <w:rFonts w:ascii="Arial" w:hAnsi="Arial" w:cs="Arial"/>
          <w:sz w:val="20"/>
          <w:szCs w:val="20"/>
        </w:rPr>
      </w:pPr>
      <w:r>
        <w:rPr>
          <w:rFonts w:ascii="Arial" w:hAnsi="Arial" w:cs="Arial"/>
          <w:sz w:val="20"/>
          <w:szCs w:val="20"/>
        </w:rPr>
        <w:t>4</w:t>
      </w:r>
      <w:r w:rsidRPr="001320B3">
        <w:rPr>
          <w:rFonts w:ascii="Arial" w:hAnsi="Arial" w:cs="Arial"/>
          <w:sz w:val="20"/>
          <w:szCs w:val="20"/>
        </w:rPr>
        <w:t>: Hoe ziet de toekomst eruit met betrekking tot de huizenmarkt?</w:t>
      </w:r>
    </w:p>
    <w:p w:rsidR="00CE00A8" w:rsidRPr="001320B3" w:rsidRDefault="00CE00A8" w:rsidP="00CE00A8">
      <w:pPr>
        <w:pStyle w:val="Geenafstand"/>
        <w:rPr>
          <w:rFonts w:ascii="Arial" w:hAnsi="Arial" w:cs="Arial"/>
          <w:sz w:val="20"/>
          <w:szCs w:val="20"/>
        </w:rPr>
      </w:pPr>
    </w:p>
    <w:p w:rsidR="00CE00A8" w:rsidRPr="003F52BE" w:rsidRDefault="00CE00A8" w:rsidP="00CE00A8">
      <w:pPr>
        <w:pStyle w:val="Geenafstand"/>
        <w:rPr>
          <w:rFonts w:ascii="Arial" w:hAnsi="Arial" w:cs="Arial"/>
          <w:sz w:val="20"/>
          <w:szCs w:val="20"/>
        </w:rPr>
      </w:pPr>
      <w:r w:rsidRPr="003F52BE">
        <w:rPr>
          <w:rFonts w:ascii="Arial" w:hAnsi="Arial" w:cs="Arial"/>
          <w:sz w:val="20"/>
          <w:szCs w:val="20"/>
        </w:rPr>
        <w:t>Discipline Juridisch:</w:t>
      </w:r>
    </w:p>
    <w:p w:rsidR="00A46B91" w:rsidRDefault="00A46B91" w:rsidP="00CE00A8">
      <w:pPr>
        <w:pStyle w:val="Geenafstand"/>
        <w:rPr>
          <w:rFonts w:ascii="Arial" w:hAnsi="Arial" w:cs="Arial"/>
          <w:sz w:val="20"/>
          <w:szCs w:val="20"/>
        </w:rPr>
      </w:pPr>
      <w:r>
        <w:rPr>
          <w:rFonts w:ascii="Arial" w:hAnsi="Arial" w:cs="Arial"/>
          <w:sz w:val="20"/>
          <w:szCs w:val="20"/>
        </w:rPr>
        <w:t xml:space="preserve">5: </w:t>
      </w:r>
      <w:r w:rsidRPr="007A75F3">
        <w:rPr>
          <w:rFonts w:ascii="Arial" w:hAnsi="Arial" w:cs="Arial"/>
          <w:sz w:val="20"/>
          <w:szCs w:val="20"/>
        </w:rPr>
        <w:t>Met welke belangrijke juridische regels hebben de NV</w:t>
      </w:r>
      <w:r>
        <w:rPr>
          <w:rFonts w:ascii="Arial" w:hAnsi="Arial" w:cs="Arial"/>
          <w:sz w:val="20"/>
          <w:szCs w:val="20"/>
        </w:rPr>
        <w:t xml:space="preserve">M-makelaars </w:t>
      </w:r>
      <w:r w:rsidRPr="007A75F3">
        <w:rPr>
          <w:rFonts w:ascii="Arial" w:hAnsi="Arial" w:cs="Arial"/>
          <w:sz w:val="20"/>
          <w:szCs w:val="20"/>
        </w:rPr>
        <w:t>te maken als het gaat om financieringsmodellen?</w:t>
      </w:r>
    </w:p>
    <w:p w:rsidR="00CE00A8" w:rsidRDefault="00A46B91" w:rsidP="00CE00A8">
      <w:pPr>
        <w:pStyle w:val="Geenafstand"/>
        <w:rPr>
          <w:rFonts w:ascii="Arial" w:hAnsi="Arial" w:cs="Arial"/>
          <w:sz w:val="20"/>
          <w:szCs w:val="20"/>
        </w:rPr>
      </w:pPr>
      <w:r>
        <w:rPr>
          <w:rFonts w:ascii="Arial" w:hAnsi="Arial" w:cs="Arial"/>
          <w:sz w:val="20"/>
          <w:szCs w:val="20"/>
        </w:rPr>
        <w:t>6</w:t>
      </w:r>
      <w:r w:rsidR="00CE00A8">
        <w:rPr>
          <w:rFonts w:ascii="Arial" w:hAnsi="Arial" w:cs="Arial"/>
          <w:sz w:val="20"/>
          <w:szCs w:val="20"/>
        </w:rPr>
        <w:t xml:space="preserve">: Hoe ziet de toekomst eruit als </w:t>
      </w:r>
      <w:r w:rsidR="00CE00A8" w:rsidRPr="002B5E24">
        <w:rPr>
          <w:rFonts w:ascii="Arial" w:hAnsi="Arial" w:cs="Arial"/>
          <w:sz w:val="20"/>
          <w:szCs w:val="20"/>
        </w:rPr>
        <w:t>de nieuwe beleidsregel</w:t>
      </w:r>
      <w:r w:rsidR="00284766">
        <w:rPr>
          <w:rFonts w:ascii="Arial" w:hAnsi="Arial" w:cs="Arial"/>
          <w:sz w:val="20"/>
          <w:szCs w:val="20"/>
        </w:rPr>
        <w:t xml:space="preserve"> door de KNB</w:t>
      </w:r>
      <w:r w:rsidR="00CE00A8">
        <w:rPr>
          <w:rFonts w:ascii="Arial" w:hAnsi="Arial" w:cs="Arial"/>
          <w:sz w:val="20"/>
          <w:szCs w:val="20"/>
        </w:rPr>
        <w:t xml:space="preserve"> wordt ingevoerd? Wat heeft dit voor invloed op een eventueel nieuw financieringsmodel?</w:t>
      </w:r>
    </w:p>
    <w:p w:rsidR="00CE00A8" w:rsidRPr="001320B3" w:rsidRDefault="00A46B91" w:rsidP="00CE00A8">
      <w:pPr>
        <w:pStyle w:val="Geenafstand"/>
        <w:rPr>
          <w:rFonts w:ascii="Arial" w:hAnsi="Arial" w:cs="Arial"/>
          <w:sz w:val="20"/>
          <w:szCs w:val="20"/>
        </w:rPr>
      </w:pPr>
      <w:r>
        <w:rPr>
          <w:rFonts w:ascii="Arial" w:hAnsi="Arial" w:cs="Arial"/>
          <w:sz w:val="20"/>
          <w:szCs w:val="20"/>
        </w:rPr>
        <w:t>7</w:t>
      </w:r>
      <w:r w:rsidR="00CE00A8" w:rsidRPr="001320B3">
        <w:rPr>
          <w:rFonts w:ascii="Arial" w:hAnsi="Arial" w:cs="Arial"/>
          <w:sz w:val="20"/>
          <w:szCs w:val="20"/>
        </w:rPr>
        <w:t>: Welke consequenties heeft het (eventuele) nieuwe financieringsmodel voor de rol van de notaris?</w:t>
      </w:r>
    </w:p>
    <w:p w:rsidR="007A75F3" w:rsidRDefault="007A75F3" w:rsidP="00F15084">
      <w:pPr>
        <w:pStyle w:val="Geenafstand"/>
        <w:rPr>
          <w:rFonts w:ascii="Arial" w:hAnsi="Arial" w:cs="Arial"/>
          <w:sz w:val="20"/>
          <w:szCs w:val="20"/>
        </w:rPr>
      </w:pPr>
    </w:p>
    <w:p w:rsidR="00CE00A8" w:rsidRDefault="00CE00A8" w:rsidP="00F15084">
      <w:pPr>
        <w:pStyle w:val="Geenafstand"/>
        <w:rPr>
          <w:rFonts w:ascii="Arial" w:hAnsi="Arial" w:cs="Arial"/>
          <w:sz w:val="20"/>
          <w:szCs w:val="20"/>
        </w:rPr>
      </w:pPr>
      <w:r>
        <w:rPr>
          <w:rFonts w:ascii="Arial" w:hAnsi="Arial" w:cs="Arial"/>
          <w:sz w:val="20"/>
          <w:szCs w:val="20"/>
        </w:rPr>
        <w:t>Discipline HRM:</w:t>
      </w:r>
    </w:p>
    <w:p w:rsidR="00FA507C" w:rsidRDefault="00FA507C" w:rsidP="00F15084">
      <w:pPr>
        <w:pStyle w:val="Geenafstand"/>
        <w:rPr>
          <w:rFonts w:ascii="Arial" w:hAnsi="Arial" w:cs="Arial"/>
          <w:sz w:val="20"/>
          <w:szCs w:val="20"/>
        </w:rPr>
      </w:pPr>
      <w:r>
        <w:rPr>
          <w:rFonts w:ascii="Arial" w:hAnsi="Arial" w:cs="Arial"/>
          <w:sz w:val="20"/>
          <w:szCs w:val="20"/>
        </w:rPr>
        <w:t>8</w:t>
      </w:r>
      <w:r w:rsidR="00F15084" w:rsidRPr="001320B3">
        <w:rPr>
          <w:rFonts w:ascii="Arial" w:hAnsi="Arial" w:cs="Arial"/>
          <w:sz w:val="20"/>
          <w:szCs w:val="20"/>
        </w:rPr>
        <w:t>: Welke consequenties heeft het (eventuele) nieuwe financieringsmodel voor het beroep makelaar?</w:t>
      </w:r>
    </w:p>
    <w:p w:rsidR="002757DF" w:rsidRPr="002757DF" w:rsidRDefault="00FA507C" w:rsidP="00F15084">
      <w:pPr>
        <w:pStyle w:val="Geenafstand"/>
        <w:rPr>
          <w:rFonts w:ascii="Arial" w:hAnsi="Arial" w:cs="Arial"/>
          <w:i/>
          <w:color w:val="FF0000"/>
          <w:sz w:val="20"/>
          <w:szCs w:val="20"/>
        </w:rPr>
      </w:pPr>
      <w:r>
        <w:rPr>
          <w:rFonts w:ascii="Arial" w:hAnsi="Arial" w:cs="Arial"/>
          <w:sz w:val="20"/>
          <w:szCs w:val="20"/>
        </w:rPr>
        <w:t>9</w:t>
      </w:r>
      <w:r w:rsidR="002757DF" w:rsidRPr="00731638">
        <w:rPr>
          <w:rFonts w:ascii="Arial" w:hAnsi="Arial" w:cs="Arial"/>
          <w:sz w:val="20"/>
          <w:szCs w:val="20"/>
        </w:rPr>
        <w:t>: Zijn de NVM-leden voorbereid op de nieuwe opleidings- en registratie-eisen van de NVM?</w:t>
      </w:r>
    </w:p>
    <w:p w:rsidR="00F15084" w:rsidRPr="001320B3" w:rsidRDefault="00F15084" w:rsidP="00F15084">
      <w:pPr>
        <w:pStyle w:val="Geenafstand"/>
        <w:rPr>
          <w:rFonts w:ascii="Arial" w:hAnsi="Arial" w:cs="Arial"/>
          <w:sz w:val="20"/>
          <w:szCs w:val="20"/>
        </w:rPr>
      </w:pPr>
    </w:p>
    <w:p w:rsidR="00F15084" w:rsidRPr="003F52BE" w:rsidRDefault="00F15084" w:rsidP="00F15084">
      <w:pPr>
        <w:pStyle w:val="Geenafstand"/>
        <w:rPr>
          <w:rFonts w:ascii="Arial" w:hAnsi="Arial" w:cs="Arial"/>
          <w:sz w:val="20"/>
          <w:szCs w:val="20"/>
        </w:rPr>
      </w:pPr>
      <w:r w:rsidRPr="003F52BE">
        <w:rPr>
          <w:rFonts w:ascii="Arial" w:hAnsi="Arial" w:cs="Arial"/>
          <w:sz w:val="20"/>
          <w:szCs w:val="20"/>
        </w:rPr>
        <w:t>Discipline Economisch/Financieel:</w:t>
      </w:r>
    </w:p>
    <w:p w:rsidR="000C3709" w:rsidRDefault="002757DF" w:rsidP="00F15084">
      <w:pPr>
        <w:pStyle w:val="Geenafstand"/>
        <w:rPr>
          <w:rFonts w:ascii="Arial" w:hAnsi="Arial" w:cs="Arial"/>
          <w:sz w:val="20"/>
          <w:szCs w:val="20"/>
        </w:rPr>
      </w:pPr>
      <w:r>
        <w:rPr>
          <w:rFonts w:ascii="Arial" w:hAnsi="Arial" w:cs="Arial"/>
          <w:sz w:val="20"/>
          <w:szCs w:val="20"/>
        </w:rPr>
        <w:t>11</w:t>
      </w:r>
      <w:r w:rsidR="00F15084" w:rsidRPr="001320B3">
        <w:rPr>
          <w:rFonts w:ascii="Arial" w:hAnsi="Arial" w:cs="Arial"/>
          <w:sz w:val="20"/>
          <w:szCs w:val="20"/>
        </w:rPr>
        <w:t xml:space="preserve">: Welke consequenties heeft het (eventuele) nieuwe financieringsmodel voor de kosten- en batenanalyse van </w:t>
      </w:r>
      <w:r w:rsidR="0029428B">
        <w:rPr>
          <w:rFonts w:ascii="Arial" w:hAnsi="Arial" w:cs="Arial"/>
          <w:sz w:val="20"/>
          <w:szCs w:val="20"/>
        </w:rPr>
        <w:t>een NVM-makelaar</w:t>
      </w:r>
      <w:r w:rsidR="00F15084" w:rsidRPr="001320B3">
        <w:rPr>
          <w:rFonts w:ascii="Arial" w:hAnsi="Arial" w:cs="Arial"/>
          <w:sz w:val="20"/>
          <w:szCs w:val="20"/>
        </w:rPr>
        <w:t>?</w:t>
      </w:r>
    </w:p>
    <w:p w:rsidR="00026C17" w:rsidRDefault="00026C17" w:rsidP="00A437FA">
      <w:pPr>
        <w:pStyle w:val="Kop2"/>
        <w:numPr>
          <w:ilvl w:val="1"/>
          <w:numId w:val="4"/>
        </w:numPr>
        <w:rPr>
          <w:rFonts w:ascii="Arial" w:hAnsi="Arial" w:cs="Arial"/>
          <w:b w:val="0"/>
          <w:sz w:val="20"/>
          <w:szCs w:val="20"/>
        </w:rPr>
      </w:pPr>
      <w:bookmarkStart w:id="18" w:name="_Toc295912232"/>
      <w:r w:rsidRPr="007E7100">
        <w:rPr>
          <w:rFonts w:ascii="Arial" w:hAnsi="Arial" w:cs="Arial"/>
          <w:b w:val="0"/>
          <w:sz w:val="20"/>
          <w:szCs w:val="20"/>
        </w:rPr>
        <w:t>Doelgroep</w:t>
      </w:r>
      <w:bookmarkEnd w:id="18"/>
    </w:p>
    <w:p w:rsidR="004E3C4A" w:rsidRDefault="00650A9C" w:rsidP="00650A9C">
      <w:pPr>
        <w:pStyle w:val="Geenafstand"/>
        <w:rPr>
          <w:rFonts w:ascii="Arial" w:hAnsi="Arial" w:cs="Arial"/>
          <w:sz w:val="20"/>
          <w:szCs w:val="20"/>
        </w:rPr>
      </w:pPr>
      <w:r w:rsidRPr="00650A9C">
        <w:rPr>
          <w:rFonts w:ascii="Arial" w:hAnsi="Arial" w:cs="Arial"/>
          <w:sz w:val="20"/>
          <w:szCs w:val="20"/>
        </w:rPr>
        <w:t xml:space="preserve">Dit rapport wordt geschreven voor </w:t>
      </w:r>
      <w:r w:rsidR="006D27FE">
        <w:rPr>
          <w:rFonts w:ascii="Arial" w:hAnsi="Arial" w:cs="Arial"/>
          <w:sz w:val="20"/>
          <w:szCs w:val="20"/>
        </w:rPr>
        <w:t xml:space="preserve">de </w:t>
      </w:r>
      <w:r w:rsidR="008B5876">
        <w:rPr>
          <w:rFonts w:ascii="Arial" w:hAnsi="Arial" w:cs="Arial"/>
          <w:sz w:val="20"/>
          <w:szCs w:val="20"/>
        </w:rPr>
        <w:t>NVM. De NVM kan de</w:t>
      </w:r>
      <w:r w:rsidRPr="00650A9C">
        <w:rPr>
          <w:rFonts w:ascii="Arial" w:hAnsi="Arial" w:cs="Arial"/>
          <w:sz w:val="20"/>
          <w:szCs w:val="20"/>
        </w:rPr>
        <w:t xml:space="preserve"> uiteindelijke resultaten gebruiken voor het informeren en adviseren van haar aangesloten leden bij de vakgroep Wonen.</w:t>
      </w:r>
      <w:r w:rsidR="00CB3DB5">
        <w:rPr>
          <w:rFonts w:ascii="Arial" w:hAnsi="Arial" w:cs="Arial"/>
          <w:sz w:val="20"/>
          <w:szCs w:val="20"/>
        </w:rPr>
        <w:t xml:space="preserve"> Het</w:t>
      </w:r>
      <w:r w:rsidR="006D27FE">
        <w:rPr>
          <w:rFonts w:ascii="Arial" w:hAnsi="Arial" w:cs="Arial"/>
          <w:sz w:val="20"/>
          <w:szCs w:val="20"/>
        </w:rPr>
        <w:t xml:space="preserve"> rapport zal tevens rechtstreeks worden verstuurd naar een aantal makelaarskantoren die hebben aangegeven dat zij graag een kopie ontvangen. </w:t>
      </w:r>
    </w:p>
    <w:p w:rsidR="00CB3DB5" w:rsidRDefault="00CB3DB5" w:rsidP="00650A9C">
      <w:pPr>
        <w:pStyle w:val="Geenafstand"/>
        <w:rPr>
          <w:rFonts w:ascii="Arial" w:hAnsi="Arial" w:cs="Arial"/>
          <w:sz w:val="20"/>
          <w:szCs w:val="20"/>
        </w:rPr>
      </w:pPr>
    </w:p>
    <w:p w:rsidR="00CB3DB5" w:rsidRDefault="00CB3DB5" w:rsidP="00650A9C">
      <w:pPr>
        <w:pStyle w:val="Geenafstand"/>
        <w:rPr>
          <w:rFonts w:ascii="Arial" w:hAnsi="Arial" w:cs="Arial"/>
          <w:sz w:val="20"/>
          <w:szCs w:val="20"/>
        </w:rPr>
      </w:pPr>
    </w:p>
    <w:p w:rsidR="00CB3DB5" w:rsidRDefault="00CB3DB5" w:rsidP="00650A9C">
      <w:pPr>
        <w:pStyle w:val="Geenafstand"/>
        <w:rPr>
          <w:rFonts w:ascii="Arial" w:hAnsi="Arial" w:cs="Arial"/>
          <w:sz w:val="20"/>
          <w:szCs w:val="20"/>
        </w:rPr>
      </w:pPr>
    </w:p>
    <w:p w:rsidR="00CB3DB5" w:rsidRPr="00650A9C" w:rsidRDefault="00CB3DB5" w:rsidP="00650A9C">
      <w:pPr>
        <w:pStyle w:val="Geenafstand"/>
        <w:rPr>
          <w:rFonts w:ascii="Arial" w:hAnsi="Arial" w:cs="Arial"/>
          <w:sz w:val="20"/>
          <w:szCs w:val="20"/>
        </w:rPr>
      </w:pPr>
    </w:p>
    <w:p w:rsidR="00701463" w:rsidRDefault="007E7100" w:rsidP="00A437FA">
      <w:pPr>
        <w:pStyle w:val="Kop2"/>
        <w:numPr>
          <w:ilvl w:val="1"/>
          <w:numId w:val="4"/>
        </w:numPr>
        <w:rPr>
          <w:rFonts w:ascii="Arial" w:hAnsi="Arial" w:cs="Arial"/>
          <w:b w:val="0"/>
          <w:sz w:val="20"/>
          <w:szCs w:val="20"/>
        </w:rPr>
      </w:pPr>
      <w:bookmarkStart w:id="19" w:name="_Toc295912233"/>
      <w:r w:rsidRPr="007E7100">
        <w:rPr>
          <w:rFonts w:ascii="Arial" w:hAnsi="Arial" w:cs="Arial"/>
          <w:b w:val="0"/>
          <w:sz w:val="20"/>
          <w:szCs w:val="20"/>
        </w:rPr>
        <w:lastRenderedPageBreak/>
        <w:t>Beperkingen van het onderzoek</w:t>
      </w:r>
      <w:bookmarkEnd w:id="19"/>
    </w:p>
    <w:p w:rsidR="00761E66" w:rsidRDefault="00761E66" w:rsidP="00761E66">
      <w:pPr>
        <w:pStyle w:val="Geenafstand"/>
        <w:rPr>
          <w:rFonts w:ascii="Arial" w:hAnsi="Arial" w:cs="Arial"/>
          <w:sz w:val="20"/>
          <w:szCs w:val="20"/>
        </w:rPr>
      </w:pPr>
      <w:r w:rsidRPr="00761E66">
        <w:rPr>
          <w:rFonts w:ascii="Arial" w:hAnsi="Arial" w:cs="Arial"/>
          <w:sz w:val="20"/>
          <w:szCs w:val="20"/>
        </w:rPr>
        <w:t>Vooraf aan het onderzoek zijn er de volgende beperkingen:</w:t>
      </w:r>
    </w:p>
    <w:p w:rsidR="00761E66" w:rsidRPr="00761E66" w:rsidRDefault="00761E66" w:rsidP="00761E66">
      <w:pPr>
        <w:pStyle w:val="Geenafstand"/>
        <w:rPr>
          <w:rFonts w:ascii="Arial" w:hAnsi="Arial" w:cs="Arial"/>
          <w:sz w:val="20"/>
          <w:szCs w:val="20"/>
        </w:rPr>
      </w:pPr>
    </w:p>
    <w:p w:rsidR="00761E66" w:rsidRDefault="00761E66" w:rsidP="000815B5">
      <w:pPr>
        <w:pStyle w:val="Geenafstand"/>
        <w:numPr>
          <w:ilvl w:val="0"/>
          <w:numId w:val="2"/>
        </w:numPr>
        <w:rPr>
          <w:rFonts w:ascii="Arial" w:hAnsi="Arial" w:cs="Arial"/>
          <w:sz w:val="20"/>
          <w:szCs w:val="20"/>
        </w:rPr>
      </w:pPr>
      <w:r>
        <w:rPr>
          <w:rFonts w:ascii="Arial" w:hAnsi="Arial" w:cs="Arial"/>
          <w:sz w:val="20"/>
          <w:szCs w:val="20"/>
        </w:rPr>
        <w:t>Alle NVM-makelaars gericht op de vakgroep</w:t>
      </w:r>
      <w:r w:rsidR="006D27FE">
        <w:rPr>
          <w:rFonts w:ascii="Arial" w:hAnsi="Arial" w:cs="Arial"/>
          <w:sz w:val="20"/>
          <w:szCs w:val="20"/>
        </w:rPr>
        <w:t xml:space="preserve"> Wonen,</w:t>
      </w:r>
      <w:r>
        <w:rPr>
          <w:rFonts w:ascii="Arial" w:hAnsi="Arial" w:cs="Arial"/>
          <w:sz w:val="20"/>
          <w:szCs w:val="20"/>
        </w:rPr>
        <w:t xml:space="preserve"> kunnen belang hebben bij dit rapport. He</w:t>
      </w:r>
      <w:r w:rsidR="006D27FE">
        <w:rPr>
          <w:rFonts w:ascii="Arial" w:hAnsi="Arial" w:cs="Arial"/>
          <w:sz w:val="20"/>
          <w:szCs w:val="20"/>
        </w:rPr>
        <w:t>t gaat hier echter om bijna 3600</w:t>
      </w:r>
      <w:r>
        <w:rPr>
          <w:rFonts w:ascii="Arial" w:hAnsi="Arial" w:cs="Arial"/>
          <w:sz w:val="20"/>
          <w:szCs w:val="20"/>
        </w:rPr>
        <w:t xml:space="preserve"> makelaars en deze zijn niet alle</w:t>
      </w:r>
      <w:r w:rsidR="00CA7DAD">
        <w:rPr>
          <w:rFonts w:ascii="Arial" w:hAnsi="Arial" w:cs="Arial"/>
          <w:sz w:val="20"/>
          <w:szCs w:val="20"/>
        </w:rPr>
        <w:t>maal binnen de afstudeerperiode</w:t>
      </w:r>
      <w:r>
        <w:rPr>
          <w:rFonts w:ascii="Arial" w:hAnsi="Arial" w:cs="Arial"/>
          <w:sz w:val="20"/>
          <w:szCs w:val="20"/>
        </w:rPr>
        <w:t xml:space="preserve"> te bereiken;</w:t>
      </w:r>
    </w:p>
    <w:p w:rsidR="00DB2184" w:rsidRPr="00CA7DAD" w:rsidRDefault="00761E66" w:rsidP="00CA7DAD">
      <w:pPr>
        <w:pStyle w:val="Geenafstand"/>
        <w:numPr>
          <w:ilvl w:val="0"/>
          <w:numId w:val="2"/>
        </w:numPr>
        <w:rPr>
          <w:rFonts w:ascii="Arial" w:hAnsi="Arial" w:cs="Arial"/>
          <w:sz w:val="20"/>
          <w:szCs w:val="20"/>
        </w:rPr>
      </w:pPr>
      <w:r>
        <w:rPr>
          <w:rFonts w:ascii="Arial" w:hAnsi="Arial" w:cs="Arial"/>
          <w:sz w:val="20"/>
          <w:szCs w:val="20"/>
        </w:rPr>
        <w:t>Het onderzoek moet na 20 weken helemaal afger</w:t>
      </w:r>
      <w:r w:rsidR="006D27FE">
        <w:rPr>
          <w:rFonts w:ascii="Arial" w:hAnsi="Arial" w:cs="Arial"/>
          <w:sz w:val="20"/>
          <w:szCs w:val="20"/>
        </w:rPr>
        <w:t>ond zijn. Dit kan beteken</w:t>
      </w:r>
      <w:r w:rsidR="008B46D3">
        <w:rPr>
          <w:rFonts w:ascii="Arial" w:hAnsi="Arial" w:cs="Arial"/>
          <w:sz w:val="20"/>
          <w:szCs w:val="20"/>
        </w:rPr>
        <w:t>en</w:t>
      </w:r>
      <w:r w:rsidR="006D27FE">
        <w:rPr>
          <w:rFonts w:ascii="Arial" w:hAnsi="Arial" w:cs="Arial"/>
          <w:sz w:val="20"/>
          <w:szCs w:val="20"/>
        </w:rPr>
        <w:t xml:space="preserve"> dat er eve</w:t>
      </w:r>
      <w:r w:rsidR="00534C39">
        <w:rPr>
          <w:rFonts w:ascii="Arial" w:hAnsi="Arial" w:cs="Arial"/>
          <w:sz w:val="20"/>
          <w:szCs w:val="20"/>
        </w:rPr>
        <w:t xml:space="preserve">ntueel </w:t>
      </w:r>
      <w:r w:rsidR="006D27FE">
        <w:rPr>
          <w:rFonts w:ascii="Arial" w:hAnsi="Arial" w:cs="Arial"/>
          <w:sz w:val="20"/>
          <w:szCs w:val="20"/>
        </w:rPr>
        <w:t>informatie</w:t>
      </w:r>
      <w:r w:rsidR="00534C39">
        <w:rPr>
          <w:rFonts w:ascii="Arial" w:hAnsi="Arial" w:cs="Arial"/>
          <w:sz w:val="20"/>
          <w:szCs w:val="20"/>
        </w:rPr>
        <w:t xml:space="preserve"> ontbreekt</w:t>
      </w:r>
      <w:r w:rsidR="006D27FE">
        <w:rPr>
          <w:rFonts w:ascii="Arial" w:hAnsi="Arial" w:cs="Arial"/>
          <w:sz w:val="20"/>
          <w:szCs w:val="20"/>
        </w:rPr>
        <w:t xml:space="preserve"> vanwege tijdgebrek</w:t>
      </w:r>
      <w:r w:rsidR="00CA7DAD">
        <w:rPr>
          <w:rFonts w:ascii="Arial" w:hAnsi="Arial" w:cs="Arial"/>
          <w:sz w:val="20"/>
          <w:szCs w:val="20"/>
        </w:rPr>
        <w:t>.</w:t>
      </w:r>
    </w:p>
    <w:p w:rsidR="00DB2184" w:rsidRDefault="00DB2184" w:rsidP="00DB2184">
      <w:pPr>
        <w:pStyle w:val="Kop1"/>
      </w:pPr>
    </w:p>
    <w:p w:rsidR="00DB2184" w:rsidRDefault="00DB2184" w:rsidP="00DB2184">
      <w:pPr>
        <w:pStyle w:val="Kop1"/>
      </w:pPr>
    </w:p>
    <w:p w:rsidR="00DB2184" w:rsidRDefault="00DB2184" w:rsidP="00DB2184">
      <w:pPr>
        <w:pStyle w:val="Kop1"/>
      </w:pPr>
    </w:p>
    <w:p w:rsidR="00DB2184" w:rsidRDefault="00DB2184" w:rsidP="00DB2184">
      <w:pPr>
        <w:pStyle w:val="Kop1"/>
      </w:pPr>
    </w:p>
    <w:p w:rsidR="00026C17" w:rsidRPr="00DB2184" w:rsidRDefault="00F8208B" w:rsidP="00A437FA">
      <w:pPr>
        <w:pStyle w:val="Kop1"/>
        <w:numPr>
          <w:ilvl w:val="0"/>
          <w:numId w:val="4"/>
        </w:numPr>
        <w:rPr>
          <w:rFonts w:ascii="Arial" w:hAnsi="Arial" w:cs="Arial"/>
          <w:sz w:val="20"/>
          <w:szCs w:val="20"/>
        </w:rPr>
      </w:pPr>
      <w:r>
        <w:br w:type="page"/>
      </w:r>
      <w:bookmarkStart w:id="20" w:name="_Toc295912234"/>
      <w:r w:rsidR="00026C17" w:rsidRPr="00DB2184">
        <w:rPr>
          <w:rFonts w:ascii="Arial" w:hAnsi="Arial" w:cs="Arial"/>
          <w:sz w:val="20"/>
          <w:szCs w:val="20"/>
        </w:rPr>
        <w:lastRenderedPageBreak/>
        <w:t>Uitwerking van de probleemstelling</w:t>
      </w:r>
      <w:bookmarkEnd w:id="20"/>
    </w:p>
    <w:p w:rsidR="00E77DD9" w:rsidRPr="00E77DD9" w:rsidRDefault="00E77DD9" w:rsidP="00E77DD9">
      <w:pPr>
        <w:pStyle w:val="Geenafstand"/>
        <w:rPr>
          <w:rFonts w:ascii="Arial" w:hAnsi="Arial" w:cs="Arial"/>
          <w:sz w:val="20"/>
          <w:szCs w:val="20"/>
        </w:rPr>
      </w:pPr>
    </w:p>
    <w:p w:rsidR="009466E0" w:rsidRDefault="009466E0" w:rsidP="009466E0">
      <w:pPr>
        <w:pStyle w:val="Geenafstand"/>
        <w:rPr>
          <w:rFonts w:ascii="Arial" w:hAnsi="Arial" w:cs="Arial"/>
          <w:b/>
          <w:bCs/>
          <w:sz w:val="20"/>
          <w:szCs w:val="20"/>
        </w:rPr>
      </w:pPr>
      <w:r>
        <w:rPr>
          <w:rFonts w:ascii="Arial" w:hAnsi="Arial" w:cs="Arial"/>
          <w:sz w:val="20"/>
          <w:szCs w:val="20"/>
        </w:rPr>
        <w:t xml:space="preserve">Voor de uitwerking van de probleemstelling is er gebruikt gemaakt van het SSBK-model. </w:t>
      </w:r>
      <w:r w:rsidRPr="009466E0">
        <w:rPr>
          <w:rFonts w:ascii="Arial" w:hAnsi="Arial" w:cs="Arial"/>
          <w:sz w:val="20"/>
          <w:szCs w:val="20"/>
        </w:rPr>
        <w:t>Het SSBK-model</w:t>
      </w:r>
      <w:r w:rsidR="00EB05F6">
        <w:rPr>
          <w:rFonts w:ascii="Arial" w:hAnsi="Arial" w:cs="Arial"/>
          <w:sz w:val="20"/>
          <w:szCs w:val="20"/>
        </w:rPr>
        <w:t xml:space="preserve"> (Situatie huidig, Situatie gewenst, Blokkades en Kernvraag)</w:t>
      </w:r>
      <w:r w:rsidRPr="009466E0">
        <w:rPr>
          <w:rFonts w:ascii="Arial" w:hAnsi="Arial" w:cs="Arial"/>
          <w:sz w:val="20"/>
          <w:szCs w:val="20"/>
        </w:rPr>
        <w:t xml:space="preserve"> is ontwikkeld door The Visioning Group. The Visioning Group helpt organisatie</w:t>
      </w:r>
      <w:r w:rsidR="00EB05F6">
        <w:rPr>
          <w:rFonts w:ascii="Arial" w:hAnsi="Arial" w:cs="Arial"/>
          <w:sz w:val="20"/>
          <w:szCs w:val="20"/>
        </w:rPr>
        <w:t>s</w:t>
      </w:r>
      <w:r w:rsidRPr="009466E0">
        <w:rPr>
          <w:rFonts w:ascii="Arial" w:hAnsi="Arial" w:cs="Arial"/>
          <w:sz w:val="20"/>
          <w:szCs w:val="20"/>
        </w:rPr>
        <w:t xml:space="preserve"> met het definiëren en realiseren van een succesvolle toekomst met visioning. </w:t>
      </w:r>
      <w:r w:rsidRPr="009466E0">
        <w:rPr>
          <w:rFonts w:ascii="Arial" w:hAnsi="Arial" w:cs="Arial"/>
          <w:bCs/>
          <w:sz w:val="20"/>
          <w:szCs w:val="20"/>
        </w:rPr>
        <w:t>Visioning is een instrument waarmee een organisatie de weg naar een succesvolle toekomst vaststelt</w:t>
      </w:r>
      <w:r w:rsidR="005F5677">
        <w:rPr>
          <w:rFonts w:ascii="Arial" w:hAnsi="Arial" w:cs="Arial"/>
          <w:bCs/>
          <w:sz w:val="20"/>
          <w:szCs w:val="20"/>
        </w:rPr>
        <w:t>.</w:t>
      </w:r>
      <w:r w:rsidRPr="009466E0">
        <w:rPr>
          <w:rFonts w:ascii="Arial" w:hAnsi="Arial" w:cs="Arial"/>
          <w:bCs/>
          <w:sz w:val="20"/>
          <w:szCs w:val="20"/>
          <w:vertAlign w:val="superscript"/>
        </w:rPr>
        <w:footnoteReference w:id="4"/>
      </w:r>
      <w:r w:rsidRPr="009466E0">
        <w:rPr>
          <w:rFonts w:ascii="Arial" w:hAnsi="Arial" w:cs="Arial"/>
          <w:b/>
          <w:bCs/>
          <w:sz w:val="20"/>
          <w:szCs w:val="20"/>
        </w:rPr>
        <w:t xml:space="preserve"> </w:t>
      </w:r>
    </w:p>
    <w:p w:rsidR="009466E0" w:rsidRDefault="009466E0" w:rsidP="009466E0">
      <w:pPr>
        <w:pStyle w:val="Geenafstand"/>
        <w:rPr>
          <w:rFonts w:ascii="Arial" w:hAnsi="Arial" w:cs="Arial"/>
          <w:b/>
          <w:bCs/>
          <w:sz w:val="20"/>
          <w:szCs w:val="20"/>
        </w:rPr>
      </w:pPr>
    </w:p>
    <w:p w:rsidR="001C1564" w:rsidRDefault="00BF2E48" w:rsidP="009466E0">
      <w:pPr>
        <w:pStyle w:val="Geenafstand"/>
        <w:rPr>
          <w:rFonts w:ascii="Arial" w:hAnsi="Arial" w:cs="Arial"/>
          <w:bCs/>
          <w:sz w:val="20"/>
          <w:szCs w:val="20"/>
        </w:rPr>
      </w:pPr>
      <w:r>
        <w:rPr>
          <w:rFonts w:ascii="Arial" w:hAnsi="Arial" w:cs="Arial"/>
          <w:bCs/>
          <w:sz w:val="20"/>
          <w:szCs w:val="20"/>
        </w:rPr>
        <w:t>De ‘S</w:t>
      </w:r>
      <w:r w:rsidR="009466E0">
        <w:rPr>
          <w:rFonts w:ascii="Arial" w:hAnsi="Arial" w:cs="Arial"/>
          <w:bCs/>
          <w:sz w:val="20"/>
          <w:szCs w:val="20"/>
        </w:rPr>
        <w:t>ituatie huidig’ geeft aan wat er momenteel speelt in de makelaardij als het gaat om de financieringsmodellen. De ‘Situatie gewenst’ geeft de ideale situatie aan als het gaat om de financieringsmodellen van de makelaardij in de toekomst. De ‘Blokkades’ geven aan wat de makelaardijwereld ervan weerhoudt om het gewenste te realiseren. Tot slot wordt er een ‘Kernvraag’ geformuleerd. Dit is de vraag waarvan het antwoord de oplossing is voor het vraagstuk van</w:t>
      </w:r>
      <w:r w:rsidR="00EB05F6">
        <w:rPr>
          <w:rFonts w:ascii="Arial" w:hAnsi="Arial" w:cs="Arial"/>
          <w:bCs/>
          <w:sz w:val="20"/>
          <w:szCs w:val="20"/>
        </w:rPr>
        <w:t xml:space="preserve"> de</w:t>
      </w:r>
      <w:r w:rsidR="009466E0">
        <w:rPr>
          <w:rFonts w:ascii="Arial" w:hAnsi="Arial" w:cs="Arial"/>
          <w:bCs/>
          <w:sz w:val="20"/>
          <w:szCs w:val="20"/>
        </w:rPr>
        <w:t xml:space="preserve"> NVM.</w:t>
      </w:r>
    </w:p>
    <w:p w:rsidR="001C1564" w:rsidRDefault="00E17416" w:rsidP="00A437FA">
      <w:pPr>
        <w:pStyle w:val="Kop2"/>
        <w:numPr>
          <w:ilvl w:val="1"/>
          <w:numId w:val="19"/>
        </w:numPr>
        <w:rPr>
          <w:rFonts w:ascii="Arial" w:hAnsi="Arial" w:cs="Arial"/>
          <w:b w:val="0"/>
          <w:sz w:val="20"/>
          <w:szCs w:val="20"/>
        </w:rPr>
      </w:pPr>
      <w:bookmarkStart w:id="21" w:name="_Toc295912235"/>
      <w:r>
        <w:rPr>
          <w:rFonts w:ascii="Arial" w:hAnsi="Arial" w:cs="Arial"/>
          <w:b w:val="0"/>
          <w:sz w:val="20"/>
          <w:szCs w:val="20"/>
        </w:rPr>
        <w:t>Historie</w:t>
      </w:r>
      <w:r w:rsidR="005F2B74">
        <w:rPr>
          <w:rFonts w:ascii="Arial" w:hAnsi="Arial" w:cs="Arial"/>
          <w:b w:val="0"/>
          <w:sz w:val="20"/>
          <w:szCs w:val="20"/>
        </w:rPr>
        <w:t xml:space="preserve"> financieringsmodellen</w:t>
      </w:r>
      <w:bookmarkEnd w:id="21"/>
      <w:r w:rsidR="005F2B74">
        <w:rPr>
          <w:rFonts w:ascii="Arial" w:hAnsi="Arial" w:cs="Arial"/>
          <w:b w:val="0"/>
          <w:sz w:val="20"/>
          <w:szCs w:val="20"/>
        </w:rPr>
        <w:t xml:space="preserve"> </w:t>
      </w:r>
    </w:p>
    <w:p w:rsidR="00231763" w:rsidRPr="00AF24BD" w:rsidRDefault="00231763" w:rsidP="00231763">
      <w:pPr>
        <w:pStyle w:val="Geenafstand"/>
        <w:rPr>
          <w:rFonts w:ascii="Arial" w:eastAsia="Times New Roman" w:hAnsi="Arial" w:cs="Arial"/>
          <w:sz w:val="20"/>
          <w:szCs w:val="20"/>
          <w:lang w:eastAsia="nl-NL"/>
        </w:rPr>
      </w:pPr>
      <w:r w:rsidRPr="00AF24BD">
        <w:rPr>
          <w:rFonts w:ascii="Arial" w:eastAsia="Times New Roman" w:hAnsi="Arial" w:cs="Arial"/>
          <w:sz w:val="20"/>
          <w:szCs w:val="20"/>
          <w:lang w:eastAsia="nl-NL"/>
        </w:rPr>
        <w:t xml:space="preserve">In het begin van de oprichting van de NBM waren er nog geen duidelijke regels als het ging om tarieven en voorwaarden. Midden jaren 50 kwam hier echter verandering in. Volgens de Rotterdamse makelaar Joan E. van Kuyk was er dringende behoefte aan uniforme voorwaarden. </w:t>
      </w:r>
      <w:r w:rsidR="00F51496" w:rsidRPr="00AF24BD">
        <w:rPr>
          <w:rFonts w:ascii="Arial" w:eastAsia="Times New Roman" w:hAnsi="Arial" w:cs="Arial"/>
          <w:sz w:val="20"/>
          <w:szCs w:val="20"/>
          <w:lang w:eastAsia="nl-NL"/>
        </w:rPr>
        <w:t xml:space="preserve">Een consument kon in die tijd namelijk makkelijk meerdere makelaars één opdracht geven en het kwam dan regelmatig voor dat sommige kosten bij makelaars niet eens vergoed werden. </w:t>
      </w:r>
    </w:p>
    <w:p w:rsidR="004C7457" w:rsidRPr="00AF24BD" w:rsidRDefault="004C7457" w:rsidP="00231763">
      <w:pPr>
        <w:pStyle w:val="Geenafstand"/>
        <w:rPr>
          <w:rFonts w:ascii="Arial" w:eastAsia="Times New Roman" w:hAnsi="Arial" w:cs="Arial"/>
          <w:sz w:val="20"/>
          <w:szCs w:val="20"/>
          <w:lang w:eastAsia="nl-NL"/>
        </w:rPr>
      </w:pPr>
    </w:p>
    <w:p w:rsidR="004C7457" w:rsidRPr="00AF24BD" w:rsidRDefault="004C7457" w:rsidP="00231763">
      <w:pPr>
        <w:pStyle w:val="Geenafstand"/>
        <w:rPr>
          <w:rFonts w:ascii="Arial" w:eastAsia="Times New Roman" w:hAnsi="Arial" w:cs="Arial"/>
          <w:sz w:val="20"/>
          <w:szCs w:val="20"/>
          <w:lang w:eastAsia="nl-NL"/>
        </w:rPr>
      </w:pPr>
      <w:r w:rsidRPr="00AF24BD">
        <w:rPr>
          <w:rFonts w:ascii="Arial" w:eastAsia="Times New Roman" w:hAnsi="Arial" w:cs="Arial"/>
          <w:sz w:val="20"/>
          <w:szCs w:val="20"/>
          <w:lang w:eastAsia="nl-NL"/>
        </w:rPr>
        <w:t>Er laaide een hele discussie op over deze voorwaarden en tarieven. Hoofdvraag hierin was of er gestreefd moest worden naar een een- of tweezijdige bemiddelin</w:t>
      </w:r>
      <w:r w:rsidR="006508C1" w:rsidRPr="00AF24BD">
        <w:rPr>
          <w:rFonts w:ascii="Arial" w:eastAsia="Times New Roman" w:hAnsi="Arial" w:cs="Arial"/>
          <w:sz w:val="20"/>
          <w:szCs w:val="20"/>
          <w:lang w:eastAsia="nl-NL"/>
        </w:rPr>
        <w:t>g (met het bijbehorende tarief).</w:t>
      </w:r>
      <w:r w:rsidRPr="00AF24BD">
        <w:rPr>
          <w:rFonts w:ascii="Arial" w:eastAsia="Times New Roman" w:hAnsi="Arial" w:cs="Arial"/>
          <w:sz w:val="20"/>
          <w:szCs w:val="20"/>
          <w:lang w:eastAsia="nl-NL"/>
        </w:rPr>
        <w:t xml:space="preserve"> </w:t>
      </w:r>
    </w:p>
    <w:p w:rsidR="004C7457" w:rsidRPr="00AF24BD" w:rsidRDefault="004C7457" w:rsidP="00231763">
      <w:pPr>
        <w:pStyle w:val="Geenafstand"/>
        <w:rPr>
          <w:rFonts w:ascii="Arial" w:eastAsia="Times New Roman" w:hAnsi="Arial" w:cs="Arial"/>
          <w:sz w:val="20"/>
          <w:szCs w:val="20"/>
          <w:lang w:eastAsia="nl-NL"/>
        </w:rPr>
      </w:pPr>
      <w:r w:rsidRPr="00AF24BD">
        <w:rPr>
          <w:rFonts w:ascii="Arial" w:eastAsia="Times New Roman" w:hAnsi="Arial" w:cs="Arial"/>
          <w:sz w:val="20"/>
          <w:szCs w:val="20"/>
          <w:lang w:eastAsia="nl-NL"/>
        </w:rPr>
        <w:t>Bij een eenzijdige bemiddeling treedt een makelaar op voor één partij, maar bij een tweezijdige bemiddeling treedt een makelaar op voor beide partijen.</w:t>
      </w:r>
      <w:r w:rsidR="00E515E3" w:rsidRPr="00AF24BD">
        <w:rPr>
          <w:rFonts w:ascii="Arial" w:eastAsia="Times New Roman" w:hAnsi="Arial" w:cs="Arial"/>
          <w:sz w:val="20"/>
          <w:szCs w:val="20"/>
          <w:lang w:eastAsia="nl-NL"/>
        </w:rPr>
        <w:t xml:space="preserve"> </w:t>
      </w:r>
      <w:r w:rsidRPr="00AF24BD">
        <w:rPr>
          <w:rFonts w:ascii="Arial" w:eastAsia="Times New Roman" w:hAnsi="Arial" w:cs="Arial"/>
          <w:sz w:val="20"/>
          <w:szCs w:val="20"/>
          <w:lang w:eastAsia="nl-NL"/>
        </w:rPr>
        <w:t>Omdat, binnen de NBM, de overgrote meerderheid van de leden voorstander van tweezijdige voorwaarden en tarieven was, vormde de tweezijdigheid het vertrekpunt bij de begin jaren zestig ondernomen poging van de Werkcommissie</w:t>
      </w:r>
      <w:r w:rsidR="00E515E3" w:rsidRPr="00AF24BD">
        <w:rPr>
          <w:rFonts w:ascii="Arial" w:eastAsia="Times New Roman" w:hAnsi="Arial" w:cs="Arial"/>
          <w:sz w:val="20"/>
          <w:szCs w:val="20"/>
          <w:lang w:eastAsia="nl-NL"/>
        </w:rPr>
        <w:t xml:space="preserve"> van de NBM</w:t>
      </w:r>
      <w:r w:rsidRPr="00AF24BD">
        <w:rPr>
          <w:rFonts w:ascii="Arial" w:eastAsia="Times New Roman" w:hAnsi="Arial" w:cs="Arial"/>
          <w:sz w:val="20"/>
          <w:szCs w:val="20"/>
          <w:lang w:eastAsia="nl-NL"/>
        </w:rPr>
        <w:t xml:space="preserve"> tot eenheid in tarieven te komen. </w:t>
      </w:r>
    </w:p>
    <w:p w:rsidR="004C7457" w:rsidRPr="00242F08" w:rsidRDefault="004C7457" w:rsidP="00231763">
      <w:pPr>
        <w:pStyle w:val="Geenafstand"/>
        <w:rPr>
          <w:rFonts w:ascii="Arial" w:eastAsia="Times New Roman" w:hAnsi="Arial" w:cs="Arial"/>
          <w:sz w:val="20"/>
          <w:szCs w:val="20"/>
          <w:lang w:eastAsia="nl-NL"/>
        </w:rPr>
      </w:pPr>
      <w:r w:rsidRPr="00242F08">
        <w:rPr>
          <w:rFonts w:ascii="Arial" w:eastAsia="Times New Roman" w:hAnsi="Arial" w:cs="Arial"/>
          <w:sz w:val="20"/>
          <w:szCs w:val="20"/>
          <w:lang w:eastAsia="nl-NL"/>
        </w:rPr>
        <w:t>Op 26 februari 1965 werd</w:t>
      </w:r>
      <w:r w:rsidR="00BB0F01" w:rsidRPr="00242F08">
        <w:rPr>
          <w:rFonts w:ascii="Arial" w:eastAsia="Times New Roman" w:hAnsi="Arial" w:cs="Arial"/>
          <w:sz w:val="20"/>
          <w:szCs w:val="20"/>
          <w:lang w:eastAsia="nl-NL"/>
        </w:rPr>
        <w:t xml:space="preserve">en dezelfde tarieven en voorwaarden vastgelegd voor alle makelaars in heel Nederland (op Amsterdam na) door de ledenvergadering. Deze oplossing ging uit van tweezijdige bemiddeling, maar het stond wel elke partij vrij om zelf een makelaar in de arm te nemen. </w:t>
      </w:r>
    </w:p>
    <w:p w:rsidR="00731638" w:rsidRPr="00242F08" w:rsidRDefault="00731638" w:rsidP="00231763">
      <w:pPr>
        <w:pStyle w:val="Geenafstand"/>
        <w:rPr>
          <w:rFonts w:ascii="Arial" w:eastAsia="Times New Roman" w:hAnsi="Arial" w:cs="Arial"/>
          <w:sz w:val="20"/>
          <w:szCs w:val="20"/>
          <w:lang w:eastAsia="nl-NL"/>
        </w:rPr>
      </w:pPr>
    </w:p>
    <w:p w:rsidR="00731638" w:rsidRPr="00242F08" w:rsidRDefault="00731638" w:rsidP="00231763">
      <w:pPr>
        <w:pStyle w:val="Geenafstand"/>
        <w:rPr>
          <w:rFonts w:ascii="Arial" w:eastAsia="Times New Roman" w:hAnsi="Arial" w:cs="Arial"/>
          <w:sz w:val="20"/>
          <w:szCs w:val="20"/>
          <w:lang w:eastAsia="nl-NL"/>
        </w:rPr>
      </w:pPr>
      <w:r w:rsidRPr="00242F08">
        <w:rPr>
          <w:rFonts w:ascii="Arial" w:eastAsia="Times New Roman" w:hAnsi="Arial" w:cs="Arial"/>
          <w:sz w:val="20"/>
          <w:szCs w:val="20"/>
          <w:lang w:eastAsia="nl-NL"/>
        </w:rPr>
        <w:t>In de jaren negentig werd duidelijk dat vast</w:t>
      </w:r>
      <w:r w:rsidR="00C8731F" w:rsidRPr="00242F08">
        <w:rPr>
          <w:rFonts w:ascii="Arial" w:eastAsia="Times New Roman" w:hAnsi="Arial" w:cs="Arial"/>
          <w:sz w:val="20"/>
          <w:szCs w:val="20"/>
          <w:lang w:eastAsia="nl-NL"/>
        </w:rPr>
        <w:t>e</w:t>
      </w:r>
      <w:r w:rsidRPr="00242F08">
        <w:rPr>
          <w:rFonts w:ascii="Arial" w:eastAsia="Times New Roman" w:hAnsi="Arial" w:cs="Arial"/>
          <w:sz w:val="20"/>
          <w:szCs w:val="20"/>
          <w:lang w:eastAsia="nl-NL"/>
        </w:rPr>
        <w:t xml:space="preserve"> afspraken met betrekking tot tarieven, hun langste tijd hadden gehad. Volgens mr P.Leyenaar (plaatsvervangend directeur van de Directie Marketing van het Ministerie van Economische Zaken), zou dit ten goede komen aan het functioneren van de markt. In februari 1994 liet de NVM haar vaste tarieven dan ook los. </w:t>
      </w:r>
    </w:p>
    <w:p w:rsidR="00731638" w:rsidRPr="00242F08" w:rsidRDefault="00731638" w:rsidP="00231763">
      <w:pPr>
        <w:pStyle w:val="Geenafstand"/>
        <w:rPr>
          <w:rFonts w:ascii="Arial" w:eastAsia="Times New Roman" w:hAnsi="Arial" w:cs="Arial"/>
          <w:sz w:val="20"/>
          <w:szCs w:val="20"/>
          <w:lang w:eastAsia="nl-NL"/>
        </w:rPr>
      </w:pPr>
    </w:p>
    <w:p w:rsidR="00731638" w:rsidRPr="00242F08" w:rsidRDefault="00731638" w:rsidP="00231763">
      <w:pPr>
        <w:pStyle w:val="Geenafstand"/>
        <w:rPr>
          <w:rFonts w:ascii="Arial" w:eastAsia="Times New Roman" w:hAnsi="Arial" w:cs="Arial"/>
          <w:sz w:val="20"/>
          <w:szCs w:val="20"/>
          <w:lang w:eastAsia="nl-NL"/>
        </w:rPr>
      </w:pPr>
      <w:r w:rsidRPr="00242F08">
        <w:rPr>
          <w:rFonts w:ascii="Arial" w:eastAsia="Times New Roman" w:hAnsi="Arial" w:cs="Arial"/>
          <w:sz w:val="20"/>
          <w:szCs w:val="20"/>
          <w:lang w:eastAsia="nl-NL"/>
        </w:rPr>
        <w:t>Het afschaffen v</w:t>
      </w:r>
      <w:r w:rsidR="001E3808" w:rsidRPr="00242F08">
        <w:rPr>
          <w:rFonts w:ascii="Arial" w:eastAsia="Times New Roman" w:hAnsi="Arial" w:cs="Arial"/>
          <w:sz w:val="20"/>
          <w:szCs w:val="20"/>
          <w:lang w:eastAsia="nl-NL"/>
        </w:rPr>
        <w:t>an vaste tarieven leidde tot meer</w:t>
      </w:r>
      <w:r w:rsidRPr="00242F08">
        <w:rPr>
          <w:rFonts w:ascii="Arial" w:eastAsia="Times New Roman" w:hAnsi="Arial" w:cs="Arial"/>
          <w:sz w:val="20"/>
          <w:szCs w:val="20"/>
          <w:lang w:eastAsia="nl-NL"/>
        </w:rPr>
        <w:t xml:space="preserve"> variëteit. </w:t>
      </w:r>
      <w:r w:rsidR="00E20AFF" w:rsidRPr="00242F08">
        <w:rPr>
          <w:rFonts w:ascii="Arial" w:eastAsia="Times New Roman" w:hAnsi="Arial" w:cs="Arial"/>
          <w:sz w:val="20"/>
          <w:szCs w:val="20"/>
          <w:lang w:eastAsia="nl-NL"/>
        </w:rPr>
        <w:t>Zo werden er al door meerdere kantoren alternatieve</w:t>
      </w:r>
      <w:r w:rsidR="00C8731F" w:rsidRPr="00242F08">
        <w:rPr>
          <w:rFonts w:ascii="Arial" w:eastAsia="Times New Roman" w:hAnsi="Arial" w:cs="Arial"/>
          <w:sz w:val="20"/>
          <w:szCs w:val="20"/>
          <w:lang w:eastAsia="nl-NL"/>
        </w:rPr>
        <w:t xml:space="preserve"> systemen (geen courtage)</w:t>
      </w:r>
      <w:r w:rsidR="00E20AFF" w:rsidRPr="00242F08">
        <w:rPr>
          <w:rFonts w:ascii="Arial" w:eastAsia="Times New Roman" w:hAnsi="Arial" w:cs="Arial"/>
          <w:sz w:val="20"/>
          <w:szCs w:val="20"/>
          <w:lang w:eastAsia="nl-NL"/>
        </w:rPr>
        <w:t xml:space="preserve"> gehanteerd en werden er al meer deeldiensten aangeboden. In deze tijd gebeurde het ook dat de courtagepercentages voor goedkope panden toenamen en voor duurdere panden daalden. </w:t>
      </w:r>
    </w:p>
    <w:p w:rsidR="009466E0" w:rsidRPr="00242F08" w:rsidRDefault="009466E0" w:rsidP="00A437FA">
      <w:pPr>
        <w:pStyle w:val="Kop2"/>
        <w:numPr>
          <w:ilvl w:val="1"/>
          <w:numId w:val="19"/>
        </w:numPr>
        <w:rPr>
          <w:rFonts w:ascii="Arial" w:hAnsi="Arial" w:cs="Arial"/>
          <w:b w:val="0"/>
          <w:sz w:val="20"/>
          <w:szCs w:val="20"/>
        </w:rPr>
      </w:pPr>
      <w:bookmarkStart w:id="22" w:name="_Toc295912236"/>
      <w:r w:rsidRPr="00242F08">
        <w:rPr>
          <w:rFonts w:ascii="Arial" w:hAnsi="Arial" w:cs="Arial"/>
          <w:b w:val="0"/>
          <w:sz w:val="20"/>
          <w:szCs w:val="20"/>
        </w:rPr>
        <w:t>Situatie huidig</w:t>
      </w:r>
      <w:bookmarkEnd w:id="22"/>
    </w:p>
    <w:p w:rsidR="00034B5B" w:rsidRPr="00242F08" w:rsidRDefault="00034B5B" w:rsidP="0065739E">
      <w:pPr>
        <w:pStyle w:val="Geenafstand"/>
        <w:rPr>
          <w:rFonts w:ascii="Arial" w:hAnsi="Arial" w:cs="Arial"/>
          <w:sz w:val="20"/>
          <w:szCs w:val="20"/>
        </w:rPr>
      </w:pPr>
      <w:r w:rsidRPr="00242F08">
        <w:rPr>
          <w:rFonts w:ascii="Arial" w:hAnsi="Arial" w:cs="Arial"/>
          <w:sz w:val="20"/>
          <w:szCs w:val="20"/>
        </w:rPr>
        <w:t>Op dit moment maken de meeste NVM-makelaars</w:t>
      </w:r>
      <w:r w:rsidR="008D1A40" w:rsidRPr="00242F08">
        <w:rPr>
          <w:rFonts w:ascii="Arial" w:hAnsi="Arial" w:cs="Arial"/>
          <w:sz w:val="20"/>
          <w:szCs w:val="20"/>
        </w:rPr>
        <w:t xml:space="preserve"> gebruik van het courtagemodel</w:t>
      </w:r>
      <w:r w:rsidRPr="00242F08">
        <w:rPr>
          <w:rFonts w:ascii="Arial" w:hAnsi="Arial" w:cs="Arial"/>
          <w:sz w:val="20"/>
          <w:szCs w:val="20"/>
        </w:rPr>
        <w:t xml:space="preserve"> voor een aan- en een verkoopmakelaar</w:t>
      </w:r>
      <w:r w:rsidR="007C2F53">
        <w:rPr>
          <w:rFonts w:ascii="Arial" w:hAnsi="Arial" w:cs="Arial"/>
          <w:sz w:val="20"/>
          <w:szCs w:val="20"/>
        </w:rPr>
        <w:t xml:space="preserve"> (zie Figuur 13 en 14</w:t>
      </w:r>
      <w:r w:rsidR="008D1A40" w:rsidRPr="00242F08">
        <w:rPr>
          <w:rFonts w:ascii="Arial" w:hAnsi="Arial" w:cs="Arial"/>
          <w:sz w:val="20"/>
          <w:szCs w:val="20"/>
        </w:rPr>
        <w:t>)</w:t>
      </w:r>
      <w:r w:rsidRPr="00242F08">
        <w:rPr>
          <w:rFonts w:ascii="Arial" w:hAnsi="Arial" w:cs="Arial"/>
          <w:sz w:val="20"/>
          <w:szCs w:val="20"/>
        </w:rPr>
        <w:t xml:space="preserve">. </w:t>
      </w:r>
      <w:r w:rsidR="008D1A40" w:rsidRPr="00242F08">
        <w:rPr>
          <w:rFonts w:ascii="Arial" w:hAnsi="Arial" w:cs="Arial"/>
          <w:sz w:val="20"/>
          <w:szCs w:val="20"/>
        </w:rPr>
        <w:t>88,9% van de NVM-makelaa</w:t>
      </w:r>
      <w:r w:rsidR="000533E7" w:rsidRPr="00242F08">
        <w:rPr>
          <w:rFonts w:ascii="Arial" w:hAnsi="Arial" w:cs="Arial"/>
          <w:sz w:val="20"/>
          <w:szCs w:val="20"/>
        </w:rPr>
        <w:t xml:space="preserve">rs gebruiken dit model voor bij de </w:t>
      </w:r>
      <w:r w:rsidR="000533E7" w:rsidRPr="00E218B0">
        <w:rPr>
          <w:rFonts w:ascii="Arial" w:hAnsi="Arial" w:cs="Arial"/>
          <w:i/>
          <w:sz w:val="20"/>
          <w:szCs w:val="20"/>
        </w:rPr>
        <w:t>verkoopactiviteiten</w:t>
      </w:r>
      <w:r w:rsidR="000533E7" w:rsidRPr="00242F08">
        <w:rPr>
          <w:rFonts w:ascii="Arial" w:hAnsi="Arial" w:cs="Arial"/>
          <w:sz w:val="20"/>
          <w:szCs w:val="20"/>
        </w:rPr>
        <w:t xml:space="preserve"> </w:t>
      </w:r>
      <w:r w:rsidR="008D1A40" w:rsidRPr="00242F08">
        <w:rPr>
          <w:rFonts w:ascii="Arial" w:hAnsi="Arial" w:cs="Arial"/>
          <w:sz w:val="20"/>
          <w:szCs w:val="20"/>
        </w:rPr>
        <w:t>en 50,7% gebruikt he</w:t>
      </w:r>
      <w:r w:rsidR="000533E7" w:rsidRPr="00242F08">
        <w:rPr>
          <w:rFonts w:ascii="Arial" w:hAnsi="Arial" w:cs="Arial"/>
          <w:sz w:val="20"/>
          <w:szCs w:val="20"/>
        </w:rPr>
        <w:t xml:space="preserve">t voor bij de </w:t>
      </w:r>
      <w:r w:rsidR="000533E7" w:rsidRPr="00E218B0">
        <w:rPr>
          <w:rFonts w:ascii="Arial" w:hAnsi="Arial" w:cs="Arial"/>
          <w:i/>
          <w:sz w:val="20"/>
          <w:szCs w:val="20"/>
        </w:rPr>
        <w:t>aankoopactiviteiten</w:t>
      </w:r>
      <w:r w:rsidR="000533E7" w:rsidRPr="00242F08">
        <w:rPr>
          <w:rFonts w:ascii="Arial" w:hAnsi="Arial" w:cs="Arial"/>
          <w:sz w:val="20"/>
          <w:szCs w:val="20"/>
        </w:rPr>
        <w:t xml:space="preserve">. </w:t>
      </w:r>
    </w:p>
    <w:p w:rsidR="005E1C76" w:rsidRPr="00242F08" w:rsidRDefault="005E1C76" w:rsidP="005E1C76">
      <w:pPr>
        <w:pStyle w:val="Geenafstand"/>
        <w:rPr>
          <w:rFonts w:ascii="Arial" w:hAnsi="Arial" w:cs="Arial"/>
          <w:sz w:val="20"/>
          <w:szCs w:val="20"/>
        </w:rPr>
      </w:pPr>
    </w:p>
    <w:p w:rsidR="005E1C76" w:rsidRDefault="005E1C76" w:rsidP="005E1C76">
      <w:pPr>
        <w:pStyle w:val="Geenafstand"/>
        <w:rPr>
          <w:rFonts w:ascii="Arial" w:hAnsi="Arial" w:cs="Arial"/>
          <w:sz w:val="20"/>
          <w:szCs w:val="20"/>
        </w:rPr>
      </w:pPr>
      <w:r w:rsidRPr="00242F08">
        <w:rPr>
          <w:rFonts w:ascii="Arial" w:hAnsi="Arial" w:cs="Arial"/>
          <w:sz w:val="20"/>
          <w:szCs w:val="20"/>
        </w:rPr>
        <w:t xml:space="preserve">Courtage is </w:t>
      </w:r>
      <w:r w:rsidR="00890148">
        <w:rPr>
          <w:rFonts w:ascii="Arial" w:hAnsi="Arial" w:cs="Arial"/>
          <w:sz w:val="20"/>
          <w:szCs w:val="20"/>
        </w:rPr>
        <w:t xml:space="preserve">over het algemeen </w:t>
      </w:r>
      <w:r w:rsidRPr="00242F08">
        <w:rPr>
          <w:rFonts w:ascii="Arial" w:hAnsi="Arial" w:cs="Arial"/>
          <w:sz w:val="20"/>
          <w:szCs w:val="20"/>
        </w:rPr>
        <w:t>een percentage van de koopsom van een betreffende woning. De hoogte van he</w:t>
      </w:r>
      <w:r w:rsidR="006D0B87">
        <w:rPr>
          <w:rFonts w:ascii="Arial" w:hAnsi="Arial" w:cs="Arial"/>
          <w:sz w:val="20"/>
          <w:szCs w:val="20"/>
        </w:rPr>
        <w:t xml:space="preserve">t percentage ligt niet vast. </w:t>
      </w:r>
      <w:r w:rsidR="00E64F33">
        <w:rPr>
          <w:rFonts w:ascii="Arial" w:hAnsi="Arial" w:cs="Arial"/>
          <w:sz w:val="20"/>
          <w:szCs w:val="20"/>
        </w:rPr>
        <w:t xml:space="preserve">De courtages die op de sites van </w:t>
      </w:r>
      <w:r w:rsidR="00BC6E2F">
        <w:rPr>
          <w:rFonts w:ascii="Arial" w:hAnsi="Arial" w:cs="Arial"/>
          <w:sz w:val="20"/>
          <w:szCs w:val="20"/>
        </w:rPr>
        <w:t>NVM-makelaars</w:t>
      </w:r>
      <w:r w:rsidR="00E64F33">
        <w:rPr>
          <w:rFonts w:ascii="Arial" w:hAnsi="Arial" w:cs="Arial"/>
          <w:sz w:val="20"/>
          <w:szCs w:val="20"/>
        </w:rPr>
        <w:t xml:space="preserve"> naar voren zijn gekomen liggen echter vaak tussen de 1,0</w:t>
      </w:r>
      <w:r w:rsidRPr="00242F08">
        <w:rPr>
          <w:rFonts w:ascii="Arial" w:hAnsi="Arial" w:cs="Arial"/>
          <w:sz w:val="20"/>
          <w:szCs w:val="20"/>
        </w:rPr>
        <w:t>% en 2</w:t>
      </w:r>
      <w:r w:rsidR="00B60831">
        <w:rPr>
          <w:rFonts w:ascii="Arial" w:hAnsi="Arial" w:cs="Arial"/>
          <w:sz w:val="20"/>
          <w:szCs w:val="20"/>
        </w:rPr>
        <w:t>,0</w:t>
      </w:r>
      <w:r w:rsidRPr="00242F08">
        <w:rPr>
          <w:rFonts w:ascii="Arial" w:hAnsi="Arial" w:cs="Arial"/>
          <w:sz w:val="20"/>
          <w:szCs w:val="20"/>
        </w:rPr>
        <w:t>%. Tot en met 2001 (tot dan was het beroep ‘Makelaar’ nog een beschermd beroep) lagen deze percentages bij de makelaars meestal vast. Tegenwoordig wordt er vaak onderhandeld over het te gebruiken percentage. De consument kan heel makkelijk op internet de verschillende courtages van makelaars vergelijken. Het kan ook wel eens voorkomen dat er in plaats van een percentage een vast bedrag wordt afgesproken.</w:t>
      </w:r>
      <w:r w:rsidRPr="00242F08">
        <w:rPr>
          <w:rStyle w:val="Voetnootmarkering"/>
          <w:rFonts w:ascii="Arial" w:hAnsi="Arial" w:cs="Arial"/>
          <w:sz w:val="20"/>
          <w:szCs w:val="20"/>
        </w:rPr>
        <w:footnoteReference w:id="5"/>
      </w:r>
      <w:r w:rsidRPr="00242F08">
        <w:rPr>
          <w:rFonts w:ascii="Arial" w:hAnsi="Arial" w:cs="Arial"/>
          <w:sz w:val="20"/>
          <w:szCs w:val="20"/>
        </w:rPr>
        <w:t xml:space="preserve"> </w:t>
      </w:r>
      <w:r w:rsidR="00ED73BF" w:rsidRPr="00242F08">
        <w:rPr>
          <w:rFonts w:ascii="Arial" w:hAnsi="Arial" w:cs="Arial"/>
          <w:sz w:val="20"/>
          <w:szCs w:val="20"/>
        </w:rPr>
        <w:t xml:space="preserve">De </w:t>
      </w:r>
      <w:r w:rsidR="00AF7CE9">
        <w:rPr>
          <w:rFonts w:ascii="Arial" w:hAnsi="Arial" w:cs="Arial"/>
          <w:sz w:val="20"/>
          <w:szCs w:val="20"/>
        </w:rPr>
        <w:t xml:space="preserve">courtage </w:t>
      </w:r>
      <w:r w:rsidR="00AF7CE9">
        <w:rPr>
          <w:rFonts w:ascii="Arial" w:hAnsi="Arial" w:cs="Arial"/>
          <w:sz w:val="20"/>
          <w:szCs w:val="20"/>
        </w:rPr>
        <w:lastRenderedPageBreak/>
        <w:t>wordt (</w:t>
      </w:r>
      <w:r w:rsidR="00DF77C1">
        <w:rPr>
          <w:rFonts w:ascii="Arial" w:hAnsi="Arial" w:cs="Arial"/>
          <w:sz w:val="20"/>
          <w:szCs w:val="20"/>
        </w:rPr>
        <w:t>met behulp van de notaris</w:t>
      </w:r>
      <w:r w:rsidR="00ED73BF" w:rsidRPr="00242F08">
        <w:rPr>
          <w:rFonts w:ascii="Arial" w:hAnsi="Arial" w:cs="Arial"/>
          <w:sz w:val="20"/>
          <w:szCs w:val="20"/>
        </w:rPr>
        <w:t xml:space="preserve"> </w:t>
      </w:r>
      <w:r w:rsidR="00AF7CE9">
        <w:rPr>
          <w:rFonts w:ascii="Arial" w:hAnsi="Arial" w:cs="Arial"/>
          <w:sz w:val="20"/>
          <w:szCs w:val="20"/>
        </w:rPr>
        <w:t>en na het ondertekenen van de koopakte)</w:t>
      </w:r>
      <w:r w:rsidR="00ED73BF" w:rsidRPr="00242F08">
        <w:rPr>
          <w:rFonts w:ascii="Arial" w:hAnsi="Arial" w:cs="Arial"/>
          <w:sz w:val="20"/>
          <w:szCs w:val="20"/>
        </w:rPr>
        <w:t xml:space="preserve"> </w:t>
      </w:r>
      <w:r w:rsidR="00AF7CE9">
        <w:rPr>
          <w:rFonts w:ascii="Arial" w:hAnsi="Arial" w:cs="Arial"/>
          <w:sz w:val="20"/>
          <w:szCs w:val="20"/>
        </w:rPr>
        <w:t xml:space="preserve">betaald </w:t>
      </w:r>
      <w:r w:rsidR="00ED73BF" w:rsidRPr="00242F08">
        <w:rPr>
          <w:rFonts w:ascii="Arial" w:hAnsi="Arial" w:cs="Arial"/>
          <w:sz w:val="20"/>
          <w:szCs w:val="20"/>
        </w:rPr>
        <w:t xml:space="preserve">door de consument aan de makelaar. </w:t>
      </w:r>
    </w:p>
    <w:p w:rsidR="00D85E11" w:rsidRDefault="00D85E11" w:rsidP="005E1C76">
      <w:pPr>
        <w:pStyle w:val="Geenafstand"/>
        <w:rPr>
          <w:rFonts w:ascii="Arial" w:hAnsi="Arial" w:cs="Arial"/>
          <w:sz w:val="20"/>
          <w:szCs w:val="20"/>
        </w:rPr>
      </w:pPr>
    </w:p>
    <w:p w:rsidR="005E1C76" w:rsidRPr="00D85E11" w:rsidRDefault="005E1C76" w:rsidP="0065739E">
      <w:pPr>
        <w:pStyle w:val="Geenafstand"/>
        <w:rPr>
          <w:rStyle w:val="Nadruk"/>
          <w:rFonts w:ascii="Arial" w:hAnsi="Arial" w:cs="Arial"/>
          <w:i w:val="0"/>
          <w:iCs w:val="0"/>
          <w:sz w:val="20"/>
          <w:szCs w:val="20"/>
        </w:rPr>
      </w:pPr>
      <w:r w:rsidRPr="00242F08">
        <w:rPr>
          <w:rFonts w:ascii="Arial" w:hAnsi="Arial" w:cs="Arial"/>
          <w:sz w:val="20"/>
          <w:szCs w:val="20"/>
        </w:rPr>
        <w:t>In een gesprek van 1 februari jl. met dhr. K. Vlaanderen (</w:t>
      </w:r>
      <w:r w:rsidRPr="00242F08">
        <w:rPr>
          <w:rStyle w:val="Nadruk"/>
          <w:rFonts w:ascii="Arial" w:hAnsi="Arial" w:cs="Arial"/>
          <w:i w:val="0"/>
          <w:sz w:val="20"/>
          <w:szCs w:val="20"/>
        </w:rPr>
        <w:t>senior beleidsmedewerker</w:t>
      </w:r>
      <w:r w:rsidRPr="00242F08">
        <w:rPr>
          <w:rStyle w:val="Nadruk"/>
          <w:rFonts w:ascii="Arial" w:hAnsi="Arial" w:cs="Arial"/>
          <w:sz w:val="20"/>
          <w:szCs w:val="20"/>
        </w:rPr>
        <w:t xml:space="preserve"> </w:t>
      </w:r>
      <w:r w:rsidRPr="00242F08">
        <w:rPr>
          <w:rStyle w:val="Nadruk"/>
          <w:rFonts w:ascii="Arial" w:hAnsi="Arial" w:cs="Arial"/>
          <w:i w:val="0"/>
          <w:sz w:val="20"/>
          <w:szCs w:val="20"/>
        </w:rPr>
        <w:t>Belangenbehartiging bij de NVM) gaf dhr. Vlaanderen aan dat het courtage</w:t>
      </w:r>
      <w:r w:rsidR="001A0700">
        <w:rPr>
          <w:rStyle w:val="Nadruk"/>
          <w:rFonts w:ascii="Arial" w:hAnsi="Arial" w:cs="Arial"/>
          <w:i w:val="0"/>
          <w:sz w:val="20"/>
          <w:szCs w:val="20"/>
        </w:rPr>
        <w:t>model</w:t>
      </w:r>
      <w:r w:rsidRPr="00242F08">
        <w:rPr>
          <w:rStyle w:val="Nadruk"/>
          <w:rFonts w:ascii="Arial" w:hAnsi="Arial" w:cs="Arial"/>
          <w:i w:val="0"/>
          <w:sz w:val="20"/>
          <w:szCs w:val="20"/>
        </w:rPr>
        <w:t xml:space="preserve"> ,dat over het algemeen</w:t>
      </w:r>
      <w:r w:rsidR="00280CBD">
        <w:rPr>
          <w:rStyle w:val="Nadruk"/>
          <w:rFonts w:ascii="Arial" w:hAnsi="Arial" w:cs="Arial"/>
          <w:i w:val="0"/>
          <w:sz w:val="20"/>
          <w:szCs w:val="20"/>
        </w:rPr>
        <w:t xml:space="preserve"> gebruikt wordt, al heel oud is en hierdoor algemeen bekend</w:t>
      </w:r>
      <w:r w:rsidRPr="00242F08">
        <w:rPr>
          <w:rStyle w:val="Nadruk"/>
          <w:rFonts w:ascii="Arial" w:hAnsi="Arial" w:cs="Arial"/>
          <w:i w:val="0"/>
          <w:sz w:val="20"/>
          <w:szCs w:val="20"/>
        </w:rPr>
        <w:t>.</w:t>
      </w:r>
    </w:p>
    <w:p w:rsidR="00233C36" w:rsidRPr="00242F08" w:rsidRDefault="00233C36" w:rsidP="0065739E">
      <w:pPr>
        <w:pStyle w:val="Geenafstand"/>
        <w:rPr>
          <w:rStyle w:val="Nadruk"/>
          <w:rFonts w:ascii="Arial" w:hAnsi="Arial" w:cs="Arial"/>
          <w:i w:val="0"/>
          <w:sz w:val="20"/>
          <w:szCs w:val="20"/>
        </w:rPr>
      </w:pPr>
    </w:p>
    <w:p w:rsidR="007F4E1E" w:rsidRDefault="00F307DE" w:rsidP="0065739E">
      <w:pPr>
        <w:pStyle w:val="Geenafstand"/>
        <w:rPr>
          <w:rFonts w:ascii="Arial" w:hAnsi="Arial" w:cs="Arial"/>
          <w:sz w:val="20"/>
          <w:szCs w:val="20"/>
        </w:rPr>
      </w:pPr>
      <w:r w:rsidRPr="00242F08">
        <w:rPr>
          <w:rFonts w:ascii="Arial" w:hAnsi="Arial" w:cs="Arial"/>
          <w:sz w:val="20"/>
          <w:szCs w:val="20"/>
        </w:rPr>
        <w:t>In dit rapport wordt er onderzoek gedaan naar</w:t>
      </w:r>
      <w:r w:rsidR="008D0AB1">
        <w:rPr>
          <w:rFonts w:ascii="Arial" w:hAnsi="Arial" w:cs="Arial"/>
          <w:sz w:val="20"/>
          <w:szCs w:val="20"/>
        </w:rPr>
        <w:t xml:space="preserve"> een gepast financieringsmodel voor een NVM-kantoor</w:t>
      </w:r>
      <w:r w:rsidR="00E56965" w:rsidRPr="00242F08">
        <w:rPr>
          <w:rFonts w:ascii="Arial" w:hAnsi="Arial" w:cs="Arial"/>
          <w:sz w:val="20"/>
          <w:szCs w:val="20"/>
        </w:rPr>
        <w:t xml:space="preserve">. </w:t>
      </w:r>
      <w:r w:rsidR="006D56A0" w:rsidRPr="00242F08">
        <w:rPr>
          <w:rFonts w:ascii="Arial" w:hAnsi="Arial" w:cs="Arial"/>
          <w:sz w:val="20"/>
          <w:szCs w:val="20"/>
        </w:rPr>
        <w:t xml:space="preserve">In de huidige situatie heeft iedereen </w:t>
      </w:r>
      <w:r w:rsidR="009C6AF0" w:rsidRPr="00242F08">
        <w:rPr>
          <w:rFonts w:ascii="Arial" w:hAnsi="Arial" w:cs="Arial"/>
          <w:sz w:val="20"/>
          <w:szCs w:val="20"/>
        </w:rPr>
        <w:t xml:space="preserve">nog </w:t>
      </w:r>
      <w:r w:rsidR="006D56A0" w:rsidRPr="00242F08">
        <w:rPr>
          <w:rFonts w:ascii="Arial" w:hAnsi="Arial" w:cs="Arial"/>
          <w:sz w:val="20"/>
          <w:szCs w:val="20"/>
        </w:rPr>
        <w:t xml:space="preserve">te maken met de economische crisis. </w:t>
      </w:r>
      <w:r w:rsidR="009C6AF0" w:rsidRPr="00242F08">
        <w:rPr>
          <w:rFonts w:ascii="Arial" w:hAnsi="Arial" w:cs="Arial"/>
          <w:sz w:val="20"/>
          <w:szCs w:val="20"/>
        </w:rPr>
        <w:t xml:space="preserve">Dit is ook zeer goed te merken op de woningmarkt. </w:t>
      </w:r>
      <w:r w:rsidR="00454E63" w:rsidRPr="00242F08">
        <w:rPr>
          <w:rFonts w:ascii="Arial" w:hAnsi="Arial" w:cs="Arial"/>
          <w:sz w:val="20"/>
          <w:szCs w:val="20"/>
        </w:rPr>
        <w:t xml:space="preserve">Op dit moment vinden er dan ook minder transacties plaats dan voor de crisis. </w:t>
      </w:r>
      <w:r w:rsidR="008D0AB1">
        <w:rPr>
          <w:rFonts w:ascii="Arial" w:hAnsi="Arial" w:cs="Arial"/>
          <w:sz w:val="20"/>
          <w:szCs w:val="20"/>
        </w:rPr>
        <w:t>De</w:t>
      </w:r>
      <w:r w:rsidR="00E10C5C" w:rsidRPr="00242F08">
        <w:rPr>
          <w:rFonts w:ascii="Arial" w:hAnsi="Arial" w:cs="Arial"/>
          <w:sz w:val="20"/>
          <w:szCs w:val="20"/>
        </w:rPr>
        <w:t xml:space="preserve"> makelaar</w:t>
      </w:r>
      <w:r w:rsidR="008D0AB1">
        <w:rPr>
          <w:rFonts w:ascii="Arial" w:hAnsi="Arial" w:cs="Arial"/>
          <w:sz w:val="20"/>
          <w:szCs w:val="20"/>
        </w:rPr>
        <w:t xml:space="preserve"> incasseert</w:t>
      </w:r>
      <w:r w:rsidR="00E10C5C" w:rsidRPr="00242F08">
        <w:rPr>
          <w:rFonts w:ascii="Arial" w:hAnsi="Arial" w:cs="Arial"/>
          <w:sz w:val="20"/>
          <w:szCs w:val="20"/>
        </w:rPr>
        <w:t xml:space="preserve"> pas geld voor zijn verleende diensten zodra de ko</w:t>
      </w:r>
      <w:r w:rsidR="008D0AB1">
        <w:rPr>
          <w:rFonts w:ascii="Arial" w:hAnsi="Arial" w:cs="Arial"/>
          <w:sz w:val="20"/>
          <w:szCs w:val="20"/>
        </w:rPr>
        <w:t xml:space="preserve">opakte is getekend. Het kan daarom </w:t>
      </w:r>
      <w:r w:rsidR="00E10C5C" w:rsidRPr="00242F08">
        <w:rPr>
          <w:rFonts w:ascii="Arial" w:hAnsi="Arial" w:cs="Arial"/>
          <w:sz w:val="20"/>
          <w:szCs w:val="20"/>
        </w:rPr>
        <w:t>in sommige gevallen lang duren voordat een makelaar betaald wordt voor zijn diensten, terwijl er ondertussen wel veel inspanning van hem verwacht wordt</w:t>
      </w:r>
      <w:r w:rsidR="008D0AB1">
        <w:rPr>
          <w:rFonts w:ascii="Arial" w:hAnsi="Arial" w:cs="Arial"/>
          <w:sz w:val="20"/>
          <w:szCs w:val="20"/>
        </w:rPr>
        <w:t>.</w:t>
      </w:r>
    </w:p>
    <w:p w:rsidR="008D0AB1" w:rsidRPr="00242F08" w:rsidRDefault="008D0AB1" w:rsidP="0065739E">
      <w:pPr>
        <w:pStyle w:val="Geenafstand"/>
        <w:rPr>
          <w:rFonts w:ascii="Arial" w:hAnsi="Arial" w:cs="Arial"/>
          <w:sz w:val="20"/>
          <w:szCs w:val="20"/>
        </w:rPr>
      </w:pPr>
    </w:p>
    <w:p w:rsidR="00034B5B" w:rsidRPr="00242F08" w:rsidRDefault="0095642B" w:rsidP="0065739E">
      <w:pPr>
        <w:pStyle w:val="Geenafstand"/>
        <w:rPr>
          <w:rFonts w:ascii="Arial" w:hAnsi="Arial" w:cs="Arial"/>
          <w:sz w:val="20"/>
          <w:szCs w:val="20"/>
        </w:rPr>
      </w:pPr>
      <w:r>
        <w:rPr>
          <w:rFonts w:ascii="Arial" w:hAnsi="Arial" w:cs="Arial"/>
          <w:sz w:val="20"/>
          <w:szCs w:val="20"/>
        </w:rPr>
        <w:t>De hoogte van de courtage staat tevens niet altijd gelijk aan de geleverde inspanning.</w:t>
      </w:r>
      <w:r w:rsidR="00D132AA" w:rsidRPr="00242F08">
        <w:rPr>
          <w:rFonts w:ascii="Arial" w:hAnsi="Arial" w:cs="Arial"/>
          <w:sz w:val="20"/>
          <w:szCs w:val="20"/>
        </w:rPr>
        <w:t xml:space="preserve"> </w:t>
      </w:r>
      <w:r w:rsidR="00643343" w:rsidRPr="00242F08">
        <w:rPr>
          <w:rFonts w:ascii="Arial" w:hAnsi="Arial" w:cs="Arial"/>
          <w:sz w:val="20"/>
          <w:szCs w:val="20"/>
        </w:rPr>
        <w:t>De hoogte van de courtage wordt vooraf besproken tussen de consument en de makelaar. Het maakt hierbij niet uit of de makelaar veel of weinig tijd aan deze aan-/verkoop</w:t>
      </w:r>
      <w:r w:rsidR="00896C4A" w:rsidRPr="00242F08">
        <w:rPr>
          <w:rFonts w:ascii="Arial" w:hAnsi="Arial" w:cs="Arial"/>
          <w:sz w:val="20"/>
          <w:szCs w:val="20"/>
        </w:rPr>
        <w:t xml:space="preserve"> heeft besteed. </w:t>
      </w:r>
      <w:r w:rsidR="00CD011D" w:rsidRPr="00242F08">
        <w:rPr>
          <w:rFonts w:ascii="Arial" w:hAnsi="Arial" w:cs="Arial"/>
          <w:sz w:val="20"/>
          <w:szCs w:val="20"/>
        </w:rPr>
        <w:t>Zo maakt de makelaar soms meer kosten dan anders. Ook hierdoor is het goed om te onderzoeken welk financieringsmodel nou gepast is.</w:t>
      </w:r>
    </w:p>
    <w:p w:rsidR="00CD011D" w:rsidRPr="00242F08" w:rsidRDefault="00CD011D" w:rsidP="0065739E">
      <w:pPr>
        <w:pStyle w:val="Geenafstand"/>
        <w:rPr>
          <w:rFonts w:ascii="Arial" w:hAnsi="Arial" w:cs="Arial"/>
          <w:sz w:val="20"/>
          <w:szCs w:val="20"/>
        </w:rPr>
      </w:pPr>
    </w:p>
    <w:p w:rsidR="00CD011D" w:rsidRPr="00242F08" w:rsidRDefault="00687467" w:rsidP="0065739E">
      <w:pPr>
        <w:pStyle w:val="Geenafstand"/>
        <w:rPr>
          <w:rFonts w:ascii="Arial" w:hAnsi="Arial" w:cs="Arial"/>
          <w:sz w:val="20"/>
          <w:szCs w:val="20"/>
        </w:rPr>
      </w:pPr>
      <w:r>
        <w:rPr>
          <w:rFonts w:ascii="Arial" w:hAnsi="Arial" w:cs="Arial"/>
          <w:sz w:val="20"/>
          <w:szCs w:val="20"/>
        </w:rPr>
        <w:t>De</w:t>
      </w:r>
      <w:r w:rsidR="00CD011D" w:rsidRPr="00242F08">
        <w:rPr>
          <w:rFonts w:ascii="Arial" w:hAnsi="Arial" w:cs="Arial"/>
          <w:sz w:val="20"/>
          <w:szCs w:val="20"/>
        </w:rPr>
        <w:t xml:space="preserve"> laatste reden om te onderzoeken of het huidige courtagemodel nog wel geschikt is, is dat het model niet transparant</w:t>
      </w:r>
      <w:r>
        <w:rPr>
          <w:rFonts w:ascii="Arial" w:hAnsi="Arial" w:cs="Arial"/>
          <w:sz w:val="20"/>
          <w:szCs w:val="20"/>
        </w:rPr>
        <w:t xml:space="preserve"> is. Bij dit model heeft geen van de betrokkenen</w:t>
      </w:r>
      <w:r w:rsidR="00CD011D" w:rsidRPr="00242F08">
        <w:rPr>
          <w:rFonts w:ascii="Arial" w:hAnsi="Arial" w:cs="Arial"/>
          <w:sz w:val="20"/>
          <w:szCs w:val="20"/>
        </w:rPr>
        <w:t xml:space="preserve"> inzicht in de precieze kosten die zijn gemaakt. </w:t>
      </w:r>
    </w:p>
    <w:p w:rsidR="00735E32" w:rsidRPr="00242F08" w:rsidRDefault="00735E32" w:rsidP="0065739E">
      <w:pPr>
        <w:pStyle w:val="Geenafstand"/>
        <w:rPr>
          <w:rFonts w:ascii="Arial" w:hAnsi="Arial" w:cs="Arial"/>
          <w:sz w:val="20"/>
          <w:szCs w:val="20"/>
        </w:rPr>
      </w:pPr>
    </w:p>
    <w:p w:rsidR="00F943C2" w:rsidRDefault="0081003F" w:rsidP="00447299">
      <w:pPr>
        <w:pStyle w:val="Geenafstand"/>
        <w:rPr>
          <w:rFonts w:ascii="Arial" w:hAnsi="Arial" w:cs="Arial"/>
          <w:sz w:val="20"/>
          <w:szCs w:val="20"/>
        </w:rPr>
      </w:pPr>
      <w:r w:rsidRPr="00242F08">
        <w:rPr>
          <w:rFonts w:ascii="Arial" w:hAnsi="Arial" w:cs="Arial"/>
          <w:sz w:val="20"/>
          <w:szCs w:val="20"/>
        </w:rPr>
        <w:t>Op dit moment zijn er al meerdere kantoren die andere modellen gebruiken dan het courtagemodel. Zo zijn er kantoren die gebruiken maken van een vast tarief en kantoren die verschillende mogelijkheden bieden. In</w:t>
      </w:r>
      <w:r w:rsidR="007C2F53">
        <w:rPr>
          <w:rFonts w:ascii="Arial" w:hAnsi="Arial" w:cs="Arial"/>
          <w:sz w:val="20"/>
          <w:szCs w:val="20"/>
        </w:rPr>
        <w:t xml:space="preserve"> de figuren  13 en 14</w:t>
      </w:r>
      <w:r w:rsidR="003F4DD0" w:rsidRPr="00242F08">
        <w:rPr>
          <w:rFonts w:ascii="Arial" w:hAnsi="Arial" w:cs="Arial"/>
          <w:sz w:val="20"/>
          <w:szCs w:val="20"/>
        </w:rPr>
        <w:t xml:space="preserve"> s</w:t>
      </w:r>
      <w:r w:rsidRPr="00242F08">
        <w:rPr>
          <w:rFonts w:ascii="Arial" w:hAnsi="Arial" w:cs="Arial"/>
          <w:sz w:val="20"/>
          <w:szCs w:val="20"/>
        </w:rPr>
        <w:t>taan verschillende modellen vermeld met een percentage van de NVM-makelaars die op dit moment een b</w:t>
      </w:r>
      <w:r w:rsidR="00B7198A">
        <w:rPr>
          <w:rFonts w:ascii="Arial" w:hAnsi="Arial" w:cs="Arial"/>
          <w:sz w:val="20"/>
          <w:szCs w:val="20"/>
        </w:rPr>
        <w:t xml:space="preserve">etreffende model ook gebruiken </w:t>
      </w:r>
      <w:r w:rsidR="00E218B0">
        <w:rPr>
          <w:rFonts w:ascii="Arial" w:hAnsi="Arial" w:cs="Arial"/>
          <w:sz w:val="20"/>
          <w:szCs w:val="20"/>
        </w:rPr>
        <w:t>voor de aan- en verkoopactiviteiten.</w:t>
      </w:r>
    </w:p>
    <w:p w:rsidR="00880314" w:rsidRPr="00242F08" w:rsidRDefault="00880314" w:rsidP="00A437FA">
      <w:pPr>
        <w:pStyle w:val="Kop2"/>
        <w:numPr>
          <w:ilvl w:val="1"/>
          <w:numId w:val="19"/>
        </w:numPr>
        <w:rPr>
          <w:rFonts w:ascii="Arial" w:hAnsi="Arial" w:cs="Arial"/>
          <w:b w:val="0"/>
          <w:sz w:val="20"/>
          <w:szCs w:val="20"/>
        </w:rPr>
      </w:pPr>
      <w:bookmarkStart w:id="23" w:name="_Toc295912237"/>
      <w:r w:rsidRPr="00242F08">
        <w:rPr>
          <w:rFonts w:ascii="Arial" w:hAnsi="Arial" w:cs="Arial"/>
          <w:b w:val="0"/>
          <w:sz w:val="20"/>
          <w:szCs w:val="20"/>
        </w:rPr>
        <w:t>Situatie gewenst</w:t>
      </w:r>
      <w:bookmarkEnd w:id="23"/>
    </w:p>
    <w:p w:rsidR="000E2F28" w:rsidRPr="00242F08" w:rsidRDefault="00FE6CE9" w:rsidP="00886E67">
      <w:pPr>
        <w:pStyle w:val="Geenafstand"/>
        <w:rPr>
          <w:rFonts w:ascii="Arial" w:hAnsi="Arial" w:cs="Arial"/>
          <w:sz w:val="20"/>
          <w:szCs w:val="20"/>
        </w:rPr>
      </w:pPr>
      <w:r>
        <w:rPr>
          <w:rFonts w:ascii="Arial" w:hAnsi="Arial" w:cs="Arial"/>
          <w:sz w:val="20"/>
          <w:szCs w:val="20"/>
        </w:rPr>
        <w:t xml:space="preserve">Bij de gewenste situatie </w:t>
      </w:r>
      <w:r w:rsidR="000E2F28" w:rsidRPr="00242F08">
        <w:rPr>
          <w:rFonts w:ascii="Arial" w:hAnsi="Arial" w:cs="Arial"/>
          <w:sz w:val="20"/>
          <w:szCs w:val="20"/>
        </w:rPr>
        <w:t>moeten twee kanten belicht worden, namelijk die van de makelaar en die van de consument.</w:t>
      </w:r>
    </w:p>
    <w:p w:rsidR="000E2F28" w:rsidRPr="00242F08" w:rsidRDefault="000E2F28" w:rsidP="00886E67">
      <w:pPr>
        <w:pStyle w:val="Geenafstand"/>
        <w:rPr>
          <w:rFonts w:ascii="Arial" w:hAnsi="Arial" w:cs="Arial"/>
          <w:sz w:val="20"/>
          <w:szCs w:val="20"/>
        </w:rPr>
      </w:pPr>
    </w:p>
    <w:p w:rsidR="00FE10E0" w:rsidRPr="00242F08" w:rsidRDefault="000C7453" w:rsidP="00886E67">
      <w:pPr>
        <w:pStyle w:val="Geenafstand"/>
        <w:rPr>
          <w:rFonts w:ascii="Arial" w:hAnsi="Arial" w:cs="Arial"/>
          <w:sz w:val="20"/>
          <w:szCs w:val="20"/>
        </w:rPr>
      </w:pPr>
      <w:r w:rsidRPr="00242F08">
        <w:rPr>
          <w:rFonts w:ascii="Arial" w:hAnsi="Arial" w:cs="Arial"/>
          <w:sz w:val="20"/>
          <w:szCs w:val="20"/>
        </w:rPr>
        <w:t>Een onderneming (in dit geval een makela</w:t>
      </w:r>
      <w:r w:rsidR="00CE3AD9" w:rsidRPr="00242F08">
        <w:rPr>
          <w:rFonts w:ascii="Arial" w:hAnsi="Arial" w:cs="Arial"/>
          <w:sz w:val="20"/>
          <w:szCs w:val="20"/>
        </w:rPr>
        <w:t>arskantoor) streeft naar winst. De prijs die wordt betaald op de inkoopmarkt voor de productiefactoren (bijv. arbeid), zal meer dan goedgemaakt moeten worden door de opbrengst van de verkoop van de geproduceerde diensten.</w:t>
      </w:r>
      <w:r w:rsidR="00A83C0C" w:rsidRPr="00242F08">
        <w:rPr>
          <w:rFonts w:ascii="Arial" w:hAnsi="Arial" w:cs="Arial"/>
          <w:sz w:val="20"/>
          <w:szCs w:val="20"/>
        </w:rPr>
        <w:t xml:space="preserve"> </w:t>
      </w:r>
      <w:r w:rsidR="00E17416">
        <w:rPr>
          <w:rFonts w:ascii="Arial" w:hAnsi="Arial" w:cs="Arial"/>
          <w:sz w:val="20"/>
          <w:szCs w:val="20"/>
        </w:rPr>
        <w:t>Daarnaast is de continuïteit</w:t>
      </w:r>
      <w:r w:rsidR="0084364B" w:rsidRPr="00242F08">
        <w:rPr>
          <w:rFonts w:ascii="Arial" w:hAnsi="Arial" w:cs="Arial"/>
          <w:sz w:val="20"/>
          <w:szCs w:val="20"/>
        </w:rPr>
        <w:t xml:space="preserve"> zeer belangrijk voor een onderneming. </w:t>
      </w:r>
      <w:r w:rsidR="00FE10E0" w:rsidRPr="00242F08">
        <w:rPr>
          <w:rFonts w:ascii="Arial" w:hAnsi="Arial" w:cs="Arial"/>
          <w:sz w:val="20"/>
          <w:szCs w:val="20"/>
        </w:rPr>
        <w:t>Voor de continuïteit is het belangrijk dat het winststreven ook vanuit langetermijnperspectief bekeken wordt.</w:t>
      </w:r>
      <w:r w:rsidR="00FE10E0" w:rsidRPr="00242F08">
        <w:rPr>
          <w:rStyle w:val="Voetnootmarkering"/>
          <w:rFonts w:ascii="Arial" w:hAnsi="Arial" w:cs="Arial"/>
          <w:sz w:val="20"/>
          <w:szCs w:val="20"/>
        </w:rPr>
        <w:t xml:space="preserve"> </w:t>
      </w:r>
      <w:r w:rsidR="00FE10E0" w:rsidRPr="00242F08">
        <w:rPr>
          <w:rStyle w:val="Voetnootmarkering"/>
          <w:rFonts w:ascii="Arial" w:hAnsi="Arial" w:cs="Arial"/>
          <w:sz w:val="20"/>
          <w:szCs w:val="20"/>
        </w:rPr>
        <w:footnoteReference w:id="6"/>
      </w:r>
      <w:r w:rsidR="00FE10E0" w:rsidRPr="00242F08">
        <w:rPr>
          <w:rFonts w:ascii="Arial" w:hAnsi="Arial" w:cs="Arial"/>
          <w:sz w:val="20"/>
          <w:szCs w:val="20"/>
        </w:rPr>
        <w:t xml:space="preserve"> </w:t>
      </w:r>
    </w:p>
    <w:p w:rsidR="00FE10E0" w:rsidRPr="00242F08" w:rsidRDefault="00FE10E0" w:rsidP="00886E67">
      <w:pPr>
        <w:pStyle w:val="Geenafstand"/>
        <w:rPr>
          <w:rFonts w:ascii="Arial" w:hAnsi="Arial" w:cs="Arial"/>
          <w:sz w:val="20"/>
          <w:szCs w:val="20"/>
        </w:rPr>
      </w:pPr>
    </w:p>
    <w:p w:rsidR="00AC5634" w:rsidRPr="00242F08" w:rsidRDefault="00313678" w:rsidP="00886E67">
      <w:pPr>
        <w:pStyle w:val="Geenafstand"/>
        <w:rPr>
          <w:rFonts w:ascii="Arial" w:hAnsi="Arial" w:cs="Arial"/>
          <w:sz w:val="20"/>
          <w:szCs w:val="20"/>
        </w:rPr>
      </w:pPr>
      <w:r>
        <w:rPr>
          <w:rFonts w:ascii="Arial" w:hAnsi="Arial" w:cs="Arial"/>
          <w:sz w:val="20"/>
          <w:szCs w:val="20"/>
        </w:rPr>
        <w:t>De liquiditeit van een onderneming moet tevens in balans blijven</w:t>
      </w:r>
      <w:r w:rsidR="00AC5634" w:rsidRPr="00242F08">
        <w:rPr>
          <w:rFonts w:ascii="Arial" w:hAnsi="Arial" w:cs="Arial"/>
          <w:sz w:val="20"/>
          <w:szCs w:val="20"/>
        </w:rPr>
        <w:t xml:space="preserve">. Zodra een makelaar veel kosten maakt, maar pas veel later hier geld voor terugkrijgt van een consument, kan dit niet ten goede komen voor de liquiditeitsbalans. </w:t>
      </w:r>
    </w:p>
    <w:p w:rsidR="001066E0" w:rsidRPr="00242F08" w:rsidRDefault="001066E0" w:rsidP="00232E4A">
      <w:pPr>
        <w:pStyle w:val="Geenafstand"/>
        <w:rPr>
          <w:rFonts w:ascii="Arial" w:hAnsi="Arial" w:cs="Arial"/>
          <w:sz w:val="20"/>
          <w:szCs w:val="20"/>
        </w:rPr>
      </w:pPr>
    </w:p>
    <w:p w:rsidR="001066E0" w:rsidRPr="00242F08" w:rsidRDefault="001066E0" w:rsidP="00232E4A">
      <w:pPr>
        <w:pStyle w:val="Geenafstand"/>
        <w:rPr>
          <w:rFonts w:ascii="Arial" w:hAnsi="Arial" w:cs="Arial"/>
          <w:sz w:val="20"/>
          <w:szCs w:val="20"/>
        </w:rPr>
      </w:pPr>
      <w:r w:rsidRPr="00242F08">
        <w:rPr>
          <w:rFonts w:ascii="Arial" w:hAnsi="Arial" w:cs="Arial"/>
          <w:sz w:val="20"/>
          <w:szCs w:val="20"/>
        </w:rPr>
        <w:t xml:space="preserve">De consument heeft andere eisen als het gaat om een financieringsmodel van een makelaar. </w:t>
      </w:r>
      <w:r w:rsidR="00042D45" w:rsidRPr="00242F08">
        <w:rPr>
          <w:rFonts w:ascii="Arial" w:hAnsi="Arial" w:cs="Arial"/>
          <w:sz w:val="20"/>
          <w:szCs w:val="20"/>
        </w:rPr>
        <w:t xml:space="preserve">Uit een enquête onder de consumenten </w:t>
      </w:r>
      <w:r w:rsidR="001B0C2D" w:rsidRPr="00242F08">
        <w:rPr>
          <w:rFonts w:ascii="Arial" w:hAnsi="Arial" w:cs="Arial"/>
          <w:sz w:val="20"/>
          <w:szCs w:val="20"/>
        </w:rPr>
        <w:t xml:space="preserve">blijkt </w:t>
      </w:r>
      <w:r w:rsidR="00B7198A">
        <w:rPr>
          <w:rFonts w:ascii="Arial" w:hAnsi="Arial" w:cs="Arial"/>
          <w:sz w:val="20"/>
          <w:szCs w:val="20"/>
        </w:rPr>
        <w:t xml:space="preserve">dat veel consumenten </w:t>
      </w:r>
      <w:r w:rsidR="001B0C2D" w:rsidRPr="00242F08">
        <w:rPr>
          <w:rFonts w:ascii="Arial" w:hAnsi="Arial" w:cs="Arial"/>
          <w:sz w:val="20"/>
          <w:szCs w:val="20"/>
        </w:rPr>
        <w:t xml:space="preserve">een voorkeur geven aan transparantie. Ze willen precies weten voor welke diensten zij betalen. </w:t>
      </w:r>
      <w:r w:rsidR="00CC7113">
        <w:rPr>
          <w:rFonts w:ascii="Arial" w:hAnsi="Arial" w:cs="Arial"/>
          <w:sz w:val="20"/>
          <w:szCs w:val="20"/>
        </w:rPr>
        <w:t>En e</w:t>
      </w:r>
      <w:r w:rsidR="001B0C2D" w:rsidRPr="00242F08">
        <w:rPr>
          <w:rFonts w:ascii="Arial" w:hAnsi="Arial" w:cs="Arial"/>
          <w:sz w:val="20"/>
          <w:szCs w:val="20"/>
        </w:rPr>
        <w:t xml:space="preserve">en goede </w:t>
      </w:r>
      <w:r w:rsidR="00CC7113">
        <w:rPr>
          <w:rFonts w:ascii="Arial" w:hAnsi="Arial" w:cs="Arial"/>
          <w:sz w:val="20"/>
          <w:szCs w:val="20"/>
        </w:rPr>
        <w:t xml:space="preserve">persoonlijke </w:t>
      </w:r>
      <w:r w:rsidR="001B0C2D" w:rsidRPr="00242F08">
        <w:rPr>
          <w:rFonts w:ascii="Arial" w:hAnsi="Arial" w:cs="Arial"/>
          <w:sz w:val="20"/>
          <w:szCs w:val="20"/>
        </w:rPr>
        <w:t>rel</w:t>
      </w:r>
      <w:r w:rsidR="00CC7113">
        <w:rPr>
          <w:rFonts w:ascii="Arial" w:hAnsi="Arial" w:cs="Arial"/>
          <w:sz w:val="20"/>
          <w:szCs w:val="20"/>
        </w:rPr>
        <w:t>atie met een makelaar wordt ook</w:t>
      </w:r>
      <w:r w:rsidR="00344972">
        <w:rPr>
          <w:rFonts w:ascii="Arial" w:hAnsi="Arial" w:cs="Arial"/>
          <w:sz w:val="20"/>
          <w:szCs w:val="20"/>
        </w:rPr>
        <w:t xml:space="preserve"> als zeer belangrijk aangemerkt.</w:t>
      </w:r>
    </w:p>
    <w:p w:rsidR="004B4E52" w:rsidRPr="00242F08" w:rsidRDefault="004B4E52" w:rsidP="00232E4A">
      <w:pPr>
        <w:pStyle w:val="Geenafstand"/>
        <w:rPr>
          <w:rFonts w:ascii="Arial" w:hAnsi="Arial" w:cs="Arial"/>
          <w:sz w:val="20"/>
          <w:szCs w:val="20"/>
        </w:rPr>
      </w:pPr>
    </w:p>
    <w:p w:rsidR="00886E67" w:rsidRPr="00242F08" w:rsidRDefault="00B804F1" w:rsidP="00963B2B">
      <w:pPr>
        <w:pStyle w:val="Geenafstand"/>
        <w:rPr>
          <w:rFonts w:ascii="Arial" w:hAnsi="Arial" w:cs="Arial"/>
          <w:sz w:val="20"/>
          <w:szCs w:val="20"/>
        </w:rPr>
      </w:pPr>
      <w:r>
        <w:rPr>
          <w:rFonts w:ascii="Arial" w:hAnsi="Arial" w:cs="Arial"/>
          <w:sz w:val="20"/>
          <w:szCs w:val="20"/>
        </w:rPr>
        <w:t>In de figuren 43 en 44</w:t>
      </w:r>
      <w:r w:rsidR="004B4E52" w:rsidRPr="00242F08">
        <w:rPr>
          <w:rFonts w:ascii="Arial" w:hAnsi="Arial" w:cs="Arial"/>
          <w:sz w:val="20"/>
          <w:szCs w:val="20"/>
        </w:rPr>
        <w:t xml:space="preserve"> is te zien aan welke modellen de consumenten hun voorkeur geven voor een aan- en verkoopmakelaar. </w:t>
      </w:r>
    </w:p>
    <w:p w:rsidR="00880314" w:rsidRPr="00242F08" w:rsidRDefault="00880314" w:rsidP="00A437FA">
      <w:pPr>
        <w:pStyle w:val="Kop2"/>
        <w:numPr>
          <w:ilvl w:val="1"/>
          <w:numId w:val="19"/>
        </w:numPr>
        <w:rPr>
          <w:rFonts w:ascii="Arial" w:hAnsi="Arial" w:cs="Arial"/>
          <w:b w:val="0"/>
          <w:sz w:val="20"/>
          <w:szCs w:val="20"/>
        </w:rPr>
      </w:pPr>
      <w:bookmarkStart w:id="24" w:name="_Toc295912238"/>
      <w:r w:rsidRPr="00242F08">
        <w:rPr>
          <w:rFonts w:ascii="Arial" w:hAnsi="Arial" w:cs="Arial"/>
          <w:b w:val="0"/>
          <w:sz w:val="20"/>
          <w:szCs w:val="20"/>
        </w:rPr>
        <w:t>Blokkades</w:t>
      </w:r>
      <w:bookmarkEnd w:id="24"/>
    </w:p>
    <w:p w:rsidR="00187A88" w:rsidRDefault="00190A6E" w:rsidP="007C0048">
      <w:pPr>
        <w:pStyle w:val="Geenafstand"/>
        <w:rPr>
          <w:rFonts w:ascii="Arial" w:hAnsi="Arial" w:cs="Arial"/>
          <w:sz w:val="20"/>
          <w:szCs w:val="20"/>
        </w:rPr>
      </w:pPr>
      <w:r>
        <w:rPr>
          <w:rFonts w:ascii="Arial" w:hAnsi="Arial" w:cs="Arial"/>
          <w:sz w:val="20"/>
          <w:szCs w:val="20"/>
        </w:rPr>
        <w:t>Het is</w:t>
      </w:r>
      <w:r w:rsidR="001B4509">
        <w:rPr>
          <w:rFonts w:ascii="Arial" w:hAnsi="Arial" w:cs="Arial"/>
          <w:sz w:val="20"/>
          <w:szCs w:val="20"/>
        </w:rPr>
        <w:t>, vooraf aan dit onderzoek,</w:t>
      </w:r>
      <w:r>
        <w:rPr>
          <w:rFonts w:ascii="Arial" w:hAnsi="Arial" w:cs="Arial"/>
          <w:sz w:val="20"/>
          <w:szCs w:val="20"/>
        </w:rPr>
        <w:t xml:space="preserve"> onbekend welk financieringsmodel geschikt is voor </w:t>
      </w:r>
      <w:r w:rsidR="00D81C9B">
        <w:rPr>
          <w:rFonts w:ascii="Arial" w:hAnsi="Arial" w:cs="Arial"/>
          <w:sz w:val="20"/>
          <w:szCs w:val="20"/>
        </w:rPr>
        <w:t>verschillende</w:t>
      </w:r>
      <w:r>
        <w:rPr>
          <w:rFonts w:ascii="Arial" w:hAnsi="Arial" w:cs="Arial"/>
          <w:sz w:val="20"/>
          <w:szCs w:val="20"/>
        </w:rPr>
        <w:t xml:space="preserve"> markt</w:t>
      </w:r>
      <w:r w:rsidR="00D81C9B">
        <w:rPr>
          <w:rFonts w:ascii="Arial" w:hAnsi="Arial" w:cs="Arial"/>
          <w:sz w:val="20"/>
          <w:szCs w:val="20"/>
        </w:rPr>
        <w:t>en</w:t>
      </w:r>
      <w:r w:rsidR="00722FB6">
        <w:rPr>
          <w:rFonts w:ascii="Arial" w:hAnsi="Arial" w:cs="Arial"/>
          <w:sz w:val="20"/>
          <w:szCs w:val="20"/>
        </w:rPr>
        <w:t xml:space="preserve"> (huidig, toekomstig, etc.)</w:t>
      </w:r>
      <w:r w:rsidR="004D18BD">
        <w:rPr>
          <w:rFonts w:ascii="Arial" w:hAnsi="Arial" w:cs="Arial"/>
          <w:sz w:val="20"/>
          <w:szCs w:val="20"/>
        </w:rPr>
        <w:t xml:space="preserve"> binnen de makelaardij</w:t>
      </w:r>
      <w:r>
        <w:rPr>
          <w:rFonts w:ascii="Arial" w:hAnsi="Arial" w:cs="Arial"/>
          <w:sz w:val="20"/>
          <w:szCs w:val="20"/>
        </w:rPr>
        <w:t xml:space="preserve">. Verder is het </w:t>
      </w:r>
      <w:r w:rsidR="00255F30" w:rsidRPr="00242F08">
        <w:rPr>
          <w:rFonts w:ascii="Arial" w:hAnsi="Arial" w:cs="Arial"/>
          <w:sz w:val="20"/>
          <w:szCs w:val="20"/>
        </w:rPr>
        <w:t xml:space="preserve">onbekend hoe de toekomst </w:t>
      </w:r>
      <w:r w:rsidR="00D81C9B">
        <w:rPr>
          <w:rFonts w:ascii="Arial" w:hAnsi="Arial" w:cs="Arial"/>
          <w:sz w:val="20"/>
          <w:szCs w:val="20"/>
        </w:rPr>
        <w:t>van</w:t>
      </w:r>
      <w:r w:rsidR="00EA65C5">
        <w:rPr>
          <w:rFonts w:ascii="Arial" w:hAnsi="Arial" w:cs="Arial"/>
          <w:sz w:val="20"/>
          <w:szCs w:val="20"/>
        </w:rPr>
        <w:t xml:space="preserve"> de woningmarkt</w:t>
      </w:r>
      <w:r w:rsidR="00255F30" w:rsidRPr="00242F08">
        <w:rPr>
          <w:rFonts w:ascii="Arial" w:hAnsi="Arial" w:cs="Arial"/>
          <w:sz w:val="20"/>
          <w:szCs w:val="20"/>
        </w:rPr>
        <w:t xml:space="preserve"> eruit zal zien. </w:t>
      </w:r>
      <w:r w:rsidR="002C1368" w:rsidRPr="00242F08">
        <w:rPr>
          <w:rFonts w:ascii="Arial" w:hAnsi="Arial" w:cs="Arial"/>
          <w:sz w:val="20"/>
          <w:szCs w:val="20"/>
        </w:rPr>
        <w:t xml:space="preserve">De markt is altijd in beweging en niemand kan voorspellen hoe het </w:t>
      </w:r>
      <w:r w:rsidR="002C1368" w:rsidRPr="00242F08">
        <w:rPr>
          <w:rFonts w:ascii="Arial" w:hAnsi="Arial" w:cs="Arial"/>
          <w:sz w:val="20"/>
          <w:szCs w:val="20"/>
        </w:rPr>
        <w:lastRenderedPageBreak/>
        <w:t>precies zal gaan.</w:t>
      </w:r>
      <w:r w:rsidR="00737DA9">
        <w:rPr>
          <w:rFonts w:ascii="Arial" w:hAnsi="Arial" w:cs="Arial"/>
          <w:sz w:val="20"/>
          <w:szCs w:val="20"/>
        </w:rPr>
        <w:t xml:space="preserve"> Tevens is het o</w:t>
      </w:r>
      <w:r w:rsidR="00E21315">
        <w:rPr>
          <w:rFonts w:ascii="Arial" w:hAnsi="Arial" w:cs="Arial"/>
          <w:sz w:val="20"/>
          <w:szCs w:val="20"/>
        </w:rPr>
        <w:t xml:space="preserve">nbekend hoe de NVM-makelaars </w:t>
      </w:r>
      <w:r w:rsidR="00672E64">
        <w:rPr>
          <w:rFonts w:ascii="Arial" w:hAnsi="Arial" w:cs="Arial"/>
          <w:sz w:val="20"/>
          <w:szCs w:val="20"/>
        </w:rPr>
        <w:t>denken over een</w:t>
      </w:r>
      <w:r w:rsidR="00E17416">
        <w:rPr>
          <w:rFonts w:ascii="Arial" w:hAnsi="Arial" w:cs="Arial"/>
          <w:sz w:val="20"/>
          <w:szCs w:val="20"/>
        </w:rPr>
        <w:t xml:space="preserve"> financieringsmodel</w:t>
      </w:r>
      <w:r w:rsidR="00672E64">
        <w:rPr>
          <w:rFonts w:ascii="Arial" w:hAnsi="Arial" w:cs="Arial"/>
          <w:sz w:val="20"/>
          <w:szCs w:val="20"/>
        </w:rPr>
        <w:t xml:space="preserve"> in verschillende markten</w:t>
      </w:r>
      <w:r w:rsidR="00737DA9">
        <w:rPr>
          <w:rFonts w:ascii="Arial" w:hAnsi="Arial" w:cs="Arial"/>
          <w:sz w:val="20"/>
          <w:szCs w:val="20"/>
        </w:rPr>
        <w:t xml:space="preserve">. </w:t>
      </w:r>
      <w:r w:rsidR="00EA65C5">
        <w:rPr>
          <w:rFonts w:ascii="Arial" w:hAnsi="Arial" w:cs="Arial"/>
          <w:sz w:val="20"/>
          <w:szCs w:val="20"/>
        </w:rPr>
        <w:t xml:space="preserve"> </w:t>
      </w:r>
    </w:p>
    <w:p w:rsidR="00AD0829" w:rsidRDefault="00AD0829" w:rsidP="007C0048">
      <w:pPr>
        <w:pStyle w:val="Geenafstand"/>
        <w:rPr>
          <w:rFonts w:ascii="Arial" w:hAnsi="Arial" w:cs="Arial"/>
          <w:sz w:val="20"/>
          <w:szCs w:val="20"/>
        </w:rPr>
      </w:pPr>
      <w:r>
        <w:rPr>
          <w:rFonts w:ascii="Arial" w:hAnsi="Arial" w:cs="Arial"/>
          <w:sz w:val="20"/>
          <w:szCs w:val="20"/>
        </w:rPr>
        <w:t xml:space="preserve">Het is ook de vraag wat nou precies de wensen zijn van de consumenten als het gaat om financieringsmodellen in de makelaardij. </w:t>
      </w:r>
      <w:r w:rsidR="00722FB6">
        <w:rPr>
          <w:rFonts w:ascii="Arial" w:hAnsi="Arial" w:cs="Arial"/>
          <w:sz w:val="20"/>
          <w:szCs w:val="20"/>
        </w:rPr>
        <w:t>Verder is het</w:t>
      </w:r>
      <w:r w:rsidR="00E75B06">
        <w:rPr>
          <w:rFonts w:ascii="Arial" w:hAnsi="Arial" w:cs="Arial"/>
          <w:sz w:val="20"/>
          <w:szCs w:val="20"/>
        </w:rPr>
        <w:t xml:space="preserve"> onbekend met welke aspecten NVM-kantoren rekening moeten houden zodra er wordt overgestapt naar een bepaald financieringsmodel. </w:t>
      </w:r>
      <w:r w:rsidR="00CE3E15">
        <w:rPr>
          <w:rFonts w:ascii="Arial" w:hAnsi="Arial" w:cs="Arial"/>
          <w:sz w:val="20"/>
          <w:szCs w:val="20"/>
        </w:rPr>
        <w:t xml:space="preserve">Het is tevens onbekend hoe de werkzaamheden/taken van een NVM-makelaars in de toekomst eruit zal komen te zien. </w:t>
      </w:r>
    </w:p>
    <w:p w:rsidR="00AD0829" w:rsidRDefault="00AD0829" w:rsidP="007C0048">
      <w:pPr>
        <w:pStyle w:val="Geenafstand"/>
        <w:rPr>
          <w:rFonts w:ascii="Arial" w:hAnsi="Arial" w:cs="Arial"/>
          <w:sz w:val="20"/>
          <w:szCs w:val="20"/>
        </w:rPr>
      </w:pPr>
    </w:p>
    <w:p w:rsidR="00074AB3" w:rsidRPr="00002C43" w:rsidRDefault="00722FB6" w:rsidP="00002C43">
      <w:pPr>
        <w:pStyle w:val="Geenafstand"/>
        <w:rPr>
          <w:rFonts w:ascii="Arial" w:hAnsi="Arial" w:cs="Arial"/>
          <w:sz w:val="20"/>
          <w:szCs w:val="20"/>
        </w:rPr>
      </w:pPr>
      <w:r>
        <w:rPr>
          <w:rFonts w:ascii="Arial" w:hAnsi="Arial" w:cs="Arial"/>
          <w:sz w:val="20"/>
          <w:szCs w:val="20"/>
        </w:rPr>
        <w:t>Als laatste</w:t>
      </w:r>
      <w:r w:rsidR="00E75B06">
        <w:rPr>
          <w:rFonts w:ascii="Arial" w:hAnsi="Arial" w:cs="Arial"/>
          <w:sz w:val="20"/>
          <w:szCs w:val="20"/>
        </w:rPr>
        <w:t xml:space="preserve"> is de </w:t>
      </w:r>
      <w:r w:rsidR="00074AB3">
        <w:rPr>
          <w:rFonts w:ascii="Arial" w:hAnsi="Arial" w:cs="Arial"/>
          <w:sz w:val="20"/>
          <w:szCs w:val="20"/>
        </w:rPr>
        <w:t>afloop van de</w:t>
      </w:r>
      <w:r w:rsidR="00811B6C">
        <w:rPr>
          <w:rFonts w:ascii="Arial" w:hAnsi="Arial" w:cs="Arial"/>
          <w:sz w:val="20"/>
          <w:szCs w:val="20"/>
        </w:rPr>
        <w:t xml:space="preserve"> invoering van de</w:t>
      </w:r>
      <w:r w:rsidR="00074AB3">
        <w:rPr>
          <w:rFonts w:ascii="Arial" w:hAnsi="Arial" w:cs="Arial"/>
          <w:sz w:val="20"/>
          <w:szCs w:val="20"/>
        </w:rPr>
        <w:t xml:space="preserve"> nieuwe beleidsregel van</w:t>
      </w:r>
      <w:r w:rsidR="00811B6C">
        <w:rPr>
          <w:rFonts w:ascii="Arial" w:hAnsi="Arial" w:cs="Arial"/>
          <w:sz w:val="20"/>
          <w:szCs w:val="20"/>
        </w:rPr>
        <w:t xml:space="preserve"> de KNB</w:t>
      </w:r>
      <w:r w:rsidR="00074AB3">
        <w:rPr>
          <w:rFonts w:ascii="Arial" w:hAnsi="Arial" w:cs="Arial"/>
          <w:sz w:val="20"/>
          <w:szCs w:val="20"/>
        </w:rPr>
        <w:t xml:space="preserve"> op dit moment nog onduidelijk.</w:t>
      </w:r>
    </w:p>
    <w:p w:rsidR="00880314" w:rsidRPr="00242F08" w:rsidRDefault="00880314" w:rsidP="00A437FA">
      <w:pPr>
        <w:pStyle w:val="Kop2"/>
        <w:numPr>
          <w:ilvl w:val="1"/>
          <w:numId w:val="19"/>
        </w:numPr>
        <w:rPr>
          <w:rFonts w:ascii="Arial" w:hAnsi="Arial" w:cs="Arial"/>
          <w:b w:val="0"/>
          <w:sz w:val="20"/>
          <w:szCs w:val="20"/>
        </w:rPr>
      </w:pPr>
      <w:bookmarkStart w:id="25" w:name="_Toc295912239"/>
      <w:r w:rsidRPr="00242F08">
        <w:rPr>
          <w:rFonts w:ascii="Arial" w:hAnsi="Arial" w:cs="Arial"/>
          <w:b w:val="0"/>
          <w:sz w:val="20"/>
          <w:szCs w:val="20"/>
        </w:rPr>
        <w:t>Kernvraag</w:t>
      </w:r>
      <w:bookmarkEnd w:id="25"/>
    </w:p>
    <w:p w:rsidR="00880314" w:rsidRPr="00242F08" w:rsidRDefault="0065739E" w:rsidP="00953A16">
      <w:pPr>
        <w:pStyle w:val="Geenafstand"/>
        <w:rPr>
          <w:rFonts w:ascii="Arial" w:hAnsi="Arial" w:cs="Arial"/>
          <w:bCs/>
          <w:sz w:val="20"/>
          <w:szCs w:val="20"/>
        </w:rPr>
      </w:pPr>
      <w:r w:rsidRPr="00242F08">
        <w:rPr>
          <w:rFonts w:ascii="Arial" w:hAnsi="Arial" w:cs="Arial"/>
          <w:bCs/>
          <w:sz w:val="20"/>
          <w:szCs w:val="20"/>
        </w:rPr>
        <w:t>Voor dit onderzoek is, aan de hand van de huidige en gewenste situatie, de volgende kernvraag geformuleerd:</w:t>
      </w:r>
    </w:p>
    <w:p w:rsidR="0065739E" w:rsidRPr="00242F08" w:rsidRDefault="0065739E" w:rsidP="00953A16">
      <w:pPr>
        <w:pStyle w:val="Geenafstand"/>
        <w:rPr>
          <w:rFonts w:ascii="Arial" w:hAnsi="Arial" w:cs="Arial"/>
          <w:bCs/>
          <w:sz w:val="20"/>
          <w:szCs w:val="20"/>
        </w:rPr>
      </w:pPr>
    </w:p>
    <w:p w:rsidR="0065739E" w:rsidRPr="00242F08" w:rsidRDefault="0065739E" w:rsidP="0065739E">
      <w:pPr>
        <w:pStyle w:val="Geenafstand"/>
        <w:rPr>
          <w:rFonts w:ascii="Arial" w:hAnsi="Arial" w:cs="Arial"/>
          <w:i/>
          <w:sz w:val="20"/>
          <w:szCs w:val="20"/>
        </w:rPr>
      </w:pPr>
      <w:r w:rsidRPr="00242F08">
        <w:rPr>
          <w:rFonts w:ascii="Arial" w:hAnsi="Arial" w:cs="Arial"/>
          <w:i/>
          <w:sz w:val="20"/>
          <w:szCs w:val="20"/>
        </w:rPr>
        <w:t>‘Hoe kan de NVM beter voorbereid zijn op de toekomst van het beroep makelaar als er wordt gekeken naar het financieringsmodel?’</w:t>
      </w:r>
    </w:p>
    <w:p w:rsidR="00953A16" w:rsidRPr="00643343" w:rsidRDefault="00880314" w:rsidP="00A437FA">
      <w:pPr>
        <w:pStyle w:val="Kop1"/>
        <w:numPr>
          <w:ilvl w:val="0"/>
          <w:numId w:val="19"/>
        </w:numPr>
        <w:rPr>
          <w:rFonts w:ascii="Arial" w:hAnsi="Arial" w:cs="Arial"/>
          <w:sz w:val="20"/>
          <w:szCs w:val="20"/>
        </w:rPr>
      </w:pPr>
      <w:r>
        <w:br w:type="page"/>
      </w:r>
      <w:bookmarkStart w:id="26" w:name="_Toc295912240"/>
      <w:r w:rsidR="00026C17" w:rsidRPr="00643343">
        <w:rPr>
          <w:rFonts w:ascii="Arial" w:hAnsi="Arial" w:cs="Arial"/>
          <w:sz w:val="20"/>
          <w:szCs w:val="20"/>
        </w:rPr>
        <w:lastRenderedPageBreak/>
        <w:t>Onderzoeksaanpak</w:t>
      </w:r>
      <w:bookmarkEnd w:id="26"/>
    </w:p>
    <w:p w:rsidR="00026C17" w:rsidRPr="00007E73" w:rsidRDefault="00026C17" w:rsidP="00A437FA">
      <w:pPr>
        <w:pStyle w:val="Kop2"/>
        <w:numPr>
          <w:ilvl w:val="1"/>
          <w:numId w:val="19"/>
        </w:numPr>
        <w:rPr>
          <w:rFonts w:ascii="Arial" w:hAnsi="Arial" w:cs="Arial"/>
          <w:b w:val="0"/>
          <w:sz w:val="20"/>
          <w:szCs w:val="20"/>
        </w:rPr>
      </w:pPr>
      <w:bookmarkStart w:id="27" w:name="_Toc295912241"/>
      <w:r w:rsidRPr="00007E73">
        <w:rPr>
          <w:rFonts w:ascii="Arial" w:hAnsi="Arial" w:cs="Arial"/>
          <w:b w:val="0"/>
          <w:sz w:val="20"/>
          <w:szCs w:val="20"/>
        </w:rPr>
        <w:t>Beschrijving en verantwoording methode</w:t>
      </w:r>
      <w:bookmarkEnd w:id="27"/>
    </w:p>
    <w:p w:rsidR="00E86BE4" w:rsidRDefault="00934727" w:rsidP="00E86BE4">
      <w:pPr>
        <w:pStyle w:val="Geenafstand"/>
        <w:rPr>
          <w:rFonts w:ascii="Arial" w:hAnsi="Arial" w:cs="Arial"/>
          <w:sz w:val="20"/>
          <w:szCs w:val="20"/>
        </w:rPr>
      </w:pPr>
      <w:r>
        <w:rPr>
          <w:rFonts w:ascii="Arial" w:hAnsi="Arial" w:cs="Arial"/>
          <w:sz w:val="20"/>
          <w:szCs w:val="20"/>
        </w:rPr>
        <w:t>Hieronder worden de methoden voor dit onderzoek toegelicht en verantwoord.</w:t>
      </w:r>
      <w:r w:rsidR="00615BFE">
        <w:rPr>
          <w:rFonts w:ascii="Arial" w:hAnsi="Arial" w:cs="Arial"/>
          <w:sz w:val="20"/>
          <w:szCs w:val="20"/>
        </w:rPr>
        <w:t xml:space="preserve"> </w:t>
      </w:r>
    </w:p>
    <w:p w:rsidR="00E86BE4" w:rsidRDefault="00E86BE4" w:rsidP="00E86BE4">
      <w:pPr>
        <w:pStyle w:val="Geenafstand"/>
        <w:rPr>
          <w:rFonts w:ascii="Arial" w:hAnsi="Arial" w:cs="Arial"/>
          <w:sz w:val="20"/>
          <w:szCs w:val="20"/>
        </w:rPr>
      </w:pPr>
    </w:p>
    <w:p w:rsidR="00242F08" w:rsidRDefault="00615BFE" w:rsidP="00E86BE4">
      <w:pPr>
        <w:pStyle w:val="Geenafstand"/>
        <w:rPr>
          <w:rFonts w:ascii="Arial" w:hAnsi="Arial" w:cs="Arial"/>
          <w:i/>
          <w:sz w:val="20"/>
          <w:szCs w:val="20"/>
        </w:rPr>
      </w:pPr>
      <w:r>
        <w:rPr>
          <w:rFonts w:ascii="Arial" w:hAnsi="Arial" w:cs="Arial"/>
          <w:i/>
          <w:sz w:val="20"/>
          <w:szCs w:val="20"/>
        </w:rPr>
        <w:t>Interviews:</w:t>
      </w:r>
    </w:p>
    <w:p w:rsidR="00BD30ED" w:rsidRDefault="000E1E81" w:rsidP="00A437FA">
      <w:pPr>
        <w:pStyle w:val="Geenafstand"/>
        <w:numPr>
          <w:ilvl w:val="0"/>
          <w:numId w:val="6"/>
        </w:numPr>
        <w:rPr>
          <w:rFonts w:ascii="Arial" w:hAnsi="Arial" w:cs="Arial"/>
          <w:sz w:val="20"/>
          <w:szCs w:val="20"/>
        </w:rPr>
      </w:pPr>
      <w:r>
        <w:rPr>
          <w:rFonts w:ascii="Arial" w:hAnsi="Arial" w:cs="Arial"/>
          <w:sz w:val="20"/>
          <w:szCs w:val="20"/>
        </w:rPr>
        <w:t xml:space="preserve">In totaal zijn er bij vier NVM-makelaars interviews afgenomen. </w:t>
      </w:r>
      <w:r w:rsidR="0058099C">
        <w:rPr>
          <w:rFonts w:ascii="Arial" w:hAnsi="Arial" w:cs="Arial"/>
          <w:sz w:val="20"/>
          <w:szCs w:val="20"/>
        </w:rPr>
        <w:t>Op 2 maart</w:t>
      </w:r>
      <w:r w:rsidR="00675544">
        <w:rPr>
          <w:rFonts w:ascii="Arial" w:hAnsi="Arial" w:cs="Arial"/>
          <w:sz w:val="20"/>
          <w:szCs w:val="20"/>
        </w:rPr>
        <w:t xml:space="preserve"> jl.</w:t>
      </w:r>
      <w:r w:rsidR="0058099C">
        <w:rPr>
          <w:rFonts w:ascii="Arial" w:hAnsi="Arial" w:cs="Arial"/>
          <w:sz w:val="20"/>
          <w:szCs w:val="20"/>
        </w:rPr>
        <w:t xml:space="preserve"> is de afstudeerder, onder begeleiding van senior accountmanager </w:t>
      </w:r>
      <w:r w:rsidR="00675544">
        <w:rPr>
          <w:rFonts w:ascii="Arial" w:hAnsi="Arial" w:cs="Arial"/>
          <w:sz w:val="20"/>
          <w:szCs w:val="20"/>
        </w:rPr>
        <w:t xml:space="preserve">dhr. </w:t>
      </w:r>
      <w:r w:rsidR="00B804F1">
        <w:rPr>
          <w:rFonts w:ascii="Arial" w:hAnsi="Arial" w:cs="Arial"/>
          <w:sz w:val="20"/>
          <w:szCs w:val="20"/>
        </w:rPr>
        <w:t>E. de Graa</w:t>
      </w:r>
      <w:r w:rsidR="0058099C">
        <w:rPr>
          <w:rFonts w:ascii="Arial" w:hAnsi="Arial" w:cs="Arial"/>
          <w:sz w:val="20"/>
          <w:szCs w:val="20"/>
        </w:rPr>
        <w:t xml:space="preserve">f, </w:t>
      </w:r>
      <w:r w:rsidR="008726F1">
        <w:rPr>
          <w:rFonts w:ascii="Arial" w:hAnsi="Arial" w:cs="Arial"/>
          <w:sz w:val="20"/>
          <w:szCs w:val="20"/>
        </w:rPr>
        <w:t>bij</w:t>
      </w:r>
      <w:r w:rsidR="00B804F1">
        <w:rPr>
          <w:rFonts w:ascii="Arial" w:hAnsi="Arial" w:cs="Arial"/>
          <w:sz w:val="20"/>
          <w:szCs w:val="20"/>
        </w:rPr>
        <w:t xml:space="preserve"> drie NVM-makelaars </w:t>
      </w:r>
      <w:r w:rsidR="008726F1">
        <w:rPr>
          <w:rFonts w:ascii="Arial" w:hAnsi="Arial" w:cs="Arial"/>
          <w:sz w:val="20"/>
          <w:szCs w:val="20"/>
        </w:rPr>
        <w:t>langs</w:t>
      </w:r>
      <w:r w:rsidR="004858BC">
        <w:rPr>
          <w:rFonts w:ascii="Arial" w:hAnsi="Arial" w:cs="Arial"/>
          <w:sz w:val="20"/>
          <w:szCs w:val="20"/>
        </w:rPr>
        <w:t xml:space="preserve"> </w:t>
      </w:r>
      <w:r w:rsidR="008726F1">
        <w:rPr>
          <w:rFonts w:ascii="Arial" w:hAnsi="Arial" w:cs="Arial"/>
          <w:sz w:val="20"/>
          <w:szCs w:val="20"/>
        </w:rPr>
        <w:t xml:space="preserve">geweest. </w:t>
      </w:r>
      <w:r>
        <w:rPr>
          <w:rFonts w:ascii="Arial" w:hAnsi="Arial" w:cs="Arial"/>
          <w:sz w:val="20"/>
          <w:szCs w:val="20"/>
        </w:rPr>
        <w:t xml:space="preserve">Daarnaast is er nog, op een andere dag, een interview afgenomen met een NVM-makelaar. </w:t>
      </w:r>
      <w:r w:rsidR="004858BC">
        <w:rPr>
          <w:rFonts w:ascii="Arial" w:hAnsi="Arial" w:cs="Arial"/>
          <w:sz w:val="20"/>
          <w:szCs w:val="20"/>
        </w:rPr>
        <w:t xml:space="preserve">Bij alle </w:t>
      </w:r>
      <w:r>
        <w:rPr>
          <w:rFonts w:ascii="Arial" w:hAnsi="Arial" w:cs="Arial"/>
          <w:sz w:val="20"/>
          <w:szCs w:val="20"/>
        </w:rPr>
        <w:t>vier</w:t>
      </w:r>
      <w:r w:rsidR="004858BC">
        <w:rPr>
          <w:rFonts w:ascii="Arial" w:hAnsi="Arial" w:cs="Arial"/>
          <w:sz w:val="20"/>
          <w:szCs w:val="20"/>
        </w:rPr>
        <w:t xml:space="preserve"> de kantoren is een interview afgenomen </w:t>
      </w:r>
      <w:r w:rsidR="00E438D9">
        <w:rPr>
          <w:rFonts w:ascii="Arial" w:hAnsi="Arial" w:cs="Arial"/>
          <w:sz w:val="20"/>
          <w:szCs w:val="20"/>
        </w:rPr>
        <w:t xml:space="preserve">met een NVM-makelaar met betrekking tot het onderzoek. </w:t>
      </w:r>
      <w:r w:rsidR="00FA2D1E">
        <w:rPr>
          <w:rFonts w:ascii="Arial" w:hAnsi="Arial" w:cs="Arial"/>
          <w:sz w:val="20"/>
          <w:szCs w:val="20"/>
        </w:rPr>
        <w:t>De gegevens die uit deze int</w:t>
      </w:r>
      <w:r w:rsidR="00EA3697">
        <w:rPr>
          <w:rFonts w:ascii="Arial" w:hAnsi="Arial" w:cs="Arial"/>
          <w:sz w:val="20"/>
          <w:szCs w:val="20"/>
        </w:rPr>
        <w:t xml:space="preserve">erviews worden gebruikt, zijn </w:t>
      </w:r>
      <w:r w:rsidR="00BD30ED">
        <w:rPr>
          <w:rFonts w:ascii="Arial" w:hAnsi="Arial" w:cs="Arial"/>
          <w:sz w:val="20"/>
          <w:szCs w:val="20"/>
        </w:rPr>
        <w:t>geanonimiseerd</w:t>
      </w:r>
      <w:r w:rsidR="00A87742">
        <w:rPr>
          <w:rFonts w:ascii="Arial" w:hAnsi="Arial" w:cs="Arial"/>
          <w:sz w:val="20"/>
          <w:szCs w:val="20"/>
        </w:rPr>
        <w:t xml:space="preserve">. Enkele delen </w:t>
      </w:r>
      <w:r w:rsidR="00B372B0">
        <w:rPr>
          <w:rFonts w:ascii="Arial" w:hAnsi="Arial" w:cs="Arial"/>
          <w:sz w:val="20"/>
          <w:szCs w:val="20"/>
        </w:rPr>
        <w:t xml:space="preserve">van het verslag </w:t>
      </w:r>
      <w:r w:rsidR="00A87742">
        <w:rPr>
          <w:rFonts w:ascii="Arial" w:hAnsi="Arial" w:cs="Arial"/>
          <w:sz w:val="20"/>
          <w:szCs w:val="20"/>
        </w:rPr>
        <w:t>van de interviews zijn echter wel opgenomen in de bijlagen</w:t>
      </w:r>
      <w:r w:rsidR="00BD30ED">
        <w:rPr>
          <w:rFonts w:ascii="Arial" w:hAnsi="Arial" w:cs="Arial"/>
          <w:sz w:val="20"/>
          <w:szCs w:val="20"/>
        </w:rPr>
        <w:t>;</w:t>
      </w:r>
      <w:r>
        <w:rPr>
          <w:rFonts w:ascii="Arial" w:hAnsi="Arial" w:cs="Arial"/>
          <w:sz w:val="20"/>
          <w:szCs w:val="20"/>
        </w:rPr>
        <w:t xml:space="preserve"> </w:t>
      </w:r>
    </w:p>
    <w:p w:rsidR="00615BFE" w:rsidRPr="007141AB" w:rsidRDefault="00BD30ED" w:rsidP="00A437FA">
      <w:pPr>
        <w:pStyle w:val="Geenafstand"/>
        <w:numPr>
          <w:ilvl w:val="0"/>
          <w:numId w:val="6"/>
        </w:numPr>
        <w:rPr>
          <w:rFonts w:ascii="Arial" w:hAnsi="Arial" w:cs="Arial"/>
          <w:sz w:val="20"/>
          <w:szCs w:val="20"/>
        </w:rPr>
      </w:pPr>
      <w:r w:rsidRPr="00AC5D92">
        <w:rPr>
          <w:rFonts w:ascii="Arial" w:hAnsi="Arial" w:cs="Arial"/>
          <w:sz w:val="20"/>
          <w:szCs w:val="20"/>
        </w:rPr>
        <w:t>Op 11 april</w:t>
      </w:r>
      <w:r w:rsidR="00EC0D35">
        <w:rPr>
          <w:rFonts w:ascii="Arial" w:hAnsi="Arial" w:cs="Arial"/>
          <w:sz w:val="20"/>
          <w:szCs w:val="20"/>
        </w:rPr>
        <w:t xml:space="preserve"> jl.</w:t>
      </w:r>
      <w:r w:rsidRPr="00AC5D92">
        <w:rPr>
          <w:rFonts w:ascii="Arial" w:hAnsi="Arial" w:cs="Arial"/>
          <w:sz w:val="20"/>
          <w:szCs w:val="20"/>
        </w:rPr>
        <w:t xml:space="preserve"> is er een interview afgenomen met de voorzitter van de NVM (</w:t>
      </w:r>
      <w:r w:rsidR="008F3D71">
        <w:rPr>
          <w:rFonts w:ascii="Arial" w:hAnsi="Arial" w:cs="Arial"/>
          <w:sz w:val="20"/>
          <w:szCs w:val="20"/>
        </w:rPr>
        <w:t>Ger Hukker);</w:t>
      </w:r>
    </w:p>
    <w:p w:rsidR="00615BFE" w:rsidRPr="00AC5D92" w:rsidRDefault="00615BFE" w:rsidP="00615BFE">
      <w:pPr>
        <w:pStyle w:val="Geenafstand"/>
        <w:rPr>
          <w:rFonts w:ascii="Arial" w:hAnsi="Arial" w:cs="Arial"/>
          <w:sz w:val="20"/>
          <w:szCs w:val="20"/>
        </w:rPr>
      </w:pPr>
    </w:p>
    <w:p w:rsidR="00615BFE" w:rsidRPr="00615BFE" w:rsidRDefault="00615BFE" w:rsidP="00615BFE">
      <w:pPr>
        <w:pStyle w:val="Geenafstand"/>
        <w:rPr>
          <w:rFonts w:ascii="Arial" w:hAnsi="Arial" w:cs="Arial"/>
          <w:i/>
          <w:sz w:val="20"/>
          <w:szCs w:val="20"/>
        </w:rPr>
      </w:pPr>
      <w:r>
        <w:rPr>
          <w:rFonts w:ascii="Arial" w:hAnsi="Arial" w:cs="Arial"/>
          <w:i/>
          <w:sz w:val="20"/>
          <w:szCs w:val="20"/>
        </w:rPr>
        <w:t>Enquêtes</w:t>
      </w:r>
    </w:p>
    <w:p w:rsidR="000E5D5E" w:rsidRDefault="00E654A6" w:rsidP="00A437FA">
      <w:pPr>
        <w:pStyle w:val="Geenafstand"/>
        <w:numPr>
          <w:ilvl w:val="0"/>
          <w:numId w:val="5"/>
        </w:numPr>
        <w:rPr>
          <w:rFonts w:ascii="Arial" w:hAnsi="Arial" w:cs="Arial"/>
          <w:sz w:val="20"/>
          <w:szCs w:val="20"/>
        </w:rPr>
      </w:pPr>
      <w:r w:rsidRPr="000E5D5E">
        <w:rPr>
          <w:rFonts w:ascii="Arial" w:hAnsi="Arial" w:cs="Arial"/>
          <w:sz w:val="20"/>
          <w:szCs w:val="20"/>
        </w:rPr>
        <w:t>In week 5 van de afstudeerperiode is er</w:t>
      </w:r>
      <w:r w:rsidR="00780792">
        <w:rPr>
          <w:rFonts w:ascii="Arial" w:hAnsi="Arial" w:cs="Arial"/>
          <w:sz w:val="20"/>
          <w:szCs w:val="20"/>
        </w:rPr>
        <w:t xml:space="preserve"> digitaal</w:t>
      </w:r>
      <w:r w:rsidRPr="000E5D5E">
        <w:rPr>
          <w:rFonts w:ascii="Arial" w:hAnsi="Arial" w:cs="Arial"/>
          <w:sz w:val="20"/>
          <w:szCs w:val="20"/>
        </w:rPr>
        <w:t xml:space="preserve"> een enquête uitgegaan</w:t>
      </w:r>
      <w:r w:rsidR="00780792">
        <w:rPr>
          <w:rFonts w:ascii="Arial" w:hAnsi="Arial" w:cs="Arial"/>
          <w:sz w:val="20"/>
          <w:szCs w:val="20"/>
        </w:rPr>
        <w:t xml:space="preserve"> </w:t>
      </w:r>
      <w:r w:rsidRPr="000E5D5E">
        <w:rPr>
          <w:rFonts w:ascii="Arial" w:hAnsi="Arial" w:cs="Arial"/>
          <w:sz w:val="20"/>
          <w:szCs w:val="20"/>
        </w:rPr>
        <w:t xml:space="preserve">onder NVM-makelaars van de </w:t>
      </w:r>
      <w:r w:rsidRPr="00153F7E">
        <w:rPr>
          <w:rFonts w:ascii="Arial" w:hAnsi="Arial" w:cs="Arial"/>
          <w:sz w:val="20"/>
          <w:szCs w:val="20"/>
        </w:rPr>
        <w:t xml:space="preserve">vakgroep </w:t>
      </w:r>
      <w:r w:rsidR="00AB668B" w:rsidRPr="00153F7E">
        <w:rPr>
          <w:rFonts w:ascii="Arial" w:hAnsi="Arial" w:cs="Arial"/>
          <w:sz w:val="20"/>
          <w:szCs w:val="20"/>
        </w:rPr>
        <w:t>Wonen.</w:t>
      </w:r>
      <w:r w:rsidR="00AB668B" w:rsidRPr="000E5D5E">
        <w:rPr>
          <w:rFonts w:ascii="Arial" w:hAnsi="Arial" w:cs="Arial"/>
          <w:sz w:val="20"/>
          <w:szCs w:val="20"/>
        </w:rPr>
        <w:t xml:space="preserve"> </w:t>
      </w:r>
      <w:r w:rsidR="000E5D5E">
        <w:rPr>
          <w:rFonts w:ascii="Arial" w:hAnsi="Arial" w:cs="Arial"/>
          <w:sz w:val="20"/>
          <w:szCs w:val="20"/>
        </w:rPr>
        <w:t xml:space="preserve">De enquête bestond uit 36 vragen en de NVM-makelaars hebben twee weken de gelegenheid gekregen om deze enquête digitaal in te vullen. </w:t>
      </w:r>
      <w:r w:rsidR="00D75945" w:rsidRPr="000E5D5E">
        <w:rPr>
          <w:rFonts w:ascii="Arial" w:hAnsi="Arial" w:cs="Arial"/>
          <w:sz w:val="20"/>
          <w:szCs w:val="20"/>
        </w:rPr>
        <w:t>Ongeveer 800 NVM-makel</w:t>
      </w:r>
      <w:r w:rsidR="00EA0EEF" w:rsidRPr="000E5D5E">
        <w:rPr>
          <w:rFonts w:ascii="Arial" w:hAnsi="Arial" w:cs="Arial"/>
          <w:sz w:val="20"/>
          <w:szCs w:val="20"/>
        </w:rPr>
        <w:t xml:space="preserve">aars hebben deze enquête ingevuld. Dit komt uit op bijna 23% van alle NVM-makelaars van vakgroep Wonen. </w:t>
      </w:r>
    </w:p>
    <w:p w:rsidR="00061233" w:rsidRDefault="00780792" w:rsidP="00A437FA">
      <w:pPr>
        <w:pStyle w:val="Geenafstand"/>
        <w:numPr>
          <w:ilvl w:val="0"/>
          <w:numId w:val="5"/>
        </w:numPr>
        <w:rPr>
          <w:rFonts w:ascii="Arial" w:hAnsi="Arial" w:cs="Arial"/>
          <w:sz w:val="20"/>
          <w:szCs w:val="20"/>
        </w:rPr>
      </w:pPr>
      <w:r w:rsidRPr="00153F7E">
        <w:rPr>
          <w:rFonts w:ascii="Arial" w:hAnsi="Arial" w:cs="Arial"/>
          <w:sz w:val="20"/>
          <w:szCs w:val="20"/>
        </w:rPr>
        <w:t xml:space="preserve">In week 12 is er digitaal een enquête verstuurd </w:t>
      </w:r>
      <w:r w:rsidR="00CE4E04">
        <w:rPr>
          <w:rFonts w:ascii="Arial" w:hAnsi="Arial" w:cs="Arial"/>
          <w:sz w:val="20"/>
          <w:szCs w:val="20"/>
        </w:rPr>
        <w:t>naar</w:t>
      </w:r>
      <w:r w:rsidRPr="00153F7E">
        <w:rPr>
          <w:rFonts w:ascii="Arial" w:hAnsi="Arial" w:cs="Arial"/>
          <w:sz w:val="20"/>
          <w:szCs w:val="20"/>
        </w:rPr>
        <w:t xml:space="preserve"> de consumenten. Voor het bereiken van de consumenten is er gebruik gemaakt van de maandelijkse Nieuwsbrief van funda die per e-mail wordt verstuurd onder bijna 50.000 consumenten. De enquête bestond uit </w:t>
      </w:r>
      <w:r w:rsidR="009C0364" w:rsidRPr="00153F7E">
        <w:rPr>
          <w:rFonts w:ascii="Arial" w:hAnsi="Arial" w:cs="Arial"/>
          <w:sz w:val="20"/>
          <w:szCs w:val="20"/>
        </w:rPr>
        <w:t xml:space="preserve">21 vragen en is door ongeveer 1.800 consumenten ingevuld. </w:t>
      </w:r>
      <w:r w:rsidR="0075590E" w:rsidRPr="00153F7E">
        <w:rPr>
          <w:rFonts w:ascii="Arial" w:hAnsi="Arial" w:cs="Arial"/>
          <w:sz w:val="20"/>
          <w:szCs w:val="20"/>
        </w:rPr>
        <w:t xml:space="preserve">Dit aantal is slechts 3,6% van het totaal. Het streven hierbij was echter 1.500 consumenten. </w:t>
      </w:r>
    </w:p>
    <w:p w:rsidR="00153F7E" w:rsidRPr="00153F7E" w:rsidRDefault="00153F7E" w:rsidP="00153F7E">
      <w:pPr>
        <w:pStyle w:val="Geenafstand"/>
        <w:rPr>
          <w:rFonts w:ascii="Arial" w:hAnsi="Arial" w:cs="Arial"/>
          <w:sz w:val="20"/>
          <w:szCs w:val="20"/>
        </w:rPr>
      </w:pPr>
    </w:p>
    <w:p w:rsidR="00061233" w:rsidRDefault="00061233" w:rsidP="00061233">
      <w:pPr>
        <w:pStyle w:val="Geenafstand"/>
        <w:rPr>
          <w:rFonts w:ascii="Arial" w:hAnsi="Arial" w:cs="Arial"/>
          <w:sz w:val="20"/>
          <w:szCs w:val="20"/>
        </w:rPr>
      </w:pPr>
      <w:r>
        <w:rPr>
          <w:rFonts w:ascii="Arial" w:hAnsi="Arial" w:cs="Arial"/>
          <w:sz w:val="20"/>
          <w:szCs w:val="20"/>
        </w:rPr>
        <w:t>De volledige resultaten staan als bijlagen aangegeven als grafieken.</w:t>
      </w:r>
    </w:p>
    <w:p w:rsidR="009F65F8" w:rsidRPr="009F65F8" w:rsidRDefault="009F65F8" w:rsidP="009F65F8">
      <w:pPr>
        <w:pStyle w:val="Geenafstand"/>
        <w:ind w:left="360"/>
        <w:rPr>
          <w:rFonts w:ascii="Arial" w:hAnsi="Arial" w:cs="Arial"/>
          <w:sz w:val="20"/>
          <w:szCs w:val="20"/>
        </w:rPr>
      </w:pPr>
    </w:p>
    <w:p w:rsidR="00900B69" w:rsidRPr="00900B69" w:rsidRDefault="00900B69" w:rsidP="00E86BE4">
      <w:pPr>
        <w:pStyle w:val="Geenafstand"/>
        <w:rPr>
          <w:rFonts w:ascii="Arial" w:hAnsi="Arial" w:cs="Arial"/>
          <w:i/>
          <w:sz w:val="20"/>
          <w:szCs w:val="20"/>
        </w:rPr>
      </w:pPr>
      <w:r w:rsidRPr="00900B69">
        <w:rPr>
          <w:rFonts w:ascii="Arial" w:hAnsi="Arial" w:cs="Arial"/>
          <w:i/>
          <w:sz w:val="20"/>
          <w:szCs w:val="20"/>
        </w:rPr>
        <w:t>Webresearch:</w:t>
      </w:r>
    </w:p>
    <w:p w:rsidR="00DE372F" w:rsidRDefault="00900B69" w:rsidP="00A437FA">
      <w:pPr>
        <w:pStyle w:val="Geenafstand"/>
        <w:numPr>
          <w:ilvl w:val="0"/>
          <w:numId w:val="8"/>
        </w:numPr>
        <w:rPr>
          <w:rFonts w:ascii="Arial" w:hAnsi="Arial" w:cs="Arial"/>
          <w:sz w:val="20"/>
          <w:szCs w:val="20"/>
        </w:rPr>
      </w:pPr>
      <w:r w:rsidRPr="00DE372F">
        <w:rPr>
          <w:rFonts w:ascii="Arial" w:hAnsi="Arial" w:cs="Arial"/>
          <w:sz w:val="20"/>
          <w:szCs w:val="20"/>
        </w:rPr>
        <w:t xml:space="preserve">Tijdens dit onderzoek is er veel informatie gebruikt van het ‘Portaal’ van de NVM. </w:t>
      </w:r>
      <w:r w:rsidR="00DE372F">
        <w:rPr>
          <w:rFonts w:ascii="Arial" w:hAnsi="Arial" w:cs="Arial"/>
          <w:sz w:val="20"/>
          <w:szCs w:val="20"/>
        </w:rPr>
        <w:t xml:space="preserve">Dit is een besloten website van de NVM. </w:t>
      </w:r>
    </w:p>
    <w:p w:rsidR="00900B69" w:rsidRPr="00DE372F" w:rsidRDefault="00900B69" w:rsidP="00A437FA">
      <w:pPr>
        <w:pStyle w:val="Geenafstand"/>
        <w:numPr>
          <w:ilvl w:val="0"/>
          <w:numId w:val="8"/>
        </w:numPr>
        <w:rPr>
          <w:rFonts w:ascii="Arial" w:hAnsi="Arial" w:cs="Arial"/>
          <w:sz w:val="20"/>
          <w:szCs w:val="20"/>
        </w:rPr>
      </w:pPr>
      <w:r w:rsidRPr="00DE372F">
        <w:rPr>
          <w:rFonts w:ascii="Arial" w:hAnsi="Arial" w:cs="Arial"/>
          <w:sz w:val="20"/>
          <w:szCs w:val="20"/>
        </w:rPr>
        <w:t xml:space="preserve">Tijdens dit onderzoek is er veel gebruikt gemaakt van de internet zoekmachine (Google.nl). </w:t>
      </w:r>
      <w:r w:rsidR="00386BA3" w:rsidRPr="00DE372F">
        <w:rPr>
          <w:rFonts w:ascii="Arial" w:hAnsi="Arial" w:cs="Arial"/>
          <w:sz w:val="20"/>
          <w:szCs w:val="20"/>
        </w:rPr>
        <w:t>Middels</w:t>
      </w:r>
      <w:r w:rsidR="00DE372F">
        <w:rPr>
          <w:rFonts w:ascii="Arial" w:hAnsi="Arial" w:cs="Arial"/>
          <w:sz w:val="20"/>
          <w:szCs w:val="20"/>
        </w:rPr>
        <w:t xml:space="preserve"> deze machine is er met name gez</w:t>
      </w:r>
      <w:r w:rsidR="00386BA3" w:rsidRPr="00DE372F">
        <w:rPr>
          <w:rFonts w:ascii="Arial" w:hAnsi="Arial" w:cs="Arial"/>
          <w:sz w:val="20"/>
          <w:szCs w:val="20"/>
        </w:rPr>
        <w:t>ocht naar verschillende NVM-kantoren.</w:t>
      </w:r>
    </w:p>
    <w:p w:rsidR="00900B69" w:rsidRDefault="00900B69" w:rsidP="00E86BE4">
      <w:pPr>
        <w:pStyle w:val="Geenafstand"/>
        <w:rPr>
          <w:rFonts w:ascii="Arial" w:hAnsi="Arial" w:cs="Arial"/>
          <w:sz w:val="20"/>
          <w:szCs w:val="20"/>
        </w:rPr>
      </w:pPr>
    </w:p>
    <w:p w:rsidR="00900B69" w:rsidRDefault="00802105" w:rsidP="00E86BE4">
      <w:pPr>
        <w:pStyle w:val="Geenafstand"/>
        <w:rPr>
          <w:rFonts w:ascii="Arial" w:hAnsi="Arial" w:cs="Arial"/>
          <w:i/>
          <w:sz w:val="20"/>
          <w:szCs w:val="20"/>
        </w:rPr>
      </w:pPr>
      <w:r>
        <w:rPr>
          <w:rFonts w:ascii="Arial" w:hAnsi="Arial" w:cs="Arial"/>
          <w:i/>
          <w:sz w:val="20"/>
          <w:szCs w:val="20"/>
        </w:rPr>
        <w:t>Literatuur</w:t>
      </w:r>
      <w:r w:rsidR="00900B69" w:rsidRPr="00900B69">
        <w:rPr>
          <w:rFonts w:ascii="Arial" w:hAnsi="Arial" w:cs="Arial"/>
          <w:i/>
          <w:sz w:val="20"/>
          <w:szCs w:val="20"/>
        </w:rPr>
        <w:t>:</w:t>
      </w:r>
    </w:p>
    <w:p w:rsidR="00900B69" w:rsidRDefault="00900B69" w:rsidP="00A437FA">
      <w:pPr>
        <w:pStyle w:val="Geenafstand"/>
        <w:numPr>
          <w:ilvl w:val="0"/>
          <w:numId w:val="7"/>
        </w:numPr>
        <w:rPr>
          <w:rFonts w:ascii="Arial" w:hAnsi="Arial" w:cs="Arial"/>
          <w:sz w:val="20"/>
          <w:szCs w:val="20"/>
        </w:rPr>
      </w:pPr>
      <w:r>
        <w:rPr>
          <w:rFonts w:ascii="Arial" w:hAnsi="Arial" w:cs="Arial"/>
          <w:sz w:val="20"/>
          <w:szCs w:val="20"/>
        </w:rPr>
        <w:t>Voor financiële aspecten voor dit onderzoek is er gebruik gemaakt van het boek ‘Basisboek Bedrij</w:t>
      </w:r>
      <w:r w:rsidR="0063587B">
        <w:rPr>
          <w:rFonts w:ascii="Arial" w:hAnsi="Arial" w:cs="Arial"/>
          <w:sz w:val="20"/>
          <w:szCs w:val="20"/>
        </w:rPr>
        <w:t>fseconomie’ van P. de Boer e.a.;</w:t>
      </w:r>
    </w:p>
    <w:p w:rsidR="0063587B" w:rsidRDefault="0063587B" w:rsidP="00A437FA">
      <w:pPr>
        <w:pStyle w:val="Geenafstand"/>
        <w:numPr>
          <w:ilvl w:val="0"/>
          <w:numId w:val="7"/>
        </w:numPr>
        <w:rPr>
          <w:rFonts w:ascii="Arial" w:hAnsi="Arial" w:cs="Arial"/>
          <w:sz w:val="20"/>
          <w:szCs w:val="20"/>
        </w:rPr>
      </w:pPr>
      <w:r>
        <w:rPr>
          <w:rFonts w:ascii="Arial" w:hAnsi="Arial" w:cs="Arial"/>
          <w:sz w:val="20"/>
          <w:szCs w:val="20"/>
        </w:rPr>
        <w:t xml:space="preserve">Voor de beschrijving en uitwerkingen van de SWOT-analyses is er gebruik gemaakt van het boek </w:t>
      </w:r>
      <w:r w:rsidR="0080379C">
        <w:rPr>
          <w:rFonts w:ascii="Arial" w:hAnsi="Arial" w:cs="Arial"/>
          <w:sz w:val="20"/>
          <w:szCs w:val="20"/>
        </w:rPr>
        <w:t>‘Grondslagen van de m</w:t>
      </w:r>
      <w:r w:rsidR="00DE372F">
        <w:rPr>
          <w:rFonts w:ascii="Arial" w:hAnsi="Arial" w:cs="Arial"/>
          <w:sz w:val="20"/>
          <w:szCs w:val="20"/>
        </w:rPr>
        <w:t>arketing’ van Bronislaw Verhage;</w:t>
      </w:r>
    </w:p>
    <w:p w:rsidR="00802105" w:rsidRPr="00802105" w:rsidRDefault="00802105" w:rsidP="00A437FA">
      <w:pPr>
        <w:pStyle w:val="Geenafstand"/>
        <w:numPr>
          <w:ilvl w:val="0"/>
          <w:numId w:val="7"/>
        </w:numPr>
        <w:rPr>
          <w:rFonts w:ascii="Arial" w:hAnsi="Arial" w:cs="Arial"/>
          <w:sz w:val="20"/>
          <w:szCs w:val="20"/>
        </w:rPr>
      </w:pPr>
      <w:r>
        <w:rPr>
          <w:rFonts w:ascii="Arial" w:hAnsi="Arial" w:cs="Arial"/>
          <w:sz w:val="20"/>
          <w:szCs w:val="20"/>
        </w:rPr>
        <w:t xml:space="preserve">Voor de juridische vraagstukken is er gebruik gemaakt van het Burgerlijk Wetboek, Algemene Consumenten Voorwaarden NVM en </w:t>
      </w:r>
      <w:r w:rsidRPr="00577200">
        <w:rPr>
          <w:rFonts w:ascii="Arial" w:hAnsi="Arial" w:cs="Arial"/>
          <w:sz w:val="20"/>
          <w:szCs w:val="20"/>
        </w:rPr>
        <w:t>Algemene Voorwaarden NVM voor professionele opdrachtgevers</w:t>
      </w:r>
      <w:r>
        <w:rPr>
          <w:rFonts w:ascii="Arial" w:hAnsi="Arial" w:cs="Arial"/>
          <w:sz w:val="20"/>
          <w:szCs w:val="20"/>
        </w:rPr>
        <w:t>;</w:t>
      </w:r>
      <w:r w:rsidRPr="00257983">
        <w:rPr>
          <w:rFonts w:ascii="Arial" w:hAnsi="Arial" w:cs="Arial"/>
          <w:sz w:val="20"/>
          <w:szCs w:val="20"/>
        </w:rPr>
        <w:t xml:space="preserve"> </w:t>
      </w:r>
    </w:p>
    <w:p w:rsidR="00900B69" w:rsidRDefault="00900B69" w:rsidP="00E86BE4">
      <w:pPr>
        <w:pStyle w:val="Geenafstand"/>
        <w:rPr>
          <w:rFonts w:ascii="Arial" w:hAnsi="Arial" w:cs="Arial"/>
          <w:sz w:val="20"/>
          <w:szCs w:val="20"/>
        </w:rPr>
      </w:pPr>
    </w:p>
    <w:p w:rsidR="00242F08" w:rsidRPr="00386BA3" w:rsidRDefault="00802105" w:rsidP="00E86BE4">
      <w:pPr>
        <w:pStyle w:val="Geenafstand"/>
        <w:rPr>
          <w:rFonts w:ascii="Arial" w:hAnsi="Arial" w:cs="Arial"/>
          <w:i/>
          <w:sz w:val="20"/>
          <w:szCs w:val="20"/>
        </w:rPr>
      </w:pPr>
      <w:r>
        <w:rPr>
          <w:rFonts w:ascii="Arial" w:hAnsi="Arial" w:cs="Arial"/>
          <w:i/>
          <w:sz w:val="20"/>
          <w:szCs w:val="20"/>
        </w:rPr>
        <w:t>Tijdschrift:</w:t>
      </w:r>
    </w:p>
    <w:p w:rsidR="00BC4F4A" w:rsidRDefault="00BC4F4A" w:rsidP="00A437FA">
      <w:pPr>
        <w:pStyle w:val="Geenafstand"/>
        <w:numPr>
          <w:ilvl w:val="0"/>
          <w:numId w:val="9"/>
        </w:numPr>
        <w:rPr>
          <w:rFonts w:ascii="Arial" w:hAnsi="Arial" w:cs="Arial"/>
          <w:sz w:val="20"/>
          <w:szCs w:val="20"/>
        </w:rPr>
      </w:pPr>
      <w:r w:rsidRPr="00386BA3">
        <w:rPr>
          <w:rFonts w:ascii="Arial" w:hAnsi="Arial" w:cs="Arial"/>
          <w:sz w:val="20"/>
          <w:szCs w:val="20"/>
        </w:rPr>
        <w:t xml:space="preserve">Er is gebruik gemaakt van meerdere edities van het tijdschrift ‘Vastgoed’. </w:t>
      </w:r>
      <w:r w:rsidR="00386BA3" w:rsidRPr="00386BA3">
        <w:rPr>
          <w:rFonts w:ascii="Arial" w:hAnsi="Arial" w:cs="Arial"/>
          <w:sz w:val="20"/>
          <w:szCs w:val="20"/>
        </w:rPr>
        <w:t xml:space="preserve">Dit blad </w:t>
      </w:r>
      <w:r w:rsidR="00CE4E04">
        <w:rPr>
          <w:rFonts w:ascii="Arial" w:hAnsi="Arial" w:cs="Arial"/>
          <w:sz w:val="20"/>
          <w:szCs w:val="20"/>
        </w:rPr>
        <w:t>is een vakblad voor makelaars dat</w:t>
      </w:r>
      <w:r w:rsidR="002F0200">
        <w:rPr>
          <w:rFonts w:ascii="Arial" w:hAnsi="Arial" w:cs="Arial"/>
          <w:sz w:val="20"/>
          <w:szCs w:val="20"/>
        </w:rPr>
        <w:t xml:space="preserve"> maandelijks wordt uitgegeven;</w:t>
      </w:r>
    </w:p>
    <w:p w:rsidR="00802105" w:rsidRDefault="00802105" w:rsidP="00802105">
      <w:pPr>
        <w:pStyle w:val="Geenafstand"/>
        <w:rPr>
          <w:rFonts w:ascii="Arial" w:hAnsi="Arial" w:cs="Arial"/>
          <w:sz w:val="20"/>
          <w:szCs w:val="20"/>
        </w:rPr>
      </w:pPr>
    </w:p>
    <w:p w:rsidR="00802105" w:rsidRPr="00510085" w:rsidRDefault="007E3EDF" w:rsidP="00802105">
      <w:pPr>
        <w:pStyle w:val="Geenafstand"/>
        <w:rPr>
          <w:rFonts w:ascii="Arial" w:hAnsi="Arial" w:cs="Arial"/>
          <w:i/>
          <w:sz w:val="20"/>
          <w:szCs w:val="20"/>
        </w:rPr>
      </w:pPr>
      <w:r>
        <w:rPr>
          <w:rFonts w:ascii="Arial" w:hAnsi="Arial" w:cs="Arial"/>
          <w:i/>
          <w:sz w:val="20"/>
          <w:szCs w:val="20"/>
        </w:rPr>
        <w:t>Informatie studie</w:t>
      </w:r>
      <w:r w:rsidR="00510085" w:rsidRPr="00510085">
        <w:rPr>
          <w:rFonts w:ascii="Arial" w:hAnsi="Arial" w:cs="Arial"/>
          <w:i/>
          <w:sz w:val="20"/>
          <w:szCs w:val="20"/>
        </w:rPr>
        <w:t>:</w:t>
      </w:r>
    </w:p>
    <w:p w:rsidR="00257983" w:rsidRPr="00900B69" w:rsidRDefault="00257983" w:rsidP="00A437FA">
      <w:pPr>
        <w:pStyle w:val="Geenafstand"/>
        <w:numPr>
          <w:ilvl w:val="0"/>
          <w:numId w:val="7"/>
        </w:numPr>
        <w:rPr>
          <w:rFonts w:ascii="Arial" w:hAnsi="Arial" w:cs="Arial"/>
          <w:sz w:val="20"/>
          <w:szCs w:val="20"/>
        </w:rPr>
      </w:pPr>
      <w:r>
        <w:rPr>
          <w:rFonts w:ascii="Arial" w:hAnsi="Arial" w:cs="Arial"/>
          <w:sz w:val="20"/>
          <w:szCs w:val="20"/>
        </w:rPr>
        <w:t xml:space="preserve">Voor de beschrijving van het model SSBK is er gebruik gemaakt van informatie die is verstrekt tijdens een workshop van het bedrijf The Visioning Group. Deze workshop werd tijdens de studie van de afstudeerder gegeven. </w:t>
      </w:r>
    </w:p>
    <w:p w:rsidR="00577200" w:rsidRPr="00577200" w:rsidRDefault="00577200" w:rsidP="00257983">
      <w:pPr>
        <w:pStyle w:val="Geenafstand"/>
        <w:ind w:left="360"/>
        <w:rPr>
          <w:rFonts w:ascii="Arial" w:hAnsi="Arial" w:cs="Arial"/>
          <w:sz w:val="20"/>
          <w:szCs w:val="20"/>
        </w:rPr>
      </w:pPr>
    </w:p>
    <w:p w:rsidR="00E86BE4" w:rsidRDefault="00E86BE4" w:rsidP="00E86BE4">
      <w:pPr>
        <w:pStyle w:val="Geenafstand"/>
        <w:rPr>
          <w:rFonts w:ascii="Arial" w:hAnsi="Arial" w:cs="Arial"/>
          <w:sz w:val="20"/>
          <w:szCs w:val="20"/>
        </w:rPr>
      </w:pPr>
    </w:p>
    <w:p w:rsidR="00953A16" w:rsidRPr="00007E73" w:rsidRDefault="007E3120" w:rsidP="00A437FA">
      <w:pPr>
        <w:pStyle w:val="Kop2"/>
        <w:numPr>
          <w:ilvl w:val="1"/>
          <w:numId w:val="19"/>
        </w:numPr>
        <w:rPr>
          <w:rFonts w:ascii="Arial" w:hAnsi="Arial" w:cs="Arial"/>
          <w:b w:val="0"/>
          <w:sz w:val="20"/>
          <w:szCs w:val="20"/>
        </w:rPr>
      </w:pPr>
      <w:r>
        <w:rPr>
          <w:rFonts w:ascii="Arial" w:hAnsi="Arial" w:cs="Arial"/>
          <w:b w:val="0"/>
          <w:sz w:val="20"/>
          <w:szCs w:val="20"/>
        </w:rPr>
        <w:br w:type="page"/>
      </w:r>
      <w:bookmarkStart w:id="28" w:name="_Toc295912242"/>
      <w:r w:rsidR="00953A16" w:rsidRPr="00007E73">
        <w:rPr>
          <w:rFonts w:ascii="Arial" w:hAnsi="Arial" w:cs="Arial"/>
          <w:b w:val="0"/>
          <w:sz w:val="20"/>
          <w:szCs w:val="20"/>
        </w:rPr>
        <w:lastRenderedPageBreak/>
        <w:t>Onderzoek/ analyse de praktijk</w:t>
      </w:r>
      <w:bookmarkEnd w:id="28"/>
    </w:p>
    <w:p w:rsidR="00B0596C" w:rsidRDefault="005D0C83" w:rsidP="00953A16">
      <w:pPr>
        <w:pStyle w:val="Geenafstand"/>
        <w:rPr>
          <w:rFonts w:ascii="Arial" w:hAnsi="Arial" w:cs="Arial"/>
          <w:sz w:val="20"/>
          <w:szCs w:val="20"/>
        </w:rPr>
      </w:pPr>
      <w:r>
        <w:rPr>
          <w:rFonts w:ascii="Arial" w:hAnsi="Arial" w:cs="Arial"/>
          <w:sz w:val="20"/>
          <w:szCs w:val="20"/>
        </w:rPr>
        <w:t xml:space="preserve">Voor </w:t>
      </w:r>
      <w:r w:rsidR="00AD622A">
        <w:rPr>
          <w:rFonts w:ascii="Arial" w:hAnsi="Arial" w:cs="Arial"/>
          <w:sz w:val="20"/>
          <w:szCs w:val="20"/>
        </w:rPr>
        <w:t>het</w:t>
      </w:r>
      <w:r>
        <w:rPr>
          <w:rFonts w:ascii="Arial" w:hAnsi="Arial" w:cs="Arial"/>
          <w:sz w:val="20"/>
          <w:szCs w:val="20"/>
        </w:rPr>
        <w:t xml:space="preserve"> praktijkonderzoek is er gebruik gemaakt van de onderzoeksmethode</w:t>
      </w:r>
      <w:r w:rsidR="000E7FDA">
        <w:rPr>
          <w:rFonts w:ascii="Arial" w:hAnsi="Arial" w:cs="Arial"/>
          <w:sz w:val="20"/>
          <w:szCs w:val="20"/>
        </w:rPr>
        <w:t>n</w:t>
      </w:r>
      <w:r>
        <w:rPr>
          <w:rFonts w:ascii="Arial" w:hAnsi="Arial" w:cs="Arial"/>
          <w:sz w:val="20"/>
          <w:szCs w:val="20"/>
        </w:rPr>
        <w:t xml:space="preserve"> enquête</w:t>
      </w:r>
      <w:r w:rsidR="000E7FDA">
        <w:rPr>
          <w:rFonts w:ascii="Arial" w:hAnsi="Arial" w:cs="Arial"/>
          <w:sz w:val="20"/>
          <w:szCs w:val="20"/>
        </w:rPr>
        <w:t xml:space="preserve"> en interview</w:t>
      </w:r>
      <w:r>
        <w:rPr>
          <w:rFonts w:ascii="Arial" w:hAnsi="Arial" w:cs="Arial"/>
          <w:sz w:val="20"/>
          <w:szCs w:val="20"/>
        </w:rPr>
        <w:t>. Hieronder wordt aangegeven hoe dit precies is aangepakt.</w:t>
      </w:r>
    </w:p>
    <w:p w:rsidR="00B0596C" w:rsidRDefault="00B0596C" w:rsidP="00953A16">
      <w:pPr>
        <w:pStyle w:val="Geenafstand"/>
        <w:rPr>
          <w:rFonts w:ascii="Arial" w:hAnsi="Arial" w:cs="Arial"/>
          <w:sz w:val="20"/>
          <w:szCs w:val="20"/>
        </w:rPr>
      </w:pPr>
    </w:p>
    <w:p w:rsidR="00B0596C" w:rsidRDefault="005D0C83" w:rsidP="00953A16">
      <w:pPr>
        <w:pStyle w:val="Geenafstand"/>
        <w:rPr>
          <w:rFonts w:ascii="Arial" w:hAnsi="Arial" w:cs="Arial"/>
          <w:i/>
          <w:sz w:val="20"/>
          <w:szCs w:val="20"/>
        </w:rPr>
      </w:pPr>
      <w:r>
        <w:rPr>
          <w:rFonts w:ascii="Arial" w:hAnsi="Arial" w:cs="Arial"/>
          <w:i/>
          <w:sz w:val="20"/>
          <w:szCs w:val="20"/>
        </w:rPr>
        <w:t>Enquête NVM-makelaars vakgroep Wonen:</w:t>
      </w:r>
    </w:p>
    <w:p w:rsidR="005D0C83" w:rsidRDefault="00906197" w:rsidP="00953A16">
      <w:pPr>
        <w:pStyle w:val="Geenafstand"/>
        <w:rPr>
          <w:rFonts w:ascii="Arial" w:hAnsi="Arial" w:cs="Arial"/>
          <w:sz w:val="20"/>
          <w:szCs w:val="20"/>
        </w:rPr>
      </w:pPr>
      <w:r>
        <w:rPr>
          <w:rFonts w:ascii="Arial" w:hAnsi="Arial" w:cs="Arial"/>
          <w:sz w:val="20"/>
          <w:szCs w:val="20"/>
        </w:rPr>
        <w:t xml:space="preserve">Het opstellen van deze enquête heeft </w:t>
      </w:r>
      <w:r w:rsidR="00FA6143">
        <w:rPr>
          <w:rFonts w:ascii="Arial" w:hAnsi="Arial" w:cs="Arial"/>
          <w:sz w:val="20"/>
          <w:szCs w:val="20"/>
        </w:rPr>
        <w:t xml:space="preserve">in totaal </w:t>
      </w:r>
      <w:r>
        <w:rPr>
          <w:rFonts w:ascii="Arial" w:hAnsi="Arial" w:cs="Arial"/>
          <w:sz w:val="20"/>
          <w:szCs w:val="20"/>
        </w:rPr>
        <w:t>drie weken geduurd. Deze enquê</w:t>
      </w:r>
      <w:r w:rsidR="000E7FDA">
        <w:rPr>
          <w:rFonts w:ascii="Arial" w:hAnsi="Arial" w:cs="Arial"/>
          <w:sz w:val="20"/>
          <w:szCs w:val="20"/>
        </w:rPr>
        <w:t>te is meerdere malen nagekeken door de bedrijfsbegeleider (m</w:t>
      </w:r>
      <w:r>
        <w:rPr>
          <w:rFonts w:ascii="Arial" w:hAnsi="Arial" w:cs="Arial"/>
          <w:sz w:val="20"/>
          <w:szCs w:val="20"/>
        </w:rPr>
        <w:t>w</w:t>
      </w:r>
      <w:r w:rsidR="000E7FDA">
        <w:rPr>
          <w:rFonts w:ascii="Arial" w:hAnsi="Arial" w:cs="Arial"/>
          <w:sz w:val="20"/>
          <w:szCs w:val="20"/>
        </w:rPr>
        <w:t>.</w:t>
      </w:r>
      <w:r>
        <w:rPr>
          <w:rFonts w:ascii="Arial" w:hAnsi="Arial" w:cs="Arial"/>
          <w:sz w:val="20"/>
          <w:szCs w:val="20"/>
        </w:rPr>
        <w:t xml:space="preserve"> I. Kersten). </w:t>
      </w:r>
      <w:r w:rsidR="00546A4D">
        <w:rPr>
          <w:rFonts w:ascii="Arial" w:hAnsi="Arial" w:cs="Arial"/>
          <w:sz w:val="20"/>
          <w:szCs w:val="20"/>
        </w:rPr>
        <w:t xml:space="preserve">De enquête was opgesteld in drie onderdelen. </w:t>
      </w:r>
      <w:r w:rsidR="007234B8">
        <w:rPr>
          <w:rFonts w:ascii="Arial" w:hAnsi="Arial" w:cs="Arial"/>
          <w:sz w:val="20"/>
          <w:szCs w:val="20"/>
        </w:rPr>
        <w:t>Het eerste deel van de enquête richtte zich op het hoofdonderzoek, het tweede onderdeel richtte zich op het juridisch onderdeel en het laatste ond</w:t>
      </w:r>
      <w:r w:rsidR="00BF4CA7">
        <w:rPr>
          <w:rFonts w:ascii="Arial" w:hAnsi="Arial" w:cs="Arial"/>
          <w:sz w:val="20"/>
          <w:szCs w:val="20"/>
        </w:rPr>
        <w:t>erdeel bevatte algemene vragen (zie bijlage</w:t>
      </w:r>
      <w:r w:rsidR="00E85A71">
        <w:rPr>
          <w:rFonts w:ascii="Arial" w:hAnsi="Arial" w:cs="Arial"/>
          <w:sz w:val="20"/>
          <w:szCs w:val="20"/>
        </w:rPr>
        <w:t xml:space="preserve"> 5</w:t>
      </w:r>
      <w:r w:rsidR="00BF4CA7">
        <w:rPr>
          <w:rFonts w:ascii="Arial" w:hAnsi="Arial" w:cs="Arial"/>
          <w:sz w:val="20"/>
          <w:szCs w:val="20"/>
        </w:rPr>
        <w:t>).</w:t>
      </w:r>
    </w:p>
    <w:p w:rsidR="007234B8" w:rsidRDefault="007234B8" w:rsidP="00953A16">
      <w:pPr>
        <w:pStyle w:val="Geenafstand"/>
        <w:rPr>
          <w:rFonts w:ascii="Arial" w:hAnsi="Arial" w:cs="Arial"/>
          <w:sz w:val="20"/>
          <w:szCs w:val="20"/>
        </w:rPr>
      </w:pPr>
    </w:p>
    <w:p w:rsidR="007234B8" w:rsidRDefault="00AD622A" w:rsidP="00953A16">
      <w:pPr>
        <w:pStyle w:val="Geenafstand"/>
        <w:rPr>
          <w:rFonts w:ascii="Arial" w:hAnsi="Arial" w:cs="Arial"/>
          <w:sz w:val="20"/>
          <w:szCs w:val="20"/>
        </w:rPr>
      </w:pPr>
      <w:r>
        <w:rPr>
          <w:rFonts w:ascii="Arial" w:hAnsi="Arial" w:cs="Arial"/>
          <w:sz w:val="20"/>
          <w:szCs w:val="20"/>
        </w:rPr>
        <w:t>De</w:t>
      </w:r>
      <w:r w:rsidR="008D1D94">
        <w:rPr>
          <w:rFonts w:ascii="Arial" w:hAnsi="Arial" w:cs="Arial"/>
          <w:sz w:val="20"/>
          <w:szCs w:val="20"/>
        </w:rPr>
        <w:t xml:space="preserve"> enquête is opgesteld in het programma NetQ. NetQ is een bedrijf die online enquête tools aanbiedt voor onderzoek.</w:t>
      </w:r>
      <w:r w:rsidR="00853AD2">
        <w:rPr>
          <w:rStyle w:val="Voetnootmarkering"/>
          <w:rFonts w:ascii="Arial" w:hAnsi="Arial" w:cs="Arial"/>
          <w:sz w:val="20"/>
          <w:szCs w:val="20"/>
        </w:rPr>
        <w:footnoteReference w:id="7"/>
      </w:r>
      <w:r w:rsidR="000A4751">
        <w:rPr>
          <w:rFonts w:ascii="Arial" w:hAnsi="Arial" w:cs="Arial"/>
          <w:sz w:val="20"/>
          <w:szCs w:val="20"/>
        </w:rPr>
        <w:t xml:space="preserve"> </w:t>
      </w:r>
      <w:r w:rsidR="00FA6143">
        <w:rPr>
          <w:rFonts w:ascii="Arial" w:hAnsi="Arial" w:cs="Arial"/>
          <w:sz w:val="20"/>
          <w:szCs w:val="20"/>
        </w:rPr>
        <w:t>Alle resultaten zijn ver</w:t>
      </w:r>
      <w:r w:rsidR="000A4751">
        <w:rPr>
          <w:rFonts w:ascii="Arial" w:hAnsi="Arial" w:cs="Arial"/>
          <w:sz w:val="20"/>
          <w:szCs w:val="20"/>
        </w:rPr>
        <w:t>werkt in de programma</w:t>
      </w:r>
      <w:r w:rsidR="006E1F00">
        <w:rPr>
          <w:rFonts w:ascii="Arial" w:hAnsi="Arial" w:cs="Arial"/>
          <w:sz w:val="20"/>
          <w:szCs w:val="20"/>
        </w:rPr>
        <w:t>’s</w:t>
      </w:r>
      <w:r w:rsidR="000A4751">
        <w:rPr>
          <w:rFonts w:ascii="Arial" w:hAnsi="Arial" w:cs="Arial"/>
          <w:sz w:val="20"/>
          <w:szCs w:val="20"/>
        </w:rPr>
        <w:t xml:space="preserve"> SPSS en Excel. </w:t>
      </w:r>
      <w:r w:rsidR="006C2788">
        <w:rPr>
          <w:rFonts w:ascii="Arial" w:hAnsi="Arial" w:cs="Arial"/>
          <w:sz w:val="20"/>
          <w:szCs w:val="20"/>
        </w:rPr>
        <w:t>Aan de hand hiervan zijn verschillen</w:t>
      </w:r>
      <w:r w:rsidR="001933E1">
        <w:rPr>
          <w:rFonts w:ascii="Arial" w:hAnsi="Arial" w:cs="Arial"/>
          <w:sz w:val="20"/>
          <w:szCs w:val="20"/>
        </w:rPr>
        <w:t>de</w:t>
      </w:r>
      <w:r w:rsidR="006C2788">
        <w:rPr>
          <w:rFonts w:ascii="Arial" w:hAnsi="Arial" w:cs="Arial"/>
          <w:sz w:val="20"/>
          <w:szCs w:val="20"/>
        </w:rPr>
        <w:t xml:space="preserve"> grafieken en diagrammen opgesteld die bruikbaar zijn voor het onderzoek.</w:t>
      </w:r>
      <w:r w:rsidR="008D1D94">
        <w:rPr>
          <w:rFonts w:ascii="Arial" w:hAnsi="Arial" w:cs="Arial"/>
          <w:sz w:val="20"/>
          <w:szCs w:val="20"/>
        </w:rPr>
        <w:t xml:space="preserve"> </w:t>
      </w:r>
    </w:p>
    <w:p w:rsidR="008D1D94" w:rsidRDefault="008D1D94" w:rsidP="00953A16">
      <w:pPr>
        <w:pStyle w:val="Geenafstand"/>
        <w:rPr>
          <w:rFonts w:ascii="Arial" w:hAnsi="Arial" w:cs="Arial"/>
          <w:sz w:val="20"/>
          <w:szCs w:val="20"/>
        </w:rPr>
      </w:pPr>
    </w:p>
    <w:p w:rsidR="00D461B1" w:rsidRDefault="002163B0" w:rsidP="00953A16">
      <w:pPr>
        <w:pStyle w:val="Geenafstand"/>
        <w:rPr>
          <w:rFonts w:ascii="Arial" w:hAnsi="Arial" w:cs="Arial"/>
          <w:i/>
          <w:sz w:val="20"/>
          <w:szCs w:val="20"/>
        </w:rPr>
      </w:pPr>
      <w:r>
        <w:rPr>
          <w:rFonts w:ascii="Arial" w:hAnsi="Arial" w:cs="Arial"/>
          <w:i/>
          <w:sz w:val="20"/>
          <w:szCs w:val="20"/>
        </w:rPr>
        <w:t>Enquête consumenten</w:t>
      </w:r>
      <w:r w:rsidR="00904430">
        <w:rPr>
          <w:rFonts w:ascii="Arial" w:hAnsi="Arial" w:cs="Arial"/>
          <w:i/>
          <w:sz w:val="20"/>
          <w:szCs w:val="20"/>
        </w:rPr>
        <w:t>:</w:t>
      </w:r>
    </w:p>
    <w:p w:rsidR="004521A9" w:rsidRDefault="00BD0C18" w:rsidP="00953A16">
      <w:pPr>
        <w:pStyle w:val="Geenafstand"/>
        <w:rPr>
          <w:rFonts w:ascii="Arial" w:hAnsi="Arial" w:cs="Arial"/>
          <w:sz w:val="20"/>
          <w:szCs w:val="20"/>
        </w:rPr>
      </w:pPr>
      <w:r>
        <w:rPr>
          <w:rFonts w:ascii="Arial" w:hAnsi="Arial" w:cs="Arial"/>
          <w:sz w:val="20"/>
          <w:szCs w:val="20"/>
        </w:rPr>
        <w:t>In samenwerking met funda is er een enquête opgesteld voor de consumenten</w:t>
      </w:r>
      <w:r w:rsidR="00406629">
        <w:rPr>
          <w:rFonts w:ascii="Arial" w:hAnsi="Arial" w:cs="Arial"/>
          <w:sz w:val="20"/>
          <w:szCs w:val="20"/>
        </w:rPr>
        <w:t xml:space="preserve"> die zich hebben aangemeld voor de maa</w:t>
      </w:r>
      <w:r w:rsidR="00940228">
        <w:rPr>
          <w:rFonts w:ascii="Arial" w:hAnsi="Arial" w:cs="Arial"/>
          <w:sz w:val="20"/>
          <w:szCs w:val="20"/>
        </w:rPr>
        <w:t>ndelijkse Nieuwsbrief van funda (zie bijlage</w:t>
      </w:r>
      <w:r w:rsidR="00E85A71">
        <w:rPr>
          <w:rFonts w:ascii="Arial" w:hAnsi="Arial" w:cs="Arial"/>
          <w:sz w:val="20"/>
          <w:szCs w:val="20"/>
        </w:rPr>
        <w:t xml:space="preserve"> 5</w:t>
      </w:r>
      <w:r w:rsidR="00940228">
        <w:rPr>
          <w:rFonts w:ascii="Arial" w:hAnsi="Arial" w:cs="Arial"/>
          <w:sz w:val="20"/>
          <w:szCs w:val="20"/>
        </w:rPr>
        <w:t>).</w:t>
      </w:r>
      <w:r w:rsidR="00406629">
        <w:rPr>
          <w:rFonts w:ascii="Arial" w:hAnsi="Arial" w:cs="Arial"/>
          <w:sz w:val="20"/>
          <w:szCs w:val="20"/>
        </w:rPr>
        <w:t xml:space="preserve"> </w:t>
      </w:r>
    </w:p>
    <w:p w:rsidR="0085486E" w:rsidRDefault="0085486E" w:rsidP="00953A16">
      <w:pPr>
        <w:pStyle w:val="Geenafstand"/>
        <w:rPr>
          <w:rFonts w:ascii="Arial" w:hAnsi="Arial" w:cs="Arial"/>
          <w:sz w:val="20"/>
          <w:szCs w:val="20"/>
        </w:rPr>
      </w:pPr>
    </w:p>
    <w:p w:rsidR="0085486E" w:rsidRDefault="0085486E" w:rsidP="00953A16">
      <w:pPr>
        <w:pStyle w:val="Geenafstand"/>
        <w:rPr>
          <w:rFonts w:ascii="Arial" w:hAnsi="Arial" w:cs="Arial"/>
          <w:sz w:val="20"/>
          <w:szCs w:val="20"/>
        </w:rPr>
      </w:pPr>
      <w:r>
        <w:rPr>
          <w:rFonts w:ascii="Arial" w:hAnsi="Arial" w:cs="Arial"/>
          <w:sz w:val="20"/>
          <w:szCs w:val="20"/>
        </w:rPr>
        <w:t xml:space="preserve">De consumenten hebben ongeveer één week de tijd gekregen om deze enquête in te vullen. </w:t>
      </w:r>
      <w:r w:rsidR="00823A68">
        <w:rPr>
          <w:rFonts w:ascii="Arial" w:hAnsi="Arial" w:cs="Arial"/>
          <w:sz w:val="20"/>
          <w:szCs w:val="20"/>
        </w:rPr>
        <w:t xml:space="preserve">Voor het invoeren van de enquête is er gebruik gemaakt van een programma van funda. </w:t>
      </w:r>
      <w:r w:rsidR="00BA33C6">
        <w:rPr>
          <w:rFonts w:ascii="Arial" w:hAnsi="Arial" w:cs="Arial"/>
          <w:sz w:val="20"/>
          <w:szCs w:val="20"/>
        </w:rPr>
        <w:t>Funda maakt gebruik</w:t>
      </w:r>
      <w:r w:rsidR="00BD0C18">
        <w:rPr>
          <w:rFonts w:ascii="Arial" w:hAnsi="Arial" w:cs="Arial"/>
          <w:sz w:val="20"/>
          <w:szCs w:val="20"/>
        </w:rPr>
        <w:t>, voor het maken van een vragenlijst,</w:t>
      </w:r>
      <w:r w:rsidR="00853AD2">
        <w:rPr>
          <w:rFonts w:ascii="Arial" w:hAnsi="Arial" w:cs="Arial"/>
          <w:sz w:val="20"/>
          <w:szCs w:val="20"/>
        </w:rPr>
        <w:t xml:space="preserve"> van het bedrijf GMI (Global Market Insite).</w:t>
      </w:r>
      <w:r w:rsidR="00853AD2">
        <w:rPr>
          <w:rStyle w:val="Voetnootmarkering"/>
          <w:rFonts w:ascii="Arial" w:hAnsi="Arial" w:cs="Arial"/>
          <w:sz w:val="20"/>
          <w:szCs w:val="20"/>
        </w:rPr>
        <w:footnoteReference w:id="8"/>
      </w:r>
      <w:r w:rsidR="006E1F00">
        <w:rPr>
          <w:rFonts w:ascii="Arial" w:hAnsi="Arial" w:cs="Arial"/>
          <w:sz w:val="20"/>
          <w:szCs w:val="20"/>
        </w:rPr>
        <w:t xml:space="preserve"> De resultaten van deze enquête zijn verwerkt in het programma Excel. </w:t>
      </w:r>
      <w:r w:rsidR="001933E1">
        <w:rPr>
          <w:rFonts w:ascii="Arial" w:hAnsi="Arial" w:cs="Arial"/>
          <w:sz w:val="20"/>
          <w:szCs w:val="20"/>
        </w:rPr>
        <w:t>Ook hierbij zijn verschillende grafieken en diagrammen opgesteld die bruikbaar zijn voor het onderzoek.</w:t>
      </w:r>
    </w:p>
    <w:p w:rsidR="004521A9" w:rsidRDefault="004521A9" w:rsidP="00953A16">
      <w:pPr>
        <w:pStyle w:val="Geenafstand"/>
        <w:rPr>
          <w:rFonts w:ascii="Arial" w:hAnsi="Arial" w:cs="Arial"/>
          <w:sz w:val="20"/>
          <w:szCs w:val="20"/>
        </w:rPr>
      </w:pPr>
    </w:p>
    <w:p w:rsidR="004521A9" w:rsidRDefault="00BD229B" w:rsidP="00953A16">
      <w:pPr>
        <w:pStyle w:val="Geenafstand"/>
        <w:rPr>
          <w:rFonts w:ascii="Arial" w:hAnsi="Arial" w:cs="Arial"/>
          <w:i/>
          <w:sz w:val="20"/>
          <w:szCs w:val="20"/>
        </w:rPr>
      </w:pPr>
      <w:r>
        <w:rPr>
          <w:rFonts w:ascii="Arial" w:hAnsi="Arial" w:cs="Arial"/>
          <w:i/>
          <w:sz w:val="20"/>
          <w:szCs w:val="20"/>
        </w:rPr>
        <w:t>Interview makelaars:</w:t>
      </w:r>
    </w:p>
    <w:p w:rsidR="006F3301" w:rsidRDefault="00675544" w:rsidP="006F3301">
      <w:pPr>
        <w:pStyle w:val="Geenafstand"/>
        <w:rPr>
          <w:rFonts w:ascii="Arial" w:hAnsi="Arial" w:cs="Arial"/>
          <w:sz w:val="20"/>
          <w:szCs w:val="20"/>
        </w:rPr>
      </w:pPr>
      <w:r>
        <w:rPr>
          <w:rFonts w:ascii="Arial" w:hAnsi="Arial" w:cs="Arial"/>
          <w:sz w:val="20"/>
          <w:szCs w:val="20"/>
        </w:rPr>
        <w:t xml:space="preserve">De </w:t>
      </w:r>
      <w:r w:rsidR="00847F8A">
        <w:rPr>
          <w:rFonts w:ascii="Arial" w:hAnsi="Arial" w:cs="Arial"/>
          <w:sz w:val="20"/>
          <w:szCs w:val="20"/>
        </w:rPr>
        <w:t xml:space="preserve"> drie </w:t>
      </w:r>
      <w:r>
        <w:rPr>
          <w:rFonts w:ascii="Arial" w:hAnsi="Arial" w:cs="Arial"/>
          <w:sz w:val="20"/>
          <w:szCs w:val="20"/>
        </w:rPr>
        <w:t>NVM-makelaars die bezocht zijn, zijn uitgekozen om het feit</w:t>
      </w:r>
      <w:r w:rsidR="00940228">
        <w:rPr>
          <w:rFonts w:ascii="Arial" w:hAnsi="Arial" w:cs="Arial"/>
          <w:sz w:val="20"/>
          <w:szCs w:val="20"/>
        </w:rPr>
        <w:t xml:space="preserve"> dat</w:t>
      </w:r>
      <w:r>
        <w:rPr>
          <w:rFonts w:ascii="Arial" w:hAnsi="Arial" w:cs="Arial"/>
          <w:sz w:val="20"/>
          <w:szCs w:val="20"/>
        </w:rPr>
        <w:t xml:space="preserve"> ze zeer uiteenlopen als het gaat om gebruik van financieringsmodellen. </w:t>
      </w:r>
      <w:r w:rsidR="00E61A3A">
        <w:rPr>
          <w:rFonts w:ascii="Arial" w:hAnsi="Arial" w:cs="Arial"/>
          <w:sz w:val="20"/>
          <w:szCs w:val="20"/>
        </w:rPr>
        <w:t xml:space="preserve">De afstudeerder had vooraf de vragen opgesteld voor de verschillende interviews en achteraf is hier een verslag van gemaakt. Tevens heeft de afstudeerder deze dag </w:t>
      </w:r>
      <w:r w:rsidR="00AB528C">
        <w:rPr>
          <w:rFonts w:ascii="Arial" w:hAnsi="Arial" w:cs="Arial"/>
          <w:sz w:val="20"/>
          <w:szCs w:val="20"/>
        </w:rPr>
        <w:t>geëvalueerd met dhr. E. de Graa</w:t>
      </w:r>
      <w:r w:rsidR="00E61A3A">
        <w:rPr>
          <w:rFonts w:ascii="Arial" w:hAnsi="Arial" w:cs="Arial"/>
          <w:sz w:val="20"/>
          <w:szCs w:val="20"/>
        </w:rPr>
        <w:t xml:space="preserve">f. </w:t>
      </w:r>
    </w:p>
    <w:p w:rsidR="000B670D" w:rsidRDefault="000B670D" w:rsidP="006F3301">
      <w:pPr>
        <w:pStyle w:val="Geenafstand"/>
        <w:rPr>
          <w:rFonts w:ascii="Arial" w:hAnsi="Arial" w:cs="Arial"/>
          <w:sz w:val="20"/>
          <w:szCs w:val="20"/>
        </w:rPr>
      </w:pPr>
    </w:p>
    <w:p w:rsidR="000B670D" w:rsidRPr="002365C1" w:rsidRDefault="000B670D" w:rsidP="006F3301">
      <w:pPr>
        <w:pStyle w:val="Geenafstand"/>
        <w:rPr>
          <w:rFonts w:ascii="Arial" w:hAnsi="Arial" w:cs="Arial"/>
          <w:sz w:val="20"/>
          <w:szCs w:val="20"/>
        </w:rPr>
      </w:pPr>
      <w:r>
        <w:rPr>
          <w:rFonts w:ascii="Arial" w:hAnsi="Arial" w:cs="Arial"/>
          <w:sz w:val="20"/>
          <w:szCs w:val="20"/>
        </w:rPr>
        <w:t xml:space="preserve">Naast de interviews die op 2 maart jl. zijn afgenomen is er een interview afgenomen </w:t>
      </w:r>
      <w:r w:rsidR="00676D8F">
        <w:rPr>
          <w:rFonts w:ascii="Arial" w:hAnsi="Arial" w:cs="Arial"/>
          <w:sz w:val="20"/>
          <w:szCs w:val="20"/>
        </w:rPr>
        <w:t xml:space="preserve">bij de voorzitter van de NVM. </w:t>
      </w:r>
      <w:r w:rsidR="00404D99">
        <w:rPr>
          <w:rFonts w:ascii="Arial" w:hAnsi="Arial" w:cs="Arial"/>
          <w:sz w:val="20"/>
          <w:szCs w:val="20"/>
        </w:rPr>
        <w:t xml:space="preserve">Hierin werden vragen gesteld over verschillende onderwerpen van dit onderzoek. </w:t>
      </w:r>
    </w:p>
    <w:p w:rsidR="00E73D2A" w:rsidRDefault="00953A16" w:rsidP="00A437FA">
      <w:pPr>
        <w:pStyle w:val="Kop2"/>
        <w:numPr>
          <w:ilvl w:val="1"/>
          <w:numId w:val="19"/>
        </w:numPr>
        <w:rPr>
          <w:rFonts w:ascii="Arial" w:hAnsi="Arial" w:cs="Arial"/>
          <w:b w:val="0"/>
          <w:sz w:val="20"/>
          <w:szCs w:val="20"/>
        </w:rPr>
      </w:pPr>
      <w:bookmarkStart w:id="29" w:name="_Toc295912243"/>
      <w:r w:rsidRPr="00262A61">
        <w:rPr>
          <w:rFonts w:ascii="Arial" w:hAnsi="Arial" w:cs="Arial"/>
          <w:b w:val="0"/>
          <w:sz w:val="20"/>
          <w:szCs w:val="20"/>
        </w:rPr>
        <w:t>Onderzoek/analyse vanuit de theorie</w:t>
      </w:r>
      <w:bookmarkEnd w:id="29"/>
    </w:p>
    <w:p w:rsidR="00262A61" w:rsidRDefault="00FF4605" w:rsidP="00E73D2A">
      <w:pPr>
        <w:pStyle w:val="Geenafstand"/>
        <w:rPr>
          <w:rFonts w:ascii="Arial" w:hAnsi="Arial" w:cs="Arial"/>
          <w:sz w:val="20"/>
          <w:szCs w:val="20"/>
        </w:rPr>
      </w:pPr>
      <w:r>
        <w:rPr>
          <w:rFonts w:ascii="Arial" w:hAnsi="Arial" w:cs="Arial"/>
          <w:sz w:val="20"/>
          <w:szCs w:val="20"/>
        </w:rPr>
        <w:t>Hieronder</w:t>
      </w:r>
      <w:r w:rsidR="008A0295">
        <w:rPr>
          <w:rFonts w:ascii="Arial" w:hAnsi="Arial" w:cs="Arial"/>
          <w:sz w:val="20"/>
          <w:szCs w:val="20"/>
        </w:rPr>
        <w:t xml:space="preserve"> wordt de theorie beschreven die</w:t>
      </w:r>
      <w:r>
        <w:rPr>
          <w:rFonts w:ascii="Arial" w:hAnsi="Arial" w:cs="Arial"/>
          <w:sz w:val="20"/>
          <w:szCs w:val="20"/>
        </w:rPr>
        <w:t xml:space="preserve"> voor dit onderzoek is gebruikt. </w:t>
      </w:r>
    </w:p>
    <w:p w:rsidR="003F4A20" w:rsidRPr="00262A61" w:rsidRDefault="003F4A20" w:rsidP="00E73D2A">
      <w:pPr>
        <w:pStyle w:val="Geenafstand"/>
        <w:rPr>
          <w:rFonts w:ascii="Arial" w:hAnsi="Arial" w:cs="Arial"/>
          <w:sz w:val="20"/>
          <w:szCs w:val="20"/>
        </w:rPr>
      </w:pPr>
    </w:p>
    <w:p w:rsidR="00262A61" w:rsidRPr="00262A61" w:rsidRDefault="00262A61" w:rsidP="00E73D2A">
      <w:pPr>
        <w:pStyle w:val="Geenafstand"/>
        <w:rPr>
          <w:rFonts w:ascii="Arial" w:hAnsi="Arial" w:cs="Arial"/>
          <w:i/>
          <w:sz w:val="20"/>
          <w:szCs w:val="20"/>
        </w:rPr>
      </w:pPr>
      <w:r w:rsidRPr="00262A61">
        <w:rPr>
          <w:rFonts w:ascii="Arial" w:hAnsi="Arial" w:cs="Arial"/>
          <w:i/>
          <w:sz w:val="20"/>
          <w:szCs w:val="20"/>
        </w:rPr>
        <w:t>Financieringsmodellen</w:t>
      </w:r>
    </w:p>
    <w:p w:rsidR="00C76F7D" w:rsidRDefault="008A0295" w:rsidP="00E73D2A">
      <w:pPr>
        <w:pStyle w:val="Geenafstand"/>
        <w:rPr>
          <w:rFonts w:ascii="Arial" w:hAnsi="Arial" w:cs="Arial"/>
          <w:sz w:val="20"/>
          <w:szCs w:val="20"/>
        </w:rPr>
      </w:pPr>
      <w:r>
        <w:rPr>
          <w:rFonts w:ascii="Arial" w:hAnsi="Arial" w:cs="Arial"/>
          <w:sz w:val="20"/>
          <w:szCs w:val="20"/>
        </w:rPr>
        <w:t>Er is</w:t>
      </w:r>
      <w:r w:rsidR="00AB2F8D">
        <w:rPr>
          <w:rFonts w:ascii="Arial" w:hAnsi="Arial" w:cs="Arial"/>
          <w:sz w:val="20"/>
          <w:szCs w:val="20"/>
        </w:rPr>
        <w:t xml:space="preserve"> gekeken naar de </w:t>
      </w:r>
      <w:r>
        <w:rPr>
          <w:rFonts w:ascii="Arial" w:hAnsi="Arial" w:cs="Arial"/>
          <w:sz w:val="20"/>
          <w:szCs w:val="20"/>
        </w:rPr>
        <w:t>financieringsmodellen van verschillende</w:t>
      </w:r>
      <w:r w:rsidR="00AB2F8D">
        <w:rPr>
          <w:rFonts w:ascii="Arial" w:hAnsi="Arial" w:cs="Arial"/>
          <w:sz w:val="20"/>
          <w:szCs w:val="20"/>
        </w:rPr>
        <w:t xml:space="preserve"> beroepsgroepen. </w:t>
      </w:r>
      <w:r w:rsidR="003558B0">
        <w:rPr>
          <w:rFonts w:ascii="Arial" w:hAnsi="Arial" w:cs="Arial"/>
          <w:sz w:val="20"/>
          <w:szCs w:val="20"/>
        </w:rPr>
        <w:t>Tegenwoordig werken veel beroepsgroepen met een uur</w:t>
      </w:r>
      <w:r w:rsidR="00F012F5">
        <w:rPr>
          <w:rFonts w:ascii="Arial" w:hAnsi="Arial" w:cs="Arial"/>
          <w:sz w:val="20"/>
          <w:szCs w:val="20"/>
        </w:rPr>
        <w:t>-/diensttarief</w:t>
      </w:r>
      <w:r w:rsidR="003558B0">
        <w:rPr>
          <w:rFonts w:ascii="Arial" w:hAnsi="Arial" w:cs="Arial"/>
          <w:sz w:val="20"/>
          <w:szCs w:val="20"/>
        </w:rPr>
        <w:t xml:space="preserve">. </w:t>
      </w:r>
      <w:r w:rsidR="006F0435">
        <w:rPr>
          <w:rFonts w:ascii="Arial" w:hAnsi="Arial" w:cs="Arial"/>
          <w:sz w:val="20"/>
          <w:szCs w:val="20"/>
        </w:rPr>
        <w:t xml:space="preserve">In dit rapport wordt duidelijk dat de makelaarswereld </w:t>
      </w:r>
      <w:r w:rsidR="003558B0">
        <w:rPr>
          <w:rFonts w:ascii="Arial" w:hAnsi="Arial" w:cs="Arial"/>
          <w:sz w:val="20"/>
          <w:szCs w:val="20"/>
        </w:rPr>
        <w:t xml:space="preserve">echt een ‘buitenbeentje’ </w:t>
      </w:r>
      <w:r w:rsidR="006F0435">
        <w:rPr>
          <w:rFonts w:ascii="Arial" w:hAnsi="Arial" w:cs="Arial"/>
          <w:sz w:val="20"/>
          <w:szCs w:val="20"/>
        </w:rPr>
        <w:t xml:space="preserve">is </w:t>
      </w:r>
      <w:r w:rsidR="003558B0">
        <w:rPr>
          <w:rFonts w:ascii="Arial" w:hAnsi="Arial" w:cs="Arial"/>
          <w:sz w:val="20"/>
          <w:szCs w:val="20"/>
        </w:rPr>
        <w:t>als er wordt gekeken naar de verschillen</w:t>
      </w:r>
      <w:r w:rsidR="006F0435">
        <w:rPr>
          <w:rFonts w:ascii="Arial" w:hAnsi="Arial" w:cs="Arial"/>
          <w:sz w:val="20"/>
          <w:szCs w:val="20"/>
        </w:rPr>
        <w:t>de</w:t>
      </w:r>
      <w:r w:rsidR="003558B0">
        <w:rPr>
          <w:rFonts w:ascii="Arial" w:hAnsi="Arial" w:cs="Arial"/>
          <w:sz w:val="20"/>
          <w:szCs w:val="20"/>
        </w:rPr>
        <w:t xml:space="preserve"> modellen die tegenwoordig worden gehanteerd. </w:t>
      </w:r>
    </w:p>
    <w:p w:rsidR="00F012F5" w:rsidRDefault="00F012F5" w:rsidP="00E73D2A">
      <w:pPr>
        <w:pStyle w:val="Geenafstand"/>
        <w:rPr>
          <w:rFonts w:ascii="Arial" w:hAnsi="Arial" w:cs="Arial"/>
          <w:sz w:val="20"/>
          <w:szCs w:val="20"/>
        </w:rPr>
      </w:pPr>
    </w:p>
    <w:p w:rsidR="00F012F5" w:rsidRDefault="00F012F5" w:rsidP="00E73D2A">
      <w:pPr>
        <w:pStyle w:val="Geenafstand"/>
        <w:rPr>
          <w:rFonts w:ascii="Arial" w:hAnsi="Arial" w:cs="Arial"/>
          <w:sz w:val="20"/>
          <w:szCs w:val="20"/>
        </w:rPr>
      </w:pPr>
      <w:r>
        <w:rPr>
          <w:rFonts w:ascii="Arial" w:hAnsi="Arial" w:cs="Arial"/>
          <w:sz w:val="20"/>
          <w:szCs w:val="20"/>
        </w:rPr>
        <w:t>Het voordeel van een uur-/diensttarief is dat het zeer transparant is. Als een consument een fact</w:t>
      </w:r>
      <w:r w:rsidR="007C1942">
        <w:rPr>
          <w:rFonts w:ascii="Arial" w:hAnsi="Arial" w:cs="Arial"/>
          <w:sz w:val="20"/>
          <w:szCs w:val="20"/>
        </w:rPr>
        <w:t xml:space="preserve">uur krijgt van bijvoorbeeld een advocatenkantoor dan staat er per dienst welke kosten hieraan verbonden zijn (of per uur). Verderop in het rapport wordt duidelijk dat slechts een klein deel van de NVM-makelaars van dit model gebruik maken. </w:t>
      </w:r>
    </w:p>
    <w:p w:rsidR="00A868FB" w:rsidRPr="00A868FB" w:rsidRDefault="00A868FB" w:rsidP="00A868FB">
      <w:pPr>
        <w:pStyle w:val="Geenafstand"/>
        <w:rPr>
          <w:rFonts w:ascii="Arial" w:hAnsi="Arial" w:cs="Arial"/>
          <w:color w:val="FF0000"/>
          <w:sz w:val="20"/>
          <w:szCs w:val="20"/>
        </w:rPr>
      </w:pPr>
    </w:p>
    <w:p w:rsidR="006F0435" w:rsidRDefault="00A868FB" w:rsidP="00A868FB">
      <w:pPr>
        <w:pStyle w:val="Geenafstand"/>
        <w:rPr>
          <w:rFonts w:ascii="Arial" w:hAnsi="Arial" w:cs="Arial"/>
          <w:sz w:val="20"/>
          <w:szCs w:val="20"/>
        </w:rPr>
      </w:pPr>
      <w:r>
        <w:rPr>
          <w:rFonts w:ascii="Arial" w:hAnsi="Arial" w:cs="Arial"/>
          <w:sz w:val="20"/>
          <w:szCs w:val="20"/>
        </w:rPr>
        <w:t>Tijdens dit onderzoek wordt er onder andere gekeken naar de toekomstmogelijkheden van verschillende modellen. Dit wordt gedaan door middel van een analyse van de uitslagen van de enquête(s) en ook door een SWOT-analyse</w:t>
      </w:r>
      <w:r>
        <w:rPr>
          <w:rStyle w:val="Voetnootmarkering"/>
          <w:rFonts w:ascii="Arial" w:hAnsi="Arial" w:cs="Arial"/>
          <w:sz w:val="20"/>
          <w:szCs w:val="20"/>
        </w:rPr>
        <w:footnoteReference w:id="9"/>
      </w:r>
      <w:r>
        <w:rPr>
          <w:rFonts w:ascii="Arial" w:hAnsi="Arial" w:cs="Arial"/>
          <w:sz w:val="20"/>
          <w:szCs w:val="20"/>
        </w:rPr>
        <w:t xml:space="preserve">. Een SWOT-analyse wordt, in Nederland, ook wel als een sterkte-zwakteanalyse aangeduid. Deze analyse is een bedrijfskundig model dat intern de sterktes en zwaktes en extern de kansen en bedreigingen analyseert. </w:t>
      </w:r>
      <w:r w:rsidRPr="00E77909">
        <w:rPr>
          <w:rFonts w:ascii="Arial" w:hAnsi="Arial" w:cs="Arial"/>
          <w:sz w:val="20"/>
          <w:szCs w:val="20"/>
        </w:rPr>
        <w:t xml:space="preserve">De letters SWOT </w:t>
      </w:r>
      <w:r w:rsidRPr="007C4841">
        <w:rPr>
          <w:rFonts w:ascii="Arial" w:hAnsi="Arial" w:cs="Arial"/>
          <w:sz w:val="20"/>
          <w:szCs w:val="20"/>
        </w:rPr>
        <w:t>staan</w:t>
      </w:r>
      <w:r w:rsidRPr="00E77909">
        <w:rPr>
          <w:rFonts w:ascii="Arial" w:hAnsi="Arial" w:cs="Arial"/>
          <w:sz w:val="20"/>
          <w:szCs w:val="20"/>
        </w:rPr>
        <w:t xml:space="preserve"> voor: Strengths, Weaknesses, Oppurtunities &amp; Threats. </w:t>
      </w:r>
      <w:r w:rsidRPr="00030BB4">
        <w:rPr>
          <w:rFonts w:ascii="Arial" w:hAnsi="Arial" w:cs="Arial"/>
          <w:sz w:val="20"/>
          <w:szCs w:val="20"/>
        </w:rPr>
        <w:t>Aa</w:t>
      </w:r>
      <w:r>
        <w:rPr>
          <w:rFonts w:ascii="Arial" w:hAnsi="Arial" w:cs="Arial"/>
          <w:sz w:val="20"/>
          <w:szCs w:val="20"/>
        </w:rPr>
        <w:t xml:space="preserve">n de hand van de gegevens wordt </w:t>
      </w:r>
      <w:r w:rsidRPr="00030BB4">
        <w:rPr>
          <w:rFonts w:ascii="Arial" w:hAnsi="Arial" w:cs="Arial"/>
          <w:sz w:val="20"/>
          <w:szCs w:val="20"/>
        </w:rPr>
        <w:t xml:space="preserve">een </w:t>
      </w:r>
      <w:r w:rsidRPr="00030BB4">
        <w:rPr>
          <w:rFonts w:ascii="Arial" w:hAnsi="Arial" w:cs="Arial"/>
          <w:sz w:val="20"/>
          <w:szCs w:val="20"/>
        </w:rPr>
        <w:lastRenderedPageBreak/>
        <w:t xml:space="preserve">confrontatiematrix gemaakt. </w:t>
      </w:r>
      <w:r>
        <w:rPr>
          <w:rFonts w:ascii="Arial" w:hAnsi="Arial" w:cs="Arial"/>
          <w:sz w:val="20"/>
          <w:szCs w:val="20"/>
        </w:rPr>
        <w:t xml:space="preserve">Hierin worden de interne en externe elementen tegenover elkaar gezet. Hieruit kan worden opgemaakt of een betreffend model geschikt is of niet. </w:t>
      </w:r>
    </w:p>
    <w:p w:rsidR="00A20A39" w:rsidRDefault="00A20A39" w:rsidP="00A868FB">
      <w:pPr>
        <w:pStyle w:val="Geenafstand"/>
        <w:rPr>
          <w:rFonts w:ascii="Arial" w:hAnsi="Arial" w:cs="Arial"/>
          <w:sz w:val="20"/>
          <w:szCs w:val="20"/>
        </w:rPr>
      </w:pPr>
    </w:p>
    <w:p w:rsidR="006F0435" w:rsidRDefault="00A80D6F" w:rsidP="00A868FB">
      <w:pPr>
        <w:pStyle w:val="Geenafstand"/>
        <w:rPr>
          <w:rFonts w:ascii="Arial" w:hAnsi="Arial" w:cs="Arial"/>
          <w:sz w:val="20"/>
          <w:szCs w:val="20"/>
        </w:rPr>
      </w:pPr>
      <w:r>
        <w:rPr>
          <w:rFonts w:ascii="Arial" w:hAnsi="Arial" w:cs="Arial"/>
          <w:sz w:val="20"/>
          <w:szCs w:val="20"/>
        </w:rPr>
        <w:t xml:space="preserve">De SWOT-analyse is toegepast op alle modellen in dit rapport. Helaas zijn daar geen </w:t>
      </w:r>
      <w:r w:rsidR="001B4509">
        <w:rPr>
          <w:rFonts w:ascii="Arial" w:hAnsi="Arial" w:cs="Arial"/>
          <w:sz w:val="20"/>
          <w:szCs w:val="20"/>
        </w:rPr>
        <w:t xml:space="preserve">opvallende </w:t>
      </w:r>
      <w:r>
        <w:rPr>
          <w:rFonts w:ascii="Arial" w:hAnsi="Arial" w:cs="Arial"/>
          <w:sz w:val="20"/>
          <w:szCs w:val="20"/>
        </w:rPr>
        <w:t xml:space="preserve">gegevens uit </w:t>
      </w:r>
      <w:r w:rsidR="001B4509">
        <w:rPr>
          <w:rFonts w:ascii="Arial" w:hAnsi="Arial" w:cs="Arial"/>
          <w:sz w:val="20"/>
          <w:szCs w:val="20"/>
        </w:rPr>
        <w:t>voort</w:t>
      </w:r>
      <w:r>
        <w:rPr>
          <w:rFonts w:ascii="Arial" w:hAnsi="Arial" w:cs="Arial"/>
          <w:sz w:val="20"/>
          <w:szCs w:val="20"/>
        </w:rPr>
        <w:t xml:space="preserve">gekomen. </w:t>
      </w:r>
      <w:r w:rsidR="006F0435">
        <w:rPr>
          <w:rFonts w:ascii="Arial" w:hAnsi="Arial" w:cs="Arial"/>
          <w:sz w:val="20"/>
          <w:szCs w:val="20"/>
        </w:rPr>
        <w:t xml:space="preserve">De SWOT-analyses zijn terug te vinden in de bijlagen. </w:t>
      </w:r>
    </w:p>
    <w:p w:rsidR="00026C17" w:rsidRDefault="00026C17" w:rsidP="00FA507A">
      <w:pPr>
        <w:pStyle w:val="Geenafstand"/>
      </w:pPr>
    </w:p>
    <w:p w:rsidR="00544BB4" w:rsidRDefault="00227B53" w:rsidP="00FA507A">
      <w:pPr>
        <w:pStyle w:val="Geenafstand"/>
        <w:rPr>
          <w:rFonts w:ascii="Arial" w:hAnsi="Arial" w:cs="Arial"/>
          <w:sz w:val="20"/>
          <w:szCs w:val="20"/>
        </w:rPr>
      </w:pPr>
      <w:r w:rsidRPr="00F92DD7">
        <w:rPr>
          <w:rFonts w:ascii="Arial" w:hAnsi="Arial" w:cs="Arial"/>
          <w:sz w:val="20"/>
          <w:szCs w:val="20"/>
        </w:rPr>
        <w:t xml:space="preserve">Voor het model SSBK is het gebruik gemaakt van de informatie die naar voren is gekomen tijdens de studie van de afstudeerder. </w:t>
      </w:r>
      <w:r w:rsidR="00F92DD7">
        <w:rPr>
          <w:rFonts w:ascii="Arial" w:hAnsi="Arial" w:cs="Arial"/>
          <w:sz w:val="20"/>
          <w:szCs w:val="20"/>
        </w:rPr>
        <w:t>De voll</w:t>
      </w:r>
      <w:r w:rsidR="001B4509">
        <w:rPr>
          <w:rFonts w:ascii="Arial" w:hAnsi="Arial" w:cs="Arial"/>
          <w:sz w:val="20"/>
          <w:szCs w:val="20"/>
        </w:rPr>
        <w:t xml:space="preserve">edig uitleg van dit model </w:t>
      </w:r>
      <w:r w:rsidR="00F92DD7">
        <w:rPr>
          <w:rFonts w:ascii="Arial" w:hAnsi="Arial" w:cs="Arial"/>
          <w:sz w:val="20"/>
          <w:szCs w:val="20"/>
        </w:rPr>
        <w:t xml:space="preserve">wordt in hoofdstuk 3 beschreven. </w:t>
      </w:r>
    </w:p>
    <w:p w:rsidR="00544BB4" w:rsidRDefault="00544BB4" w:rsidP="00FA507A">
      <w:pPr>
        <w:pStyle w:val="Geenafstand"/>
        <w:rPr>
          <w:rFonts w:ascii="Arial" w:hAnsi="Arial" w:cs="Arial"/>
          <w:sz w:val="20"/>
          <w:szCs w:val="20"/>
        </w:rPr>
      </w:pPr>
    </w:p>
    <w:p w:rsidR="00544BB4" w:rsidRPr="00E64A1C" w:rsidRDefault="00B804F1" w:rsidP="00FA507A">
      <w:pPr>
        <w:pStyle w:val="Geenafstand"/>
        <w:rPr>
          <w:rFonts w:ascii="Arial" w:hAnsi="Arial" w:cs="Arial"/>
          <w:sz w:val="20"/>
          <w:szCs w:val="20"/>
        </w:rPr>
      </w:pPr>
      <w:r w:rsidRPr="00E64A1C">
        <w:rPr>
          <w:rFonts w:ascii="Arial" w:hAnsi="Arial" w:cs="Arial"/>
          <w:sz w:val="20"/>
          <w:szCs w:val="20"/>
        </w:rPr>
        <w:t xml:space="preserve">Voor het in kaart brengen van de uitkomsten van de enquêtes zijn er prioriteitenmatrixen opgesteld. </w:t>
      </w:r>
      <w:r w:rsidR="00E64A1C" w:rsidRPr="00E64A1C">
        <w:rPr>
          <w:rFonts w:ascii="Arial" w:hAnsi="Arial" w:cs="Arial"/>
          <w:sz w:val="20"/>
          <w:szCs w:val="20"/>
        </w:rPr>
        <w:t xml:space="preserve">In een prioriteitenmatrix worden de resultaten van </w:t>
      </w:r>
      <w:r w:rsidR="00B94AF7">
        <w:rPr>
          <w:rFonts w:ascii="Arial" w:hAnsi="Arial" w:cs="Arial"/>
          <w:sz w:val="20"/>
          <w:szCs w:val="20"/>
        </w:rPr>
        <w:t xml:space="preserve">het </w:t>
      </w:r>
      <w:r w:rsidR="00E64A1C" w:rsidRPr="00E64A1C">
        <w:rPr>
          <w:rFonts w:ascii="Arial" w:hAnsi="Arial" w:cs="Arial"/>
          <w:sz w:val="20"/>
          <w:szCs w:val="20"/>
        </w:rPr>
        <w:t xml:space="preserve">onderzoek samengevat in een </w:t>
      </w:r>
      <w:r w:rsidR="00143B92" w:rsidRPr="00E64A1C">
        <w:rPr>
          <w:rFonts w:ascii="Arial" w:hAnsi="Arial" w:cs="Arial"/>
          <w:sz w:val="20"/>
          <w:szCs w:val="20"/>
        </w:rPr>
        <w:t>tweedimensionale</w:t>
      </w:r>
      <w:r w:rsidR="00E64A1C" w:rsidRPr="00E64A1C">
        <w:rPr>
          <w:rFonts w:ascii="Arial" w:hAnsi="Arial" w:cs="Arial"/>
          <w:sz w:val="20"/>
          <w:szCs w:val="20"/>
        </w:rPr>
        <w:t xml:space="preserve"> ruimte</w:t>
      </w:r>
      <w:r w:rsidR="00E64A1C">
        <w:rPr>
          <w:rFonts w:ascii="Arial" w:hAnsi="Arial" w:cs="Arial"/>
          <w:sz w:val="20"/>
          <w:szCs w:val="20"/>
        </w:rPr>
        <w:t>. Op beide dimensies worden percentages ingevuld die bij de resultaten van de enquête zijn uitgekomen. Hieruit komt uiteindelijk een model naar voren d</w:t>
      </w:r>
      <w:r w:rsidR="00CE4E04">
        <w:rPr>
          <w:rFonts w:ascii="Arial" w:hAnsi="Arial" w:cs="Arial"/>
          <w:sz w:val="20"/>
          <w:szCs w:val="20"/>
        </w:rPr>
        <w:t>at</w:t>
      </w:r>
      <w:r w:rsidR="00E64A1C">
        <w:rPr>
          <w:rFonts w:ascii="Arial" w:hAnsi="Arial" w:cs="Arial"/>
          <w:sz w:val="20"/>
          <w:szCs w:val="20"/>
        </w:rPr>
        <w:t xml:space="preserve"> door twee partij</w:t>
      </w:r>
      <w:r w:rsidR="00143B92">
        <w:rPr>
          <w:rFonts w:ascii="Arial" w:hAnsi="Arial" w:cs="Arial"/>
          <w:sz w:val="20"/>
          <w:szCs w:val="20"/>
        </w:rPr>
        <w:t>en als het meest geschikt wordt</w:t>
      </w:r>
      <w:r w:rsidR="00E64A1C">
        <w:rPr>
          <w:rFonts w:ascii="Arial" w:hAnsi="Arial" w:cs="Arial"/>
          <w:sz w:val="20"/>
          <w:szCs w:val="20"/>
        </w:rPr>
        <w:t xml:space="preserve"> gezien. </w:t>
      </w:r>
    </w:p>
    <w:p w:rsidR="00026C17" w:rsidRDefault="006779EC" w:rsidP="00A437FA">
      <w:pPr>
        <w:pStyle w:val="Kop1"/>
        <w:numPr>
          <w:ilvl w:val="0"/>
          <w:numId w:val="19"/>
        </w:numPr>
        <w:rPr>
          <w:rFonts w:ascii="Arial" w:hAnsi="Arial" w:cs="Arial"/>
          <w:sz w:val="20"/>
          <w:szCs w:val="20"/>
        </w:rPr>
      </w:pPr>
      <w:r>
        <w:rPr>
          <w:rFonts w:ascii="Arial" w:hAnsi="Arial" w:cs="Arial"/>
          <w:sz w:val="20"/>
          <w:szCs w:val="20"/>
        </w:rPr>
        <w:br w:type="page"/>
      </w:r>
      <w:bookmarkStart w:id="30" w:name="_Toc295912244"/>
      <w:r w:rsidR="00026C17" w:rsidRPr="008961F7">
        <w:rPr>
          <w:rFonts w:ascii="Arial" w:hAnsi="Arial" w:cs="Arial"/>
          <w:sz w:val="20"/>
          <w:szCs w:val="20"/>
        </w:rPr>
        <w:lastRenderedPageBreak/>
        <w:t>Uitkomsten van het onderzoek</w:t>
      </w:r>
      <w:bookmarkEnd w:id="30"/>
    </w:p>
    <w:p w:rsidR="005F2B74" w:rsidRDefault="00EC2AAF" w:rsidP="00685BC5">
      <w:pPr>
        <w:pStyle w:val="Geenafstand"/>
        <w:rPr>
          <w:rFonts w:ascii="Arial" w:hAnsi="Arial" w:cs="Arial"/>
          <w:sz w:val="20"/>
          <w:szCs w:val="20"/>
        </w:rPr>
      </w:pPr>
      <w:r>
        <w:rPr>
          <w:rFonts w:ascii="Arial" w:hAnsi="Arial" w:cs="Arial"/>
          <w:sz w:val="20"/>
          <w:szCs w:val="20"/>
        </w:rPr>
        <w:t>In dit hoofdstuk word</w:t>
      </w:r>
      <w:r w:rsidR="004F74B1">
        <w:rPr>
          <w:rFonts w:ascii="Arial" w:hAnsi="Arial" w:cs="Arial"/>
          <w:sz w:val="20"/>
          <w:szCs w:val="20"/>
        </w:rPr>
        <w:t>t</w:t>
      </w:r>
      <w:r>
        <w:rPr>
          <w:rFonts w:ascii="Arial" w:hAnsi="Arial" w:cs="Arial"/>
          <w:sz w:val="20"/>
          <w:szCs w:val="20"/>
        </w:rPr>
        <w:t xml:space="preserve"> allereerst</w:t>
      </w:r>
      <w:r w:rsidR="004E1052">
        <w:rPr>
          <w:rFonts w:ascii="Arial" w:hAnsi="Arial" w:cs="Arial"/>
          <w:sz w:val="20"/>
          <w:szCs w:val="20"/>
        </w:rPr>
        <w:t xml:space="preserve"> het</w:t>
      </w:r>
      <w:r w:rsidR="003A2B72">
        <w:rPr>
          <w:rFonts w:ascii="Arial" w:hAnsi="Arial" w:cs="Arial"/>
          <w:sz w:val="20"/>
          <w:szCs w:val="20"/>
        </w:rPr>
        <w:t xml:space="preserve"> koop-/verkoopproces van een woning beschreven. D</w:t>
      </w:r>
      <w:r w:rsidR="00D464FD">
        <w:rPr>
          <w:rFonts w:ascii="Arial" w:hAnsi="Arial" w:cs="Arial"/>
          <w:sz w:val="20"/>
          <w:szCs w:val="20"/>
        </w:rPr>
        <w:t>aarna worden</w:t>
      </w:r>
      <w:r w:rsidR="003A2B72">
        <w:rPr>
          <w:rFonts w:ascii="Arial" w:hAnsi="Arial" w:cs="Arial"/>
          <w:sz w:val="20"/>
          <w:szCs w:val="20"/>
        </w:rPr>
        <w:t xml:space="preserve"> </w:t>
      </w:r>
      <w:r w:rsidR="004E37C1">
        <w:rPr>
          <w:rFonts w:ascii="Arial" w:hAnsi="Arial" w:cs="Arial"/>
          <w:sz w:val="20"/>
          <w:szCs w:val="20"/>
        </w:rPr>
        <w:t xml:space="preserve">verschillende financieringsmodellen weergegeven. </w:t>
      </w:r>
    </w:p>
    <w:p w:rsidR="005F2B74" w:rsidRPr="00C67DDE" w:rsidRDefault="005F2B74" w:rsidP="00A437FA">
      <w:pPr>
        <w:pStyle w:val="Kop2"/>
        <w:numPr>
          <w:ilvl w:val="1"/>
          <w:numId w:val="19"/>
        </w:numPr>
        <w:rPr>
          <w:rFonts w:ascii="Arial" w:hAnsi="Arial" w:cs="Arial"/>
          <w:b w:val="0"/>
          <w:sz w:val="20"/>
          <w:szCs w:val="20"/>
        </w:rPr>
      </w:pPr>
      <w:bookmarkStart w:id="31" w:name="_Toc295912245"/>
      <w:r w:rsidRPr="00795446">
        <w:rPr>
          <w:rFonts w:ascii="Arial" w:hAnsi="Arial" w:cs="Arial"/>
          <w:b w:val="0"/>
          <w:sz w:val="20"/>
          <w:szCs w:val="20"/>
        </w:rPr>
        <w:t>Koop-/verkoopproces</w:t>
      </w:r>
      <w:bookmarkEnd w:id="31"/>
    </w:p>
    <w:p w:rsidR="005F2B74" w:rsidRDefault="005F2B74" w:rsidP="005F2B74">
      <w:pPr>
        <w:pStyle w:val="Geenafstand"/>
        <w:rPr>
          <w:rFonts w:ascii="Arial" w:hAnsi="Arial" w:cs="Arial"/>
          <w:sz w:val="20"/>
          <w:szCs w:val="20"/>
        </w:rPr>
      </w:pPr>
      <w:r>
        <w:rPr>
          <w:rFonts w:ascii="Arial" w:hAnsi="Arial" w:cs="Arial"/>
          <w:sz w:val="20"/>
          <w:szCs w:val="20"/>
        </w:rPr>
        <w:t>Het volledige aankoopproces ziet er als volgt uit voor een NVM-makelaar:</w:t>
      </w:r>
      <w:r>
        <w:rPr>
          <w:rStyle w:val="Voetnootmarkering"/>
          <w:rFonts w:ascii="Arial" w:hAnsi="Arial" w:cs="Arial"/>
          <w:sz w:val="20"/>
          <w:szCs w:val="20"/>
        </w:rPr>
        <w:footnoteReference w:id="10"/>
      </w:r>
    </w:p>
    <w:p w:rsidR="005F2B74" w:rsidRDefault="005F2B74" w:rsidP="00A437FA">
      <w:pPr>
        <w:pStyle w:val="Geenafstand"/>
        <w:numPr>
          <w:ilvl w:val="0"/>
          <w:numId w:val="12"/>
        </w:numPr>
        <w:rPr>
          <w:rFonts w:ascii="Arial" w:hAnsi="Arial" w:cs="Arial"/>
          <w:sz w:val="20"/>
          <w:szCs w:val="20"/>
        </w:rPr>
      </w:pPr>
      <w:r>
        <w:rPr>
          <w:rFonts w:ascii="Arial" w:hAnsi="Arial" w:cs="Arial"/>
          <w:sz w:val="20"/>
          <w:szCs w:val="20"/>
        </w:rPr>
        <w:t>Presenteren van woningaanbod;</w:t>
      </w:r>
    </w:p>
    <w:p w:rsidR="005F2B74" w:rsidRDefault="005F2B74" w:rsidP="00A437FA">
      <w:pPr>
        <w:pStyle w:val="Geenafstand"/>
        <w:numPr>
          <w:ilvl w:val="0"/>
          <w:numId w:val="12"/>
        </w:numPr>
        <w:rPr>
          <w:rFonts w:ascii="Arial" w:hAnsi="Arial" w:cs="Arial"/>
          <w:sz w:val="20"/>
          <w:szCs w:val="20"/>
        </w:rPr>
      </w:pPr>
      <w:r>
        <w:rPr>
          <w:rFonts w:ascii="Arial" w:hAnsi="Arial" w:cs="Arial"/>
          <w:sz w:val="20"/>
          <w:szCs w:val="20"/>
        </w:rPr>
        <w:t>Begeleiden bij bezichtigingen;</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Aankoopadvies;</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Kadastrale gegevens;</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Begeleiding tijdens onderhandeling;</w:t>
      </w:r>
    </w:p>
    <w:p w:rsidR="005F2B74" w:rsidRPr="008A0376" w:rsidRDefault="005F2B74" w:rsidP="00A437FA">
      <w:pPr>
        <w:pStyle w:val="Geenafstand"/>
        <w:numPr>
          <w:ilvl w:val="0"/>
          <w:numId w:val="13"/>
        </w:numPr>
        <w:rPr>
          <w:rFonts w:ascii="Arial" w:hAnsi="Arial" w:cs="Arial"/>
          <w:sz w:val="20"/>
          <w:szCs w:val="20"/>
          <w:lang w:eastAsia="nl-NL"/>
        </w:rPr>
      </w:pPr>
      <w:r w:rsidRPr="008A0376">
        <w:rPr>
          <w:rFonts w:ascii="Arial" w:hAnsi="Arial" w:cs="Arial"/>
          <w:sz w:val="20"/>
          <w:szCs w:val="20"/>
          <w:lang w:eastAsia="nl-NL"/>
        </w:rPr>
        <w:t>Juridische check van de koopakte en de notariële akte</w:t>
      </w:r>
      <w:r>
        <w:rPr>
          <w:rFonts w:ascii="Arial" w:hAnsi="Arial" w:cs="Arial"/>
          <w:sz w:val="20"/>
          <w:szCs w:val="20"/>
          <w:lang w:eastAsia="nl-NL"/>
        </w:rPr>
        <w:t>;</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Begeleiding tot en met notariële akte;</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Contact met notaris;</w:t>
      </w:r>
    </w:p>
    <w:p w:rsidR="005F2B74" w:rsidRDefault="005F2B74" w:rsidP="00A437FA">
      <w:pPr>
        <w:pStyle w:val="Geenafstand"/>
        <w:numPr>
          <w:ilvl w:val="0"/>
          <w:numId w:val="11"/>
        </w:numPr>
        <w:rPr>
          <w:rFonts w:ascii="Arial" w:hAnsi="Arial" w:cs="Arial"/>
          <w:sz w:val="20"/>
          <w:szCs w:val="20"/>
        </w:rPr>
      </w:pPr>
      <w:r>
        <w:rPr>
          <w:rFonts w:ascii="Arial" w:hAnsi="Arial" w:cs="Arial"/>
          <w:sz w:val="20"/>
          <w:szCs w:val="20"/>
        </w:rPr>
        <w:t xml:space="preserve">Nazorg. </w:t>
      </w:r>
    </w:p>
    <w:p w:rsidR="005F2B74" w:rsidRDefault="005F2B74" w:rsidP="005F2B74">
      <w:pPr>
        <w:pStyle w:val="Geenafstand"/>
        <w:rPr>
          <w:rFonts w:ascii="Arial" w:hAnsi="Arial" w:cs="Arial"/>
          <w:sz w:val="20"/>
          <w:szCs w:val="20"/>
        </w:rPr>
      </w:pPr>
    </w:p>
    <w:p w:rsidR="005F2B74" w:rsidRDefault="005F2B74" w:rsidP="005F2B74">
      <w:pPr>
        <w:pStyle w:val="Geenafstand"/>
        <w:rPr>
          <w:rFonts w:ascii="Arial" w:hAnsi="Arial" w:cs="Arial"/>
          <w:sz w:val="20"/>
          <w:szCs w:val="20"/>
        </w:rPr>
      </w:pPr>
      <w:r>
        <w:rPr>
          <w:rFonts w:ascii="Arial" w:hAnsi="Arial" w:cs="Arial"/>
          <w:sz w:val="20"/>
          <w:szCs w:val="20"/>
        </w:rPr>
        <w:t>Het volledige verkoopproces ziet er als volgt uit voor een NVM-makelaar:</w:t>
      </w:r>
      <w:r>
        <w:rPr>
          <w:rStyle w:val="Voetnootmarkering"/>
          <w:rFonts w:ascii="Arial" w:hAnsi="Arial" w:cs="Arial"/>
          <w:sz w:val="20"/>
          <w:szCs w:val="20"/>
        </w:rPr>
        <w:footnoteReference w:id="11"/>
      </w:r>
    </w:p>
    <w:p w:rsidR="005F2B74" w:rsidRDefault="005F2B74" w:rsidP="005F2B74">
      <w:pPr>
        <w:pStyle w:val="Geenafstand"/>
        <w:rPr>
          <w:rFonts w:ascii="Arial" w:hAnsi="Arial" w:cs="Arial"/>
          <w:sz w:val="20"/>
          <w:szCs w:val="20"/>
        </w:rPr>
      </w:pP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Waardebepaling woning en verkoopadvies;</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Een publiciteitsplan opstellen;</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Woning verkoopklaar maken;</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Begeleiden van kandidaat kopers;</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Begeleiding tijdens onderhandelen;</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Opstellen koopakte;</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Contact met notaris;</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Eindinspectie woning;</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Begeleiding bij ondertekening van de koopakte (bij notaris);</w:t>
      </w:r>
    </w:p>
    <w:p w:rsidR="005F2B74" w:rsidRDefault="005F2B74" w:rsidP="00A437FA">
      <w:pPr>
        <w:pStyle w:val="Geenafstand"/>
        <w:numPr>
          <w:ilvl w:val="0"/>
          <w:numId w:val="14"/>
        </w:numPr>
        <w:rPr>
          <w:rFonts w:ascii="Arial" w:hAnsi="Arial" w:cs="Arial"/>
          <w:sz w:val="20"/>
          <w:szCs w:val="20"/>
        </w:rPr>
      </w:pPr>
      <w:r>
        <w:rPr>
          <w:rFonts w:ascii="Arial" w:hAnsi="Arial" w:cs="Arial"/>
          <w:sz w:val="20"/>
          <w:szCs w:val="20"/>
        </w:rPr>
        <w:t>Nazorg.</w:t>
      </w:r>
    </w:p>
    <w:p w:rsidR="005F2B74" w:rsidRPr="004D6964" w:rsidRDefault="005F2B74" w:rsidP="005F2B74">
      <w:pPr>
        <w:pStyle w:val="Geenafstand"/>
        <w:rPr>
          <w:rFonts w:ascii="Arial" w:hAnsi="Arial" w:cs="Arial"/>
          <w:sz w:val="20"/>
          <w:szCs w:val="20"/>
        </w:rPr>
      </w:pPr>
    </w:p>
    <w:p w:rsidR="005F2B74" w:rsidRPr="003E3BD9" w:rsidRDefault="005F2B74" w:rsidP="00A437FA">
      <w:pPr>
        <w:pStyle w:val="Geenafstand"/>
        <w:numPr>
          <w:ilvl w:val="0"/>
          <w:numId w:val="10"/>
        </w:numPr>
        <w:rPr>
          <w:rFonts w:ascii="Arial" w:hAnsi="Arial" w:cs="Arial"/>
          <w:vanish/>
          <w:sz w:val="20"/>
          <w:szCs w:val="20"/>
        </w:rPr>
      </w:pPr>
      <w:r w:rsidRPr="003E3BD9">
        <w:rPr>
          <w:rFonts w:ascii="Arial" w:hAnsi="Arial" w:cs="Arial"/>
          <w:vanish/>
          <w:sz w:val="20"/>
          <w:szCs w:val="20"/>
        </w:rPr>
        <w:t>Zorg dat uw woning er netjes bij staat. Potentiële kopers moeten het gevoel hebben dat het prettig wonen is. Verhelp kleine mankementen, bijvoorbeeld een lekkende kraan, een klemmende deur en een raam met een barst. Zorg ook dat de tuin er uitnodigend uitziet. Bekijk ook de tips om uw huis optimaal te presenteren. Veel NVM-verkoopmakelaars bieden ook verkoopstyling als service. U kunt dan tegen geringe kosten interieur- en tuinadvies krijgen om uw woning beter te presenteren.</w:t>
      </w:r>
    </w:p>
    <w:p w:rsidR="005F2B74" w:rsidRDefault="005F2B74" w:rsidP="005F2B74">
      <w:pPr>
        <w:pStyle w:val="Geenafstand"/>
        <w:rPr>
          <w:rFonts w:ascii="Arial" w:hAnsi="Arial" w:cs="Arial"/>
          <w:bCs/>
          <w:sz w:val="20"/>
          <w:szCs w:val="20"/>
        </w:rPr>
      </w:pPr>
      <w:r>
        <w:rPr>
          <w:rFonts w:ascii="Arial" w:hAnsi="Arial" w:cs="Arial"/>
          <w:bCs/>
          <w:sz w:val="20"/>
          <w:szCs w:val="20"/>
        </w:rPr>
        <w:t xml:space="preserve">In hoofdstuk 6 zijn de juridische aspecten aangegeven die aan de koop- en verkoopprocessen zijn verbonden. </w:t>
      </w:r>
    </w:p>
    <w:p w:rsidR="004F74B1" w:rsidRPr="00795446" w:rsidRDefault="007F14F9" w:rsidP="00A437FA">
      <w:pPr>
        <w:pStyle w:val="Kop2"/>
        <w:numPr>
          <w:ilvl w:val="1"/>
          <w:numId w:val="19"/>
        </w:numPr>
        <w:rPr>
          <w:rFonts w:ascii="Arial" w:hAnsi="Arial" w:cs="Arial"/>
          <w:b w:val="0"/>
          <w:sz w:val="20"/>
          <w:szCs w:val="20"/>
        </w:rPr>
      </w:pPr>
      <w:r>
        <w:rPr>
          <w:rFonts w:ascii="Arial" w:hAnsi="Arial" w:cs="Arial"/>
          <w:b w:val="0"/>
          <w:sz w:val="20"/>
          <w:szCs w:val="20"/>
        </w:rPr>
        <w:br w:type="page"/>
      </w:r>
      <w:bookmarkStart w:id="32" w:name="_Toc295912246"/>
      <w:r w:rsidR="00B531BD">
        <w:rPr>
          <w:rFonts w:ascii="Arial" w:hAnsi="Arial" w:cs="Arial"/>
          <w:b w:val="0"/>
          <w:sz w:val="20"/>
          <w:szCs w:val="20"/>
        </w:rPr>
        <w:lastRenderedPageBreak/>
        <w:t>Financieringsmodellen</w:t>
      </w:r>
      <w:bookmarkEnd w:id="32"/>
    </w:p>
    <w:p w:rsidR="006C6AC9" w:rsidRDefault="00CA0B22" w:rsidP="00790338">
      <w:pPr>
        <w:pStyle w:val="Geenafstand"/>
        <w:rPr>
          <w:rFonts w:ascii="Arial" w:hAnsi="Arial" w:cs="Arial"/>
          <w:sz w:val="20"/>
          <w:szCs w:val="20"/>
        </w:rPr>
      </w:pPr>
      <w:r>
        <w:rPr>
          <w:rFonts w:ascii="Arial" w:hAnsi="Arial" w:cs="Arial"/>
          <w:sz w:val="20"/>
          <w:szCs w:val="20"/>
        </w:rPr>
        <w:t xml:space="preserve">Allereerst wordt het courtagemodel besproken. Daarna worden </w:t>
      </w:r>
      <w:r w:rsidR="00794A20">
        <w:rPr>
          <w:rFonts w:ascii="Arial" w:hAnsi="Arial" w:cs="Arial"/>
          <w:sz w:val="20"/>
          <w:szCs w:val="20"/>
        </w:rPr>
        <w:t>drie andere modellen beschreven</w:t>
      </w:r>
      <w:r w:rsidR="00114B85">
        <w:rPr>
          <w:rFonts w:ascii="Arial" w:hAnsi="Arial" w:cs="Arial"/>
          <w:sz w:val="20"/>
          <w:szCs w:val="20"/>
        </w:rPr>
        <w:t>.</w:t>
      </w:r>
      <w:r>
        <w:rPr>
          <w:rFonts w:ascii="Arial" w:hAnsi="Arial" w:cs="Arial"/>
          <w:sz w:val="20"/>
          <w:szCs w:val="20"/>
        </w:rPr>
        <w:t xml:space="preserve"> </w:t>
      </w:r>
      <w:r w:rsidR="006B3541">
        <w:rPr>
          <w:rFonts w:ascii="Arial" w:hAnsi="Arial" w:cs="Arial"/>
          <w:sz w:val="20"/>
          <w:szCs w:val="20"/>
        </w:rPr>
        <w:t xml:space="preserve">De SWOT-analyses vermeld als bijlagen geven meer verdieping van een betreffend model. </w:t>
      </w:r>
      <w:r w:rsidR="00114B85">
        <w:rPr>
          <w:rFonts w:ascii="Arial" w:hAnsi="Arial" w:cs="Arial"/>
          <w:sz w:val="20"/>
          <w:szCs w:val="20"/>
        </w:rPr>
        <w:t>De modellen voor een aan- en verkoopmakelaar zijn niet gescheiden. Zodra een model wel specifiek voor een aan- of verkoopmakelaar</w:t>
      </w:r>
      <w:r w:rsidR="00663958">
        <w:rPr>
          <w:rFonts w:ascii="Arial" w:hAnsi="Arial" w:cs="Arial"/>
          <w:sz w:val="20"/>
          <w:szCs w:val="20"/>
        </w:rPr>
        <w:t xml:space="preserve"> is bedoeld, wordt dit vermeld. In</w:t>
      </w:r>
      <w:r w:rsidR="00061233">
        <w:rPr>
          <w:rFonts w:ascii="Arial" w:hAnsi="Arial" w:cs="Arial"/>
          <w:sz w:val="20"/>
          <w:szCs w:val="20"/>
        </w:rPr>
        <w:t xml:space="preserve"> bijlage</w:t>
      </w:r>
      <w:r w:rsidR="00663958">
        <w:rPr>
          <w:rFonts w:ascii="Arial" w:hAnsi="Arial" w:cs="Arial"/>
          <w:sz w:val="20"/>
          <w:szCs w:val="20"/>
        </w:rPr>
        <w:t xml:space="preserve"> 4</w:t>
      </w:r>
      <w:r w:rsidR="00061233">
        <w:rPr>
          <w:rFonts w:ascii="Arial" w:hAnsi="Arial" w:cs="Arial"/>
          <w:sz w:val="20"/>
          <w:szCs w:val="20"/>
        </w:rPr>
        <w:t xml:space="preserve"> staan er nog v</w:t>
      </w:r>
      <w:r w:rsidR="006B3541">
        <w:rPr>
          <w:rFonts w:ascii="Arial" w:hAnsi="Arial" w:cs="Arial"/>
          <w:sz w:val="20"/>
          <w:szCs w:val="20"/>
        </w:rPr>
        <w:t>ijf</w:t>
      </w:r>
      <w:r w:rsidR="00061233">
        <w:rPr>
          <w:rFonts w:ascii="Arial" w:hAnsi="Arial" w:cs="Arial"/>
          <w:sz w:val="20"/>
          <w:szCs w:val="20"/>
        </w:rPr>
        <w:t xml:space="preserve"> modellen </w:t>
      </w:r>
      <w:r w:rsidR="006B3541">
        <w:rPr>
          <w:rFonts w:ascii="Arial" w:hAnsi="Arial" w:cs="Arial"/>
          <w:sz w:val="20"/>
          <w:szCs w:val="20"/>
        </w:rPr>
        <w:t>beschreven</w:t>
      </w:r>
      <w:r w:rsidR="006C6AC9">
        <w:rPr>
          <w:rFonts w:ascii="Arial" w:hAnsi="Arial" w:cs="Arial"/>
          <w:sz w:val="20"/>
          <w:szCs w:val="20"/>
        </w:rPr>
        <w:t xml:space="preserve"> die</w:t>
      </w:r>
      <w:r w:rsidR="00061233">
        <w:rPr>
          <w:rFonts w:ascii="Arial" w:hAnsi="Arial" w:cs="Arial"/>
          <w:sz w:val="20"/>
          <w:szCs w:val="20"/>
        </w:rPr>
        <w:t xml:space="preserve"> </w:t>
      </w:r>
      <w:r w:rsidR="00794A20">
        <w:rPr>
          <w:rFonts w:ascii="Arial" w:hAnsi="Arial" w:cs="Arial"/>
          <w:sz w:val="20"/>
          <w:szCs w:val="20"/>
        </w:rPr>
        <w:t>tijdens het onderzoek ook naar voren zijn gekomen</w:t>
      </w:r>
      <w:r w:rsidR="00C9265B">
        <w:rPr>
          <w:rFonts w:ascii="Arial" w:hAnsi="Arial" w:cs="Arial"/>
          <w:sz w:val="20"/>
          <w:szCs w:val="20"/>
        </w:rPr>
        <w:t>.</w:t>
      </w:r>
    </w:p>
    <w:p w:rsidR="00533DAB" w:rsidRPr="00CB6488" w:rsidRDefault="000445C2" w:rsidP="00A437FA">
      <w:pPr>
        <w:pStyle w:val="Kop3"/>
        <w:numPr>
          <w:ilvl w:val="2"/>
          <w:numId w:val="19"/>
        </w:numPr>
        <w:rPr>
          <w:rFonts w:ascii="Arial" w:hAnsi="Arial" w:cs="Arial"/>
          <w:b w:val="0"/>
          <w:i/>
          <w:sz w:val="20"/>
          <w:szCs w:val="20"/>
        </w:rPr>
      </w:pPr>
      <w:bookmarkStart w:id="33" w:name="_Toc295912247"/>
      <w:r>
        <w:rPr>
          <w:rFonts w:ascii="Arial" w:hAnsi="Arial" w:cs="Arial"/>
          <w:b w:val="0"/>
          <w:i/>
          <w:sz w:val="20"/>
          <w:szCs w:val="20"/>
        </w:rPr>
        <w:t>Percentage van de koopsom</w:t>
      </w:r>
      <w:bookmarkEnd w:id="33"/>
    </w:p>
    <w:p w:rsidR="00E4616B" w:rsidRDefault="00E40B9B" w:rsidP="00790338">
      <w:pPr>
        <w:pStyle w:val="Geenafstand"/>
        <w:rPr>
          <w:rFonts w:ascii="Arial" w:hAnsi="Arial" w:cs="Arial"/>
          <w:sz w:val="20"/>
          <w:szCs w:val="20"/>
        </w:rPr>
      </w:pPr>
      <w:r>
        <w:rPr>
          <w:rFonts w:ascii="Arial" w:hAnsi="Arial" w:cs="Arial"/>
          <w:sz w:val="20"/>
          <w:szCs w:val="20"/>
        </w:rPr>
        <w:t>Wat opvalt</w:t>
      </w:r>
      <w:r w:rsidR="00E4616B">
        <w:rPr>
          <w:rFonts w:ascii="Arial" w:hAnsi="Arial" w:cs="Arial"/>
          <w:sz w:val="20"/>
          <w:szCs w:val="20"/>
        </w:rPr>
        <w:t xml:space="preserve"> uit </w:t>
      </w:r>
      <w:r w:rsidR="00E33405">
        <w:rPr>
          <w:rFonts w:ascii="Arial" w:hAnsi="Arial" w:cs="Arial"/>
          <w:sz w:val="20"/>
          <w:szCs w:val="20"/>
        </w:rPr>
        <w:t>de prioriteitenmatrix (zie figuur</w:t>
      </w:r>
      <w:r>
        <w:rPr>
          <w:rFonts w:ascii="Arial" w:hAnsi="Arial" w:cs="Arial"/>
          <w:sz w:val="20"/>
          <w:szCs w:val="20"/>
        </w:rPr>
        <w:t xml:space="preserve"> 3</w:t>
      </w:r>
      <w:r w:rsidR="00E33405">
        <w:rPr>
          <w:rFonts w:ascii="Arial" w:hAnsi="Arial" w:cs="Arial"/>
          <w:sz w:val="20"/>
          <w:szCs w:val="20"/>
        </w:rPr>
        <w:t>)</w:t>
      </w:r>
      <w:r w:rsidR="00E4616B">
        <w:rPr>
          <w:rFonts w:ascii="Arial" w:hAnsi="Arial" w:cs="Arial"/>
          <w:sz w:val="20"/>
          <w:szCs w:val="20"/>
        </w:rPr>
        <w:t xml:space="preserve"> is dat </w:t>
      </w:r>
      <w:r>
        <w:rPr>
          <w:rFonts w:ascii="Arial" w:hAnsi="Arial" w:cs="Arial"/>
          <w:sz w:val="20"/>
          <w:szCs w:val="20"/>
        </w:rPr>
        <w:t>de meningen over het model ‘Percentage van de koopsom</w:t>
      </w:r>
      <w:r w:rsidR="005E1E17">
        <w:rPr>
          <w:rFonts w:ascii="Arial" w:hAnsi="Arial" w:cs="Arial"/>
          <w:sz w:val="20"/>
          <w:szCs w:val="20"/>
        </w:rPr>
        <w:t>’</w:t>
      </w:r>
      <w:r>
        <w:rPr>
          <w:rFonts w:ascii="Arial" w:hAnsi="Arial" w:cs="Arial"/>
          <w:sz w:val="20"/>
          <w:szCs w:val="20"/>
        </w:rPr>
        <w:t xml:space="preserve"> van de consument en NVM-makelaar uit elkaar ligt</w:t>
      </w:r>
      <w:r w:rsidR="000B52C0">
        <w:rPr>
          <w:rFonts w:ascii="Arial" w:hAnsi="Arial" w:cs="Arial"/>
          <w:sz w:val="20"/>
          <w:szCs w:val="20"/>
        </w:rPr>
        <w:t xml:space="preserve"> (dit geldt voor de aankoop- en </w:t>
      </w:r>
      <w:r w:rsidR="00036F1A">
        <w:rPr>
          <w:rFonts w:ascii="Arial" w:hAnsi="Arial" w:cs="Arial"/>
          <w:sz w:val="20"/>
          <w:szCs w:val="20"/>
        </w:rPr>
        <w:t>verkoopactiviteiten</w:t>
      </w:r>
      <w:r w:rsidR="000B52C0">
        <w:rPr>
          <w:rFonts w:ascii="Arial" w:hAnsi="Arial" w:cs="Arial"/>
          <w:sz w:val="20"/>
          <w:szCs w:val="20"/>
        </w:rPr>
        <w:t>)</w:t>
      </w:r>
      <w:r>
        <w:rPr>
          <w:rFonts w:ascii="Arial" w:hAnsi="Arial" w:cs="Arial"/>
          <w:sz w:val="20"/>
          <w:szCs w:val="20"/>
        </w:rPr>
        <w:t xml:space="preserve">. De NVM-makelaar vindt dit model zeer geschikt voor de huidige markt, maar de consument vindt dit model minder geschikt. </w:t>
      </w:r>
    </w:p>
    <w:p w:rsidR="00E4616B" w:rsidRDefault="00E4616B" w:rsidP="00790338">
      <w:pPr>
        <w:pStyle w:val="Geenafstand"/>
        <w:rPr>
          <w:rFonts w:ascii="Arial" w:hAnsi="Arial" w:cs="Arial"/>
          <w:sz w:val="20"/>
          <w:szCs w:val="20"/>
        </w:rPr>
      </w:pPr>
    </w:p>
    <w:p w:rsidR="00E4616B" w:rsidRDefault="00E4616B" w:rsidP="00790338">
      <w:pPr>
        <w:pStyle w:val="Geenafstand"/>
        <w:rPr>
          <w:rFonts w:ascii="Arial" w:hAnsi="Arial" w:cs="Arial"/>
          <w:sz w:val="20"/>
          <w:szCs w:val="20"/>
        </w:rPr>
      </w:pPr>
    </w:p>
    <w:p w:rsidR="00E4616B" w:rsidRDefault="00BA5EE2" w:rsidP="00790338">
      <w:pPr>
        <w:pStyle w:val="Geenafstand"/>
        <w:rPr>
          <w:rFonts w:ascii="Arial" w:hAnsi="Arial" w:cs="Arial"/>
          <w:sz w:val="20"/>
          <w:szCs w:val="20"/>
        </w:rPr>
      </w:pPr>
      <w:r w:rsidRPr="00BA5EE2">
        <w:rPr>
          <w:rFonts w:ascii="Arial" w:hAnsi="Arial" w:cs="Arial"/>
          <w:noProof/>
          <w:sz w:val="20"/>
          <w:szCs w:val="20"/>
          <w:lang w:eastAsia="nl-NL"/>
        </w:rPr>
        <w:pict>
          <v:shape id="Grafiek 17" o:spid="_x0000_i1027" type="#_x0000_t75" style="width:325.5pt;height:194.25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">
            <v:imagedata r:id="rId18" o:title="" cropbottom="-36f"/>
            <o:lock v:ext="edit" aspectratio="f"/>
            <w10:bordertop type="single" width="4"/>
            <w10:borderleft type="single" width="4"/>
            <w10:borderbottom type="single" width="4"/>
            <w10:borderright type="single" width="4"/>
          </v:shape>
        </w:pict>
      </w:r>
    </w:p>
    <w:p w:rsidR="000B52C0" w:rsidRDefault="000621C8" w:rsidP="000621C8">
      <w:pPr>
        <w:pStyle w:val="Geenafstand"/>
        <w:rPr>
          <w:rFonts w:ascii="Arial" w:hAnsi="Arial" w:cs="Arial"/>
          <w:i/>
          <w:sz w:val="16"/>
          <w:szCs w:val="16"/>
        </w:rPr>
      </w:pPr>
      <w:r>
        <w:rPr>
          <w:rFonts w:ascii="Arial" w:hAnsi="Arial" w:cs="Arial"/>
          <w:i/>
          <w:sz w:val="16"/>
          <w:szCs w:val="16"/>
        </w:rPr>
        <w:t xml:space="preserve">Figuur 3: </w:t>
      </w:r>
      <w:r w:rsidRPr="000621C8">
        <w:rPr>
          <w:rFonts w:ascii="Arial" w:hAnsi="Arial" w:cs="Arial"/>
          <w:i/>
          <w:sz w:val="16"/>
          <w:szCs w:val="16"/>
        </w:rPr>
        <w:t>Resultaten enquête</w:t>
      </w:r>
      <w:r w:rsidR="007A5AF7">
        <w:rPr>
          <w:rFonts w:ascii="Arial" w:hAnsi="Arial" w:cs="Arial"/>
          <w:i/>
          <w:sz w:val="16"/>
          <w:szCs w:val="16"/>
        </w:rPr>
        <w:t>s NVM-makelaars en consumenten</w:t>
      </w:r>
      <w:r w:rsidRPr="000621C8">
        <w:rPr>
          <w:rFonts w:ascii="Arial" w:hAnsi="Arial" w:cs="Arial"/>
          <w:i/>
          <w:sz w:val="16"/>
          <w:szCs w:val="16"/>
        </w:rPr>
        <w:t xml:space="preserve"> </w:t>
      </w:r>
    </w:p>
    <w:p w:rsidR="00216FCE" w:rsidRDefault="00216FCE" w:rsidP="000621C8">
      <w:pPr>
        <w:pStyle w:val="Geenafstand"/>
        <w:rPr>
          <w:rFonts w:ascii="Arial" w:hAnsi="Arial" w:cs="Arial"/>
          <w:i/>
          <w:sz w:val="16"/>
          <w:szCs w:val="16"/>
        </w:rPr>
      </w:pPr>
    </w:p>
    <w:p w:rsidR="000B52C0" w:rsidRDefault="00216FCE" w:rsidP="000B52C0">
      <w:pPr>
        <w:pStyle w:val="Geenafstand"/>
        <w:rPr>
          <w:rFonts w:ascii="Arial" w:hAnsi="Arial" w:cs="Arial"/>
          <w:i/>
          <w:noProof/>
          <w:sz w:val="16"/>
          <w:szCs w:val="16"/>
          <w:lang w:eastAsia="nl-NL"/>
        </w:rPr>
      </w:pPr>
      <w:r w:rsidRPr="00216FCE">
        <w:rPr>
          <w:rFonts w:ascii="Arial" w:hAnsi="Arial" w:cs="Arial"/>
          <w:i/>
          <w:noProof/>
          <w:sz w:val="16"/>
          <w:szCs w:val="16"/>
          <w:lang w:eastAsia="nl-NL"/>
        </w:rPr>
        <w:pict>
          <v:shape id="Grafiek 4" o:spid="_x0000_i1028" type="#_x0000_t75" style="width:326.25pt;height:186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&#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">
            <v:imagedata r:id="rId19" o:title="" cropbottom="-58f"/>
            <o:lock v:ext="edit" aspectratio="f"/>
            <w10:bordertop type="single" width="4"/>
            <w10:borderleft type="single" width="4"/>
            <w10:borderbottom type="single" width="4"/>
            <w10:borderright type="single" width="4"/>
          </v:shape>
        </w:pict>
      </w:r>
    </w:p>
    <w:p w:rsidR="000B52C0" w:rsidRPr="000B52C0" w:rsidRDefault="000B52C0" w:rsidP="000B52C0">
      <w:pPr>
        <w:pStyle w:val="Geenafstand"/>
        <w:rPr>
          <w:rFonts w:ascii="Arial" w:hAnsi="Arial" w:cs="Arial"/>
          <w:i/>
          <w:sz w:val="16"/>
          <w:szCs w:val="16"/>
        </w:rPr>
      </w:pPr>
      <w:r>
        <w:rPr>
          <w:rFonts w:ascii="Arial" w:hAnsi="Arial" w:cs="Arial"/>
          <w:i/>
          <w:noProof/>
          <w:sz w:val="16"/>
          <w:szCs w:val="16"/>
          <w:lang w:eastAsia="nl-NL"/>
        </w:rPr>
        <w:t xml:space="preserve">Figuur 4: </w:t>
      </w:r>
      <w:r w:rsidRPr="000B52C0">
        <w:rPr>
          <w:rFonts w:ascii="Arial" w:hAnsi="Arial" w:cs="Arial"/>
          <w:i/>
          <w:sz w:val="16"/>
          <w:szCs w:val="16"/>
        </w:rPr>
        <w:t>Resultaten enquête</w:t>
      </w:r>
      <w:r w:rsidR="007A5AF7">
        <w:rPr>
          <w:rFonts w:ascii="Arial" w:hAnsi="Arial" w:cs="Arial"/>
          <w:i/>
          <w:sz w:val="16"/>
          <w:szCs w:val="16"/>
        </w:rPr>
        <w:t>s</w:t>
      </w:r>
      <w:r w:rsidRPr="000B52C0">
        <w:rPr>
          <w:rFonts w:ascii="Arial" w:hAnsi="Arial" w:cs="Arial"/>
          <w:i/>
          <w:sz w:val="16"/>
          <w:szCs w:val="16"/>
        </w:rPr>
        <w:t xml:space="preserve"> </w:t>
      </w:r>
      <w:r w:rsidR="007A5AF7">
        <w:rPr>
          <w:rFonts w:ascii="Arial" w:hAnsi="Arial" w:cs="Arial"/>
          <w:i/>
          <w:sz w:val="16"/>
          <w:szCs w:val="16"/>
        </w:rPr>
        <w:t>NVM-makelaars en consumenten</w:t>
      </w:r>
    </w:p>
    <w:p w:rsidR="00A43622" w:rsidRPr="00A43622" w:rsidRDefault="00A43622" w:rsidP="00A43622">
      <w:pPr>
        <w:pStyle w:val="Kop3"/>
        <w:rPr>
          <w:rFonts w:ascii="Arial" w:hAnsi="Arial" w:cs="Arial"/>
          <w:b w:val="0"/>
          <w:i/>
          <w:sz w:val="20"/>
          <w:szCs w:val="20"/>
        </w:rPr>
      </w:pPr>
    </w:p>
    <w:p w:rsidR="00B1741E" w:rsidRPr="002C36D6" w:rsidRDefault="00A43622" w:rsidP="00A437FA">
      <w:pPr>
        <w:pStyle w:val="Kop3"/>
        <w:numPr>
          <w:ilvl w:val="2"/>
          <w:numId w:val="19"/>
        </w:numPr>
        <w:rPr>
          <w:rFonts w:ascii="Arial" w:hAnsi="Arial" w:cs="Arial"/>
          <w:b w:val="0"/>
          <w:i/>
          <w:sz w:val="20"/>
          <w:szCs w:val="20"/>
        </w:rPr>
      </w:pPr>
      <w:r>
        <w:rPr>
          <w:rFonts w:ascii="Arial" w:hAnsi="Arial" w:cs="Arial"/>
          <w:b w:val="0"/>
          <w:i/>
          <w:sz w:val="20"/>
          <w:szCs w:val="20"/>
        </w:rPr>
        <w:br w:type="page"/>
      </w:r>
      <w:r w:rsidR="00FB1662">
        <w:rPr>
          <w:rFonts w:ascii="Arial" w:hAnsi="Arial" w:cs="Arial"/>
          <w:b w:val="0"/>
          <w:i/>
          <w:sz w:val="20"/>
          <w:szCs w:val="20"/>
        </w:rPr>
        <w:lastRenderedPageBreak/>
        <w:t xml:space="preserve"> </w:t>
      </w:r>
      <w:bookmarkStart w:id="34" w:name="_Toc295912248"/>
      <w:r w:rsidR="005C121F" w:rsidRPr="002C36D6">
        <w:rPr>
          <w:rFonts w:ascii="Arial" w:hAnsi="Arial" w:cs="Arial"/>
          <w:b w:val="0"/>
          <w:i/>
          <w:sz w:val="20"/>
          <w:szCs w:val="20"/>
        </w:rPr>
        <w:t>Vast bedrag</w:t>
      </w:r>
      <w:bookmarkEnd w:id="34"/>
      <w:r w:rsidR="005C121F" w:rsidRPr="002C36D6">
        <w:rPr>
          <w:rFonts w:ascii="Arial" w:hAnsi="Arial" w:cs="Arial"/>
          <w:b w:val="0"/>
          <w:i/>
          <w:sz w:val="20"/>
          <w:szCs w:val="20"/>
        </w:rPr>
        <w:t xml:space="preserve"> </w:t>
      </w:r>
    </w:p>
    <w:p w:rsidR="005C121F" w:rsidRDefault="005C121F" w:rsidP="005C121F">
      <w:pPr>
        <w:pStyle w:val="Geenafstand"/>
        <w:rPr>
          <w:rFonts w:ascii="Arial" w:hAnsi="Arial" w:cs="Arial"/>
          <w:sz w:val="20"/>
          <w:szCs w:val="20"/>
        </w:rPr>
      </w:pPr>
      <w:r>
        <w:rPr>
          <w:rFonts w:ascii="Arial" w:hAnsi="Arial" w:cs="Arial"/>
          <w:sz w:val="20"/>
          <w:szCs w:val="20"/>
        </w:rPr>
        <w:t xml:space="preserve">Een goed voorbeeld voor bij </w:t>
      </w:r>
      <w:r w:rsidR="00EA6BE0">
        <w:rPr>
          <w:rFonts w:ascii="Arial" w:hAnsi="Arial" w:cs="Arial"/>
          <w:sz w:val="20"/>
          <w:szCs w:val="20"/>
        </w:rPr>
        <w:t>het model ‘V</w:t>
      </w:r>
      <w:r w:rsidR="00345AA8">
        <w:rPr>
          <w:rFonts w:ascii="Arial" w:hAnsi="Arial" w:cs="Arial"/>
          <w:sz w:val="20"/>
          <w:szCs w:val="20"/>
        </w:rPr>
        <w:t>ast bedrag</w:t>
      </w:r>
      <w:r w:rsidR="00EA6BE0">
        <w:rPr>
          <w:rFonts w:ascii="Arial" w:hAnsi="Arial" w:cs="Arial"/>
          <w:sz w:val="20"/>
          <w:szCs w:val="20"/>
        </w:rPr>
        <w:t>’</w:t>
      </w:r>
      <w:r>
        <w:rPr>
          <w:rFonts w:ascii="Arial" w:hAnsi="Arial" w:cs="Arial"/>
          <w:sz w:val="20"/>
          <w:szCs w:val="20"/>
        </w:rPr>
        <w:t xml:space="preserve"> is Makelaarsland. Makelaarsland is op dit moment veruit de marktleider als het gaat om verkopen van woningen.  </w:t>
      </w:r>
    </w:p>
    <w:p w:rsidR="00FD045B" w:rsidRDefault="00FD045B" w:rsidP="005C121F">
      <w:pPr>
        <w:pStyle w:val="Geenafstand"/>
        <w:rPr>
          <w:rFonts w:ascii="Arial" w:hAnsi="Arial" w:cs="Arial"/>
          <w:sz w:val="20"/>
          <w:szCs w:val="20"/>
        </w:rPr>
      </w:pPr>
    </w:p>
    <w:p w:rsidR="005C121F" w:rsidRDefault="005C121F" w:rsidP="005C121F">
      <w:pPr>
        <w:pStyle w:val="Geenafstand"/>
        <w:rPr>
          <w:rFonts w:ascii="Arial" w:hAnsi="Arial" w:cs="Arial"/>
          <w:sz w:val="20"/>
          <w:szCs w:val="20"/>
        </w:rPr>
      </w:pPr>
      <w:r>
        <w:rPr>
          <w:rFonts w:ascii="Arial" w:hAnsi="Arial" w:cs="Arial"/>
          <w:sz w:val="20"/>
          <w:szCs w:val="20"/>
        </w:rPr>
        <w:t xml:space="preserve">Makelaarsland maakt gebruik van </w:t>
      </w:r>
      <w:r w:rsidR="000B52C0">
        <w:rPr>
          <w:rFonts w:ascii="Arial" w:hAnsi="Arial" w:cs="Arial"/>
          <w:sz w:val="20"/>
          <w:szCs w:val="20"/>
        </w:rPr>
        <w:t>een vast</w:t>
      </w:r>
      <w:r>
        <w:rPr>
          <w:rFonts w:ascii="Arial" w:hAnsi="Arial" w:cs="Arial"/>
          <w:sz w:val="20"/>
          <w:szCs w:val="20"/>
        </w:rPr>
        <w:t xml:space="preserve"> tarief. Bij dit tarief (€ 995,-) </w:t>
      </w:r>
      <w:r w:rsidR="00851720">
        <w:rPr>
          <w:rFonts w:ascii="Arial" w:hAnsi="Arial" w:cs="Arial"/>
          <w:sz w:val="20"/>
          <w:szCs w:val="20"/>
        </w:rPr>
        <w:t>worden verkopers van hun woning</w:t>
      </w:r>
      <w:r w:rsidR="0076637C">
        <w:rPr>
          <w:rFonts w:ascii="Arial" w:hAnsi="Arial" w:cs="Arial"/>
          <w:sz w:val="20"/>
          <w:szCs w:val="20"/>
        </w:rPr>
        <w:t xml:space="preserve"> voor een groot deel</w:t>
      </w:r>
      <w:r>
        <w:rPr>
          <w:rFonts w:ascii="Arial" w:hAnsi="Arial" w:cs="Arial"/>
          <w:sz w:val="20"/>
          <w:szCs w:val="20"/>
        </w:rPr>
        <w:t xml:space="preserve"> begeleid tijdens de verkoop. Makelaarsland zorgt voor de woningopname, een presentatie van de woning, de prijsonderhandeling en het opstellen van de koopovereenkomst. </w:t>
      </w:r>
    </w:p>
    <w:p w:rsidR="005C121F" w:rsidRDefault="005C121F" w:rsidP="005C121F">
      <w:pPr>
        <w:pStyle w:val="Geenafstand"/>
        <w:rPr>
          <w:rFonts w:ascii="Arial" w:hAnsi="Arial" w:cs="Arial"/>
          <w:sz w:val="20"/>
          <w:szCs w:val="20"/>
        </w:rPr>
      </w:pPr>
      <w:r>
        <w:rPr>
          <w:rFonts w:ascii="Arial" w:hAnsi="Arial" w:cs="Arial"/>
          <w:sz w:val="20"/>
          <w:szCs w:val="20"/>
        </w:rPr>
        <w:t xml:space="preserve">De verkoper doet hierbij enkele zaken zelf. Zo leidt de verkoper de bezichtigingen en maakt foto’s van de betreffende woning. </w:t>
      </w:r>
    </w:p>
    <w:p w:rsidR="00061233" w:rsidRDefault="00061233" w:rsidP="005C121F">
      <w:pPr>
        <w:pStyle w:val="Geenafstand"/>
        <w:rPr>
          <w:rFonts w:ascii="Arial" w:hAnsi="Arial" w:cs="Arial"/>
          <w:sz w:val="20"/>
          <w:szCs w:val="20"/>
        </w:rPr>
      </w:pPr>
    </w:p>
    <w:p w:rsidR="00061233" w:rsidRDefault="00456BC2" w:rsidP="005C121F">
      <w:pPr>
        <w:pStyle w:val="Geenafstand"/>
        <w:rPr>
          <w:rFonts w:ascii="Arial" w:hAnsi="Arial" w:cs="Arial"/>
          <w:sz w:val="20"/>
          <w:szCs w:val="20"/>
        </w:rPr>
      </w:pPr>
      <w:r>
        <w:rPr>
          <w:rFonts w:ascii="Arial" w:hAnsi="Arial" w:cs="Arial"/>
          <w:sz w:val="20"/>
          <w:szCs w:val="20"/>
        </w:rPr>
        <w:t>In figuur 3 komt naar voren</w:t>
      </w:r>
      <w:r w:rsidR="006B3541">
        <w:rPr>
          <w:rFonts w:ascii="Arial" w:hAnsi="Arial" w:cs="Arial"/>
          <w:sz w:val="20"/>
          <w:szCs w:val="20"/>
        </w:rPr>
        <w:t xml:space="preserve"> dat iets minder dan de helft van de consumenten dit model geschikt vinden voor een verkoopmakelaar</w:t>
      </w:r>
      <w:r w:rsidR="00C9265B">
        <w:rPr>
          <w:rFonts w:ascii="Arial" w:hAnsi="Arial" w:cs="Arial"/>
          <w:sz w:val="20"/>
          <w:szCs w:val="20"/>
        </w:rPr>
        <w:t xml:space="preserve"> (dit is overigens wel de meeste populaire uit het onderzoek bij consumenten)</w:t>
      </w:r>
      <w:r w:rsidR="006B3541">
        <w:rPr>
          <w:rFonts w:ascii="Arial" w:hAnsi="Arial" w:cs="Arial"/>
          <w:sz w:val="20"/>
          <w:szCs w:val="20"/>
        </w:rPr>
        <w:t xml:space="preserve">. De NVM-makelaars vinden dit model echter duidelijk een stuk minder geschikt dan het model ‘Percentage van de koopsom’. </w:t>
      </w:r>
      <w:r w:rsidR="007A36B8">
        <w:rPr>
          <w:rFonts w:ascii="Arial" w:hAnsi="Arial" w:cs="Arial"/>
          <w:sz w:val="20"/>
          <w:szCs w:val="20"/>
        </w:rPr>
        <w:t xml:space="preserve"> </w:t>
      </w:r>
      <w:r w:rsidR="00A72C9E">
        <w:rPr>
          <w:rFonts w:ascii="Arial" w:hAnsi="Arial" w:cs="Arial"/>
          <w:sz w:val="20"/>
          <w:szCs w:val="20"/>
        </w:rPr>
        <w:t>In figuur 4 voert het model ‘Vast bedrag’ bij beide (consumenten en NVM-makelaars) de boventoon</w:t>
      </w:r>
      <w:r w:rsidR="00E87F8B">
        <w:rPr>
          <w:rFonts w:ascii="Arial" w:hAnsi="Arial" w:cs="Arial"/>
          <w:sz w:val="20"/>
          <w:szCs w:val="20"/>
        </w:rPr>
        <w:t xml:space="preserve"> voor de aankoopactiviteiten</w:t>
      </w:r>
      <w:r w:rsidR="00A72C9E">
        <w:rPr>
          <w:rFonts w:ascii="Arial" w:hAnsi="Arial" w:cs="Arial"/>
          <w:sz w:val="20"/>
          <w:szCs w:val="20"/>
        </w:rPr>
        <w:t xml:space="preserve">. </w:t>
      </w:r>
    </w:p>
    <w:p w:rsidR="0048313C" w:rsidRPr="008061F7" w:rsidRDefault="0048313C" w:rsidP="00A437FA">
      <w:pPr>
        <w:pStyle w:val="Kop3"/>
        <w:numPr>
          <w:ilvl w:val="2"/>
          <w:numId w:val="19"/>
        </w:numPr>
        <w:rPr>
          <w:rFonts w:ascii="Arial" w:hAnsi="Arial" w:cs="Arial"/>
          <w:b w:val="0"/>
          <w:i/>
          <w:sz w:val="20"/>
          <w:szCs w:val="20"/>
        </w:rPr>
      </w:pPr>
      <w:bookmarkStart w:id="35" w:name="_Toc295912249"/>
      <w:r w:rsidRPr="008061F7">
        <w:rPr>
          <w:rFonts w:ascii="Arial" w:hAnsi="Arial" w:cs="Arial"/>
          <w:b w:val="0"/>
          <w:i/>
          <w:sz w:val="20"/>
          <w:szCs w:val="20"/>
        </w:rPr>
        <w:t>Keus uit pakketten</w:t>
      </w:r>
      <w:bookmarkEnd w:id="35"/>
    </w:p>
    <w:p w:rsidR="0048313C" w:rsidRDefault="0048313C" w:rsidP="0048313C">
      <w:pPr>
        <w:pStyle w:val="Geenafstand"/>
        <w:rPr>
          <w:rFonts w:ascii="Arial" w:hAnsi="Arial" w:cs="Arial"/>
          <w:sz w:val="20"/>
          <w:szCs w:val="20"/>
        </w:rPr>
      </w:pPr>
      <w:r>
        <w:rPr>
          <w:rFonts w:ascii="Arial" w:hAnsi="Arial" w:cs="Arial"/>
          <w:sz w:val="20"/>
          <w:szCs w:val="20"/>
        </w:rPr>
        <w:t xml:space="preserve">Bij dit model is er gekeken naar de kantoren van Hypodomus. Hypodomus is gericht op makelaardij en hypotheekadvies. </w:t>
      </w:r>
    </w:p>
    <w:p w:rsidR="00794154" w:rsidRDefault="00794154" w:rsidP="0048313C">
      <w:pPr>
        <w:pStyle w:val="Geenafstand"/>
        <w:rPr>
          <w:rFonts w:ascii="Arial" w:hAnsi="Arial" w:cs="Arial"/>
          <w:sz w:val="20"/>
          <w:szCs w:val="20"/>
        </w:rPr>
      </w:pPr>
    </w:p>
    <w:p w:rsidR="0048313C" w:rsidRDefault="0048313C" w:rsidP="0048313C">
      <w:pPr>
        <w:pStyle w:val="Geenafstand"/>
        <w:rPr>
          <w:rFonts w:ascii="Arial" w:hAnsi="Arial" w:cs="Arial"/>
          <w:sz w:val="20"/>
          <w:szCs w:val="20"/>
        </w:rPr>
      </w:pPr>
      <w:r>
        <w:rPr>
          <w:rFonts w:ascii="Arial" w:hAnsi="Arial" w:cs="Arial"/>
          <w:sz w:val="20"/>
          <w:szCs w:val="20"/>
        </w:rPr>
        <w:t xml:space="preserve">Bij de kantoren van dit bedrijf kunnen de </w:t>
      </w:r>
      <w:r w:rsidR="0071067C">
        <w:rPr>
          <w:rFonts w:ascii="Arial" w:hAnsi="Arial" w:cs="Arial"/>
          <w:sz w:val="20"/>
          <w:szCs w:val="20"/>
        </w:rPr>
        <w:t>consumenten</w:t>
      </w:r>
      <w:r>
        <w:rPr>
          <w:rFonts w:ascii="Arial" w:hAnsi="Arial" w:cs="Arial"/>
          <w:sz w:val="20"/>
          <w:szCs w:val="20"/>
        </w:rPr>
        <w:t xml:space="preserve"> kiezen uit verschillende diensten. Dit geldt bij het verkopen en het aankopen van een huis. Het gaat hierbij om de volgende diensten:</w:t>
      </w:r>
      <w:r w:rsidR="00C05C49">
        <w:rPr>
          <w:rStyle w:val="Voetnootmarkering"/>
          <w:rFonts w:ascii="Arial" w:hAnsi="Arial" w:cs="Arial"/>
          <w:sz w:val="20"/>
          <w:szCs w:val="20"/>
        </w:rPr>
        <w:footnoteReference w:id="12"/>
      </w:r>
    </w:p>
    <w:p w:rsidR="0048313C" w:rsidRDefault="0048313C" w:rsidP="0048313C">
      <w:pPr>
        <w:pStyle w:val="Geenafstand"/>
        <w:rPr>
          <w:rFonts w:ascii="Arial" w:hAnsi="Arial" w:cs="Arial"/>
          <w:sz w:val="20"/>
          <w:szCs w:val="20"/>
        </w:rPr>
      </w:pPr>
    </w:p>
    <w:p w:rsidR="0048313C" w:rsidRDefault="0048313C" w:rsidP="0048313C">
      <w:pPr>
        <w:pStyle w:val="Geenafstand"/>
        <w:rPr>
          <w:rFonts w:ascii="Arial" w:hAnsi="Arial" w:cs="Arial"/>
          <w:sz w:val="20"/>
          <w:szCs w:val="20"/>
        </w:rPr>
      </w:pPr>
      <w:r>
        <w:rPr>
          <w:rFonts w:ascii="Arial" w:hAnsi="Arial" w:cs="Arial"/>
          <w:sz w:val="20"/>
          <w:szCs w:val="20"/>
        </w:rPr>
        <w:t>Verkoopmakelaar:</w:t>
      </w:r>
    </w:p>
    <w:p w:rsidR="0048313C" w:rsidRDefault="0048313C" w:rsidP="00A437FA">
      <w:pPr>
        <w:pStyle w:val="Geenafstand"/>
        <w:numPr>
          <w:ilvl w:val="0"/>
          <w:numId w:val="15"/>
        </w:numPr>
        <w:rPr>
          <w:rFonts w:ascii="Arial" w:hAnsi="Arial" w:cs="Arial"/>
          <w:sz w:val="20"/>
          <w:szCs w:val="20"/>
        </w:rPr>
      </w:pPr>
      <w:r w:rsidRPr="00E662AA">
        <w:rPr>
          <w:rFonts w:ascii="Arial" w:hAnsi="Arial" w:cs="Arial"/>
          <w:b/>
          <w:sz w:val="20"/>
          <w:szCs w:val="20"/>
        </w:rPr>
        <w:t>Verkoop Basic:</w:t>
      </w:r>
      <w:r w:rsidRPr="00DE650B">
        <w:rPr>
          <w:rFonts w:ascii="Arial" w:hAnsi="Arial" w:cs="Arial"/>
          <w:sz w:val="20"/>
          <w:szCs w:val="20"/>
        </w:rPr>
        <w:t xml:space="preserve"> </w:t>
      </w:r>
      <w:r>
        <w:rPr>
          <w:rFonts w:ascii="Arial" w:hAnsi="Arial" w:cs="Arial"/>
          <w:sz w:val="20"/>
          <w:szCs w:val="20"/>
        </w:rPr>
        <w:t xml:space="preserve">bij dit pakket doet </w:t>
      </w:r>
      <w:r w:rsidR="00794154">
        <w:rPr>
          <w:rFonts w:ascii="Arial" w:hAnsi="Arial" w:cs="Arial"/>
          <w:sz w:val="20"/>
          <w:szCs w:val="20"/>
        </w:rPr>
        <w:t>de consument enkele dingen zelf.</w:t>
      </w:r>
    </w:p>
    <w:p w:rsidR="0048313C" w:rsidRPr="00896176" w:rsidRDefault="0048313C" w:rsidP="00A437FA">
      <w:pPr>
        <w:numPr>
          <w:ilvl w:val="0"/>
          <w:numId w:val="15"/>
        </w:numPr>
        <w:spacing w:before="100" w:beforeAutospacing="1" w:after="100" w:afterAutospacing="1" w:line="240" w:lineRule="auto"/>
        <w:rPr>
          <w:rFonts w:ascii="Arial" w:hAnsi="Arial" w:cs="Arial"/>
          <w:sz w:val="20"/>
          <w:szCs w:val="20"/>
        </w:rPr>
      </w:pPr>
      <w:r w:rsidRPr="00E662AA">
        <w:rPr>
          <w:rFonts w:ascii="Arial" w:hAnsi="Arial" w:cs="Arial"/>
          <w:b/>
          <w:sz w:val="20"/>
          <w:szCs w:val="20"/>
        </w:rPr>
        <w:t>Verkoop Comfort:</w:t>
      </w:r>
      <w:r w:rsidRPr="00896176">
        <w:rPr>
          <w:rFonts w:ascii="Arial" w:hAnsi="Arial" w:cs="Arial"/>
          <w:sz w:val="20"/>
          <w:szCs w:val="20"/>
        </w:rPr>
        <w:t xml:space="preserve"> bij dit pakket plaatst de consument het verkoopbord, verspreidt de buurtmailing en begeleidt zelf de eerste bezichtigingen. Het overige werk is aan de verkoopmakelaar. </w:t>
      </w:r>
    </w:p>
    <w:p w:rsidR="0048313C" w:rsidRDefault="0048313C" w:rsidP="00A437FA">
      <w:pPr>
        <w:pStyle w:val="Geenafstand"/>
        <w:numPr>
          <w:ilvl w:val="0"/>
          <w:numId w:val="15"/>
        </w:numPr>
        <w:rPr>
          <w:rFonts w:ascii="Arial" w:hAnsi="Arial" w:cs="Arial"/>
          <w:sz w:val="20"/>
          <w:szCs w:val="20"/>
        </w:rPr>
      </w:pPr>
      <w:r w:rsidRPr="00794154">
        <w:rPr>
          <w:rFonts w:ascii="Arial" w:hAnsi="Arial" w:cs="Arial"/>
          <w:b/>
          <w:sz w:val="20"/>
          <w:szCs w:val="20"/>
        </w:rPr>
        <w:t>Verkoop All-inclusive:</w:t>
      </w:r>
      <w:r w:rsidRPr="00794154">
        <w:rPr>
          <w:rFonts w:ascii="Arial" w:hAnsi="Arial" w:cs="Arial"/>
          <w:sz w:val="20"/>
          <w:szCs w:val="20"/>
        </w:rPr>
        <w:t xml:space="preserve"> bij dit pakket gaat het om maatwerk. </w:t>
      </w:r>
    </w:p>
    <w:p w:rsidR="00794154" w:rsidRPr="00794154" w:rsidRDefault="00794154" w:rsidP="00794154">
      <w:pPr>
        <w:pStyle w:val="Geenafstand"/>
        <w:rPr>
          <w:rFonts w:ascii="Arial" w:hAnsi="Arial" w:cs="Arial"/>
          <w:sz w:val="20"/>
          <w:szCs w:val="20"/>
        </w:rPr>
      </w:pPr>
    </w:p>
    <w:p w:rsidR="0048313C" w:rsidRDefault="0048313C" w:rsidP="0048313C">
      <w:pPr>
        <w:pStyle w:val="Geenafstand"/>
        <w:rPr>
          <w:rFonts w:ascii="Arial" w:hAnsi="Arial" w:cs="Arial"/>
          <w:sz w:val="20"/>
          <w:szCs w:val="20"/>
        </w:rPr>
      </w:pPr>
      <w:r>
        <w:rPr>
          <w:rFonts w:ascii="Arial" w:hAnsi="Arial" w:cs="Arial"/>
          <w:sz w:val="20"/>
          <w:szCs w:val="20"/>
        </w:rPr>
        <w:t>Aankoopmakelaar:</w:t>
      </w:r>
    </w:p>
    <w:p w:rsidR="00794154" w:rsidRDefault="0048313C" w:rsidP="00A437FA">
      <w:pPr>
        <w:pStyle w:val="Geenafstand"/>
        <w:numPr>
          <w:ilvl w:val="0"/>
          <w:numId w:val="16"/>
        </w:numPr>
        <w:rPr>
          <w:rFonts w:ascii="Arial" w:hAnsi="Arial" w:cs="Arial"/>
          <w:sz w:val="20"/>
          <w:szCs w:val="20"/>
        </w:rPr>
      </w:pPr>
      <w:r w:rsidRPr="00794154">
        <w:rPr>
          <w:rFonts w:ascii="Arial" w:hAnsi="Arial" w:cs="Arial"/>
          <w:b/>
          <w:sz w:val="20"/>
          <w:szCs w:val="20"/>
        </w:rPr>
        <w:t>Basis Huis Bezichtigen:</w:t>
      </w:r>
      <w:r w:rsidRPr="00794154">
        <w:rPr>
          <w:rFonts w:ascii="Arial" w:hAnsi="Arial" w:cs="Arial"/>
          <w:sz w:val="20"/>
          <w:szCs w:val="20"/>
        </w:rPr>
        <w:t xml:space="preserve"> Met deze dienst krijg de consument ondersteuning bij het zoeken naar een huis. </w:t>
      </w:r>
    </w:p>
    <w:p w:rsidR="0048313C" w:rsidRPr="00794154" w:rsidRDefault="0048313C" w:rsidP="00A437FA">
      <w:pPr>
        <w:pStyle w:val="Geenafstand"/>
        <w:numPr>
          <w:ilvl w:val="0"/>
          <w:numId w:val="16"/>
        </w:numPr>
        <w:rPr>
          <w:rFonts w:ascii="Arial" w:hAnsi="Arial" w:cs="Arial"/>
          <w:sz w:val="20"/>
          <w:szCs w:val="20"/>
        </w:rPr>
      </w:pPr>
      <w:r w:rsidRPr="00794154">
        <w:rPr>
          <w:rFonts w:ascii="Arial" w:hAnsi="Arial" w:cs="Arial"/>
          <w:b/>
          <w:sz w:val="20"/>
          <w:szCs w:val="20"/>
        </w:rPr>
        <w:t>Comfort Huis Kopen:</w:t>
      </w:r>
      <w:r w:rsidRPr="00794154">
        <w:rPr>
          <w:rFonts w:ascii="Arial" w:hAnsi="Arial" w:cs="Arial"/>
          <w:sz w:val="20"/>
          <w:szCs w:val="20"/>
        </w:rPr>
        <w:t xml:space="preserve"> dit pakket gaat een stuk verder dan bij het pak</w:t>
      </w:r>
      <w:r w:rsidR="00794154">
        <w:rPr>
          <w:rFonts w:ascii="Arial" w:hAnsi="Arial" w:cs="Arial"/>
          <w:sz w:val="20"/>
          <w:szCs w:val="20"/>
        </w:rPr>
        <w:t>ket ‘Basis Huis Bezichtigingen’</w:t>
      </w:r>
      <w:r w:rsidR="00CE4E04">
        <w:rPr>
          <w:rFonts w:ascii="Arial" w:hAnsi="Arial" w:cs="Arial"/>
          <w:sz w:val="20"/>
          <w:szCs w:val="20"/>
        </w:rPr>
        <w:t xml:space="preserve">. </w:t>
      </w:r>
    </w:p>
    <w:p w:rsidR="00794154" w:rsidRDefault="0048313C" w:rsidP="00A437FA">
      <w:pPr>
        <w:pStyle w:val="Geenafstand"/>
        <w:numPr>
          <w:ilvl w:val="0"/>
          <w:numId w:val="17"/>
        </w:numPr>
        <w:rPr>
          <w:rFonts w:ascii="Arial" w:hAnsi="Arial" w:cs="Arial"/>
          <w:sz w:val="20"/>
          <w:szCs w:val="20"/>
          <w:lang w:eastAsia="nl-NL"/>
        </w:rPr>
      </w:pPr>
      <w:r w:rsidRPr="00E662AA">
        <w:rPr>
          <w:rFonts w:ascii="Arial" w:hAnsi="Arial" w:cs="Arial"/>
          <w:b/>
          <w:sz w:val="20"/>
          <w:szCs w:val="20"/>
        </w:rPr>
        <w:t>All-Inclusive Huis Kopen:</w:t>
      </w:r>
      <w:r>
        <w:rPr>
          <w:rFonts w:ascii="Arial" w:hAnsi="Arial" w:cs="Arial"/>
          <w:sz w:val="20"/>
          <w:szCs w:val="20"/>
        </w:rPr>
        <w:t xml:space="preserve"> Bij deze dienst gaat het om maatwerk. </w:t>
      </w:r>
    </w:p>
    <w:p w:rsidR="00F72886" w:rsidRDefault="00F72886" w:rsidP="0048313C">
      <w:pPr>
        <w:pStyle w:val="Geenafstand"/>
        <w:rPr>
          <w:rFonts w:ascii="Arial" w:hAnsi="Arial" w:cs="Arial"/>
          <w:sz w:val="20"/>
          <w:szCs w:val="20"/>
          <w:lang w:eastAsia="nl-NL"/>
        </w:rPr>
      </w:pPr>
    </w:p>
    <w:p w:rsidR="00A72C9E" w:rsidRPr="001D464A" w:rsidRDefault="0097517B" w:rsidP="0048313C">
      <w:pPr>
        <w:pStyle w:val="Geenafstand"/>
        <w:rPr>
          <w:rFonts w:ascii="Arial" w:hAnsi="Arial" w:cs="Arial"/>
          <w:sz w:val="20"/>
          <w:szCs w:val="20"/>
          <w:lang w:eastAsia="nl-NL"/>
        </w:rPr>
      </w:pPr>
      <w:r>
        <w:rPr>
          <w:rFonts w:ascii="Arial" w:hAnsi="Arial" w:cs="Arial"/>
          <w:sz w:val="20"/>
          <w:szCs w:val="20"/>
          <w:lang w:eastAsia="nl-NL"/>
        </w:rPr>
        <w:t xml:space="preserve">In figuur 3 valt op dat minder dan een kwart van de NVM-makelaars dit model geschikt vindt in de huidige markt voor een verkoopmakelaar. Ongeveer 30% van de consumenten ziet dit model graag voor een verkoopmakelaar. </w:t>
      </w:r>
    </w:p>
    <w:p w:rsidR="000B52C0" w:rsidRPr="00FF3AFB" w:rsidRDefault="000B52C0" w:rsidP="00A437FA">
      <w:pPr>
        <w:pStyle w:val="Kop3"/>
        <w:numPr>
          <w:ilvl w:val="2"/>
          <w:numId w:val="19"/>
        </w:numPr>
        <w:rPr>
          <w:rFonts w:ascii="Arial" w:hAnsi="Arial" w:cs="Arial"/>
          <w:b w:val="0"/>
          <w:i/>
          <w:sz w:val="20"/>
          <w:szCs w:val="20"/>
        </w:rPr>
      </w:pPr>
      <w:bookmarkStart w:id="36" w:name="_Toc295912250"/>
      <w:r w:rsidRPr="00FF3AFB">
        <w:rPr>
          <w:rFonts w:ascii="Arial" w:hAnsi="Arial" w:cs="Arial"/>
          <w:b w:val="0"/>
          <w:i/>
          <w:sz w:val="20"/>
          <w:szCs w:val="20"/>
        </w:rPr>
        <w:t>Transparant (uurtarief/dienstbasis)</w:t>
      </w:r>
      <w:bookmarkEnd w:id="36"/>
    </w:p>
    <w:p w:rsidR="000B52C0" w:rsidRPr="0093528A" w:rsidRDefault="000B52C0" w:rsidP="000B52C0">
      <w:pPr>
        <w:pStyle w:val="Geenafstand"/>
        <w:rPr>
          <w:rFonts w:ascii="Arial" w:hAnsi="Arial" w:cs="Arial"/>
          <w:sz w:val="20"/>
          <w:szCs w:val="20"/>
        </w:rPr>
      </w:pPr>
      <w:r w:rsidRPr="0093528A">
        <w:rPr>
          <w:rFonts w:ascii="Arial" w:hAnsi="Arial" w:cs="Arial"/>
          <w:sz w:val="20"/>
          <w:szCs w:val="20"/>
        </w:rPr>
        <w:t>Bij dit model</w:t>
      </w:r>
      <w:r w:rsidR="00F82827">
        <w:rPr>
          <w:rFonts w:ascii="Arial" w:hAnsi="Arial" w:cs="Arial"/>
          <w:sz w:val="20"/>
          <w:szCs w:val="20"/>
        </w:rPr>
        <w:t xml:space="preserve"> be</w:t>
      </w:r>
      <w:r w:rsidR="00BC37CB">
        <w:rPr>
          <w:rFonts w:ascii="Arial" w:hAnsi="Arial" w:cs="Arial"/>
          <w:sz w:val="20"/>
          <w:szCs w:val="20"/>
        </w:rPr>
        <w:t>rekent</w:t>
      </w:r>
      <w:r w:rsidR="00F82827">
        <w:rPr>
          <w:rFonts w:ascii="Arial" w:hAnsi="Arial" w:cs="Arial"/>
          <w:sz w:val="20"/>
          <w:szCs w:val="20"/>
        </w:rPr>
        <w:t xml:space="preserve"> een makelaar zijn kosten</w:t>
      </w:r>
      <w:r w:rsidRPr="0093528A">
        <w:rPr>
          <w:rFonts w:ascii="Arial" w:hAnsi="Arial" w:cs="Arial"/>
          <w:sz w:val="20"/>
          <w:szCs w:val="20"/>
        </w:rPr>
        <w:t xml:space="preserve"> per uur of per dienst. </w:t>
      </w:r>
    </w:p>
    <w:p w:rsidR="000B52C0" w:rsidRDefault="000B52C0" w:rsidP="000B52C0">
      <w:pPr>
        <w:pStyle w:val="Geenafstand"/>
        <w:rPr>
          <w:rFonts w:ascii="Arial" w:hAnsi="Arial" w:cs="Arial"/>
          <w:sz w:val="20"/>
          <w:szCs w:val="20"/>
        </w:rPr>
      </w:pPr>
    </w:p>
    <w:p w:rsidR="000B52C0" w:rsidRDefault="000B52C0" w:rsidP="000B52C0">
      <w:pPr>
        <w:pStyle w:val="Geenafstand"/>
        <w:rPr>
          <w:rFonts w:ascii="Arial" w:hAnsi="Arial" w:cs="Arial"/>
          <w:sz w:val="20"/>
          <w:szCs w:val="20"/>
        </w:rPr>
      </w:pPr>
      <w:r>
        <w:rPr>
          <w:rFonts w:ascii="Arial" w:hAnsi="Arial" w:cs="Arial"/>
          <w:sz w:val="20"/>
          <w:szCs w:val="20"/>
        </w:rPr>
        <w:t xml:space="preserve">Zodra er wordt gerekend met een uurtarief of op dienstbasis zijn de volgende gegevens </w:t>
      </w:r>
      <w:r w:rsidR="00E477C5">
        <w:rPr>
          <w:rFonts w:ascii="Arial" w:hAnsi="Arial" w:cs="Arial"/>
          <w:sz w:val="20"/>
          <w:szCs w:val="20"/>
        </w:rPr>
        <w:t>van zeer groot</w:t>
      </w:r>
      <w:r>
        <w:rPr>
          <w:rFonts w:ascii="Arial" w:hAnsi="Arial" w:cs="Arial"/>
          <w:sz w:val="20"/>
          <w:szCs w:val="20"/>
        </w:rPr>
        <w:t xml:space="preserve"> belang:</w:t>
      </w:r>
    </w:p>
    <w:p w:rsidR="000B52C0" w:rsidRDefault="000B52C0" w:rsidP="00A437FA">
      <w:pPr>
        <w:pStyle w:val="Geenafstand"/>
        <w:numPr>
          <w:ilvl w:val="0"/>
          <w:numId w:val="18"/>
        </w:numPr>
        <w:rPr>
          <w:rFonts w:ascii="Arial" w:hAnsi="Arial" w:cs="Arial"/>
          <w:sz w:val="20"/>
          <w:szCs w:val="20"/>
        </w:rPr>
      </w:pPr>
      <w:r>
        <w:rPr>
          <w:rFonts w:ascii="Arial" w:hAnsi="Arial" w:cs="Arial"/>
          <w:sz w:val="20"/>
          <w:szCs w:val="20"/>
        </w:rPr>
        <w:t>Productieve uren makelaar;</w:t>
      </w:r>
    </w:p>
    <w:p w:rsidR="000B52C0" w:rsidRDefault="000B52C0" w:rsidP="00A437FA">
      <w:pPr>
        <w:pStyle w:val="Geenafstand"/>
        <w:numPr>
          <w:ilvl w:val="0"/>
          <w:numId w:val="18"/>
        </w:numPr>
        <w:rPr>
          <w:rFonts w:ascii="Arial" w:hAnsi="Arial" w:cs="Arial"/>
          <w:sz w:val="20"/>
          <w:szCs w:val="20"/>
        </w:rPr>
      </w:pPr>
      <w:r>
        <w:rPr>
          <w:rFonts w:ascii="Arial" w:hAnsi="Arial" w:cs="Arial"/>
          <w:sz w:val="20"/>
          <w:szCs w:val="20"/>
        </w:rPr>
        <w:t>Kostprijs van een makelaar per uur;</w:t>
      </w:r>
    </w:p>
    <w:p w:rsidR="000B52C0" w:rsidRPr="00C6619F" w:rsidRDefault="000B52C0" w:rsidP="00A437FA">
      <w:pPr>
        <w:pStyle w:val="Geenafstand"/>
        <w:numPr>
          <w:ilvl w:val="0"/>
          <w:numId w:val="18"/>
        </w:numPr>
        <w:rPr>
          <w:rFonts w:ascii="Arial" w:hAnsi="Arial" w:cs="Arial"/>
          <w:sz w:val="20"/>
          <w:szCs w:val="20"/>
        </w:rPr>
      </w:pPr>
      <w:r>
        <w:rPr>
          <w:rFonts w:ascii="Arial" w:hAnsi="Arial" w:cs="Arial"/>
          <w:sz w:val="20"/>
          <w:szCs w:val="20"/>
        </w:rPr>
        <w:t>Diensten bij ver- en aankoop;</w:t>
      </w:r>
    </w:p>
    <w:p w:rsidR="000B52C0" w:rsidRDefault="000B52C0" w:rsidP="00A437FA">
      <w:pPr>
        <w:pStyle w:val="Geenafstand"/>
        <w:numPr>
          <w:ilvl w:val="0"/>
          <w:numId w:val="18"/>
        </w:numPr>
        <w:rPr>
          <w:rFonts w:ascii="Arial" w:hAnsi="Arial" w:cs="Arial"/>
          <w:sz w:val="20"/>
          <w:szCs w:val="20"/>
        </w:rPr>
      </w:pPr>
      <w:r>
        <w:rPr>
          <w:rFonts w:ascii="Arial" w:hAnsi="Arial" w:cs="Arial"/>
          <w:sz w:val="20"/>
          <w:szCs w:val="20"/>
        </w:rPr>
        <w:t>Kostprijs per dienstverlening.</w:t>
      </w:r>
    </w:p>
    <w:p w:rsidR="000B52C0" w:rsidRDefault="000B52C0" w:rsidP="000B52C0">
      <w:pPr>
        <w:pStyle w:val="Geenafstand"/>
        <w:rPr>
          <w:rFonts w:ascii="Arial" w:hAnsi="Arial" w:cs="Arial"/>
          <w:sz w:val="20"/>
          <w:szCs w:val="20"/>
        </w:rPr>
      </w:pPr>
    </w:p>
    <w:p w:rsidR="000B52C0" w:rsidRDefault="00E40655" w:rsidP="000B52C0">
      <w:pPr>
        <w:pStyle w:val="Geenafstand"/>
        <w:rPr>
          <w:rFonts w:ascii="Arial" w:hAnsi="Arial" w:cs="Arial"/>
          <w:sz w:val="20"/>
          <w:szCs w:val="20"/>
        </w:rPr>
      </w:pPr>
      <w:r>
        <w:rPr>
          <w:rFonts w:ascii="Arial" w:hAnsi="Arial" w:cs="Arial"/>
          <w:sz w:val="20"/>
          <w:szCs w:val="20"/>
        </w:rPr>
        <w:br w:type="page"/>
      </w:r>
      <w:r w:rsidR="000B52C0">
        <w:rPr>
          <w:rFonts w:ascii="Arial" w:hAnsi="Arial" w:cs="Arial"/>
          <w:sz w:val="20"/>
          <w:szCs w:val="20"/>
        </w:rPr>
        <w:lastRenderedPageBreak/>
        <w:t xml:space="preserve">Uit een onderzoek van een student bij het kantoor Overspaern Makelaardij b.v. komt naar voren dat </w:t>
      </w:r>
      <w:r w:rsidR="00727C5E">
        <w:rPr>
          <w:rFonts w:ascii="Arial" w:hAnsi="Arial" w:cs="Arial"/>
          <w:sz w:val="20"/>
          <w:szCs w:val="20"/>
        </w:rPr>
        <w:t>er met het courtagemodel meer omzet wordt gerealiseerd, maar dat bij een uurtarief/dienstbasis de kosten eerlijker worden doorberekend</w:t>
      </w:r>
      <w:r w:rsidR="001D1B51">
        <w:rPr>
          <w:rFonts w:ascii="Arial" w:hAnsi="Arial" w:cs="Arial"/>
          <w:sz w:val="20"/>
          <w:szCs w:val="20"/>
        </w:rPr>
        <w:t>.</w:t>
      </w:r>
      <w:r>
        <w:rPr>
          <w:rStyle w:val="Voetnootmarkering"/>
          <w:rFonts w:ascii="Arial" w:hAnsi="Arial" w:cs="Arial"/>
          <w:sz w:val="20"/>
          <w:szCs w:val="20"/>
        </w:rPr>
        <w:footnoteReference w:id="13"/>
      </w:r>
    </w:p>
    <w:p w:rsidR="00794652" w:rsidRDefault="00794652" w:rsidP="000B52C0">
      <w:pPr>
        <w:pStyle w:val="Geenafstand"/>
        <w:rPr>
          <w:rFonts w:ascii="Arial" w:hAnsi="Arial" w:cs="Arial"/>
          <w:sz w:val="20"/>
          <w:szCs w:val="20"/>
        </w:rPr>
      </w:pPr>
    </w:p>
    <w:p w:rsidR="00C05E4D" w:rsidRDefault="00794652" w:rsidP="000B52C0">
      <w:pPr>
        <w:pStyle w:val="Geenafstand"/>
        <w:rPr>
          <w:rFonts w:ascii="Arial" w:hAnsi="Arial" w:cs="Arial"/>
          <w:sz w:val="20"/>
          <w:szCs w:val="20"/>
        </w:rPr>
      </w:pPr>
      <w:r>
        <w:rPr>
          <w:rFonts w:ascii="Arial" w:hAnsi="Arial" w:cs="Arial"/>
          <w:sz w:val="20"/>
          <w:szCs w:val="20"/>
        </w:rPr>
        <w:t xml:space="preserve">In figuur 3 komt naar voren dat het model ‘Bedrag per dienst’ niet populair is onder de NVM-makelaars. </w:t>
      </w:r>
      <w:r w:rsidR="0007247D">
        <w:rPr>
          <w:rFonts w:ascii="Arial" w:hAnsi="Arial" w:cs="Arial"/>
          <w:sz w:val="20"/>
          <w:szCs w:val="20"/>
        </w:rPr>
        <w:t xml:space="preserve">Iets meer dan een kwart van de consumenten vindt dit model echter wel geschikt voor een verkoopmakelaar. In figuur 4 is te zien dat de NVM-makelaars het model ‘Bedrag per dienst’ meer zien zitten voor een aankoopmakelaars in vergelijking met een verkoopmakelaar. De consumenten vinden dit echter weer minder geschikt. </w:t>
      </w:r>
    </w:p>
    <w:p w:rsidR="00C05E4D" w:rsidRDefault="00C05E4D" w:rsidP="00A437FA">
      <w:pPr>
        <w:pStyle w:val="Kop2"/>
        <w:numPr>
          <w:ilvl w:val="1"/>
          <w:numId w:val="19"/>
        </w:numPr>
        <w:rPr>
          <w:rFonts w:ascii="Arial" w:hAnsi="Arial" w:cs="Arial"/>
          <w:b w:val="0"/>
          <w:sz w:val="20"/>
          <w:szCs w:val="20"/>
        </w:rPr>
      </w:pPr>
      <w:bookmarkStart w:id="37" w:name="_Toc295912251"/>
      <w:r w:rsidRPr="00C05E4D">
        <w:rPr>
          <w:rFonts w:ascii="Arial" w:hAnsi="Arial" w:cs="Arial"/>
          <w:b w:val="0"/>
          <w:sz w:val="20"/>
          <w:szCs w:val="20"/>
        </w:rPr>
        <w:t>Modellen in verschillende markten</w:t>
      </w:r>
      <w:bookmarkEnd w:id="37"/>
    </w:p>
    <w:p w:rsidR="00C05E4D" w:rsidRDefault="00A87904" w:rsidP="00C05E4D">
      <w:pPr>
        <w:pStyle w:val="Geenafstand"/>
        <w:rPr>
          <w:rFonts w:ascii="Arial" w:hAnsi="Arial" w:cs="Arial"/>
          <w:sz w:val="20"/>
          <w:szCs w:val="20"/>
        </w:rPr>
      </w:pPr>
      <w:r>
        <w:rPr>
          <w:rFonts w:ascii="Arial" w:hAnsi="Arial" w:cs="Arial"/>
          <w:sz w:val="20"/>
          <w:szCs w:val="20"/>
        </w:rPr>
        <w:t xml:space="preserve">Hieronder worden verschillende prioriteitenmatrixen weergegeven. </w:t>
      </w:r>
      <w:r w:rsidR="00D919F9">
        <w:rPr>
          <w:rFonts w:ascii="Arial" w:hAnsi="Arial" w:cs="Arial"/>
          <w:sz w:val="20"/>
          <w:szCs w:val="20"/>
        </w:rPr>
        <w:t>In deze prioriteitenmatrixen zijn de meningen van alle NVM-makelaars neergezet tegenover alle NVM-makelaars die een betreffend model op dit moment gebruiken.</w:t>
      </w:r>
      <w:r w:rsidR="00575F8E">
        <w:rPr>
          <w:rFonts w:ascii="Arial" w:hAnsi="Arial" w:cs="Arial"/>
          <w:sz w:val="20"/>
          <w:szCs w:val="20"/>
        </w:rPr>
        <w:t xml:space="preserve"> Ook is er een onderscheid gemaakt in aan- en </w:t>
      </w:r>
      <w:r w:rsidR="00A12457">
        <w:rPr>
          <w:rFonts w:ascii="Arial" w:hAnsi="Arial" w:cs="Arial"/>
          <w:sz w:val="20"/>
          <w:szCs w:val="20"/>
        </w:rPr>
        <w:t>verkoopactiviteiten</w:t>
      </w:r>
      <w:r w:rsidR="00575F8E">
        <w:rPr>
          <w:rFonts w:ascii="Arial" w:hAnsi="Arial" w:cs="Arial"/>
          <w:sz w:val="20"/>
          <w:szCs w:val="20"/>
        </w:rPr>
        <w:t xml:space="preserve"> en verschillende markten. </w:t>
      </w:r>
      <w:r w:rsidR="00D919F9">
        <w:rPr>
          <w:rFonts w:ascii="Arial" w:hAnsi="Arial" w:cs="Arial"/>
          <w:sz w:val="20"/>
          <w:szCs w:val="20"/>
        </w:rPr>
        <w:t xml:space="preserve"> </w:t>
      </w:r>
    </w:p>
    <w:p w:rsidR="00544BB4" w:rsidRDefault="00544BB4" w:rsidP="00C05E4D">
      <w:pPr>
        <w:pStyle w:val="Geenafstand"/>
        <w:rPr>
          <w:rFonts w:ascii="Arial" w:hAnsi="Arial" w:cs="Arial"/>
          <w:sz w:val="20"/>
          <w:szCs w:val="20"/>
        </w:rPr>
      </w:pPr>
    </w:p>
    <w:p w:rsidR="00544BB4" w:rsidRPr="00C05E4D" w:rsidRDefault="00216FCE" w:rsidP="00C05E4D">
      <w:pPr>
        <w:pStyle w:val="Geenafstand"/>
        <w:rPr>
          <w:rFonts w:ascii="Arial" w:hAnsi="Arial" w:cs="Arial"/>
          <w:sz w:val="20"/>
          <w:szCs w:val="20"/>
        </w:rPr>
      </w:pPr>
      <w:r>
        <w:rPr>
          <w:rFonts w:ascii="Arial" w:hAnsi="Arial" w:cs="Arial"/>
          <w:noProof/>
          <w:sz w:val="20"/>
          <w:szCs w:val="20"/>
          <w:lang w:eastAsia="nl-NL"/>
        </w:rPr>
        <w:pict>
          <v:shapetype id="_x0000_t32" coordsize="21600,21600" o:spt="32" o:oned="t" path="m,l21600,21600e" filled="f">
            <v:path arrowok="t" fillok="f" o:connecttype="none"/>
            <o:lock v:ext="edit" shapetype="t"/>
          </v:shapetype>
          <v:shape id="_x0000_s1032" type="#_x0000_t32" style="position:absolute;margin-left:43.15pt;margin-top:87.95pt;width:183.75pt;height:0;z-index:251657216" o:connectortype="straight"/>
        </w:pict>
      </w:r>
      <w:r w:rsidRPr="00216FCE">
        <w:rPr>
          <w:rFonts w:ascii="Arial" w:hAnsi="Arial" w:cs="Arial"/>
          <w:noProof/>
          <w:sz w:val="20"/>
          <w:szCs w:val="20"/>
          <w:lang w:eastAsia="nl-NL"/>
        </w:rPr>
        <w:pict>
          <v:shape id="Grafiek 7" o:spid="_x0000_i1029" type="#_x0000_t75" style="width:327pt;height:177.75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">
            <v:imagedata r:id="rId20" o:title=""/>
            <o:lock v:ext="edit" aspectratio="f"/>
            <w10:bordertop type="single" width="4"/>
            <w10:borderleft type="single" width="4"/>
            <w10:borderbottom type="single" width="4"/>
            <w10:borderright type="single" width="4"/>
          </v:shape>
        </w:pict>
      </w:r>
    </w:p>
    <w:p w:rsidR="00544BB4" w:rsidRDefault="00544BB4" w:rsidP="00544BB4">
      <w:pPr>
        <w:pStyle w:val="Geenafstand"/>
        <w:rPr>
          <w:rFonts w:ascii="Arial" w:hAnsi="Arial" w:cs="Arial"/>
          <w:i/>
          <w:sz w:val="16"/>
          <w:szCs w:val="16"/>
        </w:rPr>
      </w:pPr>
      <w:r w:rsidRPr="00544BB4">
        <w:rPr>
          <w:rFonts w:ascii="Arial" w:hAnsi="Arial" w:cs="Arial"/>
          <w:i/>
          <w:sz w:val="16"/>
          <w:szCs w:val="16"/>
        </w:rPr>
        <w:t>Fig</w:t>
      </w:r>
      <w:r w:rsidR="00A708F1">
        <w:rPr>
          <w:rFonts w:ascii="Arial" w:hAnsi="Arial" w:cs="Arial"/>
          <w:i/>
          <w:sz w:val="16"/>
          <w:szCs w:val="16"/>
        </w:rPr>
        <w:t>uur 5</w:t>
      </w:r>
      <w:r w:rsidR="00660E8A">
        <w:rPr>
          <w:rFonts w:ascii="Arial" w:hAnsi="Arial" w:cs="Arial"/>
          <w:i/>
          <w:sz w:val="16"/>
          <w:szCs w:val="16"/>
        </w:rPr>
        <w:t>: Resultaten enquête NVM-makelaars</w:t>
      </w:r>
    </w:p>
    <w:p w:rsidR="00216FCE" w:rsidRDefault="00216FCE" w:rsidP="00544BB4">
      <w:pPr>
        <w:pStyle w:val="Geenafstand"/>
        <w:rPr>
          <w:rFonts w:ascii="Arial" w:hAnsi="Arial" w:cs="Arial"/>
          <w:i/>
          <w:sz w:val="16"/>
          <w:szCs w:val="16"/>
        </w:rPr>
      </w:pPr>
    </w:p>
    <w:p w:rsidR="00575F8E" w:rsidRDefault="00977D9C" w:rsidP="00544BB4">
      <w:pPr>
        <w:pStyle w:val="Geenafstand"/>
        <w:rPr>
          <w:rFonts w:ascii="Arial" w:hAnsi="Arial" w:cs="Arial"/>
          <w:i/>
          <w:sz w:val="16"/>
          <w:szCs w:val="16"/>
        </w:rPr>
      </w:pPr>
      <w:r w:rsidRPr="00977D9C">
        <w:rPr>
          <w:rFonts w:ascii="Arial" w:hAnsi="Arial" w:cs="Arial"/>
          <w:i/>
          <w:noProof/>
          <w:sz w:val="16"/>
          <w:szCs w:val="16"/>
          <w:lang w:eastAsia="nl-NL"/>
        </w:rPr>
        <w:pict>
          <v:shape id="Grafiek 10" o:spid="_x0000_i1030" type="#_x0000_t75" style="width:323.25pt;height:192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">
            <v:imagedata r:id="rId21" o:title=""/>
            <o:lock v:ext="edit" aspectratio="f"/>
            <w10:bordertop type="single" width="4"/>
            <w10:borderleft type="single" width="4"/>
            <w10:borderbottom type="single" width="4"/>
            <w10:borderright type="single" width="4"/>
          </v:shape>
        </w:pict>
      </w:r>
    </w:p>
    <w:p w:rsidR="00575F8E" w:rsidRPr="00575F8E" w:rsidRDefault="00A708F1" w:rsidP="00575F8E">
      <w:pPr>
        <w:pStyle w:val="Geenafstand"/>
        <w:rPr>
          <w:rFonts w:ascii="Arial" w:hAnsi="Arial" w:cs="Arial"/>
          <w:i/>
          <w:sz w:val="16"/>
          <w:szCs w:val="16"/>
        </w:rPr>
      </w:pPr>
      <w:r>
        <w:rPr>
          <w:rFonts w:ascii="Arial" w:hAnsi="Arial" w:cs="Arial"/>
          <w:i/>
          <w:sz w:val="16"/>
          <w:szCs w:val="16"/>
        </w:rPr>
        <w:t>Figuur 6</w:t>
      </w:r>
      <w:r w:rsidR="00575F8E" w:rsidRPr="00575F8E">
        <w:rPr>
          <w:rFonts w:ascii="Arial" w:hAnsi="Arial" w:cs="Arial"/>
          <w:i/>
          <w:sz w:val="16"/>
          <w:szCs w:val="16"/>
        </w:rPr>
        <w:t xml:space="preserve">: Resultaten enquête </w:t>
      </w:r>
      <w:r w:rsidR="00660E8A">
        <w:rPr>
          <w:rFonts w:ascii="Arial" w:hAnsi="Arial" w:cs="Arial"/>
          <w:i/>
          <w:sz w:val="16"/>
          <w:szCs w:val="16"/>
        </w:rPr>
        <w:t>NVM-makelaars</w:t>
      </w:r>
    </w:p>
    <w:p w:rsidR="00575F8E" w:rsidRPr="00544BB4" w:rsidRDefault="00575F8E" w:rsidP="00544BB4">
      <w:pPr>
        <w:pStyle w:val="Geenafstand"/>
        <w:rPr>
          <w:rFonts w:ascii="Arial" w:hAnsi="Arial" w:cs="Arial"/>
          <w:i/>
          <w:sz w:val="16"/>
          <w:szCs w:val="16"/>
        </w:rPr>
      </w:pPr>
    </w:p>
    <w:p w:rsidR="00A277AE" w:rsidRDefault="00A277AE" w:rsidP="00A277AE">
      <w:pPr>
        <w:pStyle w:val="Geenafstand"/>
        <w:rPr>
          <w:rFonts w:ascii="Arial" w:hAnsi="Arial" w:cs="Arial"/>
          <w:sz w:val="20"/>
          <w:szCs w:val="20"/>
        </w:rPr>
      </w:pPr>
      <w:r>
        <w:rPr>
          <w:rFonts w:ascii="Arial" w:hAnsi="Arial" w:cs="Arial"/>
          <w:sz w:val="20"/>
          <w:szCs w:val="20"/>
        </w:rPr>
        <w:t xml:space="preserve">In de vastzittende markt is het model ‘Opstarttarief’ het meest populair voor de verkoopactiviteiten. Voor de aankoopactiviteiten is dit het model ‘Percentage van het verschil tussen de vraagprijs en de uiteindelijke koopprijs’. </w:t>
      </w:r>
    </w:p>
    <w:p w:rsidR="00575F8E" w:rsidRDefault="00C05E4D" w:rsidP="00575F8E">
      <w:pPr>
        <w:pStyle w:val="Geenafstand"/>
        <w:rPr>
          <w:noProof/>
          <w:lang w:eastAsia="nl-NL"/>
        </w:rPr>
      </w:pPr>
      <w:r>
        <w:rPr>
          <w:b/>
        </w:rPr>
        <w:br w:type="page"/>
      </w:r>
      <w:r w:rsidR="005410C3" w:rsidRPr="00977D9C">
        <w:rPr>
          <w:b/>
          <w:noProof/>
          <w:lang w:eastAsia="nl-NL"/>
        </w:rPr>
        <w:lastRenderedPageBreak/>
        <w:pict>
          <v:shape id="Grafiek 11" o:spid="_x0000_i1031" type="#_x0000_t75" style="width:317.25pt;height:174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">
            <v:imagedata r:id="rId22" o:title=""/>
            <o:lock v:ext="edit" aspectratio="f"/>
            <w10:bordertop type="single" width="4"/>
            <w10:borderleft type="single" width="4"/>
            <w10:borderbottom type="single" width="4"/>
            <w10:borderright type="single" width="4"/>
          </v:shape>
        </w:pict>
      </w:r>
    </w:p>
    <w:p w:rsidR="00575F8E" w:rsidRDefault="00A708F1" w:rsidP="00575F8E">
      <w:pPr>
        <w:pStyle w:val="Geenafstand"/>
        <w:rPr>
          <w:rFonts w:ascii="Arial" w:hAnsi="Arial" w:cs="Arial"/>
          <w:i/>
          <w:sz w:val="16"/>
          <w:szCs w:val="16"/>
        </w:rPr>
      </w:pPr>
      <w:r>
        <w:rPr>
          <w:rFonts w:ascii="Arial" w:hAnsi="Arial" w:cs="Arial"/>
          <w:i/>
          <w:sz w:val="16"/>
          <w:szCs w:val="16"/>
        </w:rPr>
        <w:t>Figuur 7</w:t>
      </w:r>
      <w:r w:rsidR="00660E8A">
        <w:rPr>
          <w:rFonts w:ascii="Arial" w:hAnsi="Arial" w:cs="Arial"/>
          <w:i/>
          <w:sz w:val="16"/>
          <w:szCs w:val="16"/>
        </w:rPr>
        <w:t>: Resultaten enquête NVM-makelaars</w:t>
      </w:r>
    </w:p>
    <w:p w:rsidR="00977D9C" w:rsidRDefault="00977D9C" w:rsidP="00575F8E">
      <w:pPr>
        <w:pStyle w:val="Geenafstand"/>
        <w:rPr>
          <w:rFonts w:ascii="Arial" w:hAnsi="Arial" w:cs="Arial"/>
          <w:i/>
          <w:sz w:val="16"/>
          <w:szCs w:val="16"/>
        </w:rPr>
      </w:pPr>
    </w:p>
    <w:p w:rsidR="00575F8E" w:rsidRPr="00575F8E" w:rsidRDefault="005410C3" w:rsidP="00575F8E">
      <w:pPr>
        <w:pStyle w:val="Geenafstand"/>
        <w:rPr>
          <w:rFonts w:ascii="Arial" w:hAnsi="Arial" w:cs="Arial"/>
          <w:i/>
          <w:noProof/>
          <w:sz w:val="28"/>
          <w:szCs w:val="28"/>
          <w:lang w:eastAsia="nl-NL"/>
        </w:rPr>
      </w:pPr>
      <w:r w:rsidRPr="005410C3">
        <w:rPr>
          <w:rFonts w:ascii="Arial" w:hAnsi="Arial" w:cs="Arial"/>
          <w:i/>
          <w:noProof/>
          <w:sz w:val="28"/>
          <w:szCs w:val="28"/>
          <w:lang w:eastAsia="nl-NL"/>
        </w:rPr>
        <w:pict>
          <v:shape id="Grafiek 13" o:spid="_x0000_i1032" type="#_x0000_t75" style="width:319.5pt;height:182.25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">
            <v:imagedata r:id="rId23" o:title="" cropbottom="-46f"/>
            <o:lock v:ext="edit" aspectratio="f"/>
            <w10:bordertop type="single" width="4"/>
            <w10:borderleft type="single" width="4"/>
            <w10:borderbottom type="single" width="4"/>
            <w10:borderright type="single" width="4"/>
          </v:shape>
        </w:pict>
      </w:r>
    </w:p>
    <w:p w:rsidR="00575F8E" w:rsidRDefault="00A708F1" w:rsidP="00575F8E">
      <w:pPr>
        <w:pStyle w:val="Geenafstand"/>
        <w:rPr>
          <w:rFonts w:ascii="Arial" w:hAnsi="Arial" w:cs="Arial"/>
          <w:i/>
          <w:sz w:val="16"/>
          <w:szCs w:val="16"/>
        </w:rPr>
      </w:pPr>
      <w:r>
        <w:rPr>
          <w:rFonts w:ascii="Arial" w:hAnsi="Arial" w:cs="Arial"/>
          <w:i/>
          <w:sz w:val="16"/>
          <w:szCs w:val="16"/>
        </w:rPr>
        <w:t>Figuur 8</w:t>
      </w:r>
      <w:r w:rsidR="00575F8E" w:rsidRPr="00575F8E">
        <w:rPr>
          <w:rFonts w:ascii="Arial" w:hAnsi="Arial" w:cs="Arial"/>
          <w:i/>
          <w:sz w:val="16"/>
          <w:szCs w:val="16"/>
        </w:rPr>
        <w:t xml:space="preserve">: Resultaten enquête </w:t>
      </w:r>
      <w:r w:rsidR="00660E8A">
        <w:rPr>
          <w:rFonts w:ascii="Arial" w:hAnsi="Arial" w:cs="Arial"/>
          <w:i/>
          <w:sz w:val="16"/>
          <w:szCs w:val="16"/>
        </w:rPr>
        <w:t>NVM-makelaars</w:t>
      </w:r>
    </w:p>
    <w:p w:rsidR="00A277AE" w:rsidRDefault="00A277AE" w:rsidP="00575F8E">
      <w:pPr>
        <w:pStyle w:val="Geenafstand"/>
        <w:rPr>
          <w:rFonts w:ascii="Arial" w:hAnsi="Arial" w:cs="Arial"/>
          <w:i/>
          <w:sz w:val="16"/>
          <w:szCs w:val="16"/>
        </w:rPr>
      </w:pPr>
    </w:p>
    <w:p w:rsidR="00A277AE" w:rsidRDefault="00A277AE" w:rsidP="00A277AE">
      <w:pPr>
        <w:pStyle w:val="Geenafstand"/>
        <w:rPr>
          <w:rFonts w:ascii="Arial" w:hAnsi="Arial" w:cs="Arial"/>
          <w:sz w:val="20"/>
          <w:szCs w:val="20"/>
        </w:rPr>
      </w:pPr>
      <w:r>
        <w:rPr>
          <w:rFonts w:ascii="Arial" w:hAnsi="Arial" w:cs="Arial"/>
          <w:sz w:val="20"/>
          <w:szCs w:val="20"/>
        </w:rPr>
        <w:t xml:space="preserve">In de toekomstige markt is tevens het model ‘Opstarttarief’ het meeste in trek bij de NVM-makelaars voor de verkoopactiviteiten. Bij de aankoopactiviteiten kiezen de meeste NVM-makelaars wederom voor het model ‘Percentage van het verschil tussen de vraagprijs en de uiteindelijke koopprijs’. </w:t>
      </w:r>
    </w:p>
    <w:p w:rsidR="00A277AE" w:rsidRDefault="00A277AE" w:rsidP="00575F8E">
      <w:pPr>
        <w:pStyle w:val="Geenafstand"/>
        <w:rPr>
          <w:rFonts w:ascii="Arial" w:hAnsi="Arial" w:cs="Arial"/>
          <w:i/>
          <w:sz w:val="16"/>
          <w:szCs w:val="16"/>
        </w:rPr>
      </w:pPr>
    </w:p>
    <w:p w:rsidR="00575F8E" w:rsidRPr="00575F8E" w:rsidRDefault="00660E8A" w:rsidP="00575F8E">
      <w:pPr>
        <w:pStyle w:val="Geenafstand"/>
        <w:rPr>
          <w:rFonts w:ascii="Arial" w:hAnsi="Arial" w:cs="Arial"/>
          <w:i/>
          <w:sz w:val="16"/>
          <w:szCs w:val="16"/>
        </w:rPr>
      </w:pPr>
      <w:r>
        <w:rPr>
          <w:noProof/>
          <w:lang w:eastAsia="nl-NL"/>
        </w:rPr>
        <w:pict>
          <v:shape id="_x0000_s1034" type="#_x0000_t32" style="position:absolute;margin-left:43.15pt;margin-top:98.75pt;width:191.25pt;height:0;z-index:251659264" o:connectortype="straight"/>
        </w:pict>
      </w:r>
      <w:r>
        <w:rPr>
          <w:noProof/>
          <w:lang w:eastAsia="nl-NL"/>
        </w:rPr>
        <w:pict>
          <v:shape id="_x0000_s1033" type="#_x0000_t32" style="position:absolute;margin-left:139.15pt;margin-top:31.65pt;width:.05pt;height:135.35pt;flip:y;z-index:251658240" o:connectortype="straight"/>
        </w:pict>
      </w:r>
      <w:r w:rsidR="00FC339A" w:rsidRPr="00FC339A">
        <w:rPr>
          <w:rFonts w:ascii="Arial" w:hAnsi="Arial" w:cs="Arial"/>
          <w:i/>
          <w:noProof/>
          <w:sz w:val="16"/>
          <w:szCs w:val="16"/>
          <w:lang w:eastAsia="nl-NL"/>
        </w:rPr>
        <w:pict>
          <v:shape id="Grafiek 15" o:spid="_x0000_i1033" type="#_x0000_t75" style="width:318.75pt;height:198.75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">
            <v:imagedata r:id="rId24" o:title="" cropbottom="-24f"/>
            <o:lock v:ext="edit" aspectratio="f"/>
            <w10:bordertop type="single" width="4"/>
            <w10:borderleft type="single" width="4"/>
            <w10:borderbottom type="single" width="4"/>
            <w10:borderright type="single" width="4"/>
          </v:shape>
        </w:pict>
      </w:r>
    </w:p>
    <w:p w:rsidR="00575F8E" w:rsidRPr="00575F8E" w:rsidRDefault="00A708F1" w:rsidP="00575F8E">
      <w:pPr>
        <w:pStyle w:val="Geenafstand"/>
        <w:rPr>
          <w:rFonts w:ascii="Arial" w:hAnsi="Arial" w:cs="Arial"/>
          <w:i/>
          <w:sz w:val="16"/>
          <w:szCs w:val="16"/>
        </w:rPr>
      </w:pPr>
      <w:r>
        <w:rPr>
          <w:rFonts w:ascii="Arial" w:hAnsi="Arial" w:cs="Arial"/>
          <w:i/>
          <w:sz w:val="16"/>
          <w:szCs w:val="16"/>
        </w:rPr>
        <w:t>Figuur 9</w:t>
      </w:r>
      <w:r w:rsidR="00575F8E" w:rsidRPr="00575F8E">
        <w:rPr>
          <w:rFonts w:ascii="Arial" w:hAnsi="Arial" w:cs="Arial"/>
          <w:i/>
          <w:sz w:val="16"/>
          <w:szCs w:val="16"/>
        </w:rPr>
        <w:t>: Resultat</w:t>
      </w:r>
      <w:r w:rsidR="00FC339A">
        <w:rPr>
          <w:rFonts w:ascii="Arial" w:hAnsi="Arial" w:cs="Arial"/>
          <w:i/>
          <w:sz w:val="16"/>
          <w:szCs w:val="16"/>
        </w:rPr>
        <w:t xml:space="preserve">en enquête </w:t>
      </w:r>
      <w:r w:rsidR="00660E8A">
        <w:rPr>
          <w:rFonts w:ascii="Arial" w:hAnsi="Arial" w:cs="Arial"/>
          <w:i/>
          <w:sz w:val="16"/>
          <w:szCs w:val="16"/>
        </w:rPr>
        <w:t>NVM-makelaars</w:t>
      </w:r>
    </w:p>
    <w:p w:rsidR="00575F8E" w:rsidRDefault="00653A73" w:rsidP="00575F8E">
      <w:pPr>
        <w:pStyle w:val="Geenafstand"/>
      </w:pPr>
      <w:r w:rsidRPr="00274B13">
        <w:rPr>
          <w:noProof/>
          <w:lang w:eastAsia="nl-NL"/>
        </w:rPr>
        <w:lastRenderedPageBreak/>
        <w:pict>
          <v:shape id="Grafiek 16" o:spid="_x0000_i1034" type="#_x0000_t75" style="width:312.75pt;height:181.5pt;visibility:visible" o:bordertopcolor="this" o:borderleftcolor="this" o:borderbottomcolor="this" o:borderright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">
            <v:imagedata r:id="rId25" o:title="" cropbottom="-11f"/>
            <o:lock v:ext="edit" aspectratio="f"/>
            <w10:bordertop type="single" width="4"/>
            <w10:borderleft type="single" width="4"/>
            <w10:borderbottom type="single" width="4"/>
            <w10:borderright type="single" width="4"/>
          </v:shape>
        </w:pict>
      </w:r>
    </w:p>
    <w:p w:rsidR="00575F8E" w:rsidRPr="00575F8E" w:rsidRDefault="00A708F1" w:rsidP="00575F8E">
      <w:pPr>
        <w:pStyle w:val="Geenafstand"/>
        <w:rPr>
          <w:rFonts w:ascii="Arial" w:hAnsi="Arial" w:cs="Arial"/>
          <w:i/>
          <w:sz w:val="16"/>
          <w:szCs w:val="16"/>
        </w:rPr>
      </w:pPr>
      <w:r>
        <w:rPr>
          <w:rFonts w:ascii="Arial" w:hAnsi="Arial" w:cs="Arial"/>
          <w:i/>
          <w:sz w:val="16"/>
          <w:szCs w:val="16"/>
        </w:rPr>
        <w:t>Figuur 10</w:t>
      </w:r>
      <w:r w:rsidR="00575F8E" w:rsidRPr="00575F8E">
        <w:rPr>
          <w:rFonts w:ascii="Arial" w:hAnsi="Arial" w:cs="Arial"/>
          <w:i/>
          <w:sz w:val="16"/>
          <w:szCs w:val="16"/>
        </w:rPr>
        <w:t xml:space="preserve">: Resultaten </w:t>
      </w:r>
      <w:r w:rsidR="00FC339A">
        <w:rPr>
          <w:rFonts w:ascii="Arial" w:hAnsi="Arial" w:cs="Arial"/>
          <w:i/>
          <w:sz w:val="16"/>
          <w:szCs w:val="16"/>
        </w:rPr>
        <w:t>enquête NVM-makelaars</w:t>
      </w:r>
    </w:p>
    <w:p w:rsidR="00AA56F6" w:rsidRDefault="00AA56F6" w:rsidP="00575F8E">
      <w:pPr>
        <w:pStyle w:val="Geenafstand"/>
      </w:pPr>
    </w:p>
    <w:p w:rsidR="00B96786" w:rsidRDefault="00416966" w:rsidP="00575F8E">
      <w:pPr>
        <w:pStyle w:val="Geenafstand"/>
        <w:rPr>
          <w:rFonts w:ascii="Arial" w:hAnsi="Arial" w:cs="Arial"/>
          <w:sz w:val="20"/>
          <w:szCs w:val="20"/>
        </w:rPr>
      </w:pPr>
      <w:r>
        <w:rPr>
          <w:rFonts w:ascii="Arial" w:hAnsi="Arial" w:cs="Arial"/>
          <w:sz w:val="20"/>
          <w:szCs w:val="20"/>
        </w:rPr>
        <w:t xml:space="preserve">In de gezonde markt is voor de aankoop- en de verkoopactiviteiten het model ‘Percentage van de koopsom’ zeer in trek. </w:t>
      </w:r>
      <w:r w:rsidR="004C793D">
        <w:rPr>
          <w:rFonts w:ascii="Arial" w:hAnsi="Arial" w:cs="Arial"/>
          <w:sz w:val="20"/>
          <w:szCs w:val="20"/>
        </w:rPr>
        <w:t xml:space="preserve"> </w:t>
      </w:r>
      <w:r>
        <w:rPr>
          <w:rFonts w:ascii="Arial" w:hAnsi="Arial" w:cs="Arial"/>
          <w:sz w:val="20"/>
          <w:szCs w:val="20"/>
        </w:rPr>
        <w:t xml:space="preserve">Hiernaast moet overigens worden opgemerkt dat het model ‘Vast bedrag’ ook voor beide </w:t>
      </w:r>
      <w:r w:rsidR="00E275FD">
        <w:rPr>
          <w:rFonts w:ascii="Arial" w:hAnsi="Arial" w:cs="Arial"/>
          <w:sz w:val="20"/>
          <w:szCs w:val="20"/>
        </w:rPr>
        <w:t>activiteiten</w:t>
      </w:r>
      <w:r>
        <w:rPr>
          <w:rFonts w:ascii="Arial" w:hAnsi="Arial" w:cs="Arial"/>
          <w:sz w:val="20"/>
          <w:szCs w:val="20"/>
        </w:rPr>
        <w:t xml:space="preserve"> hoog scoort. </w:t>
      </w:r>
    </w:p>
    <w:p w:rsidR="00B96786" w:rsidRPr="00B5218D" w:rsidRDefault="00B96786" w:rsidP="00A437FA">
      <w:pPr>
        <w:pStyle w:val="Kop2"/>
        <w:numPr>
          <w:ilvl w:val="1"/>
          <w:numId w:val="19"/>
        </w:numPr>
        <w:rPr>
          <w:rFonts w:ascii="Arial" w:hAnsi="Arial" w:cs="Arial"/>
          <w:b w:val="0"/>
          <w:sz w:val="20"/>
          <w:szCs w:val="20"/>
        </w:rPr>
      </w:pPr>
      <w:bookmarkStart w:id="38" w:name="_Toc295912252"/>
      <w:r w:rsidRPr="00B5218D">
        <w:rPr>
          <w:rFonts w:ascii="Arial" w:hAnsi="Arial" w:cs="Arial"/>
          <w:b w:val="0"/>
          <w:sz w:val="20"/>
          <w:szCs w:val="20"/>
        </w:rPr>
        <w:t>Enquête consumenten</w:t>
      </w:r>
      <w:bookmarkEnd w:id="38"/>
    </w:p>
    <w:p w:rsidR="00B96786" w:rsidRPr="00B96786" w:rsidRDefault="00F11931" w:rsidP="00B96786">
      <w:pPr>
        <w:pStyle w:val="Geenafstand"/>
        <w:rPr>
          <w:rFonts w:ascii="Arial" w:hAnsi="Arial" w:cs="Arial"/>
          <w:sz w:val="20"/>
          <w:szCs w:val="20"/>
        </w:rPr>
      </w:pPr>
      <w:r>
        <w:rPr>
          <w:rFonts w:ascii="Arial" w:hAnsi="Arial" w:cs="Arial"/>
          <w:sz w:val="20"/>
          <w:szCs w:val="20"/>
        </w:rPr>
        <w:t>Naast dat de consumenten hun mening hebben gegeven over de verschillende financieringsmodellen</w:t>
      </w:r>
      <w:r w:rsidR="000725B5">
        <w:rPr>
          <w:rFonts w:ascii="Arial" w:hAnsi="Arial" w:cs="Arial"/>
          <w:sz w:val="20"/>
          <w:szCs w:val="20"/>
        </w:rPr>
        <w:t xml:space="preserve"> (zie figuur 3 en 4)</w:t>
      </w:r>
      <w:r>
        <w:rPr>
          <w:rFonts w:ascii="Arial" w:hAnsi="Arial" w:cs="Arial"/>
          <w:sz w:val="20"/>
          <w:szCs w:val="20"/>
        </w:rPr>
        <w:t>, zijn er nog meer opvallend</w:t>
      </w:r>
      <w:r w:rsidR="00BA33C6">
        <w:rPr>
          <w:rFonts w:ascii="Arial" w:hAnsi="Arial" w:cs="Arial"/>
          <w:sz w:val="20"/>
          <w:szCs w:val="20"/>
        </w:rPr>
        <w:t>e</w:t>
      </w:r>
      <w:r>
        <w:rPr>
          <w:rFonts w:ascii="Arial" w:hAnsi="Arial" w:cs="Arial"/>
          <w:sz w:val="20"/>
          <w:szCs w:val="20"/>
        </w:rPr>
        <w:t xml:space="preserve"> aspecten naar voren gekomen. In de</w:t>
      </w:r>
      <w:r w:rsidR="00B96786" w:rsidRPr="00B96786">
        <w:rPr>
          <w:rFonts w:ascii="Arial" w:hAnsi="Arial" w:cs="Arial"/>
          <w:sz w:val="20"/>
          <w:szCs w:val="20"/>
        </w:rPr>
        <w:t xml:space="preserve"> enquête is regelmatig door consumenten aangegeven dat zij graag meer transparantie willen zien. Vaak begrijpen de consumenten niet waarvoor ze moeten betalen en de makelaar kan het dan ook niet precies aangeven. In de enquête kwam ook naar voren dat een grote groep consumenten het bedrag dat uiteindelijk moest worden betaald, niet in verhouding vond staan met de geleverde diensten. </w:t>
      </w:r>
    </w:p>
    <w:p w:rsidR="00B96786" w:rsidRPr="00B96786" w:rsidRDefault="00B96786" w:rsidP="00B96786">
      <w:pPr>
        <w:pStyle w:val="Geenafstand"/>
        <w:rPr>
          <w:rFonts w:ascii="Arial" w:hAnsi="Arial" w:cs="Arial"/>
          <w:sz w:val="20"/>
          <w:szCs w:val="20"/>
        </w:rPr>
      </w:pPr>
    </w:p>
    <w:p w:rsidR="00B96786" w:rsidRPr="00F90A4B" w:rsidRDefault="00B96786" w:rsidP="00575F8E">
      <w:pPr>
        <w:pStyle w:val="Geenafstand"/>
        <w:rPr>
          <w:rFonts w:ascii="Arial" w:hAnsi="Arial" w:cs="Arial"/>
          <w:sz w:val="20"/>
          <w:szCs w:val="20"/>
        </w:rPr>
      </w:pPr>
      <w:r w:rsidRPr="00B96786">
        <w:rPr>
          <w:rFonts w:ascii="Arial" w:hAnsi="Arial" w:cs="Arial"/>
          <w:sz w:val="20"/>
          <w:szCs w:val="20"/>
        </w:rPr>
        <w:t>Veel consumenten geven ook aan dat ze bij een makelaar een goed persoonlijk contact verwachten. Communicatie is hierbij een belangrijk uitgangspun</w:t>
      </w:r>
      <w:r w:rsidR="00B5218D">
        <w:rPr>
          <w:rFonts w:ascii="Arial" w:hAnsi="Arial" w:cs="Arial"/>
          <w:sz w:val="20"/>
          <w:szCs w:val="20"/>
        </w:rPr>
        <w:t>t.</w:t>
      </w:r>
    </w:p>
    <w:p w:rsidR="00BD3DC2" w:rsidRPr="00DC3ECB" w:rsidRDefault="008663C3" w:rsidP="00A437FA">
      <w:pPr>
        <w:pStyle w:val="Kop1"/>
        <w:numPr>
          <w:ilvl w:val="1"/>
          <w:numId w:val="19"/>
        </w:numPr>
        <w:rPr>
          <w:rFonts w:ascii="Arial" w:hAnsi="Arial" w:cs="Arial"/>
          <w:b w:val="0"/>
          <w:i/>
          <w:noProof/>
          <w:sz w:val="20"/>
          <w:szCs w:val="20"/>
          <w:lang w:eastAsia="nl-NL"/>
        </w:rPr>
      </w:pPr>
      <w:bookmarkStart w:id="39" w:name="_Toc295912253"/>
      <w:r w:rsidRPr="00DC3ECB">
        <w:rPr>
          <w:rFonts w:ascii="Arial" w:hAnsi="Arial" w:cs="Arial"/>
          <w:b w:val="0"/>
          <w:i/>
          <w:sz w:val="20"/>
          <w:szCs w:val="20"/>
        </w:rPr>
        <w:t>Toekomst huizenmarkt</w:t>
      </w:r>
      <w:bookmarkEnd w:id="39"/>
    </w:p>
    <w:p w:rsidR="00680022" w:rsidRPr="00053527" w:rsidRDefault="00680022" w:rsidP="00A437FA">
      <w:pPr>
        <w:pStyle w:val="Kop3"/>
        <w:numPr>
          <w:ilvl w:val="2"/>
          <w:numId w:val="19"/>
        </w:numPr>
        <w:rPr>
          <w:rFonts w:ascii="Arial" w:hAnsi="Arial" w:cs="Arial"/>
          <w:b w:val="0"/>
          <w:i/>
          <w:sz w:val="20"/>
          <w:szCs w:val="20"/>
        </w:rPr>
      </w:pPr>
      <w:bookmarkStart w:id="40" w:name="_Toc295912254"/>
      <w:r w:rsidRPr="00053527">
        <w:rPr>
          <w:rFonts w:ascii="Arial" w:hAnsi="Arial" w:cs="Arial"/>
          <w:b w:val="0"/>
          <w:i/>
          <w:sz w:val="20"/>
          <w:szCs w:val="20"/>
        </w:rPr>
        <w:t>Overzicht 1</w:t>
      </w:r>
      <w:r w:rsidRPr="00053527">
        <w:rPr>
          <w:rFonts w:ascii="Arial" w:hAnsi="Arial" w:cs="Arial"/>
          <w:b w:val="0"/>
          <w:i/>
          <w:sz w:val="20"/>
          <w:szCs w:val="20"/>
          <w:vertAlign w:val="superscript"/>
        </w:rPr>
        <w:t>e</w:t>
      </w:r>
      <w:r w:rsidRPr="00053527">
        <w:rPr>
          <w:rFonts w:ascii="Arial" w:hAnsi="Arial" w:cs="Arial"/>
          <w:b w:val="0"/>
          <w:i/>
          <w:sz w:val="20"/>
          <w:szCs w:val="20"/>
        </w:rPr>
        <w:t xml:space="preserve"> kwartaal 2011</w:t>
      </w:r>
      <w:bookmarkEnd w:id="40"/>
    </w:p>
    <w:p w:rsidR="00680022" w:rsidRPr="00053527" w:rsidRDefault="00680022" w:rsidP="00BD3DC2">
      <w:pPr>
        <w:pStyle w:val="Geenafstand"/>
        <w:rPr>
          <w:rFonts w:ascii="Arial" w:hAnsi="Arial" w:cs="Arial"/>
          <w:sz w:val="20"/>
          <w:szCs w:val="20"/>
        </w:rPr>
      </w:pPr>
      <w:r>
        <w:rPr>
          <w:rFonts w:ascii="Arial" w:hAnsi="Arial" w:cs="Arial"/>
          <w:sz w:val="20"/>
          <w:szCs w:val="20"/>
        </w:rPr>
        <w:t>Uit de cijfers van de NVM bleek dat het eerst</w:t>
      </w:r>
      <w:r w:rsidR="00BA33C6">
        <w:rPr>
          <w:rFonts w:ascii="Arial" w:hAnsi="Arial" w:cs="Arial"/>
          <w:sz w:val="20"/>
          <w:szCs w:val="20"/>
        </w:rPr>
        <w:t>e</w:t>
      </w:r>
      <w:r>
        <w:rPr>
          <w:rFonts w:ascii="Arial" w:hAnsi="Arial" w:cs="Arial"/>
          <w:sz w:val="20"/>
          <w:szCs w:val="20"/>
        </w:rPr>
        <w:t xml:space="preserve"> kwartaal van 2011 zeer slecht scoort. </w:t>
      </w:r>
      <w:r w:rsidR="00036F1A">
        <w:rPr>
          <w:rFonts w:ascii="Arial" w:hAnsi="Arial" w:cs="Arial"/>
          <w:sz w:val="20"/>
          <w:szCs w:val="20"/>
        </w:rPr>
        <w:t>Het eerste kwartaal van</w:t>
      </w:r>
      <w:r>
        <w:rPr>
          <w:rFonts w:ascii="Arial" w:hAnsi="Arial" w:cs="Arial"/>
          <w:sz w:val="20"/>
          <w:szCs w:val="20"/>
        </w:rPr>
        <w:t xml:space="preserve"> 2011 </w:t>
      </w:r>
      <w:r w:rsidR="00036F1A">
        <w:rPr>
          <w:rFonts w:ascii="Arial" w:hAnsi="Arial" w:cs="Arial"/>
          <w:sz w:val="20"/>
          <w:szCs w:val="20"/>
        </w:rPr>
        <w:t xml:space="preserve">is </w:t>
      </w:r>
      <w:r>
        <w:rPr>
          <w:rFonts w:ascii="Arial" w:hAnsi="Arial" w:cs="Arial"/>
          <w:sz w:val="20"/>
          <w:szCs w:val="20"/>
        </w:rPr>
        <w:t>een van de slechtste kwartalen sinds het dieptepunt (eerst kwartaal 2009) van de economische crisis.</w:t>
      </w:r>
      <w:r>
        <w:rPr>
          <w:rStyle w:val="Voetnootmarkering"/>
          <w:rFonts w:ascii="Arial" w:hAnsi="Arial" w:cs="Arial"/>
          <w:sz w:val="20"/>
          <w:szCs w:val="20"/>
        </w:rPr>
        <w:footnoteReference w:id="14"/>
      </w:r>
    </w:p>
    <w:p w:rsidR="00CB3C1C" w:rsidRPr="00053527" w:rsidRDefault="00CB3C1C" w:rsidP="00A437FA">
      <w:pPr>
        <w:pStyle w:val="Kop3"/>
        <w:numPr>
          <w:ilvl w:val="2"/>
          <w:numId w:val="19"/>
        </w:numPr>
        <w:rPr>
          <w:rFonts w:ascii="Arial" w:hAnsi="Arial" w:cs="Arial"/>
          <w:b w:val="0"/>
          <w:i/>
          <w:sz w:val="20"/>
          <w:szCs w:val="20"/>
        </w:rPr>
      </w:pPr>
      <w:bookmarkStart w:id="41" w:name="_Toc295912255"/>
      <w:r w:rsidRPr="00053527">
        <w:rPr>
          <w:rFonts w:ascii="Arial" w:hAnsi="Arial" w:cs="Arial"/>
          <w:b w:val="0"/>
          <w:i/>
          <w:sz w:val="20"/>
          <w:szCs w:val="20"/>
        </w:rPr>
        <w:t>Voorspellingen 2011</w:t>
      </w:r>
      <w:bookmarkEnd w:id="41"/>
    </w:p>
    <w:p w:rsidR="00CB3C1C" w:rsidRPr="002E17E9" w:rsidRDefault="00CB3C1C" w:rsidP="00CB3C1C">
      <w:pPr>
        <w:pStyle w:val="Geenafstand"/>
        <w:rPr>
          <w:rFonts w:ascii="Arial" w:hAnsi="Arial" w:cs="Arial"/>
          <w:sz w:val="20"/>
          <w:szCs w:val="20"/>
        </w:rPr>
      </w:pPr>
      <w:r>
        <w:rPr>
          <w:rFonts w:ascii="Arial" w:hAnsi="Arial" w:cs="Arial"/>
          <w:sz w:val="20"/>
          <w:szCs w:val="20"/>
        </w:rPr>
        <w:t xml:space="preserve">Voor het jaar 2011 zijn de voorspellingen gevarieerd. Het is, voor het jaar 2011, een feit dat de consument meer moeite krijgt met het </w:t>
      </w:r>
      <w:r w:rsidR="002449A4">
        <w:rPr>
          <w:rFonts w:ascii="Arial" w:hAnsi="Arial" w:cs="Arial"/>
          <w:sz w:val="20"/>
          <w:szCs w:val="20"/>
        </w:rPr>
        <w:t>krijgen</w:t>
      </w:r>
      <w:r>
        <w:rPr>
          <w:rFonts w:ascii="Arial" w:hAnsi="Arial" w:cs="Arial"/>
          <w:sz w:val="20"/>
          <w:szCs w:val="20"/>
        </w:rPr>
        <w:t xml:space="preserve"> van een gepaste hypotheek voor een eigen woning</w:t>
      </w:r>
      <w:r w:rsidRPr="002E17E9">
        <w:rPr>
          <w:rFonts w:ascii="Arial" w:hAnsi="Arial" w:cs="Arial"/>
          <w:sz w:val="20"/>
          <w:szCs w:val="20"/>
        </w:rPr>
        <w:t xml:space="preserve">. </w:t>
      </w:r>
      <w:r>
        <w:rPr>
          <w:rFonts w:ascii="Arial" w:hAnsi="Arial" w:cs="Arial"/>
          <w:sz w:val="20"/>
          <w:szCs w:val="20"/>
        </w:rPr>
        <w:t xml:space="preserve">Banken zijn terughoudend met het verstrekken van kredieten en per 1 januari 2011 zijn de financieringsvoorwaarden ook nog eens aangescherpt. Hierdoor </w:t>
      </w:r>
      <w:r w:rsidR="00BA33C6">
        <w:rPr>
          <w:rFonts w:ascii="Arial" w:hAnsi="Arial" w:cs="Arial"/>
          <w:sz w:val="20"/>
          <w:szCs w:val="20"/>
        </w:rPr>
        <w:t xml:space="preserve">ervaren </w:t>
      </w:r>
      <w:r>
        <w:rPr>
          <w:rFonts w:ascii="Arial" w:hAnsi="Arial" w:cs="Arial"/>
          <w:sz w:val="20"/>
          <w:szCs w:val="20"/>
        </w:rPr>
        <w:t>kopers nog meer moeite om hun hypotheek rond te krijgen.</w:t>
      </w:r>
      <w:r>
        <w:rPr>
          <w:rStyle w:val="Voetnootmarkering"/>
          <w:rFonts w:ascii="Arial" w:hAnsi="Arial" w:cs="Arial"/>
          <w:sz w:val="20"/>
          <w:szCs w:val="20"/>
        </w:rPr>
        <w:footnoteReference w:id="15"/>
      </w:r>
      <w:r>
        <w:rPr>
          <w:rFonts w:ascii="Arial" w:hAnsi="Arial" w:cs="Arial"/>
          <w:sz w:val="20"/>
          <w:szCs w:val="20"/>
        </w:rPr>
        <w:t xml:space="preserve"> Ook de NHG (Nationale Hypotheek Garantie) en de AFM (Autoriteit Financiële Markten) komen met steeds scherpere eisen. Ger Hukker geeft aan dat al die nieuwe regelingen van verschillende uitvalshoeken elkaar</w:t>
      </w:r>
      <w:r w:rsidR="0046568A" w:rsidRPr="0046568A">
        <w:rPr>
          <w:rFonts w:ascii="Arial" w:hAnsi="Arial" w:cs="Arial"/>
          <w:sz w:val="20"/>
          <w:szCs w:val="20"/>
        </w:rPr>
        <w:t xml:space="preserve"> </w:t>
      </w:r>
      <w:r w:rsidR="0046568A">
        <w:rPr>
          <w:rFonts w:ascii="Arial" w:hAnsi="Arial" w:cs="Arial"/>
          <w:sz w:val="20"/>
          <w:szCs w:val="20"/>
        </w:rPr>
        <w:t>te snel</w:t>
      </w:r>
      <w:r>
        <w:rPr>
          <w:rFonts w:ascii="Arial" w:hAnsi="Arial" w:cs="Arial"/>
          <w:sz w:val="20"/>
          <w:szCs w:val="20"/>
        </w:rPr>
        <w:t xml:space="preserve"> opvolgen. Goed toezicht is zeker noodzakelijk op de kredietmarkt, maar op dit moment vindt hij dat de situatie dreigt door te slaan. </w:t>
      </w:r>
    </w:p>
    <w:p w:rsidR="00CB3C1C" w:rsidRDefault="00CB3C1C" w:rsidP="00CB3C1C">
      <w:pPr>
        <w:pStyle w:val="Geenafstand"/>
        <w:rPr>
          <w:rFonts w:ascii="Arial" w:hAnsi="Arial" w:cs="Arial"/>
          <w:sz w:val="20"/>
          <w:szCs w:val="20"/>
        </w:rPr>
      </w:pPr>
    </w:p>
    <w:p w:rsidR="00CB3C1C" w:rsidRDefault="00F86804" w:rsidP="00CB3C1C">
      <w:pPr>
        <w:pStyle w:val="Geenafstand"/>
        <w:rPr>
          <w:rFonts w:ascii="Arial" w:hAnsi="Arial" w:cs="Arial"/>
          <w:bCs/>
          <w:sz w:val="20"/>
          <w:szCs w:val="20"/>
        </w:rPr>
      </w:pPr>
      <w:r>
        <w:rPr>
          <w:rFonts w:ascii="Arial" w:hAnsi="Arial" w:cs="Arial"/>
          <w:sz w:val="20"/>
          <w:szCs w:val="20"/>
        </w:rPr>
        <w:t xml:space="preserve">De vooruitzichten voor de rest van 2011 zijn </w:t>
      </w:r>
      <w:r w:rsidR="00CB3C1C">
        <w:rPr>
          <w:rFonts w:ascii="Arial" w:hAnsi="Arial" w:cs="Arial"/>
          <w:sz w:val="20"/>
          <w:szCs w:val="20"/>
        </w:rPr>
        <w:t xml:space="preserve">zeer gematigd. </w:t>
      </w:r>
      <w:r w:rsidR="00CB3C1C">
        <w:rPr>
          <w:rFonts w:ascii="Arial" w:hAnsi="Arial" w:cs="Arial"/>
          <w:bCs/>
          <w:sz w:val="20"/>
          <w:szCs w:val="20"/>
        </w:rPr>
        <w:t>Hans Voorn, Directeur van JAAP.nl, geeft in een artikel aan dat de kans groot is dat de huizenmarkt en de -prijzen begin 2011 weer instorten.</w:t>
      </w:r>
      <w:r w:rsidR="00CB3C1C">
        <w:rPr>
          <w:rStyle w:val="Voetnootmarkering"/>
          <w:rFonts w:ascii="Arial" w:hAnsi="Arial" w:cs="Arial"/>
          <w:bCs/>
          <w:sz w:val="20"/>
          <w:szCs w:val="20"/>
        </w:rPr>
        <w:footnoteReference w:id="16"/>
      </w:r>
      <w:r w:rsidR="00CB3C1C">
        <w:rPr>
          <w:rFonts w:ascii="Arial" w:hAnsi="Arial" w:cs="Arial"/>
          <w:bCs/>
          <w:sz w:val="20"/>
          <w:szCs w:val="20"/>
        </w:rPr>
        <w:t xml:space="preserve"> </w:t>
      </w:r>
    </w:p>
    <w:p w:rsidR="00F86804" w:rsidRDefault="00F86804" w:rsidP="00F86804">
      <w:pPr>
        <w:pStyle w:val="Geenafstand"/>
        <w:rPr>
          <w:rFonts w:ascii="Arial" w:hAnsi="Arial" w:cs="Arial"/>
          <w:bCs/>
          <w:sz w:val="20"/>
          <w:szCs w:val="20"/>
        </w:rPr>
      </w:pPr>
      <w:r>
        <w:rPr>
          <w:rFonts w:ascii="Arial" w:hAnsi="Arial" w:cs="Arial"/>
          <w:bCs/>
          <w:sz w:val="20"/>
          <w:szCs w:val="20"/>
        </w:rPr>
        <w:t>Het economisch bureau van de ING gaf aan dat starters het steeds moeilijker zullen krijgen en dat de prijzen nauwelijks zullen dalen</w:t>
      </w:r>
      <w:r w:rsidR="00360461">
        <w:rPr>
          <w:rFonts w:ascii="Arial" w:hAnsi="Arial" w:cs="Arial"/>
          <w:bCs/>
          <w:sz w:val="20"/>
          <w:szCs w:val="20"/>
        </w:rPr>
        <w:t>.</w:t>
      </w:r>
      <w:r>
        <w:rPr>
          <w:rStyle w:val="Voetnootmarkering"/>
          <w:rFonts w:ascii="Arial" w:hAnsi="Arial" w:cs="Arial"/>
          <w:bCs/>
          <w:sz w:val="20"/>
          <w:szCs w:val="20"/>
        </w:rPr>
        <w:footnoteReference w:id="17"/>
      </w:r>
      <w:r>
        <w:rPr>
          <w:rFonts w:ascii="Arial" w:hAnsi="Arial" w:cs="Arial"/>
          <w:bCs/>
          <w:sz w:val="20"/>
          <w:szCs w:val="20"/>
        </w:rPr>
        <w:t xml:space="preserve"> ING verwacht verder dat de huizenbezitters op dit moment </w:t>
      </w:r>
      <w:r>
        <w:rPr>
          <w:rFonts w:ascii="Arial" w:hAnsi="Arial" w:cs="Arial"/>
          <w:bCs/>
          <w:sz w:val="20"/>
          <w:szCs w:val="20"/>
        </w:rPr>
        <w:lastRenderedPageBreak/>
        <w:t>nauwelijks bereid zijn om hun vraagprijs te laten dalen. De Vereniging voor ontwikkelaars en bouwondernemers (NVB) geeft aan dat zij vreest voor een dubbele dip in 2011.</w:t>
      </w:r>
      <w:r>
        <w:rPr>
          <w:rStyle w:val="Voetnootmarkering"/>
          <w:rFonts w:ascii="Arial" w:hAnsi="Arial" w:cs="Arial"/>
          <w:bCs/>
          <w:sz w:val="20"/>
          <w:szCs w:val="20"/>
        </w:rPr>
        <w:footnoteReference w:id="18"/>
      </w:r>
      <w:r>
        <w:rPr>
          <w:rFonts w:ascii="Arial" w:hAnsi="Arial" w:cs="Arial"/>
          <w:bCs/>
          <w:sz w:val="20"/>
          <w:szCs w:val="20"/>
        </w:rPr>
        <w:t xml:space="preserve"> De  NVB meent dat dit komt, omdat de consument nu moeilijker een gepast</w:t>
      </w:r>
      <w:r w:rsidR="0046568A">
        <w:rPr>
          <w:rFonts w:ascii="Arial" w:hAnsi="Arial" w:cs="Arial"/>
          <w:bCs/>
          <w:sz w:val="20"/>
          <w:szCs w:val="20"/>
        </w:rPr>
        <w:t>e</w:t>
      </w:r>
      <w:r>
        <w:rPr>
          <w:rFonts w:ascii="Arial" w:hAnsi="Arial" w:cs="Arial"/>
          <w:bCs/>
          <w:sz w:val="20"/>
          <w:szCs w:val="20"/>
        </w:rPr>
        <w:t xml:space="preserve"> hypotheek rond kan krijgen bij een bank. </w:t>
      </w:r>
    </w:p>
    <w:p w:rsidR="00F86804" w:rsidRDefault="00F86804" w:rsidP="00F86804">
      <w:pPr>
        <w:pStyle w:val="Geenafstand"/>
        <w:rPr>
          <w:rFonts w:ascii="Arial" w:hAnsi="Arial" w:cs="Arial"/>
          <w:bCs/>
          <w:sz w:val="20"/>
          <w:szCs w:val="20"/>
        </w:rPr>
      </w:pPr>
    </w:p>
    <w:p w:rsidR="00CB3C1C" w:rsidRDefault="00CB3C1C" w:rsidP="00CB3C1C">
      <w:pPr>
        <w:pStyle w:val="Geenafstand"/>
        <w:rPr>
          <w:rFonts w:ascii="Arial" w:hAnsi="Arial" w:cs="Arial"/>
          <w:bCs/>
          <w:sz w:val="20"/>
          <w:szCs w:val="20"/>
        </w:rPr>
      </w:pPr>
      <w:r>
        <w:rPr>
          <w:rFonts w:ascii="Arial" w:hAnsi="Arial" w:cs="Arial"/>
          <w:bCs/>
          <w:sz w:val="20"/>
          <w:szCs w:val="20"/>
        </w:rPr>
        <w:t>Er kan wel worden gezegd dat de consument nu ruim keus heeft en dat de betaalbaarhei</w:t>
      </w:r>
      <w:r w:rsidR="002449A4">
        <w:rPr>
          <w:rFonts w:ascii="Arial" w:hAnsi="Arial" w:cs="Arial"/>
          <w:bCs/>
          <w:sz w:val="20"/>
          <w:szCs w:val="20"/>
        </w:rPr>
        <w:t>d op dit moment redelijk is. Ger</w:t>
      </w:r>
      <w:r>
        <w:rPr>
          <w:rFonts w:ascii="Arial" w:hAnsi="Arial" w:cs="Arial"/>
          <w:bCs/>
          <w:sz w:val="20"/>
          <w:szCs w:val="20"/>
        </w:rPr>
        <w:t xml:space="preserve"> Hukker geeft aan dat de consument nu 20% minder woonlasten </w:t>
      </w:r>
      <w:r w:rsidR="002449A4">
        <w:rPr>
          <w:rFonts w:ascii="Arial" w:hAnsi="Arial" w:cs="Arial"/>
          <w:bCs/>
          <w:sz w:val="20"/>
          <w:szCs w:val="20"/>
        </w:rPr>
        <w:t>betaalt</w:t>
      </w:r>
      <w:r>
        <w:rPr>
          <w:rFonts w:ascii="Arial" w:hAnsi="Arial" w:cs="Arial"/>
          <w:bCs/>
          <w:sz w:val="20"/>
          <w:szCs w:val="20"/>
        </w:rPr>
        <w:t xml:space="preserve"> voor hetzelfde huis dan in 2008. Zeker voor starters is dit zeer prettig. Het probleem blijft echter nog steeds dat men tegenwoordig wel minder kan lenen.</w:t>
      </w:r>
      <w:r>
        <w:rPr>
          <w:rStyle w:val="Voetnootmarkering"/>
          <w:rFonts w:ascii="Arial" w:hAnsi="Arial" w:cs="Arial"/>
          <w:bCs/>
          <w:sz w:val="20"/>
          <w:szCs w:val="20"/>
        </w:rPr>
        <w:footnoteReference w:id="19"/>
      </w:r>
      <w:r>
        <w:rPr>
          <w:rFonts w:ascii="Arial" w:hAnsi="Arial" w:cs="Arial"/>
          <w:bCs/>
          <w:sz w:val="20"/>
          <w:szCs w:val="20"/>
        </w:rPr>
        <w:t xml:space="preserve"> </w:t>
      </w:r>
    </w:p>
    <w:p w:rsidR="00CB3C1C" w:rsidRDefault="00CB3C1C" w:rsidP="00CB3C1C">
      <w:pPr>
        <w:pStyle w:val="Geenafstand"/>
        <w:rPr>
          <w:rFonts w:ascii="Arial" w:hAnsi="Arial" w:cs="Arial"/>
          <w:bCs/>
          <w:sz w:val="20"/>
          <w:szCs w:val="20"/>
        </w:rPr>
      </w:pPr>
    </w:p>
    <w:p w:rsidR="00CB3C1C" w:rsidRPr="00053527" w:rsidRDefault="00CB3C1C" w:rsidP="00CB3C1C">
      <w:pPr>
        <w:pStyle w:val="Geenafstand"/>
        <w:rPr>
          <w:rFonts w:ascii="Arial" w:hAnsi="Arial" w:cs="Arial"/>
          <w:bCs/>
          <w:sz w:val="20"/>
          <w:szCs w:val="20"/>
        </w:rPr>
      </w:pPr>
      <w:r>
        <w:rPr>
          <w:rFonts w:ascii="Arial" w:hAnsi="Arial" w:cs="Arial"/>
          <w:bCs/>
          <w:sz w:val="20"/>
          <w:szCs w:val="20"/>
        </w:rPr>
        <w:t xml:space="preserve">Een ander positief punt voor de huizenmarkt is ook dat het nieuwe kabinet (Rutte) een eind heeft gemaakt aan de onzekerheid met betrekking tot de hypotheekrenteaftrek. </w:t>
      </w:r>
    </w:p>
    <w:p w:rsidR="00CB3C1C" w:rsidRPr="00053527" w:rsidRDefault="00CB3C1C" w:rsidP="00A437FA">
      <w:pPr>
        <w:pStyle w:val="Kop3"/>
        <w:numPr>
          <w:ilvl w:val="2"/>
          <w:numId w:val="19"/>
        </w:numPr>
        <w:rPr>
          <w:rFonts w:ascii="Arial" w:hAnsi="Arial" w:cs="Arial"/>
          <w:b w:val="0"/>
          <w:i/>
          <w:color w:val="333333"/>
          <w:sz w:val="20"/>
          <w:szCs w:val="20"/>
          <w:lang w:eastAsia="nl-NL"/>
        </w:rPr>
      </w:pPr>
      <w:bookmarkStart w:id="42" w:name="_Toc295912256"/>
      <w:r w:rsidRPr="00053527">
        <w:rPr>
          <w:rFonts w:ascii="Arial" w:hAnsi="Arial" w:cs="Arial"/>
          <w:b w:val="0"/>
          <w:i/>
          <w:sz w:val="20"/>
          <w:szCs w:val="20"/>
        </w:rPr>
        <w:t>Wat verwacht de makelaar voor het jaar 2011?</w:t>
      </w:r>
      <w:bookmarkEnd w:id="42"/>
    </w:p>
    <w:p w:rsidR="00CB3C1C" w:rsidRDefault="00CB3C1C" w:rsidP="00CB3C1C">
      <w:pPr>
        <w:pStyle w:val="Geenafstand"/>
        <w:rPr>
          <w:rFonts w:ascii="Arial" w:hAnsi="Arial" w:cs="Arial"/>
          <w:sz w:val="20"/>
          <w:szCs w:val="20"/>
        </w:rPr>
      </w:pPr>
      <w:r>
        <w:rPr>
          <w:rFonts w:ascii="Arial" w:hAnsi="Arial" w:cs="Arial"/>
          <w:sz w:val="20"/>
          <w:szCs w:val="20"/>
        </w:rPr>
        <w:t>De NVM-makelaar</w:t>
      </w:r>
      <w:r w:rsidR="002449A4">
        <w:rPr>
          <w:rFonts w:ascii="Arial" w:hAnsi="Arial" w:cs="Arial"/>
          <w:sz w:val="20"/>
          <w:szCs w:val="20"/>
        </w:rPr>
        <w:t>s</w:t>
      </w:r>
      <w:r>
        <w:rPr>
          <w:rFonts w:ascii="Arial" w:hAnsi="Arial" w:cs="Arial"/>
          <w:sz w:val="20"/>
          <w:szCs w:val="20"/>
        </w:rPr>
        <w:t xml:space="preserve"> zijn </w:t>
      </w:r>
      <w:r w:rsidR="002449A4">
        <w:rPr>
          <w:rFonts w:ascii="Arial" w:hAnsi="Arial" w:cs="Arial"/>
          <w:sz w:val="20"/>
          <w:szCs w:val="20"/>
        </w:rPr>
        <w:t>niet</w:t>
      </w:r>
      <w:r>
        <w:rPr>
          <w:rFonts w:ascii="Arial" w:hAnsi="Arial" w:cs="Arial"/>
          <w:sz w:val="20"/>
          <w:szCs w:val="20"/>
        </w:rPr>
        <w:t xml:space="preserve"> positief als ze vooruit kijken naar de woningmarkt voor het</w:t>
      </w:r>
      <w:r w:rsidR="007C0103">
        <w:rPr>
          <w:rFonts w:ascii="Arial" w:hAnsi="Arial" w:cs="Arial"/>
          <w:sz w:val="20"/>
          <w:szCs w:val="20"/>
        </w:rPr>
        <w:t xml:space="preserve"> jaar 2011. </w:t>
      </w:r>
      <w:r>
        <w:rPr>
          <w:rFonts w:ascii="Arial" w:hAnsi="Arial" w:cs="Arial"/>
          <w:sz w:val="20"/>
          <w:szCs w:val="20"/>
        </w:rPr>
        <w:t xml:space="preserve">De eerste vraag </w:t>
      </w:r>
      <w:r w:rsidR="007C0103">
        <w:rPr>
          <w:rFonts w:ascii="Arial" w:hAnsi="Arial" w:cs="Arial"/>
          <w:sz w:val="20"/>
          <w:szCs w:val="20"/>
        </w:rPr>
        <w:t xml:space="preserve">hierover in de enquête </w:t>
      </w:r>
      <w:r>
        <w:rPr>
          <w:rFonts w:ascii="Arial" w:hAnsi="Arial" w:cs="Arial"/>
          <w:sz w:val="20"/>
          <w:szCs w:val="20"/>
        </w:rPr>
        <w:t>richt zich op de pri</w:t>
      </w:r>
      <w:r w:rsidR="007C0103">
        <w:rPr>
          <w:rFonts w:ascii="Arial" w:hAnsi="Arial" w:cs="Arial"/>
          <w:sz w:val="20"/>
          <w:szCs w:val="20"/>
        </w:rPr>
        <w:t xml:space="preserve">jzen van de bestaande en nieuwe </w:t>
      </w:r>
      <w:r>
        <w:rPr>
          <w:rFonts w:ascii="Arial" w:hAnsi="Arial" w:cs="Arial"/>
          <w:sz w:val="20"/>
          <w:szCs w:val="20"/>
        </w:rPr>
        <w:t>koopwoningen voor het jaar 2011. In figuur</w:t>
      </w:r>
      <w:r w:rsidR="00521486">
        <w:rPr>
          <w:rFonts w:ascii="Arial" w:hAnsi="Arial" w:cs="Arial"/>
          <w:sz w:val="20"/>
          <w:szCs w:val="20"/>
        </w:rPr>
        <w:t xml:space="preserve"> 37</w:t>
      </w:r>
      <w:r w:rsidR="006B684B">
        <w:rPr>
          <w:rFonts w:ascii="Arial" w:hAnsi="Arial" w:cs="Arial"/>
          <w:sz w:val="20"/>
          <w:szCs w:val="20"/>
        </w:rPr>
        <w:t xml:space="preserve"> (zie bijlage)</w:t>
      </w:r>
      <w:r>
        <w:rPr>
          <w:rFonts w:ascii="Arial" w:hAnsi="Arial" w:cs="Arial"/>
          <w:sz w:val="20"/>
          <w:szCs w:val="20"/>
        </w:rPr>
        <w:t xml:space="preserve"> komt duidelijk naar boven dat een groot deel van de respondenten denkt dat de prijzen van de bestaande en</w:t>
      </w:r>
      <w:r w:rsidR="008712C1">
        <w:rPr>
          <w:rFonts w:ascii="Arial" w:hAnsi="Arial" w:cs="Arial"/>
          <w:sz w:val="20"/>
          <w:szCs w:val="20"/>
        </w:rPr>
        <w:t xml:space="preserve"> nieuwe koopwoningen gaan dalen</w:t>
      </w:r>
      <w:r>
        <w:rPr>
          <w:rFonts w:ascii="Arial" w:hAnsi="Arial" w:cs="Arial"/>
          <w:sz w:val="20"/>
          <w:szCs w:val="20"/>
        </w:rPr>
        <w:t xml:space="preserve"> in het jaar 2011. </w:t>
      </w:r>
    </w:p>
    <w:p w:rsidR="00CB3C1C" w:rsidRDefault="00CB3C1C" w:rsidP="00CB3C1C">
      <w:pPr>
        <w:pStyle w:val="Geenafstand"/>
        <w:rPr>
          <w:rFonts w:ascii="Arial" w:hAnsi="Arial" w:cs="Arial"/>
          <w:sz w:val="20"/>
          <w:szCs w:val="20"/>
        </w:rPr>
      </w:pPr>
    </w:p>
    <w:p w:rsidR="002449A4" w:rsidRDefault="00CB3C1C" w:rsidP="00CB3C1C">
      <w:pPr>
        <w:pStyle w:val="Geenafstand"/>
        <w:rPr>
          <w:rFonts w:ascii="Arial" w:hAnsi="Arial" w:cs="Arial"/>
          <w:sz w:val="20"/>
          <w:szCs w:val="20"/>
        </w:rPr>
      </w:pPr>
      <w:r>
        <w:rPr>
          <w:rFonts w:ascii="Arial" w:hAnsi="Arial" w:cs="Arial"/>
          <w:sz w:val="20"/>
          <w:szCs w:val="20"/>
        </w:rPr>
        <w:t xml:space="preserve">In deze enquête is ook gevraagd wat de NVM-makelaars verwachten van het aanbod van de bestaande en </w:t>
      </w:r>
      <w:r w:rsidR="00991B94">
        <w:rPr>
          <w:rFonts w:ascii="Arial" w:hAnsi="Arial" w:cs="Arial"/>
          <w:sz w:val="20"/>
          <w:szCs w:val="20"/>
        </w:rPr>
        <w:t>n</w:t>
      </w:r>
      <w:r w:rsidR="00521486">
        <w:rPr>
          <w:rFonts w:ascii="Arial" w:hAnsi="Arial" w:cs="Arial"/>
          <w:sz w:val="20"/>
          <w:szCs w:val="20"/>
        </w:rPr>
        <w:t xml:space="preserve">ieuwe koopwoningen. </w:t>
      </w:r>
      <w:r w:rsidRPr="003D2309">
        <w:rPr>
          <w:rFonts w:ascii="Arial" w:hAnsi="Arial" w:cs="Arial"/>
          <w:sz w:val="20"/>
          <w:szCs w:val="20"/>
        </w:rPr>
        <w:t>Bij deze vragen lagen de antwoorden tussen de bestaande en nieuwe koopwoningen wel duidelijk uiteen</w:t>
      </w:r>
      <w:r w:rsidR="00C42298">
        <w:rPr>
          <w:rFonts w:ascii="Arial" w:hAnsi="Arial" w:cs="Arial"/>
          <w:sz w:val="20"/>
          <w:szCs w:val="20"/>
        </w:rPr>
        <w:t xml:space="preserve"> (figuur 38)</w:t>
      </w:r>
      <w:r w:rsidRPr="003D2309">
        <w:rPr>
          <w:rFonts w:ascii="Arial" w:hAnsi="Arial" w:cs="Arial"/>
          <w:sz w:val="20"/>
          <w:szCs w:val="20"/>
        </w:rPr>
        <w:t xml:space="preserve">. </w:t>
      </w:r>
      <w:r>
        <w:rPr>
          <w:rFonts w:ascii="Arial" w:hAnsi="Arial" w:cs="Arial"/>
          <w:sz w:val="20"/>
          <w:szCs w:val="20"/>
        </w:rPr>
        <w:t>Zo verwacht het grootste deel van de respondenten (57,2%) een stijging van het aanbod van bestaande woningen. De verwachtingen voor een stijging van het aanbod van nieuwe koopwoning</w:t>
      </w:r>
      <w:r w:rsidR="002449A4">
        <w:rPr>
          <w:rFonts w:ascii="Arial" w:hAnsi="Arial" w:cs="Arial"/>
          <w:sz w:val="20"/>
          <w:szCs w:val="20"/>
        </w:rPr>
        <w:t>en</w:t>
      </w:r>
      <w:r>
        <w:rPr>
          <w:rFonts w:ascii="Arial" w:hAnsi="Arial" w:cs="Arial"/>
          <w:sz w:val="20"/>
          <w:szCs w:val="20"/>
        </w:rPr>
        <w:t xml:space="preserve"> ligt met 31% een stuk daaronder. De meeste respondenten verwachten dat er een daling zal plaatsvinden van het aanbod van nieuwe koopwoningen (36%). </w:t>
      </w:r>
    </w:p>
    <w:p w:rsidR="002449A4" w:rsidRDefault="002449A4" w:rsidP="00CB3C1C">
      <w:pPr>
        <w:pStyle w:val="Geenafstand"/>
        <w:rPr>
          <w:rFonts w:ascii="Arial" w:hAnsi="Arial" w:cs="Arial"/>
          <w:sz w:val="20"/>
          <w:szCs w:val="20"/>
        </w:rPr>
      </w:pPr>
    </w:p>
    <w:p w:rsidR="00CB3C1C" w:rsidRDefault="00CB3C1C" w:rsidP="00CB3C1C">
      <w:pPr>
        <w:pStyle w:val="Geenafstand"/>
        <w:rPr>
          <w:rFonts w:ascii="Arial" w:hAnsi="Arial" w:cs="Arial"/>
          <w:sz w:val="20"/>
          <w:szCs w:val="20"/>
        </w:rPr>
      </w:pPr>
      <w:r>
        <w:rPr>
          <w:rFonts w:ascii="Arial" w:hAnsi="Arial" w:cs="Arial"/>
          <w:sz w:val="20"/>
          <w:szCs w:val="20"/>
        </w:rPr>
        <w:t>In de enquête is ook aan de NVM-makelaars gevraagd wat zij verwachten van de verschuiving tussen koop en huur</w:t>
      </w:r>
      <w:r w:rsidR="00991B94">
        <w:rPr>
          <w:rFonts w:ascii="Arial" w:hAnsi="Arial" w:cs="Arial"/>
          <w:sz w:val="20"/>
          <w:szCs w:val="20"/>
        </w:rPr>
        <w:t xml:space="preserve"> </w:t>
      </w:r>
      <w:r w:rsidR="00947EDA">
        <w:rPr>
          <w:rFonts w:ascii="Arial" w:hAnsi="Arial" w:cs="Arial"/>
          <w:sz w:val="20"/>
          <w:szCs w:val="20"/>
        </w:rPr>
        <w:t>voor het jaar 2011. In figuur 3</w:t>
      </w:r>
      <w:r w:rsidR="004809AD">
        <w:rPr>
          <w:rFonts w:ascii="Arial" w:hAnsi="Arial" w:cs="Arial"/>
          <w:sz w:val="20"/>
          <w:szCs w:val="20"/>
        </w:rPr>
        <w:t>9</w:t>
      </w:r>
      <w:r>
        <w:rPr>
          <w:rFonts w:ascii="Arial" w:hAnsi="Arial" w:cs="Arial"/>
          <w:sz w:val="20"/>
          <w:szCs w:val="20"/>
        </w:rPr>
        <w:t xml:space="preserve"> wordt duidelijk dat de meerderheid (49,9%) verwacht dat er voor het jaar 2011, meer verschuiving van vraag naar huur zal zijn ten opzichte van koop. Het is echter wel zo dat ook een groot deel van de respondenten (41,5%) verwacht dat de vraag naar huur en koop vrijwel gelijk blijft.</w:t>
      </w:r>
    </w:p>
    <w:p w:rsidR="00CB3C1C" w:rsidRDefault="00CB3C1C" w:rsidP="00CB3C1C">
      <w:pPr>
        <w:pStyle w:val="Geenafstand"/>
        <w:rPr>
          <w:rFonts w:ascii="Arial" w:hAnsi="Arial" w:cs="Arial"/>
          <w:sz w:val="20"/>
          <w:szCs w:val="20"/>
        </w:rPr>
      </w:pPr>
    </w:p>
    <w:p w:rsidR="00576B1A" w:rsidRDefault="00CB3C1C" w:rsidP="00CB3C1C">
      <w:pPr>
        <w:pStyle w:val="Geenafstand"/>
        <w:rPr>
          <w:rFonts w:ascii="Arial" w:hAnsi="Arial" w:cs="Arial"/>
          <w:sz w:val="20"/>
          <w:szCs w:val="20"/>
        </w:rPr>
      </w:pPr>
      <w:r>
        <w:rPr>
          <w:rFonts w:ascii="Arial" w:hAnsi="Arial" w:cs="Arial"/>
          <w:sz w:val="20"/>
          <w:szCs w:val="20"/>
        </w:rPr>
        <w:t>Voor het blad Vastgoed wordt er elk half jaar een barometer uitgegeven van de stemming in de woningmakelaardij (Vastgoed Trendmeter).</w:t>
      </w:r>
      <w:r>
        <w:rPr>
          <w:rStyle w:val="Voetnootmarkering"/>
          <w:rFonts w:ascii="Arial" w:hAnsi="Arial" w:cs="Arial"/>
          <w:sz w:val="20"/>
          <w:szCs w:val="20"/>
        </w:rPr>
        <w:footnoteReference w:id="20"/>
      </w:r>
      <w:r>
        <w:rPr>
          <w:rFonts w:ascii="Arial" w:hAnsi="Arial" w:cs="Arial"/>
          <w:sz w:val="20"/>
          <w:szCs w:val="20"/>
        </w:rPr>
        <w:t xml:space="preserve"> In deze Trendmeter verwachten de woningmakelaars voor de komende maanden nauwelijks of geen groei van de omzet of winst. In het artikel wordt aangegeven dat het lijkt dat de verwachtingen van de makelaars voor een deel gebaseerd zijn op de aanhoudende slechte nieuws over de woningmarkt. Daarnaast speelt de eigen ontwikkeling van een kantoor ook mee. </w:t>
      </w:r>
    </w:p>
    <w:p w:rsidR="00291FFD" w:rsidRDefault="00A277AE" w:rsidP="00A437FA">
      <w:pPr>
        <w:pStyle w:val="Kop1"/>
        <w:numPr>
          <w:ilvl w:val="0"/>
          <w:numId w:val="19"/>
        </w:numPr>
        <w:rPr>
          <w:rFonts w:ascii="Arial" w:hAnsi="Arial" w:cs="Arial"/>
          <w:sz w:val="20"/>
          <w:szCs w:val="20"/>
        </w:rPr>
      </w:pPr>
      <w:r>
        <w:rPr>
          <w:rFonts w:ascii="Arial" w:hAnsi="Arial" w:cs="Arial"/>
          <w:sz w:val="20"/>
          <w:szCs w:val="20"/>
        </w:rPr>
        <w:br w:type="page"/>
      </w:r>
      <w:bookmarkStart w:id="43" w:name="_Toc295912257"/>
      <w:r w:rsidR="00252046" w:rsidRPr="004776AE">
        <w:rPr>
          <w:rFonts w:ascii="Arial" w:hAnsi="Arial" w:cs="Arial"/>
          <w:sz w:val="20"/>
          <w:szCs w:val="20"/>
        </w:rPr>
        <w:lastRenderedPageBreak/>
        <w:t>Juridisch</w:t>
      </w:r>
      <w:r w:rsidR="004165CD">
        <w:rPr>
          <w:rFonts w:ascii="Arial" w:hAnsi="Arial" w:cs="Arial"/>
          <w:sz w:val="20"/>
          <w:szCs w:val="20"/>
        </w:rPr>
        <w:t>e aspecten</w:t>
      </w:r>
      <w:bookmarkEnd w:id="43"/>
    </w:p>
    <w:p w:rsidR="00F03F03" w:rsidRDefault="00CE00A8" w:rsidP="00E42D18">
      <w:pPr>
        <w:pStyle w:val="Geenafstand"/>
        <w:rPr>
          <w:rFonts w:ascii="Arial" w:hAnsi="Arial" w:cs="Arial"/>
          <w:sz w:val="20"/>
          <w:szCs w:val="20"/>
        </w:rPr>
      </w:pPr>
      <w:r>
        <w:rPr>
          <w:rFonts w:ascii="Arial" w:hAnsi="Arial" w:cs="Arial"/>
          <w:sz w:val="20"/>
          <w:szCs w:val="20"/>
        </w:rPr>
        <w:t>Hieronder w</w:t>
      </w:r>
      <w:r w:rsidR="00D108B8">
        <w:rPr>
          <w:rFonts w:ascii="Arial" w:hAnsi="Arial" w:cs="Arial"/>
          <w:sz w:val="20"/>
          <w:szCs w:val="20"/>
        </w:rPr>
        <w:t>orden de deelvragen beantwoord</w:t>
      </w:r>
      <w:r>
        <w:rPr>
          <w:rFonts w:ascii="Arial" w:hAnsi="Arial" w:cs="Arial"/>
          <w:sz w:val="20"/>
          <w:szCs w:val="20"/>
        </w:rPr>
        <w:t xml:space="preserve"> die vooraf aan deze opdracht zijn geformuleerd. Deze deelvragen richten zich op de juridische onderdelen van het hoofdonderzoek.</w:t>
      </w:r>
    </w:p>
    <w:p w:rsidR="00F03F03" w:rsidRDefault="00F03F03" w:rsidP="00A437FA">
      <w:pPr>
        <w:pStyle w:val="Kop2"/>
        <w:numPr>
          <w:ilvl w:val="1"/>
          <w:numId w:val="19"/>
        </w:numPr>
        <w:rPr>
          <w:rFonts w:ascii="Arial" w:hAnsi="Arial" w:cs="Arial"/>
          <w:b w:val="0"/>
          <w:sz w:val="20"/>
          <w:szCs w:val="20"/>
        </w:rPr>
      </w:pPr>
      <w:bookmarkStart w:id="44" w:name="_Toc295912258"/>
      <w:r>
        <w:rPr>
          <w:rFonts w:ascii="Arial" w:hAnsi="Arial" w:cs="Arial"/>
          <w:b w:val="0"/>
          <w:sz w:val="20"/>
          <w:szCs w:val="20"/>
        </w:rPr>
        <w:t>Belangrijke juridische regels</w:t>
      </w:r>
      <w:bookmarkEnd w:id="44"/>
    </w:p>
    <w:p w:rsidR="00F03F03" w:rsidRPr="001A634A" w:rsidRDefault="00F03F03" w:rsidP="00F03F03">
      <w:pPr>
        <w:pStyle w:val="Geenafstand"/>
        <w:rPr>
          <w:rFonts w:ascii="Arial" w:hAnsi="Arial" w:cs="Arial"/>
          <w:sz w:val="20"/>
          <w:szCs w:val="20"/>
        </w:rPr>
      </w:pPr>
      <w:r>
        <w:rPr>
          <w:rFonts w:ascii="Arial" w:hAnsi="Arial" w:cs="Arial"/>
          <w:sz w:val="20"/>
          <w:szCs w:val="20"/>
        </w:rPr>
        <w:t xml:space="preserve">Hieronder worden enkele belangrijke juridische regels beschreven die van belang </w:t>
      </w:r>
      <w:r w:rsidR="000106C5">
        <w:rPr>
          <w:rFonts w:ascii="Arial" w:hAnsi="Arial" w:cs="Arial"/>
          <w:sz w:val="20"/>
          <w:szCs w:val="20"/>
        </w:rPr>
        <w:t xml:space="preserve">zijn </w:t>
      </w:r>
      <w:r>
        <w:rPr>
          <w:rFonts w:ascii="Arial" w:hAnsi="Arial" w:cs="Arial"/>
          <w:sz w:val="20"/>
          <w:szCs w:val="20"/>
        </w:rPr>
        <w:t xml:space="preserve">bij het verlenen van diensten. Tevens worden hier enkele juridische regels beschreven als het gaat om de genoemde modellen in hoofdstuk 5. </w:t>
      </w:r>
    </w:p>
    <w:p w:rsidR="00F03F03" w:rsidRDefault="00F03F03" w:rsidP="00F03F03">
      <w:pPr>
        <w:pStyle w:val="Geenafstand"/>
      </w:pPr>
    </w:p>
    <w:p w:rsidR="00F03F03" w:rsidRPr="007A75F3" w:rsidRDefault="00F03F03" w:rsidP="00F03F03">
      <w:pPr>
        <w:pStyle w:val="Geenafstand"/>
        <w:rPr>
          <w:rFonts w:ascii="Arial" w:hAnsi="Arial" w:cs="Arial"/>
          <w:i/>
          <w:sz w:val="20"/>
          <w:szCs w:val="20"/>
        </w:rPr>
      </w:pPr>
      <w:r w:rsidRPr="007A75F3">
        <w:rPr>
          <w:rFonts w:ascii="Arial" w:hAnsi="Arial" w:cs="Arial"/>
          <w:i/>
          <w:sz w:val="20"/>
          <w:szCs w:val="20"/>
        </w:rPr>
        <w:t>Dienstverlening</w:t>
      </w:r>
    </w:p>
    <w:p w:rsidR="00F03F03" w:rsidRDefault="00F03F03" w:rsidP="00F03F03">
      <w:pPr>
        <w:pStyle w:val="Geenafstand"/>
        <w:rPr>
          <w:rFonts w:ascii="Arial" w:hAnsi="Arial" w:cs="Arial"/>
          <w:sz w:val="20"/>
          <w:szCs w:val="20"/>
        </w:rPr>
      </w:pPr>
      <w:r w:rsidRPr="00533587">
        <w:rPr>
          <w:rFonts w:ascii="Arial" w:hAnsi="Arial" w:cs="Arial"/>
          <w:sz w:val="20"/>
          <w:szCs w:val="20"/>
        </w:rPr>
        <w:t>Het verlenen van diensten door een makelaar is een bemiddelingsovereenkomst in de zin van artikel 7:425 BW. De bemiddelingsovereenkomst is een speciale vorm van de overeenkomst van opdracht (7:400 ev.).  De opdrachtnemer  moet aanwijzingen van zijn opdrachtgever opvolgen en hij moet de opdrachtgever op de hoogte ho</w:t>
      </w:r>
      <w:r w:rsidR="00947EDA">
        <w:rPr>
          <w:rFonts w:ascii="Arial" w:hAnsi="Arial" w:cs="Arial"/>
          <w:sz w:val="20"/>
          <w:szCs w:val="20"/>
        </w:rPr>
        <w:t>uden van zijn werkzaamheden (ar</w:t>
      </w:r>
      <w:r w:rsidRPr="00533587">
        <w:rPr>
          <w:rFonts w:ascii="Arial" w:hAnsi="Arial" w:cs="Arial"/>
          <w:sz w:val="20"/>
          <w:szCs w:val="20"/>
        </w:rPr>
        <w:t>t. 7:402 en 403).  Het dienen van twee heren is verboden (7:417). Direct of indirect eigenbelang moet opdrachtnemer direct kenbaar maken (7:418).</w:t>
      </w:r>
      <w:r>
        <w:rPr>
          <w:rStyle w:val="Voetnootmarkering"/>
          <w:rFonts w:ascii="Arial" w:hAnsi="Arial" w:cs="Arial"/>
          <w:sz w:val="20"/>
          <w:szCs w:val="20"/>
        </w:rPr>
        <w:footnoteReference w:id="21"/>
      </w:r>
    </w:p>
    <w:p w:rsidR="00F03F03" w:rsidRPr="00FF2DDF" w:rsidRDefault="00F03F03" w:rsidP="00F03F03">
      <w:pPr>
        <w:pStyle w:val="Geenafstand"/>
        <w:rPr>
          <w:rFonts w:ascii="Arial" w:hAnsi="Arial" w:cs="Arial"/>
          <w:i/>
          <w:sz w:val="20"/>
          <w:szCs w:val="20"/>
        </w:rPr>
      </w:pPr>
    </w:p>
    <w:p w:rsidR="00F03F03" w:rsidRPr="0094440F" w:rsidRDefault="00F03F03" w:rsidP="00F03F03">
      <w:pPr>
        <w:pStyle w:val="Geenafstand"/>
        <w:rPr>
          <w:rFonts w:ascii="Arial" w:hAnsi="Arial" w:cs="Arial"/>
          <w:i/>
          <w:sz w:val="20"/>
          <w:szCs w:val="20"/>
        </w:rPr>
      </w:pPr>
      <w:r w:rsidRPr="00FF2DDF">
        <w:rPr>
          <w:rFonts w:ascii="Arial" w:hAnsi="Arial" w:cs="Arial"/>
          <w:i/>
          <w:sz w:val="20"/>
          <w:szCs w:val="20"/>
        </w:rPr>
        <w:t>Algemene Voorwaarden</w:t>
      </w:r>
    </w:p>
    <w:p w:rsidR="00F03F03" w:rsidRDefault="00F03F03" w:rsidP="00F03F03">
      <w:pPr>
        <w:pStyle w:val="Geenafstand"/>
        <w:rPr>
          <w:rFonts w:ascii="Arial" w:hAnsi="Arial" w:cs="Arial"/>
          <w:sz w:val="20"/>
          <w:szCs w:val="20"/>
        </w:rPr>
      </w:pPr>
      <w:r>
        <w:rPr>
          <w:rFonts w:ascii="Arial" w:hAnsi="Arial" w:cs="Arial"/>
          <w:sz w:val="20"/>
          <w:szCs w:val="20"/>
        </w:rPr>
        <w:t>In hoofds</w:t>
      </w:r>
      <w:r w:rsidR="000106C5">
        <w:rPr>
          <w:rFonts w:ascii="Arial" w:hAnsi="Arial" w:cs="Arial"/>
          <w:sz w:val="20"/>
          <w:szCs w:val="20"/>
        </w:rPr>
        <w:t>tuk 5.1. wordt er ingegaan op het</w:t>
      </w:r>
      <w:r>
        <w:rPr>
          <w:rFonts w:ascii="Arial" w:hAnsi="Arial" w:cs="Arial"/>
          <w:sz w:val="20"/>
          <w:szCs w:val="20"/>
        </w:rPr>
        <w:t xml:space="preserve"> koop- en verkoopproces van een woning. </w:t>
      </w:r>
    </w:p>
    <w:p w:rsidR="00F03F03" w:rsidRPr="00A719B0" w:rsidRDefault="00F03F03" w:rsidP="00F03F03">
      <w:pPr>
        <w:autoSpaceDE w:val="0"/>
        <w:autoSpaceDN w:val="0"/>
        <w:adjustRightInd w:val="0"/>
        <w:spacing w:after="0" w:line="240" w:lineRule="auto"/>
        <w:rPr>
          <w:rFonts w:ascii="Univers" w:hAnsi="Univers" w:cs="Univers"/>
          <w:sz w:val="17"/>
          <w:szCs w:val="17"/>
          <w:lang w:eastAsia="nl-NL"/>
        </w:rPr>
      </w:pPr>
      <w:r w:rsidRPr="00A719B0">
        <w:rPr>
          <w:rFonts w:ascii="Arial" w:hAnsi="Arial" w:cs="Arial"/>
          <w:sz w:val="20"/>
          <w:szCs w:val="20"/>
        </w:rPr>
        <w:t xml:space="preserve">Als lid van de NVM heb je als kantoor ook direct te maken met de </w:t>
      </w:r>
      <w:r w:rsidRPr="00A719B0">
        <w:rPr>
          <w:rFonts w:ascii="Arial" w:hAnsi="Arial" w:cs="Arial"/>
          <w:i/>
          <w:sz w:val="20"/>
          <w:szCs w:val="20"/>
        </w:rPr>
        <w:t>Algemene Voorwaarden NVM voor professionele opdrachtgevers</w:t>
      </w:r>
      <w:r w:rsidRPr="00A719B0">
        <w:rPr>
          <w:rFonts w:ascii="Arial" w:hAnsi="Arial" w:cs="Arial"/>
          <w:sz w:val="20"/>
          <w:szCs w:val="20"/>
        </w:rPr>
        <w:t xml:space="preserve"> en </w:t>
      </w:r>
      <w:r w:rsidRPr="00A719B0">
        <w:rPr>
          <w:rFonts w:ascii="Arial" w:hAnsi="Arial" w:cs="Arial"/>
          <w:i/>
          <w:sz w:val="20"/>
          <w:szCs w:val="20"/>
        </w:rPr>
        <w:t>Algemene Consumentenvoorwaarden NVM (</w:t>
      </w:r>
      <w:r w:rsidRPr="00A719B0">
        <w:rPr>
          <w:rFonts w:ascii="Arial" w:hAnsi="Arial" w:cs="Arial"/>
          <w:sz w:val="20"/>
          <w:szCs w:val="20"/>
        </w:rPr>
        <w:t xml:space="preserve">hierna te noemen AVN). In de </w:t>
      </w:r>
      <w:r w:rsidRPr="00A719B0">
        <w:rPr>
          <w:rFonts w:ascii="Arial" w:hAnsi="Arial" w:cs="Arial"/>
          <w:i/>
          <w:sz w:val="20"/>
          <w:szCs w:val="20"/>
        </w:rPr>
        <w:t>Algemene Voorwaarden NVM voor professionele opdrachtgevers</w:t>
      </w:r>
      <w:r w:rsidRPr="00A719B0">
        <w:rPr>
          <w:rFonts w:ascii="Arial" w:hAnsi="Arial" w:cs="Arial"/>
          <w:sz w:val="20"/>
          <w:szCs w:val="20"/>
        </w:rPr>
        <w:t xml:space="preserve"> staan regels die van toepassing zijn op de dienstverlening met betrekking tot onroerend goed in Nederland</w:t>
      </w:r>
      <w:r w:rsidRPr="00A719B0">
        <w:rPr>
          <w:rStyle w:val="Voetnootmarkering"/>
          <w:rFonts w:ascii="Arial" w:hAnsi="Arial" w:cs="Arial"/>
          <w:sz w:val="20"/>
          <w:szCs w:val="20"/>
        </w:rPr>
        <w:footnoteReference w:id="22"/>
      </w:r>
      <w:r w:rsidRPr="00A719B0">
        <w:rPr>
          <w:rFonts w:ascii="Arial" w:hAnsi="Arial" w:cs="Arial"/>
          <w:sz w:val="20"/>
          <w:szCs w:val="20"/>
        </w:rPr>
        <w:t>.</w:t>
      </w:r>
    </w:p>
    <w:p w:rsidR="00F03F03" w:rsidRDefault="00F03F03" w:rsidP="00F03F03">
      <w:pPr>
        <w:pStyle w:val="Geenafstand"/>
        <w:rPr>
          <w:rFonts w:ascii="Arial" w:hAnsi="Arial" w:cs="Arial"/>
          <w:sz w:val="20"/>
          <w:szCs w:val="20"/>
        </w:rPr>
      </w:pPr>
      <w:r w:rsidRPr="00A719B0">
        <w:rPr>
          <w:rFonts w:ascii="Arial" w:hAnsi="Arial" w:cs="Arial"/>
          <w:sz w:val="20"/>
          <w:szCs w:val="20"/>
        </w:rPr>
        <w:t xml:space="preserve">In de </w:t>
      </w:r>
      <w:r w:rsidRPr="002B3A54">
        <w:rPr>
          <w:rFonts w:ascii="Arial" w:hAnsi="Arial" w:cs="Arial"/>
          <w:sz w:val="20"/>
          <w:szCs w:val="20"/>
        </w:rPr>
        <w:t>AVN</w:t>
      </w:r>
      <w:r>
        <w:rPr>
          <w:rFonts w:ascii="Arial" w:hAnsi="Arial" w:cs="Arial"/>
          <w:i/>
          <w:sz w:val="20"/>
          <w:szCs w:val="20"/>
        </w:rPr>
        <w:t xml:space="preserve"> </w:t>
      </w:r>
      <w:r w:rsidRPr="00A719B0">
        <w:rPr>
          <w:rFonts w:ascii="Arial" w:hAnsi="Arial" w:cs="Arial"/>
          <w:sz w:val="20"/>
          <w:szCs w:val="20"/>
        </w:rPr>
        <w:t>staan de regels beschreven die betrekking hebben op de totstandkoming en de uitvoering van een tussen een consument en een makelaar gesloten overeenkomst van opdracht tot dienstverlening met betrekking tot in Nederland gelegen onroerende zaken.</w:t>
      </w:r>
      <w:r w:rsidRPr="00A719B0">
        <w:rPr>
          <w:rStyle w:val="Voetnootmarkering"/>
          <w:rFonts w:ascii="Arial" w:hAnsi="Arial" w:cs="Arial"/>
          <w:sz w:val="20"/>
          <w:szCs w:val="20"/>
        </w:rPr>
        <w:footnoteReference w:id="23"/>
      </w:r>
      <w:r w:rsidRPr="00A719B0">
        <w:rPr>
          <w:rFonts w:ascii="Arial" w:hAnsi="Arial" w:cs="Arial"/>
          <w:sz w:val="20"/>
          <w:szCs w:val="20"/>
        </w:rPr>
        <w:t xml:space="preserve"> </w:t>
      </w:r>
    </w:p>
    <w:p w:rsidR="00F03F03" w:rsidRPr="00255CB0" w:rsidRDefault="00F03F03" w:rsidP="00F03F03">
      <w:pPr>
        <w:pStyle w:val="Geenafstand"/>
        <w:rPr>
          <w:rFonts w:ascii="Arial" w:hAnsi="Arial" w:cs="Arial"/>
          <w:i/>
          <w:sz w:val="20"/>
          <w:szCs w:val="20"/>
        </w:rPr>
      </w:pPr>
    </w:p>
    <w:p w:rsidR="00F03F03" w:rsidRPr="00255CB0" w:rsidRDefault="00F03F03" w:rsidP="00F03F03">
      <w:pPr>
        <w:pStyle w:val="Geenafstand"/>
        <w:rPr>
          <w:rFonts w:ascii="Arial" w:hAnsi="Arial" w:cs="Arial"/>
          <w:i/>
          <w:sz w:val="20"/>
          <w:szCs w:val="20"/>
        </w:rPr>
      </w:pPr>
      <w:r w:rsidRPr="00255CB0">
        <w:rPr>
          <w:rFonts w:ascii="Arial" w:hAnsi="Arial" w:cs="Arial"/>
          <w:i/>
          <w:sz w:val="20"/>
          <w:szCs w:val="20"/>
        </w:rPr>
        <w:t>Courtagemodel (Percentage van de koopsom)</w:t>
      </w:r>
    </w:p>
    <w:p w:rsidR="00F03F03" w:rsidRPr="00255CB0" w:rsidRDefault="00F03F03" w:rsidP="00F03F03">
      <w:pPr>
        <w:pStyle w:val="Geenafstand"/>
        <w:rPr>
          <w:rFonts w:ascii="Arial" w:hAnsi="Arial" w:cs="Arial"/>
          <w:sz w:val="20"/>
          <w:szCs w:val="20"/>
        </w:rPr>
      </w:pPr>
      <w:r w:rsidRPr="00255CB0">
        <w:rPr>
          <w:rFonts w:ascii="Arial" w:hAnsi="Arial" w:cs="Arial"/>
          <w:sz w:val="20"/>
          <w:szCs w:val="20"/>
        </w:rPr>
        <w:t>In art. 14 AVN</w:t>
      </w:r>
      <w:r w:rsidRPr="00255CB0">
        <w:rPr>
          <w:rStyle w:val="Voetnootmarkering"/>
          <w:rFonts w:ascii="Arial" w:hAnsi="Arial" w:cs="Arial"/>
          <w:sz w:val="20"/>
          <w:szCs w:val="20"/>
        </w:rPr>
        <w:footnoteReference w:id="24"/>
      </w:r>
      <w:r w:rsidRPr="00255CB0">
        <w:rPr>
          <w:rFonts w:ascii="Arial" w:hAnsi="Arial" w:cs="Arial"/>
          <w:sz w:val="20"/>
          <w:szCs w:val="20"/>
        </w:rPr>
        <w:t xml:space="preserve"> </w:t>
      </w:r>
      <w:r w:rsidR="000106C5">
        <w:rPr>
          <w:rFonts w:ascii="Arial" w:hAnsi="Arial" w:cs="Arial"/>
          <w:sz w:val="20"/>
          <w:szCs w:val="20"/>
        </w:rPr>
        <w:t>staat de regelgeving met</w:t>
      </w:r>
      <w:r w:rsidRPr="00255CB0">
        <w:rPr>
          <w:rFonts w:ascii="Arial" w:hAnsi="Arial" w:cs="Arial"/>
          <w:sz w:val="20"/>
          <w:szCs w:val="20"/>
        </w:rPr>
        <w:t xml:space="preserve"> betrekking tot het courtagesysteem. Zo heeft de NVM-makelaar alleen recht op courtage als er tijdens de looptijd van de opdracht een overeenkomst tot stand komt (art. 14 lid 4 en 5 AVN). Verder heeft de makelaar, in sommige gevallen, ook recht op courtage terwijl het niet gekomen is tot het transport van een pand. Deze regels (en nog veel meer) zijn allemaal terug te vinden in art. 14 AVN. </w:t>
      </w:r>
    </w:p>
    <w:p w:rsidR="00F03F03" w:rsidRPr="001622DA" w:rsidRDefault="00F03F03" w:rsidP="00F03F03">
      <w:pPr>
        <w:pStyle w:val="Geenafstand"/>
        <w:rPr>
          <w:rFonts w:ascii="Arial" w:hAnsi="Arial" w:cs="Arial"/>
          <w:color w:val="FF0000"/>
          <w:sz w:val="20"/>
          <w:szCs w:val="20"/>
        </w:rPr>
      </w:pPr>
    </w:p>
    <w:p w:rsidR="00F03F03" w:rsidRPr="00255CB0" w:rsidRDefault="00F03F03" w:rsidP="00F03F03">
      <w:pPr>
        <w:pStyle w:val="Geenafstand"/>
        <w:rPr>
          <w:rFonts w:ascii="Arial" w:hAnsi="Arial" w:cs="Arial"/>
          <w:sz w:val="20"/>
          <w:szCs w:val="20"/>
        </w:rPr>
      </w:pPr>
      <w:r w:rsidRPr="00255CB0">
        <w:rPr>
          <w:rFonts w:ascii="Arial" w:hAnsi="Arial" w:cs="Arial"/>
          <w:i/>
          <w:sz w:val="20"/>
          <w:szCs w:val="20"/>
        </w:rPr>
        <w:t>Intrekking opdracht (bij het model ‘No Cure No Pay’)</w:t>
      </w:r>
    </w:p>
    <w:p w:rsidR="00F03F03" w:rsidRPr="00255CB0" w:rsidRDefault="00F03F03" w:rsidP="00F03F03">
      <w:pPr>
        <w:shd w:val="clear" w:color="auto" w:fill="FFFFFF"/>
        <w:spacing w:line="225" w:lineRule="atLeast"/>
        <w:rPr>
          <w:rFonts w:ascii="Arial" w:hAnsi="Arial" w:cs="Arial"/>
          <w:sz w:val="20"/>
          <w:szCs w:val="20"/>
        </w:rPr>
      </w:pPr>
      <w:r w:rsidRPr="00255CB0">
        <w:rPr>
          <w:rFonts w:ascii="Arial" w:hAnsi="Arial" w:cs="Arial"/>
          <w:sz w:val="20"/>
          <w:szCs w:val="20"/>
        </w:rPr>
        <w:t xml:space="preserve">Wat </w:t>
      </w:r>
      <w:r>
        <w:rPr>
          <w:rFonts w:ascii="Arial" w:hAnsi="Arial" w:cs="Arial"/>
          <w:sz w:val="20"/>
          <w:szCs w:val="20"/>
        </w:rPr>
        <w:t>belangrijk is om hierbij te vermelden z</w:t>
      </w:r>
      <w:r w:rsidRPr="00255CB0">
        <w:rPr>
          <w:rFonts w:ascii="Arial" w:hAnsi="Arial" w:cs="Arial"/>
          <w:sz w:val="20"/>
          <w:szCs w:val="20"/>
        </w:rPr>
        <w:t xml:space="preserve">ijn enkele artikelen uit de </w:t>
      </w:r>
      <w:r>
        <w:rPr>
          <w:rFonts w:ascii="Arial" w:hAnsi="Arial" w:cs="Arial"/>
          <w:sz w:val="20"/>
          <w:szCs w:val="20"/>
        </w:rPr>
        <w:t>AVN</w:t>
      </w:r>
      <w:r w:rsidRPr="00255CB0">
        <w:rPr>
          <w:rFonts w:ascii="Arial" w:hAnsi="Arial" w:cs="Arial"/>
          <w:sz w:val="20"/>
          <w:szCs w:val="20"/>
        </w:rPr>
        <w:t>. Zo staat in art. 6 AVN dat een opdracht te allen tijde kan worden ingetrokken. De consument is hierbij dan niet schadeplichtig. Er wordt in dit artikel echter wel verwezen naar art. 17 AVN. In art. 17 AVN staat dat de consument inderdaad bij intrekking niet schadeplichtig is, maar wel de reeds gemaakt kosten moet vergoeden</w:t>
      </w:r>
      <w:r w:rsidR="004A44E1">
        <w:rPr>
          <w:rFonts w:ascii="Arial" w:hAnsi="Arial" w:cs="Arial"/>
          <w:sz w:val="20"/>
          <w:szCs w:val="20"/>
        </w:rPr>
        <w:t xml:space="preserve"> (intrekkingskosten)</w:t>
      </w:r>
      <w:r w:rsidRPr="00255CB0">
        <w:rPr>
          <w:rFonts w:ascii="Arial" w:hAnsi="Arial" w:cs="Arial"/>
          <w:sz w:val="20"/>
          <w:szCs w:val="20"/>
        </w:rPr>
        <w:t xml:space="preserve">. Deze kosten moeten door de makelaar wel steeds van tevoren worden overlegd met de consument voordat ze gemaakt worden. Tevens moeten deze schriftelijk (of elektronisch) vastgelegd worden. </w:t>
      </w:r>
    </w:p>
    <w:p w:rsidR="00E42D18" w:rsidRPr="00E97D02" w:rsidRDefault="008663C3" w:rsidP="00A437FA">
      <w:pPr>
        <w:pStyle w:val="Kop2"/>
        <w:numPr>
          <w:ilvl w:val="1"/>
          <w:numId w:val="19"/>
        </w:numPr>
        <w:rPr>
          <w:rFonts w:ascii="Arial" w:hAnsi="Arial" w:cs="Arial"/>
          <w:b w:val="0"/>
          <w:sz w:val="20"/>
          <w:szCs w:val="20"/>
        </w:rPr>
      </w:pPr>
      <w:bookmarkStart w:id="45" w:name="_Toc295912259"/>
      <w:r w:rsidRPr="00E97D02">
        <w:rPr>
          <w:rFonts w:ascii="Arial" w:hAnsi="Arial" w:cs="Arial"/>
          <w:b w:val="0"/>
          <w:sz w:val="20"/>
          <w:szCs w:val="20"/>
        </w:rPr>
        <w:t>De nieuwe beleidsregel</w:t>
      </w:r>
      <w:bookmarkEnd w:id="45"/>
    </w:p>
    <w:p w:rsidR="00E42D18" w:rsidRDefault="00E42D18" w:rsidP="00E42D18">
      <w:pPr>
        <w:pStyle w:val="Geenafstand"/>
        <w:rPr>
          <w:rFonts w:ascii="Arial" w:hAnsi="Arial" w:cs="Arial"/>
          <w:sz w:val="20"/>
          <w:szCs w:val="20"/>
        </w:rPr>
      </w:pPr>
      <w:r>
        <w:rPr>
          <w:rFonts w:ascii="Arial" w:hAnsi="Arial" w:cs="Arial"/>
          <w:sz w:val="20"/>
          <w:szCs w:val="20"/>
        </w:rPr>
        <w:t xml:space="preserve">De notaris heeft op dit moment een grote rol bij de financiële afwikkeling van een overdracht. </w:t>
      </w:r>
      <w:r w:rsidR="00082374" w:rsidRPr="00082374">
        <w:rPr>
          <w:rFonts w:ascii="Arial" w:hAnsi="Arial" w:cs="Arial"/>
          <w:sz w:val="20"/>
          <w:szCs w:val="20"/>
        </w:rPr>
        <w:t>De notaris zorgt voor de eigendomsoverdracht van het huis.  Hij maakt daartoe  aan de hand van de koopakte en andere relevante stukken de leveringsakte op en schrijft deze in bij het Kadaster. Hij zorgt ook voor de afwikkeling van de betalingen van de koopsom, zakelijke lasten als onroerendezaakbelasting en waterschapsbelasting, aflossing hypotheek van de verkoper, be</w:t>
      </w:r>
      <w:r w:rsidR="00082374">
        <w:rPr>
          <w:rFonts w:ascii="Arial" w:hAnsi="Arial" w:cs="Arial"/>
          <w:sz w:val="20"/>
          <w:szCs w:val="20"/>
        </w:rPr>
        <w:t>taling van de courtagenota etc.</w:t>
      </w:r>
      <w:r>
        <w:rPr>
          <w:rFonts w:ascii="Arial" w:hAnsi="Arial" w:cs="Arial"/>
          <w:sz w:val="20"/>
          <w:szCs w:val="20"/>
        </w:rPr>
        <w:t xml:space="preserve"> Deze nieuwe beleidsregel houdt in dat bij een transactie de notaris alleen geld mag uitbetalen aan degene die als partij optreedt bij de akte en aanspraak kan maken op grond van de rechtshandeling die in de akte is neergelegd. </w:t>
      </w:r>
    </w:p>
    <w:p w:rsidR="00E42D18" w:rsidRDefault="00E42D18" w:rsidP="00E42D18">
      <w:pPr>
        <w:pStyle w:val="Geenafstand"/>
        <w:rPr>
          <w:rFonts w:ascii="Arial" w:hAnsi="Arial" w:cs="Arial"/>
          <w:sz w:val="20"/>
          <w:szCs w:val="20"/>
        </w:rPr>
      </w:pPr>
    </w:p>
    <w:p w:rsidR="00E42D18" w:rsidRDefault="00E42D18" w:rsidP="00E42D18">
      <w:pPr>
        <w:pStyle w:val="Geenafstand"/>
        <w:rPr>
          <w:rFonts w:ascii="Arial" w:hAnsi="Arial" w:cs="Arial"/>
          <w:sz w:val="20"/>
          <w:szCs w:val="20"/>
        </w:rPr>
      </w:pPr>
      <w:r>
        <w:rPr>
          <w:rFonts w:ascii="Arial" w:hAnsi="Arial" w:cs="Arial"/>
          <w:sz w:val="20"/>
          <w:szCs w:val="20"/>
        </w:rPr>
        <w:t>De KNB (Koninklijke Notariële Beroepsorganisatie) geeft aan dat zij graag deze nieuwe beleidsregel wilt invoeren om zo fraude tegen te gaan. Zij vindt dat het belangrijk is dat alle geldstromen helder verlopen, zodat belastingfraude en andere malafide praktijken voorkomen kunnen worden.</w:t>
      </w:r>
      <w:r>
        <w:rPr>
          <w:rStyle w:val="Voetnootmarkering"/>
          <w:rFonts w:ascii="Arial" w:hAnsi="Arial" w:cs="Arial"/>
          <w:sz w:val="20"/>
          <w:szCs w:val="20"/>
        </w:rPr>
        <w:footnoteReference w:id="25"/>
      </w:r>
      <w:r>
        <w:rPr>
          <w:rFonts w:ascii="Arial" w:hAnsi="Arial" w:cs="Arial"/>
          <w:sz w:val="20"/>
          <w:szCs w:val="20"/>
        </w:rPr>
        <w:t xml:space="preserve"> </w:t>
      </w:r>
    </w:p>
    <w:p w:rsidR="00E42D18" w:rsidRDefault="00E42D18" w:rsidP="00E42D18">
      <w:pPr>
        <w:pStyle w:val="Geenafstand"/>
        <w:rPr>
          <w:rFonts w:ascii="Arial" w:hAnsi="Arial" w:cs="Arial"/>
          <w:sz w:val="20"/>
          <w:szCs w:val="20"/>
        </w:rPr>
      </w:pPr>
    </w:p>
    <w:p w:rsidR="00E42D18" w:rsidRDefault="00E42D18" w:rsidP="00E42D18">
      <w:pPr>
        <w:pStyle w:val="Geenafstand"/>
        <w:rPr>
          <w:rFonts w:ascii="Arial" w:hAnsi="Arial" w:cs="Arial"/>
          <w:i/>
          <w:sz w:val="20"/>
          <w:szCs w:val="20"/>
        </w:rPr>
      </w:pPr>
      <w:r>
        <w:rPr>
          <w:rFonts w:ascii="Arial" w:hAnsi="Arial" w:cs="Arial"/>
          <w:i/>
          <w:sz w:val="20"/>
          <w:szCs w:val="20"/>
        </w:rPr>
        <w:t>Gevolgen</w:t>
      </w:r>
    </w:p>
    <w:p w:rsidR="00E42D18" w:rsidRDefault="00E42D18" w:rsidP="00E42D18">
      <w:pPr>
        <w:pStyle w:val="Geenafstand"/>
        <w:rPr>
          <w:rFonts w:ascii="Arial" w:hAnsi="Arial" w:cs="Arial"/>
          <w:sz w:val="20"/>
          <w:szCs w:val="20"/>
        </w:rPr>
      </w:pPr>
      <w:r>
        <w:rPr>
          <w:rFonts w:ascii="Arial" w:hAnsi="Arial" w:cs="Arial"/>
          <w:sz w:val="20"/>
          <w:szCs w:val="20"/>
        </w:rPr>
        <w:t>Als deze beleidsregel wordt ingevoerd, mogen de notarissen de betreffende adviseur niet meer uitbetalen. Dit betekent dat onder andere de makelaar moet gaan kijken hoe (en wanneer) hij zijn geld kan incasseren.</w:t>
      </w:r>
      <w:r>
        <w:rPr>
          <w:rStyle w:val="Voetnootmarkering"/>
          <w:rFonts w:ascii="Arial" w:hAnsi="Arial" w:cs="Arial"/>
          <w:sz w:val="20"/>
          <w:szCs w:val="20"/>
        </w:rPr>
        <w:footnoteReference w:id="26"/>
      </w:r>
      <w:r>
        <w:rPr>
          <w:rFonts w:ascii="Arial" w:hAnsi="Arial" w:cs="Arial"/>
          <w:sz w:val="20"/>
          <w:szCs w:val="20"/>
        </w:rPr>
        <w:t xml:space="preserve"> Er zijn dan meerdere opties mogelijk. Een kantoor kan bijvoorbeeld de consument vooraf laten betalen (voor zekerheid), beslagleggen, consument laten tekenen voor eenmalige incasso, etc. De makelaar heeft</w:t>
      </w:r>
      <w:r w:rsidR="008C5011">
        <w:rPr>
          <w:rFonts w:ascii="Arial" w:hAnsi="Arial" w:cs="Arial"/>
          <w:sz w:val="20"/>
          <w:szCs w:val="20"/>
        </w:rPr>
        <w:t xml:space="preserve"> bij deze voorbeelden echter </w:t>
      </w:r>
      <w:r>
        <w:rPr>
          <w:rFonts w:ascii="Arial" w:hAnsi="Arial" w:cs="Arial"/>
          <w:sz w:val="20"/>
          <w:szCs w:val="20"/>
        </w:rPr>
        <w:t xml:space="preserve">geen zekerheid of de consument </w:t>
      </w:r>
      <w:r w:rsidR="007767F6">
        <w:rPr>
          <w:rFonts w:ascii="Arial" w:hAnsi="Arial" w:cs="Arial"/>
          <w:sz w:val="20"/>
          <w:szCs w:val="20"/>
        </w:rPr>
        <w:t>in de mogelijkheid is</w:t>
      </w:r>
      <w:r>
        <w:rPr>
          <w:rFonts w:ascii="Arial" w:hAnsi="Arial" w:cs="Arial"/>
          <w:sz w:val="20"/>
          <w:szCs w:val="20"/>
        </w:rPr>
        <w:t xml:space="preserve"> om achteraf de makelaar te betalen. Daarentegen wil de consument niet altijd vooraf of tijdens de opdracht al de makelaar uitbetalen. </w:t>
      </w:r>
    </w:p>
    <w:p w:rsidR="00E42D18" w:rsidRDefault="00E42D18" w:rsidP="00E42D18">
      <w:pPr>
        <w:pStyle w:val="Geenafstand"/>
        <w:rPr>
          <w:rFonts w:ascii="Arial" w:hAnsi="Arial" w:cs="Arial"/>
          <w:sz w:val="20"/>
          <w:szCs w:val="20"/>
        </w:rPr>
      </w:pPr>
    </w:p>
    <w:p w:rsidR="00E42D18" w:rsidRDefault="0003499C" w:rsidP="00E42D18">
      <w:pPr>
        <w:pStyle w:val="Geenafstand"/>
        <w:rPr>
          <w:rFonts w:ascii="Arial" w:hAnsi="Arial" w:cs="Arial"/>
          <w:sz w:val="20"/>
          <w:szCs w:val="20"/>
        </w:rPr>
      </w:pPr>
      <w:r>
        <w:rPr>
          <w:rFonts w:ascii="Arial" w:hAnsi="Arial" w:cs="Arial"/>
          <w:sz w:val="20"/>
          <w:szCs w:val="20"/>
        </w:rPr>
        <w:t>De</w:t>
      </w:r>
      <w:r w:rsidR="00E42D18">
        <w:rPr>
          <w:rFonts w:ascii="Arial" w:hAnsi="Arial" w:cs="Arial"/>
          <w:sz w:val="20"/>
          <w:szCs w:val="20"/>
        </w:rPr>
        <w:t xml:space="preserve"> nieuwe beleidsregel</w:t>
      </w:r>
      <w:r>
        <w:rPr>
          <w:rFonts w:ascii="Arial" w:hAnsi="Arial" w:cs="Arial"/>
          <w:sz w:val="20"/>
          <w:szCs w:val="20"/>
        </w:rPr>
        <w:t xml:space="preserve"> van de KNB kan</w:t>
      </w:r>
      <w:r w:rsidR="00E42D18">
        <w:rPr>
          <w:rFonts w:ascii="Arial" w:hAnsi="Arial" w:cs="Arial"/>
          <w:sz w:val="20"/>
          <w:szCs w:val="20"/>
        </w:rPr>
        <w:t xml:space="preserve"> ook veel invloed uitoefenen op de kantoren die op dit moment al kijken naar het invoeren van een ander financieringsmodel. Als deze nieuwe regel namelijk wordt ingevoerd, is de kans groot dat het zoeken hiernaar/invoeren hiervan versneld wor</w:t>
      </w:r>
      <w:r w:rsidR="0082104E">
        <w:rPr>
          <w:rFonts w:ascii="Arial" w:hAnsi="Arial" w:cs="Arial"/>
          <w:sz w:val="20"/>
          <w:szCs w:val="20"/>
        </w:rPr>
        <w:t>dt. Het is dan namelijk zo</w:t>
      </w:r>
      <w:r w:rsidR="00E42D18">
        <w:rPr>
          <w:rFonts w:ascii="Arial" w:hAnsi="Arial" w:cs="Arial"/>
          <w:sz w:val="20"/>
          <w:szCs w:val="20"/>
        </w:rPr>
        <w:t xml:space="preserve"> dat de kantoren </w:t>
      </w:r>
      <w:r w:rsidR="007767F6">
        <w:rPr>
          <w:rFonts w:ascii="Arial" w:hAnsi="Arial" w:cs="Arial"/>
          <w:sz w:val="20"/>
          <w:szCs w:val="20"/>
        </w:rPr>
        <w:t xml:space="preserve">hoe dan </w:t>
      </w:r>
      <w:r w:rsidR="004C20A8">
        <w:rPr>
          <w:rFonts w:ascii="Arial" w:hAnsi="Arial" w:cs="Arial"/>
          <w:sz w:val="20"/>
          <w:szCs w:val="20"/>
        </w:rPr>
        <w:t>ook</w:t>
      </w:r>
      <w:r w:rsidR="00E42D18">
        <w:rPr>
          <w:rFonts w:ascii="Arial" w:hAnsi="Arial" w:cs="Arial"/>
          <w:sz w:val="20"/>
          <w:szCs w:val="20"/>
        </w:rPr>
        <w:t xml:space="preserve"> moeten gaan onderzoeken hoe zij de betaling van ha</w:t>
      </w:r>
      <w:r w:rsidR="007767F6">
        <w:rPr>
          <w:rFonts w:ascii="Arial" w:hAnsi="Arial" w:cs="Arial"/>
          <w:sz w:val="20"/>
          <w:szCs w:val="20"/>
        </w:rPr>
        <w:t>ar consumenten gaat incasseren</w:t>
      </w:r>
      <w:r w:rsidR="004C20A8">
        <w:rPr>
          <w:rFonts w:ascii="Arial" w:hAnsi="Arial" w:cs="Arial"/>
          <w:sz w:val="20"/>
          <w:szCs w:val="20"/>
        </w:rPr>
        <w:t xml:space="preserve"> en welk model hierbij dan het meest </w:t>
      </w:r>
      <w:r w:rsidR="007767F6">
        <w:rPr>
          <w:rFonts w:ascii="Arial" w:hAnsi="Arial" w:cs="Arial"/>
          <w:sz w:val="20"/>
          <w:szCs w:val="20"/>
        </w:rPr>
        <w:t>geschikt is.</w:t>
      </w:r>
    </w:p>
    <w:p w:rsidR="00E42D18" w:rsidRDefault="00E42D18" w:rsidP="00E42D18">
      <w:pPr>
        <w:pStyle w:val="Geenafstand"/>
        <w:rPr>
          <w:rFonts w:ascii="Arial" w:hAnsi="Arial" w:cs="Arial"/>
          <w:sz w:val="20"/>
          <w:szCs w:val="20"/>
        </w:rPr>
      </w:pPr>
    </w:p>
    <w:p w:rsidR="00E42D18" w:rsidRDefault="00E42D18" w:rsidP="00E42D18">
      <w:pPr>
        <w:pStyle w:val="Geenafstand"/>
        <w:rPr>
          <w:rFonts w:ascii="Arial" w:hAnsi="Arial" w:cs="Arial"/>
          <w:sz w:val="20"/>
          <w:szCs w:val="20"/>
        </w:rPr>
      </w:pPr>
      <w:r>
        <w:rPr>
          <w:rFonts w:ascii="Arial" w:hAnsi="Arial" w:cs="Arial"/>
          <w:sz w:val="20"/>
          <w:szCs w:val="20"/>
        </w:rPr>
        <w:t>De laatste berichtgeving (op het Portaal</w:t>
      </w:r>
      <w:r w:rsidR="007767F6">
        <w:rPr>
          <w:rFonts w:ascii="Arial" w:hAnsi="Arial" w:cs="Arial"/>
          <w:sz w:val="20"/>
          <w:szCs w:val="20"/>
        </w:rPr>
        <w:t xml:space="preserve"> </w:t>
      </w:r>
      <w:r>
        <w:rPr>
          <w:rFonts w:ascii="Arial" w:hAnsi="Arial" w:cs="Arial"/>
          <w:sz w:val="20"/>
          <w:szCs w:val="20"/>
        </w:rPr>
        <w:t xml:space="preserve">van de NVM) geeft aan dat de KNB het voorstel aanhoudt. Er is een commissie ingesteld om te onderzoeken hoe men hiermee verder wilt. Het is daarom ook wachten op nadere berichtgeving van de KNB. </w:t>
      </w:r>
    </w:p>
    <w:p w:rsidR="00E42D18" w:rsidRDefault="00E42D18" w:rsidP="00E42D18">
      <w:pPr>
        <w:pStyle w:val="Geenafstand"/>
        <w:rPr>
          <w:rFonts w:ascii="Arial" w:hAnsi="Arial" w:cs="Arial"/>
          <w:sz w:val="20"/>
          <w:szCs w:val="20"/>
        </w:rPr>
      </w:pPr>
    </w:p>
    <w:p w:rsidR="004C20A8" w:rsidRPr="004C20A8" w:rsidRDefault="004C20A8" w:rsidP="00E42D18">
      <w:pPr>
        <w:pStyle w:val="Geenafstand"/>
        <w:rPr>
          <w:rFonts w:ascii="Arial" w:hAnsi="Arial" w:cs="Arial"/>
          <w:i/>
          <w:sz w:val="20"/>
          <w:szCs w:val="20"/>
        </w:rPr>
      </w:pPr>
      <w:r>
        <w:rPr>
          <w:rFonts w:ascii="Arial" w:hAnsi="Arial" w:cs="Arial"/>
          <w:i/>
          <w:sz w:val="20"/>
          <w:szCs w:val="20"/>
        </w:rPr>
        <w:t>Factoring</w:t>
      </w:r>
    </w:p>
    <w:p w:rsidR="00FC0C62" w:rsidRDefault="008C5011" w:rsidP="006B536A">
      <w:pPr>
        <w:pStyle w:val="Geenafstand"/>
        <w:rPr>
          <w:rFonts w:ascii="Arial" w:hAnsi="Arial" w:cs="Arial"/>
          <w:bCs/>
          <w:sz w:val="20"/>
          <w:szCs w:val="20"/>
        </w:rPr>
      </w:pPr>
      <w:r>
        <w:rPr>
          <w:rFonts w:ascii="Arial" w:hAnsi="Arial" w:cs="Arial"/>
          <w:sz w:val="20"/>
          <w:szCs w:val="20"/>
        </w:rPr>
        <w:t xml:space="preserve">Een </w:t>
      </w:r>
      <w:r w:rsidR="00E42D18">
        <w:rPr>
          <w:rFonts w:ascii="Arial" w:hAnsi="Arial" w:cs="Arial"/>
          <w:sz w:val="20"/>
          <w:szCs w:val="20"/>
        </w:rPr>
        <w:t xml:space="preserve">makelaarskantoor </w:t>
      </w:r>
      <w:r w:rsidR="0076185A">
        <w:rPr>
          <w:rFonts w:ascii="Arial" w:hAnsi="Arial" w:cs="Arial"/>
          <w:sz w:val="20"/>
          <w:szCs w:val="20"/>
        </w:rPr>
        <w:t xml:space="preserve">zou ook nog </w:t>
      </w:r>
      <w:r w:rsidR="00E42D18">
        <w:rPr>
          <w:rFonts w:ascii="Arial" w:hAnsi="Arial" w:cs="Arial"/>
          <w:sz w:val="20"/>
          <w:szCs w:val="20"/>
        </w:rPr>
        <w:t xml:space="preserve">kunnen overwegen om gebruik te gaan maken van factoring.  </w:t>
      </w:r>
      <w:r w:rsidR="00E42D18" w:rsidRPr="00B70F4B">
        <w:rPr>
          <w:rFonts w:ascii="Arial" w:hAnsi="Arial" w:cs="Arial"/>
          <w:bCs/>
          <w:sz w:val="20"/>
          <w:szCs w:val="20"/>
        </w:rPr>
        <w:t xml:space="preserve">Factoring houdt in dat ondernemers het beheer en de risico's van hun </w:t>
      </w:r>
      <w:r w:rsidR="00E42D18" w:rsidRPr="0005549A">
        <w:rPr>
          <w:rFonts w:ascii="Arial" w:hAnsi="Arial" w:cs="Arial"/>
          <w:bCs/>
          <w:i/>
          <w:sz w:val="20"/>
          <w:szCs w:val="20"/>
        </w:rPr>
        <w:t>debiteurenportefeuille</w:t>
      </w:r>
      <w:r w:rsidR="00E42D18" w:rsidRPr="00B70F4B">
        <w:rPr>
          <w:rFonts w:ascii="Arial" w:hAnsi="Arial" w:cs="Arial"/>
          <w:bCs/>
          <w:sz w:val="20"/>
          <w:szCs w:val="20"/>
        </w:rPr>
        <w:t xml:space="preserve"> overdragen aan gespecialiseerde bedrijven. </w:t>
      </w:r>
      <w:r w:rsidR="00E42D18">
        <w:rPr>
          <w:rFonts w:ascii="Arial" w:hAnsi="Arial" w:cs="Arial"/>
          <w:bCs/>
          <w:sz w:val="20"/>
          <w:szCs w:val="20"/>
        </w:rPr>
        <w:t xml:space="preserve">In 2009 is het bedrijf Broker Factoring Solutions NV gestart met het product ‘makelaarsfactoring’. Het product hebben zij speciaal ontwikkeld voor de makelaarsbranche. </w:t>
      </w:r>
    </w:p>
    <w:p w:rsidR="00C7790F" w:rsidRDefault="00C7790F" w:rsidP="00E42D18">
      <w:pPr>
        <w:pStyle w:val="Geenafstand"/>
        <w:rPr>
          <w:rFonts w:ascii="Arial" w:hAnsi="Arial" w:cs="Arial"/>
          <w:bCs/>
          <w:sz w:val="20"/>
          <w:szCs w:val="20"/>
        </w:rPr>
      </w:pPr>
    </w:p>
    <w:p w:rsidR="00E42D18" w:rsidRDefault="0076185A" w:rsidP="00E42D18">
      <w:pPr>
        <w:pStyle w:val="Geenafstand"/>
        <w:rPr>
          <w:rFonts w:ascii="Arial" w:hAnsi="Arial" w:cs="Arial"/>
          <w:bCs/>
          <w:sz w:val="20"/>
          <w:szCs w:val="20"/>
        </w:rPr>
      </w:pPr>
      <w:r>
        <w:rPr>
          <w:rFonts w:ascii="Arial" w:hAnsi="Arial" w:cs="Arial"/>
          <w:bCs/>
          <w:sz w:val="20"/>
          <w:szCs w:val="20"/>
        </w:rPr>
        <w:t>Er zit</w:t>
      </w:r>
      <w:r w:rsidR="00C7790F">
        <w:rPr>
          <w:rFonts w:ascii="Arial" w:hAnsi="Arial" w:cs="Arial"/>
          <w:bCs/>
          <w:sz w:val="20"/>
          <w:szCs w:val="20"/>
        </w:rPr>
        <w:t>ten</w:t>
      </w:r>
      <w:r>
        <w:rPr>
          <w:rFonts w:ascii="Arial" w:hAnsi="Arial" w:cs="Arial"/>
          <w:bCs/>
          <w:sz w:val="20"/>
          <w:szCs w:val="20"/>
        </w:rPr>
        <w:t xml:space="preserve"> hier</w:t>
      </w:r>
      <w:r w:rsidR="00E42D18">
        <w:rPr>
          <w:rFonts w:ascii="Arial" w:hAnsi="Arial" w:cs="Arial"/>
          <w:bCs/>
          <w:sz w:val="20"/>
          <w:szCs w:val="20"/>
        </w:rPr>
        <w:t xml:space="preserve"> echter meerdere nadelen aan verbonden. Hieronder worden de belangrijkste genoemd:</w:t>
      </w:r>
      <w:r w:rsidR="00E42D18">
        <w:rPr>
          <w:rStyle w:val="Voetnootmarkering"/>
          <w:rFonts w:ascii="Arial" w:hAnsi="Arial" w:cs="Arial"/>
          <w:bCs/>
          <w:sz w:val="20"/>
          <w:szCs w:val="20"/>
        </w:rPr>
        <w:footnoteReference w:id="27"/>
      </w:r>
    </w:p>
    <w:p w:rsidR="00C7790F" w:rsidRDefault="00C7790F" w:rsidP="00E42D18">
      <w:pPr>
        <w:pStyle w:val="Geenafstand"/>
        <w:rPr>
          <w:rFonts w:ascii="Arial" w:hAnsi="Arial" w:cs="Arial"/>
          <w:bCs/>
          <w:sz w:val="20"/>
          <w:szCs w:val="20"/>
        </w:rPr>
      </w:pPr>
    </w:p>
    <w:p w:rsidR="00E42D18" w:rsidRDefault="00E42D18" w:rsidP="00A437FA">
      <w:pPr>
        <w:pStyle w:val="Geenafstand"/>
        <w:numPr>
          <w:ilvl w:val="0"/>
          <w:numId w:val="20"/>
        </w:numPr>
        <w:rPr>
          <w:rFonts w:ascii="Arial" w:hAnsi="Arial" w:cs="Arial"/>
          <w:sz w:val="20"/>
          <w:szCs w:val="20"/>
        </w:rPr>
      </w:pPr>
      <w:r>
        <w:rPr>
          <w:rFonts w:ascii="Arial" w:hAnsi="Arial" w:cs="Arial"/>
          <w:sz w:val="20"/>
          <w:szCs w:val="20"/>
        </w:rPr>
        <w:t xml:space="preserve">Het kost geld: uiteraard moet een kantoor geld </w:t>
      </w:r>
      <w:r w:rsidR="00A77CA3">
        <w:rPr>
          <w:rFonts w:ascii="Arial" w:hAnsi="Arial" w:cs="Arial"/>
          <w:sz w:val="20"/>
          <w:szCs w:val="20"/>
        </w:rPr>
        <w:t>betalen</w:t>
      </w:r>
      <w:r>
        <w:rPr>
          <w:rFonts w:ascii="Arial" w:hAnsi="Arial" w:cs="Arial"/>
          <w:sz w:val="20"/>
          <w:szCs w:val="20"/>
        </w:rPr>
        <w:t xml:space="preserve"> aan het factorbedrijf voor de geleverde diensten. Naarmate de risico’s groter worden (bijvoorbeeld door</w:t>
      </w:r>
      <w:r w:rsidR="006B536A">
        <w:rPr>
          <w:rFonts w:ascii="Arial" w:hAnsi="Arial" w:cs="Arial"/>
          <w:sz w:val="20"/>
          <w:szCs w:val="20"/>
        </w:rPr>
        <w:t>dat de debiteurenportefeuille groter wordt</w:t>
      </w:r>
      <w:r>
        <w:rPr>
          <w:rFonts w:ascii="Arial" w:hAnsi="Arial" w:cs="Arial"/>
          <w:sz w:val="20"/>
          <w:szCs w:val="20"/>
        </w:rPr>
        <w:t>), worden de kosten voor factoring ook hoger;</w:t>
      </w:r>
    </w:p>
    <w:p w:rsidR="00E42D18" w:rsidRDefault="00E42D18" w:rsidP="00A437FA">
      <w:pPr>
        <w:pStyle w:val="Geenafstand"/>
        <w:numPr>
          <w:ilvl w:val="0"/>
          <w:numId w:val="20"/>
        </w:numPr>
        <w:rPr>
          <w:rFonts w:ascii="Arial" w:hAnsi="Arial" w:cs="Arial"/>
          <w:sz w:val="20"/>
          <w:szCs w:val="20"/>
        </w:rPr>
      </w:pPr>
      <w:r>
        <w:rPr>
          <w:rFonts w:ascii="Arial" w:hAnsi="Arial" w:cs="Arial"/>
          <w:sz w:val="20"/>
          <w:szCs w:val="20"/>
        </w:rPr>
        <w:t>Het vereist openheid: het kantoor m</w:t>
      </w:r>
      <w:r w:rsidR="006B536A">
        <w:rPr>
          <w:rFonts w:ascii="Arial" w:hAnsi="Arial" w:cs="Arial"/>
          <w:sz w:val="20"/>
          <w:szCs w:val="20"/>
        </w:rPr>
        <w:t>o</w:t>
      </w:r>
      <w:r>
        <w:rPr>
          <w:rFonts w:ascii="Arial" w:hAnsi="Arial" w:cs="Arial"/>
          <w:sz w:val="20"/>
          <w:szCs w:val="20"/>
        </w:rPr>
        <w:t>et inzage geven in haar financiële positie;</w:t>
      </w:r>
    </w:p>
    <w:p w:rsidR="00E42D18" w:rsidRDefault="00E42D18" w:rsidP="00A437FA">
      <w:pPr>
        <w:pStyle w:val="Geenafstand"/>
        <w:numPr>
          <w:ilvl w:val="0"/>
          <w:numId w:val="20"/>
        </w:numPr>
        <w:rPr>
          <w:rFonts w:ascii="Arial" w:hAnsi="Arial" w:cs="Arial"/>
          <w:sz w:val="20"/>
          <w:szCs w:val="20"/>
        </w:rPr>
      </w:pPr>
      <w:r>
        <w:rPr>
          <w:rFonts w:ascii="Arial" w:hAnsi="Arial" w:cs="Arial"/>
          <w:sz w:val="20"/>
          <w:szCs w:val="20"/>
        </w:rPr>
        <w:t xml:space="preserve">Mogelijke weerstand bij consumenten: als een kantoor gebruik maakt van de diensten van een factorbedrijf kan het door de consumenten worden geïnterpreteerd als een teken dat de financiële positie van de onderneming er niet goed voorstaat. </w:t>
      </w:r>
    </w:p>
    <w:p w:rsidR="00E42D18" w:rsidRDefault="00E42D18" w:rsidP="00E42D18">
      <w:pPr>
        <w:pStyle w:val="Geenafstand"/>
        <w:rPr>
          <w:rFonts w:ascii="Arial" w:hAnsi="Arial" w:cs="Arial"/>
          <w:sz w:val="20"/>
          <w:szCs w:val="20"/>
        </w:rPr>
      </w:pPr>
    </w:p>
    <w:p w:rsidR="00E42D18" w:rsidRPr="00AA3BBB" w:rsidRDefault="00E42D18" w:rsidP="00E42D18">
      <w:pPr>
        <w:pStyle w:val="Geenafstand"/>
        <w:rPr>
          <w:rFonts w:ascii="Arial" w:hAnsi="Arial" w:cs="Arial"/>
          <w:sz w:val="20"/>
          <w:szCs w:val="20"/>
        </w:rPr>
      </w:pPr>
      <w:r>
        <w:rPr>
          <w:rFonts w:ascii="Arial" w:hAnsi="Arial" w:cs="Arial"/>
          <w:sz w:val="20"/>
          <w:szCs w:val="20"/>
        </w:rPr>
        <w:t>Zodra een kantoor dus gebruik wilt maken van een factorbedrijf is het goed om te onderzoeken of de voordelen wel opwegen tegen de</w:t>
      </w:r>
      <w:r w:rsidR="00A77CA3">
        <w:rPr>
          <w:rFonts w:ascii="Arial" w:hAnsi="Arial" w:cs="Arial"/>
          <w:sz w:val="20"/>
          <w:szCs w:val="20"/>
        </w:rPr>
        <w:t xml:space="preserve"> genoemde</w:t>
      </w:r>
      <w:r>
        <w:rPr>
          <w:rFonts w:ascii="Arial" w:hAnsi="Arial" w:cs="Arial"/>
          <w:sz w:val="20"/>
          <w:szCs w:val="20"/>
        </w:rPr>
        <w:t xml:space="preserve"> nadelen.</w:t>
      </w:r>
    </w:p>
    <w:p w:rsidR="00E42D18" w:rsidRPr="00B70F4B" w:rsidRDefault="00E42D18" w:rsidP="00E42D18">
      <w:pPr>
        <w:pStyle w:val="Geenafstand"/>
        <w:rPr>
          <w:rFonts w:ascii="Arial" w:hAnsi="Arial" w:cs="Arial"/>
          <w:sz w:val="20"/>
          <w:szCs w:val="20"/>
        </w:rPr>
      </w:pPr>
    </w:p>
    <w:p w:rsidR="00E42D18" w:rsidRPr="00843D1E" w:rsidRDefault="00E42D18" w:rsidP="00E42D18">
      <w:pPr>
        <w:pStyle w:val="Geenafstand"/>
        <w:rPr>
          <w:rFonts w:ascii="Arial" w:hAnsi="Arial" w:cs="Arial"/>
          <w:i/>
          <w:sz w:val="20"/>
          <w:szCs w:val="20"/>
        </w:rPr>
      </w:pPr>
      <w:r w:rsidRPr="00B357C6">
        <w:rPr>
          <w:rFonts w:ascii="Arial" w:hAnsi="Arial" w:cs="Arial"/>
          <w:i/>
          <w:sz w:val="20"/>
          <w:szCs w:val="20"/>
        </w:rPr>
        <w:t>Uitslag enquête</w:t>
      </w:r>
    </w:p>
    <w:p w:rsidR="00E42D18" w:rsidRDefault="00E42D18" w:rsidP="00E42D18">
      <w:pPr>
        <w:pStyle w:val="Geenafstand"/>
        <w:rPr>
          <w:rFonts w:ascii="Arial" w:hAnsi="Arial" w:cs="Arial"/>
          <w:sz w:val="20"/>
          <w:szCs w:val="20"/>
        </w:rPr>
      </w:pPr>
      <w:r>
        <w:rPr>
          <w:rFonts w:ascii="Arial" w:hAnsi="Arial" w:cs="Arial"/>
          <w:sz w:val="20"/>
          <w:szCs w:val="20"/>
        </w:rPr>
        <w:t>In de enquête onder de NVM-makelaars zijn er ook vragen gesteld met betrekking tot de n</w:t>
      </w:r>
      <w:r w:rsidR="00947EDA">
        <w:rPr>
          <w:rFonts w:ascii="Arial" w:hAnsi="Arial" w:cs="Arial"/>
          <w:sz w:val="20"/>
          <w:szCs w:val="20"/>
        </w:rPr>
        <w:t>ieuwe beleidsregel. In figuur 40</w:t>
      </w:r>
      <w:r w:rsidR="00F03F03">
        <w:rPr>
          <w:rFonts w:ascii="Arial" w:hAnsi="Arial" w:cs="Arial"/>
          <w:sz w:val="20"/>
          <w:szCs w:val="20"/>
        </w:rPr>
        <w:t xml:space="preserve"> (zie bijlage)</w:t>
      </w:r>
      <w:r w:rsidR="00605254">
        <w:rPr>
          <w:rFonts w:ascii="Arial" w:hAnsi="Arial" w:cs="Arial"/>
          <w:sz w:val="20"/>
          <w:szCs w:val="20"/>
        </w:rPr>
        <w:t xml:space="preserve"> komt naar voren dat de meest</w:t>
      </w:r>
      <w:r>
        <w:rPr>
          <w:rFonts w:ascii="Arial" w:hAnsi="Arial" w:cs="Arial"/>
          <w:sz w:val="20"/>
          <w:szCs w:val="20"/>
        </w:rPr>
        <w:t xml:space="preserve"> geliefde manier voor het incasseren van een nota is (zodra de nieuwe beleidsregel wordt in gevoerd) ‘klant laten tekenen voor eenmalige incasso’</w:t>
      </w:r>
      <w:r w:rsidRPr="00F45028">
        <w:rPr>
          <w:rFonts w:ascii="Arial" w:hAnsi="Arial" w:cs="Arial"/>
          <w:sz w:val="20"/>
          <w:szCs w:val="20"/>
        </w:rPr>
        <w:t>(incasseren op het moment dat de notaris uitbetaald)</w:t>
      </w:r>
      <w:r>
        <w:rPr>
          <w:rFonts w:ascii="Arial" w:hAnsi="Arial" w:cs="Arial"/>
          <w:sz w:val="20"/>
          <w:szCs w:val="20"/>
        </w:rPr>
        <w:t xml:space="preserve"> (73,1%). Tevens de optie ‘Consument de factuur laten betalen 10 dagen voor het tekenen van de akte bij de notaris’ (46,3%) is vaak aangevinkt. </w:t>
      </w:r>
    </w:p>
    <w:p w:rsidR="00E42D18" w:rsidRDefault="00E42D18" w:rsidP="00E42D18">
      <w:pPr>
        <w:pStyle w:val="Geenafstand"/>
        <w:rPr>
          <w:rFonts w:ascii="Arial" w:hAnsi="Arial" w:cs="Arial"/>
          <w:color w:val="FF0000"/>
          <w:sz w:val="20"/>
          <w:szCs w:val="20"/>
        </w:rPr>
      </w:pPr>
    </w:p>
    <w:p w:rsidR="00E42D18" w:rsidRDefault="00947EDA" w:rsidP="00E42D18">
      <w:pPr>
        <w:pStyle w:val="Geenafstand"/>
        <w:rPr>
          <w:rFonts w:ascii="Arial" w:hAnsi="Arial" w:cs="Arial"/>
          <w:sz w:val="20"/>
          <w:szCs w:val="20"/>
        </w:rPr>
      </w:pPr>
      <w:r>
        <w:rPr>
          <w:rFonts w:ascii="Arial" w:hAnsi="Arial" w:cs="Arial"/>
          <w:sz w:val="20"/>
          <w:szCs w:val="20"/>
        </w:rPr>
        <w:t>In figuur 4</w:t>
      </w:r>
      <w:r w:rsidR="00E42D18">
        <w:rPr>
          <w:rFonts w:ascii="Arial" w:hAnsi="Arial" w:cs="Arial"/>
          <w:sz w:val="20"/>
          <w:szCs w:val="20"/>
        </w:rPr>
        <w:t xml:space="preserve">1 wordt duidelijk dat veel NVM-makelaars hun mening over dit onderwerp delen: 88,6% van de respondenten wil dat deze beleidsregel helemaal niet wordt ingevoerd. </w:t>
      </w:r>
    </w:p>
    <w:p w:rsidR="00F03F03" w:rsidRDefault="00F03F03" w:rsidP="00E42D18">
      <w:pPr>
        <w:pStyle w:val="Geenafstand"/>
        <w:rPr>
          <w:rFonts w:ascii="Arial" w:hAnsi="Arial" w:cs="Arial"/>
          <w:color w:val="FF0000"/>
          <w:sz w:val="20"/>
          <w:szCs w:val="20"/>
        </w:rPr>
      </w:pPr>
    </w:p>
    <w:p w:rsidR="00E42D18" w:rsidRPr="00617B6C" w:rsidRDefault="00E42D18" w:rsidP="006B7EE5">
      <w:pPr>
        <w:pStyle w:val="Geenafstand"/>
        <w:rPr>
          <w:rFonts w:ascii="Arial" w:hAnsi="Arial" w:cs="Arial"/>
          <w:sz w:val="20"/>
          <w:szCs w:val="20"/>
        </w:rPr>
      </w:pPr>
      <w:r>
        <w:rPr>
          <w:rFonts w:ascii="Arial" w:hAnsi="Arial" w:cs="Arial"/>
          <w:sz w:val="20"/>
          <w:szCs w:val="20"/>
        </w:rPr>
        <w:lastRenderedPageBreak/>
        <w:t xml:space="preserve">Verder is er regelmatig in de enquête aangegeven dat de notaris, zodra deze nieuwe regel wordt ingevoerd, ook dan een andere manier van uitbetaling moet gaan bedenken. Op dit moment wordt de notaris nog op dezelfde manier (van dezelfde rekening) uitbetaald. </w:t>
      </w:r>
    </w:p>
    <w:p w:rsidR="00D63A90" w:rsidRPr="00617B6C" w:rsidRDefault="0007438E" w:rsidP="00A437FA">
      <w:pPr>
        <w:pStyle w:val="Kop2"/>
        <w:numPr>
          <w:ilvl w:val="1"/>
          <w:numId w:val="19"/>
        </w:numPr>
        <w:rPr>
          <w:rFonts w:ascii="Arial" w:hAnsi="Arial" w:cs="Arial"/>
          <w:b w:val="0"/>
          <w:sz w:val="20"/>
          <w:szCs w:val="20"/>
        </w:rPr>
      </w:pPr>
      <w:bookmarkStart w:id="46" w:name="_Toc295912260"/>
      <w:r w:rsidRPr="00617B6C">
        <w:rPr>
          <w:rFonts w:ascii="Arial" w:hAnsi="Arial" w:cs="Arial"/>
          <w:b w:val="0"/>
          <w:sz w:val="20"/>
          <w:szCs w:val="20"/>
        </w:rPr>
        <w:t>Rol notaris</w:t>
      </w:r>
      <w:bookmarkEnd w:id="46"/>
    </w:p>
    <w:p w:rsidR="00E42D18" w:rsidRDefault="00FC0C62" w:rsidP="006B7EE5">
      <w:pPr>
        <w:pStyle w:val="Geenafstand"/>
        <w:rPr>
          <w:rFonts w:ascii="Arial" w:hAnsi="Arial" w:cs="Arial"/>
          <w:sz w:val="20"/>
          <w:szCs w:val="20"/>
        </w:rPr>
      </w:pPr>
      <w:r>
        <w:rPr>
          <w:rFonts w:ascii="Arial" w:hAnsi="Arial" w:cs="Arial"/>
          <w:sz w:val="20"/>
          <w:szCs w:val="20"/>
        </w:rPr>
        <w:t xml:space="preserve">Bij de meeste financieringsmodellen die genoemd zijn in het rapport, verandert de rol van de notaris (zoals beschreven in </w:t>
      </w:r>
      <w:r w:rsidR="00E41E2D">
        <w:rPr>
          <w:rFonts w:ascii="Arial" w:hAnsi="Arial" w:cs="Arial"/>
          <w:sz w:val="20"/>
          <w:szCs w:val="20"/>
        </w:rPr>
        <w:t>hoofdstuk 6.2</w:t>
      </w:r>
      <w:r w:rsidR="00F77D97">
        <w:rPr>
          <w:rFonts w:ascii="Arial" w:hAnsi="Arial" w:cs="Arial"/>
          <w:sz w:val="20"/>
          <w:szCs w:val="20"/>
        </w:rPr>
        <w:t>.</w:t>
      </w:r>
      <w:r>
        <w:rPr>
          <w:rFonts w:ascii="Arial" w:hAnsi="Arial" w:cs="Arial"/>
          <w:sz w:val="20"/>
          <w:szCs w:val="20"/>
        </w:rPr>
        <w:t xml:space="preserve">) niet. </w:t>
      </w:r>
      <w:r w:rsidR="00A42BBF">
        <w:rPr>
          <w:rFonts w:ascii="Arial" w:hAnsi="Arial" w:cs="Arial"/>
          <w:sz w:val="20"/>
          <w:szCs w:val="20"/>
        </w:rPr>
        <w:t xml:space="preserve">Bij enkele modellen </w:t>
      </w:r>
      <w:r w:rsidR="003D1B02">
        <w:rPr>
          <w:rFonts w:ascii="Arial" w:hAnsi="Arial" w:cs="Arial"/>
          <w:sz w:val="20"/>
          <w:szCs w:val="20"/>
        </w:rPr>
        <w:t>kan dit echter wel het geval zijn</w:t>
      </w:r>
      <w:r w:rsidR="00A42BBF">
        <w:rPr>
          <w:rFonts w:ascii="Arial" w:hAnsi="Arial" w:cs="Arial"/>
          <w:sz w:val="20"/>
          <w:szCs w:val="20"/>
        </w:rPr>
        <w:t xml:space="preserve">. </w:t>
      </w:r>
      <w:r>
        <w:rPr>
          <w:rFonts w:ascii="Arial" w:hAnsi="Arial" w:cs="Arial"/>
          <w:sz w:val="20"/>
          <w:szCs w:val="20"/>
        </w:rPr>
        <w:t xml:space="preserve"> </w:t>
      </w:r>
    </w:p>
    <w:p w:rsidR="00FC0C62" w:rsidRDefault="00FC0C62" w:rsidP="006B7EE5">
      <w:pPr>
        <w:pStyle w:val="Geenafstand"/>
        <w:rPr>
          <w:rFonts w:ascii="Arial" w:hAnsi="Arial" w:cs="Arial"/>
          <w:sz w:val="20"/>
          <w:szCs w:val="20"/>
        </w:rPr>
      </w:pPr>
    </w:p>
    <w:p w:rsidR="00AB3A22" w:rsidRDefault="00FC0C62" w:rsidP="006B7EE5">
      <w:pPr>
        <w:pStyle w:val="Geenafstand"/>
        <w:rPr>
          <w:rFonts w:ascii="Arial" w:hAnsi="Arial" w:cs="Arial"/>
          <w:sz w:val="20"/>
          <w:szCs w:val="20"/>
        </w:rPr>
      </w:pPr>
      <w:r>
        <w:rPr>
          <w:rFonts w:ascii="Arial" w:hAnsi="Arial" w:cs="Arial"/>
          <w:sz w:val="20"/>
          <w:szCs w:val="20"/>
        </w:rPr>
        <w:t>Bij het model ‘Vast bedrag’</w:t>
      </w:r>
      <w:r w:rsidR="00A42BBF">
        <w:rPr>
          <w:rFonts w:ascii="Arial" w:hAnsi="Arial" w:cs="Arial"/>
          <w:sz w:val="20"/>
          <w:szCs w:val="20"/>
        </w:rPr>
        <w:t xml:space="preserve"> kan het voorkomen dat de notaris </w:t>
      </w:r>
      <w:r w:rsidR="001522A6">
        <w:rPr>
          <w:rFonts w:ascii="Arial" w:hAnsi="Arial" w:cs="Arial"/>
          <w:sz w:val="20"/>
          <w:szCs w:val="20"/>
        </w:rPr>
        <w:t>d</w:t>
      </w:r>
      <w:r w:rsidR="00852D40">
        <w:rPr>
          <w:rFonts w:ascii="Arial" w:hAnsi="Arial" w:cs="Arial"/>
          <w:sz w:val="20"/>
          <w:szCs w:val="20"/>
        </w:rPr>
        <w:t>e makelaar niet meer uitbetaalt</w:t>
      </w:r>
      <w:r w:rsidR="00090162">
        <w:rPr>
          <w:rFonts w:ascii="Arial" w:hAnsi="Arial" w:cs="Arial"/>
          <w:sz w:val="20"/>
          <w:szCs w:val="20"/>
        </w:rPr>
        <w:t xml:space="preserve"> </w:t>
      </w:r>
      <w:r w:rsidR="00907795">
        <w:rPr>
          <w:rFonts w:ascii="Arial" w:hAnsi="Arial" w:cs="Arial"/>
          <w:sz w:val="20"/>
          <w:szCs w:val="20"/>
        </w:rPr>
        <w:t xml:space="preserve">van de </w:t>
      </w:r>
      <w:r w:rsidR="00907795" w:rsidRPr="00292497">
        <w:rPr>
          <w:rFonts w:ascii="Arial" w:hAnsi="Arial" w:cs="Arial"/>
          <w:i/>
          <w:sz w:val="20"/>
          <w:szCs w:val="20"/>
        </w:rPr>
        <w:t>derdengeldenrekening</w:t>
      </w:r>
      <w:r w:rsidR="00907795">
        <w:rPr>
          <w:rFonts w:ascii="Arial" w:hAnsi="Arial" w:cs="Arial"/>
          <w:sz w:val="20"/>
          <w:szCs w:val="20"/>
        </w:rPr>
        <w:t xml:space="preserve">. Een goed voorbeeld hierbij is de regeling die geldt bij makelaarskantoor C (zie ook hoofdstuk </w:t>
      </w:r>
      <w:r w:rsidR="00AB3A22">
        <w:rPr>
          <w:rFonts w:ascii="Arial" w:hAnsi="Arial" w:cs="Arial"/>
          <w:sz w:val="20"/>
          <w:szCs w:val="20"/>
        </w:rPr>
        <w:t>5.3.). Makelaarskantoor C vraagt een vast bedrag v</w:t>
      </w:r>
      <w:r w:rsidR="004D128E">
        <w:rPr>
          <w:rFonts w:ascii="Arial" w:hAnsi="Arial" w:cs="Arial"/>
          <w:sz w:val="20"/>
          <w:szCs w:val="20"/>
        </w:rPr>
        <w:t>oor de diensten die zij aanbiedt</w:t>
      </w:r>
      <w:r w:rsidR="00AB3A22">
        <w:rPr>
          <w:rFonts w:ascii="Arial" w:hAnsi="Arial" w:cs="Arial"/>
          <w:sz w:val="20"/>
          <w:szCs w:val="20"/>
        </w:rPr>
        <w:t>. Dit bedrag wordt vooraf aan de opdrach</w:t>
      </w:r>
      <w:r w:rsidR="004D128E">
        <w:rPr>
          <w:rFonts w:ascii="Arial" w:hAnsi="Arial" w:cs="Arial"/>
          <w:sz w:val="20"/>
          <w:szCs w:val="20"/>
        </w:rPr>
        <w:t xml:space="preserve">t al betaald door de consument. Zoals al eerder is aangegeven, is de consument na </w:t>
      </w:r>
      <w:r w:rsidR="00852D40">
        <w:rPr>
          <w:rFonts w:ascii="Arial" w:hAnsi="Arial" w:cs="Arial"/>
          <w:sz w:val="20"/>
          <w:szCs w:val="20"/>
        </w:rPr>
        <w:t xml:space="preserve">betaling van het vaste bedrag </w:t>
      </w:r>
      <w:r w:rsidR="004D128E">
        <w:rPr>
          <w:rFonts w:ascii="Arial" w:hAnsi="Arial" w:cs="Arial"/>
          <w:sz w:val="20"/>
          <w:szCs w:val="20"/>
        </w:rPr>
        <w:t xml:space="preserve">het kantoor geen geld meer verschuldigd. </w:t>
      </w:r>
      <w:r w:rsidR="00D05236">
        <w:rPr>
          <w:rFonts w:ascii="Arial" w:hAnsi="Arial" w:cs="Arial"/>
          <w:sz w:val="20"/>
          <w:szCs w:val="20"/>
        </w:rPr>
        <w:t>D</w:t>
      </w:r>
      <w:r w:rsidR="00852D40">
        <w:rPr>
          <w:rFonts w:ascii="Arial" w:hAnsi="Arial" w:cs="Arial"/>
          <w:sz w:val="20"/>
          <w:szCs w:val="20"/>
        </w:rPr>
        <w:t xml:space="preserve">e notaris speelt dan geen rol meer met betrekking tot de uitbetaling van de makelaar. </w:t>
      </w:r>
    </w:p>
    <w:p w:rsidR="00AB6AD0" w:rsidRDefault="00AB6AD0" w:rsidP="006B7EE5">
      <w:pPr>
        <w:pStyle w:val="Geenafstand"/>
        <w:rPr>
          <w:rFonts w:ascii="Arial" w:hAnsi="Arial" w:cs="Arial"/>
          <w:sz w:val="20"/>
          <w:szCs w:val="20"/>
        </w:rPr>
      </w:pPr>
    </w:p>
    <w:p w:rsidR="00E42D18" w:rsidRPr="00934B4D" w:rsidRDefault="00090162" w:rsidP="00934B4D">
      <w:pPr>
        <w:pStyle w:val="Geenafstand"/>
        <w:rPr>
          <w:rFonts w:ascii="Arial" w:hAnsi="Arial" w:cs="Arial"/>
          <w:sz w:val="20"/>
          <w:szCs w:val="20"/>
        </w:rPr>
      </w:pPr>
      <w:r>
        <w:rPr>
          <w:rFonts w:ascii="Arial" w:hAnsi="Arial" w:cs="Arial"/>
          <w:sz w:val="20"/>
          <w:szCs w:val="20"/>
        </w:rPr>
        <w:t>Dit voorbeeld geld</w:t>
      </w:r>
      <w:r w:rsidR="00D854FF">
        <w:rPr>
          <w:rFonts w:ascii="Arial" w:hAnsi="Arial" w:cs="Arial"/>
          <w:sz w:val="20"/>
          <w:szCs w:val="20"/>
        </w:rPr>
        <w:t>t</w:t>
      </w:r>
      <w:r>
        <w:rPr>
          <w:rFonts w:ascii="Arial" w:hAnsi="Arial" w:cs="Arial"/>
          <w:sz w:val="20"/>
          <w:szCs w:val="20"/>
        </w:rPr>
        <w:t xml:space="preserve"> voor alle modellen wa</w:t>
      </w:r>
      <w:r w:rsidR="003F3962">
        <w:rPr>
          <w:rFonts w:ascii="Arial" w:hAnsi="Arial" w:cs="Arial"/>
          <w:sz w:val="20"/>
          <w:szCs w:val="20"/>
        </w:rPr>
        <w:t>arbij de consument</w:t>
      </w:r>
      <w:r>
        <w:rPr>
          <w:rFonts w:ascii="Arial" w:hAnsi="Arial" w:cs="Arial"/>
          <w:sz w:val="20"/>
          <w:szCs w:val="20"/>
        </w:rPr>
        <w:t xml:space="preserve"> al van tevoren </w:t>
      </w:r>
      <w:r w:rsidR="00BA52D3">
        <w:rPr>
          <w:rFonts w:ascii="Arial" w:hAnsi="Arial" w:cs="Arial"/>
          <w:sz w:val="20"/>
          <w:szCs w:val="20"/>
        </w:rPr>
        <w:t>betaalt</w:t>
      </w:r>
      <w:r>
        <w:rPr>
          <w:rFonts w:ascii="Arial" w:hAnsi="Arial" w:cs="Arial"/>
          <w:sz w:val="20"/>
          <w:szCs w:val="20"/>
        </w:rPr>
        <w:t xml:space="preserve"> aan een betreffend makelaarskan</w:t>
      </w:r>
      <w:r w:rsidR="00D854FF">
        <w:rPr>
          <w:rFonts w:ascii="Arial" w:hAnsi="Arial" w:cs="Arial"/>
          <w:sz w:val="20"/>
          <w:szCs w:val="20"/>
        </w:rPr>
        <w:t xml:space="preserve">toor en waarbij de werkzaamheden, op het gebied van uitbetaling, van de notaris niet nodig zijn. </w:t>
      </w:r>
    </w:p>
    <w:p w:rsidR="00A6135E" w:rsidRPr="004A3F2F" w:rsidRDefault="00F03F03" w:rsidP="00A437FA">
      <w:pPr>
        <w:pStyle w:val="Kop1"/>
        <w:numPr>
          <w:ilvl w:val="0"/>
          <w:numId w:val="19"/>
        </w:numPr>
        <w:rPr>
          <w:rFonts w:ascii="Arial" w:hAnsi="Arial" w:cs="Arial"/>
          <w:sz w:val="20"/>
          <w:szCs w:val="20"/>
        </w:rPr>
      </w:pPr>
      <w:r>
        <w:rPr>
          <w:rFonts w:ascii="Arial" w:hAnsi="Arial" w:cs="Arial"/>
          <w:sz w:val="20"/>
          <w:szCs w:val="20"/>
        </w:rPr>
        <w:br w:type="page"/>
      </w:r>
      <w:bookmarkStart w:id="47" w:name="_Toc295912261"/>
      <w:r w:rsidR="004165CD" w:rsidRPr="004A3F2F">
        <w:rPr>
          <w:rFonts w:ascii="Arial" w:hAnsi="Arial" w:cs="Arial"/>
          <w:sz w:val="20"/>
          <w:szCs w:val="20"/>
        </w:rPr>
        <w:t>Human Resource Management</w:t>
      </w:r>
      <w:bookmarkEnd w:id="47"/>
    </w:p>
    <w:p w:rsidR="00D036BB" w:rsidRDefault="00D036BB" w:rsidP="00D036BB">
      <w:pPr>
        <w:pStyle w:val="Geenafstand"/>
        <w:rPr>
          <w:rFonts w:ascii="Arial" w:hAnsi="Arial" w:cs="Arial"/>
          <w:sz w:val="20"/>
          <w:szCs w:val="20"/>
        </w:rPr>
      </w:pPr>
      <w:r w:rsidRPr="00D036BB">
        <w:rPr>
          <w:rFonts w:ascii="Arial" w:hAnsi="Arial" w:cs="Arial"/>
          <w:sz w:val="20"/>
          <w:szCs w:val="20"/>
        </w:rPr>
        <w:t xml:space="preserve">Human resource management (hierna te noemen HRM), </w:t>
      </w:r>
      <w:r>
        <w:rPr>
          <w:rFonts w:ascii="Arial" w:hAnsi="Arial" w:cs="Arial"/>
          <w:sz w:val="20"/>
          <w:szCs w:val="20"/>
        </w:rPr>
        <w:t>wordt in het Nederlands ook vaak aangeduid als ‘Personeelsbeleid’, ‘Personeelszaken’ of ‘Strategisch personeelsmanagement’. HRM richt zich op de volgende punten:</w:t>
      </w:r>
      <w:r>
        <w:rPr>
          <w:rStyle w:val="Voetnootmarkering"/>
          <w:rFonts w:ascii="Arial" w:hAnsi="Arial" w:cs="Arial"/>
          <w:sz w:val="20"/>
          <w:szCs w:val="20"/>
        </w:rPr>
        <w:footnoteReference w:id="28"/>
      </w:r>
    </w:p>
    <w:p w:rsidR="00D036BB" w:rsidRDefault="00D036BB" w:rsidP="00D036BB">
      <w:pPr>
        <w:pStyle w:val="Geenafstand"/>
        <w:rPr>
          <w:rFonts w:ascii="Arial" w:hAnsi="Arial" w:cs="Arial"/>
          <w:sz w:val="20"/>
          <w:szCs w:val="20"/>
        </w:rPr>
      </w:pPr>
    </w:p>
    <w:p w:rsidR="00D036BB" w:rsidRDefault="00161DCA" w:rsidP="00A437FA">
      <w:pPr>
        <w:pStyle w:val="Geenafstand"/>
        <w:numPr>
          <w:ilvl w:val="0"/>
          <w:numId w:val="22"/>
        </w:numPr>
        <w:rPr>
          <w:rFonts w:ascii="Arial" w:hAnsi="Arial" w:cs="Arial"/>
          <w:sz w:val="20"/>
          <w:szCs w:val="20"/>
        </w:rPr>
      </w:pPr>
      <w:r>
        <w:rPr>
          <w:rFonts w:ascii="Arial" w:hAnsi="Arial" w:cs="Arial"/>
          <w:sz w:val="20"/>
          <w:szCs w:val="20"/>
        </w:rPr>
        <w:t>De werknemer wordt gezien als een bron van opbrengst;</w:t>
      </w:r>
    </w:p>
    <w:p w:rsidR="00161DCA" w:rsidRDefault="00161DCA" w:rsidP="00A437FA">
      <w:pPr>
        <w:pStyle w:val="Geenafstand"/>
        <w:numPr>
          <w:ilvl w:val="0"/>
          <w:numId w:val="22"/>
        </w:numPr>
        <w:rPr>
          <w:rFonts w:ascii="Arial" w:hAnsi="Arial" w:cs="Arial"/>
          <w:sz w:val="20"/>
          <w:szCs w:val="20"/>
        </w:rPr>
      </w:pPr>
      <w:r>
        <w:rPr>
          <w:rFonts w:ascii="Arial" w:hAnsi="Arial" w:cs="Arial"/>
          <w:sz w:val="20"/>
          <w:szCs w:val="20"/>
        </w:rPr>
        <w:t>Het personeelsmanagement is een onderdeel van het strategisch beleid van een organisatie;</w:t>
      </w:r>
    </w:p>
    <w:p w:rsidR="00161DCA" w:rsidRDefault="00161DCA" w:rsidP="00A437FA">
      <w:pPr>
        <w:pStyle w:val="Geenafstand"/>
        <w:numPr>
          <w:ilvl w:val="0"/>
          <w:numId w:val="22"/>
        </w:numPr>
        <w:rPr>
          <w:rFonts w:ascii="Arial" w:hAnsi="Arial" w:cs="Arial"/>
          <w:sz w:val="20"/>
          <w:szCs w:val="20"/>
        </w:rPr>
      </w:pPr>
      <w:r>
        <w:rPr>
          <w:rFonts w:ascii="Arial" w:hAnsi="Arial" w:cs="Arial"/>
          <w:sz w:val="20"/>
          <w:szCs w:val="20"/>
        </w:rPr>
        <w:t>Personeelsinstrumenten (werving en selectie, personeelsplanning, etc.) hangen met elkaar samen;</w:t>
      </w:r>
    </w:p>
    <w:p w:rsidR="00161DCA" w:rsidRDefault="00161DCA" w:rsidP="00A437FA">
      <w:pPr>
        <w:pStyle w:val="Geenafstand"/>
        <w:numPr>
          <w:ilvl w:val="0"/>
          <w:numId w:val="22"/>
        </w:numPr>
        <w:rPr>
          <w:rFonts w:ascii="Arial" w:hAnsi="Arial" w:cs="Arial"/>
          <w:sz w:val="20"/>
          <w:szCs w:val="20"/>
        </w:rPr>
      </w:pPr>
      <w:r>
        <w:rPr>
          <w:rFonts w:ascii="Arial" w:hAnsi="Arial" w:cs="Arial"/>
          <w:sz w:val="20"/>
          <w:szCs w:val="20"/>
        </w:rPr>
        <w:t>De verantwoordelijkheid voor het personeelsmanagement ligt bij het management en de uitvoering van het personeelsmanagement wordt geïntegreerd in het lijnmanagement;</w:t>
      </w:r>
    </w:p>
    <w:p w:rsidR="00FD4FFF" w:rsidRDefault="00161DCA" w:rsidP="00A437FA">
      <w:pPr>
        <w:pStyle w:val="Geenafstand"/>
        <w:numPr>
          <w:ilvl w:val="0"/>
          <w:numId w:val="22"/>
        </w:numPr>
        <w:rPr>
          <w:rFonts w:ascii="Arial" w:hAnsi="Arial" w:cs="Arial"/>
          <w:sz w:val="20"/>
          <w:szCs w:val="20"/>
        </w:rPr>
      </w:pPr>
      <w:r>
        <w:rPr>
          <w:rFonts w:ascii="Arial" w:hAnsi="Arial" w:cs="Arial"/>
          <w:sz w:val="20"/>
          <w:szCs w:val="20"/>
        </w:rPr>
        <w:t>Het personeelsmanagement richt zich op het bij elkaar brengen van het werknemers- en het organisatiebelang.</w:t>
      </w:r>
    </w:p>
    <w:p w:rsidR="009962D2" w:rsidRDefault="009962D2" w:rsidP="009962D2">
      <w:pPr>
        <w:pStyle w:val="Geenafstand"/>
        <w:rPr>
          <w:rFonts w:ascii="Arial" w:hAnsi="Arial" w:cs="Arial"/>
          <w:sz w:val="20"/>
          <w:szCs w:val="20"/>
        </w:rPr>
      </w:pPr>
    </w:p>
    <w:p w:rsidR="009962D2" w:rsidRPr="009962D2" w:rsidRDefault="009962D2" w:rsidP="009962D2">
      <w:pPr>
        <w:pStyle w:val="Geenafstand"/>
        <w:rPr>
          <w:rFonts w:ascii="Arial" w:hAnsi="Arial" w:cs="Arial"/>
          <w:sz w:val="20"/>
          <w:szCs w:val="20"/>
        </w:rPr>
      </w:pPr>
      <w:r>
        <w:rPr>
          <w:rFonts w:ascii="Arial" w:hAnsi="Arial" w:cs="Arial"/>
          <w:sz w:val="20"/>
          <w:szCs w:val="20"/>
        </w:rPr>
        <w:t xml:space="preserve">In dit hoofdstuk komt naar voren wat voor invloed een eventueel nieuw financieringsmodel heeft voor een NVM-kantoor. </w:t>
      </w:r>
      <w:r w:rsidR="00342838">
        <w:rPr>
          <w:rFonts w:ascii="Arial" w:hAnsi="Arial" w:cs="Arial"/>
          <w:sz w:val="20"/>
          <w:szCs w:val="20"/>
        </w:rPr>
        <w:t xml:space="preserve">Er wordt tevens </w:t>
      </w:r>
      <w:r w:rsidR="005C662E">
        <w:rPr>
          <w:rFonts w:ascii="Arial" w:hAnsi="Arial" w:cs="Arial"/>
          <w:sz w:val="20"/>
          <w:szCs w:val="20"/>
        </w:rPr>
        <w:t>gekeken naar de toekomst</w:t>
      </w:r>
      <w:r>
        <w:rPr>
          <w:rFonts w:ascii="Arial" w:hAnsi="Arial" w:cs="Arial"/>
          <w:sz w:val="20"/>
          <w:szCs w:val="20"/>
        </w:rPr>
        <w:t xml:space="preserve"> als het gaat om de werkza</w:t>
      </w:r>
      <w:r w:rsidR="005C662E">
        <w:rPr>
          <w:rFonts w:ascii="Arial" w:hAnsi="Arial" w:cs="Arial"/>
          <w:sz w:val="20"/>
          <w:szCs w:val="20"/>
        </w:rPr>
        <w:t>amheden/taken van een makelaar uit verschillende invalshoe</w:t>
      </w:r>
      <w:r w:rsidR="004F1B5A">
        <w:rPr>
          <w:rFonts w:ascii="Arial" w:hAnsi="Arial" w:cs="Arial"/>
          <w:sz w:val="20"/>
          <w:szCs w:val="20"/>
        </w:rPr>
        <w:t>ken. Daarna wordt er kort ingegaan op de nieuwe opleidings- en registratie-eisen van de NVM.</w:t>
      </w:r>
    </w:p>
    <w:p w:rsidR="00B729F6" w:rsidRPr="009962D2" w:rsidRDefault="00B729F6" w:rsidP="00A437FA">
      <w:pPr>
        <w:pStyle w:val="Kop2"/>
        <w:numPr>
          <w:ilvl w:val="1"/>
          <w:numId w:val="19"/>
        </w:numPr>
        <w:rPr>
          <w:rFonts w:ascii="Arial" w:hAnsi="Arial" w:cs="Arial"/>
          <w:b w:val="0"/>
          <w:sz w:val="20"/>
          <w:szCs w:val="20"/>
        </w:rPr>
      </w:pPr>
      <w:bookmarkStart w:id="48" w:name="_Toc295912262"/>
      <w:r w:rsidRPr="009962D2">
        <w:rPr>
          <w:rFonts w:ascii="Arial" w:hAnsi="Arial" w:cs="Arial"/>
          <w:b w:val="0"/>
          <w:sz w:val="20"/>
          <w:szCs w:val="20"/>
        </w:rPr>
        <w:t>Invloed financieringsmodel</w:t>
      </w:r>
      <w:bookmarkEnd w:id="48"/>
    </w:p>
    <w:p w:rsidR="008719AD" w:rsidRDefault="00247967" w:rsidP="00554414">
      <w:pPr>
        <w:pStyle w:val="Geenafstand"/>
        <w:rPr>
          <w:rFonts w:ascii="Arial" w:hAnsi="Arial" w:cs="Arial"/>
          <w:sz w:val="20"/>
          <w:szCs w:val="20"/>
        </w:rPr>
      </w:pPr>
      <w:r>
        <w:rPr>
          <w:rFonts w:ascii="Arial" w:hAnsi="Arial" w:cs="Arial"/>
          <w:sz w:val="20"/>
          <w:szCs w:val="20"/>
        </w:rPr>
        <w:t xml:space="preserve">Wat betekent </w:t>
      </w:r>
      <w:r w:rsidR="0023460B">
        <w:rPr>
          <w:rFonts w:ascii="Arial" w:hAnsi="Arial" w:cs="Arial"/>
          <w:sz w:val="20"/>
          <w:szCs w:val="20"/>
        </w:rPr>
        <w:t>een nieuw financierin</w:t>
      </w:r>
      <w:r w:rsidR="0045163C">
        <w:rPr>
          <w:rFonts w:ascii="Arial" w:hAnsi="Arial" w:cs="Arial"/>
          <w:sz w:val="20"/>
          <w:szCs w:val="20"/>
        </w:rPr>
        <w:t>gsmodel voor een NVM-makelaar? Het k</w:t>
      </w:r>
      <w:r w:rsidR="008719AD">
        <w:rPr>
          <w:rFonts w:ascii="Arial" w:hAnsi="Arial" w:cs="Arial"/>
          <w:sz w:val="20"/>
          <w:szCs w:val="20"/>
        </w:rPr>
        <w:t>iezen van een bepaald financieringsmodel</w:t>
      </w:r>
      <w:r w:rsidR="00F45FDC">
        <w:rPr>
          <w:rFonts w:ascii="Arial" w:hAnsi="Arial" w:cs="Arial"/>
          <w:sz w:val="20"/>
          <w:szCs w:val="20"/>
        </w:rPr>
        <w:t xml:space="preserve"> vereist kennis van bepaalde zaken</w:t>
      </w:r>
      <w:r w:rsidR="008719AD">
        <w:rPr>
          <w:rFonts w:ascii="Arial" w:hAnsi="Arial" w:cs="Arial"/>
          <w:sz w:val="20"/>
          <w:szCs w:val="20"/>
        </w:rPr>
        <w:t>. Hie</w:t>
      </w:r>
      <w:r w:rsidR="00F45FDC">
        <w:rPr>
          <w:rFonts w:ascii="Arial" w:hAnsi="Arial" w:cs="Arial"/>
          <w:sz w:val="20"/>
          <w:szCs w:val="20"/>
        </w:rPr>
        <w:t xml:space="preserve">ronder worden de belangrijkste </w:t>
      </w:r>
      <w:r w:rsidR="008719AD">
        <w:rPr>
          <w:rFonts w:ascii="Arial" w:hAnsi="Arial" w:cs="Arial"/>
          <w:sz w:val="20"/>
          <w:szCs w:val="20"/>
        </w:rPr>
        <w:t>weergegeven:</w:t>
      </w:r>
    </w:p>
    <w:p w:rsidR="00770BEF" w:rsidRDefault="00770BEF" w:rsidP="00A437FA">
      <w:pPr>
        <w:pStyle w:val="Geenafstand"/>
        <w:numPr>
          <w:ilvl w:val="0"/>
          <w:numId w:val="31"/>
        </w:numPr>
        <w:rPr>
          <w:rFonts w:ascii="Arial" w:hAnsi="Arial" w:cs="Arial"/>
          <w:sz w:val="20"/>
          <w:szCs w:val="20"/>
        </w:rPr>
      </w:pPr>
      <w:r>
        <w:rPr>
          <w:rFonts w:ascii="Arial" w:hAnsi="Arial" w:cs="Arial"/>
          <w:sz w:val="20"/>
          <w:szCs w:val="20"/>
        </w:rPr>
        <w:t xml:space="preserve">Het is </w:t>
      </w:r>
      <w:r w:rsidR="0023460B">
        <w:rPr>
          <w:rFonts w:ascii="Arial" w:hAnsi="Arial" w:cs="Arial"/>
          <w:sz w:val="20"/>
          <w:szCs w:val="20"/>
        </w:rPr>
        <w:t xml:space="preserve">van groot belang om kennis te hebben van </w:t>
      </w:r>
      <w:r>
        <w:rPr>
          <w:rFonts w:ascii="Arial" w:hAnsi="Arial" w:cs="Arial"/>
          <w:sz w:val="20"/>
          <w:szCs w:val="20"/>
        </w:rPr>
        <w:t xml:space="preserve">de kostprijs van de NVM-makelaar. </w:t>
      </w:r>
      <w:r w:rsidR="0023460B">
        <w:rPr>
          <w:rFonts w:ascii="Arial" w:hAnsi="Arial" w:cs="Arial"/>
          <w:sz w:val="20"/>
          <w:szCs w:val="20"/>
        </w:rPr>
        <w:t>Een NVM-makelaar wil niet onder zijn</w:t>
      </w:r>
      <w:r w:rsidR="00350AD9">
        <w:rPr>
          <w:rFonts w:ascii="Arial" w:hAnsi="Arial" w:cs="Arial"/>
          <w:sz w:val="20"/>
          <w:szCs w:val="20"/>
        </w:rPr>
        <w:t xml:space="preserve"> kostprijs werken. Zodra de kostprijs bekend is, kan er gekeken worden welk financieringsmodel</w:t>
      </w:r>
      <w:r w:rsidR="00285C13">
        <w:rPr>
          <w:rFonts w:ascii="Arial" w:hAnsi="Arial" w:cs="Arial"/>
          <w:sz w:val="20"/>
          <w:szCs w:val="20"/>
        </w:rPr>
        <w:t xml:space="preserve"> het beste hierbij</w:t>
      </w:r>
      <w:r w:rsidR="008E74D7">
        <w:rPr>
          <w:rFonts w:ascii="Arial" w:hAnsi="Arial" w:cs="Arial"/>
          <w:sz w:val="20"/>
          <w:szCs w:val="20"/>
        </w:rPr>
        <w:t xml:space="preserve"> past;</w:t>
      </w:r>
    </w:p>
    <w:p w:rsidR="009E31E1" w:rsidRDefault="00F45FDC" w:rsidP="00A437FA">
      <w:pPr>
        <w:pStyle w:val="Geenafstand"/>
        <w:numPr>
          <w:ilvl w:val="0"/>
          <w:numId w:val="30"/>
        </w:numPr>
        <w:rPr>
          <w:rFonts w:ascii="Arial" w:hAnsi="Arial" w:cs="Arial"/>
          <w:sz w:val="20"/>
          <w:szCs w:val="20"/>
        </w:rPr>
      </w:pPr>
      <w:r>
        <w:rPr>
          <w:rFonts w:ascii="Arial" w:hAnsi="Arial" w:cs="Arial"/>
          <w:sz w:val="20"/>
          <w:szCs w:val="20"/>
        </w:rPr>
        <w:t xml:space="preserve">Het is voor een </w:t>
      </w:r>
      <w:r w:rsidR="00FE3701">
        <w:rPr>
          <w:rFonts w:ascii="Arial" w:hAnsi="Arial" w:cs="Arial"/>
          <w:sz w:val="20"/>
          <w:szCs w:val="20"/>
        </w:rPr>
        <w:t>NVM-</w:t>
      </w:r>
      <w:r>
        <w:rPr>
          <w:rFonts w:ascii="Arial" w:hAnsi="Arial" w:cs="Arial"/>
          <w:sz w:val="20"/>
          <w:szCs w:val="20"/>
        </w:rPr>
        <w:t xml:space="preserve">kantoor belangrijk om de tarieven te </w:t>
      </w:r>
      <w:r w:rsidR="009031F6">
        <w:rPr>
          <w:rFonts w:ascii="Arial" w:hAnsi="Arial" w:cs="Arial"/>
          <w:sz w:val="20"/>
          <w:szCs w:val="20"/>
        </w:rPr>
        <w:t>achterhalen</w:t>
      </w:r>
      <w:r>
        <w:rPr>
          <w:rFonts w:ascii="Arial" w:hAnsi="Arial" w:cs="Arial"/>
          <w:sz w:val="20"/>
          <w:szCs w:val="20"/>
        </w:rPr>
        <w:t xml:space="preserve"> van</w:t>
      </w:r>
      <w:r w:rsidR="009031F6">
        <w:rPr>
          <w:rFonts w:ascii="Arial" w:hAnsi="Arial" w:cs="Arial"/>
          <w:sz w:val="20"/>
          <w:szCs w:val="20"/>
        </w:rPr>
        <w:t xml:space="preserve"> de</w:t>
      </w:r>
      <w:r>
        <w:rPr>
          <w:rFonts w:ascii="Arial" w:hAnsi="Arial" w:cs="Arial"/>
          <w:sz w:val="20"/>
          <w:szCs w:val="20"/>
        </w:rPr>
        <w:t xml:space="preserve"> verschillende diensten</w:t>
      </w:r>
      <w:r w:rsidR="009031F6">
        <w:rPr>
          <w:rFonts w:ascii="Arial" w:hAnsi="Arial" w:cs="Arial"/>
          <w:sz w:val="20"/>
          <w:szCs w:val="20"/>
        </w:rPr>
        <w:t xml:space="preserve"> die</w:t>
      </w:r>
      <w:r w:rsidR="00FE3701">
        <w:rPr>
          <w:rFonts w:ascii="Arial" w:hAnsi="Arial" w:cs="Arial"/>
          <w:sz w:val="20"/>
          <w:szCs w:val="20"/>
        </w:rPr>
        <w:t xml:space="preserve"> een NVM-kantoor aanbiedt. Dit</w:t>
      </w:r>
      <w:r w:rsidR="008E74D7">
        <w:rPr>
          <w:rFonts w:ascii="Arial" w:hAnsi="Arial" w:cs="Arial"/>
          <w:sz w:val="20"/>
          <w:szCs w:val="20"/>
        </w:rPr>
        <w:t xml:space="preserve"> is voor een </w:t>
      </w:r>
      <w:r w:rsidR="00FE3701">
        <w:rPr>
          <w:rFonts w:ascii="Arial" w:hAnsi="Arial" w:cs="Arial"/>
          <w:sz w:val="20"/>
          <w:szCs w:val="20"/>
        </w:rPr>
        <w:t xml:space="preserve">NVM-kantoor </w:t>
      </w:r>
      <w:r w:rsidR="009031F6">
        <w:rPr>
          <w:rFonts w:ascii="Arial" w:hAnsi="Arial" w:cs="Arial"/>
          <w:sz w:val="20"/>
          <w:szCs w:val="20"/>
        </w:rPr>
        <w:t xml:space="preserve">van </w:t>
      </w:r>
      <w:r w:rsidR="00FE3701">
        <w:rPr>
          <w:rFonts w:ascii="Arial" w:hAnsi="Arial" w:cs="Arial"/>
          <w:sz w:val="20"/>
          <w:szCs w:val="20"/>
        </w:rPr>
        <w:t xml:space="preserve">groot </w:t>
      </w:r>
      <w:r w:rsidR="009031F6">
        <w:rPr>
          <w:rFonts w:ascii="Arial" w:hAnsi="Arial" w:cs="Arial"/>
          <w:sz w:val="20"/>
          <w:szCs w:val="20"/>
        </w:rPr>
        <w:t xml:space="preserve">belang, omdat ze op deze manier weten welke bedragen er minimaal gevraagd </w:t>
      </w:r>
      <w:r w:rsidR="00FE3701">
        <w:rPr>
          <w:rFonts w:ascii="Arial" w:hAnsi="Arial" w:cs="Arial"/>
          <w:sz w:val="20"/>
          <w:szCs w:val="20"/>
        </w:rPr>
        <w:t>moeten worden</w:t>
      </w:r>
      <w:r w:rsidR="009031F6">
        <w:rPr>
          <w:rFonts w:ascii="Arial" w:hAnsi="Arial" w:cs="Arial"/>
          <w:sz w:val="20"/>
          <w:szCs w:val="20"/>
        </w:rPr>
        <w:t>;</w:t>
      </w:r>
    </w:p>
    <w:p w:rsidR="00F349DE" w:rsidRDefault="009031F6" w:rsidP="00A437FA">
      <w:pPr>
        <w:pStyle w:val="Geenafstand"/>
        <w:numPr>
          <w:ilvl w:val="0"/>
          <w:numId w:val="30"/>
        </w:numPr>
        <w:rPr>
          <w:rFonts w:ascii="Arial" w:hAnsi="Arial" w:cs="Arial"/>
          <w:sz w:val="20"/>
          <w:szCs w:val="20"/>
        </w:rPr>
      </w:pPr>
      <w:r>
        <w:rPr>
          <w:rFonts w:ascii="Arial" w:hAnsi="Arial" w:cs="Arial"/>
          <w:sz w:val="20"/>
          <w:szCs w:val="20"/>
        </w:rPr>
        <w:t>Tevens moet</w:t>
      </w:r>
      <w:r w:rsidR="00FE3701">
        <w:rPr>
          <w:rFonts w:ascii="Arial" w:hAnsi="Arial" w:cs="Arial"/>
          <w:sz w:val="20"/>
          <w:szCs w:val="20"/>
        </w:rPr>
        <w:t xml:space="preserve">en alle medewerkers </w:t>
      </w:r>
      <w:r>
        <w:rPr>
          <w:rFonts w:ascii="Arial" w:hAnsi="Arial" w:cs="Arial"/>
          <w:sz w:val="20"/>
          <w:szCs w:val="20"/>
        </w:rPr>
        <w:t>van een NVM-kantoor</w:t>
      </w:r>
      <w:r w:rsidR="00FE3701">
        <w:rPr>
          <w:rFonts w:ascii="Arial" w:hAnsi="Arial" w:cs="Arial"/>
          <w:sz w:val="20"/>
          <w:szCs w:val="20"/>
        </w:rPr>
        <w:t xml:space="preserve"> bewust zijn met welke financieringsmodel er wordt gewerkt. </w:t>
      </w:r>
      <w:r>
        <w:rPr>
          <w:rFonts w:ascii="Arial" w:hAnsi="Arial" w:cs="Arial"/>
          <w:sz w:val="20"/>
          <w:szCs w:val="20"/>
        </w:rPr>
        <w:t>Een NVM-makelaar moet bijvoorbeeld begrijpen waarom er met een bepaald financieringsmodel wordt gewerkt en wat de voor- en nadele</w:t>
      </w:r>
      <w:r w:rsidR="00F349DE">
        <w:rPr>
          <w:rFonts w:ascii="Arial" w:hAnsi="Arial" w:cs="Arial"/>
          <w:sz w:val="20"/>
          <w:szCs w:val="20"/>
        </w:rPr>
        <w:t xml:space="preserve">n hiervan zijn; </w:t>
      </w:r>
    </w:p>
    <w:p w:rsidR="008B24ED" w:rsidRPr="005C662E" w:rsidRDefault="00F349DE" w:rsidP="00A437FA">
      <w:pPr>
        <w:pStyle w:val="Geenafstand"/>
        <w:numPr>
          <w:ilvl w:val="0"/>
          <w:numId w:val="30"/>
        </w:numPr>
        <w:rPr>
          <w:rFonts w:ascii="Arial" w:hAnsi="Arial" w:cs="Arial"/>
          <w:sz w:val="20"/>
          <w:szCs w:val="20"/>
        </w:rPr>
      </w:pPr>
      <w:r>
        <w:rPr>
          <w:rFonts w:ascii="Arial" w:hAnsi="Arial" w:cs="Arial"/>
          <w:sz w:val="20"/>
          <w:szCs w:val="20"/>
        </w:rPr>
        <w:t xml:space="preserve">Bij </w:t>
      </w:r>
      <w:r w:rsidR="00FE3701">
        <w:rPr>
          <w:rFonts w:ascii="Arial" w:hAnsi="Arial" w:cs="Arial"/>
          <w:sz w:val="20"/>
          <w:szCs w:val="20"/>
        </w:rPr>
        <w:t>meerdere</w:t>
      </w:r>
      <w:r>
        <w:rPr>
          <w:rFonts w:ascii="Arial" w:hAnsi="Arial" w:cs="Arial"/>
          <w:sz w:val="20"/>
          <w:szCs w:val="20"/>
        </w:rPr>
        <w:t xml:space="preserve"> modellen is het be</w:t>
      </w:r>
      <w:r w:rsidR="00FE3701">
        <w:rPr>
          <w:rFonts w:ascii="Arial" w:hAnsi="Arial" w:cs="Arial"/>
          <w:sz w:val="20"/>
          <w:szCs w:val="20"/>
        </w:rPr>
        <w:t>langrijk om tijdens de opdracht</w:t>
      </w:r>
      <w:r>
        <w:rPr>
          <w:rFonts w:ascii="Arial" w:hAnsi="Arial" w:cs="Arial"/>
          <w:sz w:val="20"/>
          <w:szCs w:val="20"/>
        </w:rPr>
        <w:t xml:space="preserve"> alle kosten bij te houden. </w:t>
      </w:r>
      <w:r w:rsidR="00F20C4C">
        <w:rPr>
          <w:rFonts w:ascii="Arial" w:hAnsi="Arial" w:cs="Arial"/>
          <w:sz w:val="20"/>
          <w:szCs w:val="20"/>
        </w:rPr>
        <w:t>Dit kost extra tijd voor een NVM-makelaar, maar dit geeft de benodigde inf</w:t>
      </w:r>
      <w:r w:rsidR="00FE3701">
        <w:rPr>
          <w:rFonts w:ascii="Arial" w:hAnsi="Arial" w:cs="Arial"/>
          <w:sz w:val="20"/>
          <w:szCs w:val="20"/>
        </w:rPr>
        <w:t xml:space="preserve">ormatie voor bij een bepaald </w:t>
      </w:r>
      <w:r w:rsidR="00334763">
        <w:rPr>
          <w:rFonts w:ascii="Arial" w:hAnsi="Arial" w:cs="Arial"/>
          <w:sz w:val="20"/>
          <w:szCs w:val="20"/>
        </w:rPr>
        <w:t xml:space="preserve">financieringsmodel. </w:t>
      </w:r>
      <w:r w:rsidR="00D013A0">
        <w:rPr>
          <w:rFonts w:ascii="Arial" w:hAnsi="Arial" w:cs="Arial"/>
          <w:sz w:val="20"/>
          <w:szCs w:val="20"/>
        </w:rPr>
        <w:t xml:space="preserve">De NVM-makelaar moet overigens hierbij ook kennis hebben over hoe de kosten kunnen worden bijgehouden. </w:t>
      </w:r>
    </w:p>
    <w:p w:rsidR="00B729F6" w:rsidRDefault="00B729F6" w:rsidP="00A437FA">
      <w:pPr>
        <w:pStyle w:val="Kop2"/>
        <w:numPr>
          <w:ilvl w:val="1"/>
          <w:numId w:val="19"/>
        </w:numPr>
        <w:rPr>
          <w:rFonts w:ascii="Arial" w:hAnsi="Arial" w:cs="Arial"/>
          <w:b w:val="0"/>
          <w:sz w:val="20"/>
          <w:szCs w:val="20"/>
        </w:rPr>
      </w:pPr>
      <w:bookmarkStart w:id="49" w:name="_Toc295912263"/>
      <w:r w:rsidRPr="009962D2">
        <w:rPr>
          <w:rFonts w:ascii="Arial" w:hAnsi="Arial" w:cs="Arial"/>
          <w:b w:val="0"/>
          <w:sz w:val="20"/>
          <w:szCs w:val="20"/>
        </w:rPr>
        <w:t>Toekomst beroep makelaar</w:t>
      </w:r>
      <w:bookmarkEnd w:id="49"/>
    </w:p>
    <w:p w:rsidR="004F1B5A" w:rsidRDefault="004F1B5A" w:rsidP="004F1B5A">
      <w:pPr>
        <w:pStyle w:val="Geenafstand"/>
        <w:rPr>
          <w:rFonts w:ascii="Arial" w:hAnsi="Arial" w:cs="Arial"/>
          <w:sz w:val="20"/>
          <w:szCs w:val="20"/>
        </w:rPr>
      </w:pPr>
      <w:r>
        <w:rPr>
          <w:rFonts w:ascii="Arial" w:hAnsi="Arial" w:cs="Arial"/>
          <w:sz w:val="20"/>
          <w:szCs w:val="20"/>
        </w:rPr>
        <w:t xml:space="preserve">Hieronder wordt aangegeven, vanuit drie invalshoeken, wat er in de toekomst wordt verwacht als het gaat om de taken/werkzaamheden van een NVM-makelaar. </w:t>
      </w:r>
    </w:p>
    <w:p w:rsidR="004F1B5A" w:rsidRPr="004F1B5A" w:rsidRDefault="004F1B5A" w:rsidP="004F1B5A">
      <w:pPr>
        <w:pStyle w:val="Geenafstand"/>
        <w:rPr>
          <w:rFonts w:ascii="Arial" w:hAnsi="Arial" w:cs="Arial"/>
          <w:sz w:val="20"/>
          <w:szCs w:val="20"/>
        </w:rPr>
      </w:pPr>
    </w:p>
    <w:p w:rsidR="009E31E1" w:rsidRPr="003A0402" w:rsidRDefault="009E31E1" w:rsidP="003A0402">
      <w:pPr>
        <w:pStyle w:val="Geenafstand"/>
        <w:rPr>
          <w:rFonts w:ascii="Arial" w:hAnsi="Arial" w:cs="Arial"/>
          <w:i/>
          <w:sz w:val="20"/>
          <w:szCs w:val="20"/>
        </w:rPr>
      </w:pPr>
      <w:r w:rsidRPr="003A0402">
        <w:rPr>
          <w:rFonts w:ascii="Arial" w:hAnsi="Arial" w:cs="Arial"/>
          <w:i/>
          <w:sz w:val="20"/>
          <w:szCs w:val="20"/>
        </w:rPr>
        <w:t xml:space="preserve">Uitslagen enquête </w:t>
      </w:r>
    </w:p>
    <w:p w:rsidR="009E31E1" w:rsidRDefault="009E31E1" w:rsidP="009E31E1">
      <w:pPr>
        <w:pStyle w:val="Geenafstand"/>
        <w:rPr>
          <w:rFonts w:ascii="Arial" w:hAnsi="Arial" w:cs="Arial"/>
          <w:sz w:val="20"/>
          <w:szCs w:val="20"/>
        </w:rPr>
      </w:pPr>
      <w:r>
        <w:rPr>
          <w:rFonts w:ascii="Arial" w:hAnsi="Arial" w:cs="Arial"/>
          <w:sz w:val="20"/>
          <w:szCs w:val="20"/>
        </w:rPr>
        <w:t xml:space="preserve">In de enquête onder de NVM-makelaars </w:t>
      </w:r>
      <w:r w:rsidR="00FD4E12">
        <w:rPr>
          <w:rFonts w:ascii="Arial" w:hAnsi="Arial" w:cs="Arial"/>
          <w:sz w:val="20"/>
          <w:szCs w:val="20"/>
        </w:rPr>
        <w:t xml:space="preserve">is er onder andere gevraagd naar wat de NVM-makelaars verwachten voor de komende vijf jaar als er wordt gekeken naar de werkzaamheden/taken van een NVM-makelaar. </w:t>
      </w:r>
      <w:r w:rsidR="00C31B88">
        <w:rPr>
          <w:rFonts w:ascii="Arial" w:hAnsi="Arial" w:cs="Arial"/>
          <w:sz w:val="20"/>
          <w:szCs w:val="20"/>
        </w:rPr>
        <w:t xml:space="preserve">Deze vragen richten zich op twee aspecten, namelijk: </w:t>
      </w:r>
      <w:r w:rsidR="00C31B88" w:rsidRPr="007013B6">
        <w:rPr>
          <w:rFonts w:ascii="Arial" w:hAnsi="Arial" w:cs="Arial"/>
          <w:i/>
          <w:sz w:val="20"/>
          <w:szCs w:val="20"/>
        </w:rPr>
        <w:t>social media</w:t>
      </w:r>
      <w:r w:rsidR="00C31B88">
        <w:rPr>
          <w:rFonts w:ascii="Arial" w:hAnsi="Arial" w:cs="Arial"/>
          <w:sz w:val="20"/>
          <w:szCs w:val="20"/>
        </w:rPr>
        <w:t xml:space="preserve"> en het soort dienstverlening.</w:t>
      </w:r>
    </w:p>
    <w:p w:rsidR="00C31B88" w:rsidRDefault="00C31B88" w:rsidP="009E31E1">
      <w:pPr>
        <w:pStyle w:val="Geenafstand"/>
        <w:rPr>
          <w:rFonts w:ascii="Arial" w:hAnsi="Arial" w:cs="Arial"/>
          <w:sz w:val="20"/>
          <w:szCs w:val="20"/>
        </w:rPr>
      </w:pPr>
    </w:p>
    <w:p w:rsidR="00C31B88" w:rsidRDefault="00C31B88" w:rsidP="00A437FA">
      <w:pPr>
        <w:pStyle w:val="Geenafstand"/>
        <w:numPr>
          <w:ilvl w:val="0"/>
          <w:numId w:val="23"/>
        </w:numPr>
        <w:rPr>
          <w:rFonts w:ascii="Arial" w:hAnsi="Arial" w:cs="Arial"/>
          <w:sz w:val="20"/>
          <w:szCs w:val="20"/>
        </w:rPr>
      </w:pPr>
      <w:r>
        <w:rPr>
          <w:rFonts w:ascii="Arial" w:hAnsi="Arial" w:cs="Arial"/>
          <w:sz w:val="20"/>
          <w:szCs w:val="20"/>
        </w:rPr>
        <w:t xml:space="preserve">Social media: </w:t>
      </w:r>
      <w:r w:rsidR="00C724AD">
        <w:rPr>
          <w:rFonts w:ascii="Arial" w:hAnsi="Arial" w:cs="Arial"/>
          <w:sz w:val="20"/>
          <w:szCs w:val="20"/>
        </w:rPr>
        <w:t>als er wordt gekeken naar drie grote</w:t>
      </w:r>
      <w:r w:rsidR="008B24ED">
        <w:rPr>
          <w:rFonts w:ascii="Arial" w:hAnsi="Arial" w:cs="Arial"/>
          <w:sz w:val="20"/>
          <w:szCs w:val="20"/>
        </w:rPr>
        <w:t xml:space="preserve"> sociale websites</w:t>
      </w:r>
      <w:r w:rsidR="00C724AD">
        <w:rPr>
          <w:rFonts w:ascii="Arial" w:hAnsi="Arial" w:cs="Arial"/>
          <w:sz w:val="20"/>
          <w:szCs w:val="20"/>
        </w:rPr>
        <w:t xml:space="preserve"> in Nederland (Twitter, Facebook en Hyves), heeft Twitter de meeste invloed op de werkzaamheden/taken van een NVM-makelaar</w:t>
      </w:r>
      <w:r w:rsidR="00FD4591">
        <w:rPr>
          <w:rFonts w:ascii="Arial" w:hAnsi="Arial" w:cs="Arial"/>
          <w:sz w:val="20"/>
          <w:szCs w:val="20"/>
        </w:rPr>
        <w:t xml:space="preserve"> (volgens de NVM-makelaars)</w:t>
      </w:r>
      <w:r w:rsidR="00C724AD">
        <w:rPr>
          <w:rFonts w:ascii="Arial" w:hAnsi="Arial" w:cs="Arial"/>
          <w:sz w:val="20"/>
          <w:szCs w:val="20"/>
        </w:rPr>
        <w:t xml:space="preserve">. </w:t>
      </w:r>
      <w:r w:rsidR="000B3FBF">
        <w:rPr>
          <w:rFonts w:ascii="Arial" w:hAnsi="Arial" w:cs="Arial"/>
          <w:sz w:val="20"/>
          <w:szCs w:val="20"/>
        </w:rPr>
        <w:t xml:space="preserve">Overigens heeft de ruime meerderheid hier de </w:t>
      </w:r>
      <w:r w:rsidR="00FD4591">
        <w:rPr>
          <w:rFonts w:ascii="Arial" w:hAnsi="Arial" w:cs="Arial"/>
          <w:sz w:val="20"/>
          <w:szCs w:val="20"/>
        </w:rPr>
        <w:t>optie ‘Overig’ aangegeven. Hier</w:t>
      </w:r>
      <w:r w:rsidR="000B3FBF">
        <w:rPr>
          <w:rFonts w:ascii="Arial" w:hAnsi="Arial" w:cs="Arial"/>
          <w:sz w:val="20"/>
          <w:szCs w:val="20"/>
        </w:rPr>
        <w:t xml:space="preserve">uit </w:t>
      </w:r>
      <w:r w:rsidR="00FD4591">
        <w:rPr>
          <w:rFonts w:ascii="Arial" w:hAnsi="Arial" w:cs="Arial"/>
          <w:sz w:val="20"/>
          <w:szCs w:val="20"/>
        </w:rPr>
        <w:t xml:space="preserve">kan </w:t>
      </w:r>
      <w:r w:rsidR="000B3FBF">
        <w:rPr>
          <w:rFonts w:ascii="Arial" w:hAnsi="Arial" w:cs="Arial"/>
          <w:sz w:val="20"/>
          <w:szCs w:val="20"/>
        </w:rPr>
        <w:t xml:space="preserve">opgemaakt worden dat de NVM-makelaars niet veel invloed verwachten van ‘social media’ de komende vijf jaar als het </w:t>
      </w:r>
      <w:r w:rsidR="00484B2F">
        <w:rPr>
          <w:rFonts w:ascii="Arial" w:hAnsi="Arial" w:cs="Arial"/>
          <w:sz w:val="20"/>
          <w:szCs w:val="20"/>
        </w:rPr>
        <w:t>gaat om de werkzaamheden/taken</w:t>
      </w:r>
      <w:r w:rsidR="007172EE">
        <w:rPr>
          <w:rFonts w:ascii="Arial" w:hAnsi="Arial" w:cs="Arial"/>
          <w:sz w:val="20"/>
          <w:szCs w:val="20"/>
        </w:rPr>
        <w:t xml:space="preserve"> van een NVM-makelaar;</w:t>
      </w:r>
    </w:p>
    <w:p w:rsidR="007172EE" w:rsidRDefault="007172EE" w:rsidP="00A437FA">
      <w:pPr>
        <w:pStyle w:val="Geenafstand"/>
        <w:numPr>
          <w:ilvl w:val="0"/>
          <w:numId w:val="23"/>
        </w:numPr>
        <w:rPr>
          <w:rFonts w:ascii="Arial" w:hAnsi="Arial" w:cs="Arial"/>
          <w:sz w:val="20"/>
          <w:szCs w:val="20"/>
        </w:rPr>
      </w:pPr>
      <w:r>
        <w:rPr>
          <w:rFonts w:ascii="Arial" w:hAnsi="Arial" w:cs="Arial"/>
          <w:sz w:val="20"/>
          <w:szCs w:val="20"/>
        </w:rPr>
        <w:t xml:space="preserve">Soort dienstverlening: </w:t>
      </w:r>
      <w:r w:rsidR="00FD4591">
        <w:rPr>
          <w:rFonts w:ascii="Arial" w:hAnsi="Arial" w:cs="Arial"/>
          <w:sz w:val="20"/>
          <w:szCs w:val="20"/>
        </w:rPr>
        <w:t>hierbij</w:t>
      </w:r>
      <w:r w:rsidR="00D06D11">
        <w:rPr>
          <w:rFonts w:ascii="Arial" w:hAnsi="Arial" w:cs="Arial"/>
          <w:sz w:val="20"/>
          <w:szCs w:val="20"/>
        </w:rPr>
        <w:t xml:space="preserve"> is er onderscheid gemaakt tussen de internetmakelaars, traditionele makelaars en makelaars met deeldiensten. </w:t>
      </w:r>
      <w:r w:rsidR="00BE1992">
        <w:rPr>
          <w:rFonts w:ascii="Arial" w:hAnsi="Arial" w:cs="Arial"/>
          <w:sz w:val="20"/>
          <w:szCs w:val="20"/>
        </w:rPr>
        <w:t xml:space="preserve">De meerderheid </w:t>
      </w:r>
      <w:r w:rsidR="00F94CF1">
        <w:rPr>
          <w:rFonts w:ascii="Arial" w:hAnsi="Arial" w:cs="Arial"/>
          <w:sz w:val="20"/>
          <w:szCs w:val="20"/>
        </w:rPr>
        <w:t>van</w:t>
      </w:r>
      <w:r w:rsidR="00BE1992">
        <w:rPr>
          <w:rFonts w:ascii="Arial" w:hAnsi="Arial" w:cs="Arial"/>
          <w:sz w:val="20"/>
          <w:szCs w:val="20"/>
        </w:rPr>
        <w:t xml:space="preserve"> </w:t>
      </w:r>
      <w:r w:rsidR="00FD4591">
        <w:rPr>
          <w:rFonts w:ascii="Arial" w:hAnsi="Arial" w:cs="Arial"/>
          <w:sz w:val="20"/>
          <w:szCs w:val="20"/>
        </w:rPr>
        <w:t>de NVM-makelaars geeft aan</w:t>
      </w:r>
      <w:r w:rsidR="00BE1992">
        <w:rPr>
          <w:rFonts w:ascii="Arial" w:hAnsi="Arial" w:cs="Arial"/>
          <w:sz w:val="20"/>
          <w:szCs w:val="20"/>
        </w:rPr>
        <w:t xml:space="preserve"> dat er nog steeds sprake zal zijn van veel traditionele makelaars. Bijna een</w:t>
      </w:r>
      <w:r w:rsidR="00FD4591">
        <w:rPr>
          <w:rFonts w:ascii="Arial" w:hAnsi="Arial" w:cs="Arial"/>
          <w:sz w:val="20"/>
          <w:szCs w:val="20"/>
        </w:rPr>
        <w:t xml:space="preserve"> kwart geeft aan </w:t>
      </w:r>
      <w:r w:rsidR="00BE1992">
        <w:rPr>
          <w:rFonts w:ascii="Arial" w:hAnsi="Arial" w:cs="Arial"/>
          <w:sz w:val="20"/>
          <w:szCs w:val="20"/>
        </w:rPr>
        <w:t>dat mak</w:t>
      </w:r>
      <w:r w:rsidR="00FD4591">
        <w:rPr>
          <w:rFonts w:ascii="Arial" w:hAnsi="Arial" w:cs="Arial"/>
          <w:sz w:val="20"/>
          <w:szCs w:val="20"/>
        </w:rPr>
        <w:t xml:space="preserve">elaars met deeldiensten ook </w:t>
      </w:r>
      <w:r w:rsidR="00BE1992">
        <w:rPr>
          <w:rFonts w:ascii="Arial" w:hAnsi="Arial" w:cs="Arial"/>
          <w:sz w:val="20"/>
          <w:szCs w:val="20"/>
        </w:rPr>
        <w:t>veel aanwezig zullen zijn.</w:t>
      </w:r>
    </w:p>
    <w:p w:rsidR="00BE1992" w:rsidRDefault="00BE1992" w:rsidP="00BE1992">
      <w:pPr>
        <w:pStyle w:val="Geenafstand"/>
        <w:rPr>
          <w:rFonts w:ascii="Arial" w:hAnsi="Arial" w:cs="Arial"/>
          <w:sz w:val="20"/>
          <w:szCs w:val="20"/>
        </w:rPr>
      </w:pPr>
    </w:p>
    <w:p w:rsidR="00BE1992" w:rsidRDefault="00237409" w:rsidP="00BE1992">
      <w:pPr>
        <w:pStyle w:val="Geenafstand"/>
        <w:rPr>
          <w:rFonts w:ascii="Arial" w:hAnsi="Arial" w:cs="Arial"/>
          <w:i/>
          <w:sz w:val="20"/>
          <w:szCs w:val="20"/>
        </w:rPr>
      </w:pPr>
      <w:r>
        <w:rPr>
          <w:rFonts w:ascii="Arial" w:hAnsi="Arial" w:cs="Arial"/>
          <w:i/>
          <w:sz w:val="20"/>
          <w:szCs w:val="20"/>
        </w:rPr>
        <w:t xml:space="preserve">Interview </w:t>
      </w:r>
      <w:r w:rsidR="00C90B90">
        <w:rPr>
          <w:rFonts w:ascii="Arial" w:hAnsi="Arial" w:cs="Arial"/>
          <w:i/>
          <w:sz w:val="20"/>
          <w:szCs w:val="20"/>
        </w:rPr>
        <w:t>NVM-</w:t>
      </w:r>
      <w:r>
        <w:rPr>
          <w:rFonts w:ascii="Arial" w:hAnsi="Arial" w:cs="Arial"/>
          <w:i/>
          <w:sz w:val="20"/>
          <w:szCs w:val="20"/>
        </w:rPr>
        <w:t>makelaar</w:t>
      </w:r>
      <w:r w:rsidR="00164295">
        <w:rPr>
          <w:rFonts w:ascii="Arial" w:hAnsi="Arial" w:cs="Arial"/>
          <w:i/>
          <w:sz w:val="20"/>
          <w:szCs w:val="20"/>
        </w:rPr>
        <w:t>s</w:t>
      </w:r>
    </w:p>
    <w:p w:rsidR="00164295" w:rsidRDefault="007402C2" w:rsidP="00BE1992">
      <w:pPr>
        <w:pStyle w:val="Geenafstand"/>
        <w:rPr>
          <w:rFonts w:ascii="Arial" w:hAnsi="Arial" w:cs="Arial"/>
          <w:sz w:val="20"/>
          <w:szCs w:val="20"/>
        </w:rPr>
      </w:pPr>
      <w:r>
        <w:rPr>
          <w:rFonts w:ascii="Arial" w:hAnsi="Arial" w:cs="Arial"/>
          <w:sz w:val="20"/>
          <w:szCs w:val="20"/>
        </w:rPr>
        <w:t xml:space="preserve">In twee </w:t>
      </w:r>
      <w:r w:rsidR="00792776">
        <w:rPr>
          <w:rFonts w:ascii="Arial" w:hAnsi="Arial" w:cs="Arial"/>
          <w:sz w:val="20"/>
          <w:szCs w:val="20"/>
        </w:rPr>
        <w:t>interview</w:t>
      </w:r>
      <w:r w:rsidR="00C83797">
        <w:rPr>
          <w:rFonts w:ascii="Arial" w:hAnsi="Arial" w:cs="Arial"/>
          <w:sz w:val="20"/>
          <w:szCs w:val="20"/>
        </w:rPr>
        <w:t>s</w:t>
      </w:r>
      <w:r>
        <w:rPr>
          <w:rFonts w:ascii="Arial" w:hAnsi="Arial" w:cs="Arial"/>
          <w:sz w:val="20"/>
          <w:szCs w:val="20"/>
        </w:rPr>
        <w:t xml:space="preserve"> hebben</w:t>
      </w:r>
      <w:r w:rsidR="00792776">
        <w:rPr>
          <w:rFonts w:ascii="Arial" w:hAnsi="Arial" w:cs="Arial"/>
          <w:sz w:val="20"/>
          <w:szCs w:val="20"/>
        </w:rPr>
        <w:t xml:space="preserve"> NVM</w:t>
      </w:r>
      <w:r w:rsidR="00792776" w:rsidRPr="00792776">
        <w:rPr>
          <w:rFonts w:ascii="Arial" w:hAnsi="Arial" w:cs="Arial"/>
          <w:sz w:val="20"/>
          <w:szCs w:val="20"/>
        </w:rPr>
        <w:t>-</w:t>
      </w:r>
      <w:r w:rsidR="00792776">
        <w:rPr>
          <w:rFonts w:ascii="Arial" w:hAnsi="Arial" w:cs="Arial"/>
          <w:sz w:val="20"/>
          <w:szCs w:val="20"/>
        </w:rPr>
        <w:t xml:space="preserve">makelaars aangegeven hoe zij denken over de rol van de makelaar. </w:t>
      </w:r>
    </w:p>
    <w:p w:rsidR="00F45272" w:rsidRDefault="00F45272" w:rsidP="00BE1992">
      <w:pPr>
        <w:pStyle w:val="Geenafstand"/>
        <w:rPr>
          <w:rFonts w:ascii="Arial" w:hAnsi="Arial" w:cs="Arial"/>
          <w:sz w:val="20"/>
          <w:szCs w:val="20"/>
        </w:rPr>
      </w:pPr>
    </w:p>
    <w:p w:rsidR="00A6135E" w:rsidRDefault="00F45272" w:rsidP="002A0DEB">
      <w:pPr>
        <w:pStyle w:val="Geenafstand"/>
        <w:rPr>
          <w:rFonts w:ascii="Arial" w:hAnsi="Arial" w:cs="Arial"/>
          <w:sz w:val="20"/>
          <w:szCs w:val="20"/>
        </w:rPr>
      </w:pPr>
      <w:r>
        <w:rPr>
          <w:rFonts w:ascii="Arial" w:hAnsi="Arial" w:cs="Arial"/>
          <w:sz w:val="20"/>
          <w:szCs w:val="20"/>
        </w:rPr>
        <w:t>Zo is makelaar B van mening dat makelaar</w:t>
      </w:r>
      <w:r w:rsidR="00870EC7">
        <w:rPr>
          <w:rFonts w:ascii="Arial" w:hAnsi="Arial" w:cs="Arial"/>
          <w:sz w:val="20"/>
          <w:szCs w:val="20"/>
        </w:rPr>
        <w:t>s</w:t>
      </w:r>
      <w:r>
        <w:rPr>
          <w:rFonts w:ascii="Arial" w:hAnsi="Arial" w:cs="Arial"/>
          <w:sz w:val="20"/>
          <w:szCs w:val="20"/>
        </w:rPr>
        <w:t xml:space="preserve"> zich niet steeds meer moeten aanbieden op internet. </w:t>
      </w:r>
      <w:r w:rsidR="00AF662D">
        <w:rPr>
          <w:rFonts w:ascii="Arial" w:hAnsi="Arial" w:cs="Arial"/>
          <w:sz w:val="20"/>
          <w:szCs w:val="20"/>
        </w:rPr>
        <w:t>De consument wil namelijk persoonlijk contact. Verder geeft Makelaar B nog aan dat de makelaardij terug moet naar de basis, waar alles om de klant draai</w:t>
      </w:r>
      <w:r w:rsidR="00C83797">
        <w:rPr>
          <w:rFonts w:ascii="Arial" w:hAnsi="Arial" w:cs="Arial"/>
          <w:sz w:val="20"/>
          <w:szCs w:val="20"/>
        </w:rPr>
        <w:t>t</w:t>
      </w:r>
      <w:r w:rsidR="00AF662D">
        <w:rPr>
          <w:rFonts w:ascii="Arial" w:hAnsi="Arial" w:cs="Arial"/>
          <w:sz w:val="20"/>
          <w:szCs w:val="20"/>
        </w:rPr>
        <w:t xml:space="preserve">. </w:t>
      </w:r>
      <w:r w:rsidR="00E01936">
        <w:rPr>
          <w:rFonts w:ascii="Arial" w:hAnsi="Arial" w:cs="Arial"/>
          <w:sz w:val="20"/>
          <w:szCs w:val="20"/>
        </w:rPr>
        <w:t xml:space="preserve">Makelaar C vindt dat de makelaar zich alleen moet richten op waar hij goed in is: onderhandelen. Voor de rest zouden eventueel diensten </w:t>
      </w:r>
      <w:r w:rsidR="00C83797">
        <w:rPr>
          <w:rFonts w:ascii="Arial" w:hAnsi="Arial" w:cs="Arial"/>
          <w:sz w:val="20"/>
          <w:szCs w:val="20"/>
        </w:rPr>
        <w:t xml:space="preserve">moeten </w:t>
      </w:r>
      <w:r w:rsidR="00E01936">
        <w:rPr>
          <w:rFonts w:ascii="Arial" w:hAnsi="Arial" w:cs="Arial"/>
          <w:sz w:val="20"/>
          <w:szCs w:val="20"/>
        </w:rPr>
        <w:t xml:space="preserve">worden uitbesteed. </w:t>
      </w:r>
    </w:p>
    <w:p w:rsidR="00B729F6" w:rsidRDefault="00B729F6" w:rsidP="002A0DEB">
      <w:pPr>
        <w:pStyle w:val="Geenafstand"/>
        <w:rPr>
          <w:rFonts w:ascii="Arial" w:hAnsi="Arial" w:cs="Arial"/>
          <w:sz w:val="20"/>
          <w:szCs w:val="20"/>
        </w:rPr>
      </w:pPr>
    </w:p>
    <w:p w:rsidR="00B729F6" w:rsidRDefault="00B729F6" w:rsidP="002A0DEB">
      <w:pPr>
        <w:pStyle w:val="Geenafstand"/>
        <w:rPr>
          <w:rFonts w:ascii="Arial" w:hAnsi="Arial" w:cs="Arial"/>
          <w:i/>
          <w:sz w:val="20"/>
          <w:szCs w:val="20"/>
        </w:rPr>
      </w:pPr>
      <w:r>
        <w:rPr>
          <w:rFonts w:ascii="Arial" w:hAnsi="Arial" w:cs="Arial"/>
          <w:i/>
          <w:sz w:val="20"/>
          <w:szCs w:val="20"/>
        </w:rPr>
        <w:t>Brainstorm</w:t>
      </w:r>
    </w:p>
    <w:p w:rsidR="002F0804" w:rsidRDefault="002F0804" w:rsidP="002A0DEB">
      <w:pPr>
        <w:pStyle w:val="Geenafstand"/>
        <w:rPr>
          <w:rFonts w:ascii="Arial" w:hAnsi="Arial" w:cs="Arial"/>
          <w:sz w:val="20"/>
          <w:szCs w:val="20"/>
        </w:rPr>
      </w:pPr>
      <w:r>
        <w:rPr>
          <w:rFonts w:ascii="Arial" w:hAnsi="Arial" w:cs="Arial"/>
          <w:sz w:val="20"/>
          <w:szCs w:val="20"/>
        </w:rPr>
        <w:t xml:space="preserve">Op 9 juni 2009 heeft het managementteam van de NVM (bestaande uit de directeur en </w:t>
      </w:r>
      <w:r w:rsidR="00A16218">
        <w:rPr>
          <w:rFonts w:ascii="Arial" w:hAnsi="Arial" w:cs="Arial"/>
          <w:sz w:val="20"/>
          <w:szCs w:val="20"/>
        </w:rPr>
        <w:t xml:space="preserve">de </w:t>
      </w:r>
      <w:r>
        <w:rPr>
          <w:rFonts w:ascii="Arial" w:hAnsi="Arial" w:cs="Arial"/>
          <w:sz w:val="20"/>
          <w:szCs w:val="20"/>
        </w:rPr>
        <w:t>managers</w:t>
      </w:r>
      <w:r w:rsidR="00A16218">
        <w:rPr>
          <w:rFonts w:ascii="Arial" w:hAnsi="Arial" w:cs="Arial"/>
          <w:sz w:val="20"/>
          <w:szCs w:val="20"/>
        </w:rPr>
        <w:t xml:space="preserve"> van de NVM</w:t>
      </w:r>
      <w:r>
        <w:rPr>
          <w:rFonts w:ascii="Arial" w:hAnsi="Arial" w:cs="Arial"/>
          <w:sz w:val="20"/>
          <w:szCs w:val="20"/>
        </w:rPr>
        <w:t xml:space="preserve">), bekeken hoe de toekomst van de makelaardij eruit zal zien in 2015. </w:t>
      </w:r>
    </w:p>
    <w:p w:rsidR="005A607D" w:rsidRDefault="005A607D" w:rsidP="002A0DEB">
      <w:pPr>
        <w:pStyle w:val="Geenafstand"/>
        <w:rPr>
          <w:rFonts w:ascii="Arial" w:hAnsi="Arial" w:cs="Arial"/>
          <w:sz w:val="20"/>
          <w:szCs w:val="20"/>
        </w:rPr>
      </w:pPr>
    </w:p>
    <w:p w:rsidR="005A607D" w:rsidRDefault="005A607D" w:rsidP="002A0DEB">
      <w:pPr>
        <w:pStyle w:val="Geenafstand"/>
        <w:rPr>
          <w:rFonts w:ascii="Arial" w:hAnsi="Arial" w:cs="Arial"/>
          <w:sz w:val="20"/>
          <w:szCs w:val="20"/>
        </w:rPr>
      </w:pPr>
      <w:r>
        <w:rPr>
          <w:rFonts w:ascii="Arial" w:hAnsi="Arial" w:cs="Arial"/>
          <w:sz w:val="20"/>
          <w:szCs w:val="20"/>
        </w:rPr>
        <w:t xml:space="preserve">In dit rapport staat </w:t>
      </w:r>
      <w:r w:rsidR="00FD74FC">
        <w:rPr>
          <w:rFonts w:ascii="Arial" w:hAnsi="Arial" w:cs="Arial"/>
          <w:sz w:val="20"/>
          <w:szCs w:val="20"/>
        </w:rPr>
        <w:t xml:space="preserve">onder andere </w:t>
      </w:r>
      <w:r>
        <w:rPr>
          <w:rFonts w:ascii="Arial" w:hAnsi="Arial" w:cs="Arial"/>
          <w:sz w:val="20"/>
          <w:szCs w:val="20"/>
        </w:rPr>
        <w:t xml:space="preserve">beschreven wat een NVM-makelaar van de vakgroep Wonen niet meer zal doen als </w:t>
      </w:r>
      <w:r w:rsidR="00FD74FC">
        <w:rPr>
          <w:rFonts w:ascii="Arial" w:hAnsi="Arial" w:cs="Arial"/>
          <w:sz w:val="20"/>
          <w:szCs w:val="20"/>
        </w:rPr>
        <w:t>er wordt gekeken</w:t>
      </w:r>
      <w:r>
        <w:rPr>
          <w:rFonts w:ascii="Arial" w:hAnsi="Arial" w:cs="Arial"/>
          <w:sz w:val="20"/>
          <w:szCs w:val="20"/>
        </w:rPr>
        <w:t xml:space="preserve"> naar het jaar 2015. Hieronder staan deze punten beschreven:</w:t>
      </w:r>
      <w:r>
        <w:rPr>
          <w:rStyle w:val="Voetnootmarkering"/>
          <w:rFonts w:ascii="Arial" w:hAnsi="Arial" w:cs="Arial"/>
          <w:sz w:val="20"/>
          <w:szCs w:val="20"/>
        </w:rPr>
        <w:footnoteReference w:id="29"/>
      </w:r>
    </w:p>
    <w:p w:rsidR="005A607D" w:rsidRDefault="00FD74FC" w:rsidP="00A437FA">
      <w:pPr>
        <w:pStyle w:val="Geenafstand"/>
        <w:numPr>
          <w:ilvl w:val="0"/>
          <w:numId w:val="24"/>
        </w:numPr>
        <w:rPr>
          <w:rFonts w:ascii="Arial" w:hAnsi="Arial" w:cs="Arial"/>
          <w:sz w:val="20"/>
          <w:szCs w:val="20"/>
        </w:rPr>
      </w:pPr>
      <w:r>
        <w:rPr>
          <w:rFonts w:ascii="Arial" w:hAnsi="Arial" w:cs="Arial"/>
          <w:sz w:val="20"/>
          <w:szCs w:val="20"/>
        </w:rPr>
        <w:t>De makelaar levert geen informatie meer aan;</w:t>
      </w:r>
    </w:p>
    <w:p w:rsidR="00FD74FC" w:rsidRDefault="00FD74FC" w:rsidP="00A437FA">
      <w:pPr>
        <w:pStyle w:val="Geenafstand"/>
        <w:numPr>
          <w:ilvl w:val="0"/>
          <w:numId w:val="24"/>
        </w:numPr>
        <w:rPr>
          <w:rFonts w:ascii="Arial" w:hAnsi="Arial" w:cs="Arial"/>
          <w:sz w:val="20"/>
          <w:szCs w:val="20"/>
        </w:rPr>
      </w:pPr>
      <w:r>
        <w:rPr>
          <w:rFonts w:ascii="Arial" w:hAnsi="Arial" w:cs="Arial"/>
          <w:sz w:val="20"/>
          <w:szCs w:val="20"/>
        </w:rPr>
        <w:t>De makelaar houdt zich niet meer bezig met waardebepaling; deze informatie is vrij beschikbaar;</w:t>
      </w:r>
    </w:p>
    <w:p w:rsidR="00FD74FC" w:rsidRDefault="00A16218" w:rsidP="00A437FA">
      <w:pPr>
        <w:pStyle w:val="Geenafstand"/>
        <w:numPr>
          <w:ilvl w:val="0"/>
          <w:numId w:val="24"/>
        </w:numPr>
        <w:rPr>
          <w:rFonts w:ascii="Arial" w:hAnsi="Arial" w:cs="Arial"/>
          <w:sz w:val="20"/>
          <w:szCs w:val="20"/>
        </w:rPr>
      </w:pPr>
      <w:r>
        <w:rPr>
          <w:rFonts w:ascii="Arial" w:hAnsi="Arial" w:cs="Arial"/>
          <w:sz w:val="20"/>
          <w:szCs w:val="20"/>
        </w:rPr>
        <w:t>Er wordt door de verkoopmakelaar minder omzet gemaakt;</w:t>
      </w:r>
    </w:p>
    <w:p w:rsidR="00A16218" w:rsidRPr="00614399" w:rsidRDefault="00A16218" w:rsidP="00A437FA">
      <w:pPr>
        <w:pStyle w:val="Geenafstand"/>
        <w:numPr>
          <w:ilvl w:val="0"/>
          <w:numId w:val="24"/>
        </w:numPr>
        <w:rPr>
          <w:rFonts w:ascii="Arial" w:hAnsi="Arial" w:cs="Arial"/>
          <w:sz w:val="20"/>
          <w:szCs w:val="20"/>
        </w:rPr>
      </w:pPr>
      <w:r>
        <w:rPr>
          <w:rFonts w:ascii="Arial" w:hAnsi="Arial" w:cs="Arial"/>
          <w:sz w:val="20"/>
          <w:szCs w:val="20"/>
        </w:rPr>
        <w:t>De makelaar en taxateur raken verder van elkaar verwijderd; de taxateur, als deskundige, duidt de informatie.</w:t>
      </w:r>
    </w:p>
    <w:p w:rsidR="00386CCA" w:rsidRPr="00A6135E" w:rsidRDefault="00A6135E" w:rsidP="00A437FA">
      <w:pPr>
        <w:pStyle w:val="Kop2"/>
        <w:numPr>
          <w:ilvl w:val="1"/>
          <w:numId w:val="19"/>
        </w:numPr>
        <w:rPr>
          <w:rFonts w:ascii="Arial" w:hAnsi="Arial" w:cs="Arial"/>
          <w:b w:val="0"/>
          <w:sz w:val="20"/>
          <w:szCs w:val="20"/>
        </w:rPr>
      </w:pPr>
      <w:bookmarkStart w:id="50" w:name="_Toc295912264"/>
      <w:r w:rsidRPr="00A6135E">
        <w:rPr>
          <w:rFonts w:ascii="Arial" w:hAnsi="Arial" w:cs="Arial"/>
          <w:b w:val="0"/>
          <w:sz w:val="20"/>
          <w:szCs w:val="20"/>
        </w:rPr>
        <w:t>Nieuwe opleidings- en registratie-eisen NVM</w:t>
      </w:r>
      <w:bookmarkEnd w:id="50"/>
    </w:p>
    <w:p w:rsidR="00E37807" w:rsidRDefault="00105798" w:rsidP="00252046">
      <w:pPr>
        <w:pStyle w:val="Geenafstand"/>
        <w:rPr>
          <w:rFonts w:ascii="Arial" w:hAnsi="Arial" w:cs="Arial"/>
          <w:sz w:val="20"/>
          <w:szCs w:val="20"/>
        </w:rPr>
      </w:pPr>
      <w:r>
        <w:rPr>
          <w:rFonts w:ascii="Arial" w:hAnsi="Arial" w:cs="Arial"/>
          <w:sz w:val="20"/>
          <w:szCs w:val="20"/>
        </w:rPr>
        <w:t xml:space="preserve">Consumenten hechten waarde aan kwaliteit en betrouwbaarheid. De NVM wil dan ook graag dat haar leden hiervoor garant staan. De NVM is van mening dat geschoold en gekwalificeerd personeel belangrijk is om de consumenten goed van de dienst te kunnen zijn. </w:t>
      </w:r>
      <w:r w:rsidR="00F94CF1">
        <w:rPr>
          <w:rFonts w:ascii="Arial" w:hAnsi="Arial" w:cs="Arial"/>
          <w:sz w:val="20"/>
          <w:szCs w:val="20"/>
        </w:rPr>
        <w:t>Daarom voert de NVM per           1</w:t>
      </w:r>
      <w:r w:rsidR="00EE2B87">
        <w:rPr>
          <w:rFonts w:ascii="Arial" w:hAnsi="Arial" w:cs="Arial"/>
          <w:sz w:val="20"/>
          <w:szCs w:val="20"/>
        </w:rPr>
        <w:t xml:space="preserve"> </w:t>
      </w:r>
      <w:r w:rsidR="00F94CF1">
        <w:rPr>
          <w:rFonts w:ascii="Arial" w:hAnsi="Arial" w:cs="Arial"/>
          <w:sz w:val="20"/>
          <w:szCs w:val="20"/>
        </w:rPr>
        <w:t>januari</w:t>
      </w:r>
      <w:r w:rsidR="003E56CB">
        <w:rPr>
          <w:rFonts w:ascii="Arial" w:hAnsi="Arial" w:cs="Arial"/>
          <w:sz w:val="20"/>
          <w:szCs w:val="20"/>
        </w:rPr>
        <w:t xml:space="preserve"> 2012</w:t>
      </w:r>
      <w:r w:rsidR="00EE2B87">
        <w:rPr>
          <w:rFonts w:ascii="Arial" w:hAnsi="Arial" w:cs="Arial"/>
          <w:sz w:val="20"/>
          <w:szCs w:val="20"/>
        </w:rPr>
        <w:t xml:space="preserve"> opleidings- en registratie-eisen in. </w:t>
      </w:r>
      <w:r w:rsidR="00EA19F8">
        <w:rPr>
          <w:rFonts w:ascii="Arial" w:hAnsi="Arial" w:cs="Arial"/>
          <w:sz w:val="20"/>
          <w:szCs w:val="20"/>
        </w:rPr>
        <w:t xml:space="preserve"> Deze eisen gelden voor alle medewerkers die in een commerciële buitendienst functie werken bij een NVM-kantoor.</w:t>
      </w:r>
      <w:r w:rsidR="00432295">
        <w:rPr>
          <w:rStyle w:val="Voetnootmarkering"/>
          <w:rFonts w:ascii="Arial" w:hAnsi="Arial" w:cs="Arial"/>
          <w:sz w:val="20"/>
          <w:szCs w:val="20"/>
        </w:rPr>
        <w:footnoteReference w:id="30"/>
      </w:r>
      <w:r w:rsidR="00EA19F8">
        <w:rPr>
          <w:rFonts w:ascii="Arial" w:hAnsi="Arial" w:cs="Arial"/>
          <w:sz w:val="20"/>
          <w:szCs w:val="20"/>
        </w:rPr>
        <w:t xml:space="preserve"> </w:t>
      </w:r>
    </w:p>
    <w:p w:rsidR="00614399" w:rsidRPr="00105798" w:rsidRDefault="00614399" w:rsidP="00252046">
      <w:pPr>
        <w:pStyle w:val="Geenafstand"/>
        <w:rPr>
          <w:rFonts w:ascii="Arial" w:hAnsi="Arial" w:cs="Arial"/>
          <w:sz w:val="20"/>
          <w:szCs w:val="20"/>
        </w:rPr>
      </w:pPr>
    </w:p>
    <w:p w:rsidR="00027C57" w:rsidRPr="00027C57" w:rsidRDefault="00027C57" w:rsidP="00027C57">
      <w:pPr>
        <w:pStyle w:val="Geenafstand"/>
        <w:rPr>
          <w:rFonts w:ascii="Arial" w:hAnsi="Arial" w:cs="Arial"/>
          <w:sz w:val="20"/>
          <w:szCs w:val="20"/>
          <w:lang w:eastAsia="nl-NL"/>
        </w:rPr>
      </w:pPr>
      <w:r w:rsidRPr="00027C57">
        <w:rPr>
          <w:rFonts w:ascii="Arial" w:hAnsi="Arial" w:cs="Arial"/>
          <w:sz w:val="20"/>
          <w:szCs w:val="20"/>
          <w:lang w:eastAsia="nl-NL"/>
        </w:rPr>
        <w:t>De NVM heeft drie functieniveaus:</w:t>
      </w:r>
    </w:p>
    <w:p w:rsidR="00027C57" w:rsidRDefault="0032623F" w:rsidP="00A437FA">
      <w:pPr>
        <w:pStyle w:val="Geenafstand"/>
        <w:numPr>
          <w:ilvl w:val="0"/>
          <w:numId w:val="25"/>
        </w:numPr>
        <w:rPr>
          <w:rFonts w:ascii="Arial" w:hAnsi="Arial" w:cs="Arial"/>
          <w:sz w:val="20"/>
          <w:szCs w:val="20"/>
          <w:lang w:eastAsia="nl-NL"/>
        </w:rPr>
      </w:pPr>
      <w:r>
        <w:rPr>
          <w:rFonts w:ascii="Arial" w:hAnsi="Arial" w:cs="Arial"/>
          <w:sz w:val="20"/>
          <w:szCs w:val="20"/>
          <w:lang w:eastAsia="nl-NL"/>
        </w:rPr>
        <w:t xml:space="preserve">Register Makelaar Taxateur: Gecertificeerd makelaar en taxateur (ingeschreven bij </w:t>
      </w:r>
      <w:r w:rsidRPr="00C8702B">
        <w:rPr>
          <w:rFonts w:ascii="Arial" w:hAnsi="Arial" w:cs="Arial"/>
          <w:i/>
          <w:sz w:val="20"/>
          <w:szCs w:val="20"/>
          <w:lang w:eastAsia="nl-NL"/>
        </w:rPr>
        <w:t>VastgoedCert</w:t>
      </w:r>
      <w:r>
        <w:rPr>
          <w:rFonts w:ascii="Arial" w:hAnsi="Arial" w:cs="Arial"/>
          <w:sz w:val="20"/>
          <w:szCs w:val="20"/>
          <w:lang w:eastAsia="nl-NL"/>
        </w:rPr>
        <w:t>);</w:t>
      </w:r>
    </w:p>
    <w:p w:rsidR="0032623F" w:rsidRDefault="00416154" w:rsidP="00A437FA">
      <w:pPr>
        <w:pStyle w:val="Geenafstand"/>
        <w:numPr>
          <w:ilvl w:val="0"/>
          <w:numId w:val="25"/>
        </w:numPr>
        <w:rPr>
          <w:rFonts w:ascii="Arial" w:hAnsi="Arial" w:cs="Arial"/>
          <w:sz w:val="20"/>
          <w:szCs w:val="20"/>
          <w:lang w:eastAsia="nl-NL"/>
        </w:rPr>
      </w:pPr>
      <w:r>
        <w:rPr>
          <w:rFonts w:ascii="Arial" w:hAnsi="Arial" w:cs="Arial"/>
          <w:sz w:val="20"/>
          <w:szCs w:val="20"/>
          <w:lang w:eastAsia="nl-NL"/>
        </w:rPr>
        <w:t xml:space="preserve">Kandidaat Makelaar: </w:t>
      </w:r>
      <w:r w:rsidR="00AB4B9B">
        <w:rPr>
          <w:rFonts w:ascii="Arial" w:hAnsi="Arial" w:cs="Arial"/>
          <w:sz w:val="20"/>
          <w:szCs w:val="20"/>
          <w:lang w:eastAsia="nl-NL"/>
        </w:rPr>
        <w:t xml:space="preserve">de commerciële buitendienstmedewerker met </w:t>
      </w:r>
      <w:r w:rsidR="00AB4B9B" w:rsidRPr="008228B4">
        <w:rPr>
          <w:rFonts w:ascii="Arial" w:hAnsi="Arial" w:cs="Arial"/>
          <w:i/>
          <w:sz w:val="20"/>
          <w:szCs w:val="20"/>
          <w:lang w:eastAsia="nl-NL"/>
        </w:rPr>
        <w:t>SVMNIVO</w:t>
      </w:r>
      <w:r w:rsidR="00AB4B9B">
        <w:rPr>
          <w:rFonts w:ascii="Arial" w:hAnsi="Arial" w:cs="Arial"/>
          <w:sz w:val="20"/>
          <w:szCs w:val="20"/>
          <w:lang w:eastAsia="nl-NL"/>
        </w:rPr>
        <w:t xml:space="preserve"> diploma makelaar-taxateur die alle voorkomende buitendienst werkzaamheden binnen een makelaarskantoor verricht behalve taxaties;</w:t>
      </w:r>
    </w:p>
    <w:p w:rsidR="00AB4B9B" w:rsidRDefault="00AB4B9B" w:rsidP="00A437FA">
      <w:pPr>
        <w:pStyle w:val="Geenafstand"/>
        <w:numPr>
          <w:ilvl w:val="0"/>
          <w:numId w:val="25"/>
        </w:numPr>
        <w:rPr>
          <w:rFonts w:ascii="Arial" w:hAnsi="Arial" w:cs="Arial"/>
          <w:sz w:val="20"/>
          <w:szCs w:val="20"/>
          <w:lang w:eastAsia="nl-NL"/>
        </w:rPr>
      </w:pPr>
      <w:r w:rsidRPr="00AE2383">
        <w:rPr>
          <w:rFonts w:ascii="Arial" w:hAnsi="Arial" w:cs="Arial"/>
          <w:sz w:val="20"/>
          <w:szCs w:val="20"/>
          <w:lang w:eastAsia="nl-NL"/>
        </w:rPr>
        <w:t xml:space="preserve">Assistent Makelaar: een commerciële medewerker die naast de voorkomende binnendienstwerkzaamheden ook bezichtigingen bij ver verkoop/verhuur van een woning mag verrichten (inclusief onderhandelingen). De overige buitendienstwerkzaamheden worden door de Kandidaat Makelaar of Register Makelaar Taxateur verricht. </w:t>
      </w:r>
    </w:p>
    <w:p w:rsidR="00AE2383" w:rsidRPr="00AE2383" w:rsidRDefault="00AE2383" w:rsidP="00AE2383">
      <w:pPr>
        <w:pStyle w:val="Geenafstand"/>
        <w:rPr>
          <w:rFonts w:ascii="Arial" w:hAnsi="Arial" w:cs="Arial"/>
          <w:sz w:val="20"/>
          <w:szCs w:val="20"/>
          <w:lang w:eastAsia="nl-NL"/>
        </w:rPr>
      </w:pPr>
    </w:p>
    <w:p w:rsidR="00E37807" w:rsidRPr="00AE2383" w:rsidRDefault="00E37807" w:rsidP="00AE2383">
      <w:pPr>
        <w:pStyle w:val="Geenafstand"/>
        <w:rPr>
          <w:rFonts w:ascii="Arial" w:eastAsia="Times New Roman" w:hAnsi="Arial" w:cs="Arial"/>
          <w:sz w:val="20"/>
          <w:szCs w:val="20"/>
          <w:lang w:eastAsia="nl-NL"/>
        </w:rPr>
      </w:pPr>
      <w:r w:rsidRPr="00AE2383">
        <w:rPr>
          <w:rFonts w:ascii="Arial" w:eastAsia="Times New Roman" w:hAnsi="Arial" w:cs="Arial"/>
          <w:sz w:val="20"/>
          <w:szCs w:val="20"/>
          <w:lang w:eastAsia="nl-NL"/>
        </w:rPr>
        <w:t xml:space="preserve">Vanaf 1 januari 2012 zijn medewerkers die niet zijn opgeleid, niet bevoegd om in de buitendienst werkzaam te zijn. De NVM zal hierin een controlerende rol spelen. </w:t>
      </w:r>
    </w:p>
    <w:p w:rsidR="00A16218" w:rsidRPr="00A16218" w:rsidRDefault="00A16218" w:rsidP="00252046">
      <w:pPr>
        <w:pStyle w:val="Geenafstand"/>
        <w:rPr>
          <w:rFonts w:ascii="Arial" w:hAnsi="Arial" w:cs="Arial"/>
          <w:sz w:val="20"/>
          <w:szCs w:val="20"/>
        </w:rPr>
      </w:pPr>
    </w:p>
    <w:p w:rsidR="00C83797" w:rsidRDefault="00C92B9F" w:rsidP="00252046">
      <w:pPr>
        <w:pStyle w:val="Geenafstand"/>
        <w:rPr>
          <w:rFonts w:ascii="Arial" w:hAnsi="Arial" w:cs="Arial"/>
          <w:i/>
          <w:sz w:val="20"/>
          <w:szCs w:val="20"/>
        </w:rPr>
      </w:pPr>
      <w:r>
        <w:rPr>
          <w:rFonts w:ascii="Arial" w:hAnsi="Arial" w:cs="Arial"/>
          <w:i/>
          <w:sz w:val="20"/>
          <w:szCs w:val="20"/>
        </w:rPr>
        <w:t>Uitslagen enquête</w:t>
      </w:r>
    </w:p>
    <w:p w:rsidR="00C92B9F" w:rsidRDefault="008A5EA8" w:rsidP="00252046">
      <w:pPr>
        <w:pStyle w:val="Geenafstand"/>
        <w:rPr>
          <w:rFonts w:ascii="Arial" w:hAnsi="Arial" w:cs="Arial"/>
          <w:sz w:val="20"/>
          <w:szCs w:val="20"/>
        </w:rPr>
      </w:pPr>
      <w:r>
        <w:rPr>
          <w:rFonts w:ascii="Arial" w:hAnsi="Arial" w:cs="Arial"/>
          <w:sz w:val="20"/>
          <w:szCs w:val="20"/>
        </w:rPr>
        <w:t xml:space="preserve">Uit de enquête onder de NVM-makelaars blijkt dat 92,9% van de respondenten op de hoogte is van de nieuwe opleidings- en registratie-eisen van de NVM. </w:t>
      </w:r>
      <w:r w:rsidR="00720F8C">
        <w:rPr>
          <w:rFonts w:ascii="Arial" w:hAnsi="Arial" w:cs="Arial"/>
          <w:sz w:val="20"/>
          <w:szCs w:val="20"/>
        </w:rPr>
        <w:t>In figuur 42</w:t>
      </w:r>
      <w:r w:rsidR="00D76449">
        <w:rPr>
          <w:rFonts w:ascii="Arial" w:hAnsi="Arial" w:cs="Arial"/>
          <w:sz w:val="20"/>
          <w:szCs w:val="20"/>
        </w:rPr>
        <w:t xml:space="preserve"> komt naar voren dat </w:t>
      </w:r>
      <w:r w:rsidR="00026D4B">
        <w:rPr>
          <w:rFonts w:ascii="Arial" w:hAnsi="Arial" w:cs="Arial"/>
          <w:sz w:val="20"/>
          <w:szCs w:val="20"/>
        </w:rPr>
        <w:t xml:space="preserve">de optie ‘Niet van toepassing, aangezien er alleen (een) NVM-makelaar(s) werkzaam is/zijn op uw kantoor’ het meest is aangevinkt door de respondenten (31,9%). </w:t>
      </w:r>
      <w:r w:rsidR="00FA54CD">
        <w:rPr>
          <w:rFonts w:ascii="Arial" w:hAnsi="Arial" w:cs="Arial"/>
          <w:sz w:val="20"/>
          <w:szCs w:val="20"/>
        </w:rPr>
        <w:t xml:space="preserve">De optie ‘De medewerker/Alle medewerkers heeft/hebben de benodigde opleiding(en) al gevolgd is door bijna een kwart aangevinkt (24%). </w:t>
      </w:r>
    </w:p>
    <w:p w:rsidR="00FA54CD" w:rsidRDefault="00FA54CD" w:rsidP="00252046">
      <w:pPr>
        <w:pStyle w:val="Geenafstand"/>
        <w:rPr>
          <w:rFonts w:ascii="Arial" w:hAnsi="Arial" w:cs="Arial"/>
          <w:sz w:val="20"/>
          <w:szCs w:val="20"/>
        </w:rPr>
      </w:pPr>
    </w:p>
    <w:p w:rsidR="00FA54CD" w:rsidRPr="008A5EA8" w:rsidRDefault="00FA54CD" w:rsidP="00252046">
      <w:pPr>
        <w:pStyle w:val="Geenafstand"/>
        <w:rPr>
          <w:rFonts w:ascii="Arial" w:hAnsi="Arial" w:cs="Arial"/>
          <w:sz w:val="20"/>
          <w:szCs w:val="20"/>
        </w:rPr>
      </w:pPr>
      <w:r>
        <w:rPr>
          <w:rFonts w:ascii="Arial" w:hAnsi="Arial" w:cs="Arial"/>
          <w:sz w:val="20"/>
          <w:szCs w:val="20"/>
        </w:rPr>
        <w:t>Aan de NVM-makelaar</w:t>
      </w:r>
      <w:r w:rsidR="003E56CB">
        <w:rPr>
          <w:rFonts w:ascii="Arial" w:hAnsi="Arial" w:cs="Arial"/>
          <w:sz w:val="20"/>
          <w:szCs w:val="20"/>
        </w:rPr>
        <w:t>s</w:t>
      </w:r>
      <w:r>
        <w:rPr>
          <w:rFonts w:ascii="Arial" w:hAnsi="Arial" w:cs="Arial"/>
          <w:sz w:val="20"/>
          <w:szCs w:val="20"/>
        </w:rPr>
        <w:t xml:space="preserve"> is ook gevraagd of zij denken volledig klaar te zijn voor de nieuwe opleidings- en registratie-eisen van de NVM die ingaan op 1 januari 2012. 92,8% geeft aan dat zij volledig klaar zal zijn hiervoor. </w:t>
      </w:r>
      <w:r w:rsidR="00FC2D19">
        <w:rPr>
          <w:rFonts w:ascii="Arial" w:hAnsi="Arial" w:cs="Arial"/>
          <w:sz w:val="20"/>
          <w:szCs w:val="20"/>
        </w:rPr>
        <w:t>Overigens heeft 8,5% van de respondenten de optie ‘Anders, namelijk:’</w:t>
      </w:r>
      <w:r w:rsidR="00390637">
        <w:rPr>
          <w:rFonts w:ascii="Arial" w:hAnsi="Arial" w:cs="Arial"/>
          <w:sz w:val="20"/>
          <w:szCs w:val="20"/>
        </w:rPr>
        <w:t xml:space="preserve"> aangevinkt. Regelmatig wordt er hier bij door de respondenten aangegeven dat ze de eisen streng en betuttelend vinden. </w:t>
      </w:r>
    </w:p>
    <w:p w:rsidR="00C83797" w:rsidRDefault="00C83797" w:rsidP="00252046">
      <w:pPr>
        <w:pStyle w:val="Geenafstand"/>
        <w:rPr>
          <w:rFonts w:ascii="Arial" w:hAnsi="Arial" w:cs="Arial"/>
          <w:sz w:val="20"/>
          <w:szCs w:val="20"/>
          <w:u w:val="single"/>
        </w:rPr>
      </w:pPr>
    </w:p>
    <w:p w:rsidR="00C83797" w:rsidRPr="00C90B90" w:rsidRDefault="00C90B90" w:rsidP="00252046">
      <w:pPr>
        <w:pStyle w:val="Geenafstand"/>
        <w:rPr>
          <w:rFonts w:ascii="Arial" w:hAnsi="Arial" w:cs="Arial"/>
          <w:i/>
          <w:sz w:val="20"/>
          <w:szCs w:val="20"/>
        </w:rPr>
      </w:pPr>
      <w:r w:rsidRPr="00C90B90">
        <w:rPr>
          <w:rFonts w:ascii="Arial" w:hAnsi="Arial" w:cs="Arial"/>
          <w:i/>
          <w:sz w:val="20"/>
          <w:szCs w:val="20"/>
        </w:rPr>
        <w:t>Interview NVM-makelaar</w:t>
      </w:r>
    </w:p>
    <w:p w:rsidR="00191F52" w:rsidRDefault="00132885" w:rsidP="00252046">
      <w:pPr>
        <w:pStyle w:val="Geenafstand"/>
        <w:rPr>
          <w:rFonts w:ascii="Arial" w:hAnsi="Arial" w:cs="Arial"/>
          <w:sz w:val="20"/>
          <w:szCs w:val="20"/>
        </w:rPr>
      </w:pPr>
      <w:r>
        <w:rPr>
          <w:rFonts w:ascii="Arial" w:hAnsi="Arial" w:cs="Arial"/>
          <w:sz w:val="20"/>
          <w:szCs w:val="20"/>
        </w:rPr>
        <w:t xml:space="preserve">Makelaar D begrijpt heel goed waarom de NVM deze eisen in gaat voeren, maar hij denkt wel dat het hierdoor lastiger wordt om een medewerker </w:t>
      </w:r>
      <w:r w:rsidR="006E734D">
        <w:rPr>
          <w:rFonts w:ascii="Arial" w:hAnsi="Arial" w:cs="Arial"/>
          <w:sz w:val="20"/>
          <w:szCs w:val="20"/>
        </w:rPr>
        <w:t>te vinden voor een buitendienst</w:t>
      </w:r>
      <w:r>
        <w:rPr>
          <w:rFonts w:ascii="Arial" w:hAnsi="Arial" w:cs="Arial"/>
          <w:sz w:val="20"/>
          <w:szCs w:val="20"/>
        </w:rPr>
        <w:t xml:space="preserve">functie. </w:t>
      </w:r>
      <w:r w:rsidR="007D41FE">
        <w:rPr>
          <w:rFonts w:ascii="Arial" w:hAnsi="Arial" w:cs="Arial"/>
          <w:sz w:val="20"/>
          <w:szCs w:val="20"/>
        </w:rPr>
        <w:t xml:space="preserve">Zodra er een vacature openstaat voor een buitenfunctie, dan wil het kantoor graag een werknemer die de nodige papieren al in bezit heeft. </w:t>
      </w:r>
    </w:p>
    <w:p w:rsidR="000E28C4" w:rsidRDefault="000E28C4" w:rsidP="00252046">
      <w:pPr>
        <w:pStyle w:val="Geenafstand"/>
        <w:rPr>
          <w:rFonts w:ascii="Arial" w:hAnsi="Arial" w:cs="Arial"/>
          <w:sz w:val="20"/>
          <w:szCs w:val="20"/>
        </w:rPr>
      </w:pPr>
    </w:p>
    <w:p w:rsidR="00191F52" w:rsidRDefault="00191F52" w:rsidP="00252046">
      <w:pPr>
        <w:pStyle w:val="Geenafstand"/>
        <w:rPr>
          <w:rFonts w:ascii="Arial" w:hAnsi="Arial" w:cs="Arial"/>
          <w:sz w:val="20"/>
          <w:szCs w:val="20"/>
        </w:rPr>
      </w:pPr>
      <w:r>
        <w:rPr>
          <w:rFonts w:ascii="Arial" w:hAnsi="Arial" w:cs="Arial"/>
          <w:sz w:val="20"/>
          <w:szCs w:val="20"/>
        </w:rPr>
        <w:t xml:space="preserve">Makelaar D vraag zich tevens af of je met deze eisen ook wel de werkelijke kwaliteit bereikt waarnaar de NVM streeft. </w:t>
      </w:r>
      <w:r w:rsidR="000E23D6">
        <w:rPr>
          <w:rFonts w:ascii="Arial" w:hAnsi="Arial" w:cs="Arial"/>
          <w:sz w:val="20"/>
          <w:szCs w:val="20"/>
        </w:rPr>
        <w:t xml:space="preserve">Er zijn namelijk op dit moment NVM-makelaars die de benodigde papieren op zak hebben, maar die bijvoorbeeld niet klantvriendelijk zijn (chagrijnig, niet actief, etc.). </w:t>
      </w:r>
      <w:r w:rsidR="0014594F">
        <w:rPr>
          <w:rFonts w:ascii="Arial" w:hAnsi="Arial" w:cs="Arial"/>
          <w:sz w:val="20"/>
          <w:szCs w:val="20"/>
        </w:rPr>
        <w:t xml:space="preserve">Het is hierbij </w:t>
      </w:r>
      <w:r w:rsidR="0005039E">
        <w:rPr>
          <w:rFonts w:ascii="Arial" w:hAnsi="Arial" w:cs="Arial"/>
          <w:sz w:val="20"/>
          <w:szCs w:val="20"/>
        </w:rPr>
        <w:t xml:space="preserve">de vraag of de benodigde papieren wel de </w:t>
      </w:r>
      <w:r w:rsidR="00C93A68">
        <w:rPr>
          <w:rFonts w:ascii="Arial" w:hAnsi="Arial" w:cs="Arial"/>
          <w:sz w:val="20"/>
          <w:szCs w:val="20"/>
        </w:rPr>
        <w:t>noodzakelijke</w:t>
      </w:r>
      <w:r w:rsidR="0005039E">
        <w:rPr>
          <w:rFonts w:ascii="Arial" w:hAnsi="Arial" w:cs="Arial"/>
          <w:sz w:val="20"/>
          <w:szCs w:val="20"/>
        </w:rPr>
        <w:t xml:space="preserve"> kwaliteit waarborgt. </w:t>
      </w:r>
    </w:p>
    <w:p w:rsidR="005C0994" w:rsidRDefault="005C0994" w:rsidP="00252046">
      <w:pPr>
        <w:pStyle w:val="Geenafstand"/>
        <w:rPr>
          <w:rFonts w:ascii="Arial" w:hAnsi="Arial" w:cs="Arial"/>
          <w:sz w:val="20"/>
          <w:szCs w:val="20"/>
        </w:rPr>
      </w:pPr>
    </w:p>
    <w:p w:rsidR="00A6135E" w:rsidRPr="000745AC" w:rsidRDefault="004E25D4" w:rsidP="00252046">
      <w:pPr>
        <w:pStyle w:val="Geenafstand"/>
        <w:rPr>
          <w:rFonts w:ascii="Arial" w:hAnsi="Arial" w:cs="Arial"/>
          <w:sz w:val="20"/>
          <w:szCs w:val="20"/>
        </w:rPr>
      </w:pPr>
      <w:r>
        <w:rPr>
          <w:rFonts w:ascii="Arial" w:hAnsi="Arial" w:cs="Arial"/>
          <w:sz w:val="20"/>
          <w:szCs w:val="20"/>
        </w:rPr>
        <w:t xml:space="preserve">Verder vroeg Makelaar D zich verder nog af hoe de NVM de naleving van deze eisen gaat controleren. </w:t>
      </w:r>
      <w:r w:rsidR="00ED009F">
        <w:rPr>
          <w:rFonts w:ascii="Arial" w:hAnsi="Arial" w:cs="Arial"/>
          <w:sz w:val="20"/>
          <w:szCs w:val="20"/>
        </w:rPr>
        <w:t xml:space="preserve">Makelaar D denkt namelijk </w:t>
      </w:r>
      <w:r w:rsidR="00077FE7">
        <w:rPr>
          <w:rFonts w:ascii="Arial" w:hAnsi="Arial" w:cs="Arial"/>
          <w:sz w:val="20"/>
          <w:szCs w:val="20"/>
        </w:rPr>
        <w:t xml:space="preserve">dat dit bijna niet te doen is. </w:t>
      </w:r>
      <w:r w:rsidR="00022D29">
        <w:rPr>
          <w:rFonts w:ascii="Arial" w:hAnsi="Arial" w:cs="Arial"/>
          <w:sz w:val="20"/>
          <w:szCs w:val="20"/>
        </w:rPr>
        <w:t xml:space="preserve">Er moeten hier volgens hem creatief mee worden omgegaan. Het lijkt Makelaar D een goed idee om te komen met een openbare klanttevredenheidsonderzoek. </w:t>
      </w:r>
      <w:r w:rsidR="003B5A1C">
        <w:rPr>
          <w:rFonts w:ascii="Arial" w:hAnsi="Arial" w:cs="Arial"/>
          <w:sz w:val="20"/>
          <w:szCs w:val="20"/>
        </w:rPr>
        <w:t xml:space="preserve">Uiteraard worden deze onderzoeken regelmatig bij kantoren uitgevoerd, maar ze worden nooit openbaar gemaakt. </w:t>
      </w:r>
      <w:r w:rsidR="00555A97">
        <w:rPr>
          <w:rFonts w:ascii="Arial" w:hAnsi="Arial" w:cs="Arial"/>
          <w:sz w:val="20"/>
          <w:szCs w:val="20"/>
        </w:rPr>
        <w:t xml:space="preserve">Als dit nou wel zou gebeuren, dan zou er gekeken kunnen worden of deze eis nou veel invloed heeft gehad op de kwaliteit van de dienstverlening van de NVM-makelaars. </w:t>
      </w:r>
    </w:p>
    <w:p w:rsidR="00715A26" w:rsidRDefault="00AF7DF9" w:rsidP="00A437FA">
      <w:pPr>
        <w:pStyle w:val="Kop1"/>
        <w:numPr>
          <w:ilvl w:val="0"/>
          <w:numId w:val="19"/>
        </w:numPr>
        <w:rPr>
          <w:rFonts w:ascii="Arial" w:hAnsi="Arial" w:cs="Arial"/>
          <w:sz w:val="20"/>
          <w:szCs w:val="20"/>
        </w:rPr>
      </w:pPr>
      <w:r>
        <w:rPr>
          <w:rFonts w:ascii="Arial" w:hAnsi="Arial" w:cs="Arial"/>
          <w:sz w:val="20"/>
          <w:szCs w:val="20"/>
        </w:rPr>
        <w:br w:type="page"/>
      </w:r>
      <w:bookmarkStart w:id="51" w:name="_Toc295912265"/>
      <w:r w:rsidR="00715A26" w:rsidRPr="008961F7">
        <w:rPr>
          <w:rFonts w:ascii="Arial" w:hAnsi="Arial" w:cs="Arial"/>
          <w:sz w:val="20"/>
          <w:szCs w:val="20"/>
        </w:rPr>
        <w:t>Kosten- batenanalyse</w:t>
      </w:r>
      <w:bookmarkEnd w:id="51"/>
    </w:p>
    <w:p w:rsidR="007F25E4" w:rsidRPr="007F25E4" w:rsidRDefault="007F25E4" w:rsidP="007F25E4">
      <w:pPr>
        <w:pStyle w:val="Geenafstand"/>
        <w:rPr>
          <w:rFonts w:ascii="Arial" w:hAnsi="Arial" w:cs="Arial"/>
          <w:sz w:val="20"/>
          <w:szCs w:val="20"/>
        </w:rPr>
      </w:pPr>
      <w:r>
        <w:rPr>
          <w:rFonts w:ascii="Arial" w:hAnsi="Arial" w:cs="Arial"/>
          <w:sz w:val="20"/>
          <w:szCs w:val="20"/>
        </w:rPr>
        <w:t xml:space="preserve">In dit hoofdstuk wordt een situatie beschreven waarbij er wordt overgestapt naar een ander model.  Hierbij wordt gebruik gemaakt van de bedrijfsbarometer van de NVM. Als bijlage staan bedrijfseconomische gegevens vermeld van de NVM-kantoren in 2010 aan de hand van deze bedrijfsbarometer. Voor dit hoofdstuk zijn alleen de gegevens onder ‘WP’ (Wonen Puur) gebruikt. </w:t>
      </w:r>
    </w:p>
    <w:p w:rsidR="002A066E" w:rsidRPr="002A066E" w:rsidRDefault="002A066E" w:rsidP="00A437FA">
      <w:pPr>
        <w:pStyle w:val="Kop2"/>
        <w:numPr>
          <w:ilvl w:val="1"/>
          <w:numId w:val="19"/>
        </w:numPr>
        <w:rPr>
          <w:rFonts w:ascii="Arial" w:hAnsi="Arial" w:cs="Arial"/>
          <w:b w:val="0"/>
          <w:sz w:val="20"/>
          <w:szCs w:val="20"/>
        </w:rPr>
      </w:pPr>
      <w:bookmarkStart w:id="52" w:name="_Toc295912266"/>
      <w:r w:rsidRPr="002A066E">
        <w:rPr>
          <w:rFonts w:ascii="Arial" w:hAnsi="Arial" w:cs="Arial"/>
          <w:b w:val="0"/>
          <w:sz w:val="20"/>
          <w:szCs w:val="20"/>
        </w:rPr>
        <w:t>Bedrijfsbarometer</w:t>
      </w:r>
      <w:bookmarkEnd w:id="52"/>
    </w:p>
    <w:p w:rsidR="001D6459" w:rsidRDefault="00066115" w:rsidP="00E81FB8">
      <w:pPr>
        <w:pStyle w:val="Geenafstand"/>
        <w:rPr>
          <w:rFonts w:ascii="Arial" w:hAnsi="Arial" w:cs="Arial"/>
          <w:sz w:val="20"/>
          <w:szCs w:val="20"/>
        </w:rPr>
      </w:pPr>
      <w:r>
        <w:rPr>
          <w:rFonts w:ascii="Arial" w:hAnsi="Arial" w:cs="Arial"/>
          <w:sz w:val="20"/>
          <w:szCs w:val="20"/>
        </w:rPr>
        <w:t xml:space="preserve">De NVM bedrijfsbarometer is een onderzoek voor NVM-kantoren. Hierin wordt gekeken naar het bedrijfseconomisch presteren van de NVM-kantoren. </w:t>
      </w:r>
      <w:r w:rsidR="00FD00E7">
        <w:rPr>
          <w:rFonts w:ascii="Arial" w:hAnsi="Arial" w:cs="Arial"/>
          <w:sz w:val="20"/>
          <w:szCs w:val="20"/>
        </w:rPr>
        <w:t xml:space="preserve">Het geeft inzicht aan de NVM-kantoren voor het versterken van minder sterke punten en het maken van vergelijkingen met andere kantoren. </w:t>
      </w:r>
      <w:r w:rsidR="005A07F0">
        <w:rPr>
          <w:rFonts w:ascii="Arial" w:hAnsi="Arial" w:cs="Arial"/>
          <w:sz w:val="20"/>
          <w:szCs w:val="20"/>
        </w:rPr>
        <w:t xml:space="preserve">Het onderzoek wordt extern en online uitgevoerd. </w:t>
      </w:r>
    </w:p>
    <w:p w:rsidR="001D6459" w:rsidRPr="00BA4BCA" w:rsidRDefault="00EA52AA" w:rsidP="00A437FA">
      <w:pPr>
        <w:pStyle w:val="Kop2"/>
        <w:numPr>
          <w:ilvl w:val="1"/>
          <w:numId w:val="19"/>
        </w:numPr>
        <w:rPr>
          <w:rFonts w:ascii="Arial" w:hAnsi="Arial" w:cs="Arial"/>
          <w:b w:val="0"/>
          <w:sz w:val="20"/>
          <w:szCs w:val="20"/>
        </w:rPr>
      </w:pPr>
      <w:bookmarkStart w:id="53" w:name="_Toc295912267"/>
      <w:r>
        <w:rPr>
          <w:rFonts w:ascii="Arial" w:hAnsi="Arial" w:cs="Arial"/>
          <w:b w:val="0"/>
          <w:sz w:val="20"/>
          <w:szCs w:val="20"/>
        </w:rPr>
        <w:t>Scenario</w:t>
      </w:r>
      <w:bookmarkEnd w:id="53"/>
    </w:p>
    <w:p w:rsidR="008305A9" w:rsidRDefault="00801FE4" w:rsidP="007146C9">
      <w:pPr>
        <w:pStyle w:val="Geenafstand"/>
        <w:rPr>
          <w:rFonts w:ascii="Arial" w:hAnsi="Arial" w:cs="Arial"/>
          <w:sz w:val="20"/>
          <w:szCs w:val="20"/>
        </w:rPr>
      </w:pPr>
      <w:r>
        <w:rPr>
          <w:rFonts w:ascii="Arial" w:hAnsi="Arial" w:cs="Arial"/>
          <w:sz w:val="20"/>
          <w:szCs w:val="20"/>
        </w:rPr>
        <w:t>Een NVM-kantoor besluit om over te stappen</w:t>
      </w:r>
      <w:r w:rsidR="00C93A68">
        <w:rPr>
          <w:rFonts w:ascii="Arial" w:hAnsi="Arial" w:cs="Arial"/>
          <w:sz w:val="20"/>
          <w:szCs w:val="20"/>
        </w:rPr>
        <w:t xml:space="preserve"> </w:t>
      </w:r>
      <w:r w:rsidR="002E3C53">
        <w:rPr>
          <w:rFonts w:ascii="Arial" w:hAnsi="Arial" w:cs="Arial"/>
          <w:sz w:val="20"/>
          <w:szCs w:val="20"/>
        </w:rPr>
        <w:t>(voor de verkoopactiviteiten) van het</w:t>
      </w:r>
      <w:r w:rsidR="00252947">
        <w:rPr>
          <w:rFonts w:ascii="Arial" w:hAnsi="Arial" w:cs="Arial"/>
          <w:sz w:val="20"/>
          <w:szCs w:val="20"/>
        </w:rPr>
        <w:t xml:space="preserve"> courtagemodel </w:t>
      </w:r>
      <w:r w:rsidR="002E3C53">
        <w:rPr>
          <w:rFonts w:ascii="Arial" w:hAnsi="Arial" w:cs="Arial"/>
          <w:sz w:val="20"/>
          <w:szCs w:val="20"/>
        </w:rPr>
        <w:t xml:space="preserve">naar </w:t>
      </w:r>
      <w:r w:rsidR="00C320C0">
        <w:rPr>
          <w:rFonts w:ascii="Arial" w:hAnsi="Arial" w:cs="Arial"/>
          <w:sz w:val="20"/>
          <w:szCs w:val="20"/>
        </w:rPr>
        <w:t xml:space="preserve">het rekenen van </w:t>
      </w:r>
      <w:r w:rsidR="002E3C53">
        <w:rPr>
          <w:rFonts w:ascii="Arial" w:hAnsi="Arial" w:cs="Arial"/>
          <w:sz w:val="20"/>
          <w:szCs w:val="20"/>
        </w:rPr>
        <w:t>een vast bedrag</w:t>
      </w:r>
      <w:r w:rsidR="00EA52AA">
        <w:rPr>
          <w:rFonts w:ascii="Arial" w:hAnsi="Arial" w:cs="Arial"/>
          <w:sz w:val="20"/>
          <w:szCs w:val="20"/>
        </w:rPr>
        <w:t xml:space="preserve">. Aan het begin van de opdracht betaalt de consument opstartkosten en het vaste bedrag wordt alleen betaald zodra de opdracht succesvol is afgerond. </w:t>
      </w:r>
      <w:r w:rsidR="006B7858">
        <w:rPr>
          <w:rFonts w:ascii="Arial" w:hAnsi="Arial" w:cs="Arial"/>
          <w:sz w:val="20"/>
          <w:szCs w:val="20"/>
        </w:rPr>
        <w:t>Bij dit model is het wel</w:t>
      </w:r>
      <w:r w:rsidR="00C93A68">
        <w:rPr>
          <w:rFonts w:ascii="Arial" w:hAnsi="Arial" w:cs="Arial"/>
          <w:sz w:val="20"/>
          <w:szCs w:val="20"/>
        </w:rPr>
        <w:t xml:space="preserve"> zo</w:t>
      </w:r>
      <w:r w:rsidR="006B7858">
        <w:rPr>
          <w:rFonts w:ascii="Arial" w:hAnsi="Arial" w:cs="Arial"/>
          <w:sz w:val="20"/>
          <w:szCs w:val="20"/>
        </w:rPr>
        <w:t xml:space="preserve"> dat </w:t>
      </w:r>
      <w:r w:rsidR="00D655F0">
        <w:rPr>
          <w:rFonts w:ascii="Arial" w:hAnsi="Arial" w:cs="Arial"/>
          <w:sz w:val="20"/>
          <w:szCs w:val="20"/>
        </w:rPr>
        <w:t xml:space="preserve">de consument </w:t>
      </w:r>
      <w:r w:rsidR="006B7858">
        <w:rPr>
          <w:rFonts w:ascii="Arial" w:hAnsi="Arial" w:cs="Arial"/>
          <w:sz w:val="20"/>
          <w:szCs w:val="20"/>
        </w:rPr>
        <w:t xml:space="preserve">enkele taken (rondleiding van de woning, promotie, etc.) op zich neemt. </w:t>
      </w:r>
    </w:p>
    <w:p w:rsidR="001D6459" w:rsidRDefault="001D6459" w:rsidP="007146C9">
      <w:pPr>
        <w:pStyle w:val="Geenafstand"/>
        <w:rPr>
          <w:rFonts w:ascii="Arial" w:hAnsi="Arial" w:cs="Arial"/>
          <w:sz w:val="20"/>
          <w:szCs w:val="20"/>
        </w:rPr>
      </w:pPr>
    </w:p>
    <w:p w:rsidR="001D6459" w:rsidRDefault="00D655F0" w:rsidP="007146C9">
      <w:pPr>
        <w:pStyle w:val="Geenafstand"/>
        <w:rPr>
          <w:rFonts w:ascii="Arial" w:hAnsi="Arial" w:cs="Arial"/>
          <w:sz w:val="20"/>
          <w:szCs w:val="20"/>
        </w:rPr>
      </w:pPr>
      <w:r>
        <w:rPr>
          <w:rFonts w:ascii="Arial" w:hAnsi="Arial" w:cs="Arial"/>
          <w:sz w:val="20"/>
          <w:szCs w:val="20"/>
        </w:rPr>
        <w:t xml:space="preserve">Bij deze overstap </w:t>
      </w:r>
      <w:r w:rsidR="00396C24">
        <w:rPr>
          <w:rFonts w:ascii="Arial" w:hAnsi="Arial" w:cs="Arial"/>
          <w:sz w:val="20"/>
          <w:szCs w:val="20"/>
        </w:rPr>
        <w:t xml:space="preserve">moet met de volgende </w:t>
      </w:r>
      <w:r w:rsidR="00E47E02">
        <w:rPr>
          <w:rFonts w:ascii="Arial" w:hAnsi="Arial" w:cs="Arial"/>
          <w:sz w:val="20"/>
          <w:szCs w:val="20"/>
        </w:rPr>
        <w:t>bedrijf</w:t>
      </w:r>
      <w:r w:rsidR="00396C24">
        <w:rPr>
          <w:rFonts w:ascii="Arial" w:hAnsi="Arial" w:cs="Arial"/>
          <w:sz w:val="20"/>
          <w:szCs w:val="20"/>
        </w:rPr>
        <w:t>economische aspecten rekening gehouden worden:</w:t>
      </w:r>
    </w:p>
    <w:p w:rsidR="00396C24" w:rsidRDefault="006A6FB9" w:rsidP="00A437FA">
      <w:pPr>
        <w:pStyle w:val="Geenafstand"/>
        <w:numPr>
          <w:ilvl w:val="0"/>
          <w:numId w:val="26"/>
        </w:numPr>
        <w:rPr>
          <w:rFonts w:ascii="Arial" w:hAnsi="Arial" w:cs="Arial"/>
          <w:sz w:val="20"/>
          <w:szCs w:val="20"/>
        </w:rPr>
      </w:pPr>
      <w:r>
        <w:rPr>
          <w:rFonts w:ascii="Arial" w:hAnsi="Arial" w:cs="Arial"/>
          <w:sz w:val="20"/>
          <w:szCs w:val="20"/>
        </w:rPr>
        <w:t xml:space="preserve">Aan het begin van de opdracht wordt een bedrag </w:t>
      </w:r>
      <w:r w:rsidR="00353883">
        <w:rPr>
          <w:rFonts w:ascii="Arial" w:hAnsi="Arial" w:cs="Arial"/>
          <w:sz w:val="20"/>
          <w:szCs w:val="20"/>
        </w:rPr>
        <w:t>berekend van € 600,- voor</w:t>
      </w:r>
      <w:r>
        <w:rPr>
          <w:rFonts w:ascii="Arial" w:hAnsi="Arial" w:cs="Arial"/>
          <w:sz w:val="20"/>
          <w:szCs w:val="20"/>
        </w:rPr>
        <w:t xml:space="preserve"> opstartkosten;</w:t>
      </w:r>
    </w:p>
    <w:p w:rsidR="006A6FB9" w:rsidRDefault="006A6FB9" w:rsidP="00A437FA">
      <w:pPr>
        <w:pStyle w:val="Geenafstand"/>
        <w:numPr>
          <w:ilvl w:val="0"/>
          <w:numId w:val="26"/>
        </w:numPr>
        <w:rPr>
          <w:rFonts w:ascii="Arial" w:hAnsi="Arial" w:cs="Arial"/>
          <w:sz w:val="20"/>
          <w:szCs w:val="20"/>
        </w:rPr>
      </w:pPr>
      <w:r>
        <w:rPr>
          <w:rFonts w:ascii="Arial" w:hAnsi="Arial" w:cs="Arial"/>
          <w:sz w:val="20"/>
          <w:szCs w:val="20"/>
        </w:rPr>
        <w:t>Het kantoor heeft hierdoor niet te maken met intrekkingskosten</w:t>
      </w:r>
      <w:r w:rsidR="00AB409C">
        <w:rPr>
          <w:rFonts w:ascii="Arial" w:hAnsi="Arial" w:cs="Arial"/>
          <w:sz w:val="20"/>
          <w:szCs w:val="20"/>
        </w:rPr>
        <w:t xml:space="preserve"> (zie 8</w:t>
      </w:r>
      <w:r w:rsidR="00E83118">
        <w:rPr>
          <w:rFonts w:ascii="Arial" w:hAnsi="Arial" w:cs="Arial"/>
          <w:sz w:val="20"/>
          <w:szCs w:val="20"/>
        </w:rPr>
        <w:t>.1.)</w:t>
      </w:r>
      <w:r>
        <w:rPr>
          <w:rFonts w:ascii="Arial" w:hAnsi="Arial" w:cs="Arial"/>
          <w:sz w:val="20"/>
          <w:szCs w:val="20"/>
        </w:rPr>
        <w:t>;</w:t>
      </w:r>
    </w:p>
    <w:p w:rsidR="006A6FB9" w:rsidRDefault="006A6FB9" w:rsidP="00A437FA">
      <w:pPr>
        <w:pStyle w:val="Geenafstand"/>
        <w:numPr>
          <w:ilvl w:val="0"/>
          <w:numId w:val="26"/>
        </w:numPr>
        <w:rPr>
          <w:rFonts w:ascii="Arial" w:hAnsi="Arial" w:cs="Arial"/>
          <w:sz w:val="20"/>
          <w:szCs w:val="20"/>
        </w:rPr>
      </w:pPr>
      <w:r>
        <w:rPr>
          <w:rFonts w:ascii="Arial" w:hAnsi="Arial" w:cs="Arial"/>
          <w:sz w:val="20"/>
          <w:szCs w:val="20"/>
        </w:rPr>
        <w:t>Zodra de opdracht succesvol is afgerond, betaalt de consument een vast bedrag van € 2.500,;</w:t>
      </w:r>
    </w:p>
    <w:p w:rsidR="006A6FB9" w:rsidRPr="006A6FB9" w:rsidRDefault="006A6FB9" w:rsidP="00A437FA">
      <w:pPr>
        <w:pStyle w:val="Geenafstand"/>
        <w:numPr>
          <w:ilvl w:val="0"/>
          <w:numId w:val="26"/>
        </w:numPr>
        <w:rPr>
          <w:rFonts w:ascii="Arial" w:hAnsi="Arial" w:cs="Arial"/>
          <w:sz w:val="20"/>
          <w:szCs w:val="20"/>
        </w:rPr>
      </w:pPr>
      <w:r>
        <w:rPr>
          <w:rFonts w:ascii="Arial" w:hAnsi="Arial" w:cs="Arial"/>
          <w:sz w:val="20"/>
          <w:szCs w:val="20"/>
        </w:rPr>
        <w:t xml:space="preserve">De </w:t>
      </w:r>
      <w:r w:rsidRPr="003E56CB">
        <w:rPr>
          <w:rFonts w:ascii="Arial" w:hAnsi="Arial" w:cs="Arial"/>
          <w:i/>
          <w:sz w:val="20"/>
          <w:szCs w:val="20"/>
        </w:rPr>
        <w:t>vervoerskosten</w:t>
      </w:r>
      <w:r>
        <w:rPr>
          <w:rFonts w:ascii="Arial" w:hAnsi="Arial" w:cs="Arial"/>
          <w:sz w:val="20"/>
          <w:szCs w:val="20"/>
        </w:rPr>
        <w:t xml:space="preserve"> zullen dalen, aangezien de medewerkers minder naar ‘buiten’ zullen gaan. De consumenten neemt taken over en het contact wordt met name gehouden middels de e-mail en telefoon; De </w:t>
      </w:r>
      <w:r w:rsidRPr="003E56CB">
        <w:rPr>
          <w:rFonts w:ascii="Arial" w:hAnsi="Arial" w:cs="Arial"/>
          <w:i/>
          <w:sz w:val="20"/>
          <w:szCs w:val="20"/>
        </w:rPr>
        <w:t>reiskosten</w:t>
      </w:r>
      <w:r>
        <w:rPr>
          <w:rFonts w:ascii="Arial" w:hAnsi="Arial" w:cs="Arial"/>
          <w:sz w:val="20"/>
          <w:szCs w:val="20"/>
        </w:rPr>
        <w:t xml:space="preserve"> zullen hierdoor eveneens dalen;</w:t>
      </w:r>
    </w:p>
    <w:p w:rsidR="006A6FB9" w:rsidRDefault="005A486D" w:rsidP="00A437FA">
      <w:pPr>
        <w:pStyle w:val="Geenafstand"/>
        <w:numPr>
          <w:ilvl w:val="0"/>
          <w:numId w:val="26"/>
        </w:numPr>
        <w:rPr>
          <w:rFonts w:ascii="Arial" w:hAnsi="Arial" w:cs="Arial"/>
          <w:sz w:val="20"/>
          <w:szCs w:val="20"/>
        </w:rPr>
      </w:pPr>
      <w:r w:rsidRPr="006A6FB9">
        <w:rPr>
          <w:rFonts w:ascii="Arial" w:hAnsi="Arial" w:cs="Arial"/>
          <w:sz w:val="20"/>
          <w:szCs w:val="20"/>
        </w:rPr>
        <w:t xml:space="preserve">Medewerkers zullen meer vanuit kantoor werkzaam zijn. </w:t>
      </w:r>
      <w:r w:rsidR="006A6FB9" w:rsidRPr="006A6FB9">
        <w:rPr>
          <w:rFonts w:ascii="Arial" w:hAnsi="Arial" w:cs="Arial"/>
          <w:sz w:val="20"/>
          <w:szCs w:val="20"/>
        </w:rPr>
        <w:t xml:space="preserve">Automatisering zal een belangrijk onderdeel worden van het kantoor. Deze kosten </w:t>
      </w:r>
      <w:r w:rsidR="00F64F6A">
        <w:rPr>
          <w:rFonts w:ascii="Arial" w:hAnsi="Arial" w:cs="Arial"/>
          <w:sz w:val="20"/>
          <w:szCs w:val="20"/>
        </w:rPr>
        <w:t>kunnen hierdoor</w:t>
      </w:r>
      <w:r w:rsidR="006A6FB9" w:rsidRPr="006A6FB9">
        <w:rPr>
          <w:rFonts w:ascii="Arial" w:hAnsi="Arial" w:cs="Arial"/>
          <w:sz w:val="20"/>
          <w:szCs w:val="20"/>
        </w:rPr>
        <w:t xml:space="preserve"> gaan stijgen; </w:t>
      </w:r>
    </w:p>
    <w:p w:rsidR="006A6FB9" w:rsidRPr="006A6FB9" w:rsidRDefault="006A6FB9" w:rsidP="00A437FA">
      <w:pPr>
        <w:pStyle w:val="Geenafstand"/>
        <w:numPr>
          <w:ilvl w:val="0"/>
          <w:numId w:val="26"/>
        </w:numPr>
        <w:rPr>
          <w:rFonts w:ascii="Arial" w:hAnsi="Arial" w:cs="Arial"/>
          <w:sz w:val="20"/>
          <w:szCs w:val="20"/>
        </w:rPr>
      </w:pPr>
      <w:r w:rsidRPr="006A6FB9">
        <w:rPr>
          <w:rFonts w:ascii="Arial" w:hAnsi="Arial" w:cs="Arial"/>
          <w:sz w:val="20"/>
          <w:szCs w:val="20"/>
        </w:rPr>
        <w:t>De contacten worden minder intensief. Dit betekent dat er 0,25 fte minder werkzaam zal zijn bij het kantoor.</w:t>
      </w:r>
    </w:p>
    <w:p w:rsidR="00396C24" w:rsidRDefault="00396C24" w:rsidP="007939F5">
      <w:pPr>
        <w:pStyle w:val="Geenafstand"/>
        <w:rPr>
          <w:rFonts w:ascii="Arial" w:hAnsi="Arial" w:cs="Arial"/>
          <w:sz w:val="20"/>
          <w:szCs w:val="20"/>
        </w:rPr>
      </w:pPr>
    </w:p>
    <w:p w:rsidR="006B7858" w:rsidRPr="006B7858" w:rsidRDefault="006B7858" w:rsidP="00B92CD5">
      <w:pPr>
        <w:pStyle w:val="Geenafstand"/>
        <w:rPr>
          <w:rFonts w:ascii="Arial" w:hAnsi="Arial" w:cs="Arial"/>
          <w:sz w:val="20"/>
          <w:szCs w:val="20"/>
        </w:rPr>
      </w:pPr>
      <w:r w:rsidRPr="006B7858">
        <w:rPr>
          <w:rFonts w:ascii="Arial" w:hAnsi="Arial" w:cs="Arial"/>
          <w:sz w:val="20"/>
          <w:szCs w:val="20"/>
        </w:rPr>
        <w:t>De berekening ziet er als volgt uit</w:t>
      </w:r>
      <w:r w:rsidR="00A10496">
        <w:rPr>
          <w:rFonts w:ascii="Arial" w:hAnsi="Arial" w:cs="Arial"/>
          <w:sz w:val="20"/>
          <w:szCs w:val="20"/>
        </w:rPr>
        <w:t xml:space="preserve"> (volledige uitleg staat </w:t>
      </w:r>
      <w:r w:rsidR="002A247A">
        <w:rPr>
          <w:rFonts w:ascii="Arial" w:hAnsi="Arial" w:cs="Arial"/>
          <w:sz w:val="20"/>
          <w:szCs w:val="20"/>
        </w:rPr>
        <w:t>in</w:t>
      </w:r>
      <w:r w:rsidR="00F86385">
        <w:rPr>
          <w:rFonts w:ascii="Arial" w:hAnsi="Arial" w:cs="Arial"/>
          <w:sz w:val="20"/>
          <w:szCs w:val="20"/>
        </w:rPr>
        <w:t xml:space="preserve"> bijlage 8</w:t>
      </w:r>
      <w:r w:rsidR="00A10496">
        <w:rPr>
          <w:rFonts w:ascii="Arial" w:hAnsi="Arial" w:cs="Arial"/>
          <w:sz w:val="20"/>
          <w:szCs w:val="20"/>
        </w:rPr>
        <w:t>.3.)</w:t>
      </w:r>
      <w:r w:rsidRPr="006B7858">
        <w:rPr>
          <w:rFonts w:ascii="Arial" w:hAnsi="Arial" w:cs="Arial"/>
          <w:sz w:val="20"/>
          <w:szCs w:val="20"/>
        </w:rPr>
        <w:t>:</w:t>
      </w:r>
      <w:r w:rsidR="00791821">
        <w:rPr>
          <w:rStyle w:val="Voetnootmarkering"/>
          <w:rFonts w:ascii="Arial" w:hAnsi="Arial" w:cs="Arial"/>
          <w:sz w:val="20"/>
          <w:szCs w:val="20"/>
        </w:rPr>
        <w:footnoteReference w:id="31"/>
      </w:r>
    </w:p>
    <w:tbl>
      <w:tblPr>
        <w:tblW w:w="5544" w:type="dxa"/>
        <w:tblInd w:w="55" w:type="dxa"/>
        <w:tblCellMar>
          <w:left w:w="70" w:type="dxa"/>
          <w:right w:w="70" w:type="dxa"/>
        </w:tblCellMar>
        <w:tblLook w:val="04A0"/>
      </w:tblPr>
      <w:tblGrid>
        <w:gridCol w:w="1477"/>
        <w:gridCol w:w="146"/>
        <w:gridCol w:w="1715"/>
        <w:gridCol w:w="2223"/>
      </w:tblGrid>
      <w:tr w:rsidR="0055349B" w:rsidRPr="0055349B" w:rsidTr="008410E7">
        <w:trPr>
          <w:trHeight w:val="247"/>
        </w:trPr>
        <w:tc>
          <w:tcPr>
            <w:tcW w:w="5544" w:type="dxa"/>
            <w:gridSpan w:val="4"/>
            <w:tcBorders>
              <w:top w:val="nil"/>
              <w:left w:val="nil"/>
              <w:bottom w:val="nil"/>
              <w:right w:val="nil"/>
            </w:tcBorders>
            <w:shd w:val="clear" w:color="auto" w:fill="auto"/>
            <w:noWrap/>
            <w:vAlign w:val="bottom"/>
            <w:hideMark/>
          </w:tcPr>
          <w:p w:rsidR="000E333D" w:rsidRDefault="000E333D" w:rsidP="008410E7">
            <w:pPr>
              <w:spacing w:after="0" w:line="240" w:lineRule="auto"/>
              <w:rPr>
                <w:rFonts w:ascii="Arial" w:eastAsia="Times New Roman" w:hAnsi="Arial" w:cs="Arial"/>
                <w:color w:val="000000"/>
                <w:sz w:val="20"/>
                <w:szCs w:val="20"/>
                <w:u w:val="single"/>
                <w:lang w:eastAsia="nl-NL"/>
              </w:rPr>
            </w:pPr>
          </w:p>
          <w:p w:rsidR="0055349B" w:rsidRPr="005930A1" w:rsidRDefault="0055349B" w:rsidP="008410E7">
            <w:pPr>
              <w:spacing w:after="0" w:line="240" w:lineRule="auto"/>
              <w:rPr>
                <w:rFonts w:ascii="Arial" w:eastAsia="Times New Roman" w:hAnsi="Arial" w:cs="Arial"/>
                <w:color w:val="000000"/>
                <w:sz w:val="20"/>
                <w:szCs w:val="20"/>
                <w:u w:val="single"/>
                <w:lang w:eastAsia="nl-NL"/>
              </w:rPr>
            </w:pPr>
            <w:r w:rsidRPr="005930A1">
              <w:rPr>
                <w:rFonts w:ascii="Arial" w:eastAsia="Times New Roman" w:hAnsi="Arial" w:cs="Arial"/>
                <w:color w:val="000000"/>
                <w:sz w:val="20"/>
                <w:szCs w:val="20"/>
                <w:u w:val="single"/>
                <w:lang w:eastAsia="nl-NL"/>
              </w:rPr>
              <w:t>Oude situatie</w:t>
            </w:r>
            <w:r w:rsidR="008410E7" w:rsidRPr="005930A1">
              <w:rPr>
                <w:rFonts w:ascii="Arial" w:eastAsia="Times New Roman" w:hAnsi="Arial" w:cs="Arial"/>
                <w:color w:val="000000"/>
                <w:sz w:val="20"/>
                <w:szCs w:val="20"/>
                <w:u w:val="single"/>
                <w:lang w:eastAsia="nl-NL"/>
              </w:rPr>
              <w:t>:</w:t>
            </w:r>
            <w:r w:rsidRPr="005930A1">
              <w:rPr>
                <w:rFonts w:ascii="Arial" w:eastAsia="Times New Roman" w:hAnsi="Arial" w:cs="Arial"/>
                <w:color w:val="000000"/>
                <w:sz w:val="20"/>
                <w:szCs w:val="20"/>
                <w:u w:val="single"/>
                <w:lang w:eastAsia="nl-NL"/>
              </w:rPr>
              <w:t xml:space="preserve"> </w:t>
            </w:r>
          </w:p>
        </w:tc>
      </w:tr>
      <w:tr w:rsidR="0055349B" w:rsidRPr="0055349B" w:rsidTr="008410E7">
        <w:trPr>
          <w:trHeight w:val="247"/>
        </w:trPr>
        <w:tc>
          <w:tcPr>
            <w:tcW w:w="1477"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29"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r w:rsidR="0055349B" w:rsidRPr="0055349B" w:rsidTr="008410E7">
        <w:trPr>
          <w:trHeight w:val="247"/>
        </w:trPr>
        <w:tc>
          <w:tcPr>
            <w:tcW w:w="1477"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Omzet</w:t>
            </w:r>
          </w:p>
        </w:tc>
        <w:tc>
          <w:tcPr>
            <w:tcW w:w="129"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€ 255.756,-</w:t>
            </w: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r w:rsidR="0055349B" w:rsidRPr="0055349B" w:rsidTr="008410E7">
        <w:trPr>
          <w:trHeight w:val="247"/>
        </w:trPr>
        <w:tc>
          <w:tcPr>
            <w:tcW w:w="1477"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 xml:space="preserve">Kosten </w:t>
            </w:r>
          </w:p>
        </w:tc>
        <w:tc>
          <w:tcPr>
            <w:tcW w:w="129"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 xml:space="preserve">€ 237.072 </w:t>
            </w: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r w:rsidR="0055349B" w:rsidRPr="0055349B" w:rsidTr="008410E7">
        <w:trPr>
          <w:trHeight w:val="247"/>
        </w:trPr>
        <w:tc>
          <w:tcPr>
            <w:tcW w:w="1477"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29"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r w:rsidR="0055349B" w:rsidRPr="0055349B" w:rsidTr="008410E7">
        <w:trPr>
          <w:trHeight w:val="247"/>
        </w:trPr>
        <w:tc>
          <w:tcPr>
            <w:tcW w:w="1606" w:type="dxa"/>
            <w:gridSpan w:val="2"/>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Economisch resultaat</w:t>
            </w: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€ 18.685,-</w:t>
            </w: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r w:rsidRPr="0055349B">
              <w:rPr>
                <w:rFonts w:ascii="Arial" w:eastAsia="Times New Roman" w:hAnsi="Arial" w:cs="Arial"/>
                <w:color w:val="000000"/>
                <w:sz w:val="20"/>
                <w:szCs w:val="20"/>
                <w:lang w:eastAsia="nl-NL"/>
              </w:rPr>
              <w:t>(Omzet - Kosten)</w:t>
            </w:r>
          </w:p>
        </w:tc>
      </w:tr>
      <w:tr w:rsidR="0055349B" w:rsidRPr="0055349B" w:rsidTr="008410E7">
        <w:trPr>
          <w:trHeight w:val="247"/>
        </w:trPr>
        <w:tc>
          <w:tcPr>
            <w:tcW w:w="1606" w:type="dxa"/>
            <w:gridSpan w:val="2"/>
            <w:tcBorders>
              <w:top w:val="nil"/>
              <w:left w:val="nil"/>
              <w:bottom w:val="nil"/>
              <w:right w:val="nil"/>
            </w:tcBorders>
            <w:shd w:val="clear" w:color="auto" w:fill="auto"/>
            <w:noWrap/>
            <w:vAlign w:val="bottom"/>
            <w:hideMark/>
          </w:tcPr>
          <w:p w:rsidR="0055349B" w:rsidRPr="00353883" w:rsidRDefault="0055349B" w:rsidP="0055349B">
            <w:pPr>
              <w:spacing w:after="0" w:line="240" w:lineRule="auto"/>
              <w:rPr>
                <w:rFonts w:ascii="Arial" w:eastAsia="Times New Roman" w:hAnsi="Arial" w:cs="Arial"/>
                <w:i/>
                <w:color w:val="000000"/>
                <w:sz w:val="20"/>
                <w:szCs w:val="20"/>
                <w:lang w:eastAsia="nl-NL"/>
              </w:rPr>
            </w:pPr>
            <w:r w:rsidRPr="00353883">
              <w:rPr>
                <w:rFonts w:ascii="Arial" w:eastAsia="Times New Roman" w:hAnsi="Arial" w:cs="Arial"/>
                <w:i/>
                <w:color w:val="000000"/>
                <w:sz w:val="20"/>
                <w:szCs w:val="20"/>
                <w:lang w:eastAsia="nl-NL"/>
              </w:rPr>
              <w:t>Rendement</w:t>
            </w:r>
          </w:p>
        </w:tc>
        <w:tc>
          <w:tcPr>
            <w:tcW w:w="1715" w:type="dxa"/>
            <w:tcBorders>
              <w:top w:val="nil"/>
              <w:left w:val="nil"/>
              <w:bottom w:val="nil"/>
              <w:right w:val="nil"/>
            </w:tcBorders>
            <w:shd w:val="clear" w:color="auto" w:fill="auto"/>
            <w:noWrap/>
            <w:vAlign w:val="bottom"/>
            <w:hideMark/>
          </w:tcPr>
          <w:p w:rsidR="0055349B" w:rsidRPr="008410E7" w:rsidRDefault="0055349B" w:rsidP="0055349B">
            <w:pPr>
              <w:spacing w:after="0" w:line="240" w:lineRule="auto"/>
              <w:rPr>
                <w:rFonts w:ascii="Arial" w:eastAsia="Times New Roman" w:hAnsi="Arial" w:cs="Arial"/>
                <w:b/>
                <w:color w:val="000000"/>
                <w:sz w:val="20"/>
                <w:szCs w:val="20"/>
                <w:lang w:eastAsia="nl-NL"/>
              </w:rPr>
            </w:pPr>
            <w:r w:rsidRPr="008410E7">
              <w:rPr>
                <w:rFonts w:ascii="Arial" w:eastAsia="Times New Roman" w:hAnsi="Arial" w:cs="Arial"/>
                <w:b/>
                <w:color w:val="000000"/>
                <w:sz w:val="20"/>
                <w:szCs w:val="20"/>
                <w:lang w:eastAsia="nl-NL"/>
              </w:rPr>
              <w:t>€ 7,3%</w:t>
            </w: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r w:rsidR="0055349B" w:rsidRPr="0055349B" w:rsidTr="008410E7">
        <w:trPr>
          <w:trHeight w:val="247"/>
        </w:trPr>
        <w:tc>
          <w:tcPr>
            <w:tcW w:w="1477"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29"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1715"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c>
          <w:tcPr>
            <w:tcW w:w="2223" w:type="dxa"/>
            <w:tcBorders>
              <w:top w:val="nil"/>
              <w:left w:val="nil"/>
              <w:bottom w:val="nil"/>
              <w:right w:val="nil"/>
            </w:tcBorders>
            <w:shd w:val="clear" w:color="auto" w:fill="auto"/>
            <w:noWrap/>
            <w:vAlign w:val="bottom"/>
            <w:hideMark/>
          </w:tcPr>
          <w:p w:rsidR="0055349B" w:rsidRPr="0055349B" w:rsidRDefault="0055349B" w:rsidP="0055349B">
            <w:pPr>
              <w:spacing w:after="0" w:line="240" w:lineRule="auto"/>
              <w:rPr>
                <w:rFonts w:ascii="Arial" w:eastAsia="Times New Roman" w:hAnsi="Arial" w:cs="Arial"/>
                <w:color w:val="000000"/>
                <w:sz w:val="20"/>
                <w:szCs w:val="20"/>
                <w:lang w:eastAsia="nl-NL"/>
              </w:rPr>
            </w:pPr>
          </w:p>
        </w:tc>
      </w:tr>
    </w:tbl>
    <w:p w:rsidR="008410E7" w:rsidRPr="005930A1" w:rsidRDefault="005930A1" w:rsidP="008410E7">
      <w:pPr>
        <w:pStyle w:val="Geenafstand"/>
        <w:rPr>
          <w:rFonts w:ascii="Arial" w:hAnsi="Arial" w:cs="Arial"/>
          <w:sz w:val="20"/>
          <w:szCs w:val="20"/>
          <w:u w:val="single"/>
        </w:rPr>
      </w:pPr>
      <w:r>
        <w:rPr>
          <w:rFonts w:ascii="Arial" w:hAnsi="Arial" w:cs="Arial"/>
          <w:sz w:val="20"/>
          <w:szCs w:val="20"/>
        </w:rPr>
        <w:t xml:space="preserve"> </w:t>
      </w:r>
      <w:r w:rsidR="008410E7" w:rsidRPr="005930A1">
        <w:rPr>
          <w:rFonts w:ascii="Arial" w:hAnsi="Arial" w:cs="Arial"/>
          <w:sz w:val="20"/>
          <w:szCs w:val="20"/>
          <w:u w:val="single"/>
        </w:rPr>
        <w:t>Nieuwe situatie:</w:t>
      </w:r>
    </w:p>
    <w:p w:rsidR="008410E7" w:rsidRPr="008410E7" w:rsidRDefault="008410E7" w:rsidP="008410E7">
      <w:pPr>
        <w:pStyle w:val="Geenafstand"/>
        <w:rPr>
          <w:rFonts w:ascii="Arial" w:hAnsi="Arial" w:cs="Arial"/>
          <w:sz w:val="20"/>
          <w:szCs w:val="20"/>
        </w:rPr>
      </w:pPr>
    </w:p>
    <w:p w:rsidR="008410E7" w:rsidRDefault="008410E7" w:rsidP="008410E7">
      <w:pPr>
        <w:pStyle w:val="Geenafstand"/>
        <w:rPr>
          <w:rFonts w:ascii="Arial" w:hAnsi="Arial" w:cs="Arial"/>
          <w:sz w:val="20"/>
          <w:szCs w:val="20"/>
        </w:rPr>
      </w:pPr>
      <w:r w:rsidRPr="008410E7">
        <w:rPr>
          <w:rFonts w:ascii="Arial" w:hAnsi="Arial" w:cs="Arial"/>
          <w:sz w:val="20"/>
          <w:szCs w:val="20"/>
        </w:rPr>
        <w:t>Omzet</w:t>
      </w:r>
      <w:r>
        <w:rPr>
          <w:rFonts w:ascii="Arial" w:hAnsi="Arial" w:cs="Arial"/>
          <w:sz w:val="20"/>
          <w:szCs w:val="20"/>
        </w:rPr>
        <w:tab/>
      </w:r>
      <w:r>
        <w:rPr>
          <w:rFonts w:ascii="Arial" w:hAnsi="Arial" w:cs="Arial"/>
          <w:sz w:val="20"/>
          <w:szCs w:val="20"/>
        </w:rPr>
        <w:tab/>
        <w:t xml:space="preserve">    € 245.128,60</w:t>
      </w:r>
    </w:p>
    <w:p w:rsidR="008410E7" w:rsidRDefault="008410E7" w:rsidP="008410E7">
      <w:pPr>
        <w:pStyle w:val="Geenafstand"/>
        <w:rPr>
          <w:rFonts w:ascii="Arial" w:hAnsi="Arial" w:cs="Arial"/>
          <w:sz w:val="20"/>
          <w:szCs w:val="20"/>
        </w:rPr>
      </w:pPr>
      <w:r>
        <w:rPr>
          <w:rFonts w:ascii="Arial" w:hAnsi="Arial" w:cs="Arial"/>
          <w:sz w:val="20"/>
          <w:szCs w:val="20"/>
        </w:rPr>
        <w:t>Kosten</w:t>
      </w:r>
      <w:r>
        <w:rPr>
          <w:rFonts w:ascii="Arial" w:hAnsi="Arial" w:cs="Arial"/>
          <w:sz w:val="20"/>
          <w:szCs w:val="20"/>
        </w:rPr>
        <w:tab/>
      </w:r>
      <w:r>
        <w:rPr>
          <w:rFonts w:ascii="Arial" w:hAnsi="Arial" w:cs="Arial"/>
          <w:sz w:val="20"/>
          <w:szCs w:val="20"/>
        </w:rPr>
        <w:tab/>
        <w:t xml:space="preserve">    € 220.868,75</w:t>
      </w:r>
    </w:p>
    <w:p w:rsidR="008410E7" w:rsidRDefault="008410E7" w:rsidP="008410E7">
      <w:pPr>
        <w:pStyle w:val="Geenafstand"/>
        <w:rPr>
          <w:rFonts w:ascii="Arial" w:hAnsi="Arial" w:cs="Arial"/>
          <w:sz w:val="20"/>
          <w:szCs w:val="20"/>
        </w:rPr>
      </w:pPr>
    </w:p>
    <w:p w:rsidR="008410E7" w:rsidRDefault="008410E7" w:rsidP="008410E7">
      <w:pPr>
        <w:pStyle w:val="Geenafstand"/>
        <w:rPr>
          <w:rFonts w:ascii="Arial" w:hAnsi="Arial" w:cs="Arial"/>
          <w:sz w:val="20"/>
          <w:szCs w:val="20"/>
        </w:rPr>
      </w:pPr>
      <w:r>
        <w:rPr>
          <w:rFonts w:ascii="Arial" w:hAnsi="Arial" w:cs="Arial"/>
          <w:sz w:val="20"/>
          <w:szCs w:val="20"/>
        </w:rPr>
        <w:t>Economisch</w:t>
      </w:r>
      <w:r>
        <w:rPr>
          <w:rFonts w:ascii="Arial" w:hAnsi="Arial" w:cs="Arial"/>
          <w:sz w:val="20"/>
          <w:szCs w:val="20"/>
        </w:rPr>
        <w:tab/>
        <w:t xml:space="preserve">    € 24.259,85 </w:t>
      </w:r>
    </w:p>
    <w:p w:rsidR="008410E7" w:rsidRDefault="008410E7" w:rsidP="008410E7">
      <w:pPr>
        <w:pStyle w:val="Geenafstand"/>
        <w:rPr>
          <w:rFonts w:ascii="Arial" w:hAnsi="Arial" w:cs="Arial"/>
          <w:sz w:val="20"/>
          <w:szCs w:val="20"/>
        </w:rPr>
      </w:pPr>
      <w:r>
        <w:rPr>
          <w:rFonts w:ascii="Arial" w:hAnsi="Arial" w:cs="Arial"/>
          <w:sz w:val="20"/>
          <w:szCs w:val="20"/>
        </w:rPr>
        <w:t>Resultaat</w:t>
      </w:r>
    </w:p>
    <w:p w:rsidR="00465907" w:rsidRDefault="008410E7" w:rsidP="00B92CD5">
      <w:pPr>
        <w:pStyle w:val="Geenafstand"/>
        <w:rPr>
          <w:rFonts w:ascii="Arial" w:hAnsi="Arial" w:cs="Arial"/>
          <w:b/>
          <w:sz w:val="20"/>
          <w:szCs w:val="20"/>
        </w:rPr>
      </w:pPr>
      <w:r>
        <w:rPr>
          <w:rFonts w:ascii="Arial" w:hAnsi="Arial" w:cs="Arial"/>
          <w:sz w:val="20"/>
          <w:szCs w:val="20"/>
        </w:rPr>
        <w:t xml:space="preserve">Rendement  </w:t>
      </w:r>
      <w:r>
        <w:rPr>
          <w:rFonts w:ascii="Arial" w:hAnsi="Arial" w:cs="Arial"/>
          <w:sz w:val="20"/>
          <w:szCs w:val="20"/>
        </w:rPr>
        <w:tab/>
      </w:r>
      <w:r w:rsidRPr="008410E7">
        <w:rPr>
          <w:rFonts w:ascii="Arial" w:hAnsi="Arial" w:cs="Arial"/>
          <w:b/>
          <w:sz w:val="20"/>
          <w:szCs w:val="20"/>
        </w:rPr>
        <w:t xml:space="preserve">    € 9,8%</w:t>
      </w:r>
    </w:p>
    <w:p w:rsidR="001145B1" w:rsidRDefault="001145B1" w:rsidP="00B92CD5">
      <w:pPr>
        <w:pStyle w:val="Geenafstand"/>
        <w:rPr>
          <w:rFonts w:ascii="Arial" w:hAnsi="Arial" w:cs="Arial"/>
          <w:b/>
          <w:sz w:val="20"/>
          <w:szCs w:val="20"/>
        </w:rPr>
      </w:pPr>
    </w:p>
    <w:p w:rsidR="001145B1" w:rsidRPr="001145B1" w:rsidRDefault="001145B1" w:rsidP="00B92CD5">
      <w:pPr>
        <w:pStyle w:val="Geenafstand"/>
        <w:rPr>
          <w:rFonts w:ascii="Arial" w:hAnsi="Arial" w:cs="Arial"/>
          <w:i/>
          <w:sz w:val="16"/>
          <w:szCs w:val="16"/>
        </w:rPr>
      </w:pPr>
      <w:r w:rsidRPr="001145B1">
        <w:rPr>
          <w:rFonts w:ascii="Arial" w:hAnsi="Arial" w:cs="Arial"/>
          <w:i/>
          <w:sz w:val="16"/>
          <w:szCs w:val="16"/>
        </w:rPr>
        <w:t>Figuur 11: Kosten-batenanalyse scenario</w:t>
      </w:r>
    </w:p>
    <w:p w:rsidR="001145B1" w:rsidRDefault="001145B1" w:rsidP="00B92CD5">
      <w:pPr>
        <w:pStyle w:val="Geenafstand"/>
        <w:rPr>
          <w:rFonts w:ascii="Arial" w:hAnsi="Arial" w:cs="Arial"/>
          <w:b/>
          <w:sz w:val="20"/>
          <w:szCs w:val="20"/>
        </w:rPr>
      </w:pPr>
    </w:p>
    <w:p w:rsidR="0055349B" w:rsidRDefault="00465907" w:rsidP="00B92CD5">
      <w:pPr>
        <w:pStyle w:val="Geenafstand"/>
      </w:pPr>
      <w:r w:rsidRPr="00465907">
        <w:rPr>
          <w:rFonts w:ascii="Arial" w:hAnsi="Arial" w:cs="Arial"/>
          <w:sz w:val="20"/>
          <w:szCs w:val="20"/>
        </w:rPr>
        <w:t>Zoals te zien is in het omsc</w:t>
      </w:r>
      <w:r w:rsidR="00AC637E">
        <w:rPr>
          <w:rFonts w:ascii="Arial" w:hAnsi="Arial" w:cs="Arial"/>
          <w:sz w:val="20"/>
          <w:szCs w:val="20"/>
        </w:rPr>
        <w:t>hreven scenario zou dit betekenen</w:t>
      </w:r>
      <w:r w:rsidRPr="00465907">
        <w:rPr>
          <w:rFonts w:ascii="Arial" w:hAnsi="Arial" w:cs="Arial"/>
          <w:sz w:val="20"/>
          <w:szCs w:val="20"/>
        </w:rPr>
        <w:t xml:space="preserve"> dat het rendement met 2,5% zal stijgen. </w:t>
      </w:r>
    </w:p>
    <w:p w:rsidR="00670FFC" w:rsidRPr="00601E6F" w:rsidRDefault="00B15171" w:rsidP="00A437FA">
      <w:pPr>
        <w:pStyle w:val="Geenafstand"/>
        <w:numPr>
          <w:ilvl w:val="0"/>
          <w:numId w:val="19"/>
        </w:numPr>
        <w:rPr>
          <w:rStyle w:val="Kop1Char"/>
          <w:rFonts w:ascii="Arial" w:eastAsia="Calibri" w:hAnsi="Arial" w:cs="Arial"/>
          <w:sz w:val="20"/>
          <w:szCs w:val="20"/>
        </w:rPr>
      </w:pPr>
      <w:r>
        <w:rPr>
          <w:rStyle w:val="Kop1Char"/>
          <w:rFonts w:ascii="Arial" w:eastAsia="Calibri" w:hAnsi="Arial" w:cs="Arial"/>
          <w:sz w:val="20"/>
          <w:szCs w:val="20"/>
        </w:rPr>
        <w:br w:type="page"/>
      </w:r>
      <w:bookmarkStart w:id="54" w:name="_Toc295912268"/>
      <w:r w:rsidR="00026C17" w:rsidRPr="00601E6F">
        <w:rPr>
          <w:rStyle w:val="Kop1Char"/>
          <w:rFonts w:ascii="Arial" w:eastAsia="Calibri" w:hAnsi="Arial" w:cs="Arial"/>
          <w:sz w:val="20"/>
          <w:szCs w:val="20"/>
        </w:rPr>
        <w:t>Conclusies</w:t>
      </w:r>
      <w:bookmarkEnd w:id="54"/>
      <w:r w:rsidR="004D7EC7" w:rsidRPr="00601E6F">
        <w:rPr>
          <w:rStyle w:val="Kop1Char"/>
          <w:rFonts w:ascii="Arial" w:eastAsia="Calibri" w:hAnsi="Arial" w:cs="Arial"/>
          <w:sz w:val="20"/>
          <w:szCs w:val="20"/>
        </w:rPr>
        <w:t xml:space="preserve"> </w:t>
      </w:r>
    </w:p>
    <w:p w:rsidR="00B92CD5" w:rsidRDefault="00B92CD5" w:rsidP="00B92CD5">
      <w:pPr>
        <w:pStyle w:val="Geenafstand"/>
      </w:pPr>
    </w:p>
    <w:p w:rsidR="00E13195" w:rsidRDefault="00616A81" w:rsidP="00D51BFF">
      <w:pPr>
        <w:pStyle w:val="Geenafstand"/>
        <w:rPr>
          <w:rFonts w:ascii="Arial" w:hAnsi="Arial" w:cs="Arial"/>
          <w:sz w:val="20"/>
          <w:szCs w:val="20"/>
        </w:rPr>
      </w:pPr>
      <w:r>
        <w:rPr>
          <w:rFonts w:ascii="Arial" w:hAnsi="Arial" w:cs="Arial"/>
          <w:sz w:val="20"/>
          <w:szCs w:val="20"/>
        </w:rPr>
        <w:t>In dit hoofdstuk word</w:t>
      </w:r>
      <w:r w:rsidR="00E13195">
        <w:rPr>
          <w:rFonts w:ascii="Arial" w:hAnsi="Arial" w:cs="Arial"/>
          <w:sz w:val="20"/>
          <w:szCs w:val="20"/>
        </w:rPr>
        <w:t>t er allereerst antwoord gegeven o</w:t>
      </w:r>
      <w:r w:rsidR="00B67810">
        <w:rPr>
          <w:rFonts w:ascii="Arial" w:hAnsi="Arial" w:cs="Arial"/>
          <w:sz w:val="20"/>
          <w:szCs w:val="20"/>
        </w:rPr>
        <w:t>p de probleemstelling. Daarna</w:t>
      </w:r>
      <w:r w:rsidR="00E13195">
        <w:rPr>
          <w:rFonts w:ascii="Arial" w:hAnsi="Arial" w:cs="Arial"/>
          <w:sz w:val="20"/>
          <w:szCs w:val="20"/>
        </w:rPr>
        <w:t xml:space="preserve"> worden </w:t>
      </w:r>
      <w:r w:rsidR="00B67810">
        <w:rPr>
          <w:rFonts w:ascii="Arial" w:hAnsi="Arial" w:cs="Arial"/>
          <w:sz w:val="20"/>
          <w:szCs w:val="20"/>
        </w:rPr>
        <w:t xml:space="preserve">er conclusies </w:t>
      </w:r>
      <w:r w:rsidR="00E13195">
        <w:rPr>
          <w:rFonts w:ascii="Arial" w:hAnsi="Arial" w:cs="Arial"/>
          <w:sz w:val="20"/>
          <w:szCs w:val="20"/>
        </w:rPr>
        <w:t>van dit onderzoek weergegeven.</w:t>
      </w:r>
    </w:p>
    <w:p w:rsidR="00D5789E" w:rsidRPr="00D5789E" w:rsidRDefault="00D5789E" w:rsidP="00A437FA">
      <w:pPr>
        <w:pStyle w:val="Kop2"/>
        <w:numPr>
          <w:ilvl w:val="1"/>
          <w:numId w:val="19"/>
        </w:numPr>
        <w:rPr>
          <w:rFonts w:ascii="Arial" w:hAnsi="Arial" w:cs="Arial"/>
          <w:b w:val="0"/>
          <w:sz w:val="20"/>
          <w:szCs w:val="20"/>
        </w:rPr>
      </w:pPr>
      <w:bookmarkStart w:id="55" w:name="_Toc295912269"/>
      <w:r w:rsidRPr="00D5789E">
        <w:rPr>
          <w:rFonts w:ascii="Arial" w:hAnsi="Arial" w:cs="Arial"/>
          <w:b w:val="0"/>
          <w:sz w:val="20"/>
          <w:szCs w:val="20"/>
        </w:rPr>
        <w:t>Antwoord probleemstelling</w:t>
      </w:r>
      <w:bookmarkEnd w:id="55"/>
    </w:p>
    <w:p w:rsidR="00E13195" w:rsidRDefault="00E13195" w:rsidP="00E13195">
      <w:pPr>
        <w:pStyle w:val="Geenafstand"/>
        <w:rPr>
          <w:rFonts w:ascii="Arial" w:hAnsi="Arial" w:cs="Arial"/>
          <w:sz w:val="20"/>
          <w:szCs w:val="20"/>
        </w:rPr>
      </w:pPr>
      <w:r>
        <w:rPr>
          <w:rFonts w:ascii="Arial" w:hAnsi="Arial" w:cs="Arial"/>
          <w:sz w:val="20"/>
          <w:szCs w:val="20"/>
        </w:rPr>
        <w:t>De probleemstelling is aan het begin van deze opdracht als volgt geformuleerd:</w:t>
      </w:r>
    </w:p>
    <w:p w:rsidR="00E13195" w:rsidRPr="009E1971" w:rsidRDefault="00E13195" w:rsidP="00E13195">
      <w:pPr>
        <w:pStyle w:val="Geenafstand"/>
        <w:rPr>
          <w:rFonts w:ascii="Arial" w:hAnsi="Arial" w:cs="Arial"/>
          <w:sz w:val="20"/>
          <w:szCs w:val="20"/>
        </w:rPr>
      </w:pPr>
    </w:p>
    <w:p w:rsidR="00E13195" w:rsidRPr="00E848D2" w:rsidRDefault="00E13195" w:rsidP="00E13195">
      <w:pPr>
        <w:pStyle w:val="Geenafstand"/>
        <w:rPr>
          <w:rFonts w:ascii="Arial" w:hAnsi="Arial" w:cs="Arial"/>
          <w:i/>
          <w:sz w:val="20"/>
          <w:szCs w:val="20"/>
        </w:rPr>
      </w:pPr>
      <w:r w:rsidRPr="00E848D2">
        <w:rPr>
          <w:rFonts w:ascii="Arial" w:hAnsi="Arial" w:cs="Arial"/>
          <w:i/>
          <w:sz w:val="20"/>
          <w:szCs w:val="20"/>
        </w:rPr>
        <w:t>‘Hoe kan de NVM beter voorbereid zijn op de toekomst van het beroep makelaar als er wordt gekeken naar het financieringsmodel?’</w:t>
      </w:r>
    </w:p>
    <w:p w:rsidR="001E3A93" w:rsidRDefault="001E3A93" w:rsidP="00D51BFF">
      <w:pPr>
        <w:pStyle w:val="Geenafstand"/>
        <w:rPr>
          <w:rFonts w:ascii="Arial" w:hAnsi="Arial" w:cs="Arial"/>
          <w:sz w:val="20"/>
          <w:szCs w:val="20"/>
        </w:rPr>
      </w:pPr>
    </w:p>
    <w:p w:rsidR="00D5789E" w:rsidRDefault="001E3A93" w:rsidP="00D51BFF">
      <w:pPr>
        <w:pStyle w:val="Geenafstand"/>
        <w:rPr>
          <w:rFonts w:ascii="Arial" w:hAnsi="Arial" w:cs="Arial"/>
          <w:sz w:val="20"/>
          <w:szCs w:val="20"/>
        </w:rPr>
      </w:pPr>
      <w:r>
        <w:rPr>
          <w:rFonts w:ascii="Arial" w:hAnsi="Arial" w:cs="Arial"/>
          <w:sz w:val="20"/>
          <w:szCs w:val="20"/>
        </w:rPr>
        <w:t xml:space="preserve">Een NVM-kantoor zou zelf onderzoek moeten doen naar een geschikt model voor het kantoor. </w:t>
      </w:r>
      <w:r w:rsidR="00E13195">
        <w:rPr>
          <w:rFonts w:ascii="Arial" w:hAnsi="Arial" w:cs="Arial"/>
          <w:sz w:val="20"/>
          <w:szCs w:val="20"/>
        </w:rPr>
        <w:t>Uit</w:t>
      </w:r>
      <w:r w:rsidR="00712E08">
        <w:rPr>
          <w:rFonts w:ascii="Arial" w:hAnsi="Arial" w:cs="Arial"/>
          <w:sz w:val="20"/>
          <w:szCs w:val="20"/>
        </w:rPr>
        <w:t xml:space="preserve"> het onderzoek</w:t>
      </w:r>
      <w:r w:rsidR="00E13195">
        <w:rPr>
          <w:rFonts w:ascii="Arial" w:hAnsi="Arial" w:cs="Arial"/>
          <w:sz w:val="20"/>
          <w:szCs w:val="20"/>
        </w:rPr>
        <w:t xml:space="preserve"> komt er niet </w:t>
      </w:r>
      <w:r w:rsidR="004B6873">
        <w:rPr>
          <w:rFonts w:ascii="Arial" w:hAnsi="Arial" w:cs="Arial"/>
          <w:sz w:val="20"/>
          <w:szCs w:val="20"/>
        </w:rPr>
        <w:t>éé</w:t>
      </w:r>
      <w:r w:rsidR="00E13195">
        <w:rPr>
          <w:rFonts w:ascii="Arial" w:hAnsi="Arial" w:cs="Arial"/>
          <w:sz w:val="20"/>
          <w:szCs w:val="20"/>
        </w:rPr>
        <w:t>n geschikt model naar boven voor in de toekomst</w:t>
      </w:r>
      <w:r w:rsidR="007A2CC9">
        <w:rPr>
          <w:rFonts w:ascii="Arial" w:hAnsi="Arial" w:cs="Arial"/>
          <w:sz w:val="20"/>
          <w:szCs w:val="20"/>
        </w:rPr>
        <w:t xml:space="preserve"> dat voor elk NVM-kantoor geschikt is</w:t>
      </w:r>
      <w:r w:rsidR="00AA4B7B">
        <w:rPr>
          <w:rFonts w:ascii="Arial" w:hAnsi="Arial" w:cs="Arial"/>
          <w:sz w:val="20"/>
          <w:szCs w:val="20"/>
        </w:rPr>
        <w:t>.</w:t>
      </w:r>
      <w:r w:rsidR="00E13195">
        <w:rPr>
          <w:rFonts w:ascii="Arial" w:hAnsi="Arial" w:cs="Arial"/>
          <w:sz w:val="20"/>
          <w:szCs w:val="20"/>
        </w:rPr>
        <w:t xml:space="preserve"> </w:t>
      </w:r>
      <w:r w:rsidR="0096729B">
        <w:rPr>
          <w:rFonts w:ascii="Arial" w:hAnsi="Arial" w:cs="Arial"/>
          <w:sz w:val="20"/>
          <w:szCs w:val="20"/>
        </w:rPr>
        <w:t xml:space="preserve">De makelaardijwereld is zeer veelzijdig en elk NVM-kantoor is verschillend. </w:t>
      </w:r>
      <w:r>
        <w:rPr>
          <w:rFonts w:ascii="Arial" w:hAnsi="Arial" w:cs="Arial"/>
          <w:sz w:val="20"/>
          <w:szCs w:val="20"/>
        </w:rPr>
        <w:t xml:space="preserve">Het is belangrijk dat het model past bij de consument waar het NVM-kantoor zich op wilt richten en dat het geschikt is voor de continuïteit en liquiditeit van het betreffende kantoor.  </w:t>
      </w:r>
    </w:p>
    <w:p w:rsidR="005E1993" w:rsidRDefault="00AB4182" w:rsidP="00A437FA">
      <w:pPr>
        <w:pStyle w:val="Kop2"/>
        <w:numPr>
          <w:ilvl w:val="1"/>
          <w:numId w:val="19"/>
        </w:numPr>
        <w:rPr>
          <w:rFonts w:ascii="Arial" w:hAnsi="Arial" w:cs="Arial"/>
          <w:b w:val="0"/>
          <w:sz w:val="20"/>
          <w:szCs w:val="20"/>
        </w:rPr>
      </w:pPr>
      <w:bookmarkStart w:id="56" w:name="_Toc295912270"/>
      <w:r>
        <w:rPr>
          <w:rFonts w:ascii="Arial" w:hAnsi="Arial" w:cs="Arial"/>
          <w:b w:val="0"/>
          <w:sz w:val="20"/>
          <w:szCs w:val="20"/>
        </w:rPr>
        <w:t>Conclusies hoofdonderzoek</w:t>
      </w:r>
      <w:bookmarkEnd w:id="56"/>
    </w:p>
    <w:p w:rsidR="00842141" w:rsidRDefault="002A7ED2" w:rsidP="00A437FA">
      <w:pPr>
        <w:pStyle w:val="Geenafstand"/>
        <w:numPr>
          <w:ilvl w:val="0"/>
          <w:numId w:val="29"/>
        </w:numPr>
        <w:rPr>
          <w:rFonts w:ascii="Arial" w:hAnsi="Arial" w:cs="Arial"/>
          <w:sz w:val="20"/>
          <w:szCs w:val="20"/>
        </w:rPr>
      </w:pPr>
      <w:r>
        <w:rPr>
          <w:rFonts w:ascii="Arial" w:hAnsi="Arial" w:cs="Arial"/>
          <w:sz w:val="20"/>
          <w:szCs w:val="20"/>
        </w:rPr>
        <w:t>Het model ‘Percentage van de koopsom</w:t>
      </w:r>
      <w:r w:rsidR="00842141" w:rsidRPr="00842141">
        <w:rPr>
          <w:rFonts w:ascii="Arial" w:hAnsi="Arial" w:cs="Arial"/>
          <w:sz w:val="20"/>
          <w:szCs w:val="20"/>
        </w:rPr>
        <w:t xml:space="preserve">’ wordt op dit moment het meeste gebruikt door de NVM-makelaars. </w:t>
      </w:r>
      <w:r w:rsidR="00303FDD">
        <w:rPr>
          <w:rFonts w:ascii="Arial" w:hAnsi="Arial" w:cs="Arial"/>
          <w:sz w:val="20"/>
          <w:szCs w:val="20"/>
        </w:rPr>
        <w:t xml:space="preserve">Voor in de toekomst is dit model echter beduidend minder populair. </w:t>
      </w:r>
      <w:r w:rsidR="00842141" w:rsidRPr="00842141">
        <w:rPr>
          <w:rFonts w:ascii="Arial" w:hAnsi="Arial" w:cs="Arial"/>
          <w:sz w:val="20"/>
          <w:szCs w:val="20"/>
        </w:rPr>
        <w:t xml:space="preserve"> </w:t>
      </w:r>
    </w:p>
    <w:p w:rsidR="00842141" w:rsidRPr="00842141" w:rsidRDefault="00842141" w:rsidP="00842141">
      <w:pPr>
        <w:pStyle w:val="Geenafstand"/>
        <w:ind w:left="360"/>
        <w:rPr>
          <w:rFonts w:ascii="Arial" w:hAnsi="Arial" w:cs="Arial"/>
          <w:sz w:val="20"/>
          <w:szCs w:val="20"/>
        </w:rPr>
      </w:pPr>
    </w:p>
    <w:p w:rsidR="00530EFC" w:rsidRPr="00B253D7" w:rsidRDefault="00176DF5" w:rsidP="00A437FA">
      <w:pPr>
        <w:pStyle w:val="Geenafstand"/>
        <w:numPr>
          <w:ilvl w:val="0"/>
          <w:numId w:val="27"/>
        </w:numPr>
        <w:rPr>
          <w:rFonts w:ascii="Arial" w:hAnsi="Arial" w:cs="Arial"/>
          <w:sz w:val="20"/>
          <w:szCs w:val="20"/>
        </w:rPr>
      </w:pPr>
      <w:r w:rsidRPr="00B253D7">
        <w:rPr>
          <w:rFonts w:ascii="Arial" w:hAnsi="Arial" w:cs="Arial"/>
          <w:sz w:val="20"/>
          <w:szCs w:val="20"/>
        </w:rPr>
        <w:t xml:space="preserve">De belangen en ideeën van de makelaar en consument liggen uiteen. </w:t>
      </w:r>
      <w:r w:rsidR="005E1993" w:rsidRPr="00B253D7">
        <w:rPr>
          <w:rFonts w:ascii="Arial" w:hAnsi="Arial" w:cs="Arial"/>
          <w:sz w:val="20"/>
          <w:szCs w:val="20"/>
        </w:rPr>
        <w:t>De meeste NVM-kantoren</w:t>
      </w:r>
      <w:r w:rsidR="00B76EAC" w:rsidRPr="00B253D7">
        <w:rPr>
          <w:rFonts w:ascii="Arial" w:hAnsi="Arial" w:cs="Arial"/>
          <w:sz w:val="20"/>
          <w:szCs w:val="20"/>
        </w:rPr>
        <w:t xml:space="preserve"> gebruiken </w:t>
      </w:r>
      <w:r w:rsidR="005E1993" w:rsidRPr="00B253D7">
        <w:rPr>
          <w:rFonts w:ascii="Arial" w:hAnsi="Arial" w:cs="Arial"/>
          <w:sz w:val="20"/>
          <w:szCs w:val="20"/>
        </w:rPr>
        <w:t xml:space="preserve">op dit moment het </w:t>
      </w:r>
      <w:r w:rsidR="007E7A86" w:rsidRPr="00B253D7">
        <w:rPr>
          <w:rFonts w:ascii="Arial" w:hAnsi="Arial" w:cs="Arial"/>
          <w:sz w:val="20"/>
          <w:szCs w:val="20"/>
        </w:rPr>
        <w:t xml:space="preserve">courtagemodel </w:t>
      </w:r>
      <w:r w:rsidR="005E1993" w:rsidRPr="00B253D7">
        <w:rPr>
          <w:rFonts w:ascii="Arial" w:hAnsi="Arial" w:cs="Arial"/>
          <w:sz w:val="20"/>
          <w:szCs w:val="20"/>
        </w:rPr>
        <w:t>als het gaat om een verkoop- en/of aankoopmakelaar.</w:t>
      </w:r>
      <w:r w:rsidR="007E7A86" w:rsidRPr="00B253D7">
        <w:rPr>
          <w:rFonts w:ascii="Arial" w:hAnsi="Arial" w:cs="Arial"/>
          <w:sz w:val="20"/>
          <w:szCs w:val="20"/>
        </w:rPr>
        <w:t xml:space="preserve"> </w:t>
      </w:r>
      <w:r w:rsidRPr="00B253D7">
        <w:rPr>
          <w:rFonts w:ascii="Arial" w:hAnsi="Arial" w:cs="Arial"/>
          <w:sz w:val="20"/>
          <w:szCs w:val="20"/>
        </w:rPr>
        <w:t xml:space="preserve">De consumenten geven de voorkeur aan een vast bedrag. </w:t>
      </w:r>
    </w:p>
    <w:p w:rsidR="00B253D7" w:rsidRPr="00B253D7" w:rsidRDefault="00B253D7" w:rsidP="00B253D7">
      <w:pPr>
        <w:pStyle w:val="Geenafstand"/>
        <w:rPr>
          <w:rFonts w:ascii="Arial" w:hAnsi="Arial" w:cs="Arial"/>
          <w:sz w:val="20"/>
          <w:szCs w:val="20"/>
        </w:rPr>
      </w:pPr>
    </w:p>
    <w:p w:rsidR="00B96786" w:rsidRPr="00B96786" w:rsidRDefault="00B96786" w:rsidP="00A437FA">
      <w:pPr>
        <w:pStyle w:val="Geenafstand"/>
        <w:numPr>
          <w:ilvl w:val="0"/>
          <w:numId w:val="27"/>
        </w:numPr>
        <w:rPr>
          <w:rFonts w:ascii="Arial" w:hAnsi="Arial" w:cs="Arial"/>
          <w:sz w:val="20"/>
          <w:szCs w:val="20"/>
        </w:rPr>
      </w:pPr>
      <w:r w:rsidRPr="00B96786">
        <w:rPr>
          <w:rFonts w:ascii="Arial" w:hAnsi="Arial" w:cs="Arial"/>
          <w:sz w:val="20"/>
          <w:szCs w:val="20"/>
        </w:rPr>
        <w:t xml:space="preserve">Het model ‘Vast bedrag’ wordt op dit moment nog door vrij weinig kantoren in gebruik genomen, terwijl toch veel NVM-makelaars aangeven dat zij dit model zien zitten voor in de huidige markt. Dit geldt tevens voor de vastzittende en de toekomstige markt (wel in mindere mate). </w:t>
      </w:r>
    </w:p>
    <w:p w:rsidR="001A4029" w:rsidRDefault="001A4029" w:rsidP="00FF2B3E">
      <w:pPr>
        <w:pStyle w:val="Geenafstand"/>
        <w:rPr>
          <w:rFonts w:ascii="Arial" w:hAnsi="Arial" w:cs="Arial"/>
          <w:sz w:val="20"/>
          <w:szCs w:val="20"/>
        </w:rPr>
      </w:pPr>
    </w:p>
    <w:p w:rsidR="00662E80" w:rsidRDefault="00161808" w:rsidP="00A437FA">
      <w:pPr>
        <w:pStyle w:val="Geenafstand"/>
        <w:numPr>
          <w:ilvl w:val="0"/>
          <w:numId w:val="27"/>
        </w:numPr>
        <w:rPr>
          <w:rFonts w:ascii="Arial" w:hAnsi="Arial" w:cs="Arial"/>
          <w:sz w:val="20"/>
          <w:szCs w:val="20"/>
        </w:rPr>
      </w:pPr>
      <w:r>
        <w:rPr>
          <w:rFonts w:ascii="Arial" w:hAnsi="Arial" w:cs="Arial"/>
          <w:sz w:val="20"/>
          <w:szCs w:val="20"/>
        </w:rPr>
        <w:t xml:space="preserve">De </w:t>
      </w:r>
      <w:r w:rsidR="00662E80">
        <w:rPr>
          <w:rFonts w:ascii="Arial" w:hAnsi="Arial" w:cs="Arial"/>
          <w:sz w:val="20"/>
          <w:szCs w:val="20"/>
        </w:rPr>
        <w:t>NVM-makelaars</w:t>
      </w:r>
      <w:r>
        <w:rPr>
          <w:rFonts w:ascii="Arial" w:hAnsi="Arial" w:cs="Arial"/>
          <w:sz w:val="20"/>
          <w:szCs w:val="20"/>
        </w:rPr>
        <w:t xml:space="preserve"> zien</w:t>
      </w:r>
      <w:r w:rsidR="00662E80">
        <w:rPr>
          <w:rFonts w:ascii="Arial" w:hAnsi="Arial" w:cs="Arial"/>
          <w:sz w:val="20"/>
          <w:szCs w:val="20"/>
        </w:rPr>
        <w:t xml:space="preserve"> de huidige markt (waarin nog steeds sprake is van economische crisis), </w:t>
      </w:r>
      <w:r w:rsidR="009A4FE8">
        <w:rPr>
          <w:rFonts w:ascii="Arial" w:hAnsi="Arial" w:cs="Arial"/>
          <w:sz w:val="20"/>
          <w:szCs w:val="20"/>
        </w:rPr>
        <w:t xml:space="preserve">niet als een vastzittende markt. </w:t>
      </w:r>
      <w:r w:rsidR="00D41CBE">
        <w:rPr>
          <w:rFonts w:ascii="Arial" w:hAnsi="Arial" w:cs="Arial"/>
          <w:sz w:val="20"/>
          <w:szCs w:val="20"/>
        </w:rPr>
        <w:t xml:space="preserve">Zo is het percentage bij het model ‘Percentage van de koopsom’ voor de vastzittende markt een beduidend stuk lager dan bij de huidige markt. </w:t>
      </w:r>
      <w:r w:rsidR="00BD46BC">
        <w:rPr>
          <w:rFonts w:ascii="Arial" w:hAnsi="Arial" w:cs="Arial"/>
          <w:sz w:val="20"/>
          <w:szCs w:val="20"/>
        </w:rPr>
        <w:t xml:space="preserve">Dit voorbeeld geldt voor alle modellen die in dit rapport naar voren komen. </w:t>
      </w:r>
    </w:p>
    <w:p w:rsidR="00AC1EAA" w:rsidRDefault="00AC1EAA" w:rsidP="00AC1EAA">
      <w:pPr>
        <w:pStyle w:val="Geenafstand"/>
        <w:rPr>
          <w:rFonts w:ascii="Arial" w:hAnsi="Arial" w:cs="Arial"/>
          <w:sz w:val="20"/>
          <w:szCs w:val="20"/>
        </w:rPr>
      </w:pPr>
    </w:p>
    <w:p w:rsidR="00E574B4" w:rsidRDefault="00AC1EAA" w:rsidP="00A437FA">
      <w:pPr>
        <w:pStyle w:val="Geenafstand"/>
        <w:numPr>
          <w:ilvl w:val="0"/>
          <w:numId w:val="32"/>
        </w:numPr>
        <w:rPr>
          <w:rFonts w:ascii="Arial" w:hAnsi="Arial" w:cs="Arial"/>
          <w:sz w:val="20"/>
          <w:szCs w:val="20"/>
        </w:rPr>
      </w:pPr>
      <w:r w:rsidRPr="00E574B4">
        <w:rPr>
          <w:rFonts w:ascii="Arial" w:hAnsi="Arial" w:cs="Arial"/>
          <w:sz w:val="20"/>
          <w:szCs w:val="20"/>
        </w:rPr>
        <w:t>Een opstarttarief is, van de modellen in dit rapport, het meest geliefd voor in de t</w:t>
      </w:r>
      <w:r w:rsidR="00F3592D">
        <w:rPr>
          <w:rFonts w:ascii="Arial" w:hAnsi="Arial" w:cs="Arial"/>
          <w:sz w:val="20"/>
          <w:szCs w:val="20"/>
        </w:rPr>
        <w:t>oekomst onder de NVM-makelaars voor de verkoopactiviteiten.</w:t>
      </w:r>
    </w:p>
    <w:p w:rsidR="00521DED" w:rsidRDefault="00521DED" w:rsidP="00521DED">
      <w:pPr>
        <w:pStyle w:val="Geenafstand"/>
        <w:rPr>
          <w:rFonts w:ascii="Arial" w:hAnsi="Arial" w:cs="Arial"/>
          <w:sz w:val="20"/>
          <w:szCs w:val="20"/>
        </w:rPr>
      </w:pPr>
    </w:p>
    <w:p w:rsidR="00864B12" w:rsidRDefault="00864B12" w:rsidP="00A437FA">
      <w:pPr>
        <w:pStyle w:val="Geenafstand"/>
        <w:numPr>
          <w:ilvl w:val="0"/>
          <w:numId w:val="32"/>
        </w:numPr>
        <w:rPr>
          <w:rFonts w:ascii="Arial" w:hAnsi="Arial" w:cs="Arial"/>
          <w:sz w:val="20"/>
          <w:szCs w:val="20"/>
        </w:rPr>
      </w:pPr>
      <w:r>
        <w:rPr>
          <w:rFonts w:ascii="Arial" w:hAnsi="Arial" w:cs="Arial"/>
          <w:sz w:val="20"/>
          <w:szCs w:val="20"/>
        </w:rPr>
        <w:t>In de vastzittende markt is het model ‘Opstarttarief’ het meest populair voor de verkoopactiviteiten</w:t>
      </w:r>
      <w:r w:rsidR="00F40FC3">
        <w:rPr>
          <w:rFonts w:ascii="Arial" w:hAnsi="Arial" w:cs="Arial"/>
          <w:sz w:val="20"/>
          <w:szCs w:val="20"/>
        </w:rPr>
        <w:t xml:space="preserve"> onder de NVM-makelaars</w:t>
      </w:r>
      <w:r>
        <w:rPr>
          <w:rFonts w:ascii="Arial" w:hAnsi="Arial" w:cs="Arial"/>
          <w:sz w:val="20"/>
          <w:szCs w:val="20"/>
        </w:rPr>
        <w:t xml:space="preserve">. Voor de aankoopactiviteiten is dit het model ‘Percentage van het verschil tussen de vraagprijs en de uiteindelijke koopprijs’. </w:t>
      </w:r>
    </w:p>
    <w:p w:rsidR="00864B12" w:rsidRDefault="00864B12" w:rsidP="00864B12">
      <w:pPr>
        <w:pStyle w:val="Geenafstand"/>
        <w:rPr>
          <w:rFonts w:ascii="Arial" w:hAnsi="Arial" w:cs="Arial"/>
          <w:sz w:val="20"/>
          <w:szCs w:val="20"/>
        </w:rPr>
      </w:pPr>
    </w:p>
    <w:p w:rsidR="00864B12" w:rsidRDefault="00864B12" w:rsidP="00A437FA">
      <w:pPr>
        <w:pStyle w:val="Geenafstand"/>
        <w:numPr>
          <w:ilvl w:val="0"/>
          <w:numId w:val="32"/>
        </w:numPr>
        <w:rPr>
          <w:rFonts w:ascii="Arial" w:hAnsi="Arial" w:cs="Arial"/>
          <w:sz w:val="20"/>
          <w:szCs w:val="20"/>
        </w:rPr>
      </w:pPr>
      <w:r w:rsidRPr="00642B3A">
        <w:rPr>
          <w:rFonts w:ascii="Arial" w:hAnsi="Arial" w:cs="Arial"/>
          <w:sz w:val="20"/>
          <w:szCs w:val="20"/>
        </w:rPr>
        <w:t>In de gezonde markt is voor de aankoop- en de verkoopactiviteiten het model ‘Percentage van de koopsom’ zeer in trek</w:t>
      </w:r>
      <w:r w:rsidR="00642B3A" w:rsidRPr="00642B3A">
        <w:rPr>
          <w:rFonts w:ascii="Arial" w:hAnsi="Arial" w:cs="Arial"/>
          <w:sz w:val="20"/>
          <w:szCs w:val="20"/>
        </w:rPr>
        <w:t xml:space="preserve"> bij de NVM-makelaars</w:t>
      </w:r>
      <w:r w:rsidR="00F82685">
        <w:rPr>
          <w:rFonts w:ascii="Arial" w:hAnsi="Arial" w:cs="Arial"/>
          <w:sz w:val="20"/>
          <w:szCs w:val="20"/>
        </w:rPr>
        <w:t xml:space="preserve">. </w:t>
      </w:r>
    </w:p>
    <w:p w:rsidR="00F82685" w:rsidRDefault="00F82685" w:rsidP="00F82685">
      <w:pPr>
        <w:pStyle w:val="Geenafstand"/>
        <w:rPr>
          <w:rFonts w:ascii="Arial" w:hAnsi="Arial" w:cs="Arial"/>
          <w:sz w:val="20"/>
          <w:szCs w:val="20"/>
        </w:rPr>
      </w:pPr>
    </w:p>
    <w:p w:rsidR="00F82685" w:rsidRDefault="00E6446E" w:rsidP="00A437FA">
      <w:pPr>
        <w:pStyle w:val="Geenafstand"/>
        <w:numPr>
          <w:ilvl w:val="0"/>
          <w:numId w:val="32"/>
        </w:numPr>
        <w:rPr>
          <w:rFonts w:ascii="Arial" w:hAnsi="Arial" w:cs="Arial"/>
          <w:sz w:val="20"/>
          <w:szCs w:val="20"/>
        </w:rPr>
      </w:pPr>
      <w:r w:rsidRPr="004B36D5">
        <w:rPr>
          <w:rFonts w:ascii="Arial" w:hAnsi="Arial" w:cs="Arial"/>
          <w:sz w:val="20"/>
          <w:szCs w:val="20"/>
        </w:rPr>
        <w:t>Bij de aankoopactiviteiten</w:t>
      </w:r>
      <w:r w:rsidR="00F82685" w:rsidRPr="004B36D5">
        <w:rPr>
          <w:rFonts w:ascii="Arial" w:hAnsi="Arial" w:cs="Arial"/>
          <w:sz w:val="20"/>
          <w:szCs w:val="20"/>
        </w:rPr>
        <w:t xml:space="preserve"> kiezen de meeste NVM-makelaars </w:t>
      </w:r>
      <w:r w:rsidRPr="004B36D5">
        <w:rPr>
          <w:rFonts w:ascii="Arial" w:hAnsi="Arial" w:cs="Arial"/>
          <w:sz w:val="20"/>
          <w:szCs w:val="20"/>
        </w:rPr>
        <w:t>voor het model ‘Percentage van het verschil tussen de vraagprijs en de uiteindelijke koopprijs’ als het gaat om de vastzittende en toekomstige markt</w:t>
      </w:r>
      <w:r w:rsidR="004B36D5">
        <w:rPr>
          <w:rFonts w:ascii="Arial" w:hAnsi="Arial" w:cs="Arial"/>
          <w:sz w:val="20"/>
          <w:szCs w:val="20"/>
        </w:rPr>
        <w:t>.</w:t>
      </w:r>
    </w:p>
    <w:p w:rsidR="004B36D5" w:rsidRPr="004B36D5" w:rsidRDefault="004B36D5" w:rsidP="004B36D5">
      <w:pPr>
        <w:pStyle w:val="Geenafstand"/>
        <w:rPr>
          <w:rFonts w:ascii="Arial" w:hAnsi="Arial" w:cs="Arial"/>
          <w:sz w:val="20"/>
          <w:szCs w:val="20"/>
        </w:rPr>
      </w:pPr>
    </w:p>
    <w:p w:rsidR="00821A8C" w:rsidRPr="00642B3A" w:rsidRDefault="00821A8C" w:rsidP="00A437FA">
      <w:pPr>
        <w:pStyle w:val="Geenafstand"/>
        <w:numPr>
          <w:ilvl w:val="0"/>
          <w:numId w:val="32"/>
        </w:numPr>
        <w:rPr>
          <w:rFonts w:ascii="Arial" w:hAnsi="Arial" w:cs="Arial"/>
          <w:sz w:val="20"/>
          <w:szCs w:val="20"/>
        </w:rPr>
      </w:pPr>
      <w:r>
        <w:rPr>
          <w:rFonts w:ascii="Arial" w:hAnsi="Arial" w:cs="Arial"/>
          <w:sz w:val="20"/>
          <w:szCs w:val="20"/>
        </w:rPr>
        <w:t xml:space="preserve">Consumenten verlangen naar duidelijkheid en transparantie als het gaat om de financieringsmodellen binnen de makelaardij. Goed persoonlijk contact met de makelaar staat bij de consument ook hoog in het vaandel. </w:t>
      </w:r>
    </w:p>
    <w:p w:rsidR="002B4900" w:rsidRPr="002B4900" w:rsidRDefault="001D63BC" w:rsidP="00A437FA">
      <w:pPr>
        <w:pStyle w:val="Kop2"/>
        <w:numPr>
          <w:ilvl w:val="1"/>
          <w:numId w:val="19"/>
        </w:numPr>
        <w:rPr>
          <w:rFonts w:ascii="Arial" w:hAnsi="Arial" w:cs="Arial"/>
          <w:b w:val="0"/>
          <w:sz w:val="20"/>
          <w:szCs w:val="20"/>
        </w:rPr>
      </w:pPr>
      <w:r>
        <w:rPr>
          <w:rFonts w:ascii="Arial" w:hAnsi="Arial" w:cs="Arial"/>
          <w:b w:val="0"/>
          <w:sz w:val="20"/>
          <w:szCs w:val="20"/>
        </w:rPr>
        <w:br w:type="page"/>
      </w:r>
      <w:bookmarkStart w:id="57" w:name="_Toc295912271"/>
      <w:r w:rsidR="00AB4182" w:rsidRPr="00AB4182">
        <w:rPr>
          <w:rFonts w:ascii="Arial" w:hAnsi="Arial" w:cs="Arial"/>
          <w:b w:val="0"/>
          <w:sz w:val="20"/>
          <w:szCs w:val="20"/>
        </w:rPr>
        <w:t>Conclusie</w:t>
      </w:r>
      <w:r w:rsidR="00AB4182">
        <w:rPr>
          <w:rFonts w:ascii="Arial" w:hAnsi="Arial" w:cs="Arial"/>
          <w:b w:val="0"/>
          <w:sz w:val="20"/>
          <w:szCs w:val="20"/>
        </w:rPr>
        <w:t xml:space="preserve"> j</w:t>
      </w:r>
      <w:r w:rsidR="00AB4182" w:rsidRPr="00AB4182">
        <w:rPr>
          <w:rFonts w:ascii="Arial" w:hAnsi="Arial" w:cs="Arial"/>
          <w:b w:val="0"/>
          <w:sz w:val="20"/>
          <w:szCs w:val="20"/>
        </w:rPr>
        <w:t>uridisch</w:t>
      </w:r>
      <w:r w:rsidR="00555F0C">
        <w:rPr>
          <w:rFonts w:ascii="Arial" w:hAnsi="Arial" w:cs="Arial"/>
          <w:b w:val="0"/>
          <w:sz w:val="20"/>
          <w:szCs w:val="20"/>
        </w:rPr>
        <w:t xml:space="preserve"> aspecten</w:t>
      </w:r>
      <w:bookmarkEnd w:id="57"/>
    </w:p>
    <w:p w:rsidR="00AB4182" w:rsidRPr="002B4900" w:rsidRDefault="00AB4182" w:rsidP="00A437FA">
      <w:pPr>
        <w:pStyle w:val="Geenafstand"/>
        <w:numPr>
          <w:ilvl w:val="0"/>
          <w:numId w:val="33"/>
        </w:numPr>
        <w:rPr>
          <w:rFonts w:ascii="Arial" w:hAnsi="Arial" w:cs="Arial"/>
          <w:sz w:val="20"/>
          <w:szCs w:val="20"/>
        </w:rPr>
      </w:pPr>
      <w:r w:rsidRPr="002B4900">
        <w:rPr>
          <w:rFonts w:ascii="Arial" w:hAnsi="Arial" w:cs="Arial"/>
          <w:sz w:val="20"/>
          <w:szCs w:val="20"/>
        </w:rPr>
        <w:t>De NVM-makelaars zijn van mening dat de nieuwe beleidsregel</w:t>
      </w:r>
      <w:r w:rsidR="003632E6">
        <w:rPr>
          <w:rFonts w:ascii="Arial" w:hAnsi="Arial" w:cs="Arial"/>
          <w:sz w:val="20"/>
          <w:szCs w:val="20"/>
        </w:rPr>
        <w:t xml:space="preserve"> van de KNB</w:t>
      </w:r>
      <w:r w:rsidRPr="002B4900">
        <w:rPr>
          <w:rFonts w:ascii="Arial" w:hAnsi="Arial" w:cs="Arial"/>
          <w:sz w:val="20"/>
          <w:szCs w:val="20"/>
        </w:rPr>
        <w:t xml:space="preserve"> niet ingevoerd moet worden. </w:t>
      </w:r>
      <w:r w:rsidR="00834744">
        <w:rPr>
          <w:rFonts w:ascii="Arial" w:hAnsi="Arial" w:cs="Arial"/>
          <w:sz w:val="20"/>
          <w:szCs w:val="20"/>
        </w:rPr>
        <w:t>Als</w:t>
      </w:r>
      <w:r w:rsidRPr="002B4900">
        <w:rPr>
          <w:rFonts w:ascii="Arial" w:hAnsi="Arial" w:cs="Arial"/>
          <w:sz w:val="20"/>
          <w:szCs w:val="20"/>
        </w:rPr>
        <w:t xml:space="preserve"> deze regel echter wordt ingevoerd, kiest de NVM-makelaar voor ‘klant laten tekenen voor eenmalige incasso’(incasseren op het moment dat de notaris uitbetaald). </w:t>
      </w:r>
    </w:p>
    <w:p w:rsidR="00353741" w:rsidRPr="007316AA" w:rsidRDefault="00AB4182" w:rsidP="00A437FA">
      <w:pPr>
        <w:pStyle w:val="Kop2"/>
        <w:numPr>
          <w:ilvl w:val="1"/>
          <w:numId w:val="19"/>
        </w:numPr>
        <w:rPr>
          <w:rFonts w:ascii="Arial" w:hAnsi="Arial" w:cs="Arial"/>
          <w:b w:val="0"/>
          <w:sz w:val="20"/>
          <w:szCs w:val="20"/>
        </w:rPr>
      </w:pPr>
      <w:bookmarkStart w:id="58" w:name="_Toc295912272"/>
      <w:r w:rsidRPr="00AB4182">
        <w:rPr>
          <w:rFonts w:ascii="Arial" w:hAnsi="Arial" w:cs="Arial"/>
          <w:b w:val="0"/>
          <w:sz w:val="20"/>
          <w:szCs w:val="20"/>
        </w:rPr>
        <w:t>Conclusies HRM</w:t>
      </w:r>
      <w:bookmarkEnd w:id="58"/>
    </w:p>
    <w:p w:rsidR="00B77C03" w:rsidRDefault="00353741" w:rsidP="00A437FA">
      <w:pPr>
        <w:pStyle w:val="Geenafstand"/>
        <w:numPr>
          <w:ilvl w:val="0"/>
          <w:numId w:val="28"/>
        </w:numPr>
        <w:rPr>
          <w:rFonts w:ascii="Arial" w:hAnsi="Arial" w:cs="Arial"/>
          <w:sz w:val="20"/>
          <w:szCs w:val="20"/>
        </w:rPr>
      </w:pPr>
      <w:r>
        <w:rPr>
          <w:rFonts w:ascii="Arial" w:hAnsi="Arial" w:cs="Arial"/>
          <w:sz w:val="20"/>
          <w:szCs w:val="20"/>
        </w:rPr>
        <w:t xml:space="preserve">De NVM-makelaars verwachten de komende vijf jaar weinig invloed vanuit ‘social media’ als er wordt gekeken naar de werkzaamheden/taken van een makelaar. </w:t>
      </w:r>
      <w:r w:rsidR="00C94828">
        <w:rPr>
          <w:rFonts w:ascii="Arial" w:hAnsi="Arial" w:cs="Arial"/>
          <w:sz w:val="20"/>
          <w:szCs w:val="20"/>
        </w:rPr>
        <w:t xml:space="preserve">Tevens wordt er verwacht dat er over </w:t>
      </w:r>
      <w:r w:rsidR="00C943D9">
        <w:rPr>
          <w:rFonts w:ascii="Arial" w:hAnsi="Arial" w:cs="Arial"/>
          <w:sz w:val="20"/>
          <w:szCs w:val="20"/>
        </w:rPr>
        <w:t>vijf jaar nog met name sprake</w:t>
      </w:r>
      <w:r w:rsidR="00C94828">
        <w:rPr>
          <w:rFonts w:ascii="Arial" w:hAnsi="Arial" w:cs="Arial"/>
          <w:sz w:val="20"/>
          <w:szCs w:val="20"/>
        </w:rPr>
        <w:t xml:space="preserve"> zal zijn van een traditionele makelaar. </w:t>
      </w:r>
      <w:r w:rsidR="00C943D9">
        <w:rPr>
          <w:rFonts w:ascii="Arial" w:hAnsi="Arial" w:cs="Arial"/>
          <w:sz w:val="20"/>
          <w:szCs w:val="20"/>
        </w:rPr>
        <w:t xml:space="preserve">Internet en deeldiensten zullen dan nog niet de taken van de traditionele makelaar hebben overgenomen. </w:t>
      </w:r>
      <w:r w:rsidR="00CC4065">
        <w:rPr>
          <w:rFonts w:ascii="Arial" w:hAnsi="Arial" w:cs="Arial"/>
          <w:sz w:val="20"/>
          <w:szCs w:val="20"/>
        </w:rPr>
        <w:t xml:space="preserve">In een rapport van de NVM wordt echter aangegeven dat er wordt verwacht dat de makelaar geen informatie meer aanlevert en dat de waardebepaling </w:t>
      </w:r>
      <w:r w:rsidR="004F61FF">
        <w:rPr>
          <w:rFonts w:ascii="Arial" w:hAnsi="Arial" w:cs="Arial"/>
          <w:sz w:val="20"/>
          <w:szCs w:val="20"/>
        </w:rPr>
        <w:t xml:space="preserve">openbaar </w:t>
      </w:r>
      <w:r w:rsidR="00CC4065">
        <w:rPr>
          <w:rFonts w:ascii="Arial" w:hAnsi="Arial" w:cs="Arial"/>
          <w:sz w:val="20"/>
          <w:szCs w:val="20"/>
        </w:rPr>
        <w:t>beschikbaar</w:t>
      </w:r>
      <w:r w:rsidR="00E91B63">
        <w:rPr>
          <w:rFonts w:ascii="Arial" w:hAnsi="Arial" w:cs="Arial"/>
          <w:sz w:val="20"/>
          <w:szCs w:val="20"/>
        </w:rPr>
        <w:t xml:space="preserve"> zal zijn</w:t>
      </w:r>
      <w:r w:rsidR="00CC4065">
        <w:rPr>
          <w:rFonts w:ascii="Arial" w:hAnsi="Arial" w:cs="Arial"/>
          <w:sz w:val="20"/>
          <w:szCs w:val="20"/>
        </w:rPr>
        <w:t xml:space="preserve"> voor de consument. </w:t>
      </w:r>
    </w:p>
    <w:p w:rsidR="00B77C03" w:rsidRDefault="00B77C03" w:rsidP="00C64C2A">
      <w:pPr>
        <w:pStyle w:val="Geenafstand"/>
        <w:rPr>
          <w:rFonts w:ascii="Arial" w:hAnsi="Arial" w:cs="Arial"/>
          <w:sz w:val="20"/>
          <w:szCs w:val="20"/>
        </w:rPr>
      </w:pPr>
    </w:p>
    <w:p w:rsidR="00A87742" w:rsidRDefault="00F24AD5" w:rsidP="00A437FA">
      <w:pPr>
        <w:pStyle w:val="Geenafstand"/>
        <w:numPr>
          <w:ilvl w:val="0"/>
          <w:numId w:val="28"/>
        </w:numPr>
        <w:rPr>
          <w:rFonts w:ascii="Arial" w:hAnsi="Arial" w:cs="Arial"/>
          <w:sz w:val="20"/>
          <w:szCs w:val="20"/>
        </w:rPr>
      </w:pPr>
      <w:r>
        <w:rPr>
          <w:rFonts w:ascii="Arial" w:hAnsi="Arial" w:cs="Arial"/>
          <w:sz w:val="20"/>
          <w:szCs w:val="20"/>
        </w:rPr>
        <w:t>Bijna alle</w:t>
      </w:r>
      <w:r w:rsidR="00B77C03">
        <w:rPr>
          <w:rFonts w:ascii="Arial" w:hAnsi="Arial" w:cs="Arial"/>
          <w:sz w:val="20"/>
          <w:szCs w:val="20"/>
        </w:rPr>
        <w:t xml:space="preserve"> NVM-kanto</w:t>
      </w:r>
      <w:r w:rsidR="00AF7BCB">
        <w:rPr>
          <w:rFonts w:ascii="Arial" w:hAnsi="Arial" w:cs="Arial"/>
          <w:sz w:val="20"/>
          <w:szCs w:val="20"/>
        </w:rPr>
        <w:t>ren zijn</w:t>
      </w:r>
      <w:r w:rsidR="00B77C03">
        <w:rPr>
          <w:rFonts w:ascii="Arial" w:hAnsi="Arial" w:cs="Arial"/>
          <w:sz w:val="20"/>
          <w:szCs w:val="20"/>
        </w:rPr>
        <w:t xml:space="preserve"> op de hoogte van de nieuwe opleidings- en registratie-eisen van de NVM en ook bijna alle NVM-kantoren zullen o</w:t>
      </w:r>
      <w:r w:rsidR="004760CA">
        <w:rPr>
          <w:rFonts w:ascii="Arial" w:hAnsi="Arial" w:cs="Arial"/>
          <w:sz w:val="20"/>
          <w:szCs w:val="20"/>
        </w:rPr>
        <w:t>ok voor 1 januari 2012 alles op orde hebbe</w:t>
      </w:r>
      <w:r w:rsidR="00B253D7">
        <w:rPr>
          <w:rFonts w:ascii="Arial" w:hAnsi="Arial" w:cs="Arial"/>
          <w:sz w:val="20"/>
          <w:szCs w:val="20"/>
        </w:rPr>
        <w:t>n</w:t>
      </w:r>
      <w:r w:rsidR="004760CA">
        <w:rPr>
          <w:rFonts w:ascii="Arial" w:hAnsi="Arial" w:cs="Arial"/>
          <w:sz w:val="20"/>
          <w:szCs w:val="20"/>
        </w:rPr>
        <w:t xml:space="preserve"> hiervoor.</w:t>
      </w:r>
    </w:p>
    <w:p w:rsidR="00A87742" w:rsidRDefault="00A87742" w:rsidP="00A87742">
      <w:pPr>
        <w:pStyle w:val="Geenafstand"/>
        <w:rPr>
          <w:rFonts w:ascii="Arial" w:hAnsi="Arial" w:cs="Arial"/>
          <w:sz w:val="20"/>
          <w:szCs w:val="20"/>
        </w:rPr>
      </w:pPr>
    </w:p>
    <w:p w:rsidR="00A87742" w:rsidRPr="00A87742" w:rsidRDefault="00A87742" w:rsidP="00A87742">
      <w:pPr>
        <w:pStyle w:val="Geenafstand"/>
        <w:rPr>
          <w:rFonts w:ascii="Arial" w:hAnsi="Arial" w:cs="Arial"/>
          <w:noProof/>
          <w:color w:val="FF0000"/>
          <w:sz w:val="20"/>
          <w:szCs w:val="20"/>
          <w:lang w:eastAsia="nl-NL"/>
        </w:rPr>
      </w:pPr>
    </w:p>
    <w:p w:rsidR="000D6180" w:rsidRDefault="000D6180" w:rsidP="000D6180">
      <w:pPr>
        <w:pStyle w:val="Geenafstand"/>
        <w:rPr>
          <w:rFonts w:ascii="Arial" w:hAnsi="Arial" w:cs="Arial"/>
          <w:sz w:val="20"/>
          <w:szCs w:val="20"/>
        </w:rPr>
      </w:pPr>
    </w:p>
    <w:p w:rsidR="008E2A11" w:rsidRPr="00B26195" w:rsidRDefault="008E2A11" w:rsidP="00A437FA">
      <w:pPr>
        <w:pStyle w:val="Geenafstand"/>
        <w:numPr>
          <w:ilvl w:val="0"/>
          <w:numId w:val="19"/>
        </w:numPr>
        <w:rPr>
          <w:rFonts w:ascii="Arial" w:hAnsi="Arial" w:cs="Arial"/>
          <w:b/>
          <w:sz w:val="20"/>
          <w:szCs w:val="20"/>
        </w:rPr>
      </w:pPr>
      <w:r w:rsidRPr="00A87742">
        <w:rPr>
          <w:rFonts w:ascii="Arial" w:hAnsi="Arial" w:cs="Arial"/>
          <w:color w:val="FF0000"/>
          <w:sz w:val="20"/>
          <w:szCs w:val="20"/>
        </w:rPr>
        <w:br w:type="page"/>
      </w:r>
      <w:bookmarkStart w:id="59" w:name="_Toc295912273"/>
      <w:r w:rsidR="00D67C99" w:rsidRPr="00D750E9">
        <w:rPr>
          <w:rStyle w:val="Kop1Char"/>
          <w:rFonts w:ascii="Arial" w:eastAsia="Calibri" w:hAnsi="Arial" w:cs="Arial"/>
          <w:sz w:val="20"/>
          <w:szCs w:val="20"/>
        </w:rPr>
        <w:t>Aanbevelingen</w:t>
      </w:r>
      <w:bookmarkEnd w:id="59"/>
    </w:p>
    <w:p w:rsidR="00130560" w:rsidRDefault="00130560" w:rsidP="00420EB6">
      <w:pPr>
        <w:pStyle w:val="Geenafstand"/>
        <w:rPr>
          <w:rFonts w:ascii="Arial" w:hAnsi="Arial" w:cs="Arial"/>
          <w:sz w:val="20"/>
          <w:szCs w:val="20"/>
        </w:rPr>
      </w:pPr>
    </w:p>
    <w:p w:rsidR="001652FD" w:rsidRDefault="007C1E70" w:rsidP="00420EB6">
      <w:pPr>
        <w:pStyle w:val="Geenafstand"/>
        <w:rPr>
          <w:rFonts w:ascii="Arial" w:hAnsi="Arial" w:cs="Arial"/>
          <w:sz w:val="20"/>
          <w:szCs w:val="20"/>
        </w:rPr>
      </w:pPr>
      <w:r>
        <w:rPr>
          <w:rFonts w:ascii="Arial" w:hAnsi="Arial" w:cs="Arial"/>
          <w:sz w:val="20"/>
          <w:szCs w:val="20"/>
        </w:rPr>
        <w:t>Uit</w:t>
      </w:r>
      <w:r w:rsidR="00420EB6" w:rsidRPr="00420EB6">
        <w:rPr>
          <w:rFonts w:ascii="Arial" w:hAnsi="Arial" w:cs="Arial"/>
          <w:sz w:val="20"/>
          <w:szCs w:val="20"/>
        </w:rPr>
        <w:t xml:space="preserve"> dit onderzoek is er niet </w:t>
      </w:r>
      <w:r w:rsidR="00A650D1">
        <w:rPr>
          <w:rFonts w:ascii="Arial" w:hAnsi="Arial" w:cs="Arial"/>
          <w:sz w:val="20"/>
          <w:szCs w:val="20"/>
        </w:rPr>
        <w:t xml:space="preserve">duidelijk </w:t>
      </w:r>
      <w:r w:rsidR="00BA3407">
        <w:rPr>
          <w:rFonts w:ascii="Arial" w:hAnsi="Arial" w:cs="Arial"/>
          <w:sz w:val="20"/>
          <w:szCs w:val="20"/>
        </w:rPr>
        <w:t>een specifiek</w:t>
      </w:r>
      <w:r w:rsidR="00420EB6" w:rsidRPr="00420EB6">
        <w:rPr>
          <w:rFonts w:ascii="Arial" w:hAnsi="Arial" w:cs="Arial"/>
          <w:sz w:val="20"/>
          <w:szCs w:val="20"/>
        </w:rPr>
        <w:t xml:space="preserve"> model naar voren gekomen dat past bij elk NVM-kantoor. </w:t>
      </w:r>
      <w:r w:rsidR="001652FD">
        <w:rPr>
          <w:rFonts w:ascii="Arial" w:hAnsi="Arial" w:cs="Arial"/>
          <w:sz w:val="20"/>
          <w:szCs w:val="20"/>
        </w:rPr>
        <w:t>Hieronder staan belangrijke punten die de NVM kan gebruik om haar leden van dienst te kunnen zijn:</w:t>
      </w:r>
    </w:p>
    <w:p w:rsidR="001652FD" w:rsidRDefault="001652FD" w:rsidP="001652FD">
      <w:pPr>
        <w:pStyle w:val="Geenafstand"/>
        <w:numPr>
          <w:ilvl w:val="0"/>
          <w:numId w:val="37"/>
        </w:numPr>
        <w:rPr>
          <w:rFonts w:ascii="Arial" w:hAnsi="Arial" w:cs="Arial"/>
          <w:sz w:val="20"/>
          <w:szCs w:val="20"/>
        </w:rPr>
      </w:pPr>
      <w:r>
        <w:rPr>
          <w:rFonts w:ascii="Arial" w:hAnsi="Arial" w:cs="Arial"/>
          <w:sz w:val="20"/>
          <w:szCs w:val="20"/>
        </w:rPr>
        <w:t xml:space="preserve">De NVM </w:t>
      </w:r>
      <w:r w:rsidR="003539BC">
        <w:rPr>
          <w:rFonts w:ascii="Arial" w:hAnsi="Arial" w:cs="Arial"/>
          <w:sz w:val="20"/>
          <w:szCs w:val="20"/>
        </w:rPr>
        <w:t>moet haar leden adviseren om zelf onderzoek te verrichten naar een ges</w:t>
      </w:r>
      <w:r w:rsidR="00EA22C0">
        <w:rPr>
          <w:rFonts w:ascii="Arial" w:hAnsi="Arial" w:cs="Arial"/>
          <w:sz w:val="20"/>
          <w:szCs w:val="20"/>
        </w:rPr>
        <w:t>chikt financieringsmodel. Hier</w:t>
      </w:r>
      <w:r w:rsidR="003539BC">
        <w:rPr>
          <w:rFonts w:ascii="Arial" w:hAnsi="Arial" w:cs="Arial"/>
          <w:sz w:val="20"/>
          <w:szCs w:val="20"/>
        </w:rPr>
        <w:t xml:space="preserve"> moeten belangrijk</w:t>
      </w:r>
      <w:r w:rsidR="00EA22C0">
        <w:rPr>
          <w:rFonts w:ascii="Arial" w:hAnsi="Arial" w:cs="Arial"/>
          <w:sz w:val="20"/>
          <w:szCs w:val="20"/>
        </w:rPr>
        <w:t>e</w:t>
      </w:r>
      <w:r w:rsidR="003539BC">
        <w:rPr>
          <w:rFonts w:ascii="Arial" w:hAnsi="Arial" w:cs="Arial"/>
          <w:sz w:val="20"/>
          <w:szCs w:val="20"/>
        </w:rPr>
        <w:t xml:space="preserve"> punten in worden meegenomen:</w:t>
      </w:r>
    </w:p>
    <w:p w:rsidR="003539BC" w:rsidRPr="00477555" w:rsidRDefault="00477555" w:rsidP="00477555">
      <w:pPr>
        <w:pStyle w:val="Geenafstand"/>
        <w:numPr>
          <w:ilvl w:val="1"/>
          <w:numId w:val="36"/>
        </w:numPr>
        <w:rPr>
          <w:rFonts w:ascii="Arial" w:hAnsi="Arial" w:cs="Arial"/>
          <w:sz w:val="20"/>
          <w:szCs w:val="20"/>
        </w:rPr>
      </w:pPr>
      <w:r>
        <w:rPr>
          <w:rFonts w:ascii="Arial" w:hAnsi="Arial" w:cs="Arial"/>
          <w:sz w:val="20"/>
          <w:szCs w:val="20"/>
        </w:rPr>
        <w:t>De mening van de consumenten. D</w:t>
      </w:r>
      <w:r w:rsidRPr="00B019DD">
        <w:rPr>
          <w:rFonts w:ascii="Arial" w:hAnsi="Arial" w:cs="Arial"/>
          <w:sz w:val="20"/>
          <w:szCs w:val="20"/>
        </w:rPr>
        <w:t>e belangen</w:t>
      </w:r>
      <w:r w:rsidR="00EA22C0">
        <w:rPr>
          <w:rFonts w:ascii="Arial" w:hAnsi="Arial" w:cs="Arial"/>
          <w:sz w:val="20"/>
          <w:szCs w:val="20"/>
        </w:rPr>
        <w:t xml:space="preserve"> van de NVM-makelaars en de consumenten</w:t>
      </w:r>
      <w:r w:rsidRPr="00B019DD">
        <w:rPr>
          <w:rFonts w:ascii="Arial" w:hAnsi="Arial" w:cs="Arial"/>
          <w:sz w:val="20"/>
          <w:szCs w:val="20"/>
        </w:rPr>
        <w:t xml:space="preserve"> liggen op dit </w:t>
      </w:r>
      <w:r>
        <w:rPr>
          <w:rFonts w:ascii="Arial" w:hAnsi="Arial" w:cs="Arial"/>
          <w:sz w:val="20"/>
          <w:szCs w:val="20"/>
        </w:rPr>
        <w:t>moment ver uiteen;</w:t>
      </w:r>
    </w:p>
    <w:p w:rsidR="003539BC" w:rsidRDefault="00477555" w:rsidP="003539BC">
      <w:pPr>
        <w:pStyle w:val="Geenafstand"/>
        <w:numPr>
          <w:ilvl w:val="1"/>
          <w:numId w:val="36"/>
        </w:numPr>
        <w:rPr>
          <w:rFonts w:ascii="Arial" w:hAnsi="Arial" w:cs="Arial"/>
          <w:sz w:val="20"/>
          <w:szCs w:val="20"/>
        </w:rPr>
      </w:pPr>
      <w:r>
        <w:rPr>
          <w:rFonts w:ascii="Arial" w:hAnsi="Arial" w:cs="Arial"/>
          <w:sz w:val="20"/>
          <w:szCs w:val="20"/>
        </w:rPr>
        <w:t>Financieringsmodellen bekijken voor in v</w:t>
      </w:r>
      <w:r w:rsidR="003539BC">
        <w:rPr>
          <w:rFonts w:ascii="Arial" w:hAnsi="Arial" w:cs="Arial"/>
          <w:sz w:val="20"/>
          <w:szCs w:val="20"/>
        </w:rPr>
        <w:t xml:space="preserve">erschillende markten. </w:t>
      </w:r>
      <w:r>
        <w:rPr>
          <w:rFonts w:ascii="Arial" w:hAnsi="Arial" w:cs="Arial"/>
          <w:sz w:val="20"/>
          <w:szCs w:val="20"/>
        </w:rPr>
        <w:t xml:space="preserve">Een kantoor moet zich niet alleen </w:t>
      </w:r>
      <w:r w:rsidR="003539BC">
        <w:rPr>
          <w:rFonts w:ascii="Arial" w:hAnsi="Arial" w:cs="Arial"/>
          <w:sz w:val="20"/>
          <w:szCs w:val="20"/>
        </w:rPr>
        <w:t>richten op de toekomst. In dit rapport worden er meerdere voorspellingen gegeven voor de huizenmarkt, maar niemand weet uiteraard hoe het precies gaat lopen. De markt is altijd in beweging en het is daarom goed om het onderzoek te richten op verschillende markten, zodat een NVM-kant</w:t>
      </w:r>
      <w:r>
        <w:rPr>
          <w:rFonts w:ascii="Arial" w:hAnsi="Arial" w:cs="Arial"/>
          <w:sz w:val="20"/>
          <w:szCs w:val="20"/>
        </w:rPr>
        <w:t>oor altijd voorbereid kan zijn.</w:t>
      </w:r>
    </w:p>
    <w:p w:rsidR="003539BC" w:rsidRDefault="003539BC" w:rsidP="003539BC">
      <w:pPr>
        <w:pStyle w:val="Geenafstand"/>
        <w:numPr>
          <w:ilvl w:val="0"/>
          <w:numId w:val="37"/>
        </w:numPr>
        <w:rPr>
          <w:rFonts w:ascii="Arial" w:hAnsi="Arial" w:cs="Arial"/>
          <w:sz w:val="20"/>
          <w:szCs w:val="20"/>
        </w:rPr>
      </w:pPr>
      <w:r>
        <w:rPr>
          <w:rFonts w:ascii="Arial" w:hAnsi="Arial" w:cs="Arial"/>
          <w:sz w:val="20"/>
          <w:szCs w:val="20"/>
        </w:rPr>
        <w:t>De NVM zou zelf onderzoek moeten verrichten om erachter te komen wa</w:t>
      </w:r>
      <w:r w:rsidR="00477555">
        <w:rPr>
          <w:rFonts w:ascii="Arial" w:hAnsi="Arial" w:cs="Arial"/>
          <w:sz w:val="20"/>
          <w:szCs w:val="20"/>
        </w:rPr>
        <w:t>arom de NVM-makelaars de huidige markt niet zien als een</w:t>
      </w:r>
      <w:r>
        <w:rPr>
          <w:rFonts w:ascii="Arial" w:hAnsi="Arial" w:cs="Arial"/>
          <w:sz w:val="20"/>
          <w:szCs w:val="20"/>
        </w:rPr>
        <w:t xml:space="preserve"> vastzittende markt;</w:t>
      </w:r>
    </w:p>
    <w:p w:rsidR="003539BC" w:rsidRDefault="00477555" w:rsidP="003539BC">
      <w:pPr>
        <w:pStyle w:val="Geenafstand"/>
        <w:numPr>
          <w:ilvl w:val="0"/>
          <w:numId w:val="37"/>
        </w:numPr>
        <w:rPr>
          <w:rFonts w:ascii="Arial" w:hAnsi="Arial" w:cs="Arial"/>
          <w:sz w:val="20"/>
          <w:szCs w:val="20"/>
        </w:rPr>
      </w:pPr>
      <w:r>
        <w:rPr>
          <w:rFonts w:ascii="Arial" w:hAnsi="Arial" w:cs="Arial"/>
          <w:sz w:val="20"/>
          <w:szCs w:val="20"/>
        </w:rPr>
        <w:t>De NVM moet bij haar leden aangeven dat een NVM-</w:t>
      </w:r>
      <w:r w:rsidR="003539BC" w:rsidRPr="00B019DD">
        <w:rPr>
          <w:rFonts w:ascii="Arial" w:hAnsi="Arial" w:cs="Arial"/>
          <w:sz w:val="20"/>
          <w:szCs w:val="20"/>
        </w:rPr>
        <w:t>kantoor er goed aan doet om verschillende kostenp</w:t>
      </w:r>
      <w:r w:rsidR="003539BC">
        <w:rPr>
          <w:rFonts w:ascii="Arial" w:hAnsi="Arial" w:cs="Arial"/>
          <w:sz w:val="20"/>
          <w:szCs w:val="20"/>
        </w:rPr>
        <w:t>osten</w:t>
      </w:r>
      <w:r w:rsidR="003539BC" w:rsidRPr="00B019DD">
        <w:rPr>
          <w:rFonts w:ascii="Arial" w:hAnsi="Arial" w:cs="Arial"/>
          <w:sz w:val="20"/>
          <w:szCs w:val="20"/>
        </w:rPr>
        <w:t xml:space="preserve"> in beeld te brengen. Mede hierdoor kan ee</w:t>
      </w:r>
      <w:r>
        <w:rPr>
          <w:rFonts w:ascii="Arial" w:hAnsi="Arial" w:cs="Arial"/>
          <w:sz w:val="20"/>
          <w:szCs w:val="20"/>
        </w:rPr>
        <w:t xml:space="preserve">n NVM-kantoor </w:t>
      </w:r>
      <w:r w:rsidR="003539BC" w:rsidRPr="00B019DD">
        <w:rPr>
          <w:rFonts w:ascii="Arial" w:hAnsi="Arial" w:cs="Arial"/>
          <w:sz w:val="20"/>
          <w:szCs w:val="20"/>
        </w:rPr>
        <w:t>bekijken welk model gepast is voor het kantoor. Zodra een kantoor</w:t>
      </w:r>
      <w:r w:rsidR="003539BC">
        <w:rPr>
          <w:rFonts w:ascii="Arial" w:hAnsi="Arial" w:cs="Arial"/>
          <w:sz w:val="20"/>
          <w:szCs w:val="20"/>
        </w:rPr>
        <w:t xml:space="preserve"> wil</w:t>
      </w:r>
      <w:r w:rsidR="003539BC" w:rsidRPr="00B019DD">
        <w:rPr>
          <w:rFonts w:ascii="Arial" w:hAnsi="Arial" w:cs="Arial"/>
          <w:sz w:val="20"/>
          <w:szCs w:val="20"/>
        </w:rPr>
        <w:t xml:space="preserve"> overstappen naar een ander model, kan er gebruik worden gemaakt van de resultaten van de bedrijfsbarometers. Aan de hand hiervan kan worden bekeken wat een eventueel nieuw model voor een effect heeft op het</w:t>
      </w:r>
      <w:r w:rsidR="003539BC">
        <w:rPr>
          <w:rFonts w:ascii="Arial" w:hAnsi="Arial" w:cs="Arial"/>
          <w:sz w:val="20"/>
          <w:szCs w:val="20"/>
        </w:rPr>
        <w:t xml:space="preserve"> bedrijfsresultaat;</w:t>
      </w:r>
    </w:p>
    <w:p w:rsidR="003539BC" w:rsidRDefault="003539BC" w:rsidP="003539BC">
      <w:pPr>
        <w:pStyle w:val="Geenafstand"/>
        <w:numPr>
          <w:ilvl w:val="0"/>
          <w:numId w:val="37"/>
        </w:numPr>
        <w:rPr>
          <w:rFonts w:ascii="Arial" w:hAnsi="Arial" w:cs="Arial"/>
          <w:sz w:val="20"/>
          <w:szCs w:val="20"/>
        </w:rPr>
      </w:pPr>
      <w:r>
        <w:rPr>
          <w:rFonts w:ascii="Arial" w:hAnsi="Arial" w:cs="Arial"/>
          <w:sz w:val="20"/>
          <w:szCs w:val="20"/>
        </w:rPr>
        <w:t xml:space="preserve">De NVM zou bij haar leden moeten aangeven wat er voor de komende jaren verwacht wordt als het gaat om de werkzaamheden/taken van de NVM-makelaar. </w:t>
      </w:r>
      <w:r w:rsidRPr="009A2853">
        <w:rPr>
          <w:rFonts w:ascii="Arial" w:hAnsi="Arial" w:cs="Arial"/>
          <w:sz w:val="20"/>
          <w:szCs w:val="20"/>
        </w:rPr>
        <w:t>De NVM-makelaar</w:t>
      </w:r>
      <w:r w:rsidR="009A353F">
        <w:rPr>
          <w:rFonts w:ascii="Arial" w:hAnsi="Arial" w:cs="Arial"/>
          <w:sz w:val="20"/>
          <w:szCs w:val="20"/>
        </w:rPr>
        <w:t>s</w:t>
      </w:r>
      <w:r w:rsidRPr="009A2853">
        <w:rPr>
          <w:rFonts w:ascii="Arial" w:hAnsi="Arial" w:cs="Arial"/>
          <w:sz w:val="20"/>
          <w:szCs w:val="20"/>
        </w:rPr>
        <w:t xml:space="preserve"> verwach</w:t>
      </w:r>
      <w:r w:rsidR="009A353F">
        <w:rPr>
          <w:rFonts w:ascii="Arial" w:hAnsi="Arial" w:cs="Arial"/>
          <w:sz w:val="20"/>
          <w:szCs w:val="20"/>
        </w:rPr>
        <w:t xml:space="preserve">ten niet veel veranderingen in hun </w:t>
      </w:r>
      <w:r w:rsidRPr="009A2853">
        <w:rPr>
          <w:rFonts w:ascii="Arial" w:hAnsi="Arial" w:cs="Arial"/>
          <w:sz w:val="20"/>
          <w:szCs w:val="20"/>
        </w:rPr>
        <w:t>w</w:t>
      </w:r>
      <w:r w:rsidR="009A353F">
        <w:rPr>
          <w:rFonts w:ascii="Arial" w:hAnsi="Arial" w:cs="Arial"/>
          <w:sz w:val="20"/>
          <w:szCs w:val="20"/>
        </w:rPr>
        <w:t>erkzaamheden</w:t>
      </w:r>
      <w:r w:rsidRPr="009A2853">
        <w:rPr>
          <w:rFonts w:ascii="Arial" w:hAnsi="Arial" w:cs="Arial"/>
          <w:sz w:val="20"/>
          <w:szCs w:val="20"/>
        </w:rPr>
        <w:t xml:space="preserve">. De NVM echter wel. </w:t>
      </w:r>
      <w:r>
        <w:rPr>
          <w:rFonts w:ascii="Arial" w:hAnsi="Arial" w:cs="Arial"/>
          <w:sz w:val="20"/>
          <w:szCs w:val="20"/>
        </w:rPr>
        <w:t>Hier zou de NVM, samen met haar leden, een voorspelling van kunnen maken. Het is, in verband met het onderzoek van dit rapport, tevens goed om te kijken welke aspecten hierbij invloed zouden kunnen hebben op bepaalde financieringsmodellen.</w:t>
      </w:r>
    </w:p>
    <w:p w:rsidR="003539BC" w:rsidRDefault="003539BC" w:rsidP="003539BC">
      <w:pPr>
        <w:pStyle w:val="Geenafstand"/>
        <w:ind w:left="360"/>
        <w:rPr>
          <w:rFonts w:ascii="Arial" w:hAnsi="Arial" w:cs="Arial"/>
          <w:sz w:val="20"/>
          <w:szCs w:val="20"/>
        </w:rPr>
      </w:pPr>
    </w:p>
    <w:p w:rsidR="001652FD" w:rsidRDefault="001652FD" w:rsidP="00420EB6">
      <w:pPr>
        <w:pStyle w:val="Geenafstand"/>
        <w:rPr>
          <w:rFonts w:ascii="Arial" w:hAnsi="Arial" w:cs="Arial"/>
          <w:sz w:val="20"/>
          <w:szCs w:val="20"/>
        </w:rPr>
      </w:pPr>
      <w:r>
        <w:rPr>
          <w:rFonts w:ascii="Arial" w:hAnsi="Arial" w:cs="Arial"/>
          <w:sz w:val="20"/>
          <w:szCs w:val="20"/>
        </w:rPr>
        <w:t>Naast de aanbeveling</w:t>
      </w:r>
      <w:r w:rsidR="009A353F">
        <w:rPr>
          <w:rFonts w:ascii="Arial" w:hAnsi="Arial" w:cs="Arial"/>
          <w:sz w:val="20"/>
          <w:szCs w:val="20"/>
        </w:rPr>
        <w:t xml:space="preserve">en voor </w:t>
      </w:r>
      <w:r>
        <w:rPr>
          <w:rFonts w:ascii="Arial" w:hAnsi="Arial" w:cs="Arial"/>
          <w:sz w:val="20"/>
          <w:szCs w:val="20"/>
        </w:rPr>
        <w:t>de NVM, staan hieronder tevens aanbevelingen voor haar leden:</w:t>
      </w:r>
    </w:p>
    <w:p w:rsidR="001652FD" w:rsidRDefault="001652FD" w:rsidP="001652FD">
      <w:pPr>
        <w:pStyle w:val="Geenafstand"/>
        <w:numPr>
          <w:ilvl w:val="0"/>
          <w:numId w:val="36"/>
        </w:numPr>
        <w:rPr>
          <w:rFonts w:ascii="Arial" w:hAnsi="Arial" w:cs="Arial"/>
          <w:sz w:val="20"/>
          <w:szCs w:val="20"/>
        </w:rPr>
      </w:pPr>
      <w:r>
        <w:rPr>
          <w:rFonts w:ascii="Arial" w:hAnsi="Arial" w:cs="Arial"/>
          <w:sz w:val="20"/>
          <w:szCs w:val="20"/>
        </w:rPr>
        <w:t>Het kantoor moet zelf onderzoek verrichten naar een geschikt  model dat past bij het kantoor en haar omgeving. De volgende punten zijn belangrijk om hierin mee te nemen:</w:t>
      </w:r>
    </w:p>
    <w:p w:rsidR="003539BC" w:rsidRPr="00477555" w:rsidRDefault="003D121B" w:rsidP="001652FD">
      <w:pPr>
        <w:pStyle w:val="Geenafstand"/>
        <w:numPr>
          <w:ilvl w:val="1"/>
          <w:numId w:val="36"/>
        </w:numPr>
        <w:rPr>
          <w:rFonts w:ascii="Arial" w:hAnsi="Arial" w:cs="Arial"/>
          <w:sz w:val="20"/>
          <w:szCs w:val="20"/>
        </w:rPr>
      </w:pPr>
      <w:r>
        <w:rPr>
          <w:rFonts w:ascii="Arial" w:hAnsi="Arial" w:cs="Arial"/>
          <w:sz w:val="20"/>
          <w:szCs w:val="20"/>
        </w:rPr>
        <w:t>De mening van de consumenten;</w:t>
      </w:r>
    </w:p>
    <w:p w:rsidR="003539BC" w:rsidRDefault="001652FD" w:rsidP="001652FD">
      <w:pPr>
        <w:pStyle w:val="Geenafstand"/>
        <w:numPr>
          <w:ilvl w:val="1"/>
          <w:numId w:val="36"/>
        </w:numPr>
        <w:rPr>
          <w:rFonts w:ascii="Arial" w:hAnsi="Arial" w:cs="Arial"/>
          <w:sz w:val="20"/>
          <w:szCs w:val="20"/>
        </w:rPr>
      </w:pPr>
      <w:r w:rsidRPr="00477555">
        <w:rPr>
          <w:rFonts w:ascii="Arial" w:hAnsi="Arial" w:cs="Arial"/>
          <w:sz w:val="20"/>
          <w:szCs w:val="20"/>
        </w:rPr>
        <w:t>Niet alleen richten op de toekomst</w:t>
      </w:r>
      <w:r w:rsidR="003D121B">
        <w:rPr>
          <w:rFonts w:ascii="Arial" w:hAnsi="Arial" w:cs="Arial"/>
          <w:sz w:val="20"/>
          <w:szCs w:val="20"/>
        </w:rPr>
        <w:t xml:space="preserve"> (zie hierboven).</w:t>
      </w:r>
    </w:p>
    <w:p w:rsidR="001652FD" w:rsidRPr="001652FD" w:rsidRDefault="003539BC" w:rsidP="003539BC">
      <w:pPr>
        <w:pStyle w:val="Geenafstand"/>
        <w:numPr>
          <w:ilvl w:val="0"/>
          <w:numId w:val="36"/>
        </w:numPr>
        <w:rPr>
          <w:rFonts w:ascii="Arial" w:hAnsi="Arial" w:cs="Arial"/>
          <w:sz w:val="20"/>
          <w:szCs w:val="20"/>
        </w:rPr>
      </w:pPr>
      <w:r>
        <w:rPr>
          <w:rFonts w:ascii="Arial" w:hAnsi="Arial" w:cs="Arial"/>
          <w:sz w:val="20"/>
          <w:szCs w:val="20"/>
        </w:rPr>
        <w:t xml:space="preserve">Het in kaart brengen van alle kostenposten van het kantoor. </w:t>
      </w:r>
    </w:p>
    <w:p w:rsidR="001652FD" w:rsidRDefault="001652FD" w:rsidP="00420EB6">
      <w:pPr>
        <w:pStyle w:val="Geenafstand"/>
        <w:rPr>
          <w:rFonts w:ascii="Arial" w:hAnsi="Arial" w:cs="Arial"/>
          <w:sz w:val="20"/>
          <w:szCs w:val="20"/>
        </w:rPr>
      </w:pPr>
    </w:p>
    <w:p w:rsidR="001652FD" w:rsidRDefault="001652FD" w:rsidP="00420EB6">
      <w:pPr>
        <w:pStyle w:val="Geenafstand"/>
        <w:rPr>
          <w:rFonts w:ascii="Arial" w:hAnsi="Arial" w:cs="Arial"/>
          <w:sz w:val="20"/>
          <w:szCs w:val="20"/>
        </w:rPr>
      </w:pPr>
    </w:p>
    <w:p w:rsidR="001652FD" w:rsidRDefault="001652FD" w:rsidP="00420EB6">
      <w:pPr>
        <w:pStyle w:val="Geenafstand"/>
        <w:rPr>
          <w:rFonts w:ascii="Arial" w:hAnsi="Arial" w:cs="Arial"/>
          <w:sz w:val="20"/>
          <w:szCs w:val="20"/>
        </w:rPr>
      </w:pPr>
    </w:p>
    <w:p w:rsidR="00722E4B" w:rsidRPr="00E86E4B" w:rsidRDefault="00722E4B" w:rsidP="00665B99">
      <w:pPr>
        <w:pStyle w:val="Geenafstand"/>
      </w:pPr>
    </w:p>
    <w:p w:rsidR="00665B99" w:rsidRDefault="00665B99" w:rsidP="00665B99">
      <w:pPr>
        <w:pStyle w:val="Geenafstand"/>
      </w:pPr>
    </w:p>
    <w:p w:rsidR="00665B99" w:rsidRPr="008961F7" w:rsidRDefault="00665B99" w:rsidP="00A437FA">
      <w:pPr>
        <w:pStyle w:val="Kop1"/>
        <w:numPr>
          <w:ilvl w:val="0"/>
          <w:numId w:val="19"/>
        </w:numPr>
        <w:rPr>
          <w:rFonts w:ascii="Arial" w:hAnsi="Arial" w:cs="Arial"/>
          <w:sz w:val="20"/>
          <w:szCs w:val="20"/>
        </w:rPr>
      </w:pPr>
      <w:r>
        <w:br w:type="page"/>
      </w:r>
      <w:bookmarkStart w:id="60" w:name="_Toc295912274"/>
      <w:r w:rsidRPr="008961F7">
        <w:rPr>
          <w:rFonts w:ascii="Arial" w:hAnsi="Arial" w:cs="Arial"/>
          <w:sz w:val="20"/>
          <w:szCs w:val="20"/>
        </w:rPr>
        <w:t>Verklarende woordenlijst</w:t>
      </w:r>
      <w:bookmarkEnd w:id="60"/>
    </w:p>
    <w:p w:rsidR="007B3954" w:rsidRDefault="007B3954" w:rsidP="007B3954">
      <w:pPr>
        <w:pStyle w:val="Geenafstand"/>
        <w:rPr>
          <w:rFonts w:ascii="Arial" w:hAnsi="Arial" w:cs="Arial"/>
          <w:i/>
          <w:sz w:val="20"/>
          <w:szCs w:val="20"/>
        </w:rPr>
      </w:pPr>
    </w:p>
    <w:p w:rsidR="007B3954" w:rsidRDefault="007B3954" w:rsidP="00A437FA">
      <w:pPr>
        <w:pStyle w:val="Geenafstand"/>
        <w:numPr>
          <w:ilvl w:val="0"/>
          <w:numId w:val="10"/>
        </w:numPr>
        <w:rPr>
          <w:rFonts w:ascii="Arial" w:hAnsi="Arial" w:cs="Arial"/>
          <w:sz w:val="20"/>
          <w:szCs w:val="20"/>
        </w:rPr>
      </w:pPr>
      <w:r w:rsidRPr="00C37C85">
        <w:rPr>
          <w:rFonts w:ascii="Arial" w:hAnsi="Arial" w:cs="Arial"/>
          <w:i/>
          <w:sz w:val="20"/>
          <w:szCs w:val="20"/>
        </w:rPr>
        <w:t xml:space="preserve">Aankoopactiviteiten: </w:t>
      </w:r>
      <w:r w:rsidRPr="00C37C85">
        <w:rPr>
          <w:rFonts w:ascii="Arial" w:hAnsi="Arial" w:cs="Arial"/>
          <w:sz w:val="20"/>
          <w:szCs w:val="20"/>
        </w:rPr>
        <w:t xml:space="preserve">de aankoopactiviteiten worden verricht door de aankopende makelaar. Een aankoopmakelaar behartigt de belangen van de kopende partij. </w:t>
      </w:r>
    </w:p>
    <w:p w:rsidR="008B46D3" w:rsidRDefault="008B46D3" w:rsidP="008B46D3">
      <w:pPr>
        <w:pStyle w:val="Geenafstand"/>
        <w:rPr>
          <w:rFonts w:ascii="Arial" w:hAnsi="Arial" w:cs="Arial"/>
          <w:i/>
          <w:sz w:val="20"/>
          <w:szCs w:val="20"/>
        </w:rPr>
      </w:pPr>
    </w:p>
    <w:p w:rsidR="007B3954" w:rsidRDefault="007B3954" w:rsidP="00A437FA">
      <w:pPr>
        <w:pStyle w:val="Geenafstand"/>
        <w:numPr>
          <w:ilvl w:val="0"/>
          <w:numId w:val="21"/>
        </w:numPr>
        <w:rPr>
          <w:rFonts w:ascii="Arial" w:hAnsi="Arial" w:cs="Arial"/>
          <w:sz w:val="20"/>
          <w:szCs w:val="20"/>
        </w:rPr>
      </w:pPr>
      <w:r w:rsidRPr="00C37C85">
        <w:rPr>
          <w:rFonts w:ascii="Arial" w:hAnsi="Arial" w:cs="Arial"/>
          <w:i/>
          <w:sz w:val="20"/>
          <w:szCs w:val="20"/>
        </w:rPr>
        <w:t>Courtage:</w:t>
      </w:r>
      <w:r w:rsidRPr="00C37C85">
        <w:rPr>
          <w:rFonts w:ascii="Arial" w:hAnsi="Arial" w:cs="Arial"/>
          <w:sz w:val="20"/>
          <w:szCs w:val="20"/>
        </w:rPr>
        <w:t xml:space="preserve"> vergoeding voor verleende diensten (makelaarsloon).</w:t>
      </w:r>
    </w:p>
    <w:p w:rsidR="0005549A" w:rsidRDefault="0005549A" w:rsidP="0005549A">
      <w:pPr>
        <w:pStyle w:val="Geenafstand"/>
        <w:rPr>
          <w:rFonts w:ascii="Arial" w:hAnsi="Arial" w:cs="Arial"/>
          <w:sz w:val="20"/>
          <w:szCs w:val="20"/>
        </w:rPr>
      </w:pPr>
    </w:p>
    <w:p w:rsidR="0005549A" w:rsidRPr="00292497" w:rsidRDefault="0005549A" w:rsidP="00A437FA">
      <w:pPr>
        <w:pStyle w:val="Geenafstand"/>
        <w:numPr>
          <w:ilvl w:val="0"/>
          <w:numId w:val="21"/>
        </w:numPr>
        <w:rPr>
          <w:rFonts w:ascii="Arial" w:hAnsi="Arial" w:cs="Arial"/>
          <w:sz w:val="20"/>
          <w:szCs w:val="20"/>
        </w:rPr>
      </w:pPr>
      <w:r>
        <w:rPr>
          <w:rFonts w:ascii="Arial" w:hAnsi="Arial" w:cs="Arial"/>
          <w:bCs/>
          <w:i/>
          <w:sz w:val="20"/>
          <w:szCs w:val="20"/>
        </w:rPr>
        <w:t>D</w:t>
      </w:r>
      <w:r w:rsidRPr="0005549A">
        <w:rPr>
          <w:rFonts w:ascii="Arial" w:hAnsi="Arial" w:cs="Arial"/>
          <w:bCs/>
          <w:i/>
          <w:sz w:val="20"/>
          <w:szCs w:val="20"/>
        </w:rPr>
        <w:t>ebiteurenportefeuille</w:t>
      </w:r>
      <w:r>
        <w:rPr>
          <w:rFonts w:ascii="Arial" w:hAnsi="Arial" w:cs="Arial"/>
          <w:bCs/>
          <w:i/>
          <w:sz w:val="20"/>
          <w:szCs w:val="20"/>
        </w:rPr>
        <w:t xml:space="preserve">: </w:t>
      </w:r>
      <w:r>
        <w:rPr>
          <w:rFonts w:ascii="Arial" w:hAnsi="Arial" w:cs="Arial"/>
          <w:bCs/>
          <w:sz w:val="20"/>
          <w:szCs w:val="20"/>
        </w:rPr>
        <w:t>alle consumenten die nog geld verschuldigd zijn aan een bepaald bedrijf.</w:t>
      </w:r>
    </w:p>
    <w:p w:rsidR="00292497" w:rsidRDefault="00292497" w:rsidP="00292497">
      <w:pPr>
        <w:pStyle w:val="Geenafstand"/>
        <w:rPr>
          <w:rFonts w:ascii="Arial" w:hAnsi="Arial" w:cs="Arial"/>
          <w:sz w:val="20"/>
          <w:szCs w:val="20"/>
        </w:rPr>
      </w:pPr>
    </w:p>
    <w:p w:rsidR="007B3954" w:rsidRPr="00292497" w:rsidRDefault="00292497" w:rsidP="00A437FA">
      <w:pPr>
        <w:pStyle w:val="Geenafstand"/>
        <w:numPr>
          <w:ilvl w:val="0"/>
          <w:numId w:val="10"/>
        </w:numPr>
        <w:rPr>
          <w:rFonts w:ascii="Arial" w:hAnsi="Arial" w:cs="Arial"/>
          <w:i/>
          <w:sz w:val="20"/>
          <w:szCs w:val="20"/>
        </w:rPr>
      </w:pPr>
      <w:r w:rsidRPr="00292497">
        <w:rPr>
          <w:rFonts w:ascii="Arial" w:hAnsi="Arial" w:cs="Arial"/>
          <w:i/>
          <w:sz w:val="20"/>
          <w:szCs w:val="20"/>
        </w:rPr>
        <w:t xml:space="preserve">Derdengeldenrekening: </w:t>
      </w:r>
      <w:r w:rsidRPr="00292497">
        <w:rPr>
          <w:rFonts w:ascii="Arial" w:hAnsi="Arial" w:cs="Arial"/>
          <w:sz w:val="20"/>
          <w:szCs w:val="20"/>
        </w:rPr>
        <w:t xml:space="preserve">Een derdenrekening is een rekening voor </w:t>
      </w:r>
      <w:r>
        <w:rPr>
          <w:rFonts w:ascii="Arial" w:hAnsi="Arial" w:cs="Arial"/>
          <w:sz w:val="20"/>
          <w:szCs w:val="20"/>
        </w:rPr>
        <w:t xml:space="preserve">gelden die toekomen aan derden (=derdengelden). </w:t>
      </w:r>
      <w:r w:rsidRPr="00292497">
        <w:rPr>
          <w:rFonts w:ascii="Arial" w:hAnsi="Arial" w:cs="Arial"/>
          <w:sz w:val="20"/>
          <w:szCs w:val="20"/>
        </w:rPr>
        <w:t>De derdenrekening is een bankrekening die wordt gebruikt door personen en bedrijven die namens anderen gelden ontvangen</w:t>
      </w:r>
      <w:r>
        <w:rPr>
          <w:rFonts w:ascii="Arial" w:hAnsi="Arial" w:cs="Arial"/>
          <w:sz w:val="20"/>
          <w:szCs w:val="20"/>
        </w:rPr>
        <w:t>.</w:t>
      </w:r>
    </w:p>
    <w:p w:rsidR="00292497" w:rsidRPr="00292497" w:rsidRDefault="00292497" w:rsidP="00292497">
      <w:pPr>
        <w:pStyle w:val="Geenafstand"/>
        <w:ind w:left="360"/>
        <w:rPr>
          <w:rFonts w:ascii="Arial" w:hAnsi="Arial" w:cs="Arial"/>
          <w:i/>
          <w:sz w:val="20"/>
          <w:szCs w:val="20"/>
        </w:rPr>
      </w:pPr>
    </w:p>
    <w:p w:rsidR="007013B6" w:rsidRDefault="00C37C85" w:rsidP="00A437FA">
      <w:pPr>
        <w:pStyle w:val="Geenafstand"/>
        <w:numPr>
          <w:ilvl w:val="0"/>
          <w:numId w:val="35"/>
        </w:numPr>
        <w:rPr>
          <w:rFonts w:ascii="Arial" w:hAnsi="Arial" w:cs="Arial"/>
          <w:sz w:val="20"/>
          <w:szCs w:val="20"/>
        </w:rPr>
      </w:pPr>
      <w:r w:rsidRPr="007013B6">
        <w:rPr>
          <w:rFonts w:ascii="Arial" w:hAnsi="Arial" w:cs="Arial"/>
          <w:i/>
          <w:sz w:val="20"/>
          <w:szCs w:val="20"/>
        </w:rPr>
        <w:t>Financieringsmodellen:</w:t>
      </w:r>
      <w:r w:rsidRPr="007013B6">
        <w:rPr>
          <w:rFonts w:ascii="Arial" w:hAnsi="Arial" w:cs="Arial"/>
          <w:sz w:val="20"/>
          <w:szCs w:val="20"/>
        </w:rPr>
        <w:t xml:space="preserve"> een beloningssystematiek om een bepaalde beroepsgroep de belonen.</w:t>
      </w:r>
    </w:p>
    <w:p w:rsidR="003E56CB" w:rsidRDefault="003E56CB" w:rsidP="003E56CB">
      <w:pPr>
        <w:pStyle w:val="Geenafstand"/>
        <w:rPr>
          <w:rFonts w:ascii="Arial" w:hAnsi="Arial" w:cs="Arial"/>
          <w:sz w:val="20"/>
          <w:szCs w:val="20"/>
        </w:rPr>
      </w:pPr>
    </w:p>
    <w:p w:rsidR="003E56CB" w:rsidRPr="003E56CB" w:rsidRDefault="003E56CB" w:rsidP="00A437FA">
      <w:pPr>
        <w:pStyle w:val="Geenafstand"/>
        <w:numPr>
          <w:ilvl w:val="0"/>
          <w:numId w:val="35"/>
        </w:numPr>
        <w:rPr>
          <w:rFonts w:ascii="Arial" w:hAnsi="Arial" w:cs="Arial"/>
          <w:i/>
          <w:sz w:val="20"/>
          <w:szCs w:val="20"/>
        </w:rPr>
      </w:pPr>
      <w:r w:rsidRPr="003E56CB">
        <w:rPr>
          <w:rFonts w:ascii="Arial" w:hAnsi="Arial" w:cs="Arial"/>
          <w:i/>
          <w:sz w:val="20"/>
          <w:szCs w:val="20"/>
        </w:rPr>
        <w:t>Reiskosten:</w:t>
      </w:r>
      <w:r>
        <w:rPr>
          <w:rFonts w:ascii="Arial" w:hAnsi="Arial" w:cs="Arial"/>
          <w:i/>
          <w:sz w:val="20"/>
          <w:szCs w:val="20"/>
        </w:rPr>
        <w:t xml:space="preserve"> </w:t>
      </w:r>
      <w:r>
        <w:rPr>
          <w:rFonts w:ascii="Arial" w:hAnsi="Arial" w:cs="Arial"/>
          <w:sz w:val="20"/>
          <w:szCs w:val="20"/>
        </w:rPr>
        <w:t xml:space="preserve">de werkelijke reiskosten (kosten die dus niet vallen onder de </w:t>
      </w:r>
      <w:r w:rsidRPr="003E56CB">
        <w:rPr>
          <w:rFonts w:ascii="Arial" w:hAnsi="Arial" w:cs="Arial"/>
          <w:i/>
          <w:sz w:val="20"/>
          <w:szCs w:val="20"/>
        </w:rPr>
        <w:t>vervoerskosten</w:t>
      </w:r>
      <w:r>
        <w:rPr>
          <w:rFonts w:ascii="Arial" w:hAnsi="Arial" w:cs="Arial"/>
          <w:sz w:val="20"/>
          <w:szCs w:val="20"/>
        </w:rPr>
        <w:t>).</w:t>
      </w:r>
    </w:p>
    <w:p w:rsidR="00353883" w:rsidRDefault="00353883" w:rsidP="00353883">
      <w:pPr>
        <w:pStyle w:val="Geenafstand"/>
        <w:rPr>
          <w:rFonts w:ascii="Arial" w:hAnsi="Arial" w:cs="Arial"/>
          <w:sz w:val="20"/>
          <w:szCs w:val="20"/>
        </w:rPr>
      </w:pPr>
    </w:p>
    <w:p w:rsidR="00353883" w:rsidRDefault="00353883" w:rsidP="00A437FA">
      <w:pPr>
        <w:pStyle w:val="Geenafstand"/>
        <w:numPr>
          <w:ilvl w:val="0"/>
          <w:numId w:val="10"/>
        </w:numPr>
        <w:rPr>
          <w:rFonts w:ascii="Arial" w:hAnsi="Arial" w:cs="Arial"/>
          <w:sz w:val="20"/>
          <w:szCs w:val="20"/>
        </w:rPr>
      </w:pPr>
      <w:r>
        <w:rPr>
          <w:rFonts w:ascii="Arial" w:hAnsi="Arial" w:cs="Arial"/>
          <w:i/>
          <w:sz w:val="20"/>
          <w:szCs w:val="20"/>
        </w:rPr>
        <w:t xml:space="preserve">Rendement: </w:t>
      </w:r>
      <w:r w:rsidRPr="00353883">
        <w:rPr>
          <w:rFonts w:ascii="Arial" w:hAnsi="Arial" w:cs="Arial"/>
          <w:bCs/>
          <w:sz w:val="20"/>
          <w:szCs w:val="20"/>
        </w:rPr>
        <w:t>o</w:t>
      </w:r>
      <w:r w:rsidRPr="00353883">
        <w:rPr>
          <w:rFonts w:ascii="Arial" w:hAnsi="Arial" w:cs="Arial"/>
          <w:sz w:val="20"/>
          <w:szCs w:val="20"/>
        </w:rPr>
        <w:t>mvat alle opbrengst</w:t>
      </w:r>
      <w:r w:rsidR="00644FDC">
        <w:rPr>
          <w:rFonts w:ascii="Arial" w:hAnsi="Arial" w:cs="Arial"/>
          <w:sz w:val="20"/>
          <w:szCs w:val="20"/>
        </w:rPr>
        <w:t>en</w:t>
      </w:r>
      <w:r w:rsidRPr="00353883">
        <w:rPr>
          <w:rFonts w:ascii="Arial" w:hAnsi="Arial" w:cs="Arial"/>
          <w:sz w:val="20"/>
          <w:szCs w:val="20"/>
        </w:rPr>
        <w:t xml:space="preserve"> of inkomen van een investering of belegging als financiële uitkomst over een bepaalde periode.</w:t>
      </w:r>
    </w:p>
    <w:p w:rsidR="007013B6" w:rsidRDefault="007013B6" w:rsidP="007013B6">
      <w:pPr>
        <w:pStyle w:val="Geenafstand"/>
        <w:rPr>
          <w:rFonts w:ascii="Arial" w:hAnsi="Arial" w:cs="Arial"/>
          <w:sz w:val="20"/>
          <w:szCs w:val="20"/>
        </w:rPr>
      </w:pPr>
    </w:p>
    <w:p w:rsidR="007013B6" w:rsidRDefault="007013B6" w:rsidP="00A437FA">
      <w:pPr>
        <w:pStyle w:val="Geenafstand"/>
        <w:numPr>
          <w:ilvl w:val="0"/>
          <w:numId w:val="10"/>
        </w:numPr>
        <w:rPr>
          <w:rFonts w:ascii="Arial" w:hAnsi="Arial" w:cs="Arial"/>
          <w:sz w:val="20"/>
          <w:szCs w:val="20"/>
        </w:rPr>
      </w:pPr>
      <w:r>
        <w:rPr>
          <w:rFonts w:ascii="Arial" w:hAnsi="Arial" w:cs="Arial"/>
          <w:i/>
          <w:sz w:val="20"/>
          <w:szCs w:val="20"/>
        </w:rPr>
        <w:t>Social m</w:t>
      </w:r>
      <w:r w:rsidRPr="007013B6">
        <w:rPr>
          <w:rFonts w:ascii="Arial" w:hAnsi="Arial" w:cs="Arial"/>
          <w:i/>
          <w:sz w:val="20"/>
          <w:szCs w:val="20"/>
        </w:rPr>
        <w:t xml:space="preserve">edia: </w:t>
      </w:r>
      <w:r>
        <w:rPr>
          <w:rFonts w:ascii="Arial" w:hAnsi="Arial" w:cs="Arial"/>
          <w:sz w:val="20"/>
          <w:szCs w:val="20"/>
        </w:rPr>
        <w:t>s</w:t>
      </w:r>
      <w:r w:rsidRPr="007013B6">
        <w:rPr>
          <w:rFonts w:ascii="Arial" w:hAnsi="Arial" w:cs="Arial"/>
          <w:sz w:val="20"/>
          <w:szCs w:val="20"/>
        </w:rPr>
        <w:t>ocial media is een verzamelnaam voor alle internet-toepassingen waarmee het mogelijk is om informatie met elkaar te delen op een gebruiksvriendelijke en vaak leuke wijze.</w:t>
      </w:r>
    </w:p>
    <w:p w:rsidR="008228B4" w:rsidRDefault="008228B4" w:rsidP="008228B4">
      <w:pPr>
        <w:pStyle w:val="Geenafstand"/>
        <w:rPr>
          <w:rFonts w:ascii="Arial" w:hAnsi="Arial" w:cs="Arial"/>
          <w:sz w:val="20"/>
          <w:szCs w:val="20"/>
        </w:rPr>
      </w:pPr>
    </w:p>
    <w:p w:rsidR="008228B4" w:rsidRPr="008228B4" w:rsidRDefault="008228B4" w:rsidP="00A437FA">
      <w:pPr>
        <w:pStyle w:val="Geenafstand"/>
        <w:numPr>
          <w:ilvl w:val="0"/>
          <w:numId w:val="10"/>
        </w:numPr>
        <w:rPr>
          <w:rFonts w:ascii="Arial" w:hAnsi="Arial" w:cs="Arial"/>
          <w:b/>
          <w:bCs/>
          <w:i/>
          <w:sz w:val="20"/>
          <w:szCs w:val="20"/>
          <w:lang w:eastAsia="nl-NL"/>
        </w:rPr>
      </w:pPr>
      <w:r w:rsidRPr="008228B4">
        <w:rPr>
          <w:rFonts w:ascii="Arial" w:hAnsi="Arial" w:cs="Arial"/>
          <w:i/>
          <w:sz w:val="20"/>
          <w:szCs w:val="20"/>
          <w:lang w:eastAsia="nl-NL"/>
        </w:rPr>
        <w:t>SVMNIVO</w:t>
      </w:r>
      <w:r>
        <w:rPr>
          <w:rFonts w:ascii="Arial" w:hAnsi="Arial" w:cs="Arial"/>
          <w:i/>
          <w:sz w:val="20"/>
          <w:szCs w:val="20"/>
          <w:lang w:eastAsia="nl-NL"/>
        </w:rPr>
        <w:t xml:space="preserve">: </w:t>
      </w:r>
      <w:r w:rsidRPr="008228B4">
        <w:rPr>
          <w:rFonts w:ascii="Arial" w:hAnsi="Arial" w:cs="Arial"/>
          <w:bCs/>
          <w:sz w:val="20"/>
          <w:szCs w:val="20"/>
          <w:lang w:eastAsia="nl-NL"/>
        </w:rPr>
        <w:t>SVMNIVO is een examenbureau voor de vastgoedbranche. In opdrac</w:t>
      </w:r>
      <w:r>
        <w:rPr>
          <w:rFonts w:ascii="Arial" w:hAnsi="Arial" w:cs="Arial"/>
          <w:bCs/>
          <w:sz w:val="20"/>
          <w:szCs w:val="20"/>
          <w:lang w:eastAsia="nl-NL"/>
        </w:rPr>
        <w:t>ht van VastgoedC</w:t>
      </w:r>
      <w:r w:rsidRPr="008228B4">
        <w:rPr>
          <w:rFonts w:ascii="Arial" w:hAnsi="Arial" w:cs="Arial"/>
          <w:bCs/>
          <w:sz w:val="20"/>
          <w:szCs w:val="20"/>
          <w:lang w:eastAsia="nl-NL"/>
        </w:rPr>
        <w:t>ert toetst SVMNIVO de vakbekwaamheid van makelaars en taxateurs.</w:t>
      </w:r>
      <w:r w:rsidRPr="008228B4">
        <w:rPr>
          <w:rFonts w:ascii="Arial" w:hAnsi="Arial" w:cs="Arial"/>
          <w:b/>
          <w:bCs/>
          <w:i/>
          <w:sz w:val="20"/>
          <w:szCs w:val="20"/>
          <w:lang w:eastAsia="nl-NL"/>
        </w:rPr>
        <w:t xml:space="preserve"> </w:t>
      </w:r>
    </w:p>
    <w:p w:rsidR="00C8702B" w:rsidRDefault="00C8702B" w:rsidP="00C8702B">
      <w:pPr>
        <w:pStyle w:val="Geenafstand"/>
        <w:rPr>
          <w:rFonts w:ascii="Arial" w:hAnsi="Arial" w:cs="Arial"/>
          <w:sz w:val="20"/>
          <w:szCs w:val="20"/>
        </w:rPr>
      </w:pPr>
    </w:p>
    <w:p w:rsidR="00C8702B" w:rsidRPr="00C8702B" w:rsidRDefault="00C8702B" w:rsidP="00A437FA">
      <w:pPr>
        <w:pStyle w:val="Geenafstand"/>
        <w:numPr>
          <w:ilvl w:val="0"/>
          <w:numId w:val="10"/>
        </w:numPr>
        <w:rPr>
          <w:rFonts w:ascii="Arial" w:hAnsi="Arial" w:cs="Arial"/>
          <w:sz w:val="20"/>
          <w:szCs w:val="20"/>
        </w:rPr>
      </w:pPr>
      <w:r w:rsidRPr="00C8702B">
        <w:rPr>
          <w:rFonts w:ascii="Arial" w:hAnsi="Arial" w:cs="Arial"/>
          <w:i/>
          <w:sz w:val="20"/>
          <w:szCs w:val="20"/>
          <w:lang w:eastAsia="nl-NL"/>
        </w:rPr>
        <w:t>VastgoedCert</w:t>
      </w:r>
      <w:r>
        <w:rPr>
          <w:rFonts w:ascii="Arial" w:hAnsi="Arial" w:cs="Arial"/>
          <w:i/>
          <w:sz w:val="20"/>
          <w:szCs w:val="20"/>
          <w:lang w:eastAsia="nl-NL"/>
        </w:rPr>
        <w:t>:</w:t>
      </w:r>
      <w:r>
        <w:rPr>
          <w:rFonts w:ascii="Arial" w:hAnsi="Arial" w:cs="Arial"/>
          <w:sz w:val="20"/>
          <w:szCs w:val="20"/>
          <w:lang w:eastAsia="nl-NL"/>
        </w:rPr>
        <w:t xml:space="preserve"> </w:t>
      </w:r>
      <w:r w:rsidRPr="00C8702B">
        <w:rPr>
          <w:rFonts w:ascii="Arial" w:hAnsi="Arial" w:cs="Arial"/>
          <w:sz w:val="20"/>
          <w:szCs w:val="20"/>
          <w:lang w:eastAsia="nl-NL"/>
        </w:rPr>
        <w:t>kwaliteitregister voor makelaars en taxateurs.</w:t>
      </w:r>
      <w:r>
        <w:rPr>
          <w:rFonts w:ascii="Arial" w:hAnsi="Arial" w:cs="Arial"/>
          <w:i/>
          <w:sz w:val="20"/>
          <w:szCs w:val="20"/>
          <w:lang w:eastAsia="nl-NL"/>
        </w:rPr>
        <w:t xml:space="preserve">  </w:t>
      </w:r>
    </w:p>
    <w:p w:rsidR="00C8702B" w:rsidRPr="007013B6" w:rsidRDefault="00C8702B" w:rsidP="00C8702B">
      <w:pPr>
        <w:pStyle w:val="Geenafstand"/>
        <w:rPr>
          <w:rFonts w:ascii="Arial" w:hAnsi="Arial" w:cs="Arial"/>
          <w:sz w:val="20"/>
          <w:szCs w:val="20"/>
        </w:rPr>
      </w:pPr>
    </w:p>
    <w:p w:rsidR="008B46D3" w:rsidRDefault="00C37C85" w:rsidP="00A437FA">
      <w:pPr>
        <w:pStyle w:val="Geenafstand"/>
        <w:numPr>
          <w:ilvl w:val="0"/>
          <w:numId w:val="21"/>
        </w:numPr>
        <w:rPr>
          <w:rFonts w:ascii="Arial" w:hAnsi="Arial" w:cs="Arial"/>
          <w:sz w:val="20"/>
          <w:szCs w:val="20"/>
        </w:rPr>
      </w:pPr>
      <w:r w:rsidRPr="00C37C85">
        <w:rPr>
          <w:rFonts w:ascii="Arial" w:hAnsi="Arial" w:cs="Arial"/>
          <w:i/>
          <w:sz w:val="20"/>
          <w:szCs w:val="20"/>
        </w:rPr>
        <w:t xml:space="preserve">Verkoopactiviteiten: </w:t>
      </w:r>
      <w:r w:rsidRPr="00C37C85">
        <w:rPr>
          <w:rFonts w:ascii="Arial" w:hAnsi="Arial" w:cs="Arial"/>
          <w:sz w:val="20"/>
          <w:szCs w:val="20"/>
        </w:rPr>
        <w:t>de verkoopactiviteiten worden verricht door de verkopende makelaar.</w:t>
      </w:r>
      <w:r w:rsidRPr="00C37C85">
        <w:rPr>
          <w:rFonts w:ascii="Arial" w:hAnsi="Arial" w:cs="Arial"/>
          <w:i/>
          <w:sz w:val="20"/>
          <w:szCs w:val="20"/>
        </w:rPr>
        <w:t xml:space="preserve"> </w:t>
      </w:r>
      <w:r w:rsidRPr="00C37C85">
        <w:rPr>
          <w:rFonts w:ascii="Arial" w:hAnsi="Arial" w:cs="Arial"/>
          <w:sz w:val="20"/>
          <w:szCs w:val="20"/>
        </w:rPr>
        <w:t xml:space="preserve">Een verkoopmakelaar behartigt de belangen van de verkopende partij. </w:t>
      </w:r>
    </w:p>
    <w:p w:rsidR="003E56CB" w:rsidRDefault="003E56CB" w:rsidP="003E56CB">
      <w:pPr>
        <w:pStyle w:val="Geenafstand"/>
        <w:rPr>
          <w:rFonts w:ascii="Arial" w:hAnsi="Arial" w:cs="Arial"/>
          <w:sz w:val="20"/>
          <w:szCs w:val="20"/>
        </w:rPr>
      </w:pPr>
    </w:p>
    <w:p w:rsidR="003E56CB" w:rsidRPr="003E56CB" w:rsidRDefault="003E56CB" w:rsidP="00A437FA">
      <w:pPr>
        <w:pStyle w:val="Geenafstand"/>
        <w:numPr>
          <w:ilvl w:val="0"/>
          <w:numId w:val="10"/>
        </w:numPr>
        <w:rPr>
          <w:rFonts w:ascii="Arial" w:hAnsi="Arial" w:cs="Arial"/>
          <w:iCs/>
          <w:sz w:val="20"/>
          <w:szCs w:val="20"/>
        </w:rPr>
      </w:pPr>
      <w:r w:rsidRPr="003E56CB">
        <w:rPr>
          <w:rFonts w:ascii="Arial" w:hAnsi="Arial" w:cs="Arial"/>
          <w:i/>
          <w:sz w:val="20"/>
          <w:szCs w:val="20"/>
        </w:rPr>
        <w:t>Vervoerskosten</w:t>
      </w:r>
      <w:r>
        <w:rPr>
          <w:rFonts w:ascii="Arial" w:hAnsi="Arial" w:cs="Arial"/>
          <w:sz w:val="20"/>
          <w:szCs w:val="20"/>
        </w:rPr>
        <w:t>:</w:t>
      </w:r>
      <w:r w:rsidRPr="003E56CB">
        <w:rPr>
          <w:rFonts w:ascii="Verdana" w:hAnsi="Verdana" w:cs="Verdana"/>
          <w:i/>
          <w:iCs/>
          <w:sz w:val="15"/>
          <w:szCs w:val="15"/>
          <w:lang w:eastAsia="nl-NL"/>
        </w:rPr>
        <w:t xml:space="preserve"> </w:t>
      </w:r>
      <w:r w:rsidRPr="003E56CB">
        <w:rPr>
          <w:rFonts w:ascii="Arial" w:hAnsi="Arial" w:cs="Arial"/>
          <w:iCs/>
          <w:sz w:val="20"/>
          <w:szCs w:val="20"/>
        </w:rPr>
        <w:t>de kosten voor auto’s en andere vervoersmiddelen, inclusief</w:t>
      </w:r>
    </w:p>
    <w:p w:rsidR="003E56CB" w:rsidRPr="003E56CB" w:rsidRDefault="003E56CB" w:rsidP="003E56CB">
      <w:pPr>
        <w:pStyle w:val="Geenafstand"/>
        <w:ind w:left="720"/>
        <w:rPr>
          <w:rFonts w:ascii="Arial" w:hAnsi="Arial" w:cs="Arial"/>
          <w:sz w:val="20"/>
          <w:szCs w:val="20"/>
        </w:rPr>
      </w:pPr>
      <w:r w:rsidRPr="003E56CB">
        <w:rPr>
          <w:rFonts w:ascii="Arial" w:hAnsi="Arial" w:cs="Arial"/>
          <w:iCs/>
          <w:sz w:val="20"/>
          <w:szCs w:val="20"/>
        </w:rPr>
        <w:t>brandstof, verzekeringen en afschrijvingen</w:t>
      </w:r>
      <w:r>
        <w:rPr>
          <w:rFonts w:ascii="Arial" w:hAnsi="Arial" w:cs="Arial"/>
          <w:iCs/>
          <w:sz w:val="20"/>
          <w:szCs w:val="20"/>
        </w:rPr>
        <w:t xml:space="preserve"> op operationele leasekosten.</w:t>
      </w:r>
    </w:p>
    <w:p w:rsidR="003E56CB" w:rsidRPr="007B3954" w:rsidRDefault="003E56CB" w:rsidP="003E56CB">
      <w:pPr>
        <w:pStyle w:val="Geenafstand"/>
        <w:rPr>
          <w:rFonts w:ascii="Arial" w:hAnsi="Arial" w:cs="Arial"/>
          <w:sz w:val="20"/>
          <w:szCs w:val="20"/>
        </w:rPr>
      </w:pPr>
    </w:p>
    <w:p w:rsidR="004C0171" w:rsidRPr="008961F7" w:rsidRDefault="00665B99" w:rsidP="00A437FA">
      <w:pPr>
        <w:pStyle w:val="Kop1"/>
        <w:numPr>
          <w:ilvl w:val="0"/>
          <w:numId w:val="19"/>
        </w:numPr>
        <w:rPr>
          <w:rFonts w:ascii="Arial" w:hAnsi="Arial" w:cs="Arial"/>
          <w:sz w:val="20"/>
          <w:szCs w:val="20"/>
        </w:rPr>
      </w:pPr>
      <w:r>
        <w:br w:type="page"/>
      </w:r>
      <w:bookmarkStart w:id="61" w:name="_Toc295912275"/>
      <w:r w:rsidR="004C0171" w:rsidRPr="008961F7">
        <w:rPr>
          <w:rFonts w:ascii="Arial" w:hAnsi="Arial" w:cs="Arial"/>
          <w:sz w:val="20"/>
          <w:szCs w:val="20"/>
        </w:rPr>
        <w:t>Literatuurlijst/Referenties</w:t>
      </w:r>
      <w:bookmarkEnd w:id="61"/>
    </w:p>
    <w:p w:rsidR="00CC2577" w:rsidRDefault="00CC2577" w:rsidP="00CC2577">
      <w:pPr>
        <w:pStyle w:val="Geenafstand"/>
        <w:rPr>
          <w:i/>
          <w:sz w:val="20"/>
          <w:szCs w:val="20"/>
        </w:rPr>
      </w:pPr>
    </w:p>
    <w:p w:rsidR="00FD10AA" w:rsidRPr="00492294" w:rsidRDefault="00CC2577" w:rsidP="00CC2577">
      <w:pPr>
        <w:pStyle w:val="Geenafstand"/>
        <w:rPr>
          <w:rFonts w:ascii="Arial" w:hAnsi="Arial" w:cs="Arial"/>
          <w:i/>
          <w:sz w:val="20"/>
          <w:szCs w:val="20"/>
          <w:u w:val="single"/>
        </w:rPr>
      </w:pPr>
      <w:r w:rsidRPr="00492294">
        <w:rPr>
          <w:rFonts w:ascii="Arial" w:hAnsi="Arial" w:cs="Arial"/>
          <w:i/>
          <w:sz w:val="20"/>
          <w:szCs w:val="20"/>
          <w:u w:val="single"/>
        </w:rPr>
        <w:t>Boeken:</w:t>
      </w:r>
    </w:p>
    <w:p w:rsidR="00492294" w:rsidRPr="00FD10AA" w:rsidRDefault="00492294" w:rsidP="00CC2577">
      <w:pPr>
        <w:pStyle w:val="Geenafstand"/>
        <w:rPr>
          <w:rFonts w:ascii="Arial" w:hAnsi="Arial" w:cs="Arial"/>
          <w:i/>
          <w:sz w:val="20"/>
          <w:szCs w:val="20"/>
        </w:rPr>
      </w:pPr>
    </w:p>
    <w:p w:rsidR="00FD10AA" w:rsidRPr="00FD10AA" w:rsidRDefault="00683C2F" w:rsidP="00492294">
      <w:pPr>
        <w:pStyle w:val="Geenafstand"/>
        <w:rPr>
          <w:sz w:val="20"/>
          <w:szCs w:val="20"/>
        </w:rPr>
      </w:pPr>
      <w:r w:rsidRPr="00683C2F">
        <w:rPr>
          <w:rFonts w:ascii="Arial" w:hAnsi="Arial" w:cs="Arial"/>
          <w:sz w:val="20"/>
          <w:szCs w:val="20"/>
        </w:rPr>
        <w:t xml:space="preserve">Boer, P. e.a. (2008), </w:t>
      </w:r>
      <w:r w:rsidRPr="00683C2F">
        <w:rPr>
          <w:rFonts w:ascii="Arial" w:hAnsi="Arial" w:cs="Arial"/>
          <w:i/>
          <w:sz w:val="20"/>
          <w:szCs w:val="20"/>
        </w:rPr>
        <w:t xml:space="preserve">Basisboek Bedrijfseconomie, </w:t>
      </w:r>
      <w:r w:rsidRPr="00683C2F">
        <w:rPr>
          <w:rFonts w:ascii="Arial" w:hAnsi="Arial" w:cs="Arial"/>
          <w:sz w:val="20"/>
          <w:szCs w:val="20"/>
        </w:rPr>
        <w:t>Plaats uitgever: Groningen</w:t>
      </w:r>
      <w:r w:rsidR="00831D0A">
        <w:rPr>
          <w:rFonts w:ascii="Arial" w:hAnsi="Arial" w:cs="Arial"/>
          <w:sz w:val="20"/>
          <w:szCs w:val="20"/>
        </w:rPr>
        <w:t>.</w:t>
      </w:r>
    </w:p>
    <w:p w:rsidR="00683C2F" w:rsidRDefault="00683C2F" w:rsidP="00492294">
      <w:pPr>
        <w:pStyle w:val="Geenafstand"/>
        <w:ind w:left="720"/>
        <w:rPr>
          <w:sz w:val="20"/>
          <w:szCs w:val="20"/>
        </w:rPr>
      </w:pPr>
      <w:r w:rsidRPr="00683C2F">
        <w:rPr>
          <w:sz w:val="20"/>
          <w:szCs w:val="20"/>
        </w:rPr>
        <w:t xml:space="preserve"> </w:t>
      </w:r>
    </w:p>
    <w:p w:rsidR="00AC7C4A" w:rsidRDefault="00AC7C4A" w:rsidP="00492294">
      <w:pPr>
        <w:pStyle w:val="Geenafstand"/>
        <w:rPr>
          <w:rFonts w:ascii="Arial" w:hAnsi="Arial" w:cs="Arial"/>
          <w:sz w:val="20"/>
          <w:szCs w:val="20"/>
        </w:rPr>
      </w:pPr>
      <w:hyperlink r:id="rId26" w:history="1">
        <w:r w:rsidRPr="00AC7C4A">
          <w:rPr>
            <w:rFonts w:ascii="Arial" w:hAnsi="Arial" w:cs="Arial"/>
            <w:sz w:val="20"/>
            <w:szCs w:val="20"/>
            <w:lang w:eastAsia="nl-NL"/>
          </w:rPr>
          <w:t>prof.mr. J.H. Nieuwenhuis</w:t>
        </w:r>
      </w:hyperlink>
      <w:r w:rsidRPr="00AC7C4A">
        <w:rPr>
          <w:rFonts w:ascii="Arial" w:hAnsi="Arial" w:cs="Arial"/>
          <w:sz w:val="20"/>
          <w:szCs w:val="20"/>
          <w:lang w:eastAsia="nl-NL"/>
        </w:rPr>
        <w:t>, e.a.,</w:t>
      </w:r>
      <w:r w:rsidRPr="00AC7C4A">
        <w:rPr>
          <w:sz w:val="20"/>
          <w:szCs w:val="20"/>
          <w:lang w:eastAsia="nl-NL"/>
        </w:rPr>
        <w:t xml:space="preserve"> </w:t>
      </w:r>
      <w:r w:rsidRPr="00AC7C4A">
        <w:rPr>
          <w:rFonts w:ascii="Arial" w:hAnsi="Arial" w:cs="Arial"/>
          <w:i/>
          <w:sz w:val="20"/>
          <w:szCs w:val="20"/>
        </w:rPr>
        <w:t>Burgerlijk Wetboek (2009 – 2010),</w:t>
      </w:r>
      <w:r w:rsidR="00831D0A">
        <w:rPr>
          <w:rFonts w:ascii="Arial" w:hAnsi="Arial" w:cs="Arial"/>
          <w:sz w:val="20"/>
          <w:szCs w:val="20"/>
        </w:rPr>
        <w:t xml:space="preserve"> Plaats uitgever: Deventer.</w:t>
      </w:r>
    </w:p>
    <w:p w:rsidR="00160B08" w:rsidRPr="00760CF8" w:rsidRDefault="00160B08" w:rsidP="00160B08">
      <w:pPr>
        <w:pStyle w:val="Geenafstand"/>
        <w:rPr>
          <w:rFonts w:ascii="Arial" w:hAnsi="Arial" w:cs="Arial"/>
          <w:sz w:val="16"/>
          <w:szCs w:val="16"/>
        </w:rPr>
      </w:pPr>
    </w:p>
    <w:p w:rsidR="00160B08" w:rsidRPr="00160B08" w:rsidRDefault="00160B08" w:rsidP="00160B08">
      <w:pPr>
        <w:pStyle w:val="Geenafstand"/>
        <w:rPr>
          <w:sz w:val="20"/>
          <w:szCs w:val="20"/>
          <w:lang w:eastAsia="nl-NL"/>
        </w:rPr>
      </w:pPr>
      <w:r w:rsidRPr="00160B08">
        <w:rPr>
          <w:rFonts w:ascii="Arial" w:hAnsi="Arial" w:cs="Arial"/>
          <w:sz w:val="20"/>
          <w:szCs w:val="20"/>
        </w:rPr>
        <w:t xml:space="preserve">Schreurs, drs. W. (1998). </w:t>
      </w:r>
      <w:r w:rsidRPr="00160B08">
        <w:rPr>
          <w:rFonts w:ascii="Arial" w:hAnsi="Arial" w:cs="Arial"/>
          <w:i/>
          <w:sz w:val="20"/>
          <w:szCs w:val="20"/>
        </w:rPr>
        <w:t xml:space="preserve">Honderd jaar NVM-makelaardij. </w:t>
      </w:r>
      <w:r w:rsidRPr="00160B08">
        <w:rPr>
          <w:rFonts w:ascii="Arial" w:hAnsi="Arial" w:cs="Arial"/>
          <w:sz w:val="20"/>
          <w:szCs w:val="20"/>
        </w:rPr>
        <w:t>Plaats uitgever: Nieuwegein</w:t>
      </w:r>
      <w:r>
        <w:rPr>
          <w:rFonts w:ascii="Arial" w:hAnsi="Arial" w:cs="Arial"/>
          <w:sz w:val="20"/>
          <w:szCs w:val="20"/>
        </w:rPr>
        <w:t>.</w:t>
      </w:r>
    </w:p>
    <w:p w:rsidR="00FD10AA" w:rsidRPr="00AC7C4A" w:rsidRDefault="00FD10AA" w:rsidP="00492294">
      <w:pPr>
        <w:pStyle w:val="Geenafstand"/>
        <w:rPr>
          <w:sz w:val="20"/>
          <w:szCs w:val="20"/>
          <w:lang w:eastAsia="nl-NL"/>
        </w:rPr>
      </w:pPr>
    </w:p>
    <w:p w:rsidR="00683C2F" w:rsidRPr="00683C2F" w:rsidRDefault="00683C2F" w:rsidP="00492294">
      <w:pPr>
        <w:pStyle w:val="Geenafstand"/>
        <w:rPr>
          <w:sz w:val="20"/>
          <w:szCs w:val="20"/>
        </w:rPr>
      </w:pPr>
      <w:r w:rsidRPr="00683C2F">
        <w:rPr>
          <w:rFonts w:ascii="Arial" w:hAnsi="Arial" w:cs="Arial"/>
          <w:sz w:val="20"/>
          <w:szCs w:val="20"/>
        </w:rPr>
        <w:t xml:space="preserve">Verhage, B., (2009). </w:t>
      </w:r>
      <w:r w:rsidRPr="00683C2F">
        <w:rPr>
          <w:rFonts w:ascii="Arial" w:hAnsi="Arial" w:cs="Arial"/>
          <w:i/>
          <w:sz w:val="20"/>
          <w:szCs w:val="20"/>
        </w:rPr>
        <w:t xml:space="preserve">Grondslagen van de marketing, </w:t>
      </w:r>
      <w:r w:rsidRPr="00683C2F">
        <w:rPr>
          <w:rFonts w:ascii="Arial" w:hAnsi="Arial" w:cs="Arial"/>
          <w:sz w:val="20"/>
          <w:szCs w:val="20"/>
        </w:rPr>
        <w:t>Plaats uitgever: Groningen</w:t>
      </w:r>
      <w:r w:rsidR="00831D0A">
        <w:rPr>
          <w:rFonts w:ascii="Arial" w:hAnsi="Arial" w:cs="Arial"/>
          <w:sz w:val="20"/>
          <w:szCs w:val="20"/>
        </w:rPr>
        <w:t>.</w:t>
      </w:r>
    </w:p>
    <w:p w:rsidR="00CC2577" w:rsidRDefault="00CC2577" w:rsidP="00CC2577">
      <w:pPr>
        <w:pStyle w:val="Geenafstand"/>
      </w:pPr>
    </w:p>
    <w:p w:rsidR="00CC2577" w:rsidRPr="00492294" w:rsidRDefault="00CC2577" w:rsidP="00CC2577">
      <w:pPr>
        <w:pStyle w:val="Geenafstand"/>
        <w:rPr>
          <w:rFonts w:ascii="Arial" w:hAnsi="Arial" w:cs="Arial"/>
          <w:i/>
          <w:sz w:val="20"/>
          <w:szCs w:val="20"/>
          <w:u w:val="single"/>
        </w:rPr>
      </w:pPr>
      <w:r w:rsidRPr="00492294">
        <w:rPr>
          <w:rFonts w:ascii="Arial" w:hAnsi="Arial" w:cs="Arial"/>
          <w:i/>
          <w:sz w:val="20"/>
          <w:szCs w:val="20"/>
          <w:u w:val="single"/>
        </w:rPr>
        <w:t>Internet:</w:t>
      </w:r>
    </w:p>
    <w:p w:rsidR="00492294" w:rsidRPr="00CC2577" w:rsidRDefault="00492294" w:rsidP="00CC2577">
      <w:pPr>
        <w:pStyle w:val="Geenafstand"/>
        <w:rPr>
          <w:rFonts w:ascii="Arial" w:hAnsi="Arial" w:cs="Arial"/>
          <w:i/>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DeOndernemer.nl, </w:t>
      </w:r>
      <w:r w:rsidRPr="00AC7C4A">
        <w:rPr>
          <w:rFonts w:ascii="Arial" w:hAnsi="Arial" w:cs="Arial"/>
          <w:i/>
          <w:sz w:val="20"/>
          <w:szCs w:val="20"/>
        </w:rPr>
        <w:t>Factoring: wat is het en wat levert het op?,</w:t>
      </w:r>
      <w:r w:rsidRPr="00AC7C4A">
        <w:rPr>
          <w:rFonts w:ascii="Arial" w:hAnsi="Arial" w:cs="Arial"/>
          <w:sz w:val="20"/>
          <w:szCs w:val="20"/>
        </w:rPr>
        <w:t xml:space="preserve"> http://www.deondernemer.nl/kennisbron/artikel/5607/default.html, bekeken op 17 mei 2011</w:t>
      </w:r>
      <w:r w:rsidR="00831D0A">
        <w:rPr>
          <w:rFonts w:ascii="Arial" w:hAnsi="Arial" w:cs="Arial"/>
          <w:sz w:val="20"/>
          <w:szCs w:val="20"/>
        </w:rPr>
        <w:t>.</w:t>
      </w:r>
    </w:p>
    <w:p w:rsidR="00FD10AA" w:rsidRPr="00AC7C4A" w:rsidRDefault="00FD10AA" w:rsidP="00FD10AA">
      <w:pPr>
        <w:pStyle w:val="Geenafstand"/>
        <w:ind w:left="720"/>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De Scherpe Pen, De Huizenmarkt stort volgend jaar weer in, </w:t>
      </w:r>
      <w:hyperlink r:id="rId27" w:history="1">
        <w:r w:rsidRPr="00AC7C4A">
          <w:rPr>
            <w:rStyle w:val="Hyperlink"/>
            <w:rFonts w:ascii="Arial" w:hAnsi="Arial" w:cs="Arial"/>
            <w:i/>
            <w:color w:val="auto"/>
            <w:sz w:val="20"/>
            <w:szCs w:val="20"/>
            <w:u w:val="none"/>
          </w:rPr>
          <w:t>http://www.descherpepen.nl/2010/de-huizenmarkt-stort-volgend-jaar-weer-in/</w:t>
        </w:r>
      </w:hyperlink>
      <w:r w:rsidRPr="00AC7C4A">
        <w:rPr>
          <w:rFonts w:ascii="Arial" w:hAnsi="Arial" w:cs="Arial"/>
          <w:sz w:val="20"/>
          <w:szCs w:val="20"/>
        </w:rPr>
        <w:t>, bekeken op 18 februari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Hypodomus.nl, </w:t>
      </w:r>
      <w:r w:rsidRPr="00AC7C4A">
        <w:rPr>
          <w:rFonts w:ascii="Arial" w:hAnsi="Arial" w:cs="Arial"/>
          <w:i/>
          <w:sz w:val="20"/>
          <w:szCs w:val="20"/>
        </w:rPr>
        <w:t>Bespaar met onze verkoopdiensten</w:t>
      </w:r>
      <w:r w:rsidRPr="00AC7C4A">
        <w:rPr>
          <w:rFonts w:ascii="Arial" w:hAnsi="Arial" w:cs="Arial"/>
          <w:sz w:val="20"/>
          <w:szCs w:val="20"/>
        </w:rPr>
        <w:t xml:space="preserve">, </w:t>
      </w:r>
      <w:hyperlink r:id="rId28" w:history="1">
        <w:r w:rsidRPr="00AC7C4A">
          <w:rPr>
            <w:rStyle w:val="Hyperlink"/>
            <w:rFonts w:ascii="Arial" w:hAnsi="Arial" w:cs="Arial"/>
            <w:color w:val="auto"/>
            <w:sz w:val="20"/>
            <w:szCs w:val="20"/>
            <w:u w:val="none"/>
          </w:rPr>
          <w:t>http://www.hypodomus.nl/makelaar</w:t>
        </w:r>
      </w:hyperlink>
      <w:r w:rsidRPr="00AC7C4A">
        <w:rPr>
          <w:rFonts w:ascii="Arial" w:hAnsi="Arial" w:cs="Arial"/>
          <w:sz w:val="20"/>
          <w:szCs w:val="20"/>
        </w:rPr>
        <w:t>, bekeken op 5 april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Hypodomus.nl, </w:t>
      </w:r>
      <w:r w:rsidRPr="00AC7C4A">
        <w:rPr>
          <w:rFonts w:ascii="Arial" w:hAnsi="Arial" w:cs="Arial"/>
          <w:i/>
          <w:sz w:val="20"/>
          <w:szCs w:val="20"/>
        </w:rPr>
        <w:t>Bespaar met onze aankoopdiensten</w:t>
      </w:r>
      <w:r w:rsidRPr="00AC7C4A">
        <w:rPr>
          <w:rFonts w:ascii="Arial" w:hAnsi="Arial" w:cs="Arial"/>
          <w:sz w:val="20"/>
          <w:szCs w:val="20"/>
        </w:rPr>
        <w:t xml:space="preserve">, </w:t>
      </w:r>
      <w:hyperlink r:id="rId29" w:history="1">
        <w:r w:rsidRPr="00AC7C4A">
          <w:rPr>
            <w:rStyle w:val="Hyperlink"/>
            <w:rFonts w:ascii="Arial" w:hAnsi="Arial" w:cs="Arial"/>
            <w:color w:val="auto"/>
            <w:sz w:val="20"/>
            <w:szCs w:val="20"/>
            <w:u w:val="none"/>
          </w:rPr>
          <w:t>http://www.hypodomus.nl/aankoopmakelaar</w:t>
        </w:r>
      </w:hyperlink>
      <w:r w:rsidRPr="00AC7C4A">
        <w:rPr>
          <w:rFonts w:ascii="Arial" w:hAnsi="Arial" w:cs="Arial"/>
          <w:sz w:val="20"/>
          <w:szCs w:val="20"/>
        </w:rPr>
        <w:t>, bekeken op 5 april 2011</w:t>
      </w:r>
      <w:r w:rsidR="00831D0A">
        <w:rPr>
          <w:rFonts w:ascii="Arial" w:hAnsi="Arial" w:cs="Arial"/>
          <w:sz w:val="20"/>
          <w:szCs w:val="20"/>
        </w:rPr>
        <w:t>.</w:t>
      </w:r>
    </w:p>
    <w:p w:rsidR="00FD10A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Hypotheekshop.nl, Ontwikkeling huizenmarkt 2011, </w:t>
      </w:r>
      <w:hyperlink r:id="rId30" w:history="1">
        <w:r w:rsidRPr="00AC7C4A">
          <w:rPr>
            <w:rStyle w:val="Hyperlink"/>
            <w:rFonts w:ascii="Arial" w:hAnsi="Arial" w:cs="Arial"/>
            <w:i/>
            <w:color w:val="auto"/>
            <w:sz w:val="20"/>
            <w:szCs w:val="20"/>
            <w:u w:val="none"/>
          </w:rPr>
          <w:t>http://www.hypotheekshop.nl/de-hypotheekshop/actueel/nieuws/ontwikkeling-huizenmarkt-2011</w:t>
        </w:r>
      </w:hyperlink>
      <w:r w:rsidRPr="00AC7C4A">
        <w:rPr>
          <w:rFonts w:ascii="Arial" w:hAnsi="Arial" w:cs="Arial"/>
          <w:sz w:val="20"/>
          <w:szCs w:val="20"/>
        </w:rPr>
        <w:t>, bekeken op 22 februari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C7C4A" w:rsidRDefault="00AC7C4A" w:rsidP="00492294">
      <w:pPr>
        <w:pStyle w:val="Geenafstand"/>
        <w:rPr>
          <w:sz w:val="20"/>
          <w:szCs w:val="20"/>
        </w:rPr>
      </w:pPr>
      <w:r w:rsidRPr="00AC7C4A">
        <w:rPr>
          <w:rFonts w:ascii="Arial" w:hAnsi="Arial" w:cs="Arial"/>
          <w:sz w:val="20"/>
          <w:szCs w:val="20"/>
        </w:rPr>
        <w:t xml:space="preserve">InfoNu.nl, Makelaars en courtage die ze rekenen, </w:t>
      </w:r>
      <w:hyperlink r:id="rId31" w:history="1">
        <w:r w:rsidRPr="00AC7C4A">
          <w:rPr>
            <w:rStyle w:val="Hyperlink"/>
            <w:rFonts w:ascii="Arial" w:hAnsi="Arial" w:cs="Arial"/>
            <w:i/>
            <w:color w:val="auto"/>
            <w:sz w:val="20"/>
            <w:szCs w:val="20"/>
            <w:u w:val="none"/>
          </w:rPr>
          <w:t>http://huis-en-tuin.infonu.nl/kopen-en-huren/22670-makelaars-endecourtage-die-ze-rekenen.html</w:t>
        </w:r>
      </w:hyperlink>
      <w:r w:rsidRPr="00AC7C4A">
        <w:rPr>
          <w:rFonts w:ascii="Arial" w:hAnsi="Arial" w:cs="Arial"/>
          <w:sz w:val="20"/>
          <w:szCs w:val="20"/>
        </w:rPr>
        <w:t xml:space="preserve">, bekeken op 3 februari 2011reurs, drs. W. (1998). </w:t>
      </w:r>
      <w:r w:rsidRPr="00AC7C4A">
        <w:rPr>
          <w:rFonts w:ascii="Arial" w:hAnsi="Arial" w:cs="Arial"/>
          <w:i/>
          <w:sz w:val="20"/>
          <w:szCs w:val="20"/>
        </w:rPr>
        <w:t xml:space="preserve">Honderd jaar NVM-makelaardij. </w:t>
      </w:r>
      <w:r w:rsidRPr="00AC7C4A">
        <w:rPr>
          <w:rFonts w:ascii="Arial" w:hAnsi="Arial" w:cs="Arial"/>
          <w:sz w:val="20"/>
          <w:szCs w:val="20"/>
        </w:rPr>
        <w:t>Plaats uitgever: Nieuwegein</w:t>
      </w:r>
      <w:r w:rsidR="00831D0A">
        <w:rPr>
          <w:rFonts w:ascii="Arial" w:hAnsi="Arial" w:cs="Arial"/>
          <w:sz w:val="20"/>
          <w:szCs w:val="20"/>
        </w:rPr>
        <w:t>.</w:t>
      </w:r>
      <w:r w:rsidRPr="00AC7C4A">
        <w:rPr>
          <w:sz w:val="20"/>
          <w:szCs w:val="20"/>
        </w:rPr>
        <w:t xml:space="preserve"> </w:t>
      </w:r>
    </w:p>
    <w:p w:rsidR="00FD10AA" w:rsidRPr="00AC7C4A" w:rsidRDefault="00FD10AA" w:rsidP="00FD10AA">
      <w:pPr>
        <w:pStyle w:val="Geenafstand"/>
        <w:rPr>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HOI-makelaars.nl, </w:t>
      </w:r>
      <w:r w:rsidRPr="00AC7C4A">
        <w:rPr>
          <w:rFonts w:ascii="Arial" w:hAnsi="Arial" w:cs="Arial"/>
          <w:i/>
          <w:sz w:val="20"/>
          <w:szCs w:val="20"/>
        </w:rPr>
        <w:t>Full Service pakket</w:t>
      </w:r>
      <w:r w:rsidRPr="00AC7C4A">
        <w:rPr>
          <w:rFonts w:ascii="Arial" w:hAnsi="Arial" w:cs="Arial"/>
          <w:sz w:val="20"/>
          <w:szCs w:val="20"/>
        </w:rPr>
        <w:t>, http://www.hoi-makelaars.nl/?page/139342/HOI+Full+Service+pakket.aspx, bekeken op 29 april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Korffdegidts.nl, </w:t>
      </w:r>
      <w:r w:rsidRPr="00AC7C4A">
        <w:rPr>
          <w:rFonts w:ascii="Arial" w:hAnsi="Arial" w:cs="Arial"/>
          <w:bCs/>
          <w:sz w:val="20"/>
          <w:szCs w:val="20"/>
        </w:rPr>
        <w:t>360°</w:t>
      </w:r>
      <w:r w:rsidRPr="00AC7C4A">
        <w:rPr>
          <w:rFonts w:ascii="Arial" w:hAnsi="Arial" w:cs="Arial"/>
          <w:i/>
          <w:sz w:val="20"/>
          <w:szCs w:val="20"/>
        </w:rPr>
        <w:t xml:space="preserve"> aankoop plus pakket</w:t>
      </w:r>
      <w:r w:rsidRPr="00AC7C4A">
        <w:rPr>
          <w:rFonts w:ascii="Arial" w:hAnsi="Arial" w:cs="Arial"/>
          <w:sz w:val="20"/>
          <w:szCs w:val="20"/>
        </w:rPr>
        <w:t>, http://www.korffdegidts.nl/index.php?option=com_content&amp;task=view&amp;id=70&amp;Itemid=53, bekeken op 29 april 2011</w:t>
      </w:r>
      <w:r w:rsidR="00831D0A">
        <w:rPr>
          <w:rFonts w:ascii="Arial" w:hAnsi="Arial" w:cs="Arial"/>
          <w:sz w:val="20"/>
          <w:szCs w:val="20"/>
        </w:rPr>
        <w:t>.</w:t>
      </w:r>
    </w:p>
    <w:p w:rsidR="00FD10A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Nu.nl, Huizenmarkt blijft op slot, </w:t>
      </w:r>
      <w:hyperlink r:id="rId32" w:history="1">
        <w:r w:rsidRPr="00AC7C4A">
          <w:rPr>
            <w:rStyle w:val="Hyperlink"/>
            <w:rFonts w:ascii="Arial" w:hAnsi="Arial" w:cs="Arial"/>
            <w:i/>
            <w:color w:val="auto"/>
            <w:sz w:val="20"/>
            <w:szCs w:val="20"/>
            <w:u w:val="none"/>
          </w:rPr>
          <w:t>http://www.nu.nl/economie/2446377/huizenmarkt-blijft-slot.html</w:t>
        </w:r>
      </w:hyperlink>
      <w:r w:rsidRPr="00AC7C4A">
        <w:rPr>
          <w:rFonts w:ascii="Arial" w:hAnsi="Arial" w:cs="Arial"/>
          <w:sz w:val="20"/>
          <w:szCs w:val="20"/>
        </w:rPr>
        <w:t>, bekeken op 22 februari 2011</w:t>
      </w:r>
      <w:r w:rsidR="00831D0A">
        <w:rPr>
          <w:rFonts w:ascii="Arial" w:hAnsi="Arial" w:cs="Arial"/>
          <w:sz w:val="20"/>
          <w:szCs w:val="20"/>
        </w:rPr>
        <w:t>.</w:t>
      </w:r>
    </w:p>
    <w:p w:rsidR="00FD10A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Nu.nl, Strengere kredietregels bedreigen woningbouw, http://www.nu.nl/economie/2475831/strengere-kredietregels-bedreigen-woningbouw.html, bekeken op 20 april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FD10AA" w:rsidRDefault="00AC7C4A" w:rsidP="00492294">
      <w:pPr>
        <w:pStyle w:val="Geenafstand"/>
        <w:rPr>
          <w:rFonts w:ascii="Arial" w:hAnsi="Arial" w:cs="Arial"/>
          <w:sz w:val="20"/>
          <w:szCs w:val="20"/>
        </w:rPr>
      </w:pPr>
      <w:r w:rsidRPr="00AC7C4A">
        <w:rPr>
          <w:rFonts w:ascii="Arial" w:hAnsi="Arial" w:cs="Arial"/>
          <w:sz w:val="20"/>
          <w:szCs w:val="20"/>
        </w:rPr>
        <w:t xml:space="preserve">NVM.nl (Portaal), </w:t>
      </w:r>
      <w:r w:rsidRPr="00AC7C4A">
        <w:rPr>
          <w:rFonts w:ascii="Arial" w:hAnsi="Arial" w:cs="Arial"/>
          <w:i/>
          <w:sz w:val="20"/>
          <w:szCs w:val="20"/>
        </w:rPr>
        <w:t>Assistent Makelaar</w:t>
      </w:r>
      <w:r w:rsidRPr="00AC7C4A">
        <w:rPr>
          <w:rFonts w:ascii="Arial" w:hAnsi="Arial" w:cs="Arial"/>
          <w:sz w:val="20"/>
          <w:szCs w:val="20"/>
        </w:rPr>
        <w:t>, http://www.nvm.nl/nvm/index.jsp?navid=nvm103556, bekeken op 24 mei 2011</w:t>
      </w:r>
      <w:r w:rsidR="00831D0A">
        <w:rPr>
          <w:rFonts w:ascii="Arial" w:hAnsi="Arial" w:cs="Arial"/>
          <w:sz w:val="20"/>
          <w:szCs w:val="20"/>
        </w:rPr>
        <w:t>.</w:t>
      </w:r>
    </w:p>
    <w:p w:rsidR="00FD10AA" w:rsidRPr="00FD10AA" w:rsidRDefault="00FD10AA" w:rsidP="00FD10AA">
      <w:pPr>
        <w:pStyle w:val="Geenafstand"/>
        <w:rPr>
          <w:rFonts w:ascii="Arial" w:hAnsi="Arial" w:cs="Arial"/>
          <w:sz w:val="20"/>
          <w:szCs w:val="20"/>
        </w:rPr>
      </w:pPr>
    </w:p>
    <w:p w:rsidR="00AC7C4A" w:rsidRPr="00FD10AA" w:rsidRDefault="00AC7C4A" w:rsidP="00492294">
      <w:pPr>
        <w:pStyle w:val="Geenafstand"/>
        <w:rPr>
          <w:sz w:val="20"/>
          <w:szCs w:val="20"/>
        </w:rPr>
      </w:pPr>
      <w:r w:rsidRPr="00AC7C4A">
        <w:rPr>
          <w:rFonts w:ascii="Arial" w:hAnsi="Arial" w:cs="Arial"/>
          <w:sz w:val="20"/>
          <w:szCs w:val="20"/>
        </w:rPr>
        <w:t>NVM.nl, ‘</w:t>
      </w:r>
      <w:r w:rsidRPr="00AC7C4A">
        <w:rPr>
          <w:rFonts w:ascii="Arial" w:hAnsi="Arial" w:cs="Arial"/>
          <w:i/>
          <w:sz w:val="20"/>
          <w:szCs w:val="20"/>
        </w:rPr>
        <w:t xml:space="preserve">Ontstaan Makelaardij’, </w:t>
      </w:r>
      <w:hyperlink r:id="rId33" w:history="1">
        <w:r w:rsidRPr="00AC7C4A">
          <w:rPr>
            <w:rStyle w:val="Hyperlink"/>
            <w:rFonts w:ascii="Arial" w:hAnsi="Arial" w:cs="Arial"/>
            <w:color w:val="auto"/>
            <w:sz w:val="20"/>
            <w:szCs w:val="20"/>
            <w:u w:val="none"/>
          </w:rPr>
          <w:t>http://nieuws.nvm.nl/over_nvm/ontstaan_makelaardij.aspx</w:t>
        </w:r>
      </w:hyperlink>
      <w:r w:rsidR="00831D0A">
        <w:rPr>
          <w:rFonts w:ascii="Arial" w:hAnsi="Arial" w:cs="Arial"/>
          <w:sz w:val="20"/>
          <w:szCs w:val="20"/>
        </w:rPr>
        <w:t>, bekeken</w:t>
      </w:r>
      <w:r w:rsidR="00831D0A" w:rsidRPr="00AC7C4A">
        <w:rPr>
          <w:rFonts w:ascii="Arial" w:hAnsi="Arial" w:cs="Arial"/>
          <w:sz w:val="20"/>
          <w:szCs w:val="20"/>
        </w:rPr>
        <w:t xml:space="preserve"> op 30 maart 2011</w:t>
      </w:r>
      <w:r w:rsidR="00831D0A">
        <w:rPr>
          <w:sz w:val="20"/>
          <w:szCs w:val="20"/>
        </w:rPr>
        <w:t>.</w:t>
      </w:r>
    </w:p>
    <w:p w:rsidR="00FD10AA" w:rsidRPr="00AC7C4A" w:rsidRDefault="00FD10AA" w:rsidP="00FD10AA">
      <w:pPr>
        <w:pStyle w:val="Geenafstand"/>
        <w:rPr>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NVM.nl, </w:t>
      </w:r>
      <w:r w:rsidRPr="00AC7C4A">
        <w:rPr>
          <w:rFonts w:ascii="Arial" w:hAnsi="Arial" w:cs="Arial"/>
          <w:i/>
          <w:sz w:val="20"/>
          <w:szCs w:val="20"/>
        </w:rPr>
        <w:t>Woningmarkt krabbelt op in vierde kwartaal 2010,</w:t>
      </w:r>
      <w:r w:rsidRPr="00AC7C4A">
        <w:rPr>
          <w:rFonts w:ascii="Arial" w:hAnsi="Arial" w:cs="Arial"/>
          <w:sz w:val="20"/>
          <w:szCs w:val="20"/>
        </w:rPr>
        <w:t xml:space="preserve"> </w:t>
      </w:r>
      <w:hyperlink r:id="rId34" w:history="1">
        <w:r w:rsidRPr="00AC7C4A">
          <w:rPr>
            <w:rStyle w:val="Hyperlink"/>
            <w:rFonts w:ascii="Arial" w:hAnsi="Arial" w:cs="Arial"/>
            <w:color w:val="auto"/>
            <w:sz w:val="20"/>
            <w:szCs w:val="20"/>
            <w:u w:val="none"/>
          </w:rPr>
          <w:t>http://www.nvm.nl/nvm/index.jsp?navid=nvm096357&amp;detailId=nvm112804</w:t>
        </w:r>
      </w:hyperlink>
      <w:r w:rsidRPr="00AC7C4A">
        <w:rPr>
          <w:rFonts w:ascii="Arial" w:hAnsi="Arial" w:cs="Arial"/>
          <w:sz w:val="20"/>
          <w:szCs w:val="20"/>
        </w:rPr>
        <w:t>, bekeken op 18 februari 2011</w:t>
      </w:r>
      <w:r w:rsidR="00831D0A">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C7C4A" w:rsidRDefault="00AC7C4A" w:rsidP="00492294">
      <w:pPr>
        <w:pStyle w:val="Geenafstand"/>
        <w:rPr>
          <w:rFonts w:ascii="Arial" w:hAnsi="Arial" w:cs="Arial"/>
          <w:sz w:val="20"/>
          <w:szCs w:val="20"/>
        </w:rPr>
      </w:pPr>
      <w:r w:rsidRPr="00AC7C4A">
        <w:rPr>
          <w:rFonts w:ascii="Arial" w:hAnsi="Arial" w:cs="Arial"/>
          <w:sz w:val="20"/>
          <w:szCs w:val="20"/>
        </w:rPr>
        <w:t xml:space="preserve">NVM.nl, </w:t>
      </w:r>
      <w:r w:rsidRPr="00AC7C4A">
        <w:rPr>
          <w:rFonts w:ascii="Arial" w:hAnsi="Arial" w:cs="Arial"/>
          <w:i/>
          <w:sz w:val="20"/>
          <w:szCs w:val="20"/>
        </w:rPr>
        <w:t>Woningmarkt in eerste kwartaal verder onder druk door scherpe financieringseisen,</w:t>
      </w:r>
      <w:r w:rsidRPr="00AC7C4A">
        <w:rPr>
          <w:rFonts w:ascii="Arial" w:hAnsi="Arial" w:cs="Arial"/>
          <w:sz w:val="20"/>
          <w:szCs w:val="20"/>
        </w:rPr>
        <w:t xml:space="preserve"> http://www.nvm.nl/nvm/index.jsp?navid=_mijnnvm_nieuws&amp;itemid=nvm113642</w:t>
      </w:r>
      <w:r w:rsidRPr="00AC7C4A">
        <w:rPr>
          <w:rFonts w:ascii="Arial" w:hAnsi="Arial" w:cs="Arial"/>
          <w:i/>
          <w:sz w:val="20"/>
          <w:szCs w:val="20"/>
        </w:rPr>
        <w:t>,</w:t>
      </w:r>
      <w:r w:rsidRPr="00AC7C4A">
        <w:rPr>
          <w:rFonts w:ascii="Arial" w:hAnsi="Arial" w:cs="Arial"/>
          <w:sz w:val="20"/>
          <w:szCs w:val="20"/>
        </w:rPr>
        <w:t xml:space="preserve"> bekeken op 18 april 2011</w:t>
      </w:r>
      <w:r w:rsidR="00831D0A">
        <w:rPr>
          <w:rFonts w:ascii="Arial" w:hAnsi="Arial" w:cs="Arial"/>
          <w:sz w:val="20"/>
          <w:szCs w:val="20"/>
        </w:rPr>
        <w:t>.</w:t>
      </w:r>
    </w:p>
    <w:p w:rsidR="00AC7C4A" w:rsidRPr="00AC7C4A" w:rsidRDefault="00AC7C4A" w:rsidP="00492294">
      <w:pPr>
        <w:pStyle w:val="Geenafstand"/>
        <w:rPr>
          <w:rFonts w:ascii="Arial" w:hAnsi="Arial" w:cs="Arial"/>
          <w:sz w:val="20"/>
          <w:szCs w:val="20"/>
        </w:rPr>
      </w:pPr>
      <w:r w:rsidRPr="00AC7C4A">
        <w:rPr>
          <w:rFonts w:ascii="Arial" w:hAnsi="Arial" w:cs="Arial"/>
          <w:sz w:val="20"/>
          <w:szCs w:val="20"/>
        </w:rPr>
        <w:t xml:space="preserve">Vechtstede.com, </w:t>
      </w:r>
      <w:r w:rsidRPr="00AC7C4A">
        <w:rPr>
          <w:rFonts w:ascii="Arial" w:hAnsi="Arial" w:cs="Arial"/>
          <w:i/>
          <w:sz w:val="20"/>
          <w:szCs w:val="20"/>
        </w:rPr>
        <w:t>Beperking uitbetaling derdengelden bij onroerendgoedtransacties</w:t>
      </w:r>
      <w:r w:rsidRPr="00AC7C4A">
        <w:rPr>
          <w:rFonts w:ascii="Arial" w:hAnsi="Arial" w:cs="Arial"/>
          <w:sz w:val="20"/>
          <w:szCs w:val="20"/>
        </w:rPr>
        <w:t>,</w:t>
      </w:r>
    </w:p>
    <w:p w:rsidR="00AC7C4A" w:rsidRDefault="00AC7C4A" w:rsidP="00492294">
      <w:pPr>
        <w:pStyle w:val="Geenafstand"/>
        <w:rPr>
          <w:rFonts w:ascii="Arial" w:hAnsi="Arial" w:cs="Arial"/>
          <w:sz w:val="20"/>
          <w:szCs w:val="20"/>
        </w:rPr>
      </w:pPr>
      <w:r w:rsidRPr="00AC7C4A">
        <w:rPr>
          <w:rFonts w:ascii="Arial" w:hAnsi="Arial" w:cs="Arial"/>
          <w:sz w:val="20"/>
          <w:szCs w:val="20"/>
        </w:rPr>
        <w:t>http://www.vechtstede.com/46/beleidsregel-uitbetaling-gelden, bekeken op 12 mei 2011</w:t>
      </w:r>
      <w:r w:rsidR="00831D0A">
        <w:rPr>
          <w:rFonts w:ascii="Arial" w:hAnsi="Arial" w:cs="Arial"/>
          <w:sz w:val="20"/>
          <w:szCs w:val="20"/>
        </w:rPr>
        <w:t>.</w:t>
      </w:r>
    </w:p>
    <w:p w:rsidR="00FD10AA" w:rsidRPr="00AC7C4A" w:rsidRDefault="00FD10AA" w:rsidP="00AC7C4A">
      <w:pPr>
        <w:pStyle w:val="Geenafstand"/>
        <w:ind w:left="720"/>
        <w:rPr>
          <w:sz w:val="20"/>
          <w:szCs w:val="20"/>
        </w:rPr>
      </w:pPr>
    </w:p>
    <w:p w:rsidR="00AC7C4A" w:rsidRPr="00831D0A" w:rsidRDefault="00AC7C4A" w:rsidP="00492294">
      <w:pPr>
        <w:pStyle w:val="Geenafstand"/>
        <w:rPr>
          <w:rFonts w:ascii="Arial" w:hAnsi="Arial" w:cs="Arial"/>
          <w:sz w:val="20"/>
          <w:szCs w:val="20"/>
        </w:rPr>
      </w:pPr>
      <w:r w:rsidRPr="00831D0A">
        <w:rPr>
          <w:rFonts w:ascii="Arial" w:hAnsi="Arial" w:cs="Arial"/>
          <w:sz w:val="20"/>
          <w:szCs w:val="20"/>
        </w:rPr>
        <w:t>Visioning.nl, (anoniem)</w:t>
      </w:r>
      <w:r w:rsidRPr="00831D0A">
        <w:rPr>
          <w:rFonts w:ascii="Arial" w:hAnsi="Arial" w:cs="Arial"/>
          <w:b/>
          <w:bCs/>
          <w:sz w:val="20"/>
          <w:szCs w:val="20"/>
        </w:rPr>
        <w:t xml:space="preserve"> </w:t>
      </w:r>
      <w:r w:rsidRPr="00831D0A">
        <w:rPr>
          <w:rFonts w:ascii="Arial" w:hAnsi="Arial" w:cs="Arial"/>
          <w:bCs/>
          <w:i/>
          <w:sz w:val="20"/>
          <w:szCs w:val="20"/>
        </w:rPr>
        <w:t xml:space="preserve">‘Reshaping the future’ </w:t>
      </w:r>
      <w:r w:rsidRPr="00831D0A">
        <w:rPr>
          <w:rFonts w:ascii="Arial" w:hAnsi="Arial" w:cs="Arial"/>
          <w:bCs/>
          <w:sz w:val="20"/>
          <w:szCs w:val="20"/>
        </w:rPr>
        <w:t xml:space="preserve">(zj) </w:t>
      </w:r>
      <w:r w:rsidRPr="00831D0A">
        <w:rPr>
          <w:rFonts w:ascii="Arial" w:hAnsi="Arial" w:cs="Arial"/>
          <w:sz w:val="20"/>
          <w:szCs w:val="20"/>
        </w:rPr>
        <w:t>h</w:t>
      </w:r>
      <w:hyperlink r:id="rId35" w:history="1">
        <w:r w:rsidRPr="00831D0A">
          <w:rPr>
            <w:rStyle w:val="Hyperlink"/>
            <w:rFonts w:ascii="Arial" w:hAnsi="Arial" w:cs="Arial"/>
            <w:color w:val="auto"/>
            <w:sz w:val="20"/>
            <w:szCs w:val="20"/>
            <w:u w:val="none"/>
          </w:rPr>
          <w:t>ttp://www.visioning.nl/index.php?cat_id=2</w:t>
        </w:r>
      </w:hyperlink>
      <w:r w:rsidR="006A7E10" w:rsidRPr="00831D0A">
        <w:rPr>
          <w:rFonts w:ascii="Arial" w:hAnsi="Arial" w:cs="Arial"/>
          <w:sz w:val="20"/>
          <w:szCs w:val="20"/>
        </w:rPr>
        <w:t xml:space="preserve">, </w:t>
      </w:r>
      <w:r w:rsidR="006A7E10">
        <w:rPr>
          <w:rFonts w:ascii="Arial" w:hAnsi="Arial" w:cs="Arial"/>
          <w:bCs/>
          <w:sz w:val="20"/>
          <w:szCs w:val="20"/>
        </w:rPr>
        <w:t xml:space="preserve">bekeken </w:t>
      </w:r>
      <w:r w:rsidR="006A7E10" w:rsidRPr="00AC7C4A">
        <w:rPr>
          <w:rFonts w:ascii="Arial" w:hAnsi="Arial" w:cs="Arial"/>
          <w:bCs/>
          <w:sz w:val="20"/>
          <w:szCs w:val="20"/>
        </w:rPr>
        <w:t>op 15 februari 2011</w:t>
      </w:r>
      <w:r w:rsidR="00831D0A">
        <w:rPr>
          <w:rFonts w:ascii="Arial" w:hAnsi="Arial" w:cs="Arial"/>
          <w:bCs/>
          <w:sz w:val="20"/>
          <w:szCs w:val="20"/>
        </w:rPr>
        <w:t>.</w:t>
      </w:r>
    </w:p>
    <w:p w:rsidR="00FD10AA" w:rsidRPr="00831D0A" w:rsidRDefault="00FD10AA" w:rsidP="00FD10AA">
      <w:pPr>
        <w:pStyle w:val="Geenafstand"/>
        <w:ind w:left="360"/>
        <w:rPr>
          <w:rFonts w:ascii="Arial" w:hAnsi="Arial" w:cs="Arial"/>
          <w:sz w:val="20"/>
          <w:szCs w:val="20"/>
        </w:rPr>
      </w:pPr>
    </w:p>
    <w:p w:rsidR="00AC7C4A" w:rsidRPr="00AC7C4A" w:rsidRDefault="00AC7C4A" w:rsidP="00492294">
      <w:pPr>
        <w:pStyle w:val="Geenafstand"/>
        <w:rPr>
          <w:rFonts w:ascii="Arial" w:hAnsi="Arial" w:cs="Arial"/>
          <w:sz w:val="20"/>
          <w:szCs w:val="20"/>
        </w:rPr>
      </w:pPr>
      <w:r w:rsidRPr="00AC7C4A">
        <w:rPr>
          <w:rFonts w:ascii="Arial" w:hAnsi="Arial" w:cs="Arial"/>
          <w:sz w:val="20"/>
          <w:szCs w:val="20"/>
        </w:rPr>
        <w:t xml:space="preserve">Zakelijk.info.nl, </w:t>
      </w:r>
      <w:r w:rsidRPr="00AC7C4A">
        <w:rPr>
          <w:rFonts w:ascii="Arial" w:hAnsi="Arial" w:cs="Arial"/>
          <w:i/>
          <w:sz w:val="20"/>
          <w:szCs w:val="20"/>
        </w:rPr>
        <w:t>HRM Wat is dit nou eigenlijk?,</w:t>
      </w:r>
      <w:r w:rsidRPr="00AC7C4A">
        <w:rPr>
          <w:rFonts w:ascii="Arial" w:hAnsi="Arial" w:cs="Arial"/>
          <w:sz w:val="20"/>
          <w:szCs w:val="20"/>
        </w:rPr>
        <w:t xml:space="preserve"> http://zakelijk.infonu.nl/zakelijk/1660-hrm-wat-is-dat-nou-eigenlijk.html, bekeken op 20 mei 2011</w:t>
      </w:r>
      <w:r w:rsidR="00831D0A">
        <w:rPr>
          <w:rFonts w:ascii="Arial" w:hAnsi="Arial" w:cs="Arial"/>
          <w:sz w:val="20"/>
          <w:szCs w:val="20"/>
        </w:rPr>
        <w:t>.</w:t>
      </w:r>
    </w:p>
    <w:p w:rsidR="00AC7C4A" w:rsidRDefault="00AC7C4A" w:rsidP="00CC2577">
      <w:pPr>
        <w:pStyle w:val="Geenafstand"/>
      </w:pPr>
    </w:p>
    <w:p w:rsidR="00492294" w:rsidRPr="00492294" w:rsidRDefault="00AC7C4A" w:rsidP="00CC2577">
      <w:pPr>
        <w:pStyle w:val="Geenafstand"/>
        <w:rPr>
          <w:rFonts w:ascii="Arial" w:hAnsi="Arial" w:cs="Arial"/>
          <w:i/>
          <w:sz w:val="20"/>
          <w:szCs w:val="20"/>
          <w:u w:val="single"/>
        </w:rPr>
      </w:pPr>
      <w:r w:rsidRPr="00492294">
        <w:rPr>
          <w:rFonts w:ascii="Arial" w:hAnsi="Arial" w:cs="Arial"/>
          <w:i/>
          <w:sz w:val="20"/>
          <w:szCs w:val="20"/>
          <w:u w:val="single"/>
        </w:rPr>
        <w:t>Interviews</w:t>
      </w:r>
      <w:r w:rsidR="00A8409F" w:rsidRPr="00492294">
        <w:rPr>
          <w:rFonts w:ascii="Arial" w:hAnsi="Arial" w:cs="Arial"/>
          <w:i/>
          <w:sz w:val="20"/>
          <w:szCs w:val="20"/>
          <w:u w:val="single"/>
        </w:rPr>
        <w:t>/verslagen</w:t>
      </w:r>
      <w:r w:rsidR="00492294" w:rsidRPr="00492294">
        <w:rPr>
          <w:rFonts w:ascii="Arial" w:hAnsi="Arial" w:cs="Arial"/>
          <w:i/>
          <w:sz w:val="20"/>
          <w:szCs w:val="20"/>
          <w:u w:val="single"/>
        </w:rPr>
        <w:t>:</w:t>
      </w:r>
    </w:p>
    <w:p w:rsidR="00492294" w:rsidRPr="00AC7C4A" w:rsidRDefault="00492294" w:rsidP="00CC2577">
      <w:pPr>
        <w:pStyle w:val="Geenafstand"/>
        <w:rPr>
          <w:rFonts w:ascii="Arial" w:hAnsi="Arial" w:cs="Arial"/>
          <w:i/>
          <w:sz w:val="20"/>
          <w:szCs w:val="20"/>
        </w:rPr>
      </w:pPr>
    </w:p>
    <w:p w:rsidR="00AC7C4A" w:rsidRPr="00FD10AA" w:rsidRDefault="00AC7C4A" w:rsidP="00492294">
      <w:pPr>
        <w:pStyle w:val="Geenafstand"/>
        <w:rPr>
          <w:rFonts w:ascii="Arial" w:hAnsi="Arial" w:cs="Arial"/>
          <w:i/>
          <w:sz w:val="20"/>
          <w:szCs w:val="20"/>
        </w:rPr>
      </w:pPr>
      <w:r>
        <w:rPr>
          <w:rFonts w:ascii="Arial" w:hAnsi="Arial" w:cs="Arial"/>
          <w:sz w:val="20"/>
          <w:szCs w:val="20"/>
        </w:rPr>
        <w:t>D</w:t>
      </w:r>
      <w:r w:rsidR="005A7569">
        <w:rPr>
          <w:rFonts w:ascii="Arial" w:hAnsi="Arial" w:cs="Arial"/>
          <w:sz w:val="20"/>
          <w:szCs w:val="20"/>
        </w:rPr>
        <w:t>hr. G. Hukker, Voorzitter NVM, g</w:t>
      </w:r>
      <w:r>
        <w:rPr>
          <w:rFonts w:ascii="Arial" w:hAnsi="Arial" w:cs="Arial"/>
          <w:sz w:val="20"/>
          <w:szCs w:val="20"/>
        </w:rPr>
        <w:t>eïnterviewd op 11 april 2011</w:t>
      </w:r>
      <w:r w:rsidR="00A93AD7">
        <w:rPr>
          <w:rFonts w:ascii="Arial" w:hAnsi="Arial" w:cs="Arial"/>
          <w:sz w:val="20"/>
          <w:szCs w:val="20"/>
        </w:rPr>
        <w:t>.</w:t>
      </w:r>
    </w:p>
    <w:p w:rsidR="00FD10AA" w:rsidRPr="00A8409F" w:rsidRDefault="00FD10AA" w:rsidP="00FD10AA">
      <w:pPr>
        <w:pStyle w:val="Geenafstand"/>
        <w:rPr>
          <w:rFonts w:ascii="Arial" w:hAnsi="Arial" w:cs="Arial"/>
          <w:i/>
          <w:sz w:val="20"/>
          <w:szCs w:val="20"/>
        </w:rPr>
      </w:pPr>
    </w:p>
    <w:p w:rsidR="00A8409F" w:rsidRDefault="005A7569" w:rsidP="00492294">
      <w:pPr>
        <w:pStyle w:val="Geenafstand"/>
        <w:rPr>
          <w:rStyle w:val="Nadruk"/>
          <w:rFonts w:ascii="Arial" w:hAnsi="Arial" w:cs="Arial"/>
          <w:i w:val="0"/>
          <w:sz w:val="20"/>
          <w:szCs w:val="20"/>
        </w:rPr>
      </w:pPr>
      <w:r>
        <w:rPr>
          <w:rFonts w:ascii="Arial" w:hAnsi="Arial" w:cs="Arial"/>
          <w:sz w:val="20"/>
          <w:szCs w:val="20"/>
        </w:rPr>
        <w:t xml:space="preserve">Interview dhr. K. Vlaanderen, </w:t>
      </w:r>
      <w:r w:rsidR="00A8409F" w:rsidRPr="00AC7C4A">
        <w:rPr>
          <w:rFonts w:ascii="Arial" w:hAnsi="Arial" w:cs="Arial"/>
          <w:sz w:val="20"/>
          <w:szCs w:val="20"/>
        </w:rPr>
        <w:t xml:space="preserve">senior </w:t>
      </w:r>
      <w:r w:rsidR="00A8409F" w:rsidRPr="00AC7C4A">
        <w:rPr>
          <w:rStyle w:val="Nadruk"/>
          <w:rFonts w:ascii="Arial" w:hAnsi="Arial" w:cs="Arial"/>
          <w:i w:val="0"/>
          <w:sz w:val="20"/>
          <w:szCs w:val="20"/>
        </w:rPr>
        <w:t>beleidsmedewerker</w:t>
      </w:r>
      <w:r w:rsidR="00A8409F" w:rsidRPr="00AC7C4A">
        <w:rPr>
          <w:rStyle w:val="Nadruk"/>
          <w:rFonts w:ascii="Arial" w:hAnsi="Arial" w:cs="Arial"/>
          <w:sz w:val="20"/>
          <w:szCs w:val="20"/>
        </w:rPr>
        <w:t xml:space="preserve"> </w:t>
      </w:r>
      <w:r>
        <w:rPr>
          <w:rStyle w:val="Nadruk"/>
          <w:rFonts w:ascii="Arial" w:hAnsi="Arial" w:cs="Arial"/>
          <w:i w:val="0"/>
          <w:sz w:val="20"/>
          <w:szCs w:val="20"/>
        </w:rPr>
        <w:t>Belangenbehartiging bij de NVM</w:t>
      </w:r>
      <w:r w:rsidR="00A8409F" w:rsidRPr="00AC7C4A">
        <w:rPr>
          <w:rStyle w:val="Nadruk"/>
          <w:rFonts w:ascii="Arial" w:hAnsi="Arial" w:cs="Arial"/>
          <w:i w:val="0"/>
          <w:sz w:val="20"/>
          <w:szCs w:val="20"/>
        </w:rPr>
        <w:t>,</w:t>
      </w:r>
      <w:r>
        <w:rPr>
          <w:rStyle w:val="Nadruk"/>
          <w:rFonts w:ascii="Arial" w:hAnsi="Arial" w:cs="Arial"/>
          <w:i w:val="0"/>
          <w:sz w:val="20"/>
          <w:szCs w:val="20"/>
        </w:rPr>
        <w:t xml:space="preserve"> geïnterviewd</w:t>
      </w:r>
      <w:r w:rsidR="00A8409F" w:rsidRPr="00AC7C4A">
        <w:rPr>
          <w:rStyle w:val="Nadruk"/>
          <w:rFonts w:ascii="Arial" w:hAnsi="Arial" w:cs="Arial"/>
          <w:i w:val="0"/>
          <w:sz w:val="20"/>
          <w:szCs w:val="20"/>
        </w:rPr>
        <w:t xml:space="preserve"> 1 februari 2011</w:t>
      </w:r>
      <w:r>
        <w:rPr>
          <w:rStyle w:val="Nadruk"/>
          <w:rFonts w:ascii="Arial" w:hAnsi="Arial" w:cs="Arial"/>
          <w:i w:val="0"/>
          <w:sz w:val="20"/>
          <w:szCs w:val="20"/>
        </w:rPr>
        <w:t>.</w:t>
      </w:r>
    </w:p>
    <w:p w:rsidR="00F73DFC" w:rsidRDefault="00F73DFC" w:rsidP="00492294">
      <w:pPr>
        <w:pStyle w:val="Geenafstand"/>
        <w:rPr>
          <w:rStyle w:val="Nadruk"/>
          <w:rFonts w:ascii="Arial" w:hAnsi="Arial" w:cs="Arial"/>
          <w:i w:val="0"/>
          <w:sz w:val="20"/>
          <w:szCs w:val="20"/>
        </w:rPr>
      </w:pPr>
    </w:p>
    <w:p w:rsidR="00F73DFC" w:rsidRPr="00F73DFC" w:rsidRDefault="00F73DFC" w:rsidP="00492294">
      <w:pPr>
        <w:pStyle w:val="Geenafstand"/>
        <w:rPr>
          <w:rFonts w:ascii="Arial" w:hAnsi="Arial" w:cs="Arial"/>
          <w:i/>
          <w:sz w:val="20"/>
          <w:szCs w:val="20"/>
        </w:rPr>
      </w:pPr>
      <w:r w:rsidRPr="00AC7C4A">
        <w:rPr>
          <w:rFonts w:ascii="Arial" w:hAnsi="Arial" w:cs="Arial"/>
          <w:sz w:val="20"/>
          <w:szCs w:val="20"/>
        </w:rPr>
        <w:t>Vier NVM-makelaars</w:t>
      </w:r>
      <w:r>
        <w:rPr>
          <w:rFonts w:ascii="Arial" w:hAnsi="Arial" w:cs="Arial"/>
          <w:sz w:val="20"/>
          <w:szCs w:val="20"/>
        </w:rPr>
        <w:t xml:space="preserve"> geïnterviewd</w:t>
      </w:r>
      <w:r w:rsidRPr="00AC7C4A">
        <w:rPr>
          <w:rFonts w:ascii="Arial" w:hAnsi="Arial" w:cs="Arial"/>
          <w:sz w:val="20"/>
          <w:szCs w:val="20"/>
        </w:rPr>
        <w:t xml:space="preserve"> (geanonimiseerd)</w:t>
      </w:r>
      <w:r>
        <w:rPr>
          <w:rFonts w:ascii="Arial" w:hAnsi="Arial" w:cs="Arial"/>
          <w:sz w:val="20"/>
          <w:szCs w:val="20"/>
        </w:rPr>
        <w:t>.</w:t>
      </w:r>
    </w:p>
    <w:p w:rsidR="00A8409F" w:rsidRPr="00492294" w:rsidRDefault="00A8409F" w:rsidP="00A8409F">
      <w:pPr>
        <w:pStyle w:val="Geenafstand"/>
        <w:rPr>
          <w:rFonts w:ascii="Arial" w:hAnsi="Arial" w:cs="Arial"/>
          <w:i/>
          <w:sz w:val="20"/>
          <w:szCs w:val="20"/>
          <w:u w:val="single"/>
        </w:rPr>
      </w:pPr>
    </w:p>
    <w:p w:rsidR="002328BB" w:rsidRPr="00492294" w:rsidRDefault="00A8409F" w:rsidP="00CC2577">
      <w:pPr>
        <w:pStyle w:val="Geenafstand"/>
        <w:rPr>
          <w:rFonts w:ascii="Arial" w:hAnsi="Arial" w:cs="Arial"/>
          <w:i/>
          <w:sz w:val="20"/>
          <w:szCs w:val="20"/>
          <w:u w:val="single"/>
        </w:rPr>
      </w:pPr>
      <w:r w:rsidRPr="00492294">
        <w:rPr>
          <w:rFonts w:ascii="Arial" w:hAnsi="Arial" w:cs="Arial"/>
          <w:i/>
          <w:sz w:val="20"/>
          <w:szCs w:val="20"/>
          <w:u w:val="single"/>
        </w:rPr>
        <w:t>Materiaal NVM:</w:t>
      </w:r>
    </w:p>
    <w:p w:rsidR="00492294" w:rsidRPr="00A8409F" w:rsidRDefault="00492294" w:rsidP="00CC2577">
      <w:pPr>
        <w:pStyle w:val="Geenafstand"/>
        <w:rPr>
          <w:rFonts w:ascii="Arial" w:hAnsi="Arial" w:cs="Arial"/>
          <w:i/>
          <w:sz w:val="20"/>
          <w:szCs w:val="20"/>
        </w:rPr>
      </w:pPr>
    </w:p>
    <w:p w:rsidR="004E298C" w:rsidRPr="00FD10AA" w:rsidRDefault="004E298C" w:rsidP="004E298C">
      <w:pPr>
        <w:pStyle w:val="Geenafstand"/>
        <w:rPr>
          <w:sz w:val="20"/>
          <w:szCs w:val="20"/>
        </w:rPr>
      </w:pPr>
      <w:r w:rsidRPr="00AC7C4A">
        <w:rPr>
          <w:rFonts w:ascii="Arial" w:hAnsi="Arial" w:cs="Arial"/>
          <w:sz w:val="20"/>
          <w:szCs w:val="20"/>
        </w:rPr>
        <w:t xml:space="preserve">Algemene Consumentenvoorwaarden, publicatiedatum: februari 2010, bekeken op 18 april </w:t>
      </w:r>
      <w:r>
        <w:rPr>
          <w:rFonts w:ascii="Arial" w:hAnsi="Arial" w:cs="Arial"/>
          <w:sz w:val="20"/>
          <w:szCs w:val="20"/>
        </w:rPr>
        <w:t>2011</w:t>
      </w:r>
      <w:r w:rsidR="005A7569">
        <w:rPr>
          <w:rFonts w:ascii="Arial" w:hAnsi="Arial" w:cs="Arial"/>
          <w:sz w:val="20"/>
          <w:szCs w:val="20"/>
        </w:rPr>
        <w:t>.</w:t>
      </w:r>
    </w:p>
    <w:p w:rsidR="004E298C" w:rsidRDefault="004E298C" w:rsidP="00492294">
      <w:pPr>
        <w:pStyle w:val="Geenafstand"/>
        <w:rPr>
          <w:rFonts w:ascii="Arial" w:hAnsi="Arial" w:cs="Arial"/>
          <w:sz w:val="20"/>
          <w:szCs w:val="20"/>
        </w:rPr>
      </w:pPr>
    </w:p>
    <w:p w:rsidR="00A8409F" w:rsidRDefault="00A8409F" w:rsidP="00492294">
      <w:pPr>
        <w:pStyle w:val="Geenafstand"/>
        <w:rPr>
          <w:rFonts w:ascii="Arial" w:hAnsi="Arial" w:cs="Arial"/>
          <w:sz w:val="20"/>
          <w:szCs w:val="20"/>
        </w:rPr>
      </w:pPr>
      <w:r w:rsidRPr="00AC7C4A">
        <w:rPr>
          <w:rFonts w:ascii="Arial" w:hAnsi="Arial" w:cs="Arial"/>
          <w:sz w:val="20"/>
          <w:szCs w:val="20"/>
        </w:rPr>
        <w:t>Algemene voorwaarden NVM voor professionele opdrachtgever, publicatiedatum: februari 2011, bekeken op 18 april 2011</w:t>
      </w:r>
      <w:r w:rsidR="005A7569">
        <w:rPr>
          <w:rFonts w:ascii="Arial" w:hAnsi="Arial" w:cs="Arial"/>
          <w:sz w:val="20"/>
          <w:szCs w:val="20"/>
        </w:rPr>
        <w:t>.</w:t>
      </w:r>
    </w:p>
    <w:p w:rsidR="00FD10AA" w:rsidRPr="00AC7C4A" w:rsidRDefault="00FD10AA" w:rsidP="00FD10AA">
      <w:pPr>
        <w:pStyle w:val="Geenafstand"/>
        <w:ind w:left="360"/>
        <w:rPr>
          <w:rFonts w:ascii="Arial" w:hAnsi="Arial" w:cs="Arial"/>
          <w:sz w:val="20"/>
          <w:szCs w:val="20"/>
        </w:rPr>
      </w:pPr>
    </w:p>
    <w:p w:rsidR="00A8409F" w:rsidRDefault="00A8409F" w:rsidP="00492294">
      <w:pPr>
        <w:pStyle w:val="Geenafstand"/>
        <w:rPr>
          <w:rFonts w:ascii="Arial" w:hAnsi="Arial" w:cs="Arial"/>
          <w:sz w:val="20"/>
          <w:szCs w:val="20"/>
        </w:rPr>
      </w:pPr>
      <w:r w:rsidRPr="00AC7C4A">
        <w:rPr>
          <w:rFonts w:ascii="Arial" w:hAnsi="Arial" w:cs="Arial"/>
          <w:sz w:val="20"/>
          <w:szCs w:val="20"/>
        </w:rPr>
        <w:t>Algemene Voorwaarden NVM (Deze regels hebben alleen betrekking op een NVM-makelaar)</w:t>
      </w:r>
      <w:r w:rsidR="005A7569">
        <w:rPr>
          <w:rFonts w:ascii="Arial" w:hAnsi="Arial" w:cs="Arial"/>
          <w:sz w:val="20"/>
          <w:szCs w:val="20"/>
        </w:rPr>
        <w:t>.</w:t>
      </w:r>
    </w:p>
    <w:p w:rsidR="00FD10AA" w:rsidRPr="00AC7C4A" w:rsidRDefault="00FD10AA" w:rsidP="00FD10AA">
      <w:pPr>
        <w:pStyle w:val="Geenafstand"/>
        <w:rPr>
          <w:rFonts w:ascii="Arial" w:hAnsi="Arial" w:cs="Arial"/>
          <w:sz w:val="20"/>
          <w:szCs w:val="20"/>
        </w:rPr>
      </w:pPr>
    </w:p>
    <w:p w:rsidR="00A8409F" w:rsidRPr="00A8409F" w:rsidRDefault="00A8409F" w:rsidP="00492294">
      <w:pPr>
        <w:pStyle w:val="Geenafstand"/>
        <w:rPr>
          <w:sz w:val="20"/>
          <w:szCs w:val="20"/>
        </w:rPr>
      </w:pPr>
      <w:r w:rsidRPr="00683C2F">
        <w:rPr>
          <w:rFonts w:ascii="Arial" w:hAnsi="Arial" w:cs="Arial"/>
          <w:sz w:val="20"/>
          <w:szCs w:val="20"/>
        </w:rPr>
        <w:t>Jaarplan 2011 NVM: ‘Blijven manoeuvreren in zwaar weer’</w:t>
      </w:r>
      <w:r w:rsidR="001077D5">
        <w:rPr>
          <w:rFonts w:ascii="Arial" w:hAnsi="Arial" w:cs="Arial"/>
          <w:sz w:val="20"/>
          <w:szCs w:val="20"/>
        </w:rPr>
        <w:t>, bekeken op 15 april 2011</w:t>
      </w:r>
      <w:r w:rsidR="005A7569">
        <w:rPr>
          <w:rFonts w:ascii="Arial" w:hAnsi="Arial" w:cs="Arial"/>
          <w:sz w:val="20"/>
          <w:szCs w:val="20"/>
        </w:rPr>
        <w:t>.</w:t>
      </w:r>
    </w:p>
    <w:p w:rsidR="00A8409F" w:rsidRDefault="00A8409F" w:rsidP="00A8409F">
      <w:pPr>
        <w:pStyle w:val="Geenafstand"/>
        <w:rPr>
          <w:rFonts w:ascii="Arial" w:hAnsi="Arial" w:cs="Arial"/>
          <w:sz w:val="20"/>
          <w:szCs w:val="20"/>
        </w:rPr>
      </w:pPr>
    </w:p>
    <w:p w:rsidR="00A8409F" w:rsidRPr="00492294" w:rsidRDefault="00A8409F" w:rsidP="00A8409F">
      <w:pPr>
        <w:pStyle w:val="Geenafstand"/>
        <w:rPr>
          <w:rFonts w:ascii="Arial" w:hAnsi="Arial" w:cs="Arial"/>
          <w:i/>
          <w:sz w:val="20"/>
          <w:szCs w:val="20"/>
          <w:u w:val="single"/>
        </w:rPr>
      </w:pPr>
      <w:r w:rsidRPr="00492294">
        <w:rPr>
          <w:rFonts w:ascii="Arial" w:hAnsi="Arial" w:cs="Arial"/>
          <w:i/>
          <w:sz w:val="20"/>
          <w:szCs w:val="20"/>
          <w:u w:val="single"/>
        </w:rPr>
        <w:t>Rapporten:</w:t>
      </w:r>
    </w:p>
    <w:p w:rsidR="00492294" w:rsidRDefault="00492294" w:rsidP="00A8409F">
      <w:pPr>
        <w:pStyle w:val="Geenafstand"/>
        <w:rPr>
          <w:rFonts w:ascii="Arial" w:hAnsi="Arial" w:cs="Arial"/>
          <w:i/>
          <w:sz w:val="20"/>
          <w:szCs w:val="20"/>
        </w:rPr>
      </w:pPr>
    </w:p>
    <w:p w:rsidR="004E298C" w:rsidRPr="00A8409F" w:rsidRDefault="004E298C" w:rsidP="004E298C">
      <w:pPr>
        <w:pStyle w:val="Geenafstand"/>
        <w:rPr>
          <w:rFonts w:ascii="Arial" w:hAnsi="Arial" w:cs="Arial"/>
          <w:sz w:val="20"/>
          <w:szCs w:val="20"/>
        </w:rPr>
      </w:pPr>
      <w:r w:rsidRPr="00AC7C4A">
        <w:rPr>
          <w:rFonts w:ascii="Arial" w:hAnsi="Arial" w:cs="Arial"/>
          <w:sz w:val="20"/>
          <w:szCs w:val="20"/>
        </w:rPr>
        <w:t xml:space="preserve">Ingrid Kersten (2009), </w:t>
      </w:r>
      <w:r w:rsidRPr="00AC7C4A">
        <w:rPr>
          <w:rFonts w:ascii="Arial" w:hAnsi="Arial" w:cs="Arial"/>
          <w:i/>
          <w:sz w:val="20"/>
          <w:szCs w:val="20"/>
        </w:rPr>
        <w:t>Rapport:</w:t>
      </w:r>
      <w:r w:rsidRPr="00AC7C4A">
        <w:rPr>
          <w:rFonts w:ascii="Arial" w:hAnsi="Arial" w:cs="Arial"/>
          <w:sz w:val="20"/>
          <w:szCs w:val="20"/>
        </w:rPr>
        <w:t xml:space="preserve"> </w:t>
      </w:r>
      <w:r w:rsidRPr="00AC7C4A">
        <w:rPr>
          <w:rFonts w:ascii="Arial" w:hAnsi="Arial" w:cs="Arial"/>
          <w:i/>
          <w:sz w:val="20"/>
          <w:szCs w:val="20"/>
        </w:rPr>
        <w:t>Brainstorm van 2015 naar nu</w:t>
      </w:r>
      <w:r w:rsidRPr="00AC7C4A">
        <w:rPr>
          <w:rFonts w:ascii="Arial" w:hAnsi="Arial" w:cs="Arial"/>
          <w:sz w:val="20"/>
          <w:szCs w:val="20"/>
        </w:rPr>
        <w:t>, bekeken op 24 mei 2011</w:t>
      </w:r>
      <w:r w:rsidR="005A7569">
        <w:rPr>
          <w:rFonts w:ascii="Arial" w:hAnsi="Arial" w:cs="Arial"/>
          <w:sz w:val="20"/>
          <w:szCs w:val="20"/>
        </w:rPr>
        <w:t>.</w:t>
      </w:r>
    </w:p>
    <w:p w:rsidR="004E298C" w:rsidRPr="004E298C" w:rsidRDefault="004E298C" w:rsidP="00A8409F">
      <w:pPr>
        <w:pStyle w:val="Geenafstand"/>
        <w:rPr>
          <w:rFonts w:ascii="Arial" w:hAnsi="Arial" w:cs="Arial"/>
          <w:sz w:val="20"/>
          <w:szCs w:val="20"/>
        </w:rPr>
      </w:pPr>
    </w:p>
    <w:p w:rsidR="00A8409F" w:rsidRDefault="00A8409F" w:rsidP="00492294">
      <w:pPr>
        <w:pStyle w:val="Geenafstand"/>
        <w:rPr>
          <w:rFonts w:ascii="Arial" w:hAnsi="Arial" w:cs="Arial"/>
          <w:sz w:val="20"/>
          <w:szCs w:val="20"/>
        </w:rPr>
      </w:pPr>
      <w:r w:rsidRPr="00AC7C4A">
        <w:rPr>
          <w:rFonts w:ascii="Arial" w:hAnsi="Arial" w:cs="Arial"/>
          <w:sz w:val="20"/>
          <w:szCs w:val="20"/>
        </w:rPr>
        <w:t xml:space="preserve">Raisifar, H (2011), </w:t>
      </w:r>
      <w:r w:rsidRPr="00AC7C4A">
        <w:rPr>
          <w:rFonts w:ascii="Arial" w:hAnsi="Arial" w:cs="Arial"/>
          <w:i/>
          <w:sz w:val="20"/>
          <w:szCs w:val="20"/>
        </w:rPr>
        <w:t>Het Courtage model of Transparant dienstverleningsmodel</w:t>
      </w:r>
      <w:r w:rsidRPr="00AC7C4A">
        <w:rPr>
          <w:rFonts w:ascii="Arial" w:hAnsi="Arial" w:cs="Arial"/>
          <w:sz w:val="20"/>
          <w:szCs w:val="20"/>
        </w:rPr>
        <w:t>?, Afstudeerverslag, Hogeschool van Amsterdam, Amsterdam</w:t>
      </w:r>
      <w:r w:rsidR="00C969A4">
        <w:rPr>
          <w:rFonts w:ascii="Arial" w:hAnsi="Arial" w:cs="Arial"/>
          <w:sz w:val="20"/>
          <w:szCs w:val="20"/>
        </w:rPr>
        <w:t>, bekeken op 17 mei 2011</w:t>
      </w:r>
      <w:r w:rsidR="005A7569">
        <w:rPr>
          <w:rFonts w:ascii="Arial" w:hAnsi="Arial" w:cs="Arial"/>
          <w:sz w:val="20"/>
          <w:szCs w:val="20"/>
        </w:rPr>
        <w:t>.</w:t>
      </w:r>
    </w:p>
    <w:p w:rsidR="00A8409F" w:rsidRDefault="00A8409F" w:rsidP="00CC2577">
      <w:pPr>
        <w:pStyle w:val="Geenafstand"/>
      </w:pPr>
    </w:p>
    <w:p w:rsidR="00A8409F" w:rsidRPr="00492294" w:rsidRDefault="00A8409F" w:rsidP="00CC2577">
      <w:pPr>
        <w:pStyle w:val="Geenafstand"/>
        <w:rPr>
          <w:rFonts w:ascii="Arial" w:hAnsi="Arial" w:cs="Arial"/>
          <w:i/>
          <w:sz w:val="20"/>
          <w:szCs w:val="20"/>
          <w:u w:val="single"/>
        </w:rPr>
      </w:pPr>
      <w:r w:rsidRPr="00492294">
        <w:rPr>
          <w:rFonts w:ascii="Arial" w:hAnsi="Arial" w:cs="Arial"/>
          <w:i/>
          <w:sz w:val="20"/>
          <w:szCs w:val="20"/>
          <w:u w:val="single"/>
        </w:rPr>
        <w:t>Tijdschriften:</w:t>
      </w:r>
    </w:p>
    <w:p w:rsidR="00492294" w:rsidRPr="00A8409F" w:rsidRDefault="00492294" w:rsidP="00CC2577">
      <w:pPr>
        <w:pStyle w:val="Geenafstand"/>
        <w:rPr>
          <w:rFonts w:ascii="Arial" w:hAnsi="Arial" w:cs="Arial"/>
          <w:i/>
          <w:sz w:val="20"/>
          <w:szCs w:val="20"/>
        </w:rPr>
      </w:pPr>
    </w:p>
    <w:p w:rsidR="002328BB" w:rsidRDefault="00A8409F" w:rsidP="00492294">
      <w:pPr>
        <w:pStyle w:val="Geenafstand"/>
        <w:rPr>
          <w:sz w:val="20"/>
          <w:szCs w:val="20"/>
        </w:rPr>
      </w:pPr>
      <w:r w:rsidRPr="00AC7C4A">
        <w:rPr>
          <w:rFonts w:ascii="Arial" w:hAnsi="Arial" w:cs="Arial"/>
          <w:sz w:val="20"/>
          <w:szCs w:val="20"/>
        </w:rPr>
        <w:t xml:space="preserve">Smit, R., (2011), </w:t>
      </w:r>
      <w:r w:rsidRPr="00AC7C4A">
        <w:rPr>
          <w:rFonts w:ascii="Arial" w:hAnsi="Arial" w:cs="Arial"/>
          <w:i/>
          <w:sz w:val="20"/>
          <w:szCs w:val="20"/>
        </w:rPr>
        <w:t xml:space="preserve">Makelaars verwachten tweede dip, </w:t>
      </w:r>
      <w:r w:rsidRPr="00AC7C4A">
        <w:rPr>
          <w:rFonts w:ascii="Arial" w:hAnsi="Arial" w:cs="Arial"/>
          <w:sz w:val="20"/>
          <w:szCs w:val="20"/>
        </w:rPr>
        <w:t>Vastgoed: onafhankelijk vakblad voor makelaars, Jaargang 86 editie 1, bekeken op 21 april 2011</w:t>
      </w:r>
      <w:r w:rsidR="005A7569">
        <w:rPr>
          <w:rFonts w:ascii="Arial" w:hAnsi="Arial" w:cs="Arial"/>
          <w:sz w:val="20"/>
          <w:szCs w:val="20"/>
        </w:rPr>
        <w:t>.</w:t>
      </w:r>
    </w:p>
    <w:p w:rsidR="00A8409F" w:rsidRPr="00A8409F" w:rsidRDefault="00A8409F" w:rsidP="00A8409F">
      <w:pPr>
        <w:pStyle w:val="Geenafstand"/>
        <w:ind w:left="720"/>
        <w:rPr>
          <w:sz w:val="20"/>
          <w:szCs w:val="20"/>
        </w:rPr>
      </w:pPr>
    </w:p>
    <w:p w:rsidR="00683C2F" w:rsidRPr="00683C2F" w:rsidRDefault="00683C2F" w:rsidP="00AC7C4A">
      <w:pPr>
        <w:pStyle w:val="Geenafstand"/>
        <w:rPr>
          <w:rFonts w:ascii="Arial" w:hAnsi="Arial" w:cs="Arial"/>
          <w:sz w:val="20"/>
          <w:szCs w:val="20"/>
        </w:rPr>
      </w:pPr>
    </w:p>
    <w:p w:rsidR="00683C2F" w:rsidRDefault="00683C2F" w:rsidP="00CC2577">
      <w:pPr>
        <w:pStyle w:val="Geenafstand"/>
        <w:rPr>
          <w:rFonts w:ascii="Arial" w:hAnsi="Arial" w:cs="Arial"/>
          <w:i/>
          <w:sz w:val="20"/>
          <w:szCs w:val="20"/>
        </w:rPr>
      </w:pPr>
    </w:p>
    <w:p w:rsidR="00683C2F" w:rsidRDefault="00683C2F" w:rsidP="00CC2577">
      <w:pPr>
        <w:pStyle w:val="Geenafstand"/>
        <w:rPr>
          <w:rFonts w:ascii="Arial" w:hAnsi="Arial" w:cs="Arial"/>
          <w:i/>
          <w:sz w:val="20"/>
          <w:szCs w:val="20"/>
        </w:rPr>
      </w:pPr>
    </w:p>
    <w:p w:rsidR="00683C2F" w:rsidRDefault="00683C2F" w:rsidP="00CC2577">
      <w:pPr>
        <w:pStyle w:val="Geenafstand"/>
        <w:rPr>
          <w:rFonts w:ascii="Arial" w:hAnsi="Arial" w:cs="Arial"/>
        </w:rPr>
      </w:pPr>
    </w:p>
    <w:p w:rsidR="004E54EB" w:rsidRPr="007C7D62" w:rsidRDefault="004E54EB" w:rsidP="004E54EB">
      <w:pPr>
        <w:pStyle w:val="Geenafstand"/>
        <w:rPr>
          <w:rFonts w:ascii="Arial" w:hAnsi="Arial" w:cs="Arial"/>
          <w:sz w:val="16"/>
          <w:szCs w:val="16"/>
        </w:rPr>
      </w:pPr>
    </w:p>
    <w:p w:rsidR="004E54EB" w:rsidRPr="00760CF8" w:rsidRDefault="004E54EB" w:rsidP="004E54EB">
      <w:pPr>
        <w:pStyle w:val="Geenafstand"/>
        <w:rPr>
          <w:rFonts w:ascii="Arial" w:hAnsi="Arial" w:cs="Arial"/>
          <w:sz w:val="16"/>
          <w:szCs w:val="16"/>
        </w:rPr>
      </w:pPr>
    </w:p>
    <w:p w:rsidR="004E54EB" w:rsidRDefault="004E54EB" w:rsidP="004E54EB">
      <w:pPr>
        <w:pStyle w:val="Voetnoottekst"/>
        <w:spacing w:after="0" w:line="240" w:lineRule="auto"/>
        <w:rPr>
          <w:rFonts w:ascii="Arial" w:hAnsi="Arial" w:cs="Arial"/>
          <w:sz w:val="16"/>
          <w:szCs w:val="16"/>
        </w:rPr>
      </w:pPr>
      <w:r w:rsidRPr="00760CF8">
        <w:rPr>
          <w:rFonts w:ascii="Arial" w:hAnsi="Arial" w:cs="Arial"/>
          <w:sz w:val="16"/>
          <w:szCs w:val="16"/>
        </w:rPr>
        <w:t xml:space="preserve"> </w:t>
      </w:r>
    </w:p>
    <w:p w:rsidR="004E54EB" w:rsidRPr="007C7D62" w:rsidRDefault="004E54EB" w:rsidP="004E54EB">
      <w:pPr>
        <w:pStyle w:val="Voetnoottekst"/>
        <w:spacing w:after="0" w:line="240" w:lineRule="auto"/>
        <w:rPr>
          <w:rFonts w:ascii="Arial" w:hAnsi="Arial" w:cs="Arial"/>
          <w:sz w:val="16"/>
          <w:szCs w:val="16"/>
        </w:rPr>
      </w:pPr>
    </w:p>
    <w:p w:rsidR="004E54EB" w:rsidRDefault="004E54EB" w:rsidP="004E54EB">
      <w:pPr>
        <w:pStyle w:val="Geenafstand"/>
      </w:pPr>
    </w:p>
    <w:p w:rsidR="00683C2F" w:rsidRDefault="00683C2F" w:rsidP="004E54EB">
      <w:pPr>
        <w:pStyle w:val="Geenafstand"/>
      </w:pPr>
    </w:p>
    <w:p w:rsidR="00683C2F" w:rsidRDefault="00683C2F" w:rsidP="00683C2F">
      <w:pPr>
        <w:pStyle w:val="Geenafstand"/>
        <w:rPr>
          <w:rFonts w:ascii="Arial" w:hAnsi="Arial" w:cs="Arial"/>
          <w:sz w:val="16"/>
          <w:szCs w:val="16"/>
        </w:rPr>
      </w:pPr>
    </w:p>
    <w:p w:rsidR="00683C2F" w:rsidRDefault="00683C2F" w:rsidP="00683C2F">
      <w:pPr>
        <w:pStyle w:val="Geenafstand"/>
      </w:pPr>
    </w:p>
    <w:p w:rsidR="00683C2F" w:rsidRDefault="00683C2F" w:rsidP="00683C2F">
      <w:pPr>
        <w:pStyle w:val="Geenafstand"/>
        <w:rPr>
          <w:rFonts w:ascii="Arial" w:hAnsi="Arial" w:cs="Arial"/>
          <w:sz w:val="16"/>
          <w:szCs w:val="16"/>
        </w:rPr>
      </w:pPr>
    </w:p>
    <w:p w:rsidR="00683C2F" w:rsidRDefault="00683C2F" w:rsidP="00683C2F">
      <w:pPr>
        <w:pStyle w:val="Geenafstand"/>
      </w:pPr>
    </w:p>
    <w:p w:rsidR="002E7A98" w:rsidRPr="002E7A98" w:rsidRDefault="002E7A98" w:rsidP="00ED6731">
      <w:pPr>
        <w:pStyle w:val="Geenafstand"/>
        <w:rPr>
          <w:rFonts w:ascii="Arial" w:hAnsi="Arial" w:cs="Arial"/>
          <w:color w:val="FF0000"/>
          <w:sz w:val="20"/>
          <w:szCs w:val="20"/>
        </w:rPr>
      </w:pPr>
    </w:p>
    <w:sectPr w:rsidR="002E7A98" w:rsidRPr="002E7A98" w:rsidSect="006D6C80">
      <w:headerReference w:type="default" r:id="rId36"/>
      <w:footerReference w:type="default" r:id="rId37"/>
      <w:footerReference w:type="first" r:id="rId3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80" w:rsidRDefault="00863A80" w:rsidP="00722E4B">
      <w:pPr>
        <w:spacing w:after="0" w:line="240" w:lineRule="auto"/>
      </w:pPr>
      <w:r>
        <w:separator/>
      </w:r>
    </w:p>
  </w:endnote>
  <w:endnote w:type="continuationSeparator" w:id="0">
    <w:p w:rsidR="00863A80" w:rsidRDefault="00863A80" w:rsidP="00722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sGothic">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C5" w:rsidRPr="004D5613" w:rsidRDefault="00CB70C5">
    <w:pPr>
      <w:pStyle w:val="Voettekst"/>
      <w:jc w:val="cen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NVM10-0557 Voorblad NVM-rapporten Voet 01-2011 a.pdf" style="position:absolute;left:0;text-align:left;margin-left:-36.55pt;margin-top:-16.45pt;width:561pt;height:84.75pt;z-index:-251657728;visibility:visible;mso-wrap-distance-left:9.05pt;mso-wrap-distance-right:9.05pt" wrapcoords="19290 5735 10569 6881 -58 9940 -58 21409 19694 21409 19694 11851 20041 11851 20965 7264 20907 5735 19290 5735">
          <v:imagedata r:id="rId1" o:title="NVM10-0557 Voorblad NVM-rapporten Voet 01-2011 a"/>
          <w10:wrap type="tight"/>
        </v:shape>
      </w:pict>
    </w:r>
    <w:r w:rsidRPr="004D5613">
      <w:rPr>
        <w:rFonts w:ascii="Arial" w:hAnsi="Arial" w:cs="Arial"/>
        <w:sz w:val="20"/>
        <w:szCs w:val="20"/>
      </w:rPr>
      <w:t>[</w:t>
    </w:r>
    <w:r w:rsidRPr="004D5613">
      <w:rPr>
        <w:rFonts w:ascii="Arial" w:hAnsi="Arial" w:cs="Arial"/>
        <w:sz w:val="20"/>
        <w:szCs w:val="20"/>
      </w:rPr>
      <w:fldChar w:fldCharType="begin"/>
    </w:r>
    <w:r w:rsidRPr="004D5613">
      <w:rPr>
        <w:rFonts w:ascii="Arial" w:hAnsi="Arial" w:cs="Arial"/>
        <w:sz w:val="20"/>
        <w:szCs w:val="20"/>
      </w:rPr>
      <w:instrText xml:space="preserve"> PAGE   \* MERGEFORMAT </w:instrText>
    </w:r>
    <w:r w:rsidRPr="004D5613">
      <w:rPr>
        <w:rFonts w:ascii="Arial" w:hAnsi="Arial" w:cs="Arial"/>
        <w:sz w:val="20"/>
        <w:szCs w:val="20"/>
      </w:rPr>
      <w:fldChar w:fldCharType="separate"/>
    </w:r>
    <w:r w:rsidR="00133D08">
      <w:rPr>
        <w:rFonts w:ascii="Arial" w:hAnsi="Arial" w:cs="Arial"/>
        <w:noProof/>
        <w:sz w:val="20"/>
        <w:szCs w:val="20"/>
      </w:rPr>
      <w:t>2</w:t>
    </w:r>
    <w:r w:rsidRPr="004D5613">
      <w:rPr>
        <w:rFonts w:ascii="Arial" w:hAnsi="Arial" w:cs="Arial"/>
        <w:sz w:val="20"/>
        <w:szCs w:val="20"/>
      </w:rPr>
      <w:fldChar w:fldCharType="end"/>
    </w:r>
    <w:r w:rsidRPr="004D5613">
      <w:rPr>
        <w:rFonts w:ascii="Arial" w:hAnsi="Arial" w:cs="Arial"/>
        <w:sz w:val="20"/>
        <w:szCs w:val="20"/>
      </w:rPr>
      <w:t>]</w:t>
    </w:r>
  </w:p>
  <w:p w:rsidR="00CB70C5" w:rsidRDefault="00CB70C5" w:rsidP="006D6C80">
    <w:pPr>
      <w:pStyle w:val="Voettekst"/>
      <w:tabs>
        <w:tab w:val="clear" w:pos="4536"/>
        <w:tab w:val="clear" w:pos="9072"/>
        <w:tab w:val="left" w:pos="12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C5" w:rsidRDefault="00CB70C5">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alt="NVM10-0557 Voorblad NVM-rapporten Voet 01-2011 a.pdf" style="position:absolute;margin-left:-23.8pt;margin-top:-41.2pt;width:561pt;height:84.75pt;z-index:-251658752;visibility:visible;mso-wrap-distance-left:9.05pt;mso-wrap-distance-right:9.05pt" wrapcoords="19290 5722 10569 6856 -58 9914 -58 21345 19694 21345 19694 11813 20041 11813 20965 7238 20907 5722 19290 5722">
          <v:imagedata r:id="rId1" o:title="NVM10-0557 Voorblad NVM-rapporten Voet 01-2011 a"/>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80" w:rsidRDefault="00863A80" w:rsidP="00722E4B">
      <w:pPr>
        <w:spacing w:after="0" w:line="240" w:lineRule="auto"/>
      </w:pPr>
      <w:r>
        <w:separator/>
      </w:r>
    </w:p>
  </w:footnote>
  <w:footnote w:type="continuationSeparator" w:id="0">
    <w:p w:rsidR="00863A80" w:rsidRDefault="00863A80" w:rsidP="00722E4B">
      <w:pPr>
        <w:spacing w:after="0" w:line="240" w:lineRule="auto"/>
      </w:pPr>
      <w:r>
        <w:continuationSeparator/>
      </w:r>
    </w:p>
  </w:footnote>
  <w:footnote w:id="1">
    <w:p w:rsidR="00CB70C5" w:rsidRPr="00DD2054" w:rsidRDefault="00CB70C5" w:rsidP="00EA4826">
      <w:pPr>
        <w:pStyle w:val="Geenafstand"/>
      </w:pPr>
      <w:r w:rsidRPr="00DD2054">
        <w:rPr>
          <w:rStyle w:val="Voetnootmarkering"/>
          <w:rFonts w:ascii="Arial" w:hAnsi="Arial" w:cs="Arial"/>
          <w:sz w:val="16"/>
          <w:szCs w:val="16"/>
        </w:rPr>
        <w:footnoteRef/>
      </w:r>
      <w:r w:rsidRPr="00DD2054">
        <w:t xml:space="preserve"> </w:t>
      </w:r>
      <w:r w:rsidRPr="00554414">
        <w:rPr>
          <w:rFonts w:ascii="Arial" w:hAnsi="Arial" w:cs="Arial"/>
          <w:sz w:val="16"/>
          <w:szCs w:val="16"/>
        </w:rPr>
        <w:t>Jaarplan 2011 NVM</w:t>
      </w:r>
    </w:p>
  </w:footnote>
  <w:footnote w:id="2">
    <w:p w:rsidR="00CB70C5" w:rsidRPr="00443B1B" w:rsidRDefault="00CB70C5" w:rsidP="00443B1B">
      <w:pPr>
        <w:pStyle w:val="Geenafstand"/>
        <w:rPr>
          <w:rFonts w:ascii="Arial" w:hAnsi="Arial" w:cs="Arial"/>
          <w:sz w:val="16"/>
          <w:szCs w:val="16"/>
        </w:rPr>
      </w:pPr>
      <w:r w:rsidRPr="00443B1B">
        <w:rPr>
          <w:rStyle w:val="Voetnootmarkering"/>
          <w:rFonts w:ascii="Arial" w:hAnsi="Arial" w:cs="Arial"/>
          <w:sz w:val="16"/>
          <w:szCs w:val="16"/>
        </w:rPr>
        <w:footnoteRef/>
      </w:r>
      <w:r w:rsidRPr="00443B1B">
        <w:rPr>
          <w:rFonts w:ascii="Arial" w:hAnsi="Arial" w:cs="Arial"/>
          <w:sz w:val="16"/>
          <w:szCs w:val="16"/>
        </w:rPr>
        <w:t xml:space="preserve"> NVM.nl </w:t>
      </w:r>
    </w:p>
  </w:footnote>
  <w:footnote w:id="3">
    <w:p w:rsidR="00CB70C5" w:rsidRPr="00F51496" w:rsidRDefault="00CB70C5" w:rsidP="00443B1B">
      <w:pPr>
        <w:pStyle w:val="Geenafstand"/>
        <w:rPr>
          <w:sz w:val="18"/>
          <w:szCs w:val="18"/>
        </w:rPr>
      </w:pPr>
      <w:r w:rsidRPr="00443B1B">
        <w:rPr>
          <w:rStyle w:val="Voetnootmarkering"/>
          <w:rFonts w:ascii="Arial" w:hAnsi="Arial" w:cs="Arial"/>
          <w:sz w:val="16"/>
          <w:szCs w:val="16"/>
        </w:rPr>
        <w:footnoteRef/>
      </w:r>
      <w:r w:rsidRPr="00443B1B">
        <w:rPr>
          <w:rFonts w:ascii="Arial" w:hAnsi="Arial" w:cs="Arial"/>
          <w:sz w:val="16"/>
          <w:szCs w:val="16"/>
        </w:rPr>
        <w:t xml:space="preserve"> Boek:  Honderd jaar NVM-makelaardij</w:t>
      </w:r>
    </w:p>
  </w:footnote>
  <w:footnote w:id="4">
    <w:p w:rsidR="00CB70C5" w:rsidRPr="007C7D62" w:rsidRDefault="00CB70C5" w:rsidP="009466E0">
      <w:pPr>
        <w:pStyle w:val="Voetnoottekst"/>
        <w:spacing w:after="0" w:line="240" w:lineRule="auto"/>
        <w:rPr>
          <w:rFonts w:ascii="Arial" w:hAnsi="Arial" w:cs="Arial"/>
          <w:sz w:val="16"/>
          <w:szCs w:val="16"/>
        </w:rPr>
      </w:pPr>
      <w:r w:rsidRPr="00760CF8">
        <w:rPr>
          <w:rStyle w:val="Voetnootmarkering"/>
          <w:rFonts w:ascii="Arial" w:hAnsi="Arial" w:cs="Arial"/>
          <w:sz w:val="16"/>
          <w:szCs w:val="16"/>
        </w:rPr>
        <w:footnoteRef/>
      </w:r>
      <w:r w:rsidRPr="00760CF8">
        <w:rPr>
          <w:rFonts w:ascii="Arial" w:hAnsi="Arial" w:cs="Arial"/>
          <w:sz w:val="16"/>
          <w:szCs w:val="16"/>
        </w:rPr>
        <w:t xml:space="preserve"> </w:t>
      </w:r>
      <w:r w:rsidRPr="007C7D62">
        <w:rPr>
          <w:rFonts w:ascii="Arial" w:hAnsi="Arial" w:cs="Arial"/>
          <w:sz w:val="16"/>
          <w:szCs w:val="16"/>
        </w:rPr>
        <w:t>Visioning</w:t>
      </w:r>
      <w:r>
        <w:rPr>
          <w:rFonts w:ascii="Arial" w:hAnsi="Arial" w:cs="Arial"/>
          <w:sz w:val="16"/>
          <w:szCs w:val="16"/>
        </w:rPr>
        <w:t>.nl</w:t>
      </w:r>
    </w:p>
  </w:footnote>
  <w:footnote w:id="5">
    <w:p w:rsidR="00CB70C5" w:rsidRPr="007C7D62" w:rsidRDefault="00CB70C5" w:rsidP="005E1C76">
      <w:pPr>
        <w:pStyle w:val="Geenafstand"/>
        <w:rPr>
          <w:rFonts w:ascii="Arial" w:hAnsi="Arial" w:cs="Arial"/>
          <w:sz w:val="16"/>
          <w:szCs w:val="16"/>
        </w:rPr>
      </w:pPr>
      <w:r w:rsidRPr="007C7D62">
        <w:rPr>
          <w:rStyle w:val="Voetnootmarkering"/>
          <w:rFonts w:ascii="Arial" w:hAnsi="Arial" w:cs="Arial"/>
          <w:sz w:val="16"/>
          <w:szCs w:val="16"/>
        </w:rPr>
        <w:footnoteRef/>
      </w:r>
      <w:r w:rsidRPr="007C7D62">
        <w:rPr>
          <w:rFonts w:ascii="Arial" w:hAnsi="Arial" w:cs="Arial"/>
          <w:sz w:val="16"/>
          <w:szCs w:val="16"/>
        </w:rPr>
        <w:t xml:space="preserve"> InfoNu.nl</w:t>
      </w:r>
    </w:p>
  </w:footnote>
  <w:footnote w:id="6">
    <w:p w:rsidR="00CB70C5" w:rsidRPr="00A83C0C" w:rsidRDefault="00CB70C5" w:rsidP="00FE10E0">
      <w:pPr>
        <w:pStyle w:val="Geenafstand"/>
        <w:rPr>
          <w:rFonts w:ascii="Arial" w:hAnsi="Arial" w:cs="Arial"/>
          <w:sz w:val="16"/>
          <w:szCs w:val="16"/>
        </w:rPr>
      </w:pPr>
      <w:r w:rsidRPr="00A83C0C">
        <w:rPr>
          <w:rStyle w:val="Voetnootmarkering"/>
          <w:rFonts w:ascii="Arial" w:hAnsi="Arial" w:cs="Arial"/>
          <w:sz w:val="16"/>
          <w:szCs w:val="16"/>
        </w:rPr>
        <w:footnoteRef/>
      </w:r>
      <w:r w:rsidRPr="00A83C0C">
        <w:rPr>
          <w:rFonts w:ascii="Arial" w:hAnsi="Arial" w:cs="Arial"/>
          <w:sz w:val="16"/>
          <w:szCs w:val="16"/>
        </w:rPr>
        <w:t xml:space="preserve"> </w:t>
      </w:r>
      <w:r>
        <w:rPr>
          <w:rFonts w:ascii="Arial" w:hAnsi="Arial" w:cs="Arial"/>
          <w:sz w:val="16"/>
          <w:szCs w:val="16"/>
        </w:rPr>
        <w:t xml:space="preserve">Boek: </w:t>
      </w:r>
      <w:r w:rsidRPr="00443B1B">
        <w:rPr>
          <w:rFonts w:ascii="Arial" w:hAnsi="Arial" w:cs="Arial"/>
          <w:sz w:val="16"/>
          <w:szCs w:val="16"/>
        </w:rPr>
        <w:t>Basisboek Bedrijfseconomie</w:t>
      </w:r>
    </w:p>
  </w:footnote>
  <w:footnote w:id="7">
    <w:p w:rsidR="00CB70C5" w:rsidRPr="005C121F" w:rsidRDefault="00CB70C5" w:rsidP="005C121F">
      <w:pPr>
        <w:pStyle w:val="Geenafstand"/>
        <w:rPr>
          <w:rFonts w:ascii="Arial" w:hAnsi="Arial" w:cs="Arial"/>
          <w:sz w:val="16"/>
          <w:szCs w:val="16"/>
        </w:rPr>
      </w:pPr>
      <w:r w:rsidRPr="005C121F">
        <w:rPr>
          <w:rStyle w:val="Voetnootmarkering"/>
          <w:rFonts w:ascii="Arial" w:hAnsi="Arial" w:cs="Arial"/>
          <w:sz w:val="16"/>
          <w:szCs w:val="16"/>
        </w:rPr>
        <w:footnoteRef/>
      </w:r>
      <w:r w:rsidRPr="005C121F">
        <w:rPr>
          <w:rFonts w:ascii="Arial" w:hAnsi="Arial" w:cs="Arial"/>
          <w:sz w:val="16"/>
          <w:szCs w:val="16"/>
        </w:rPr>
        <w:t xml:space="preserve"> Netq.nl</w:t>
      </w:r>
    </w:p>
  </w:footnote>
  <w:footnote w:id="8">
    <w:p w:rsidR="00CB70C5" w:rsidRDefault="00CB70C5" w:rsidP="005C121F">
      <w:pPr>
        <w:pStyle w:val="Geenafstand"/>
      </w:pPr>
      <w:r w:rsidRPr="005C121F">
        <w:rPr>
          <w:rStyle w:val="Voetnootmarkering"/>
          <w:rFonts w:ascii="Arial" w:hAnsi="Arial" w:cs="Arial"/>
          <w:sz w:val="16"/>
          <w:szCs w:val="16"/>
        </w:rPr>
        <w:footnoteRef/>
      </w:r>
      <w:r w:rsidRPr="005C121F">
        <w:rPr>
          <w:rFonts w:ascii="Arial" w:hAnsi="Arial" w:cs="Arial"/>
          <w:sz w:val="16"/>
          <w:szCs w:val="16"/>
        </w:rPr>
        <w:t xml:space="preserve"> Gmi-mr.com</w:t>
      </w:r>
    </w:p>
  </w:footnote>
  <w:footnote w:id="9">
    <w:p w:rsidR="00CB70C5" w:rsidRPr="00EE6366" w:rsidRDefault="00CB70C5" w:rsidP="00A868FB">
      <w:pPr>
        <w:pStyle w:val="Voetnoottekst"/>
        <w:rPr>
          <w:rFonts w:ascii="Arial" w:hAnsi="Arial" w:cs="Arial"/>
          <w:sz w:val="16"/>
          <w:szCs w:val="16"/>
        </w:rPr>
      </w:pPr>
      <w:r w:rsidRPr="00EE6366">
        <w:rPr>
          <w:rStyle w:val="Voetnootmarkering"/>
          <w:rFonts w:ascii="Arial" w:hAnsi="Arial" w:cs="Arial"/>
          <w:sz w:val="16"/>
          <w:szCs w:val="16"/>
        </w:rPr>
        <w:footnoteRef/>
      </w:r>
      <w:r w:rsidRPr="00EE6366">
        <w:rPr>
          <w:rFonts w:ascii="Arial" w:hAnsi="Arial" w:cs="Arial"/>
          <w:sz w:val="16"/>
          <w:szCs w:val="16"/>
        </w:rPr>
        <w:t xml:space="preserve"> </w:t>
      </w:r>
      <w:r>
        <w:rPr>
          <w:rFonts w:ascii="Arial" w:hAnsi="Arial" w:cs="Arial"/>
          <w:sz w:val="16"/>
          <w:szCs w:val="16"/>
        </w:rPr>
        <w:t xml:space="preserve">Boek: </w:t>
      </w:r>
      <w:r w:rsidRPr="007F14F9">
        <w:rPr>
          <w:rFonts w:ascii="Arial" w:hAnsi="Arial" w:cs="Arial"/>
          <w:sz w:val="16"/>
          <w:szCs w:val="16"/>
        </w:rPr>
        <w:t>Grondslagen van de marketing</w:t>
      </w:r>
    </w:p>
  </w:footnote>
  <w:footnote w:id="10">
    <w:p w:rsidR="00CB70C5" w:rsidRPr="00FF7FD2" w:rsidRDefault="00CB70C5" w:rsidP="005F2B74">
      <w:pPr>
        <w:pStyle w:val="Geenafstand"/>
        <w:rPr>
          <w:rFonts w:ascii="Arial" w:hAnsi="Arial" w:cs="Arial"/>
          <w:sz w:val="16"/>
          <w:szCs w:val="16"/>
        </w:rPr>
      </w:pPr>
      <w:r w:rsidRPr="00FF7FD2">
        <w:rPr>
          <w:rStyle w:val="Voetnootmarkering"/>
          <w:rFonts w:ascii="Arial" w:hAnsi="Arial" w:cs="Arial"/>
          <w:sz w:val="16"/>
          <w:szCs w:val="16"/>
        </w:rPr>
        <w:footnoteRef/>
      </w:r>
      <w:r>
        <w:rPr>
          <w:rFonts w:ascii="Arial" w:hAnsi="Arial" w:cs="Arial"/>
          <w:sz w:val="16"/>
          <w:szCs w:val="16"/>
        </w:rPr>
        <w:t xml:space="preserve"> Korffdegidts.nl</w:t>
      </w:r>
    </w:p>
  </w:footnote>
  <w:footnote w:id="11">
    <w:p w:rsidR="00CB70C5" w:rsidRPr="00EF2B66" w:rsidRDefault="00CB70C5" w:rsidP="005F2B74">
      <w:pPr>
        <w:pStyle w:val="Geenafstand"/>
        <w:rPr>
          <w:rFonts w:ascii="Arial" w:hAnsi="Arial" w:cs="Arial"/>
          <w:sz w:val="16"/>
          <w:szCs w:val="16"/>
        </w:rPr>
      </w:pPr>
      <w:r w:rsidRPr="006C4275">
        <w:rPr>
          <w:rStyle w:val="Voetnootmarkering"/>
          <w:rFonts w:ascii="Arial" w:hAnsi="Arial" w:cs="Arial"/>
          <w:sz w:val="16"/>
          <w:szCs w:val="16"/>
        </w:rPr>
        <w:footnoteRef/>
      </w:r>
      <w:r>
        <w:rPr>
          <w:rFonts w:ascii="Arial" w:hAnsi="Arial" w:cs="Arial"/>
          <w:sz w:val="16"/>
          <w:szCs w:val="16"/>
        </w:rPr>
        <w:t xml:space="preserve"> HOI-makelaars.nl</w:t>
      </w:r>
    </w:p>
  </w:footnote>
  <w:footnote w:id="12">
    <w:p w:rsidR="00CB70C5" w:rsidRPr="00311F13" w:rsidRDefault="00CB70C5" w:rsidP="00C05C49">
      <w:pPr>
        <w:pStyle w:val="Geenafstand"/>
        <w:rPr>
          <w:rFonts w:ascii="Arial" w:hAnsi="Arial" w:cs="Arial"/>
          <w:sz w:val="16"/>
          <w:szCs w:val="16"/>
        </w:rPr>
      </w:pPr>
      <w:r w:rsidRPr="00184FB5">
        <w:rPr>
          <w:rStyle w:val="Voetnootmarkering"/>
          <w:rFonts w:ascii="Arial" w:hAnsi="Arial" w:cs="Arial"/>
          <w:sz w:val="16"/>
          <w:szCs w:val="16"/>
        </w:rPr>
        <w:footnoteRef/>
      </w:r>
      <w:r w:rsidRPr="00184FB5">
        <w:rPr>
          <w:rFonts w:ascii="Arial" w:hAnsi="Arial" w:cs="Arial"/>
          <w:sz w:val="16"/>
          <w:szCs w:val="16"/>
        </w:rPr>
        <w:t xml:space="preserve"> </w:t>
      </w:r>
      <w:r>
        <w:rPr>
          <w:rFonts w:ascii="Arial" w:hAnsi="Arial" w:cs="Arial"/>
          <w:sz w:val="16"/>
          <w:szCs w:val="16"/>
        </w:rPr>
        <w:t>Hypodomus.nl</w:t>
      </w:r>
    </w:p>
  </w:footnote>
  <w:footnote w:id="13">
    <w:p w:rsidR="00CB70C5" w:rsidRDefault="00CB70C5">
      <w:pPr>
        <w:pStyle w:val="Voetnoottekst"/>
      </w:pPr>
      <w:r>
        <w:rPr>
          <w:rStyle w:val="Voetnootmarkering"/>
        </w:rPr>
        <w:footnoteRef/>
      </w:r>
      <w:r>
        <w:t xml:space="preserve"> </w:t>
      </w:r>
      <w:r w:rsidRPr="000021DE">
        <w:rPr>
          <w:rFonts w:ascii="Arial" w:hAnsi="Arial" w:cs="Arial"/>
          <w:sz w:val="16"/>
          <w:szCs w:val="16"/>
        </w:rPr>
        <w:t>Rapport: Het Courtage model of Transparant dienstverleningsmodel?</w:t>
      </w:r>
    </w:p>
  </w:footnote>
  <w:footnote w:id="14">
    <w:p w:rsidR="00CB70C5" w:rsidRPr="00CF7C37" w:rsidRDefault="00CB70C5" w:rsidP="00680022">
      <w:pPr>
        <w:pStyle w:val="Geenafstand"/>
        <w:rPr>
          <w:rFonts w:ascii="Arial" w:hAnsi="Arial" w:cs="Arial"/>
          <w:sz w:val="16"/>
          <w:szCs w:val="16"/>
        </w:rPr>
      </w:pPr>
      <w:r w:rsidRPr="00CF7C37">
        <w:rPr>
          <w:rStyle w:val="Voetnootmarkering"/>
          <w:rFonts w:ascii="Arial" w:hAnsi="Arial" w:cs="Arial"/>
          <w:sz w:val="16"/>
          <w:szCs w:val="16"/>
        </w:rPr>
        <w:footnoteRef/>
      </w:r>
      <w:r>
        <w:rPr>
          <w:rFonts w:ascii="Arial" w:hAnsi="Arial" w:cs="Arial"/>
          <w:sz w:val="16"/>
          <w:szCs w:val="16"/>
        </w:rPr>
        <w:t xml:space="preserve"> NVM.nl</w:t>
      </w:r>
    </w:p>
  </w:footnote>
  <w:footnote w:id="15">
    <w:p w:rsidR="00CB70C5" w:rsidRPr="00877840" w:rsidRDefault="00CB70C5" w:rsidP="00CB3C1C">
      <w:pPr>
        <w:pStyle w:val="Geenafstand"/>
        <w:rPr>
          <w:rFonts w:ascii="Arial" w:hAnsi="Arial" w:cs="Arial"/>
          <w:sz w:val="16"/>
          <w:szCs w:val="16"/>
        </w:rPr>
      </w:pPr>
      <w:r w:rsidRPr="00877840">
        <w:rPr>
          <w:rStyle w:val="Voetnootmarkering"/>
          <w:rFonts w:ascii="Arial" w:hAnsi="Arial" w:cs="Arial"/>
          <w:sz w:val="16"/>
          <w:szCs w:val="16"/>
        </w:rPr>
        <w:footnoteRef/>
      </w:r>
      <w:r>
        <w:rPr>
          <w:rFonts w:ascii="Arial" w:hAnsi="Arial" w:cs="Arial"/>
          <w:sz w:val="16"/>
          <w:szCs w:val="16"/>
        </w:rPr>
        <w:t xml:space="preserve"> NVM.nl</w:t>
      </w:r>
      <w:r w:rsidRPr="00877840">
        <w:rPr>
          <w:rFonts w:ascii="Arial" w:hAnsi="Arial" w:cs="Arial"/>
          <w:sz w:val="16"/>
          <w:szCs w:val="16"/>
        </w:rPr>
        <w:t xml:space="preserve"> </w:t>
      </w:r>
    </w:p>
  </w:footnote>
  <w:footnote w:id="16">
    <w:p w:rsidR="00CB70C5" w:rsidRPr="00CC2577" w:rsidRDefault="00CB70C5" w:rsidP="00CB3C1C">
      <w:pPr>
        <w:pStyle w:val="Geenafstand"/>
        <w:rPr>
          <w:rFonts w:ascii="Arial" w:hAnsi="Arial" w:cs="Arial"/>
          <w:sz w:val="16"/>
          <w:szCs w:val="16"/>
        </w:rPr>
      </w:pPr>
      <w:r w:rsidRPr="00CC2577">
        <w:rPr>
          <w:rStyle w:val="Voetnootmarkering"/>
          <w:rFonts w:ascii="Arial" w:hAnsi="Arial" w:cs="Arial"/>
          <w:sz w:val="16"/>
          <w:szCs w:val="16"/>
        </w:rPr>
        <w:footnoteRef/>
      </w:r>
      <w:r>
        <w:rPr>
          <w:rFonts w:ascii="Arial" w:hAnsi="Arial" w:cs="Arial"/>
          <w:sz w:val="16"/>
          <w:szCs w:val="16"/>
        </w:rPr>
        <w:t xml:space="preserve"> De Scherpe Pen.nl</w:t>
      </w:r>
    </w:p>
  </w:footnote>
  <w:footnote w:id="17">
    <w:p w:rsidR="00CB70C5" w:rsidRPr="00CC2577" w:rsidRDefault="00CB70C5" w:rsidP="00F86804">
      <w:pPr>
        <w:pStyle w:val="Geenafstand"/>
        <w:rPr>
          <w:rFonts w:ascii="Arial" w:hAnsi="Arial" w:cs="Arial"/>
          <w:sz w:val="18"/>
          <w:szCs w:val="18"/>
        </w:rPr>
      </w:pPr>
      <w:r w:rsidRPr="00CC2577">
        <w:rPr>
          <w:rStyle w:val="Voetnootmarkering"/>
          <w:rFonts w:ascii="Arial" w:hAnsi="Arial" w:cs="Arial"/>
          <w:sz w:val="16"/>
          <w:szCs w:val="16"/>
        </w:rPr>
        <w:footnoteRef/>
      </w:r>
      <w:r>
        <w:rPr>
          <w:rFonts w:ascii="Arial" w:hAnsi="Arial" w:cs="Arial"/>
          <w:sz w:val="16"/>
          <w:szCs w:val="16"/>
        </w:rPr>
        <w:t xml:space="preserve"> Nu.nl</w:t>
      </w:r>
    </w:p>
  </w:footnote>
  <w:footnote w:id="18">
    <w:p w:rsidR="00CB70C5" w:rsidRPr="00877840" w:rsidRDefault="00CB70C5" w:rsidP="00F86804">
      <w:pPr>
        <w:pStyle w:val="Geenafstand"/>
        <w:rPr>
          <w:rFonts w:ascii="Arial" w:hAnsi="Arial" w:cs="Arial"/>
          <w:sz w:val="16"/>
          <w:szCs w:val="16"/>
        </w:rPr>
      </w:pPr>
      <w:r w:rsidRPr="00CC2577">
        <w:rPr>
          <w:rStyle w:val="Voetnootmarkering"/>
          <w:rFonts w:ascii="Arial" w:hAnsi="Arial" w:cs="Arial"/>
          <w:sz w:val="16"/>
          <w:szCs w:val="16"/>
        </w:rPr>
        <w:footnoteRef/>
      </w:r>
      <w:r>
        <w:rPr>
          <w:rFonts w:ascii="Arial" w:hAnsi="Arial" w:cs="Arial"/>
          <w:sz w:val="16"/>
          <w:szCs w:val="16"/>
        </w:rPr>
        <w:t xml:space="preserve"> Nu.nl</w:t>
      </w:r>
    </w:p>
  </w:footnote>
  <w:footnote w:id="19">
    <w:p w:rsidR="00CB70C5" w:rsidRPr="00CC2577" w:rsidRDefault="00CB70C5" w:rsidP="00CB3C1C">
      <w:pPr>
        <w:pStyle w:val="Geenafstand"/>
        <w:rPr>
          <w:rFonts w:ascii="Arial" w:hAnsi="Arial" w:cs="Arial"/>
          <w:sz w:val="16"/>
          <w:szCs w:val="16"/>
        </w:rPr>
      </w:pPr>
      <w:r w:rsidRPr="00CC2577">
        <w:rPr>
          <w:rStyle w:val="Voetnootmarkering"/>
          <w:rFonts w:ascii="Arial" w:hAnsi="Arial" w:cs="Arial"/>
          <w:sz w:val="16"/>
          <w:szCs w:val="16"/>
        </w:rPr>
        <w:footnoteRef/>
      </w:r>
      <w:r>
        <w:rPr>
          <w:rFonts w:ascii="Arial" w:hAnsi="Arial" w:cs="Arial"/>
          <w:sz w:val="16"/>
          <w:szCs w:val="16"/>
        </w:rPr>
        <w:t xml:space="preserve"> Hypotheekshop.nl</w:t>
      </w:r>
    </w:p>
  </w:footnote>
  <w:footnote w:id="20">
    <w:p w:rsidR="00CB70C5" w:rsidRPr="00CC2577" w:rsidRDefault="00CB70C5" w:rsidP="005A4DE9">
      <w:pPr>
        <w:pStyle w:val="Geenafstand"/>
        <w:rPr>
          <w:rFonts w:ascii="Arial" w:hAnsi="Arial" w:cs="Arial"/>
          <w:sz w:val="16"/>
          <w:szCs w:val="16"/>
        </w:rPr>
      </w:pPr>
      <w:r w:rsidRPr="00CC2577">
        <w:rPr>
          <w:rStyle w:val="Voetnootmarkering"/>
          <w:rFonts w:ascii="Arial" w:hAnsi="Arial" w:cs="Arial"/>
          <w:sz w:val="16"/>
          <w:szCs w:val="16"/>
        </w:rPr>
        <w:footnoteRef/>
      </w:r>
      <w:r w:rsidRPr="00CC2577">
        <w:rPr>
          <w:rFonts w:ascii="Arial" w:hAnsi="Arial" w:cs="Arial"/>
          <w:sz w:val="16"/>
          <w:szCs w:val="16"/>
        </w:rPr>
        <w:t xml:space="preserve"> </w:t>
      </w:r>
      <w:r>
        <w:rPr>
          <w:rFonts w:ascii="Arial" w:hAnsi="Arial" w:cs="Arial"/>
          <w:sz w:val="16"/>
          <w:szCs w:val="16"/>
        </w:rPr>
        <w:t>Tijdschrift: Vastgoed</w:t>
      </w:r>
    </w:p>
  </w:footnote>
  <w:footnote w:id="21">
    <w:p w:rsidR="00CB70C5" w:rsidRPr="001E6670" w:rsidRDefault="00CB70C5" w:rsidP="00F03F03">
      <w:pPr>
        <w:pStyle w:val="Geenafstand"/>
        <w:rPr>
          <w:lang w:eastAsia="nl-NL"/>
        </w:rPr>
      </w:pPr>
      <w:r w:rsidRPr="001E6670">
        <w:rPr>
          <w:rStyle w:val="Voetnootmarkering"/>
          <w:rFonts w:ascii="Arial" w:hAnsi="Arial" w:cs="Arial"/>
          <w:sz w:val="16"/>
          <w:szCs w:val="16"/>
        </w:rPr>
        <w:footnoteRef/>
      </w:r>
      <w:r>
        <w:rPr>
          <w:rFonts w:ascii="Arial" w:hAnsi="Arial" w:cs="Arial"/>
          <w:sz w:val="16"/>
          <w:szCs w:val="16"/>
        </w:rPr>
        <w:t>Boek:</w:t>
      </w:r>
      <w:r w:rsidRPr="00C05C49">
        <w:rPr>
          <w:rFonts w:ascii="Arial" w:hAnsi="Arial" w:cs="Arial"/>
          <w:sz w:val="16"/>
          <w:szCs w:val="16"/>
        </w:rPr>
        <w:t>Burgerlijk Wetboek</w:t>
      </w:r>
      <w:r>
        <w:rPr>
          <w:rFonts w:ascii="Arial" w:hAnsi="Arial" w:cs="Arial"/>
          <w:i/>
          <w:sz w:val="16"/>
          <w:szCs w:val="16"/>
        </w:rPr>
        <w:t xml:space="preserve"> </w:t>
      </w:r>
      <w:r w:rsidRPr="001E6670">
        <w:rPr>
          <w:rFonts w:ascii="Arial" w:hAnsi="Arial" w:cs="Arial"/>
          <w:sz w:val="16"/>
          <w:szCs w:val="16"/>
        </w:rPr>
        <w:t xml:space="preserve"> </w:t>
      </w:r>
    </w:p>
  </w:footnote>
  <w:footnote w:id="22">
    <w:p w:rsidR="00CB70C5" w:rsidRPr="00054E5B" w:rsidRDefault="00CB70C5" w:rsidP="00F03F03">
      <w:pPr>
        <w:pStyle w:val="Geenafstand"/>
        <w:rPr>
          <w:rFonts w:ascii="Arial" w:hAnsi="Arial" w:cs="Arial"/>
          <w:sz w:val="16"/>
          <w:szCs w:val="16"/>
        </w:rPr>
      </w:pPr>
      <w:r w:rsidRPr="00054E5B">
        <w:rPr>
          <w:rStyle w:val="Voetnootmarkering"/>
          <w:rFonts w:ascii="Arial" w:hAnsi="Arial" w:cs="Arial"/>
          <w:sz w:val="16"/>
          <w:szCs w:val="16"/>
        </w:rPr>
        <w:footnoteRef/>
      </w:r>
      <w:r w:rsidRPr="00054E5B">
        <w:rPr>
          <w:rFonts w:ascii="Arial" w:hAnsi="Arial" w:cs="Arial"/>
          <w:sz w:val="16"/>
          <w:szCs w:val="16"/>
        </w:rPr>
        <w:t xml:space="preserve"> Algemene voorwaarden NVM voor professionele opdrachtgever</w:t>
      </w:r>
    </w:p>
  </w:footnote>
  <w:footnote w:id="23">
    <w:p w:rsidR="00CB70C5" w:rsidRDefault="00CB70C5" w:rsidP="00F03F03">
      <w:pPr>
        <w:pStyle w:val="Geenafstand"/>
      </w:pPr>
      <w:r w:rsidRPr="00054E5B">
        <w:rPr>
          <w:rStyle w:val="Voetnootmarkering"/>
          <w:rFonts w:ascii="Arial" w:hAnsi="Arial" w:cs="Arial"/>
          <w:sz w:val="16"/>
          <w:szCs w:val="16"/>
        </w:rPr>
        <w:footnoteRef/>
      </w:r>
      <w:r w:rsidRPr="00054E5B">
        <w:rPr>
          <w:rFonts w:ascii="Arial" w:hAnsi="Arial" w:cs="Arial"/>
          <w:sz w:val="16"/>
          <w:szCs w:val="16"/>
        </w:rPr>
        <w:t xml:space="preserve"> Algemene Consumentenvoorwaarden</w:t>
      </w:r>
    </w:p>
  </w:footnote>
  <w:footnote w:id="24">
    <w:p w:rsidR="00CB70C5" w:rsidRDefault="00CB70C5" w:rsidP="00F03F03">
      <w:pPr>
        <w:pStyle w:val="Geenafstand"/>
      </w:pPr>
      <w:r w:rsidRPr="0013096D">
        <w:rPr>
          <w:rStyle w:val="Voetnootmarkering"/>
          <w:rFonts w:ascii="Arial" w:hAnsi="Arial" w:cs="Arial"/>
          <w:sz w:val="16"/>
          <w:szCs w:val="16"/>
        </w:rPr>
        <w:footnoteRef/>
      </w:r>
      <w:r w:rsidRPr="0013096D">
        <w:rPr>
          <w:rFonts w:ascii="Arial" w:hAnsi="Arial" w:cs="Arial"/>
          <w:sz w:val="16"/>
          <w:szCs w:val="16"/>
        </w:rPr>
        <w:t xml:space="preserve"> Algemene Voorwaarden NVM</w:t>
      </w:r>
    </w:p>
  </w:footnote>
  <w:footnote w:id="25">
    <w:p w:rsidR="00CB70C5" w:rsidRDefault="00CB70C5" w:rsidP="00E42D18">
      <w:pPr>
        <w:pStyle w:val="Geenafstand"/>
      </w:pPr>
      <w:r w:rsidRPr="005A4DE9">
        <w:rPr>
          <w:rStyle w:val="Voetnootmarkering"/>
          <w:rFonts w:ascii="Arial" w:hAnsi="Arial" w:cs="Arial"/>
          <w:sz w:val="16"/>
          <w:szCs w:val="16"/>
        </w:rPr>
        <w:footnoteRef/>
      </w:r>
      <w:r>
        <w:rPr>
          <w:rFonts w:ascii="Arial" w:hAnsi="Arial" w:cs="Arial"/>
          <w:sz w:val="16"/>
          <w:szCs w:val="16"/>
        </w:rPr>
        <w:t xml:space="preserve"> Vechtstede.com</w:t>
      </w:r>
    </w:p>
  </w:footnote>
  <w:footnote w:id="26">
    <w:p w:rsidR="00CB70C5" w:rsidRPr="005A4DE9" w:rsidRDefault="00CB70C5" w:rsidP="00E42D18">
      <w:pPr>
        <w:pStyle w:val="Geenafstand"/>
        <w:rPr>
          <w:rFonts w:ascii="Arial" w:hAnsi="Arial" w:cs="Arial"/>
          <w:sz w:val="16"/>
          <w:szCs w:val="16"/>
        </w:rPr>
      </w:pPr>
      <w:r w:rsidRPr="005A4DE9">
        <w:rPr>
          <w:rStyle w:val="Voetnootmarkering"/>
          <w:rFonts w:ascii="Arial" w:hAnsi="Arial" w:cs="Arial"/>
          <w:sz w:val="16"/>
          <w:szCs w:val="16"/>
        </w:rPr>
        <w:footnoteRef/>
      </w:r>
      <w:r>
        <w:rPr>
          <w:rFonts w:ascii="Arial" w:hAnsi="Arial" w:cs="Arial"/>
          <w:sz w:val="16"/>
          <w:szCs w:val="16"/>
        </w:rPr>
        <w:t xml:space="preserve"> Interview dhr. K. Vlaanderen</w:t>
      </w:r>
    </w:p>
  </w:footnote>
  <w:footnote w:id="27">
    <w:p w:rsidR="00CB70C5" w:rsidRPr="00B70F4B" w:rsidRDefault="00CB70C5" w:rsidP="00E42D18">
      <w:pPr>
        <w:pStyle w:val="Geenafstand"/>
        <w:rPr>
          <w:rFonts w:ascii="Arial" w:hAnsi="Arial" w:cs="Arial"/>
          <w:sz w:val="16"/>
          <w:szCs w:val="16"/>
        </w:rPr>
      </w:pPr>
      <w:r w:rsidRPr="00B70F4B">
        <w:rPr>
          <w:rStyle w:val="Voetnootmarkering"/>
          <w:rFonts w:ascii="Arial" w:hAnsi="Arial" w:cs="Arial"/>
          <w:sz w:val="16"/>
          <w:szCs w:val="16"/>
        </w:rPr>
        <w:footnoteRef/>
      </w:r>
      <w:r>
        <w:rPr>
          <w:rFonts w:ascii="Arial" w:hAnsi="Arial" w:cs="Arial"/>
          <w:sz w:val="16"/>
          <w:szCs w:val="16"/>
        </w:rPr>
        <w:t xml:space="preserve"> DeOndernemer.nl</w:t>
      </w:r>
    </w:p>
  </w:footnote>
  <w:footnote w:id="28">
    <w:p w:rsidR="00CB70C5" w:rsidRPr="00D036BB" w:rsidRDefault="00CB70C5" w:rsidP="00D036BB">
      <w:pPr>
        <w:pStyle w:val="Geenafstand"/>
        <w:rPr>
          <w:rFonts w:ascii="Arial" w:hAnsi="Arial" w:cs="Arial"/>
          <w:sz w:val="16"/>
          <w:szCs w:val="16"/>
        </w:rPr>
      </w:pPr>
      <w:r w:rsidRPr="00D036BB">
        <w:rPr>
          <w:rStyle w:val="Voetnootmarkering"/>
          <w:rFonts w:ascii="Arial" w:hAnsi="Arial" w:cs="Arial"/>
          <w:sz w:val="16"/>
          <w:szCs w:val="16"/>
        </w:rPr>
        <w:footnoteRef/>
      </w:r>
      <w:r>
        <w:rPr>
          <w:rFonts w:ascii="Arial" w:hAnsi="Arial" w:cs="Arial"/>
          <w:sz w:val="16"/>
          <w:szCs w:val="16"/>
        </w:rPr>
        <w:t xml:space="preserve"> Zakelijk.info.nl</w:t>
      </w:r>
    </w:p>
  </w:footnote>
  <w:footnote w:id="29">
    <w:p w:rsidR="00CB70C5" w:rsidRPr="00A0189B" w:rsidRDefault="00CB70C5" w:rsidP="00A0189B">
      <w:pPr>
        <w:pStyle w:val="Geenafstand"/>
        <w:rPr>
          <w:rFonts w:ascii="Arial" w:hAnsi="Arial" w:cs="Arial"/>
          <w:sz w:val="16"/>
          <w:szCs w:val="16"/>
        </w:rPr>
      </w:pPr>
      <w:r w:rsidRPr="00A0189B">
        <w:rPr>
          <w:rStyle w:val="Voetnootmarkering"/>
          <w:rFonts w:ascii="Arial" w:hAnsi="Arial" w:cs="Arial"/>
          <w:sz w:val="16"/>
          <w:szCs w:val="16"/>
        </w:rPr>
        <w:footnoteRef/>
      </w:r>
      <w:r w:rsidRPr="00A0189B">
        <w:rPr>
          <w:rFonts w:ascii="Arial" w:hAnsi="Arial" w:cs="Arial"/>
          <w:sz w:val="16"/>
          <w:szCs w:val="16"/>
        </w:rPr>
        <w:t xml:space="preserve"> </w:t>
      </w:r>
      <w:r w:rsidRPr="00161FB4">
        <w:rPr>
          <w:rFonts w:ascii="Arial" w:hAnsi="Arial" w:cs="Arial"/>
          <w:sz w:val="16"/>
          <w:szCs w:val="16"/>
        </w:rPr>
        <w:t>Rapport: Brainstorm van 2015 naar nu</w:t>
      </w:r>
    </w:p>
  </w:footnote>
  <w:footnote w:id="30">
    <w:p w:rsidR="00CB70C5" w:rsidRPr="00432295" w:rsidRDefault="00CB70C5" w:rsidP="00A0189B">
      <w:pPr>
        <w:pStyle w:val="Geenafstand"/>
      </w:pPr>
      <w:r w:rsidRPr="00A0189B">
        <w:rPr>
          <w:rStyle w:val="Voetnootmarkering"/>
          <w:rFonts w:ascii="Arial" w:hAnsi="Arial" w:cs="Arial"/>
          <w:sz w:val="16"/>
          <w:szCs w:val="16"/>
        </w:rPr>
        <w:footnoteRef/>
      </w:r>
      <w:r>
        <w:rPr>
          <w:rFonts w:ascii="Arial" w:hAnsi="Arial" w:cs="Arial"/>
          <w:sz w:val="16"/>
          <w:szCs w:val="16"/>
        </w:rPr>
        <w:t xml:space="preserve"> NVM.nl (Portaal)</w:t>
      </w:r>
    </w:p>
  </w:footnote>
  <w:footnote w:id="31">
    <w:p w:rsidR="00CB70C5" w:rsidRPr="00791821" w:rsidRDefault="00CB70C5" w:rsidP="00791821">
      <w:pPr>
        <w:pStyle w:val="Geenafstand"/>
        <w:rPr>
          <w:rFonts w:ascii="Arial" w:hAnsi="Arial" w:cs="Arial"/>
          <w:sz w:val="16"/>
          <w:szCs w:val="16"/>
        </w:rPr>
      </w:pPr>
      <w:r w:rsidRPr="00791821">
        <w:rPr>
          <w:rStyle w:val="Voetnootmarkering"/>
          <w:rFonts w:ascii="Arial" w:hAnsi="Arial" w:cs="Arial"/>
          <w:sz w:val="16"/>
          <w:szCs w:val="16"/>
        </w:rPr>
        <w:footnoteRef/>
      </w:r>
      <w:r w:rsidRPr="00791821">
        <w:rPr>
          <w:rFonts w:ascii="Arial" w:hAnsi="Arial" w:cs="Arial"/>
          <w:sz w:val="16"/>
          <w:szCs w:val="16"/>
        </w:rPr>
        <w:t xml:space="preserve"> Berekend a.d.h.v. de gemiddeld</w:t>
      </w:r>
      <w:r>
        <w:rPr>
          <w:rFonts w:ascii="Arial" w:hAnsi="Arial" w:cs="Arial"/>
          <w:sz w:val="16"/>
          <w:szCs w:val="16"/>
        </w:rPr>
        <w:t>e cijfers vermeld als bijlagen 8</w:t>
      </w:r>
      <w:r w:rsidRPr="00791821">
        <w:rPr>
          <w:rFonts w:ascii="Arial" w:hAnsi="Arial" w:cs="Arial"/>
          <w:sz w:val="16"/>
          <w:szCs w:val="16"/>
        </w:rPr>
        <w:t>.1. e</w:t>
      </w:r>
      <w:r>
        <w:rPr>
          <w:rFonts w:ascii="Arial" w:hAnsi="Arial" w:cs="Arial"/>
          <w:sz w:val="16"/>
          <w:szCs w:val="16"/>
        </w:rPr>
        <w:t>n 8</w:t>
      </w:r>
      <w:r w:rsidRPr="00791821">
        <w:rPr>
          <w:rFonts w:ascii="Arial" w:hAnsi="Arial" w:cs="Arial"/>
          <w:sz w:val="16"/>
          <w:szCs w:val="16"/>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C5" w:rsidRDefault="00CB70C5" w:rsidP="005E79F1">
    <w:pPr>
      <w:pStyle w:val="Koptekst"/>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51" type="#_x0000_t75" alt="NVM10-0557 Vervolgblad NVM-rapporten Kop 01-2011 a" style="position:absolute;left:0;text-align:left;margin-left:460.75pt;margin-top:50.7pt;width:50.25pt;height:57pt;z-index:251656704;visibility:visible" wrapcoords="3890 2842 3245 18739 18784 18739 18784 2842 3890 2842">
          <v:imagedata r:id="rId1" o:title="NVM10-0557 Vervolgblad NVM-rapporten Kop 01-2011 a"/>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D9F"/>
    <w:multiLevelType w:val="hybridMultilevel"/>
    <w:tmpl w:val="893A1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F057A2"/>
    <w:multiLevelType w:val="hybridMultilevel"/>
    <w:tmpl w:val="91F6FF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85378A"/>
    <w:multiLevelType w:val="hybridMultilevel"/>
    <w:tmpl w:val="BC14C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B30A00"/>
    <w:multiLevelType w:val="hybridMultilevel"/>
    <w:tmpl w:val="0A606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A004B8"/>
    <w:multiLevelType w:val="hybridMultilevel"/>
    <w:tmpl w:val="A13C1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4567D2"/>
    <w:multiLevelType w:val="multilevel"/>
    <w:tmpl w:val="51720CAC"/>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444CB"/>
    <w:multiLevelType w:val="hybridMultilevel"/>
    <w:tmpl w:val="0840C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55963"/>
    <w:multiLevelType w:val="hybridMultilevel"/>
    <w:tmpl w:val="F410C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BF448B"/>
    <w:multiLevelType w:val="hybridMultilevel"/>
    <w:tmpl w:val="CD1C2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AF426F"/>
    <w:multiLevelType w:val="hybridMultilevel"/>
    <w:tmpl w:val="5E52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C70576"/>
    <w:multiLevelType w:val="hybridMultilevel"/>
    <w:tmpl w:val="A8B012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43627C8"/>
    <w:multiLevelType w:val="hybridMultilevel"/>
    <w:tmpl w:val="997ED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3B4026"/>
    <w:multiLevelType w:val="hybridMultilevel"/>
    <w:tmpl w:val="2E8E8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082D2E"/>
    <w:multiLevelType w:val="multilevel"/>
    <w:tmpl w:val="D68EB9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6965AB"/>
    <w:multiLevelType w:val="hybridMultilevel"/>
    <w:tmpl w:val="7E68F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B32BB2"/>
    <w:multiLevelType w:val="hybridMultilevel"/>
    <w:tmpl w:val="3EC6B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0A4D69"/>
    <w:multiLevelType w:val="hybridMultilevel"/>
    <w:tmpl w:val="660C3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AA5500"/>
    <w:multiLevelType w:val="hybridMultilevel"/>
    <w:tmpl w:val="C5B68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7E78A3"/>
    <w:multiLevelType w:val="hybridMultilevel"/>
    <w:tmpl w:val="E8BAC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8919BA"/>
    <w:multiLevelType w:val="hybridMultilevel"/>
    <w:tmpl w:val="46047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7330FF"/>
    <w:multiLevelType w:val="hybridMultilevel"/>
    <w:tmpl w:val="ED5EF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B22B24"/>
    <w:multiLevelType w:val="hybridMultilevel"/>
    <w:tmpl w:val="A3A8C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AA3789"/>
    <w:multiLevelType w:val="hybridMultilevel"/>
    <w:tmpl w:val="2020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F1612C"/>
    <w:multiLevelType w:val="hybridMultilevel"/>
    <w:tmpl w:val="3BB4E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003850"/>
    <w:multiLevelType w:val="hybridMultilevel"/>
    <w:tmpl w:val="34FE8006"/>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E033CB"/>
    <w:multiLevelType w:val="hybridMultilevel"/>
    <w:tmpl w:val="C522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AC3673"/>
    <w:multiLevelType w:val="hybridMultilevel"/>
    <w:tmpl w:val="024A3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71604D"/>
    <w:multiLevelType w:val="multilevel"/>
    <w:tmpl w:val="6BC62B8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4B0C34"/>
    <w:multiLevelType w:val="hybridMultilevel"/>
    <w:tmpl w:val="60589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7F7754"/>
    <w:multiLevelType w:val="hybridMultilevel"/>
    <w:tmpl w:val="5BC63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EED4D39"/>
    <w:multiLevelType w:val="multilevel"/>
    <w:tmpl w:val="93FCB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6345A1"/>
    <w:multiLevelType w:val="hybridMultilevel"/>
    <w:tmpl w:val="3D149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0308D8"/>
    <w:multiLevelType w:val="hybridMultilevel"/>
    <w:tmpl w:val="5BDC8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696211B"/>
    <w:multiLevelType w:val="hybridMultilevel"/>
    <w:tmpl w:val="31E0A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4F0FB6"/>
    <w:multiLevelType w:val="hybridMultilevel"/>
    <w:tmpl w:val="08CE1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5D64BD"/>
    <w:multiLevelType w:val="hybridMultilevel"/>
    <w:tmpl w:val="CCC6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6A547B"/>
    <w:multiLevelType w:val="hybridMultilevel"/>
    <w:tmpl w:val="72A24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5"/>
  </w:num>
  <w:num w:numId="4">
    <w:abstractNumId w:val="30"/>
  </w:num>
  <w:num w:numId="5">
    <w:abstractNumId w:val="34"/>
  </w:num>
  <w:num w:numId="6">
    <w:abstractNumId w:val="16"/>
  </w:num>
  <w:num w:numId="7">
    <w:abstractNumId w:val="32"/>
  </w:num>
  <w:num w:numId="8">
    <w:abstractNumId w:val="35"/>
  </w:num>
  <w:num w:numId="9">
    <w:abstractNumId w:val="0"/>
  </w:num>
  <w:num w:numId="10">
    <w:abstractNumId w:val="27"/>
  </w:num>
  <w:num w:numId="11">
    <w:abstractNumId w:val="29"/>
  </w:num>
  <w:num w:numId="12">
    <w:abstractNumId w:val="2"/>
  </w:num>
  <w:num w:numId="13">
    <w:abstractNumId w:val="21"/>
  </w:num>
  <w:num w:numId="14">
    <w:abstractNumId w:val="14"/>
  </w:num>
  <w:num w:numId="15">
    <w:abstractNumId w:val="11"/>
  </w:num>
  <w:num w:numId="16">
    <w:abstractNumId w:val="18"/>
  </w:num>
  <w:num w:numId="17">
    <w:abstractNumId w:val="9"/>
  </w:num>
  <w:num w:numId="18">
    <w:abstractNumId w:val="19"/>
  </w:num>
  <w:num w:numId="19">
    <w:abstractNumId w:val="13"/>
  </w:num>
  <w:num w:numId="20">
    <w:abstractNumId w:val="4"/>
  </w:num>
  <w:num w:numId="21">
    <w:abstractNumId w:val="15"/>
  </w:num>
  <w:num w:numId="22">
    <w:abstractNumId w:val="25"/>
  </w:num>
  <w:num w:numId="23">
    <w:abstractNumId w:val="22"/>
  </w:num>
  <w:num w:numId="24">
    <w:abstractNumId w:val="12"/>
  </w:num>
  <w:num w:numId="25">
    <w:abstractNumId w:val="3"/>
  </w:num>
  <w:num w:numId="26">
    <w:abstractNumId w:val="26"/>
  </w:num>
  <w:num w:numId="27">
    <w:abstractNumId w:val="33"/>
  </w:num>
  <w:num w:numId="28">
    <w:abstractNumId w:val="31"/>
  </w:num>
  <w:num w:numId="29">
    <w:abstractNumId w:val="36"/>
  </w:num>
  <w:num w:numId="30">
    <w:abstractNumId w:val="28"/>
  </w:num>
  <w:num w:numId="31">
    <w:abstractNumId w:val="6"/>
  </w:num>
  <w:num w:numId="32">
    <w:abstractNumId w:val="24"/>
  </w:num>
  <w:num w:numId="33">
    <w:abstractNumId w:val="20"/>
  </w:num>
  <w:num w:numId="34">
    <w:abstractNumId w:val="10"/>
  </w:num>
  <w:num w:numId="35">
    <w:abstractNumId w:val="8"/>
  </w:num>
  <w:num w:numId="36">
    <w:abstractNumId w:val="17"/>
  </w:num>
  <w:num w:numId="37">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803"/>
    <w:rsid w:val="00001C81"/>
    <w:rsid w:val="000021DE"/>
    <w:rsid w:val="00002C43"/>
    <w:rsid w:val="00004859"/>
    <w:rsid w:val="00005693"/>
    <w:rsid w:val="00006004"/>
    <w:rsid w:val="0000709B"/>
    <w:rsid w:val="00007E73"/>
    <w:rsid w:val="000106C5"/>
    <w:rsid w:val="000109BE"/>
    <w:rsid w:val="000140FA"/>
    <w:rsid w:val="00016DB5"/>
    <w:rsid w:val="00016EB1"/>
    <w:rsid w:val="00020E4B"/>
    <w:rsid w:val="00022D29"/>
    <w:rsid w:val="00024224"/>
    <w:rsid w:val="00026C17"/>
    <w:rsid w:val="00026D4B"/>
    <w:rsid w:val="00027927"/>
    <w:rsid w:val="00027C57"/>
    <w:rsid w:val="00030C3E"/>
    <w:rsid w:val="000323AD"/>
    <w:rsid w:val="0003499C"/>
    <w:rsid w:val="00034B5B"/>
    <w:rsid w:val="00036F1A"/>
    <w:rsid w:val="00041070"/>
    <w:rsid w:val="000420DE"/>
    <w:rsid w:val="00042D45"/>
    <w:rsid w:val="00043CDF"/>
    <w:rsid w:val="000445C2"/>
    <w:rsid w:val="00044AA1"/>
    <w:rsid w:val="0004529D"/>
    <w:rsid w:val="00046419"/>
    <w:rsid w:val="0005039E"/>
    <w:rsid w:val="000533E7"/>
    <w:rsid w:val="00053442"/>
    <w:rsid w:val="00053527"/>
    <w:rsid w:val="00053A32"/>
    <w:rsid w:val="0005549A"/>
    <w:rsid w:val="00061233"/>
    <w:rsid w:val="000621C8"/>
    <w:rsid w:val="000633E8"/>
    <w:rsid w:val="00065743"/>
    <w:rsid w:val="00065BA6"/>
    <w:rsid w:val="00066115"/>
    <w:rsid w:val="000704C9"/>
    <w:rsid w:val="00072047"/>
    <w:rsid w:val="0007247D"/>
    <w:rsid w:val="000725B5"/>
    <w:rsid w:val="0007438E"/>
    <w:rsid w:val="000745AC"/>
    <w:rsid w:val="00074AB3"/>
    <w:rsid w:val="00074FB4"/>
    <w:rsid w:val="00077FE7"/>
    <w:rsid w:val="000815B5"/>
    <w:rsid w:val="00081755"/>
    <w:rsid w:val="00082374"/>
    <w:rsid w:val="000838A8"/>
    <w:rsid w:val="000863B2"/>
    <w:rsid w:val="00086C9C"/>
    <w:rsid w:val="00087997"/>
    <w:rsid w:val="00090162"/>
    <w:rsid w:val="00090A54"/>
    <w:rsid w:val="00092CC2"/>
    <w:rsid w:val="0009407E"/>
    <w:rsid w:val="000A0E2A"/>
    <w:rsid w:val="000A19D7"/>
    <w:rsid w:val="000A40B2"/>
    <w:rsid w:val="000A4751"/>
    <w:rsid w:val="000B1919"/>
    <w:rsid w:val="000B3B31"/>
    <w:rsid w:val="000B3FBF"/>
    <w:rsid w:val="000B438C"/>
    <w:rsid w:val="000B52C0"/>
    <w:rsid w:val="000B670D"/>
    <w:rsid w:val="000B7520"/>
    <w:rsid w:val="000C101F"/>
    <w:rsid w:val="000C2CE1"/>
    <w:rsid w:val="000C2E5B"/>
    <w:rsid w:val="000C3529"/>
    <w:rsid w:val="000C3709"/>
    <w:rsid w:val="000C44EA"/>
    <w:rsid w:val="000C4737"/>
    <w:rsid w:val="000C5EFE"/>
    <w:rsid w:val="000C7453"/>
    <w:rsid w:val="000C7A6E"/>
    <w:rsid w:val="000D1143"/>
    <w:rsid w:val="000D36C0"/>
    <w:rsid w:val="000D389F"/>
    <w:rsid w:val="000D477A"/>
    <w:rsid w:val="000D6180"/>
    <w:rsid w:val="000E1E81"/>
    <w:rsid w:val="000E23D6"/>
    <w:rsid w:val="000E2697"/>
    <w:rsid w:val="000E28C4"/>
    <w:rsid w:val="000E2F28"/>
    <w:rsid w:val="000E333D"/>
    <w:rsid w:val="000E33A6"/>
    <w:rsid w:val="000E3EA3"/>
    <w:rsid w:val="000E4999"/>
    <w:rsid w:val="000E5181"/>
    <w:rsid w:val="000E5803"/>
    <w:rsid w:val="000E5D5E"/>
    <w:rsid w:val="000E6B60"/>
    <w:rsid w:val="000E7FDA"/>
    <w:rsid w:val="000F00FD"/>
    <w:rsid w:val="000F11C8"/>
    <w:rsid w:val="000F1535"/>
    <w:rsid w:val="000F1960"/>
    <w:rsid w:val="000F2936"/>
    <w:rsid w:val="000F7A44"/>
    <w:rsid w:val="00101092"/>
    <w:rsid w:val="001026AF"/>
    <w:rsid w:val="00102BCF"/>
    <w:rsid w:val="00105798"/>
    <w:rsid w:val="001066E0"/>
    <w:rsid w:val="001077D5"/>
    <w:rsid w:val="001145B1"/>
    <w:rsid w:val="00114B85"/>
    <w:rsid w:val="0011520E"/>
    <w:rsid w:val="001172FC"/>
    <w:rsid w:val="0012060C"/>
    <w:rsid w:val="00130560"/>
    <w:rsid w:val="00130F10"/>
    <w:rsid w:val="00132532"/>
    <w:rsid w:val="00132885"/>
    <w:rsid w:val="0013331A"/>
    <w:rsid w:val="00133D08"/>
    <w:rsid w:val="00135AE8"/>
    <w:rsid w:val="00140EAA"/>
    <w:rsid w:val="00141C5F"/>
    <w:rsid w:val="00143B92"/>
    <w:rsid w:val="0014594F"/>
    <w:rsid w:val="00147600"/>
    <w:rsid w:val="00151D5A"/>
    <w:rsid w:val="001522A6"/>
    <w:rsid w:val="00153B15"/>
    <w:rsid w:val="00153F7E"/>
    <w:rsid w:val="001543D7"/>
    <w:rsid w:val="001553F9"/>
    <w:rsid w:val="00160B08"/>
    <w:rsid w:val="001615B1"/>
    <w:rsid w:val="00161808"/>
    <w:rsid w:val="00161DCA"/>
    <w:rsid w:val="00161FB4"/>
    <w:rsid w:val="001622DA"/>
    <w:rsid w:val="00162923"/>
    <w:rsid w:val="00164143"/>
    <w:rsid w:val="00164295"/>
    <w:rsid w:val="001652FD"/>
    <w:rsid w:val="00165D53"/>
    <w:rsid w:val="0016710D"/>
    <w:rsid w:val="00167A97"/>
    <w:rsid w:val="0017501E"/>
    <w:rsid w:val="0017514F"/>
    <w:rsid w:val="0017587D"/>
    <w:rsid w:val="00176DF5"/>
    <w:rsid w:val="0017749C"/>
    <w:rsid w:val="0017771D"/>
    <w:rsid w:val="0018041F"/>
    <w:rsid w:val="00181C2E"/>
    <w:rsid w:val="00184A17"/>
    <w:rsid w:val="00187A88"/>
    <w:rsid w:val="00187D20"/>
    <w:rsid w:val="00190A6E"/>
    <w:rsid w:val="00191914"/>
    <w:rsid w:val="00191F52"/>
    <w:rsid w:val="00192182"/>
    <w:rsid w:val="001924A6"/>
    <w:rsid w:val="001933E1"/>
    <w:rsid w:val="00196B24"/>
    <w:rsid w:val="00197EBE"/>
    <w:rsid w:val="001A0700"/>
    <w:rsid w:val="001A1EBE"/>
    <w:rsid w:val="001A4029"/>
    <w:rsid w:val="001A417B"/>
    <w:rsid w:val="001A5FEE"/>
    <w:rsid w:val="001A634A"/>
    <w:rsid w:val="001A695F"/>
    <w:rsid w:val="001B0243"/>
    <w:rsid w:val="001B041D"/>
    <w:rsid w:val="001B042F"/>
    <w:rsid w:val="001B0C2D"/>
    <w:rsid w:val="001B232F"/>
    <w:rsid w:val="001B331B"/>
    <w:rsid w:val="001B3423"/>
    <w:rsid w:val="001B4509"/>
    <w:rsid w:val="001C004B"/>
    <w:rsid w:val="001C1564"/>
    <w:rsid w:val="001C3223"/>
    <w:rsid w:val="001C4413"/>
    <w:rsid w:val="001C514B"/>
    <w:rsid w:val="001C539A"/>
    <w:rsid w:val="001D1B51"/>
    <w:rsid w:val="001D3300"/>
    <w:rsid w:val="001D455B"/>
    <w:rsid w:val="001D464A"/>
    <w:rsid w:val="001D5D76"/>
    <w:rsid w:val="001D63BC"/>
    <w:rsid w:val="001D6459"/>
    <w:rsid w:val="001D6736"/>
    <w:rsid w:val="001D76FB"/>
    <w:rsid w:val="001E3808"/>
    <w:rsid w:val="001E3939"/>
    <w:rsid w:val="001E3A93"/>
    <w:rsid w:val="001E6670"/>
    <w:rsid w:val="001F0B45"/>
    <w:rsid w:val="001F1948"/>
    <w:rsid w:val="001F214F"/>
    <w:rsid w:val="001F66C2"/>
    <w:rsid w:val="00201D59"/>
    <w:rsid w:val="00204001"/>
    <w:rsid w:val="00205489"/>
    <w:rsid w:val="00215AD1"/>
    <w:rsid w:val="002163B0"/>
    <w:rsid w:val="00216FCE"/>
    <w:rsid w:val="00217E13"/>
    <w:rsid w:val="00225DD9"/>
    <w:rsid w:val="00227B53"/>
    <w:rsid w:val="00231763"/>
    <w:rsid w:val="002328BB"/>
    <w:rsid w:val="00232E2C"/>
    <w:rsid w:val="00232E4A"/>
    <w:rsid w:val="00233C36"/>
    <w:rsid w:val="0023460B"/>
    <w:rsid w:val="00235DB2"/>
    <w:rsid w:val="0023619F"/>
    <w:rsid w:val="00236462"/>
    <w:rsid w:val="002365C1"/>
    <w:rsid w:val="00237409"/>
    <w:rsid w:val="0024167B"/>
    <w:rsid w:val="00241D24"/>
    <w:rsid w:val="00241FDC"/>
    <w:rsid w:val="00242F08"/>
    <w:rsid w:val="0024492B"/>
    <w:rsid w:val="002449A4"/>
    <w:rsid w:val="00245F93"/>
    <w:rsid w:val="00246AA3"/>
    <w:rsid w:val="00247967"/>
    <w:rsid w:val="00247A6F"/>
    <w:rsid w:val="00252046"/>
    <w:rsid w:val="00252947"/>
    <w:rsid w:val="00252B92"/>
    <w:rsid w:val="00254BB2"/>
    <w:rsid w:val="00255CB0"/>
    <w:rsid w:val="00255F30"/>
    <w:rsid w:val="00257983"/>
    <w:rsid w:val="00260655"/>
    <w:rsid w:val="0026192C"/>
    <w:rsid w:val="002625AA"/>
    <w:rsid w:val="00262A61"/>
    <w:rsid w:val="002638AD"/>
    <w:rsid w:val="002654C3"/>
    <w:rsid w:val="00265CD6"/>
    <w:rsid w:val="00266A9F"/>
    <w:rsid w:val="00270D7B"/>
    <w:rsid w:val="00271DD7"/>
    <w:rsid w:val="00272D92"/>
    <w:rsid w:val="002730D2"/>
    <w:rsid w:val="002736C4"/>
    <w:rsid w:val="002742D1"/>
    <w:rsid w:val="00274330"/>
    <w:rsid w:val="00275570"/>
    <w:rsid w:val="002757DF"/>
    <w:rsid w:val="00277BCE"/>
    <w:rsid w:val="002808B0"/>
    <w:rsid w:val="00280CBD"/>
    <w:rsid w:val="002814B1"/>
    <w:rsid w:val="00284766"/>
    <w:rsid w:val="00285C13"/>
    <w:rsid w:val="00287B51"/>
    <w:rsid w:val="0029098E"/>
    <w:rsid w:val="00291FFD"/>
    <w:rsid w:val="00292497"/>
    <w:rsid w:val="00293181"/>
    <w:rsid w:val="0029428B"/>
    <w:rsid w:val="0029666D"/>
    <w:rsid w:val="00297CF1"/>
    <w:rsid w:val="002A009C"/>
    <w:rsid w:val="002A066E"/>
    <w:rsid w:val="002A0DEB"/>
    <w:rsid w:val="002A247A"/>
    <w:rsid w:val="002A595B"/>
    <w:rsid w:val="002A7ED2"/>
    <w:rsid w:val="002B1E08"/>
    <w:rsid w:val="002B2902"/>
    <w:rsid w:val="002B3A54"/>
    <w:rsid w:val="002B4900"/>
    <w:rsid w:val="002B714A"/>
    <w:rsid w:val="002C1368"/>
    <w:rsid w:val="002C36D6"/>
    <w:rsid w:val="002C3702"/>
    <w:rsid w:val="002C47F3"/>
    <w:rsid w:val="002C574D"/>
    <w:rsid w:val="002C64C1"/>
    <w:rsid w:val="002C70F2"/>
    <w:rsid w:val="002D1181"/>
    <w:rsid w:val="002D2FDE"/>
    <w:rsid w:val="002D3D0D"/>
    <w:rsid w:val="002D42A5"/>
    <w:rsid w:val="002D42D9"/>
    <w:rsid w:val="002E2B3A"/>
    <w:rsid w:val="002E3C53"/>
    <w:rsid w:val="002E4C4F"/>
    <w:rsid w:val="002E51DE"/>
    <w:rsid w:val="002E7A98"/>
    <w:rsid w:val="002F0200"/>
    <w:rsid w:val="002F05BA"/>
    <w:rsid w:val="002F0804"/>
    <w:rsid w:val="002F692B"/>
    <w:rsid w:val="002F7E99"/>
    <w:rsid w:val="00301094"/>
    <w:rsid w:val="00301B5E"/>
    <w:rsid w:val="0030211E"/>
    <w:rsid w:val="00303FDD"/>
    <w:rsid w:val="00305FE9"/>
    <w:rsid w:val="00306969"/>
    <w:rsid w:val="00310029"/>
    <w:rsid w:val="00311F13"/>
    <w:rsid w:val="003120A0"/>
    <w:rsid w:val="00313678"/>
    <w:rsid w:val="003147DA"/>
    <w:rsid w:val="0031540E"/>
    <w:rsid w:val="00316F7B"/>
    <w:rsid w:val="00317599"/>
    <w:rsid w:val="00323213"/>
    <w:rsid w:val="0032623F"/>
    <w:rsid w:val="00327C9C"/>
    <w:rsid w:val="00330D72"/>
    <w:rsid w:val="00332377"/>
    <w:rsid w:val="00333C52"/>
    <w:rsid w:val="00334763"/>
    <w:rsid w:val="00336A55"/>
    <w:rsid w:val="003408C7"/>
    <w:rsid w:val="0034277A"/>
    <w:rsid w:val="003427ED"/>
    <w:rsid w:val="00342838"/>
    <w:rsid w:val="003431B3"/>
    <w:rsid w:val="003448A4"/>
    <w:rsid w:val="00344972"/>
    <w:rsid w:val="00345AA8"/>
    <w:rsid w:val="00350288"/>
    <w:rsid w:val="00350AD9"/>
    <w:rsid w:val="00352F60"/>
    <w:rsid w:val="00353741"/>
    <w:rsid w:val="00353883"/>
    <w:rsid w:val="003539BC"/>
    <w:rsid w:val="00354C34"/>
    <w:rsid w:val="0035578D"/>
    <w:rsid w:val="003558B0"/>
    <w:rsid w:val="00360461"/>
    <w:rsid w:val="00361DDD"/>
    <w:rsid w:val="00361FDA"/>
    <w:rsid w:val="003632E6"/>
    <w:rsid w:val="003635B1"/>
    <w:rsid w:val="0036404F"/>
    <w:rsid w:val="00366734"/>
    <w:rsid w:val="00372833"/>
    <w:rsid w:val="003749F4"/>
    <w:rsid w:val="00376CF1"/>
    <w:rsid w:val="00377A4D"/>
    <w:rsid w:val="00377EE2"/>
    <w:rsid w:val="0038242A"/>
    <w:rsid w:val="00382513"/>
    <w:rsid w:val="00384011"/>
    <w:rsid w:val="00384FE8"/>
    <w:rsid w:val="00386BA3"/>
    <w:rsid w:val="00386BF0"/>
    <w:rsid w:val="00386CCA"/>
    <w:rsid w:val="0038711B"/>
    <w:rsid w:val="0038780F"/>
    <w:rsid w:val="00390637"/>
    <w:rsid w:val="00394B61"/>
    <w:rsid w:val="003966DC"/>
    <w:rsid w:val="00396C24"/>
    <w:rsid w:val="003978CC"/>
    <w:rsid w:val="003A0141"/>
    <w:rsid w:val="003A0402"/>
    <w:rsid w:val="003A2B72"/>
    <w:rsid w:val="003A2C1C"/>
    <w:rsid w:val="003A3897"/>
    <w:rsid w:val="003A5956"/>
    <w:rsid w:val="003B3F98"/>
    <w:rsid w:val="003B5A1C"/>
    <w:rsid w:val="003B5A47"/>
    <w:rsid w:val="003B735F"/>
    <w:rsid w:val="003B778F"/>
    <w:rsid w:val="003B7E3C"/>
    <w:rsid w:val="003B7E9E"/>
    <w:rsid w:val="003C1E72"/>
    <w:rsid w:val="003C3348"/>
    <w:rsid w:val="003C5E3B"/>
    <w:rsid w:val="003D121B"/>
    <w:rsid w:val="003D19D4"/>
    <w:rsid w:val="003D1B02"/>
    <w:rsid w:val="003D2B96"/>
    <w:rsid w:val="003D327F"/>
    <w:rsid w:val="003D36E3"/>
    <w:rsid w:val="003D5808"/>
    <w:rsid w:val="003D6741"/>
    <w:rsid w:val="003D6FB4"/>
    <w:rsid w:val="003D7B66"/>
    <w:rsid w:val="003D7BD1"/>
    <w:rsid w:val="003E2C20"/>
    <w:rsid w:val="003E56CB"/>
    <w:rsid w:val="003F00E6"/>
    <w:rsid w:val="003F03B7"/>
    <w:rsid w:val="003F1163"/>
    <w:rsid w:val="003F1621"/>
    <w:rsid w:val="003F3962"/>
    <w:rsid w:val="003F39C0"/>
    <w:rsid w:val="003F4A20"/>
    <w:rsid w:val="003F4DD0"/>
    <w:rsid w:val="003F52BE"/>
    <w:rsid w:val="00400B6E"/>
    <w:rsid w:val="0040371A"/>
    <w:rsid w:val="00404D99"/>
    <w:rsid w:val="00405280"/>
    <w:rsid w:val="00406629"/>
    <w:rsid w:val="00406AC0"/>
    <w:rsid w:val="00407D66"/>
    <w:rsid w:val="0041016E"/>
    <w:rsid w:val="0041205C"/>
    <w:rsid w:val="00413BED"/>
    <w:rsid w:val="0041406C"/>
    <w:rsid w:val="00414298"/>
    <w:rsid w:val="004150EA"/>
    <w:rsid w:val="00416154"/>
    <w:rsid w:val="004165CD"/>
    <w:rsid w:val="00416966"/>
    <w:rsid w:val="00420EB6"/>
    <w:rsid w:val="00421583"/>
    <w:rsid w:val="004228F9"/>
    <w:rsid w:val="00426FCF"/>
    <w:rsid w:val="00430D86"/>
    <w:rsid w:val="004317B1"/>
    <w:rsid w:val="00432295"/>
    <w:rsid w:val="00432A52"/>
    <w:rsid w:val="00433152"/>
    <w:rsid w:val="0043543E"/>
    <w:rsid w:val="004355F8"/>
    <w:rsid w:val="00437A6A"/>
    <w:rsid w:val="0044093C"/>
    <w:rsid w:val="00440C1F"/>
    <w:rsid w:val="004416C0"/>
    <w:rsid w:val="00441FE9"/>
    <w:rsid w:val="0044296F"/>
    <w:rsid w:val="00443B1B"/>
    <w:rsid w:val="00443C7B"/>
    <w:rsid w:val="00447299"/>
    <w:rsid w:val="0045163C"/>
    <w:rsid w:val="004521A9"/>
    <w:rsid w:val="00454E63"/>
    <w:rsid w:val="00456BC2"/>
    <w:rsid w:val="004602CD"/>
    <w:rsid w:val="0046568A"/>
    <w:rsid w:val="00465907"/>
    <w:rsid w:val="00473015"/>
    <w:rsid w:val="00473EE3"/>
    <w:rsid w:val="00475AC7"/>
    <w:rsid w:val="004760CA"/>
    <w:rsid w:val="00477555"/>
    <w:rsid w:val="004776AE"/>
    <w:rsid w:val="00477776"/>
    <w:rsid w:val="00477984"/>
    <w:rsid w:val="004809AD"/>
    <w:rsid w:val="00481FE6"/>
    <w:rsid w:val="0048313C"/>
    <w:rsid w:val="00484B2F"/>
    <w:rsid w:val="00485055"/>
    <w:rsid w:val="004858BC"/>
    <w:rsid w:val="00486F10"/>
    <w:rsid w:val="00490D06"/>
    <w:rsid w:val="00492294"/>
    <w:rsid w:val="00492734"/>
    <w:rsid w:val="00494526"/>
    <w:rsid w:val="004946AD"/>
    <w:rsid w:val="00495C5F"/>
    <w:rsid w:val="004960AA"/>
    <w:rsid w:val="0049700B"/>
    <w:rsid w:val="004A09EF"/>
    <w:rsid w:val="004A2C08"/>
    <w:rsid w:val="004A3F2F"/>
    <w:rsid w:val="004A44E1"/>
    <w:rsid w:val="004A4860"/>
    <w:rsid w:val="004A59F0"/>
    <w:rsid w:val="004B1530"/>
    <w:rsid w:val="004B36D5"/>
    <w:rsid w:val="004B4E52"/>
    <w:rsid w:val="004B6873"/>
    <w:rsid w:val="004C0171"/>
    <w:rsid w:val="004C1A70"/>
    <w:rsid w:val="004C20A8"/>
    <w:rsid w:val="004C2437"/>
    <w:rsid w:val="004C31CD"/>
    <w:rsid w:val="004C48CF"/>
    <w:rsid w:val="004C6293"/>
    <w:rsid w:val="004C6C6C"/>
    <w:rsid w:val="004C6D47"/>
    <w:rsid w:val="004C7457"/>
    <w:rsid w:val="004C793D"/>
    <w:rsid w:val="004D0C79"/>
    <w:rsid w:val="004D0D9C"/>
    <w:rsid w:val="004D128E"/>
    <w:rsid w:val="004D18BD"/>
    <w:rsid w:val="004D24C3"/>
    <w:rsid w:val="004D30FF"/>
    <w:rsid w:val="004D34A6"/>
    <w:rsid w:val="004D373A"/>
    <w:rsid w:val="004D5613"/>
    <w:rsid w:val="004D7EC7"/>
    <w:rsid w:val="004E0DA1"/>
    <w:rsid w:val="004E1052"/>
    <w:rsid w:val="004E152D"/>
    <w:rsid w:val="004E1FB1"/>
    <w:rsid w:val="004E2027"/>
    <w:rsid w:val="004E25D4"/>
    <w:rsid w:val="004E298C"/>
    <w:rsid w:val="004E29FC"/>
    <w:rsid w:val="004E2DAD"/>
    <w:rsid w:val="004E37C1"/>
    <w:rsid w:val="004E3817"/>
    <w:rsid w:val="004E3C4A"/>
    <w:rsid w:val="004E428D"/>
    <w:rsid w:val="004E54EB"/>
    <w:rsid w:val="004E63C5"/>
    <w:rsid w:val="004E6460"/>
    <w:rsid w:val="004E7004"/>
    <w:rsid w:val="004E7402"/>
    <w:rsid w:val="004F1B5A"/>
    <w:rsid w:val="004F2293"/>
    <w:rsid w:val="004F2FA9"/>
    <w:rsid w:val="004F59A5"/>
    <w:rsid w:val="004F61FF"/>
    <w:rsid w:val="004F74B1"/>
    <w:rsid w:val="004F7AC1"/>
    <w:rsid w:val="004F7F8A"/>
    <w:rsid w:val="005031B7"/>
    <w:rsid w:val="00503C63"/>
    <w:rsid w:val="00506436"/>
    <w:rsid w:val="00506A9C"/>
    <w:rsid w:val="0050718C"/>
    <w:rsid w:val="00507A8F"/>
    <w:rsid w:val="00510085"/>
    <w:rsid w:val="00511BAB"/>
    <w:rsid w:val="00512DCD"/>
    <w:rsid w:val="0051443B"/>
    <w:rsid w:val="005209D4"/>
    <w:rsid w:val="00521486"/>
    <w:rsid w:val="00521DED"/>
    <w:rsid w:val="00530EFC"/>
    <w:rsid w:val="00533587"/>
    <w:rsid w:val="00533DAB"/>
    <w:rsid w:val="005342C0"/>
    <w:rsid w:val="00534C39"/>
    <w:rsid w:val="0053567B"/>
    <w:rsid w:val="00535F41"/>
    <w:rsid w:val="0053611E"/>
    <w:rsid w:val="0053673D"/>
    <w:rsid w:val="005410C3"/>
    <w:rsid w:val="0054405E"/>
    <w:rsid w:val="00544BB4"/>
    <w:rsid w:val="00545DD5"/>
    <w:rsid w:val="00546431"/>
    <w:rsid w:val="00546A4D"/>
    <w:rsid w:val="00550F22"/>
    <w:rsid w:val="00551679"/>
    <w:rsid w:val="0055349B"/>
    <w:rsid w:val="00553B74"/>
    <w:rsid w:val="00554414"/>
    <w:rsid w:val="00554D62"/>
    <w:rsid w:val="00555A97"/>
    <w:rsid w:val="00555F0C"/>
    <w:rsid w:val="00557073"/>
    <w:rsid w:val="0055710E"/>
    <w:rsid w:val="005601C7"/>
    <w:rsid w:val="00560C07"/>
    <w:rsid w:val="00561E17"/>
    <w:rsid w:val="00562965"/>
    <w:rsid w:val="005632CB"/>
    <w:rsid w:val="005664D3"/>
    <w:rsid w:val="005676D1"/>
    <w:rsid w:val="005712ED"/>
    <w:rsid w:val="005724A9"/>
    <w:rsid w:val="00575BDF"/>
    <w:rsid w:val="00575F8E"/>
    <w:rsid w:val="0057619E"/>
    <w:rsid w:val="00576B1A"/>
    <w:rsid w:val="00577200"/>
    <w:rsid w:val="00577297"/>
    <w:rsid w:val="00577649"/>
    <w:rsid w:val="00580374"/>
    <w:rsid w:val="0058099C"/>
    <w:rsid w:val="00584213"/>
    <w:rsid w:val="005847B8"/>
    <w:rsid w:val="00585FDC"/>
    <w:rsid w:val="00590F0B"/>
    <w:rsid w:val="00592B80"/>
    <w:rsid w:val="005930A1"/>
    <w:rsid w:val="00593936"/>
    <w:rsid w:val="00594EA7"/>
    <w:rsid w:val="005A07F0"/>
    <w:rsid w:val="005A31FD"/>
    <w:rsid w:val="005A45B8"/>
    <w:rsid w:val="005A486D"/>
    <w:rsid w:val="005A4DE9"/>
    <w:rsid w:val="005A607D"/>
    <w:rsid w:val="005A7569"/>
    <w:rsid w:val="005B006C"/>
    <w:rsid w:val="005B2952"/>
    <w:rsid w:val="005B38B3"/>
    <w:rsid w:val="005B3CAB"/>
    <w:rsid w:val="005B56A0"/>
    <w:rsid w:val="005B7D5D"/>
    <w:rsid w:val="005C0385"/>
    <w:rsid w:val="005C051A"/>
    <w:rsid w:val="005C0994"/>
    <w:rsid w:val="005C121F"/>
    <w:rsid w:val="005C21C1"/>
    <w:rsid w:val="005C362E"/>
    <w:rsid w:val="005C42F4"/>
    <w:rsid w:val="005C4383"/>
    <w:rsid w:val="005C46CE"/>
    <w:rsid w:val="005C662E"/>
    <w:rsid w:val="005C68D9"/>
    <w:rsid w:val="005D0030"/>
    <w:rsid w:val="005D0C83"/>
    <w:rsid w:val="005D0E0A"/>
    <w:rsid w:val="005D1DC2"/>
    <w:rsid w:val="005D237D"/>
    <w:rsid w:val="005D3E16"/>
    <w:rsid w:val="005D3E1C"/>
    <w:rsid w:val="005D5593"/>
    <w:rsid w:val="005D61A6"/>
    <w:rsid w:val="005D76EE"/>
    <w:rsid w:val="005E121A"/>
    <w:rsid w:val="005E1993"/>
    <w:rsid w:val="005E1C76"/>
    <w:rsid w:val="005E1E17"/>
    <w:rsid w:val="005E2BF7"/>
    <w:rsid w:val="005E4807"/>
    <w:rsid w:val="005E6CEA"/>
    <w:rsid w:val="005E73CE"/>
    <w:rsid w:val="005E79F1"/>
    <w:rsid w:val="005F05DF"/>
    <w:rsid w:val="005F0AF7"/>
    <w:rsid w:val="005F1D83"/>
    <w:rsid w:val="005F2B74"/>
    <w:rsid w:val="005F354F"/>
    <w:rsid w:val="005F4A39"/>
    <w:rsid w:val="005F5677"/>
    <w:rsid w:val="005F6603"/>
    <w:rsid w:val="005F7E06"/>
    <w:rsid w:val="00601E6F"/>
    <w:rsid w:val="00601EEF"/>
    <w:rsid w:val="0060454C"/>
    <w:rsid w:val="00605254"/>
    <w:rsid w:val="00605F13"/>
    <w:rsid w:val="006102AE"/>
    <w:rsid w:val="006119D8"/>
    <w:rsid w:val="00613556"/>
    <w:rsid w:val="00614399"/>
    <w:rsid w:val="0061593B"/>
    <w:rsid w:val="00615960"/>
    <w:rsid w:val="00615BFE"/>
    <w:rsid w:val="00616A81"/>
    <w:rsid w:val="00617B6C"/>
    <w:rsid w:val="006207D3"/>
    <w:rsid w:val="00621E39"/>
    <w:rsid w:val="006228AF"/>
    <w:rsid w:val="00623296"/>
    <w:rsid w:val="00624AD8"/>
    <w:rsid w:val="00627497"/>
    <w:rsid w:val="00631008"/>
    <w:rsid w:val="00631B2E"/>
    <w:rsid w:val="006330FF"/>
    <w:rsid w:val="0063587B"/>
    <w:rsid w:val="00640C55"/>
    <w:rsid w:val="00642B3A"/>
    <w:rsid w:val="00643343"/>
    <w:rsid w:val="00644FDC"/>
    <w:rsid w:val="0064543E"/>
    <w:rsid w:val="006508C1"/>
    <w:rsid w:val="00650A9C"/>
    <w:rsid w:val="00651C5D"/>
    <w:rsid w:val="006523E3"/>
    <w:rsid w:val="00653A73"/>
    <w:rsid w:val="0065491E"/>
    <w:rsid w:val="006559BF"/>
    <w:rsid w:val="0065739E"/>
    <w:rsid w:val="0065777D"/>
    <w:rsid w:val="00660E8A"/>
    <w:rsid w:val="0066211F"/>
    <w:rsid w:val="0066297C"/>
    <w:rsid w:val="00662E80"/>
    <w:rsid w:val="0066362E"/>
    <w:rsid w:val="00663958"/>
    <w:rsid w:val="00665B99"/>
    <w:rsid w:val="00670708"/>
    <w:rsid w:val="00670FFC"/>
    <w:rsid w:val="006716BE"/>
    <w:rsid w:val="0067225F"/>
    <w:rsid w:val="00672E64"/>
    <w:rsid w:val="00675544"/>
    <w:rsid w:val="00676D8F"/>
    <w:rsid w:val="006779EC"/>
    <w:rsid w:val="00680022"/>
    <w:rsid w:val="00680524"/>
    <w:rsid w:val="00680873"/>
    <w:rsid w:val="006809C9"/>
    <w:rsid w:val="006824D2"/>
    <w:rsid w:val="0068322C"/>
    <w:rsid w:val="00683BE1"/>
    <w:rsid w:val="00683C2F"/>
    <w:rsid w:val="006845E4"/>
    <w:rsid w:val="00685BC5"/>
    <w:rsid w:val="00686022"/>
    <w:rsid w:val="006868D6"/>
    <w:rsid w:val="00686966"/>
    <w:rsid w:val="00686D30"/>
    <w:rsid w:val="00686DEE"/>
    <w:rsid w:val="00686F15"/>
    <w:rsid w:val="00687467"/>
    <w:rsid w:val="00687F9F"/>
    <w:rsid w:val="00690B7C"/>
    <w:rsid w:val="00691961"/>
    <w:rsid w:val="006938DA"/>
    <w:rsid w:val="00693D58"/>
    <w:rsid w:val="00694E9B"/>
    <w:rsid w:val="006A1E37"/>
    <w:rsid w:val="006A3538"/>
    <w:rsid w:val="006A4AD2"/>
    <w:rsid w:val="006A6FB9"/>
    <w:rsid w:val="006A7E10"/>
    <w:rsid w:val="006B0F3E"/>
    <w:rsid w:val="006B3541"/>
    <w:rsid w:val="006B536A"/>
    <w:rsid w:val="006B5D6C"/>
    <w:rsid w:val="006B684B"/>
    <w:rsid w:val="006B691F"/>
    <w:rsid w:val="006B739D"/>
    <w:rsid w:val="006B7858"/>
    <w:rsid w:val="006B7EE5"/>
    <w:rsid w:val="006C208B"/>
    <w:rsid w:val="006C2788"/>
    <w:rsid w:val="006C6AC9"/>
    <w:rsid w:val="006C74C0"/>
    <w:rsid w:val="006C7E9B"/>
    <w:rsid w:val="006D0A06"/>
    <w:rsid w:val="006D0B86"/>
    <w:rsid w:val="006D0B87"/>
    <w:rsid w:val="006D189F"/>
    <w:rsid w:val="006D27FE"/>
    <w:rsid w:val="006D438B"/>
    <w:rsid w:val="006D45FB"/>
    <w:rsid w:val="006D56A0"/>
    <w:rsid w:val="006D6692"/>
    <w:rsid w:val="006D68B5"/>
    <w:rsid w:val="006D6C80"/>
    <w:rsid w:val="006E1F00"/>
    <w:rsid w:val="006E35A8"/>
    <w:rsid w:val="006E5033"/>
    <w:rsid w:val="006E58B1"/>
    <w:rsid w:val="006E647E"/>
    <w:rsid w:val="006E734D"/>
    <w:rsid w:val="006F0435"/>
    <w:rsid w:val="006F3301"/>
    <w:rsid w:val="006F40B9"/>
    <w:rsid w:val="006F4380"/>
    <w:rsid w:val="006F6BAA"/>
    <w:rsid w:val="007012B5"/>
    <w:rsid w:val="007013B6"/>
    <w:rsid w:val="00701463"/>
    <w:rsid w:val="007018AB"/>
    <w:rsid w:val="00706F77"/>
    <w:rsid w:val="0071067C"/>
    <w:rsid w:val="00712E08"/>
    <w:rsid w:val="0071413B"/>
    <w:rsid w:val="007141AB"/>
    <w:rsid w:val="0071465E"/>
    <w:rsid w:val="007146C9"/>
    <w:rsid w:val="0071488B"/>
    <w:rsid w:val="00714D0D"/>
    <w:rsid w:val="00715A26"/>
    <w:rsid w:val="007172EE"/>
    <w:rsid w:val="0072044F"/>
    <w:rsid w:val="00720F8C"/>
    <w:rsid w:val="0072124A"/>
    <w:rsid w:val="007229C0"/>
    <w:rsid w:val="00722E4B"/>
    <w:rsid w:val="00722FB6"/>
    <w:rsid w:val="007234B8"/>
    <w:rsid w:val="00726AF3"/>
    <w:rsid w:val="00727C5E"/>
    <w:rsid w:val="00727D8C"/>
    <w:rsid w:val="00731638"/>
    <w:rsid w:val="007316AA"/>
    <w:rsid w:val="007320E6"/>
    <w:rsid w:val="0073215C"/>
    <w:rsid w:val="00735E32"/>
    <w:rsid w:val="00737503"/>
    <w:rsid w:val="0073770E"/>
    <w:rsid w:val="00737DA9"/>
    <w:rsid w:val="007402C2"/>
    <w:rsid w:val="00743DA1"/>
    <w:rsid w:val="00744416"/>
    <w:rsid w:val="00744DB7"/>
    <w:rsid w:val="00745125"/>
    <w:rsid w:val="00747E91"/>
    <w:rsid w:val="00750C5D"/>
    <w:rsid w:val="00750F16"/>
    <w:rsid w:val="00751D8D"/>
    <w:rsid w:val="00752305"/>
    <w:rsid w:val="0075590E"/>
    <w:rsid w:val="00760B28"/>
    <w:rsid w:val="00760CF8"/>
    <w:rsid w:val="0076185A"/>
    <w:rsid w:val="00761E66"/>
    <w:rsid w:val="00762D64"/>
    <w:rsid w:val="00764953"/>
    <w:rsid w:val="007660B0"/>
    <w:rsid w:val="0076637C"/>
    <w:rsid w:val="00767097"/>
    <w:rsid w:val="00767FCD"/>
    <w:rsid w:val="00770076"/>
    <w:rsid w:val="007703AD"/>
    <w:rsid w:val="00770BEF"/>
    <w:rsid w:val="00770CD5"/>
    <w:rsid w:val="0077590D"/>
    <w:rsid w:val="007767F6"/>
    <w:rsid w:val="00780171"/>
    <w:rsid w:val="00780792"/>
    <w:rsid w:val="00780D86"/>
    <w:rsid w:val="007827F2"/>
    <w:rsid w:val="00782B0B"/>
    <w:rsid w:val="00783751"/>
    <w:rsid w:val="00785D6B"/>
    <w:rsid w:val="00790338"/>
    <w:rsid w:val="00791641"/>
    <w:rsid w:val="00791821"/>
    <w:rsid w:val="007918CA"/>
    <w:rsid w:val="00792776"/>
    <w:rsid w:val="00792EA6"/>
    <w:rsid w:val="007935AB"/>
    <w:rsid w:val="007939F5"/>
    <w:rsid w:val="007940DE"/>
    <w:rsid w:val="00794154"/>
    <w:rsid w:val="007941FE"/>
    <w:rsid w:val="00794652"/>
    <w:rsid w:val="00794A20"/>
    <w:rsid w:val="00795446"/>
    <w:rsid w:val="007977F9"/>
    <w:rsid w:val="007A1599"/>
    <w:rsid w:val="007A1799"/>
    <w:rsid w:val="007A2CC9"/>
    <w:rsid w:val="007A36B8"/>
    <w:rsid w:val="007A557C"/>
    <w:rsid w:val="007A5AF7"/>
    <w:rsid w:val="007A63AE"/>
    <w:rsid w:val="007A75F3"/>
    <w:rsid w:val="007A794F"/>
    <w:rsid w:val="007B00A7"/>
    <w:rsid w:val="007B0D69"/>
    <w:rsid w:val="007B3954"/>
    <w:rsid w:val="007B3BE2"/>
    <w:rsid w:val="007B4C45"/>
    <w:rsid w:val="007B6F09"/>
    <w:rsid w:val="007C0048"/>
    <w:rsid w:val="007C0103"/>
    <w:rsid w:val="007C1942"/>
    <w:rsid w:val="007C1D42"/>
    <w:rsid w:val="007C1E70"/>
    <w:rsid w:val="007C2F53"/>
    <w:rsid w:val="007C7D62"/>
    <w:rsid w:val="007D0DEE"/>
    <w:rsid w:val="007D342C"/>
    <w:rsid w:val="007D41FE"/>
    <w:rsid w:val="007D4EBA"/>
    <w:rsid w:val="007E096C"/>
    <w:rsid w:val="007E1D65"/>
    <w:rsid w:val="007E208E"/>
    <w:rsid w:val="007E24DC"/>
    <w:rsid w:val="007E3120"/>
    <w:rsid w:val="007E3788"/>
    <w:rsid w:val="007E3AEA"/>
    <w:rsid w:val="007E3EDF"/>
    <w:rsid w:val="007E7100"/>
    <w:rsid w:val="007E7A86"/>
    <w:rsid w:val="007F14F9"/>
    <w:rsid w:val="007F22F2"/>
    <w:rsid w:val="007F25E4"/>
    <w:rsid w:val="007F3B0F"/>
    <w:rsid w:val="007F4705"/>
    <w:rsid w:val="007F4E1E"/>
    <w:rsid w:val="00801FE4"/>
    <w:rsid w:val="00802105"/>
    <w:rsid w:val="0080379C"/>
    <w:rsid w:val="00803A84"/>
    <w:rsid w:val="008041E1"/>
    <w:rsid w:val="008061F7"/>
    <w:rsid w:val="008074E4"/>
    <w:rsid w:val="0081003F"/>
    <w:rsid w:val="00811B6C"/>
    <w:rsid w:val="0081476B"/>
    <w:rsid w:val="00816ABF"/>
    <w:rsid w:val="00820987"/>
    <w:rsid w:val="0082104E"/>
    <w:rsid w:val="00821A8C"/>
    <w:rsid w:val="008228B4"/>
    <w:rsid w:val="00823A68"/>
    <w:rsid w:val="00830424"/>
    <w:rsid w:val="008305A9"/>
    <w:rsid w:val="008310ED"/>
    <w:rsid w:val="00831145"/>
    <w:rsid w:val="00831D0A"/>
    <w:rsid w:val="0083210B"/>
    <w:rsid w:val="008329B6"/>
    <w:rsid w:val="00833354"/>
    <w:rsid w:val="0083472F"/>
    <w:rsid w:val="00834744"/>
    <w:rsid w:val="008410E7"/>
    <w:rsid w:val="00842141"/>
    <w:rsid w:val="0084364B"/>
    <w:rsid w:val="00843D1E"/>
    <w:rsid w:val="0084598E"/>
    <w:rsid w:val="0084693D"/>
    <w:rsid w:val="00847F8A"/>
    <w:rsid w:val="00851720"/>
    <w:rsid w:val="0085229A"/>
    <w:rsid w:val="00852D40"/>
    <w:rsid w:val="00853AD2"/>
    <w:rsid w:val="00854372"/>
    <w:rsid w:val="0085486E"/>
    <w:rsid w:val="00854FD4"/>
    <w:rsid w:val="00854FDC"/>
    <w:rsid w:val="008607AF"/>
    <w:rsid w:val="008639E0"/>
    <w:rsid w:val="00863A80"/>
    <w:rsid w:val="00864B12"/>
    <w:rsid w:val="00865303"/>
    <w:rsid w:val="008663C3"/>
    <w:rsid w:val="00866A32"/>
    <w:rsid w:val="0087008F"/>
    <w:rsid w:val="00870EC7"/>
    <w:rsid w:val="008712C1"/>
    <w:rsid w:val="008714CB"/>
    <w:rsid w:val="008719AD"/>
    <w:rsid w:val="0087218D"/>
    <w:rsid w:val="008726F1"/>
    <w:rsid w:val="008801EF"/>
    <w:rsid w:val="00880314"/>
    <w:rsid w:val="008807A7"/>
    <w:rsid w:val="0088156E"/>
    <w:rsid w:val="0088479B"/>
    <w:rsid w:val="008851EA"/>
    <w:rsid w:val="008859D6"/>
    <w:rsid w:val="00886CD9"/>
    <w:rsid w:val="00886E67"/>
    <w:rsid w:val="008874CC"/>
    <w:rsid w:val="00890148"/>
    <w:rsid w:val="0089322B"/>
    <w:rsid w:val="008961F7"/>
    <w:rsid w:val="00896C4A"/>
    <w:rsid w:val="008A0295"/>
    <w:rsid w:val="008A21A5"/>
    <w:rsid w:val="008A2DD8"/>
    <w:rsid w:val="008A3656"/>
    <w:rsid w:val="008A5D31"/>
    <w:rsid w:val="008A5EA8"/>
    <w:rsid w:val="008A6C65"/>
    <w:rsid w:val="008B018E"/>
    <w:rsid w:val="008B02AF"/>
    <w:rsid w:val="008B24ED"/>
    <w:rsid w:val="008B3478"/>
    <w:rsid w:val="008B46D3"/>
    <w:rsid w:val="008B4A88"/>
    <w:rsid w:val="008B5876"/>
    <w:rsid w:val="008C1695"/>
    <w:rsid w:val="008C4994"/>
    <w:rsid w:val="008C4ED2"/>
    <w:rsid w:val="008C5011"/>
    <w:rsid w:val="008C634F"/>
    <w:rsid w:val="008D0AB1"/>
    <w:rsid w:val="008D1A40"/>
    <w:rsid w:val="008D1D94"/>
    <w:rsid w:val="008D3C86"/>
    <w:rsid w:val="008D4759"/>
    <w:rsid w:val="008D59BE"/>
    <w:rsid w:val="008D7F30"/>
    <w:rsid w:val="008E2A11"/>
    <w:rsid w:val="008E2F86"/>
    <w:rsid w:val="008E74D7"/>
    <w:rsid w:val="008F0541"/>
    <w:rsid w:val="008F2E15"/>
    <w:rsid w:val="008F3D71"/>
    <w:rsid w:val="008F404D"/>
    <w:rsid w:val="008F4477"/>
    <w:rsid w:val="008F6FED"/>
    <w:rsid w:val="00900B69"/>
    <w:rsid w:val="0090236D"/>
    <w:rsid w:val="009031F6"/>
    <w:rsid w:val="00903E1A"/>
    <w:rsid w:val="00904430"/>
    <w:rsid w:val="00904ACA"/>
    <w:rsid w:val="00904B34"/>
    <w:rsid w:val="00906197"/>
    <w:rsid w:val="00906A78"/>
    <w:rsid w:val="00907795"/>
    <w:rsid w:val="009122C4"/>
    <w:rsid w:val="0091299A"/>
    <w:rsid w:val="00912D69"/>
    <w:rsid w:val="00914575"/>
    <w:rsid w:val="0092650D"/>
    <w:rsid w:val="00926824"/>
    <w:rsid w:val="009271F5"/>
    <w:rsid w:val="009316F1"/>
    <w:rsid w:val="00934727"/>
    <w:rsid w:val="009347F2"/>
    <w:rsid w:val="00934B4D"/>
    <w:rsid w:val="0093528A"/>
    <w:rsid w:val="00936A0C"/>
    <w:rsid w:val="00937441"/>
    <w:rsid w:val="00940228"/>
    <w:rsid w:val="00943554"/>
    <w:rsid w:val="009435A9"/>
    <w:rsid w:val="00943BDD"/>
    <w:rsid w:val="00943EAB"/>
    <w:rsid w:val="009442EC"/>
    <w:rsid w:val="0094440F"/>
    <w:rsid w:val="0094520E"/>
    <w:rsid w:val="009466E0"/>
    <w:rsid w:val="00947EDA"/>
    <w:rsid w:val="00950FB6"/>
    <w:rsid w:val="00953A16"/>
    <w:rsid w:val="0095642B"/>
    <w:rsid w:val="00960594"/>
    <w:rsid w:val="009623BB"/>
    <w:rsid w:val="00963B2B"/>
    <w:rsid w:val="00964ACB"/>
    <w:rsid w:val="00964F81"/>
    <w:rsid w:val="009660F5"/>
    <w:rsid w:val="0096729B"/>
    <w:rsid w:val="00967C00"/>
    <w:rsid w:val="0097517B"/>
    <w:rsid w:val="009751F5"/>
    <w:rsid w:val="0097611A"/>
    <w:rsid w:val="00977D9C"/>
    <w:rsid w:val="0098421F"/>
    <w:rsid w:val="009843F3"/>
    <w:rsid w:val="00991B94"/>
    <w:rsid w:val="00992888"/>
    <w:rsid w:val="009948DA"/>
    <w:rsid w:val="009962D2"/>
    <w:rsid w:val="0099643A"/>
    <w:rsid w:val="00996966"/>
    <w:rsid w:val="00996D88"/>
    <w:rsid w:val="009A1115"/>
    <w:rsid w:val="009A1A7E"/>
    <w:rsid w:val="009A2853"/>
    <w:rsid w:val="009A2DCB"/>
    <w:rsid w:val="009A353F"/>
    <w:rsid w:val="009A4740"/>
    <w:rsid w:val="009A4FE8"/>
    <w:rsid w:val="009A731B"/>
    <w:rsid w:val="009B1DC5"/>
    <w:rsid w:val="009B258B"/>
    <w:rsid w:val="009B3656"/>
    <w:rsid w:val="009B446B"/>
    <w:rsid w:val="009B5314"/>
    <w:rsid w:val="009B6000"/>
    <w:rsid w:val="009C0007"/>
    <w:rsid w:val="009C0364"/>
    <w:rsid w:val="009C192D"/>
    <w:rsid w:val="009C3020"/>
    <w:rsid w:val="009C4F6F"/>
    <w:rsid w:val="009C53DB"/>
    <w:rsid w:val="009C54A9"/>
    <w:rsid w:val="009C6AF0"/>
    <w:rsid w:val="009C7B83"/>
    <w:rsid w:val="009D1212"/>
    <w:rsid w:val="009D15D0"/>
    <w:rsid w:val="009D4CE0"/>
    <w:rsid w:val="009D540E"/>
    <w:rsid w:val="009D63C6"/>
    <w:rsid w:val="009E1971"/>
    <w:rsid w:val="009E296B"/>
    <w:rsid w:val="009E31E1"/>
    <w:rsid w:val="009E4270"/>
    <w:rsid w:val="009E5D4B"/>
    <w:rsid w:val="009E6F2B"/>
    <w:rsid w:val="009E7101"/>
    <w:rsid w:val="009F4878"/>
    <w:rsid w:val="009F542F"/>
    <w:rsid w:val="009F65F8"/>
    <w:rsid w:val="00A0189B"/>
    <w:rsid w:val="00A037E4"/>
    <w:rsid w:val="00A05750"/>
    <w:rsid w:val="00A10496"/>
    <w:rsid w:val="00A10990"/>
    <w:rsid w:val="00A12457"/>
    <w:rsid w:val="00A1261B"/>
    <w:rsid w:val="00A133A3"/>
    <w:rsid w:val="00A16218"/>
    <w:rsid w:val="00A16D3B"/>
    <w:rsid w:val="00A17086"/>
    <w:rsid w:val="00A20A39"/>
    <w:rsid w:val="00A230B3"/>
    <w:rsid w:val="00A23582"/>
    <w:rsid w:val="00A23BBD"/>
    <w:rsid w:val="00A255D5"/>
    <w:rsid w:val="00A277AE"/>
    <w:rsid w:val="00A31449"/>
    <w:rsid w:val="00A31F30"/>
    <w:rsid w:val="00A32562"/>
    <w:rsid w:val="00A32CA5"/>
    <w:rsid w:val="00A36351"/>
    <w:rsid w:val="00A365A7"/>
    <w:rsid w:val="00A37D59"/>
    <w:rsid w:val="00A41853"/>
    <w:rsid w:val="00A42BBF"/>
    <w:rsid w:val="00A43622"/>
    <w:rsid w:val="00A437FA"/>
    <w:rsid w:val="00A447FD"/>
    <w:rsid w:val="00A450F9"/>
    <w:rsid w:val="00A46B91"/>
    <w:rsid w:val="00A47AB0"/>
    <w:rsid w:val="00A50E44"/>
    <w:rsid w:val="00A569A2"/>
    <w:rsid w:val="00A60918"/>
    <w:rsid w:val="00A6135E"/>
    <w:rsid w:val="00A64634"/>
    <w:rsid w:val="00A64947"/>
    <w:rsid w:val="00A64B89"/>
    <w:rsid w:val="00A650D1"/>
    <w:rsid w:val="00A708F1"/>
    <w:rsid w:val="00A719B0"/>
    <w:rsid w:val="00A72B33"/>
    <w:rsid w:val="00A72C9E"/>
    <w:rsid w:val="00A77CA3"/>
    <w:rsid w:val="00A8021A"/>
    <w:rsid w:val="00A80452"/>
    <w:rsid w:val="00A80D6F"/>
    <w:rsid w:val="00A8352E"/>
    <w:rsid w:val="00A8353F"/>
    <w:rsid w:val="00A83C0C"/>
    <w:rsid w:val="00A8409F"/>
    <w:rsid w:val="00A85398"/>
    <w:rsid w:val="00A868FB"/>
    <w:rsid w:val="00A87742"/>
    <w:rsid w:val="00A87904"/>
    <w:rsid w:val="00A90EA4"/>
    <w:rsid w:val="00A92BAF"/>
    <w:rsid w:val="00A93149"/>
    <w:rsid w:val="00A93AD7"/>
    <w:rsid w:val="00A96A9A"/>
    <w:rsid w:val="00A975B2"/>
    <w:rsid w:val="00AA09F9"/>
    <w:rsid w:val="00AA0CAC"/>
    <w:rsid w:val="00AA3BBB"/>
    <w:rsid w:val="00AA4B7B"/>
    <w:rsid w:val="00AA4CD5"/>
    <w:rsid w:val="00AA53EF"/>
    <w:rsid w:val="00AA56F6"/>
    <w:rsid w:val="00AB2F8D"/>
    <w:rsid w:val="00AB3A22"/>
    <w:rsid w:val="00AB405F"/>
    <w:rsid w:val="00AB409C"/>
    <w:rsid w:val="00AB4182"/>
    <w:rsid w:val="00AB4B9B"/>
    <w:rsid w:val="00AB528C"/>
    <w:rsid w:val="00AB668B"/>
    <w:rsid w:val="00AB6AD0"/>
    <w:rsid w:val="00AC0B4B"/>
    <w:rsid w:val="00AC1EAA"/>
    <w:rsid w:val="00AC4728"/>
    <w:rsid w:val="00AC5634"/>
    <w:rsid w:val="00AC5D92"/>
    <w:rsid w:val="00AC637E"/>
    <w:rsid w:val="00AC6FC2"/>
    <w:rsid w:val="00AC7C4A"/>
    <w:rsid w:val="00AD0829"/>
    <w:rsid w:val="00AD2405"/>
    <w:rsid w:val="00AD5941"/>
    <w:rsid w:val="00AD622A"/>
    <w:rsid w:val="00AD7B78"/>
    <w:rsid w:val="00AE2383"/>
    <w:rsid w:val="00AE3910"/>
    <w:rsid w:val="00AE4215"/>
    <w:rsid w:val="00AF2374"/>
    <w:rsid w:val="00AF24BD"/>
    <w:rsid w:val="00AF5668"/>
    <w:rsid w:val="00AF662D"/>
    <w:rsid w:val="00AF7612"/>
    <w:rsid w:val="00AF7BCB"/>
    <w:rsid w:val="00AF7CE9"/>
    <w:rsid w:val="00AF7DF9"/>
    <w:rsid w:val="00AF7FE0"/>
    <w:rsid w:val="00B019DD"/>
    <w:rsid w:val="00B0596C"/>
    <w:rsid w:val="00B05E05"/>
    <w:rsid w:val="00B1027F"/>
    <w:rsid w:val="00B1098A"/>
    <w:rsid w:val="00B116AC"/>
    <w:rsid w:val="00B11973"/>
    <w:rsid w:val="00B120C7"/>
    <w:rsid w:val="00B13A41"/>
    <w:rsid w:val="00B140D8"/>
    <w:rsid w:val="00B14975"/>
    <w:rsid w:val="00B15171"/>
    <w:rsid w:val="00B1741E"/>
    <w:rsid w:val="00B2185B"/>
    <w:rsid w:val="00B2470E"/>
    <w:rsid w:val="00B253D7"/>
    <w:rsid w:val="00B26195"/>
    <w:rsid w:val="00B26EF5"/>
    <w:rsid w:val="00B27C8E"/>
    <w:rsid w:val="00B3178F"/>
    <w:rsid w:val="00B32CD9"/>
    <w:rsid w:val="00B35141"/>
    <w:rsid w:val="00B35167"/>
    <w:rsid w:val="00B357C6"/>
    <w:rsid w:val="00B36C24"/>
    <w:rsid w:val="00B36EA4"/>
    <w:rsid w:val="00B37130"/>
    <w:rsid w:val="00B372B0"/>
    <w:rsid w:val="00B4058D"/>
    <w:rsid w:val="00B40E73"/>
    <w:rsid w:val="00B422E5"/>
    <w:rsid w:val="00B44983"/>
    <w:rsid w:val="00B457BA"/>
    <w:rsid w:val="00B47D3C"/>
    <w:rsid w:val="00B50843"/>
    <w:rsid w:val="00B51AD3"/>
    <w:rsid w:val="00B5218D"/>
    <w:rsid w:val="00B531BD"/>
    <w:rsid w:val="00B6003B"/>
    <w:rsid w:val="00B60831"/>
    <w:rsid w:val="00B61824"/>
    <w:rsid w:val="00B6233A"/>
    <w:rsid w:val="00B62D49"/>
    <w:rsid w:val="00B63650"/>
    <w:rsid w:val="00B66833"/>
    <w:rsid w:val="00B67810"/>
    <w:rsid w:val="00B67ADD"/>
    <w:rsid w:val="00B70F4B"/>
    <w:rsid w:val="00B7135A"/>
    <w:rsid w:val="00B7198A"/>
    <w:rsid w:val="00B720B7"/>
    <w:rsid w:val="00B729F6"/>
    <w:rsid w:val="00B72E62"/>
    <w:rsid w:val="00B76EAC"/>
    <w:rsid w:val="00B77AAF"/>
    <w:rsid w:val="00B77C03"/>
    <w:rsid w:val="00B804F1"/>
    <w:rsid w:val="00B82708"/>
    <w:rsid w:val="00B8482E"/>
    <w:rsid w:val="00B84F39"/>
    <w:rsid w:val="00B871D1"/>
    <w:rsid w:val="00B87290"/>
    <w:rsid w:val="00B92C57"/>
    <w:rsid w:val="00B92CD5"/>
    <w:rsid w:val="00B93C61"/>
    <w:rsid w:val="00B94AF7"/>
    <w:rsid w:val="00B953BC"/>
    <w:rsid w:val="00B964DF"/>
    <w:rsid w:val="00B96786"/>
    <w:rsid w:val="00B96B41"/>
    <w:rsid w:val="00B97728"/>
    <w:rsid w:val="00B97BAC"/>
    <w:rsid w:val="00BA075A"/>
    <w:rsid w:val="00BA11BB"/>
    <w:rsid w:val="00BA17E4"/>
    <w:rsid w:val="00BA33C6"/>
    <w:rsid w:val="00BA3407"/>
    <w:rsid w:val="00BA40DD"/>
    <w:rsid w:val="00BA4BCA"/>
    <w:rsid w:val="00BA52D3"/>
    <w:rsid w:val="00BA5EE2"/>
    <w:rsid w:val="00BA639E"/>
    <w:rsid w:val="00BA6A17"/>
    <w:rsid w:val="00BB0DE0"/>
    <w:rsid w:val="00BB0F01"/>
    <w:rsid w:val="00BB6D92"/>
    <w:rsid w:val="00BC0265"/>
    <w:rsid w:val="00BC05C2"/>
    <w:rsid w:val="00BC0DE3"/>
    <w:rsid w:val="00BC19FC"/>
    <w:rsid w:val="00BC37CB"/>
    <w:rsid w:val="00BC4F4A"/>
    <w:rsid w:val="00BC6E2F"/>
    <w:rsid w:val="00BD0C18"/>
    <w:rsid w:val="00BD16B5"/>
    <w:rsid w:val="00BD19C4"/>
    <w:rsid w:val="00BD229B"/>
    <w:rsid w:val="00BD2305"/>
    <w:rsid w:val="00BD307C"/>
    <w:rsid w:val="00BD30ED"/>
    <w:rsid w:val="00BD3B96"/>
    <w:rsid w:val="00BD3DC2"/>
    <w:rsid w:val="00BD46BC"/>
    <w:rsid w:val="00BD4DF2"/>
    <w:rsid w:val="00BD6398"/>
    <w:rsid w:val="00BD67A4"/>
    <w:rsid w:val="00BD6C4B"/>
    <w:rsid w:val="00BE0B39"/>
    <w:rsid w:val="00BE0D45"/>
    <w:rsid w:val="00BE1992"/>
    <w:rsid w:val="00BE3993"/>
    <w:rsid w:val="00BF2E48"/>
    <w:rsid w:val="00BF30F3"/>
    <w:rsid w:val="00BF4CA7"/>
    <w:rsid w:val="00BF5867"/>
    <w:rsid w:val="00BF5C40"/>
    <w:rsid w:val="00BF5E85"/>
    <w:rsid w:val="00BF61D3"/>
    <w:rsid w:val="00BF7E3B"/>
    <w:rsid w:val="00C029BA"/>
    <w:rsid w:val="00C02D29"/>
    <w:rsid w:val="00C05C49"/>
    <w:rsid w:val="00C05E4D"/>
    <w:rsid w:val="00C06DCA"/>
    <w:rsid w:val="00C10202"/>
    <w:rsid w:val="00C16E00"/>
    <w:rsid w:val="00C24D2D"/>
    <w:rsid w:val="00C250D1"/>
    <w:rsid w:val="00C263A2"/>
    <w:rsid w:val="00C27090"/>
    <w:rsid w:val="00C30E09"/>
    <w:rsid w:val="00C31418"/>
    <w:rsid w:val="00C31743"/>
    <w:rsid w:val="00C31B88"/>
    <w:rsid w:val="00C320C0"/>
    <w:rsid w:val="00C32374"/>
    <w:rsid w:val="00C32763"/>
    <w:rsid w:val="00C33550"/>
    <w:rsid w:val="00C3367D"/>
    <w:rsid w:val="00C36AF9"/>
    <w:rsid w:val="00C37C85"/>
    <w:rsid w:val="00C42298"/>
    <w:rsid w:val="00C42B85"/>
    <w:rsid w:val="00C43A26"/>
    <w:rsid w:val="00C44538"/>
    <w:rsid w:val="00C468EB"/>
    <w:rsid w:val="00C50D56"/>
    <w:rsid w:val="00C52DD2"/>
    <w:rsid w:val="00C53E07"/>
    <w:rsid w:val="00C55619"/>
    <w:rsid w:val="00C56AD6"/>
    <w:rsid w:val="00C57DA4"/>
    <w:rsid w:val="00C61D0B"/>
    <w:rsid w:val="00C628AC"/>
    <w:rsid w:val="00C64C2A"/>
    <w:rsid w:val="00C65FBD"/>
    <w:rsid w:val="00C6701F"/>
    <w:rsid w:val="00C67DDE"/>
    <w:rsid w:val="00C71698"/>
    <w:rsid w:val="00C724AD"/>
    <w:rsid w:val="00C7285A"/>
    <w:rsid w:val="00C73F22"/>
    <w:rsid w:val="00C753DC"/>
    <w:rsid w:val="00C75DAE"/>
    <w:rsid w:val="00C76ADC"/>
    <w:rsid w:val="00C76F7D"/>
    <w:rsid w:val="00C7790F"/>
    <w:rsid w:val="00C83797"/>
    <w:rsid w:val="00C85C76"/>
    <w:rsid w:val="00C8702B"/>
    <w:rsid w:val="00C8731F"/>
    <w:rsid w:val="00C8738D"/>
    <w:rsid w:val="00C87418"/>
    <w:rsid w:val="00C90703"/>
    <w:rsid w:val="00C90859"/>
    <w:rsid w:val="00C90B90"/>
    <w:rsid w:val="00C9265B"/>
    <w:rsid w:val="00C92B9F"/>
    <w:rsid w:val="00C93395"/>
    <w:rsid w:val="00C93A68"/>
    <w:rsid w:val="00C943D9"/>
    <w:rsid w:val="00C945D4"/>
    <w:rsid w:val="00C94828"/>
    <w:rsid w:val="00C94857"/>
    <w:rsid w:val="00C969A4"/>
    <w:rsid w:val="00C969E0"/>
    <w:rsid w:val="00CA0B22"/>
    <w:rsid w:val="00CA0C81"/>
    <w:rsid w:val="00CA19E3"/>
    <w:rsid w:val="00CA55E1"/>
    <w:rsid w:val="00CA5797"/>
    <w:rsid w:val="00CA7658"/>
    <w:rsid w:val="00CA7D29"/>
    <w:rsid w:val="00CA7DAD"/>
    <w:rsid w:val="00CB1EFE"/>
    <w:rsid w:val="00CB2CA4"/>
    <w:rsid w:val="00CB305F"/>
    <w:rsid w:val="00CB32E3"/>
    <w:rsid w:val="00CB3C1C"/>
    <w:rsid w:val="00CB3DB5"/>
    <w:rsid w:val="00CB401A"/>
    <w:rsid w:val="00CB547C"/>
    <w:rsid w:val="00CB5787"/>
    <w:rsid w:val="00CB6488"/>
    <w:rsid w:val="00CB70C5"/>
    <w:rsid w:val="00CB73B5"/>
    <w:rsid w:val="00CC17DA"/>
    <w:rsid w:val="00CC2577"/>
    <w:rsid w:val="00CC2C89"/>
    <w:rsid w:val="00CC4065"/>
    <w:rsid w:val="00CC4DE7"/>
    <w:rsid w:val="00CC7113"/>
    <w:rsid w:val="00CD011D"/>
    <w:rsid w:val="00CD197C"/>
    <w:rsid w:val="00CD4D57"/>
    <w:rsid w:val="00CD5260"/>
    <w:rsid w:val="00CD62E6"/>
    <w:rsid w:val="00CD65EC"/>
    <w:rsid w:val="00CD6A9B"/>
    <w:rsid w:val="00CD77B6"/>
    <w:rsid w:val="00CE00A8"/>
    <w:rsid w:val="00CE0ABE"/>
    <w:rsid w:val="00CE3AD9"/>
    <w:rsid w:val="00CE3E15"/>
    <w:rsid w:val="00CE4D56"/>
    <w:rsid w:val="00CE4E04"/>
    <w:rsid w:val="00CE51AC"/>
    <w:rsid w:val="00CE5220"/>
    <w:rsid w:val="00CF29C2"/>
    <w:rsid w:val="00CF41D3"/>
    <w:rsid w:val="00D007F0"/>
    <w:rsid w:val="00D013A0"/>
    <w:rsid w:val="00D01FF7"/>
    <w:rsid w:val="00D033DB"/>
    <w:rsid w:val="00D036BB"/>
    <w:rsid w:val="00D050B3"/>
    <w:rsid w:val="00D05236"/>
    <w:rsid w:val="00D06D11"/>
    <w:rsid w:val="00D07E90"/>
    <w:rsid w:val="00D108B8"/>
    <w:rsid w:val="00D10A64"/>
    <w:rsid w:val="00D10BD3"/>
    <w:rsid w:val="00D112D6"/>
    <w:rsid w:val="00D11EBE"/>
    <w:rsid w:val="00D132AA"/>
    <w:rsid w:val="00D14420"/>
    <w:rsid w:val="00D15DEF"/>
    <w:rsid w:val="00D20464"/>
    <w:rsid w:val="00D2261B"/>
    <w:rsid w:val="00D226E9"/>
    <w:rsid w:val="00D2283B"/>
    <w:rsid w:val="00D240A3"/>
    <w:rsid w:val="00D264D3"/>
    <w:rsid w:val="00D27FDA"/>
    <w:rsid w:val="00D326FF"/>
    <w:rsid w:val="00D330FF"/>
    <w:rsid w:val="00D36112"/>
    <w:rsid w:val="00D4037A"/>
    <w:rsid w:val="00D41C74"/>
    <w:rsid w:val="00D41CBE"/>
    <w:rsid w:val="00D449AF"/>
    <w:rsid w:val="00D45766"/>
    <w:rsid w:val="00D461B1"/>
    <w:rsid w:val="00D464FD"/>
    <w:rsid w:val="00D4725A"/>
    <w:rsid w:val="00D519D8"/>
    <w:rsid w:val="00D51BFF"/>
    <w:rsid w:val="00D5250F"/>
    <w:rsid w:val="00D5789E"/>
    <w:rsid w:val="00D637F5"/>
    <w:rsid w:val="00D63A90"/>
    <w:rsid w:val="00D64E2D"/>
    <w:rsid w:val="00D655F0"/>
    <w:rsid w:val="00D67C99"/>
    <w:rsid w:val="00D70E99"/>
    <w:rsid w:val="00D74843"/>
    <w:rsid w:val="00D750E9"/>
    <w:rsid w:val="00D75945"/>
    <w:rsid w:val="00D76449"/>
    <w:rsid w:val="00D80B35"/>
    <w:rsid w:val="00D81C9B"/>
    <w:rsid w:val="00D8286D"/>
    <w:rsid w:val="00D82D2D"/>
    <w:rsid w:val="00D835E6"/>
    <w:rsid w:val="00D854FF"/>
    <w:rsid w:val="00D85E11"/>
    <w:rsid w:val="00D90E42"/>
    <w:rsid w:val="00D919F9"/>
    <w:rsid w:val="00D927A4"/>
    <w:rsid w:val="00D92F7A"/>
    <w:rsid w:val="00D94744"/>
    <w:rsid w:val="00D955B7"/>
    <w:rsid w:val="00D95696"/>
    <w:rsid w:val="00D97007"/>
    <w:rsid w:val="00DA1E92"/>
    <w:rsid w:val="00DA22AD"/>
    <w:rsid w:val="00DA4E8F"/>
    <w:rsid w:val="00DA5776"/>
    <w:rsid w:val="00DA5DD4"/>
    <w:rsid w:val="00DA6F90"/>
    <w:rsid w:val="00DB1D69"/>
    <w:rsid w:val="00DB2184"/>
    <w:rsid w:val="00DB39A4"/>
    <w:rsid w:val="00DB4892"/>
    <w:rsid w:val="00DB6BD3"/>
    <w:rsid w:val="00DB6F56"/>
    <w:rsid w:val="00DC0BC8"/>
    <w:rsid w:val="00DC0DBC"/>
    <w:rsid w:val="00DC0F14"/>
    <w:rsid w:val="00DC109A"/>
    <w:rsid w:val="00DC239A"/>
    <w:rsid w:val="00DC3ECB"/>
    <w:rsid w:val="00DC464B"/>
    <w:rsid w:val="00DC67D3"/>
    <w:rsid w:val="00DC6B06"/>
    <w:rsid w:val="00DD2054"/>
    <w:rsid w:val="00DE3012"/>
    <w:rsid w:val="00DE372F"/>
    <w:rsid w:val="00DE47E1"/>
    <w:rsid w:val="00DE6A4E"/>
    <w:rsid w:val="00DE72AD"/>
    <w:rsid w:val="00DF0C67"/>
    <w:rsid w:val="00DF4100"/>
    <w:rsid w:val="00DF524F"/>
    <w:rsid w:val="00DF528E"/>
    <w:rsid w:val="00DF60EF"/>
    <w:rsid w:val="00DF6A80"/>
    <w:rsid w:val="00DF7407"/>
    <w:rsid w:val="00DF77C1"/>
    <w:rsid w:val="00E0019C"/>
    <w:rsid w:val="00E01936"/>
    <w:rsid w:val="00E02A46"/>
    <w:rsid w:val="00E02C6D"/>
    <w:rsid w:val="00E05F65"/>
    <w:rsid w:val="00E06265"/>
    <w:rsid w:val="00E0683E"/>
    <w:rsid w:val="00E10C5C"/>
    <w:rsid w:val="00E11D41"/>
    <w:rsid w:val="00E13195"/>
    <w:rsid w:val="00E1337F"/>
    <w:rsid w:val="00E14622"/>
    <w:rsid w:val="00E152AC"/>
    <w:rsid w:val="00E17416"/>
    <w:rsid w:val="00E1788E"/>
    <w:rsid w:val="00E20AFF"/>
    <w:rsid w:val="00E21315"/>
    <w:rsid w:val="00E218B0"/>
    <w:rsid w:val="00E226C3"/>
    <w:rsid w:val="00E24DF8"/>
    <w:rsid w:val="00E275FD"/>
    <w:rsid w:val="00E32982"/>
    <w:rsid w:val="00E33405"/>
    <w:rsid w:val="00E34C48"/>
    <w:rsid w:val="00E3519F"/>
    <w:rsid w:val="00E3546A"/>
    <w:rsid w:val="00E3655D"/>
    <w:rsid w:val="00E365C3"/>
    <w:rsid w:val="00E37807"/>
    <w:rsid w:val="00E40655"/>
    <w:rsid w:val="00E40B9B"/>
    <w:rsid w:val="00E4185D"/>
    <w:rsid w:val="00E41D7B"/>
    <w:rsid w:val="00E41E2D"/>
    <w:rsid w:val="00E42D18"/>
    <w:rsid w:val="00E431AD"/>
    <w:rsid w:val="00E438D9"/>
    <w:rsid w:val="00E43DCB"/>
    <w:rsid w:val="00E45472"/>
    <w:rsid w:val="00E4616B"/>
    <w:rsid w:val="00E470C0"/>
    <w:rsid w:val="00E477C5"/>
    <w:rsid w:val="00E47E02"/>
    <w:rsid w:val="00E5016D"/>
    <w:rsid w:val="00E50AAF"/>
    <w:rsid w:val="00E50E60"/>
    <w:rsid w:val="00E515E3"/>
    <w:rsid w:val="00E56965"/>
    <w:rsid w:val="00E574B4"/>
    <w:rsid w:val="00E61A3A"/>
    <w:rsid w:val="00E6446E"/>
    <w:rsid w:val="00E64902"/>
    <w:rsid w:val="00E64A1C"/>
    <w:rsid w:val="00E64F33"/>
    <w:rsid w:val="00E654A6"/>
    <w:rsid w:val="00E704C2"/>
    <w:rsid w:val="00E71CC6"/>
    <w:rsid w:val="00E72740"/>
    <w:rsid w:val="00E72976"/>
    <w:rsid w:val="00E73D2A"/>
    <w:rsid w:val="00E7543E"/>
    <w:rsid w:val="00E75B06"/>
    <w:rsid w:val="00E7745A"/>
    <w:rsid w:val="00E77DD9"/>
    <w:rsid w:val="00E809F3"/>
    <w:rsid w:val="00E81C00"/>
    <w:rsid w:val="00E81F40"/>
    <w:rsid w:val="00E81FB8"/>
    <w:rsid w:val="00E82D79"/>
    <w:rsid w:val="00E82ED2"/>
    <w:rsid w:val="00E830E4"/>
    <w:rsid w:val="00E83118"/>
    <w:rsid w:val="00E84160"/>
    <w:rsid w:val="00E848D2"/>
    <w:rsid w:val="00E85A71"/>
    <w:rsid w:val="00E86BE4"/>
    <w:rsid w:val="00E86CDF"/>
    <w:rsid w:val="00E86E4B"/>
    <w:rsid w:val="00E86FC2"/>
    <w:rsid w:val="00E871E0"/>
    <w:rsid w:val="00E87F8B"/>
    <w:rsid w:val="00E9002B"/>
    <w:rsid w:val="00E90EE4"/>
    <w:rsid w:val="00E912A5"/>
    <w:rsid w:val="00E917E6"/>
    <w:rsid w:val="00E91B63"/>
    <w:rsid w:val="00E96846"/>
    <w:rsid w:val="00E96AB0"/>
    <w:rsid w:val="00E97D02"/>
    <w:rsid w:val="00EA0EEF"/>
    <w:rsid w:val="00EA19F8"/>
    <w:rsid w:val="00EA1BA4"/>
    <w:rsid w:val="00EA1E60"/>
    <w:rsid w:val="00EA1E94"/>
    <w:rsid w:val="00EA225E"/>
    <w:rsid w:val="00EA22C0"/>
    <w:rsid w:val="00EA3565"/>
    <w:rsid w:val="00EA3697"/>
    <w:rsid w:val="00EA44F6"/>
    <w:rsid w:val="00EA4826"/>
    <w:rsid w:val="00EA52AA"/>
    <w:rsid w:val="00EA65C5"/>
    <w:rsid w:val="00EA6604"/>
    <w:rsid w:val="00EA6BE0"/>
    <w:rsid w:val="00EA74F9"/>
    <w:rsid w:val="00EB05F6"/>
    <w:rsid w:val="00EB3003"/>
    <w:rsid w:val="00EB3FF2"/>
    <w:rsid w:val="00EB42A9"/>
    <w:rsid w:val="00EC07BC"/>
    <w:rsid w:val="00EC0D35"/>
    <w:rsid w:val="00EC260A"/>
    <w:rsid w:val="00EC2AAF"/>
    <w:rsid w:val="00EC364B"/>
    <w:rsid w:val="00EC4705"/>
    <w:rsid w:val="00EC70A0"/>
    <w:rsid w:val="00EC72D5"/>
    <w:rsid w:val="00ED009F"/>
    <w:rsid w:val="00ED0E1C"/>
    <w:rsid w:val="00ED5E9B"/>
    <w:rsid w:val="00ED6731"/>
    <w:rsid w:val="00ED6F89"/>
    <w:rsid w:val="00ED73BF"/>
    <w:rsid w:val="00EE1901"/>
    <w:rsid w:val="00EE2B87"/>
    <w:rsid w:val="00EE3C2F"/>
    <w:rsid w:val="00EE45D2"/>
    <w:rsid w:val="00EE50E9"/>
    <w:rsid w:val="00EE5AA0"/>
    <w:rsid w:val="00EE6366"/>
    <w:rsid w:val="00EE6DA8"/>
    <w:rsid w:val="00EF2F5A"/>
    <w:rsid w:val="00EF3291"/>
    <w:rsid w:val="00EF692F"/>
    <w:rsid w:val="00EF6D58"/>
    <w:rsid w:val="00F012F5"/>
    <w:rsid w:val="00F0130A"/>
    <w:rsid w:val="00F03F03"/>
    <w:rsid w:val="00F07166"/>
    <w:rsid w:val="00F0773D"/>
    <w:rsid w:val="00F10B78"/>
    <w:rsid w:val="00F11612"/>
    <w:rsid w:val="00F11931"/>
    <w:rsid w:val="00F12599"/>
    <w:rsid w:val="00F1274E"/>
    <w:rsid w:val="00F15084"/>
    <w:rsid w:val="00F1594D"/>
    <w:rsid w:val="00F16B76"/>
    <w:rsid w:val="00F17498"/>
    <w:rsid w:val="00F20C4C"/>
    <w:rsid w:val="00F20EAC"/>
    <w:rsid w:val="00F24AD5"/>
    <w:rsid w:val="00F254A4"/>
    <w:rsid w:val="00F307DE"/>
    <w:rsid w:val="00F30C73"/>
    <w:rsid w:val="00F317EF"/>
    <w:rsid w:val="00F349DE"/>
    <w:rsid w:val="00F3592D"/>
    <w:rsid w:val="00F40FC3"/>
    <w:rsid w:val="00F411B8"/>
    <w:rsid w:val="00F43619"/>
    <w:rsid w:val="00F45272"/>
    <w:rsid w:val="00F45FDC"/>
    <w:rsid w:val="00F4619F"/>
    <w:rsid w:val="00F51496"/>
    <w:rsid w:val="00F533E6"/>
    <w:rsid w:val="00F54281"/>
    <w:rsid w:val="00F55485"/>
    <w:rsid w:val="00F63416"/>
    <w:rsid w:val="00F642DA"/>
    <w:rsid w:val="00F648AF"/>
    <w:rsid w:val="00F64F6A"/>
    <w:rsid w:val="00F65ADA"/>
    <w:rsid w:val="00F72654"/>
    <w:rsid w:val="00F72886"/>
    <w:rsid w:val="00F73DFC"/>
    <w:rsid w:val="00F74DB6"/>
    <w:rsid w:val="00F76686"/>
    <w:rsid w:val="00F77D97"/>
    <w:rsid w:val="00F804FD"/>
    <w:rsid w:val="00F818F8"/>
    <w:rsid w:val="00F8208B"/>
    <w:rsid w:val="00F825EE"/>
    <w:rsid w:val="00F82685"/>
    <w:rsid w:val="00F82827"/>
    <w:rsid w:val="00F86385"/>
    <w:rsid w:val="00F8651A"/>
    <w:rsid w:val="00F86804"/>
    <w:rsid w:val="00F87D02"/>
    <w:rsid w:val="00F901D0"/>
    <w:rsid w:val="00F90A4B"/>
    <w:rsid w:val="00F91CFA"/>
    <w:rsid w:val="00F92DD7"/>
    <w:rsid w:val="00F943C2"/>
    <w:rsid w:val="00F94CF1"/>
    <w:rsid w:val="00F95196"/>
    <w:rsid w:val="00F9541E"/>
    <w:rsid w:val="00F95622"/>
    <w:rsid w:val="00F9598E"/>
    <w:rsid w:val="00F9601D"/>
    <w:rsid w:val="00F96BCF"/>
    <w:rsid w:val="00F9780C"/>
    <w:rsid w:val="00F97CD3"/>
    <w:rsid w:val="00FA26C4"/>
    <w:rsid w:val="00FA2A0F"/>
    <w:rsid w:val="00FA2D1E"/>
    <w:rsid w:val="00FA4BF1"/>
    <w:rsid w:val="00FA507A"/>
    <w:rsid w:val="00FA507C"/>
    <w:rsid w:val="00FA54CD"/>
    <w:rsid w:val="00FA56DA"/>
    <w:rsid w:val="00FA6143"/>
    <w:rsid w:val="00FA71A9"/>
    <w:rsid w:val="00FB0DF0"/>
    <w:rsid w:val="00FB1662"/>
    <w:rsid w:val="00FB1C85"/>
    <w:rsid w:val="00FB22C1"/>
    <w:rsid w:val="00FB2BB3"/>
    <w:rsid w:val="00FB3920"/>
    <w:rsid w:val="00FB3F1D"/>
    <w:rsid w:val="00FB652F"/>
    <w:rsid w:val="00FC0C62"/>
    <w:rsid w:val="00FC1AD1"/>
    <w:rsid w:val="00FC2D19"/>
    <w:rsid w:val="00FC339A"/>
    <w:rsid w:val="00FC3CE1"/>
    <w:rsid w:val="00FC3E65"/>
    <w:rsid w:val="00FC4BAD"/>
    <w:rsid w:val="00FD00E7"/>
    <w:rsid w:val="00FD045B"/>
    <w:rsid w:val="00FD07FC"/>
    <w:rsid w:val="00FD10AA"/>
    <w:rsid w:val="00FD2BB1"/>
    <w:rsid w:val="00FD3EE1"/>
    <w:rsid w:val="00FD4591"/>
    <w:rsid w:val="00FD4E12"/>
    <w:rsid w:val="00FD4FFF"/>
    <w:rsid w:val="00FD74FC"/>
    <w:rsid w:val="00FE08B7"/>
    <w:rsid w:val="00FE0921"/>
    <w:rsid w:val="00FE10E0"/>
    <w:rsid w:val="00FE3701"/>
    <w:rsid w:val="00FE3861"/>
    <w:rsid w:val="00FE39B5"/>
    <w:rsid w:val="00FE51F1"/>
    <w:rsid w:val="00FE5E91"/>
    <w:rsid w:val="00FE623A"/>
    <w:rsid w:val="00FE6CE9"/>
    <w:rsid w:val="00FF02E0"/>
    <w:rsid w:val="00FF0DC7"/>
    <w:rsid w:val="00FF1A92"/>
    <w:rsid w:val="00FF2B3E"/>
    <w:rsid w:val="00FF2DDF"/>
    <w:rsid w:val="00FF3AFB"/>
    <w:rsid w:val="00FF4605"/>
    <w:rsid w:val="00FF5AA2"/>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 id="V:Rule4"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AD6"/>
    <w:pPr>
      <w:spacing w:after="200" w:line="276" w:lineRule="auto"/>
    </w:pPr>
    <w:rPr>
      <w:sz w:val="22"/>
      <w:szCs w:val="22"/>
      <w:lang w:val="nl-NL"/>
    </w:rPr>
  </w:style>
  <w:style w:type="paragraph" w:styleId="Kop1">
    <w:name w:val="heading 1"/>
    <w:basedOn w:val="Standaard"/>
    <w:next w:val="Standaard"/>
    <w:link w:val="Kop1Char"/>
    <w:uiPriority w:val="9"/>
    <w:qFormat/>
    <w:rsid w:val="008859D6"/>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E50E60"/>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E86CDF"/>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4B89"/>
    <w:rPr>
      <w:color w:val="0000FF"/>
      <w:u w:val="single"/>
    </w:rPr>
  </w:style>
  <w:style w:type="paragraph" w:styleId="Geenafstand">
    <w:name w:val="No Spacing"/>
    <w:uiPriority w:val="1"/>
    <w:qFormat/>
    <w:rsid w:val="00A64B89"/>
    <w:rPr>
      <w:sz w:val="22"/>
      <w:szCs w:val="22"/>
      <w:lang w:val="nl-NL"/>
    </w:rPr>
  </w:style>
  <w:style w:type="paragraph" w:styleId="Lijstalinea">
    <w:name w:val="List Paragraph"/>
    <w:basedOn w:val="Standaard"/>
    <w:uiPriority w:val="34"/>
    <w:qFormat/>
    <w:rsid w:val="00026C17"/>
    <w:pPr>
      <w:ind w:left="708"/>
    </w:pPr>
  </w:style>
  <w:style w:type="character" w:customStyle="1" w:styleId="Kop1Char">
    <w:name w:val="Kop 1 Char"/>
    <w:basedOn w:val="Standaardalinea-lettertype"/>
    <w:link w:val="Kop1"/>
    <w:uiPriority w:val="9"/>
    <w:rsid w:val="008859D6"/>
    <w:rPr>
      <w:rFonts w:ascii="Cambria" w:eastAsia="Times New Roman" w:hAnsi="Cambria" w:cs="Times New Roman"/>
      <w:b/>
      <w:bCs/>
      <w:kern w:val="32"/>
      <w:sz w:val="32"/>
      <w:szCs w:val="32"/>
      <w:lang w:eastAsia="en-US"/>
    </w:rPr>
  </w:style>
  <w:style w:type="character" w:customStyle="1" w:styleId="Kop2Char">
    <w:name w:val="Kop 2 Char"/>
    <w:basedOn w:val="Standaardalinea-lettertype"/>
    <w:link w:val="Kop2"/>
    <w:uiPriority w:val="9"/>
    <w:rsid w:val="00E50E60"/>
    <w:rPr>
      <w:rFonts w:ascii="Cambria" w:eastAsia="Times New Roman" w:hAnsi="Cambria" w:cs="Times New Roman"/>
      <w:b/>
      <w:bCs/>
      <w:i/>
      <w:iCs/>
      <w:sz w:val="28"/>
      <w:szCs w:val="28"/>
      <w:lang w:eastAsia="en-US"/>
    </w:rPr>
  </w:style>
  <w:style w:type="character" w:customStyle="1" w:styleId="Kop3Char">
    <w:name w:val="Kop 3 Char"/>
    <w:basedOn w:val="Standaardalinea-lettertype"/>
    <w:link w:val="Kop3"/>
    <w:uiPriority w:val="9"/>
    <w:rsid w:val="00E86CDF"/>
    <w:rPr>
      <w:rFonts w:ascii="Cambria" w:eastAsia="Times New Roman" w:hAnsi="Cambria" w:cs="Times New Roman"/>
      <w:b/>
      <w:bCs/>
      <w:sz w:val="26"/>
      <w:szCs w:val="26"/>
      <w:lang w:eastAsia="en-US"/>
    </w:rPr>
  </w:style>
  <w:style w:type="paragraph" w:styleId="Kopvaninhoudsopgave">
    <w:name w:val="TOC Heading"/>
    <w:basedOn w:val="Kop1"/>
    <w:next w:val="Standaard"/>
    <w:uiPriority w:val="39"/>
    <w:semiHidden/>
    <w:unhideWhenUsed/>
    <w:qFormat/>
    <w:rsid w:val="00770CD5"/>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qFormat/>
    <w:rsid w:val="00D70E99"/>
    <w:pPr>
      <w:tabs>
        <w:tab w:val="left" w:pos="660"/>
        <w:tab w:val="right" w:leader="dot" w:pos="9062"/>
      </w:tabs>
    </w:pPr>
    <w:rPr>
      <w:rFonts w:ascii="Arial" w:hAnsi="Arial" w:cs="Arial"/>
      <w:i/>
      <w:noProof/>
      <w:sz w:val="20"/>
      <w:szCs w:val="20"/>
    </w:rPr>
  </w:style>
  <w:style w:type="paragraph" w:styleId="Inhopg2">
    <w:name w:val="toc 2"/>
    <w:basedOn w:val="Standaard"/>
    <w:next w:val="Standaard"/>
    <w:autoRedefine/>
    <w:uiPriority w:val="39"/>
    <w:unhideWhenUsed/>
    <w:qFormat/>
    <w:rsid w:val="008874CC"/>
    <w:pPr>
      <w:tabs>
        <w:tab w:val="left" w:pos="880"/>
        <w:tab w:val="right" w:leader="dot" w:pos="9062"/>
      </w:tabs>
      <w:spacing w:after="0" w:line="240" w:lineRule="auto"/>
      <w:ind w:left="221"/>
    </w:pPr>
  </w:style>
  <w:style w:type="paragraph" w:styleId="Inhopg3">
    <w:name w:val="toc 3"/>
    <w:basedOn w:val="Standaard"/>
    <w:next w:val="Standaard"/>
    <w:autoRedefine/>
    <w:uiPriority w:val="39"/>
    <w:unhideWhenUsed/>
    <w:qFormat/>
    <w:rsid w:val="00770CD5"/>
    <w:pPr>
      <w:ind w:left="440"/>
    </w:pPr>
  </w:style>
  <w:style w:type="character" w:customStyle="1" w:styleId="nvmspecial-word">
    <w:name w:val="nvmspecial-word"/>
    <w:basedOn w:val="Standaardalinea-lettertype"/>
    <w:rsid w:val="00D80B35"/>
  </w:style>
  <w:style w:type="paragraph" w:styleId="Bijschrift">
    <w:name w:val="caption"/>
    <w:basedOn w:val="Standaard"/>
    <w:next w:val="Standaard"/>
    <w:uiPriority w:val="35"/>
    <w:unhideWhenUsed/>
    <w:qFormat/>
    <w:rsid w:val="009E4270"/>
    <w:rPr>
      <w:b/>
      <w:bCs/>
      <w:sz w:val="20"/>
      <w:szCs w:val="20"/>
    </w:rPr>
  </w:style>
  <w:style w:type="paragraph" w:styleId="Voetnoottekst">
    <w:name w:val="footnote text"/>
    <w:basedOn w:val="Standaard"/>
    <w:link w:val="VoetnoottekstChar"/>
    <w:uiPriority w:val="99"/>
    <w:semiHidden/>
    <w:unhideWhenUsed/>
    <w:rsid w:val="00722E4B"/>
    <w:rPr>
      <w:sz w:val="20"/>
      <w:szCs w:val="20"/>
    </w:rPr>
  </w:style>
  <w:style w:type="character" w:customStyle="1" w:styleId="VoetnoottekstChar">
    <w:name w:val="Voetnoottekst Char"/>
    <w:basedOn w:val="Standaardalinea-lettertype"/>
    <w:link w:val="Voetnoottekst"/>
    <w:uiPriority w:val="99"/>
    <w:semiHidden/>
    <w:rsid w:val="00722E4B"/>
    <w:rPr>
      <w:lang w:eastAsia="en-US"/>
    </w:rPr>
  </w:style>
  <w:style w:type="character" w:styleId="Voetnootmarkering">
    <w:name w:val="footnote reference"/>
    <w:basedOn w:val="Standaardalinea-lettertype"/>
    <w:uiPriority w:val="99"/>
    <w:semiHidden/>
    <w:unhideWhenUsed/>
    <w:rsid w:val="00722E4B"/>
    <w:rPr>
      <w:vertAlign w:val="superscript"/>
    </w:rPr>
  </w:style>
  <w:style w:type="paragraph" w:customStyle="1" w:styleId="NoteLevel2">
    <w:name w:val="Note Level 2"/>
    <w:rsid w:val="0092650D"/>
    <w:rPr>
      <w:rFonts w:eastAsia="Times New Roman"/>
      <w:sz w:val="22"/>
      <w:szCs w:val="22"/>
      <w:lang w:val="nl-NL"/>
    </w:rPr>
  </w:style>
  <w:style w:type="character" w:styleId="Zwaar">
    <w:name w:val="Strong"/>
    <w:basedOn w:val="Standaardalinea-lettertype"/>
    <w:uiPriority w:val="22"/>
    <w:qFormat/>
    <w:rsid w:val="0092650D"/>
    <w:rPr>
      <w:rFonts w:cs="Times New Roman"/>
      <w:b/>
      <w:bCs/>
    </w:rPr>
  </w:style>
  <w:style w:type="character" w:styleId="GevolgdeHyperlink">
    <w:name w:val="FollowedHyperlink"/>
    <w:basedOn w:val="Standaardalinea-lettertype"/>
    <w:uiPriority w:val="99"/>
    <w:semiHidden/>
    <w:unhideWhenUsed/>
    <w:rsid w:val="004D30FF"/>
    <w:rPr>
      <w:color w:val="800080"/>
      <w:u w:val="single"/>
    </w:rPr>
  </w:style>
  <w:style w:type="paragraph" w:styleId="Koptekst">
    <w:name w:val="header"/>
    <w:basedOn w:val="Standaard"/>
    <w:link w:val="KoptekstChar"/>
    <w:uiPriority w:val="99"/>
    <w:semiHidden/>
    <w:unhideWhenUsed/>
    <w:rsid w:val="00E77DD9"/>
    <w:pPr>
      <w:tabs>
        <w:tab w:val="center" w:pos="4536"/>
        <w:tab w:val="right" w:pos="9072"/>
      </w:tabs>
    </w:pPr>
  </w:style>
  <w:style w:type="character" w:customStyle="1" w:styleId="KoptekstChar">
    <w:name w:val="Koptekst Char"/>
    <w:basedOn w:val="Standaardalinea-lettertype"/>
    <w:link w:val="Koptekst"/>
    <w:uiPriority w:val="99"/>
    <w:semiHidden/>
    <w:rsid w:val="00E77DD9"/>
    <w:rPr>
      <w:sz w:val="22"/>
      <w:szCs w:val="22"/>
      <w:lang w:eastAsia="en-US"/>
    </w:rPr>
  </w:style>
  <w:style w:type="paragraph" w:styleId="Voettekst">
    <w:name w:val="footer"/>
    <w:basedOn w:val="Standaard"/>
    <w:link w:val="VoettekstChar"/>
    <w:uiPriority w:val="99"/>
    <w:unhideWhenUsed/>
    <w:rsid w:val="00E77DD9"/>
    <w:pPr>
      <w:tabs>
        <w:tab w:val="center" w:pos="4536"/>
        <w:tab w:val="right" w:pos="9072"/>
      </w:tabs>
    </w:pPr>
  </w:style>
  <w:style w:type="character" w:customStyle="1" w:styleId="VoettekstChar">
    <w:name w:val="Voettekst Char"/>
    <w:basedOn w:val="Standaardalinea-lettertype"/>
    <w:link w:val="Voettekst"/>
    <w:uiPriority w:val="99"/>
    <w:rsid w:val="00E77DD9"/>
    <w:rPr>
      <w:sz w:val="22"/>
      <w:szCs w:val="22"/>
      <w:lang w:eastAsia="en-US"/>
    </w:rPr>
  </w:style>
  <w:style w:type="character" w:styleId="Nadruk">
    <w:name w:val="Emphasis"/>
    <w:basedOn w:val="Standaardalinea-lettertype"/>
    <w:uiPriority w:val="20"/>
    <w:qFormat/>
    <w:rsid w:val="00E7745A"/>
    <w:rPr>
      <w:i/>
      <w:iCs/>
    </w:rPr>
  </w:style>
  <w:style w:type="paragraph" w:styleId="Plattetekst2">
    <w:name w:val="Body Text 2"/>
    <w:basedOn w:val="Standaard"/>
    <w:link w:val="Plattetekst2Char"/>
    <w:rsid w:val="00E86BE4"/>
    <w:pPr>
      <w:spacing w:after="0" w:line="240" w:lineRule="auto"/>
    </w:pPr>
    <w:rPr>
      <w:rFonts w:ascii="NewsGothic" w:eastAsia="Times New Roman" w:hAnsi="NewsGothic"/>
      <w:sz w:val="20"/>
      <w:szCs w:val="20"/>
    </w:rPr>
  </w:style>
  <w:style w:type="character" w:customStyle="1" w:styleId="Plattetekst2Char">
    <w:name w:val="Platte tekst 2 Char"/>
    <w:basedOn w:val="Standaardalinea-lettertype"/>
    <w:link w:val="Plattetekst2"/>
    <w:rsid w:val="00E86BE4"/>
    <w:rPr>
      <w:rFonts w:ascii="NewsGothic" w:eastAsia="Times New Roman" w:hAnsi="NewsGothic"/>
      <w:lang w:eastAsia="en-US"/>
    </w:rPr>
  </w:style>
  <w:style w:type="paragraph" w:styleId="Normaalweb">
    <w:name w:val="Normal (Web)"/>
    <w:basedOn w:val="Standaard"/>
    <w:uiPriority w:val="99"/>
    <w:semiHidden/>
    <w:unhideWhenUsed/>
    <w:rsid w:val="008D1D94"/>
    <w:pPr>
      <w:spacing w:after="270" w:line="240" w:lineRule="auto"/>
    </w:pPr>
    <w:rPr>
      <w:rFonts w:ascii="Times New Roman" w:eastAsia="Times New Roman" w:hAnsi="Times New Roman"/>
      <w:sz w:val="24"/>
      <w:szCs w:val="24"/>
      <w:lang w:eastAsia="nl-NL"/>
    </w:rPr>
  </w:style>
  <w:style w:type="paragraph" w:customStyle="1" w:styleId="bold">
    <w:name w:val="bold"/>
    <w:basedOn w:val="Standaard"/>
    <w:rsid w:val="005A4DE9"/>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DC0B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BC8"/>
    <w:rPr>
      <w:rFonts w:ascii="Tahoma" w:hAnsi="Tahoma" w:cs="Tahoma"/>
      <w:sz w:val="16"/>
      <w:szCs w:val="16"/>
      <w:lang w:eastAsia="en-US"/>
    </w:rPr>
  </w:style>
  <w:style w:type="paragraph" w:customStyle="1" w:styleId="KopInhoud">
    <w:name w:val="KopInhoud"/>
    <w:next w:val="Standaard"/>
    <w:autoRedefine/>
    <w:rsid w:val="00751D8D"/>
    <w:rPr>
      <w:rFonts w:ascii="Times New Roman" w:eastAsia="Times New Roman" w:hAnsi="Times New Roman"/>
      <w:b/>
      <w:sz w:val="28"/>
      <w:szCs w:val="28"/>
      <w:lang w:val="nl-NL"/>
    </w:rPr>
  </w:style>
  <w:style w:type="paragraph" w:styleId="Eindnoottekst">
    <w:name w:val="endnote text"/>
    <w:basedOn w:val="Standaard"/>
    <w:link w:val="EindnoottekstChar"/>
    <w:uiPriority w:val="99"/>
    <w:semiHidden/>
    <w:unhideWhenUsed/>
    <w:rsid w:val="001D1B51"/>
    <w:rPr>
      <w:sz w:val="20"/>
      <w:szCs w:val="20"/>
    </w:rPr>
  </w:style>
  <w:style w:type="character" w:customStyle="1" w:styleId="EindnoottekstChar">
    <w:name w:val="Eindnoottekst Char"/>
    <w:basedOn w:val="Standaardalinea-lettertype"/>
    <w:link w:val="Eindnoottekst"/>
    <w:uiPriority w:val="99"/>
    <w:semiHidden/>
    <w:rsid w:val="001D1B51"/>
    <w:rPr>
      <w:lang w:eastAsia="en-US"/>
    </w:rPr>
  </w:style>
  <w:style w:type="character" w:styleId="Eindnootmarkering">
    <w:name w:val="endnote reference"/>
    <w:basedOn w:val="Standaardalinea-lettertype"/>
    <w:uiPriority w:val="99"/>
    <w:semiHidden/>
    <w:unhideWhenUsed/>
    <w:rsid w:val="001D1B51"/>
    <w:rPr>
      <w:vertAlign w:val="superscript"/>
    </w:rPr>
  </w:style>
</w:styles>
</file>

<file path=word/webSettings.xml><?xml version="1.0" encoding="utf-8"?>
<w:webSettings xmlns:r="http://schemas.openxmlformats.org/officeDocument/2006/relationships" xmlns:w="http://schemas.openxmlformats.org/wordprocessingml/2006/main">
  <w:divs>
    <w:div w:id="35812317">
      <w:bodyDiv w:val="1"/>
      <w:marLeft w:val="0"/>
      <w:marRight w:val="0"/>
      <w:marTop w:val="0"/>
      <w:marBottom w:val="0"/>
      <w:divBdr>
        <w:top w:val="none" w:sz="0" w:space="0" w:color="auto"/>
        <w:left w:val="none" w:sz="0" w:space="0" w:color="auto"/>
        <w:bottom w:val="none" w:sz="0" w:space="0" w:color="auto"/>
        <w:right w:val="none" w:sz="0" w:space="0" w:color="auto"/>
      </w:divBdr>
      <w:divsChild>
        <w:div w:id="201331813">
          <w:marLeft w:val="0"/>
          <w:marRight w:val="0"/>
          <w:marTop w:val="0"/>
          <w:marBottom w:val="0"/>
          <w:divBdr>
            <w:top w:val="none" w:sz="0" w:space="0" w:color="auto"/>
            <w:left w:val="none" w:sz="0" w:space="0" w:color="auto"/>
            <w:bottom w:val="none" w:sz="0" w:space="0" w:color="auto"/>
            <w:right w:val="none" w:sz="0" w:space="0" w:color="auto"/>
          </w:divBdr>
          <w:divsChild>
            <w:div w:id="1143041155">
              <w:marLeft w:val="0"/>
              <w:marRight w:val="0"/>
              <w:marTop w:val="0"/>
              <w:marBottom w:val="0"/>
              <w:divBdr>
                <w:top w:val="none" w:sz="0" w:space="0" w:color="auto"/>
                <w:left w:val="none" w:sz="0" w:space="0" w:color="auto"/>
                <w:bottom w:val="none" w:sz="0" w:space="0" w:color="auto"/>
                <w:right w:val="none" w:sz="0" w:space="0" w:color="auto"/>
              </w:divBdr>
              <w:divsChild>
                <w:div w:id="13048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2338">
      <w:bodyDiv w:val="1"/>
      <w:marLeft w:val="0"/>
      <w:marRight w:val="0"/>
      <w:marTop w:val="0"/>
      <w:marBottom w:val="0"/>
      <w:divBdr>
        <w:top w:val="none" w:sz="0" w:space="0" w:color="auto"/>
        <w:left w:val="none" w:sz="0" w:space="0" w:color="auto"/>
        <w:bottom w:val="none" w:sz="0" w:space="0" w:color="auto"/>
        <w:right w:val="none" w:sz="0" w:space="0" w:color="auto"/>
      </w:divBdr>
    </w:div>
    <w:div w:id="352728333">
      <w:bodyDiv w:val="1"/>
      <w:marLeft w:val="0"/>
      <w:marRight w:val="0"/>
      <w:marTop w:val="0"/>
      <w:marBottom w:val="0"/>
      <w:divBdr>
        <w:top w:val="none" w:sz="0" w:space="0" w:color="auto"/>
        <w:left w:val="none" w:sz="0" w:space="0" w:color="auto"/>
        <w:bottom w:val="none" w:sz="0" w:space="0" w:color="auto"/>
        <w:right w:val="none" w:sz="0" w:space="0" w:color="auto"/>
      </w:divBdr>
      <w:divsChild>
        <w:div w:id="133790836">
          <w:marLeft w:val="0"/>
          <w:marRight w:val="0"/>
          <w:marTop w:val="0"/>
          <w:marBottom w:val="0"/>
          <w:divBdr>
            <w:top w:val="none" w:sz="0" w:space="0" w:color="auto"/>
            <w:left w:val="none" w:sz="0" w:space="0" w:color="auto"/>
            <w:bottom w:val="none" w:sz="0" w:space="0" w:color="auto"/>
            <w:right w:val="none" w:sz="0" w:space="0" w:color="auto"/>
          </w:divBdr>
          <w:divsChild>
            <w:div w:id="1715471427">
              <w:marLeft w:val="0"/>
              <w:marRight w:val="0"/>
              <w:marTop w:val="0"/>
              <w:marBottom w:val="0"/>
              <w:divBdr>
                <w:top w:val="none" w:sz="0" w:space="0" w:color="auto"/>
                <w:left w:val="none" w:sz="0" w:space="0" w:color="auto"/>
                <w:bottom w:val="none" w:sz="0" w:space="0" w:color="auto"/>
                <w:right w:val="none" w:sz="0" w:space="0" w:color="auto"/>
              </w:divBdr>
              <w:divsChild>
                <w:div w:id="435564500">
                  <w:marLeft w:val="0"/>
                  <w:marRight w:val="0"/>
                  <w:marTop w:val="195"/>
                  <w:marBottom w:val="0"/>
                  <w:divBdr>
                    <w:top w:val="none" w:sz="0" w:space="0" w:color="auto"/>
                    <w:left w:val="none" w:sz="0" w:space="0" w:color="auto"/>
                    <w:bottom w:val="none" w:sz="0" w:space="0" w:color="auto"/>
                    <w:right w:val="none" w:sz="0" w:space="0" w:color="auto"/>
                  </w:divBdr>
                  <w:divsChild>
                    <w:div w:id="1752315631">
                      <w:marLeft w:val="0"/>
                      <w:marRight w:val="0"/>
                      <w:marTop w:val="0"/>
                      <w:marBottom w:val="0"/>
                      <w:divBdr>
                        <w:top w:val="none" w:sz="0" w:space="0" w:color="auto"/>
                        <w:left w:val="none" w:sz="0" w:space="0" w:color="auto"/>
                        <w:bottom w:val="none" w:sz="0" w:space="0" w:color="auto"/>
                        <w:right w:val="none" w:sz="0" w:space="0" w:color="auto"/>
                      </w:divBdr>
                      <w:divsChild>
                        <w:div w:id="1117798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9773289">
      <w:bodyDiv w:val="1"/>
      <w:marLeft w:val="0"/>
      <w:marRight w:val="0"/>
      <w:marTop w:val="0"/>
      <w:marBottom w:val="0"/>
      <w:divBdr>
        <w:top w:val="none" w:sz="0" w:space="0" w:color="auto"/>
        <w:left w:val="none" w:sz="0" w:space="0" w:color="auto"/>
        <w:bottom w:val="none" w:sz="0" w:space="0" w:color="auto"/>
        <w:right w:val="none" w:sz="0" w:space="0" w:color="auto"/>
      </w:divBdr>
      <w:divsChild>
        <w:div w:id="1369450976">
          <w:marLeft w:val="0"/>
          <w:marRight w:val="0"/>
          <w:marTop w:val="0"/>
          <w:marBottom w:val="0"/>
          <w:divBdr>
            <w:top w:val="none" w:sz="0" w:space="0" w:color="auto"/>
            <w:left w:val="none" w:sz="0" w:space="0" w:color="auto"/>
            <w:bottom w:val="none" w:sz="0" w:space="0" w:color="auto"/>
            <w:right w:val="none" w:sz="0" w:space="0" w:color="auto"/>
          </w:divBdr>
          <w:divsChild>
            <w:div w:id="1557397890">
              <w:marLeft w:val="0"/>
              <w:marRight w:val="0"/>
              <w:marTop w:val="0"/>
              <w:marBottom w:val="0"/>
              <w:divBdr>
                <w:top w:val="single" w:sz="6" w:space="0" w:color="E8E8E8"/>
                <w:left w:val="single" w:sz="6" w:space="0" w:color="E8E8E8"/>
                <w:bottom w:val="single" w:sz="6" w:space="0" w:color="E8E8E8"/>
                <w:right w:val="single" w:sz="6" w:space="0" w:color="E8E8E8"/>
              </w:divBdr>
              <w:divsChild>
                <w:div w:id="928273133">
                  <w:marLeft w:val="0"/>
                  <w:marRight w:val="0"/>
                  <w:marTop w:val="0"/>
                  <w:marBottom w:val="0"/>
                  <w:divBdr>
                    <w:top w:val="none" w:sz="0" w:space="0" w:color="auto"/>
                    <w:left w:val="none" w:sz="0" w:space="0" w:color="auto"/>
                    <w:bottom w:val="none" w:sz="0" w:space="0" w:color="auto"/>
                    <w:right w:val="none" w:sz="0" w:space="0" w:color="auto"/>
                  </w:divBdr>
                  <w:divsChild>
                    <w:div w:id="1615670246">
                      <w:marLeft w:val="0"/>
                      <w:marRight w:val="0"/>
                      <w:marTop w:val="0"/>
                      <w:marBottom w:val="0"/>
                      <w:divBdr>
                        <w:top w:val="none" w:sz="0" w:space="0" w:color="auto"/>
                        <w:left w:val="none" w:sz="0" w:space="0" w:color="auto"/>
                        <w:bottom w:val="single" w:sz="6" w:space="0" w:color="E8E8E8"/>
                        <w:right w:val="none" w:sz="0" w:space="0" w:color="auto"/>
                      </w:divBdr>
                      <w:divsChild>
                        <w:div w:id="1595088770">
                          <w:marLeft w:val="0"/>
                          <w:marRight w:val="0"/>
                          <w:marTop w:val="0"/>
                          <w:marBottom w:val="0"/>
                          <w:divBdr>
                            <w:top w:val="none" w:sz="0" w:space="0" w:color="auto"/>
                            <w:left w:val="none" w:sz="0" w:space="0" w:color="auto"/>
                            <w:bottom w:val="none" w:sz="0" w:space="0" w:color="auto"/>
                            <w:right w:val="none" w:sz="0" w:space="0" w:color="auto"/>
                          </w:divBdr>
                          <w:divsChild>
                            <w:div w:id="1110129334">
                              <w:marLeft w:val="0"/>
                              <w:marRight w:val="0"/>
                              <w:marTop w:val="0"/>
                              <w:marBottom w:val="0"/>
                              <w:divBdr>
                                <w:top w:val="none" w:sz="0" w:space="0" w:color="auto"/>
                                <w:left w:val="none" w:sz="0" w:space="0" w:color="auto"/>
                                <w:bottom w:val="none" w:sz="0" w:space="0" w:color="auto"/>
                                <w:right w:val="none" w:sz="0" w:space="0" w:color="auto"/>
                              </w:divBdr>
                              <w:divsChild>
                                <w:div w:id="427851369">
                                  <w:marLeft w:val="0"/>
                                  <w:marRight w:val="0"/>
                                  <w:marTop w:val="0"/>
                                  <w:marBottom w:val="0"/>
                                  <w:divBdr>
                                    <w:top w:val="none" w:sz="0" w:space="0" w:color="auto"/>
                                    <w:left w:val="none" w:sz="0" w:space="0" w:color="auto"/>
                                    <w:bottom w:val="none" w:sz="0" w:space="0" w:color="auto"/>
                                    <w:right w:val="none" w:sz="0" w:space="0" w:color="auto"/>
                                  </w:divBdr>
                                  <w:divsChild>
                                    <w:div w:id="11438098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572672">
      <w:bodyDiv w:val="1"/>
      <w:marLeft w:val="0"/>
      <w:marRight w:val="0"/>
      <w:marTop w:val="0"/>
      <w:marBottom w:val="0"/>
      <w:divBdr>
        <w:top w:val="none" w:sz="0" w:space="0" w:color="auto"/>
        <w:left w:val="none" w:sz="0" w:space="0" w:color="auto"/>
        <w:bottom w:val="none" w:sz="0" w:space="0" w:color="auto"/>
        <w:right w:val="none" w:sz="0" w:space="0" w:color="auto"/>
      </w:divBdr>
      <w:divsChild>
        <w:div w:id="1662000608">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sChild>
                <w:div w:id="1094739245">
                  <w:marLeft w:val="0"/>
                  <w:marRight w:val="0"/>
                  <w:marTop w:val="0"/>
                  <w:marBottom w:val="0"/>
                  <w:divBdr>
                    <w:top w:val="none" w:sz="0" w:space="0" w:color="auto"/>
                    <w:left w:val="none" w:sz="0" w:space="0" w:color="auto"/>
                    <w:bottom w:val="none" w:sz="0" w:space="0" w:color="auto"/>
                    <w:right w:val="none" w:sz="0" w:space="0" w:color="auto"/>
                  </w:divBdr>
                  <w:divsChild>
                    <w:div w:id="5275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6821">
      <w:bodyDiv w:val="1"/>
      <w:marLeft w:val="0"/>
      <w:marRight w:val="0"/>
      <w:marTop w:val="0"/>
      <w:marBottom w:val="0"/>
      <w:divBdr>
        <w:top w:val="none" w:sz="0" w:space="0" w:color="auto"/>
        <w:left w:val="none" w:sz="0" w:space="0" w:color="auto"/>
        <w:bottom w:val="none" w:sz="0" w:space="0" w:color="auto"/>
        <w:right w:val="none" w:sz="0" w:space="0" w:color="auto"/>
      </w:divBdr>
      <w:divsChild>
        <w:div w:id="883371720">
          <w:marLeft w:val="0"/>
          <w:marRight w:val="0"/>
          <w:marTop w:val="0"/>
          <w:marBottom w:val="0"/>
          <w:divBdr>
            <w:top w:val="none" w:sz="0" w:space="0" w:color="auto"/>
            <w:left w:val="none" w:sz="0" w:space="0" w:color="auto"/>
            <w:bottom w:val="none" w:sz="0" w:space="0" w:color="auto"/>
            <w:right w:val="none" w:sz="0" w:space="0" w:color="auto"/>
          </w:divBdr>
          <w:divsChild>
            <w:div w:id="622688643">
              <w:marLeft w:val="0"/>
              <w:marRight w:val="0"/>
              <w:marTop w:val="0"/>
              <w:marBottom w:val="0"/>
              <w:divBdr>
                <w:top w:val="none" w:sz="0" w:space="0" w:color="auto"/>
                <w:left w:val="none" w:sz="0" w:space="0" w:color="auto"/>
                <w:bottom w:val="none" w:sz="0" w:space="0" w:color="auto"/>
                <w:right w:val="none" w:sz="0" w:space="0" w:color="auto"/>
              </w:divBdr>
              <w:divsChild>
                <w:div w:id="54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3378">
      <w:bodyDiv w:val="1"/>
      <w:marLeft w:val="0"/>
      <w:marRight w:val="0"/>
      <w:marTop w:val="0"/>
      <w:marBottom w:val="0"/>
      <w:divBdr>
        <w:top w:val="none" w:sz="0" w:space="0" w:color="auto"/>
        <w:left w:val="none" w:sz="0" w:space="0" w:color="auto"/>
        <w:bottom w:val="none" w:sz="0" w:space="0" w:color="auto"/>
        <w:right w:val="none" w:sz="0" w:space="0" w:color="auto"/>
      </w:divBdr>
      <w:divsChild>
        <w:div w:id="1490290366">
          <w:marLeft w:val="0"/>
          <w:marRight w:val="0"/>
          <w:marTop w:val="0"/>
          <w:marBottom w:val="0"/>
          <w:divBdr>
            <w:top w:val="none" w:sz="0" w:space="0" w:color="auto"/>
            <w:left w:val="none" w:sz="0" w:space="0" w:color="auto"/>
            <w:bottom w:val="none" w:sz="0" w:space="0" w:color="auto"/>
            <w:right w:val="none" w:sz="0" w:space="0" w:color="auto"/>
          </w:divBdr>
          <w:divsChild>
            <w:div w:id="1783303902">
              <w:marLeft w:val="0"/>
              <w:marRight w:val="0"/>
              <w:marTop w:val="0"/>
              <w:marBottom w:val="0"/>
              <w:divBdr>
                <w:top w:val="none" w:sz="0" w:space="0" w:color="auto"/>
                <w:left w:val="none" w:sz="0" w:space="0" w:color="auto"/>
                <w:bottom w:val="none" w:sz="0" w:space="0" w:color="auto"/>
                <w:right w:val="none" w:sz="0" w:space="0" w:color="auto"/>
              </w:divBdr>
              <w:divsChild>
                <w:div w:id="8028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3046">
      <w:bodyDiv w:val="1"/>
      <w:marLeft w:val="0"/>
      <w:marRight w:val="0"/>
      <w:marTop w:val="0"/>
      <w:marBottom w:val="0"/>
      <w:divBdr>
        <w:top w:val="none" w:sz="0" w:space="0" w:color="auto"/>
        <w:left w:val="none" w:sz="0" w:space="0" w:color="auto"/>
        <w:bottom w:val="none" w:sz="0" w:space="0" w:color="auto"/>
        <w:right w:val="none" w:sz="0" w:space="0" w:color="auto"/>
      </w:divBdr>
    </w:div>
    <w:div w:id="1226912015">
      <w:bodyDiv w:val="1"/>
      <w:marLeft w:val="0"/>
      <w:marRight w:val="0"/>
      <w:marTop w:val="0"/>
      <w:marBottom w:val="0"/>
      <w:divBdr>
        <w:top w:val="none" w:sz="0" w:space="0" w:color="auto"/>
        <w:left w:val="none" w:sz="0" w:space="0" w:color="auto"/>
        <w:bottom w:val="none" w:sz="0" w:space="0" w:color="auto"/>
        <w:right w:val="none" w:sz="0" w:space="0" w:color="auto"/>
      </w:divBdr>
      <w:divsChild>
        <w:div w:id="111748307">
          <w:marLeft w:val="0"/>
          <w:marRight w:val="0"/>
          <w:marTop w:val="0"/>
          <w:marBottom w:val="0"/>
          <w:divBdr>
            <w:top w:val="none" w:sz="0" w:space="0" w:color="auto"/>
            <w:left w:val="none" w:sz="0" w:space="0" w:color="auto"/>
            <w:bottom w:val="none" w:sz="0" w:space="0" w:color="auto"/>
            <w:right w:val="none" w:sz="0" w:space="0" w:color="auto"/>
          </w:divBdr>
          <w:divsChild>
            <w:div w:id="827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347">
      <w:bodyDiv w:val="1"/>
      <w:marLeft w:val="0"/>
      <w:marRight w:val="0"/>
      <w:marTop w:val="0"/>
      <w:marBottom w:val="0"/>
      <w:divBdr>
        <w:top w:val="none" w:sz="0" w:space="0" w:color="auto"/>
        <w:left w:val="none" w:sz="0" w:space="0" w:color="auto"/>
        <w:bottom w:val="none" w:sz="0" w:space="0" w:color="auto"/>
        <w:right w:val="none" w:sz="0" w:space="0" w:color="auto"/>
      </w:divBdr>
      <w:divsChild>
        <w:div w:id="1815874833">
          <w:marLeft w:val="0"/>
          <w:marRight w:val="0"/>
          <w:marTop w:val="0"/>
          <w:marBottom w:val="0"/>
          <w:divBdr>
            <w:top w:val="none" w:sz="0" w:space="0" w:color="auto"/>
            <w:left w:val="none" w:sz="0" w:space="0" w:color="auto"/>
            <w:bottom w:val="none" w:sz="0" w:space="0" w:color="auto"/>
            <w:right w:val="none" w:sz="0" w:space="0" w:color="auto"/>
          </w:divBdr>
          <w:divsChild>
            <w:div w:id="389768952">
              <w:marLeft w:val="0"/>
              <w:marRight w:val="0"/>
              <w:marTop w:val="0"/>
              <w:marBottom w:val="0"/>
              <w:divBdr>
                <w:top w:val="none" w:sz="0" w:space="0" w:color="auto"/>
                <w:left w:val="none" w:sz="0" w:space="0" w:color="auto"/>
                <w:bottom w:val="none" w:sz="0" w:space="0" w:color="auto"/>
                <w:right w:val="none" w:sz="0" w:space="0" w:color="auto"/>
              </w:divBdr>
              <w:divsChild>
                <w:div w:id="1482699283">
                  <w:marLeft w:val="0"/>
                  <w:marRight w:val="0"/>
                  <w:marTop w:val="0"/>
                  <w:marBottom w:val="0"/>
                  <w:divBdr>
                    <w:top w:val="none" w:sz="0" w:space="0" w:color="auto"/>
                    <w:left w:val="none" w:sz="0" w:space="0" w:color="auto"/>
                    <w:bottom w:val="none" w:sz="0" w:space="0" w:color="auto"/>
                    <w:right w:val="none" w:sz="0" w:space="0" w:color="auto"/>
                  </w:divBdr>
                  <w:divsChild>
                    <w:div w:id="1090858873">
                      <w:marLeft w:val="0"/>
                      <w:marRight w:val="0"/>
                      <w:marTop w:val="0"/>
                      <w:marBottom w:val="0"/>
                      <w:divBdr>
                        <w:top w:val="none" w:sz="0" w:space="0" w:color="auto"/>
                        <w:left w:val="none" w:sz="0" w:space="0" w:color="auto"/>
                        <w:bottom w:val="none" w:sz="0" w:space="0" w:color="auto"/>
                        <w:right w:val="none" w:sz="0" w:space="0" w:color="auto"/>
                      </w:divBdr>
                      <w:divsChild>
                        <w:div w:id="929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4286">
      <w:bodyDiv w:val="1"/>
      <w:marLeft w:val="0"/>
      <w:marRight w:val="0"/>
      <w:marTop w:val="0"/>
      <w:marBottom w:val="0"/>
      <w:divBdr>
        <w:top w:val="single" w:sz="48" w:space="0" w:color="6F4671"/>
        <w:left w:val="none" w:sz="0" w:space="0" w:color="auto"/>
        <w:bottom w:val="none" w:sz="0" w:space="0" w:color="auto"/>
        <w:right w:val="none" w:sz="0" w:space="0" w:color="auto"/>
      </w:divBdr>
      <w:divsChild>
        <w:div w:id="1811943003">
          <w:marLeft w:val="120"/>
          <w:marRight w:val="105"/>
          <w:marTop w:val="0"/>
          <w:marBottom w:val="0"/>
          <w:divBdr>
            <w:top w:val="none" w:sz="0" w:space="0" w:color="auto"/>
            <w:left w:val="none" w:sz="0" w:space="0" w:color="auto"/>
            <w:bottom w:val="none" w:sz="0" w:space="0" w:color="auto"/>
            <w:right w:val="none" w:sz="0" w:space="0" w:color="auto"/>
          </w:divBdr>
          <w:divsChild>
            <w:div w:id="506211354">
              <w:marLeft w:val="0"/>
              <w:marRight w:val="0"/>
              <w:marTop w:val="0"/>
              <w:marBottom w:val="0"/>
              <w:divBdr>
                <w:top w:val="none" w:sz="0" w:space="0" w:color="auto"/>
                <w:left w:val="none" w:sz="0" w:space="0" w:color="auto"/>
                <w:bottom w:val="none" w:sz="0" w:space="0" w:color="auto"/>
                <w:right w:val="none" w:sz="0" w:space="0" w:color="auto"/>
              </w:divBdr>
              <w:divsChild>
                <w:div w:id="324600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8691050">
      <w:bodyDiv w:val="1"/>
      <w:marLeft w:val="0"/>
      <w:marRight w:val="0"/>
      <w:marTop w:val="0"/>
      <w:marBottom w:val="0"/>
      <w:divBdr>
        <w:top w:val="none" w:sz="0" w:space="0" w:color="auto"/>
        <w:left w:val="none" w:sz="0" w:space="0" w:color="auto"/>
        <w:bottom w:val="none" w:sz="0" w:space="0" w:color="auto"/>
        <w:right w:val="none" w:sz="0" w:space="0" w:color="auto"/>
      </w:divBdr>
    </w:div>
    <w:div w:id="1557397811">
      <w:bodyDiv w:val="1"/>
      <w:marLeft w:val="0"/>
      <w:marRight w:val="0"/>
      <w:marTop w:val="0"/>
      <w:marBottom w:val="0"/>
      <w:divBdr>
        <w:top w:val="none" w:sz="0" w:space="0" w:color="auto"/>
        <w:left w:val="none" w:sz="0" w:space="0" w:color="auto"/>
        <w:bottom w:val="none" w:sz="0" w:space="0" w:color="auto"/>
        <w:right w:val="none" w:sz="0" w:space="0" w:color="auto"/>
      </w:divBdr>
      <w:divsChild>
        <w:div w:id="1301157315">
          <w:marLeft w:val="0"/>
          <w:marRight w:val="0"/>
          <w:marTop w:val="0"/>
          <w:marBottom w:val="0"/>
          <w:divBdr>
            <w:top w:val="none" w:sz="0" w:space="0" w:color="auto"/>
            <w:left w:val="none" w:sz="0" w:space="0" w:color="auto"/>
            <w:bottom w:val="none" w:sz="0" w:space="0" w:color="auto"/>
            <w:right w:val="none" w:sz="0" w:space="0" w:color="auto"/>
          </w:divBdr>
          <w:divsChild>
            <w:div w:id="1213300376">
              <w:marLeft w:val="0"/>
              <w:marRight w:val="0"/>
              <w:marTop w:val="0"/>
              <w:marBottom w:val="0"/>
              <w:divBdr>
                <w:top w:val="none" w:sz="0" w:space="0" w:color="auto"/>
                <w:left w:val="none" w:sz="0" w:space="0" w:color="auto"/>
                <w:bottom w:val="none" w:sz="0" w:space="0" w:color="auto"/>
                <w:right w:val="none" w:sz="0" w:space="0" w:color="auto"/>
              </w:divBdr>
              <w:divsChild>
                <w:div w:id="2006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7276">
      <w:bodyDiv w:val="1"/>
      <w:marLeft w:val="0"/>
      <w:marRight w:val="0"/>
      <w:marTop w:val="0"/>
      <w:marBottom w:val="750"/>
      <w:divBdr>
        <w:top w:val="none" w:sz="0" w:space="0" w:color="auto"/>
        <w:left w:val="none" w:sz="0" w:space="0" w:color="auto"/>
        <w:bottom w:val="none" w:sz="0" w:space="0" w:color="auto"/>
        <w:right w:val="none" w:sz="0" w:space="0" w:color="auto"/>
      </w:divBdr>
      <w:divsChild>
        <w:div w:id="912010889">
          <w:marLeft w:val="0"/>
          <w:marRight w:val="0"/>
          <w:marTop w:val="0"/>
          <w:marBottom w:val="450"/>
          <w:divBdr>
            <w:top w:val="none" w:sz="0" w:space="0" w:color="auto"/>
            <w:left w:val="none" w:sz="0" w:space="0" w:color="auto"/>
            <w:bottom w:val="none" w:sz="0" w:space="0" w:color="auto"/>
            <w:right w:val="none" w:sz="0" w:space="0" w:color="auto"/>
          </w:divBdr>
          <w:divsChild>
            <w:div w:id="1567110402">
              <w:marLeft w:val="0"/>
              <w:marRight w:val="0"/>
              <w:marTop w:val="225"/>
              <w:marBottom w:val="0"/>
              <w:divBdr>
                <w:top w:val="none" w:sz="0" w:space="0" w:color="auto"/>
                <w:left w:val="none" w:sz="0" w:space="0" w:color="auto"/>
                <w:bottom w:val="none" w:sz="0" w:space="0" w:color="auto"/>
                <w:right w:val="none" w:sz="0" w:space="0" w:color="auto"/>
              </w:divBdr>
              <w:divsChild>
                <w:div w:id="975644554">
                  <w:marLeft w:val="0"/>
                  <w:marRight w:val="0"/>
                  <w:marTop w:val="0"/>
                  <w:marBottom w:val="0"/>
                  <w:divBdr>
                    <w:top w:val="none" w:sz="0" w:space="0" w:color="auto"/>
                    <w:left w:val="none" w:sz="0" w:space="0" w:color="auto"/>
                    <w:bottom w:val="none" w:sz="0" w:space="0" w:color="auto"/>
                    <w:right w:val="none" w:sz="0" w:space="0" w:color="auto"/>
                  </w:divBdr>
                  <w:divsChild>
                    <w:div w:id="15421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80363">
      <w:bodyDiv w:val="1"/>
      <w:marLeft w:val="0"/>
      <w:marRight w:val="0"/>
      <w:marTop w:val="0"/>
      <w:marBottom w:val="0"/>
      <w:divBdr>
        <w:top w:val="single" w:sz="48" w:space="0" w:color="6F4671"/>
        <w:left w:val="none" w:sz="0" w:space="0" w:color="auto"/>
        <w:bottom w:val="none" w:sz="0" w:space="0" w:color="auto"/>
        <w:right w:val="none" w:sz="0" w:space="0" w:color="auto"/>
      </w:divBdr>
      <w:divsChild>
        <w:div w:id="977566574">
          <w:marLeft w:val="120"/>
          <w:marRight w:val="105"/>
          <w:marTop w:val="0"/>
          <w:marBottom w:val="0"/>
          <w:divBdr>
            <w:top w:val="none" w:sz="0" w:space="0" w:color="auto"/>
            <w:left w:val="none" w:sz="0" w:space="0" w:color="auto"/>
            <w:bottom w:val="none" w:sz="0" w:space="0" w:color="auto"/>
            <w:right w:val="none" w:sz="0" w:space="0" w:color="auto"/>
          </w:divBdr>
          <w:divsChild>
            <w:div w:id="208878513">
              <w:marLeft w:val="120"/>
              <w:marRight w:val="105"/>
              <w:marTop w:val="0"/>
              <w:marBottom w:val="0"/>
              <w:divBdr>
                <w:top w:val="none" w:sz="0" w:space="0" w:color="auto"/>
                <w:left w:val="none" w:sz="0" w:space="0" w:color="auto"/>
                <w:bottom w:val="none" w:sz="0" w:space="0" w:color="auto"/>
                <w:right w:val="none" w:sz="0" w:space="0" w:color="auto"/>
              </w:divBdr>
              <w:divsChild>
                <w:div w:id="1734352581">
                  <w:marLeft w:val="0"/>
                  <w:marRight w:val="0"/>
                  <w:marTop w:val="0"/>
                  <w:marBottom w:val="300"/>
                  <w:divBdr>
                    <w:top w:val="none" w:sz="0" w:space="0" w:color="auto"/>
                    <w:left w:val="none" w:sz="0" w:space="0" w:color="auto"/>
                    <w:bottom w:val="none" w:sz="0" w:space="0" w:color="auto"/>
                    <w:right w:val="none" w:sz="0" w:space="0" w:color="auto"/>
                  </w:divBdr>
                </w:div>
              </w:divsChild>
            </w:div>
            <w:div w:id="2002737260">
              <w:marLeft w:val="0"/>
              <w:marRight w:val="0"/>
              <w:marTop w:val="0"/>
              <w:marBottom w:val="0"/>
              <w:divBdr>
                <w:top w:val="none" w:sz="0" w:space="0" w:color="auto"/>
                <w:left w:val="none" w:sz="0" w:space="0" w:color="auto"/>
                <w:bottom w:val="none" w:sz="0" w:space="0" w:color="auto"/>
                <w:right w:val="none" w:sz="0" w:space="0" w:color="auto"/>
              </w:divBdr>
              <w:divsChild>
                <w:div w:id="2111270209">
                  <w:marLeft w:val="0"/>
                  <w:marRight w:val="0"/>
                  <w:marTop w:val="0"/>
                  <w:marBottom w:val="300"/>
                  <w:divBdr>
                    <w:top w:val="none" w:sz="0" w:space="0" w:color="auto"/>
                    <w:left w:val="none" w:sz="0" w:space="0" w:color="auto"/>
                    <w:bottom w:val="none" w:sz="0" w:space="0" w:color="auto"/>
                    <w:right w:val="none" w:sz="0" w:space="0" w:color="auto"/>
                  </w:divBdr>
                  <w:divsChild>
                    <w:div w:id="114062902">
                      <w:marLeft w:val="0"/>
                      <w:marRight w:val="0"/>
                      <w:marTop w:val="0"/>
                      <w:marBottom w:val="0"/>
                      <w:divBdr>
                        <w:top w:val="none" w:sz="0" w:space="0" w:color="auto"/>
                        <w:left w:val="none" w:sz="0" w:space="0" w:color="auto"/>
                        <w:bottom w:val="none" w:sz="0" w:space="0" w:color="auto"/>
                        <w:right w:val="none" w:sz="0" w:space="0" w:color="auto"/>
                      </w:divBdr>
                    </w:div>
                    <w:div w:id="192233137">
                      <w:marLeft w:val="0"/>
                      <w:marRight w:val="0"/>
                      <w:marTop w:val="0"/>
                      <w:marBottom w:val="0"/>
                      <w:divBdr>
                        <w:top w:val="none" w:sz="0" w:space="0" w:color="auto"/>
                        <w:left w:val="none" w:sz="0" w:space="0" w:color="auto"/>
                        <w:bottom w:val="none" w:sz="0" w:space="0" w:color="auto"/>
                        <w:right w:val="none" w:sz="0" w:space="0" w:color="auto"/>
                      </w:divBdr>
                    </w:div>
                    <w:div w:id="287056891">
                      <w:marLeft w:val="0"/>
                      <w:marRight w:val="0"/>
                      <w:marTop w:val="0"/>
                      <w:marBottom w:val="0"/>
                      <w:divBdr>
                        <w:top w:val="none" w:sz="0" w:space="0" w:color="auto"/>
                        <w:left w:val="none" w:sz="0" w:space="0" w:color="auto"/>
                        <w:bottom w:val="none" w:sz="0" w:space="0" w:color="auto"/>
                        <w:right w:val="none" w:sz="0" w:space="0" w:color="auto"/>
                      </w:divBdr>
                    </w:div>
                    <w:div w:id="396712716">
                      <w:marLeft w:val="0"/>
                      <w:marRight w:val="0"/>
                      <w:marTop w:val="0"/>
                      <w:marBottom w:val="0"/>
                      <w:divBdr>
                        <w:top w:val="none" w:sz="0" w:space="0" w:color="auto"/>
                        <w:left w:val="none" w:sz="0" w:space="0" w:color="auto"/>
                        <w:bottom w:val="none" w:sz="0" w:space="0" w:color="auto"/>
                        <w:right w:val="none" w:sz="0" w:space="0" w:color="auto"/>
                      </w:divBdr>
                    </w:div>
                    <w:div w:id="450393183">
                      <w:marLeft w:val="0"/>
                      <w:marRight w:val="0"/>
                      <w:marTop w:val="0"/>
                      <w:marBottom w:val="0"/>
                      <w:divBdr>
                        <w:top w:val="none" w:sz="0" w:space="0" w:color="auto"/>
                        <w:left w:val="none" w:sz="0" w:space="0" w:color="auto"/>
                        <w:bottom w:val="none" w:sz="0" w:space="0" w:color="auto"/>
                        <w:right w:val="none" w:sz="0" w:space="0" w:color="auto"/>
                      </w:divBdr>
                    </w:div>
                    <w:div w:id="602494816">
                      <w:marLeft w:val="0"/>
                      <w:marRight w:val="0"/>
                      <w:marTop w:val="0"/>
                      <w:marBottom w:val="0"/>
                      <w:divBdr>
                        <w:top w:val="none" w:sz="0" w:space="0" w:color="auto"/>
                        <w:left w:val="none" w:sz="0" w:space="0" w:color="auto"/>
                        <w:bottom w:val="none" w:sz="0" w:space="0" w:color="auto"/>
                        <w:right w:val="none" w:sz="0" w:space="0" w:color="auto"/>
                      </w:divBdr>
                    </w:div>
                    <w:div w:id="669259525">
                      <w:marLeft w:val="0"/>
                      <w:marRight w:val="0"/>
                      <w:marTop w:val="0"/>
                      <w:marBottom w:val="0"/>
                      <w:divBdr>
                        <w:top w:val="none" w:sz="0" w:space="0" w:color="auto"/>
                        <w:left w:val="none" w:sz="0" w:space="0" w:color="auto"/>
                        <w:bottom w:val="none" w:sz="0" w:space="0" w:color="auto"/>
                        <w:right w:val="none" w:sz="0" w:space="0" w:color="auto"/>
                      </w:divBdr>
                    </w:div>
                    <w:div w:id="691761746">
                      <w:marLeft w:val="0"/>
                      <w:marRight w:val="0"/>
                      <w:marTop w:val="0"/>
                      <w:marBottom w:val="0"/>
                      <w:divBdr>
                        <w:top w:val="none" w:sz="0" w:space="0" w:color="auto"/>
                        <w:left w:val="none" w:sz="0" w:space="0" w:color="auto"/>
                        <w:bottom w:val="none" w:sz="0" w:space="0" w:color="auto"/>
                        <w:right w:val="none" w:sz="0" w:space="0" w:color="auto"/>
                      </w:divBdr>
                    </w:div>
                    <w:div w:id="958074778">
                      <w:marLeft w:val="0"/>
                      <w:marRight w:val="0"/>
                      <w:marTop w:val="0"/>
                      <w:marBottom w:val="0"/>
                      <w:divBdr>
                        <w:top w:val="none" w:sz="0" w:space="0" w:color="auto"/>
                        <w:left w:val="none" w:sz="0" w:space="0" w:color="auto"/>
                        <w:bottom w:val="none" w:sz="0" w:space="0" w:color="auto"/>
                        <w:right w:val="none" w:sz="0" w:space="0" w:color="auto"/>
                      </w:divBdr>
                    </w:div>
                    <w:div w:id="1725447923">
                      <w:marLeft w:val="0"/>
                      <w:marRight w:val="0"/>
                      <w:marTop w:val="0"/>
                      <w:marBottom w:val="0"/>
                      <w:divBdr>
                        <w:top w:val="none" w:sz="0" w:space="0" w:color="auto"/>
                        <w:left w:val="none" w:sz="0" w:space="0" w:color="auto"/>
                        <w:bottom w:val="none" w:sz="0" w:space="0" w:color="auto"/>
                        <w:right w:val="none" w:sz="0" w:space="0" w:color="auto"/>
                      </w:divBdr>
                    </w:div>
                    <w:div w:id="1922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238">
          <w:marLeft w:val="0"/>
          <w:marRight w:val="0"/>
          <w:marTop w:val="0"/>
          <w:marBottom w:val="0"/>
          <w:divBdr>
            <w:top w:val="none" w:sz="0" w:space="0" w:color="auto"/>
            <w:left w:val="none" w:sz="0" w:space="0" w:color="auto"/>
            <w:bottom w:val="none" w:sz="0" w:space="0" w:color="auto"/>
            <w:right w:val="none" w:sz="0" w:space="0" w:color="auto"/>
          </w:divBdr>
        </w:div>
      </w:divsChild>
    </w:div>
    <w:div w:id="1672489935">
      <w:bodyDiv w:val="1"/>
      <w:marLeft w:val="0"/>
      <w:marRight w:val="0"/>
      <w:marTop w:val="0"/>
      <w:marBottom w:val="0"/>
      <w:divBdr>
        <w:top w:val="none" w:sz="0" w:space="0" w:color="auto"/>
        <w:left w:val="none" w:sz="0" w:space="0" w:color="auto"/>
        <w:bottom w:val="none" w:sz="0" w:space="0" w:color="auto"/>
        <w:right w:val="none" w:sz="0" w:space="0" w:color="auto"/>
      </w:divBdr>
      <w:divsChild>
        <w:div w:id="1635135093">
          <w:marLeft w:val="0"/>
          <w:marRight w:val="0"/>
          <w:marTop w:val="0"/>
          <w:marBottom w:val="0"/>
          <w:divBdr>
            <w:top w:val="none" w:sz="0" w:space="0" w:color="auto"/>
            <w:left w:val="none" w:sz="0" w:space="0" w:color="auto"/>
            <w:bottom w:val="none" w:sz="0" w:space="0" w:color="auto"/>
            <w:right w:val="none" w:sz="0" w:space="0" w:color="auto"/>
          </w:divBdr>
          <w:divsChild>
            <w:div w:id="79958967">
              <w:marLeft w:val="0"/>
              <w:marRight w:val="0"/>
              <w:marTop w:val="0"/>
              <w:marBottom w:val="0"/>
              <w:divBdr>
                <w:top w:val="single" w:sz="6" w:space="0" w:color="E8E8E8"/>
                <w:left w:val="single" w:sz="6" w:space="0" w:color="E8E8E8"/>
                <w:bottom w:val="single" w:sz="6" w:space="0" w:color="E8E8E8"/>
                <w:right w:val="single" w:sz="6" w:space="0" w:color="E8E8E8"/>
              </w:divBdr>
              <w:divsChild>
                <w:div w:id="1863667584">
                  <w:marLeft w:val="0"/>
                  <w:marRight w:val="0"/>
                  <w:marTop w:val="0"/>
                  <w:marBottom w:val="0"/>
                  <w:divBdr>
                    <w:top w:val="none" w:sz="0" w:space="0" w:color="auto"/>
                    <w:left w:val="none" w:sz="0" w:space="0" w:color="auto"/>
                    <w:bottom w:val="none" w:sz="0" w:space="0" w:color="auto"/>
                    <w:right w:val="none" w:sz="0" w:space="0" w:color="auto"/>
                  </w:divBdr>
                  <w:divsChild>
                    <w:div w:id="1750350495">
                      <w:marLeft w:val="0"/>
                      <w:marRight w:val="0"/>
                      <w:marTop w:val="0"/>
                      <w:marBottom w:val="0"/>
                      <w:divBdr>
                        <w:top w:val="none" w:sz="0" w:space="0" w:color="auto"/>
                        <w:left w:val="none" w:sz="0" w:space="0" w:color="auto"/>
                        <w:bottom w:val="single" w:sz="6" w:space="0" w:color="E8E8E8"/>
                        <w:right w:val="none" w:sz="0" w:space="0" w:color="auto"/>
                      </w:divBdr>
                      <w:divsChild>
                        <w:div w:id="803739672">
                          <w:marLeft w:val="0"/>
                          <w:marRight w:val="0"/>
                          <w:marTop w:val="0"/>
                          <w:marBottom w:val="0"/>
                          <w:divBdr>
                            <w:top w:val="none" w:sz="0" w:space="0" w:color="auto"/>
                            <w:left w:val="none" w:sz="0" w:space="0" w:color="auto"/>
                            <w:bottom w:val="none" w:sz="0" w:space="0" w:color="auto"/>
                            <w:right w:val="none" w:sz="0" w:space="0" w:color="auto"/>
                          </w:divBdr>
                          <w:divsChild>
                            <w:div w:id="941954631">
                              <w:marLeft w:val="0"/>
                              <w:marRight w:val="0"/>
                              <w:marTop w:val="0"/>
                              <w:marBottom w:val="0"/>
                              <w:divBdr>
                                <w:top w:val="none" w:sz="0" w:space="0" w:color="auto"/>
                                <w:left w:val="none" w:sz="0" w:space="0" w:color="auto"/>
                                <w:bottom w:val="none" w:sz="0" w:space="0" w:color="auto"/>
                                <w:right w:val="none" w:sz="0" w:space="0" w:color="auto"/>
                              </w:divBdr>
                              <w:divsChild>
                                <w:div w:id="1897467306">
                                  <w:marLeft w:val="0"/>
                                  <w:marRight w:val="0"/>
                                  <w:marTop w:val="0"/>
                                  <w:marBottom w:val="0"/>
                                  <w:divBdr>
                                    <w:top w:val="none" w:sz="0" w:space="0" w:color="auto"/>
                                    <w:left w:val="none" w:sz="0" w:space="0" w:color="auto"/>
                                    <w:bottom w:val="none" w:sz="0" w:space="0" w:color="auto"/>
                                    <w:right w:val="none" w:sz="0" w:space="0" w:color="auto"/>
                                  </w:divBdr>
                                  <w:divsChild>
                                    <w:div w:id="13889948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827533">
      <w:bodyDiv w:val="1"/>
      <w:marLeft w:val="0"/>
      <w:marRight w:val="0"/>
      <w:marTop w:val="0"/>
      <w:marBottom w:val="0"/>
      <w:divBdr>
        <w:top w:val="none" w:sz="0" w:space="0" w:color="auto"/>
        <w:left w:val="none" w:sz="0" w:space="0" w:color="auto"/>
        <w:bottom w:val="none" w:sz="0" w:space="0" w:color="auto"/>
        <w:right w:val="none" w:sz="0" w:space="0" w:color="auto"/>
      </w:divBdr>
    </w:div>
    <w:div w:id="1814565313">
      <w:bodyDiv w:val="1"/>
      <w:marLeft w:val="0"/>
      <w:marRight w:val="0"/>
      <w:marTop w:val="0"/>
      <w:marBottom w:val="0"/>
      <w:divBdr>
        <w:top w:val="none" w:sz="0" w:space="0" w:color="auto"/>
        <w:left w:val="none" w:sz="0" w:space="0" w:color="auto"/>
        <w:bottom w:val="none" w:sz="0" w:space="0" w:color="auto"/>
        <w:right w:val="none" w:sz="0" w:space="0" w:color="auto"/>
      </w:divBdr>
      <w:divsChild>
        <w:div w:id="1729911330">
          <w:marLeft w:val="0"/>
          <w:marRight w:val="0"/>
          <w:marTop w:val="0"/>
          <w:marBottom w:val="0"/>
          <w:divBdr>
            <w:top w:val="none" w:sz="0" w:space="0" w:color="auto"/>
            <w:left w:val="none" w:sz="0" w:space="0" w:color="auto"/>
            <w:bottom w:val="none" w:sz="0" w:space="0" w:color="auto"/>
            <w:right w:val="none" w:sz="0" w:space="0" w:color="auto"/>
          </w:divBdr>
          <w:divsChild>
            <w:div w:id="1802919365">
              <w:marLeft w:val="0"/>
              <w:marRight w:val="0"/>
              <w:marTop w:val="0"/>
              <w:marBottom w:val="0"/>
              <w:divBdr>
                <w:top w:val="none" w:sz="0" w:space="0" w:color="auto"/>
                <w:left w:val="none" w:sz="0" w:space="0" w:color="auto"/>
                <w:bottom w:val="none" w:sz="0" w:space="0" w:color="auto"/>
                <w:right w:val="none" w:sz="0" w:space="0" w:color="auto"/>
              </w:divBdr>
              <w:divsChild>
                <w:div w:id="1210147596">
                  <w:marLeft w:val="0"/>
                  <w:marRight w:val="0"/>
                  <w:marTop w:val="0"/>
                  <w:marBottom w:val="0"/>
                  <w:divBdr>
                    <w:top w:val="none" w:sz="0" w:space="0" w:color="auto"/>
                    <w:left w:val="none" w:sz="0" w:space="0" w:color="auto"/>
                    <w:bottom w:val="none" w:sz="0" w:space="0" w:color="auto"/>
                    <w:right w:val="none" w:sz="0" w:space="0" w:color="auto"/>
                  </w:divBdr>
                  <w:divsChild>
                    <w:div w:id="1167864784">
                      <w:marLeft w:val="0"/>
                      <w:marRight w:val="0"/>
                      <w:marTop w:val="0"/>
                      <w:marBottom w:val="0"/>
                      <w:divBdr>
                        <w:top w:val="none" w:sz="0" w:space="0" w:color="auto"/>
                        <w:left w:val="none" w:sz="0" w:space="0" w:color="auto"/>
                        <w:bottom w:val="none" w:sz="0" w:space="0" w:color="auto"/>
                        <w:right w:val="none" w:sz="0" w:space="0" w:color="auto"/>
                      </w:divBdr>
                      <w:divsChild>
                        <w:div w:id="1281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6686">
      <w:bodyDiv w:val="1"/>
      <w:marLeft w:val="0"/>
      <w:marRight w:val="0"/>
      <w:marTop w:val="0"/>
      <w:marBottom w:val="0"/>
      <w:divBdr>
        <w:top w:val="none" w:sz="0" w:space="0" w:color="auto"/>
        <w:left w:val="none" w:sz="0" w:space="0" w:color="auto"/>
        <w:bottom w:val="none" w:sz="0" w:space="0" w:color="auto"/>
        <w:right w:val="none" w:sz="0" w:space="0" w:color="auto"/>
      </w:divBdr>
      <w:divsChild>
        <w:div w:id="800801906">
          <w:marLeft w:val="0"/>
          <w:marRight w:val="0"/>
          <w:marTop w:val="0"/>
          <w:marBottom w:val="0"/>
          <w:divBdr>
            <w:top w:val="none" w:sz="0" w:space="0" w:color="auto"/>
            <w:left w:val="none" w:sz="0" w:space="0" w:color="auto"/>
            <w:bottom w:val="none" w:sz="0" w:space="0" w:color="auto"/>
            <w:right w:val="none" w:sz="0" w:space="0" w:color="auto"/>
          </w:divBdr>
          <w:divsChild>
            <w:div w:id="981740558">
              <w:marLeft w:val="0"/>
              <w:marRight w:val="0"/>
              <w:marTop w:val="0"/>
              <w:marBottom w:val="0"/>
              <w:divBdr>
                <w:top w:val="none" w:sz="0" w:space="0" w:color="auto"/>
                <w:left w:val="none" w:sz="0" w:space="0" w:color="auto"/>
                <w:bottom w:val="none" w:sz="0" w:space="0" w:color="auto"/>
                <w:right w:val="none" w:sz="0" w:space="0" w:color="auto"/>
              </w:divBdr>
              <w:divsChild>
                <w:div w:id="11713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7933">
      <w:bodyDiv w:val="1"/>
      <w:marLeft w:val="0"/>
      <w:marRight w:val="0"/>
      <w:marTop w:val="0"/>
      <w:marBottom w:val="0"/>
      <w:divBdr>
        <w:top w:val="none" w:sz="0" w:space="0" w:color="auto"/>
        <w:left w:val="none" w:sz="0" w:space="0" w:color="auto"/>
        <w:bottom w:val="none" w:sz="0" w:space="0" w:color="auto"/>
        <w:right w:val="none" w:sz="0" w:space="0" w:color="auto"/>
      </w:divBdr>
      <w:divsChild>
        <w:div w:id="1600063478">
          <w:marLeft w:val="0"/>
          <w:marRight w:val="0"/>
          <w:marTop w:val="0"/>
          <w:marBottom w:val="0"/>
          <w:divBdr>
            <w:top w:val="none" w:sz="0" w:space="0" w:color="auto"/>
            <w:left w:val="none" w:sz="0" w:space="0" w:color="auto"/>
            <w:bottom w:val="none" w:sz="0" w:space="0" w:color="auto"/>
            <w:right w:val="none" w:sz="0" w:space="0" w:color="auto"/>
          </w:divBdr>
          <w:divsChild>
            <w:div w:id="1123426459">
              <w:marLeft w:val="0"/>
              <w:marRight w:val="0"/>
              <w:marTop w:val="0"/>
              <w:marBottom w:val="0"/>
              <w:divBdr>
                <w:top w:val="none" w:sz="0" w:space="0" w:color="auto"/>
                <w:left w:val="none" w:sz="0" w:space="0" w:color="auto"/>
                <w:bottom w:val="none" w:sz="0" w:space="0" w:color="auto"/>
                <w:right w:val="none" w:sz="0" w:space="0" w:color="auto"/>
              </w:divBdr>
              <w:divsChild>
                <w:div w:id="941377773">
                  <w:marLeft w:val="0"/>
                  <w:marRight w:val="0"/>
                  <w:marTop w:val="0"/>
                  <w:marBottom w:val="0"/>
                  <w:divBdr>
                    <w:top w:val="none" w:sz="0" w:space="0" w:color="auto"/>
                    <w:left w:val="none" w:sz="0" w:space="0" w:color="auto"/>
                    <w:bottom w:val="none" w:sz="0" w:space="0" w:color="auto"/>
                    <w:right w:val="none" w:sz="0" w:space="0" w:color="auto"/>
                  </w:divBdr>
                  <w:divsChild>
                    <w:div w:id="645015449">
                      <w:marLeft w:val="0"/>
                      <w:marRight w:val="0"/>
                      <w:marTop w:val="0"/>
                      <w:marBottom w:val="0"/>
                      <w:divBdr>
                        <w:top w:val="none" w:sz="0" w:space="0" w:color="auto"/>
                        <w:left w:val="none" w:sz="0" w:space="0" w:color="auto"/>
                        <w:bottom w:val="none" w:sz="0" w:space="0" w:color="auto"/>
                        <w:right w:val="none" w:sz="0" w:space="0" w:color="auto"/>
                      </w:divBdr>
                      <w:divsChild>
                        <w:div w:id="1750156170">
                          <w:marLeft w:val="0"/>
                          <w:marRight w:val="0"/>
                          <w:marTop w:val="0"/>
                          <w:marBottom w:val="0"/>
                          <w:divBdr>
                            <w:top w:val="none" w:sz="0" w:space="0" w:color="auto"/>
                            <w:left w:val="none" w:sz="0" w:space="0" w:color="auto"/>
                            <w:bottom w:val="none" w:sz="0" w:space="0" w:color="auto"/>
                            <w:right w:val="none" w:sz="0" w:space="0" w:color="auto"/>
                          </w:divBdr>
                          <w:divsChild>
                            <w:div w:id="1158153272">
                              <w:marLeft w:val="0"/>
                              <w:marRight w:val="0"/>
                              <w:marTop w:val="0"/>
                              <w:marBottom w:val="0"/>
                              <w:divBdr>
                                <w:top w:val="none" w:sz="0" w:space="0" w:color="auto"/>
                                <w:left w:val="none" w:sz="0" w:space="0" w:color="auto"/>
                                <w:bottom w:val="none" w:sz="0" w:space="0" w:color="auto"/>
                                <w:right w:val="none" w:sz="0" w:space="0" w:color="auto"/>
                              </w:divBdr>
                              <w:divsChild>
                                <w:div w:id="1236237372">
                                  <w:marLeft w:val="0"/>
                                  <w:marRight w:val="0"/>
                                  <w:marTop w:val="0"/>
                                  <w:marBottom w:val="0"/>
                                  <w:divBdr>
                                    <w:top w:val="none" w:sz="0" w:space="0" w:color="auto"/>
                                    <w:left w:val="none" w:sz="0" w:space="0" w:color="auto"/>
                                    <w:bottom w:val="none" w:sz="0" w:space="0" w:color="auto"/>
                                    <w:right w:val="none" w:sz="0" w:space="0" w:color="auto"/>
                                  </w:divBdr>
                                  <w:divsChild>
                                    <w:div w:id="433214925">
                                      <w:marLeft w:val="0"/>
                                      <w:marRight w:val="0"/>
                                      <w:marTop w:val="225"/>
                                      <w:marBottom w:val="0"/>
                                      <w:divBdr>
                                        <w:top w:val="none" w:sz="0" w:space="0" w:color="auto"/>
                                        <w:left w:val="none" w:sz="0" w:space="0" w:color="auto"/>
                                        <w:bottom w:val="none" w:sz="0" w:space="0" w:color="auto"/>
                                        <w:right w:val="none" w:sz="0" w:space="0" w:color="auto"/>
                                      </w:divBdr>
                                      <w:divsChild>
                                        <w:div w:id="1572037229">
                                          <w:marLeft w:val="0"/>
                                          <w:marRight w:val="0"/>
                                          <w:marTop w:val="0"/>
                                          <w:marBottom w:val="0"/>
                                          <w:divBdr>
                                            <w:top w:val="none" w:sz="0" w:space="0" w:color="auto"/>
                                            <w:left w:val="none" w:sz="0" w:space="0" w:color="auto"/>
                                            <w:bottom w:val="none" w:sz="0" w:space="0" w:color="auto"/>
                                            <w:right w:val="none" w:sz="0" w:space="0" w:color="auto"/>
                                          </w:divBdr>
                                          <w:divsChild>
                                            <w:div w:id="375660382">
                                              <w:marLeft w:val="0"/>
                                              <w:marRight w:val="0"/>
                                              <w:marTop w:val="0"/>
                                              <w:marBottom w:val="0"/>
                                              <w:divBdr>
                                                <w:top w:val="none" w:sz="0" w:space="0" w:color="auto"/>
                                                <w:left w:val="none" w:sz="0" w:space="0" w:color="auto"/>
                                                <w:bottom w:val="none" w:sz="0" w:space="0" w:color="auto"/>
                                                <w:right w:val="none" w:sz="0" w:space="0" w:color="auto"/>
                                              </w:divBdr>
                                              <w:divsChild>
                                                <w:div w:id="981537937">
                                                  <w:marLeft w:val="0"/>
                                                  <w:marRight w:val="0"/>
                                                  <w:marTop w:val="0"/>
                                                  <w:marBottom w:val="0"/>
                                                  <w:divBdr>
                                                    <w:top w:val="none" w:sz="0" w:space="0" w:color="auto"/>
                                                    <w:left w:val="none" w:sz="0" w:space="0" w:color="auto"/>
                                                    <w:bottom w:val="none" w:sz="0" w:space="0" w:color="auto"/>
                                                    <w:right w:val="none" w:sz="0" w:space="0" w:color="auto"/>
                                                  </w:divBdr>
                                                  <w:divsChild>
                                                    <w:div w:id="14678194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54607">
      <w:bodyDiv w:val="1"/>
      <w:marLeft w:val="0"/>
      <w:marRight w:val="0"/>
      <w:marTop w:val="0"/>
      <w:marBottom w:val="0"/>
      <w:divBdr>
        <w:top w:val="single" w:sz="48" w:space="0" w:color="6F4671"/>
        <w:left w:val="none" w:sz="0" w:space="0" w:color="auto"/>
        <w:bottom w:val="none" w:sz="0" w:space="0" w:color="auto"/>
        <w:right w:val="none" w:sz="0" w:space="0" w:color="auto"/>
      </w:divBdr>
      <w:divsChild>
        <w:div w:id="1002928246">
          <w:marLeft w:val="120"/>
          <w:marRight w:val="105"/>
          <w:marTop w:val="0"/>
          <w:marBottom w:val="0"/>
          <w:divBdr>
            <w:top w:val="none" w:sz="0" w:space="0" w:color="auto"/>
            <w:left w:val="none" w:sz="0" w:space="0" w:color="auto"/>
            <w:bottom w:val="none" w:sz="0" w:space="0" w:color="auto"/>
            <w:right w:val="none" w:sz="0" w:space="0" w:color="auto"/>
          </w:divBdr>
          <w:divsChild>
            <w:div w:id="123088727">
              <w:marLeft w:val="0"/>
              <w:marRight w:val="0"/>
              <w:marTop w:val="0"/>
              <w:marBottom w:val="0"/>
              <w:divBdr>
                <w:top w:val="none" w:sz="0" w:space="0" w:color="auto"/>
                <w:left w:val="none" w:sz="0" w:space="0" w:color="auto"/>
                <w:bottom w:val="none" w:sz="0" w:space="0" w:color="auto"/>
                <w:right w:val="none" w:sz="0" w:space="0" w:color="auto"/>
              </w:divBdr>
              <w:divsChild>
                <w:div w:id="1892380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home.kluwer.nl/kluwer/portal_klnl/overzicht/auteurs/Onder+redactie+van%3A+prof.mr.+J.H.+Nieuwenhui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www.nvm.nl/nvm/index.jsp?navid=nvm096357&amp;detailId=nvm112804" TargetMode="External"/><Relationship Id="rId7" Type="http://schemas.openxmlformats.org/officeDocument/2006/relationships/settings" Target="settings.xml"/><Relationship Id="rId12" Type="http://schemas.openxmlformats.org/officeDocument/2006/relationships/image" Target="http://fast2.mediamatic.nl/f/cqmn/image/300/21408-250-212.gif" TargetMode="Externa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yperlink" Target="http://nieuws.nvm.nl/over_nvm/ontstaan_makelaardij.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hypodomus.nl/aankoopmakela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yperlink" Target="http://www.nu.nl/economie/2446377/huizenmarkt-blijft-slot.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www.nationaleonderwijsgids.nl/UserCVs/VAC/96/Hogeschool20Utrecht20logo.jpg" TargetMode="External"/><Relationship Id="rId23" Type="http://schemas.openxmlformats.org/officeDocument/2006/relationships/image" Target="media/image11.png"/><Relationship Id="rId28" Type="http://schemas.openxmlformats.org/officeDocument/2006/relationships/hyperlink" Target="http://www.hypodomus.nl/makelaa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huis-en-tuin.infonu.nl/kopen-en-huren/22670-makelaars-en-de-courtage-die-ze-reken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yperlink" Target="http://www.descherpepen.nl/2010/de-huizenmarkt-stort-volgend-jaar-weer-in/" TargetMode="External"/><Relationship Id="rId30" Type="http://schemas.openxmlformats.org/officeDocument/2006/relationships/hyperlink" Target="http://www.hypotheekshop.nl/de-hypotheekshop/actueel/nieuws/ontwikkeling-huizenmarkt-2011" TargetMode="External"/><Relationship Id="rId35" Type="http://schemas.openxmlformats.org/officeDocument/2006/relationships/hyperlink" Target="http://www.visioning.nl/index.php?cat_id=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8E41-1906-4474-98FF-CF6351467975}">
  <ds:schemaRefs>
    <ds:schemaRef ds:uri="http://schemas.microsoft.com/sharepoint/v3/contenttype/forms"/>
  </ds:schemaRefs>
</ds:datastoreItem>
</file>

<file path=customXml/itemProps2.xml><?xml version="1.0" encoding="utf-8"?>
<ds:datastoreItem xmlns:ds="http://schemas.openxmlformats.org/officeDocument/2006/customXml" ds:itemID="{7D1CC484-48B1-4D20-B4FD-84A3DD050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A9EC5B-6C9A-468C-9ACF-CD15C7FE4303}">
  <ds:schemaRefs>
    <ds:schemaRef ds:uri="http://schemas.microsoft.com/office/2006/metadata/properties"/>
  </ds:schemaRefs>
</ds:datastoreItem>
</file>

<file path=customXml/itemProps4.xml><?xml version="1.0" encoding="utf-8"?>
<ds:datastoreItem xmlns:ds="http://schemas.openxmlformats.org/officeDocument/2006/customXml" ds:itemID="{FF69526D-4E06-43EE-8034-A31FDA42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11444</Words>
  <Characters>65237</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76528</CharactersWithSpaces>
  <SharedDoc>false</SharedDoc>
  <HLinks>
    <vt:vector size="378" baseType="variant">
      <vt:variant>
        <vt:i4>1310756</vt:i4>
      </vt:variant>
      <vt:variant>
        <vt:i4>348</vt:i4>
      </vt:variant>
      <vt:variant>
        <vt:i4>0</vt:i4>
      </vt:variant>
      <vt:variant>
        <vt:i4>5</vt:i4>
      </vt:variant>
      <vt:variant>
        <vt:lpwstr>http://www.visioning.nl/index.php?cat_id=2</vt:lpwstr>
      </vt:variant>
      <vt:variant>
        <vt:lpwstr/>
      </vt:variant>
      <vt:variant>
        <vt:i4>3997730</vt:i4>
      </vt:variant>
      <vt:variant>
        <vt:i4>345</vt:i4>
      </vt:variant>
      <vt:variant>
        <vt:i4>0</vt:i4>
      </vt:variant>
      <vt:variant>
        <vt:i4>5</vt:i4>
      </vt:variant>
      <vt:variant>
        <vt:lpwstr>http://www.nvm.nl/nvm/index.jsp?navid=nvm096357&amp;detailId=nvm112804</vt:lpwstr>
      </vt:variant>
      <vt:variant>
        <vt:lpwstr/>
      </vt:variant>
      <vt:variant>
        <vt:i4>4653137</vt:i4>
      </vt:variant>
      <vt:variant>
        <vt:i4>342</vt:i4>
      </vt:variant>
      <vt:variant>
        <vt:i4>0</vt:i4>
      </vt:variant>
      <vt:variant>
        <vt:i4>5</vt:i4>
      </vt:variant>
      <vt:variant>
        <vt:lpwstr>http://nieuws.nvm.nl/over_nvm/ontstaan_makelaardij.aspx</vt:lpwstr>
      </vt:variant>
      <vt:variant>
        <vt:lpwstr/>
      </vt:variant>
      <vt:variant>
        <vt:i4>2097201</vt:i4>
      </vt:variant>
      <vt:variant>
        <vt:i4>339</vt:i4>
      </vt:variant>
      <vt:variant>
        <vt:i4>0</vt:i4>
      </vt:variant>
      <vt:variant>
        <vt:i4>5</vt:i4>
      </vt:variant>
      <vt:variant>
        <vt:lpwstr>http://www.nu.nl/economie/2446377/huizenmarkt-blijft-slot.html</vt:lpwstr>
      </vt:variant>
      <vt:variant>
        <vt:lpwstr/>
      </vt:variant>
      <vt:variant>
        <vt:i4>2490424</vt:i4>
      </vt:variant>
      <vt:variant>
        <vt:i4>336</vt:i4>
      </vt:variant>
      <vt:variant>
        <vt:i4>0</vt:i4>
      </vt:variant>
      <vt:variant>
        <vt:i4>5</vt:i4>
      </vt:variant>
      <vt:variant>
        <vt:lpwstr>http://huis-en-tuin.infonu.nl/kopen-en-huren/22670-makelaars-en-de-courtage-die-ze-rekenen.html</vt:lpwstr>
      </vt:variant>
      <vt:variant>
        <vt:lpwstr/>
      </vt:variant>
      <vt:variant>
        <vt:i4>5570567</vt:i4>
      </vt:variant>
      <vt:variant>
        <vt:i4>333</vt:i4>
      </vt:variant>
      <vt:variant>
        <vt:i4>0</vt:i4>
      </vt:variant>
      <vt:variant>
        <vt:i4>5</vt:i4>
      </vt:variant>
      <vt:variant>
        <vt:lpwstr>http://www.hypotheekshop.nl/de-hypotheekshop/actueel/nieuws/ontwikkeling-huizenmarkt-2011</vt:lpwstr>
      </vt:variant>
      <vt:variant>
        <vt:lpwstr/>
      </vt:variant>
      <vt:variant>
        <vt:i4>6684779</vt:i4>
      </vt:variant>
      <vt:variant>
        <vt:i4>330</vt:i4>
      </vt:variant>
      <vt:variant>
        <vt:i4>0</vt:i4>
      </vt:variant>
      <vt:variant>
        <vt:i4>5</vt:i4>
      </vt:variant>
      <vt:variant>
        <vt:lpwstr>http://www.hypodomus.nl/aankoopmakelaar</vt:lpwstr>
      </vt:variant>
      <vt:variant>
        <vt:lpwstr/>
      </vt:variant>
      <vt:variant>
        <vt:i4>2031637</vt:i4>
      </vt:variant>
      <vt:variant>
        <vt:i4>327</vt:i4>
      </vt:variant>
      <vt:variant>
        <vt:i4>0</vt:i4>
      </vt:variant>
      <vt:variant>
        <vt:i4>5</vt:i4>
      </vt:variant>
      <vt:variant>
        <vt:lpwstr>http://www.hypodomus.nl/makelaar</vt:lpwstr>
      </vt:variant>
      <vt:variant>
        <vt:lpwstr/>
      </vt:variant>
      <vt:variant>
        <vt:i4>2490417</vt:i4>
      </vt:variant>
      <vt:variant>
        <vt:i4>324</vt:i4>
      </vt:variant>
      <vt:variant>
        <vt:i4>0</vt:i4>
      </vt:variant>
      <vt:variant>
        <vt:i4>5</vt:i4>
      </vt:variant>
      <vt:variant>
        <vt:lpwstr>http://www.descherpepen.nl/2010/de-huizenmarkt-stort-volgend-jaar-weer-in/</vt:lpwstr>
      </vt:variant>
      <vt:variant>
        <vt:lpwstr/>
      </vt:variant>
      <vt:variant>
        <vt:i4>1966183</vt:i4>
      </vt:variant>
      <vt:variant>
        <vt:i4>321</vt:i4>
      </vt:variant>
      <vt:variant>
        <vt:i4>0</vt:i4>
      </vt:variant>
      <vt:variant>
        <vt:i4>5</vt:i4>
      </vt:variant>
      <vt:variant>
        <vt:lpwstr>http://home.kluwer.nl/kluwer/portal_klnl/overzicht/auteurs/Onder+redactie+van%3A+prof.mr.+J.H.+Nieuwenhuis</vt:lpwstr>
      </vt:variant>
      <vt:variant>
        <vt:lpwstr/>
      </vt:variant>
      <vt:variant>
        <vt:i4>1179700</vt:i4>
      </vt:variant>
      <vt:variant>
        <vt:i4>311</vt:i4>
      </vt:variant>
      <vt:variant>
        <vt:i4>0</vt:i4>
      </vt:variant>
      <vt:variant>
        <vt:i4>5</vt:i4>
      </vt:variant>
      <vt:variant>
        <vt:lpwstr/>
      </vt:variant>
      <vt:variant>
        <vt:lpwstr>_Toc295912275</vt:lpwstr>
      </vt:variant>
      <vt:variant>
        <vt:i4>1179700</vt:i4>
      </vt:variant>
      <vt:variant>
        <vt:i4>305</vt:i4>
      </vt:variant>
      <vt:variant>
        <vt:i4>0</vt:i4>
      </vt:variant>
      <vt:variant>
        <vt:i4>5</vt:i4>
      </vt:variant>
      <vt:variant>
        <vt:lpwstr/>
      </vt:variant>
      <vt:variant>
        <vt:lpwstr>_Toc295912274</vt:lpwstr>
      </vt:variant>
      <vt:variant>
        <vt:i4>1179700</vt:i4>
      </vt:variant>
      <vt:variant>
        <vt:i4>299</vt:i4>
      </vt:variant>
      <vt:variant>
        <vt:i4>0</vt:i4>
      </vt:variant>
      <vt:variant>
        <vt:i4>5</vt:i4>
      </vt:variant>
      <vt:variant>
        <vt:lpwstr/>
      </vt:variant>
      <vt:variant>
        <vt:lpwstr>_Toc295912273</vt:lpwstr>
      </vt:variant>
      <vt:variant>
        <vt:i4>1179700</vt:i4>
      </vt:variant>
      <vt:variant>
        <vt:i4>293</vt:i4>
      </vt:variant>
      <vt:variant>
        <vt:i4>0</vt:i4>
      </vt:variant>
      <vt:variant>
        <vt:i4>5</vt:i4>
      </vt:variant>
      <vt:variant>
        <vt:lpwstr/>
      </vt:variant>
      <vt:variant>
        <vt:lpwstr>_Toc295912272</vt:lpwstr>
      </vt:variant>
      <vt:variant>
        <vt:i4>1179700</vt:i4>
      </vt:variant>
      <vt:variant>
        <vt:i4>287</vt:i4>
      </vt:variant>
      <vt:variant>
        <vt:i4>0</vt:i4>
      </vt:variant>
      <vt:variant>
        <vt:i4>5</vt:i4>
      </vt:variant>
      <vt:variant>
        <vt:lpwstr/>
      </vt:variant>
      <vt:variant>
        <vt:lpwstr>_Toc295912271</vt:lpwstr>
      </vt:variant>
      <vt:variant>
        <vt:i4>1179700</vt:i4>
      </vt:variant>
      <vt:variant>
        <vt:i4>281</vt:i4>
      </vt:variant>
      <vt:variant>
        <vt:i4>0</vt:i4>
      </vt:variant>
      <vt:variant>
        <vt:i4>5</vt:i4>
      </vt:variant>
      <vt:variant>
        <vt:lpwstr/>
      </vt:variant>
      <vt:variant>
        <vt:lpwstr>_Toc295912270</vt:lpwstr>
      </vt:variant>
      <vt:variant>
        <vt:i4>1245236</vt:i4>
      </vt:variant>
      <vt:variant>
        <vt:i4>275</vt:i4>
      </vt:variant>
      <vt:variant>
        <vt:i4>0</vt:i4>
      </vt:variant>
      <vt:variant>
        <vt:i4>5</vt:i4>
      </vt:variant>
      <vt:variant>
        <vt:lpwstr/>
      </vt:variant>
      <vt:variant>
        <vt:lpwstr>_Toc295912269</vt:lpwstr>
      </vt:variant>
      <vt:variant>
        <vt:i4>1245236</vt:i4>
      </vt:variant>
      <vt:variant>
        <vt:i4>269</vt:i4>
      </vt:variant>
      <vt:variant>
        <vt:i4>0</vt:i4>
      </vt:variant>
      <vt:variant>
        <vt:i4>5</vt:i4>
      </vt:variant>
      <vt:variant>
        <vt:lpwstr/>
      </vt:variant>
      <vt:variant>
        <vt:lpwstr>_Toc295912268</vt:lpwstr>
      </vt:variant>
      <vt:variant>
        <vt:i4>1245236</vt:i4>
      </vt:variant>
      <vt:variant>
        <vt:i4>263</vt:i4>
      </vt:variant>
      <vt:variant>
        <vt:i4>0</vt:i4>
      </vt:variant>
      <vt:variant>
        <vt:i4>5</vt:i4>
      </vt:variant>
      <vt:variant>
        <vt:lpwstr/>
      </vt:variant>
      <vt:variant>
        <vt:lpwstr>_Toc295912267</vt:lpwstr>
      </vt:variant>
      <vt:variant>
        <vt:i4>1245236</vt:i4>
      </vt:variant>
      <vt:variant>
        <vt:i4>257</vt:i4>
      </vt:variant>
      <vt:variant>
        <vt:i4>0</vt:i4>
      </vt:variant>
      <vt:variant>
        <vt:i4>5</vt:i4>
      </vt:variant>
      <vt:variant>
        <vt:lpwstr/>
      </vt:variant>
      <vt:variant>
        <vt:lpwstr>_Toc295912266</vt:lpwstr>
      </vt:variant>
      <vt:variant>
        <vt:i4>1245236</vt:i4>
      </vt:variant>
      <vt:variant>
        <vt:i4>251</vt:i4>
      </vt:variant>
      <vt:variant>
        <vt:i4>0</vt:i4>
      </vt:variant>
      <vt:variant>
        <vt:i4>5</vt:i4>
      </vt:variant>
      <vt:variant>
        <vt:lpwstr/>
      </vt:variant>
      <vt:variant>
        <vt:lpwstr>_Toc295912265</vt:lpwstr>
      </vt:variant>
      <vt:variant>
        <vt:i4>1245236</vt:i4>
      </vt:variant>
      <vt:variant>
        <vt:i4>245</vt:i4>
      </vt:variant>
      <vt:variant>
        <vt:i4>0</vt:i4>
      </vt:variant>
      <vt:variant>
        <vt:i4>5</vt:i4>
      </vt:variant>
      <vt:variant>
        <vt:lpwstr/>
      </vt:variant>
      <vt:variant>
        <vt:lpwstr>_Toc295912264</vt:lpwstr>
      </vt:variant>
      <vt:variant>
        <vt:i4>1245236</vt:i4>
      </vt:variant>
      <vt:variant>
        <vt:i4>239</vt:i4>
      </vt:variant>
      <vt:variant>
        <vt:i4>0</vt:i4>
      </vt:variant>
      <vt:variant>
        <vt:i4>5</vt:i4>
      </vt:variant>
      <vt:variant>
        <vt:lpwstr/>
      </vt:variant>
      <vt:variant>
        <vt:lpwstr>_Toc295912263</vt:lpwstr>
      </vt:variant>
      <vt:variant>
        <vt:i4>1245236</vt:i4>
      </vt:variant>
      <vt:variant>
        <vt:i4>233</vt:i4>
      </vt:variant>
      <vt:variant>
        <vt:i4>0</vt:i4>
      </vt:variant>
      <vt:variant>
        <vt:i4>5</vt:i4>
      </vt:variant>
      <vt:variant>
        <vt:lpwstr/>
      </vt:variant>
      <vt:variant>
        <vt:lpwstr>_Toc295912262</vt:lpwstr>
      </vt:variant>
      <vt:variant>
        <vt:i4>1245236</vt:i4>
      </vt:variant>
      <vt:variant>
        <vt:i4>227</vt:i4>
      </vt:variant>
      <vt:variant>
        <vt:i4>0</vt:i4>
      </vt:variant>
      <vt:variant>
        <vt:i4>5</vt:i4>
      </vt:variant>
      <vt:variant>
        <vt:lpwstr/>
      </vt:variant>
      <vt:variant>
        <vt:lpwstr>_Toc295912261</vt:lpwstr>
      </vt:variant>
      <vt:variant>
        <vt:i4>1245236</vt:i4>
      </vt:variant>
      <vt:variant>
        <vt:i4>221</vt:i4>
      </vt:variant>
      <vt:variant>
        <vt:i4>0</vt:i4>
      </vt:variant>
      <vt:variant>
        <vt:i4>5</vt:i4>
      </vt:variant>
      <vt:variant>
        <vt:lpwstr/>
      </vt:variant>
      <vt:variant>
        <vt:lpwstr>_Toc295912260</vt:lpwstr>
      </vt:variant>
      <vt:variant>
        <vt:i4>1048628</vt:i4>
      </vt:variant>
      <vt:variant>
        <vt:i4>215</vt:i4>
      </vt:variant>
      <vt:variant>
        <vt:i4>0</vt:i4>
      </vt:variant>
      <vt:variant>
        <vt:i4>5</vt:i4>
      </vt:variant>
      <vt:variant>
        <vt:lpwstr/>
      </vt:variant>
      <vt:variant>
        <vt:lpwstr>_Toc295912259</vt:lpwstr>
      </vt:variant>
      <vt:variant>
        <vt:i4>1048628</vt:i4>
      </vt:variant>
      <vt:variant>
        <vt:i4>209</vt:i4>
      </vt:variant>
      <vt:variant>
        <vt:i4>0</vt:i4>
      </vt:variant>
      <vt:variant>
        <vt:i4>5</vt:i4>
      </vt:variant>
      <vt:variant>
        <vt:lpwstr/>
      </vt:variant>
      <vt:variant>
        <vt:lpwstr>_Toc295912258</vt:lpwstr>
      </vt:variant>
      <vt:variant>
        <vt:i4>1048628</vt:i4>
      </vt:variant>
      <vt:variant>
        <vt:i4>203</vt:i4>
      </vt:variant>
      <vt:variant>
        <vt:i4>0</vt:i4>
      </vt:variant>
      <vt:variant>
        <vt:i4>5</vt:i4>
      </vt:variant>
      <vt:variant>
        <vt:lpwstr/>
      </vt:variant>
      <vt:variant>
        <vt:lpwstr>_Toc295912257</vt:lpwstr>
      </vt:variant>
      <vt:variant>
        <vt:i4>1048628</vt:i4>
      </vt:variant>
      <vt:variant>
        <vt:i4>197</vt:i4>
      </vt:variant>
      <vt:variant>
        <vt:i4>0</vt:i4>
      </vt:variant>
      <vt:variant>
        <vt:i4>5</vt:i4>
      </vt:variant>
      <vt:variant>
        <vt:lpwstr/>
      </vt:variant>
      <vt:variant>
        <vt:lpwstr>_Toc295912256</vt:lpwstr>
      </vt:variant>
      <vt:variant>
        <vt:i4>1048628</vt:i4>
      </vt:variant>
      <vt:variant>
        <vt:i4>191</vt:i4>
      </vt:variant>
      <vt:variant>
        <vt:i4>0</vt:i4>
      </vt:variant>
      <vt:variant>
        <vt:i4>5</vt:i4>
      </vt:variant>
      <vt:variant>
        <vt:lpwstr/>
      </vt:variant>
      <vt:variant>
        <vt:lpwstr>_Toc295912255</vt:lpwstr>
      </vt:variant>
      <vt:variant>
        <vt:i4>1048628</vt:i4>
      </vt:variant>
      <vt:variant>
        <vt:i4>185</vt:i4>
      </vt:variant>
      <vt:variant>
        <vt:i4>0</vt:i4>
      </vt:variant>
      <vt:variant>
        <vt:i4>5</vt:i4>
      </vt:variant>
      <vt:variant>
        <vt:lpwstr/>
      </vt:variant>
      <vt:variant>
        <vt:lpwstr>_Toc295912254</vt:lpwstr>
      </vt:variant>
      <vt:variant>
        <vt:i4>1048628</vt:i4>
      </vt:variant>
      <vt:variant>
        <vt:i4>179</vt:i4>
      </vt:variant>
      <vt:variant>
        <vt:i4>0</vt:i4>
      </vt:variant>
      <vt:variant>
        <vt:i4>5</vt:i4>
      </vt:variant>
      <vt:variant>
        <vt:lpwstr/>
      </vt:variant>
      <vt:variant>
        <vt:lpwstr>_Toc295912253</vt:lpwstr>
      </vt:variant>
      <vt:variant>
        <vt:i4>1048628</vt:i4>
      </vt:variant>
      <vt:variant>
        <vt:i4>173</vt:i4>
      </vt:variant>
      <vt:variant>
        <vt:i4>0</vt:i4>
      </vt:variant>
      <vt:variant>
        <vt:i4>5</vt:i4>
      </vt:variant>
      <vt:variant>
        <vt:lpwstr/>
      </vt:variant>
      <vt:variant>
        <vt:lpwstr>_Toc295912252</vt:lpwstr>
      </vt:variant>
      <vt:variant>
        <vt:i4>1048628</vt:i4>
      </vt:variant>
      <vt:variant>
        <vt:i4>167</vt:i4>
      </vt:variant>
      <vt:variant>
        <vt:i4>0</vt:i4>
      </vt:variant>
      <vt:variant>
        <vt:i4>5</vt:i4>
      </vt:variant>
      <vt:variant>
        <vt:lpwstr/>
      </vt:variant>
      <vt:variant>
        <vt:lpwstr>_Toc295912251</vt:lpwstr>
      </vt:variant>
      <vt:variant>
        <vt:i4>1048628</vt:i4>
      </vt:variant>
      <vt:variant>
        <vt:i4>161</vt:i4>
      </vt:variant>
      <vt:variant>
        <vt:i4>0</vt:i4>
      </vt:variant>
      <vt:variant>
        <vt:i4>5</vt:i4>
      </vt:variant>
      <vt:variant>
        <vt:lpwstr/>
      </vt:variant>
      <vt:variant>
        <vt:lpwstr>_Toc295912250</vt:lpwstr>
      </vt:variant>
      <vt:variant>
        <vt:i4>1114164</vt:i4>
      </vt:variant>
      <vt:variant>
        <vt:i4>155</vt:i4>
      </vt:variant>
      <vt:variant>
        <vt:i4>0</vt:i4>
      </vt:variant>
      <vt:variant>
        <vt:i4>5</vt:i4>
      </vt:variant>
      <vt:variant>
        <vt:lpwstr/>
      </vt:variant>
      <vt:variant>
        <vt:lpwstr>_Toc295912249</vt:lpwstr>
      </vt:variant>
      <vt:variant>
        <vt:i4>1114164</vt:i4>
      </vt:variant>
      <vt:variant>
        <vt:i4>149</vt:i4>
      </vt:variant>
      <vt:variant>
        <vt:i4>0</vt:i4>
      </vt:variant>
      <vt:variant>
        <vt:i4>5</vt:i4>
      </vt:variant>
      <vt:variant>
        <vt:lpwstr/>
      </vt:variant>
      <vt:variant>
        <vt:lpwstr>_Toc295912248</vt:lpwstr>
      </vt:variant>
      <vt:variant>
        <vt:i4>1114164</vt:i4>
      </vt:variant>
      <vt:variant>
        <vt:i4>143</vt:i4>
      </vt:variant>
      <vt:variant>
        <vt:i4>0</vt:i4>
      </vt:variant>
      <vt:variant>
        <vt:i4>5</vt:i4>
      </vt:variant>
      <vt:variant>
        <vt:lpwstr/>
      </vt:variant>
      <vt:variant>
        <vt:lpwstr>_Toc295912247</vt:lpwstr>
      </vt:variant>
      <vt:variant>
        <vt:i4>1114164</vt:i4>
      </vt:variant>
      <vt:variant>
        <vt:i4>137</vt:i4>
      </vt:variant>
      <vt:variant>
        <vt:i4>0</vt:i4>
      </vt:variant>
      <vt:variant>
        <vt:i4>5</vt:i4>
      </vt:variant>
      <vt:variant>
        <vt:lpwstr/>
      </vt:variant>
      <vt:variant>
        <vt:lpwstr>_Toc295912246</vt:lpwstr>
      </vt:variant>
      <vt:variant>
        <vt:i4>1114164</vt:i4>
      </vt:variant>
      <vt:variant>
        <vt:i4>131</vt:i4>
      </vt:variant>
      <vt:variant>
        <vt:i4>0</vt:i4>
      </vt:variant>
      <vt:variant>
        <vt:i4>5</vt:i4>
      </vt:variant>
      <vt:variant>
        <vt:lpwstr/>
      </vt:variant>
      <vt:variant>
        <vt:lpwstr>_Toc295912245</vt:lpwstr>
      </vt:variant>
      <vt:variant>
        <vt:i4>1114164</vt:i4>
      </vt:variant>
      <vt:variant>
        <vt:i4>125</vt:i4>
      </vt:variant>
      <vt:variant>
        <vt:i4>0</vt:i4>
      </vt:variant>
      <vt:variant>
        <vt:i4>5</vt:i4>
      </vt:variant>
      <vt:variant>
        <vt:lpwstr/>
      </vt:variant>
      <vt:variant>
        <vt:lpwstr>_Toc295912244</vt:lpwstr>
      </vt:variant>
      <vt:variant>
        <vt:i4>1114164</vt:i4>
      </vt:variant>
      <vt:variant>
        <vt:i4>119</vt:i4>
      </vt:variant>
      <vt:variant>
        <vt:i4>0</vt:i4>
      </vt:variant>
      <vt:variant>
        <vt:i4>5</vt:i4>
      </vt:variant>
      <vt:variant>
        <vt:lpwstr/>
      </vt:variant>
      <vt:variant>
        <vt:lpwstr>_Toc295912243</vt:lpwstr>
      </vt:variant>
      <vt:variant>
        <vt:i4>1114164</vt:i4>
      </vt:variant>
      <vt:variant>
        <vt:i4>113</vt:i4>
      </vt:variant>
      <vt:variant>
        <vt:i4>0</vt:i4>
      </vt:variant>
      <vt:variant>
        <vt:i4>5</vt:i4>
      </vt:variant>
      <vt:variant>
        <vt:lpwstr/>
      </vt:variant>
      <vt:variant>
        <vt:lpwstr>_Toc295912242</vt:lpwstr>
      </vt:variant>
      <vt:variant>
        <vt:i4>1114164</vt:i4>
      </vt:variant>
      <vt:variant>
        <vt:i4>107</vt:i4>
      </vt:variant>
      <vt:variant>
        <vt:i4>0</vt:i4>
      </vt:variant>
      <vt:variant>
        <vt:i4>5</vt:i4>
      </vt:variant>
      <vt:variant>
        <vt:lpwstr/>
      </vt:variant>
      <vt:variant>
        <vt:lpwstr>_Toc295912241</vt:lpwstr>
      </vt:variant>
      <vt:variant>
        <vt:i4>1114164</vt:i4>
      </vt:variant>
      <vt:variant>
        <vt:i4>101</vt:i4>
      </vt:variant>
      <vt:variant>
        <vt:i4>0</vt:i4>
      </vt:variant>
      <vt:variant>
        <vt:i4>5</vt:i4>
      </vt:variant>
      <vt:variant>
        <vt:lpwstr/>
      </vt:variant>
      <vt:variant>
        <vt:lpwstr>_Toc295912240</vt:lpwstr>
      </vt:variant>
      <vt:variant>
        <vt:i4>1441844</vt:i4>
      </vt:variant>
      <vt:variant>
        <vt:i4>95</vt:i4>
      </vt:variant>
      <vt:variant>
        <vt:i4>0</vt:i4>
      </vt:variant>
      <vt:variant>
        <vt:i4>5</vt:i4>
      </vt:variant>
      <vt:variant>
        <vt:lpwstr/>
      </vt:variant>
      <vt:variant>
        <vt:lpwstr>_Toc295912239</vt:lpwstr>
      </vt:variant>
      <vt:variant>
        <vt:i4>1441844</vt:i4>
      </vt:variant>
      <vt:variant>
        <vt:i4>89</vt:i4>
      </vt:variant>
      <vt:variant>
        <vt:i4>0</vt:i4>
      </vt:variant>
      <vt:variant>
        <vt:i4>5</vt:i4>
      </vt:variant>
      <vt:variant>
        <vt:lpwstr/>
      </vt:variant>
      <vt:variant>
        <vt:lpwstr>_Toc295912238</vt:lpwstr>
      </vt:variant>
      <vt:variant>
        <vt:i4>1441844</vt:i4>
      </vt:variant>
      <vt:variant>
        <vt:i4>83</vt:i4>
      </vt:variant>
      <vt:variant>
        <vt:i4>0</vt:i4>
      </vt:variant>
      <vt:variant>
        <vt:i4>5</vt:i4>
      </vt:variant>
      <vt:variant>
        <vt:lpwstr/>
      </vt:variant>
      <vt:variant>
        <vt:lpwstr>_Toc295912237</vt:lpwstr>
      </vt:variant>
      <vt:variant>
        <vt:i4>1441844</vt:i4>
      </vt:variant>
      <vt:variant>
        <vt:i4>77</vt:i4>
      </vt:variant>
      <vt:variant>
        <vt:i4>0</vt:i4>
      </vt:variant>
      <vt:variant>
        <vt:i4>5</vt:i4>
      </vt:variant>
      <vt:variant>
        <vt:lpwstr/>
      </vt:variant>
      <vt:variant>
        <vt:lpwstr>_Toc295912236</vt:lpwstr>
      </vt:variant>
      <vt:variant>
        <vt:i4>1441844</vt:i4>
      </vt:variant>
      <vt:variant>
        <vt:i4>71</vt:i4>
      </vt:variant>
      <vt:variant>
        <vt:i4>0</vt:i4>
      </vt:variant>
      <vt:variant>
        <vt:i4>5</vt:i4>
      </vt:variant>
      <vt:variant>
        <vt:lpwstr/>
      </vt:variant>
      <vt:variant>
        <vt:lpwstr>_Toc295912235</vt:lpwstr>
      </vt:variant>
      <vt:variant>
        <vt:i4>1441844</vt:i4>
      </vt:variant>
      <vt:variant>
        <vt:i4>65</vt:i4>
      </vt:variant>
      <vt:variant>
        <vt:i4>0</vt:i4>
      </vt:variant>
      <vt:variant>
        <vt:i4>5</vt:i4>
      </vt:variant>
      <vt:variant>
        <vt:lpwstr/>
      </vt:variant>
      <vt:variant>
        <vt:lpwstr>_Toc295912234</vt:lpwstr>
      </vt:variant>
      <vt:variant>
        <vt:i4>1441844</vt:i4>
      </vt:variant>
      <vt:variant>
        <vt:i4>59</vt:i4>
      </vt:variant>
      <vt:variant>
        <vt:i4>0</vt:i4>
      </vt:variant>
      <vt:variant>
        <vt:i4>5</vt:i4>
      </vt:variant>
      <vt:variant>
        <vt:lpwstr/>
      </vt:variant>
      <vt:variant>
        <vt:lpwstr>_Toc295912233</vt:lpwstr>
      </vt:variant>
      <vt:variant>
        <vt:i4>1441844</vt:i4>
      </vt:variant>
      <vt:variant>
        <vt:i4>53</vt:i4>
      </vt:variant>
      <vt:variant>
        <vt:i4>0</vt:i4>
      </vt:variant>
      <vt:variant>
        <vt:i4>5</vt:i4>
      </vt:variant>
      <vt:variant>
        <vt:lpwstr/>
      </vt:variant>
      <vt:variant>
        <vt:lpwstr>_Toc295912232</vt:lpwstr>
      </vt:variant>
      <vt:variant>
        <vt:i4>1441844</vt:i4>
      </vt:variant>
      <vt:variant>
        <vt:i4>47</vt:i4>
      </vt:variant>
      <vt:variant>
        <vt:i4>0</vt:i4>
      </vt:variant>
      <vt:variant>
        <vt:i4>5</vt:i4>
      </vt:variant>
      <vt:variant>
        <vt:lpwstr/>
      </vt:variant>
      <vt:variant>
        <vt:lpwstr>_Toc295912231</vt:lpwstr>
      </vt:variant>
      <vt:variant>
        <vt:i4>1441844</vt:i4>
      </vt:variant>
      <vt:variant>
        <vt:i4>41</vt:i4>
      </vt:variant>
      <vt:variant>
        <vt:i4>0</vt:i4>
      </vt:variant>
      <vt:variant>
        <vt:i4>5</vt:i4>
      </vt:variant>
      <vt:variant>
        <vt:lpwstr/>
      </vt:variant>
      <vt:variant>
        <vt:lpwstr>_Toc295912230</vt:lpwstr>
      </vt:variant>
      <vt:variant>
        <vt:i4>1507380</vt:i4>
      </vt:variant>
      <vt:variant>
        <vt:i4>35</vt:i4>
      </vt:variant>
      <vt:variant>
        <vt:i4>0</vt:i4>
      </vt:variant>
      <vt:variant>
        <vt:i4>5</vt:i4>
      </vt:variant>
      <vt:variant>
        <vt:lpwstr/>
      </vt:variant>
      <vt:variant>
        <vt:lpwstr>_Toc295912229</vt:lpwstr>
      </vt:variant>
      <vt:variant>
        <vt:i4>1507380</vt:i4>
      </vt:variant>
      <vt:variant>
        <vt:i4>29</vt:i4>
      </vt:variant>
      <vt:variant>
        <vt:i4>0</vt:i4>
      </vt:variant>
      <vt:variant>
        <vt:i4>5</vt:i4>
      </vt:variant>
      <vt:variant>
        <vt:lpwstr/>
      </vt:variant>
      <vt:variant>
        <vt:lpwstr>_Toc295912228</vt:lpwstr>
      </vt:variant>
      <vt:variant>
        <vt:i4>1507380</vt:i4>
      </vt:variant>
      <vt:variant>
        <vt:i4>23</vt:i4>
      </vt:variant>
      <vt:variant>
        <vt:i4>0</vt:i4>
      </vt:variant>
      <vt:variant>
        <vt:i4>5</vt:i4>
      </vt:variant>
      <vt:variant>
        <vt:lpwstr/>
      </vt:variant>
      <vt:variant>
        <vt:lpwstr>_Toc295912227</vt:lpwstr>
      </vt:variant>
      <vt:variant>
        <vt:i4>1507380</vt:i4>
      </vt:variant>
      <vt:variant>
        <vt:i4>17</vt:i4>
      </vt:variant>
      <vt:variant>
        <vt:i4>0</vt:i4>
      </vt:variant>
      <vt:variant>
        <vt:i4>5</vt:i4>
      </vt:variant>
      <vt:variant>
        <vt:lpwstr/>
      </vt:variant>
      <vt:variant>
        <vt:lpwstr>_Toc295912226</vt:lpwstr>
      </vt:variant>
      <vt:variant>
        <vt:i4>1507380</vt:i4>
      </vt:variant>
      <vt:variant>
        <vt:i4>11</vt:i4>
      </vt:variant>
      <vt:variant>
        <vt:i4>0</vt:i4>
      </vt:variant>
      <vt:variant>
        <vt:i4>5</vt:i4>
      </vt:variant>
      <vt:variant>
        <vt:lpwstr/>
      </vt:variant>
      <vt:variant>
        <vt:lpwstr>_Toc295912225</vt:lpwstr>
      </vt:variant>
      <vt:variant>
        <vt:i4>1507380</vt:i4>
      </vt:variant>
      <vt:variant>
        <vt:i4>5</vt:i4>
      </vt:variant>
      <vt:variant>
        <vt:i4>0</vt:i4>
      </vt:variant>
      <vt:variant>
        <vt:i4>5</vt:i4>
      </vt:variant>
      <vt:variant>
        <vt:lpwstr/>
      </vt:variant>
      <vt:variant>
        <vt:lpwstr>_Toc295912224</vt:lpwstr>
      </vt:variant>
      <vt:variant>
        <vt:i4>4849729</vt:i4>
      </vt:variant>
      <vt:variant>
        <vt:i4>-1</vt:i4>
      </vt:variant>
      <vt:variant>
        <vt:i4>1028</vt:i4>
      </vt:variant>
      <vt:variant>
        <vt:i4>1</vt:i4>
      </vt:variant>
      <vt:variant>
        <vt:lpwstr>http://www.nationaleonderwijsgids.nl/UserCVs/VAC/96/Hogeschool20Utrecht20logo.jpg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dc:creator>
  <cp:keywords/>
  <dc:description/>
  <cp:lastModifiedBy>tessa.langedijk</cp:lastModifiedBy>
  <cp:revision>2</cp:revision>
  <cp:lastPrinted>2011-06-15T13:52:00Z</cp:lastPrinted>
  <dcterms:created xsi:type="dcterms:W3CDTF">2012-03-07T08:15:00Z</dcterms:created>
  <dcterms:modified xsi:type="dcterms:W3CDTF">2012-03-07T08:15:00Z</dcterms:modified>
</cp:coreProperties>
</file>