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D2608C" w:rsidRPr="005E1BD1" w:rsidRDefault="00D2608C"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D2608C" w:rsidP="00D2608C">
      <w:pPr>
        <w:jc w:val="center"/>
        <w:rPr>
          <w:rFonts w:ascii="Corbel" w:hAnsi="Corbel" w:cs="Arial"/>
          <w:b/>
          <w:sz w:val="72"/>
        </w:rPr>
      </w:pPr>
      <w:r w:rsidRPr="005E1BD1">
        <w:rPr>
          <w:rFonts w:ascii="Corbel" w:hAnsi="Corbel" w:cs="Arial"/>
          <w:b/>
          <w:sz w:val="72"/>
        </w:rPr>
        <w:t>AFSTUDEERRAPPORT</w:t>
      </w:r>
    </w:p>
    <w:p w:rsidR="00847344" w:rsidRPr="005E1BD1" w:rsidRDefault="00847344" w:rsidP="0070294E">
      <w:pPr>
        <w:rPr>
          <w:rFonts w:ascii="Corbel" w:hAnsi="Corbel" w:cs="Arial"/>
          <w:b/>
          <w:sz w:val="36"/>
        </w:rPr>
      </w:pPr>
    </w:p>
    <w:p w:rsidR="004A498F" w:rsidRPr="005E1BD1" w:rsidRDefault="00B3214C" w:rsidP="00B3214C">
      <w:pPr>
        <w:rPr>
          <w:rFonts w:ascii="Corbel" w:hAnsi="Corbel" w:cs="Arial"/>
          <w:sz w:val="72"/>
        </w:rPr>
      </w:pPr>
      <w:r w:rsidRPr="005E1BD1">
        <w:rPr>
          <w:rFonts w:ascii="Corbel" w:eastAsiaTheme="minorHAnsi" w:hAnsi="Corbel"/>
          <w:sz w:val="44"/>
        </w:rPr>
        <w:t>Imago’s kun je breken - Identiteit is je kracht</w:t>
      </w:r>
    </w:p>
    <w:p w:rsidR="004A498F" w:rsidRPr="005E1BD1" w:rsidRDefault="004A498F" w:rsidP="0070294E">
      <w:pPr>
        <w:rPr>
          <w:rFonts w:ascii="Corbel" w:hAnsi="Corbel" w:cs="Arial"/>
          <w:b/>
          <w:sz w:val="36"/>
        </w:rPr>
      </w:pPr>
    </w:p>
    <w:p w:rsidR="00147E0A" w:rsidRPr="005E1BD1" w:rsidRDefault="00147E0A" w:rsidP="0070294E">
      <w:pPr>
        <w:rPr>
          <w:rFonts w:ascii="Corbel" w:hAnsi="Corbel" w:cs="Arial"/>
          <w:b/>
          <w:sz w:val="36"/>
        </w:rPr>
      </w:pPr>
    </w:p>
    <w:p w:rsidR="007B23CD" w:rsidRPr="005E1BD1" w:rsidRDefault="007B23CD" w:rsidP="0070294E">
      <w:pPr>
        <w:rPr>
          <w:rFonts w:ascii="Corbel" w:hAnsi="Corbel" w:cs="Arial"/>
          <w:b/>
          <w:sz w:val="36"/>
        </w:rPr>
      </w:pPr>
    </w:p>
    <w:p w:rsidR="00147E0A" w:rsidRPr="005E1BD1" w:rsidRDefault="00D2608C" w:rsidP="00147E0A">
      <w:pPr>
        <w:jc w:val="center"/>
        <w:rPr>
          <w:rFonts w:ascii="Corbel" w:hAnsi="Corbel" w:cs="Arial"/>
          <w:b/>
          <w:sz w:val="36"/>
        </w:rPr>
      </w:pPr>
      <w:r w:rsidRPr="005E1BD1">
        <w:rPr>
          <w:rFonts w:ascii="Corbel" w:hAnsi="Corbel" w:cs="Arial"/>
          <w:b/>
          <w:noProof/>
          <w:sz w:val="36"/>
          <w:lang w:eastAsia="nl-NL"/>
        </w:rPr>
        <w:drawing>
          <wp:inline distT="0" distB="0" distL="0" distR="0">
            <wp:extent cx="4505325" cy="3259735"/>
            <wp:effectExtent l="19050" t="0" r="9525" b="0"/>
            <wp:docPr id="3" name="Afbeelding 1" descr="C:\Users\Wouter\Desktop\OSB\OSB\Logo\osb_logo defini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esktop\OSB\OSB\Logo\osb_logo definitief.jpg"/>
                    <pic:cNvPicPr>
                      <a:picLocks noChangeAspect="1" noChangeArrowheads="1"/>
                    </pic:cNvPicPr>
                  </pic:nvPicPr>
                  <pic:blipFill>
                    <a:blip r:embed="rId8" cstate="print"/>
                    <a:srcRect/>
                    <a:stretch>
                      <a:fillRect/>
                    </a:stretch>
                  </pic:blipFill>
                  <pic:spPr bwMode="auto">
                    <a:xfrm>
                      <a:off x="0" y="0"/>
                      <a:ext cx="4508454" cy="3261999"/>
                    </a:xfrm>
                    <a:prstGeom prst="rect">
                      <a:avLst/>
                    </a:prstGeom>
                    <a:noFill/>
                    <a:ln w="9525">
                      <a:noFill/>
                      <a:miter lim="800000"/>
                      <a:headEnd/>
                      <a:tailEnd/>
                    </a:ln>
                  </pic:spPr>
                </pic:pic>
              </a:graphicData>
            </a:graphic>
          </wp:inline>
        </w:drawing>
      </w:r>
    </w:p>
    <w:p w:rsidR="00147E0A" w:rsidRPr="005E1BD1" w:rsidRDefault="00147E0A" w:rsidP="00147E0A">
      <w:pPr>
        <w:jc w:val="center"/>
        <w:rPr>
          <w:rFonts w:ascii="Corbel" w:hAnsi="Corbel" w:cs="Arial"/>
          <w:b/>
          <w:sz w:val="36"/>
        </w:rPr>
      </w:pPr>
    </w:p>
    <w:p w:rsidR="00147E0A" w:rsidRPr="005E1BD1" w:rsidRDefault="00147E0A" w:rsidP="00147E0A">
      <w:pPr>
        <w:jc w:val="center"/>
        <w:rPr>
          <w:rFonts w:ascii="Corbel" w:hAnsi="Corbel" w:cs="Arial"/>
          <w:b/>
          <w:sz w:val="36"/>
        </w:rPr>
      </w:pPr>
    </w:p>
    <w:p w:rsidR="00147E0A" w:rsidRPr="005E1BD1" w:rsidRDefault="00147E0A" w:rsidP="00147E0A">
      <w:pPr>
        <w:jc w:val="center"/>
        <w:rPr>
          <w:rFonts w:ascii="Corbel" w:hAnsi="Corbel" w:cs="Arial"/>
          <w:b/>
          <w:sz w:val="36"/>
        </w:rPr>
      </w:pPr>
    </w:p>
    <w:p w:rsidR="00147E0A" w:rsidRPr="005E1BD1" w:rsidRDefault="00147E0A" w:rsidP="00147E0A">
      <w:pPr>
        <w:jc w:val="center"/>
        <w:rPr>
          <w:rFonts w:ascii="Corbel" w:hAnsi="Corbel" w:cs="Arial"/>
          <w:b/>
          <w:sz w:val="36"/>
        </w:rPr>
      </w:pPr>
    </w:p>
    <w:p w:rsidR="00147E0A" w:rsidRPr="005E1BD1" w:rsidRDefault="00147E0A" w:rsidP="00147E0A">
      <w:pPr>
        <w:jc w:val="center"/>
        <w:rPr>
          <w:rFonts w:ascii="Corbel" w:hAnsi="Corbel" w:cs="Arial"/>
          <w:b/>
          <w:sz w:val="36"/>
        </w:rPr>
      </w:pPr>
    </w:p>
    <w:p w:rsidR="002756A7" w:rsidRPr="005E1BD1" w:rsidRDefault="00147E0A" w:rsidP="00147E0A">
      <w:pPr>
        <w:rPr>
          <w:rFonts w:ascii="Corbel" w:hAnsi="Corbel" w:cs="Arial"/>
        </w:rPr>
      </w:pPr>
      <w:r w:rsidRPr="005E1BD1">
        <w:rPr>
          <w:rFonts w:ascii="Corbel" w:hAnsi="Corbel" w:cs="Arial"/>
        </w:rPr>
        <w:br w:type="page"/>
      </w:r>
      <w:r w:rsidR="00D2608C" w:rsidRPr="005E1BD1">
        <w:rPr>
          <w:rFonts w:ascii="Corbel" w:hAnsi="Corbel" w:cs="Arial"/>
        </w:rPr>
        <w:lastRenderedPageBreak/>
        <w:t>Afstudeerrapport</w:t>
      </w:r>
      <w:r w:rsidR="002756A7" w:rsidRPr="005E1BD1">
        <w:rPr>
          <w:rFonts w:ascii="Corbel" w:hAnsi="Corbel" w:cs="Arial"/>
        </w:rPr>
        <w:t xml:space="preserve"> </w:t>
      </w:r>
    </w:p>
    <w:p w:rsidR="00147E0A" w:rsidRPr="005E1BD1" w:rsidRDefault="002756A7" w:rsidP="00147E0A">
      <w:pPr>
        <w:rPr>
          <w:rFonts w:ascii="Corbel" w:hAnsi="Corbel" w:cs="Arial"/>
        </w:rPr>
      </w:pPr>
      <w:r w:rsidRPr="005E1BD1">
        <w:rPr>
          <w:rFonts w:ascii="Corbel" w:hAnsi="Corbel" w:cs="Arial"/>
        </w:rPr>
        <w:t>Imago’s kun je breken – Identiteit is je kracht</w:t>
      </w:r>
    </w:p>
    <w:p w:rsidR="00147E0A" w:rsidRPr="005E1BD1" w:rsidRDefault="00147E0A" w:rsidP="00147E0A">
      <w:pPr>
        <w:rPr>
          <w:rFonts w:ascii="Corbel" w:hAnsi="Corbel" w:cs="Arial"/>
        </w:rPr>
      </w:pPr>
    </w:p>
    <w:p w:rsidR="00147E0A" w:rsidRPr="005E1BD1" w:rsidRDefault="004522F2" w:rsidP="00147E0A">
      <w:pPr>
        <w:rPr>
          <w:rFonts w:ascii="Corbel" w:hAnsi="Corbel" w:cs="Arial"/>
        </w:rPr>
      </w:pPr>
      <w:r w:rsidRPr="005E1BD1">
        <w:rPr>
          <w:rFonts w:ascii="Corbel" w:hAnsi="Corbel" w:cs="Arial"/>
        </w:rPr>
        <w:t>Datum:</w:t>
      </w:r>
      <w:r w:rsidRPr="005E1BD1">
        <w:rPr>
          <w:rFonts w:ascii="Corbel" w:hAnsi="Corbel" w:cs="Arial"/>
        </w:rPr>
        <w:tab/>
      </w:r>
      <w:r w:rsidRPr="005E1BD1">
        <w:rPr>
          <w:rFonts w:ascii="Corbel" w:hAnsi="Corbel" w:cs="Arial"/>
        </w:rPr>
        <w:tab/>
      </w:r>
      <w:r w:rsidR="000B5A0B" w:rsidRPr="005E1BD1">
        <w:rPr>
          <w:rFonts w:ascii="Corbel" w:hAnsi="Corbel" w:cs="Arial"/>
        </w:rPr>
        <w:tab/>
      </w:r>
      <w:r w:rsidR="0070294E" w:rsidRPr="005E1BD1">
        <w:rPr>
          <w:rFonts w:ascii="Corbel" w:hAnsi="Corbel" w:cs="Arial"/>
        </w:rPr>
        <w:t>5</w:t>
      </w:r>
      <w:r w:rsidR="00147E0A" w:rsidRPr="005E1BD1">
        <w:rPr>
          <w:rFonts w:ascii="Corbel" w:hAnsi="Corbel" w:cs="Arial"/>
        </w:rPr>
        <w:t xml:space="preserve"> </w:t>
      </w:r>
      <w:r w:rsidR="0070294E" w:rsidRPr="005E1BD1">
        <w:rPr>
          <w:rFonts w:ascii="Corbel" w:hAnsi="Corbel" w:cs="Arial"/>
        </w:rPr>
        <w:t>maart</w:t>
      </w:r>
      <w:r w:rsidR="00147E0A" w:rsidRPr="005E1BD1">
        <w:rPr>
          <w:rFonts w:ascii="Corbel" w:hAnsi="Corbel" w:cs="Arial"/>
        </w:rPr>
        <w:t xml:space="preserve"> 201</w:t>
      </w:r>
      <w:r w:rsidR="0070294E" w:rsidRPr="005E1BD1">
        <w:rPr>
          <w:rFonts w:ascii="Corbel" w:hAnsi="Corbel" w:cs="Arial"/>
        </w:rPr>
        <w:t>2</w:t>
      </w:r>
    </w:p>
    <w:p w:rsidR="004522F2" w:rsidRPr="005E1BD1" w:rsidRDefault="004522F2" w:rsidP="004522F2">
      <w:pPr>
        <w:rPr>
          <w:rFonts w:ascii="Corbel" w:hAnsi="Corbel" w:cs="Arial"/>
        </w:rPr>
      </w:pPr>
      <w:r w:rsidRPr="005E1BD1">
        <w:rPr>
          <w:rFonts w:ascii="Corbel" w:hAnsi="Corbel" w:cs="Arial"/>
        </w:rPr>
        <w:t>Afstudeerder:</w:t>
      </w:r>
      <w:r w:rsidRPr="005E1BD1">
        <w:rPr>
          <w:rFonts w:ascii="Corbel" w:hAnsi="Corbel" w:cs="Arial"/>
        </w:rPr>
        <w:tab/>
      </w:r>
      <w:r w:rsidRPr="005E1BD1">
        <w:rPr>
          <w:rFonts w:ascii="Corbel" w:hAnsi="Corbel" w:cs="Arial"/>
        </w:rPr>
        <w:tab/>
        <w:t>Wouter Stapelkamp (1536095)</w:t>
      </w:r>
    </w:p>
    <w:p w:rsidR="0031494A" w:rsidRPr="005E1BD1" w:rsidRDefault="004522F2" w:rsidP="00147E0A">
      <w:pPr>
        <w:rPr>
          <w:rFonts w:ascii="Corbel" w:hAnsi="Corbel" w:cs="Arial"/>
        </w:rPr>
      </w:pPr>
      <w:r w:rsidRPr="005E1BD1">
        <w:rPr>
          <w:rFonts w:ascii="Corbel" w:hAnsi="Corbel" w:cs="Arial"/>
        </w:rPr>
        <w:t>Opdrachtgever:</w:t>
      </w:r>
      <w:r w:rsidRPr="005E1BD1">
        <w:rPr>
          <w:rFonts w:ascii="Corbel" w:hAnsi="Corbel" w:cs="Arial"/>
        </w:rPr>
        <w:tab/>
      </w:r>
      <w:r w:rsidR="0031494A" w:rsidRPr="005E1BD1">
        <w:rPr>
          <w:rFonts w:ascii="Corbel" w:hAnsi="Corbel" w:cs="Arial"/>
        </w:rPr>
        <w:t>OSB</w:t>
      </w:r>
    </w:p>
    <w:p w:rsidR="00147E0A" w:rsidRPr="005E1BD1" w:rsidRDefault="0031494A" w:rsidP="00147E0A">
      <w:pPr>
        <w:rPr>
          <w:rFonts w:ascii="Corbel" w:hAnsi="Corbel" w:cs="Arial"/>
        </w:rPr>
      </w:pPr>
      <w:r w:rsidRPr="005E1BD1">
        <w:rPr>
          <w:rFonts w:ascii="Corbel" w:hAnsi="Corbel" w:cs="Arial"/>
        </w:rPr>
        <w:t>Stagebedrijf:</w:t>
      </w:r>
      <w:r w:rsidRPr="005E1BD1">
        <w:rPr>
          <w:rFonts w:ascii="Corbel" w:hAnsi="Corbel" w:cs="Arial"/>
        </w:rPr>
        <w:tab/>
      </w:r>
      <w:r w:rsidRPr="005E1BD1">
        <w:rPr>
          <w:rFonts w:ascii="Corbel" w:hAnsi="Corbel" w:cs="Arial"/>
        </w:rPr>
        <w:tab/>
      </w:r>
      <w:proofErr w:type="spellStart"/>
      <w:r w:rsidR="00147E0A" w:rsidRPr="005E1BD1">
        <w:rPr>
          <w:rFonts w:ascii="Corbel" w:hAnsi="Corbel" w:cs="Arial"/>
        </w:rPr>
        <w:t>Alta</w:t>
      </w:r>
      <w:proofErr w:type="spellEnd"/>
      <w:r w:rsidR="00147E0A" w:rsidRPr="005E1BD1">
        <w:rPr>
          <w:rFonts w:ascii="Corbel" w:hAnsi="Corbel" w:cs="Arial"/>
        </w:rPr>
        <w:t xml:space="preserve"> Creatieve Marketing Communicatie</w:t>
      </w:r>
    </w:p>
    <w:p w:rsidR="0031494A" w:rsidRPr="005E1BD1" w:rsidRDefault="0031494A" w:rsidP="00147E0A">
      <w:pPr>
        <w:rPr>
          <w:rFonts w:ascii="Corbel" w:hAnsi="Corbel" w:cs="Arial"/>
        </w:rPr>
      </w:pPr>
      <w:r w:rsidRPr="005E1BD1">
        <w:rPr>
          <w:rFonts w:ascii="Corbel" w:hAnsi="Corbel" w:cs="Arial"/>
        </w:rPr>
        <w:t>Scriptiebegeleider:</w:t>
      </w:r>
      <w:r w:rsidRPr="005E1BD1">
        <w:rPr>
          <w:rFonts w:ascii="Corbel" w:hAnsi="Corbel" w:cs="Arial"/>
        </w:rPr>
        <w:tab/>
        <w:t xml:space="preserve">Albert </w:t>
      </w:r>
      <w:proofErr w:type="spellStart"/>
      <w:r w:rsidRPr="005E1BD1">
        <w:rPr>
          <w:rFonts w:ascii="Corbel" w:hAnsi="Corbel" w:cs="Arial"/>
        </w:rPr>
        <w:t>Tybout</w:t>
      </w:r>
      <w:proofErr w:type="spellEnd"/>
    </w:p>
    <w:p w:rsidR="0031494A" w:rsidRPr="005E1BD1" w:rsidRDefault="0031494A" w:rsidP="0031494A">
      <w:pPr>
        <w:rPr>
          <w:rFonts w:ascii="Corbel" w:hAnsi="Corbel" w:cs="Arial"/>
        </w:rPr>
      </w:pPr>
      <w:r w:rsidRPr="005E1BD1">
        <w:rPr>
          <w:rFonts w:ascii="Corbel" w:hAnsi="Corbel" w:cs="Arial"/>
        </w:rPr>
        <w:t>Opleiding:</w:t>
      </w:r>
      <w:r w:rsidRPr="005E1BD1">
        <w:rPr>
          <w:rFonts w:ascii="Corbel" w:hAnsi="Corbel" w:cs="Arial"/>
        </w:rPr>
        <w:tab/>
      </w:r>
      <w:r w:rsidRPr="005E1BD1">
        <w:rPr>
          <w:rFonts w:ascii="Corbel" w:hAnsi="Corbel" w:cs="Arial"/>
        </w:rPr>
        <w:tab/>
        <w:t>Communicatiemanagement</w:t>
      </w:r>
    </w:p>
    <w:p w:rsidR="00147E0A" w:rsidRPr="005E1BD1" w:rsidRDefault="00147E0A" w:rsidP="0031494A">
      <w:pPr>
        <w:ind w:left="1416" w:firstLine="708"/>
        <w:rPr>
          <w:rFonts w:ascii="Corbel" w:hAnsi="Corbel" w:cs="Arial"/>
        </w:rPr>
      </w:pPr>
      <w:r w:rsidRPr="005E1BD1">
        <w:rPr>
          <w:rFonts w:ascii="Corbel" w:hAnsi="Corbel" w:cs="Arial"/>
        </w:rPr>
        <w:t xml:space="preserve">Faculteit </w:t>
      </w:r>
      <w:r w:rsidR="0031494A" w:rsidRPr="005E1BD1">
        <w:rPr>
          <w:rFonts w:ascii="Corbel" w:hAnsi="Corbel" w:cs="Arial"/>
        </w:rPr>
        <w:t>Communicatie &amp; Journalistiek</w:t>
      </w:r>
    </w:p>
    <w:p w:rsidR="0031494A" w:rsidRPr="005E1BD1" w:rsidRDefault="0031494A" w:rsidP="0031494A">
      <w:pPr>
        <w:ind w:left="1416" w:firstLine="708"/>
        <w:rPr>
          <w:rFonts w:ascii="Corbel" w:hAnsi="Corbel" w:cs="Arial"/>
        </w:rPr>
      </w:pPr>
      <w:r w:rsidRPr="005E1BD1">
        <w:rPr>
          <w:rFonts w:ascii="Corbel" w:hAnsi="Corbel" w:cs="Arial"/>
        </w:rPr>
        <w:t>Hogeschool Utrecht</w:t>
      </w:r>
      <w:r w:rsidRPr="005E1BD1">
        <w:rPr>
          <w:rFonts w:ascii="Corbel" w:hAnsi="Corbel" w:cs="Arial"/>
        </w:rPr>
        <w:tab/>
      </w: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pStyle w:val="Kop1"/>
        <w:rPr>
          <w:rFonts w:ascii="Corbel" w:hAnsi="Corbel" w:cs="Arial"/>
        </w:rPr>
      </w:pPr>
      <w:r w:rsidRPr="005E1BD1">
        <w:rPr>
          <w:rFonts w:ascii="Corbel" w:hAnsi="Corbel" w:cs="Arial"/>
        </w:rPr>
        <w:br w:type="page"/>
      </w:r>
      <w:bookmarkStart w:id="0" w:name="_Toc317510400"/>
      <w:bookmarkStart w:id="1" w:name="_Toc318700696"/>
      <w:bookmarkStart w:id="2" w:name="_Toc318701246"/>
      <w:bookmarkStart w:id="3" w:name="_Toc318706656"/>
      <w:r w:rsidRPr="005E1BD1">
        <w:rPr>
          <w:rFonts w:ascii="Corbel" w:hAnsi="Corbel" w:cs="Arial"/>
        </w:rPr>
        <w:lastRenderedPageBreak/>
        <w:t>Voorwoord</w:t>
      </w:r>
      <w:bookmarkEnd w:id="0"/>
      <w:bookmarkEnd w:id="1"/>
      <w:bookmarkEnd w:id="2"/>
      <w:bookmarkEnd w:id="3"/>
    </w:p>
    <w:p w:rsidR="00147E0A" w:rsidRPr="005E1BD1" w:rsidRDefault="00147E0A" w:rsidP="00147E0A">
      <w:pPr>
        <w:rPr>
          <w:rFonts w:ascii="Corbel" w:hAnsi="Corbel" w:cs="Arial"/>
        </w:rPr>
      </w:pPr>
    </w:p>
    <w:p w:rsidR="00147E0A" w:rsidRPr="005E1BD1" w:rsidRDefault="00147E0A" w:rsidP="00147E0A">
      <w:pPr>
        <w:rPr>
          <w:rFonts w:ascii="Corbel" w:hAnsi="Corbel"/>
        </w:rPr>
      </w:pPr>
      <w:r w:rsidRPr="005E1BD1">
        <w:rPr>
          <w:rFonts w:ascii="Corbel" w:hAnsi="Corbel" w:cs="Arial"/>
        </w:rPr>
        <w:t xml:space="preserve">Voor u ligt het eindproduct van </w:t>
      </w:r>
      <w:r w:rsidR="00847344" w:rsidRPr="005E1BD1">
        <w:rPr>
          <w:rFonts w:ascii="Corbel" w:hAnsi="Corbel" w:cs="Arial"/>
        </w:rPr>
        <w:t>mijn</w:t>
      </w:r>
      <w:r w:rsidRPr="005E1BD1">
        <w:rPr>
          <w:rFonts w:ascii="Corbel" w:hAnsi="Corbel" w:cs="Arial"/>
        </w:rPr>
        <w:t xml:space="preserve"> afstudeerstage bij </w:t>
      </w:r>
      <w:proofErr w:type="spellStart"/>
      <w:r w:rsidRPr="005E1BD1">
        <w:rPr>
          <w:rFonts w:ascii="Corbel" w:hAnsi="Corbel" w:cs="Arial"/>
        </w:rPr>
        <w:t>Alta</w:t>
      </w:r>
      <w:proofErr w:type="spellEnd"/>
      <w:r w:rsidRPr="005E1BD1">
        <w:rPr>
          <w:rFonts w:ascii="Corbel" w:hAnsi="Corbel" w:cs="Arial"/>
        </w:rPr>
        <w:t xml:space="preserve"> Creatieve Marketing Communicatie.</w:t>
      </w:r>
      <w:r w:rsidR="00847344" w:rsidRPr="005E1BD1">
        <w:rPr>
          <w:rFonts w:ascii="Corbel" w:hAnsi="Corbel" w:cs="Arial"/>
        </w:rPr>
        <w:t xml:space="preserve"> </w:t>
      </w:r>
      <w:r w:rsidR="00D441F7" w:rsidRPr="005E1BD1">
        <w:rPr>
          <w:rFonts w:ascii="Corbel" w:hAnsi="Corbel" w:cs="Arial"/>
        </w:rPr>
        <w:t xml:space="preserve">Dit afstudeerrapport is een advies voor de </w:t>
      </w:r>
      <w:r w:rsidR="00D441F7" w:rsidRPr="005E1BD1">
        <w:rPr>
          <w:rFonts w:ascii="Corbel" w:hAnsi="Corbel"/>
        </w:rPr>
        <w:t>Ondernemersorganisatie Schoonmaak- en Bedrijfsdiensten (OSB).</w:t>
      </w:r>
    </w:p>
    <w:p w:rsidR="009A2171" w:rsidRPr="005E1BD1" w:rsidRDefault="009A2171" w:rsidP="00147E0A">
      <w:pPr>
        <w:rPr>
          <w:rFonts w:ascii="Corbel" w:hAnsi="Corbel"/>
        </w:rPr>
      </w:pPr>
      <w:r w:rsidRPr="005E1BD1">
        <w:rPr>
          <w:rFonts w:ascii="Corbel" w:hAnsi="Corbel"/>
        </w:rPr>
        <w:t xml:space="preserve">In opdracht van </w:t>
      </w:r>
      <w:proofErr w:type="spellStart"/>
      <w:r w:rsidRPr="005E1BD1">
        <w:rPr>
          <w:rFonts w:ascii="Corbel" w:hAnsi="Corbel"/>
        </w:rPr>
        <w:t>Alta</w:t>
      </w:r>
      <w:proofErr w:type="spellEnd"/>
      <w:r w:rsidRPr="005E1BD1">
        <w:rPr>
          <w:rFonts w:ascii="Corbel" w:hAnsi="Corbel"/>
        </w:rPr>
        <w:t xml:space="preserve"> heb ik onderzoek gedaan naar de zichtbaarheid van OSB onder haar leden. Dit was een</w:t>
      </w:r>
      <w:r w:rsidR="008A3B73" w:rsidRPr="005E1BD1">
        <w:rPr>
          <w:rFonts w:ascii="Corbel" w:hAnsi="Corbel"/>
        </w:rPr>
        <w:t xml:space="preserve"> geweldige ervaring die met </w:t>
      </w:r>
      <w:r w:rsidR="00302E0F" w:rsidRPr="005E1BD1">
        <w:rPr>
          <w:rFonts w:ascii="Corbel" w:hAnsi="Corbel"/>
        </w:rPr>
        <w:t>name ontzettend leerzaam was.</w:t>
      </w:r>
    </w:p>
    <w:p w:rsidR="00302E0F" w:rsidRPr="005E1BD1" w:rsidRDefault="00302E0F" w:rsidP="00147E0A">
      <w:pPr>
        <w:rPr>
          <w:rFonts w:ascii="Corbel" w:hAnsi="Corbel"/>
        </w:rPr>
      </w:pPr>
    </w:p>
    <w:p w:rsidR="00302E0F" w:rsidRPr="005E1BD1" w:rsidRDefault="00302E0F" w:rsidP="00147E0A">
      <w:pPr>
        <w:rPr>
          <w:rFonts w:ascii="Corbel" w:hAnsi="Corbel"/>
        </w:rPr>
      </w:pPr>
      <w:r w:rsidRPr="005E1BD1">
        <w:rPr>
          <w:rFonts w:ascii="Corbel" w:hAnsi="Corbel"/>
        </w:rPr>
        <w:t xml:space="preserve">Het hele project kan ik beschrijven als educatief en leuk, maar wat </w:t>
      </w:r>
      <w:r w:rsidR="00814392" w:rsidRPr="005E1BD1">
        <w:rPr>
          <w:rFonts w:ascii="Corbel" w:hAnsi="Corbel"/>
        </w:rPr>
        <w:t xml:space="preserve">ik </w:t>
      </w:r>
      <w:r w:rsidRPr="005E1BD1">
        <w:rPr>
          <w:rFonts w:ascii="Corbel" w:hAnsi="Corbel"/>
        </w:rPr>
        <w:t xml:space="preserve">vooral heel waardevol </w:t>
      </w:r>
      <w:r w:rsidR="00814392" w:rsidRPr="005E1BD1">
        <w:rPr>
          <w:rFonts w:ascii="Corbel" w:hAnsi="Corbel"/>
        </w:rPr>
        <w:t>vind</w:t>
      </w:r>
      <w:r w:rsidRPr="005E1BD1">
        <w:rPr>
          <w:rFonts w:ascii="Corbel" w:hAnsi="Corbel"/>
        </w:rPr>
        <w:t xml:space="preserve">, is het inzicht dat ik heb verkregen in de communicatie branche. </w:t>
      </w:r>
      <w:r w:rsidR="00814392" w:rsidRPr="005E1BD1">
        <w:rPr>
          <w:rFonts w:ascii="Corbel" w:hAnsi="Corbel"/>
        </w:rPr>
        <w:t xml:space="preserve">Het onderzoek, samenwerken en </w:t>
      </w:r>
      <w:r w:rsidRPr="005E1BD1">
        <w:rPr>
          <w:rFonts w:ascii="Corbel" w:hAnsi="Corbel"/>
        </w:rPr>
        <w:t>schrijven van dit advies smaakt naar meer.</w:t>
      </w:r>
    </w:p>
    <w:p w:rsidR="009A2171" w:rsidRPr="005E1BD1" w:rsidRDefault="009A2171" w:rsidP="00147E0A">
      <w:pPr>
        <w:rPr>
          <w:rFonts w:ascii="Corbel" w:hAnsi="Corbel"/>
        </w:rPr>
      </w:pPr>
    </w:p>
    <w:p w:rsidR="009A2171" w:rsidRPr="005E1BD1" w:rsidRDefault="009A2171" w:rsidP="00147E0A">
      <w:pPr>
        <w:rPr>
          <w:rFonts w:ascii="Corbel" w:hAnsi="Corbel"/>
        </w:rPr>
      </w:pPr>
      <w:r w:rsidRPr="005E1BD1">
        <w:rPr>
          <w:rFonts w:ascii="Corbel" w:hAnsi="Corbel"/>
        </w:rPr>
        <w:t xml:space="preserve">Graag wil ik een aantal mensen bedanken die hebben geholpen bij de totstandkoming van dit rapport. Zonder hen was dit niet mogelijk geweest. Daarom bedankt ik graag mijn stagebegeleider Albert </w:t>
      </w:r>
      <w:proofErr w:type="spellStart"/>
      <w:r w:rsidRPr="005E1BD1">
        <w:rPr>
          <w:rFonts w:ascii="Corbel" w:hAnsi="Corbel"/>
        </w:rPr>
        <w:t>Tybout</w:t>
      </w:r>
      <w:proofErr w:type="spellEnd"/>
      <w:r w:rsidR="00814392" w:rsidRPr="005E1BD1">
        <w:rPr>
          <w:rFonts w:ascii="Corbel" w:hAnsi="Corbel"/>
        </w:rPr>
        <w:t>, mijn stage, waarvan</w:t>
      </w:r>
      <w:r w:rsidRPr="005E1BD1">
        <w:rPr>
          <w:rFonts w:ascii="Corbel" w:hAnsi="Corbel"/>
        </w:rPr>
        <w:t xml:space="preserve"> in het </w:t>
      </w:r>
      <w:r w:rsidR="00814392" w:rsidRPr="005E1BD1">
        <w:rPr>
          <w:rFonts w:ascii="Corbel" w:hAnsi="Corbel"/>
        </w:rPr>
        <w:t>bijzonder</w:t>
      </w:r>
      <w:r w:rsidRPr="005E1BD1">
        <w:rPr>
          <w:rFonts w:ascii="Corbel" w:hAnsi="Corbel"/>
        </w:rPr>
        <w:t xml:space="preserve">: Astrid Jansen, </w:t>
      </w:r>
      <w:proofErr w:type="spellStart"/>
      <w:r w:rsidRPr="005E1BD1">
        <w:rPr>
          <w:rFonts w:ascii="Corbel" w:hAnsi="Corbel"/>
        </w:rPr>
        <w:t>Annelouk</w:t>
      </w:r>
      <w:proofErr w:type="spellEnd"/>
      <w:r w:rsidRPr="005E1BD1">
        <w:rPr>
          <w:rFonts w:ascii="Corbel" w:hAnsi="Corbel"/>
        </w:rPr>
        <w:t xml:space="preserve"> Kriele en </w:t>
      </w:r>
      <w:proofErr w:type="spellStart"/>
      <w:r w:rsidRPr="005E1BD1">
        <w:rPr>
          <w:rFonts w:ascii="Corbel" w:hAnsi="Corbel"/>
        </w:rPr>
        <w:t>Willem-Jan</w:t>
      </w:r>
      <w:proofErr w:type="spellEnd"/>
      <w:r w:rsidRPr="005E1BD1">
        <w:rPr>
          <w:rFonts w:ascii="Corbel" w:hAnsi="Corbel"/>
        </w:rPr>
        <w:t xml:space="preserve"> Hop.</w:t>
      </w:r>
      <w:r w:rsidR="00814392" w:rsidRPr="005E1BD1">
        <w:rPr>
          <w:rFonts w:ascii="Corbel" w:hAnsi="Corbel"/>
        </w:rPr>
        <w:t xml:space="preserve"> Zij hebben mij het meest begeleid en geholpen tijdens het proces.</w:t>
      </w:r>
      <w:r w:rsidRPr="005E1BD1">
        <w:rPr>
          <w:rFonts w:ascii="Corbel" w:hAnsi="Corbel"/>
        </w:rPr>
        <w:t xml:space="preserve"> Als laatste wil ik OSB graag bedanken voor hun mede</w:t>
      </w:r>
      <w:r w:rsidR="00FA4ADD" w:rsidRPr="005E1BD1">
        <w:rPr>
          <w:rFonts w:ascii="Corbel" w:hAnsi="Corbel"/>
        </w:rPr>
        <w:t xml:space="preserve">werking en daarbij Melanie </w:t>
      </w:r>
      <w:proofErr w:type="spellStart"/>
      <w:r w:rsidR="00FA4ADD" w:rsidRPr="005E1BD1">
        <w:rPr>
          <w:rFonts w:ascii="Corbel" w:hAnsi="Corbel"/>
        </w:rPr>
        <w:t>Kler</w:t>
      </w:r>
      <w:r w:rsidRPr="005E1BD1">
        <w:rPr>
          <w:rFonts w:ascii="Corbel" w:hAnsi="Corbel"/>
        </w:rPr>
        <w:t>x</w:t>
      </w:r>
      <w:proofErr w:type="spellEnd"/>
      <w:r w:rsidRPr="005E1BD1">
        <w:rPr>
          <w:rFonts w:ascii="Corbel" w:hAnsi="Corbel"/>
        </w:rPr>
        <w:t xml:space="preserve"> in het </w:t>
      </w:r>
      <w:r w:rsidR="00814392" w:rsidRPr="005E1BD1">
        <w:rPr>
          <w:rFonts w:ascii="Corbel" w:hAnsi="Corbel"/>
        </w:rPr>
        <w:t>bijzonder</w:t>
      </w:r>
      <w:r w:rsidRPr="005E1BD1">
        <w:rPr>
          <w:rFonts w:ascii="Corbel" w:hAnsi="Corbel"/>
        </w:rPr>
        <w:t>.</w:t>
      </w:r>
      <w:r w:rsidR="00814392" w:rsidRPr="005E1BD1">
        <w:rPr>
          <w:rFonts w:ascii="Corbel" w:hAnsi="Corbel"/>
        </w:rPr>
        <w:t xml:space="preserve"> Ik mocht haar als informatie database en klankbord gebruiken, wat bij deze scriptie essentieel was.</w:t>
      </w:r>
    </w:p>
    <w:p w:rsidR="00137336" w:rsidRPr="005E1BD1" w:rsidRDefault="00137336" w:rsidP="00147E0A">
      <w:pPr>
        <w:rPr>
          <w:rFonts w:ascii="Corbel" w:hAnsi="Corbel"/>
        </w:rPr>
      </w:pPr>
    </w:p>
    <w:p w:rsidR="00137336" w:rsidRPr="005E1BD1" w:rsidRDefault="00137336" w:rsidP="00147E0A">
      <w:pPr>
        <w:rPr>
          <w:rFonts w:ascii="Corbel" w:hAnsi="Corbel"/>
        </w:rPr>
      </w:pPr>
      <w:r w:rsidRPr="005E1BD1">
        <w:rPr>
          <w:rFonts w:ascii="Corbel" w:hAnsi="Corbel"/>
        </w:rPr>
        <w:t>Ik wens u veel plezier met het lezen van deze scriptie.</w:t>
      </w:r>
    </w:p>
    <w:p w:rsidR="00137336" w:rsidRPr="005E1BD1" w:rsidRDefault="00137336" w:rsidP="00147E0A">
      <w:pPr>
        <w:rPr>
          <w:rFonts w:ascii="Corbel" w:hAnsi="Corbel"/>
        </w:rPr>
      </w:pPr>
    </w:p>
    <w:p w:rsidR="00137336" w:rsidRPr="005E1BD1" w:rsidRDefault="00137336" w:rsidP="00147E0A">
      <w:pPr>
        <w:rPr>
          <w:rFonts w:ascii="Corbel" w:hAnsi="Corbel"/>
        </w:rPr>
      </w:pPr>
      <w:r w:rsidRPr="005E1BD1">
        <w:rPr>
          <w:rFonts w:ascii="Corbel" w:hAnsi="Corbel"/>
        </w:rPr>
        <w:t>Wouter Stapelkamp</w:t>
      </w:r>
    </w:p>
    <w:p w:rsidR="00137336" w:rsidRPr="005E1BD1" w:rsidRDefault="00137336" w:rsidP="00147E0A">
      <w:pPr>
        <w:rPr>
          <w:rFonts w:ascii="Corbel" w:hAnsi="Corbel" w:cs="Arial"/>
        </w:rPr>
      </w:pPr>
      <w:r w:rsidRPr="005E1BD1">
        <w:rPr>
          <w:rFonts w:ascii="Corbel" w:hAnsi="Corbel"/>
        </w:rPr>
        <w:t>Utrecht, november 2011</w:t>
      </w: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Pr="005E1BD1" w:rsidRDefault="00147E0A" w:rsidP="00147E0A">
      <w:pPr>
        <w:rPr>
          <w:rFonts w:ascii="Corbel" w:hAnsi="Corbel" w:cs="Arial"/>
        </w:rPr>
      </w:pPr>
    </w:p>
    <w:p w:rsidR="00147E0A" w:rsidRDefault="00147E0A" w:rsidP="00147E0A">
      <w:pPr>
        <w:pStyle w:val="Kop1"/>
        <w:rPr>
          <w:rFonts w:ascii="Corbel" w:hAnsi="Corbel" w:cs="Arial"/>
        </w:rPr>
      </w:pPr>
      <w:r w:rsidRPr="005E1BD1">
        <w:rPr>
          <w:rFonts w:ascii="Corbel" w:hAnsi="Corbel" w:cs="Arial"/>
        </w:rPr>
        <w:br w:type="page"/>
      </w:r>
      <w:bookmarkStart w:id="4" w:name="_Toc317510401"/>
      <w:bookmarkStart w:id="5" w:name="_Toc318700697"/>
      <w:bookmarkStart w:id="6" w:name="_Toc318701247"/>
      <w:bookmarkStart w:id="7" w:name="_Toc318706657"/>
      <w:r w:rsidRPr="005E1BD1">
        <w:rPr>
          <w:rFonts w:ascii="Corbel" w:hAnsi="Corbel" w:cs="Arial"/>
        </w:rPr>
        <w:lastRenderedPageBreak/>
        <w:t>Managementsamenvatting</w:t>
      </w:r>
      <w:bookmarkEnd w:id="4"/>
      <w:bookmarkEnd w:id="5"/>
      <w:bookmarkEnd w:id="6"/>
      <w:bookmarkEnd w:id="7"/>
    </w:p>
    <w:p w:rsidR="00901AC6" w:rsidRPr="00901AC6" w:rsidRDefault="00901AC6" w:rsidP="00901AC6"/>
    <w:p w:rsidR="00901AC6" w:rsidRPr="00901AC6" w:rsidRDefault="00901AC6" w:rsidP="00901AC6">
      <w:pPr>
        <w:rPr>
          <w:rFonts w:ascii="Corbel" w:eastAsiaTheme="minorHAnsi" w:hAnsi="Corbel"/>
        </w:rPr>
      </w:pPr>
      <w:r w:rsidRPr="00901AC6">
        <w:rPr>
          <w:rFonts w:ascii="Corbel" w:eastAsiaTheme="minorHAnsi" w:hAnsi="Corbel"/>
        </w:rPr>
        <w:t xml:space="preserve">Dit adviesrapport voor </w:t>
      </w:r>
      <w:r>
        <w:rPr>
          <w:rFonts w:ascii="Corbel" w:eastAsiaTheme="minorHAnsi" w:hAnsi="Corbel"/>
        </w:rPr>
        <w:t>OSB</w:t>
      </w:r>
      <w:r w:rsidRPr="00901AC6">
        <w:rPr>
          <w:rFonts w:ascii="Corbel" w:eastAsiaTheme="minorHAnsi" w:hAnsi="Corbel"/>
        </w:rPr>
        <w:t xml:space="preserve"> heb ik geschreven als afstudeeropdracht voor de opleiding</w:t>
      </w:r>
    </w:p>
    <w:p w:rsidR="00901AC6" w:rsidRDefault="00901AC6" w:rsidP="00901AC6">
      <w:pPr>
        <w:rPr>
          <w:rFonts w:ascii="Corbel" w:eastAsiaTheme="minorHAnsi" w:hAnsi="Corbel"/>
        </w:rPr>
      </w:pPr>
      <w:r w:rsidRPr="00901AC6">
        <w:rPr>
          <w:rFonts w:ascii="Corbel" w:eastAsiaTheme="minorHAnsi" w:hAnsi="Corbel"/>
        </w:rPr>
        <w:t>Communicatiemanagement van de Hogeschool Utrecht.</w:t>
      </w:r>
    </w:p>
    <w:p w:rsidR="00B47394" w:rsidRDefault="00B47394" w:rsidP="00901AC6">
      <w:pPr>
        <w:rPr>
          <w:rFonts w:ascii="Corbel" w:eastAsiaTheme="minorHAnsi" w:hAnsi="Corbel"/>
        </w:rPr>
      </w:pPr>
    </w:p>
    <w:p w:rsidR="00B47394" w:rsidRDefault="00B47394" w:rsidP="00B47394">
      <w:pPr>
        <w:rPr>
          <w:rFonts w:ascii="Corbel" w:hAnsi="Corbel"/>
          <w:szCs w:val="22"/>
        </w:rPr>
      </w:pPr>
      <w:r w:rsidRPr="005E1BD1">
        <w:rPr>
          <w:rFonts w:ascii="Corbel" w:hAnsi="Corbel"/>
          <w:szCs w:val="22"/>
        </w:rPr>
        <w:t xml:space="preserve">De schoonmaakbranche heeft weinig onderscheidend vermogen te bieden en concurrentie vindt veelal op basis van prijs plaats. De laagste aanbieder krijgt vaak het contract gegund. Intermediairs en opdrachtgevers spelen hierbij een grote rol. Het gevolg is dat prijzen en marges onder druk staan. </w:t>
      </w:r>
      <w:r w:rsidR="005F5730">
        <w:rPr>
          <w:rFonts w:ascii="Corbel" w:hAnsi="Corbel"/>
          <w:szCs w:val="22"/>
        </w:rPr>
        <w:t>Zo is de huidige situatie</w:t>
      </w:r>
      <w:r>
        <w:rPr>
          <w:rFonts w:ascii="Corbel" w:hAnsi="Corbel"/>
          <w:szCs w:val="22"/>
        </w:rPr>
        <w:t xml:space="preserve">, waarbij OSB haar rol als </w:t>
      </w:r>
      <w:r w:rsidR="005F5730">
        <w:rPr>
          <w:rFonts w:ascii="Corbel" w:hAnsi="Corbel"/>
          <w:szCs w:val="22"/>
        </w:rPr>
        <w:t xml:space="preserve">ondernemersorganisatie niet goed kan uitvoeren doordat ze een onduidelijk imago bij haar </w:t>
      </w:r>
      <w:proofErr w:type="spellStart"/>
      <w:r w:rsidR="005F5730">
        <w:rPr>
          <w:rFonts w:ascii="Corbel" w:hAnsi="Corbel"/>
          <w:szCs w:val="22"/>
        </w:rPr>
        <w:t>stakeholders</w:t>
      </w:r>
      <w:proofErr w:type="spellEnd"/>
      <w:r w:rsidR="005F5730">
        <w:rPr>
          <w:rFonts w:ascii="Corbel" w:hAnsi="Corbel"/>
          <w:szCs w:val="22"/>
        </w:rPr>
        <w:t xml:space="preserve"> heeft.</w:t>
      </w:r>
    </w:p>
    <w:p w:rsidR="00B47394" w:rsidRPr="00901AC6" w:rsidRDefault="00B47394" w:rsidP="00B47394">
      <w:pPr>
        <w:rPr>
          <w:rFonts w:ascii="Corbel" w:eastAsiaTheme="minorHAnsi" w:hAnsi="Corbel"/>
        </w:rPr>
      </w:pPr>
    </w:p>
    <w:p w:rsidR="00147E0A" w:rsidRDefault="00901AC6" w:rsidP="00901AC6">
      <w:pPr>
        <w:rPr>
          <w:rFonts w:ascii="Corbel" w:eastAsiaTheme="minorHAnsi" w:hAnsi="Corbel"/>
        </w:rPr>
      </w:pPr>
      <w:r w:rsidRPr="00901AC6">
        <w:rPr>
          <w:rFonts w:ascii="Corbel" w:eastAsiaTheme="minorHAnsi" w:hAnsi="Corbel"/>
        </w:rPr>
        <w:t>D</w:t>
      </w:r>
      <w:r w:rsidR="00B47394">
        <w:rPr>
          <w:rFonts w:ascii="Corbel" w:eastAsiaTheme="minorHAnsi" w:hAnsi="Corbel"/>
        </w:rPr>
        <w:t xml:space="preserve">it rapport </w:t>
      </w:r>
      <w:r w:rsidRPr="00901AC6">
        <w:rPr>
          <w:rFonts w:ascii="Corbel" w:eastAsiaTheme="minorHAnsi" w:hAnsi="Corbel"/>
        </w:rPr>
        <w:t xml:space="preserve">is een </w:t>
      </w:r>
      <w:r>
        <w:rPr>
          <w:rFonts w:ascii="Corbel" w:eastAsiaTheme="minorHAnsi" w:hAnsi="Corbel"/>
        </w:rPr>
        <w:t>advies</w:t>
      </w:r>
      <w:r w:rsidRPr="00901AC6">
        <w:rPr>
          <w:rFonts w:ascii="Corbel" w:eastAsiaTheme="minorHAnsi" w:hAnsi="Corbel"/>
        </w:rPr>
        <w:t xml:space="preserve"> </w:t>
      </w:r>
      <w:r>
        <w:rPr>
          <w:rFonts w:ascii="Corbel" w:eastAsiaTheme="minorHAnsi" w:hAnsi="Corbel"/>
        </w:rPr>
        <w:t>voor OSB</w:t>
      </w:r>
      <w:r w:rsidRPr="00901AC6">
        <w:rPr>
          <w:rFonts w:ascii="Corbel" w:eastAsiaTheme="minorHAnsi" w:hAnsi="Corbel"/>
        </w:rPr>
        <w:t xml:space="preserve"> om de zichtbaarheid </w:t>
      </w:r>
      <w:r>
        <w:rPr>
          <w:rFonts w:ascii="Corbel" w:eastAsiaTheme="minorHAnsi" w:hAnsi="Corbel"/>
        </w:rPr>
        <w:t xml:space="preserve">bij haar </w:t>
      </w:r>
      <w:proofErr w:type="spellStart"/>
      <w:r>
        <w:rPr>
          <w:rFonts w:ascii="Corbel" w:eastAsiaTheme="minorHAnsi" w:hAnsi="Corbel"/>
        </w:rPr>
        <w:t>stakeholders</w:t>
      </w:r>
      <w:proofErr w:type="spellEnd"/>
      <w:r>
        <w:rPr>
          <w:rFonts w:ascii="Corbel" w:eastAsiaTheme="minorHAnsi" w:hAnsi="Corbel"/>
        </w:rPr>
        <w:t xml:space="preserve"> te vergroten </w:t>
      </w:r>
      <w:r w:rsidRPr="00901AC6">
        <w:rPr>
          <w:rFonts w:ascii="Corbel" w:eastAsiaTheme="minorHAnsi" w:hAnsi="Corbel"/>
        </w:rPr>
        <w:t xml:space="preserve"> en daarmee </w:t>
      </w:r>
      <w:r>
        <w:rPr>
          <w:rFonts w:ascii="Corbel" w:eastAsiaTheme="minorHAnsi" w:hAnsi="Corbel"/>
        </w:rPr>
        <w:t>haar rol als essentiële schakel in de branche</w:t>
      </w:r>
      <w:r w:rsidR="00E45D68">
        <w:rPr>
          <w:rFonts w:ascii="Corbel" w:eastAsiaTheme="minorHAnsi" w:hAnsi="Corbel"/>
        </w:rPr>
        <w:t xml:space="preserve"> beter </w:t>
      </w:r>
      <w:r>
        <w:rPr>
          <w:rFonts w:ascii="Corbel" w:eastAsiaTheme="minorHAnsi" w:hAnsi="Corbel"/>
        </w:rPr>
        <w:t>te vervullen</w:t>
      </w:r>
      <w:r w:rsidRPr="00901AC6">
        <w:rPr>
          <w:rFonts w:ascii="Corbel" w:eastAsiaTheme="minorHAnsi" w:hAnsi="Corbel"/>
        </w:rPr>
        <w:t>. De onderzoeksvraag is als volgt geformuleerd:</w:t>
      </w:r>
    </w:p>
    <w:p w:rsidR="00E45D68" w:rsidRDefault="00E45D68" w:rsidP="00901AC6">
      <w:pPr>
        <w:rPr>
          <w:rFonts w:ascii="Corbel" w:eastAsiaTheme="minorHAnsi" w:hAnsi="Corbel"/>
        </w:rPr>
      </w:pPr>
    </w:p>
    <w:p w:rsidR="00E45D68" w:rsidRPr="00E45D68" w:rsidRDefault="00E45D68" w:rsidP="00E45D68">
      <w:pPr>
        <w:rPr>
          <w:rFonts w:ascii="Corbel" w:hAnsi="Corbel"/>
          <w:u w:val="single"/>
        </w:rPr>
      </w:pPr>
      <w:r w:rsidRPr="00E45D68">
        <w:rPr>
          <w:rFonts w:ascii="Corbel" w:hAnsi="Corbel"/>
          <w:u w:val="single"/>
        </w:rPr>
        <w:t xml:space="preserve">“Hoe kan OSB er voor zorgen dat het imago van de organisatie bij haar </w:t>
      </w:r>
      <w:proofErr w:type="spellStart"/>
      <w:r w:rsidRPr="00E45D68">
        <w:rPr>
          <w:rFonts w:ascii="Corbel" w:hAnsi="Corbel"/>
          <w:u w:val="single"/>
        </w:rPr>
        <w:t>stakeholders</w:t>
      </w:r>
      <w:proofErr w:type="spellEnd"/>
      <w:r w:rsidRPr="00E45D68">
        <w:rPr>
          <w:rFonts w:ascii="Corbel" w:hAnsi="Corbel"/>
          <w:u w:val="single"/>
        </w:rPr>
        <w:t xml:space="preserve"> verbeterd, zodat ze haar rol als ondernemersorganisatie beter kan vervullen.” </w:t>
      </w:r>
    </w:p>
    <w:p w:rsidR="00E45D68" w:rsidRDefault="00E45D68" w:rsidP="00901AC6">
      <w:pPr>
        <w:rPr>
          <w:rFonts w:ascii="Corbel" w:hAnsi="Corbel" w:cs="Arial"/>
        </w:rPr>
      </w:pPr>
    </w:p>
    <w:p w:rsidR="00E45D68" w:rsidRDefault="00E45D68" w:rsidP="00901AC6">
      <w:pPr>
        <w:rPr>
          <w:rFonts w:ascii="Corbel" w:hAnsi="Corbel" w:cs="Arial"/>
          <w:b/>
        </w:rPr>
      </w:pPr>
      <w:r w:rsidRPr="00E45D68">
        <w:rPr>
          <w:rFonts w:ascii="Corbel" w:hAnsi="Corbel" w:cs="Arial"/>
          <w:b/>
        </w:rPr>
        <w:t>Onderzoekopzet</w:t>
      </w:r>
      <w:r w:rsidR="009E03E0">
        <w:rPr>
          <w:rFonts w:ascii="Corbel" w:hAnsi="Corbel" w:cs="Arial"/>
          <w:b/>
        </w:rPr>
        <w:t xml:space="preserve"> &amp; resultaten</w:t>
      </w:r>
    </w:p>
    <w:p w:rsidR="00E45D68" w:rsidRDefault="00E45D68" w:rsidP="00901AC6">
      <w:pPr>
        <w:rPr>
          <w:rFonts w:ascii="Corbel" w:hAnsi="Corbel" w:cs="Arial"/>
        </w:rPr>
      </w:pPr>
      <w:r>
        <w:rPr>
          <w:rFonts w:ascii="Corbel" w:hAnsi="Corbel" w:cs="Arial"/>
        </w:rPr>
        <w:t>Het onderzoek is als stappenplan opgezet.</w:t>
      </w:r>
    </w:p>
    <w:p w:rsidR="00E45D68" w:rsidRDefault="00E45D68" w:rsidP="00901AC6">
      <w:pPr>
        <w:rPr>
          <w:rFonts w:ascii="Corbel" w:hAnsi="Corbel" w:cs="Arial"/>
        </w:rPr>
      </w:pPr>
      <w:r>
        <w:rPr>
          <w:rFonts w:ascii="Corbel" w:hAnsi="Corbel" w:cs="Arial"/>
        </w:rPr>
        <w:t xml:space="preserve">Aan de hand  </w:t>
      </w:r>
      <w:r w:rsidR="00B47394">
        <w:rPr>
          <w:rFonts w:ascii="Corbel" w:hAnsi="Corbel" w:cs="Arial"/>
        </w:rPr>
        <w:t xml:space="preserve">van stap 1 van de merkmonitor </w:t>
      </w:r>
      <w:r w:rsidR="005F5730">
        <w:rPr>
          <w:rFonts w:ascii="Corbel" w:hAnsi="Corbel" w:cs="Arial"/>
        </w:rPr>
        <w:t>is</w:t>
      </w:r>
      <w:r>
        <w:rPr>
          <w:rFonts w:ascii="Corbel" w:hAnsi="Corbel" w:cs="Arial"/>
        </w:rPr>
        <w:t xml:space="preserve"> er gekeken naar de positie </w:t>
      </w:r>
      <w:r w:rsidR="00B47394">
        <w:rPr>
          <w:rFonts w:ascii="Corbel" w:hAnsi="Corbel" w:cs="Arial"/>
        </w:rPr>
        <w:t>van OSB binnen de branche. Zo we</w:t>
      </w:r>
      <w:r>
        <w:rPr>
          <w:rFonts w:ascii="Corbel" w:hAnsi="Corbel" w:cs="Arial"/>
        </w:rPr>
        <w:t xml:space="preserve">rd duidelijk welke </w:t>
      </w:r>
      <w:proofErr w:type="spellStart"/>
      <w:r>
        <w:rPr>
          <w:rFonts w:ascii="Corbel" w:hAnsi="Corbel" w:cs="Arial"/>
        </w:rPr>
        <w:t>stakeholders</w:t>
      </w:r>
      <w:proofErr w:type="spellEnd"/>
      <w:r>
        <w:rPr>
          <w:rFonts w:ascii="Corbel" w:hAnsi="Corbel" w:cs="Arial"/>
        </w:rPr>
        <w:t xml:space="preserve"> OSB heeft.</w:t>
      </w:r>
      <w:r w:rsidR="005F5730">
        <w:rPr>
          <w:rFonts w:ascii="Corbel" w:hAnsi="Corbel" w:cs="Arial"/>
        </w:rPr>
        <w:t xml:space="preserve"> </w:t>
      </w:r>
    </w:p>
    <w:p w:rsidR="005F5730" w:rsidRDefault="005F5730" w:rsidP="00901AC6">
      <w:pPr>
        <w:rPr>
          <w:rFonts w:ascii="Corbel" w:hAnsi="Corbel" w:cs="Arial"/>
        </w:rPr>
      </w:pPr>
    </w:p>
    <w:p w:rsidR="00E45D68" w:rsidRDefault="00E45D68" w:rsidP="00901AC6">
      <w:pPr>
        <w:rPr>
          <w:rFonts w:ascii="Corbel" w:hAnsi="Corbel" w:cs="Arial"/>
        </w:rPr>
      </w:pPr>
      <w:r>
        <w:rPr>
          <w:rFonts w:ascii="Corbel" w:hAnsi="Corbel" w:cs="Arial"/>
        </w:rPr>
        <w:t xml:space="preserve">Vervolgens zijn deze </w:t>
      </w:r>
      <w:proofErr w:type="spellStart"/>
      <w:r>
        <w:rPr>
          <w:rFonts w:ascii="Corbel" w:hAnsi="Corbel" w:cs="Arial"/>
        </w:rPr>
        <w:t>stakeholders</w:t>
      </w:r>
      <w:proofErr w:type="spellEnd"/>
      <w:r>
        <w:rPr>
          <w:rFonts w:ascii="Corbel" w:hAnsi="Corbel" w:cs="Arial"/>
        </w:rPr>
        <w:t xml:space="preserve"> naar prioriteit ingedeeld in het power vs. Interest </w:t>
      </w:r>
      <w:proofErr w:type="spellStart"/>
      <w:r>
        <w:rPr>
          <w:rFonts w:ascii="Corbel" w:hAnsi="Corbel" w:cs="Arial"/>
        </w:rPr>
        <w:t>grid</w:t>
      </w:r>
      <w:proofErr w:type="spellEnd"/>
      <w:r>
        <w:rPr>
          <w:rFonts w:ascii="Corbel" w:hAnsi="Corbel" w:cs="Arial"/>
        </w:rPr>
        <w:t xml:space="preserve">. Hier blijkt dat sommige </w:t>
      </w:r>
      <w:proofErr w:type="spellStart"/>
      <w:r>
        <w:rPr>
          <w:rFonts w:ascii="Corbel" w:hAnsi="Corbel" w:cs="Arial"/>
        </w:rPr>
        <w:t>stakeholders</w:t>
      </w:r>
      <w:proofErr w:type="spellEnd"/>
      <w:r>
        <w:rPr>
          <w:rFonts w:ascii="Corbel" w:hAnsi="Corbel" w:cs="Arial"/>
        </w:rPr>
        <w:t xml:space="preserve"> belangrijker zijn dan andere en dat sommige achterwegen gelaten kunnen worden.</w:t>
      </w:r>
      <w:r w:rsidR="005F5730" w:rsidRPr="005F5730">
        <w:rPr>
          <w:rFonts w:ascii="Corbel" w:hAnsi="Corbel" w:cs="Arial"/>
        </w:rPr>
        <w:t xml:space="preserve"> </w:t>
      </w:r>
      <w:r w:rsidR="005F5730">
        <w:rPr>
          <w:rFonts w:ascii="Corbel" w:hAnsi="Corbel" w:cs="Arial"/>
        </w:rPr>
        <w:t>De belangrijkste zijn OSB leden en de afnemers. Hier moet de nadruk op liggen.</w:t>
      </w:r>
    </w:p>
    <w:p w:rsidR="005F5730" w:rsidRDefault="005F5730" w:rsidP="00901AC6">
      <w:pPr>
        <w:rPr>
          <w:rFonts w:ascii="Corbel" w:hAnsi="Corbel" w:cs="Arial"/>
        </w:rPr>
      </w:pPr>
    </w:p>
    <w:p w:rsidR="00E45D68" w:rsidRDefault="00E45D68" w:rsidP="00901AC6">
      <w:pPr>
        <w:rPr>
          <w:rFonts w:ascii="Corbel" w:hAnsi="Corbel" w:cs="Arial"/>
        </w:rPr>
      </w:pPr>
      <w:r>
        <w:rPr>
          <w:rFonts w:ascii="Corbel" w:hAnsi="Corbel" w:cs="Arial"/>
        </w:rPr>
        <w:t xml:space="preserve">De </w:t>
      </w:r>
      <w:proofErr w:type="spellStart"/>
      <w:r>
        <w:rPr>
          <w:rFonts w:ascii="Corbel" w:hAnsi="Corbel" w:cs="Arial"/>
        </w:rPr>
        <w:t>stakeholders</w:t>
      </w:r>
      <w:proofErr w:type="spellEnd"/>
      <w:r>
        <w:rPr>
          <w:rFonts w:ascii="Corbel" w:hAnsi="Corbel" w:cs="Arial"/>
        </w:rPr>
        <w:t xml:space="preserve"> </w:t>
      </w:r>
      <w:r w:rsidR="005F5730">
        <w:rPr>
          <w:rFonts w:ascii="Corbel" w:hAnsi="Corbel" w:cs="Arial"/>
        </w:rPr>
        <w:t>van OSB zijn</w:t>
      </w:r>
      <w:r>
        <w:rPr>
          <w:rFonts w:ascii="Corbel" w:hAnsi="Corbel" w:cs="Arial"/>
        </w:rPr>
        <w:t xml:space="preserve"> in het </w:t>
      </w:r>
      <w:proofErr w:type="spellStart"/>
      <w:r>
        <w:rPr>
          <w:rFonts w:ascii="Corbel" w:hAnsi="Corbel" w:cs="Arial"/>
        </w:rPr>
        <w:t>HGA-model</w:t>
      </w:r>
      <w:proofErr w:type="spellEnd"/>
      <w:r>
        <w:rPr>
          <w:rFonts w:ascii="Corbel" w:hAnsi="Corbel" w:cs="Arial"/>
        </w:rPr>
        <w:t xml:space="preserve"> van Slangen gezet. Hier wordt aan de hand van acties duidelijk hoe OSB van de huidige </w:t>
      </w:r>
      <w:proofErr w:type="spellStart"/>
      <w:r>
        <w:rPr>
          <w:rFonts w:ascii="Corbel" w:hAnsi="Corbel" w:cs="Arial"/>
        </w:rPr>
        <w:t>stakeholder</w:t>
      </w:r>
      <w:proofErr w:type="spellEnd"/>
      <w:r>
        <w:rPr>
          <w:rFonts w:ascii="Corbel" w:hAnsi="Corbel" w:cs="Arial"/>
        </w:rPr>
        <w:t xml:space="preserve"> situatie naar de gewenste </w:t>
      </w:r>
      <w:proofErr w:type="spellStart"/>
      <w:r>
        <w:rPr>
          <w:rFonts w:ascii="Corbel" w:hAnsi="Corbel" w:cs="Arial"/>
        </w:rPr>
        <w:t>stakeholder</w:t>
      </w:r>
      <w:proofErr w:type="spellEnd"/>
      <w:r>
        <w:rPr>
          <w:rFonts w:ascii="Corbel" w:hAnsi="Corbel" w:cs="Arial"/>
        </w:rPr>
        <w:t xml:space="preserve"> situatie kan komen.</w:t>
      </w:r>
      <w:r w:rsidR="005F5730">
        <w:rPr>
          <w:rFonts w:ascii="Corbel" w:hAnsi="Corbel" w:cs="Arial"/>
        </w:rPr>
        <w:t xml:space="preserve"> Duidelijk wordt dat communicatie</w:t>
      </w:r>
      <w:r w:rsidR="009E03E0">
        <w:rPr>
          <w:rFonts w:ascii="Corbel" w:hAnsi="Corbel" w:cs="Arial"/>
        </w:rPr>
        <w:t xml:space="preserve"> tussen OSB en haar leden maar ook tussen OSB en de afnemers beter moet. OSB moet duidelijk maken dat haar leden garant staan voor kwaliteit.</w:t>
      </w:r>
    </w:p>
    <w:p w:rsidR="009E03E0" w:rsidRDefault="009E03E0" w:rsidP="00901AC6">
      <w:pPr>
        <w:rPr>
          <w:rFonts w:ascii="Corbel" w:hAnsi="Corbel" w:cs="Arial"/>
        </w:rPr>
      </w:pPr>
    </w:p>
    <w:p w:rsidR="007E4830" w:rsidRDefault="007E4830" w:rsidP="00901AC6">
      <w:pPr>
        <w:rPr>
          <w:rFonts w:ascii="Corbel" w:hAnsi="Corbel" w:cs="Arial"/>
        </w:rPr>
      </w:pPr>
      <w:r>
        <w:rPr>
          <w:rFonts w:ascii="Corbel" w:hAnsi="Corbel" w:cs="Arial"/>
        </w:rPr>
        <w:t>Vervolgens is er een merksessie gehouden waarbij de bij OSB horende kernwaarden worden voorgelegd aan medewerkers van OSB. Hier wordt duidelijk dat er een kleine gap bestaat tussen hoe het management OSB ziet en hoe de medewerkers OSB zien. Verder worden de kernwaarden concreet gemaakt.</w:t>
      </w:r>
    </w:p>
    <w:p w:rsidR="009E03E0" w:rsidRDefault="009E03E0" w:rsidP="00901AC6">
      <w:pPr>
        <w:rPr>
          <w:rFonts w:ascii="Corbel" w:hAnsi="Corbel" w:cs="Arial"/>
        </w:rPr>
      </w:pPr>
    </w:p>
    <w:p w:rsidR="009E03E0" w:rsidRDefault="007E4830" w:rsidP="00901AC6">
      <w:pPr>
        <w:rPr>
          <w:rFonts w:ascii="Corbel" w:hAnsi="Corbel" w:cs="Arial"/>
        </w:rPr>
      </w:pPr>
      <w:r>
        <w:rPr>
          <w:rFonts w:ascii="Corbel" w:hAnsi="Corbel" w:cs="Arial"/>
        </w:rPr>
        <w:t xml:space="preserve">Aan de hand van de tweede stap van de merkmonitor (de </w:t>
      </w:r>
      <w:proofErr w:type="spellStart"/>
      <w:r>
        <w:rPr>
          <w:rFonts w:ascii="Corbel" w:hAnsi="Corbel" w:cs="Arial"/>
        </w:rPr>
        <w:t>brandguide</w:t>
      </w:r>
      <w:proofErr w:type="spellEnd"/>
      <w:r>
        <w:rPr>
          <w:rFonts w:ascii="Corbel" w:hAnsi="Corbel" w:cs="Arial"/>
        </w:rPr>
        <w:t xml:space="preserve">) wordt de identiteit van OSB duidelijk gemaakt. </w:t>
      </w:r>
    </w:p>
    <w:p w:rsidR="009E03E0" w:rsidRDefault="009E03E0" w:rsidP="00901AC6">
      <w:pPr>
        <w:rPr>
          <w:rFonts w:ascii="Corbel" w:hAnsi="Corbel" w:cs="Arial"/>
        </w:rPr>
      </w:pPr>
    </w:p>
    <w:p w:rsidR="0023607B" w:rsidRDefault="0023607B" w:rsidP="00901AC6">
      <w:pPr>
        <w:rPr>
          <w:rFonts w:ascii="Corbel" w:hAnsi="Corbel" w:cs="Arial"/>
          <w:b/>
        </w:rPr>
      </w:pPr>
    </w:p>
    <w:p w:rsidR="0023607B" w:rsidRDefault="0023607B" w:rsidP="00901AC6">
      <w:pPr>
        <w:rPr>
          <w:rFonts w:ascii="Corbel" w:hAnsi="Corbel" w:cs="Arial"/>
          <w:b/>
        </w:rPr>
      </w:pPr>
    </w:p>
    <w:p w:rsidR="0023607B" w:rsidRDefault="0023607B" w:rsidP="00901AC6">
      <w:pPr>
        <w:rPr>
          <w:rFonts w:ascii="Corbel" w:hAnsi="Corbel" w:cs="Arial"/>
          <w:b/>
        </w:rPr>
      </w:pPr>
    </w:p>
    <w:p w:rsidR="009E03E0" w:rsidRDefault="009E03E0" w:rsidP="00901AC6">
      <w:pPr>
        <w:rPr>
          <w:rFonts w:ascii="Corbel" w:hAnsi="Corbel" w:cs="Arial"/>
          <w:b/>
        </w:rPr>
      </w:pPr>
      <w:r>
        <w:rPr>
          <w:rFonts w:ascii="Corbel" w:hAnsi="Corbel" w:cs="Arial"/>
          <w:b/>
        </w:rPr>
        <w:lastRenderedPageBreak/>
        <w:t>Advies</w:t>
      </w:r>
    </w:p>
    <w:p w:rsidR="009E03E0" w:rsidRPr="009E03E0" w:rsidRDefault="0023607B" w:rsidP="00901AC6">
      <w:pPr>
        <w:rPr>
          <w:rFonts w:ascii="Corbel" w:hAnsi="Corbel" w:cs="Arial"/>
        </w:rPr>
      </w:pPr>
      <w:r>
        <w:rPr>
          <w:rFonts w:ascii="Corbel" w:hAnsi="Corbel" w:cs="Arial"/>
        </w:rPr>
        <w:t>Het advies is een stappenplan waarvan alle onderdelen stap voor stap correct moeten worden uitgevoerd om het gewenste effect te bereiken.</w:t>
      </w:r>
    </w:p>
    <w:p w:rsidR="009E03E0" w:rsidRDefault="009E03E0" w:rsidP="00901AC6">
      <w:pPr>
        <w:rPr>
          <w:rFonts w:ascii="Corbel" w:hAnsi="Corbel" w:cs="Arial"/>
        </w:rPr>
      </w:pPr>
    </w:p>
    <w:p w:rsidR="009E03E0" w:rsidRPr="009E03E0" w:rsidRDefault="009E03E0" w:rsidP="009E03E0">
      <w:pPr>
        <w:rPr>
          <w:rFonts w:ascii="Corbel" w:hAnsi="Corbel"/>
          <w:u w:val="single"/>
        </w:rPr>
      </w:pPr>
      <w:r w:rsidRPr="009E03E0">
        <w:rPr>
          <w:rFonts w:ascii="Corbel" w:hAnsi="Corbel"/>
          <w:u w:val="single"/>
        </w:rPr>
        <w:t>Stap 1: Interne training</w:t>
      </w:r>
    </w:p>
    <w:p w:rsidR="00E16989" w:rsidRPr="005E1BD1" w:rsidRDefault="009E03E0" w:rsidP="00E16989">
      <w:pPr>
        <w:rPr>
          <w:rFonts w:ascii="Corbel" w:hAnsi="Corbel"/>
        </w:rPr>
      </w:pPr>
      <w:r>
        <w:rPr>
          <w:rFonts w:ascii="Corbel" w:hAnsi="Corbel"/>
        </w:rPr>
        <w:t xml:space="preserve">Er moeten interne trainingen georganiseerd worden om het gap tussen de </w:t>
      </w:r>
      <w:r w:rsidR="00E16989">
        <w:rPr>
          <w:rFonts w:ascii="Corbel" w:hAnsi="Corbel"/>
        </w:rPr>
        <w:t>kern</w:t>
      </w:r>
      <w:r>
        <w:rPr>
          <w:rFonts w:ascii="Corbel" w:hAnsi="Corbel"/>
        </w:rPr>
        <w:t>waarden van het management en</w:t>
      </w:r>
      <w:r w:rsidR="00E16989">
        <w:rPr>
          <w:rFonts w:ascii="Corbel" w:hAnsi="Corbel"/>
        </w:rPr>
        <w:t xml:space="preserve"> de medewerkers te dichten. Het is belangrijk dat de medewerkers de zelfde kernwaarden hebben als OSB omdat het via hen wordt uitgedragen.</w:t>
      </w:r>
      <w:r w:rsidR="00162D70">
        <w:rPr>
          <w:rFonts w:ascii="Corbel" w:hAnsi="Corbel"/>
        </w:rPr>
        <w:t xml:space="preserve"> </w:t>
      </w:r>
      <w:r w:rsidR="00E16989" w:rsidRPr="005E1BD1">
        <w:rPr>
          <w:rFonts w:ascii="Corbel" w:hAnsi="Corbel"/>
        </w:rPr>
        <w:t xml:space="preserve">Het uiteindelijke doel is dat de medewerkers van OSB representatief zijn voor de organisatie. </w:t>
      </w:r>
    </w:p>
    <w:p w:rsidR="00E16989" w:rsidRPr="005E1BD1" w:rsidRDefault="00E16989" w:rsidP="00E16989">
      <w:pPr>
        <w:rPr>
          <w:rFonts w:ascii="Corbel" w:hAnsi="Corbel"/>
        </w:rPr>
      </w:pPr>
    </w:p>
    <w:p w:rsidR="00E16989" w:rsidRPr="005E1BD1" w:rsidRDefault="00E16989" w:rsidP="00E16989">
      <w:pPr>
        <w:rPr>
          <w:rFonts w:ascii="Corbel" w:hAnsi="Corbel"/>
        </w:rPr>
      </w:pPr>
      <w:r w:rsidRPr="005E1BD1">
        <w:rPr>
          <w:rFonts w:ascii="Corbel" w:hAnsi="Corbel"/>
        </w:rPr>
        <w:t xml:space="preserve">Er moet voor gezorgd worden dat nieuwe werknemers zich de identiteit van OSB eigen maken. Gebeurd dit niet, dan loop je de kans dat de kernwaarden verwateren. Om dit te voorkomen moet voor nieuw personeel een document opgesteld worden waarin de identiteit van OSB en de gedachten erachter terug te vinden zijn. </w:t>
      </w:r>
    </w:p>
    <w:p w:rsidR="00E16989" w:rsidRPr="005E1BD1" w:rsidRDefault="00E16989" w:rsidP="009E03E0">
      <w:pPr>
        <w:rPr>
          <w:rFonts w:ascii="Corbel" w:hAnsi="Corbel"/>
        </w:rPr>
      </w:pPr>
    </w:p>
    <w:p w:rsidR="009E03E0" w:rsidRDefault="009E03E0" w:rsidP="009E03E0">
      <w:pPr>
        <w:rPr>
          <w:rFonts w:ascii="Corbel" w:hAnsi="Corbel"/>
          <w:u w:val="single"/>
        </w:rPr>
      </w:pPr>
      <w:r w:rsidRPr="009E03E0">
        <w:rPr>
          <w:rFonts w:ascii="Corbel" w:hAnsi="Corbel"/>
          <w:u w:val="single"/>
        </w:rPr>
        <w:t>Stap 2: Label voor de branche</w:t>
      </w:r>
    </w:p>
    <w:p w:rsidR="009E03E0" w:rsidRDefault="0023607B" w:rsidP="009E03E0">
      <w:pPr>
        <w:rPr>
          <w:rFonts w:ascii="Corbel" w:hAnsi="Corbel"/>
        </w:rPr>
      </w:pPr>
      <w:r>
        <w:rPr>
          <w:rFonts w:ascii="Corbel" w:hAnsi="Corbel"/>
        </w:rPr>
        <w:t xml:space="preserve">Nadat de kernwaarden verweven zijn in de organisatie en zijn medewerkers moet dit worden uitgedragen. </w:t>
      </w:r>
      <w:r w:rsidR="009E03E0" w:rsidRPr="005E1BD1">
        <w:rPr>
          <w:rFonts w:ascii="Corbel" w:hAnsi="Corbel"/>
        </w:rPr>
        <w:t xml:space="preserve">De volgende stap is de leden (maar ook niet leden) bewust maken van de toegevoegde waarde van OSB. OSB is er niet alleen voor </w:t>
      </w:r>
      <w:proofErr w:type="spellStart"/>
      <w:r w:rsidR="009E03E0" w:rsidRPr="005E1BD1">
        <w:rPr>
          <w:rFonts w:ascii="Corbel" w:hAnsi="Corbel"/>
        </w:rPr>
        <w:t>CAO-onderhandelingen</w:t>
      </w:r>
      <w:proofErr w:type="spellEnd"/>
      <w:r w:rsidR="009E03E0" w:rsidRPr="005E1BD1">
        <w:rPr>
          <w:rFonts w:ascii="Corbel" w:hAnsi="Corbel"/>
        </w:rPr>
        <w:t xml:space="preserve"> en advies, maar afnemers hechten een bepaalde waarde aan het OSB logo.</w:t>
      </w:r>
    </w:p>
    <w:p w:rsidR="0023607B" w:rsidRDefault="0023607B" w:rsidP="009E03E0">
      <w:pPr>
        <w:rPr>
          <w:rFonts w:ascii="Corbel" w:hAnsi="Corbel"/>
        </w:rPr>
      </w:pPr>
    </w:p>
    <w:p w:rsidR="009E03E0" w:rsidRPr="005E1BD1" w:rsidRDefault="0023607B" w:rsidP="009E03E0">
      <w:pPr>
        <w:rPr>
          <w:rFonts w:ascii="Corbel" w:hAnsi="Corbel"/>
          <w:b/>
        </w:rPr>
      </w:pPr>
      <w:r>
        <w:rPr>
          <w:rFonts w:ascii="Corbel" w:hAnsi="Corbel"/>
          <w:iCs/>
        </w:rPr>
        <w:t>OSB moet zich zo gaan positioneren als BOVAG dat heeft gedaan</w:t>
      </w:r>
      <w:r w:rsidR="009E03E0" w:rsidRPr="005E1BD1">
        <w:rPr>
          <w:rFonts w:ascii="Corbel" w:hAnsi="Corbel"/>
          <w:iCs/>
        </w:rPr>
        <w:t>. Het idee is dus OSB als keurmerk</w:t>
      </w:r>
      <w:r>
        <w:rPr>
          <w:rFonts w:ascii="Corbel" w:hAnsi="Corbel"/>
          <w:iCs/>
        </w:rPr>
        <w:t>. Aangesloten leden staan bekend om hun kwaliteit. OSB staat garant voor haar leden.</w:t>
      </w:r>
    </w:p>
    <w:p w:rsidR="009E03E0" w:rsidRPr="005E1BD1" w:rsidRDefault="009E03E0" w:rsidP="009E03E0">
      <w:pPr>
        <w:rPr>
          <w:rFonts w:ascii="Corbel" w:hAnsi="Corbel"/>
        </w:rPr>
      </w:pPr>
    </w:p>
    <w:p w:rsidR="009E03E0" w:rsidRPr="0023607B" w:rsidRDefault="009E03E0" w:rsidP="0023607B">
      <w:pPr>
        <w:rPr>
          <w:rFonts w:ascii="Corbel" w:hAnsi="Corbel"/>
          <w:u w:val="single"/>
        </w:rPr>
      </w:pPr>
      <w:r w:rsidRPr="0023607B">
        <w:rPr>
          <w:rFonts w:ascii="Corbel" w:hAnsi="Corbel"/>
          <w:u w:val="single"/>
        </w:rPr>
        <w:t>Stap 3: Naar buiten treden</w:t>
      </w:r>
    </w:p>
    <w:p w:rsidR="009E03E0" w:rsidRPr="005E1BD1" w:rsidRDefault="0023607B" w:rsidP="009E03E0">
      <w:pPr>
        <w:rPr>
          <w:rFonts w:ascii="Corbel" w:hAnsi="Corbel"/>
        </w:rPr>
      </w:pPr>
      <w:r>
        <w:rPr>
          <w:rFonts w:ascii="Corbel" w:hAnsi="Corbel"/>
        </w:rPr>
        <w:t xml:space="preserve">Wanneer voorgaande stappen succesvol zijn uitgevoerd is het tijd om ook aan de rest van de branche bekend te maken waar OSB voor staat en </w:t>
      </w:r>
      <w:r w:rsidR="00162D70">
        <w:rPr>
          <w:rFonts w:ascii="Corbel" w:hAnsi="Corbel"/>
        </w:rPr>
        <w:t xml:space="preserve">wat haar rol is in de branche. </w:t>
      </w:r>
      <w:r w:rsidR="009E03E0" w:rsidRPr="005E1BD1">
        <w:rPr>
          <w:rFonts w:ascii="Corbel" w:hAnsi="Corbel"/>
        </w:rPr>
        <w:t>Aan de afnemers moet duidelijk gemaakt worden wat de voordelen van OSB leden zijn boven niet leden. Ze moeten overtuigd worden van de toegevoegde waarde.</w:t>
      </w:r>
    </w:p>
    <w:p w:rsidR="009E03E0" w:rsidRPr="005E1BD1" w:rsidRDefault="009E03E0" w:rsidP="009E03E0">
      <w:pPr>
        <w:rPr>
          <w:rFonts w:ascii="Corbel" w:hAnsi="Corbel"/>
        </w:rPr>
      </w:pPr>
    </w:p>
    <w:p w:rsidR="009E03E0" w:rsidRPr="005E1BD1" w:rsidRDefault="009E03E0" w:rsidP="009E03E0">
      <w:pPr>
        <w:rPr>
          <w:rFonts w:ascii="Corbel" w:hAnsi="Corbel"/>
        </w:rPr>
      </w:pPr>
      <w:r w:rsidRPr="005E1BD1">
        <w:rPr>
          <w:rFonts w:ascii="Corbel" w:hAnsi="Corbel"/>
        </w:rPr>
        <w:t>Er moet op een heldere wijze gecommuniceerd worden zonder dat er al te veel tekst nodig is.</w:t>
      </w:r>
      <w:r w:rsidR="00162D70">
        <w:rPr>
          <w:rFonts w:ascii="Corbel" w:hAnsi="Corbel"/>
        </w:rPr>
        <w:t xml:space="preserve"> </w:t>
      </w:r>
      <w:r w:rsidRPr="005E1BD1">
        <w:rPr>
          <w:rFonts w:ascii="Corbel" w:hAnsi="Corbel"/>
        </w:rPr>
        <w:t xml:space="preserve">De afnemer krijgt productgarantie, kwaliteit wordt geborgd. In en buiten de branche is aandacht voor communicatie van en over het keurmerk om ervoor te zorgen dat de afnemers niet om OSB heen kunnen. </w:t>
      </w:r>
    </w:p>
    <w:p w:rsidR="009E03E0" w:rsidRPr="005E1BD1" w:rsidRDefault="009E03E0" w:rsidP="009E03E0">
      <w:pPr>
        <w:rPr>
          <w:rFonts w:ascii="Corbel" w:hAnsi="Corbel"/>
        </w:rPr>
      </w:pPr>
    </w:p>
    <w:p w:rsidR="00162D70" w:rsidRDefault="009E03E0" w:rsidP="009E03E0">
      <w:pPr>
        <w:rPr>
          <w:rFonts w:ascii="Corbel" w:hAnsi="Corbel"/>
          <w:u w:val="single"/>
        </w:rPr>
      </w:pPr>
      <w:r w:rsidRPr="00162D70">
        <w:rPr>
          <w:rFonts w:ascii="Corbel" w:hAnsi="Corbel"/>
          <w:u w:val="single"/>
        </w:rPr>
        <w:t>Communiceren door en met de hele bedrijfskolom</w:t>
      </w:r>
    </w:p>
    <w:p w:rsidR="00162D70" w:rsidRPr="00162D70" w:rsidRDefault="00162D70" w:rsidP="009E03E0">
      <w:pPr>
        <w:rPr>
          <w:rFonts w:ascii="Corbel" w:hAnsi="Corbel"/>
        </w:rPr>
      </w:pPr>
      <w:r>
        <w:rPr>
          <w:rFonts w:ascii="Corbel" w:hAnsi="Corbel"/>
        </w:rPr>
        <w:t xml:space="preserve">Naast het stappenplan hierboven adviseer ik om verder onderzoek te doen naar de communicatie tussen de schakels in de bedrijfskolom. Deze communicatie loopt niet zoals gewenst, maar hoe deze succesvol veranderd kan worden, moet verder onderzocht worden. </w:t>
      </w:r>
    </w:p>
    <w:p w:rsidR="009E03E0" w:rsidRPr="005E1BD1" w:rsidRDefault="009E03E0" w:rsidP="009E03E0">
      <w:pPr>
        <w:rPr>
          <w:rFonts w:ascii="Corbel" w:hAnsi="Corbel"/>
        </w:rPr>
      </w:pPr>
    </w:p>
    <w:p w:rsidR="00147E0A" w:rsidRPr="005E1BD1" w:rsidRDefault="00147E0A" w:rsidP="00147E0A">
      <w:pPr>
        <w:pStyle w:val="Kop1"/>
        <w:rPr>
          <w:rFonts w:ascii="Corbel" w:hAnsi="Corbel" w:cs="Arial"/>
        </w:rPr>
      </w:pPr>
    </w:p>
    <w:p w:rsidR="00147E0A" w:rsidRPr="005E1BD1" w:rsidRDefault="00147E0A" w:rsidP="00147E0A">
      <w:pPr>
        <w:pStyle w:val="Kop1"/>
        <w:rPr>
          <w:rFonts w:ascii="Corbel" w:hAnsi="Corbel" w:cs="Arial"/>
        </w:rPr>
      </w:pPr>
    </w:p>
    <w:p w:rsidR="00147E0A" w:rsidRPr="005E1BD1" w:rsidRDefault="00147E0A" w:rsidP="00147E0A">
      <w:pPr>
        <w:pStyle w:val="Kop1"/>
        <w:rPr>
          <w:rFonts w:ascii="Corbel" w:hAnsi="Corbel" w:cs="Arial"/>
        </w:rPr>
      </w:pPr>
      <w:r w:rsidRPr="005E1BD1">
        <w:rPr>
          <w:rFonts w:ascii="Corbel" w:hAnsi="Corbel" w:cs="Arial"/>
        </w:rPr>
        <w:br w:type="page"/>
      </w:r>
      <w:bookmarkStart w:id="8" w:name="_Toc317510402"/>
      <w:bookmarkStart w:id="9" w:name="_Toc318700698"/>
      <w:bookmarkStart w:id="10" w:name="_Toc318701248"/>
      <w:bookmarkStart w:id="11" w:name="_Toc318706658"/>
      <w:r w:rsidRPr="005E1BD1">
        <w:rPr>
          <w:rFonts w:ascii="Corbel" w:hAnsi="Corbel" w:cs="Arial"/>
        </w:rPr>
        <w:lastRenderedPageBreak/>
        <w:t>Inhoudsopgave</w:t>
      </w:r>
      <w:bookmarkEnd w:id="8"/>
      <w:bookmarkEnd w:id="9"/>
      <w:bookmarkEnd w:id="10"/>
      <w:bookmarkEnd w:id="11"/>
    </w:p>
    <w:sdt>
      <w:sdtPr>
        <w:rPr>
          <w:rFonts w:ascii="Corbel" w:eastAsia="Times New Roman" w:hAnsi="Corbel" w:cs="Arial"/>
          <w:b w:val="0"/>
          <w:bCs w:val="0"/>
          <w:color w:val="auto"/>
          <w:sz w:val="22"/>
          <w:szCs w:val="22"/>
        </w:rPr>
        <w:id w:val="10695881"/>
        <w:docPartObj>
          <w:docPartGallery w:val="Table of Contents"/>
          <w:docPartUnique/>
        </w:docPartObj>
      </w:sdtPr>
      <w:sdtContent>
        <w:p w:rsidR="00BA6DA1" w:rsidRPr="00162D70" w:rsidRDefault="00BA6DA1">
          <w:pPr>
            <w:pStyle w:val="Kopvaninhoudsopgave"/>
            <w:rPr>
              <w:rFonts w:ascii="Corbel" w:hAnsi="Corbel" w:cs="Arial"/>
              <w:sz w:val="22"/>
              <w:szCs w:val="22"/>
            </w:rPr>
          </w:pPr>
        </w:p>
        <w:p w:rsidR="00162D70" w:rsidRPr="00162D70" w:rsidRDefault="00E0031D">
          <w:pPr>
            <w:pStyle w:val="Inhopg1"/>
            <w:tabs>
              <w:tab w:val="right" w:leader="dot" w:pos="8636"/>
            </w:tabs>
            <w:rPr>
              <w:rFonts w:ascii="Corbel" w:eastAsiaTheme="minorEastAsia" w:hAnsi="Corbel" w:cstheme="minorBidi"/>
              <w:noProof/>
              <w:szCs w:val="22"/>
              <w:lang w:eastAsia="nl-NL"/>
            </w:rPr>
          </w:pPr>
          <w:r w:rsidRPr="00162D70">
            <w:rPr>
              <w:rFonts w:ascii="Corbel" w:hAnsi="Corbel" w:cs="Arial"/>
              <w:szCs w:val="22"/>
            </w:rPr>
            <w:fldChar w:fldCharType="begin"/>
          </w:r>
          <w:r w:rsidR="00BA6DA1" w:rsidRPr="00162D70">
            <w:rPr>
              <w:rFonts w:ascii="Corbel" w:hAnsi="Corbel" w:cs="Arial"/>
              <w:szCs w:val="22"/>
            </w:rPr>
            <w:instrText xml:space="preserve"> TOC \o "1-3" \h \z \u </w:instrText>
          </w:r>
          <w:r w:rsidRPr="00162D70">
            <w:rPr>
              <w:rFonts w:ascii="Corbel" w:hAnsi="Corbel" w:cs="Arial"/>
              <w:szCs w:val="22"/>
            </w:rPr>
            <w:fldChar w:fldCharType="separate"/>
          </w:r>
          <w:hyperlink w:anchor="_Toc318706656" w:history="1">
            <w:r w:rsidR="00162D70" w:rsidRPr="00162D70">
              <w:rPr>
                <w:rStyle w:val="Hyperlink"/>
                <w:rFonts w:ascii="Corbel" w:hAnsi="Corbel" w:cs="Arial"/>
                <w:noProof/>
              </w:rPr>
              <w:t>Voorwoord</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_Toc318706656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3</w:t>
            </w:r>
            <w:r w:rsidRPr="00162D70">
              <w:rPr>
                <w:rFonts w:ascii="Corbel" w:hAnsi="Corbel"/>
                <w:noProof/>
                <w:webHidden/>
              </w:rPr>
              <w:fldChar w:fldCharType="end"/>
            </w:r>
          </w:hyperlink>
        </w:p>
        <w:p w:rsidR="00162D70" w:rsidRPr="00162D70" w:rsidRDefault="00E0031D">
          <w:pPr>
            <w:pStyle w:val="Inhopg1"/>
            <w:tabs>
              <w:tab w:val="right" w:leader="dot" w:pos="8636"/>
            </w:tabs>
            <w:rPr>
              <w:rFonts w:ascii="Corbel" w:eastAsiaTheme="minorEastAsia" w:hAnsi="Corbel" w:cstheme="minorBidi"/>
              <w:noProof/>
              <w:szCs w:val="22"/>
              <w:lang w:eastAsia="nl-NL"/>
            </w:rPr>
          </w:pPr>
          <w:hyperlink w:anchor="_Toc318706657" w:history="1">
            <w:r w:rsidR="00162D70" w:rsidRPr="00162D70">
              <w:rPr>
                <w:rStyle w:val="Hyperlink"/>
                <w:rFonts w:ascii="Corbel" w:hAnsi="Corbel" w:cs="Arial"/>
                <w:noProof/>
              </w:rPr>
              <w:t>Managementsamenvatting</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_Toc318706657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4</w:t>
            </w:r>
            <w:r w:rsidRPr="00162D70">
              <w:rPr>
                <w:rFonts w:ascii="Corbel" w:hAnsi="Corbel"/>
                <w:noProof/>
                <w:webHidden/>
              </w:rPr>
              <w:fldChar w:fldCharType="end"/>
            </w:r>
          </w:hyperlink>
        </w:p>
        <w:p w:rsidR="00162D70" w:rsidRDefault="00E0031D">
          <w:pPr>
            <w:pStyle w:val="Inhopg1"/>
            <w:tabs>
              <w:tab w:val="right" w:leader="dot" w:pos="8636"/>
            </w:tabs>
            <w:rPr>
              <w:rStyle w:val="Hyperlink"/>
              <w:rFonts w:ascii="Corbel" w:hAnsi="Corbel"/>
              <w:noProof/>
            </w:rPr>
          </w:pPr>
          <w:hyperlink w:anchor="_Toc318706658" w:history="1">
            <w:r w:rsidR="00162D70" w:rsidRPr="00162D70">
              <w:rPr>
                <w:rStyle w:val="Hyperlink"/>
                <w:rFonts w:ascii="Corbel" w:hAnsi="Corbel" w:cs="Arial"/>
                <w:noProof/>
              </w:rPr>
              <w:t>Inhoudsopgave</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_Toc318706658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6</w:t>
            </w:r>
            <w:r w:rsidRPr="00162D70">
              <w:rPr>
                <w:rFonts w:ascii="Corbel" w:hAnsi="Corbel"/>
                <w:noProof/>
                <w:webHidden/>
              </w:rPr>
              <w:fldChar w:fldCharType="end"/>
            </w:r>
          </w:hyperlink>
        </w:p>
        <w:p w:rsidR="00162D70" w:rsidRPr="00162D70" w:rsidRDefault="00162D70" w:rsidP="00162D70">
          <w:pPr>
            <w:rPr>
              <w:rFonts w:eastAsiaTheme="minorEastAsia"/>
            </w:rPr>
          </w:pPr>
        </w:p>
        <w:p w:rsidR="00162D70" w:rsidRDefault="00E0031D">
          <w:pPr>
            <w:pStyle w:val="Inhopg1"/>
            <w:tabs>
              <w:tab w:val="right" w:leader="dot" w:pos="8636"/>
            </w:tabs>
            <w:rPr>
              <w:rStyle w:val="Hyperlink"/>
              <w:rFonts w:ascii="Corbel" w:hAnsi="Corbel"/>
              <w:noProof/>
            </w:rPr>
          </w:pPr>
          <w:hyperlink w:anchor="_Toc318706659" w:history="1">
            <w:r w:rsidR="00162D70" w:rsidRPr="00162D70">
              <w:rPr>
                <w:rStyle w:val="Hyperlink"/>
                <w:rFonts w:ascii="Corbel" w:hAnsi="Corbel" w:cs="Arial"/>
                <w:noProof/>
              </w:rPr>
              <w:t>1. Inleiding</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_Toc318706659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8</w:t>
            </w:r>
            <w:r w:rsidRPr="00162D70">
              <w:rPr>
                <w:rFonts w:ascii="Corbel" w:hAnsi="Corbel"/>
                <w:noProof/>
                <w:webHidden/>
              </w:rPr>
              <w:fldChar w:fldCharType="end"/>
            </w:r>
          </w:hyperlink>
        </w:p>
        <w:p w:rsidR="00162D70" w:rsidRPr="00162D70" w:rsidRDefault="00162D70" w:rsidP="00162D70">
          <w:pPr>
            <w:rPr>
              <w:rFonts w:eastAsiaTheme="minorEastAsia"/>
            </w:rPr>
          </w:pPr>
        </w:p>
        <w:p w:rsidR="00162D70" w:rsidRPr="00162D70" w:rsidRDefault="00E0031D">
          <w:pPr>
            <w:pStyle w:val="Inhopg1"/>
            <w:tabs>
              <w:tab w:val="right" w:leader="dot" w:pos="8636"/>
            </w:tabs>
            <w:rPr>
              <w:rFonts w:ascii="Corbel" w:eastAsiaTheme="minorEastAsia" w:hAnsi="Corbel" w:cstheme="minorBidi"/>
              <w:noProof/>
              <w:szCs w:val="22"/>
              <w:lang w:eastAsia="nl-NL"/>
            </w:rPr>
          </w:pPr>
          <w:hyperlink w:anchor="_Toc318706660" w:history="1">
            <w:r w:rsidR="00162D70" w:rsidRPr="00162D70">
              <w:rPr>
                <w:rStyle w:val="Hyperlink"/>
                <w:rFonts w:ascii="Corbel" w:hAnsi="Corbel" w:cs="Arial"/>
                <w:noProof/>
              </w:rPr>
              <w:t>2. Aanleiding onderzoek</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_Toc318706660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9</w:t>
            </w:r>
            <w:r w:rsidRPr="00162D70">
              <w:rPr>
                <w:rFonts w:ascii="Corbel" w:hAnsi="Corbel"/>
                <w:noProof/>
                <w:webHidden/>
              </w:rPr>
              <w:fldChar w:fldCharType="end"/>
            </w:r>
          </w:hyperlink>
        </w:p>
        <w:p w:rsidR="00162D70" w:rsidRPr="00162D70" w:rsidRDefault="00E0031D">
          <w:pPr>
            <w:pStyle w:val="Inhopg2"/>
            <w:rPr>
              <w:rFonts w:eastAsiaTheme="minorEastAsia" w:cstheme="minorBidi"/>
              <w:szCs w:val="22"/>
              <w:lang w:eastAsia="nl-NL"/>
            </w:rPr>
          </w:pPr>
          <w:hyperlink w:anchor="_Toc318706661" w:history="1">
            <w:r w:rsidR="00162D70" w:rsidRPr="00162D70">
              <w:rPr>
                <w:rStyle w:val="Hyperlink"/>
              </w:rPr>
              <w:t>2.1 Wat is OSB?</w:t>
            </w:r>
            <w:r w:rsidR="00162D70" w:rsidRPr="00162D70">
              <w:rPr>
                <w:webHidden/>
              </w:rPr>
              <w:tab/>
            </w:r>
            <w:r w:rsidRPr="00162D70">
              <w:rPr>
                <w:webHidden/>
              </w:rPr>
              <w:fldChar w:fldCharType="begin"/>
            </w:r>
            <w:r w:rsidR="00162D70" w:rsidRPr="00162D70">
              <w:rPr>
                <w:webHidden/>
              </w:rPr>
              <w:instrText xml:space="preserve"> PAGEREF _Toc318706661 \h </w:instrText>
            </w:r>
            <w:r w:rsidRPr="00162D70">
              <w:rPr>
                <w:webHidden/>
              </w:rPr>
            </w:r>
            <w:r w:rsidRPr="00162D70">
              <w:rPr>
                <w:webHidden/>
              </w:rPr>
              <w:fldChar w:fldCharType="separate"/>
            </w:r>
            <w:r w:rsidR="00590144">
              <w:rPr>
                <w:webHidden/>
              </w:rPr>
              <w:t>9</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62" w:history="1">
            <w:r w:rsidR="00162D70" w:rsidRPr="00162D70">
              <w:rPr>
                <w:rStyle w:val="Hyperlink"/>
              </w:rPr>
              <w:t>2.2 De activiteiten</w:t>
            </w:r>
            <w:r w:rsidR="00162D70" w:rsidRPr="00162D70">
              <w:rPr>
                <w:webHidden/>
              </w:rPr>
              <w:tab/>
            </w:r>
            <w:r w:rsidRPr="00162D70">
              <w:rPr>
                <w:webHidden/>
              </w:rPr>
              <w:fldChar w:fldCharType="begin"/>
            </w:r>
            <w:r w:rsidR="00162D70" w:rsidRPr="00162D70">
              <w:rPr>
                <w:webHidden/>
              </w:rPr>
              <w:instrText xml:space="preserve"> PAGEREF _Toc318706662 \h </w:instrText>
            </w:r>
            <w:r w:rsidRPr="00162D70">
              <w:rPr>
                <w:webHidden/>
              </w:rPr>
            </w:r>
            <w:r w:rsidRPr="00162D70">
              <w:rPr>
                <w:webHidden/>
              </w:rPr>
              <w:fldChar w:fldCharType="separate"/>
            </w:r>
            <w:r w:rsidR="00590144">
              <w:rPr>
                <w:webHidden/>
              </w:rPr>
              <w:t>9</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63" w:history="1">
            <w:r w:rsidR="00162D70" w:rsidRPr="00162D70">
              <w:rPr>
                <w:rStyle w:val="Hyperlink"/>
              </w:rPr>
              <w:t>2.3 Branche</w:t>
            </w:r>
            <w:r w:rsidR="00162D70" w:rsidRPr="00162D70">
              <w:rPr>
                <w:webHidden/>
              </w:rPr>
              <w:tab/>
            </w:r>
            <w:r w:rsidRPr="00162D70">
              <w:rPr>
                <w:webHidden/>
              </w:rPr>
              <w:fldChar w:fldCharType="begin"/>
            </w:r>
            <w:r w:rsidR="00162D70" w:rsidRPr="00162D70">
              <w:rPr>
                <w:webHidden/>
              </w:rPr>
              <w:instrText xml:space="preserve"> PAGEREF _Toc318706663 \h </w:instrText>
            </w:r>
            <w:r w:rsidRPr="00162D70">
              <w:rPr>
                <w:webHidden/>
              </w:rPr>
            </w:r>
            <w:r w:rsidRPr="00162D70">
              <w:rPr>
                <w:webHidden/>
              </w:rPr>
              <w:fldChar w:fldCharType="separate"/>
            </w:r>
            <w:r w:rsidR="00590144">
              <w:rPr>
                <w:webHidden/>
              </w:rPr>
              <w:t>9</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64" w:history="1">
            <w:r w:rsidR="00162D70" w:rsidRPr="00162D70">
              <w:rPr>
                <w:rStyle w:val="Hyperlink"/>
              </w:rPr>
              <w:t>2.4 Hygiëne</w:t>
            </w:r>
            <w:r w:rsidR="00162D70" w:rsidRPr="00162D70">
              <w:rPr>
                <w:webHidden/>
              </w:rPr>
              <w:tab/>
            </w:r>
            <w:r w:rsidRPr="00162D70">
              <w:rPr>
                <w:webHidden/>
              </w:rPr>
              <w:fldChar w:fldCharType="begin"/>
            </w:r>
            <w:r w:rsidR="00162D70" w:rsidRPr="00162D70">
              <w:rPr>
                <w:webHidden/>
              </w:rPr>
              <w:instrText xml:space="preserve"> PAGEREF _Toc318706664 \h </w:instrText>
            </w:r>
            <w:r w:rsidRPr="00162D70">
              <w:rPr>
                <w:webHidden/>
              </w:rPr>
            </w:r>
            <w:r w:rsidRPr="00162D70">
              <w:rPr>
                <w:webHidden/>
              </w:rPr>
              <w:fldChar w:fldCharType="separate"/>
            </w:r>
            <w:r w:rsidR="00590144">
              <w:rPr>
                <w:webHidden/>
              </w:rPr>
              <w:t>9</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65" w:history="1">
            <w:r w:rsidR="00162D70" w:rsidRPr="00162D70">
              <w:rPr>
                <w:rStyle w:val="Hyperlink"/>
                <w:lang w:eastAsia="nl-NL"/>
              </w:rPr>
              <w:t>2.5 Imago</w:t>
            </w:r>
            <w:r w:rsidR="00162D70" w:rsidRPr="00162D70">
              <w:rPr>
                <w:webHidden/>
              </w:rPr>
              <w:tab/>
            </w:r>
            <w:r w:rsidRPr="00162D70">
              <w:rPr>
                <w:webHidden/>
              </w:rPr>
              <w:fldChar w:fldCharType="begin"/>
            </w:r>
            <w:r w:rsidR="00162D70" w:rsidRPr="00162D70">
              <w:rPr>
                <w:webHidden/>
              </w:rPr>
              <w:instrText xml:space="preserve"> PAGEREF _Toc318706665 \h </w:instrText>
            </w:r>
            <w:r w:rsidRPr="00162D70">
              <w:rPr>
                <w:webHidden/>
              </w:rPr>
            </w:r>
            <w:r w:rsidRPr="00162D70">
              <w:rPr>
                <w:webHidden/>
              </w:rPr>
              <w:fldChar w:fldCharType="separate"/>
            </w:r>
            <w:r w:rsidR="00590144">
              <w:rPr>
                <w:webHidden/>
              </w:rPr>
              <w:t>10</w:t>
            </w:r>
            <w:r w:rsidRPr="00162D70">
              <w:rPr>
                <w:webHidden/>
              </w:rPr>
              <w:fldChar w:fldCharType="end"/>
            </w:r>
          </w:hyperlink>
        </w:p>
        <w:p w:rsidR="00162D70" w:rsidRDefault="00E0031D">
          <w:pPr>
            <w:pStyle w:val="Inhopg2"/>
            <w:rPr>
              <w:rStyle w:val="Hyperlink"/>
            </w:rPr>
          </w:pPr>
          <w:hyperlink w:anchor="_Toc318706666" w:history="1">
            <w:r w:rsidR="00162D70" w:rsidRPr="00162D70">
              <w:rPr>
                <w:rStyle w:val="Hyperlink"/>
              </w:rPr>
              <w:t>2.</w:t>
            </w:r>
            <w:r w:rsidR="00162D70">
              <w:rPr>
                <w:rStyle w:val="Hyperlink"/>
              </w:rPr>
              <w:t>6</w:t>
            </w:r>
            <w:r w:rsidR="00162D70" w:rsidRPr="00162D70">
              <w:rPr>
                <w:rStyle w:val="Hyperlink"/>
              </w:rPr>
              <w:t xml:space="preserve"> Theorie</w:t>
            </w:r>
            <w:r w:rsidR="00162D70" w:rsidRPr="00162D70">
              <w:rPr>
                <w:webHidden/>
              </w:rPr>
              <w:tab/>
            </w:r>
            <w:r w:rsidRPr="00162D70">
              <w:rPr>
                <w:webHidden/>
              </w:rPr>
              <w:fldChar w:fldCharType="begin"/>
            </w:r>
            <w:r w:rsidR="00162D70" w:rsidRPr="00162D70">
              <w:rPr>
                <w:webHidden/>
              </w:rPr>
              <w:instrText xml:space="preserve"> PAGEREF _Toc318706666 \h </w:instrText>
            </w:r>
            <w:r w:rsidRPr="00162D70">
              <w:rPr>
                <w:webHidden/>
              </w:rPr>
            </w:r>
            <w:r w:rsidRPr="00162D70">
              <w:rPr>
                <w:webHidden/>
              </w:rPr>
              <w:fldChar w:fldCharType="separate"/>
            </w:r>
            <w:r w:rsidR="00590144">
              <w:rPr>
                <w:webHidden/>
              </w:rPr>
              <w:t>10</w:t>
            </w:r>
            <w:r w:rsidRPr="00162D70">
              <w:rPr>
                <w:webHidden/>
              </w:rPr>
              <w:fldChar w:fldCharType="end"/>
            </w:r>
          </w:hyperlink>
        </w:p>
        <w:p w:rsidR="00162D70" w:rsidRPr="00162D70" w:rsidRDefault="00162D70" w:rsidP="00162D70">
          <w:pPr>
            <w:rPr>
              <w:rFonts w:eastAsiaTheme="minorEastAsia"/>
            </w:rPr>
          </w:pPr>
        </w:p>
        <w:p w:rsidR="00162D70" w:rsidRPr="00162D70" w:rsidRDefault="00E0031D">
          <w:pPr>
            <w:pStyle w:val="Inhopg1"/>
            <w:tabs>
              <w:tab w:val="right" w:leader="dot" w:pos="8636"/>
            </w:tabs>
            <w:rPr>
              <w:rFonts w:ascii="Corbel" w:eastAsiaTheme="minorEastAsia" w:hAnsi="Corbel" w:cstheme="minorBidi"/>
              <w:noProof/>
              <w:szCs w:val="22"/>
              <w:lang w:eastAsia="nl-NL"/>
            </w:rPr>
          </w:pPr>
          <w:hyperlink w:anchor="_Toc318706667" w:history="1">
            <w:r w:rsidR="00162D70" w:rsidRPr="00162D70">
              <w:rPr>
                <w:rStyle w:val="Hyperlink"/>
                <w:rFonts w:ascii="Corbel" w:hAnsi="Corbel" w:cs="Arial"/>
                <w:noProof/>
              </w:rPr>
              <w:t>3. Onderzoeksopzet</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_Toc318706667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12</w:t>
            </w:r>
            <w:r w:rsidRPr="00162D70">
              <w:rPr>
                <w:rFonts w:ascii="Corbel" w:hAnsi="Corbel"/>
                <w:noProof/>
                <w:webHidden/>
              </w:rPr>
              <w:fldChar w:fldCharType="end"/>
            </w:r>
          </w:hyperlink>
        </w:p>
        <w:p w:rsidR="00162D70" w:rsidRPr="00162D70" w:rsidRDefault="00E0031D">
          <w:pPr>
            <w:pStyle w:val="Inhopg2"/>
            <w:rPr>
              <w:rFonts w:eastAsiaTheme="minorEastAsia" w:cstheme="minorBidi"/>
              <w:szCs w:val="22"/>
              <w:lang w:eastAsia="nl-NL"/>
            </w:rPr>
          </w:pPr>
          <w:hyperlink w:anchor="_Toc318706668" w:history="1">
            <w:r w:rsidR="00162D70" w:rsidRPr="00162D70">
              <w:rPr>
                <w:rStyle w:val="Hyperlink"/>
                <w:rFonts w:cs="Arial"/>
              </w:rPr>
              <w:t>3.1 Probleemstelling en onderzoeksvraag</w:t>
            </w:r>
            <w:r w:rsidR="00162D70" w:rsidRPr="00162D70">
              <w:rPr>
                <w:webHidden/>
              </w:rPr>
              <w:tab/>
            </w:r>
            <w:r w:rsidRPr="00162D70">
              <w:rPr>
                <w:webHidden/>
              </w:rPr>
              <w:fldChar w:fldCharType="begin"/>
            </w:r>
            <w:r w:rsidR="00162D70" w:rsidRPr="00162D70">
              <w:rPr>
                <w:webHidden/>
              </w:rPr>
              <w:instrText xml:space="preserve"> PAGEREF _Toc318706668 \h </w:instrText>
            </w:r>
            <w:r w:rsidRPr="00162D70">
              <w:rPr>
                <w:webHidden/>
              </w:rPr>
            </w:r>
            <w:r w:rsidRPr="00162D70">
              <w:rPr>
                <w:webHidden/>
              </w:rPr>
              <w:fldChar w:fldCharType="separate"/>
            </w:r>
            <w:r w:rsidR="00590144">
              <w:rPr>
                <w:webHidden/>
              </w:rPr>
              <w:t>12</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69" w:history="1">
            <w:r w:rsidR="00162D70" w:rsidRPr="00162D70">
              <w:rPr>
                <w:rStyle w:val="Hyperlink"/>
                <w:rFonts w:cs="Arial"/>
              </w:rPr>
              <w:t>3.1.1 Deelvragen</w:t>
            </w:r>
            <w:r w:rsidR="00162D70" w:rsidRPr="00162D70">
              <w:rPr>
                <w:webHidden/>
              </w:rPr>
              <w:tab/>
            </w:r>
            <w:r w:rsidRPr="00162D70">
              <w:rPr>
                <w:webHidden/>
              </w:rPr>
              <w:fldChar w:fldCharType="begin"/>
            </w:r>
            <w:r w:rsidR="00162D70" w:rsidRPr="00162D70">
              <w:rPr>
                <w:webHidden/>
              </w:rPr>
              <w:instrText xml:space="preserve"> PAGEREF _Toc318706669 \h </w:instrText>
            </w:r>
            <w:r w:rsidRPr="00162D70">
              <w:rPr>
                <w:webHidden/>
              </w:rPr>
            </w:r>
            <w:r w:rsidRPr="00162D70">
              <w:rPr>
                <w:webHidden/>
              </w:rPr>
              <w:fldChar w:fldCharType="separate"/>
            </w:r>
            <w:r w:rsidR="00590144">
              <w:rPr>
                <w:webHidden/>
              </w:rPr>
              <w:t>12</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70" w:history="1">
            <w:r w:rsidR="00162D70" w:rsidRPr="00162D70">
              <w:rPr>
                <w:rStyle w:val="Hyperlink"/>
                <w:rFonts w:cs="Arial"/>
              </w:rPr>
              <w:t>3.2 Onderzoeksopzet</w:t>
            </w:r>
            <w:r w:rsidR="00162D70" w:rsidRPr="00162D70">
              <w:rPr>
                <w:webHidden/>
              </w:rPr>
              <w:tab/>
            </w:r>
            <w:r w:rsidRPr="00162D70">
              <w:rPr>
                <w:webHidden/>
              </w:rPr>
              <w:fldChar w:fldCharType="begin"/>
            </w:r>
            <w:r w:rsidR="00162D70" w:rsidRPr="00162D70">
              <w:rPr>
                <w:webHidden/>
              </w:rPr>
              <w:instrText xml:space="preserve"> PAGEREF _Toc318706670 \h </w:instrText>
            </w:r>
            <w:r w:rsidRPr="00162D70">
              <w:rPr>
                <w:webHidden/>
              </w:rPr>
            </w:r>
            <w:r w:rsidRPr="00162D70">
              <w:rPr>
                <w:webHidden/>
              </w:rPr>
              <w:fldChar w:fldCharType="separate"/>
            </w:r>
            <w:r w:rsidR="00590144">
              <w:rPr>
                <w:webHidden/>
              </w:rPr>
              <w:t>12</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71" w:history="1">
            <w:r w:rsidR="00162D70" w:rsidRPr="00162D70">
              <w:rPr>
                <w:rStyle w:val="Hyperlink"/>
              </w:rPr>
              <w:t>3.2.1 Merkmonitor stap 1</w:t>
            </w:r>
            <w:r w:rsidR="00162D70" w:rsidRPr="00162D70">
              <w:rPr>
                <w:webHidden/>
              </w:rPr>
              <w:tab/>
            </w:r>
            <w:r w:rsidRPr="00162D70">
              <w:rPr>
                <w:webHidden/>
              </w:rPr>
              <w:fldChar w:fldCharType="begin"/>
            </w:r>
            <w:r w:rsidR="00162D70" w:rsidRPr="00162D70">
              <w:rPr>
                <w:webHidden/>
              </w:rPr>
              <w:instrText xml:space="preserve"> PAGEREF _Toc318706671 \h </w:instrText>
            </w:r>
            <w:r w:rsidRPr="00162D70">
              <w:rPr>
                <w:webHidden/>
              </w:rPr>
            </w:r>
            <w:r w:rsidRPr="00162D70">
              <w:rPr>
                <w:webHidden/>
              </w:rPr>
              <w:fldChar w:fldCharType="separate"/>
            </w:r>
            <w:r w:rsidR="00590144">
              <w:rPr>
                <w:webHidden/>
              </w:rPr>
              <w:t>12</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72" w:history="1">
            <w:r w:rsidR="00162D70" w:rsidRPr="00162D70">
              <w:rPr>
                <w:rStyle w:val="Hyperlink"/>
              </w:rPr>
              <w:t>3.2.2 Power vs. Interest grid</w:t>
            </w:r>
            <w:r w:rsidR="00162D70" w:rsidRPr="00162D70">
              <w:rPr>
                <w:webHidden/>
              </w:rPr>
              <w:tab/>
            </w:r>
            <w:r w:rsidRPr="00162D70">
              <w:rPr>
                <w:webHidden/>
              </w:rPr>
              <w:fldChar w:fldCharType="begin"/>
            </w:r>
            <w:r w:rsidR="00162D70" w:rsidRPr="00162D70">
              <w:rPr>
                <w:webHidden/>
              </w:rPr>
              <w:instrText xml:space="preserve"> PAGEREF _Toc318706672 \h </w:instrText>
            </w:r>
            <w:r w:rsidRPr="00162D70">
              <w:rPr>
                <w:webHidden/>
              </w:rPr>
            </w:r>
            <w:r w:rsidRPr="00162D70">
              <w:rPr>
                <w:webHidden/>
              </w:rPr>
              <w:fldChar w:fldCharType="separate"/>
            </w:r>
            <w:r w:rsidR="00590144">
              <w:rPr>
                <w:webHidden/>
              </w:rPr>
              <w:t>13</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73" w:history="1">
            <w:r w:rsidR="00162D70" w:rsidRPr="00162D70">
              <w:rPr>
                <w:rStyle w:val="Hyperlink"/>
              </w:rPr>
              <w:t>3.2.3 HGA-model</w:t>
            </w:r>
            <w:r w:rsidR="00162D70" w:rsidRPr="00162D70">
              <w:rPr>
                <w:webHidden/>
              </w:rPr>
              <w:tab/>
            </w:r>
            <w:r w:rsidRPr="00162D70">
              <w:rPr>
                <w:webHidden/>
              </w:rPr>
              <w:fldChar w:fldCharType="begin"/>
            </w:r>
            <w:r w:rsidR="00162D70" w:rsidRPr="00162D70">
              <w:rPr>
                <w:webHidden/>
              </w:rPr>
              <w:instrText xml:space="preserve"> PAGEREF _Toc318706673 \h </w:instrText>
            </w:r>
            <w:r w:rsidRPr="00162D70">
              <w:rPr>
                <w:webHidden/>
              </w:rPr>
            </w:r>
            <w:r w:rsidRPr="00162D70">
              <w:rPr>
                <w:webHidden/>
              </w:rPr>
              <w:fldChar w:fldCharType="separate"/>
            </w:r>
            <w:r w:rsidR="00590144">
              <w:rPr>
                <w:webHidden/>
              </w:rPr>
              <w:t>13</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74" w:history="1">
            <w:r w:rsidR="00162D70" w:rsidRPr="00162D70">
              <w:rPr>
                <w:rStyle w:val="Hyperlink"/>
              </w:rPr>
              <w:t>3.2.4 Merksessie</w:t>
            </w:r>
            <w:r w:rsidR="00162D70" w:rsidRPr="00162D70">
              <w:rPr>
                <w:webHidden/>
              </w:rPr>
              <w:tab/>
            </w:r>
            <w:r w:rsidRPr="00162D70">
              <w:rPr>
                <w:webHidden/>
              </w:rPr>
              <w:fldChar w:fldCharType="begin"/>
            </w:r>
            <w:r w:rsidR="00162D70" w:rsidRPr="00162D70">
              <w:rPr>
                <w:webHidden/>
              </w:rPr>
              <w:instrText xml:space="preserve"> PAGEREF _Toc318706674 \h </w:instrText>
            </w:r>
            <w:r w:rsidRPr="00162D70">
              <w:rPr>
                <w:webHidden/>
              </w:rPr>
            </w:r>
            <w:r w:rsidRPr="00162D70">
              <w:rPr>
                <w:webHidden/>
              </w:rPr>
              <w:fldChar w:fldCharType="separate"/>
            </w:r>
            <w:r w:rsidR="00590144">
              <w:rPr>
                <w:webHidden/>
              </w:rPr>
              <w:t>13</w:t>
            </w:r>
            <w:r w:rsidRPr="00162D70">
              <w:rPr>
                <w:webHidden/>
              </w:rPr>
              <w:fldChar w:fldCharType="end"/>
            </w:r>
          </w:hyperlink>
        </w:p>
        <w:p w:rsidR="00162D70" w:rsidRDefault="00E0031D">
          <w:pPr>
            <w:pStyle w:val="Inhopg2"/>
            <w:rPr>
              <w:rStyle w:val="Hyperlink"/>
            </w:rPr>
          </w:pPr>
          <w:hyperlink w:anchor="_Toc318706675" w:history="1">
            <w:r w:rsidR="00162D70" w:rsidRPr="00162D70">
              <w:rPr>
                <w:rStyle w:val="Hyperlink"/>
              </w:rPr>
              <w:t>3.2.5 Merkmonitor stap 2</w:t>
            </w:r>
            <w:r w:rsidR="00162D70" w:rsidRPr="00162D70">
              <w:rPr>
                <w:webHidden/>
              </w:rPr>
              <w:tab/>
            </w:r>
            <w:r w:rsidRPr="00162D70">
              <w:rPr>
                <w:webHidden/>
              </w:rPr>
              <w:fldChar w:fldCharType="begin"/>
            </w:r>
            <w:r w:rsidR="00162D70" w:rsidRPr="00162D70">
              <w:rPr>
                <w:webHidden/>
              </w:rPr>
              <w:instrText xml:space="preserve"> PAGEREF _Toc318706675 \h </w:instrText>
            </w:r>
            <w:r w:rsidRPr="00162D70">
              <w:rPr>
                <w:webHidden/>
              </w:rPr>
            </w:r>
            <w:r w:rsidRPr="00162D70">
              <w:rPr>
                <w:webHidden/>
              </w:rPr>
              <w:fldChar w:fldCharType="separate"/>
            </w:r>
            <w:r w:rsidR="00590144">
              <w:rPr>
                <w:webHidden/>
              </w:rPr>
              <w:t>13</w:t>
            </w:r>
            <w:r w:rsidRPr="00162D70">
              <w:rPr>
                <w:webHidden/>
              </w:rPr>
              <w:fldChar w:fldCharType="end"/>
            </w:r>
          </w:hyperlink>
        </w:p>
        <w:p w:rsidR="00162D70" w:rsidRPr="00162D70" w:rsidRDefault="00162D70" w:rsidP="00162D70">
          <w:pPr>
            <w:rPr>
              <w:rFonts w:eastAsiaTheme="minorEastAsia"/>
            </w:rPr>
          </w:pPr>
        </w:p>
        <w:p w:rsidR="00162D70" w:rsidRPr="00162D70" w:rsidRDefault="00E0031D">
          <w:pPr>
            <w:pStyle w:val="Inhopg1"/>
            <w:tabs>
              <w:tab w:val="right" w:leader="dot" w:pos="8636"/>
            </w:tabs>
            <w:rPr>
              <w:rFonts w:ascii="Corbel" w:eastAsiaTheme="minorEastAsia" w:hAnsi="Corbel" w:cstheme="minorBidi"/>
              <w:noProof/>
              <w:szCs w:val="22"/>
              <w:lang w:eastAsia="nl-NL"/>
            </w:rPr>
          </w:pPr>
          <w:hyperlink w:anchor="_Toc318706676" w:history="1">
            <w:r w:rsidR="00162D70" w:rsidRPr="00162D70">
              <w:rPr>
                <w:rStyle w:val="Hyperlink"/>
                <w:rFonts w:ascii="Corbel" w:hAnsi="Corbel" w:cs="Arial"/>
                <w:noProof/>
              </w:rPr>
              <w:t>4. Onderzoeksresultaten</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_Toc318706676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14</w:t>
            </w:r>
            <w:r w:rsidRPr="00162D70">
              <w:rPr>
                <w:rFonts w:ascii="Corbel" w:hAnsi="Corbel"/>
                <w:noProof/>
                <w:webHidden/>
              </w:rPr>
              <w:fldChar w:fldCharType="end"/>
            </w:r>
          </w:hyperlink>
        </w:p>
        <w:p w:rsidR="00162D70" w:rsidRPr="00162D70" w:rsidRDefault="00E0031D">
          <w:pPr>
            <w:pStyle w:val="Inhopg2"/>
            <w:rPr>
              <w:rFonts w:eastAsiaTheme="minorEastAsia" w:cstheme="minorBidi"/>
              <w:szCs w:val="22"/>
              <w:lang w:eastAsia="nl-NL"/>
            </w:rPr>
          </w:pPr>
          <w:hyperlink w:anchor="_Toc318706677" w:history="1">
            <w:r w:rsidR="00162D70" w:rsidRPr="00162D70">
              <w:rPr>
                <w:rStyle w:val="Hyperlink"/>
              </w:rPr>
              <w:t>4.1 Power versus interest grid</w:t>
            </w:r>
            <w:r w:rsidR="00162D70" w:rsidRPr="00162D70">
              <w:rPr>
                <w:webHidden/>
              </w:rPr>
              <w:tab/>
            </w:r>
            <w:r w:rsidRPr="00162D70">
              <w:rPr>
                <w:webHidden/>
              </w:rPr>
              <w:fldChar w:fldCharType="begin"/>
            </w:r>
            <w:r w:rsidR="00162D70" w:rsidRPr="00162D70">
              <w:rPr>
                <w:webHidden/>
              </w:rPr>
              <w:instrText xml:space="preserve"> PAGEREF _Toc318706677 \h </w:instrText>
            </w:r>
            <w:r w:rsidRPr="00162D70">
              <w:rPr>
                <w:webHidden/>
              </w:rPr>
            </w:r>
            <w:r w:rsidRPr="00162D70">
              <w:rPr>
                <w:webHidden/>
              </w:rPr>
              <w:fldChar w:fldCharType="separate"/>
            </w:r>
            <w:r w:rsidR="00590144">
              <w:rPr>
                <w:webHidden/>
              </w:rPr>
              <w:t>14</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78" w:history="1">
            <w:r w:rsidR="00162D70" w:rsidRPr="00162D70">
              <w:rPr>
                <w:rStyle w:val="Hyperlink"/>
              </w:rPr>
              <w:t>4.2 HGA-Model</w:t>
            </w:r>
            <w:r w:rsidR="00162D70" w:rsidRPr="00162D70">
              <w:rPr>
                <w:webHidden/>
              </w:rPr>
              <w:tab/>
            </w:r>
            <w:r w:rsidRPr="00162D70">
              <w:rPr>
                <w:webHidden/>
              </w:rPr>
              <w:fldChar w:fldCharType="begin"/>
            </w:r>
            <w:r w:rsidR="00162D70" w:rsidRPr="00162D70">
              <w:rPr>
                <w:webHidden/>
              </w:rPr>
              <w:instrText xml:space="preserve"> PAGEREF _Toc318706678 \h </w:instrText>
            </w:r>
            <w:r w:rsidRPr="00162D70">
              <w:rPr>
                <w:webHidden/>
              </w:rPr>
            </w:r>
            <w:r w:rsidRPr="00162D70">
              <w:rPr>
                <w:webHidden/>
              </w:rPr>
              <w:fldChar w:fldCharType="separate"/>
            </w:r>
            <w:r w:rsidR="00590144">
              <w:rPr>
                <w:webHidden/>
              </w:rPr>
              <w:t>14</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79" w:history="1">
            <w:r w:rsidR="00162D70" w:rsidRPr="00162D70">
              <w:rPr>
                <w:rStyle w:val="Hyperlink"/>
              </w:rPr>
              <w:t>4.3 Merksessie</w:t>
            </w:r>
            <w:r w:rsidR="00162D70" w:rsidRPr="00162D70">
              <w:rPr>
                <w:webHidden/>
              </w:rPr>
              <w:tab/>
            </w:r>
            <w:r w:rsidRPr="00162D70">
              <w:rPr>
                <w:webHidden/>
              </w:rPr>
              <w:fldChar w:fldCharType="begin"/>
            </w:r>
            <w:r w:rsidR="00162D70" w:rsidRPr="00162D70">
              <w:rPr>
                <w:webHidden/>
              </w:rPr>
              <w:instrText xml:space="preserve"> PAGEREF _Toc318706679 \h </w:instrText>
            </w:r>
            <w:r w:rsidRPr="00162D70">
              <w:rPr>
                <w:webHidden/>
              </w:rPr>
            </w:r>
            <w:r w:rsidRPr="00162D70">
              <w:rPr>
                <w:webHidden/>
              </w:rPr>
              <w:fldChar w:fldCharType="separate"/>
            </w:r>
            <w:r w:rsidR="00590144">
              <w:rPr>
                <w:webHidden/>
              </w:rPr>
              <w:t>15</w:t>
            </w:r>
            <w:r w:rsidRPr="00162D70">
              <w:rPr>
                <w:webHidden/>
              </w:rPr>
              <w:fldChar w:fldCharType="end"/>
            </w:r>
          </w:hyperlink>
        </w:p>
        <w:p w:rsidR="00162D70" w:rsidRDefault="00E0031D">
          <w:pPr>
            <w:pStyle w:val="Inhopg2"/>
            <w:rPr>
              <w:rStyle w:val="Hyperlink"/>
            </w:rPr>
          </w:pPr>
          <w:hyperlink w:anchor="_Toc318706680" w:history="1">
            <w:r w:rsidR="00162D70" w:rsidRPr="00162D70">
              <w:rPr>
                <w:rStyle w:val="Hyperlink"/>
              </w:rPr>
              <w:t>4.4 Merkmonitor stap 2</w:t>
            </w:r>
            <w:r w:rsidR="00162D70" w:rsidRPr="00162D70">
              <w:rPr>
                <w:webHidden/>
              </w:rPr>
              <w:tab/>
            </w:r>
            <w:r w:rsidRPr="00162D70">
              <w:rPr>
                <w:webHidden/>
              </w:rPr>
              <w:fldChar w:fldCharType="begin"/>
            </w:r>
            <w:r w:rsidR="00162D70" w:rsidRPr="00162D70">
              <w:rPr>
                <w:webHidden/>
              </w:rPr>
              <w:instrText xml:space="preserve"> PAGEREF _Toc318706680 \h </w:instrText>
            </w:r>
            <w:r w:rsidRPr="00162D70">
              <w:rPr>
                <w:webHidden/>
              </w:rPr>
            </w:r>
            <w:r w:rsidRPr="00162D70">
              <w:rPr>
                <w:webHidden/>
              </w:rPr>
              <w:fldChar w:fldCharType="separate"/>
            </w:r>
            <w:r w:rsidR="00590144">
              <w:rPr>
                <w:webHidden/>
              </w:rPr>
              <w:t>18</w:t>
            </w:r>
            <w:r w:rsidRPr="00162D70">
              <w:rPr>
                <w:webHidden/>
              </w:rPr>
              <w:fldChar w:fldCharType="end"/>
            </w:r>
          </w:hyperlink>
        </w:p>
        <w:p w:rsidR="00162D70" w:rsidRPr="00162D70" w:rsidRDefault="00162D70" w:rsidP="00162D70">
          <w:pPr>
            <w:rPr>
              <w:rFonts w:eastAsiaTheme="minorEastAsia"/>
            </w:rPr>
          </w:pPr>
        </w:p>
        <w:p w:rsidR="00162D70" w:rsidRPr="00162D70" w:rsidRDefault="00E0031D">
          <w:pPr>
            <w:pStyle w:val="Inhopg1"/>
            <w:tabs>
              <w:tab w:val="right" w:leader="dot" w:pos="8636"/>
            </w:tabs>
            <w:rPr>
              <w:rFonts w:ascii="Corbel" w:eastAsiaTheme="minorEastAsia" w:hAnsi="Corbel" w:cstheme="minorBidi"/>
              <w:noProof/>
              <w:szCs w:val="22"/>
              <w:lang w:eastAsia="nl-NL"/>
            </w:rPr>
          </w:pPr>
          <w:hyperlink w:anchor="_Toc318706681" w:history="1">
            <w:r w:rsidR="00162D70" w:rsidRPr="00162D70">
              <w:rPr>
                <w:rStyle w:val="Hyperlink"/>
                <w:rFonts w:ascii="Corbel" w:hAnsi="Corbel" w:cs="Arial"/>
                <w:noProof/>
              </w:rPr>
              <w:t xml:space="preserve">5. </w:t>
            </w:r>
            <w:r w:rsidR="00162D70" w:rsidRPr="00162D70">
              <w:rPr>
                <w:rStyle w:val="Hyperlink"/>
                <w:rFonts w:ascii="Corbel" w:hAnsi="Corbel"/>
                <w:noProof/>
              </w:rPr>
              <w:t>Conclusies</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_Toc318706681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20</w:t>
            </w:r>
            <w:r w:rsidRPr="00162D70">
              <w:rPr>
                <w:rFonts w:ascii="Corbel" w:hAnsi="Corbel"/>
                <w:noProof/>
                <w:webHidden/>
              </w:rPr>
              <w:fldChar w:fldCharType="end"/>
            </w:r>
          </w:hyperlink>
        </w:p>
        <w:p w:rsidR="00162D70" w:rsidRPr="00162D70" w:rsidRDefault="00E0031D">
          <w:pPr>
            <w:pStyle w:val="Inhopg2"/>
            <w:rPr>
              <w:rFonts w:eastAsiaTheme="minorEastAsia" w:cstheme="minorBidi"/>
              <w:szCs w:val="22"/>
              <w:lang w:eastAsia="nl-NL"/>
            </w:rPr>
          </w:pPr>
          <w:hyperlink w:anchor="_Toc318706682" w:history="1">
            <w:r w:rsidR="00162D70" w:rsidRPr="00162D70">
              <w:rPr>
                <w:rStyle w:val="Hyperlink"/>
              </w:rPr>
              <w:t>5.1 Merkmonitor stap 1</w:t>
            </w:r>
            <w:r w:rsidR="00162D70" w:rsidRPr="00162D70">
              <w:rPr>
                <w:webHidden/>
              </w:rPr>
              <w:tab/>
            </w:r>
            <w:r w:rsidRPr="00162D70">
              <w:rPr>
                <w:webHidden/>
              </w:rPr>
              <w:fldChar w:fldCharType="begin"/>
            </w:r>
            <w:r w:rsidR="00162D70" w:rsidRPr="00162D70">
              <w:rPr>
                <w:webHidden/>
              </w:rPr>
              <w:instrText xml:space="preserve"> PAGEREF _Toc318706682 \h </w:instrText>
            </w:r>
            <w:r w:rsidRPr="00162D70">
              <w:rPr>
                <w:webHidden/>
              </w:rPr>
            </w:r>
            <w:r w:rsidRPr="00162D70">
              <w:rPr>
                <w:webHidden/>
              </w:rPr>
              <w:fldChar w:fldCharType="separate"/>
            </w:r>
            <w:r w:rsidR="00590144">
              <w:rPr>
                <w:webHidden/>
              </w:rPr>
              <w:t>20</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83" w:history="1">
            <w:r w:rsidR="00162D70" w:rsidRPr="00162D70">
              <w:rPr>
                <w:rStyle w:val="Hyperlink"/>
              </w:rPr>
              <w:t>5.2 Power versus Interest grid</w:t>
            </w:r>
            <w:r w:rsidR="00162D70" w:rsidRPr="00162D70">
              <w:rPr>
                <w:webHidden/>
              </w:rPr>
              <w:tab/>
            </w:r>
            <w:r w:rsidRPr="00162D70">
              <w:rPr>
                <w:webHidden/>
              </w:rPr>
              <w:fldChar w:fldCharType="begin"/>
            </w:r>
            <w:r w:rsidR="00162D70" w:rsidRPr="00162D70">
              <w:rPr>
                <w:webHidden/>
              </w:rPr>
              <w:instrText xml:space="preserve"> PAGEREF _Toc318706683 \h </w:instrText>
            </w:r>
            <w:r w:rsidRPr="00162D70">
              <w:rPr>
                <w:webHidden/>
              </w:rPr>
            </w:r>
            <w:r w:rsidRPr="00162D70">
              <w:rPr>
                <w:webHidden/>
              </w:rPr>
              <w:fldChar w:fldCharType="separate"/>
            </w:r>
            <w:r w:rsidR="00590144">
              <w:rPr>
                <w:webHidden/>
              </w:rPr>
              <w:t>20</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84" w:history="1">
            <w:r w:rsidR="00162D70" w:rsidRPr="00162D70">
              <w:rPr>
                <w:rStyle w:val="Hyperlink"/>
              </w:rPr>
              <w:t>5.3 HGA-model</w:t>
            </w:r>
            <w:r w:rsidR="00162D70" w:rsidRPr="00162D70">
              <w:rPr>
                <w:webHidden/>
              </w:rPr>
              <w:tab/>
            </w:r>
            <w:r w:rsidRPr="00162D70">
              <w:rPr>
                <w:webHidden/>
              </w:rPr>
              <w:fldChar w:fldCharType="begin"/>
            </w:r>
            <w:r w:rsidR="00162D70" w:rsidRPr="00162D70">
              <w:rPr>
                <w:webHidden/>
              </w:rPr>
              <w:instrText xml:space="preserve"> PAGEREF _Toc318706684 \h </w:instrText>
            </w:r>
            <w:r w:rsidRPr="00162D70">
              <w:rPr>
                <w:webHidden/>
              </w:rPr>
            </w:r>
            <w:r w:rsidRPr="00162D70">
              <w:rPr>
                <w:webHidden/>
              </w:rPr>
              <w:fldChar w:fldCharType="separate"/>
            </w:r>
            <w:r w:rsidR="00590144">
              <w:rPr>
                <w:webHidden/>
              </w:rPr>
              <w:t>20</w:t>
            </w:r>
            <w:r w:rsidRPr="00162D70">
              <w:rPr>
                <w:webHidden/>
              </w:rPr>
              <w:fldChar w:fldCharType="end"/>
            </w:r>
          </w:hyperlink>
        </w:p>
        <w:p w:rsidR="00162D70" w:rsidRDefault="00E0031D">
          <w:pPr>
            <w:pStyle w:val="Inhopg2"/>
            <w:rPr>
              <w:rStyle w:val="Hyperlink"/>
            </w:rPr>
          </w:pPr>
          <w:hyperlink w:anchor="_Toc318706685" w:history="1">
            <w:r w:rsidR="00162D70" w:rsidRPr="00162D70">
              <w:rPr>
                <w:rStyle w:val="Hyperlink"/>
              </w:rPr>
              <w:t>5.4 Merksessie</w:t>
            </w:r>
            <w:r w:rsidR="00162D70" w:rsidRPr="00162D70">
              <w:rPr>
                <w:webHidden/>
              </w:rPr>
              <w:tab/>
            </w:r>
            <w:r w:rsidRPr="00162D70">
              <w:rPr>
                <w:webHidden/>
              </w:rPr>
              <w:fldChar w:fldCharType="begin"/>
            </w:r>
            <w:r w:rsidR="00162D70" w:rsidRPr="00162D70">
              <w:rPr>
                <w:webHidden/>
              </w:rPr>
              <w:instrText xml:space="preserve"> PAGEREF _Toc318706685 \h </w:instrText>
            </w:r>
            <w:r w:rsidRPr="00162D70">
              <w:rPr>
                <w:webHidden/>
              </w:rPr>
            </w:r>
            <w:r w:rsidRPr="00162D70">
              <w:rPr>
                <w:webHidden/>
              </w:rPr>
              <w:fldChar w:fldCharType="separate"/>
            </w:r>
            <w:r w:rsidR="00590144">
              <w:rPr>
                <w:webHidden/>
              </w:rPr>
              <w:t>21</w:t>
            </w:r>
            <w:r w:rsidRPr="00162D70">
              <w:rPr>
                <w:webHidden/>
              </w:rPr>
              <w:fldChar w:fldCharType="end"/>
            </w:r>
          </w:hyperlink>
        </w:p>
        <w:p w:rsidR="00162D70" w:rsidRPr="00162D70" w:rsidRDefault="00162D70" w:rsidP="00162D70">
          <w:pPr>
            <w:rPr>
              <w:rFonts w:eastAsiaTheme="minorEastAsia"/>
            </w:rPr>
          </w:pPr>
        </w:p>
        <w:p w:rsidR="00162D70" w:rsidRPr="00162D70" w:rsidRDefault="00E0031D">
          <w:pPr>
            <w:pStyle w:val="Inhopg1"/>
            <w:tabs>
              <w:tab w:val="right" w:leader="dot" w:pos="8636"/>
            </w:tabs>
            <w:rPr>
              <w:rFonts w:ascii="Corbel" w:eastAsiaTheme="minorEastAsia" w:hAnsi="Corbel" w:cstheme="minorBidi"/>
              <w:noProof/>
              <w:szCs w:val="22"/>
              <w:lang w:eastAsia="nl-NL"/>
            </w:rPr>
          </w:pPr>
          <w:hyperlink w:anchor="_Toc318706686" w:history="1">
            <w:r w:rsidR="00162D70" w:rsidRPr="00162D70">
              <w:rPr>
                <w:rStyle w:val="Hyperlink"/>
                <w:rFonts w:ascii="Corbel" w:hAnsi="Corbel"/>
                <w:noProof/>
              </w:rPr>
              <w:t>6. Advies</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_Toc318706686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22</w:t>
            </w:r>
            <w:r w:rsidRPr="00162D70">
              <w:rPr>
                <w:rFonts w:ascii="Corbel" w:hAnsi="Corbel"/>
                <w:noProof/>
                <w:webHidden/>
              </w:rPr>
              <w:fldChar w:fldCharType="end"/>
            </w:r>
          </w:hyperlink>
        </w:p>
        <w:p w:rsidR="00162D70" w:rsidRPr="00162D70" w:rsidRDefault="00E0031D">
          <w:pPr>
            <w:pStyle w:val="Inhopg2"/>
            <w:rPr>
              <w:rFonts w:eastAsiaTheme="minorEastAsia" w:cstheme="minorBidi"/>
              <w:szCs w:val="22"/>
              <w:lang w:eastAsia="nl-NL"/>
            </w:rPr>
          </w:pPr>
          <w:hyperlink w:anchor="_Toc318706687" w:history="1">
            <w:r w:rsidR="00162D70" w:rsidRPr="00162D70">
              <w:rPr>
                <w:rStyle w:val="Hyperlink"/>
              </w:rPr>
              <w:t>6.1 Stap 1: Interne training</w:t>
            </w:r>
            <w:r w:rsidR="00162D70" w:rsidRPr="00162D70">
              <w:rPr>
                <w:webHidden/>
              </w:rPr>
              <w:tab/>
            </w:r>
            <w:r w:rsidRPr="00162D70">
              <w:rPr>
                <w:webHidden/>
              </w:rPr>
              <w:fldChar w:fldCharType="begin"/>
            </w:r>
            <w:r w:rsidR="00162D70" w:rsidRPr="00162D70">
              <w:rPr>
                <w:webHidden/>
              </w:rPr>
              <w:instrText xml:space="preserve"> PAGEREF _Toc318706687 \h </w:instrText>
            </w:r>
            <w:r w:rsidRPr="00162D70">
              <w:rPr>
                <w:webHidden/>
              </w:rPr>
            </w:r>
            <w:r w:rsidRPr="00162D70">
              <w:rPr>
                <w:webHidden/>
              </w:rPr>
              <w:fldChar w:fldCharType="separate"/>
            </w:r>
            <w:r w:rsidR="00590144">
              <w:rPr>
                <w:webHidden/>
              </w:rPr>
              <w:t>22</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88" w:history="1">
            <w:r w:rsidR="00162D70" w:rsidRPr="00162D70">
              <w:rPr>
                <w:rStyle w:val="Hyperlink"/>
              </w:rPr>
              <w:t>6.2 Stap 2: Label voor de branche</w:t>
            </w:r>
            <w:r w:rsidR="00162D70" w:rsidRPr="00162D70">
              <w:rPr>
                <w:webHidden/>
              </w:rPr>
              <w:tab/>
            </w:r>
            <w:r w:rsidRPr="00162D70">
              <w:rPr>
                <w:webHidden/>
              </w:rPr>
              <w:fldChar w:fldCharType="begin"/>
            </w:r>
            <w:r w:rsidR="00162D70" w:rsidRPr="00162D70">
              <w:rPr>
                <w:webHidden/>
              </w:rPr>
              <w:instrText xml:space="preserve"> PAGEREF _Toc318706688 \h </w:instrText>
            </w:r>
            <w:r w:rsidRPr="00162D70">
              <w:rPr>
                <w:webHidden/>
              </w:rPr>
            </w:r>
            <w:r w:rsidRPr="00162D70">
              <w:rPr>
                <w:webHidden/>
              </w:rPr>
              <w:fldChar w:fldCharType="separate"/>
            </w:r>
            <w:r w:rsidR="00590144">
              <w:rPr>
                <w:webHidden/>
              </w:rPr>
              <w:t>22</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89" w:history="1">
            <w:r w:rsidR="00162D70" w:rsidRPr="00162D70">
              <w:rPr>
                <w:rStyle w:val="Hyperlink"/>
              </w:rPr>
              <w:t>6.3 Stap 3: Naar buiten treden</w:t>
            </w:r>
            <w:r w:rsidR="00162D70" w:rsidRPr="00162D70">
              <w:rPr>
                <w:webHidden/>
              </w:rPr>
              <w:tab/>
            </w:r>
            <w:r w:rsidRPr="00162D70">
              <w:rPr>
                <w:webHidden/>
              </w:rPr>
              <w:fldChar w:fldCharType="begin"/>
            </w:r>
            <w:r w:rsidR="00162D70" w:rsidRPr="00162D70">
              <w:rPr>
                <w:webHidden/>
              </w:rPr>
              <w:instrText xml:space="preserve"> PAGEREF _Toc318706689 \h </w:instrText>
            </w:r>
            <w:r w:rsidRPr="00162D70">
              <w:rPr>
                <w:webHidden/>
              </w:rPr>
            </w:r>
            <w:r w:rsidRPr="00162D70">
              <w:rPr>
                <w:webHidden/>
              </w:rPr>
              <w:fldChar w:fldCharType="separate"/>
            </w:r>
            <w:r w:rsidR="00590144">
              <w:rPr>
                <w:webHidden/>
              </w:rPr>
              <w:t>23</w:t>
            </w:r>
            <w:r w:rsidRPr="00162D70">
              <w:rPr>
                <w:webHidden/>
              </w:rPr>
              <w:fldChar w:fldCharType="end"/>
            </w:r>
          </w:hyperlink>
        </w:p>
        <w:p w:rsidR="00162D70" w:rsidRPr="00162D70" w:rsidRDefault="00E0031D">
          <w:pPr>
            <w:pStyle w:val="Inhopg2"/>
            <w:rPr>
              <w:rFonts w:eastAsiaTheme="minorEastAsia" w:cstheme="minorBidi"/>
              <w:szCs w:val="22"/>
              <w:lang w:eastAsia="nl-NL"/>
            </w:rPr>
          </w:pPr>
          <w:hyperlink w:anchor="_Toc318706690" w:history="1">
            <w:r w:rsidR="00162D70" w:rsidRPr="00162D70">
              <w:rPr>
                <w:rStyle w:val="Hyperlink"/>
              </w:rPr>
              <w:t>6.4 Communiceren door en met de hele bedrijfskolom</w:t>
            </w:r>
            <w:r w:rsidR="00162D70" w:rsidRPr="00162D70">
              <w:rPr>
                <w:webHidden/>
              </w:rPr>
              <w:tab/>
            </w:r>
            <w:r w:rsidRPr="00162D70">
              <w:rPr>
                <w:webHidden/>
              </w:rPr>
              <w:fldChar w:fldCharType="begin"/>
            </w:r>
            <w:r w:rsidR="00162D70" w:rsidRPr="00162D70">
              <w:rPr>
                <w:webHidden/>
              </w:rPr>
              <w:instrText xml:space="preserve"> PAGEREF _Toc318706690 \h </w:instrText>
            </w:r>
            <w:r w:rsidRPr="00162D70">
              <w:rPr>
                <w:webHidden/>
              </w:rPr>
            </w:r>
            <w:r w:rsidRPr="00162D70">
              <w:rPr>
                <w:webHidden/>
              </w:rPr>
              <w:fldChar w:fldCharType="separate"/>
            </w:r>
            <w:r w:rsidR="00590144">
              <w:rPr>
                <w:webHidden/>
              </w:rPr>
              <w:t>24</w:t>
            </w:r>
            <w:r w:rsidRPr="00162D70">
              <w:rPr>
                <w:webHidden/>
              </w:rPr>
              <w:fldChar w:fldCharType="end"/>
            </w:r>
          </w:hyperlink>
        </w:p>
        <w:p w:rsidR="00162D70" w:rsidRDefault="00E0031D">
          <w:pPr>
            <w:pStyle w:val="Inhopg2"/>
            <w:rPr>
              <w:rStyle w:val="Hyperlink"/>
            </w:rPr>
          </w:pPr>
          <w:hyperlink w:anchor="_Toc318706691" w:history="1">
            <w:r w:rsidR="00162D70" w:rsidRPr="00162D70">
              <w:rPr>
                <w:rStyle w:val="Hyperlink"/>
              </w:rPr>
              <w:t>6.5 Evaluatie</w:t>
            </w:r>
            <w:r w:rsidR="00162D70" w:rsidRPr="00162D70">
              <w:rPr>
                <w:webHidden/>
              </w:rPr>
              <w:tab/>
            </w:r>
            <w:r w:rsidRPr="00162D70">
              <w:rPr>
                <w:webHidden/>
              </w:rPr>
              <w:fldChar w:fldCharType="begin"/>
            </w:r>
            <w:r w:rsidR="00162D70" w:rsidRPr="00162D70">
              <w:rPr>
                <w:webHidden/>
              </w:rPr>
              <w:instrText xml:space="preserve"> PAGEREF _Toc318706691 \h </w:instrText>
            </w:r>
            <w:r w:rsidRPr="00162D70">
              <w:rPr>
                <w:webHidden/>
              </w:rPr>
            </w:r>
            <w:r w:rsidRPr="00162D70">
              <w:rPr>
                <w:webHidden/>
              </w:rPr>
              <w:fldChar w:fldCharType="separate"/>
            </w:r>
            <w:r w:rsidR="00590144">
              <w:rPr>
                <w:webHidden/>
              </w:rPr>
              <w:t>24</w:t>
            </w:r>
            <w:r w:rsidRPr="00162D70">
              <w:rPr>
                <w:webHidden/>
              </w:rPr>
              <w:fldChar w:fldCharType="end"/>
            </w:r>
          </w:hyperlink>
        </w:p>
        <w:p w:rsidR="00162D70" w:rsidRPr="00162D70" w:rsidRDefault="00162D70" w:rsidP="00162D70">
          <w:pPr>
            <w:rPr>
              <w:rFonts w:eastAsiaTheme="minorEastAsia"/>
            </w:rPr>
          </w:pPr>
        </w:p>
        <w:p w:rsidR="00162D70" w:rsidRDefault="00E0031D">
          <w:pPr>
            <w:pStyle w:val="Inhopg1"/>
            <w:tabs>
              <w:tab w:val="right" w:leader="dot" w:pos="8636"/>
            </w:tabs>
            <w:rPr>
              <w:rStyle w:val="Hyperlink"/>
              <w:rFonts w:ascii="Corbel" w:hAnsi="Corbel"/>
              <w:noProof/>
            </w:rPr>
          </w:pPr>
          <w:hyperlink w:anchor="_Toc318706692" w:history="1">
            <w:r w:rsidR="00162D70" w:rsidRPr="00162D70">
              <w:rPr>
                <w:rStyle w:val="Hyperlink"/>
                <w:rFonts w:ascii="Corbel" w:hAnsi="Corbel" w:cs="Arial"/>
                <w:noProof/>
              </w:rPr>
              <w:t>Literatuurlijst</w:t>
            </w:r>
            <w:r w:rsidR="00162D70" w:rsidRPr="00162D70">
              <w:rPr>
                <w:rFonts w:ascii="Corbel" w:hAnsi="Corbel"/>
                <w:noProof/>
                <w:webHidden/>
              </w:rPr>
              <w:tab/>
            </w:r>
            <w:r w:rsidRPr="00162D70">
              <w:rPr>
                <w:rFonts w:ascii="Corbel" w:hAnsi="Corbel"/>
                <w:noProof/>
                <w:webHidden/>
              </w:rPr>
              <w:fldChar w:fldCharType="begin"/>
            </w:r>
            <w:r w:rsidR="00162D70" w:rsidRPr="00162D70">
              <w:rPr>
                <w:rFonts w:ascii="Corbel" w:hAnsi="Corbel"/>
                <w:noProof/>
                <w:webHidden/>
              </w:rPr>
              <w:instrText xml:space="preserve"> PAGEREF _Toc318706692 \h </w:instrText>
            </w:r>
            <w:r w:rsidRPr="00162D70">
              <w:rPr>
                <w:rFonts w:ascii="Corbel" w:hAnsi="Corbel"/>
                <w:noProof/>
                <w:webHidden/>
              </w:rPr>
            </w:r>
            <w:r w:rsidRPr="00162D70">
              <w:rPr>
                <w:rFonts w:ascii="Corbel" w:hAnsi="Corbel"/>
                <w:noProof/>
                <w:webHidden/>
              </w:rPr>
              <w:fldChar w:fldCharType="separate"/>
            </w:r>
            <w:r w:rsidR="00590144">
              <w:rPr>
                <w:rFonts w:ascii="Corbel" w:hAnsi="Corbel"/>
                <w:noProof/>
                <w:webHidden/>
              </w:rPr>
              <w:t>25</w:t>
            </w:r>
            <w:r w:rsidRPr="00162D70">
              <w:rPr>
                <w:rFonts w:ascii="Corbel" w:hAnsi="Corbel"/>
                <w:noProof/>
                <w:webHidden/>
              </w:rPr>
              <w:fldChar w:fldCharType="end"/>
            </w:r>
          </w:hyperlink>
        </w:p>
        <w:p w:rsidR="00162D70" w:rsidRDefault="00162D70" w:rsidP="00162D70">
          <w:pPr>
            <w:rPr>
              <w:rFonts w:eastAsiaTheme="minorEastAsia"/>
            </w:rPr>
          </w:pPr>
        </w:p>
        <w:p w:rsidR="00162D70" w:rsidRPr="00162D70" w:rsidRDefault="00162D70" w:rsidP="00162D70">
          <w:pPr>
            <w:rPr>
              <w:rFonts w:ascii="Corbel" w:eastAsiaTheme="minorEastAsia" w:hAnsi="Corbel"/>
            </w:rPr>
          </w:pPr>
          <w:r w:rsidRPr="00162D70">
            <w:rPr>
              <w:rFonts w:ascii="Corbel" w:eastAsiaTheme="minorEastAsia" w:hAnsi="Corbel"/>
            </w:rPr>
            <w:t>Bijlagen</w:t>
          </w:r>
        </w:p>
        <w:p w:rsidR="005E1BD1" w:rsidRPr="00162D70" w:rsidRDefault="00E0031D" w:rsidP="005E1BD1">
          <w:pPr>
            <w:rPr>
              <w:rFonts w:ascii="Corbel" w:hAnsi="Corbel" w:cstheme="minorHAnsi"/>
            </w:rPr>
          </w:pPr>
          <w:r w:rsidRPr="00162D70">
            <w:rPr>
              <w:rFonts w:ascii="Corbel" w:hAnsi="Corbel" w:cs="Arial"/>
              <w:szCs w:val="22"/>
            </w:rPr>
            <w:fldChar w:fldCharType="end"/>
          </w:r>
          <w:r w:rsidR="005E1BD1" w:rsidRPr="00162D70">
            <w:rPr>
              <w:rFonts w:ascii="Corbel" w:hAnsi="Corbel" w:cstheme="minorHAnsi"/>
            </w:rPr>
            <w:t xml:space="preserve"> I</w:t>
          </w:r>
          <w:r w:rsidR="005E1BD1" w:rsidRPr="00162D70">
            <w:rPr>
              <w:rFonts w:ascii="Corbel" w:hAnsi="Corbel" w:cstheme="minorHAnsi"/>
            </w:rPr>
            <w:tab/>
            <w:t>Branche informatie Rabobank</w:t>
          </w:r>
        </w:p>
        <w:p w:rsidR="005E1BD1" w:rsidRPr="00162D70" w:rsidRDefault="005E1BD1" w:rsidP="005E1BD1">
          <w:pPr>
            <w:rPr>
              <w:rFonts w:ascii="Corbel" w:hAnsi="Corbel" w:cstheme="minorHAnsi"/>
            </w:rPr>
          </w:pPr>
          <w:r w:rsidRPr="00162D70">
            <w:rPr>
              <w:rFonts w:ascii="Corbel" w:hAnsi="Corbel" w:cstheme="minorHAnsi"/>
            </w:rPr>
            <w:t>II</w:t>
          </w:r>
          <w:r w:rsidRPr="00162D70">
            <w:rPr>
              <w:rFonts w:ascii="Corbel" w:hAnsi="Corbel" w:cstheme="minorHAnsi"/>
            </w:rPr>
            <w:tab/>
            <w:t>Merkmonitor</w:t>
          </w:r>
        </w:p>
        <w:p w:rsidR="005E1BD1" w:rsidRPr="00162D70" w:rsidRDefault="005E1BD1" w:rsidP="005E1BD1">
          <w:pPr>
            <w:rPr>
              <w:rFonts w:ascii="Corbel" w:eastAsiaTheme="minorHAnsi" w:hAnsi="Corbel" w:cstheme="minorHAnsi"/>
            </w:rPr>
          </w:pPr>
          <w:r w:rsidRPr="00162D70">
            <w:rPr>
              <w:rFonts w:ascii="Corbel" w:hAnsi="Corbel" w:cstheme="minorHAnsi"/>
            </w:rPr>
            <w:t xml:space="preserve">III </w:t>
          </w:r>
          <w:r w:rsidRPr="00162D70">
            <w:rPr>
              <w:rFonts w:ascii="Corbel" w:hAnsi="Corbel" w:cstheme="minorHAnsi"/>
            </w:rPr>
            <w:tab/>
            <w:t xml:space="preserve">Samenvatting </w:t>
          </w:r>
          <w:proofErr w:type="spellStart"/>
          <w:r w:rsidRPr="00162D70">
            <w:rPr>
              <w:rFonts w:ascii="Corbel" w:hAnsi="Corbel" w:cstheme="minorHAnsi"/>
            </w:rPr>
            <w:t>benchmarkonderzoek</w:t>
          </w:r>
          <w:proofErr w:type="spellEnd"/>
          <w:r w:rsidRPr="00162D70">
            <w:rPr>
              <w:rFonts w:ascii="Corbel" w:hAnsi="Corbel" w:cstheme="minorHAnsi"/>
            </w:rPr>
            <w:t xml:space="preserve"> ‘</w:t>
          </w:r>
          <w:proofErr w:type="spellStart"/>
          <w:r w:rsidRPr="00162D70">
            <w:rPr>
              <w:rFonts w:ascii="Corbel" w:eastAsiaTheme="minorHAnsi" w:hAnsi="Corbel" w:cstheme="minorHAnsi"/>
            </w:rPr>
            <w:t>Facility</w:t>
          </w:r>
          <w:proofErr w:type="spellEnd"/>
          <w:r w:rsidRPr="00162D70">
            <w:rPr>
              <w:rFonts w:ascii="Corbel" w:eastAsiaTheme="minorHAnsi" w:hAnsi="Corbel" w:cstheme="minorHAnsi"/>
            </w:rPr>
            <w:t xml:space="preserve"> beleving in Nederland 2011’</w:t>
          </w:r>
        </w:p>
        <w:p w:rsidR="005E1BD1" w:rsidRPr="00162D70" w:rsidRDefault="005E1BD1" w:rsidP="005E1BD1">
          <w:pPr>
            <w:rPr>
              <w:rFonts w:ascii="Corbel" w:eastAsiaTheme="minorHAnsi" w:hAnsi="Corbel" w:cstheme="minorHAnsi"/>
            </w:rPr>
          </w:pPr>
          <w:r w:rsidRPr="00162D70">
            <w:rPr>
              <w:rFonts w:ascii="Corbel" w:eastAsiaTheme="minorHAnsi" w:hAnsi="Corbel" w:cstheme="minorHAnsi"/>
            </w:rPr>
            <w:t>IV</w:t>
          </w:r>
          <w:r w:rsidRPr="00162D70">
            <w:rPr>
              <w:rFonts w:ascii="Corbel" w:eastAsiaTheme="minorHAnsi" w:hAnsi="Corbel" w:cstheme="minorHAnsi"/>
            </w:rPr>
            <w:tab/>
          </w:r>
          <w:proofErr w:type="spellStart"/>
          <w:r w:rsidRPr="00162D70">
            <w:rPr>
              <w:rFonts w:ascii="Corbel" w:eastAsiaTheme="minorHAnsi" w:hAnsi="Corbel" w:cstheme="minorHAnsi"/>
            </w:rPr>
            <w:t>HGA-model</w:t>
          </w:r>
          <w:proofErr w:type="spellEnd"/>
        </w:p>
        <w:p w:rsidR="00BA6DA1" w:rsidRPr="00162D70" w:rsidRDefault="00E0031D" w:rsidP="005E1BD1">
          <w:pPr>
            <w:pStyle w:val="Inhopg1"/>
            <w:tabs>
              <w:tab w:val="right" w:leader="dot" w:pos="8636"/>
            </w:tabs>
            <w:rPr>
              <w:rFonts w:ascii="Corbel" w:hAnsi="Corbel" w:cs="Arial"/>
              <w:szCs w:val="22"/>
            </w:rPr>
          </w:pPr>
        </w:p>
      </w:sdtContent>
    </w:sdt>
    <w:p w:rsidR="000F6508" w:rsidRPr="005E1BD1" w:rsidRDefault="00147E0A" w:rsidP="00147E0A">
      <w:pPr>
        <w:pStyle w:val="Kop1"/>
        <w:rPr>
          <w:rFonts w:ascii="Corbel" w:hAnsi="Corbel" w:cs="Arial"/>
        </w:rPr>
      </w:pPr>
      <w:r w:rsidRPr="005E1BD1">
        <w:rPr>
          <w:rFonts w:ascii="Corbel" w:hAnsi="Corbel" w:cs="Arial"/>
        </w:rPr>
        <w:br w:type="page"/>
      </w:r>
      <w:bookmarkStart w:id="12" w:name="_Toc318706659"/>
      <w:r w:rsidRPr="005E1BD1">
        <w:rPr>
          <w:rFonts w:ascii="Corbel" w:hAnsi="Corbel" w:cs="Arial"/>
        </w:rPr>
        <w:lastRenderedPageBreak/>
        <w:t>1. Inleiding</w:t>
      </w:r>
      <w:bookmarkEnd w:id="12"/>
    </w:p>
    <w:p w:rsidR="000F6508" w:rsidRPr="005E1BD1" w:rsidRDefault="000F6508" w:rsidP="000F6508">
      <w:pPr>
        <w:rPr>
          <w:rFonts w:ascii="Corbel" w:hAnsi="Corbel"/>
        </w:rPr>
      </w:pPr>
    </w:p>
    <w:p w:rsidR="00074E85" w:rsidRPr="005E1BD1" w:rsidRDefault="009042FE" w:rsidP="000E61C5">
      <w:pPr>
        <w:rPr>
          <w:rFonts w:ascii="Corbel" w:hAnsi="Corbel"/>
        </w:rPr>
      </w:pPr>
      <w:r w:rsidRPr="005E1BD1">
        <w:rPr>
          <w:rFonts w:ascii="Corbel" w:hAnsi="Corbel"/>
        </w:rPr>
        <w:t xml:space="preserve">OSB is de Ondernemersorganisatie Schoonmaak- en Bedrijfsdiensten. Uit een positioneringonderzoek uitgevoerd door DUO </w:t>
      </w:r>
      <w:proofErr w:type="spellStart"/>
      <w:r w:rsidRPr="005E1BD1">
        <w:rPr>
          <w:rFonts w:ascii="Corbel" w:hAnsi="Corbel"/>
        </w:rPr>
        <w:t>Market</w:t>
      </w:r>
      <w:proofErr w:type="spellEnd"/>
      <w:r w:rsidRPr="005E1BD1">
        <w:rPr>
          <w:rFonts w:ascii="Corbel" w:hAnsi="Corbel"/>
        </w:rPr>
        <w:t xml:space="preserve"> Research blijkt dat OSB niet goed zichtbaar is voor haar leden.</w:t>
      </w:r>
      <w:r w:rsidR="00074E85" w:rsidRPr="005E1BD1">
        <w:rPr>
          <w:rFonts w:ascii="Corbel" w:hAnsi="Corbel"/>
        </w:rPr>
        <w:t xml:space="preserve"> OSB heeft aangegeven deze zichtbaarheid te willen verbeteren. Dit rapport bestaat uit een advies om juist dat te realiseren. Maar voordat we verder gaan is het belangrijk om de term ‘zichtbaarheid’ concreet te maken.</w:t>
      </w:r>
    </w:p>
    <w:p w:rsidR="00074E85" w:rsidRPr="005E1BD1" w:rsidRDefault="00074E85" w:rsidP="000E61C5">
      <w:pPr>
        <w:rPr>
          <w:rFonts w:ascii="Corbel" w:hAnsi="Corbel"/>
        </w:rPr>
      </w:pPr>
    </w:p>
    <w:p w:rsidR="00074E85" w:rsidRPr="005E1BD1" w:rsidRDefault="00074E85" w:rsidP="000E61C5">
      <w:pPr>
        <w:rPr>
          <w:rFonts w:ascii="Corbel" w:hAnsi="Corbel"/>
          <w:u w:val="single"/>
        </w:rPr>
      </w:pPr>
      <w:r w:rsidRPr="005E1BD1">
        <w:rPr>
          <w:rFonts w:ascii="Corbel" w:hAnsi="Corbel"/>
          <w:u w:val="single"/>
        </w:rPr>
        <w:t>Imago</w:t>
      </w:r>
    </w:p>
    <w:p w:rsidR="00074E85" w:rsidRPr="005E1BD1" w:rsidRDefault="00074E85" w:rsidP="000E61C5">
      <w:pPr>
        <w:rPr>
          <w:rFonts w:ascii="Corbel" w:hAnsi="Corbel"/>
        </w:rPr>
      </w:pPr>
      <w:r w:rsidRPr="005E1BD1">
        <w:rPr>
          <w:rFonts w:ascii="Corbel" w:hAnsi="Corbel"/>
        </w:rPr>
        <w:t>Voor veel bedrijven die aangesloten zijn bij OSB, is de toegevoegde waarde van de ondernemersorganisatie onduidelijk. Deze slechte zichtbaarheid waar we het eerder over hadden is in dit geval een kwestie van niet weten waar OSB precies voor staat en wat zij te bieden heeft in deze branche.</w:t>
      </w:r>
    </w:p>
    <w:p w:rsidR="00074E85" w:rsidRPr="005E1BD1" w:rsidRDefault="00074E85" w:rsidP="000E61C5">
      <w:pPr>
        <w:rPr>
          <w:rFonts w:ascii="Corbel" w:hAnsi="Corbel"/>
        </w:rPr>
      </w:pPr>
      <w:r w:rsidRPr="005E1BD1">
        <w:rPr>
          <w:rFonts w:ascii="Corbel" w:hAnsi="Corbel"/>
        </w:rPr>
        <w:t xml:space="preserve">Het gaat hier om een onduidelijk imago, wat voort komt uit de identiteit van OSB. </w:t>
      </w:r>
    </w:p>
    <w:p w:rsidR="00074E85" w:rsidRPr="005E1BD1" w:rsidRDefault="00074E85" w:rsidP="00074E85">
      <w:pPr>
        <w:rPr>
          <w:rFonts w:ascii="Corbel" w:hAnsi="Corbel"/>
          <w:i/>
        </w:rPr>
      </w:pPr>
      <w:r w:rsidRPr="005E1BD1">
        <w:rPr>
          <w:rFonts w:ascii="Corbel" w:hAnsi="Corbel"/>
          <w:i/>
        </w:rPr>
        <w:t>“Identiteit is hier het totaal van visuele en niet visuele middelen dat een organisatie hanteert om zich te profileren naar alle relevante doelgroepen. Dit kan van advertenties tot beursdeelname, van mailing tot jaarverslag. Imago is het beeld dat de diverse publieksgroepen hebben van een orga</w:t>
      </w:r>
      <w:r w:rsidR="00F40B47" w:rsidRPr="005E1BD1">
        <w:rPr>
          <w:rFonts w:ascii="Corbel" w:hAnsi="Corbel"/>
          <w:i/>
        </w:rPr>
        <w:t>nisatie.</w:t>
      </w:r>
      <w:r w:rsidRPr="005E1BD1">
        <w:rPr>
          <w:rFonts w:ascii="Corbel" w:hAnsi="Corbel"/>
          <w:i/>
        </w:rPr>
        <w:t>”</w:t>
      </w:r>
      <w:r w:rsidR="00F40B47" w:rsidRPr="005E1BD1">
        <w:rPr>
          <w:rStyle w:val="Voetnootmarkering"/>
          <w:rFonts w:ascii="Corbel" w:hAnsi="Corbel"/>
          <w:i/>
        </w:rPr>
        <w:footnoteReference w:id="1"/>
      </w:r>
    </w:p>
    <w:p w:rsidR="00F40B47" w:rsidRPr="005E1BD1" w:rsidRDefault="00F40B47" w:rsidP="00074E85">
      <w:pPr>
        <w:rPr>
          <w:rFonts w:ascii="Corbel" w:hAnsi="Corbel"/>
        </w:rPr>
      </w:pPr>
    </w:p>
    <w:p w:rsidR="00F40B47" w:rsidRPr="005E1BD1" w:rsidRDefault="00F40B47" w:rsidP="00074E85">
      <w:pPr>
        <w:rPr>
          <w:rFonts w:ascii="Corbel" w:hAnsi="Corbel"/>
          <w:u w:val="single"/>
        </w:rPr>
      </w:pPr>
      <w:r w:rsidRPr="005E1BD1">
        <w:rPr>
          <w:rFonts w:ascii="Corbel" w:hAnsi="Corbel"/>
          <w:u w:val="single"/>
        </w:rPr>
        <w:t>Onderzoekvraag</w:t>
      </w:r>
    </w:p>
    <w:p w:rsidR="00F40B47" w:rsidRPr="005E1BD1" w:rsidRDefault="00F40B47" w:rsidP="00074E85">
      <w:pPr>
        <w:rPr>
          <w:rFonts w:ascii="Corbel" w:hAnsi="Corbel"/>
        </w:rPr>
      </w:pPr>
      <w:r w:rsidRPr="005E1BD1">
        <w:rPr>
          <w:rFonts w:ascii="Corbel" w:hAnsi="Corbel"/>
        </w:rPr>
        <w:t xml:space="preserve">Om tot een compleet advies te komen wat deze zichtbaarheid kan verbeteren is er in de onderzoekvraag niet alleen naar OSB leden gekeken maar naar alle </w:t>
      </w:r>
      <w:proofErr w:type="spellStart"/>
      <w:r w:rsidRPr="005E1BD1">
        <w:rPr>
          <w:rFonts w:ascii="Corbel" w:hAnsi="Corbel"/>
        </w:rPr>
        <w:t>stakeholders</w:t>
      </w:r>
      <w:proofErr w:type="spellEnd"/>
      <w:r w:rsidRPr="005E1BD1">
        <w:rPr>
          <w:rFonts w:ascii="Corbel" w:hAnsi="Corbel"/>
        </w:rPr>
        <w:t xml:space="preserve"> van OSB. Op deze manier is de volgende onderzoeksvraag geformuleerd: </w:t>
      </w:r>
    </w:p>
    <w:p w:rsidR="00F40B47" w:rsidRPr="005E1BD1" w:rsidRDefault="00F40B47" w:rsidP="00074E85">
      <w:pPr>
        <w:rPr>
          <w:rFonts w:ascii="Corbel" w:hAnsi="Corbel"/>
        </w:rPr>
      </w:pPr>
    </w:p>
    <w:p w:rsidR="00F40B47" w:rsidRPr="005E1BD1" w:rsidRDefault="00F40B47" w:rsidP="00F40B47">
      <w:pPr>
        <w:rPr>
          <w:rFonts w:ascii="Corbel" w:hAnsi="Corbel"/>
          <w:i/>
        </w:rPr>
      </w:pPr>
      <w:r w:rsidRPr="005E1BD1">
        <w:rPr>
          <w:rFonts w:ascii="Corbel" w:hAnsi="Corbel"/>
          <w:i/>
        </w:rPr>
        <w:t xml:space="preserve">“Hoe kan OSB er voor zorgen dat het imago van de organisatie bij haar </w:t>
      </w:r>
      <w:proofErr w:type="spellStart"/>
      <w:r w:rsidRPr="005E1BD1">
        <w:rPr>
          <w:rFonts w:ascii="Corbel" w:hAnsi="Corbel"/>
          <w:i/>
        </w:rPr>
        <w:t>stakeholders</w:t>
      </w:r>
      <w:proofErr w:type="spellEnd"/>
      <w:r w:rsidRPr="005E1BD1">
        <w:rPr>
          <w:rFonts w:ascii="Corbel" w:hAnsi="Corbel"/>
          <w:i/>
        </w:rPr>
        <w:t xml:space="preserve"> verbeterd, zodat ze haar rol als ondernemersorganisatie beter kan vervullen.” </w:t>
      </w:r>
    </w:p>
    <w:p w:rsidR="00F40B47" w:rsidRPr="005E1BD1" w:rsidRDefault="00F40B47" w:rsidP="00074E85">
      <w:pPr>
        <w:rPr>
          <w:rFonts w:ascii="Corbel" w:hAnsi="Corbel"/>
        </w:rPr>
      </w:pPr>
    </w:p>
    <w:p w:rsidR="00F40B47" w:rsidRPr="005E1BD1" w:rsidRDefault="00F40B47" w:rsidP="00F40B47">
      <w:pPr>
        <w:rPr>
          <w:rFonts w:ascii="Corbel" w:hAnsi="Corbel" w:cs="Arial"/>
          <w:u w:val="single"/>
        </w:rPr>
      </w:pPr>
      <w:r w:rsidRPr="005E1BD1">
        <w:rPr>
          <w:rFonts w:ascii="Corbel" w:hAnsi="Corbel" w:cs="Arial"/>
          <w:u w:val="single"/>
        </w:rPr>
        <w:t>Deelvragen</w:t>
      </w:r>
    </w:p>
    <w:p w:rsidR="00F40B47" w:rsidRPr="005E1BD1" w:rsidRDefault="00F40B47" w:rsidP="00F40B47">
      <w:pPr>
        <w:rPr>
          <w:rFonts w:ascii="Corbel" w:hAnsi="Corbel" w:cs="Arial"/>
        </w:rPr>
      </w:pPr>
      <w:r w:rsidRPr="005E1BD1">
        <w:rPr>
          <w:rFonts w:ascii="Corbel" w:hAnsi="Corbel" w:cs="Arial"/>
        </w:rPr>
        <w:t>Om antwoord te kunnen geven op deze onderzoeksvraag zijn er de volgende deelvragen geformuleerd:</w:t>
      </w:r>
    </w:p>
    <w:p w:rsidR="00F40B47" w:rsidRPr="005E1BD1" w:rsidRDefault="00F40B47" w:rsidP="00F40B47">
      <w:pPr>
        <w:pStyle w:val="Lijstalinea"/>
        <w:numPr>
          <w:ilvl w:val="0"/>
          <w:numId w:val="6"/>
        </w:numPr>
        <w:rPr>
          <w:rFonts w:ascii="Corbel" w:hAnsi="Corbel" w:cs="Arial"/>
        </w:rPr>
      </w:pPr>
      <w:r w:rsidRPr="005E1BD1">
        <w:rPr>
          <w:rFonts w:ascii="Corbel" w:hAnsi="Corbel" w:cs="Arial"/>
        </w:rPr>
        <w:t xml:space="preserve">Wie zijn de </w:t>
      </w:r>
      <w:proofErr w:type="spellStart"/>
      <w:r w:rsidRPr="005E1BD1">
        <w:rPr>
          <w:rFonts w:ascii="Corbel" w:hAnsi="Corbel" w:cs="Arial"/>
        </w:rPr>
        <w:t>stakeholders</w:t>
      </w:r>
      <w:proofErr w:type="spellEnd"/>
      <w:r w:rsidRPr="005E1BD1">
        <w:rPr>
          <w:rFonts w:ascii="Corbel" w:hAnsi="Corbel" w:cs="Arial"/>
        </w:rPr>
        <w:t xml:space="preserve"> van OSB?</w:t>
      </w:r>
    </w:p>
    <w:p w:rsidR="00F40B47" w:rsidRPr="005E1BD1" w:rsidRDefault="00F40B47" w:rsidP="00F40B47">
      <w:pPr>
        <w:pStyle w:val="Lijstalinea"/>
        <w:numPr>
          <w:ilvl w:val="0"/>
          <w:numId w:val="6"/>
        </w:numPr>
        <w:rPr>
          <w:rFonts w:ascii="Corbel" w:hAnsi="Corbel" w:cs="Arial"/>
        </w:rPr>
      </w:pPr>
      <w:r w:rsidRPr="005E1BD1">
        <w:rPr>
          <w:rFonts w:ascii="Corbel" w:hAnsi="Corbel" w:cs="Arial"/>
        </w:rPr>
        <w:t xml:space="preserve">Hoe kan er op de </w:t>
      </w:r>
      <w:proofErr w:type="spellStart"/>
      <w:r w:rsidRPr="005E1BD1">
        <w:rPr>
          <w:rFonts w:ascii="Corbel" w:hAnsi="Corbel" w:cs="Arial"/>
        </w:rPr>
        <w:t>stakeholders</w:t>
      </w:r>
      <w:proofErr w:type="spellEnd"/>
      <w:r w:rsidRPr="005E1BD1">
        <w:rPr>
          <w:rFonts w:ascii="Corbel" w:hAnsi="Corbel" w:cs="Arial"/>
        </w:rPr>
        <w:t xml:space="preserve"> worden in gespeeld?</w:t>
      </w:r>
    </w:p>
    <w:p w:rsidR="00F40B47" w:rsidRPr="005E1BD1" w:rsidRDefault="00F40B47" w:rsidP="00F40B47">
      <w:pPr>
        <w:pStyle w:val="Lijstalinea"/>
        <w:numPr>
          <w:ilvl w:val="0"/>
          <w:numId w:val="6"/>
        </w:numPr>
        <w:rPr>
          <w:rFonts w:ascii="Corbel" w:hAnsi="Corbel" w:cs="Arial"/>
        </w:rPr>
      </w:pPr>
      <w:r w:rsidRPr="005E1BD1">
        <w:rPr>
          <w:rFonts w:ascii="Corbel" w:hAnsi="Corbel" w:cs="Arial"/>
        </w:rPr>
        <w:t>Hoe ziet de identiteit van OSB eruit?</w:t>
      </w:r>
    </w:p>
    <w:p w:rsidR="00F40B47" w:rsidRPr="005E1BD1" w:rsidRDefault="00F40B47" w:rsidP="000E61C5">
      <w:pPr>
        <w:rPr>
          <w:rFonts w:ascii="Corbel" w:hAnsi="Corbel"/>
          <w:i/>
        </w:rPr>
      </w:pPr>
    </w:p>
    <w:p w:rsidR="00BF323E" w:rsidRPr="005E1BD1" w:rsidRDefault="00BF323E" w:rsidP="000E61C5">
      <w:pPr>
        <w:rPr>
          <w:rFonts w:ascii="Corbel" w:hAnsi="Corbel"/>
        </w:rPr>
      </w:pPr>
      <w:r w:rsidRPr="005E1BD1">
        <w:rPr>
          <w:rFonts w:ascii="Corbel" w:hAnsi="Corbel"/>
        </w:rPr>
        <w:t xml:space="preserve">Aan de hand van deskresearch en kwalitatief onderzoek is informatie verzameld om de stappen van de door </w:t>
      </w:r>
      <w:proofErr w:type="spellStart"/>
      <w:r w:rsidRPr="005E1BD1">
        <w:rPr>
          <w:rFonts w:ascii="Corbel" w:hAnsi="Corbel"/>
        </w:rPr>
        <w:t>Alta</w:t>
      </w:r>
      <w:proofErr w:type="spellEnd"/>
      <w:r w:rsidRPr="005E1BD1">
        <w:rPr>
          <w:rFonts w:ascii="Corbel" w:hAnsi="Corbel"/>
        </w:rPr>
        <w:t xml:space="preserve"> ontworpen merkmonitor in te vullen. Aan de hand van deze merkmonitor is de gewenste identiteit van OSB boven water gehaald, waarna een advies wordt gegeven om deze identiteit uit te dragen waardoor het imago bij de </w:t>
      </w:r>
      <w:proofErr w:type="spellStart"/>
      <w:r w:rsidRPr="005E1BD1">
        <w:rPr>
          <w:rFonts w:ascii="Corbel" w:hAnsi="Corbel"/>
        </w:rPr>
        <w:t>stakeholders</w:t>
      </w:r>
      <w:proofErr w:type="spellEnd"/>
      <w:r w:rsidRPr="005E1BD1">
        <w:rPr>
          <w:rFonts w:ascii="Corbel" w:hAnsi="Corbel"/>
        </w:rPr>
        <w:t xml:space="preserve"> van OSB veranderd.</w:t>
      </w:r>
    </w:p>
    <w:p w:rsidR="00BF323E" w:rsidRPr="005E1BD1" w:rsidRDefault="00BF323E" w:rsidP="000E61C5">
      <w:pPr>
        <w:rPr>
          <w:rFonts w:ascii="Corbel" w:hAnsi="Corbel"/>
        </w:rPr>
      </w:pPr>
    </w:p>
    <w:p w:rsidR="00BF323E" w:rsidRPr="005E1BD1" w:rsidRDefault="00BF323E" w:rsidP="00BF323E">
      <w:pPr>
        <w:autoSpaceDE w:val="0"/>
        <w:autoSpaceDN w:val="0"/>
        <w:adjustRightInd w:val="0"/>
        <w:rPr>
          <w:rFonts w:ascii="Corbel" w:eastAsiaTheme="minorHAnsi" w:hAnsi="Corbel" w:cs="Arial"/>
          <w:szCs w:val="22"/>
        </w:rPr>
      </w:pPr>
      <w:r w:rsidRPr="005E1BD1">
        <w:rPr>
          <w:rFonts w:ascii="Corbel" w:eastAsiaTheme="minorHAnsi" w:hAnsi="Corbel" w:cs="Arial"/>
          <w:szCs w:val="22"/>
        </w:rPr>
        <w:t xml:space="preserve">Het adviesrapport is opgebouwd uit </w:t>
      </w:r>
      <w:r w:rsidR="006E2B9E" w:rsidRPr="005E1BD1">
        <w:rPr>
          <w:rFonts w:ascii="Corbel" w:eastAsiaTheme="minorHAnsi" w:hAnsi="Corbel" w:cs="Arial"/>
          <w:szCs w:val="22"/>
        </w:rPr>
        <w:t>zes</w:t>
      </w:r>
      <w:r w:rsidRPr="005E1BD1">
        <w:rPr>
          <w:rFonts w:ascii="Corbel" w:eastAsiaTheme="minorHAnsi" w:hAnsi="Corbel" w:cs="Arial"/>
          <w:szCs w:val="22"/>
        </w:rPr>
        <w:t xml:space="preserve"> hoofdstukken: 1 Inleiding, 2 Aanleiding onderzoek, 3</w:t>
      </w:r>
    </w:p>
    <w:p w:rsidR="003E514D" w:rsidRPr="005E1BD1" w:rsidRDefault="00BF323E" w:rsidP="006E2B9E">
      <w:pPr>
        <w:autoSpaceDE w:val="0"/>
        <w:autoSpaceDN w:val="0"/>
        <w:adjustRightInd w:val="0"/>
        <w:rPr>
          <w:rFonts w:ascii="Corbel" w:eastAsiaTheme="minorHAnsi" w:hAnsi="Corbel" w:cs="Arial"/>
          <w:szCs w:val="22"/>
        </w:rPr>
      </w:pPr>
      <w:r w:rsidRPr="005E1BD1">
        <w:rPr>
          <w:rFonts w:ascii="Corbel" w:eastAsiaTheme="minorHAnsi" w:hAnsi="Corbel" w:cs="Arial"/>
          <w:szCs w:val="22"/>
        </w:rPr>
        <w:t>Onderzoek</w:t>
      </w:r>
      <w:r w:rsidR="006E2B9E" w:rsidRPr="005E1BD1">
        <w:rPr>
          <w:rFonts w:ascii="Corbel" w:eastAsiaTheme="minorHAnsi" w:hAnsi="Corbel" w:cs="Arial"/>
          <w:szCs w:val="22"/>
        </w:rPr>
        <w:t>sopzet, 4 Onderzoeksresultaten,</w:t>
      </w:r>
      <w:r w:rsidRPr="005E1BD1">
        <w:rPr>
          <w:rFonts w:ascii="Corbel" w:eastAsiaTheme="minorHAnsi" w:hAnsi="Corbel" w:cs="Arial"/>
          <w:szCs w:val="22"/>
        </w:rPr>
        <w:t xml:space="preserve"> 5 Conclusies en </w:t>
      </w:r>
      <w:r w:rsidR="006E2B9E" w:rsidRPr="005E1BD1">
        <w:rPr>
          <w:rFonts w:ascii="Corbel" w:eastAsiaTheme="minorHAnsi" w:hAnsi="Corbel" w:cs="Arial"/>
          <w:szCs w:val="22"/>
        </w:rPr>
        <w:t>6 Advies</w:t>
      </w:r>
      <w:r w:rsidRPr="005E1BD1">
        <w:rPr>
          <w:rFonts w:ascii="Corbel" w:eastAsiaTheme="minorHAnsi" w:hAnsi="Corbel" w:cs="Arial"/>
          <w:szCs w:val="22"/>
        </w:rPr>
        <w:t xml:space="preserve">. </w:t>
      </w:r>
    </w:p>
    <w:p w:rsidR="006E2B9E" w:rsidRPr="005E1BD1" w:rsidRDefault="006E2B9E" w:rsidP="006E2B9E">
      <w:pPr>
        <w:autoSpaceDE w:val="0"/>
        <w:autoSpaceDN w:val="0"/>
        <w:adjustRightInd w:val="0"/>
        <w:rPr>
          <w:rFonts w:ascii="Corbel" w:eastAsiaTheme="minorHAnsi" w:hAnsi="Corbel" w:cs="Arial"/>
          <w:szCs w:val="22"/>
        </w:rPr>
      </w:pPr>
      <w:r w:rsidRPr="005E1BD1">
        <w:rPr>
          <w:rFonts w:ascii="Corbel" w:eastAsiaTheme="minorHAnsi" w:hAnsi="Corbel" w:cs="Arial"/>
          <w:szCs w:val="22"/>
        </w:rPr>
        <w:t>In hoofdstuk 2 wordt informatie beschreven die belangrijk is voor het onderzoek. In hoofdstuk 3 komen de verschillende stappen van het onderzoek aan bod. In hoofdstuk worden de resultaten van dit onderzoek behandeld en in hoofdstuk 5 worden conclusies getrokken uit dit onderzoek. Als laatste vindt u in hoofdstuk 6 het advies wat bestaat uit een stappenplan.</w:t>
      </w:r>
    </w:p>
    <w:p w:rsidR="003E514D" w:rsidRPr="005E1BD1" w:rsidRDefault="003E514D" w:rsidP="00147E0A">
      <w:pPr>
        <w:pStyle w:val="Kop1"/>
        <w:rPr>
          <w:rFonts w:ascii="Corbel" w:hAnsi="Corbel" w:cs="Arial"/>
        </w:rPr>
      </w:pPr>
      <w:bookmarkStart w:id="13" w:name="_Toc318706660"/>
      <w:r w:rsidRPr="005E1BD1">
        <w:rPr>
          <w:rFonts w:ascii="Corbel" w:hAnsi="Corbel" w:cs="Arial"/>
        </w:rPr>
        <w:lastRenderedPageBreak/>
        <w:t>2. Aanleiding onderzoek</w:t>
      </w:r>
      <w:bookmarkEnd w:id="13"/>
    </w:p>
    <w:p w:rsidR="003E514D" w:rsidRPr="005E1BD1" w:rsidRDefault="003E514D" w:rsidP="00C01C07">
      <w:pPr>
        <w:rPr>
          <w:rFonts w:ascii="Corbel" w:hAnsi="Corbel"/>
        </w:rPr>
      </w:pPr>
    </w:p>
    <w:p w:rsidR="008A3B73" w:rsidRPr="005E1BD1" w:rsidRDefault="009042FE" w:rsidP="00E53C7F">
      <w:pPr>
        <w:rPr>
          <w:rFonts w:ascii="Corbel" w:hAnsi="Corbel"/>
        </w:rPr>
      </w:pPr>
      <w:r w:rsidRPr="005E1BD1">
        <w:rPr>
          <w:rFonts w:ascii="Corbel" w:hAnsi="Corbel"/>
        </w:rPr>
        <w:t xml:space="preserve">OSB staat voor </w:t>
      </w:r>
      <w:r w:rsidR="000D6DB2" w:rsidRPr="005E1BD1">
        <w:rPr>
          <w:rFonts w:ascii="Corbel" w:hAnsi="Corbel"/>
        </w:rPr>
        <w:t>Ondernemersorganisatie Schoonmaak- en Bedrijfsdiensten en</w:t>
      </w:r>
      <w:r w:rsidR="000D6DB2" w:rsidRPr="005E1BD1">
        <w:rPr>
          <w:rFonts w:ascii="Corbel" w:hAnsi="Corbel"/>
          <w:lang w:eastAsia="nl-NL"/>
        </w:rPr>
        <w:t xml:space="preserve"> is de werkgeversorganisatie van</w:t>
      </w:r>
      <w:r w:rsidR="008A3B73" w:rsidRPr="005E1BD1">
        <w:rPr>
          <w:rFonts w:ascii="Corbel" w:hAnsi="Corbel"/>
          <w:lang w:eastAsia="nl-NL"/>
        </w:rPr>
        <w:t xml:space="preserve"> de schoonmaak- en glazenwasser</w:t>
      </w:r>
      <w:r w:rsidR="000D6DB2" w:rsidRPr="005E1BD1">
        <w:rPr>
          <w:rFonts w:ascii="Corbel" w:hAnsi="Corbel"/>
          <w:lang w:eastAsia="nl-NL"/>
        </w:rPr>
        <w:t>branche in Nederland. Hun belangrijkste doel is het behartigen van de bel</w:t>
      </w:r>
      <w:r w:rsidR="00E35DC9" w:rsidRPr="005E1BD1">
        <w:rPr>
          <w:rFonts w:ascii="Corbel" w:hAnsi="Corbel"/>
          <w:lang w:eastAsia="nl-NL"/>
        </w:rPr>
        <w:t>angen van de aangesloten leden. M</w:t>
      </w:r>
      <w:r w:rsidR="000D6DB2" w:rsidRPr="005E1BD1">
        <w:rPr>
          <w:rFonts w:ascii="Corbel" w:hAnsi="Corbel"/>
          <w:lang w:eastAsia="nl-NL"/>
        </w:rPr>
        <w:t>aar</w:t>
      </w:r>
      <w:r w:rsidR="00E35DC9" w:rsidRPr="005E1BD1">
        <w:rPr>
          <w:rFonts w:ascii="Corbel" w:hAnsi="Corbel"/>
          <w:lang w:eastAsia="nl-NL"/>
        </w:rPr>
        <w:t xml:space="preserve"> </w:t>
      </w:r>
      <w:r w:rsidR="00E35DC9" w:rsidRPr="005E1BD1">
        <w:rPr>
          <w:rFonts w:ascii="Corbel" w:hAnsi="Corbel"/>
        </w:rPr>
        <w:t xml:space="preserve">uit een positioneringonderzoek van 2010, verricht  door DUO </w:t>
      </w:r>
      <w:proofErr w:type="spellStart"/>
      <w:r w:rsidR="00E35DC9" w:rsidRPr="005E1BD1">
        <w:rPr>
          <w:rFonts w:ascii="Corbel" w:hAnsi="Corbel"/>
        </w:rPr>
        <w:t>Market</w:t>
      </w:r>
      <w:proofErr w:type="spellEnd"/>
      <w:r w:rsidR="00E35DC9" w:rsidRPr="005E1BD1">
        <w:rPr>
          <w:rFonts w:ascii="Corbel" w:hAnsi="Corbel"/>
        </w:rPr>
        <w:t xml:space="preserve"> Research, blijkt dat</w:t>
      </w:r>
      <w:r w:rsidR="000D6DB2" w:rsidRPr="005E1BD1">
        <w:rPr>
          <w:rFonts w:ascii="Corbel" w:hAnsi="Corbel"/>
          <w:lang w:eastAsia="nl-NL"/>
        </w:rPr>
        <w:t xml:space="preserve"> </w:t>
      </w:r>
      <w:r w:rsidR="00C01C07" w:rsidRPr="005E1BD1">
        <w:rPr>
          <w:rFonts w:ascii="Corbel" w:hAnsi="Corbel"/>
        </w:rPr>
        <w:t xml:space="preserve">OSB niet goed zichtbaar </w:t>
      </w:r>
      <w:r w:rsidR="00E35DC9" w:rsidRPr="005E1BD1">
        <w:rPr>
          <w:rFonts w:ascii="Corbel" w:hAnsi="Corbel"/>
        </w:rPr>
        <w:t>is voor haar leden</w:t>
      </w:r>
      <w:r w:rsidR="008A3B73" w:rsidRPr="005E1BD1">
        <w:rPr>
          <w:rFonts w:ascii="Corbel" w:hAnsi="Corbel"/>
        </w:rPr>
        <w:t>.</w:t>
      </w:r>
      <w:r w:rsidR="00E53C7F" w:rsidRPr="005E1BD1">
        <w:rPr>
          <w:rFonts w:ascii="Corbel" w:hAnsi="Corbel"/>
        </w:rPr>
        <w:t xml:space="preserve"> Aan mij is gevraagd</w:t>
      </w:r>
      <w:r w:rsidR="00525659" w:rsidRPr="005E1BD1">
        <w:rPr>
          <w:rFonts w:ascii="Corbel" w:hAnsi="Corbel"/>
        </w:rPr>
        <w:t xml:space="preserve"> onderzoek uit te voeren</w:t>
      </w:r>
      <w:r w:rsidR="00E53C7F" w:rsidRPr="005E1BD1">
        <w:rPr>
          <w:rFonts w:ascii="Corbel" w:hAnsi="Corbel"/>
        </w:rPr>
        <w:t xml:space="preserve"> naar</w:t>
      </w:r>
      <w:r w:rsidR="00525659" w:rsidRPr="005E1BD1">
        <w:rPr>
          <w:rFonts w:ascii="Corbel" w:hAnsi="Corbel"/>
        </w:rPr>
        <w:t xml:space="preserve"> hoe deze zichtbaarheid verbeterd kan worden.</w:t>
      </w:r>
    </w:p>
    <w:p w:rsidR="008A3B73" w:rsidRPr="005E1BD1" w:rsidRDefault="008A3B73" w:rsidP="00E53C7F">
      <w:pPr>
        <w:rPr>
          <w:rFonts w:ascii="Corbel" w:hAnsi="Corbel"/>
        </w:rPr>
      </w:pPr>
    </w:p>
    <w:p w:rsidR="00E53C7F" w:rsidRPr="005E1BD1" w:rsidRDefault="00E53C7F" w:rsidP="00E53C7F">
      <w:pPr>
        <w:rPr>
          <w:rFonts w:ascii="Corbel" w:hAnsi="Corbel"/>
        </w:rPr>
      </w:pPr>
      <w:r w:rsidRPr="005E1BD1">
        <w:rPr>
          <w:rFonts w:ascii="Corbel" w:hAnsi="Corbel"/>
        </w:rPr>
        <w:t xml:space="preserve"> In dit hoofdstuk worden </w:t>
      </w:r>
      <w:r w:rsidR="008A3B73" w:rsidRPr="005E1BD1">
        <w:rPr>
          <w:rFonts w:ascii="Corbel" w:hAnsi="Corbel"/>
        </w:rPr>
        <w:t xml:space="preserve">de </w:t>
      </w:r>
      <w:r w:rsidRPr="005E1BD1">
        <w:rPr>
          <w:rFonts w:ascii="Corbel" w:hAnsi="Corbel"/>
        </w:rPr>
        <w:t>factoren behandeld die bij dit onderzoek van belang zijn.</w:t>
      </w:r>
    </w:p>
    <w:p w:rsidR="00E53C7F" w:rsidRPr="005E1BD1" w:rsidRDefault="00E53C7F" w:rsidP="00E53C7F">
      <w:pPr>
        <w:rPr>
          <w:rFonts w:ascii="Corbel" w:hAnsi="Corbel"/>
        </w:rPr>
      </w:pPr>
    </w:p>
    <w:p w:rsidR="00E53C7F" w:rsidRPr="005E1BD1" w:rsidRDefault="00E53C7F" w:rsidP="00E53C7F">
      <w:pPr>
        <w:pStyle w:val="Kop2"/>
        <w:rPr>
          <w:rFonts w:ascii="Corbel" w:hAnsi="Corbel"/>
        </w:rPr>
      </w:pPr>
      <w:bookmarkStart w:id="14" w:name="_Toc318706661"/>
      <w:r w:rsidRPr="005E1BD1">
        <w:rPr>
          <w:rFonts w:ascii="Corbel" w:hAnsi="Corbel"/>
        </w:rPr>
        <w:t>2.1 Wat is</w:t>
      </w:r>
      <w:r w:rsidR="00B809EF" w:rsidRPr="005E1BD1">
        <w:rPr>
          <w:rFonts w:ascii="Corbel" w:hAnsi="Corbel"/>
        </w:rPr>
        <w:t xml:space="preserve"> </w:t>
      </w:r>
      <w:r w:rsidRPr="005E1BD1">
        <w:rPr>
          <w:rFonts w:ascii="Corbel" w:hAnsi="Corbel"/>
        </w:rPr>
        <w:t>OSB?</w:t>
      </w:r>
      <w:bookmarkEnd w:id="14"/>
    </w:p>
    <w:p w:rsidR="004060CB" w:rsidRPr="005E1BD1" w:rsidRDefault="004060CB" w:rsidP="004060CB">
      <w:pPr>
        <w:rPr>
          <w:rFonts w:ascii="Corbel" w:hAnsi="Corbel"/>
          <w:lang w:eastAsia="nl-NL"/>
        </w:rPr>
      </w:pPr>
      <w:r w:rsidRPr="005E1BD1">
        <w:rPr>
          <w:rFonts w:ascii="Corbel" w:hAnsi="Corbel"/>
          <w:lang w:eastAsia="nl-NL"/>
        </w:rPr>
        <w:t>OSB telt 650 leden, die zich richten op het reguliere schoonmaakonderhoud op verschillende soorten objecten, glasbewassing, gevelreiniging, industriële reiniging en calamiteitenschoonmaak. Gezamenlijk hebben zij zo'n 120.000 medewerkers in dienst en realiseren zij 80% van de totale omzet in de markt. Ter vergelijking: de gehele schoonmaakbranche telt in totaal ruim 150.000 werknemers en is goed voor een omzet van 3,4 miljard euro per jaar.</w:t>
      </w:r>
      <w:r w:rsidR="00466E3F" w:rsidRPr="005E1BD1">
        <w:rPr>
          <w:rStyle w:val="Voetnootmarkering"/>
          <w:rFonts w:ascii="Corbel" w:hAnsi="Corbel"/>
          <w:lang w:eastAsia="nl-NL"/>
        </w:rPr>
        <w:footnoteReference w:id="2"/>
      </w:r>
      <w:r w:rsidRPr="005E1BD1">
        <w:rPr>
          <w:rFonts w:ascii="Corbel" w:hAnsi="Corbel"/>
          <w:lang w:eastAsia="nl-NL"/>
        </w:rPr>
        <w:t xml:space="preserve"> </w:t>
      </w:r>
    </w:p>
    <w:p w:rsidR="00367A34" w:rsidRPr="005E1BD1" w:rsidRDefault="00367A34" w:rsidP="004060CB">
      <w:pPr>
        <w:rPr>
          <w:rFonts w:ascii="Corbel" w:hAnsi="Corbel"/>
          <w:lang w:eastAsia="nl-NL"/>
        </w:rPr>
      </w:pPr>
    </w:p>
    <w:p w:rsidR="00367A34" w:rsidRPr="005E1BD1" w:rsidRDefault="00367A34" w:rsidP="004060CB">
      <w:pPr>
        <w:rPr>
          <w:rFonts w:ascii="Corbel" w:hAnsi="Corbel"/>
          <w:lang w:eastAsia="nl-NL"/>
        </w:rPr>
      </w:pPr>
    </w:p>
    <w:p w:rsidR="00367A34" w:rsidRPr="005E1BD1" w:rsidRDefault="00367A34" w:rsidP="004060CB">
      <w:pPr>
        <w:rPr>
          <w:rFonts w:ascii="Corbel" w:hAnsi="Corbel"/>
          <w:lang w:eastAsia="nl-NL"/>
        </w:rPr>
      </w:pPr>
      <w:bookmarkStart w:id="15" w:name="_Toc318706662"/>
      <w:r w:rsidRPr="005E1BD1">
        <w:rPr>
          <w:rStyle w:val="Kop2Char"/>
          <w:rFonts w:ascii="Corbel" w:hAnsi="Corbel"/>
        </w:rPr>
        <w:t>2.2 De activiteiten</w:t>
      </w:r>
      <w:bookmarkEnd w:id="15"/>
      <w:r w:rsidRPr="005E1BD1">
        <w:rPr>
          <w:rStyle w:val="Zwaar"/>
          <w:rFonts w:ascii="Corbel" w:hAnsi="Corbel"/>
        </w:rPr>
        <w:t xml:space="preserve"> </w:t>
      </w:r>
      <w:r w:rsidRPr="005E1BD1">
        <w:rPr>
          <w:rFonts w:ascii="Corbel" w:hAnsi="Corbel"/>
          <w:b/>
          <w:bCs/>
        </w:rPr>
        <w:br/>
      </w:r>
      <w:r w:rsidRPr="005E1BD1">
        <w:rPr>
          <w:rStyle w:val="margins"/>
          <w:rFonts w:ascii="Corbel" w:hAnsi="Corbel"/>
        </w:rPr>
        <w:t>OSB is onderhandelingspartner onder andere bij de totstandkoming van de CAO. Naast belangenbehartiging, is OSB ook actief op het gebied van informatievoorziening en ondersteuning. Wij geven diverse publicaties uit en houden onze leden op de hoogte van de actualiteiten en ontwikkelingen in de branche.</w:t>
      </w:r>
      <w:r w:rsidRPr="005E1BD1">
        <w:rPr>
          <w:rStyle w:val="Voetnootmarkering"/>
          <w:rFonts w:ascii="Corbel" w:hAnsi="Corbel"/>
        </w:rPr>
        <w:footnoteRef/>
      </w:r>
    </w:p>
    <w:p w:rsidR="00B40E3A" w:rsidRPr="005E1BD1" w:rsidRDefault="00B40E3A" w:rsidP="00E53C7F">
      <w:pPr>
        <w:rPr>
          <w:rFonts w:ascii="Corbel" w:hAnsi="Corbel"/>
          <w:lang w:eastAsia="nl-NL"/>
        </w:rPr>
      </w:pPr>
    </w:p>
    <w:p w:rsidR="0069721A" w:rsidRPr="005E1BD1" w:rsidRDefault="00FA57C7" w:rsidP="0069721A">
      <w:pPr>
        <w:pStyle w:val="Kop2"/>
        <w:rPr>
          <w:rFonts w:ascii="Corbel" w:hAnsi="Corbel"/>
        </w:rPr>
      </w:pPr>
      <w:bookmarkStart w:id="16" w:name="_Toc318706663"/>
      <w:r w:rsidRPr="005E1BD1">
        <w:rPr>
          <w:rFonts w:ascii="Corbel" w:hAnsi="Corbel"/>
        </w:rPr>
        <w:t>2.</w:t>
      </w:r>
      <w:r w:rsidR="00367A34" w:rsidRPr="005E1BD1">
        <w:rPr>
          <w:rFonts w:ascii="Corbel" w:hAnsi="Corbel"/>
        </w:rPr>
        <w:t>3</w:t>
      </w:r>
      <w:r w:rsidR="0069721A" w:rsidRPr="005E1BD1">
        <w:rPr>
          <w:rFonts w:ascii="Corbel" w:hAnsi="Corbel"/>
        </w:rPr>
        <w:t xml:space="preserve"> Branche</w:t>
      </w:r>
      <w:bookmarkEnd w:id="16"/>
    </w:p>
    <w:p w:rsidR="0069721A" w:rsidRPr="005E1BD1" w:rsidRDefault="0069721A" w:rsidP="0069721A">
      <w:pPr>
        <w:rPr>
          <w:rFonts w:ascii="Corbel" w:hAnsi="Corbel"/>
          <w:szCs w:val="22"/>
        </w:rPr>
      </w:pPr>
      <w:r w:rsidRPr="005E1BD1">
        <w:rPr>
          <w:rFonts w:ascii="Corbel" w:hAnsi="Corbel"/>
          <w:szCs w:val="22"/>
        </w:rPr>
        <w:t xml:space="preserve">De schoonmaakbranche is een branche waar makkelijk tot toe te treden is. De branche kent een grote dynamiek, heeft weinig onderscheidend vermogen te bieden en concurrentie vindt veelal op basis van prijs plaats. De laagste aanbieder krijgt </w:t>
      </w:r>
      <w:r w:rsidR="004522F2" w:rsidRPr="005E1BD1">
        <w:rPr>
          <w:rFonts w:ascii="Corbel" w:hAnsi="Corbel"/>
          <w:szCs w:val="22"/>
        </w:rPr>
        <w:t>vaak</w:t>
      </w:r>
      <w:r w:rsidRPr="005E1BD1">
        <w:rPr>
          <w:rFonts w:ascii="Corbel" w:hAnsi="Corbel"/>
          <w:szCs w:val="22"/>
        </w:rPr>
        <w:t xml:space="preserve"> het contract gegund. Intermediairs en opdrachtgevers spelen hierbij een grote rol. Het gevolg is dat prijzen en marges onder druk staan. </w:t>
      </w:r>
    </w:p>
    <w:p w:rsidR="0069721A" w:rsidRPr="005E1BD1" w:rsidRDefault="004522F2" w:rsidP="0069721A">
      <w:pPr>
        <w:rPr>
          <w:rFonts w:ascii="Corbel" w:hAnsi="Corbel"/>
        </w:rPr>
      </w:pPr>
      <w:r w:rsidRPr="005E1BD1">
        <w:rPr>
          <w:rFonts w:ascii="Corbel" w:hAnsi="Corbel"/>
          <w:szCs w:val="22"/>
        </w:rPr>
        <w:t>A</w:t>
      </w:r>
      <w:r w:rsidR="0069721A" w:rsidRPr="005E1BD1">
        <w:rPr>
          <w:rFonts w:ascii="Corbel" w:hAnsi="Corbel"/>
          <w:szCs w:val="22"/>
        </w:rPr>
        <w:t>lle betrokken partijen in de branche (intermediairs, opdrachtgevers en schoonmaakbedrijven) erkennen dat hoge m2 prestaties gevraagd worden en dat de winstmarges gering zijn. De te leveren schoonmaakprestaties zijn nauwelijks meer na te komen. Personeel staat onder druk om prestaties te leveren waar ze niet meer aan kunnen voldoen.</w:t>
      </w:r>
      <w:r w:rsidR="00A23F76" w:rsidRPr="005E1BD1">
        <w:rPr>
          <w:rStyle w:val="Voetnootmarkering"/>
          <w:rFonts w:ascii="Corbel" w:hAnsi="Corbel"/>
          <w:szCs w:val="22"/>
        </w:rPr>
        <w:footnoteReference w:id="3"/>
      </w:r>
      <w:r w:rsidR="0069721A" w:rsidRPr="005E1BD1">
        <w:rPr>
          <w:rFonts w:ascii="Corbel" w:hAnsi="Corbel"/>
          <w:szCs w:val="22"/>
        </w:rPr>
        <w:t xml:space="preserve"> </w:t>
      </w:r>
    </w:p>
    <w:p w:rsidR="00E53C7F" w:rsidRPr="005E1BD1" w:rsidRDefault="00E53C7F" w:rsidP="00E53C7F">
      <w:pPr>
        <w:rPr>
          <w:rFonts w:ascii="Corbel" w:hAnsi="Corbel"/>
        </w:rPr>
      </w:pPr>
    </w:p>
    <w:p w:rsidR="005F6579" w:rsidRPr="005E1BD1" w:rsidRDefault="00367A34" w:rsidP="005F6579">
      <w:pPr>
        <w:pStyle w:val="Kop2"/>
        <w:rPr>
          <w:rFonts w:ascii="Corbel" w:hAnsi="Corbel"/>
        </w:rPr>
      </w:pPr>
      <w:bookmarkStart w:id="17" w:name="_Toc318706664"/>
      <w:r w:rsidRPr="005E1BD1">
        <w:rPr>
          <w:rFonts w:ascii="Corbel" w:hAnsi="Corbel"/>
        </w:rPr>
        <w:t>2.4</w:t>
      </w:r>
      <w:r w:rsidR="005F6579" w:rsidRPr="005E1BD1">
        <w:rPr>
          <w:rFonts w:ascii="Corbel" w:hAnsi="Corbel"/>
        </w:rPr>
        <w:t xml:space="preserve"> Hygiëne</w:t>
      </w:r>
      <w:bookmarkEnd w:id="17"/>
    </w:p>
    <w:p w:rsidR="005F6579" w:rsidRPr="005E1BD1" w:rsidRDefault="005F6579" w:rsidP="005F6579">
      <w:pPr>
        <w:rPr>
          <w:rFonts w:ascii="Corbel" w:hAnsi="Corbel"/>
        </w:rPr>
      </w:pPr>
      <w:r w:rsidRPr="005E1BD1">
        <w:rPr>
          <w:rFonts w:ascii="Corbel" w:hAnsi="Corbel"/>
        </w:rPr>
        <w:t xml:space="preserve">De schoonmaaksector speelt een zeer belangrijke rol in onze maatschappij. Het zorgt voor een goede hygiëne voor ons allemaal. Het geldt helemaal daar waar kwetsbare groepen zijn, zoals </w:t>
      </w:r>
      <w:r w:rsidRPr="005E1BD1">
        <w:rPr>
          <w:rFonts w:ascii="Corbel" w:hAnsi="Corbel"/>
        </w:rPr>
        <w:lastRenderedPageBreak/>
        <w:t>in ziekenhuizen en verzorgingstehuizen, maar ook in de voedingsmiddelenindustrie speelt hygiëne een heel belangrijke rol. Je werkt bijvoorbeeld ook veel beter in een schoon kantoor en leerlingen presteren beter in een schone school, en een schone</w:t>
      </w:r>
      <w:r w:rsidR="007A2F03" w:rsidRPr="005E1BD1">
        <w:rPr>
          <w:rFonts w:ascii="Corbel" w:hAnsi="Corbel"/>
        </w:rPr>
        <w:t xml:space="preserve"> omgeving gaat ook agressie en </w:t>
      </w:r>
      <w:r w:rsidRPr="005E1BD1">
        <w:rPr>
          <w:rFonts w:ascii="Corbel" w:hAnsi="Corbel"/>
        </w:rPr>
        <w:t>vervuiling tegen.</w:t>
      </w:r>
    </w:p>
    <w:p w:rsidR="005F6579" w:rsidRPr="005E1BD1" w:rsidRDefault="005F6579" w:rsidP="005F6579">
      <w:pPr>
        <w:rPr>
          <w:rFonts w:ascii="Corbel" w:hAnsi="Corbel"/>
        </w:rPr>
      </w:pPr>
    </w:p>
    <w:p w:rsidR="00FA57C7" w:rsidRPr="005E1BD1" w:rsidRDefault="00367A34" w:rsidP="005F6579">
      <w:pPr>
        <w:pStyle w:val="Kop2"/>
        <w:rPr>
          <w:rFonts w:ascii="Corbel" w:hAnsi="Corbel"/>
          <w:lang w:eastAsia="nl-NL"/>
        </w:rPr>
      </w:pPr>
      <w:bookmarkStart w:id="18" w:name="_Toc318706665"/>
      <w:r w:rsidRPr="005E1BD1">
        <w:rPr>
          <w:rFonts w:ascii="Corbel" w:hAnsi="Corbel"/>
          <w:lang w:eastAsia="nl-NL"/>
        </w:rPr>
        <w:t>2.5</w:t>
      </w:r>
      <w:r w:rsidR="00FA57C7" w:rsidRPr="005E1BD1">
        <w:rPr>
          <w:rFonts w:ascii="Corbel" w:hAnsi="Corbel"/>
          <w:lang w:eastAsia="nl-NL"/>
        </w:rPr>
        <w:t xml:space="preserve"> </w:t>
      </w:r>
      <w:r w:rsidR="00F32258" w:rsidRPr="005E1BD1">
        <w:rPr>
          <w:rFonts w:ascii="Corbel" w:hAnsi="Corbel"/>
          <w:lang w:eastAsia="nl-NL"/>
        </w:rPr>
        <w:t>Imago</w:t>
      </w:r>
      <w:bookmarkEnd w:id="18"/>
    </w:p>
    <w:p w:rsidR="00DC1B97" w:rsidRPr="005E1BD1" w:rsidRDefault="00DC1B97" w:rsidP="00E53C7F">
      <w:pPr>
        <w:rPr>
          <w:rFonts w:ascii="Corbel" w:hAnsi="Corbel"/>
        </w:rPr>
      </w:pPr>
      <w:r w:rsidRPr="005E1BD1">
        <w:rPr>
          <w:rFonts w:ascii="Corbel" w:hAnsi="Corbel"/>
        </w:rPr>
        <w:t xml:space="preserve">OSB geeft aan dat het voor haar leden onduidelijk is wat de toegevoegde waarde is van OSB. Dit is jammer want zoals de schoonmaaksector er nu uitziet is er juist behoefte aan een goede ondernemersorganisatie die de belangen van schoonmakers kan behartigen. Het feit dat OSB niet goed zichtbaar is komt voort uit haar </w:t>
      </w:r>
      <w:r w:rsidR="00F32258" w:rsidRPr="005E1BD1">
        <w:rPr>
          <w:rFonts w:ascii="Corbel" w:hAnsi="Corbel"/>
        </w:rPr>
        <w:t xml:space="preserve">onduidelijke </w:t>
      </w:r>
      <w:r w:rsidRPr="005E1BD1">
        <w:rPr>
          <w:rFonts w:ascii="Corbel" w:hAnsi="Corbel"/>
        </w:rPr>
        <w:t xml:space="preserve">imago. </w:t>
      </w:r>
      <w:proofErr w:type="spellStart"/>
      <w:r w:rsidR="00F32258" w:rsidRPr="005E1BD1">
        <w:rPr>
          <w:rFonts w:ascii="Corbel" w:hAnsi="Corbel"/>
        </w:rPr>
        <w:t>Birkigt</w:t>
      </w:r>
      <w:proofErr w:type="spellEnd"/>
      <w:r w:rsidR="00F32258" w:rsidRPr="005E1BD1">
        <w:rPr>
          <w:rFonts w:ascii="Corbel" w:hAnsi="Corbel"/>
        </w:rPr>
        <w:t xml:space="preserve"> &amp; </w:t>
      </w:r>
      <w:proofErr w:type="spellStart"/>
      <w:r w:rsidR="00F32258" w:rsidRPr="005E1BD1">
        <w:rPr>
          <w:rFonts w:ascii="Corbel" w:hAnsi="Corbel"/>
        </w:rPr>
        <w:t>Stadler</w:t>
      </w:r>
      <w:proofErr w:type="spellEnd"/>
      <w:r w:rsidR="00F32258" w:rsidRPr="005E1BD1">
        <w:rPr>
          <w:rFonts w:ascii="Corbel" w:hAnsi="Corbel"/>
        </w:rPr>
        <w:t xml:space="preserve"> beschrijven in het </w:t>
      </w:r>
      <w:proofErr w:type="spellStart"/>
      <w:r w:rsidR="00F32258" w:rsidRPr="005E1BD1">
        <w:rPr>
          <w:rFonts w:ascii="Corbel" w:hAnsi="Corbel"/>
        </w:rPr>
        <w:t>Corporate</w:t>
      </w:r>
      <w:proofErr w:type="spellEnd"/>
      <w:r w:rsidR="00F32258" w:rsidRPr="005E1BD1">
        <w:rPr>
          <w:rFonts w:ascii="Corbel" w:hAnsi="Corbel"/>
        </w:rPr>
        <w:t xml:space="preserve"> </w:t>
      </w:r>
      <w:proofErr w:type="spellStart"/>
      <w:r w:rsidR="00F32258" w:rsidRPr="005E1BD1">
        <w:rPr>
          <w:rFonts w:ascii="Corbel" w:hAnsi="Corbel"/>
        </w:rPr>
        <w:t>Identity-model</w:t>
      </w:r>
      <w:proofErr w:type="spellEnd"/>
      <w:r w:rsidR="00F32258" w:rsidRPr="005E1BD1">
        <w:rPr>
          <w:rFonts w:ascii="Corbel" w:hAnsi="Corbel"/>
        </w:rPr>
        <w:t xml:space="preserve"> hoe het imago afhankelijk is van de</w:t>
      </w:r>
      <w:r w:rsidR="00D67C92" w:rsidRPr="005E1BD1">
        <w:rPr>
          <w:rFonts w:ascii="Corbel" w:hAnsi="Corbel"/>
        </w:rPr>
        <w:t xml:space="preserve"> identiteit van een organisatie. Zie afbeelding 1.</w:t>
      </w:r>
      <w:r w:rsidR="00F32258" w:rsidRPr="005E1BD1">
        <w:rPr>
          <w:rFonts w:ascii="Corbel" w:hAnsi="Corbel"/>
        </w:rPr>
        <w:t xml:space="preserve"> </w:t>
      </w:r>
      <w:r w:rsidR="00FE5B32" w:rsidRPr="005E1BD1">
        <w:rPr>
          <w:rFonts w:ascii="Corbel" w:hAnsi="Corbel"/>
        </w:rPr>
        <w:t>(</w:t>
      </w:r>
      <w:proofErr w:type="spellStart"/>
      <w:r w:rsidR="00FE5B32" w:rsidRPr="005E1BD1">
        <w:rPr>
          <w:rFonts w:ascii="Corbel" w:hAnsi="Corbel"/>
        </w:rPr>
        <w:t>Birkigt</w:t>
      </w:r>
      <w:proofErr w:type="spellEnd"/>
      <w:r w:rsidR="00FE5B32" w:rsidRPr="005E1BD1">
        <w:rPr>
          <w:rFonts w:ascii="Corbel" w:hAnsi="Corbel"/>
        </w:rPr>
        <w:t xml:space="preserve"> &amp; </w:t>
      </w:r>
      <w:proofErr w:type="spellStart"/>
      <w:r w:rsidR="00FE5B32" w:rsidRPr="005E1BD1">
        <w:rPr>
          <w:rFonts w:ascii="Corbel" w:hAnsi="Corbel"/>
        </w:rPr>
        <w:t>Stadler</w:t>
      </w:r>
      <w:proofErr w:type="spellEnd"/>
      <w:r w:rsidR="00FE5B32" w:rsidRPr="005E1BD1">
        <w:rPr>
          <w:rFonts w:ascii="Corbel" w:hAnsi="Corbel"/>
        </w:rPr>
        <w:t>, 1986)</w:t>
      </w:r>
    </w:p>
    <w:p w:rsidR="00E53C7F" w:rsidRPr="005E1BD1" w:rsidRDefault="00E53C7F" w:rsidP="00E53C7F">
      <w:pPr>
        <w:rPr>
          <w:rFonts w:ascii="Corbel" w:hAnsi="Corbel"/>
        </w:rPr>
      </w:pPr>
    </w:p>
    <w:p w:rsidR="00F32258" w:rsidRPr="005E1BD1" w:rsidRDefault="00A74B9B">
      <w:pPr>
        <w:spacing w:after="200" w:line="276" w:lineRule="auto"/>
        <w:rPr>
          <w:rFonts w:ascii="Corbel" w:hAnsi="Corbel"/>
        </w:rPr>
      </w:pPr>
      <w:r>
        <w:rPr>
          <w:rFonts w:ascii="Corbel" w:hAnsi="Corbel"/>
          <w:noProof/>
          <w:lang w:eastAsia="nl-NL"/>
        </w:rPr>
        <w:drawing>
          <wp:anchor distT="0" distB="0" distL="114300" distR="114300" simplePos="0" relativeHeight="251664384" behindDoc="1" locked="0" layoutInCell="1" allowOverlap="1">
            <wp:simplePos x="0" y="0"/>
            <wp:positionH relativeFrom="column">
              <wp:posOffset>544830</wp:posOffset>
            </wp:positionH>
            <wp:positionV relativeFrom="paragraph">
              <wp:posOffset>120015</wp:posOffset>
            </wp:positionV>
            <wp:extent cx="4410075" cy="3105150"/>
            <wp:effectExtent l="19050" t="0" r="9525" b="0"/>
            <wp:wrapTight wrapText="bothSides">
              <wp:wrapPolygon edited="0">
                <wp:start x="-93" y="0"/>
                <wp:lineTo x="-93" y="21467"/>
                <wp:lineTo x="21647" y="21467"/>
                <wp:lineTo x="21647" y="0"/>
                <wp:lineTo x="-93" y="0"/>
              </wp:wrapPolygon>
            </wp:wrapTight>
            <wp:docPr id="1" name="Afbeelding 1" descr="C:\Users\Wouter\Desktop\BirkigtSta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esktop\BirkigtStadler.jpg"/>
                    <pic:cNvPicPr>
                      <a:picLocks noChangeAspect="1" noChangeArrowheads="1"/>
                    </pic:cNvPicPr>
                  </pic:nvPicPr>
                  <pic:blipFill>
                    <a:blip r:embed="rId9" cstate="print"/>
                    <a:srcRect/>
                    <a:stretch>
                      <a:fillRect/>
                    </a:stretch>
                  </pic:blipFill>
                  <pic:spPr bwMode="auto">
                    <a:xfrm>
                      <a:off x="0" y="0"/>
                      <a:ext cx="4410075" cy="3105150"/>
                    </a:xfrm>
                    <a:prstGeom prst="rect">
                      <a:avLst/>
                    </a:prstGeom>
                    <a:noFill/>
                    <a:ln w="9525">
                      <a:noFill/>
                      <a:miter lim="800000"/>
                      <a:headEnd/>
                      <a:tailEnd/>
                    </a:ln>
                  </pic:spPr>
                </pic:pic>
              </a:graphicData>
            </a:graphic>
          </wp:anchor>
        </w:drawing>
      </w:r>
    </w:p>
    <w:p w:rsidR="00F32258" w:rsidRPr="005E1BD1" w:rsidRDefault="00F32258">
      <w:pPr>
        <w:spacing w:after="200" w:line="276" w:lineRule="auto"/>
        <w:rPr>
          <w:rFonts w:ascii="Corbel" w:hAnsi="Corbel"/>
        </w:rPr>
      </w:pPr>
    </w:p>
    <w:p w:rsidR="00F32258" w:rsidRPr="005E1BD1" w:rsidRDefault="00F32258">
      <w:pPr>
        <w:spacing w:after="200" w:line="276" w:lineRule="auto"/>
        <w:rPr>
          <w:rFonts w:ascii="Corbel" w:hAnsi="Corbel"/>
        </w:rPr>
      </w:pPr>
    </w:p>
    <w:p w:rsidR="00F32258" w:rsidRPr="005E1BD1" w:rsidRDefault="00F32258">
      <w:pPr>
        <w:spacing w:after="200" w:line="276" w:lineRule="auto"/>
        <w:rPr>
          <w:rFonts w:ascii="Corbel" w:hAnsi="Corbel"/>
        </w:rPr>
      </w:pPr>
    </w:p>
    <w:p w:rsidR="00F32258" w:rsidRPr="005E1BD1" w:rsidRDefault="00F32258">
      <w:pPr>
        <w:spacing w:after="200" w:line="276" w:lineRule="auto"/>
        <w:rPr>
          <w:rFonts w:ascii="Corbel" w:hAnsi="Corbel"/>
        </w:rPr>
      </w:pPr>
    </w:p>
    <w:p w:rsidR="00F32258" w:rsidRPr="005E1BD1" w:rsidRDefault="00F32258">
      <w:pPr>
        <w:spacing w:after="200" w:line="276" w:lineRule="auto"/>
        <w:rPr>
          <w:rFonts w:ascii="Corbel" w:hAnsi="Corbel"/>
        </w:rPr>
      </w:pPr>
    </w:p>
    <w:p w:rsidR="00F32258" w:rsidRPr="005E1BD1" w:rsidRDefault="00F32258">
      <w:pPr>
        <w:spacing w:after="200" w:line="276" w:lineRule="auto"/>
        <w:rPr>
          <w:rFonts w:ascii="Corbel" w:hAnsi="Corbel"/>
        </w:rPr>
      </w:pPr>
    </w:p>
    <w:p w:rsidR="00F32258" w:rsidRPr="005E1BD1" w:rsidRDefault="00F32258">
      <w:pPr>
        <w:spacing w:after="200" w:line="276" w:lineRule="auto"/>
        <w:rPr>
          <w:rFonts w:ascii="Corbel" w:hAnsi="Corbel"/>
        </w:rPr>
      </w:pPr>
    </w:p>
    <w:p w:rsidR="00F32258" w:rsidRPr="005E1BD1" w:rsidRDefault="00F32258">
      <w:pPr>
        <w:spacing w:after="200" w:line="276" w:lineRule="auto"/>
        <w:rPr>
          <w:rFonts w:ascii="Corbel" w:hAnsi="Corbel"/>
        </w:rPr>
      </w:pPr>
    </w:p>
    <w:p w:rsidR="00F32258" w:rsidRPr="005E1BD1" w:rsidRDefault="00FE5B32">
      <w:pPr>
        <w:spacing w:after="200" w:line="276" w:lineRule="auto"/>
        <w:rPr>
          <w:rFonts w:ascii="Corbel" w:hAnsi="Corbel"/>
        </w:rPr>
      </w:pPr>
      <w:r w:rsidRPr="005E1BD1">
        <w:rPr>
          <w:rFonts w:ascii="Corbel" w:hAnsi="Corbel"/>
        </w:rPr>
        <w:tab/>
      </w:r>
      <w:r w:rsidR="00D67C92" w:rsidRPr="005E1BD1">
        <w:rPr>
          <w:rFonts w:ascii="Corbel" w:hAnsi="Corbel"/>
        </w:rPr>
        <w:tab/>
      </w:r>
      <w:r w:rsidR="00D67C92" w:rsidRPr="005E1BD1">
        <w:rPr>
          <w:rFonts w:ascii="Corbel" w:hAnsi="Corbel"/>
          <w:sz w:val="20"/>
        </w:rPr>
        <w:t xml:space="preserve">Afbeelding 1. </w:t>
      </w:r>
      <w:proofErr w:type="spellStart"/>
      <w:r w:rsidR="00D67C92" w:rsidRPr="005E1BD1">
        <w:rPr>
          <w:rFonts w:ascii="Corbel" w:hAnsi="Corbel"/>
          <w:sz w:val="20"/>
        </w:rPr>
        <w:t>Corporate</w:t>
      </w:r>
      <w:proofErr w:type="spellEnd"/>
      <w:r w:rsidR="00D67C92" w:rsidRPr="005E1BD1">
        <w:rPr>
          <w:rFonts w:ascii="Corbel" w:hAnsi="Corbel"/>
          <w:sz w:val="20"/>
        </w:rPr>
        <w:t xml:space="preserve"> </w:t>
      </w:r>
      <w:proofErr w:type="spellStart"/>
      <w:r w:rsidR="00D67C92" w:rsidRPr="005E1BD1">
        <w:rPr>
          <w:rFonts w:ascii="Corbel" w:hAnsi="Corbel"/>
          <w:sz w:val="20"/>
        </w:rPr>
        <w:t>Identity-model</w:t>
      </w:r>
      <w:proofErr w:type="spellEnd"/>
      <w:r w:rsidR="00D67C92" w:rsidRPr="005E1BD1">
        <w:rPr>
          <w:rFonts w:ascii="Corbel" w:hAnsi="Corbel"/>
          <w:sz w:val="20"/>
        </w:rPr>
        <w:t xml:space="preserve"> van </w:t>
      </w:r>
      <w:proofErr w:type="spellStart"/>
      <w:r w:rsidR="00D67C92" w:rsidRPr="005E1BD1">
        <w:rPr>
          <w:rFonts w:ascii="Corbel" w:hAnsi="Corbel"/>
          <w:sz w:val="20"/>
        </w:rPr>
        <w:t>Birkigt</w:t>
      </w:r>
      <w:proofErr w:type="spellEnd"/>
      <w:r w:rsidR="00D67C92" w:rsidRPr="005E1BD1">
        <w:rPr>
          <w:rFonts w:ascii="Corbel" w:hAnsi="Corbel"/>
          <w:sz w:val="20"/>
        </w:rPr>
        <w:t xml:space="preserve"> &amp; </w:t>
      </w:r>
      <w:proofErr w:type="spellStart"/>
      <w:r w:rsidR="00D67C92" w:rsidRPr="005E1BD1">
        <w:rPr>
          <w:rFonts w:ascii="Corbel" w:hAnsi="Corbel"/>
          <w:sz w:val="20"/>
        </w:rPr>
        <w:t>Stadler</w:t>
      </w:r>
      <w:proofErr w:type="spellEnd"/>
      <w:r w:rsidR="00D67C92" w:rsidRPr="005E1BD1">
        <w:rPr>
          <w:rFonts w:ascii="Corbel" w:hAnsi="Corbel"/>
          <w:sz w:val="20"/>
        </w:rPr>
        <w:t xml:space="preserve"> 1986</w:t>
      </w:r>
      <w:r w:rsidRPr="005E1BD1">
        <w:rPr>
          <w:rFonts w:ascii="Corbel" w:hAnsi="Corbel"/>
          <w:sz w:val="20"/>
        </w:rPr>
        <w:tab/>
      </w:r>
    </w:p>
    <w:p w:rsidR="00F32258" w:rsidRPr="005E1BD1" w:rsidRDefault="00F32258" w:rsidP="00562C32">
      <w:pPr>
        <w:rPr>
          <w:rFonts w:ascii="Corbel" w:hAnsi="Corbel"/>
        </w:rPr>
      </w:pPr>
      <w:r w:rsidRPr="005E1BD1">
        <w:rPr>
          <w:rFonts w:ascii="Corbel" w:hAnsi="Corbel"/>
        </w:rPr>
        <w:t xml:space="preserve">Het imago komt voort uit de identiteit, die bestaat uit </w:t>
      </w:r>
      <w:r w:rsidR="00990B7D" w:rsidRPr="005E1BD1">
        <w:rPr>
          <w:rFonts w:ascii="Corbel" w:hAnsi="Corbel"/>
        </w:rPr>
        <w:t xml:space="preserve">de </w:t>
      </w:r>
      <w:r w:rsidRPr="005E1BD1">
        <w:rPr>
          <w:rFonts w:ascii="Corbel" w:hAnsi="Corbel"/>
        </w:rPr>
        <w:t xml:space="preserve">symbolen, communicatie en </w:t>
      </w:r>
      <w:r w:rsidR="00990B7D" w:rsidRPr="005E1BD1">
        <w:rPr>
          <w:rFonts w:ascii="Corbel" w:hAnsi="Corbel"/>
        </w:rPr>
        <w:t xml:space="preserve">het </w:t>
      </w:r>
      <w:r w:rsidRPr="005E1BD1">
        <w:rPr>
          <w:rFonts w:ascii="Corbel" w:hAnsi="Corbel"/>
        </w:rPr>
        <w:t xml:space="preserve">gedrag van een organisatie. Het feit dat het imago niet is zoals gewenst betekend dat het </w:t>
      </w:r>
      <w:r w:rsidR="00D25B45" w:rsidRPr="005E1BD1">
        <w:rPr>
          <w:rFonts w:ascii="Corbel" w:hAnsi="Corbel"/>
        </w:rPr>
        <w:t>wellicht ergens bij de identiteit al fout gaat.</w:t>
      </w:r>
    </w:p>
    <w:p w:rsidR="00562C32" w:rsidRPr="005E1BD1" w:rsidRDefault="00562C32" w:rsidP="00562C32">
      <w:pPr>
        <w:rPr>
          <w:rFonts w:ascii="Corbel" w:hAnsi="Corbel"/>
        </w:rPr>
      </w:pPr>
    </w:p>
    <w:p w:rsidR="00F32258" w:rsidRPr="005E1BD1" w:rsidRDefault="0053030A" w:rsidP="0053030A">
      <w:pPr>
        <w:pStyle w:val="Kop2"/>
        <w:rPr>
          <w:rFonts w:ascii="Corbel" w:hAnsi="Corbel"/>
        </w:rPr>
      </w:pPr>
      <w:bookmarkStart w:id="19" w:name="_Toc318706666"/>
      <w:r w:rsidRPr="005E1BD1">
        <w:rPr>
          <w:rFonts w:ascii="Corbel" w:hAnsi="Corbel"/>
        </w:rPr>
        <w:t>2.</w:t>
      </w:r>
      <w:r w:rsidR="00162D70">
        <w:rPr>
          <w:rFonts w:ascii="Corbel" w:hAnsi="Corbel"/>
        </w:rPr>
        <w:t>6</w:t>
      </w:r>
      <w:r w:rsidRPr="005E1BD1">
        <w:rPr>
          <w:rFonts w:ascii="Corbel" w:hAnsi="Corbel"/>
        </w:rPr>
        <w:t xml:space="preserve"> Theorie</w:t>
      </w:r>
      <w:bookmarkEnd w:id="19"/>
    </w:p>
    <w:p w:rsidR="0053030A" w:rsidRPr="005E1BD1" w:rsidRDefault="0053030A" w:rsidP="0053030A">
      <w:pPr>
        <w:rPr>
          <w:rFonts w:ascii="Corbel" w:hAnsi="Corbel"/>
        </w:rPr>
      </w:pPr>
      <w:r w:rsidRPr="005E1BD1">
        <w:rPr>
          <w:rFonts w:ascii="Corbel" w:hAnsi="Corbel"/>
        </w:rPr>
        <w:t>In dit hoofdstuk zijn theorieën beschreven die nodig zijn om de onderzoeksvraag</w:t>
      </w:r>
      <w:r w:rsidR="009E3B3D" w:rsidRPr="005E1BD1">
        <w:rPr>
          <w:rFonts w:ascii="Corbel" w:hAnsi="Corbel"/>
        </w:rPr>
        <w:t xml:space="preserve"> helder en compleet te kunnen formuleren en beantwoorden.</w:t>
      </w:r>
    </w:p>
    <w:p w:rsidR="0053030A" w:rsidRPr="005E1BD1" w:rsidRDefault="0053030A" w:rsidP="0053030A">
      <w:pPr>
        <w:rPr>
          <w:rFonts w:ascii="Corbel" w:hAnsi="Corbel"/>
        </w:rPr>
      </w:pPr>
    </w:p>
    <w:p w:rsidR="009E3B3D" w:rsidRPr="005E1BD1" w:rsidRDefault="00162D70" w:rsidP="00367A34">
      <w:pPr>
        <w:rPr>
          <w:rFonts w:ascii="Corbel" w:hAnsi="Corbel"/>
          <w:b/>
        </w:rPr>
      </w:pPr>
      <w:r>
        <w:rPr>
          <w:rFonts w:ascii="Corbel" w:hAnsi="Corbel"/>
          <w:b/>
        </w:rPr>
        <w:t>2.6</w:t>
      </w:r>
      <w:r w:rsidR="009E3B3D" w:rsidRPr="005E1BD1">
        <w:rPr>
          <w:rFonts w:ascii="Corbel" w:hAnsi="Corbel"/>
          <w:b/>
        </w:rPr>
        <w:t>.1 Identiteit en imago</w:t>
      </w:r>
    </w:p>
    <w:p w:rsidR="0037328C" w:rsidRPr="005E1BD1" w:rsidRDefault="0053030A" w:rsidP="0053030A">
      <w:pPr>
        <w:rPr>
          <w:rFonts w:ascii="Corbel" w:hAnsi="Corbel"/>
        </w:rPr>
      </w:pPr>
      <w:r w:rsidRPr="005E1BD1">
        <w:rPr>
          <w:rFonts w:ascii="Corbel" w:hAnsi="Corbel"/>
        </w:rPr>
        <w:t xml:space="preserve">Identiteit is hier het totaal van visuele en niet visuele middelen dat een organisatie hanteert om zich te profileren naar alle relevante doelgroepen. Dit kan van advertenties tot beursdeelname, </w:t>
      </w:r>
      <w:r w:rsidRPr="005E1BD1">
        <w:rPr>
          <w:rFonts w:ascii="Corbel" w:hAnsi="Corbel"/>
        </w:rPr>
        <w:lastRenderedPageBreak/>
        <w:t>van mailing tot jaarverslag. Imago is het beeld dat de diverse publieksgroepen hebben van een organisatie. Imago is onder te verdelen in een kenniscomponent (naamsbekendheid) en een attitudecomponent (reputatie).</w:t>
      </w:r>
    </w:p>
    <w:p w:rsidR="0037328C" w:rsidRPr="005E1BD1" w:rsidRDefault="0037328C" w:rsidP="0053030A">
      <w:pPr>
        <w:rPr>
          <w:rFonts w:ascii="Corbel" w:hAnsi="Corbel"/>
        </w:rPr>
      </w:pPr>
    </w:p>
    <w:p w:rsidR="0037328C" w:rsidRPr="005E1BD1" w:rsidRDefault="0037328C" w:rsidP="0037328C">
      <w:pPr>
        <w:rPr>
          <w:rFonts w:ascii="Corbel" w:hAnsi="Corbel"/>
          <w:lang w:eastAsia="nl-NL"/>
        </w:rPr>
      </w:pPr>
      <w:r w:rsidRPr="005E1BD1">
        <w:rPr>
          <w:rFonts w:ascii="Corbel" w:hAnsi="Corbel"/>
          <w:b/>
          <w:lang w:eastAsia="nl-NL"/>
        </w:rPr>
        <w:t>Verhouding imago en identiteit</w:t>
      </w:r>
      <w:r w:rsidRPr="005E1BD1">
        <w:rPr>
          <w:rFonts w:ascii="Corbel" w:hAnsi="Corbel"/>
          <w:b/>
          <w:lang w:eastAsia="nl-NL"/>
        </w:rPr>
        <w:br/>
      </w:r>
      <w:r w:rsidRPr="005E1BD1">
        <w:rPr>
          <w:rFonts w:ascii="Corbel" w:hAnsi="Corbel"/>
          <w:lang w:eastAsia="nl-NL"/>
        </w:rPr>
        <w:t xml:space="preserve">In de meest optimale vorm is imago gelijk is aan de identiteit van een organisatie. Maar dat komt in de praktijk vrijwel niet voor. Hieronder staan een viertal mogelijke verhoudingen tussen imago en identiteit: </w:t>
      </w:r>
    </w:p>
    <w:p w:rsidR="0037328C" w:rsidRPr="005E1BD1" w:rsidRDefault="0037328C" w:rsidP="0037328C">
      <w:pPr>
        <w:rPr>
          <w:rFonts w:ascii="Corbel" w:hAnsi="Corbel"/>
          <w:lang w:eastAsia="nl-NL"/>
        </w:rPr>
      </w:pPr>
      <w:r w:rsidRPr="005E1BD1">
        <w:rPr>
          <w:rFonts w:ascii="Corbel" w:hAnsi="Corbel"/>
          <w:lang w:eastAsia="nl-NL"/>
        </w:rPr>
        <w:t xml:space="preserve">Als het bedrijfsimago gunstiger is als de bedrijfsidentiteit is het een gunstige zaak. Het is echter ook gevaarlijk omdat de kans bestaat dat de organisatie door de mand valt en zo het vertrouwen van het publiek verliest als de identiteit niet aangepast wordt aan het imago; </w:t>
      </w:r>
    </w:p>
    <w:p w:rsidR="0037328C" w:rsidRPr="005E1BD1" w:rsidRDefault="0037328C" w:rsidP="0037328C">
      <w:pPr>
        <w:rPr>
          <w:rFonts w:ascii="Corbel" w:hAnsi="Corbel"/>
          <w:lang w:eastAsia="nl-NL"/>
        </w:rPr>
      </w:pPr>
      <w:r w:rsidRPr="005E1BD1">
        <w:rPr>
          <w:rFonts w:ascii="Corbel" w:hAnsi="Corbel"/>
          <w:lang w:eastAsia="nl-NL"/>
        </w:rPr>
        <w:t xml:space="preserve">Als het bedrijfsimago minder positief is dan de identiteit benut de organisatie haar kansen niet goed en moet zij het imago in een positieve richting proberen te beïnvloeden; </w:t>
      </w:r>
    </w:p>
    <w:p w:rsidR="0037328C" w:rsidRPr="005E1BD1" w:rsidRDefault="0037328C" w:rsidP="0037328C">
      <w:pPr>
        <w:rPr>
          <w:rFonts w:ascii="Corbel" w:hAnsi="Corbel"/>
          <w:lang w:eastAsia="nl-NL"/>
        </w:rPr>
      </w:pPr>
      <w:r w:rsidRPr="005E1BD1">
        <w:rPr>
          <w:rFonts w:ascii="Corbel" w:hAnsi="Corbel"/>
          <w:lang w:eastAsia="nl-NL"/>
        </w:rPr>
        <w:t xml:space="preserve">Wanneer het imago en de identiteit in overeenstemming zijn noemt men dat de optimale situatie. Het publiek denkt dan namelijk over de organisatie zoals de organisatie dat wenst. Men moet er binnen de organisatie wel voor zorgen dat dit positieve imago behouden blijft; </w:t>
      </w:r>
    </w:p>
    <w:p w:rsidR="0037328C" w:rsidRPr="005E1BD1" w:rsidRDefault="0037328C" w:rsidP="0037328C">
      <w:pPr>
        <w:rPr>
          <w:rFonts w:ascii="Corbel" w:hAnsi="Corbel"/>
          <w:lang w:eastAsia="nl-NL"/>
        </w:rPr>
      </w:pPr>
      <w:r w:rsidRPr="005E1BD1">
        <w:rPr>
          <w:rFonts w:ascii="Corbel" w:hAnsi="Corbel"/>
          <w:lang w:eastAsia="nl-NL"/>
        </w:rPr>
        <w:t xml:space="preserve">Bij nieuwe organisaties is er nog geen imago gevormd. De omgeving heeft nog </w:t>
      </w:r>
    </w:p>
    <w:p w:rsidR="0037328C" w:rsidRPr="005E1BD1" w:rsidRDefault="0037328C" w:rsidP="0037328C">
      <w:pPr>
        <w:rPr>
          <w:rFonts w:ascii="Corbel" w:hAnsi="Corbel"/>
          <w:lang w:eastAsia="nl-NL"/>
        </w:rPr>
      </w:pPr>
      <w:r w:rsidRPr="005E1BD1">
        <w:rPr>
          <w:rFonts w:ascii="Corbel" w:hAnsi="Corbel"/>
          <w:lang w:eastAsia="nl-NL"/>
        </w:rPr>
        <w:t xml:space="preserve">geen kans gehad een beeld over de organisatie te vormen en het is dan van belang dat de organisatie met haar communicatiemiddelen een imago creëert. </w:t>
      </w:r>
    </w:p>
    <w:p w:rsidR="0037328C" w:rsidRPr="005E1BD1" w:rsidRDefault="0037328C" w:rsidP="0037328C">
      <w:pPr>
        <w:rPr>
          <w:rFonts w:ascii="Corbel" w:hAnsi="Corbel"/>
          <w:lang w:eastAsia="nl-NL"/>
        </w:rPr>
      </w:pPr>
    </w:p>
    <w:p w:rsidR="0037328C" w:rsidRPr="005E1BD1" w:rsidRDefault="0037328C" w:rsidP="0037328C">
      <w:pPr>
        <w:rPr>
          <w:rFonts w:ascii="Corbel" w:hAnsi="Corbel"/>
          <w:lang w:eastAsia="nl-NL"/>
        </w:rPr>
      </w:pPr>
      <w:r w:rsidRPr="005E1BD1">
        <w:rPr>
          <w:rFonts w:ascii="Corbel" w:hAnsi="Corbel"/>
          <w:b/>
          <w:lang w:eastAsia="nl-NL"/>
        </w:rPr>
        <w:t>Imago aanpassen</w:t>
      </w:r>
      <w:r w:rsidRPr="005E1BD1">
        <w:rPr>
          <w:rFonts w:ascii="Corbel" w:hAnsi="Corbel"/>
          <w:lang w:eastAsia="nl-NL"/>
        </w:rPr>
        <w:t xml:space="preserve"> </w:t>
      </w:r>
      <w:r w:rsidRPr="005E1BD1">
        <w:rPr>
          <w:rFonts w:ascii="Corbel" w:hAnsi="Corbel"/>
          <w:lang w:eastAsia="nl-NL"/>
        </w:rPr>
        <w:br/>
        <w:t xml:space="preserve">Als het imago en de identiteit niet gelijk zijn, moet het imago worden aangepast door middel van imagovorming. Er zijn een drietal instrumenten waarmee je het imago kan vormen: </w:t>
      </w:r>
      <w:r w:rsidRPr="005E1BD1">
        <w:rPr>
          <w:rFonts w:ascii="Corbel" w:hAnsi="Corbel"/>
          <w:lang w:eastAsia="nl-NL"/>
        </w:rPr>
        <w:br/>
        <w:t xml:space="preserve">1. </w:t>
      </w:r>
      <w:r w:rsidRPr="005E1BD1">
        <w:rPr>
          <w:rFonts w:ascii="Corbel" w:hAnsi="Corbel"/>
          <w:i/>
          <w:iCs/>
          <w:lang w:eastAsia="nl-NL"/>
        </w:rPr>
        <w:t>Organisatiegedrag.</w:t>
      </w:r>
      <w:r w:rsidRPr="005E1BD1">
        <w:rPr>
          <w:rFonts w:ascii="Corbel" w:hAnsi="Corbel"/>
          <w:lang w:eastAsia="nl-NL"/>
        </w:rPr>
        <w:t xml:space="preserve"> Hoe acteert jouw organisatie in de omgeving? Hoe worden producten of diensten geproduceerd en aangeboden bij klanten. Wat doet jouw organisatie voor het milieu? Wordt er aan maatschappelijk ondernemen gedaan. </w:t>
      </w:r>
      <w:r w:rsidRPr="005E1BD1">
        <w:rPr>
          <w:rFonts w:ascii="Corbel" w:hAnsi="Corbel"/>
          <w:lang w:eastAsia="nl-NL"/>
        </w:rPr>
        <w:br/>
        <w:t xml:space="preserve">2. </w:t>
      </w:r>
      <w:r w:rsidRPr="005E1BD1">
        <w:rPr>
          <w:rFonts w:ascii="Corbel" w:hAnsi="Corbel"/>
          <w:i/>
          <w:iCs/>
          <w:lang w:eastAsia="nl-NL"/>
        </w:rPr>
        <w:t>Organisatiecommunicatie.</w:t>
      </w:r>
      <w:r w:rsidRPr="005E1BD1">
        <w:rPr>
          <w:rFonts w:ascii="Corbel" w:hAnsi="Corbel"/>
          <w:lang w:eastAsia="nl-NL"/>
        </w:rPr>
        <w:t xml:space="preserve"> Alle vormen van communicatie met doelgroepen, zowel intern als extern. Vooral interne communicatie is belangrijk en wordt nogal eens onderschat. Belangrijk is dan ook om eerst intern te beginnen en daarna pas naar buiten toe. </w:t>
      </w:r>
      <w:r w:rsidRPr="005E1BD1">
        <w:rPr>
          <w:rFonts w:ascii="Corbel" w:hAnsi="Corbel"/>
          <w:lang w:eastAsia="nl-NL"/>
        </w:rPr>
        <w:br/>
      </w:r>
      <w:r w:rsidRPr="005E1BD1">
        <w:rPr>
          <w:rFonts w:ascii="Corbel" w:hAnsi="Corbel"/>
          <w:color w:val="000000" w:themeColor="text1"/>
          <w:lang w:eastAsia="nl-NL"/>
        </w:rPr>
        <w:t>3.</w:t>
      </w:r>
      <w:r w:rsidRPr="005E1BD1">
        <w:rPr>
          <w:rFonts w:ascii="Corbel" w:hAnsi="Corbel"/>
          <w:lang w:eastAsia="nl-NL"/>
        </w:rPr>
        <w:t xml:space="preserve"> </w:t>
      </w:r>
      <w:r w:rsidRPr="005E1BD1">
        <w:rPr>
          <w:rFonts w:ascii="Corbel" w:hAnsi="Corbel"/>
          <w:i/>
          <w:iCs/>
          <w:lang w:eastAsia="nl-NL"/>
        </w:rPr>
        <w:t>Symboliek van de organisatie.</w:t>
      </w:r>
      <w:r w:rsidRPr="005E1BD1">
        <w:rPr>
          <w:rFonts w:ascii="Corbel" w:hAnsi="Corbel"/>
          <w:lang w:eastAsia="nl-NL"/>
        </w:rPr>
        <w:t xml:space="preserve"> Dit zijn bijvoorbeeld logo's, symbolen, aankleding gebouwen en de huisstijl, maar ook de keuze van de bedrijfsnaam. </w:t>
      </w:r>
    </w:p>
    <w:p w:rsidR="0037328C" w:rsidRPr="005E1BD1" w:rsidRDefault="0037328C" w:rsidP="0037328C">
      <w:pPr>
        <w:rPr>
          <w:rFonts w:ascii="Corbel" w:hAnsi="Corbel"/>
          <w:sz w:val="24"/>
          <w:lang w:eastAsia="nl-NL"/>
        </w:rPr>
      </w:pPr>
    </w:p>
    <w:p w:rsidR="0053030A" w:rsidRPr="005E1BD1" w:rsidRDefault="0037328C" w:rsidP="0037328C">
      <w:pPr>
        <w:rPr>
          <w:rFonts w:ascii="Corbel" w:hAnsi="Corbel"/>
          <w:sz w:val="24"/>
          <w:lang w:eastAsia="nl-NL"/>
        </w:rPr>
      </w:pPr>
      <w:r w:rsidRPr="005E1BD1">
        <w:rPr>
          <w:rFonts w:ascii="Corbel" w:hAnsi="Corbel"/>
          <w:lang w:eastAsia="nl-NL"/>
        </w:rPr>
        <w:t xml:space="preserve">Door communicatie, symboliek en het gedrag van de organisatie wordt de persoonlijkheid van de organisatie gevormd. De persoonlijkheid en de activiteiten (communicatie, symboliek en gedrag) die zij onderneemt richting haar doelgroep, vormen tezamen de </w:t>
      </w:r>
      <w:proofErr w:type="spellStart"/>
      <w:r w:rsidRPr="005E1BD1">
        <w:rPr>
          <w:rFonts w:ascii="Corbel" w:hAnsi="Corbel"/>
          <w:lang w:eastAsia="nl-NL"/>
        </w:rPr>
        <w:t>corporate-identiteitsmix</w:t>
      </w:r>
      <w:proofErr w:type="spellEnd"/>
      <w:r w:rsidRPr="005E1BD1">
        <w:rPr>
          <w:rFonts w:ascii="Corbel" w:hAnsi="Corbel"/>
          <w:lang w:eastAsia="nl-NL"/>
        </w:rPr>
        <w:t xml:space="preserve">. Door communicatie, symboliek en het gedrag van de organisatie wordt de persoonlijkheid van de organisatie gevormd. De persoonlijkheid en de activiteiten (communicatie, symboliek en gedrag) die zij onderneemt richting haar doelgroep, vormen tezamen de </w:t>
      </w:r>
      <w:proofErr w:type="spellStart"/>
      <w:r w:rsidRPr="005E1BD1">
        <w:rPr>
          <w:rFonts w:ascii="Corbel" w:hAnsi="Corbel"/>
          <w:lang w:eastAsia="nl-NL"/>
        </w:rPr>
        <w:t>corporate-identiteitsmix</w:t>
      </w:r>
      <w:proofErr w:type="spellEnd"/>
      <w:r w:rsidRPr="005E1BD1">
        <w:rPr>
          <w:rFonts w:ascii="Corbel" w:hAnsi="Corbel"/>
          <w:lang w:eastAsia="nl-NL"/>
        </w:rPr>
        <w:t>. Door middel van de drie instrumenten kan de organisatie reageren op signalen vanuit de omgeving en het imago aanpassen indien gewenst is.</w:t>
      </w:r>
      <w:r w:rsidR="0053030A" w:rsidRPr="005E1BD1">
        <w:rPr>
          <w:rStyle w:val="Voetnootmarkering"/>
          <w:rFonts w:ascii="Corbel" w:hAnsi="Corbel"/>
        </w:rPr>
        <w:footnoteReference w:id="4"/>
      </w:r>
    </w:p>
    <w:p w:rsidR="0053030A" w:rsidRPr="005E1BD1" w:rsidRDefault="0053030A" w:rsidP="0053030A">
      <w:pPr>
        <w:rPr>
          <w:rFonts w:ascii="Corbel" w:hAnsi="Corbel"/>
        </w:rPr>
      </w:pPr>
    </w:p>
    <w:p w:rsidR="009E3B3D" w:rsidRPr="005E1BD1" w:rsidRDefault="00162D70" w:rsidP="009E3B3D">
      <w:pPr>
        <w:pStyle w:val="Geenafstand"/>
        <w:rPr>
          <w:rFonts w:ascii="Corbel" w:hAnsi="Corbel"/>
        </w:rPr>
      </w:pPr>
      <w:r>
        <w:rPr>
          <w:rFonts w:ascii="Corbel" w:hAnsi="Corbel"/>
          <w:b/>
        </w:rPr>
        <w:t>2.6</w:t>
      </w:r>
      <w:r w:rsidR="009E3B3D" w:rsidRPr="005E1BD1">
        <w:rPr>
          <w:rFonts w:ascii="Corbel" w:hAnsi="Corbel"/>
          <w:b/>
        </w:rPr>
        <w:t xml:space="preserve">.2 </w:t>
      </w:r>
      <w:proofErr w:type="spellStart"/>
      <w:r w:rsidR="009E3B3D" w:rsidRPr="005E1BD1">
        <w:rPr>
          <w:rFonts w:ascii="Corbel" w:hAnsi="Corbel"/>
          <w:b/>
        </w:rPr>
        <w:t>Stakeholders</w:t>
      </w:r>
      <w:proofErr w:type="spellEnd"/>
      <w:r w:rsidR="009E3B3D" w:rsidRPr="005E1BD1">
        <w:rPr>
          <w:rFonts w:ascii="Corbel" w:hAnsi="Corbel"/>
          <w:b/>
        </w:rPr>
        <w:br/>
      </w:r>
      <w:proofErr w:type="spellStart"/>
      <w:r w:rsidR="009E3B3D" w:rsidRPr="005E1BD1">
        <w:rPr>
          <w:rFonts w:ascii="Corbel" w:hAnsi="Corbel"/>
        </w:rPr>
        <w:t>Stakeholders</w:t>
      </w:r>
      <w:proofErr w:type="spellEnd"/>
      <w:r w:rsidR="009E3B3D" w:rsidRPr="005E1BD1">
        <w:rPr>
          <w:rFonts w:ascii="Corbel" w:hAnsi="Corbel"/>
        </w:rPr>
        <w:t xml:space="preserve"> werden als eerst beschreven door R. Edward Freeman in het boek “A </w:t>
      </w:r>
      <w:proofErr w:type="spellStart"/>
      <w:r w:rsidR="009E3B3D" w:rsidRPr="005E1BD1">
        <w:rPr>
          <w:rFonts w:ascii="Corbel" w:hAnsi="Corbel"/>
        </w:rPr>
        <w:t>Stakeholder</w:t>
      </w:r>
      <w:proofErr w:type="spellEnd"/>
      <w:r w:rsidR="009E3B3D" w:rsidRPr="005E1BD1">
        <w:rPr>
          <w:rFonts w:ascii="Corbel" w:hAnsi="Corbel"/>
        </w:rPr>
        <w:t xml:space="preserve"> </w:t>
      </w:r>
      <w:proofErr w:type="spellStart"/>
      <w:r w:rsidR="009E3B3D" w:rsidRPr="005E1BD1">
        <w:rPr>
          <w:rFonts w:ascii="Corbel" w:hAnsi="Corbel"/>
        </w:rPr>
        <w:t>Approach</w:t>
      </w:r>
      <w:proofErr w:type="spellEnd"/>
      <w:r w:rsidR="009E3B3D" w:rsidRPr="005E1BD1">
        <w:rPr>
          <w:rFonts w:ascii="Corbel" w:hAnsi="Corbel"/>
        </w:rPr>
        <w:t xml:space="preserve">”. Hij beschreef hierin hoe verschillende belanghebbende op verschillende wijze moesten worden aangepakt. In dit geval word teen </w:t>
      </w:r>
      <w:proofErr w:type="spellStart"/>
      <w:r w:rsidR="009E3B3D" w:rsidRPr="005E1BD1">
        <w:rPr>
          <w:rFonts w:ascii="Corbel" w:hAnsi="Corbel"/>
        </w:rPr>
        <w:t>stakeholder</w:t>
      </w:r>
      <w:proofErr w:type="spellEnd"/>
      <w:r w:rsidR="009E3B3D" w:rsidRPr="005E1BD1">
        <w:rPr>
          <w:rFonts w:ascii="Corbel" w:hAnsi="Corbel"/>
        </w:rPr>
        <w:t xml:space="preserve"> dan ook gezien als een persoon of groep waarbij OSB belang heeft.</w:t>
      </w:r>
    </w:p>
    <w:p w:rsidR="003E514D" w:rsidRPr="00BE4F2B" w:rsidRDefault="009E3B3D" w:rsidP="00BE4F2B">
      <w:pPr>
        <w:pStyle w:val="Kop1"/>
        <w:rPr>
          <w:rFonts w:ascii="Corbel" w:hAnsi="Corbel"/>
        </w:rPr>
      </w:pPr>
      <w:r w:rsidRPr="005E1BD1">
        <w:br w:type="page"/>
      </w:r>
      <w:bookmarkStart w:id="20" w:name="_Toc318706667"/>
      <w:r w:rsidR="00A52A1F" w:rsidRPr="00BE4F2B">
        <w:rPr>
          <w:rFonts w:ascii="Corbel" w:hAnsi="Corbel"/>
        </w:rPr>
        <w:lastRenderedPageBreak/>
        <w:t>3.</w:t>
      </w:r>
      <w:r w:rsidR="003E514D" w:rsidRPr="00BE4F2B">
        <w:rPr>
          <w:rFonts w:ascii="Corbel" w:hAnsi="Corbel"/>
        </w:rPr>
        <w:t xml:space="preserve"> Onderzoeksopzet</w:t>
      </w:r>
      <w:bookmarkEnd w:id="20"/>
    </w:p>
    <w:p w:rsidR="003E514D" w:rsidRPr="005E1BD1" w:rsidRDefault="003E514D" w:rsidP="003E514D">
      <w:pPr>
        <w:rPr>
          <w:rFonts w:ascii="Corbel" w:hAnsi="Corbel" w:cs="Arial"/>
        </w:rPr>
      </w:pPr>
    </w:p>
    <w:p w:rsidR="006857E7" w:rsidRPr="005E1BD1" w:rsidRDefault="00A52A1F" w:rsidP="00A52A1F">
      <w:pPr>
        <w:pStyle w:val="Kop2"/>
        <w:rPr>
          <w:rFonts w:ascii="Corbel" w:hAnsi="Corbel" w:cs="Arial"/>
        </w:rPr>
      </w:pPr>
      <w:bookmarkStart w:id="21" w:name="_Toc318706668"/>
      <w:r w:rsidRPr="005E1BD1">
        <w:rPr>
          <w:rFonts w:ascii="Corbel" w:hAnsi="Corbel" w:cs="Arial"/>
        </w:rPr>
        <w:t xml:space="preserve">3.1 </w:t>
      </w:r>
      <w:r w:rsidR="00B24FAB" w:rsidRPr="005E1BD1">
        <w:rPr>
          <w:rFonts w:ascii="Corbel" w:hAnsi="Corbel" w:cs="Arial"/>
        </w:rPr>
        <w:t>Probleem</w:t>
      </w:r>
      <w:r w:rsidR="00A51113" w:rsidRPr="005E1BD1">
        <w:rPr>
          <w:rFonts w:ascii="Corbel" w:hAnsi="Corbel" w:cs="Arial"/>
        </w:rPr>
        <w:t xml:space="preserve">stelling </w:t>
      </w:r>
      <w:r w:rsidR="00CF0897" w:rsidRPr="005E1BD1">
        <w:rPr>
          <w:rFonts w:ascii="Corbel" w:hAnsi="Corbel" w:cs="Arial"/>
        </w:rPr>
        <w:t>en onderzoeksvraag</w:t>
      </w:r>
      <w:bookmarkEnd w:id="21"/>
    </w:p>
    <w:p w:rsidR="000E61C5" w:rsidRPr="005E1BD1" w:rsidRDefault="007D4436" w:rsidP="000E61C5">
      <w:pPr>
        <w:rPr>
          <w:rFonts w:ascii="Corbel" w:hAnsi="Corbel"/>
        </w:rPr>
      </w:pPr>
      <w:r w:rsidRPr="005E1BD1">
        <w:rPr>
          <w:rFonts w:ascii="Corbel" w:hAnsi="Corbel"/>
        </w:rPr>
        <w:t xml:space="preserve">OSB geeft aan niet goed zichtbaar te zijn voor haar leden. De </w:t>
      </w:r>
      <w:r w:rsidR="004A498F" w:rsidRPr="005E1BD1">
        <w:rPr>
          <w:rFonts w:ascii="Corbel" w:hAnsi="Corbel"/>
        </w:rPr>
        <w:t>ondernemers</w:t>
      </w:r>
      <w:r w:rsidRPr="005E1BD1">
        <w:rPr>
          <w:rFonts w:ascii="Corbel" w:hAnsi="Corbel"/>
        </w:rPr>
        <w:t xml:space="preserve">organisatie komt op voor de belangen van </w:t>
      </w:r>
      <w:r w:rsidR="00907056" w:rsidRPr="005E1BD1">
        <w:rPr>
          <w:rFonts w:ascii="Corbel" w:hAnsi="Corbel"/>
        </w:rPr>
        <w:t>deze</w:t>
      </w:r>
      <w:r w:rsidRPr="005E1BD1">
        <w:rPr>
          <w:rFonts w:ascii="Corbel" w:hAnsi="Corbel"/>
        </w:rPr>
        <w:t xml:space="preserve"> leden ma</w:t>
      </w:r>
      <w:r w:rsidR="00907056" w:rsidRPr="005E1BD1">
        <w:rPr>
          <w:rFonts w:ascii="Corbel" w:hAnsi="Corbel"/>
        </w:rPr>
        <w:t xml:space="preserve">ar </w:t>
      </w:r>
      <w:r w:rsidR="00C26E85" w:rsidRPr="005E1BD1">
        <w:rPr>
          <w:rFonts w:ascii="Corbel" w:hAnsi="Corbel"/>
        </w:rPr>
        <w:t xml:space="preserve">voor hen </w:t>
      </w:r>
      <w:r w:rsidR="00FA57C7" w:rsidRPr="005E1BD1">
        <w:rPr>
          <w:rFonts w:ascii="Corbel" w:hAnsi="Corbel"/>
        </w:rPr>
        <w:t>is dat niet altijd even duidelijk</w:t>
      </w:r>
      <w:r w:rsidRPr="005E1BD1">
        <w:rPr>
          <w:rFonts w:ascii="Corbel" w:hAnsi="Corbel"/>
        </w:rPr>
        <w:t xml:space="preserve">. </w:t>
      </w:r>
      <w:r w:rsidR="00C26E85" w:rsidRPr="005E1BD1">
        <w:rPr>
          <w:rFonts w:ascii="Corbel" w:hAnsi="Corbel"/>
        </w:rPr>
        <w:t xml:space="preserve">OSB is de grootste ondernemersorganisatie </w:t>
      </w:r>
      <w:r w:rsidR="008A3B73" w:rsidRPr="005E1BD1">
        <w:rPr>
          <w:rFonts w:ascii="Corbel" w:hAnsi="Corbel"/>
        </w:rPr>
        <w:t xml:space="preserve">in de branche </w:t>
      </w:r>
      <w:r w:rsidR="00C26E85" w:rsidRPr="005E1BD1">
        <w:rPr>
          <w:rFonts w:ascii="Corbel" w:hAnsi="Corbel"/>
        </w:rPr>
        <w:t xml:space="preserve">en wil zich naar buiten opstellen als een essentiële schakel </w:t>
      </w:r>
      <w:r w:rsidR="004A498F" w:rsidRPr="005E1BD1">
        <w:rPr>
          <w:rFonts w:ascii="Corbel" w:hAnsi="Corbel"/>
        </w:rPr>
        <w:t>in deze sector</w:t>
      </w:r>
      <w:r w:rsidR="00C26E85" w:rsidRPr="005E1BD1">
        <w:rPr>
          <w:rFonts w:ascii="Corbel" w:hAnsi="Corbel"/>
        </w:rPr>
        <w:t>.</w:t>
      </w:r>
      <w:r w:rsidR="00A2605E" w:rsidRPr="005E1BD1">
        <w:rPr>
          <w:rFonts w:ascii="Corbel" w:hAnsi="Corbel"/>
        </w:rPr>
        <w:t xml:space="preserve"> </w:t>
      </w:r>
    </w:p>
    <w:p w:rsidR="00BC6965" w:rsidRPr="005E1BD1" w:rsidRDefault="00BC6965" w:rsidP="000E61C5">
      <w:pPr>
        <w:rPr>
          <w:rFonts w:ascii="Corbel" w:hAnsi="Corbel"/>
        </w:rPr>
      </w:pPr>
    </w:p>
    <w:p w:rsidR="00BC6965" w:rsidRPr="005E1BD1" w:rsidRDefault="00BC6965" w:rsidP="000E61C5">
      <w:pPr>
        <w:rPr>
          <w:rFonts w:ascii="Corbel" w:hAnsi="Corbel"/>
        </w:rPr>
      </w:pPr>
      <w:r w:rsidRPr="005E1BD1">
        <w:rPr>
          <w:rFonts w:ascii="Corbel" w:hAnsi="Corbel"/>
        </w:rPr>
        <w:t>Om een essentiële rol te kunnen vervullen in de branche moet er niet alleen naar de leden gekeken</w:t>
      </w:r>
      <w:r w:rsidR="00BD6FA6" w:rsidRPr="005E1BD1">
        <w:rPr>
          <w:rFonts w:ascii="Corbel" w:hAnsi="Corbel"/>
        </w:rPr>
        <w:t xml:space="preserve"> worden maar naar alle actoren.</w:t>
      </w:r>
      <w:r w:rsidR="00EB7DB3" w:rsidRPr="005E1BD1">
        <w:rPr>
          <w:rFonts w:ascii="Corbel" w:hAnsi="Corbel"/>
        </w:rPr>
        <w:t xml:space="preserve"> </w:t>
      </w:r>
      <w:r w:rsidRPr="005E1BD1">
        <w:rPr>
          <w:rFonts w:ascii="Corbel" w:hAnsi="Corbel"/>
        </w:rPr>
        <w:t xml:space="preserve">Om deze reden heb ik </w:t>
      </w:r>
      <w:r w:rsidR="00CF0897" w:rsidRPr="005E1BD1">
        <w:rPr>
          <w:rFonts w:ascii="Corbel" w:hAnsi="Corbel"/>
        </w:rPr>
        <w:t xml:space="preserve">aan de hand van </w:t>
      </w:r>
      <w:r w:rsidRPr="005E1BD1">
        <w:rPr>
          <w:rFonts w:ascii="Corbel" w:hAnsi="Corbel"/>
        </w:rPr>
        <w:t xml:space="preserve">de adviesvraag “Hoe kan OSB ervoor zorgen dat ze beter zichtbaar wordt </w:t>
      </w:r>
      <w:r w:rsidR="004A498F" w:rsidRPr="005E1BD1">
        <w:rPr>
          <w:rFonts w:ascii="Corbel" w:hAnsi="Corbel"/>
        </w:rPr>
        <w:t>voor</w:t>
      </w:r>
      <w:r w:rsidRPr="005E1BD1">
        <w:rPr>
          <w:rFonts w:ascii="Corbel" w:hAnsi="Corbel"/>
        </w:rPr>
        <w:t xml:space="preserve"> haar leden” </w:t>
      </w:r>
      <w:r w:rsidR="00CF0897" w:rsidRPr="005E1BD1">
        <w:rPr>
          <w:rFonts w:ascii="Corbel" w:hAnsi="Corbel"/>
        </w:rPr>
        <w:t xml:space="preserve">de volgende </w:t>
      </w:r>
      <w:r w:rsidRPr="005E1BD1">
        <w:rPr>
          <w:rFonts w:ascii="Corbel" w:hAnsi="Corbel"/>
        </w:rPr>
        <w:t>onderzoeksvraag</w:t>
      </w:r>
      <w:r w:rsidR="00CF0897" w:rsidRPr="005E1BD1">
        <w:rPr>
          <w:rFonts w:ascii="Corbel" w:hAnsi="Corbel"/>
        </w:rPr>
        <w:t xml:space="preserve"> geformuleerd: </w:t>
      </w:r>
    </w:p>
    <w:p w:rsidR="00CF0897" w:rsidRPr="005E1BD1" w:rsidRDefault="00CF0897" w:rsidP="000E61C5">
      <w:pPr>
        <w:rPr>
          <w:rFonts w:ascii="Corbel" w:hAnsi="Corbel"/>
        </w:rPr>
      </w:pPr>
    </w:p>
    <w:p w:rsidR="00CF0897" w:rsidRPr="005E1BD1" w:rsidRDefault="00CF0897" w:rsidP="00CF0897">
      <w:pPr>
        <w:rPr>
          <w:rFonts w:ascii="Corbel" w:hAnsi="Corbel"/>
          <w:i/>
        </w:rPr>
      </w:pPr>
      <w:r w:rsidRPr="005E1BD1">
        <w:rPr>
          <w:rFonts w:ascii="Corbel" w:hAnsi="Corbel"/>
          <w:i/>
        </w:rPr>
        <w:t>“Ho</w:t>
      </w:r>
      <w:r w:rsidR="0053030A" w:rsidRPr="005E1BD1">
        <w:rPr>
          <w:rFonts w:ascii="Corbel" w:hAnsi="Corbel"/>
          <w:i/>
        </w:rPr>
        <w:t xml:space="preserve">e kan OSB er voor zorgen dat het imago </w:t>
      </w:r>
      <w:r w:rsidRPr="005E1BD1">
        <w:rPr>
          <w:rFonts w:ascii="Corbel" w:hAnsi="Corbel"/>
          <w:i/>
        </w:rPr>
        <w:t xml:space="preserve">van de organisatie bij haar </w:t>
      </w:r>
      <w:proofErr w:type="spellStart"/>
      <w:r w:rsidRPr="005E1BD1">
        <w:rPr>
          <w:rFonts w:ascii="Corbel" w:hAnsi="Corbel"/>
          <w:i/>
        </w:rPr>
        <w:t>stakeholders</w:t>
      </w:r>
      <w:proofErr w:type="spellEnd"/>
      <w:r w:rsidRPr="005E1BD1">
        <w:rPr>
          <w:rFonts w:ascii="Corbel" w:hAnsi="Corbel"/>
          <w:i/>
        </w:rPr>
        <w:t xml:space="preserve"> </w:t>
      </w:r>
      <w:r w:rsidR="00990FEF" w:rsidRPr="005E1BD1">
        <w:rPr>
          <w:rFonts w:ascii="Corbel" w:hAnsi="Corbel"/>
          <w:i/>
        </w:rPr>
        <w:t>verbeterd</w:t>
      </w:r>
      <w:r w:rsidRPr="005E1BD1">
        <w:rPr>
          <w:rFonts w:ascii="Corbel" w:hAnsi="Corbel"/>
          <w:i/>
        </w:rPr>
        <w:t xml:space="preserve">, zodat </w:t>
      </w:r>
      <w:r w:rsidR="003A0EF1" w:rsidRPr="005E1BD1">
        <w:rPr>
          <w:rFonts w:ascii="Corbel" w:hAnsi="Corbel"/>
          <w:i/>
        </w:rPr>
        <w:t xml:space="preserve">ze </w:t>
      </w:r>
      <w:r w:rsidRPr="005E1BD1">
        <w:rPr>
          <w:rFonts w:ascii="Corbel" w:hAnsi="Corbel"/>
          <w:i/>
        </w:rPr>
        <w:t>haar rol als ondernemersorganisatie beter kan</w:t>
      </w:r>
      <w:r w:rsidR="003A0EF1" w:rsidRPr="005E1BD1">
        <w:rPr>
          <w:rFonts w:ascii="Corbel" w:hAnsi="Corbel"/>
          <w:i/>
        </w:rPr>
        <w:t xml:space="preserve"> vervullen</w:t>
      </w:r>
      <w:r w:rsidRPr="005E1BD1">
        <w:rPr>
          <w:rFonts w:ascii="Corbel" w:hAnsi="Corbel"/>
          <w:i/>
        </w:rPr>
        <w:t xml:space="preserve">.” </w:t>
      </w:r>
    </w:p>
    <w:p w:rsidR="00990B7D" w:rsidRPr="005E1BD1" w:rsidRDefault="00990B7D" w:rsidP="000E61C5">
      <w:pPr>
        <w:rPr>
          <w:rFonts w:ascii="Corbel" w:hAnsi="Corbel"/>
        </w:rPr>
      </w:pPr>
    </w:p>
    <w:p w:rsidR="00A52A1F" w:rsidRPr="005E1BD1" w:rsidRDefault="00A52A1F" w:rsidP="00A52A1F">
      <w:pPr>
        <w:pStyle w:val="Kop2"/>
        <w:rPr>
          <w:rFonts w:ascii="Corbel" w:hAnsi="Corbel" w:cs="Arial"/>
        </w:rPr>
      </w:pPr>
      <w:bookmarkStart w:id="22" w:name="_Toc318706669"/>
      <w:r w:rsidRPr="005E1BD1">
        <w:rPr>
          <w:rFonts w:ascii="Corbel" w:hAnsi="Corbel" w:cs="Arial"/>
        </w:rPr>
        <w:t>3.</w:t>
      </w:r>
      <w:r w:rsidR="00CF0897" w:rsidRPr="005E1BD1">
        <w:rPr>
          <w:rFonts w:ascii="Corbel" w:hAnsi="Corbel" w:cs="Arial"/>
        </w:rPr>
        <w:t>1</w:t>
      </w:r>
      <w:r w:rsidR="006C51C0" w:rsidRPr="005E1BD1">
        <w:rPr>
          <w:rFonts w:ascii="Corbel" w:hAnsi="Corbel" w:cs="Arial"/>
        </w:rPr>
        <w:t>.1</w:t>
      </w:r>
      <w:r w:rsidRPr="005E1BD1">
        <w:rPr>
          <w:rFonts w:ascii="Corbel" w:hAnsi="Corbel" w:cs="Arial"/>
        </w:rPr>
        <w:t xml:space="preserve"> Deelvragen</w:t>
      </w:r>
      <w:bookmarkEnd w:id="22"/>
    </w:p>
    <w:p w:rsidR="00A52A1F" w:rsidRPr="005E1BD1" w:rsidRDefault="00AD0F01" w:rsidP="00A52A1F">
      <w:pPr>
        <w:rPr>
          <w:rFonts w:ascii="Corbel" w:hAnsi="Corbel" w:cs="Arial"/>
        </w:rPr>
      </w:pPr>
      <w:r w:rsidRPr="005E1BD1">
        <w:rPr>
          <w:rFonts w:ascii="Corbel" w:hAnsi="Corbel" w:cs="Arial"/>
        </w:rPr>
        <w:t>Om antwoord te kunnen geven op de</w:t>
      </w:r>
      <w:r w:rsidR="00DA7F23" w:rsidRPr="005E1BD1">
        <w:rPr>
          <w:rFonts w:ascii="Corbel" w:hAnsi="Corbel" w:cs="Arial"/>
        </w:rPr>
        <w:t>ze</w:t>
      </w:r>
      <w:r w:rsidRPr="005E1BD1">
        <w:rPr>
          <w:rFonts w:ascii="Corbel" w:hAnsi="Corbel" w:cs="Arial"/>
        </w:rPr>
        <w:t xml:space="preserve"> onderzoeksvraag zijn er de volgende deelvragen geformuleerd:</w:t>
      </w:r>
    </w:p>
    <w:p w:rsidR="00613B3A" w:rsidRPr="005E1BD1" w:rsidRDefault="00396DD5" w:rsidP="00724428">
      <w:pPr>
        <w:pStyle w:val="Lijstalinea"/>
        <w:numPr>
          <w:ilvl w:val="0"/>
          <w:numId w:val="6"/>
        </w:numPr>
        <w:rPr>
          <w:rFonts w:ascii="Corbel" w:hAnsi="Corbel" w:cs="Arial"/>
        </w:rPr>
      </w:pPr>
      <w:r w:rsidRPr="005E1BD1">
        <w:rPr>
          <w:rFonts w:ascii="Corbel" w:hAnsi="Corbel" w:cs="Arial"/>
        </w:rPr>
        <w:t xml:space="preserve">Wie zijn de </w:t>
      </w:r>
      <w:proofErr w:type="spellStart"/>
      <w:r w:rsidRPr="005E1BD1">
        <w:rPr>
          <w:rFonts w:ascii="Corbel" w:hAnsi="Corbel" w:cs="Arial"/>
        </w:rPr>
        <w:t>stakeholders</w:t>
      </w:r>
      <w:proofErr w:type="spellEnd"/>
      <w:r w:rsidRPr="005E1BD1">
        <w:rPr>
          <w:rFonts w:ascii="Corbel" w:hAnsi="Corbel" w:cs="Arial"/>
        </w:rPr>
        <w:t xml:space="preserve"> van OSB</w:t>
      </w:r>
      <w:r w:rsidR="00613B3A" w:rsidRPr="005E1BD1">
        <w:rPr>
          <w:rFonts w:ascii="Corbel" w:hAnsi="Corbel" w:cs="Arial"/>
        </w:rPr>
        <w:t>?</w:t>
      </w:r>
    </w:p>
    <w:p w:rsidR="00396DD5" w:rsidRPr="005E1BD1" w:rsidRDefault="00613B3A" w:rsidP="00724428">
      <w:pPr>
        <w:pStyle w:val="Lijstalinea"/>
        <w:numPr>
          <w:ilvl w:val="0"/>
          <w:numId w:val="6"/>
        </w:numPr>
        <w:rPr>
          <w:rFonts w:ascii="Corbel" w:hAnsi="Corbel" w:cs="Arial"/>
        </w:rPr>
      </w:pPr>
      <w:r w:rsidRPr="005E1BD1">
        <w:rPr>
          <w:rFonts w:ascii="Corbel" w:hAnsi="Corbel" w:cs="Arial"/>
        </w:rPr>
        <w:t>H</w:t>
      </w:r>
      <w:r w:rsidR="00396DD5" w:rsidRPr="005E1BD1">
        <w:rPr>
          <w:rFonts w:ascii="Corbel" w:hAnsi="Corbel" w:cs="Arial"/>
        </w:rPr>
        <w:t>oe kan er</w:t>
      </w:r>
      <w:r w:rsidRPr="005E1BD1">
        <w:rPr>
          <w:rFonts w:ascii="Corbel" w:hAnsi="Corbel" w:cs="Arial"/>
        </w:rPr>
        <w:t xml:space="preserve"> </w:t>
      </w:r>
      <w:r w:rsidR="00396DD5" w:rsidRPr="005E1BD1">
        <w:rPr>
          <w:rFonts w:ascii="Corbel" w:hAnsi="Corbel" w:cs="Arial"/>
        </w:rPr>
        <w:t>op</w:t>
      </w:r>
      <w:r w:rsidRPr="005E1BD1">
        <w:rPr>
          <w:rFonts w:ascii="Corbel" w:hAnsi="Corbel" w:cs="Arial"/>
        </w:rPr>
        <w:t xml:space="preserve"> de </w:t>
      </w:r>
      <w:proofErr w:type="spellStart"/>
      <w:r w:rsidRPr="005E1BD1">
        <w:rPr>
          <w:rFonts w:ascii="Corbel" w:hAnsi="Corbel" w:cs="Arial"/>
        </w:rPr>
        <w:t>stakeholders</w:t>
      </w:r>
      <w:proofErr w:type="spellEnd"/>
      <w:r w:rsidRPr="005E1BD1">
        <w:rPr>
          <w:rFonts w:ascii="Corbel" w:hAnsi="Corbel" w:cs="Arial"/>
        </w:rPr>
        <w:t xml:space="preserve"> worden in gespeeld</w:t>
      </w:r>
      <w:r w:rsidR="00396DD5" w:rsidRPr="005E1BD1">
        <w:rPr>
          <w:rFonts w:ascii="Corbel" w:hAnsi="Corbel" w:cs="Arial"/>
        </w:rPr>
        <w:t>?</w:t>
      </w:r>
    </w:p>
    <w:p w:rsidR="00EF08DB" w:rsidRPr="005E1BD1" w:rsidRDefault="00EF08DB" w:rsidP="00724428">
      <w:pPr>
        <w:pStyle w:val="Lijstalinea"/>
        <w:numPr>
          <w:ilvl w:val="0"/>
          <w:numId w:val="6"/>
        </w:numPr>
        <w:rPr>
          <w:rFonts w:ascii="Corbel" w:hAnsi="Corbel" w:cs="Arial"/>
        </w:rPr>
      </w:pPr>
      <w:r w:rsidRPr="005E1BD1">
        <w:rPr>
          <w:rFonts w:ascii="Corbel" w:hAnsi="Corbel" w:cs="Arial"/>
        </w:rPr>
        <w:t>Hoe ziet de identiteit van OSB eruit?</w:t>
      </w:r>
    </w:p>
    <w:p w:rsidR="00AD0F01" w:rsidRPr="005E1BD1" w:rsidRDefault="00AD0F01" w:rsidP="00A52A1F">
      <w:pPr>
        <w:rPr>
          <w:rFonts w:ascii="Corbel" w:hAnsi="Corbel" w:cs="Arial"/>
        </w:rPr>
      </w:pPr>
    </w:p>
    <w:p w:rsidR="00A52A1F" w:rsidRPr="005E1BD1" w:rsidRDefault="006C51C0" w:rsidP="00A52A1F">
      <w:pPr>
        <w:pStyle w:val="Kop2"/>
        <w:rPr>
          <w:rFonts w:ascii="Corbel" w:hAnsi="Corbel" w:cs="Arial"/>
        </w:rPr>
      </w:pPr>
      <w:bookmarkStart w:id="23" w:name="_Toc318706670"/>
      <w:r w:rsidRPr="005E1BD1">
        <w:rPr>
          <w:rFonts w:ascii="Corbel" w:hAnsi="Corbel" w:cs="Arial"/>
        </w:rPr>
        <w:t>3.</w:t>
      </w:r>
      <w:r w:rsidR="00CF0897" w:rsidRPr="005E1BD1">
        <w:rPr>
          <w:rFonts w:ascii="Corbel" w:hAnsi="Corbel" w:cs="Arial"/>
        </w:rPr>
        <w:t>2</w:t>
      </w:r>
      <w:r w:rsidR="00A52A1F" w:rsidRPr="005E1BD1">
        <w:rPr>
          <w:rFonts w:ascii="Corbel" w:hAnsi="Corbel" w:cs="Arial"/>
        </w:rPr>
        <w:t xml:space="preserve"> Onderzoeksopzet</w:t>
      </w:r>
      <w:bookmarkEnd w:id="23"/>
    </w:p>
    <w:p w:rsidR="002C3962" w:rsidRPr="005E1BD1" w:rsidRDefault="006C51C0" w:rsidP="002C3962">
      <w:pPr>
        <w:rPr>
          <w:rFonts w:ascii="Corbel" w:hAnsi="Corbel" w:cs="Arial"/>
        </w:rPr>
      </w:pPr>
      <w:r w:rsidRPr="005E1BD1">
        <w:rPr>
          <w:rFonts w:ascii="Corbel" w:hAnsi="Corbel" w:cs="Arial"/>
        </w:rPr>
        <w:t>Het onderzoek bes</w:t>
      </w:r>
      <w:r w:rsidR="002F4CFD" w:rsidRPr="005E1BD1">
        <w:rPr>
          <w:rFonts w:ascii="Corbel" w:hAnsi="Corbel" w:cs="Arial"/>
        </w:rPr>
        <w:t xml:space="preserve">taat uit 2 delen: deskresearch </w:t>
      </w:r>
      <w:r w:rsidRPr="005E1BD1">
        <w:rPr>
          <w:rFonts w:ascii="Corbel" w:hAnsi="Corbel" w:cs="Arial"/>
        </w:rPr>
        <w:t>en kwalitatief onderzoek.</w:t>
      </w:r>
      <w:r w:rsidR="002C3962" w:rsidRPr="005E1BD1">
        <w:rPr>
          <w:rFonts w:ascii="Corbel" w:hAnsi="Corbel" w:cs="Arial"/>
        </w:rPr>
        <w:t xml:space="preserve"> Voor het deskresearch zijn internet en het </w:t>
      </w:r>
      <w:proofErr w:type="spellStart"/>
      <w:r w:rsidR="002C3962" w:rsidRPr="005E1BD1">
        <w:rPr>
          <w:rFonts w:ascii="Corbel" w:hAnsi="Corbel" w:cs="Arial"/>
        </w:rPr>
        <w:t>benchmarkonderzoek</w:t>
      </w:r>
      <w:proofErr w:type="spellEnd"/>
      <w:r w:rsidR="002C3962" w:rsidRPr="005E1BD1">
        <w:rPr>
          <w:rFonts w:ascii="Corbel" w:hAnsi="Corbel" w:cs="Arial"/>
        </w:rPr>
        <w:t xml:space="preserve"> “</w:t>
      </w:r>
      <w:proofErr w:type="spellStart"/>
      <w:r w:rsidR="002C3962" w:rsidRPr="005E1BD1">
        <w:rPr>
          <w:rFonts w:ascii="Corbel" w:eastAsiaTheme="minorHAnsi" w:hAnsi="Corbel"/>
        </w:rPr>
        <w:t>Facility</w:t>
      </w:r>
      <w:proofErr w:type="spellEnd"/>
      <w:r w:rsidR="002C3962" w:rsidRPr="005E1BD1">
        <w:rPr>
          <w:rFonts w:ascii="Corbel" w:eastAsiaTheme="minorHAnsi" w:hAnsi="Corbel"/>
        </w:rPr>
        <w:t xml:space="preserve"> beleving in Nederland 2011” gebruikt.</w:t>
      </w:r>
      <w:r w:rsidR="006C67D1" w:rsidRPr="005E1BD1">
        <w:rPr>
          <w:rFonts w:ascii="Corbel" w:eastAsiaTheme="minorHAnsi" w:hAnsi="Corbel"/>
        </w:rPr>
        <w:t xml:space="preserve"> Het </w:t>
      </w:r>
      <w:r w:rsidR="006C67D1" w:rsidRPr="005E1BD1">
        <w:rPr>
          <w:rFonts w:ascii="Corbel" w:hAnsi="Corbel"/>
        </w:rPr>
        <w:t xml:space="preserve">Positioneringonderzoek OSB door DUO </w:t>
      </w:r>
      <w:proofErr w:type="spellStart"/>
      <w:r w:rsidR="006C67D1" w:rsidRPr="005E1BD1">
        <w:rPr>
          <w:rFonts w:ascii="Corbel" w:hAnsi="Corbel"/>
        </w:rPr>
        <w:t>Market</w:t>
      </w:r>
      <w:proofErr w:type="spellEnd"/>
      <w:r w:rsidR="006C67D1" w:rsidRPr="005E1BD1">
        <w:rPr>
          <w:rFonts w:ascii="Corbel" w:hAnsi="Corbel"/>
        </w:rPr>
        <w:t xml:space="preserve"> Research gebruikt als basis voor het onderzoek.</w:t>
      </w:r>
    </w:p>
    <w:p w:rsidR="00A52A1F" w:rsidRPr="005E1BD1" w:rsidRDefault="00A52A1F" w:rsidP="00A52A1F">
      <w:pPr>
        <w:rPr>
          <w:rFonts w:ascii="Corbel" w:hAnsi="Corbel" w:cs="Arial"/>
        </w:rPr>
      </w:pPr>
    </w:p>
    <w:p w:rsidR="00EB7DB3" w:rsidRPr="005E1BD1" w:rsidRDefault="00A84835" w:rsidP="00A52A1F">
      <w:pPr>
        <w:rPr>
          <w:rFonts w:ascii="Corbel" w:hAnsi="Corbel" w:cs="Arial"/>
        </w:rPr>
      </w:pPr>
      <w:r w:rsidRPr="005E1BD1">
        <w:rPr>
          <w:rFonts w:ascii="Corbel" w:hAnsi="Corbel" w:cs="Arial"/>
        </w:rPr>
        <w:t>A</w:t>
      </w:r>
      <w:r w:rsidR="00EB7DB3" w:rsidRPr="005E1BD1">
        <w:rPr>
          <w:rFonts w:ascii="Corbel" w:hAnsi="Corbel" w:cs="Arial"/>
        </w:rPr>
        <w:t>an de hand van verschil</w:t>
      </w:r>
      <w:r w:rsidRPr="005E1BD1">
        <w:rPr>
          <w:rFonts w:ascii="Corbel" w:hAnsi="Corbel" w:cs="Arial"/>
        </w:rPr>
        <w:t>lende stappen van het onderzoek wordt</w:t>
      </w:r>
      <w:r w:rsidR="00EB7DB3" w:rsidRPr="005E1BD1">
        <w:rPr>
          <w:rFonts w:ascii="Corbel" w:hAnsi="Corbel" w:cs="Arial"/>
        </w:rPr>
        <w:t xml:space="preserve"> steeds meer bekend over de </w:t>
      </w:r>
      <w:proofErr w:type="spellStart"/>
      <w:r w:rsidR="00EB7DB3" w:rsidRPr="005E1BD1">
        <w:rPr>
          <w:rFonts w:ascii="Corbel" w:hAnsi="Corbel" w:cs="Arial"/>
        </w:rPr>
        <w:t>stakeholders</w:t>
      </w:r>
      <w:proofErr w:type="spellEnd"/>
      <w:r w:rsidR="00EB7DB3" w:rsidRPr="005E1BD1">
        <w:rPr>
          <w:rFonts w:ascii="Corbel" w:hAnsi="Corbel" w:cs="Arial"/>
        </w:rPr>
        <w:t xml:space="preserve"> en identiteit va</w:t>
      </w:r>
      <w:r w:rsidR="006C1C97" w:rsidRPr="005E1BD1">
        <w:rPr>
          <w:rFonts w:ascii="Corbel" w:hAnsi="Corbel" w:cs="Arial"/>
        </w:rPr>
        <w:t xml:space="preserve">n OSB. Op deze manier komen we stapsgewijs steeds dichterbij </w:t>
      </w:r>
      <w:r w:rsidRPr="005E1BD1">
        <w:rPr>
          <w:rFonts w:ascii="Corbel" w:hAnsi="Corbel" w:cs="Arial"/>
        </w:rPr>
        <w:t>het beantwoorden van de onderzoekvraag.</w:t>
      </w:r>
    </w:p>
    <w:p w:rsidR="00564816" w:rsidRPr="005E1BD1" w:rsidRDefault="00564816" w:rsidP="00A52A1F">
      <w:pPr>
        <w:rPr>
          <w:rFonts w:ascii="Corbel" w:hAnsi="Corbel" w:cs="Arial"/>
        </w:rPr>
      </w:pPr>
    </w:p>
    <w:p w:rsidR="00B26CE1" w:rsidRPr="005E1BD1" w:rsidRDefault="00B26CE1" w:rsidP="00B26CE1">
      <w:pPr>
        <w:pStyle w:val="Kop2"/>
        <w:rPr>
          <w:rFonts w:ascii="Corbel" w:hAnsi="Corbel"/>
        </w:rPr>
      </w:pPr>
      <w:bookmarkStart w:id="24" w:name="_Toc318706671"/>
      <w:r w:rsidRPr="005E1BD1">
        <w:rPr>
          <w:rFonts w:ascii="Corbel" w:hAnsi="Corbel"/>
        </w:rPr>
        <w:t>3.</w:t>
      </w:r>
      <w:r w:rsidR="00CF0897" w:rsidRPr="005E1BD1">
        <w:rPr>
          <w:rFonts w:ascii="Corbel" w:hAnsi="Corbel"/>
        </w:rPr>
        <w:t>2</w:t>
      </w:r>
      <w:r w:rsidRPr="005E1BD1">
        <w:rPr>
          <w:rFonts w:ascii="Corbel" w:hAnsi="Corbel"/>
        </w:rPr>
        <w:t xml:space="preserve">.1 </w:t>
      </w:r>
      <w:r w:rsidR="002C3962" w:rsidRPr="005E1BD1">
        <w:rPr>
          <w:rFonts w:ascii="Corbel" w:hAnsi="Corbel"/>
        </w:rPr>
        <w:t>Merkmonitor</w:t>
      </w:r>
      <w:r w:rsidR="006931A9" w:rsidRPr="005E1BD1">
        <w:rPr>
          <w:rFonts w:ascii="Corbel" w:hAnsi="Corbel"/>
        </w:rPr>
        <w:t xml:space="preserve"> stap 1</w:t>
      </w:r>
      <w:bookmarkEnd w:id="24"/>
    </w:p>
    <w:p w:rsidR="00837E8E" w:rsidRPr="005E1BD1" w:rsidRDefault="00837E8E" w:rsidP="003C799B">
      <w:pPr>
        <w:rPr>
          <w:rFonts w:ascii="Corbel" w:hAnsi="Corbel"/>
          <w:color w:val="FF0000"/>
        </w:rPr>
      </w:pPr>
      <w:proofErr w:type="spellStart"/>
      <w:r w:rsidRPr="005E1BD1">
        <w:rPr>
          <w:rFonts w:ascii="Corbel" w:hAnsi="Corbel" w:cs="Arial"/>
        </w:rPr>
        <w:t>Alta</w:t>
      </w:r>
      <w:proofErr w:type="spellEnd"/>
      <w:r w:rsidRPr="005E1BD1">
        <w:rPr>
          <w:rFonts w:ascii="Corbel" w:hAnsi="Corbel" w:cs="Arial"/>
        </w:rPr>
        <w:t>, het communicatiebureau van waaruit deze scriptieopdracht komt, werkt met de zelfontworpen merkmonitor. Het idee achter de merkmonitor is dat resultaat de uitkomst is van de combinatie</w:t>
      </w:r>
      <w:r w:rsidR="00913A8D" w:rsidRPr="005E1BD1">
        <w:rPr>
          <w:rFonts w:ascii="Corbel" w:hAnsi="Corbel" w:cs="Arial"/>
        </w:rPr>
        <w:t>:</w:t>
      </w:r>
      <w:r w:rsidRPr="005E1BD1">
        <w:rPr>
          <w:rFonts w:ascii="Corbel" w:hAnsi="Corbel" w:cs="Arial"/>
        </w:rPr>
        <w:t xml:space="preserve"> frequentie, impact en relevantie (resultaat = frequentie x impact x relevantie). </w:t>
      </w:r>
      <w:r w:rsidR="002C3962" w:rsidRPr="005E1BD1">
        <w:rPr>
          <w:rFonts w:ascii="Corbel" w:hAnsi="Corbel" w:cs="Arial"/>
        </w:rPr>
        <w:t xml:space="preserve">Om tot de juiste invulling te komen van deze formule moet onderzocht worden hoe OSB in de </w:t>
      </w:r>
      <w:r w:rsidR="00EB7DB3" w:rsidRPr="005E1BD1">
        <w:rPr>
          <w:rFonts w:ascii="Corbel" w:hAnsi="Corbel" w:cs="Arial"/>
        </w:rPr>
        <w:t>branche</w:t>
      </w:r>
      <w:r w:rsidR="002C3962" w:rsidRPr="005E1BD1">
        <w:rPr>
          <w:rFonts w:ascii="Corbel" w:hAnsi="Corbel" w:cs="Arial"/>
        </w:rPr>
        <w:t xml:space="preserve"> staat. De eerste stap van de merkmonitor bestaat daarom uit </w:t>
      </w:r>
      <w:r w:rsidR="002C3962" w:rsidRPr="005E1BD1">
        <w:rPr>
          <w:rFonts w:ascii="Corbel" w:hAnsi="Corbel"/>
        </w:rPr>
        <w:t xml:space="preserve">een SWOT-, markttrend- en concurrentie analyse. </w:t>
      </w:r>
      <w:r w:rsidR="00F20BDB" w:rsidRPr="005E1BD1">
        <w:rPr>
          <w:rFonts w:ascii="Corbel" w:hAnsi="Corbel"/>
        </w:rPr>
        <w:t xml:space="preserve">De analyses zijn ingevuld met behulp van de branche informatie van de Rabobank. Deze branche informatie is opgenomen in Bijlage I. </w:t>
      </w:r>
      <w:r w:rsidR="006931A9" w:rsidRPr="005E1BD1">
        <w:rPr>
          <w:rFonts w:ascii="Corbel" w:hAnsi="Corbel"/>
        </w:rPr>
        <w:t xml:space="preserve">Verder is er </w:t>
      </w:r>
      <w:r w:rsidR="006931A9" w:rsidRPr="005E1BD1">
        <w:rPr>
          <w:rFonts w:ascii="Corbel" w:hAnsi="Corbel"/>
        </w:rPr>
        <w:lastRenderedPageBreak/>
        <w:t xml:space="preserve">een </w:t>
      </w:r>
      <w:proofErr w:type="spellStart"/>
      <w:r w:rsidR="006931A9" w:rsidRPr="005E1BD1">
        <w:rPr>
          <w:rFonts w:ascii="Corbel" w:hAnsi="Corbel"/>
        </w:rPr>
        <w:t>moodboard</w:t>
      </w:r>
      <w:proofErr w:type="spellEnd"/>
      <w:r w:rsidR="006931A9" w:rsidRPr="005E1BD1">
        <w:rPr>
          <w:rFonts w:ascii="Corbel" w:hAnsi="Corbel"/>
        </w:rPr>
        <w:t xml:space="preserve"> gemaakt om snel een beeld te krijgen van de branche organisaties. </w:t>
      </w:r>
      <w:r w:rsidR="002C3962" w:rsidRPr="005E1BD1">
        <w:rPr>
          <w:rFonts w:ascii="Corbel" w:hAnsi="Corbel"/>
        </w:rPr>
        <w:t>D</w:t>
      </w:r>
      <w:r w:rsidR="006931A9" w:rsidRPr="005E1BD1">
        <w:rPr>
          <w:rFonts w:ascii="Corbel" w:hAnsi="Corbel"/>
        </w:rPr>
        <w:t>e</w:t>
      </w:r>
      <w:r w:rsidR="002C3962" w:rsidRPr="005E1BD1">
        <w:rPr>
          <w:rFonts w:ascii="Corbel" w:hAnsi="Corbel"/>
        </w:rPr>
        <w:t xml:space="preserve"> analyses geven samen met de bevindingen in het </w:t>
      </w:r>
      <w:proofErr w:type="spellStart"/>
      <w:r w:rsidR="002C3962" w:rsidRPr="005E1BD1">
        <w:rPr>
          <w:rFonts w:ascii="Corbel" w:hAnsi="Corbel"/>
        </w:rPr>
        <w:t>benchmarkonderzoek</w:t>
      </w:r>
      <w:proofErr w:type="spellEnd"/>
      <w:r w:rsidR="002C3962" w:rsidRPr="005E1BD1">
        <w:rPr>
          <w:rFonts w:ascii="Corbel" w:hAnsi="Corbel"/>
        </w:rPr>
        <w:t xml:space="preserve"> “</w:t>
      </w:r>
      <w:proofErr w:type="spellStart"/>
      <w:r w:rsidR="002C3962" w:rsidRPr="005E1BD1">
        <w:rPr>
          <w:rFonts w:ascii="Corbel" w:eastAsiaTheme="minorHAnsi" w:hAnsi="Corbel"/>
        </w:rPr>
        <w:t>Facility</w:t>
      </w:r>
      <w:proofErr w:type="spellEnd"/>
      <w:r w:rsidR="002C3962" w:rsidRPr="005E1BD1">
        <w:rPr>
          <w:rFonts w:ascii="Corbel" w:eastAsiaTheme="minorHAnsi" w:hAnsi="Corbel"/>
        </w:rPr>
        <w:t xml:space="preserve"> beleving in Nederland 2011” </w:t>
      </w:r>
      <w:r w:rsidR="002C3962" w:rsidRPr="005E1BD1">
        <w:rPr>
          <w:rFonts w:ascii="Corbel" w:hAnsi="Corbel"/>
        </w:rPr>
        <w:t>een goed beeld van de huidige branche</w:t>
      </w:r>
      <w:r w:rsidR="00EB7DB3" w:rsidRPr="005E1BD1">
        <w:rPr>
          <w:rFonts w:ascii="Corbel" w:hAnsi="Corbel"/>
        </w:rPr>
        <w:t xml:space="preserve"> en de </w:t>
      </w:r>
      <w:proofErr w:type="spellStart"/>
      <w:r w:rsidR="00EB7DB3" w:rsidRPr="005E1BD1">
        <w:rPr>
          <w:rFonts w:ascii="Corbel" w:hAnsi="Corbel"/>
        </w:rPr>
        <w:t>stakeholders</w:t>
      </w:r>
      <w:proofErr w:type="spellEnd"/>
      <w:r w:rsidR="00EB7DB3" w:rsidRPr="005E1BD1">
        <w:rPr>
          <w:rFonts w:ascii="Corbel" w:hAnsi="Corbel"/>
        </w:rPr>
        <w:t xml:space="preserve"> die OSB heeft</w:t>
      </w:r>
      <w:r w:rsidR="002C3962" w:rsidRPr="005E1BD1">
        <w:rPr>
          <w:rFonts w:ascii="Corbel" w:hAnsi="Corbel"/>
        </w:rPr>
        <w:t>.</w:t>
      </w:r>
      <w:r w:rsidR="00D04B20" w:rsidRPr="005E1BD1">
        <w:rPr>
          <w:rFonts w:ascii="Corbel" w:hAnsi="Corbel"/>
        </w:rPr>
        <w:t xml:space="preserve"> </w:t>
      </w:r>
      <w:r w:rsidR="00D04B20" w:rsidRPr="005E1BD1">
        <w:rPr>
          <w:rFonts w:ascii="Corbel" w:hAnsi="Corbel"/>
          <w:color w:val="000000" w:themeColor="text1"/>
        </w:rPr>
        <w:t xml:space="preserve">De merkmonitor is terug te vinden in bijlage </w:t>
      </w:r>
      <w:r w:rsidR="00F20BDB" w:rsidRPr="005E1BD1">
        <w:rPr>
          <w:rFonts w:ascii="Corbel" w:hAnsi="Corbel"/>
          <w:color w:val="000000" w:themeColor="text1"/>
        </w:rPr>
        <w:t>II</w:t>
      </w:r>
      <w:r w:rsidR="00365A7C" w:rsidRPr="005E1BD1">
        <w:rPr>
          <w:rFonts w:ascii="Corbel" w:hAnsi="Corbel"/>
          <w:color w:val="000000" w:themeColor="text1"/>
        </w:rPr>
        <w:t xml:space="preserve">. Een samenvatting van het </w:t>
      </w:r>
      <w:proofErr w:type="spellStart"/>
      <w:r w:rsidR="00365A7C" w:rsidRPr="005E1BD1">
        <w:rPr>
          <w:rFonts w:ascii="Corbel" w:hAnsi="Corbel"/>
          <w:color w:val="000000" w:themeColor="text1"/>
        </w:rPr>
        <w:t>benchmarkonderzoek</w:t>
      </w:r>
      <w:proofErr w:type="spellEnd"/>
      <w:r w:rsidR="00365A7C" w:rsidRPr="005E1BD1">
        <w:rPr>
          <w:rFonts w:ascii="Corbel" w:hAnsi="Corbel"/>
          <w:color w:val="000000" w:themeColor="text1"/>
        </w:rPr>
        <w:t xml:space="preserve"> is opgenomen in bijlage </w:t>
      </w:r>
      <w:r w:rsidR="00F20BDB" w:rsidRPr="005E1BD1">
        <w:rPr>
          <w:rFonts w:ascii="Corbel" w:hAnsi="Corbel"/>
          <w:color w:val="000000" w:themeColor="text1"/>
        </w:rPr>
        <w:t>I</w:t>
      </w:r>
      <w:r w:rsidR="00365A7C" w:rsidRPr="005E1BD1">
        <w:rPr>
          <w:rFonts w:ascii="Corbel" w:hAnsi="Corbel"/>
          <w:color w:val="000000" w:themeColor="text1"/>
        </w:rPr>
        <w:t>II.</w:t>
      </w:r>
    </w:p>
    <w:p w:rsidR="002C3962" w:rsidRPr="005E1BD1" w:rsidRDefault="002C3962" w:rsidP="003C799B">
      <w:pPr>
        <w:rPr>
          <w:rFonts w:ascii="Corbel" w:hAnsi="Corbel"/>
        </w:rPr>
      </w:pPr>
    </w:p>
    <w:p w:rsidR="006931A9" w:rsidRPr="005E1BD1" w:rsidRDefault="006931A9" w:rsidP="006931A9">
      <w:pPr>
        <w:pStyle w:val="Kop2"/>
        <w:rPr>
          <w:rFonts w:ascii="Corbel" w:hAnsi="Corbel"/>
        </w:rPr>
      </w:pPr>
      <w:bookmarkStart w:id="25" w:name="_Toc318706672"/>
      <w:r w:rsidRPr="005E1BD1">
        <w:rPr>
          <w:rFonts w:ascii="Corbel" w:hAnsi="Corbel"/>
        </w:rPr>
        <w:t>3.2.</w:t>
      </w:r>
      <w:r w:rsidR="00AD27A2" w:rsidRPr="005E1BD1">
        <w:rPr>
          <w:rFonts w:ascii="Corbel" w:hAnsi="Corbel"/>
        </w:rPr>
        <w:t>2</w:t>
      </w:r>
      <w:r w:rsidRPr="005E1BD1">
        <w:rPr>
          <w:rFonts w:ascii="Corbel" w:hAnsi="Corbel"/>
        </w:rPr>
        <w:t xml:space="preserve"> </w:t>
      </w:r>
      <w:r w:rsidR="00D85889" w:rsidRPr="005E1BD1">
        <w:rPr>
          <w:rFonts w:ascii="Corbel" w:hAnsi="Corbel"/>
        </w:rPr>
        <w:t xml:space="preserve">Power vs. Interest </w:t>
      </w:r>
      <w:proofErr w:type="spellStart"/>
      <w:r w:rsidR="00D85889" w:rsidRPr="005E1BD1">
        <w:rPr>
          <w:rFonts w:ascii="Corbel" w:hAnsi="Corbel"/>
        </w:rPr>
        <w:t>grid</w:t>
      </w:r>
      <w:bookmarkEnd w:id="25"/>
      <w:proofErr w:type="spellEnd"/>
    </w:p>
    <w:p w:rsidR="00D85889" w:rsidRPr="005E1BD1" w:rsidRDefault="00AD27A2" w:rsidP="00D85889">
      <w:pPr>
        <w:rPr>
          <w:rFonts w:ascii="Corbel" w:hAnsi="Corbel"/>
        </w:rPr>
      </w:pPr>
      <w:r w:rsidRPr="005E1BD1">
        <w:rPr>
          <w:rFonts w:ascii="Corbel" w:hAnsi="Corbel"/>
        </w:rPr>
        <w:t xml:space="preserve">Aan de hand van de eerste stap van de merkmonitor zijn de actoren in de branche duidelijk geworden. De actoren zijn in de power vs. Interest </w:t>
      </w:r>
      <w:proofErr w:type="spellStart"/>
      <w:r w:rsidRPr="005E1BD1">
        <w:rPr>
          <w:rFonts w:ascii="Corbel" w:hAnsi="Corbel"/>
        </w:rPr>
        <w:t>grid</w:t>
      </w:r>
      <w:proofErr w:type="spellEnd"/>
      <w:r w:rsidRPr="005E1BD1">
        <w:rPr>
          <w:rFonts w:ascii="Corbel" w:hAnsi="Corbel"/>
        </w:rPr>
        <w:t xml:space="preserve"> afgezet tegen de invloed (power) die ze hebben in de branche. Tegelijkertijd wordt gekeken naar het belang (interest) dat de actoren bij OSB en de branche hebben. Op deze manier wordt duidelijk wat de belangrijkste actoren zijn voor OSB.</w:t>
      </w:r>
      <w:r w:rsidRPr="005E1BD1">
        <w:rPr>
          <w:rStyle w:val="Voetnootmarkering"/>
          <w:rFonts w:ascii="Corbel" w:hAnsi="Corbel"/>
        </w:rPr>
        <w:footnoteReference w:id="5"/>
      </w:r>
    </w:p>
    <w:p w:rsidR="00AD27A2" w:rsidRPr="005E1BD1" w:rsidRDefault="00AD27A2" w:rsidP="00D85889">
      <w:pPr>
        <w:rPr>
          <w:rFonts w:ascii="Corbel" w:hAnsi="Corbel"/>
        </w:rPr>
      </w:pPr>
    </w:p>
    <w:p w:rsidR="00AD27A2" w:rsidRPr="005E1BD1" w:rsidRDefault="00AD27A2" w:rsidP="00AD27A2">
      <w:pPr>
        <w:pStyle w:val="Kop2"/>
        <w:rPr>
          <w:rFonts w:ascii="Corbel" w:hAnsi="Corbel"/>
        </w:rPr>
      </w:pPr>
      <w:bookmarkStart w:id="26" w:name="_Toc318706673"/>
      <w:r w:rsidRPr="005E1BD1">
        <w:rPr>
          <w:rFonts w:ascii="Corbel" w:hAnsi="Corbel"/>
        </w:rPr>
        <w:t xml:space="preserve">3.2.3 </w:t>
      </w:r>
      <w:proofErr w:type="spellStart"/>
      <w:r w:rsidRPr="005E1BD1">
        <w:rPr>
          <w:rFonts w:ascii="Corbel" w:hAnsi="Corbel"/>
        </w:rPr>
        <w:t>HGA-model</w:t>
      </w:r>
      <w:bookmarkEnd w:id="26"/>
      <w:proofErr w:type="spellEnd"/>
    </w:p>
    <w:p w:rsidR="00AD27A2" w:rsidRPr="005E1BD1" w:rsidRDefault="00AD27A2" w:rsidP="00AD27A2">
      <w:pPr>
        <w:rPr>
          <w:rFonts w:ascii="Corbel" w:hAnsi="Corbel"/>
          <w:color w:val="FF0000"/>
        </w:rPr>
      </w:pPr>
      <w:r w:rsidRPr="005E1BD1">
        <w:rPr>
          <w:rFonts w:ascii="Corbel" w:hAnsi="Corbel"/>
        </w:rPr>
        <w:t xml:space="preserve">Na het invullen van het power vs. Interest </w:t>
      </w:r>
      <w:proofErr w:type="spellStart"/>
      <w:r w:rsidRPr="005E1BD1">
        <w:rPr>
          <w:rFonts w:ascii="Corbel" w:hAnsi="Corbel"/>
        </w:rPr>
        <w:t>grid</w:t>
      </w:r>
      <w:proofErr w:type="spellEnd"/>
      <w:r w:rsidRPr="005E1BD1">
        <w:rPr>
          <w:rFonts w:ascii="Corbel" w:hAnsi="Corbel"/>
        </w:rPr>
        <w:t xml:space="preserve"> zijn de actoren en </w:t>
      </w:r>
      <w:r w:rsidR="005A485D" w:rsidRPr="005E1BD1">
        <w:rPr>
          <w:rFonts w:ascii="Corbel" w:hAnsi="Corbel"/>
        </w:rPr>
        <w:t>de</w:t>
      </w:r>
      <w:r w:rsidRPr="005E1BD1">
        <w:rPr>
          <w:rFonts w:ascii="Corbel" w:hAnsi="Corbel"/>
        </w:rPr>
        <w:t xml:space="preserve"> prioriteit duidelijk geworden. Om deze actoren en hun belangen goed in kaart te brengen is het </w:t>
      </w:r>
      <w:proofErr w:type="spellStart"/>
      <w:r w:rsidRPr="005E1BD1">
        <w:rPr>
          <w:rFonts w:ascii="Corbel" w:hAnsi="Corbel"/>
        </w:rPr>
        <w:t>HGA-model</w:t>
      </w:r>
      <w:proofErr w:type="spellEnd"/>
      <w:r w:rsidRPr="005E1BD1">
        <w:rPr>
          <w:rFonts w:ascii="Corbel" w:hAnsi="Corbel"/>
        </w:rPr>
        <w:t xml:space="preserve"> </w:t>
      </w:r>
      <w:r w:rsidR="00562C32" w:rsidRPr="005E1BD1">
        <w:rPr>
          <w:rFonts w:ascii="Corbel" w:hAnsi="Corbel"/>
        </w:rPr>
        <w:t xml:space="preserve">van Slangen </w:t>
      </w:r>
      <w:r w:rsidRPr="005E1BD1">
        <w:rPr>
          <w:rFonts w:ascii="Corbel" w:hAnsi="Corbel"/>
        </w:rPr>
        <w:t xml:space="preserve">ingevuld. Het </w:t>
      </w:r>
      <w:proofErr w:type="spellStart"/>
      <w:r w:rsidRPr="005E1BD1">
        <w:rPr>
          <w:rFonts w:ascii="Corbel" w:hAnsi="Corbel"/>
        </w:rPr>
        <w:t>HGA-model</w:t>
      </w:r>
      <w:proofErr w:type="spellEnd"/>
      <w:r w:rsidRPr="005E1BD1">
        <w:rPr>
          <w:rFonts w:ascii="Corbel" w:hAnsi="Corbel"/>
        </w:rPr>
        <w:t xml:space="preserve"> geeft aan de hand van kennis, houding en gedrag de huidige en gewenste situatie van actoren weer voor OSB. Daarnaast geeft het model aan welke actie ondernomen moet worden om van de huidige naar de ideale situatie te komen.</w:t>
      </w:r>
      <w:r w:rsidR="002B58EA" w:rsidRPr="005E1BD1">
        <w:rPr>
          <w:rFonts w:ascii="Corbel" w:hAnsi="Corbel"/>
        </w:rPr>
        <w:t xml:space="preserve"> Het </w:t>
      </w:r>
      <w:proofErr w:type="spellStart"/>
      <w:r w:rsidR="002B58EA" w:rsidRPr="005E1BD1">
        <w:rPr>
          <w:rFonts w:ascii="Corbel" w:hAnsi="Corbel"/>
        </w:rPr>
        <w:t>HGA-model</w:t>
      </w:r>
      <w:proofErr w:type="spellEnd"/>
      <w:r w:rsidR="002B58EA" w:rsidRPr="005E1BD1">
        <w:rPr>
          <w:rFonts w:ascii="Corbel" w:hAnsi="Corbel"/>
        </w:rPr>
        <w:t xml:space="preserve"> is tevens een mooi uitgangspunt voor </w:t>
      </w:r>
      <w:r w:rsidR="000912D3" w:rsidRPr="005E1BD1">
        <w:rPr>
          <w:rFonts w:ascii="Corbel" w:hAnsi="Corbel"/>
        </w:rPr>
        <w:t>de strategie</w:t>
      </w:r>
      <w:r w:rsidR="002B58EA" w:rsidRPr="005E1BD1">
        <w:rPr>
          <w:rFonts w:ascii="Corbel" w:hAnsi="Corbel"/>
        </w:rPr>
        <w:t>.</w:t>
      </w:r>
      <w:r w:rsidRPr="005E1BD1">
        <w:rPr>
          <w:rFonts w:ascii="Corbel" w:hAnsi="Corbel"/>
        </w:rPr>
        <w:t xml:space="preserve"> </w:t>
      </w:r>
      <w:r w:rsidR="00562C32" w:rsidRPr="005E1BD1">
        <w:rPr>
          <w:rFonts w:ascii="Corbel" w:hAnsi="Corbel"/>
        </w:rPr>
        <w:t>(Slangen, 2009, p15-18)</w:t>
      </w:r>
    </w:p>
    <w:p w:rsidR="00120C29" w:rsidRPr="005E1BD1" w:rsidRDefault="00120C29" w:rsidP="00A52A1F">
      <w:pPr>
        <w:rPr>
          <w:rFonts w:ascii="Corbel" w:hAnsi="Corbel" w:cs="Arial"/>
          <w:color w:val="FF0000"/>
        </w:rPr>
      </w:pPr>
    </w:p>
    <w:p w:rsidR="00120C29" w:rsidRPr="005E1BD1" w:rsidRDefault="00CF0897" w:rsidP="005B5063">
      <w:pPr>
        <w:pStyle w:val="Kop2"/>
        <w:rPr>
          <w:rFonts w:ascii="Corbel" w:hAnsi="Corbel"/>
        </w:rPr>
      </w:pPr>
      <w:bookmarkStart w:id="27" w:name="_Toc318706674"/>
      <w:r w:rsidRPr="005E1BD1">
        <w:rPr>
          <w:rFonts w:ascii="Corbel" w:hAnsi="Corbel"/>
        </w:rPr>
        <w:t>3.2</w:t>
      </w:r>
      <w:r w:rsidR="002F4CFD" w:rsidRPr="005E1BD1">
        <w:rPr>
          <w:rFonts w:ascii="Corbel" w:hAnsi="Corbel"/>
        </w:rPr>
        <w:t>.</w:t>
      </w:r>
      <w:r w:rsidR="002B58EA" w:rsidRPr="005E1BD1">
        <w:rPr>
          <w:rFonts w:ascii="Corbel" w:hAnsi="Corbel"/>
        </w:rPr>
        <w:t>4</w:t>
      </w:r>
      <w:r w:rsidR="005B5063" w:rsidRPr="005E1BD1">
        <w:rPr>
          <w:rFonts w:ascii="Corbel" w:hAnsi="Corbel"/>
        </w:rPr>
        <w:t xml:space="preserve"> </w:t>
      </w:r>
      <w:r w:rsidR="002B58EA" w:rsidRPr="005E1BD1">
        <w:rPr>
          <w:rFonts w:ascii="Corbel" w:hAnsi="Corbel"/>
        </w:rPr>
        <w:t>Merksessie</w:t>
      </w:r>
      <w:bookmarkEnd w:id="27"/>
    </w:p>
    <w:p w:rsidR="005B5063" w:rsidRPr="005E1BD1" w:rsidRDefault="005B5063" w:rsidP="005B5063">
      <w:pPr>
        <w:rPr>
          <w:rFonts w:ascii="Corbel" w:hAnsi="Corbel"/>
        </w:rPr>
      </w:pPr>
      <w:r w:rsidRPr="005E1BD1">
        <w:rPr>
          <w:rFonts w:ascii="Corbel" w:hAnsi="Corbel"/>
        </w:rPr>
        <w:t>Om stap twee van de merkmonitor goed in te vullen, is er een merksessie gehouden met werknemers van OSB.</w:t>
      </w:r>
      <w:r w:rsidR="005769FE" w:rsidRPr="005E1BD1">
        <w:rPr>
          <w:rFonts w:ascii="Corbel" w:hAnsi="Corbel"/>
        </w:rPr>
        <w:t xml:space="preserve"> De merksess</w:t>
      </w:r>
      <w:r w:rsidR="00A97DA2" w:rsidRPr="005E1BD1">
        <w:rPr>
          <w:rFonts w:ascii="Corbel" w:hAnsi="Corbel"/>
        </w:rPr>
        <w:t>ie is een groepsinterview met 11</w:t>
      </w:r>
      <w:r w:rsidR="005769FE" w:rsidRPr="005E1BD1">
        <w:rPr>
          <w:rFonts w:ascii="Corbel" w:hAnsi="Corbel"/>
        </w:rPr>
        <w:t xml:space="preserve"> medewerkers van OSB.</w:t>
      </w:r>
      <w:r w:rsidRPr="005E1BD1">
        <w:rPr>
          <w:rFonts w:ascii="Corbel" w:hAnsi="Corbel"/>
        </w:rPr>
        <w:t xml:space="preserve"> Het doel van deze bijeenkomst is om de kernwaarden van OSB </w:t>
      </w:r>
      <w:r w:rsidR="00A97DA2" w:rsidRPr="005E1BD1">
        <w:rPr>
          <w:rFonts w:ascii="Corbel" w:hAnsi="Corbel"/>
        </w:rPr>
        <w:t xml:space="preserve">voor te leggen aan </w:t>
      </w:r>
      <w:r w:rsidRPr="005E1BD1">
        <w:rPr>
          <w:rFonts w:ascii="Corbel" w:hAnsi="Corbel"/>
        </w:rPr>
        <w:t>haar werknemers</w:t>
      </w:r>
      <w:r w:rsidR="00A97DA2" w:rsidRPr="005E1BD1">
        <w:rPr>
          <w:rFonts w:ascii="Corbel" w:hAnsi="Corbel"/>
        </w:rPr>
        <w:t xml:space="preserve"> om te kijken hoe zij</w:t>
      </w:r>
      <w:r w:rsidRPr="005E1BD1">
        <w:rPr>
          <w:rFonts w:ascii="Corbel" w:hAnsi="Corbel"/>
        </w:rPr>
        <w:t xml:space="preserve"> scoren op deze </w:t>
      </w:r>
      <w:r w:rsidR="002B58EA" w:rsidRPr="005E1BD1">
        <w:rPr>
          <w:rFonts w:ascii="Corbel" w:hAnsi="Corbel"/>
        </w:rPr>
        <w:t>kern</w:t>
      </w:r>
      <w:r w:rsidRPr="005E1BD1">
        <w:rPr>
          <w:rFonts w:ascii="Corbel" w:hAnsi="Corbel"/>
        </w:rPr>
        <w:t>waarden.</w:t>
      </w:r>
      <w:r w:rsidR="002B58EA" w:rsidRPr="005E1BD1">
        <w:rPr>
          <w:rFonts w:ascii="Corbel" w:hAnsi="Corbel"/>
        </w:rPr>
        <w:t xml:space="preserve"> Dit houdt in dat OSB medewerkers samen tot bepaalde inzichten zijn gekomen waardoor de identiteit van OSB naar voren komt.</w:t>
      </w:r>
    </w:p>
    <w:p w:rsidR="002B58EA" w:rsidRPr="005E1BD1" w:rsidRDefault="002B58EA" w:rsidP="005B5063">
      <w:pPr>
        <w:rPr>
          <w:rFonts w:ascii="Corbel" w:hAnsi="Corbel"/>
        </w:rPr>
      </w:pPr>
    </w:p>
    <w:p w:rsidR="002B58EA" w:rsidRPr="005E1BD1" w:rsidRDefault="002B58EA" w:rsidP="002B58EA">
      <w:pPr>
        <w:pStyle w:val="Kop2"/>
        <w:rPr>
          <w:rFonts w:ascii="Corbel" w:hAnsi="Corbel"/>
        </w:rPr>
      </w:pPr>
      <w:bookmarkStart w:id="28" w:name="_Toc318706675"/>
      <w:r w:rsidRPr="005E1BD1">
        <w:rPr>
          <w:rFonts w:ascii="Corbel" w:hAnsi="Corbel"/>
        </w:rPr>
        <w:t>3.2.5 Merkmonitor stap 2</w:t>
      </w:r>
      <w:bookmarkEnd w:id="28"/>
    </w:p>
    <w:p w:rsidR="005B5063" w:rsidRPr="005E1BD1" w:rsidRDefault="007D2773" w:rsidP="005B5063">
      <w:pPr>
        <w:rPr>
          <w:rFonts w:ascii="Corbel" w:hAnsi="Corbel"/>
        </w:rPr>
      </w:pPr>
      <w:r w:rsidRPr="005E1BD1">
        <w:rPr>
          <w:rFonts w:ascii="Corbel" w:hAnsi="Corbel"/>
        </w:rPr>
        <w:t xml:space="preserve">Aan de hand van stap 1 van de merkmonitor en de merksessie wordt samen met OSB stap 2 van de merkmonitor ingevuld. Stap 2 bestaat uit een </w:t>
      </w:r>
      <w:proofErr w:type="spellStart"/>
      <w:r w:rsidRPr="005E1BD1">
        <w:rPr>
          <w:rFonts w:ascii="Corbel" w:hAnsi="Corbel"/>
        </w:rPr>
        <w:t>brandguide</w:t>
      </w:r>
      <w:proofErr w:type="spellEnd"/>
      <w:r w:rsidRPr="005E1BD1">
        <w:rPr>
          <w:rFonts w:ascii="Corbel" w:hAnsi="Corbel"/>
        </w:rPr>
        <w:t xml:space="preserve"> die de identiteit van OSB weergeeft.</w:t>
      </w:r>
    </w:p>
    <w:p w:rsidR="009604D9" w:rsidRPr="005E1BD1" w:rsidRDefault="009604D9">
      <w:pPr>
        <w:spacing w:after="200" w:line="276" w:lineRule="auto"/>
        <w:rPr>
          <w:rFonts w:ascii="Corbel" w:hAnsi="Corbel" w:cs="Arial"/>
          <w:kern w:val="32"/>
          <w:sz w:val="32"/>
          <w:szCs w:val="32"/>
        </w:rPr>
      </w:pPr>
      <w:r w:rsidRPr="005E1BD1">
        <w:rPr>
          <w:rFonts w:ascii="Corbel" w:hAnsi="Corbel" w:cs="Arial"/>
        </w:rPr>
        <w:br w:type="page"/>
      </w:r>
    </w:p>
    <w:p w:rsidR="003E514D" w:rsidRPr="005E1BD1" w:rsidRDefault="00725805" w:rsidP="00147E0A">
      <w:pPr>
        <w:pStyle w:val="Kop1"/>
        <w:rPr>
          <w:rFonts w:ascii="Corbel" w:hAnsi="Corbel" w:cs="Arial"/>
        </w:rPr>
      </w:pPr>
      <w:bookmarkStart w:id="29" w:name="_Toc318706676"/>
      <w:r w:rsidRPr="005E1BD1">
        <w:rPr>
          <w:rFonts w:ascii="Corbel" w:hAnsi="Corbel" w:cs="Arial"/>
        </w:rPr>
        <w:lastRenderedPageBreak/>
        <w:t>4. Onderzoeksresultaten</w:t>
      </w:r>
      <w:bookmarkEnd w:id="29"/>
    </w:p>
    <w:p w:rsidR="00D04B20" w:rsidRPr="005E1BD1" w:rsidRDefault="00D04B20" w:rsidP="00D04B20">
      <w:pPr>
        <w:rPr>
          <w:rFonts w:ascii="Corbel" w:hAnsi="Corbel"/>
        </w:rPr>
      </w:pPr>
    </w:p>
    <w:p w:rsidR="00725805" w:rsidRPr="005E1BD1" w:rsidRDefault="00407907" w:rsidP="00725805">
      <w:pPr>
        <w:rPr>
          <w:rFonts w:ascii="Corbel" w:hAnsi="Corbel"/>
        </w:rPr>
      </w:pPr>
      <w:r w:rsidRPr="005E1BD1">
        <w:rPr>
          <w:rFonts w:ascii="Corbel" w:hAnsi="Corbel"/>
        </w:rPr>
        <w:t>Hier zijn de onderzoeksr</w:t>
      </w:r>
      <w:r w:rsidR="002F4CFD" w:rsidRPr="005E1BD1">
        <w:rPr>
          <w:rFonts w:ascii="Corbel" w:hAnsi="Corbel"/>
        </w:rPr>
        <w:t xml:space="preserve">esultaten van het deskresearch </w:t>
      </w:r>
      <w:r w:rsidRPr="005E1BD1">
        <w:rPr>
          <w:rFonts w:ascii="Corbel" w:hAnsi="Corbel"/>
        </w:rPr>
        <w:t>en kwalitatief onderzoek terug te vinden.</w:t>
      </w:r>
      <w:r w:rsidR="002E538F" w:rsidRPr="005E1BD1">
        <w:rPr>
          <w:rFonts w:ascii="Corbel" w:hAnsi="Corbel"/>
        </w:rPr>
        <w:t xml:space="preserve"> </w:t>
      </w:r>
      <w:r w:rsidR="00290D15" w:rsidRPr="005E1BD1">
        <w:rPr>
          <w:rFonts w:ascii="Corbel" w:hAnsi="Corbel"/>
        </w:rPr>
        <w:t>Een aantal</w:t>
      </w:r>
      <w:r w:rsidR="002E538F" w:rsidRPr="005E1BD1">
        <w:rPr>
          <w:rFonts w:ascii="Corbel" w:hAnsi="Corbel"/>
        </w:rPr>
        <w:t xml:space="preserve"> deelvragen worden hier beantwoord.</w:t>
      </w:r>
    </w:p>
    <w:p w:rsidR="00370302" w:rsidRPr="005E1BD1" w:rsidRDefault="00370302" w:rsidP="00725805">
      <w:pPr>
        <w:rPr>
          <w:rFonts w:ascii="Corbel" w:hAnsi="Corbel"/>
        </w:rPr>
      </w:pPr>
    </w:p>
    <w:p w:rsidR="00392510" w:rsidRPr="005E1BD1" w:rsidRDefault="00392510" w:rsidP="00725805">
      <w:pPr>
        <w:rPr>
          <w:rFonts w:ascii="Corbel" w:hAnsi="Corbel"/>
          <w:color w:val="FF0000"/>
        </w:rPr>
      </w:pPr>
    </w:p>
    <w:p w:rsidR="00392510" w:rsidRPr="005E1BD1" w:rsidRDefault="002E538F" w:rsidP="00392510">
      <w:pPr>
        <w:rPr>
          <w:rFonts w:ascii="Corbel" w:hAnsi="Corbel" w:cs="Arial"/>
          <w:b/>
        </w:rPr>
      </w:pPr>
      <w:bookmarkStart w:id="30" w:name="_Toc318706677"/>
      <w:r w:rsidRPr="005E1BD1">
        <w:rPr>
          <w:rStyle w:val="Kop2Char"/>
          <w:rFonts w:ascii="Corbel" w:hAnsi="Corbel"/>
        </w:rPr>
        <w:t xml:space="preserve">4.1 </w:t>
      </w:r>
      <w:r w:rsidR="00392510" w:rsidRPr="005E1BD1">
        <w:rPr>
          <w:rStyle w:val="Kop2Char"/>
          <w:rFonts w:ascii="Corbel" w:hAnsi="Corbel"/>
        </w:rPr>
        <w:t xml:space="preserve">Power versus interest </w:t>
      </w:r>
      <w:proofErr w:type="spellStart"/>
      <w:r w:rsidR="00392510" w:rsidRPr="005E1BD1">
        <w:rPr>
          <w:rStyle w:val="Kop2Char"/>
          <w:rFonts w:ascii="Corbel" w:hAnsi="Corbel"/>
        </w:rPr>
        <w:t>grid</w:t>
      </w:r>
      <w:bookmarkEnd w:id="30"/>
      <w:proofErr w:type="spellEnd"/>
    </w:p>
    <w:p w:rsidR="00427853" w:rsidRPr="005E1BD1" w:rsidRDefault="00392510" w:rsidP="00392510">
      <w:pPr>
        <w:rPr>
          <w:rFonts w:ascii="Corbel" w:hAnsi="Corbel" w:cs="Arial"/>
          <w:i/>
        </w:rPr>
      </w:pPr>
      <w:r w:rsidRPr="005E1BD1">
        <w:rPr>
          <w:rFonts w:ascii="Corbel" w:hAnsi="Corbel" w:cs="Arial"/>
        </w:rPr>
        <w:t>Het po</w:t>
      </w:r>
      <w:r w:rsidR="00427853" w:rsidRPr="005E1BD1">
        <w:rPr>
          <w:rFonts w:ascii="Corbel" w:hAnsi="Corbel" w:cs="Arial"/>
        </w:rPr>
        <w:t xml:space="preserve">wer versus interest </w:t>
      </w:r>
      <w:proofErr w:type="spellStart"/>
      <w:r w:rsidR="00427853" w:rsidRPr="005E1BD1">
        <w:rPr>
          <w:rFonts w:ascii="Corbel" w:hAnsi="Corbel" w:cs="Arial"/>
        </w:rPr>
        <w:t>grid</w:t>
      </w:r>
      <w:proofErr w:type="spellEnd"/>
      <w:r w:rsidR="00427853" w:rsidRPr="005E1BD1">
        <w:rPr>
          <w:rFonts w:ascii="Corbel" w:hAnsi="Corbel" w:cs="Arial"/>
        </w:rPr>
        <w:t xml:space="preserve"> maakt duidelijk welke </w:t>
      </w:r>
      <w:r w:rsidR="007349E8" w:rsidRPr="005E1BD1">
        <w:rPr>
          <w:rFonts w:ascii="Corbel" w:hAnsi="Corbel" w:cs="Arial"/>
        </w:rPr>
        <w:t xml:space="preserve">externe </w:t>
      </w:r>
      <w:proofErr w:type="spellStart"/>
      <w:r w:rsidR="00427853" w:rsidRPr="005E1BD1">
        <w:rPr>
          <w:rFonts w:ascii="Corbel" w:hAnsi="Corbel" w:cs="Arial"/>
        </w:rPr>
        <w:t>stakeholders</w:t>
      </w:r>
      <w:proofErr w:type="spellEnd"/>
      <w:r w:rsidRPr="005E1BD1">
        <w:rPr>
          <w:rFonts w:ascii="Corbel" w:hAnsi="Corbel" w:cs="Arial"/>
        </w:rPr>
        <w:t xml:space="preserve"> prioriteit </w:t>
      </w:r>
      <w:r w:rsidR="00427853" w:rsidRPr="005E1BD1">
        <w:rPr>
          <w:rFonts w:ascii="Corbel" w:hAnsi="Corbel" w:cs="Arial"/>
        </w:rPr>
        <w:t xml:space="preserve">hebben en waar de nadruk ligt op de benadering van deze groepen. Hieronder </w:t>
      </w:r>
      <w:r w:rsidR="002E538F" w:rsidRPr="005E1BD1">
        <w:rPr>
          <w:rFonts w:ascii="Corbel" w:hAnsi="Corbel" w:cs="Arial"/>
        </w:rPr>
        <w:t xml:space="preserve">wordt duidelijk wat </w:t>
      </w:r>
      <w:r w:rsidR="00290D15" w:rsidRPr="005E1BD1">
        <w:rPr>
          <w:rFonts w:ascii="Corbel" w:hAnsi="Corbel" w:cs="Arial"/>
        </w:rPr>
        <w:t xml:space="preserve">de belangrijkste </w:t>
      </w:r>
      <w:proofErr w:type="spellStart"/>
      <w:r w:rsidR="00290D15" w:rsidRPr="005E1BD1">
        <w:rPr>
          <w:rFonts w:ascii="Corbel" w:hAnsi="Corbel" w:cs="Arial"/>
        </w:rPr>
        <w:t>stakeholders</w:t>
      </w:r>
      <w:proofErr w:type="spellEnd"/>
      <w:r w:rsidR="00290D15" w:rsidRPr="005E1BD1">
        <w:rPr>
          <w:rFonts w:ascii="Corbel" w:hAnsi="Corbel" w:cs="Arial"/>
        </w:rPr>
        <w:t xml:space="preserve"> van OSB zijn</w:t>
      </w:r>
      <w:r w:rsidR="002E538F" w:rsidRPr="005E1BD1">
        <w:rPr>
          <w:rFonts w:ascii="Corbel" w:hAnsi="Corbel" w:cs="Arial"/>
        </w:rPr>
        <w:t xml:space="preserve">. </w:t>
      </w:r>
      <w:r w:rsidR="0068734E" w:rsidRPr="005E1BD1">
        <w:rPr>
          <w:rFonts w:ascii="Corbel" w:hAnsi="Corbel" w:cs="Arial"/>
        </w:rPr>
        <w:t xml:space="preserve">Daarmee wordt antwoord gegeven op deelvraag 1: </w:t>
      </w:r>
      <w:r w:rsidR="0068734E" w:rsidRPr="005E1BD1">
        <w:rPr>
          <w:rFonts w:ascii="Corbel" w:hAnsi="Corbel" w:cs="Arial"/>
          <w:i/>
        </w:rPr>
        <w:t xml:space="preserve">Wie zijn de </w:t>
      </w:r>
      <w:proofErr w:type="spellStart"/>
      <w:r w:rsidR="0068734E" w:rsidRPr="005E1BD1">
        <w:rPr>
          <w:rFonts w:ascii="Corbel" w:hAnsi="Corbel" w:cs="Arial"/>
          <w:i/>
        </w:rPr>
        <w:t>stakeholders</w:t>
      </w:r>
      <w:proofErr w:type="spellEnd"/>
      <w:r w:rsidR="0068734E" w:rsidRPr="005E1BD1">
        <w:rPr>
          <w:rFonts w:ascii="Corbel" w:hAnsi="Corbel" w:cs="Arial"/>
          <w:i/>
        </w:rPr>
        <w:t xml:space="preserve"> van OSB?</w:t>
      </w:r>
    </w:p>
    <w:p w:rsidR="00427853" w:rsidRPr="005E1BD1" w:rsidRDefault="00427853" w:rsidP="00562C32">
      <w:pPr>
        <w:ind w:firstLine="708"/>
        <w:rPr>
          <w:rFonts w:ascii="Corbel" w:hAnsi="Corbel" w:cs="Arial"/>
        </w:rPr>
      </w:pPr>
      <w:r w:rsidRPr="005E1BD1">
        <w:rPr>
          <w:rFonts w:ascii="Corbel" w:hAnsi="Corbel" w:cs="Arial"/>
          <w:noProof/>
          <w:sz w:val="20"/>
          <w:lang w:eastAsia="nl-NL"/>
        </w:rPr>
        <w:drawing>
          <wp:anchor distT="0" distB="0" distL="114300" distR="114300" simplePos="0" relativeHeight="251663360" behindDoc="1" locked="0" layoutInCell="1" allowOverlap="1">
            <wp:simplePos x="0" y="0"/>
            <wp:positionH relativeFrom="column">
              <wp:posOffset>144780</wp:posOffset>
            </wp:positionH>
            <wp:positionV relativeFrom="paragraph">
              <wp:posOffset>96520</wp:posOffset>
            </wp:positionV>
            <wp:extent cx="5133975" cy="3171825"/>
            <wp:effectExtent l="19050" t="0" r="9525" b="0"/>
            <wp:wrapTight wrapText="bothSides">
              <wp:wrapPolygon edited="0">
                <wp:start x="-80" y="0"/>
                <wp:lineTo x="-80" y="21535"/>
                <wp:lineTo x="21640" y="21535"/>
                <wp:lineTo x="21640" y="0"/>
                <wp:lineTo x="-80" y="0"/>
              </wp:wrapPolygon>
            </wp:wrapTight>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33975" cy="3171825"/>
                    </a:xfrm>
                    <a:prstGeom prst="rect">
                      <a:avLst/>
                    </a:prstGeom>
                    <a:noFill/>
                    <a:ln w="9525">
                      <a:noFill/>
                      <a:miter lim="800000"/>
                      <a:headEnd/>
                      <a:tailEnd/>
                    </a:ln>
                  </pic:spPr>
                </pic:pic>
              </a:graphicData>
            </a:graphic>
          </wp:anchor>
        </w:drawing>
      </w:r>
      <w:r w:rsidRPr="005E1BD1">
        <w:rPr>
          <w:rFonts w:ascii="Corbel" w:hAnsi="Corbel" w:cs="Arial"/>
          <w:sz w:val="20"/>
        </w:rPr>
        <w:t xml:space="preserve">Figuur 1: Power versus interest </w:t>
      </w:r>
      <w:proofErr w:type="spellStart"/>
      <w:r w:rsidRPr="005E1BD1">
        <w:rPr>
          <w:rFonts w:ascii="Corbel" w:hAnsi="Corbel" w:cs="Arial"/>
          <w:sz w:val="20"/>
        </w:rPr>
        <w:t>grid</w:t>
      </w:r>
      <w:proofErr w:type="spellEnd"/>
    </w:p>
    <w:p w:rsidR="00427853" w:rsidRPr="005E1BD1" w:rsidRDefault="00427853" w:rsidP="00392510">
      <w:pPr>
        <w:rPr>
          <w:rFonts w:ascii="Corbel" w:hAnsi="Corbel" w:cs="Arial"/>
        </w:rPr>
      </w:pPr>
    </w:p>
    <w:p w:rsidR="002E538F" w:rsidRPr="005E1BD1" w:rsidRDefault="00427853" w:rsidP="00392510">
      <w:pPr>
        <w:rPr>
          <w:rFonts w:ascii="Corbel" w:hAnsi="Corbel" w:cs="Arial"/>
        </w:rPr>
      </w:pPr>
      <w:r w:rsidRPr="005E1BD1">
        <w:rPr>
          <w:rFonts w:ascii="Corbel" w:hAnsi="Corbel" w:cs="Arial"/>
        </w:rPr>
        <w:t xml:space="preserve">Zoals te zien in Figuur 1, valt de </w:t>
      </w:r>
      <w:r w:rsidR="002E538F" w:rsidRPr="005E1BD1">
        <w:rPr>
          <w:rFonts w:ascii="Corbel" w:hAnsi="Corbel" w:cs="Arial"/>
        </w:rPr>
        <w:t xml:space="preserve">overheid in de categorie ‘keep </w:t>
      </w:r>
      <w:proofErr w:type="spellStart"/>
      <w:r w:rsidR="002E538F" w:rsidRPr="005E1BD1">
        <w:rPr>
          <w:rFonts w:ascii="Corbel" w:hAnsi="Corbel" w:cs="Arial"/>
        </w:rPr>
        <w:t>satisfied</w:t>
      </w:r>
      <w:proofErr w:type="spellEnd"/>
      <w:r w:rsidR="002E538F" w:rsidRPr="005E1BD1">
        <w:rPr>
          <w:rFonts w:ascii="Corbel" w:hAnsi="Corbel" w:cs="Arial"/>
        </w:rPr>
        <w:t>’ want hoewel ze invloed heeft</w:t>
      </w:r>
      <w:r w:rsidRPr="005E1BD1">
        <w:rPr>
          <w:rFonts w:ascii="Corbel" w:hAnsi="Corbel" w:cs="Arial"/>
        </w:rPr>
        <w:t xml:space="preserve"> op de totale branche</w:t>
      </w:r>
      <w:r w:rsidR="002E538F" w:rsidRPr="005E1BD1">
        <w:rPr>
          <w:rFonts w:ascii="Corbel" w:hAnsi="Corbel" w:cs="Arial"/>
        </w:rPr>
        <w:t>,</w:t>
      </w:r>
      <w:r w:rsidRPr="005E1BD1">
        <w:rPr>
          <w:rFonts w:ascii="Corbel" w:hAnsi="Corbel" w:cs="Arial"/>
        </w:rPr>
        <w:t xml:space="preserve"> is het belang van de overheid niet groot. </w:t>
      </w:r>
      <w:r w:rsidR="002E538F" w:rsidRPr="005E1BD1">
        <w:rPr>
          <w:rFonts w:ascii="Corbel" w:hAnsi="Corbel" w:cs="Arial"/>
        </w:rPr>
        <w:t>De overheid vindt het belangrijk dat de branche gezond is, maar gaat uit van een vrije markt waarin concurrentie aanwezig is.</w:t>
      </w:r>
      <w:r w:rsidR="003E06CD" w:rsidRPr="005E1BD1">
        <w:rPr>
          <w:rFonts w:ascii="Corbel" w:hAnsi="Corbel" w:cs="Arial"/>
        </w:rPr>
        <w:t xml:space="preserve"> Het is dus voldoende om de overheid tevreden te houden.</w:t>
      </w:r>
    </w:p>
    <w:p w:rsidR="003E06CD" w:rsidRPr="005E1BD1" w:rsidRDefault="003E06CD" w:rsidP="003E06CD">
      <w:pPr>
        <w:rPr>
          <w:rFonts w:ascii="Corbel" w:hAnsi="Corbel" w:cs="Arial"/>
        </w:rPr>
      </w:pPr>
      <w:r w:rsidRPr="005E1BD1">
        <w:rPr>
          <w:rFonts w:ascii="Corbel" w:hAnsi="Corbel" w:cs="Arial"/>
        </w:rPr>
        <w:t>De pers is net als de ove</w:t>
      </w:r>
      <w:r w:rsidR="00290D15" w:rsidRPr="005E1BD1">
        <w:rPr>
          <w:rFonts w:ascii="Corbel" w:hAnsi="Corbel" w:cs="Arial"/>
        </w:rPr>
        <w:t xml:space="preserve">rheid een </w:t>
      </w:r>
      <w:proofErr w:type="spellStart"/>
      <w:r w:rsidR="00290D15" w:rsidRPr="005E1BD1">
        <w:rPr>
          <w:rFonts w:ascii="Corbel" w:hAnsi="Corbel" w:cs="Arial"/>
        </w:rPr>
        <w:t>stakeholder</w:t>
      </w:r>
      <w:proofErr w:type="spellEnd"/>
      <w:r w:rsidR="00290D15" w:rsidRPr="005E1BD1">
        <w:rPr>
          <w:rFonts w:ascii="Corbel" w:hAnsi="Corbel" w:cs="Arial"/>
        </w:rPr>
        <w:t xml:space="preserve"> die belangrijk is</w:t>
      </w:r>
      <w:r w:rsidRPr="005E1BD1">
        <w:rPr>
          <w:rFonts w:ascii="Corbel" w:hAnsi="Corbel" w:cs="Arial"/>
        </w:rPr>
        <w:t>.</w:t>
      </w:r>
      <w:r w:rsidR="00427853" w:rsidRPr="005E1BD1">
        <w:rPr>
          <w:rFonts w:ascii="Corbel" w:hAnsi="Corbel" w:cs="Arial"/>
        </w:rPr>
        <w:t xml:space="preserve"> Ze valt</w:t>
      </w:r>
      <w:r w:rsidRPr="005E1BD1">
        <w:rPr>
          <w:rFonts w:ascii="Corbel" w:hAnsi="Corbel" w:cs="Arial"/>
        </w:rPr>
        <w:t xml:space="preserve"> hier onder “</w:t>
      </w:r>
      <w:r w:rsidR="00290D15" w:rsidRPr="005E1BD1">
        <w:rPr>
          <w:rFonts w:ascii="Corbel" w:hAnsi="Corbel" w:cs="Arial"/>
        </w:rPr>
        <w:t xml:space="preserve">keep </w:t>
      </w:r>
      <w:proofErr w:type="spellStart"/>
      <w:r w:rsidR="00290D15" w:rsidRPr="005E1BD1">
        <w:rPr>
          <w:rFonts w:ascii="Corbel" w:hAnsi="Corbel" w:cs="Arial"/>
        </w:rPr>
        <w:t>satisfied</w:t>
      </w:r>
      <w:proofErr w:type="spellEnd"/>
      <w:r w:rsidRPr="005E1BD1">
        <w:rPr>
          <w:rFonts w:ascii="Corbel" w:hAnsi="Corbel" w:cs="Arial"/>
        </w:rPr>
        <w:t>”</w:t>
      </w:r>
      <w:r w:rsidR="00290D15" w:rsidRPr="005E1BD1">
        <w:rPr>
          <w:rFonts w:ascii="Corbel" w:hAnsi="Corbel" w:cs="Arial"/>
        </w:rPr>
        <w:t xml:space="preserve"> omdat ze goed geïnformeerd moet</w:t>
      </w:r>
      <w:r w:rsidR="00427853" w:rsidRPr="005E1BD1">
        <w:rPr>
          <w:rFonts w:ascii="Corbel" w:hAnsi="Corbel" w:cs="Arial"/>
        </w:rPr>
        <w:t xml:space="preserve"> blijven</w:t>
      </w:r>
      <w:r w:rsidR="00290D15" w:rsidRPr="005E1BD1">
        <w:rPr>
          <w:rFonts w:ascii="Corbel" w:hAnsi="Corbel" w:cs="Arial"/>
        </w:rPr>
        <w:t xml:space="preserve"> terwijl </w:t>
      </w:r>
      <w:r w:rsidR="00427853" w:rsidRPr="005E1BD1">
        <w:rPr>
          <w:rFonts w:ascii="Corbel" w:hAnsi="Corbel" w:cs="Arial"/>
        </w:rPr>
        <w:t xml:space="preserve">het lastig is om haar te beïnvloeden. </w:t>
      </w:r>
    </w:p>
    <w:p w:rsidR="002E538F" w:rsidRPr="005E1BD1" w:rsidRDefault="002E538F" w:rsidP="00392510">
      <w:pPr>
        <w:rPr>
          <w:rFonts w:ascii="Corbel" w:hAnsi="Corbel" w:cs="Arial"/>
        </w:rPr>
      </w:pPr>
      <w:r w:rsidRPr="005E1BD1">
        <w:rPr>
          <w:rFonts w:ascii="Corbel" w:hAnsi="Corbel" w:cs="Arial"/>
        </w:rPr>
        <w:t>OSB leden</w:t>
      </w:r>
      <w:r w:rsidR="003E06CD" w:rsidRPr="005E1BD1">
        <w:rPr>
          <w:rFonts w:ascii="Corbel" w:hAnsi="Corbel" w:cs="Arial"/>
        </w:rPr>
        <w:t xml:space="preserve"> vallen onder ‘manage </w:t>
      </w:r>
      <w:proofErr w:type="spellStart"/>
      <w:r w:rsidR="003E06CD" w:rsidRPr="005E1BD1">
        <w:rPr>
          <w:rFonts w:ascii="Corbel" w:hAnsi="Corbel" w:cs="Arial"/>
        </w:rPr>
        <w:t>closely</w:t>
      </w:r>
      <w:proofErr w:type="spellEnd"/>
      <w:r w:rsidR="003E06CD" w:rsidRPr="005E1BD1">
        <w:rPr>
          <w:rFonts w:ascii="Corbel" w:hAnsi="Corbel" w:cs="Arial"/>
        </w:rPr>
        <w:t xml:space="preserve">’, want zonder leden is er geen OSB. Het is een </w:t>
      </w:r>
      <w:proofErr w:type="spellStart"/>
      <w:r w:rsidR="003E06CD" w:rsidRPr="005E1BD1">
        <w:rPr>
          <w:rFonts w:ascii="Corbel" w:hAnsi="Corbel" w:cs="Arial"/>
        </w:rPr>
        <w:t>stakeholder</w:t>
      </w:r>
      <w:proofErr w:type="spellEnd"/>
      <w:r w:rsidR="003E06CD" w:rsidRPr="005E1BD1">
        <w:rPr>
          <w:rFonts w:ascii="Corbel" w:hAnsi="Corbel" w:cs="Arial"/>
        </w:rPr>
        <w:t xml:space="preserve"> die individueel misschien niet sterk is maar</w:t>
      </w:r>
      <w:r w:rsidR="00427853" w:rsidRPr="005E1BD1">
        <w:rPr>
          <w:rFonts w:ascii="Corbel" w:hAnsi="Corbel" w:cs="Arial"/>
        </w:rPr>
        <w:t xml:space="preserve"> alle leden</w:t>
      </w:r>
      <w:r w:rsidR="003E06CD" w:rsidRPr="005E1BD1">
        <w:rPr>
          <w:rFonts w:ascii="Corbel" w:hAnsi="Corbel" w:cs="Arial"/>
        </w:rPr>
        <w:t xml:space="preserve"> </w:t>
      </w:r>
      <w:r w:rsidR="00427853" w:rsidRPr="005E1BD1">
        <w:rPr>
          <w:rFonts w:ascii="Corbel" w:hAnsi="Corbel" w:cs="Arial"/>
        </w:rPr>
        <w:t>tezamen</w:t>
      </w:r>
      <w:r w:rsidR="00A653E6" w:rsidRPr="005E1BD1">
        <w:rPr>
          <w:rFonts w:ascii="Corbel" w:hAnsi="Corbel" w:cs="Arial"/>
        </w:rPr>
        <w:t xml:space="preserve"> staan erg sterk.</w:t>
      </w:r>
      <w:r w:rsidR="003E06CD" w:rsidRPr="005E1BD1">
        <w:rPr>
          <w:rFonts w:ascii="Corbel" w:hAnsi="Corbel" w:cs="Arial"/>
        </w:rPr>
        <w:t xml:space="preserve"> Aangezien OSB opkomt voor de belangen van deze partij, is het belangrijk ze goed geïnformeerd te houden.</w:t>
      </w:r>
    </w:p>
    <w:p w:rsidR="003E06CD" w:rsidRPr="005E1BD1" w:rsidRDefault="003E06CD" w:rsidP="00392510">
      <w:pPr>
        <w:rPr>
          <w:rFonts w:ascii="Corbel" w:hAnsi="Corbel" w:cs="Arial"/>
        </w:rPr>
      </w:pPr>
      <w:r w:rsidRPr="005E1BD1">
        <w:rPr>
          <w:rFonts w:ascii="Corbel" w:hAnsi="Corbel" w:cs="Arial"/>
        </w:rPr>
        <w:t>De afnemers zijn de eindgebruikers in de branche. Zonder afnemers, ook geen werk. Zij staan tegenover de leden en bedingen een zo laag mogelijke prijs. Deze groep is misschien wel het aller belangrijkste voor OSB.</w:t>
      </w:r>
    </w:p>
    <w:p w:rsidR="003E06CD" w:rsidRPr="005E1BD1" w:rsidRDefault="003E06CD" w:rsidP="00392510">
      <w:pPr>
        <w:rPr>
          <w:rFonts w:ascii="Corbel" w:hAnsi="Corbel" w:cs="Arial"/>
        </w:rPr>
      </w:pPr>
      <w:r w:rsidRPr="005E1BD1">
        <w:rPr>
          <w:rFonts w:ascii="Corbel" w:hAnsi="Corbel" w:cs="Arial"/>
        </w:rPr>
        <w:lastRenderedPageBreak/>
        <w:t xml:space="preserve">Voor de medewerkers van de leden van OSB is het vooral belangrijk dat ze geïnformeerd blijven. Veel macht hebben ze niet want er is voldoende aanbod van personeel maar een tekort aan banen. Ze werken voor de leden van OSB en zijn daarom wel een belangrijke groep om in de gaten te houden, daarom vallen ze onder “keep </w:t>
      </w:r>
      <w:proofErr w:type="spellStart"/>
      <w:r w:rsidRPr="005E1BD1">
        <w:rPr>
          <w:rFonts w:ascii="Corbel" w:hAnsi="Corbel" w:cs="Arial"/>
        </w:rPr>
        <w:t>informed</w:t>
      </w:r>
      <w:proofErr w:type="spellEnd"/>
      <w:r w:rsidRPr="005E1BD1">
        <w:rPr>
          <w:rFonts w:ascii="Corbel" w:hAnsi="Corbel" w:cs="Arial"/>
        </w:rPr>
        <w:t>”.</w:t>
      </w:r>
    </w:p>
    <w:p w:rsidR="00427853" w:rsidRPr="005E1BD1" w:rsidRDefault="00427853" w:rsidP="00392510">
      <w:pPr>
        <w:rPr>
          <w:rFonts w:ascii="Corbel" w:hAnsi="Corbel" w:cs="Arial"/>
        </w:rPr>
      </w:pPr>
    </w:p>
    <w:p w:rsidR="0068734E" w:rsidRPr="005E1BD1" w:rsidRDefault="005E1BD1" w:rsidP="005E1BD1">
      <w:pPr>
        <w:pStyle w:val="Kop2"/>
        <w:rPr>
          <w:rFonts w:ascii="Corbel" w:hAnsi="Corbel"/>
        </w:rPr>
      </w:pPr>
      <w:bookmarkStart w:id="31" w:name="_Toc318706678"/>
      <w:r w:rsidRPr="005E1BD1">
        <w:rPr>
          <w:rFonts w:ascii="Corbel" w:hAnsi="Corbel"/>
        </w:rPr>
        <w:t xml:space="preserve">4.2 </w:t>
      </w:r>
      <w:proofErr w:type="spellStart"/>
      <w:r w:rsidR="0068734E" w:rsidRPr="005E1BD1">
        <w:rPr>
          <w:rFonts w:ascii="Corbel" w:hAnsi="Corbel"/>
        </w:rPr>
        <w:t>HGA-Model</w:t>
      </w:r>
      <w:bookmarkEnd w:id="31"/>
      <w:proofErr w:type="spellEnd"/>
    </w:p>
    <w:p w:rsidR="00594E22" w:rsidRPr="005E1BD1" w:rsidRDefault="0068734E" w:rsidP="00594E22">
      <w:pPr>
        <w:rPr>
          <w:rFonts w:ascii="Corbel" w:hAnsi="Corbel" w:cs="Arial"/>
        </w:rPr>
      </w:pPr>
      <w:r w:rsidRPr="005E1BD1">
        <w:rPr>
          <w:rFonts w:ascii="Corbel" w:hAnsi="Corbel" w:cs="Arial"/>
          <w:szCs w:val="23"/>
        </w:rPr>
        <w:t xml:space="preserve">Om de </w:t>
      </w:r>
      <w:r w:rsidR="007349E8" w:rsidRPr="005E1BD1">
        <w:rPr>
          <w:rFonts w:ascii="Corbel" w:hAnsi="Corbel" w:cs="Arial"/>
          <w:szCs w:val="23"/>
        </w:rPr>
        <w:t xml:space="preserve">externe </w:t>
      </w:r>
      <w:proofErr w:type="spellStart"/>
      <w:r w:rsidRPr="005E1BD1">
        <w:rPr>
          <w:rFonts w:ascii="Corbel" w:hAnsi="Corbel" w:cs="Arial"/>
          <w:szCs w:val="23"/>
        </w:rPr>
        <w:t>stakeholders</w:t>
      </w:r>
      <w:proofErr w:type="spellEnd"/>
      <w:r w:rsidRPr="005E1BD1">
        <w:rPr>
          <w:rFonts w:ascii="Corbel" w:hAnsi="Corbel" w:cs="Arial"/>
          <w:szCs w:val="23"/>
        </w:rPr>
        <w:t xml:space="preserve"> van OSB goed in kaart te brengen heb ik het </w:t>
      </w:r>
      <w:proofErr w:type="spellStart"/>
      <w:r w:rsidRPr="005E1BD1">
        <w:rPr>
          <w:rFonts w:ascii="Corbel" w:hAnsi="Corbel" w:cs="Arial"/>
          <w:szCs w:val="23"/>
        </w:rPr>
        <w:t>HGA-model</w:t>
      </w:r>
      <w:proofErr w:type="spellEnd"/>
      <w:r w:rsidRPr="005E1BD1">
        <w:rPr>
          <w:rFonts w:ascii="Corbel" w:hAnsi="Corbel" w:cs="Arial"/>
          <w:szCs w:val="23"/>
        </w:rPr>
        <w:t xml:space="preserve"> (Huidige situatie, Gewenste situatie en Actie) van Slangen (2009) gebruikt.</w:t>
      </w:r>
      <w:r w:rsidR="00594E22" w:rsidRPr="005E1BD1">
        <w:rPr>
          <w:rFonts w:ascii="Corbel" w:hAnsi="Corbel" w:cs="Arial"/>
          <w:szCs w:val="23"/>
        </w:rPr>
        <w:t xml:space="preserve"> Dit model geeft inzicht in hoe je van de huidige situatie naar de gewenste situatie kan komen door middel van bepaalde acties. Dusdanig wordt antwoord gegeven op deelvraag 2: </w:t>
      </w:r>
      <w:r w:rsidR="00594E22" w:rsidRPr="005E1BD1">
        <w:rPr>
          <w:rFonts w:ascii="Corbel" w:hAnsi="Corbel" w:cs="Arial"/>
          <w:i/>
        </w:rPr>
        <w:t xml:space="preserve">Hoe kan er op de </w:t>
      </w:r>
      <w:proofErr w:type="spellStart"/>
      <w:r w:rsidR="00594E22" w:rsidRPr="005E1BD1">
        <w:rPr>
          <w:rFonts w:ascii="Corbel" w:hAnsi="Corbel" w:cs="Arial"/>
          <w:i/>
        </w:rPr>
        <w:t>stakeholders</w:t>
      </w:r>
      <w:proofErr w:type="spellEnd"/>
      <w:r w:rsidR="00594E22" w:rsidRPr="005E1BD1">
        <w:rPr>
          <w:rFonts w:ascii="Corbel" w:hAnsi="Corbel" w:cs="Arial"/>
          <w:i/>
        </w:rPr>
        <w:t xml:space="preserve"> worden in gespeeld?</w:t>
      </w:r>
      <w:r w:rsidR="00A653E6" w:rsidRPr="005E1BD1">
        <w:rPr>
          <w:rFonts w:ascii="Corbel" w:hAnsi="Corbel" w:cs="Arial"/>
          <w:i/>
        </w:rPr>
        <w:t xml:space="preserve"> </w:t>
      </w:r>
      <w:r w:rsidR="00A653E6" w:rsidRPr="005E1BD1">
        <w:rPr>
          <w:rFonts w:ascii="Corbel" w:hAnsi="Corbel" w:cs="Arial"/>
        </w:rPr>
        <w:t>Hieronder staan de acties die genomen moeten worden om van de huidige naar de gewenste situatie te komen.</w:t>
      </w:r>
    </w:p>
    <w:p w:rsidR="00427853" w:rsidRPr="005E1BD1" w:rsidRDefault="00427853" w:rsidP="00594E22">
      <w:pPr>
        <w:rPr>
          <w:rFonts w:ascii="Corbel" w:hAnsi="Corbel" w:cs="Arial"/>
          <w:i/>
        </w:rPr>
      </w:pPr>
    </w:p>
    <w:p w:rsidR="00427853" w:rsidRPr="005E1BD1" w:rsidRDefault="00A653E6" w:rsidP="00A653E6">
      <w:pPr>
        <w:rPr>
          <w:rFonts w:ascii="Corbel" w:hAnsi="Corbel"/>
        </w:rPr>
      </w:pPr>
      <w:r w:rsidRPr="005E1BD1">
        <w:rPr>
          <w:rFonts w:ascii="Corbel" w:hAnsi="Corbel"/>
        </w:rPr>
        <w:t>OSB moet b</w:t>
      </w:r>
      <w:r w:rsidR="00427853" w:rsidRPr="005E1BD1">
        <w:rPr>
          <w:rFonts w:ascii="Corbel" w:hAnsi="Corbel"/>
        </w:rPr>
        <w:t xml:space="preserve">eter </w:t>
      </w:r>
      <w:r w:rsidRPr="005E1BD1">
        <w:rPr>
          <w:rFonts w:ascii="Corbel" w:hAnsi="Corbel"/>
        </w:rPr>
        <w:t>contact onderhouden met</w:t>
      </w:r>
      <w:r w:rsidR="00427853" w:rsidRPr="005E1BD1">
        <w:rPr>
          <w:rFonts w:ascii="Corbel" w:hAnsi="Corbel"/>
        </w:rPr>
        <w:t xml:space="preserve"> haar </w:t>
      </w:r>
      <w:proofErr w:type="spellStart"/>
      <w:r w:rsidR="00427853" w:rsidRPr="005E1BD1">
        <w:rPr>
          <w:rFonts w:ascii="Corbel" w:hAnsi="Corbel"/>
        </w:rPr>
        <w:t>stakeholders</w:t>
      </w:r>
      <w:proofErr w:type="spellEnd"/>
      <w:r w:rsidR="00427853" w:rsidRPr="005E1BD1">
        <w:rPr>
          <w:rFonts w:ascii="Corbel" w:hAnsi="Corbel"/>
        </w:rPr>
        <w:t>.</w:t>
      </w:r>
      <w:r w:rsidRPr="005E1BD1">
        <w:rPr>
          <w:rFonts w:ascii="Corbel" w:hAnsi="Corbel"/>
        </w:rPr>
        <w:t xml:space="preserve"> Door in haar communicatie </w:t>
      </w:r>
      <w:r w:rsidR="00427853" w:rsidRPr="005E1BD1">
        <w:rPr>
          <w:rFonts w:ascii="Corbel" w:hAnsi="Corbel"/>
        </w:rPr>
        <w:t xml:space="preserve">uitingen duidelijker en helder </w:t>
      </w:r>
      <w:r w:rsidRPr="005E1BD1">
        <w:rPr>
          <w:rFonts w:ascii="Corbel" w:hAnsi="Corbel"/>
        </w:rPr>
        <w:t>te zijn worden leden beter geïnformeerd en wordt gezichtverlies bij de afnemers voorkomen.</w:t>
      </w:r>
      <w:r w:rsidR="005F5730">
        <w:rPr>
          <w:rFonts w:ascii="Corbel" w:hAnsi="Corbel"/>
        </w:rPr>
        <w:t xml:space="preserve"> </w:t>
      </w:r>
      <w:r w:rsidRPr="005E1BD1">
        <w:rPr>
          <w:rFonts w:ascii="Corbel" w:hAnsi="Corbel"/>
        </w:rPr>
        <w:t xml:space="preserve">Op deze manier worden de </w:t>
      </w:r>
      <w:r w:rsidR="00427853" w:rsidRPr="005E1BD1">
        <w:rPr>
          <w:rFonts w:ascii="Corbel" w:hAnsi="Corbel"/>
        </w:rPr>
        <w:t xml:space="preserve">leden tevreden </w:t>
      </w:r>
      <w:r w:rsidRPr="005E1BD1">
        <w:rPr>
          <w:rFonts w:ascii="Corbel" w:hAnsi="Corbel"/>
        </w:rPr>
        <w:t>ge</w:t>
      </w:r>
      <w:r w:rsidR="00427853" w:rsidRPr="005E1BD1">
        <w:rPr>
          <w:rFonts w:ascii="Corbel" w:hAnsi="Corbel"/>
        </w:rPr>
        <w:t xml:space="preserve">houden en </w:t>
      </w:r>
      <w:r w:rsidRPr="005E1BD1">
        <w:rPr>
          <w:rFonts w:ascii="Corbel" w:hAnsi="Corbel"/>
        </w:rPr>
        <w:t xml:space="preserve">wordt voor hen </w:t>
      </w:r>
      <w:r w:rsidR="00427853" w:rsidRPr="005E1BD1">
        <w:rPr>
          <w:rFonts w:ascii="Corbel" w:hAnsi="Corbel"/>
        </w:rPr>
        <w:t>duidelijk waarom ze aangesloten zijn bij OSB.</w:t>
      </w:r>
    </w:p>
    <w:p w:rsidR="00475FD6" w:rsidRPr="005E1BD1" w:rsidRDefault="00475FD6" w:rsidP="00A653E6">
      <w:pPr>
        <w:rPr>
          <w:rFonts w:ascii="Corbel" w:hAnsi="Corbel"/>
        </w:rPr>
      </w:pPr>
    </w:p>
    <w:p w:rsidR="0068734E" w:rsidRPr="005E1BD1" w:rsidRDefault="00427853" w:rsidP="0068734E">
      <w:pPr>
        <w:rPr>
          <w:rFonts w:ascii="Corbel" w:hAnsi="Corbel"/>
        </w:rPr>
      </w:pPr>
      <w:r w:rsidRPr="005E1BD1">
        <w:rPr>
          <w:rFonts w:ascii="Corbel" w:hAnsi="Corbel"/>
        </w:rPr>
        <w:t>OSB moet ervoor zorgen dat de omstandigheden in de branche veranderen ten gunsten van haar leden.</w:t>
      </w:r>
      <w:r w:rsidR="00A653E6" w:rsidRPr="005E1BD1">
        <w:rPr>
          <w:rFonts w:ascii="Corbel" w:hAnsi="Corbel"/>
        </w:rPr>
        <w:t xml:space="preserve"> Door als intermediair op te treden kan de</w:t>
      </w:r>
      <w:r w:rsidRPr="005E1BD1">
        <w:rPr>
          <w:rFonts w:ascii="Corbel" w:hAnsi="Corbel"/>
        </w:rPr>
        <w:t xml:space="preserve"> orde in de branche </w:t>
      </w:r>
      <w:r w:rsidR="00A653E6" w:rsidRPr="005E1BD1">
        <w:rPr>
          <w:rFonts w:ascii="Corbel" w:hAnsi="Corbel"/>
        </w:rPr>
        <w:t xml:space="preserve">herstelt worden. Daarnaast moet duidelijk worden dat </w:t>
      </w:r>
      <w:r w:rsidR="00475FD6" w:rsidRPr="005E1BD1">
        <w:rPr>
          <w:rFonts w:ascii="Corbel" w:hAnsi="Corbel"/>
        </w:rPr>
        <w:t>OSB leden</w:t>
      </w:r>
      <w:r w:rsidR="00A653E6" w:rsidRPr="005E1BD1">
        <w:rPr>
          <w:rFonts w:ascii="Corbel" w:hAnsi="Corbel"/>
        </w:rPr>
        <w:t xml:space="preserve"> staan voor kwaliteit en hygiëne. </w:t>
      </w:r>
    </w:p>
    <w:p w:rsidR="00A653E6" w:rsidRPr="005E1BD1" w:rsidRDefault="00A653E6" w:rsidP="0068734E">
      <w:pPr>
        <w:rPr>
          <w:rFonts w:ascii="Corbel" w:hAnsi="Corbel"/>
        </w:rPr>
      </w:pPr>
    </w:p>
    <w:p w:rsidR="00A653E6" w:rsidRPr="005E1BD1" w:rsidRDefault="00A653E6" w:rsidP="0068734E">
      <w:pPr>
        <w:rPr>
          <w:rFonts w:ascii="Corbel" w:hAnsi="Corbel" w:cs="Arial"/>
          <w:color w:val="000000" w:themeColor="text1"/>
        </w:rPr>
      </w:pPr>
      <w:r w:rsidRPr="005E1BD1">
        <w:rPr>
          <w:rFonts w:ascii="Corbel" w:hAnsi="Corbel"/>
          <w:color w:val="000000" w:themeColor="text1"/>
        </w:rPr>
        <w:t xml:space="preserve">Het volledig ingevulde </w:t>
      </w:r>
      <w:proofErr w:type="spellStart"/>
      <w:r w:rsidRPr="005E1BD1">
        <w:rPr>
          <w:rFonts w:ascii="Corbel" w:hAnsi="Corbel"/>
          <w:color w:val="000000" w:themeColor="text1"/>
        </w:rPr>
        <w:t>HGA</w:t>
      </w:r>
      <w:r w:rsidR="00043F5F" w:rsidRPr="005E1BD1">
        <w:rPr>
          <w:rFonts w:ascii="Corbel" w:hAnsi="Corbel"/>
          <w:color w:val="000000" w:themeColor="text1"/>
        </w:rPr>
        <w:t>-model</w:t>
      </w:r>
      <w:proofErr w:type="spellEnd"/>
      <w:r w:rsidR="00043F5F" w:rsidRPr="005E1BD1">
        <w:rPr>
          <w:rFonts w:ascii="Corbel" w:hAnsi="Corbel"/>
          <w:color w:val="000000" w:themeColor="text1"/>
        </w:rPr>
        <w:t xml:space="preserve"> is terug te vi</w:t>
      </w:r>
      <w:r w:rsidR="00573DA1" w:rsidRPr="005E1BD1">
        <w:rPr>
          <w:rFonts w:ascii="Corbel" w:hAnsi="Corbel"/>
          <w:color w:val="000000" w:themeColor="text1"/>
        </w:rPr>
        <w:t>nden in bijlage IV</w:t>
      </w:r>
      <w:r w:rsidR="002756A7" w:rsidRPr="005E1BD1">
        <w:rPr>
          <w:rFonts w:ascii="Corbel" w:hAnsi="Corbel"/>
          <w:color w:val="000000" w:themeColor="text1"/>
        </w:rPr>
        <w:t>.</w:t>
      </w:r>
    </w:p>
    <w:p w:rsidR="00F424A8" w:rsidRPr="005E1BD1" w:rsidRDefault="00F424A8" w:rsidP="00F424A8">
      <w:pPr>
        <w:pStyle w:val="Kop2"/>
        <w:rPr>
          <w:rFonts w:ascii="Corbel" w:hAnsi="Corbel"/>
        </w:rPr>
      </w:pPr>
      <w:bookmarkStart w:id="32" w:name="_Toc318706679"/>
      <w:r w:rsidRPr="005E1BD1">
        <w:rPr>
          <w:rFonts w:ascii="Corbel" w:hAnsi="Corbel"/>
        </w:rPr>
        <w:t>4.</w:t>
      </w:r>
      <w:r w:rsidR="006C67D1" w:rsidRPr="005E1BD1">
        <w:rPr>
          <w:rFonts w:ascii="Corbel" w:hAnsi="Corbel"/>
        </w:rPr>
        <w:t>3</w:t>
      </w:r>
      <w:r w:rsidR="00D04B20" w:rsidRPr="005E1BD1">
        <w:rPr>
          <w:rFonts w:ascii="Corbel" w:hAnsi="Corbel"/>
        </w:rPr>
        <w:t xml:space="preserve"> Merksessie</w:t>
      </w:r>
      <w:bookmarkEnd w:id="32"/>
    </w:p>
    <w:p w:rsidR="004139B7" w:rsidRPr="005E1BD1" w:rsidRDefault="00D04B20" w:rsidP="004139B7">
      <w:pPr>
        <w:rPr>
          <w:rFonts w:ascii="Corbel" w:eastAsiaTheme="minorHAnsi" w:hAnsi="Corbel" w:cs="Arial"/>
        </w:rPr>
      </w:pPr>
      <w:r w:rsidRPr="005E1BD1">
        <w:rPr>
          <w:rFonts w:ascii="Corbel" w:hAnsi="Corbel"/>
        </w:rPr>
        <w:t>Dit is</w:t>
      </w:r>
      <w:r w:rsidR="002B58EA" w:rsidRPr="005E1BD1">
        <w:rPr>
          <w:rFonts w:ascii="Corbel" w:hAnsi="Corbel"/>
        </w:rPr>
        <w:t xml:space="preserve"> de v</w:t>
      </w:r>
      <w:r w:rsidRPr="005E1BD1">
        <w:rPr>
          <w:rFonts w:ascii="Corbel" w:hAnsi="Corbel"/>
        </w:rPr>
        <w:t xml:space="preserve">erslag </w:t>
      </w:r>
      <w:r w:rsidR="002B58EA" w:rsidRPr="005E1BD1">
        <w:rPr>
          <w:rFonts w:ascii="Corbel" w:hAnsi="Corbel"/>
        </w:rPr>
        <w:t>legging van de</w:t>
      </w:r>
      <w:r w:rsidR="005B30DE" w:rsidRPr="005E1BD1">
        <w:rPr>
          <w:rFonts w:ascii="Corbel" w:hAnsi="Corbel"/>
        </w:rPr>
        <w:t xml:space="preserve"> merksessie</w:t>
      </w:r>
      <w:r w:rsidR="004139B7" w:rsidRPr="005E1BD1">
        <w:rPr>
          <w:rFonts w:ascii="Corbel" w:hAnsi="Corbel"/>
        </w:rPr>
        <w:t xml:space="preserve"> waar de kernwaarden van OSB zichtbaar gemaakt worden. </w:t>
      </w:r>
      <w:r w:rsidR="004139B7" w:rsidRPr="005E1BD1">
        <w:rPr>
          <w:rFonts w:ascii="Corbel" w:eastAsiaTheme="minorHAnsi" w:hAnsi="Corbel" w:cs="Arial"/>
        </w:rPr>
        <w:t>We maken in dit onderzoek gebruik van de definitie van</w:t>
      </w:r>
    </w:p>
    <w:p w:rsidR="004139B7" w:rsidRPr="005E1BD1" w:rsidRDefault="004139B7" w:rsidP="004139B7">
      <w:pPr>
        <w:rPr>
          <w:rFonts w:ascii="Corbel" w:hAnsi="Corbel" w:cs="Arial"/>
        </w:rPr>
      </w:pPr>
      <w:proofErr w:type="spellStart"/>
      <w:r w:rsidRPr="005E1BD1">
        <w:rPr>
          <w:rFonts w:ascii="Corbel" w:eastAsiaTheme="minorHAnsi" w:hAnsi="Corbel" w:cs="Arial"/>
        </w:rPr>
        <w:t>Rokeach</w:t>
      </w:r>
      <w:proofErr w:type="spellEnd"/>
      <w:r w:rsidRPr="005E1BD1">
        <w:rPr>
          <w:rFonts w:ascii="Corbel" w:eastAsiaTheme="minorHAnsi" w:hAnsi="Corbel" w:cs="Arial"/>
        </w:rPr>
        <w:t xml:space="preserve"> (1973): “</w:t>
      </w:r>
      <w:r w:rsidRPr="005E1BD1">
        <w:rPr>
          <w:rFonts w:ascii="Corbel" w:eastAsiaTheme="minorHAnsi" w:hAnsi="Corbel" w:cs="Arial"/>
          <w:i/>
          <w:iCs/>
        </w:rPr>
        <w:t>Waarden zijn wenselijke, situatie overstijgende doelen, variërend in belangrijkheid, die dienen als leidende principes in het leven van mensen</w:t>
      </w:r>
      <w:r w:rsidRPr="005E1BD1">
        <w:rPr>
          <w:rFonts w:ascii="Corbel" w:eastAsiaTheme="minorHAnsi" w:hAnsi="Corbel" w:cs="Arial"/>
        </w:rPr>
        <w:t>.”</w:t>
      </w:r>
    </w:p>
    <w:p w:rsidR="004139B7" w:rsidRPr="005E1BD1" w:rsidRDefault="004139B7" w:rsidP="005B30DE">
      <w:pPr>
        <w:rPr>
          <w:rFonts w:ascii="Corbel" w:hAnsi="Corbel"/>
        </w:rPr>
      </w:pPr>
    </w:p>
    <w:p w:rsidR="005B30DE" w:rsidRPr="005E1BD1" w:rsidRDefault="00D04B20" w:rsidP="005B30DE">
      <w:pPr>
        <w:rPr>
          <w:rFonts w:ascii="Corbel" w:hAnsi="Corbel"/>
        </w:rPr>
      </w:pPr>
      <w:r w:rsidRPr="005E1BD1">
        <w:rPr>
          <w:rFonts w:ascii="Corbel" w:hAnsi="Corbel"/>
        </w:rPr>
        <w:t>De</w:t>
      </w:r>
      <w:r w:rsidR="005769FE" w:rsidRPr="005E1BD1">
        <w:rPr>
          <w:rFonts w:ascii="Corbel" w:hAnsi="Corbel"/>
        </w:rPr>
        <w:t>ze</w:t>
      </w:r>
      <w:r w:rsidRPr="005E1BD1">
        <w:rPr>
          <w:rFonts w:ascii="Corbel" w:hAnsi="Corbel"/>
        </w:rPr>
        <w:t xml:space="preserve"> merksessie is een </w:t>
      </w:r>
      <w:r w:rsidR="005769FE" w:rsidRPr="005E1BD1">
        <w:rPr>
          <w:rFonts w:ascii="Corbel" w:hAnsi="Corbel"/>
        </w:rPr>
        <w:t>groepsinterview</w:t>
      </w:r>
      <w:r w:rsidR="00A97DA2" w:rsidRPr="005E1BD1">
        <w:rPr>
          <w:rFonts w:ascii="Corbel" w:hAnsi="Corbel"/>
        </w:rPr>
        <w:t xml:space="preserve"> met 11</w:t>
      </w:r>
      <w:r w:rsidR="005769FE" w:rsidRPr="005E1BD1">
        <w:rPr>
          <w:rFonts w:ascii="Corbel" w:hAnsi="Corbel"/>
        </w:rPr>
        <w:t xml:space="preserve"> medewerkers van OSB. Er is voor deze vorm gekozen om gezamenlijk tot dezelfde kernwaarden te komen. De 1</w:t>
      </w:r>
      <w:r w:rsidR="00A97DA2" w:rsidRPr="005E1BD1">
        <w:rPr>
          <w:rFonts w:ascii="Corbel" w:hAnsi="Corbel"/>
        </w:rPr>
        <w:t>1</w:t>
      </w:r>
      <w:r w:rsidR="005769FE" w:rsidRPr="005E1BD1">
        <w:rPr>
          <w:rFonts w:ascii="Corbel" w:hAnsi="Corbel"/>
        </w:rPr>
        <w:t xml:space="preserve"> </w:t>
      </w:r>
      <w:r w:rsidR="00A97DA2" w:rsidRPr="005E1BD1">
        <w:rPr>
          <w:rFonts w:ascii="Corbel" w:hAnsi="Corbel"/>
        </w:rPr>
        <w:t>deelnemers</w:t>
      </w:r>
      <w:r w:rsidR="005769FE" w:rsidRPr="005E1BD1">
        <w:rPr>
          <w:rFonts w:ascii="Corbel" w:hAnsi="Corbel"/>
        </w:rPr>
        <w:t xml:space="preserve"> komen uit verschillende plekken binnen OSB. Hierdoor krijgt elk niveau binnen OSB inspraak.</w:t>
      </w:r>
    </w:p>
    <w:p w:rsidR="00F86232" w:rsidRPr="005E1BD1" w:rsidRDefault="00F86232" w:rsidP="005B30DE">
      <w:pPr>
        <w:rPr>
          <w:rFonts w:ascii="Corbel" w:hAnsi="Corbel"/>
        </w:rPr>
      </w:pPr>
    </w:p>
    <w:p w:rsidR="00F86232" w:rsidRPr="005E1BD1" w:rsidRDefault="00F86232" w:rsidP="005B30DE">
      <w:pPr>
        <w:rPr>
          <w:rFonts w:ascii="Corbel" w:hAnsi="Corbel"/>
        </w:rPr>
      </w:pPr>
      <w:r w:rsidRPr="005E1BD1">
        <w:rPr>
          <w:rFonts w:ascii="Corbel" w:hAnsi="Corbel"/>
        </w:rPr>
        <w:t>De gekozen kernwaarden zijn door het management van OSB aangedragen. Op deze manier kunnen we er achter komen of medewerkers de waarden ook als kernwaarden van OSB ervaren.</w:t>
      </w:r>
    </w:p>
    <w:p w:rsidR="005B30DE" w:rsidRPr="005E1BD1" w:rsidRDefault="005B30DE" w:rsidP="005B30DE">
      <w:pPr>
        <w:rPr>
          <w:rFonts w:ascii="Corbel" w:hAnsi="Corbel"/>
        </w:rPr>
      </w:pPr>
    </w:p>
    <w:p w:rsidR="005B30DE" w:rsidRPr="005E1BD1" w:rsidRDefault="005B30DE" w:rsidP="005B30DE">
      <w:pPr>
        <w:rPr>
          <w:rFonts w:ascii="Corbel" w:hAnsi="Corbel"/>
          <w:b/>
          <w:szCs w:val="22"/>
        </w:rPr>
      </w:pPr>
      <w:r w:rsidRPr="005E1BD1">
        <w:rPr>
          <w:rFonts w:ascii="Corbel" w:hAnsi="Corbel"/>
          <w:b/>
          <w:szCs w:val="22"/>
        </w:rPr>
        <w:t>Agenda</w:t>
      </w:r>
    </w:p>
    <w:p w:rsidR="005B30DE" w:rsidRPr="005E1BD1" w:rsidRDefault="005B30DE" w:rsidP="00724428">
      <w:pPr>
        <w:pStyle w:val="Lijstalinea"/>
        <w:numPr>
          <w:ilvl w:val="0"/>
          <w:numId w:val="8"/>
        </w:numPr>
        <w:rPr>
          <w:rFonts w:ascii="Corbel" w:hAnsi="Corbel"/>
          <w:szCs w:val="22"/>
        </w:rPr>
      </w:pPr>
      <w:r w:rsidRPr="005E1BD1">
        <w:rPr>
          <w:rFonts w:ascii="Corbel" w:hAnsi="Corbel"/>
          <w:szCs w:val="22"/>
        </w:rPr>
        <w:t>Score OSB op de kernwaarden.</w:t>
      </w:r>
    </w:p>
    <w:p w:rsidR="005B30DE" w:rsidRPr="005E1BD1" w:rsidRDefault="005B30DE" w:rsidP="00724428">
      <w:pPr>
        <w:pStyle w:val="Lijstalinea"/>
        <w:numPr>
          <w:ilvl w:val="0"/>
          <w:numId w:val="8"/>
        </w:numPr>
        <w:rPr>
          <w:rFonts w:ascii="Corbel" w:hAnsi="Corbel"/>
          <w:szCs w:val="22"/>
        </w:rPr>
      </w:pPr>
      <w:r w:rsidRPr="005E1BD1">
        <w:rPr>
          <w:rFonts w:ascii="Corbel" w:hAnsi="Corbel"/>
          <w:szCs w:val="22"/>
        </w:rPr>
        <w:t>Eigen score op de kernwaarden.</w:t>
      </w:r>
    </w:p>
    <w:p w:rsidR="005B30DE" w:rsidRPr="005E1BD1" w:rsidRDefault="005B30DE" w:rsidP="00724428">
      <w:pPr>
        <w:pStyle w:val="Lijstalinea"/>
        <w:numPr>
          <w:ilvl w:val="0"/>
          <w:numId w:val="8"/>
        </w:numPr>
        <w:rPr>
          <w:rFonts w:ascii="Corbel" w:hAnsi="Corbel"/>
          <w:szCs w:val="22"/>
        </w:rPr>
      </w:pPr>
      <w:r w:rsidRPr="005E1BD1">
        <w:rPr>
          <w:rFonts w:ascii="Corbel" w:hAnsi="Corbel"/>
          <w:szCs w:val="22"/>
        </w:rPr>
        <w:t>Ontdekken van de kernwaarden en deze inhoud geven.</w:t>
      </w:r>
    </w:p>
    <w:p w:rsidR="005B30DE" w:rsidRPr="005E1BD1" w:rsidRDefault="005B30DE" w:rsidP="005B30DE">
      <w:pPr>
        <w:rPr>
          <w:rFonts w:ascii="Corbel" w:hAnsi="Corbel"/>
          <w:b/>
        </w:rPr>
      </w:pPr>
    </w:p>
    <w:p w:rsidR="005B30DE" w:rsidRPr="005E1BD1" w:rsidRDefault="005B30DE" w:rsidP="005B30DE">
      <w:pPr>
        <w:rPr>
          <w:rFonts w:ascii="Corbel" w:hAnsi="Corbel"/>
          <w:b/>
        </w:rPr>
      </w:pPr>
      <w:r w:rsidRPr="005E1BD1">
        <w:rPr>
          <w:rFonts w:ascii="Corbel" w:hAnsi="Corbel"/>
          <w:b/>
        </w:rPr>
        <w:t>Score OSB op de kernwaarden</w:t>
      </w:r>
    </w:p>
    <w:p w:rsidR="005B30DE" w:rsidRPr="005E1BD1" w:rsidRDefault="005B30DE" w:rsidP="005B30DE">
      <w:pPr>
        <w:rPr>
          <w:rFonts w:ascii="Corbel" w:hAnsi="Corbel"/>
        </w:rPr>
      </w:pPr>
      <w:r w:rsidRPr="005E1BD1">
        <w:rPr>
          <w:rFonts w:ascii="Corbel" w:hAnsi="Corbel"/>
        </w:rPr>
        <w:t xml:space="preserve">Allereerst wordt met elkaar ingevuld hoe de deelnemers aan de sessie vinden dat OSB </w:t>
      </w:r>
    </w:p>
    <w:p w:rsidR="005B30DE" w:rsidRPr="005E1BD1" w:rsidRDefault="005B30DE" w:rsidP="005B30DE">
      <w:pPr>
        <w:rPr>
          <w:rFonts w:ascii="Corbel" w:hAnsi="Corbel"/>
        </w:rPr>
      </w:pPr>
      <w:r w:rsidRPr="005E1BD1">
        <w:rPr>
          <w:rFonts w:ascii="Corbel" w:hAnsi="Corbel"/>
        </w:rPr>
        <w:t>(als geheel/organisatie) scoort op de vastgestelde kernwaarden.</w:t>
      </w:r>
    </w:p>
    <w:p w:rsidR="002756A7" w:rsidRPr="005E1BD1" w:rsidRDefault="002756A7" w:rsidP="005B30DE">
      <w:pPr>
        <w:rPr>
          <w:rFonts w:ascii="Corbel" w:hAnsi="Corbel"/>
        </w:rPr>
      </w:pPr>
    </w:p>
    <w:p w:rsidR="005B30DE" w:rsidRPr="005E1BD1" w:rsidRDefault="005B30DE" w:rsidP="005B30DE">
      <w:pPr>
        <w:rPr>
          <w:rFonts w:ascii="Corbel" w:hAnsi="Corbel"/>
          <w:b/>
        </w:rPr>
      </w:pPr>
      <w:r w:rsidRPr="005E1BD1">
        <w:rPr>
          <w:rFonts w:ascii="Corbel" w:hAnsi="Corbel"/>
        </w:rPr>
        <w:t>Hoe scoort OSB op de kernwaarden?</w:t>
      </w:r>
    </w:p>
    <w:tbl>
      <w:tblPr>
        <w:tblStyle w:val="Tabelraster"/>
        <w:tblW w:w="0" w:type="auto"/>
        <w:tblInd w:w="108" w:type="dxa"/>
        <w:tblLook w:val="00BF"/>
      </w:tblPr>
      <w:tblGrid>
        <w:gridCol w:w="2835"/>
        <w:gridCol w:w="1843"/>
        <w:gridCol w:w="1843"/>
        <w:gridCol w:w="1893"/>
      </w:tblGrid>
      <w:tr w:rsidR="005B30DE" w:rsidRPr="005E1BD1" w:rsidTr="008A3B73">
        <w:tc>
          <w:tcPr>
            <w:tcW w:w="2835" w:type="dxa"/>
            <w:shd w:val="clear" w:color="auto" w:fill="CCCCCC"/>
          </w:tcPr>
          <w:p w:rsidR="005B30DE" w:rsidRPr="005E1BD1" w:rsidRDefault="005B30DE" w:rsidP="005B30DE">
            <w:pPr>
              <w:rPr>
                <w:rFonts w:ascii="Corbel" w:hAnsi="Corbel"/>
              </w:rPr>
            </w:pPr>
          </w:p>
        </w:tc>
        <w:tc>
          <w:tcPr>
            <w:tcW w:w="1843" w:type="dxa"/>
            <w:shd w:val="clear" w:color="auto" w:fill="CCCCCC"/>
          </w:tcPr>
          <w:p w:rsidR="005B30DE" w:rsidRPr="005E1BD1" w:rsidRDefault="005B30DE" w:rsidP="005B30DE">
            <w:pPr>
              <w:rPr>
                <w:rFonts w:ascii="Corbel" w:hAnsi="Corbel"/>
                <w:b/>
              </w:rPr>
            </w:pPr>
            <w:r w:rsidRPr="005E1BD1">
              <w:rPr>
                <w:rFonts w:ascii="Corbel" w:hAnsi="Corbel"/>
                <w:b/>
              </w:rPr>
              <w:t xml:space="preserve">Hoog </w:t>
            </w:r>
          </w:p>
        </w:tc>
        <w:tc>
          <w:tcPr>
            <w:tcW w:w="1843" w:type="dxa"/>
            <w:shd w:val="clear" w:color="auto" w:fill="CCCCCC"/>
          </w:tcPr>
          <w:p w:rsidR="005B30DE" w:rsidRPr="005E1BD1" w:rsidRDefault="005B30DE" w:rsidP="005B30DE">
            <w:pPr>
              <w:rPr>
                <w:rFonts w:ascii="Corbel" w:hAnsi="Corbel"/>
                <w:b/>
              </w:rPr>
            </w:pPr>
            <w:r w:rsidRPr="005E1BD1">
              <w:rPr>
                <w:rFonts w:ascii="Corbel" w:hAnsi="Corbel"/>
                <w:b/>
              </w:rPr>
              <w:t>Midden</w:t>
            </w:r>
          </w:p>
        </w:tc>
        <w:tc>
          <w:tcPr>
            <w:tcW w:w="1893" w:type="dxa"/>
            <w:shd w:val="clear" w:color="auto" w:fill="CCCCCC"/>
          </w:tcPr>
          <w:p w:rsidR="005B30DE" w:rsidRPr="005E1BD1" w:rsidRDefault="005B30DE" w:rsidP="005B30DE">
            <w:pPr>
              <w:rPr>
                <w:rFonts w:ascii="Corbel" w:hAnsi="Corbel"/>
                <w:b/>
              </w:rPr>
            </w:pPr>
            <w:r w:rsidRPr="005E1BD1">
              <w:rPr>
                <w:rFonts w:ascii="Corbel" w:hAnsi="Corbel"/>
                <w:b/>
              </w:rPr>
              <w:t>Laag</w:t>
            </w:r>
          </w:p>
        </w:tc>
      </w:tr>
      <w:tr w:rsidR="005B30DE" w:rsidRPr="005E1BD1" w:rsidTr="008A3B73">
        <w:tc>
          <w:tcPr>
            <w:tcW w:w="2835" w:type="dxa"/>
          </w:tcPr>
          <w:p w:rsidR="005B30DE" w:rsidRPr="005E1BD1" w:rsidRDefault="005B30DE" w:rsidP="005B30DE">
            <w:pPr>
              <w:rPr>
                <w:rFonts w:ascii="Corbel" w:hAnsi="Corbel"/>
                <w:b/>
              </w:rPr>
            </w:pPr>
            <w:r w:rsidRPr="005E1BD1">
              <w:rPr>
                <w:rFonts w:ascii="Corbel" w:hAnsi="Corbel"/>
                <w:b/>
              </w:rPr>
              <w:t>Verbinden</w:t>
            </w:r>
          </w:p>
        </w:tc>
        <w:tc>
          <w:tcPr>
            <w:tcW w:w="1843" w:type="dxa"/>
          </w:tcPr>
          <w:p w:rsidR="005B30DE" w:rsidRPr="005E1BD1" w:rsidRDefault="005B30DE" w:rsidP="005B30DE">
            <w:pPr>
              <w:rPr>
                <w:rFonts w:ascii="Corbel" w:hAnsi="Corbel"/>
              </w:rPr>
            </w:pPr>
            <w:r w:rsidRPr="005E1BD1">
              <w:rPr>
                <w:rFonts w:ascii="Corbel" w:hAnsi="Corbel"/>
              </w:rPr>
              <w:t>x</w:t>
            </w:r>
          </w:p>
        </w:tc>
        <w:tc>
          <w:tcPr>
            <w:tcW w:w="1843" w:type="dxa"/>
          </w:tcPr>
          <w:p w:rsidR="005B30DE" w:rsidRPr="005E1BD1" w:rsidRDefault="005B30DE" w:rsidP="005B30DE">
            <w:pPr>
              <w:rPr>
                <w:rFonts w:ascii="Corbel" w:hAnsi="Corbel"/>
              </w:rPr>
            </w:pPr>
            <w:r w:rsidRPr="005E1BD1">
              <w:rPr>
                <w:rFonts w:ascii="Corbel" w:hAnsi="Corbel"/>
              </w:rPr>
              <w:t>x</w:t>
            </w:r>
          </w:p>
        </w:tc>
        <w:tc>
          <w:tcPr>
            <w:tcW w:w="1893" w:type="dxa"/>
          </w:tcPr>
          <w:p w:rsidR="005B30DE" w:rsidRPr="005E1BD1" w:rsidRDefault="005B30DE" w:rsidP="005B30DE">
            <w:pPr>
              <w:rPr>
                <w:rFonts w:ascii="Corbel" w:hAnsi="Corbel"/>
                <w:b/>
              </w:rPr>
            </w:pPr>
          </w:p>
        </w:tc>
      </w:tr>
      <w:tr w:rsidR="005B30DE" w:rsidRPr="005E1BD1" w:rsidTr="008A3B73">
        <w:tc>
          <w:tcPr>
            <w:tcW w:w="2835" w:type="dxa"/>
          </w:tcPr>
          <w:p w:rsidR="005B30DE" w:rsidRPr="005E1BD1" w:rsidRDefault="005B30DE" w:rsidP="005B30DE">
            <w:pPr>
              <w:rPr>
                <w:rFonts w:ascii="Corbel" w:hAnsi="Corbel"/>
                <w:b/>
              </w:rPr>
            </w:pPr>
            <w:r w:rsidRPr="005E1BD1">
              <w:rPr>
                <w:rFonts w:ascii="Corbel" w:hAnsi="Corbel"/>
                <w:b/>
              </w:rPr>
              <w:t>Stimuleren</w:t>
            </w:r>
          </w:p>
        </w:tc>
        <w:tc>
          <w:tcPr>
            <w:tcW w:w="1843" w:type="dxa"/>
          </w:tcPr>
          <w:p w:rsidR="005B30DE" w:rsidRPr="005E1BD1" w:rsidRDefault="005B30DE" w:rsidP="005B30DE">
            <w:pPr>
              <w:rPr>
                <w:rFonts w:ascii="Corbel" w:hAnsi="Corbel"/>
              </w:rPr>
            </w:pPr>
          </w:p>
        </w:tc>
        <w:tc>
          <w:tcPr>
            <w:tcW w:w="1843" w:type="dxa"/>
          </w:tcPr>
          <w:p w:rsidR="005B30DE" w:rsidRPr="005E1BD1" w:rsidRDefault="005B30DE" w:rsidP="005B30DE">
            <w:pPr>
              <w:rPr>
                <w:rFonts w:ascii="Corbel" w:hAnsi="Corbel"/>
              </w:rPr>
            </w:pPr>
            <w:r w:rsidRPr="005E1BD1">
              <w:rPr>
                <w:rFonts w:ascii="Corbel" w:hAnsi="Corbel"/>
              </w:rPr>
              <w:t>x</w:t>
            </w:r>
          </w:p>
        </w:tc>
        <w:tc>
          <w:tcPr>
            <w:tcW w:w="1893" w:type="dxa"/>
          </w:tcPr>
          <w:p w:rsidR="005B30DE" w:rsidRPr="005E1BD1" w:rsidRDefault="005B30DE" w:rsidP="005B30DE">
            <w:pPr>
              <w:rPr>
                <w:rFonts w:ascii="Corbel" w:hAnsi="Corbel"/>
                <w:b/>
              </w:rPr>
            </w:pPr>
          </w:p>
        </w:tc>
      </w:tr>
      <w:tr w:rsidR="005B30DE" w:rsidRPr="005E1BD1" w:rsidTr="008A3B73">
        <w:tc>
          <w:tcPr>
            <w:tcW w:w="2835" w:type="dxa"/>
          </w:tcPr>
          <w:p w:rsidR="005B30DE" w:rsidRPr="005E1BD1" w:rsidRDefault="005B30DE" w:rsidP="005B30DE">
            <w:pPr>
              <w:rPr>
                <w:rFonts w:ascii="Corbel" w:hAnsi="Corbel"/>
                <w:b/>
              </w:rPr>
            </w:pPr>
            <w:r w:rsidRPr="005E1BD1">
              <w:rPr>
                <w:rFonts w:ascii="Corbel" w:hAnsi="Corbel"/>
                <w:b/>
              </w:rPr>
              <w:t>Enthousiast</w:t>
            </w:r>
          </w:p>
        </w:tc>
        <w:tc>
          <w:tcPr>
            <w:tcW w:w="1843" w:type="dxa"/>
          </w:tcPr>
          <w:p w:rsidR="005B30DE" w:rsidRPr="005E1BD1" w:rsidRDefault="005B30DE" w:rsidP="005B30DE">
            <w:pPr>
              <w:rPr>
                <w:rFonts w:ascii="Corbel" w:hAnsi="Corbel"/>
              </w:rPr>
            </w:pPr>
            <w:r w:rsidRPr="005E1BD1">
              <w:rPr>
                <w:rFonts w:ascii="Corbel" w:hAnsi="Corbel"/>
              </w:rPr>
              <w:t>x</w:t>
            </w:r>
          </w:p>
        </w:tc>
        <w:tc>
          <w:tcPr>
            <w:tcW w:w="1843" w:type="dxa"/>
          </w:tcPr>
          <w:p w:rsidR="005B30DE" w:rsidRPr="005E1BD1" w:rsidRDefault="005B30DE" w:rsidP="005B30DE">
            <w:pPr>
              <w:rPr>
                <w:rFonts w:ascii="Corbel" w:hAnsi="Corbel"/>
              </w:rPr>
            </w:pPr>
          </w:p>
        </w:tc>
        <w:tc>
          <w:tcPr>
            <w:tcW w:w="1893" w:type="dxa"/>
          </w:tcPr>
          <w:p w:rsidR="005B30DE" w:rsidRPr="005E1BD1" w:rsidRDefault="005B30DE" w:rsidP="005B30DE">
            <w:pPr>
              <w:rPr>
                <w:rFonts w:ascii="Corbel" w:hAnsi="Corbel"/>
                <w:b/>
              </w:rPr>
            </w:pPr>
          </w:p>
        </w:tc>
      </w:tr>
      <w:tr w:rsidR="005B30DE" w:rsidRPr="005E1BD1" w:rsidTr="008A3B73">
        <w:tc>
          <w:tcPr>
            <w:tcW w:w="2835" w:type="dxa"/>
          </w:tcPr>
          <w:p w:rsidR="005B30DE" w:rsidRPr="005E1BD1" w:rsidRDefault="005B30DE" w:rsidP="005B30DE">
            <w:pPr>
              <w:rPr>
                <w:rFonts w:ascii="Corbel" w:hAnsi="Corbel"/>
                <w:b/>
              </w:rPr>
            </w:pPr>
            <w:proofErr w:type="spellStart"/>
            <w:r w:rsidRPr="005E1BD1">
              <w:rPr>
                <w:rFonts w:ascii="Corbel" w:hAnsi="Corbel"/>
                <w:b/>
              </w:rPr>
              <w:t>Fairplay</w:t>
            </w:r>
            <w:proofErr w:type="spellEnd"/>
          </w:p>
        </w:tc>
        <w:tc>
          <w:tcPr>
            <w:tcW w:w="1843" w:type="dxa"/>
          </w:tcPr>
          <w:p w:rsidR="005B30DE" w:rsidRPr="005E1BD1" w:rsidRDefault="005B30DE" w:rsidP="005B30DE">
            <w:pPr>
              <w:rPr>
                <w:rFonts w:ascii="Corbel" w:hAnsi="Corbel"/>
              </w:rPr>
            </w:pPr>
          </w:p>
        </w:tc>
        <w:tc>
          <w:tcPr>
            <w:tcW w:w="1843" w:type="dxa"/>
          </w:tcPr>
          <w:p w:rsidR="005B30DE" w:rsidRPr="005E1BD1" w:rsidRDefault="005B30DE" w:rsidP="005B30DE">
            <w:pPr>
              <w:rPr>
                <w:rFonts w:ascii="Corbel" w:hAnsi="Corbel"/>
              </w:rPr>
            </w:pPr>
            <w:r w:rsidRPr="005E1BD1">
              <w:rPr>
                <w:rFonts w:ascii="Corbel" w:hAnsi="Corbel"/>
              </w:rPr>
              <w:t>x</w:t>
            </w:r>
          </w:p>
        </w:tc>
        <w:tc>
          <w:tcPr>
            <w:tcW w:w="1893" w:type="dxa"/>
          </w:tcPr>
          <w:p w:rsidR="005B30DE" w:rsidRPr="005E1BD1" w:rsidRDefault="005B30DE" w:rsidP="005B30DE">
            <w:pPr>
              <w:rPr>
                <w:rFonts w:ascii="Corbel" w:hAnsi="Corbel"/>
                <w:b/>
              </w:rPr>
            </w:pPr>
          </w:p>
        </w:tc>
      </w:tr>
      <w:tr w:rsidR="005B30DE" w:rsidRPr="005E1BD1" w:rsidTr="008A3B73">
        <w:tc>
          <w:tcPr>
            <w:tcW w:w="2835" w:type="dxa"/>
          </w:tcPr>
          <w:p w:rsidR="005B30DE" w:rsidRPr="005E1BD1" w:rsidRDefault="005B30DE" w:rsidP="005B30DE">
            <w:pPr>
              <w:rPr>
                <w:rFonts w:ascii="Corbel" w:hAnsi="Corbel"/>
                <w:b/>
              </w:rPr>
            </w:pPr>
            <w:r w:rsidRPr="005E1BD1">
              <w:rPr>
                <w:rFonts w:ascii="Corbel" w:hAnsi="Corbel"/>
                <w:b/>
              </w:rPr>
              <w:t>Maatschappelijk betrokken</w:t>
            </w:r>
          </w:p>
        </w:tc>
        <w:tc>
          <w:tcPr>
            <w:tcW w:w="1843" w:type="dxa"/>
          </w:tcPr>
          <w:p w:rsidR="005B30DE" w:rsidRPr="005E1BD1" w:rsidRDefault="005B30DE" w:rsidP="005B30DE">
            <w:pPr>
              <w:rPr>
                <w:rFonts w:ascii="Corbel" w:hAnsi="Corbel"/>
              </w:rPr>
            </w:pPr>
          </w:p>
        </w:tc>
        <w:tc>
          <w:tcPr>
            <w:tcW w:w="1843" w:type="dxa"/>
          </w:tcPr>
          <w:p w:rsidR="005B30DE" w:rsidRPr="005E1BD1" w:rsidRDefault="005B30DE" w:rsidP="005B30DE">
            <w:pPr>
              <w:rPr>
                <w:rFonts w:ascii="Corbel" w:hAnsi="Corbel"/>
              </w:rPr>
            </w:pPr>
            <w:r w:rsidRPr="005E1BD1">
              <w:rPr>
                <w:rFonts w:ascii="Corbel" w:hAnsi="Corbel"/>
              </w:rPr>
              <w:t>x</w:t>
            </w:r>
          </w:p>
        </w:tc>
        <w:tc>
          <w:tcPr>
            <w:tcW w:w="1893" w:type="dxa"/>
          </w:tcPr>
          <w:p w:rsidR="005B30DE" w:rsidRPr="005E1BD1" w:rsidRDefault="005B30DE" w:rsidP="005B30DE">
            <w:pPr>
              <w:rPr>
                <w:rFonts w:ascii="Corbel" w:hAnsi="Corbel"/>
                <w:b/>
              </w:rPr>
            </w:pPr>
          </w:p>
        </w:tc>
      </w:tr>
    </w:tbl>
    <w:p w:rsidR="005B30DE" w:rsidRPr="005E1BD1" w:rsidRDefault="005B30DE" w:rsidP="005B30DE">
      <w:pPr>
        <w:rPr>
          <w:rFonts w:ascii="Corbel" w:hAnsi="Corbel"/>
          <w:b/>
          <w:sz w:val="20"/>
        </w:rPr>
      </w:pPr>
    </w:p>
    <w:p w:rsidR="005B30DE" w:rsidRPr="005E1BD1" w:rsidRDefault="005B30DE" w:rsidP="005B30DE">
      <w:pPr>
        <w:rPr>
          <w:rFonts w:ascii="Corbel" w:hAnsi="Corbel"/>
          <w:sz w:val="20"/>
        </w:rPr>
      </w:pPr>
    </w:p>
    <w:p w:rsidR="005B30DE" w:rsidRPr="005E1BD1" w:rsidRDefault="005B30DE" w:rsidP="005B30DE">
      <w:pPr>
        <w:rPr>
          <w:rFonts w:ascii="Corbel" w:hAnsi="Corbel"/>
          <w:b/>
        </w:rPr>
      </w:pPr>
      <w:r w:rsidRPr="005E1BD1">
        <w:rPr>
          <w:rFonts w:ascii="Corbel" w:hAnsi="Corbel"/>
          <w:b/>
        </w:rPr>
        <w:t>Eigen score op de kernwaarden</w:t>
      </w:r>
    </w:p>
    <w:p w:rsidR="005B30DE" w:rsidRPr="005E1BD1" w:rsidRDefault="005B30DE" w:rsidP="005B30DE">
      <w:pPr>
        <w:rPr>
          <w:rFonts w:ascii="Corbel" w:hAnsi="Corbel"/>
        </w:rPr>
      </w:pPr>
      <w:r w:rsidRPr="005E1BD1">
        <w:rPr>
          <w:rFonts w:ascii="Corbel" w:hAnsi="Corbel"/>
        </w:rPr>
        <w:t>Vervolgens vult iedere deelnemer in hoe hij/zij zelf scoort op de vastgestelde kernwaarden.</w:t>
      </w:r>
    </w:p>
    <w:p w:rsidR="005B30DE" w:rsidRPr="005E1BD1" w:rsidRDefault="005B30DE" w:rsidP="005B30DE">
      <w:pPr>
        <w:rPr>
          <w:rFonts w:ascii="Corbel" w:hAnsi="Corbel"/>
        </w:rPr>
      </w:pPr>
    </w:p>
    <w:p w:rsidR="005B30DE" w:rsidRPr="005E1BD1" w:rsidRDefault="005B30DE" w:rsidP="005B30DE">
      <w:pPr>
        <w:rPr>
          <w:rFonts w:ascii="Corbel" w:hAnsi="Corbel"/>
          <w:b/>
        </w:rPr>
      </w:pPr>
      <w:r w:rsidRPr="005E1BD1">
        <w:rPr>
          <w:rFonts w:ascii="Corbel" w:hAnsi="Corbel"/>
        </w:rPr>
        <w:t>Hoe scoor je zelf op de kernwaarden?</w:t>
      </w:r>
    </w:p>
    <w:tbl>
      <w:tblPr>
        <w:tblStyle w:val="Tabelraster"/>
        <w:tblW w:w="0" w:type="auto"/>
        <w:tblInd w:w="108" w:type="dxa"/>
        <w:tblLook w:val="00BF"/>
      </w:tblPr>
      <w:tblGrid>
        <w:gridCol w:w="2835"/>
        <w:gridCol w:w="1843"/>
        <w:gridCol w:w="1843"/>
        <w:gridCol w:w="1893"/>
      </w:tblGrid>
      <w:tr w:rsidR="005B30DE" w:rsidRPr="005E1BD1" w:rsidTr="008A3B73">
        <w:tc>
          <w:tcPr>
            <w:tcW w:w="2835" w:type="dxa"/>
            <w:shd w:val="clear" w:color="auto" w:fill="CCCCCC"/>
          </w:tcPr>
          <w:p w:rsidR="005B30DE" w:rsidRPr="005E1BD1" w:rsidRDefault="005B30DE" w:rsidP="008A3B73">
            <w:pPr>
              <w:rPr>
                <w:rFonts w:ascii="Corbel" w:hAnsi="Corbel"/>
              </w:rPr>
            </w:pPr>
          </w:p>
        </w:tc>
        <w:tc>
          <w:tcPr>
            <w:tcW w:w="1843" w:type="dxa"/>
            <w:shd w:val="clear" w:color="auto" w:fill="CCCCCC"/>
          </w:tcPr>
          <w:p w:rsidR="005B30DE" w:rsidRPr="005E1BD1" w:rsidRDefault="005B30DE" w:rsidP="008A3B73">
            <w:pPr>
              <w:rPr>
                <w:rFonts w:ascii="Corbel" w:hAnsi="Corbel"/>
                <w:b/>
              </w:rPr>
            </w:pPr>
            <w:r w:rsidRPr="005E1BD1">
              <w:rPr>
                <w:rFonts w:ascii="Corbel" w:hAnsi="Corbel"/>
                <w:b/>
              </w:rPr>
              <w:t xml:space="preserve">Hoog </w:t>
            </w:r>
          </w:p>
        </w:tc>
        <w:tc>
          <w:tcPr>
            <w:tcW w:w="1843" w:type="dxa"/>
            <w:shd w:val="clear" w:color="auto" w:fill="CCCCCC"/>
          </w:tcPr>
          <w:p w:rsidR="005B30DE" w:rsidRPr="005E1BD1" w:rsidRDefault="005B30DE" w:rsidP="008A3B73">
            <w:pPr>
              <w:rPr>
                <w:rFonts w:ascii="Corbel" w:hAnsi="Corbel"/>
                <w:b/>
              </w:rPr>
            </w:pPr>
            <w:r w:rsidRPr="005E1BD1">
              <w:rPr>
                <w:rFonts w:ascii="Corbel" w:hAnsi="Corbel"/>
                <w:b/>
              </w:rPr>
              <w:t>Midden</w:t>
            </w:r>
          </w:p>
        </w:tc>
        <w:tc>
          <w:tcPr>
            <w:tcW w:w="1893" w:type="dxa"/>
            <w:shd w:val="clear" w:color="auto" w:fill="CCCCCC"/>
          </w:tcPr>
          <w:p w:rsidR="005B30DE" w:rsidRPr="005E1BD1" w:rsidRDefault="005B30DE" w:rsidP="008A3B73">
            <w:pPr>
              <w:rPr>
                <w:rFonts w:ascii="Corbel" w:hAnsi="Corbel"/>
                <w:b/>
              </w:rPr>
            </w:pPr>
            <w:r w:rsidRPr="005E1BD1">
              <w:rPr>
                <w:rFonts w:ascii="Corbel" w:hAnsi="Corbel"/>
                <w:b/>
              </w:rPr>
              <w:t>Laag</w:t>
            </w:r>
          </w:p>
        </w:tc>
      </w:tr>
      <w:tr w:rsidR="005B30DE" w:rsidRPr="005E1BD1" w:rsidTr="008A3B73">
        <w:tc>
          <w:tcPr>
            <w:tcW w:w="2835" w:type="dxa"/>
          </w:tcPr>
          <w:p w:rsidR="005B30DE" w:rsidRPr="005E1BD1" w:rsidRDefault="005B30DE" w:rsidP="008A3B73">
            <w:pPr>
              <w:rPr>
                <w:rFonts w:ascii="Corbel" w:hAnsi="Corbel"/>
                <w:b/>
              </w:rPr>
            </w:pPr>
            <w:r w:rsidRPr="005E1BD1">
              <w:rPr>
                <w:rFonts w:ascii="Corbel" w:hAnsi="Corbel"/>
                <w:b/>
              </w:rPr>
              <w:t>Verbinden</w:t>
            </w:r>
          </w:p>
        </w:tc>
        <w:tc>
          <w:tcPr>
            <w:tcW w:w="1843" w:type="dxa"/>
          </w:tcPr>
          <w:p w:rsidR="005B30DE" w:rsidRPr="005E1BD1" w:rsidRDefault="005B30DE" w:rsidP="008A3B73">
            <w:pPr>
              <w:rPr>
                <w:rFonts w:ascii="Corbel" w:hAnsi="Corbel"/>
              </w:rPr>
            </w:pPr>
            <w:r w:rsidRPr="005E1BD1">
              <w:rPr>
                <w:rFonts w:ascii="Corbel" w:hAnsi="Corbel"/>
              </w:rPr>
              <w:t>5</w:t>
            </w:r>
          </w:p>
        </w:tc>
        <w:tc>
          <w:tcPr>
            <w:tcW w:w="1843" w:type="dxa"/>
          </w:tcPr>
          <w:p w:rsidR="005B30DE" w:rsidRPr="005E1BD1" w:rsidRDefault="005B30DE" w:rsidP="008A3B73">
            <w:pPr>
              <w:rPr>
                <w:rFonts w:ascii="Corbel" w:hAnsi="Corbel"/>
              </w:rPr>
            </w:pPr>
            <w:r w:rsidRPr="005E1BD1">
              <w:rPr>
                <w:rFonts w:ascii="Corbel" w:hAnsi="Corbel"/>
              </w:rPr>
              <w:t>5</w:t>
            </w:r>
          </w:p>
        </w:tc>
        <w:tc>
          <w:tcPr>
            <w:tcW w:w="1893" w:type="dxa"/>
          </w:tcPr>
          <w:p w:rsidR="005B30DE" w:rsidRPr="005E1BD1" w:rsidRDefault="005B30DE" w:rsidP="008A3B73">
            <w:pPr>
              <w:rPr>
                <w:rFonts w:ascii="Corbel" w:hAnsi="Corbel"/>
              </w:rPr>
            </w:pPr>
            <w:r w:rsidRPr="005E1BD1">
              <w:rPr>
                <w:rFonts w:ascii="Corbel" w:hAnsi="Corbel"/>
              </w:rPr>
              <w:t>1</w:t>
            </w:r>
          </w:p>
        </w:tc>
      </w:tr>
      <w:tr w:rsidR="005B30DE" w:rsidRPr="005E1BD1" w:rsidTr="008A3B73">
        <w:tc>
          <w:tcPr>
            <w:tcW w:w="2835" w:type="dxa"/>
          </w:tcPr>
          <w:p w:rsidR="005B30DE" w:rsidRPr="005E1BD1" w:rsidRDefault="005B30DE" w:rsidP="008A3B73">
            <w:pPr>
              <w:rPr>
                <w:rFonts w:ascii="Corbel" w:hAnsi="Corbel"/>
                <w:b/>
              </w:rPr>
            </w:pPr>
            <w:r w:rsidRPr="005E1BD1">
              <w:rPr>
                <w:rFonts w:ascii="Corbel" w:hAnsi="Corbel"/>
                <w:b/>
              </w:rPr>
              <w:t>Stimuleren</w:t>
            </w:r>
          </w:p>
        </w:tc>
        <w:tc>
          <w:tcPr>
            <w:tcW w:w="1843" w:type="dxa"/>
          </w:tcPr>
          <w:p w:rsidR="005B30DE" w:rsidRPr="005E1BD1" w:rsidRDefault="005B30DE" w:rsidP="008A3B73">
            <w:pPr>
              <w:rPr>
                <w:rFonts w:ascii="Corbel" w:hAnsi="Corbel"/>
              </w:rPr>
            </w:pPr>
            <w:r w:rsidRPr="005E1BD1">
              <w:rPr>
                <w:rFonts w:ascii="Corbel" w:hAnsi="Corbel"/>
              </w:rPr>
              <w:t>4</w:t>
            </w:r>
          </w:p>
        </w:tc>
        <w:tc>
          <w:tcPr>
            <w:tcW w:w="1843" w:type="dxa"/>
          </w:tcPr>
          <w:p w:rsidR="005B30DE" w:rsidRPr="005E1BD1" w:rsidRDefault="005B30DE" w:rsidP="008A3B73">
            <w:pPr>
              <w:rPr>
                <w:rFonts w:ascii="Corbel" w:hAnsi="Corbel"/>
              </w:rPr>
            </w:pPr>
            <w:r w:rsidRPr="005E1BD1">
              <w:rPr>
                <w:rFonts w:ascii="Corbel" w:hAnsi="Corbel"/>
              </w:rPr>
              <w:t>6</w:t>
            </w:r>
          </w:p>
        </w:tc>
        <w:tc>
          <w:tcPr>
            <w:tcW w:w="1893" w:type="dxa"/>
          </w:tcPr>
          <w:p w:rsidR="005B30DE" w:rsidRPr="005E1BD1" w:rsidRDefault="005B30DE" w:rsidP="008A3B73">
            <w:pPr>
              <w:rPr>
                <w:rFonts w:ascii="Corbel" w:hAnsi="Corbel"/>
              </w:rPr>
            </w:pPr>
            <w:r w:rsidRPr="005E1BD1">
              <w:rPr>
                <w:rFonts w:ascii="Corbel" w:hAnsi="Corbel"/>
              </w:rPr>
              <w:t>1</w:t>
            </w:r>
          </w:p>
        </w:tc>
      </w:tr>
      <w:tr w:rsidR="005B30DE" w:rsidRPr="005E1BD1" w:rsidTr="008A3B73">
        <w:tc>
          <w:tcPr>
            <w:tcW w:w="2835" w:type="dxa"/>
          </w:tcPr>
          <w:p w:rsidR="005B30DE" w:rsidRPr="005E1BD1" w:rsidRDefault="005B30DE" w:rsidP="008A3B73">
            <w:pPr>
              <w:rPr>
                <w:rFonts w:ascii="Corbel" w:hAnsi="Corbel"/>
                <w:b/>
              </w:rPr>
            </w:pPr>
            <w:r w:rsidRPr="005E1BD1">
              <w:rPr>
                <w:rFonts w:ascii="Corbel" w:hAnsi="Corbel"/>
                <w:b/>
              </w:rPr>
              <w:t>Enthousiast</w:t>
            </w:r>
          </w:p>
        </w:tc>
        <w:tc>
          <w:tcPr>
            <w:tcW w:w="1843" w:type="dxa"/>
          </w:tcPr>
          <w:p w:rsidR="005B30DE" w:rsidRPr="005E1BD1" w:rsidRDefault="005B30DE" w:rsidP="008A3B73">
            <w:pPr>
              <w:rPr>
                <w:rFonts w:ascii="Corbel" w:hAnsi="Corbel"/>
              </w:rPr>
            </w:pPr>
            <w:r w:rsidRPr="005E1BD1">
              <w:rPr>
                <w:rFonts w:ascii="Corbel" w:hAnsi="Corbel"/>
              </w:rPr>
              <w:t>9</w:t>
            </w:r>
          </w:p>
        </w:tc>
        <w:tc>
          <w:tcPr>
            <w:tcW w:w="1843" w:type="dxa"/>
          </w:tcPr>
          <w:p w:rsidR="005B30DE" w:rsidRPr="005E1BD1" w:rsidRDefault="005B30DE" w:rsidP="008A3B73">
            <w:pPr>
              <w:rPr>
                <w:rFonts w:ascii="Corbel" w:hAnsi="Corbel"/>
              </w:rPr>
            </w:pPr>
            <w:r w:rsidRPr="005E1BD1">
              <w:rPr>
                <w:rFonts w:ascii="Corbel" w:hAnsi="Corbel"/>
              </w:rPr>
              <w:t>2</w:t>
            </w:r>
          </w:p>
        </w:tc>
        <w:tc>
          <w:tcPr>
            <w:tcW w:w="1893" w:type="dxa"/>
          </w:tcPr>
          <w:p w:rsidR="005B30DE" w:rsidRPr="005E1BD1" w:rsidRDefault="005B30DE" w:rsidP="008A3B73">
            <w:pPr>
              <w:rPr>
                <w:rFonts w:ascii="Corbel" w:hAnsi="Corbel"/>
              </w:rPr>
            </w:pPr>
            <w:r w:rsidRPr="005E1BD1">
              <w:rPr>
                <w:rFonts w:ascii="Corbel" w:hAnsi="Corbel"/>
              </w:rPr>
              <w:t>/</w:t>
            </w:r>
          </w:p>
        </w:tc>
      </w:tr>
      <w:tr w:rsidR="005B30DE" w:rsidRPr="005E1BD1" w:rsidTr="008A3B73">
        <w:tc>
          <w:tcPr>
            <w:tcW w:w="2835" w:type="dxa"/>
          </w:tcPr>
          <w:p w:rsidR="005B30DE" w:rsidRPr="005E1BD1" w:rsidRDefault="005B30DE" w:rsidP="008A3B73">
            <w:pPr>
              <w:rPr>
                <w:rFonts w:ascii="Corbel" w:hAnsi="Corbel"/>
                <w:b/>
              </w:rPr>
            </w:pPr>
            <w:proofErr w:type="spellStart"/>
            <w:r w:rsidRPr="005E1BD1">
              <w:rPr>
                <w:rFonts w:ascii="Corbel" w:hAnsi="Corbel"/>
                <w:b/>
              </w:rPr>
              <w:t>Fairplay</w:t>
            </w:r>
            <w:proofErr w:type="spellEnd"/>
          </w:p>
        </w:tc>
        <w:tc>
          <w:tcPr>
            <w:tcW w:w="1843" w:type="dxa"/>
          </w:tcPr>
          <w:p w:rsidR="005B30DE" w:rsidRPr="005E1BD1" w:rsidRDefault="005B30DE" w:rsidP="008A3B73">
            <w:pPr>
              <w:rPr>
                <w:rFonts w:ascii="Corbel" w:hAnsi="Corbel"/>
              </w:rPr>
            </w:pPr>
            <w:r w:rsidRPr="005E1BD1">
              <w:rPr>
                <w:rFonts w:ascii="Corbel" w:hAnsi="Corbel"/>
              </w:rPr>
              <w:t>/</w:t>
            </w:r>
          </w:p>
        </w:tc>
        <w:tc>
          <w:tcPr>
            <w:tcW w:w="1843" w:type="dxa"/>
          </w:tcPr>
          <w:p w:rsidR="005B30DE" w:rsidRPr="005E1BD1" w:rsidRDefault="005B30DE" w:rsidP="008A3B73">
            <w:pPr>
              <w:rPr>
                <w:rFonts w:ascii="Corbel" w:hAnsi="Corbel"/>
              </w:rPr>
            </w:pPr>
            <w:r w:rsidRPr="005E1BD1">
              <w:rPr>
                <w:rFonts w:ascii="Corbel" w:hAnsi="Corbel"/>
              </w:rPr>
              <w:t>11</w:t>
            </w:r>
          </w:p>
        </w:tc>
        <w:tc>
          <w:tcPr>
            <w:tcW w:w="1893" w:type="dxa"/>
          </w:tcPr>
          <w:p w:rsidR="005B30DE" w:rsidRPr="005E1BD1" w:rsidRDefault="005B30DE" w:rsidP="008A3B73">
            <w:pPr>
              <w:rPr>
                <w:rFonts w:ascii="Corbel" w:hAnsi="Corbel"/>
              </w:rPr>
            </w:pPr>
            <w:r w:rsidRPr="005E1BD1">
              <w:rPr>
                <w:rFonts w:ascii="Corbel" w:hAnsi="Corbel"/>
              </w:rPr>
              <w:t>/</w:t>
            </w:r>
          </w:p>
        </w:tc>
      </w:tr>
      <w:tr w:rsidR="005B30DE" w:rsidRPr="005E1BD1" w:rsidTr="008A3B73">
        <w:tc>
          <w:tcPr>
            <w:tcW w:w="2835" w:type="dxa"/>
          </w:tcPr>
          <w:p w:rsidR="005B30DE" w:rsidRPr="005E1BD1" w:rsidRDefault="005B30DE" w:rsidP="008A3B73">
            <w:pPr>
              <w:rPr>
                <w:rFonts w:ascii="Corbel" w:hAnsi="Corbel"/>
                <w:b/>
              </w:rPr>
            </w:pPr>
            <w:r w:rsidRPr="005E1BD1">
              <w:rPr>
                <w:rFonts w:ascii="Corbel" w:hAnsi="Corbel"/>
                <w:b/>
              </w:rPr>
              <w:t>Maatschappelijk betrokken</w:t>
            </w:r>
          </w:p>
        </w:tc>
        <w:tc>
          <w:tcPr>
            <w:tcW w:w="1843" w:type="dxa"/>
          </w:tcPr>
          <w:p w:rsidR="005B30DE" w:rsidRPr="005E1BD1" w:rsidRDefault="005B30DE" w:rsidP="008A3B73">
            <w:pPr>
              <w:rPr>
                <w:rFonts w:ascii="Corbel" w:hAnsi="Corbel"/>
              </w:rPr>
            </w:pPr>
            <w:r w:rsidRPr="005E1BD1">
              <w:rPr>
                <w:rFonts w:ascii="Corbel" w:hAnsi="Corbel"/>
              </w:rPr>
              <w:t>/</w:t>
            </w:r>
          </w:p>
        </w:tc>
        <w:tc>
          <w:tcPr>
            <w:tcW w:w="1843" w:type="dxa"/>
          </w:tcPr>
          <w:p w:rsidR="005B30DE" w:rsidRPr="005E1BD1" w:rsidRDefault="005B30DE" w:rsidP="008A3B73">
            <w:pPr>
              <w:rPr>
                <w:rFonts w:ascii="Corbel" w:hAnsi="Corbel"/>
              </w:rPr>
            </w:pPr>
            <w:r w:rsidRPr="005E1BD1">
              <w:rPr>
                <w:rFonts w:ascii="Corbel" w:hAnsi="Corbel"/>
              </w:rPr>
              <w:t>7</w:t>
            </w:r>
          </w:p>
        </w:tc>
        <w:tc>
          <w:tcPr>
            <w:tcW w:w="1893" w:type="dxa"/>
          </w:tcPr>
          <w:p w:rsidR="005B30DE" w:rsidRPr="005E1BD1" w:rsidRDefault="005B30DE" w:rsidP="008A3B73">
            <w:pPr>
              <w:rPr>
                <w:rFonts w:ascii="Corbel" w:hAnsi="Corbel"/>
              </w:rPr>
            </w:pPr>
            <w:r w:rsidRPr="005E1BD1">
              <w:rPr>
                <w:rFonts w:ascii="Corbel" w:hAnsi="Corbel"/>
              </w:rPr>
              <w:t>4</w:t>
            </w:r>
          </w:p>
        </w:tc>
      </w:tr>
    </w:tbl>
    <w:p w:rsidR="005B30DE" w:rsidRPr="005E1BD1" w:rsidRDefault="005B30DE" w:rsidP="005B30DE">
      <w:pPr>
        <w:ind w:right="1314"/>
        <w:rPr>
          <w:rFonts w:ascii="Corbel" w:hAnsi="Corbel"/>
          <w:sz w:val="20"/>
        </w:rPr>
      </w:pPr>
      <w:r w:rsidRPr="005E1BD1">
        <w:rPr>
          <w:rFonts w:ascii="Corbel" w:hAnsi="Corbel"/>
          <w:sz w:val="20"/>
        </w:rPr>
        <w:tab/>
      </w:r>
      <w:r w:rsidRPr="005E1BD1">
        <w:rPr>
          <w:rFonts w:ascii="Corbel" w:hAnsi="Corbel"/>
          <w:sz w:val="20"/>
        </w:rPr>
        <w:tab/>
      </w:r>
      <w:r w:rsidRPr="005E1BD1">
        <w:rPr>
          <w:rFonts w:ascii="Corbel" w:hAnsi="Corbel"/>
          <w:sz w:val="20"/>
        </w:rPr>
        <w:tab/>
      </w:r>
    </w:p>
    <w:p w:rsidR="005B30DE" w:rsidRPr="005E1BD1" w:rsidRDefault="005B30DE" w:rsidP="005B30DE">
      <w:pPr>
        <w:rPr>
          <w:rFonts w:ascii="Corbel" w:hAnsi="Corbel"/>
          <w:b/>
        </w:rPr>
      </w:pPr>
    </w:p>
    <w:p w:rsidR="005B30DE" w:rsidRPr="005E1BD1" w:rsidRDefault="005B30DE" w:rsidP="005B30DE">
      <w:pPr>
        <w:rPr>
          <w:rFonts w:ascii="Corbel" w:hAnsi="Corbel"/>
        </w:rPr>
      </w:pPr>
      <w:r w:rsidRPr="005E1BD1">
        <w:rPr>
          <w:rFonts w:ascii="Corbel" w:hAnsi="Corbel"/>
          <w:b/>
        </w:rPr>
        <w:t>Ontdekken van de kernwaarden en deze inhoud geven</w:t>
      </w:r>
    </w:p>
    <w:p w:rsidR="005B30DE" w:rsidRPr="005E1BD1" w:rsidRDefault="005B30DE" w:rsidP="005B30DE">
      <w:pPr>
        <w:ind w:right="1314"/>
        <w:rPr>
          <w:rFonts w:ascii="Corbel" w:hAnsi="Corbel"/>
          <w:sz w:val="20"/>
        </w:rPr>
      </w:pPr>
    </w:p>
    <w:p w:rsidR="005B30DE" w:rsidRPr="005E1BD1" w:rsidRDefault="005B30DE" w:rsidP="003716BD">
      <w:pPr>
        <w:rPr>
          <w:rFonts w:ascii="Corbel" w:hAnsi="Corbel"/>
          <w:b/>
        </w:rPr>
      </w:pPr>
      <w:proofErr w:type="spellStart"/>
      <w:r w:rsidRPr="005E1BD1">
        <w:rPr>
          <w:rFonts w:ascii="Corbel" w:hAnsi="Corbel"/>
          <w:b/>
        </w:rPr>
        <w:t>Fairplay</w:t>
      </w:r>
      <w:proofErr w:type="spellEnd"/>
    </w:p>
    <w:p w:rsidR="005B30DE" w:rsidRPr="005E1BD1" w:rsidRDefault="005B30DE" w:rsidP="00724428">
      <w:pPr>
        <w:pStyle w:val="Lijstalinea"/>
        <w:numPr>
          <w:ilvl w:val="0"/>
          <w:numId w:val="9"/>
        </w:numPr>
        <w:rPr>
          <w:rFonts w:ascii="Corbel" w:hAnsi="Corbel"/>
        </w:rPr>
      </w:pPr>
      <w:r w:rsidRPr="005E1BD1">
        <w:rPr>
          <w:rFonts w:ascii="Corbel" w:hAnsi="Corbel"/>
        </w:rPr>
        <w:t>Expliciet communiceren over onze bemiddelingsinspanningen;</w:t>
      </w:r>
    </w:p>
    <w:p w:rsidR="005B30DE" w:rsidRPr="005E1BD1" w:rsidRDefault="005B30DE" w:rsidP="00724428">
      <w:pPr>
        <w:pStyle w:val="Lijstalinea"/>
        <w:numPr>
          <w:ilvl w:val="0"/>
          <w:numId w:val="9"/>
        </w:numPr>
        <w:rPr>
          <w:rFonts w:ascii="Corbel" w:hAnsi="Corbel"/>
        </w:rPr>
      </w:pPr>
      <w:r w:rsidRPr="005E1BD1">
        <w:rPr>
          <w:rFonts w:ascii="Corbel" w:hAnsi="Corbel"/>
        </w:rPr>
        <w:t>Durf elkaar aan te spreken op zaken die niet kloppen;</w:t>
      </w:r>
    </w:p>
    <w:p w:rsidR="005B30DE" w:rsidRPr="005E1BD1" w:rsidRDefault="005B30DE" w:rsidP="00724428">
      <w:pPr>
        <w:pStyle w:val="Lijstalinea"/>
        <w:numPr>
          <w:ilvl w:val="0"/>
          <w:numId w:val="9"/>
        </w:numPr>
        <w:rPr>
          <w:rFonts w:ascii="Corbel" w:hAnsi="Corbel"/>
        </w:rPr>
      </w:pPr>
      <w:r w:rsidRPr="005E1BD1">
        <w:rPr>
          <w:rFonts w:ascii="Corbel" w:hAnsi="Corbel"/>
        </w:rPr>
        <w:t>Niemand zomaar uitsluiten. Iedereen gelijk behandelen;</w:t>
      </w:r>
    </w:p>
    <w:p w:rsidR="005B30DE" w:rsidRPr="005E1BD1" w:rsidRDefault="005B30DE" w:rsidP="00724428">
      <w:pPr>
        <w:pStyle w:val="Lijstalinea"/>
        <w:numPr>
          <w:ilvl w:val="0"/>
          <w:numId w:val="9"/>
        </w:numPr>
        <w:rPr>
          <w:rFonts w:ascii="Corbel" w:hAnsi="Corbel"/>
        </w:rPr>
      </w:pPr>
      <w:r w:rsidRPr="005E1BD1">
        <w:rPr>
          <w:rFonts w:ascii="Corbel" w:hAnsi="Corbel"/>
        </w:rPr>
        <w:t>Ook hard optreden bij grotere bedrijven. Durven aan te spreken wanneer zij onder de prijs zitten;</w:t>
      </w:r>
    </w:p>
    <w:p w:rsidR="005B30DE" w:rsidRPr="005E1BD1" w:rsidRDefault="005B30DE" w:rsidP="00724428">
      <w:pPr>
        <w:pStyle w:val="Lijstalinea"/>
        <w:numPr>
          <w:ilvl w:val="0"/>
          <w:numId w:val="9"/>
        </w:numPr>
        <w:rPr>
          <w:rFonts w:ascii="Corbel" w:hAnsi="Corbel"/>
        </w:rPr>
      </w:pPr>
      <w:r w:rsidRPr="005E1BD1">
        <w:rPr>
          <w:rFonts w:ascii="Corbel" w:hAnsi="Corbel"/>
        </w:rPr>
        <w:t>Afspraak: telefoon in de pauze door iedereen opnemen. In de praktijk doen alleen de secretaresses dit;</w:t>
      </w:r>
    </w:p>
    <w:p w:rsidR="005B30DE" w:rsidRPr="005E1BD1" w:rsidRDefault="005B30DE" w:rsidP="00724428">
      <w:pPr>
        <w:pStyle w:val="Lijstalinea"/>
        <w:numPr>
          <w:ilvl w:val="0"/>
          <w:numId w:val="9"/>
        </w:numPr>
        <w:rPr>
          <w:rFonts w:ascii="Corbel" w:hAnsi="Corbel"/>
        </w:rPr>
      </w:pPr>
      <w:r w:rsidRPr="005E1BD1">
        <w:rPr>
          <w:rFonts w:ascii="Corbel" w:hAnsi="Corbel"/>
        </w:rPr>
        <w:t>Eerlijk blijven en met een glimlach, ook een goede boodschap brengen;</w:t>
      </w:r>
    </w:p>
    <w:p w:rsidR="005B30DE" w:rsidRPr="005E1BD1" w:rsidRDefault="005B30DE" w:rsidP="00724428">
      <w:pPr>
        <w:pStyle w:val="Lijstalinea"/>
        <w:numPr>
          <w:ilvl w:val="0"/>
          <w:numId w:val="9"/>
        </w:numPr>
        <w:rPr>
          <w:rFonts w:ascii="Corbel" w:hAnsi="Corbel"/>
        </w:rPr>
      </w:pPr>
      <w:r w:rsidRPr="005E1BD1">
        <w:rPr>
          <w:rFonts w:ascii="Corbel" w:hAnsi="Corbel"/>
        </w:rPr>
        <w:t>Ruimte voor tafelvoetbal, dartbord of andere manieren van sport waar elke week een ander spel gespeeld kan worden. Dit kan door ons (medewerkers/collega’s), maar ook door bezoekers;</w:t>
      </w:r>
    </w:p>
    <w:p w:rsidR="005B30DE" w:rsidRPr="005E1BD1" w:rsidRDefault="005B30DE" w:rsidP="00724428">
      <w:pPr>
        <w:pStyle w:val="Lijstalinea"/>
        <w:numPr>
          <w:ilvl w:val="0"/>
          <w:numId w:val="9"/>
        </w:numPr>
        <w:rPr>
          <w:rFonts w:ascii="Corbel" w:hAnsi="Corbel"/>
        </w:rPr>
      </w:pPr>
      <w:r w:rsidRPr="005E1BD1">
        <w:rPr>
          <w:rFonts w:ascii="Corbel" w:hAnsi="Corbel"/>
        </w:rPr>
        <w:t>Voorkomen van eilandjes. Brainstormen en meedenken met collega’s. Elkaar waarnemen.</w:t>
      </w:r>
    </w:p>
    <w:p w:rsidR="003716BD" w:rsidRPr="005E1BD1" w:rsidRDefault="003716BD" w:rsidP="003716BD">
      <w:pPr>
        <w:ind w:left="720" w:right="1314"/>
        <w:rPr>
          <w:rFonts w:ascii="Corbel" w:hAnsi="Corbel"/>
          <w:sz w:val="20"/>
        </w:rPr>
      </w:pPr>
    </w:p>
    <w:p w:rsidR="005B30DE" w:rsidRPr="005E1BD1" w:rsidRDefault="005B30DE" w:rsidP="003716BD">
      <w:pPr>
        <w:rPr>
          <w:rFonts w:ascii="Corbel" w:hAnsi="Corbel"/>
          <w:b/>
        </w:rPr>
      </w:pPr>
      <w:r w:rsidRPr="005E1BD1">
        <w:rPr>
          <w:rFonts w:ascii="Corbel" w:hAnsi="Corbel"/>
          <w:b/>
        </w:rPr>
        <w:t>Enthousiast</w:t>
      </w:r>
    </w:p>
    <w:p w:rsidR="005B30DE" w:rsidRPr="005E1BD1" w:rsidRDefault="005B30DE" w:rsidP="00724428">
      <w:pPr>
        <w:pStyle w:val="Lijstalinea"/>
        <w:numPr>
          <w:ilvl w:val="0"/>
          <w:numId w:val="10"/>
        </w:numPr>
        <w:rPr>
          <w:rFonts w:ascii="Corbel" w:hAnsi="Corbel"/>
        </w:rPr>
      </w:pPr>
      <w:r w:rsidRPr="005E1BD1">
        <w:rPr>
          <w:rFonts w:ascii="Corbel" w:hAnsi="Corbel"/>
        </w:rPr>
        <w:t>Iedereen ontvangst gasten (waar mogelijk);</w:t>
      </w:r>
    </w:p>
    <w:p w:rsidR="005B30DE" w:rsidRPr="005E1BD1" w:rsidRDefault="005B30DE" w:rsidP="00724428">
      <w:pPr>
        <w:pStyle w:val="Lijstalinea"/>
        <w:numPr>
          <w:ilvl w:val="0"/>
          <w:numId w:val="10"/>
        </w:numPr>
        <w:rPr>
          <w:rFonts w:ascii="Corbel" w:hAnsi="Corbel"/>
        </w:rPr>
      </w:pPr>
      <w:r w:rsidRPr="005E1BD1">
        <w:rPr>
          <w:rFonts w:ascii="Corbel" w:hAnsi="Corbel"/>
        </w:rPr>
        <w:t>Uitdragen wat we bereikt hebben;</w:t>
      </w:r>
    </w:p>
    <w:p w:rsidR="005B30DE" w:rsidRPr="005E1BD1" w:rsidRDefault="005B30DE" w:rsidP="00724428">
      <w:pPr>
        <w:pStyle w:val="Lijstalinea"/>
        <w:numPr>
          <w:ilvl w:val="0"/>
          <w:numId w:val="10"/>
        </w:numPr>
        <w:rPr>
          <w:rFonts w:ascii="Corbel" w:hAnsi="Corbel"/>
        </w:rPr>
      </w:pPr>
      <w:r w:rsidRPr="005E1BD1">
        <w:rPr>
          <w:rFonts w:ascii="Corbel" w:hAnsi="Corbel"/>
        </w:rPr>
        <w:t>Verras het lid met de vraag of je nog ergens anders mee kan helpen;</w:t>
      </w:r>
    </w:p>
    <w:p w:rsidR="005B30DE" w:rsidRPr="005E1BD1" w:rsidRDefault="005B30DE" w:rsidP="00724428">
      <w:pPr>
        <w:pStyle w:val="Lijstalinea"/>
        <w:numPr>
          <w:ilvl w:val="0"/>
          <w:numId w:val="10"/>
        </w:numPr>
        <w:rPr>
          <w:rFonts w:ascii="Corbel" w:hAnsi="Corbel"/>
        </w:rPr>
      </w:pPr>
      <w:r w:rsidRPr="005E1BD1">
        <w:rPr>
          <w:rFonts w:ascii="Corbel" w:hAnsi="Corbel"/>
        </w:rPr>
        <w:t>Delen van prestaties die je bereikt hebt, leuke ervaringen;</w:t>
      </w:r>
    </w:p>
    <w:p w:rsidR="005B30DE" w:rsidRPr="005E1BD1" w:rsidRDefault="005B30DE" w:rsidP="00724428">
      <w:pPr>
        <w:pStyle w:val="Lijstalinea"/>
        <w:numPr>
          <w:ilvl w:val="0"/>
          <w:numId w:val="10"/>
        </w:numPr>
        <w:rPr>
          <w:rFonts w:ascii="Corbel" w:hAnsi="Corbel"/>
        </w:rPr>
      </w:pPr>
      <w:r w:rsidRPr="005E1BD1">
        <w:rPr>
          <w:rFonts w:ascii="Corbel" w:hAnsi="Corbel"/>
        </w:rPr>
        <w:t>Aandacht ontvangst klanten;</w:t>
      </w:r>
    </w:p>
    <w:p w:rsidR="005B30DE" w:rsidRPr="005E1BD1" w:rsidRDefault="005B30DE" w:rsidP="00724428">
      <w:pPr>
        <w:pStyle w:val="Lijstalinea"/>
        <w:numPr>
          <w:ilvl w:val="0"/>
          <w:numId w:val="10"/>
        </w:numPr>
        <w:rPr>
          <w:rFonts w:ascii="Corbel" w:hAnsi="Corbel"/>
        </w:rPr>
      </w:pPr>
      <w:r w:rsidRPr="005E1BD1">
        <w:rPr>
          <w:rFonts w:ascii="Corbel" w:hAnsi="Corbel"/>
        </w:rPr>
        <w:t>Blijf authentiek;</w:t>
      </w:r>
    </w:p>
    <w:p w:rsidR="005B30DE" w:rsidRPr="005E1BD1" w:rsidRDefault="005B30DE" w:rsidP="00724428">
      <w:pPr>
        <w:pStyle w:val="Lijstalinea"/>
        <w:numPr>
          <w:ilvl w:val="0"/>
          <w:numId w:val="10"/>
        </w:numPr>
        <w:rPr>
          <w:rFonts w:ascii="Corbel" w:hAnsi="Corbel"/>
        </w:rPr>
      </w:pPr>
      <w:r w:rsidRPr="005E1BD1">
        <w:rPr>
          <w:rFonts w:ascii="Corbel" w:hAnsi="Corbel"/>
        </w:rPr>
        <w:t>Leden met negatieve klant toch enthousiast maken met feiten dat iets geslaagd is;</w:t>
      </w:r>
    </w:p>
    <w:p w:rsidR="005B30DE" w:rsidRPr="005E1BD1" w:rsidRDefault="005B30DE" w:rsidP="00724428">
      <w:pPr>
        <w:pStyle w:val="Lijstalinea"/>
        <w:numPr>
          <w:ilvl w:val="0"/>
          <w:numId w:val="10"/>
        </w:numPr>
        <w:rPr>
          <w:rFonts w:ascii="Corbel" w:hAnsi="Corbel"/>
        </w:rPr>
      </w:pPr>
      <w:r w:rsidRPr="005E1BD1">
        <w:rPr>
          <w:rFonts w:ascii="Corbel" w:hAnsi="Corbel"/>
        </w:rPr>
        <w:lastRenderedPageBreak/>
        <w:t>Leden/andere bellers op dezelfde enthousiaste manier te woord staan bij het opnemen van de telefoon;</w:t>
      </w:r>
    </w:p>
    <w:p w:rsidR="005B30DE" w:rsidRPr="005E1BD1" w:rsidRDefault="005B30DE" w:rsidP="00724428">
      <w:pPr>
        <w:pStyle w:val="Lijstalinea"/>
        <w:numPr>
          <w:ilvl w:val="0"/>
          <w:numId w:val="10"/>
        </w:numPr>
        <w:rPr>
          <w:rFonts w:ascii="Corbel" w:hAnsi="Corbel"/>
        </w:rPr>
      </w:pPr>
      <w:proofErr w:type="spellStart"/>
      <w:r w:rsidRPr="005E1BD1">
        <w:rPr>
          <w:rFonts w:ascii="Corbel" w:hAnsi="Corbel"/>
        </w:rPr>
        <w:t>Facebook</w:t>
      </w:r>
      <w:proofErr w:type="spellEnd"/>
      <w:r w:rsidRPr="005E1BD1">
        <w:rPr>
          <w:rFonts w:ascii="Corbel" w:hAnsi="Corbel"/>
        </w:rPr>
        <w:t xml:space="preserve"> pagina OSB (moet wel iets op gebeuren), vrienden zoeken;</w:t>
      </w:r>
    </w:p>
    <w:p w:rsidR="005B30DE" w:rsidRPr="005E1BD1" w:rsidRDefault="005B30DE" w:rsidP="00724428">
      <w:pPr>
        <w:pStyle w:val="Lijstalinea"/>
        <w:numPr>
          <w:ilvl w:val="0"/>
          <w:numId w:val="10"/>
        </w:numPr>
        <w:rPr>
          <w:rFonts w:ascii="Corbel" w:hAnsi="Corbel"/>
        </w:rPr>
      </w:pPr>
      <w:r w:rsidRPr="005E1BD1">
        <w:rPr>
          <w:rFonts w:ascii="Corbel" w:hAnsi="Corbel"/>
        </w:rPr>
        <w:t>Uitdragen dat OSB een goede club is;</w:t>
      </w:r>
    </w:p>
    <w:p w:rsidR="005B30DE" w:rsidRPr="005E1BD1" w:rsidRDefault="005B30DE" w:rsidP="00724428">
      <w:pPr>
        <w:pStyle w:val="Lijstalinea"/>
        <w:numPr>
          <w:ilvl w:val="0"/>
          <w:numId w:val="10"/>
        </w:numPr>
        <w:rPr>
          <w:rFonts w:ascii="Corbel" w:hAnsi="Corbel"/>
        </w:rPr>
      </w:pPr>
      <w:r w:rsidRPr="005E1BD1">
        <w:rPr>
          <w:rFonts w:ascii="Corbel" w:hAnsi="Corbel"/>
        </w:rPr>
        <w:t>Er vol tegenaan gaan/ verbeteren;</w:t>
      </w:r>
    </w:p>
    <w:p w:rsidR="005B30DE" w:rsidRPr="005E1BD1" w:rsidRDefault="005B30DE" w:rsidP="00724428">
      <w:pPr>
        <w:pStyle w:val="Lijstalinea"/>
        <w:numPr>
          <w:ilvl w:val="0"/>
          <w:numId w:val="10"/>
        </w:numPr>
        <w:rPr>
          <w:rFonts w:ascii="Corbel" w:hAnsi="Corbel"/>
        </w:rPr>
      </w:pPr>
      <w:r w:rsidRPr="005E1BD1">
        <w:rPr>
          <w:rFonts w:ascii="Corbel" w:hAnsi="Corbel"/>
        </w:rPr>
        <w:t>Op je eigen manier blijven doen waar je het best in bent, met een lach;</w:t>
      </w:r>
    </w:p>
    <w:p w:rsidR="005B30DE" w:rsidRPr="005E1BD1" w:rsidRDefault="005B30DE" w:rsidP="00724428">
      <w:pPr>
        <w:pStyle w:val="Lijstalinea"/>
        <w:numPr>
          <w:ilvl w:val="0"/>
          <w:numId w:val="10"/>
        </w:numPr>
        <w:rPr>
          <w:rFonts w:ascii="Corbel" w:hAnsi="Corbel"/>
        </w:rPr>
      </w:pPr>
      <w:r w:rsidRPr="005E1BD1">
        <w:rPr>
          <w:rFonts w:ascii="Corbel" w:hAnsi="Corbel"/>
        </w:rPr>
        <w:t>Klaagverhaal proberen te keren in positieve wending;</w:t>
      </w:r>
    </w:p>
    <w:p w:rsidR="005B30DE" w:rsidRPr="005E1BD1" w:rsidRDefault="005B30DE" w:rsidP="00724428">
      <w:pPr>
        <w:pStyle w:val="Lijstalinea"/>
        <w:numPr>
          <w:ilvl w:val="0"/>
          <w:numId w:val="10"/>
        </w:numPr>
        <w:rPr>
          <w:rFonts w:ascii="Corbel" w:hAnsi="Corbel"/>
        </w:rPr>
      </w:pPr>
      <w:r w:rsidRPr="005E1BD1">
        <w:rPr>
          <w:rFonts w:ascii="Corbel" w:hAnsi="Corbel"/>
        </w:rPr>
        <w:t>Nadruk op toegevoegde waarde en het bereik van doelen;</w:t>
      </w:r>
    </w:p>
    <w:p w:rsidR="005B30DE" w:rsidRPr="005E1BD1" w:rsidRDefault="005B30DE" w:rsidP="00724428">
      <w:pPr>
        <w:pStyle w:val="Lijstalinea"/>
        <w:numPr>
          <w:ilvl w:val="0"/>
          <w:numId w:val="10"/>
        </w:numPr>
        <w:rPr>
          <w:rFonts w:ascii="Corbel" w:hAnsi="Corbel"/>
        </w:rPr>
      </w:pPr>
      <w:r w:rsidRPr="005E1BD1">
        <w:rPr>
          <w:rFonts w:ascii="Corbel" w:hAnsi="Corbel"/>
        </w:rPr>
        <w:t>Bekijk agenda’s en weet wie er komt, uitstralen ‘leuk dat je er bent’ (enthousiast ontvangen);</w:t>
      </w:r>
    </w:p>
    <w:p w:rsidR="005B30DE" w:rsidRPr="005E1BD1" w:rsidRDefault="005B30DE" w:rsidP="00724428">
      <w:pPr>
        <w:pStyle w:val="Lijstalinea"/>
        <w:numPr>
          <w:ilvl w:val="0"/>
          <w:numId w:val="10"/>
        </w:numPr>
        <w:rPr>
          <w:rFonts w:ascii="Corbel" w:hAnsi="Corbel"/>
        </w:rPr>
      </w:pPr>
      <w:r w:rsidRPr="005E1BD1">
        <w:rPr>
          <w:rFonts w:ascii="Corbel" w:hAnsi="Corbel"/>
        </w:rPr>
        <w:t>Delen van succes</w:t>
      </w:r>
      <w:r w:rsidR="008E3E02" w:rsidRPr="005E1BD1">
        <w:rPr>
          <w:rFonts w:ascii="Corbel" w:hAnsi="Corbel"/>
        </w:rPr>
        <w:t xml:space="preserve">sen via vaste rubriek in bijv. </w:t>
      </w:r>
      <w:r w:rsidRPr="005E1BD1">
        <w:rPr>
          <w:rFonts w:ascii="Corbel" w:hAnsi="Corbel"/>
        </w:rPr>
        <w:t xml:space="preserve">e-zine en OSB magazine, uitdragen wat er bereikt is. Op site </w:t>
      </w:r>
      <w:proofErr w:type="spellStart"/>
      <w:r w:rsidRPr="005E1BD1">
        <w:rPr>
          <w:rFonts w:ascii="Corbel" w:hAnsi="Corbel"/>
        </w:rPr>
        <w:t>life</w:t>
      </w:r>
      <w:proofErr w:type="spellEnd"/>
      <w:r w:rsidRPr="005E1BD1">
        <w:rPr>
          <w:rFonts w:ascii="Corbel" w:hAnsi="Corbel"/>
        </w:rPr>
        <w:t xml:space="preserve"> rubriek waarin medewerkers vertellen wat ze doen en oproepen tot vragen stellen;</w:t>
      </w:r>
    </w:p>
    <w:p w:rsidR="005B30DE" w:rsidRPr="005E1BD1" w:rsidRDefault="005B30DE" w:rsidP="00724428">
      <w:pPr>
        <w:pStyle w:val="Lijstalinea"/>
        <w:numPr>
          <w:ilvl w:val="0"/>
          <w:numId w:val="10"/>
        </w:numPr>
        <w:rPr>
          <w:rFonts w:ascii="Corbel" w:hAnsi="Corbel"/>
        </w:rPr>
      </w:pPr>
      <w:r w:rsidRPr="005E1BD1">
        <w:rPr>
          <w:rFonts w:ascii="Corbel" w:hAnsi="Corbel"/>
        </w:rPr>
        <w:t>Onder de mail ‘als ik je nog ergens mee van dienst kan zijn dan hoor ik het graag’.</w:t>
      </w:r>
    </w:p>
    <w:p w:rsidR="005B30DE" w:rsidRPr="005E1BD1" w:rsidRDefault="005B30DE" w:rsidP="005B30DE">
      <w:pPr>
        <w:ind w:right="1314"/>
        <w:rPr>
          <w:rFonts w:ascii="Corbel" w:hAnsi="Corbel"/>
          <w:sz w:val="20"/>
        </w:rPr>
      </w:pPr>
    </w:p>
    <w:p w:rsidR="005B30DE" w:rsidRPr="005E1BD1" w:rsidRDefault="005B30DE" w:rsidP="003716BD">
      <w:pPr>
        <w:rPr>
          <w:rFonts w:ascii="Corbel" w:hAnsi="Corbel"/>
          <w:b/>
        </w:rPr>
      </w:pPr>
      <w:r w:rsidRPr="005E1BD1">
        <w:rPr>
          <w:rFonts w:ascii="Corbel" w:hAnsi="Corbel"/>
          <w:b/>
        </w:rPr>
        <w:t>Stimuleren</w:t>
      </w:r>
    </w:p>
    <w:p w:rsidR="005B30DE" w:rsidRPr="005E1BD1" w:rsidRDefault="005B30DE" w:rsidP="00724428">
      <w:pPr>
        <w:pStyle w:val="Lijstalinea"/>
        <w:numPr>
          <w:ilvl w:val="0"/>
          <w:numId w:val="11"/>
        </w:numPr>
        <w:rPr>
          <w:rFonts w:ascii="Corbel" w:hAnsi="Corbel"/>
        </w:rPr>
      </w:pPr>
      <w:r w:rsidRPr="005E1BD1">
        <w:rPr>
          <w:rFonts w:ascii="Corbel" w:hAnsi="Corbel"/>
        </w:rPr>
        <w:t>Rondje langs de velden (zoals Ab), ook in de commissies en platforms, ook in ledenbijeenkomsten;</w:t>
      </w:r>
    </w:p>
    <w:p w:rsidR="005B30DE" w:rsidRPr="005E1BD1" w:rsidRDefault="005B30DE" w:rsidP="00724428">
      <w:pPr>
        <w:pStyle w:val="Lijstalinea"/>
        <w:numPr>
          <w:ilvl w:val="0"/>
          <w:numId w:val="11"/>
        </w:numPr>
        <w:rPr>
          <w:rFonts w:ascii="Corbel" w:hAnsi="Corbel"/>
        </w:rPr>
      </w:pPr>
      <w:r w:rsidRPr="005E1BD1">
        <w:rPr>
          <w:rFonts w:ascii="Corbel" w:hAnsi="Corbel"/>
        </w:rPr>
        <w:t>BO/ overzicht van wie wat doet. Drie prioriteiten presenteren en de gevolgen voor intern;</w:t>
      </w:r>
    </w:p>
    <w:p w:rsidR="005B30DE" w:rsidRPr="005E1BD1" w:rsidRDefault="005B30DE" w:rsidP="00724428">
      <w:pPr>
        <w:pStyle w:val="Lijstalinea"/>
        <w:numPr>
          <w:ilvl w:val="0"/>
          <w:numId w:val="11"/>
        </w:numPr>
        <w:rPr>
          <w:rFonts w:ascii="Corbel" w:hAnsi="Corbel"/>
        </w:rPr>
      </w:pPr>
      <w:r w:rsidRPr="005E1BD1">
        <w:rPr>
          <w:rFonts w:ascii="Corbel" w:hAnsi="Corbel"/>
        </w:rPr>
        <w:t>Bijeenkomst over keurmerk zodat iedereen vragen kan beantwoorden;</w:t>
      </w:r>
    </w:p>
    <w:p w:rsidR="005B30DE" w:rsidRPr="005E1BD1" w:rsidRDefault="005B30DE" w:rsidP="00724428">
      <w:pPr>
        <w:pStyle w:val="Lijstalinea"/>
        <w:numPr>
          <w:ilvl w:val="0"/>
          <w:numId w:val="11"/>
        </w:numPr>
        <w:rPr>
          <w:rFonts w:ascii="Corbel" w:hAnsi="Corbel"/>
        </w:rPr>
      </w:pPr>
      <w:r w:rsidRPr="005E1BD1">
        <w:rPr>
          <w:rFonts w:ascii="Corbel" w:hAnsi="Corbel"/>
        </w:rPr>
        <w:t>Soms een stukje ‘voor de muziek uitlopen’;</w:t>
      </w:r>
    </w:p>
    <w:p w:rsidR="005B30DE" w:rsidRPr="005E1BD1" w:rsidRDefault="005B30DE" w:rsidP="00724428">
      <w:pPr>
        <w:pStyle w:val="Lijstalinea"/>
        <w:numPr>
          <w:ilvl w:val="0"/>
          <w:numId w:val="11"/>
        </w:numPr>
        <w:rPr>
          <w:rFonts w:ascii="Corbel" w:hAnsi="Corbel"/>
        </w:rPr>
      </w:pPr>
      <w:r w:rsidRPr="005E1BD1">
        <w:rPr>
          <w:rFonts w:ascii="Corbel" w:hAnsi="Corbel"/>
        </w:rPr>
        <w:t>Ledenbestand actueel houden;</w:t>
      </w:r>
    </w:p>
    <w:p w:rsidR="005B30DE" w:rsidRPr="005E1BD1" w:rsidRDefault="005B30DE" w:rsidP="00724428">
      <w:pPr>
        <w:pStyle w:val="Lijstalinea"/>
        <w:numPr>
          <w:ilvl w:val="0"/>
          <w:numId w:val="11"/>
        </w:numPr>
        <w:rPr>
          <w:rFonts w:ascii="Corbel" w:hAnsi="Corbel"/>
        </w:rPr>
      </w:pPr>
      <w:r w:rsidRPr="005E1BD1">
        <w:rPr>
          <w:rFonts w:ascii="Corbel" w:hAnsi="Corbel"/>
        </w:rPr>
        <w:t>Informeren;</w:t>
      </w:r>
    </w:p>
    <w:p w:rsidR="005B30DE" w:rsidRPr="005E1BD1" w:rsidRDefault="005B30DE" w:rsidP="00724428">
      <w:pPr>
        <w:pStyle w:val="Lijstalinea"/>
        <w:numPr>
          <w:ilvl w:val="0"/>
          <w:numId w:val="11"/>
        </w:numPr>
        <w:rPr>
          <w:rFonts w:ascii="Corbel" w:hAnsi="Corbel"/>
        </w:rPr>
      </w:pPr>
      <w:r w:rsidRPr="005E1BD1">
        <w:rPr>
          <w:rFonts w:ascii="Corbel" w:hAnsi="Corbel"/>
        </w:rPr>
        <w:t>Meer interactie;</w:t>
      </w:r>
    </w:p>
    <w:p w:rsidR="005B30DE" w:rsidRPr="005E1BD1" w:rsidRDefault="005B30DE" w:rsidP="00724428">
      <w:pPr>
        <w:pStyle w:val="Lijstalinea"/>
        <w:numPr>
          <w:ilvl w:val="0"/>
          <w:numId w:val="11"/>
        </w:numPr>
        <w:rPr>
          <w:rFonts w:ascii="Corbel" w:hAnsi="Corbel"/>
        </w:rPr>
      </w:pPr>
      <w:r w:rsidRPr="005E1BD1">
        <w:rPr>
          <w:rFonts w:ascii="Corbel" w:hAnsi="Corbel"/>
        </w:rPr>
        <w:t>Laten zien dat we opleiden/ kennisvergroting bij leden belangrijk vinden;</w:t>
      </w:r>
    </w:p>
    <w:p w:rsidR="005B30DE" w:rsidRPr="005E1BD1" w:rsidRDefault="005B30DE" w:rsidP="00724428">
      <w:pPr>
        <w:pStyle w:val="Lijstalinea"/>
        <w:numPr>
          <w:ilvl w:val="0"/>
          <w:numId w:val="11"/>
        </w:numPr>
        <w:rPr>
          <w:rFonts w:ascii="Corbel" w:hAnsi="Corbel"/>
        </w:rPr>
      </w:pPr>
      <w:r w:rsidRPr="005E1BD1">
        <w:rPr>
          <w:rFonts w:ascii="Corbel" w:hAnsi="Corbel"/>
        </w:rPr>
        <w:t xml:space="preserve">Leden telefonisch na het beantwoorden van een vraag stimuleren voor een cursus/ code/ alert maken voor </w:t>
      </w:r>
      <w:proofErr w:type="spellStart"/>
      <w:r w:rsidRPr="005E1BD1">
        <w:rPr>
          <w:rFonts w:ascii="Corbel" w:hAnsi="Corbel"/>
        </w:rPr>
        <w:t>hot-item</w:t>
      </w:r>
      <w:proofErr w:type="spellEnd"/>
      <w:r w:rsidRPr="005E1BD1">
        <w:rPr>
          <w:rFonts w:ascii="Corbel" w:hAnsi="Corbel"/>
        </w:rPr>
        <w:t>;</w:t>
      </w:r>
    </w:p>
    <w:p w:rsidR="005B30DE" w:rsidRPr="005E1BD1" w:rsidRDefault="005B30DE" w:rsidP="00724428">
      <w:pPr>
        <w:pStyle w:val="Lijstalinea"/>
        <w:numPr>
          <w:ilvl w:val="0"/>
          <w:numId w:val="11"/>
        </w:numPr>
        <w:rPr>
          <w:rFonts w:ascii="Corbel" w:hAnsi="Corbel"/>
        </w:rPr>
      </w:pPr>
      <w:r w:rsidRPr="005E1BD1">
        <w:rPr>
          <w:rFonts w:ascii="Corbel" w:hAnsi="Corbel"/>
        </w:rPr>
        <w:t>Gebruik van beelden bij het informeren van leden bijv. filmpje van inhoudsdeskundige à la Ted;</w:t>
      </w:r>
    </w:p>
    <w:p w:rsidR="005B30DE" w:rsidRPr="005E1BD1" w:rsidRDefault="005B30DE" w:rsidP="00724428">
      <w:pPr>
        <w:pStyle w:val="Lijstalinea"/>
        <w:numPr>
          <w:ilvl w:val="0"/>
          <w:numId w:val="11"/>
        </w:numPr>
        <w:rPr>
          <w:rFonts w:ascii="Corbel" w:hAnsi="Corbel"/>
        </w:rPr>
      </w:pPr>
      <w:r w:rsidRPr="005E1BD1">
        <w:rPr>
          <w:rFonts w:ascii="Corbel" w:hAnsi="Corbel"/>
        </w:rPr>
        <w:t>Wijzen op goede dingen en daardoor stimuleren het goede voorbeeld te volgen;</w:t>
      </w:r>
    </w:p>
    <w:p w:rsidR="005B30DE" w:rsidRPr="005E1BD1" w:rsidRDefault="005B30DE" w:rsidP="00724428">
      <w:pPr>
        <w:pStyle w:val="Lijstalinea"/>
        <w:numPr>
          <w:ilvl w:val="0"/>
          <w:numId w:val="11"/>
        </w:numPr>
        <w:rPr>
          <w:rFonts w:ascii="Corbel" w:hAnsi="Corbel"/>
        </w:rPr>
      </w:pPr>
      <w:r w:rsidRPr="005E1BD1">
        <w:rPr>
          <w:rFonts w:ascii="Corbel" w:hAnsi="Corbel"/>
        </w:rPr>
        <w:t>Door vaker te vragen hoe ondernemers met belangrijke onderwerpen zoals de code en het keurmerk omgaan.</w:t>
      </w:r>
    </w:p>
    <w:p w:rsidR="005B30DE" w:rsidRPr="005E1BD1" w:rsidRDefault="005B30DE" w:rsidP="005B30DE">
      <w:pPr>
        <w:ind w:right="1314"/>
        <w:rPr>
          <w:rFonts w:ascii="Corbel" w:hAnsi="Corbel"/>
          <w:sz w:val="20"/>
        </w:rPr>
      </w:pPr>
    </w:p>
    <w:p w:rsidR="005B30DE" w:rsidRPr="005E1BD1" w:rsidRDefault="005B30DE" w:rsidP="003716BD">
      <w:pPr>
        <w:rPr>
          <w:rFonts w:ascii="Corbel" w:hAnsi="Corbel"/>
          <w:b/>
        </w:rPr>
      </w:pPr>
      <w:r w:rsidRPr="005E1BD1">
        <w:rPr>
          <w:rFonts w:ascii="Corbel" w:hAnsi="Corbel"/>
          <w:b/>
        </w:rPr>
        <w:t>Verbinden</w:t>
      </w:r>
    </w:p>
    <w:p w:rsidR="005B30DE" w:rsidRPr="005E1BD1" w:rsidRDefault="005B30DE" w:rsidP="00724428">
      <w:pPr>
        <w:pStyle w:val="Lijstalinea"/>
        <w:numPr>
          <w:ilvl w:val="0"/>
          <w:numId w:val="12"/>
        </w:numPr>
        <w:rPr>
          <w:rFonts w:ascii="Corbel" w:hAnsi="Corbel"/>
        </w:rPr>
      </w:pPr>
      <w:r w:rsidRPr="005E1BD1">
        <w:rPr>
          <w:rFonts w:ascii="Corbel" w:hAnsi="Corbel"/>
        </w:rPr>
        <w:t>Collegiaal overleg;</w:t>
      </w:r>
    </w:p>
    <w:p w:rsidR="005B30DE" w:rsidRPr="005E1BD1" w:rsidRDefault="005B30DE" w:rsidP="00724428">
      <w:pPr>
        <w:pStyle w:val="Lijstalinea"/>
        <w:numPr>
          <w:ilvl w:val="0"/>
          <w:numId w:val="12"/>
        </w:numPr>
        <w:rPr>
          <w:rFonts w:ascii="Corbel" w:hAnsi="Corbel"/>
        </w:rPr>
      </w:pPr>
      <w:r w:rsidRPr="005E1BD1">
        <w:rPr>
          <w:rFonts w:ascii="Corbel" w:hAnsi="Corbel"/>
        </w:rPr>
        <w:t>Echt vragen hoe ’t met mensen gaat. Oprechte interesse is het sleutelwoord;</w:t>
      </w:r>
    </w:p>
    <w:p w:rsidR="005B30DE" w:rsidRPr="005E1BD1" w:rsidRDefault="005B30DE" w:rsidP="00724428">
      <w:pPr>
        <w:pStyle w:val="Lijstalinea"/>
        <w:numPr>
          <w:ilvl w:val="0"/>
          <w:numId w:val="12"/>
        </w:numPr>
        <w:rPr>
          <w:rFonts w:ascii="Corbel" w:hAnsi="Corbel"/>
        </w:rPr>
      </w:pPr>
      <w:r w:rsidRPr="005E1BD1">
        <w:rPr>
          <w:rFonts w:ascii="Corbel" w:hAnsi="Corbel"/>
        </w:rPr>
        <w:t>Ondernemers bij elkaar zetten om van elkaar te leren;</w:t>
      </w:r>
    </w:p>
    <w:p w:rsidR="005B30DE" w:rsidRPr="005E1BD1" w:rsidRDefault="005B30DE" w:rsidP="00724428">
      <w:pPr>
        <w:pStyle w:val="Lijstalinea"/>
        <w:numPr>
          <w:ilvl w:val="0"/>
          <w:numId w:val="12"/>
        </w:numPr>
        <w:rPr>
          <w:rFonts w:ascii="Corbel" w:hAnsi="Corbel"/>
        </w:rPr>
      </w:pPr>
      <w:r w:rsidRPr="005E1BD1">
        <w:rPr>
          <w:rFonts w:ascii="Corbel" w:hAnsi="Corbel"/>
        </w:rPr>
        <w:t>Telefonisch contact met leden;</w:t>
      </w:r>
    </w:p>
    <w:p w:rsidR="005B30DE" w:rsidRPr="005E1BD1" w:rsidRDefault="005B30DE" w:rsidP="00724428">
      <w:pPr>
        <w:pStyle w:val="Lijstalinea"/>
        <w:numPr>
          <w:ilvl w:val="0"/>
          <w:numId w:val="12"/>
        </w:numPr>
        <w:rPr>
          <w:rFonts w:ascii="Corbel" w:hAnsi="Corbel"/>
        </w:rPr>
      </w:pPr>
      <w:r w:rsidRPr="005E1BD1">
        <w:rPr>
          <w:rFonts w:ascii="Corbel" w:hAnsi="Corbel"/>
        </w:rPr>
        <w:t>Dingen voor elkaar over hebben;</w:t>
      </w:r>
    </w:p>
    <w:p w:rsidR="005B30DE" w:rsidRPr="005E1BD1" w:rsidRDefault="005B30DE" w:rsidP="00724428">
      <w:pPr>
        <w:pStyle w:val="Lijstalinea"/>
        <w:numPr>
          <w:ilvl w:val="0"/>
          <w:numId w:val="12"/>
        </w:numPr>
        <w:rPr>
          <w:rFonts w:ascii="Corbel" w:hAnsi="Corbel"/>
        </w:rPr>
      </w:pPr>
      <w:r w:rsidRPr="005E1BD1">
        <w:rPr>
          <w:rFonts w:ascii="Corbel" w:hAnsi="Corbel"/>
        </w:rPr>
        <w:t>Creëren van een open sfeer waarin leden kunnen zeggen ‘wat ze op hun lever hebben’;</w:t>
      </w:r>
    </w:p>
    <w:p w:rsidR="005B30DE" w:rsidRPr="005E1BD1" w:rsidRDefault="005B30DE" w:rsidP="00724428">
      <w:pPr>
        <w:pStyle w:val="Lijstalinea"/>
        <w:numPr>
          <w:ilvl w:val="0"/>
          <w:numId w:val="12"/>
        </w:numPr>
        <w:rPr>
          <w:rFonts w:ascii="Corbel" w:hAnsi="Corbel"/>
        </w:rPr>
      </w:pPr>
      <w:r w:rsidRPr="005E1BD1">
        <w:rPr>
          <w:rFonts w:ascii="Corbel" w:hAnsi="Corbel"/>
        </w:rPr>
        <w:t>Een keer per jaar een borrel organiseren voor alle commissie- en platformleden;</w:t>
      </w:r>
    </w:p>
    <w:p w:rsidR="005B30DE" w:rsidRPr="005E1BD1" w:rsidRDefault="005B30DE" w:rsidP="00724428">
      <w:pPr>
        <w:pStyle w:val="Lijstalinea"/>
        <w:numPr>
          <w:ilvl w:val="0"/>
          <w:numId w:val="12"/>
        </w:numPr>
        <w:rPr>
          <w:rFonts w:ascii="Corbel" w:hAnsi="Corbel"/>
        </w:rPr>
      </w:pPr>
      <w:r w:rsidRPr="005E1BD1">
        <w:rPr>
          <w:rFonts w:ascii="Corbel" w:hAnsi="Corbel"/>
        </w:rPr>
        <w:t>Op nieuwe site veel ruimte voor discussie tussen leden onderling en discussie/ communicatie met OSB;</w:t>
      </w:r>
    </w:p>
    <w:p w:rsidR="005B30DE" w:rsidRPr="005E1BD1" w:rsidRDefault="005B30DE" w:rsidP="00724428">
      <w:pPr>
        <w:pStyle w:val="Lijstalinea"/>
        <w:numPr>
          <w:ilvl w:val="0"/>
          <w:numId w:val="12"/>
        </w:numPr>
        <w:rPr>
          <w:rFonts w:ascii="Corbel" w:hAnsi="Corbel"/>
        </w:rPr>
      </w:pPr>
      <w:r w:rsidRPr="005E1BD1">
        <w:rPr>
          <w:rFonts w:ascii="Corbel" w:hAnsi="Corbel"/>
        </w:rPr>
        <w:t>Je mengen bij bijeenkomsten. Niet als OSB bij elkaar blijven staan;</w:t>
      </w:r>
    </w:p>
    <w:p w:rsidR="005B30DE" w:rsidRPr="005E1BD1" w:rsidRDefault="005B30DE" w:rsidP="00724428">
      <w:pPr>
        <w:pStyle w:val="Lijstalinea"/>
        <w:numPr>
          <w:ilvl w:val="0"/>
          <w:numId w:val="12"/>
        </w:numPr>
        <w:rPr>
          <w:rFonts w:ascii="Corbel" w:hAnsi="Corbel"/>
        </w:rPr>
      </w:pPr>
      <w:r w:rsidRPr="005E1BD1">
        <w:rPr>
          <w:rFonts w:ascii="Corbel" w:hAnsi="Corbel"/>
        </w:rPr>
        <w:t>Door oprechte info te verstrekken aan de diverse doelgroepen betrokkenheid vergroten;</w:t>
      </w:r>
    </w:p>
    <w:p w:rsidR="005B30DE" w:rsidRPr="005E1BD1" w:rsidRDefault="005B30DE" w:rsidP="00724428">
      <w:pPr>
        <w:pStyle w:val="Lijstalinea"/>
        <w:numPr>
          <w:ilvl w:val="0"/>
          <w:numId w:val="12"/>
        </w:numPr>
        <w:rPr>
          <w:rFonts w:ascii="Corbel" w:hAnsi="Corbel"/>
        </w:rPr>
      </w:pPr>
      <w:r w:rsidRPr="005E1BD1">
        <w:rPr>
          <w:rFonts w:ascii="Corbel" w:hAnsi="Corbel"/>
        </w:rPr>
        <w:lastRenderedPageBreak/>
        <w:t>Tijdens de bijeenkomst vragen: “Is er iemand aan wie ik je kan voorstellen?”;</w:t>
      </w:r>
    </w:p>
    <w:p w:rsidR="005B30DE" w:rsidRPr="005E1BD1" w:rsidRDefault="005B30DE" w:rsidP="00724428">
      <w:pPr>
        <w:pStyle w:val="Lijstalinea"/>
        <w:numPr>
          <w:ilvl w:val="0"/>
          <w:numId w:val="12"/>
        </w:numPr>
        <w:rPr>
          <w:rFonts w:ascii="Corbel" w:hAnsi="Corbel"/>
        </w:rPr>
      </w:pPr>
      <w:r w:rsidRPr="005E1BD1">
        <w:rPr>
          <w:rFonts w:ascii="Corbel" w:hAnsi="Corbel"/>
        </w:rPr>
        <w:t xml:space="preserve">Herkenbaarheid via </w:t>
      </w:r>
      <w:proofErr w:type="spellStart"/>
      <w:r w:rsidRPr="005E1BD1">
        <w:rPr>
          <w:rFonts w:ascii="Corbel" w:hAnsi="Corbel"/>
        </w:rPr>
        <w:t>OSB-kostuum</w:t>
      </w:r>
      <w:proofErr w:type="spellEnd"/>
      <w:r w:rsidRPr="005E1BD1">
        <w:rPr>
          <w:rFonts w:ascii="Corbel" w:hAnsi="Corbel"/>
        </w:rPr>
        <w:t>;</w:t>
      </w:r>
    </w:p>
    <w:p w:rsidR="005B30DE" w:rsidRPr="005E1BD1" w:rsidRDefault="005B30DE" w:rsidP="00724428">
      <w:pPr>
        <w:pStyle w:val="Lijstalinea"/>
        <w:numPr>
          <w:ilvl w:val="0"/>
          <w:numId w:val="12"/>
        </w:numPr>
        <w:rPr>
          <w:rFonts w:ascii="Corbel" w:hAnsi="Corbel"/>
        </w:rPr>
      </w:pPr>
      <w:r w:rsidRPr="005E1BD1">
        <w:rPr>
          <w:rFonts w:ascii="Corbel" w:hAnsi="Corbel"/>
        </w:rPr>
        <w:t xml:space="preserve">Delen van informatie: vergaderstukken openbaar voor </w:t>
      </w:r>
      <w:proofErr w:type="spellStart"/>
      <w:r w:rsidRPr="005E1BD1">
        <w:rPr>
          <w:rFonts w:ascii="Corbel" w:hAnsi="Corbel"/>
        </w:rPr>
        <w:t>cie’s</w:t>
      </w:r>
      <w:proofErr w:type="spellEnd"/>
      <w:r w:rsidRPr="005E1BD1">
        <w:rPr>
          <w:rFonts w:ascii="Corbel" w:hAnsi="Corbel"/>
        </w:rPr>
        <w:t>;</w:t>
      </w:r>
    </w:p>
    <w:p w:rsidR="005B30DE" w:rsidRPr="005E1BD1" w:rsidRDefault="005B30DE" w:rsidP="00724428">
      <w:pPr>
        <w:pStyle w:val="Lijstalinea"/>
        <w:numPr>
          <w:ilvl w:val="0"/>
          <w:numId w:val="12"/>
        </w:numPr>
        <w:rPr>
          <w:rFonts w:ascii="Corbel" w:hAnsi="Corbel"/>
        </w:rPr>
      </w:pPr>
      <w:r w:rsidRPr="005E1BD1">
        <w:rPr>
          <w:rFonts w:ascii="Corbel" w:hAnsi="Corbel"/>
        </w:rPr>
        <w:t>Voor leden een aangepaste vorm: 1x per jaar een openbare bestuursvergadering;</w:t>
      </w:r>
    </w:p>
    <w:p w:rsidR="005B30DE" w:rsidRPr="005E1BD1" w:rsidRDefault="005B30DE" w:rsidP="00724428">
      <w:pPr>
        <w:pStyle w:val="Lijstalinea"/>
        <w:numPr>
          <w:ilvl w:val="0"/>
          <w:numId w:val="12"/>
        </w:numPr>
        <w:rPr>
          <w:rFonts w:ascii="Corbel" w:hAnsi="Corbel"/>
        </w:rPr>
      </w:pPr>
      <w:r w:rsidRPr="005E1BD1">
        <w:rPr>
          <w:rFonts w:ascii="Corbel" w:hAnsi="Corbel"/>
        </w:rPr>
        <w:t>Communicatie: horen en gehoord worden:</w:t>
      </w:r>
    </w:p>
    <w:p w:rsidR="005B30DE" w:rsidRPr="005E1BD1" w:rsidRDefault="005B30DE" w:rsidP="00724428">
      <w:pPr>
        <w:numPr>
          <w:ilvl w:val="1"/>
          <w:numId w:val="7"/>
        </w:numPr>
        <w:ind w:right="1314"/>
        <w:rPr>
          <w:rFonts w:ascii="Corbel" w:hAnsi="Corbel"/>
          <w:sz w:val="20"/>
        </w:rPr>
      </w:pPr>
      <w:r w:rsidRPr="005E1BD1">
        <w:rPr>
          <w:rFonts w:ascii="Corbel" w:hAnsi="Corbel"/>
          <w:sz w:val="20"/>
        </w:rPr>
        <w:t>interactieve website;</w:t>
      </w:r>
    </w:p>
    <w:p w:rsidR="005B30DE" w:rsidRPr="005E1BD1" w:rsidRDefault="005B30DE" w:rsidP="00724428">
      <w:pPr>
        <w:numPr>
          <w:ilvl w:val="1"/>
          <w:numId w:val="7"/>
        </w:numPr>
        <w:ind w:right="1314"/>
        <w:rPr>
          <w:rFonts w:ascii="Corbel" w:hAnsi="Corbel"/>
          <w:sz w:val="20"/>
        </w:rPr>
      </w:pPr>
      <w:r w:rsidRPr="005E1BD1">
        <w:rPr>
          <w:rFonts w:ascii="Corbel" w:hAnsi="Corbel"/>
          <w:sz w:val="20"/>
        </w:rPr>
        <w:t>forum met spelregels;</w:t>
      </w:r>
    </w:p>
    <w:p w:rsidR="005B30DE" w:rsidRPr="005E1BD1" w:rsidRDefault="005B30DE" w:rsidP="00724428">
      <w:pPr>
        <w:numPr>
          <w:ilvl w:val="1"/>
          <w:numId w:val="7"/>
        </w:numPr>
        <w:ind w:right="1314"/>
        <w:rPr>
          <w:rFonts w:ascii="Corbel" w:hAnsi="Corbel"/>
          <w:sz w:val="20"/>
        </w:rPr>
      </w:pPr>
      <w:proofErr w:type="spellStart"/>
      <w:r w:rsidRPr="005E1BD1">
        <w:rPr>
          <w:rFonts w:ascii="Corbel" w:hAnsi="Corbel"/>
          <w:sz w:val="20"/>
        </w:rPr>
        <w:t>lifestream</w:t>
      </w:r>
      <w:proofErr w:type="spellEnd"/>
      <w:r w:rsidRPr="005E1BD1">
        <w:rPr>
          <w:rFonts w:ascii="Corbel" w:hAnsi="Corbel"/>
          <w:sz w:val="20"/>
        </w:rPr>
        <w:t xml:space="preserve"> van bijeenkomsten;</w:t>
      </w:r>
    </w:p>
    <w:p w:rsidR="005B30DE" w:rsidRPr="005E1BD1" w:rsidRDefault="005B30DE" w:rsidP="00724428">
      <w:pPr>
        <w:numPr>
          <w:ilvl w:val="1"/>
          <w:numId w:val="7"/>
        </w:numPr>
        <w:ind w:right="1314"/>
        <w:rPr>
          <w:rFonts w:ascii="Corbel" w:hAnsi="Corbel"/>
          <w:sz w:val="20"/>
        </w:rPr>
      </w:pPr>
      <w:r w:rsidRPr="005E1BD1">
        <w:rPr>
          <w:rFonts w:ascii="Corbel" w:hAnsi="Corbel"/>
          <w:sz w:val="20"/>
        </w:rPr>
        <w:t>vorm via persoonlijke voorkeuren;</w:t>
      </w:r>
    </w:p>
    <w:p w:rsidR="005B30DE" w:rsidRPr="005E1BD1" w:rsidRDefault="005B30DE" w:rsidP="00724428">
      <w:pPr>
        <w:pStyle w:val="Lijstalinea"/>
        <w:numPr>
          <w:ilvl w:val="0"/>
          <w:numId w:val="13"/>
        </w:numPr>
        <w:rPr>
          <w:rFonts w:ascii="Corbel" w:hAnsi="Corbel"/>
        </w:rPr>
      </w:pPr>
      <w:r w:rsidRPr="005E1BD1">
        <w:rPr>
          <w:rFonts w:ascii="Corbel" w:hAnsi="Corbel"/>
        </w:rPr>
        <w:t>Collegiaal overleg versterken;</w:t>
      </w:r>
    </w:p>
    <w:p w:rsidR="005B30DE" w:rsidRPr="005E1BD1" w:rsidRDefault="005B30DE" w:rsidP="005B30DE">
      <w:pPr>
        <w:ind w:left="360" w:right="1314"/>
        <w:rPr>
          <w:rFonts w:ascii="Corbel" w:hAnsi="Corbel"/>
          <w:sz w:val="20"/>
        </w:rPr>
      </w:pPr>
    </w:p>
    <w:p w:rsidR="005B30DE" w:rsidRPr="005E1BD1" w:rsidRDefault="005B30DE" w:rsidP="003716BD">
      <w:pPr>
        <w:rPr>
          <w:rFonts w:ascii="Corbel" w:hAnsi="Corbel"/>
          <w:b/>
        </w:rPr>
      </w:pPr>
      <w:r w:rsidRPr="005E1BD1">
        <w:rPr>
          <w:rFonts w:ascii="Corbel" w:hAnsi="Corbel"/>
          <w:b/>
        </w:rPr>
        <w:t>Maatschappelijk betrokken</w:t>
      </w:r>
    </w:p>
    <w:p w:rsidR="005B30DE" w:rsidRPr="005E1BD1" w:rsidRDefault="005B30DE" w:rsidP="00724428">
      <w:pPr>
        <w:pStyle w:val="Lijstalinea"/>
        <w:numPr>
          <w:ilvl w:val="0"/>
          <w:numId w:val="14"/>
        </w:numPr>
        <w:rPr>
          <w:rFonts w:ascii="Corbel" w:hAnsi="Corbel"/>
        </w:rPr>
      </w:pPr>
      <w:r w:rsidRPr="005E1BD1">
        <w:rPr>
          <w:rFonts w:ascii="Corbel" w:hAnsi="Corbel"/>
        </w:rPr>
        <w:t>Gezamenlijk werken aan of voor een goed doel;</w:t>
      </w:r>
    </w:p>
    <w:p w:rsidR="005B30DE" w:rsidRPr="005E1BD1" w:rsidRDefault="005B30DE" w:rsidP="00724428">
      <w:pPr>
        <w:pStyle w:val="Lijstalinea"/>
        <w:numPr>
          <w:ilvl w:val="0"/>
          <w:numId w:val="14"/>
        </w:numPr>
        <w:rPr>
          <w:rFonts w:ascii="Corbel" w:hAnsi="Corbel"/>
        </w:rPr>
      </w:pPr>
      <w:r w:rsidRPr="005E1BD1">
        <w:rPr>
          <w:rFonts w:ascii="Corbel" w:hAnsi="Corbel"/>
        </w:rPr>
        <w:t>Mensen met een achterstand op de arbeidsmarkt een kans geven;</w:t>
      </w:r>
    </w:p>
    <w:p w:rsidR="005B30DE" w:rsidRPr="005E1BD1" w:rsidRDefault="005B30DE" w:rsidP="00724428">
      <w:pPr>
        <w:pStyle w:val="Lijstalinea"/>
        <w:numPr>
          <w:ilvl w:val="0"/>
          <w:numId w:val="14"/>
        </w:numPr>
        <w:rPr>
          <w:rFonts w:ascii="Corbel" w:hAnsi="Corbel"/>
        </w:rPr>
      </w:pPr>
      <w:r w:rsidRPr="005E1BD1">
        <w:rPr>
          <w:rFonts w:ascii="Corbel" w:hAnsi="Corbel"/>
        </w:rPr>
        <w:t>Het inleven in anderen;</w:t>
      </w:r>
    </w:p>
    <w:p w:rsidR="005B30DE" w:rsidRPr="005E1BD1" w:rsidRDefault="008E3E02" w:rsidP="00724428">
      <w:pPr>
        <w:pStyle w:val="Lijstalinea"/>
        <w:numPr>
          <w:ilvl w:val="0"/>
          <w:numId w:val="14"/>
        </w:numPr>
        <w:rPr>
          <w:rFonts w:ascii="Corbel" w:hAnsi="Corbel"/>
        </w:rPr>
      </w:pPr>
      <w:r w:rsidRPr="005E1BD1">
        <w:rPr>
          <w:rFonts w:ascii="Corbel" w:hAnsi="Corbel"/>
        </w:rPr>
        <w:t>Lobbyen</w:t>
      </w:r>
      <w:r w:rsidR="005B30DE" w:rsidRPr="005E1BD1">
        <w:rPr>
          <w:rFonts w:ascii="Corbel" w:hAnsi="Corbel"/>
        </w:rPr>
        <w:t>;</w:t>
      </w:r>
    </w:p>
    <w:p w:rsidR="005B30DE" w:rsidRPr="005E1BD1" w:rsidRDefault="005B30DE" w:rsidP="00724428">
      <w:pPr>
        <w:pStyle w:val="Lijstalinea"/>
        <w:numPr>
          <w:ilvl w:val="0"/>
          <w:numId w:val="14"/>
        </w:numPr>
        <w:rPr>
          <w:rFonts w:ascii="Corbel" w:hAnsi="Corbel"/>
        </w:rPr>
      </w:pPr>
      <w:r w:rsidRPr="005E1BD1">
        <w:rPr>
          <w:rFonts w:ascii="Corbel" w:hAnsi="Corbel"/>
        </w:rPr>
        <w:t>Papierbak;</w:t>
      </w:r>
    </w:p>
    <w:p w:rsidR="005B30DE" w:rsidRPr="005E1BD1" w:rsidRDefault="005B30DE" w:rsidP="00724428">
      <w:pPr>
        <w:pStyle w:val="Lijstalinea"/>
        <w:numPr>
          <w:ilvl w:val="0"/>
          <w:numId w:val="14"/>
        </w:numPr>
        <w:rPr>
          <w:rFonts w:ascii="Corbel" w:hAnsi="Corbel"/>
        </w:rPr>
      </w:pPr>
      <w:r w:rsidRPr="005E1BD1">
        <w:rPr>
          <w:rFonts w:ascii="Corbel" w:hAnsi="Corbel"/>
        </w:rPr>
        <w:t xml:space="preserve">Bij inkoop meer letten op duurzaam: </w:t>
      </w:r>
      <w:proofErr w:type="spellStart"/>
      <w:r w:rsidRPr="005E1BD1">
        <w:rPr>
          <w:rFonts w:ascii="Corbel" w:hAnsi="Corbel"/>
        </w:rPr>
        <w:t>fairtrade</w:t>
      </w:r>
      <w:proofErr w:type="spellEnd"/>
      <w:r w:rsidRPr="005E1BD1">
        <w:rPr>
          <w:rFonts w:ascii="Corbel" w:hAnsi="Corbel"/>
        </w:rPr>
        <w:t xml:space="preserve"> producten;</w:t>
      </w:r>
    </w:p>
    <w:p w:rsidR="005B30DE" w:rsidRPr="005E1BD1" w:rsidRDefault="005B30DE" w:rsidP="00724428">
      <w:pPr>
        <w:pStyle w:val="Lijstalinea"/>
        <w:numPr>
          <w:ilvl w:val="0"/>
          <w:numId w:val="14"/>
        </w:numPr>
        <w:rPr>
          <w:rFonts w:ascii="Corbel" w:hAnsi="Corbel"/>
        </w:rPr>
      </w:pPr>
      <w:r w:rsidRPr="005E1BD1">
        <w:rPr>
          <w:rFonts w:ascii="Corbel" w:hAnsi="Corbel"/>
        </w:rPr>
        <w:t>Letten op papiergebruik: vergaderstukken digitaal;</w:t>
      </w:r>
    </w:p>
    <w:p w:rsidR="005B30DE" w:rsidRPr="005E1BD1" w:rsidRDefault="005B30DE" w:rsidP="00724428">
      <w:pPr>
        <w:pStyle w:val="Lijstalinea"/>
        <w:numPr>
          <w:ilvl w:val="0"/>
          <w:numId w:val="14"/>
        </w:numPr>
        <w:rPr>
          <w:rFonts w:ascii="Corbel" w:hAnsi="Corbel"/>
        </w:rPr>
      </w:pPr>
      <w:r w:rsidRPr="005E1BD1">
        <w:rPr>
          <w:rFonts w:ascii="Corbel" w:hAnsi="Corbel"/>
        </w:rPr>
        <w:t>In de media laten zien dat we maatschappelijk betrokken zijn: leiden mensen op, sociale bedrijven;</w:t>
      </w:r>
    </w:p>
    <w:p w:rsidR="005B30DE" w:rsidRPr="005E1BD1" w:rsidRDefault="005B30DE" w:rsidP="00724428">
      <w:pPr>
        <w:pStyle w:val="Lijstalinea"/>
        <w:numPr>
          <w:ilvl w:val="0"/>
          <w:numId w:val="14"/>
        </w:numPr>
        <w:rPr>
          <w:rFonts w:ascii="Corbel" w:hAnsi="Corbel"/>
        </w:rPr>
      </w:pPr>
      <w:r w:rsidRPr="005E1BD1">
        <w:rPr>
          <w:rFonts w:ascii="Corbel" w:hAnsi="Corbel"/>
        </w:rPr>
        <w:t>Concreet actieplan ter bevordering van MVO;</w:t>
      </w:r>
    </w:p>
    <w:p w:rsidR="005B30DE" w:rsidRPr="005E1BD1" w:rsidRDefault="005B30DE" w:rsidP="00724428">
      <w:pPr>
        <w:pStyle w:val="Lijstalinea"/>
        <w:numPr>
          <w:ilvl w:val="0"/>
          <w:numId w:val="14"/>
        </w:numPr>
        <w:rPr>
          <w:rFonts w:ascii="Corbel" w:hAnsi="Corbel"/>
        </w:rPr>
      </w:pPr>
      <w:r w:rsidRPr="005E1BD1">
        <w:rPr>
          <w:rFonts w:ascii="Corbel" w:hAnsi="Corbel"/>
        </w:rPr>
        <w:t>De maatschappelijke positie van onze branche vaker uitdragen;</w:t>
      </w:r>
    </w:p>
    <w:p w:rsidR="005B30DE" w:rsidRPr="005E1BD1" w:rsidRDefault="005B30DE" w:rsidP="00724428">
      <w:pPr>
        <w:pStyle w:val="Lijstalinea"/>
        <w:numPr>
          <w:ilvl w:val="0"/>
          <w:numId w:val="14"/>
        </w:numPr>
        <w:rPr>
          <w:rFonts w:ascii="Corbel" w:hAnsi="Corbel"/>
        </w:rPr>
      </w:pPr>
      <w:r w:rsidRPr="005E1BD1">
        <w:rPr>
          <w:rFonts w:ascii="Corbel" w:hAnsi="Corbel"/>
        </w:rPr>
        <w:t>Verplaats je in de ander (realiseer je wat de consequenties van je handelen zijn voor anderen);</w:t>
      </w:r>
    </w:p>
    <w:p w:rsidR="005B30DE" w:rsidRPr="005E1BD1" w:rsidRDefault="005B30DE" w:rsidP="00724428">
      <w:pPr>
        <w:pStyle w:val="Lijstalinea"/>
        <w:numPr>
          <w:ilvl w:val="0"/>
          <w:numId w:val="14"/>
        </w:numPr>
        <w:rPr>
          <w:rFonts w:ascii="Corbel" w:hAnsi="Corbel"/>
        </w:rPr>
      </w:pPr>
      <w:r w:rsidRPr="005E1BD1">
        <w:rPr>
          <w:rFonts w:ascii="Corbel" w:hAnsi="Corbel"/>
        </w:rPr>
        <w:t xml:space="preserve">Goed voor mens en milieu: </w:t>
      </w:r>
    </w:p>
    <w:p w:rsidR="005B30DE" w:rsidRPr="005E1BD1" w:rsidRDefault="005B30DE" w:rsidP="00724428">
      <w:pPr>
        <w:numPr>
          <w:ilvl w:val="1"/>
          <w:numId w:val="7"/>
        </w:numPr>
        <w:ind w:right="1314"/>
        <w:rPr>
          <w:rFonts w:ascii="Corbel" w:hAnsi="Corbel"/>
          <w:sz w:val="20"/>
        </w:rPr>
      </w:pPr>
      <w:r w:rsidRPr="005E1BD1">
        <w:rPr>
          <w:rFonts w:ascii="Corbel" w:hAnsi="Corbel"/>
          <w:sz w:val="20"/>
        </w:rPr>
        <w:t>energie (lampen);</w:t>
      </w:r>
    </w:p>
    <w:p w:rsidR="005B30DE" w:rsidRPr="005E1BD1" w:rsidRDefault="005B30DE" w:rsidP="00724428">
      <w:pPr>
        <w:numPr>
          <w:ilvl w:val="1"/>
          <w:numId w:val="7"/>
        </w:numPr>
        <w:ind w:right="1314"/>
        <w:rPr>
          <w:rFonts w:ascii="Corbel" w:hAnsi="Corbel"/>
          <w:sz w:val="20"/>
        </w:rPr>
      </w:pPr>
      <w:r w:rsidRPr="005E1BD1">
        <w:rPr>
          <w:rFonts w:ascii="Corbel" w:hAnsi="Corbel"/>
          <w:sz w:val="20"/>
        </w:rPr>
        <w:t>papier;</w:t>
      </w:r>
    </w:p>
    <w:p w:rsidR="005B30DE" w:rsidRPr="005E1BD1" w:rsidRDefault="005B30DE" w:rsidP="00724428">
      <w:pPr>
        <w:numPr>
          <w:ilvl w:val="1"/>
          <w:numId w:val="7"/>
        </w:numPr>
        <w:ind w:right="1314"/>
        <w:rPr>
          <w:rFonts w:ascii="Corbel" w:hAnsi="Corbel"/>
          <w:sz w:val="20"/>
        </w:rPr>
      </w:pPr>
      <w:r w:rsidRPr="005E1BD1">
        <w:rPr>
          <w:rFonts w:ascii="Corbel" w:hAnsi="Corbel"/>
          <w:sz w:val="20"/>
        </w:rPr>
        <w:t>percentage van de contributie naar maatschappelijk doel;</w:t>
      </w:r>
    </w:p>
    <w:p w:rsidR="005B30DE" w:rsidRPr="005E1BD1" w:rsidRDefault="005B30DE" w:rsidP="00724428">
      <w:pPr>
        <w:pStyle w:val="Lijstalinea"/>
        <w:numPr>
          <w:ilvl w:val="0"/>
          <w:numId w:val="15"/>
        </w:numPr>
        <w:rPr>
          <w:rFonts w:ascii="Corbel" w:hAnsi="Corbel"/>
        </w:rPr>
      </w:pPr>
      <w:r w:rsidRPr="005E1BD1">
        <w:rPr>
          <w:rFonts w:ascii="Corbel" w:hAnsi="Corbel"/>
        </w:rPr>
        <w:t>Beslissingen en standpunten die we innemen toetsen op duurzaamheid en lange termijn consequenties;</w:t>
      </w:r>
    </w:p>
    <w:p w:rsidR="005B30DE" w:rsidRPr="005E1BD1" w:rsidRDefault="005B30DE" w:rsidP="00724428">
      <w:pPr>
        <w:pStyle w:val="Lijstalinea"/>
        <w:numPr>
          <w:ilvl w:val="0"/>
          <w:numId w:val="15"/>
        </w:numPr>
        <w:rPr>
          <w:rFonts w:ascii="Corbel" w:hAnsi="Corbel"/>
        </w:rPr>
      </w:pPr>
      <w:r w:rsidRPr="005E1BD1">
        <w:rPr>
          <w:rFonts w:ascii="Corbel" w:hAnsi="Corbel"/>
        </w:rPr>
        <w:t>Zelf doen van inkoop;</w:t>
      </w:r>
    </w:p>
    <w:p w:rsidR="005B30DE" w:rsidRPr="005E1BD1" w:rsidRDefault="005B30DE" w:rsidP="00724428">
      <w:pPr>
        <w:pStyle w:val="Lijstalinea"/>
        <w:numPr>
          <w:ilvl w:val="0"/>
          <w:numId w:val="15"/>
        </w:numPr>
        <w:rPr>
          <w:rFonts w:ascii="Corbel" w:hAnsi="Corbel"/>
        </w:rPr>
      </w:pPr>
      <w:r w:rsidRPr="005E1BD1">
        <w:rPr>
          <w:rFonts w:ascii="Corbel" w:hAnsi="Corbel"/>
        </w:rPr>
        <w:t>Uitdragen van de maatschappelijke positie van de branche.</w:t>
      </w:r>
    </w:p>
    <w:p w:rsidR="005B30DE" w:rsidRPr="005E1BD1" w:rsidRDefault="005B30DE" w:rsidP="005B30DE">
      <w:pPr>
        <w:rPr>
          <w:rFonts w:ascii="Corbel" w:hAnsi="Corbel"/>
        </w:rPr>
      </w:pPr>
    </w:p>
    <w:p w:rsidR="006C67D1" w:rsidRPr="005E1BD1" w:rsidRDefault="006C67D1" w:rsidP="006C67D1">
      <w:pPr>
        <w:pStyle w:val="Kop2"/>
        <w:rPr>
          <w:rFonts w:ascii="Corbel" w:hAnsi="Corbel"/>
        </w:rPr>
      </w:pPr>
      <w:bookmarkStart w:id="33" w:name="_Toc318706680"/>
      <w:r w:rsidRPr="005E1BD1">
        <w:rPr>
          <w:rFonts w:ascii="Corbel" w:hAnsi="Corbel"/>
        </w:rPr>
        <w:t>4.4 Merkmonitor stap 2</w:t>
      </w:r>
      <w:bookmarkEnd w:id="33"/>
    </w:p>
    <w:p w:rsidR="006C67D1" w:rsidRPr="005E1BD1" w:rsidRDefault="006C67D1" w:rsidP="006C67D1">
      <w:pPr>
        <w:rPr>
          <w:rFonts w:ascii="Corbel" w:eastAsiaTheme="minorHAnsi" w:hAnsi="Corbel"/>
        </w:rPr>
      </w:pPr>
      <w:r w:rsidRPr="005E1BD1">
        <w:rPr>
          <w:rFonts w:ascii="Corbel" w:hAnsi="Corbel"/>
        </w:rPr>
        <w:t>Aan de hand van stap 1 van de merkmonitor en de merksessie is stap 2 van de merkmonitor samen met OSB ingevuld. Deze bestaat uit een actuele merkgids (</w:t>
      </w:r>
      <w:proofErr w:type="spellStart"/>
      <w:r w:rsidRPr="005E1BD1">
        <w:rPr>
          <w:rFonts w:ascii="Corbel" w:hAnsi="Corbel"/>
        </w:rPr>
        <w:t>brandguide</w:t>
      </w:r>
      <w:proofErr w:type="spellEnd"/>
      <w:r w:rsidRPr="005E1BD1">
        <w:rPr>
          <w:rFonts w:ascii="Corbel" w:hAnsi="Corbel"/>
        </w:rPr>
        <w:t xml:space="preserve">) die </w:t>
      </w:r>
      <w:r w:rsidR="004502BD" w:rsidRPr="005E1BD1">
        <w:rPr>
          <w:rFonts w:ascii="Corbel" w:hAnsi="Corbel"/>
        </w:rPr>
        <w:t>terug te vinden is in de merkmonitor (bijlage II)</w:t>
      </w:r>
      <w:r w:rsidRPr="005E1BD1">
        <w:rPr>
          <w:rFonts w:ascii="Corbel" w:hAnsi="Corbel"/>
        </w:rPr>
        <w:t xml:space="preserve">. </w:t>
      </w:r>
      <w:r w:rsidRPr="005E1BD1">
        <w:rPr>
          <w:rFonts w:ascii="Corbel" w:eastAsiaTheme="minorHAnsi" w:hAnsi="Corbel"/>
        </w:rPr>
        <w:t xml:space="preserve">De </w:t>
      </w:r>
      <w:proofErr w:type="spellStart"/>
      <w:r w:rsidRPr="005E1BD1">
        <w:rPr>
          <w:rFonts w:ascii="Corbel" w:eastAsiaTheme="minorHAnsi" w:hAnsi="Corbel"/>
        </w:rPr>
        <w:t>Brandguide</w:t>
      </w:r>
      <w:proofErr w:type="spellEnd"/>
      <w:r w:rsidRPr="005E1BD1">
        <w:rPr>
          <w:rFonts w:ascii="Corbel" w:eastAsiaTheme="minorHAnsi" w:hAnsi="Corbel"/>
        </w:rPr>
        <w:t xml:space="preserve"> is opgebouwd uit de volgende onderdelen:</w:t>
      </w:r>
    </w:p>
    <w:p w:rsidR="004502BD" w:rsidRPr="005E1BD1" w:rsidRDefault="004502BD" w:rsidP="006C67D1">
      <w:pPr>
        <w:rPr>
          <w:rFonts w:ascii="Corbel" w:eastAsiaTheme="minorHAnsi" w:hAnsi="Corbel"/>
        </w:rPr>
      </w:pP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Definitie van de markt</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Categorie voorwaarden</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Profiel van de doelgroep</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Positionering</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Kernpropositie</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Bewijsvoering</w:t>
      </w:r>
    </w:p>
    <w:p w:rsidR="006C67D1" w:rsidRPr="005E1BD1" w:rsidRDefault="006C67D1" w:rsidP="006C67D1">
      <w:pPr>
        <w:rPr>
          <w:rFonts w:ascii="Corbel" w:eastAsiaTheme="minorHAnsi" w:hAnsi="Corbel"/>
        </w:rPr>
      </w:pPr>
      <w:r w:rsidRPr="005E1BD1">
        <w:rPr>
          <w:rFonts w:ascii="Corbel" w:eastAsiaTheme="minorHAnsi" w:hAnsi="Corbel" w:cs="Verdana"/>
        </w:rPr>
        <w:lastRenderedPageBreak/>
        <w:t xml:space="preserve">• </w:t>
      </w:r>
      <w:r w:rsidRPr="005E1BD1">
        <w:rPr>
          <w:rFonts w:ascii="Corbel" w:eastAsiaTheme="minorHAnsi" w:hAnsi="Corbel"/>
        </w:rPr>
        <w:t>Waarde &amp; distributiepositie</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Merkpersoonlijkheid</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Interne waarden</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Externe waarden</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Constanten</w:t>
      </w:r>
    </w:p>
    <w:p w:rsidR="006C67D1" w:rsidRPr="005E1BD1" w:rsidRDefault="006C67D1" w:rsidP="006C67D1">
      <w:pPr>
        <w:rPr>
          <w:rFonts w:ascii="Corbel" w:eastAsiaTheme="minorHAnsi" w:hAnsi="Corbel"/>
        </w:rPr>
      </w:pPr>
      <w:r w:rsidRPr="005E1BD1">
        <w:rPr>
          <w:rFonts w:ascii="Corbel" w:eastAsiaTheme="minorHAnsi" w:hAnsi="Corbel" w:cs="Verdana"/>
        </w:rPr>
        <w:t xml:space="preserve">• </w:t>
      </w:r>
      <w:r w:rsidRPr="005E1BD1">
        <w:rPr>
          <w:rFonts w:ascii="Corbel" w:eastAsiaTheme="minorHAnsi" w:hAnsi="Corbel"/>
        </w:rPr>
        <w:t>Veranderingen</w:t>
      </w:r>
    </w:p>
    <w:p w:rsidR="00536B0E" w:rsidRPr="005E1BD1" w:rsidRDefault="00536B0E" w:rsidP="00536B0E">
      <w:pPr>
        <w:rPr>
          <w:rFonts w:ascii="Corbel" w:hAnsi="Corbel" w:cs="Arial"/>
          <w:i/>
        </w:rPr>
      </w:pPr>
      <w:r w:rsidRPr="005E1BD1">
        <w:rPr>
          <w:rFonts w:ascii="Corbel" w:eastAsiaTheme="minorHAnsi" w:hAnsi="Corbel"/>
        </w:rPr>
        <w:t xml:space="preserve">Samen geven deze onderdelen een goed beeld van de identiteit van OSB, en daarmee wordt antwoord gegeven op de deelvraag 3: </w:t>
      </w:r>
      <w:r w:rsidRPr="005E1BD1">
        <w:rPr>
          <w:rFonts w:ascii="Corbel" w:hAnsi="Corbel" w:cs="Arial"/>
          <w:i/>
        </w:rPr>
        <w:t>Hoe ziet de identiteit van OSB eruit?</w:t>
      </w:r>
    </w:p>
    <w:p w:rsidR="004502BD" w:rsidRPr="005E1BD1" w:rsidRDefault="004502BD" w:rsidP="00536B0E">
      <w:pPr>
        <w:rPr>
          <w:rFonts w:ascii="Corbel" w:hAnsi="Corbel" w:cs="Arial"/>
        </w:rPr>
      </w:pPr>
      <w:r w:rsidRPr="005E1BD1">
        <w:rPr>
          <w:rFonts w:ascii="Corbel" w:hAnsi="Corbel" w:cs="Arial"/>
        </w:rPr>
        <w:t xml:space="preserve">Afbeelding 2 is een lege </w:t>
      </w:r>
      <w:proofErr w:type="spellStart"/>
      <w:r w:rsidRPr="005E1BD1">
        <w:rPr>
          <w:rFonts w:ascii="Corbel" w:hAnsi="Corbel" w:cs="Arial"/>
        </w:rPr>
        <w:t>brandguide</w:t>
      </w:r>
      <w:proofErr w:type="spellEnd"/>
      <w:r w:rsidRPr="005E1BD1">
        <w:rPr>
          <w:rFonts w:ascii="Corbel" w:hAnsi="Corbel" w:cs="Arial"/>
        </w:rPr>
        <w:t xml:space="preserve"> om inzicht te geven in hoe de identiteit wordt opgebouwd.</w:t>
      </w:r>
    </w:p>
    <w:p w:rsidR="004502BD" w:rsidRPr="005E1BD1" w:rsidRDefault="004502BD" w:rsidP="00536B0E">
      <w:pPr>
        <w:rPr>
          <w:rFonts w:ascii="Corbel" w:hAnsi="Corbel" w:cs="Arial"/>
        </w:rPr>
      </w:pPr>
    </w:p>
    <w:p w:rsidR="00536B0E" w:rsidRPr="005E1BD1" w:rsidRDefault="00536B0E" w:rsidP="006C67D1">
      <w:pPr>
        <w:rPr>
          <w:rFonts w:ascii="Corbel" w:hAnsi="Corbel"/>
        </w:rPr>
      </w:pPr>
    </w:p>
    <w:p w:rsidR="004502BD" w:rsidRPr="005E1BD1" w:rsidRDefault="004502BD" w:rsidP="006C67D1">
      <w:pPr>
        <w:rPr>
          <w:rFonts w:ascii="Corbel" w:hAnsi="Corbel"/>
        </w:rPr>
      </w:pPr>
    </w:p>
    <w:p w:rsidR="004502BD" w:rsidRPr="005E1BD1" w:rsidRDefault="004502BD" w:rsidP="006C67D1">
      <w:pPr>
        <w:rPr>
          <w:rFonts w:ascii="Corbel" w:hAnsi="Corbel"/>
        </w:rPr>
      </w:pPr>
    </w:p>
    <w:p w:rsidR="009604D9" w:rsidRPr="005E1BD1" w:rsidRDefault="004502BD" w:rsidP="006C67D1">
      <w:pPr>
        <w:rPr>
          <w:rFonts w:ascii="Corbel" w:hAnsi="Corbel"/>
          <w:kern w:val="32"/>
          <w:sz w:val="32"/>
          <w:szCs w:val="32"/>
        </w:rPr>
      </w:pPr>
      <w:r w:rsidRPr="005E1BD1">
        <w:rPr>
          <w:rFonts w:ascii="Corbel" w:hAnsi="Corbel"/>
          <w:noProof/>
          <w:lang w:eastAsia="nl-NL"/>
        </w:rPr>
        <w:drawing>
          <wp:inline distT="0" distB="0" distL="0" distR="0">
            <wp:extent cx="5793834" cy="4476750"/>
            <wp:effectExtent l="19050" t="0" r="0" b="0"/>
            <wp:docPr id="2" name="Afbeelding 1" descr="C:\Users\Wouter\Desktop\BrandGuide O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esktop\BrandGuide OSB.png"/>
                    <pic:cNvPicPr>
                      <a:picLocks noChangeAspect="1" noChangeArrowheads="1"/>
                    </pic:cNvPicPr>
                  </pic:nvPicPr>
                  <pic:blipFill>
                    <a:blip r:embed="rId11" cstate="print"/>
                    <a:srcRect/>
                    <a:stretch>
                      <a:fillRect/>
                    </a:stretch>
                  </pic:blipFill>
                  <pic:spPr bwMode="auto">
                    <a:xfrm>
                      <a:off x="0" y="0"/>
                      <a:ext cx="5798650" cy="4480471"/>
                    </a:xfrm>
                    <a:prstGeom prst="rect">
                      <a:avLst/>
                    </a:prstGeom>
                    <a:noFill/>
                    <a:ln w="9525">
                      <a:noFill/>
                      <a:miter lim="800000"/>
                      <a:headEnd/>
                      <a:tailEnd/>
                    </a:ln>
                  </pic:spPr>
                </pic:pic>
              </a:graphicData>
            </a:graphic>
          </wp:inline>
        </w:drawing>
      </w:r>
      <w:r w:rsidRPr="005E1BD1">
        <w:rPr>
          <w:rFonts w:ascii="Corbel" w:hAnsi="Corbel"/>
          <w:sz w:val="20"/>
        </w:rPr>
        <w:t xml:space="preserve">Afbeelding 2 - </w:t>
      </w:r>
      <w:proofErr w:type="spellStart"/>
      <w:r w:rsidRPr="005E1BD1">
        <w:rPr>
          <w:rFonts w:ascii="Corbel" w:hAnsi="Corbel"/>
          <w:sz w:val="20"/>
        </w:rPr>
        <w:t>Brandguide</w:t>
      </w:r>
      <w:proofErr w:type="spellEnd"/>
      <w:r w:rsidR="009604D9" w:rsidRPr="005E1BD1">
        <w:rPr>
          <w:rFonts w:ascii="Corbel" w:hAnsi="Corbel"/>
        </w:rPr>
        <w:br w:type="page"/>
      </w:r>
    </w:p>
    <w:p w:rsidR="003E514D" w:rsidRPr="005E1BD1" w:rsidRDefault="00725805" w:rsidP="004502BD">
      <w:pPr>
        <w:pStyle w:val="Kop1"/>
        <w:rPr>
          <w:rFonts w:ascii="Corbel" w:hAnsi="Corbel" w:cs="Arial"/>
        </w:rPr>
      </w:pPr>
      <w:bookmarkStart w:id="34" w:name="_Toc318706681"/>
      <w:r w:rsidRPr="005E1BD1">
        <w:rPr>
          <w:rFonts w:ascii="Corbel" w:hAnsi="Corbel" w:cs="Arial"/>
        </w:rPr>
        <w:lastRenderedPageBreak/>
        <w:t xml:space="preserve">5. </w:t>
      </w:r>
      <w:r w:rsidRPr="005E1BD1">
        <w:rPr>
          <w:rFonts w:ascii="Corbel" w:hAnsi="Corbel"/>
        </w:rPr>
        <w:t>Conclusies</w:t>
      </w:r>
      <w:bookmarkEnd w:id="34"/>
      <w:r w:rsidRPr="005E1BD1">
        <w:rPr>
          <w:rFonts w:ascii="Corbel" w:hAnsi="Corbel" w:cs="Arial"/>
        </w:rPr>
        <w:t xml:space="preserve"> </w:t>
      </w:r>
    </w:p>
    <w:p w:rsidR="004502BD" w:rsidRPr="005E1BD1" w:rsidRDefault="004502BD" w:rsidP="004502BD">
      <w:pPr>
        <w:rPr>
          <w:rFonts w:ascii="Corbel" w:hAnsi="Corbel"/>
        </w:rPr>
      </w:pPr>
    </w:p>
    <w:p w:rsidR="007D2773" w:rsidRPr="005E1BD1" w:rsidRDefault="00564816" w:rsidP="00564816">
      <w:pPr>
        <w:rPr>
          <w:rFonts w:ascii="Corbel" w:hAnsi="Corbel"/>
          <w:b/>
        </w:rPr>
      </w:pPr>
      <w:r w:rsidRPr="005E1BD1">
        <w:rPr>
          <w:rFonts w:ascii="Corbel" w:hAnsi="Corbel"/>
        </w:rPr>
        <w:t>Aan de hand van de onderzoekresultaten zijn er conclusies getrokken. Ze staan hieronder ingedeeld per onderzoekstap.</w:t>
      </w:r>
      <w:r w:rsidRPr="005E1BD1">
        <w:rPr>
          <w:rFonts w:ascii="Corbel" w:hAnsi="Corbel"/>
        </w:rPr>
        <w:br/>
      </w:r>
    </w:p>
    <w:p w:rsidR="00F424A8" w:rsidRPr="005E1BD1" w:rsidRDefault="00564816" w:rsidP="00F424A8">
      <w:pPr>
        <w:pStyle w:val="Kop2"/>
        <w:rPr>
          <w:rFonts w:ascii="Corbel" w:hAnsi="Corbel"/>
        </w:rPr>
      </w:pPr>
      <w:bookmarkStart w:id="35" w:name="_Toc318706682"/>
      <w:r w:rsidRPr="005E1BD1">
        <w:rPr>
          <w:rFonts w:ascii="Corbel" w:hAnsi="Corbel"/>
        </w:rPr>
        <w:t>5.1</w:t>
      </w:r>
      <w:r w:rsidR="00F424A8" w:rsidRPr="005E1BD1">
        <w:rPr>
          <w:rFonts w:ascii="Corbel" w:hAnsi="Corbel"/>
        </w:rPr>
        <w:t xml:space="preserve"> </w:t>
      </w:r>
      <w:r w:rsidR="007D2773" w:rsidRPr="005E1BD1">
        <w:rPr>
          <w:rFonts w:ascii="Corbel" w:hAnsi="Corbel"/>
        </w:rPr>
        <w:t>Merkmonitor stap 1</w:t>
      </w:r>
      <w:bookmarkEnd w:id="35"/>
    </w:p>
    <w:p w:rsidR="00F424A8" w:rsidRPr="005E1BD1" w:rsidRDefault="00F424A8" w:rsidP="00F424A8">
      <w:pPr>
        <w:rPr>
          <w:rFonts w:ascii="Corbel" w:hAnsi="Corbel"/>
        </w:rPr>
      </w:pPr>
      <w:r w:rsidRPr="005E1BD1">
        <w:rPr>
          <w:rFonts w:ascii="Corbel" w:hAnsi="Corbel"/>
        </w:rPr>
        <w:t>Uit de resultaten van het deskresearch zijn de volgende conclusies te trekken:</w:t>
      </w:r>
    </w:p>
    <w:p w:rsidR="00F424A8" w:rsidRPr="005E1BD1" w:rsidRDefault="000E1883" w:rsidP="00724428">
      <w:pPr>
        <w:pStyle w:val="Lijstalinea"/>
        <w:numPr>
          <w:ilvl w:val="0"/>
          <w:numId w:val="3"/>
        </w:numPr>
        <w:rPr>
          <w:rFonts w:ascii="Corbel" w:hAnsi="Corbel"/>
        </w:rPr>
      </w:pPr>
      <w:r w:rsidRPr="005E1BD1">
        <w:rPr>
          <w:rFonts w:ascii="Corbel" w:hAnsi="Corbel"/>
        </w:rPr>
        <w:t>De Inhoudelijke naams</w:t>
      </w:r>
      <w:r w:rsidR="00F424A8" w:rsidRPr="005E1BD1">
        <w:rPr>
          <w:rFonts w:ascii="Corbel" w:hAnsi="Corbel"/>
        </w:rPr>
        <w:t>bekendheid</w:t>
      </w:r>
      <w:r w:rsidRPr="005E1BD1">
        <w:rPr>
          <w:rFonts w:ascii="Corbel" w:hAnsi="Corbel"/>
        </w:rPr>
        <w:t xml:space="preserve"> van</w:t>
      </w:r>
      <w:r w:rsidR="00F424A8" w:rsidRPr="005E1BD1">
        <w:rPr>
          <w:rFonts w:ascii="Corbel" w:hAnsi="Corbel"/>
        </w:rPr>
        <w:t xml:space="preserve"> OSB </w:t>
      </w:r>
      <w:r w:rsidRPr="005E1BD1">
        <w:rPr>
          <w:rFonts w:ascii="Corbel" w:hAnsi="Corbel"/>
        </w:rPr>
        <w:t xml:space="preserve">(wat weet men over OSB) </w:t>
      </w:r>
      <w:r w:rsidR="00F424A8" w:rsidRPr="005E1BD1">
        <w:rPr>
          <w:rFonts w:ascii="Corbel" w:hAnsi="Corbel"/>
        </w:rPr>
        <w:t xml:space="preserve">binnen en buiten </w:t>
      </w:r>
      <w:r w:rsidR="009604D9" w:rsidRPr="005E1BD1">
        <w:rPr>
          <w:rFonts w:ascii="Corbel" w:hAnsi="Corbel"/>
        </w:rPr>
        <w:t>d</w:t>
      </w:r>
      <w:r w:rsidR="00F424A8" w:rsidRPr="005E1BD1">
        <w:rPr>
          <w:rFonts w:ascii="Corbel" w:hAnsi="Corbel"/>
        </w:rPr>
        <w:t>e branche is laag.</w:t>
      </w:r>
      <w:r w:rsidRPr="005E1BD1">
        <w:rPr>
          <w:rFonts w:ascii="Corbel" w:hAnsi="Corbel"/>
        </w:rPr>
        <w:t xml:space="preserve"> Deze naamsbekendheid vooral binnen de branche moet omhoog zodat leden en andere </w:t>
      </w:r>
      <w:proofErr w:type="spellStart"/>
      <w:r w:rsidRPr="005E1BD1">
        <w:rPr>
          <w:rFonts w:ascii="Corbel" w:hAnsi="Corbel"/>
        </w:rPr>
        <w:t>stakeholders</w:t>
      </w:r>
      <w:proofErr w:type="spellEnd"/>
      <w:r w:rsidRPr="005E1BD1">
        <w:rPr>
          <w:rFonts w:ascii="Corbel" w:hAnsi="Corbel"/>
        </w:rPr>
        <w:t xml:space="preserve"> weten waar OSB voor staat en wat ze van haar kunnen verwachten.</w:t>
      </w:r>
    </w:p>
    <w:p w:rsidR="00F424A8" w:rsidRPr="005E1BD1" w:rsidRDefault="00F424A8" w:rsidP="00724428">
      <w:pPr>
        <w:pStyle w:val="Lijstalinea"/>
        <w:numPr>
          <w:ilvl w:val="0"/>
          <w:numId w:val="3"/>
        </w:numPr>
        <w:rPr>
          <w:rFonts w:ascii="Corbel" w:hAnsi="Corbel"/>
        </w:rPr>
      </w:pPr>
      <w:r w:rsidRPr="005E1BD1">
        <w:rPr>
          <w:rFonts w:ascii="Corbel" w:hAnsi="Corbel"/>
        </w:rPr>
        <w:t>De eindgebruiker geeft in het onderzoek “</w:t>
      </w:r>
      <w:proofErr w:type="spellStart"/>
      <w:r w:rsidRPr="005E1BD1">
        <w:rPr>
          <w:rFonts w:ascii="Corbel" w:hAnsi="Corbel"/>
        </w:rPr>
        <w:t>facilitybeleving</w:t>
      </w:r>
      <w:proofErr w:type="spellEnd"/>
      <w:r w:rsidRPr="005E1BD1">
        <w:rPr>
          <w:rFonts w:ascii="Corbel" w:hAnsi="Corbel"/>
        </w:rPr>
        <w:t xml:space="preserve"> in Nederland”, de branche een 7,1 als rapportcijfer voor klanttevredenheid</w:t>
      </w:r>
      <w:r w:rsidR="005F6579" w:rsidRPr="005E1BD1">
        <w:rPr>
          <w:rFonts w:ascii="Corbel" w:hAnsi="Corbel"/>
        </w:rPr>
        <w:t>.</w:t>
      </w:r>
      <w:r w:rsidR="00863309" w:rsidRPr="005E1BD1">
        <w:rPr>
          <w:rFonts w:ascii="Corbel" w:hAnsi="Corbel"/>
        </w:rPr>
        <w:t xml:space="preserve"> (OSB/DMR onderzoek een rapportcijfer 7,0)</w:t>
      </w:r>
      <w:r w:rsidR="000E1883" w:rsidRPr="005E1BD1">
        <w:rPr>
          <w:rFonts w:ascii="Corbel" w:hAnsi="Corbel"/>
        </w:rPr>
        <w:t xml:space="preserve"> Dit cijfer is voldoende maar zien we graag stijgen naar een 8,0.Vooral door beter kwalitatief werk is dit te realiseren.</w:t>
      </w:r>
    </w:p>
    <w:p w:rsidR="00CB2646" w:rsidRPr="005E1BD1" w:rsidRDefault="00CB2646" w:rsidP="00724428">
      <w:pPr>
        <w:pStyle w:val="Lijstalinea"/>
        <w:numPr>
          <w:ilvl w:val="0"/>
          <w:numId w:val="3"/>
        </w:numPr>
        <w:rPr>
          <w:rFonts w:ascii="Corbel" w:hAnsi="Corbel"/>
        </w:rPr>
      </w:pPr>
      <w:r w:rsidRPr="005E1BD1">
        <w:rPr>
          <w:rFonts w:ascii="Corbel" w:hAnsi="Corbel"/>
        </w:rPr>
        <w:t>De branche communiceert onvoldoende in zijn algemeenheid (werkgever -&gt; werknemer -&gt; eindgebruiker) en claimt geen positieve ontwikkelingen.</w:t>
      </w:r>
      <w:r w:rsidR="000E1883" w:rsidRPr="005E1BD1">
        <w:rPr>
          <w:rFonts w:ascii="Corbel" w:hAnsi="Corbel"/>
        </w:rPr>
        <w:t xml:space="preserve"> Dit moet veranderen in communiceren door en met de hele bedrijfskolom. </w:t>
      </w:r>
    </w:p>
    <w:p w:rsidR="005B30DE" w:rsidRPr="005E1BD1" w:rsidRDefault="0067755A" w:rsidP="00724428">
      <w:pPr>
        <w:pStyle w:val="Lijstalinea"/>
        <w:numPr>
          <w:ilvl w:val="0"/>
          <w:numId w:val="3"/>
        </w:numPr>
        <w:rPr>
          <w:rFonts w:ascii="Corbel" w:hAnsi="Corbel"/>
        </w:rPr>
      </w:pPr>
      <w:r w:rsidRPr="005E1BD1">
        <w:rPr>
          <w:rFonts w:ascii="Corbel" w:hAnsi="Corbel"/>
        </w:rPr>
        <w:t>Klantbeleving heeft geen focus.</w:t>
      </w:r>
      <w:r w:rsidR="000912D8" w:rsidRPr="005E1BD1">
        <w:rPr>
          <w:rFonts w:ascii="Corbel" w:hAnsi="Corbel"/>
        </w:rPr>
        <w:t xml:space="preserve"> Vaak worden de schoonmakers gezien als externe werkkrachten die in de weg lopen. Dit moet veranderen door klantbeleving te verbeteren. Mensen op de hoogte brengen van de noodzaak van het werk.</w:t>
      </w:r>
      <w:r w:rsidR="00564816" w:rsidRPr="005E1BD1">
        <w:rPr>
          <w:rFonts w:ascii="Corbel" w:hAnsi="Corbel"/>
        </w:rPr>
        <w:t>`</w:t>
      </w:r>
    </w:p>
    <w:p w:rsidR="00564816" w:rsidRPr="005E1BD1" w:rsidRDefault="00564816" w:rsidP="00564816">
      <w:pPr>
        <w:pStyle w:val="Lijstalinea"/>
        <w:rPr>
          <w:rFonts w:ascii="Corbel" w:hAnsi="Corbel"/>
        </w:rPr>
      </w:pPr>
    </w:p>
    <w:p w:rsidR="000E1883" w:rsidRPr="005E1BD1" w:rsidRDefault="00564816" w:rsidP="005A485D">
      <w:pPr>
        <w:pStyle w:val="Kop2"/>
        <w:rPr>
          <w:rFonts w:ascii="Corbel" w:hAnsi="Corbel"/>
        </w:rPr>
      </w:pPr>
      <w:bookmarkStart w:id="36" w:name="_Toc318706683"/>
      <w:r w:rsidRPr="005E1BD1">
        <w:rPr>
          <w:rFonts w:ascii="Corbel" w:hAnsi="Corbel"/>
        </w:rPr>
        <w:t>5.</w:t>
      </w:r>
      <w:r w:rsidR="005A485D" w:rsidRPr="005E1BD1">
        <w:rPr>
          <w:rFonts w:ascii="Corbel" w:hAnsi="Corbel"/>
        </w:rPr>
        <w:t xml:space="preserve">2 Power versus Interest </w:t>
      </w:r>
      <w:proofErr w:type="spellStart"/>
      <w:r w:rsidR="005A485D" w:rsidRPr="005E1BD1">
        <w:rPr>
          <w:rFonts w:ascii="Corbel" w:hAnsi="Corbel"/>
        </w:rPr>
        <w:t>grid</w:t>
      </w:r>
      <w:bookmarkEnd w:id="36"/>
      <w:proofErr w:type="spellEnd"/>
    </w:p>
    <w:p w:rsidR="005A485D" w:rsidRPr="005E1BD1" w:rsidRDefault="005A485D" w:rsidP="005A485D">
      <w:pPr>
        <w:rPr>
          <w:rFonts w:ascii="Corbel" w:hAnsi="Corbel"/>
        </w:rPr>
      </w:pPr>
      <w:r w:rsidRPr="005E1BD1">
        <w:rPr>
          <w:rFonts w:ascii="Corbel" w:hAnsi="Corbel"/>
        </w:rPr>
        <w:t xml:space="preserve">Uit het power versus interest </w:t>
      </w:r>
      <w:proofErr w:type="spellStart"/>
      <w:r w:rsidRPr="005E1BD1">
        <w:rPr>
          <w:rFonts w:ascii="Corbel" w:hAnsi="Corbel"/>
        </w:rPr>
        <w:t>grid</w:t>
      </w:r>
      <w:proofErr w:type="spellEnd"/>
      <w:r w:rsidRPr="005E1BD1">
        <w:rPr>
          <w:rFonts w:ascii="Corbel" w:hAnsi="Corbel"/>
        </w:rPr>
        <w:t xml:space="preserve"> </w:t>
      </w:r>
      <w:r w:rsidR="00475FD6" w:rsidRPr="005E1BD1">
        <w:rPr>
          <w:rFonts w:ascii="Corbel" w:hAnsi="Corbel"/>
        </w:rPr>
        <w:t xml:space="preserve">is naar voren gekomen dat de OSB leden en de afnemers de belangrijkste </w:t>
      </w:r>
      <w:proofErr w:type="spellStart"/>
      <w:r w:rsidR="00475FD6" w:rsidRPr="005E1BD1">
        <w:rPr>
          <w:rFonts w:ascii="Corbel" w:hAnsi="Corbel"/>
        </w:rPr>
        <w:t>stakeholders</w:t>
      </w:r>
      <w:proofErr w:type="spellEnd"/>
      <w:r w:rsidR="00475FD6" w:rsidRPr="005E1BD1">
        <w:rPr>
          <w:rFonts w:ascii="Corbel" w:hAnsi="Corbel"/>
        </w:rPr>
        <w:t xml:space="preserve"> zijn van OSB</w:t>
      </w:r>
      <w:r w:rsidR="00783AFD" w:rsidRPr="005E1BD1">
        <w:rPr>
          <w:rFonts w:ascii="Corbel" w:hAnsi="Corbel"/>
        </w:rPr>
        <w:t>. Zij hebben macht en belang in de branche. Met deze 2 actoren moet anders omgegaan worden dan voorheen om het imago te doorbreken.</w:t>
      </w:r>
    </w:p>
    <w:p w:rsidR="00783AFD" w:rsidRPr="005E1BD1" w:rsidRDefault="00783AFD" w:rsidP="005A485D">
      <w:pPr>
        <w:rPr>
          <w:rFonts w:ascii="Corbel" w:hAnsi="Corbel"/>
        </w:rPr>
      </w:pPr>
      <w:r w:rsidRPr="005E1BD1">
        <w:rPr>
          <w:rFonts w:ascii="Corbel" w:hAnsi="Corbel"/>
        </w:rPr>
        <w:t>De medewerkers van de OSB leden laten we achterwegen in het advies omdat ze te weinig macht hebben. Dit betekend niet dat ze compleet vergeten mogen worden. Bij deze groep is het belangrijk dat ze goed geïnformeerd blijven. Dit kan echter ook via de OSB leden zelf.</w:t>
      </w:r>
    </w:p>
    <w:p w:rsidR="00783AFD" w:rsidRPr="005E1BD1" w:rsidRDefault="00783AFD" w:rsidP="005A485D">
      <w:pPr>
        <w:rPr>
          <w:rFonts w:ascii="Corbel" w:hAnsi="Corbel"/>
        </w:rPr>
      </w:pPr>
      <w:r w:rsidRPr="005E1BD1">
        <w:rPr>
          <w:rFonts w:ascii="Corbel" w:hAnsi="Corbel"/>
        </w:rPr>
        <w:t xml:space="preserve">De overheid en pers zijn </w:t>
      </w:r>
      <w:proofErr w:type="spellStart"/>
      <w:r w:rsidRPr="005E1BD1">
        <w:rPr>
          <w:rFonts w:ascii="Corbel" w:hAnsi="Corbel"/>
        </w:rPr>
        <w:t>stakeholders</w:t>
      </w:r>
      <w:proofErr w:type="spellEnd"/>
      <w:r w:rsidRPr="005E1BD1">
        <w:rPr>
          <w:rFonts w:ascii="Corbel" w:hAnsi="Corbel"/>
        </w:rPr>
        <w:t xml:space="preserve"> die veel macht hebben maar weinig belang. Ook deze actoren worden niet meegenomen in het advies, daarvoor kan OSB te weinig invloed op ze uitoefenen. Ook hier geldt dat ze niet vergeten moeten worden, dus hou ze tevreden.</w:t>
      </w:r>
    </w:p>
    <w:p w:rsidR="00475FD6" w:rsidRPr="005E1BD1" w:rsidRDefault="00475FD6" w:rsidP="005A485D">
      <w:pPr>
        <w:rPr>
          <w:rFonts w:ascii="Corbel" w:hAnsi="Corbel"/>
        </w:rPr>
      </w:pPr>
    </w:p>
    <w:p w:rsidR="00783AFD" w:rsidRPr="005E1BD1" w:rsidRDefault="00564816" w:rsidP="00783AFD">
      <w:pPr>
        <w:pStyle w:val="Kop2"/>
        <w:rPr>
          <w:rFonts w:ascii="Corbel" w:hAnsi="Corbel"/>
        </w:rPr>
      </w:pPr>
      <w:bookmarkStart w:id="37" w:name="_Toc318706684"/>
      <w:r w:rsidRPr="005E1BD1">
        <w:rPr>
          <w:rFonts w:ascii="Corbel" w:hAnsi="Corbel"/>
        </w:rPr>
        <w:t>5.</w:t>
      </w:r>
      <w:r w:rsidR="00783AFD" w:rsidRPr="005E1BD1">
        <w:rPr>
          <w:rFonts w:ascii="Corbel" w:hAnsi="Corbel"/>
        </w:rPr>
        <w:t xml:space="preserve">3 </w:t>
      </w:r>
      <w:proofErr w:type="spellStart"/>
      <w:r w:rsidR="00783AFD" w:rsidRPr="005E1BD1">
        <w:rPr>
          <w:rFonts w:ascii="Corbel" w:hAnsi="Corbel"/>
        </w:rPr>
        <w:t>HGA-model</w:t>
      </w:r>
      <w:bookmarkEnd w:id="37"/>
      <w:proofErr w:type="spellEnd"/>
    </w:p>
    <w:p w:rsidR="00FC4199" w:rsidRPr="005E1BD1" w:rsidRDefault="00FC4199" w:rsidP="005A485D">
      <w:pPr>
        <w:rPr>
          <w:rFonts w:ascii="Corbel" w:hAnsi="Corbel"/>
        </w:rPr>
      </w:pPr>
      <w:r w:rsidRPr="005E1BD1">
        <w:rPr>
          <w:rFonts w:ascii="Corbel" w:hAnsi="Corbel"/>
        </w:rPr>
        <w:t xml:space="preserve">Het </w:t>
      </w:r>
      <w:proofErr w:type="spellStart"/>
      <w:r w:rsidRPr="005E1BD1">
        <w:rPr>
          <w:rFonts w:ascii="Corbel" w:hAnsi="Corbel"/>
        </w:rPr>
        <w:t>HGA-model</w:t>
      </w:r>
      <w:proofErr w:type="spellEnd"/>
      <w:r w:rsidRPr="005E1BD1">
        <w:rPr>
          <w:rFonts w:ascii="Corbel" w:hAnsi="Corbel"/>
        </w:rPr>
        <w:t xml:space="preserve"> heeft door middel van acties een brug gelegd tussen de huidige en gewenste situatie waarin </w:t>
      </w:r>
      <w:proofErr w:type="spellStart"/>
      <w:r w:rsidRPr="005E1BD1">
        <w:rPr>
          <w:rFonts w:ascii="Corbel" w:hAnsi="Corbel"/>
        </w:rPr>
        <w:t>stakeholders</w:t>
      </w:r>
      <w:proofErr w:type="spellEnd"/>
      <w:r w:rsidRPr="005E1BD1">
        <w:rPr>
          <w:rFonts w:ascii="Corbel" w:hAnsi="Corbel"/>
        </w:rPr>
        <w:t xml:space="preserve"> zitten. </w:t>
      </w:r>
      <w:r w:rsidR="0090459F" w:rsidRPr="005E1BD1">
        <w:rPr>
          <w:rFonts w:ascii="Corbel" w:hAnsi="Corbel"/>
        </w:rPr>
        <w:t>Deze acties vormen een goed uitgangspunt voor de strategie. Zo wordt duidelijk hoe OSB met haar leden en de afnemers moet omgaan.</w:t>
      </w:r>
    </w:p>
    <w:p w:rsidR="0090459F" w:rsidRPr="005E1BD1" w:rsidRDefault="0090459F" w:rsidP="005A485D">
      <w:pPr>
        <w:rPr>
          <w:rFonts w:ascii="Corbel" w:hAnsi="Corbel"/>
        </w:rPr>
      </w:pPr>
    </w:p>
    <w:p w:rsidR="0090459F" w:rsidRPr="005E1BD1" w:rsidRDefault="0090459F" w:rsidP="005A485D">
      <w:pPr>
        <w:rPr>
          <w:rFonts w:ascii="Corbel" w:hAnsi="Corbel"/>
        </w:rPr>
      </w:pPr>
      <w:r w:rsidRPr="005E1BD1">
        <w:rPr>
          <w:rFonts w:ascii="Corbel" w:hAnsi="Corbel"/>
        </w:rPr>
        <w:t xml:space="preserve">Het moet voor OSB leden duidelijk zijn waarom ze lid zijn. OSB leden staan bekend om hun </w:t>
      </w:r>
      <w:r w:rsidR="001D093E" w:rsidRPr="005E1BD1">
        <w:rPr>
          <w:rFonts w:ascii="Corbel" w:hAnsi="Corbel"/>
        </w:rPr>
        <w:t>kwaliteit. OSB moet een soort BOVAG worden in de schoonmaak branche. Afnemers weten dat ze voor kwaliteit kiezen als ze voor OSB leden kiezen. Schoonmaak bedrijven moeten ook aan bepaalde voorwaarden voldoen om lid te worden van OSB.</w:t>
      </w:r>
    </w:p>
    <w:p w:rsidR="001D093E" w:rsidRPr="005E1BD1" w:rsidRDefault="001D093E" w:rsidP="001D093E">
      <w:pPr>
        <w:rPr>
          <w:rFonts w:ascii="Corbel" w:hAnsi="Corbel"/>
        </w:rPr>
      </w:pPr>
      <w:r w:rsidRPr="005E1BD1">
        <w:rPr>
          <w:rFonts w:ascii="Corbel" w:hAnsi="Corbel"/>
        </w:rPr>
        <w:t>Je bent lid van OSB voor:</w:t>
      </w:r>
    </w:p>
    <w:p w:rsidR="001D093E" w:rsidRPr="005E1BD1" w:rsidRDefault="001D093E" w:rsidP="001D093E">
      <w:pPr>
        <w:pStyle w:val="Lijstalinea"/>
        <w:numPr>
          <w:ilvl w:val="0"/>
          <w:numId w:val="1"/>
        </w:numPr>
        <w:rPr>
          <w:rFonts w:ascii="Corbel" w:hAnsi="Corbel"/>
        </w:rPr>
      </w:pPr>
      <w:r w:rsidRPr="005E1BD1">
        <w:rPr>
          <w:rFonts w:ascii="Corbel" w:hAnsi="Corbel"/>
        </w:rPr>
        <w:lastRenderedPageBreak/>
        <w:t>Individuele dienstverlening</w:t>
      </w:r>
    </w:p>
    <w:p w:rsidR="001D093E" w:rsidRPr="005E1BD1" w:rsidRDefault="001D093E" w:rsidP="001D093E">
      <w:pPr>
        <w:pStyle w:val="Lijstalinea"/>
        <w:numPr>
          <w:ilvl w:val="0"/>
          <w:numId w:val="1"/>
        </w:numPr>
        <w:rPr>
          <w:rFonts w:ascii="Corbel" w:hAnsi="Corbel"/>
        </w:rPr>
      </w:pPr>
      <w:proofErr w:type="spellStart"/>
      <w:r w:rsidRPr="005E1BD1">
        <w:rPr>
          <w:rFonts w:ascii="Corbel" w:hAnsi="Corbel"/>
        </w:rPr>
        <w:t>CAO-onderhandeling</w:t>
      </w:r>
      <w:proofErr w:type="spellEnd"/>
    </w:p>
    <w:p w:rsidR="001D093E" w:rsidRPr="005E1BD1" w:rsidRDefault="001D093E" w:rsidP="001D093E">
      <w:pPr>
        <w:pStyle w:val="Lijstalinea"/>
        <w:numPr>
          <w:ilvl w:val="0"/>
          <w:numId w:val="1"/>
        </w:numPr>
        <w:rPr>
          <w:rFonts w:ascii="Corbel" w:hAnsi="Corbel"/>
        </w:rPr>
      </w:pPr>
      <w:r w:rsidRPr="005E1BD1">
        <w:rPr>
          <w:rFonts w:ascii="Corbel" w:hAnsi="Corbel"/>
        </w:rPr>
        <w:t>Juridische ondersteuning</w:t>
      </w:r>
    </w:p>
    <w:p w:rsidR="001D093E" w:rsidRPr="005E1BD1" w:rsidRDefault="001D093E" w:rsidP="001D093E">
      <w:pPr>
        <w:pStyle w:val="Lijstalinea"/>
        <w:numPr>
          <w:ilvl w:val="0"/>
          <w:numId w:val="1"/>
        </w:numPr>
        <w:rPr>
          <w:rFonts w:ascii="Corbel" w:hAnsi="Corbel"/>
        </w:rPr>
      </w:pPr>
      <w:proofErr w:type="spellStart"/>
      <w:r w:rsidRPr="005E1BD1">
        <w:rPr>
          <w:rFonts w:ascii="Corbel" w:hAnsi="Corbel"/>
        </w:rPr>
        <w:t>Inidvidueel</w:t>
      </w:r>
      <w:proofErr w:type="spellEnd"/>
      <w:r w:rsidRPr="005E1BD1">
        <w:rPr>
          <w:rFonts w:ascii="Corbel" w:hAnsi="Corbel"/>
        </w:rPr>
        <w:t xml:space="preserve"> advies</w:t>
      </w:r>
    </w:p>
    <w:p w:rsidR="001D093E" w:rsidRPr="005E1BD1" w:rsidRDefault="001D093E" w:rsidP="001D093E">
      <w:pPr>
        <w:pStyle w:val="Lijstalinea"/>
        <w:numPr>
          <w:ilvl w:val="0"/>
          <w:numId w:val="1"/>
        </w:numPr>
        <w:rPr>
          <w:rFonts w:ascii="Corbel" w:hAnsi="Corbel"/>
        </w:rPr>
      </w:pPr>
      <w:proofErr w:type="spellStart"/>
      <w:r w:rsidRPr="005E1BD1">
        <w:rPr>
          <w:rFonts w:ascii="Corbel" w:hAnsi="Corbel"/>
        </w:rPr>
        <w:t>Branche-onderzoeken</w:t>
      </w:r>
      <w:proofErr w:type="spellEnd"/>
      <w:r w:rsidRPr="005E1BD1">
        <w:rPr>
          <w:rFonts w:ascii="Corbel" w:hAnsi="Corbel"/>
        </w:rPr>
        <w:t xml:space="preserve"> (kennis)</w:t>
      </w:r>
    </w:p>
    <w:p w:rsidR="001D093E" w:rsidRPr="005E1BD1" w:rsidRDefault="001D093E" w:rsidP="005A485D">
      <w:pPr>
        <w:rPr>
          <w:rFonts w:ascii="Corbel" w:hAnsi="Corbel"/>
        </w:rPr>
      </w:pPr>
    </w:p>
    <w:p w:rsidR="00B93242" w:rsidRPr="005E1BD1" w:rsidRDefault="001D093E" w:rsidP="001D093E">
      <w:pPr>
        <w:rPr>
          <w:rFonts w:ascii="Corbel" w:eastAsiaTheme="minorHAnsi" w:hAnsi="Corbel"/>
        </w:rPr>
      </w:pPr>
      <w:r w:rsidRPr="005E1BD1">
        <w:rPr>
          <w:rFonts w:ascii="Corbel" w:eastAsiaTheme="minorHAnsi" w:hAnsi="Corbel"/>
        </w:rPr>
        <w:t>Naar afnemers moet beter gecommuniceerd worden dat OSB leden de beste keuze zijn en dat een schone werk plek niet alleen hygiënisch is maar ook productiever.</w:t>
      </w:r>
    </w:p>
    <w:p w:rsidR="001D093E" w:rsidRPr="005E1BD1" w:rsidRDefault="001D093E" w:rsidP="003716BD">
      <w:pPr>
        <w:rPr>
          <w:rFonts w:ascii="Corbel" w:hAnsi="Corbel"/>
        </w:rPr>
      </w:pPr>
    </w:p>
    <w:p w:rsidR="009A1625" w:rsidRPr="005E1BD1" w:rsidRDefault="00564816" w:rsidP="009A1625">
      <w:pPr>
        <w:pStyle w:val="Kop2"/>
        <w:rPr>
          <w:rFonts w:ascii="Corbel" w:hAnsi="Corbel"/>
        </w:rPr>
      </w:pPr>
      <w:bookmarkStart w:id="38" w:name="_Toc318706685"/>
      <w:r w:rsidRPr="005E1BD1">
        <w:rPr>
          <w:rFonts w:ascii="Corbel" w:hAnsi="Corbel"/>
        </w:rPr>
        <w:t>5.</w:t>
      </w:r>
      <w:r w:rsidR="009A1625" w:rsidRPr="005E1BD1">
        <w:rPr>
          <w:rFonts w:ascii="Corbel" w:hAnsi="Corbel"/>
        </w:rPr>
        <w:t>4 Merksessie</w:t>
      </w:r>
      <w:bookmarkEnd w:id="38"/>
    </w:p>
    <w:p w:rsidR="005B30DE" w:rsidRPr="005E1BD1" w:rsidRDefault="008551B7" w:rsidP="005B30DE">
      <w:pPr>
        <w:rPr>
          <w:rFonts w:ascii="Corbel" w:hAnsi="Corbel"/>
        </w:rPr>
      </w:pPr>
      <w:r w:rsidRPr="005E1BD1">
        <w:rPr>
          <w:rFonts w:ascii="Corbel" w:hAnsi="Corbel"/>
        </w:rPr>
        <w:t xml:space="preserve">OSB scoort nog niet zoals gewenst op haar kernwaarden. </w:t>
      </w:r>
      <w:r w:rsidR="009604D9" w:rsidRPr="005E1BD1">
        <w:rPr>
          <w:rFonts w:ascii="Corbel" w:hAnsi="Corbel"/>
        </w:rPr>
        <w:t>De resultaten van de merksessie geven aan dat d</w:t>
      </w:r>
      <w:r w:rsidR="005B30DE" w:rsidRPr="005E1BD1">
        <w:rPr>
          <w:rFonts w:ascii="Corbel" w:hAnsi="Corbel"/>
        </w:rPr>
        <w:t xml:space="preserve">e meeste waarden </w:t>
      </w:r>
      <w:r w:rsidR="008E3E02" w:rsidRPr="005E1BD1">
        <w:rPr>
          <w:rFonts w:ascii="Corbel" w:hAnsi="Corbel"/>
        </w:rPr>
        <w:t>op</w:t>
      </w:r>
      <w:r w:rsidR="005B30DE" w:rsidRPr="005E1BD1">
        <w:rPr>
          <w:rFonts w:ascii="Corbel" w:hAnsi="Corbel"/>
        </w:rPr>
        <w:t xml:space="preserve"> ‘midden’</w:t>
      </w:r>
      <w:r w:rsidR="008E3E02" w:rsidRPr="005E1BD1">
        <w:rPr>
          <w:rFonts w:ascii="Corbel" w:hAnsi="Corbel"/>
        </w:rPr>
        <w:t xml:space="preserve"> scoren</w:t>
      </w:r>
      <w:r w:rsidR="005B30DE" w:rsidRPr="005E1BD1">
        <w:rPr>
          <w:rFonts w:ascii="Corbel" w:hAnsi="Corbel"/>
        </w:rPr>
        <w:t>. Gewenst is dat deze gaan verschuiven naar ‘hoog’.</w:t>
      </w:r>
    </w:p>
    <w:p w:rsidR="005B30DE" w:rsidRPr="005E1BD1" w:rsidRDefault="005B30DE" w:rsidP="005B30DE">
      <w:pPr>
        <w:rPr>
          <w:rFonts w:ascii="Corbel" w:hAnsi="Corbel"/>
        </w:rPr>
      </w:pPr>
    </w:p>
    <w:p w:rsidR="003716BD" w:rsidRPr="005E1BD1" w:rsidRDefault="003716BD" w:rsidP="003716BD">
      <w:pPr>
        <w:rPr>
          <w:rFonts w:ascii="Corbel" w:hAnsi="Corbel"/>
        </w:rPr>
      </w:pPr>
      <w:r w:rsidRPr="005E1BD1">
        <w:rPr>
          <w:rFonts w:ascii="Corbel" w:hAnsi="Corbel"/>
        </w:rPr>
        <w:t>Eigen score op de kernwaarden</w:t>
      </w:r>
      <w:r w:rsidR="008E3E02" w:rsidRPr="005E1BD1">
        <w:rPr>
          <w:rFonts w:ascii="Corbel" w:hAnsi="Corbel"/>
        </w:rPr>
        <w:t xml:space="preserve">: </w:t>
      </w:r>
      <w:r w:rsidRPr="005E1BD1">
        <w:rPr>
          <w:rFonts w:ascii="Corbel" w:hAnsi="Corbel"/>
        </w:rPr>
        <w:t>De waarde ‘enthousiast’ scoort het hoogst. Opvallend is dat elke deelnemer bij de waarde ‘</w:t>
      </w:r>
      <w:proofErr w:type="spellStart"/>
      <w:r w:rsidRPr="005E1BD1">
        <w:rPr>
          <w:rFonts w:ascii="Corbel" w:hAnsi="Corbel"/>
        </w:rPr>
        <w:t>fairplay</w:t>
      </w:r>
      <w:proofErr w:type="spellEnd"/>
      <w:r w:rsidRPr="005E1BD1">
        <w:rPr>
          <w:rFonts w:ascii="Corbel" w:hAnsi="Corbel"/>
        </w:rPr>
        <w:t>’ vindt dat hij/zij een ‘midden’ scoort. Een enkeling geeft zichzelf een lage score bij de waarden ‘verbinden’, ‘stimuleren’ en ‘maatschappelijk betrokken’, terwijl OSB als geheel/organisatie daar geen ‘laag’ toegerekend is.</w:t>
      </w:r>
      <w:r w:rsidRPr="005E1BD1">
        <w:rPr>
          <w:rFonts w:ascii="Corbel" w:hAnsi="Corbel"/>
        </w:rPr>
        <w:tab/>
      </w:r>
    </w:p>
    <w:p w:rsidR="008551B7" w:rsidRPr="005E1BD1" w:rsidRDefault="008551B7" w:rsidP="003716BD">
      <w:pPr>
        <w:rPr>
          <w:rFonts w:ascii="Corbel" w:hAnsi="Corbel"/>
        </w:rPr>
      </w:pPr>
    </w:p>
    <w:p w:rsidR="008551B7" w:rsidRPr="005E1BD1" w:rsidRDefault="008551B7" w:rsidP="003716BD">
      <w:pPr>
        <w:rPr>
          <w:rFonts w:ascii="Corbel" w:hAnsi="Corbel"/>
        </w:rPr>
      </w:pPr>
      <w:r w:rsidRPr="005E1BD1">
        <w:rPr>
          <w:rFonts w:ascii="Corbel" w:hAnsi="Corbel"/>
        </w:rPr>
        <w:t>Het is de bedoeling dat de kernwaarden van OSB door alle actoren in de branche aan OSB worden toegekend. Maar voordat externe actoren deze kernwaarden aan OSB zullen toekennen moeten eerst interne actoren dat ook doen. Uit de merksessie blijkt dat dit nog niet altijd het geval is. Actie moet ondernomen worden om deze verschuiving tot stand te brengen.</w:t>
      </w:r>
    </w:p>
    <w:p w:rsidR="00564816" w:rsidRPr="005E1BD1" w:rsidRDefault="00564816">
      <w:pPr>
        <w:spacing w:after="200" w:line="276" w:lineRule="auto"/>
        <w:rPr>
          <w:rFonts w:ascii="Corbel" w:hAnsi="Corbel"/>
        </w:rPr>
      </w:pPr>
      <w:r w:rsidRPr="005E1BD1">
        <w:rPr>
          <w:rFonts w:ascii="Corbel" w:hAnsi="Corbel"/>
        </w:rPr>
        <w:br w:type="page"/>
      </w:r>
    </w:p>
    <w:p w:rsidR="00271F13" w:rsidRPr="005E1BD1" w:rsidRDefault="00564816" w:rsidP="00564816">
      <w:pPr>
        <w:pStyle w:val="Kop1"/>
        <w:rPr>
          <w:rFonts w:ascii="Corbel" w:hAnsi="Corbel"/>
        </w:rPr>
      </w:pPr>
      <w:bookmarkStart w:id="39" w:name="_Toc318706686"/>
      <w:r w:rsidRPr="005E1BD1">
        <w:rPr>
          <w:rFonts w:ascii="Corbel" w:hAnsi="Corbel"/>
        </w:rPr>
        <w:lastRenderedPageBreak/>
        <w:t>6.</w:t>
      </w:r>
      <w:r w:rsidR="005E7FFA" w:rsidRPr="005E1BD1">
        <w:rPr>
          <w:rFonts w:ascii="Corbel" w:hAnsi="Corbel"/>
        </w:rPr>
        <w:t xml:space="preserve"> Advie</w:t>
      </w:r>
      <w:r w:rsidR="00B55C68" w:rsidRPr="005E1BD1">
        <w:rPr>
          <w:rFonts w:ascii="Corbel" w:hAnsi="Corbel"/>
        </w:rPr>
        <w:t>s</w:t>
      </w:r>
      <w:bookmarkEnd w:id="39"/>
    </w:p>
    <w:p w:rsidR="00564816" w:rsidRPr="005E1BD1" w:rsidRDefault="00564816" w:rsidP="00564816">
      <w:pPr>
        <w:rPr>
          <w:rFonts w:ascii="Corbel" w:hAnsi="Corbel"/>
        </w:rPr>
      </w:pPr>
    </w:p>
    <w:p w:rsidR="006543BC" w:rsidRPr="005E1BD1" w:rsidRDefault="00D2705A" w:rsidP="00370302">
      <w:pPr>
        <w:rPr>
          <w:rFonts w:ascii="Corbel" w:hAnsi="Corbel"/>
        </w:rPr>
      </w:pPr>
      <w:r w:rsidRPr="005E1BD1">
        <w:rPr>
          <w:rFonts w:ascii="Corbel" w:hAnsi="Corbel"/>
        </w:rPr>
        <w:t xml:space="preserve">Om er voor te zorgen dat het imago in positieve zin </w:t>
      </w:r>
      <w:r w:rsidR="00564816" w:rsidRPr="005E1BD1">
        <w:rPr>
          <w:rFonts w:ascii="Corbel" w:hAnsi="Corbel"/>
        </w:rPr>
        <w:t xml:space="preserve">wordt </w:t>
      </w:r>
      <w:r w:rsidRPr="005E1BD1">
        <w:rPr>
          <w:rFonts w:ascii="Corbel" w:hAnsi="Corbel"/>
        </w:rPr>
        <w:t>verand</w:t>
      </w:r>
      <w:r w:rsidR="00B3214C" w:rsidRPr="005E1BD1">
        <w:rPr>
          <w:rFonts w:ascii="Corbel" w:hAnsi="Corbel"/>
        </w:rPr>
        <w:t>erd</w:t>
      </w:r>
      <w:r w:rsidRPr="005E1BD1">
        <w:rPr>
          <w:rFonts w:ascii="Corbel" w:hAnsi="Corbel"/>
        </w:rPr>
        <w:t xml:space="preserve"> moet zoals </w:t>
      </w:r>
      <w:proofErr w:type="spellStart"/>
      <w:r w:rsidRPr="005E1BD1">
        <w:rPr>
          <w:rFonts w:ascii="Corbel" w:hAnsi="Corbel"/>
        </w:rPr>
        <w:t>Birkigt</w:t>
      </w:r>
      <w:proofErr w:type="spellEnd"/>
      <w:r w:rsidRPr="005E1BD1">
        <w:rPr>
          <w:rFonts w:ascii="Corbel" w:hAnsi="Corbel"/>
        </w:rPr>
        <w:t xml:space="preserve"> &amp; </w:t>
      </w:r>
      <w:proofErr w:type="spellStart"/>
      <w:r w:rsidRPr="005E1BD1">
        <w:rPr>
          <w:rFonts w:ascii="Corbel" w:hAnsi="Corbel"/>
        </w:rPr>
        <w:t>Stadler</w:t>
      </w:r>
      <w:proofErr w:type="spellEnd"/>
      <w:r w:rsidRPr="005E1BD1">
        <w:rPr>
          <w:rFonts w:ascii="Corbel" w:hAnsi="Corbel"/>
        </w:rPr>
        <w:t xml:space="preserve"> dat aangeven de identiteit in orde zijn. In de voorgaande hoofdstukken </w:t>
      </w:r>
      <w:r w:rsidR="00BB06CC" w:rsidRPr="005E1BD1">
        <w:rPr>
          <w:rFonts w:ascii="Corbel" w:hAnsi="Corbel"/>
        </w:rPr>
        <w:t xml:space="preserve">is geanalyseerd </w:t>
      </w:r>
      <w:r w:rsidR="00370302" w:rsidRPr="005E1BD1">
        <w:rPr>
          <w:rFonts w:ascii="Corbel" w:hAnsi="Corbel"/>
        </w:rPr>
        <w:t>volgens welke richtlijnen</w:t>
      </w:r>
      <w:r w:rsidR="00BB06CC" w:rsidRPr="005E1BD1">
        <w:rPr>
          <w:rFonts w:ascii="Corbel" w:hAnsi="Corbel"/>
        </w:rPr>
        <w:t xml:space="preserve"> he</w:t>
      </w:r>
      <w:r w:rsidRPr="005E1BD1">
        <w:rPr>
          <w:rFonts w:ascii="Corbel" w:hAnsi="Corbel"/>
        </w:rPr>
        <w:t xml:space="preserve">t gedrag en de communicatie van OSB </w:t>
      </w:r>
      <w:r w:rsidR="00BB06CC" w:rsidRPr="005E1BD1">
        <w:rPr>
          <w:rFonts w:ascii="Corbel" w:hAnsi="Corbel"/>
        </w:rPr>
        <w:t xml:space="preserve">tegenover haar </w:t>
      </w:r>
      <w:proofErr w:type="spellStart"/>
      <w:r w:rsidR="00BB06CC" w:rsidRPr="005E1BD1">
        <w:rPr>
          <w:rFonts w:ascii="Corbel" w:hAnsi="Corbel"/>
        </w:rPr>
        <w:t>stakeholders</w:t>
      </w:r>
      <w:proofErr w:type="spellEnd"/>
      <w:r w:rsidR="00BB06CC" w:rsidRPr="005E1BD1">
        <w:rPr>
          <w:rFonts w:ascii="Corbel" w:hAnsi="Corbel"/>
        </w:rPr>
        <w:t xml:space="preserve"> zou moeten zijn</w:t>
      </w:r>
      <w:r w:rsidRPr="005E1BD1">
        <w:rPr>
          <w:rFonts w:ascii="Corbel" w:hAnsi="Corbel"/>
        </w:rPr>
        <w:t>.</w:t>
      </w:r>
      <w:r w:rsidR="00B3214C" w:rsidRPr="005E1BD1">
        <w:rPr>
          <w:rFonts w:ascii="Corbel" w:hAnsi="Corbel"/>
        </w:rPr>
        <w:t xml:space="preserve"> </w:t>
      </w:r>
      <w:r w:rsidR="00370302" w:rsidRPr="005E1BD1">
        <w:rPr>
          <w:rFonts w:ascii="Corbel" w:hAnsi="Corbel"/>
        </w:rPr>
        <w:t xml:space="preserve">In dit hoofdstuk worden deze richtlijnen verwerkt tot concrete adviezen. </w:t>
      </w:r>
      <w:r w:rsidRPr="005E1BD1">
        <w:rPr>
          <w:rFonts w:ascii="Corbel" w:hAnsi="Corbel"/>
        </w:rPr>
        <w:t xml:space="preserve">Door onderzoek te doen naar de externe </w:t>
      </w:r>
      <w:proofErr w:type="spellStart"/>
      <w:r w:rsidRPr="005E1BD1">
        <w:rPr>
          <w:rFonts w:ascii="Corbel" w:hAnsi="Corbel"/>
        </w:rPr>
        <w:t>stakeholders</w:t>
      </w:r>
      <w:proofErr w:type="spellEnd"/>
      <w:r w:rsidRPr="005E1BD1">
        <w:rPr>
          <w:rFonts w:ascii="Corbel" w:hAnsi="Corbel"/>
        </w:rPr>
        <w:t xml:space="preserve"> is duidelijk geworden hoe</w:t>
      </w:r>
      <w:r w:rsidR="00B3214C" w:rsidRPr="005E1BD1">
        <w:rPr>
          <w:rFonts w:ascii="Corbel" w:hAnsi="Corbel"/>
        </w:rPr>
        <w:t xml:space="preserve"> de drie componenten</w:t>
      </w:r>
      <w:r w:rsidR="00370302" w:rsidRPr="005E1BD1">
        <w:rPr>
          <w:rFonts w:ascii="Corbel" w:hAnsi="Corbel"/>
        </w:rPr>
        <w:t xml:space="preserve"> van de identiteit (symbolen, gedrag en communicatie) </w:t>
      </w:r>
      <w:r w:rsidRPr="005E1BD1">
        <w:rPr>
          <w:rFonts w:ascii="Corbel" w:hAnsi="Corbel"/>
        </w:rPr>
        <w:t>het imago</w:t>
      </w:r>
      <w:r w:rsidR="00B3214C" w:rsidRPr="005E1BD1">
        <w:rPr>
          <w:rFonts w:ascii="Corbel" w:hAnsi="Corbel"/>
        </w:rPr>
        <w:t xml:space="preserve"> kunnen</w:t>
      </w:r>
      <w:r w:rsidRPr="005E1BD1">
        <w:rPr>
          <w:rFonts w:ascii="Corbel" w:hAnsi="Corbel"/>
        </w:rPr>
        <w:t xml:space="preserve"> beïnvloed</w:t>
      </w:r>
      <w:r w:rsidR="00B3214C" w:rsidRPr="005E1BD1">
        <w:rPr>
          <w:rFonts w:ascii="Corbel" w:hAnsi="Corbel"/>
        </w:rPr>
        <w:t>.</w:t>
      </w:r>
      <w:r w:rsidR="00370302" w:rsidRPr="005E1BD1">
        <w:rPr>
          <w:rFonts w:ascii="Corbel" w:hAnsi="Corbel"/>
        </w:rPr>
        <w:t xml:space="preserve"> Dit advies gaat over het gedrag en de communicatie van OSB. De symbolen zijn bewust </w:t>
      </w:r>
      <w:r w:rsidR="006543BC" w:rsidRPr="005E1BD1">
        <w:rPr>
          <w:rFonts w:ascii="Corbel" w:hAnsi="Corbel"/>
        </w:rPr>
        <w:t>buiten beschouwing gelaten</w:t>
      </w:r>
      <w:r w:rsidR="00370302" w:rsidRPr="005E1BD1">
        <w:rPr>
          <w:rFonts w:ascii="Corbel" w:hAnsi="Corbel"/>
        </w:rPr>
        <w:t xml:space="preserve"> omdat adviesbureau </w:t>
      </w:r>
      <w:proofErr w:type="spellStart"/>
      <w:r w:rsidR="00370302" w:rsidRPr="005E1BD1">
        <w:rPr>
          <w:rFonts w:ascii="Corbel" w:hAnsi="Corbel"/>
        </w:rPr>
        <w:t>Alta</w:t>
      </w:r>
      <w:proofErr w:type="spellEnd"/>
      <w:r w:rsidR="00370302" w:rsidRPr="005E1BD1">
        <w:rPr>
          <w:rFonts w:ascii="Corbel" w:hAnsi="Corbel"/>
        </w:rPr>
        <w:t xml:space="preserve"> deze onlangs al </w:t>
      </w:r>
      <w:r w:rsidR="006543BC" w:rsidRPr="005E1BD1">
        <w:rPr>
          <w:rFonts w:ascii="Corbel" w:hAnsi="Corbel"/>
        </w:rPr>
        <w:t>onder handen heeft genomen.</w:t>
      </w:r>
    </w:p>
    <w:p w:rsidR="006543BC" w:rsidRPr="005E1BD1" w:rsidRDefault="006543BC" w:rsidP="00370302">
      <w:pPr>
        <w:rPr>
          <w:rFonts w:ascii="Corbel" w:hAnsi="Corbel"/>
        </w:rPr>
      </w:pPr>
    </w:p>
    <w:p w:rsidR="00855319" w:rsidRPr="005E1BD1" w:rsidRDefault="006543BC" w:rsidP="00855319">
      <w:pPr>
        <w:rPr>
          <w:rFonts w:ascii="Corbel" w:hAnsi="Corbel"/>
        </w:rPr>
      </w:pPr>
      <w:r w:rsidRPr="005E1BD1">
        <w:rPr>
          <w:rFonts w:ascii="Corbel" w:hAnsi="Corbel"/>
        </w:rPr>
        <w:t xml:space="preserve">Het advies is een stappenplan dat </w:t>
      </w:r>
      <w:r w:rsidR="003032D9" w:rsidRPr="005E1BD1">
        <w:rPr>
          <w:rFonts w:ascii="Corbel" w:hAnsi="Corbel"/>
        </w:rPr>
        <w:t>stap</w:t>
      </w:r>
      <w:r w:rsidRPr="005E1BD1">
        <w:rPr>
          <w:rFonts w:ascii="Corbel" w:hAnsi="Corbel"/>
        </w:rPr>
        <w:t xml:space="preserve"> voor </w:t>
      </w:r>
      <w:r w:rsidR="003032D9" w:rsidRPr="005E1BD1">
        <w:rPr>
          <w:rFonts w:ascii="Corbel" w:hAnsi="Corbel"/>
        </w:rPr>
        <w:t xml:space="preserve">stap </w:t>
      </w:r>
      <w:r w:rsidRPr="005E1BD1">
        <w:rPr>
          <w:rFonts w:ascii="Corbel" w:hAnsi="Corbel"/>
        </w:rPr>
        <w:t>uitgevoerd moet worden. Het</w:t>
      </w:r>
      <w:r w:rsidR="003032D9" w:rsidRPr="005E1BD1">
        <w:rPr>
          <w:rFonts w:ascii="Corbel" w:hAnsi="Corbel"/>
        </w:rPr>
        <w:t xml:space="preserve"> gaat hier dus om een advies dat volledig uitgevoerd moet worden wil het</w:t>
      </w:r>
      <w:r w:rsidR="00370302" w:rsidRPr="005E1BD1">
        <w:rPr>
          <w:rFonts w:ascii="Corbel" w:hAnsi="Corbel"/>
        </w:rPr>
        <w:t xml:space="preserve"> </w:t>
      </w:r>
      <w:r w:rsidR="003032D9" w:rsidRPr="005E1BD1">
        <w:rPr>
          <w:rFonts w:ascii="Corbel" w:hAnsi="Corbel"/>
        </w:rPr>
        <w:t>zijn beoogde effect behalen.</w:t>
      </w:r>
      <w:r w:rsidR="00855319" w:rsidRPr="005E1BD1">
        <w:rPr>
          <w:rFonts w:ascii="Corbel" w:hAnsi="Corbel"/>
        </w:rPr>
        <w:t xml:space="preserve"> Als onderstaande adviezen worden opgevolgd, zal de identiteit van OSB positief worden uitgedragen aan de hand van gedrag en communicatie. Het imago zal bij verschillende </w:t>
      </w:r>
      <w:proofErr w:type="spellStart"/>
      <w:r w:rsidR="00855319" w:rsidRPr="005E1BD1">
        <w:rPr>
          <w:rFonts w:ascii="Corbel" w:hAnsi="Corbel"/>
        </w:rPr>
        <w:t>stakeholders</w:t>
      </w:r>
      <w:proofErr w:type="spellEnd"/>
      <w:r w:rsidR="00855319" w:rsidRPr="005E1BD1">
        <w:rPr>
          <w:rFonts w:ascii="Corbel" w:hAnsi="Corbel"/>
        </w:rPr>
        <w:t xml:space="preserve"> veranderen zodat OSB haar rol als essentiële schakel in de branche, succesvol kan vervullen.</w:t>
      </w:r>
    </w:p>
    <w:p w:rsidR="00F07344" w:rsidRPr="005E1BD1" w:rsidRDefault="00370302" w:rsidP="00855319">
      <w:pPr>
        <w:pStyle w:val="Kop2"/>
        <w:rPr>
          <w:rFonts w:ascii="Corbel" w:hAnsi="Corbel"/>
        </w:rPr>
      </w:pPr>
      <w:r w:rsidRPr="005E1BD1">
        <w:rPr>
          <w:rFonts w:ascii="Corbel" w:hAnsi="Corbel"/>
        </w:rPr>
        <w:br/>
      </w:r>
      <w:bookmarkStart w:id="40" w:name="_Toc318706687"/>
      <w:r w:rsidRPr="005E1BD1">
        <w:rPr>
          <w:rFonts w:ascii="Corbel" w:hAnsi="Corbel"/>
        </w:rPr>
        <w:t>6.1</w:t>
      </w:r>
      <w:r w:rsidR="003F404A" w:rsidRPr="005E1BD1">
        <w:rPr>
          <w:rFonts w:ascii="Corbel" w:hAnsi="Corbel"/>
        </w:rPr>
        <w:t xml:space="preserve"> </w:t>
      </w:r>
      <w:r w:rsidR="003032D9" w:rsidRPr="005E1BD1">
        <w:rPr>
          <w:rFonts w:ascii="Corbel" w:hAnsi="Corbel"/>
        </w:rPr>
        <w:t>Stap 1: Interne training</w:t>
      </w:r>
      <w:bookmarkEnd w:id="40"/>
    </w:p>
    <w:p w:rsidR="002F00BC" w:rsidRPr="005E1BD1" w:rsidRDefault="002F00BC" w:rsidP="002F00BC">
      <w:pPr>
        <w:rPr>
          <w:rFonts w:ascii="Corbel" w:hAnsi="Corbel"/>
        </w:rPr>
      </w:pPr>
      <w:r w:rsidRPr="005E1BD1">
        <w:rPr>
          <w:rFonts w:ascii="Corbel" w:hAnsi="Corbel"/>
        </w:rPr>
        <w:t>Allere</w:t>
      </w:r>
      <w:r w:rsidR="003032D9" w:rsidRPr="005E1BD1">
        <w:rPr>
          <w:rFonts w:ascii="Corbel" w:hAnsi="Corbel"/>
        </w:rPr>
        <w:t>erst moet er interne training</w:t>
      </w:r>
      <w:r w:rsidRPr="005E1BD1">
        <w:rPr>
          <w:rFonts w:ascii="Corbel" w:hAnsi="Corbel"/>
        </w:rPr>
        <w:t xml:space="preserve"> plaats vinden om er voor te zorgen dat de medewerkers van OSB de identiteit</w:t>
      </w:r>
      <w:r w:rsidR="007F46AF" w:rsidRPr="005E1BD1">
        <w:rPr>
          <w:rFonts w:ascii="Corbel" w:hAnsi="Corbel"/>
        </w:rPr>
        <w:t xml:space="preserve"> en kernwaarden van OSB goed kennen. Ze moeten deze uitdragen, want alleen </w:t>
      </w:r>
      <w:r w:rsidR="00855319" w:rsidRPr="005E1BD1">
        <w:rPr>
          <w:rFonts w:ascii="Corbel" w:hAnsi="Corbel"/>
        </w:rPr>
        <w:t xml:space="preserve">als </w:t>
      </w:r>
      <w:r w:rsidR="00485C40" w:rsidRPr="005E1BD1">
        <w:rPr>
          <w:rFonts w:ascii="Corbel" w:hAnsi="Corbel"/>
        </w:rPr>
        <w:t>OSB intern sterk is, kan het extern ook sterk zijn.</w:t>
      </w:r>
      <w:r w:rsidR="007F46AF" w:rsidRPr="005E1BD1">
        <w:rPr>
          <w:rFonts w:ascii="Corbel" w:hAnsi="Corbel"/>
        </w:rPr>
        <w:t xml:space="preserve"> </w:t>
      </w:r>
    </w:p>
    <w:p w:rsidR="007F46AF" w:rsidRPr="005E1BD1" w:rsidRDefault="007F46AF" w:rsidP="002F00BC">
      <w:pPr>
        <w:rPr>
          <w:rFonts w:ascii="Corbel" w:hAnsi="Corbel"/>
        </w:rPr>
      </w:pPr>
    </w:p>
    <w:p w:rsidR="007F46AF" w:rsidRPr="005E1BD1" w:rsidRDefault="007F46AF" w:rsidP="002F00BC">
      <w:pPr>
        <w:rPr>
          <w:rFonts w:ascii="Corbel" w:hAnsi="Corbel"/>
        </w:rPr>
      </w:pPr>
      <w:r w:rsidRPr="005E1BD1">
        <w:rPr>
          <w:rFonts w:ascii="Corbel" w:hAnsi="Corbel"/>
        </w:rPr>
        <w:t>Het gaat om trainingen waarbij op een leuke manier de kernwaarden worden overgedragen. Het uiteindelijke doel is dat de medewerkers van OSB representatief zijn voor de organisatie. Bij deze trainingen moeten medewerkers verdeeld worden in groepen. Deze groepen zijn zo ingedeeld dat medewerkers van verschillende niveaus bij elkaar komen. Op deze manier krijgen de medewerkers tegelijkertijd een bredere kijk op de organisatie.</w:t>
      </w:r>
    </w:p>
    <w:p w:rsidR="0081297A" w:rsidRPr="005E1BD1" w:rsidRDefault="0081297A" w:rsidP="002F00BC">
      <w:pPr>
        <w:rPr>
          <w:rFonts w:ascii="Corbel" w:hAnsi="Corbel"/>
        </w:rPr>
      </w:pPr>
    </w:p>
    <w:p w:rsidR="0081297A" w:rsidRPr="005E1BD1" w:rsidRDefault="0081297A" w:rsidP="002F00BC">
      <w:pPr>
        <w:rPr>
          <w:rFonts w:ascii="Corbel" w:hAnsi="Corbel"/>
        </w:rPr>
      </w:pPr>
      <w:r w:rsidRPr="005E1BD1">
        <w:rPr>
          <w:rFonts w:ascii="Corbel" w:hAnsi="Corbel"/>
        </w:rPr>
        <w:t xml:space="preserve">Er moet voor gezorgd worden dat nieuwe werknemers </w:t>
      </w:r>
      <w:r w:rsidR="00485C40" w:rsidRPr="005E1BD1">
        <w:rPr>
          <w:rFonts w:ascii="Corbel" w:hAnsi="Corbel"/>
        </w:rPr>
        <w:t>zich</w:t>
      </w:r>
      <w:r w:rsidRPr="005E1BD1">
        <w:rPr>
          <w:rFonts w:ascii="Corbel" w:hAnsi="Corbel"/>
        </w:rPr>
        <w:t xml:space="preserve"> de identiteit van OSB eigen maken. </w:t>
      </w:r>
      <w:r w:rsidR="00485C40" w:rsidRPr="005E1BD1">
        <w:rPr>
          <w:rFonts w:ascii="Corbel" w:hAnsi="Corbel"/>
        </w:rPr>
        <w:t>Gebeurd dit niet, dan</w:t>
      </w:r>
      <w:r w:rsidR="006B6C62" w:rsidRPr="005E1BD1">
        <w:rPr>
          <w:rFonts w:ascii="Corbel" w:hAnsi="Corbel"/>
        </w:rPr>
        <w:t xml:space="preserve"> loop je de kans dat de kernwaarden verwateren. Om d</w:t>
      </w:r>
      <w:r w:rsidRPr="005E1BD1">
        <w:rPr>
          <w:rFonts w:ascii="Corbel" w:hAnsi="Corbel"/>
        </w:rPr>
        <w:t>it</w:t>
      </w:r>
      <w:r w:rsidR="006B6C62" w:rsidRPr="005E1BD1">
        <w:rPr>
          <w:rFonts w:ascii="Corbel" w:hAnsi="Corbel"/>
        </w:rPr>
        <w:t xml:space="preserve"> te voorkomen moet voor nieuw personeel een document opgesteld worden waarin de identiteit van OSB en de gedachte</w:t>
      </w:r>
      <w:r w:rsidR="00485C40" w:rsidRPr="005E1BD1">
        <w:rPr>
          <w:rFonts w:ascii="Corbel" w:hAnsi="Corbel"/>
        </w:rPr>
        <w:t>n</w:t>
      </w:r>
      <w:r w:rsidR="006B6C62" w:rsidRPr="005E1BD1">
        <w:rPr>
          <w:rFonts w:ascii="Corbel" w:hAnsi="Corbel"/>
        </w:rPr>
        <w:t xml:space="preserve"> erachter terug te vinden </w:t>
      </w:r>
      <w:r w:rsidR="00485C40" w:rsidRPr="005E1BD1">
        <w:rPr>
          <w:rFonts w:ascii="Corbel" w:hAnsi="Corbel"/>
        </w:rPr>
        <w:t>zijn</w:t>
      </w:r>
      <w:r w:rsidR="006B6C62" w:rsidRPr="005E1BD1">
        <w:rPr>
          <w:rFonts w:ascii="Corbel" w:hAnsi="Corbel"/>
        </w:rPr>
        <w:t xml:space="preserve">. Dit document kan voor andere werknemers overigens als herinnering en richtlijn </w:t>
      </w:r>
      <w:r w:rsidR="00485C40" w:rsidRPr="005E1BD1">
        <w:rPr>
          <w:rFonts w:ascii="Corbel" w:hAnsi="Corbel"/>
        </w:rPr>
        <w:t>gebruikt worden</w:t>
      </w:r>
      <w:r w:rsidR="006B6C62" w:rsidRPr="005E1BD1">
        <w:rPr>
          <w:rFonts w:ascii="Corbel" w:hAnsi="Corbel"/>
        </w:rPr>
        <w:t>.</w:t>
      </w:r>
    </w:p>
    <w:p w:rsidR="002F00BC" w:rsidRPr="005E1BD1" w:rsidRDefault="002F00BC" w:rsidP="002F00BC">
      <w:pPr>
        <w:rPr>
          <w:rFonts w:ascii="Corbel" w:hAnsi="Corbel"/>
        </w:rPr>
      </w:pPr>
    </w:p>
    <w:p w:rsidR="003D6788" w:rsidRPr="005E1BD1" w:rsidRDefault="009639C6" w:rsidP="003D6788">
      <w:pPr>
        <w:pStyle w:val="Kop2"/>
        <w:rPr>
          <w:rFonts w:ascii="Corbel" w:hAnsi="Corbel"/>
        </w:rPr>
      </w:pPr>
      <w:bookmarkStart w:id="41" w:name="_Toc318706688"/>
      <w:r w:rsidRPr="005E1BD1">
        <w:rPr>
          <w:rFonts w:ascii="Corbel" w:hAnsi="Corbel"/>
        </w:rPr>
        <w:t>6.2</w:t>
      </w:r>
      <w:r w:rsidR="006A55D8" w:rsidRPr="005E1BD1">
        <w:rPr>
          <w:rFonts w:ascii="Corbel" w:hAnsi="Corbel"/>
        </w:rPr>
        <w:t xml:space="preserve"> Stap 2:</w:t>
      </w:r>
      <w:r w:rsidR="003D6788" w:rsidRPr="005E1BD1">
        <w:rPr>
          <w:rFonts w:ascii="Corbel" w:hAnsi="Corbel"/>
        </w:rPr>
        <w:t xml:space="preserve"> </w:t>
      </w:r>
      <w:r w:rsidR="006543BC" w:rsidRPr="005E1BD1">
        <w:rPr>
          <w:rFonts w:ascii="Corbel" w:hAnsi="Corbel"/>
        </w:rPr>
        <w:t>Label voor de branche</w:t>
      </w:r>
      <w:bookmarkEnd w:id="41"/>
    </w:p>
    <w:p w:rsidR="007B23CD" w:rsidRPr="005E1BD1" w:rsidRDefault="007B23CD" w:rsidP="007B23CD">
      <w:pPr>
        <w:rPr>
          <w:rFonts w:ascii="Corbel" w:hAnsi="Corbel"/>
        </w:rPr>
      </w:pPr>
      <w:r w:rsidRPr="005E1BD1">
        <w:rPr>
          <w:rFonts w:ascii="Corbel" w:hAnsi="Corbel"/>
        </w:rPr>
        <w:t xml:space="preserve">Nu de kernwaarden van OSB gedragen worden door de werknemers is het tijd om dit uit te dragen. De volgende stap is de leden (maar ook niet leden) bewust maken van de toegevoegde waarde van OSB. </w:t>
      </w:r>
      <w:r w:rsidR="00DE020B" w:rsidRPr="005E1BD1">
        <w:rPr>
          <w:rFonts w:ascii="Corbel" w:hAnsi="Corbel"/>
        </w:rPr>
        <w:t xml:space="preserve">OSB is er niet alleen voor </w:t>
      </w:r>
      <w:proofErr w:type="spellStart"/>
      <w:r w:rsidR="00DE020B" w:rsidRPr="005E1BD1">
        <w:rPr>
          <w:rFonts w:ascii="Corbel" w:hAnsi="Corbel"/>
        </w:rPr>
        <w:t>CAO-onderhandelingen</w:t>
      </w:r>
      <w:proofErr w:type="spellEnd"/>
      <w:r w:rsidR="00DE020B" w:rsidRPr="005E1BD1">
        <w:rPr>
          <w:rFonts w:ascii="Corbel" w:hAnsi="Corbel"/>
        </w:rPr>
        <w:t xml:space="preserve"> en advies, maar afnemers hechten een bepaalde waarde aan het OSB logo.</w:t>
      </w:r>
    </w:p>
    <w:p w:rsidR="00DE020B" w:rsidRPr="005E1BD1" w:rsidRDefault="00DE020B" w:rsidP="007B23CD">
      <w:pPr>
        <w:rPr>
          <w:rFonts w:ascii="Corbel" w:hAnsi="Corbel"/>
        </w:rPr>
      </w:pPr>
    </w:p>
    <w:p w:rsidR="009639C6" w:rsidRPr="005E1BD1" w:rsidRDefault="009639C6" w:rsidP="009639C6">
      <w:pPr>
        <w:rPr>
          <w:rFonts w:ascii="Corbel" w:hAnsi="Corbel"/>
        </w:rPr>
      </w:pPr>
      <w:r w:rsidRPr="005E1BD1">
        <w:rPr>
          <w:rFonts w:ascii="Corbel" w:hAnsi="Corbel"/>
        </w:rPr>
        <w:t xml:space="preserve">Op de website van BOVAG staat: </w:t>
      </w:r>
    </w:p>
    <w:p w:rsidR="009639C6" w:rsidRPr="005E1BD1" w:rsidRDefault="009639C6" w:rsidP="009639C6">
      <w:pPr>
        <w:rPr>
          <w:rFonts w:ascii="Corbel" w:hAnsi="Corbel"/>
          <w:i/>
          <w:iCs/>
        </w:rPr>
      </w:pPr>
      <w:r w:rsidRPr="005E1BD1">
        <w:rPr>
          <w:rFonts w:ascii="Corbel" w:hAnsi="Corbel"/>
          <w:i/>
          <w:iCs/>
        </w:rPr>
        <w:t xml:space="preserve">‘Voor de consument is BOVAG in de loop der jaren uitgegroeid tot een breed geaccepteerd kwaliteitskeurmerk. Immers, bedrijven die zich bij BOVAG willen aansluiten, moeten voldoen aan </w:t>
      </w:r>
      <w:r w:rsidRPr="005E1BD1">
        <w:rPr>
          <w:rFonts w:ascii="Corbel" w:hAnsi="Corbel"/>
          <w:i/>
          <w:iCs/>
        </w:rPr>
        <w:lastRenderedPageBreak/>
        <w:t xml:space="preserve">strenge kwaliteitseisen die ieder jaar opnieuw gecontroleerd worden. Het zijn betrouwbare bedrijven die op deskundige wijze hun werk doen. Bovendien verbinden ze zich aan het verlenen van de standaard </w:t>
      </w:r>
      <w:proofErr w:type="spellStart"/>
      <w:r w:rsidRPr="005E1BD1">
        <w:rPr>
          <w:rFonts w:ascii="Corbel" w:hAnsi="Corbel"/>
          <w:i/>
          <w:iCs/>
        </w:rPr>
        <w:t>BOVAG-garantie</w:t>
      </w:r>
      <w:proofErr w:type="spellEnd"/>
      <w:r w:rsidRPr="005E1BD1">
        <w:rPr>
          <w:rFonts w:ascii="Corbel" w:hAnsi="Corbel"/>
          <w:i/>
          <w:iCs/>
        </w:rPr>
        <w:t xml:space="preserve">, zodat de consument te allen tijd terug kan vallen op het </w:t>
      </w:r>
      <w:proofErr w:type="spellStart"/>
      <w:r w:rsidRPr="005E1BD1">
        <w:rPr>
          <w:rFonts w:ascii="Corbel" w:hAnsi="Corbel"/>
          <w:i/>
          <w:iCs/>
        </w:rPr>
        <w:t>BOVAG-bedrijf</w:t>
      </w:r>
      <w:proofErr w:type="spellEnd"/>
      <w:r w:rsidRPr="005E1BD1">
        <w:rPr>
          <w:rFonts w:ascii="Corbel" w:hAnsi="Corbel"/>
          <w:i/>
          <w:iCs/>
        </w:rPr>
        <w:t>. Voor de zekerheid’.</w:t>
      </w:r>
    </w:p>
    <w:p w:rsidR="00DE020B" w:rsidRPr="005E1BD1" w:rsidRDefault="00DE020B" w:rsidP="009639C6">
      <w:pPr>
        <w:rPr>
          <w:rFonts w:ascii="Corbel" w:hAnsi="Corbel"/>
          <w:i/>
          <w:iCs/>
        </w:rPr>
      </w:pPr>
    </w:p>
    <w:p w:rsidR="009639C6" w:rsidRPr="005E1BD1" w:rsidRDefault="009639C6" w:rsidP="009639C6">
      <w:pPr>
        <w:rPr>
          <w:rFonts w:ascii="Corbel" w:hAnsi="Corbel"/>
          <w:iCs/>
        </w:rPr>
      </w:pPr>
      <w:r w:rsidRPr="005E1BD1">
        <w:rPr>
          <w:rFonts w:ascii="Corbel" w:hAnsi="Corbel"/>
          <w:iCs/>
        </w:rPr>
        <w:t>In de ideale situatie zou BOVAG in bovenstaande tekst vervangen kunnen worden door OSB.</w:t>
      </w:r>
      <w:r w:rsidR="006A55D8" w:rsidRPr="005E1BD1">
        <w:rPr>
          <w:rFonts w:ascii="Corbel" w:hAnsi="Corbel"/>
          <w:iCs/>
        </w:rPr>
        <w:t xml:space="preserve"> Het idee is dus </w:t>
      </w:r>
      <w:r w:rsidR="00DE020B" w:rsidRPr="005E1BD1">
        <w:rPr>
          <w:rFonts w:ascii="Corbel" w:hAnsi="Corbel"/>
          <w:iCs/>
        </w:rPr>
        <w:t>OSB als</w:t>
      </w:r>
      <w:r w:rsidR="006A55D8" w:rsidRPr="005E1BD1">
        <w:rPr>
          <w:rFonts w:ascii="Corbel" w:hAnsi="Corbel"/>
          <w:iCs/>
        </w:rPr>
        <w:t xml:space="preserve"> keurmerk</w:t>
      </w:r>
      <w:r w:rsidR="00485C40" w:rsidRPr="005E1BD1">
        <w:rPr>
          <w:rFonts w:ascii="Corbel" w:hAnsi="Corbel"/>
          <w:iCs/>
        </w:rPr>
        <w:t>,</w:t>
      </w:r>
      <w:r w:rsidR="006A55D8" w:rsidRPr="005E1BD1">
        <w:rPr>
          <w:rFonts w:ascii="Corbel" w:hAnsi="Corbel"/>
          <w:iCs/>
        </w:rPr>
        <w:t xml:space="preserve"> waarbij de volgende doelstellingen worden gedragen:</w:t>
      </w:r>
    </w:p>
    <w:p w:rsidR="00485C40" w:rsidRPr="005E1BD1" w:rsidRDefault="00485C40" w:rsidP="009639C6">
      <w:pPr>
        <w:rPr>
          <w:rFonts w:ascii="Corbel" w:hAnsi="Corbel"/>
          <w:b/>
        </w:rPr>
      </w:pPr>
    </w:p>
    <w:p w:rsidR="009639C6" w:rsidRPr="005E1BD1" w:rsidRDefault="00485C40" w:rsidP="009639C6">
      <w:pPr>
        <w:rPr>
          <w:rFonts w:ascii="Corbel" w:hAnsi="Corbel"/>
          <w:b/>
        </w:rPr>
      </w:pPr>
      <w:r w:rsidRPr="005E1BD1">
        <w:rPr>
          <w:rFonts w:ascii="Corbel" w:hAnsi="Corbel"/>
          <w:b/>
        </w:rPr>
        <w:t>Imago</w:t>
      </w:r>
      <w:r w:rsidR="009639C6" w:rsidRPr="005E1BD1">
        <w:rPr>
          <w:rFonts w:ascii="Corbel" w:hAnsi="Corbel"/>
          <w:b/>
        </w:rPr>
        <w:t xml:space="preserve"> </w:t>
      </w:r>
    </w:p>
    <w:p w:rsidR="009639C6" w:rsidRPr="005E1BD1" w:rsidRDefault="009639C6" w:rsidP="009639C6">
      <w:pPr>
        <w:rPr>
          <w:rFonts w:ascii="Corbel" w:hAnsi="Corbel"/>
        </w:rPr>
      </w:pPr>
      <w:r w:rsidRPr="005E1BD1">
        <w:rPr>
          <w:rFonts w:ascii="Corbel" w:hAnsi="Corbel"/>
        </w:rPr>
        <w:t xml:space="preserve">Het keurmerk moet het imago van de branche versterken en moet het imago van de aangesloten bedrijven versterken. </w:t>
      </w:r>
    </w:p>
    <w:p w:rsidR="009639C6" w:rsidRPr="005E1BD1" w:rsidRDefault="009639C6" w:rsidP="009639C6">
      <w:pPr>
        <w:rPr>
          <w:rFonts w:ascii="Corbel" w:hAnsi="Corbel"/>
        </w:rPr>
      </w:pPr>
    </w:p>
    <w:p w:rsidR="009639C6" w:rsidRPr="005E1BD1" w:rsidRDefault="009639C6" w:rsidP="009639C6">
      <w:pPr>
        <w:rPr>
          <w:rFonts w:ascii="Corbel" w:hAnsi="Corbel"/>
          <w:b/>
        </w:rPr>
      </w:pPr>
      <w:r w:rsidRPr="005E1BD1">
        <w:rPr>
          <w:rFonts w:ascii="Corbel" w:hAnsi="Corbel"/>
          <w:b/>
        </w:rPr>
        <w:t xml:space="preserve">Organisatie </w:t>
      </w:r>
    </w:p>
    <w:p w:rsidR="009639C6" w:rsidRPr="005E1BD1" w:rsidRDefault="009639C6" w:rsidP="009639C6">
      <w:pPr>
        <w:rPr>
          <w:rFonts w:ascii="Corbel" w:hAnsi="Corbel"/>
        </w:rPr>
      </w:pPr>
      <w:r w:rsidRPr="005E1BD1">
        <w:rPr>
          <w:rFonts w:ascii="Corbel" w:hAnsi="Corbel"/>
        </w:rPr>
        <w:t xml:space="preserve">Het keurmerk moet schoonmaakbedrijven de zekerheid bieden dat het keurmerk zich ontwikkeld tot een gerespecteerd </w:t>
      </w:r>
      <w:r w:rsidR="00485C40" w:rsidRPr="005E1BD1">
        <w:rPr>
          <w:rFonts w:ascii="Corbel" w:hAnsi="Corbel"/>
        </w:rPr>
        <w:t>merk</w:t>
      </w:r>
      <w:r w:rsidRPr="005E1BD1">
        <w:rPr>
          <w:rFonts w:ascii="Corbel" w:hAnsi="Corbel"/>
        </w:rPr>
        <w:t xml:space="preserve"> dat zekerheden geeft, maar ook eisen durft te stellen aan kleine </w:t>
      </w:r>
      <w:proofErr w:type="spellStart"/>
      <w:r w:rsidRPr="005E1BD1">
        <w:rPr>
          <w:rFonts w:ascii="Corbel" w:hAnsi="Corbel"/>
        </w:rPr>
        <w:t>èn</w:t>
      </w:r>
      <w:proofErr w:type="spellEnd"/>
      <w:r w:rsidRPr="005E1BD1">
        <w:rPr>
          <w:rFonts w:ascii="Corbel" w:hAnsi="Corbel"/>
        </w:rPr>
        <w:t xml:space="preserve"> grote bedrijven. Het OSB keurmerk durft op te treden tegen bedrijven die niet of niet meer aan de eisen voldoen. Het OSB keurmerk wordt gedra</w:t>
      </w:r>
      <w:r w:rsidR="00485C40" w:rsidRPr="005E1BD1">
        <w:rPr>
          <w:rFonts w:ascii="Corbel" w:hAnsi="Corbel"/>
        </w:rPr>
        <w:t>gen door een organisatie die daar recht op heeft.</w:t>
      </w:r>
    </w:p>
    <w:p w:rsidR="009639C6" w:rsidRPr="005E1BD1" w:rsidRDefault="009639C6" w:rsidP="009639C6">
      <w:pPr>
        <w:rPr>
          <w:rFonts w:ascii="Corbel" w:hAnsi="Corbel"/>
        </w:rPr>
      </w:pPr>
    </w:p>
    <w:p w:rsidR="009639C6" w:rsidRPr="005E1BD1" w:rsidRDefault="009639C6" w:rsidP="009639C6">
      <w:pPr>
        <w:rPr>
          <w:rFonts w:ascii="Corbel" w:hAnsi="Corbel"/>
          <w:b/>
        </w:rPr>
      </w:pPr>
      <w:r w:rsidRPr="005E1BD1">
        <w:rPr>
          <w:rFonts w:ascii="Corbel" w:hAnsi="Corbel"/>
          <w:b/>
        </w:rPr>
        <w:t xml:space="preserve">Kwaliteit </w:t>
      </w:r>
    </w:p>
    <w:p w:rsidR="009639C6" w:rsidRPr="005E1BD1" w:rsidRDefault="009639C6" w:rsidP="009639C6">
      <w:pPr>
        <w:rPr>
          <w:rFonts w:ascii="Corbel" w:hAnsi="Corbel"/>
        </w:rPr>
      </w:pPr>
      <w:r w:rsidRPr="005E1BD1">
        <w:rPr>
          <w:rFonts w:ascii="Corbel" w:hAnsi="Corbel"/>
        </w:rPr>
        <w:t xml:space="preserve">De keurmerk criteria dienen helder omschreven te zijn en moeten inhoudelijk ‘zwaar’ genoeg zijn om eisen te stellen aan de kwaliteit van de dienstverlening en aan de organisatie van het bedrijf. </w:t>
      </w:r>
    </w:p>
    <w:p w:rsidR="00073887" w:rsidRPr="005E1BD1" w:rsidRDefault="00073887" w:rsidP="009639C6">
      <w:pPr>
        <w:rPr>
          <w:rFonts w:ascii="Corbel" w:hAnsi="Corbel"/>
        </w:rPr>
      </w:pPr>
    </w:p>
    <w:p w:rsidR="00073887" w:rsidRPr="005E1BD1" w:rsidRDefault="00073887" w:rsidP="00073887">
      <w:pPr>
        <w:rPr>
          <w:rFonts w:ascii="Corbel" w:hAnsi="Corbel"/>
        </w:rPr>
      </w:pPr>
      <w:r w:rsidRPr="005E1BD1">
        <w:rPr>
          <w:rFonts w:ascii="Corbel" w:hAnsi="Corbel"/>
        </w:rPr>
        <w:t xml:space="preserve">Het keurmerk maakt onderscheid. </w:t>
      </w:r>
      <w:r w:rsidR="00485C40" w:rsidRPr="005E1BD1">
        <w:rPr>
          <w:rFonts w:ascii="Corbel" w:hAnsi="Corbel"/>
        </w:rPr>
        <w:t>Sommige</w:t>
      </w:r>
      <w:r w:rsidRPr="005E1BD1">
        <w:rPr>
          <w:rFonts w:ascii="Corbel" w:hAnsi="Corbel"/>
        </w:rPr>
        <w:t xml:space="preserve"> bedrijven</w:t>
      </w:r>
      <w:r w:rsidR="00485C40" w:rsidRPr="005E1BD1">
        <w:rPr>
          <w:rFonts w:ascii="Corbel" w:hAnsi="Corbel"/>
        </w:rPr>
        <w:t xml:space="preserve"> vallen af,</w:t>
      </w:r>
      <w:r w:rsidRPr="005E1BD1">
        <w:rPr>
          <w:rFonts w:ascii="Corbel" w:hAnsi="Corbel"/>
        </w:rPr>
        <w:t xml:space="preserve"> </w:t>
      </w:r>
      <w:r w:rsidR="00485C40" w:rsidRPr="005E1BD1">
        <w:rPr>
          <w:rFonts w:ascii="Corbel" w:hAnsi="Corbel"/>
        </w:rPr>
        <w:t>maar b</w:t>
      </w:r>
      <w:r w:rsidRPr="005E1BD1">
        <w:rPr>
          <w:rFonts w:ascii="Corbel" w:hAnsi="Corbel"/>
        </w:rPr>
        <w:t>edrijven met keurmerk ontwikkelen zich beter dan bedrijven zonder.</w:t>
      </w:r>
      <w:r w:rsidR="00485C40" w:rsidRPr="005E1BD1">
        <w:rPr>
          <w:rFonts w:ascii="Corbel" w:hAnsi="Corbel"/>
        </w:rPr>
        <w:t xml:space="preserve"> </w:t>
      </w:r>
    </w:p>
    <w:p w:rsidR="009639C6" w:rsidRPr="005E1BD1" w:rsidRDefault="009639C6" w:rsidP="009639C6">
      <w:pPr>
        <w:rPr>
          <w:rFonts w:ascii="Corbel" w:hAnsi="Corbel"/>
        </w:rPr>
      </w:pPr>
    </w:p>
    <w:p w:rsidR="009639C6" w:rsidRPr="005E1BD1" w:rsidRDefault="006A55D8" w:rsidP="006A55D8">
      <w:pPr>
        <w:pStyle w:val="Kop2"/>
        <w:rPr>
          <w:rFonts w:ascii="Corbel" w:hAnsi="Corbel"/>
        </w:rPr>
      </w:pPr>
      <w:bookmarkStart w:id="42" w:name="_Toc318706689"/>
      <w:r w:rsidRPr="005E1BD1">
        <w:rPr>
          <w:rFonts w:ascii="Corbel" w:hAnsi="Corbel"/>
        </w:rPr>
        <w:t xml:space="preserve">6.3 </w:t>
      </w:r>
      <w:r w:rsidR="00073887" w:rsidRPr="005E1BD1">
        <w:rPr>
          <w:rFonts w:ascii="Corbel" w:hAnsi="Corbel"/>
        </w:rPr>
        <w:t>Stap 3: Naar buiten treden</w:t>
      </w:r>
      <w:bookmarkEnd w:id="42"/>
    </w:p>
    <w:p w:rsidR="00485C40" w:rsidRPr="005E1BD1" w:rsidRDefault="00485C40" w:rsidP="006A55D8">
      <w:pPr>
        <w:rPr>
          <w:rFonts w:ascii="Corbel" w:hAnsi="Corbel"/>
        </w:rPr>
      </w:pPr>
      <w:r w:rsidRPr="005E1BD1">
        <w:rPr>
          <w:rFonts w:ascii="Corbel" w:hAnsi="Corbel"/>
        </w:rPr>
        <w:t>Nu</w:t>
      </w:r>
      <w:r w:rsidR="00C17425" w:rsidRPr="005E1BD1">
        <w:rPr>
          <w:rFonts w:ascii="Corbel" w:hAnsi="Corbel"/>
        </w:rPr>
        <w:t xml:space="preserve"> de identiteit van OSB duidelijk is en succesvol wordt uitgedragen is OSB nu ook een keurmerk. </w:t>
      </w:r>
      <w:r w:rsidRPr="005E1BD1">
        <w:rPr>
          <w:rFonts w:ascii="Corbel" w:hAnsi="Corbel"/>
        </w:rPr>
        <w:t xml:space="preserve">Zowel de medewerkers van OSB als de leden zijn op de hoogte van waar OSB voor staat en wat zij toevoegt aan de branche. </w:t>
      </w:r>
    </w:p>
    <w:p w:rsidR="00485C40" w:rsidRPr="005E1BD1" w:rsidRDefault="00485C40" w:rsidP="006A55D8">
      <w:pPr>
        <w:rPr>
          <w:rFonts w:ascii="Corbel" w:hAnsi="Corbel"/>
        </w:rPr>
      </w:pPr>
    </w:p>
    <w:p w:rsidR="00C17425" w:rsidRPr="005E1BD1" w:rsidRDefault="00C17425" w:rsidP="006A55D8">
      <w:pPr>
        <w:rPr>
          <w:rFonts w:ascii="Corbel" w:hAnsi="Corbel"/>
        </w:rPr>
      </w:pPr>
      <w:r w:rsidRPr="005E1BD1">
        <w:rPr>
          <w:rFonts w:ascii="Corbel" w:hAnsi="Corbel"/>
        </w:rPr>
        <w:t>Nu is het tijd om OSB vo</w:t>
      </w:r>
      <w:r w:rsidR="006A55D8" w:rsidRPr="005E1BD1">
        <w:rPr>
          <w:rFonts w:ascii="Corbel" w:hAnsi="Corbel"/>
        </w:rPr>
        <w:t>or</w:t>
      </w:r>
      <w:r w:rsidRPr="005E1BD1">
        <w:rPr>
          <w:rFonts w:ascii="Corbel" w:hAnsi="Corbel"/>
        </w:rPr>
        <w:t xml:space="preserve"> te </w:t>
      </w:r>
      <w:r w:rsidR="006A55D8" w:rsidRPr="005E1BD1">
        <w:rPr>
          <w:rFonts w:ascii="Corbel" w:hAnsi="Corbel"/>
        </w:rPr>
        <w:t>stellen aan de</w:t>
      </w:r>
      <w:r w:rsidR="00485C40" w:rsidRPr="005E1BD1">
        <w:rPr>
          <w:rFonts w:ascii="Corbel" w:hAnsi="Corbel"/>
        </w:rPr>
        <w:t xml:space="preserve"> rest van de</w:t>
      </w:r>
      <w:r w:rsidR="006A55D8" w:rsidRPr="005E1BD1">
        <w:rPr>
          <w:rFonts w:ascii="Corbel" w:hAnsi="Corbel"/>
        </w:rPr>
        <w:t xml:space="preserve"> markt. </w:t>
      </w:r>
      <w:r w:rsidR="00073887" w:rsidRPr="005E1BD1">
        <w:rPr>
          <w:rFonts w:ascii="Corbel" w:hAnsi="Corbel"/>
        </w:rPr>
        <w:t>Aan de afnemers moet duidelijk gemaakt worden wat de voordelen van OSB leden zijn boven niet leden. Ze moeten overtuigd worden van de toegevoegde waarde.</w:t>
      </w:r>
    </w:p>
    <w:p w:rsidR="00C17425" w:rsidRPr="005E1BD1" w:rsidRDefault="00C17425" w:rsidP="006A55D8">
      <w:pPr>
        <w:rPr>
          <w:rFonts w:ascii="Corbel" w:hAnsi="Corbel"/>
        </w:rPr>
      </w:pPr>
    </w:p>
    <w:p w:rsidR="006A55D8" w:rsidRPr="005E1BD1" w:rsidRDefault="006A55D8" w:rsidP="006A55D8">
      <w:pPr>
        <w:rPr>
          <w:rFonts w:ascii="Corbel" w:hAnsi="Corbel"/>
        </w:rPr>
      </w:pPr>
      <w:r w:rsidRPr="005E1BD1">
        <w:rPr>
          <w:rFonts w:ascii="Corbel" w:hAnsi="Corbel"/>
        </w:rPr>
        <w:t xml:space="preserve">Er moet op een heldere wijze gecommuniceerd worden zonder dat er al te veel tekst nodig is. De beelden </w:t>
      </w:r>
      <w:r w:rsidR="00384070" w:rsidRPr="005E1BD1">
        <w:rPr>
          <w:rFonts w:ascii="Corbel" w:hAnsi="Corbel"/>
        </w:rPr>
        <w:t xml:space="preserve">zoals het OSB logo </w:t>
      </w:r>
      <w:r w:rsidRPr="005E1BD1">
        <w:rPr>
          <w:rFonts w:ascii="Corbel" w:hAnsi="Corbel"/>
        </w:rPr>
        <w:t>moeten hierin onderscheidend en kwalitatief zijn om ook heel goed te benadrukken dat de OSB een professionele partij is. Op deze manier worden de kernpropositie “een branche organisatie die van aanpakken weet” naar buiten gebracht.</w:t>
      </w:r>
    </w:p>
    <w:p w:rsidR="00073887" w:rsidRPr="005E1BD1" w:rsidRDefault="00073887" w:rsidP="006A55D8">
      <w:pPr>
        <w:rPr>
          <w:rFonts w:ascii="Corbel" w:hAnsi="Corbel"/>
        </w:rPr>
      </w:pPr>
    </w:p>
    <w:p w:rsidR="009639C6" w:rsidRPr="005E1BD1" w:rsidRDefault="00073887" w:rsidP="002F00BC">
      <w:pPr>
        <w:rPr>
          <w:rFonts w:ascii="Corbel" w:hAnsi="Corbel"/>
        </w:rPr>
      </w:pPr>
      <w:r w:rsidRPr="005E1BD1">
        <w:rPr>
          <w:rFonts w:ascii="Corbel" w:hAnsi="Corbel"/>
        </w:rPr>
        <w:t xml:space="preserve">De afnemer krijgt productgarantie, kwaliteit wordt geborgd. In en buiten de branche is aandacht voor communicatie van en over het keurmerk om ervoor te zorgen dat de afnemers </w:t>
      </w:r>
      <w:r w:rsidR="00485C40" w:rsidRPr="005E1BD1">
        <w:rPr>
          <w:rFonts w:ascii="Corbel" w:hAnsi="Corbel"/>
        </w:rPr>
        <w:t>niet om OSB heen kunnen</w:t>
      </w:r>
      <w:r w:rsidRPr="005E1BD1">
        <w:rPr>
          <w:rFonts w:ascii="Corbel" w:hAnsi="Corbel"/>
        </w:rPr>
        <w:t xml:space="preserve">. </w:t>
      </w:r>
    </w:p>
    <w:p w:rsidR="003C0AB2" w:rsidRPr="005E1BD1" w:rsidRDefault="003C0AB2" w:rsidP="002F00BC">
      <w:pPr>
        <w:rPr>
          <w:rFonts w:ascii="Corbel" w:hAnsi="Corbel"/>
        </w:rPr>
      </w:pPr>
    </w:p>
    <w:p w:rsidR="003C0AB2" w:rsidRPr="005E1BD1" w:rsidRDefault="003C0AB2" w:rsidP="003C0AB2">
      <w:pPr>
        <w:pStyle w:val="Kop2"/>
        <w:rPr>
          <w:rFonts w:ascii="Corbel" w:hAnsi="Corbel"/>
        </w:rPr>
      </w:pPr>
      <w:bookmarkStart w:id="43" w:name="_Toc318706690"/>
      <w:r w:rsidRPr="005E1BD1">
        <w:rPr>
          <w:rFonts w:ascii="Corbel" w:hAnsi="Corbel"/>
        </w:rPr>
        <w:lastRenderedPageBreak/>
        <w:t>6.4 Communiceren door en met de hele bedrijfskolom</w:t>
      </w:r>
      <w:bookmarkEnd w:id="43"/>
    </w:p>
    <w:p w:rsidR="006D2E01" w:rsidRPr="005E1BD1" w:rsidRDefault="00602E8B" w:rsidP="003C0AB2">
      <w:pPr>
        <w:rPr>
          <w:rFonts w:ascii="Corbel" w:hAnsi="Corbel"/>
        </w:rPr>
      </w:pPr>
      <w:r w:rsidRPr="005E1BD1">
        <w:rPr>
          <w:rFonts w:ascii="Corbel" w:hAnsi="Corbel"/>
        </w:rPr>
        <w:t xml:space="preserve">Uit het positioneringonderzoek van DUO </w:t>
      </w:r>
      <w:proofErr w:type="spellStart"/>
      <w:r w:rsidRPr="005E1BD1">
        <w:rPr>
          <w:rFonts w:ascii="Corbel" w:hAnsi="Corbel"/>
        </w:rPr>
        <w:t>market</w:t>
      </w:r>
      <w:proofErr w:type="spellEnd"/>
      <w:r w:rsidRPr="005E1BD1">
        <w:rPr>
          <w:rFonts w:ascii="Corbel" w:hAnsi="Corbel"/>
        </w:rPr>
        <w:t xml:space="preserve"> research blijkt dat communicatie in de branche slecht ve</w:t>
      </w:r>
      <w:r w:rsidR="006D2E01" w:rsidRPr="005E1BD1">
        <w:rPr>
          <w:rFonts w:ascii="Corbel" w:hAnsi="Corbel"/>
        </w:rPr>
        <w:t>rloopt. Door bovenstaande adviezen</w:t>
      </w:r>
      <w:r w:rsidRPr="005E1BD1">
        <w:rPr>
          <w:rFonts w:ascii="Corbel" w:hAnsi="Corbel"/>
        </w:rPr>
        <w:t xml:space="preserve"> zal de communicatie tussen OSB, haar leden en de werknemers beter verlopen. Maar om er voor te zorgen dat de communicatie tussen de medewerkers en de afnemers beter verloopt moet een campagne opgezet worden om meer respect voor de branche te krijgen.</w:t>
      </w:r>
    </w:p>
    <w:p w:rsidR="006D2E01" w:rsidRPr="005E1BD1" w:rsidRDefault="006D2E01" w:rsidP="003C0AB2">
      <w:pPr>
        <w:rPr>
          <w:rFonts w:ascii="Corbel" w:hAnsi="Corbel"/>
        </w:rPr>
      </w:pPr>
    </w:p>
    <w:p w:rsidR="009639C6" w:rsidRPr="005E1BD1" w:rsidRDefault="00602E8B" w:rsidP="002F00BC">
      <w:pPr>
        <w:rPr>
          <w:rFonts w:ascii="Corbel" w:hAnsi="Corbel"/>
        </w:rPr>
      </w:pPr>
      <w:r w:rsidRPr="005E1BD1">
        <w:rPr>
          <w:rFonts w:ascii="Corbel" w:hAnsi="Corbel"/>
        </w:rPr>
        <w:t xml:space="preserve">Op dit moment worden schoonmakers vaak gezien als lasten die in de weg lopen. Mensen op de werkvloer zien de schoonmakers wel </w:t>
      </w:r>
      <w:r w:rsidR="006D2E01" w:rsidRPr="005E1BD1">
        <w:rPr>
          <w:rFonts w:ascii="Corbel" w:hAnsi="Corbel"/>
        </w:rPr>
        <w:t xml:space="preserve">langskomen </w:t>
      </w:r>
      <w:r w:rsidRPr="005E1BD1">
        <w:rPr>
          <w:rFonts w:ascii="Corbel" w:hAnsi="Corbel"/>
        </w:rPr>
        <w:t>maar kennen ze verder niet.</w:t>
      </w:r>
      <w:r w:rsidR="006D2E01" w:rsidRPr="005E1BD1">
        <w:rPr>
          <w:rFonts w:ascii="Corbel" w:hAnsi="Corbel"/>
        </w:rPr>
        <w:t xml:space="preserve"> </w:t>
      </w:r>
      <w:r w:rsidRPr="005E1BD1">
        <w:rPr>
          <w:rFonts w:ascii="Corbel" w:hAnsi="Corbel"/>
        </w:rPr>
        <w:t xml:space="preserve">Door </w:t>
      </w:r>
      <w:r w:rsidR="006D2E01" w:rsidRPr="005E1BD1">
        <w:rPr>
          <w:rFonts w:ascii="Corbel" w:hAnsi="Corbel"/>
        </w:rPr>
        <w:t>deze mensen op de werkvloer er bewust van te maken dat de schoonmakers niet alleen essentieel zijn maar ook goed zijn voor de productiviteit van een bedrijf wordt meer respect vergaard. Hoe deze campagne precies moet worden opgezet moet verder worden onderzocht.</w:t>
      </w:r>
    </w:p>
    <w:p w:rsidR="006543BC" w:rsidRPr="005E1BD1" w:rsidRDefault="006543BC" w:rsidP="002F00BC">
      <w:pPr>
        <w:rPr>
          <w:rFonts w:ascii="Corbel" w:hAnsi="Corbel"/>
        </w:rPr>
      </w:pPr>
    </w:p>
    <w:p w:rsidR="006543BC" w:rsidRPr="005E1BD1" w:rsidRDefault="0081297A" w:rsidP="0081297A">
      <w:pPr>
        <w:pStyle w:val="Kop2"/>
        <w:rPr>
          <w:rFonts w:ascii="Corbel" w:hAnsi="Corbel"/>
        </w:rPr>
      </w:pPr>
      <w:bookmarkStart w:id="44" w:name="_Toc318706691"/>
      <w:r w:rsidRPr="005E1BD1">
        <w:rPr>
          <w:rFonts w:ascii="Corbel" w:hAnsi="Corbel"/>
        </w:rPr>
        <w:t>6.</w:t>
      </w:r>
      <w:r w:rsidR="003C0AB2" w:rsidRPr="005E1BD1">
        <w:rPr>
          <w:rFonts w:ascii="Corbel" w:hAnsi="Corbel"/>
        </w:rPr>
        <w:t>5</w:t>
      </w:r>
      <w:r w:rsidRPr="005E1BD1">
        <w:rPr>
          <w:rFonts w:ascii="Corbel" w:hAnsi="Corbel"/>
        </w:rPr>
        <w:t xml:space="preserve"> Evaluatie</w:t>
      </w:r>
      <w:bookmarkEnd w:id="44"/>
    </w:p>
    <w:p w:rsidR="0081297A" w:rsidRPr="005E1BD1" w:rsidRDefault="0081297A" w:rsidP="0081297A">
      <w:pPr>
        <w:rPr>
          <w:rFonts w:ascii="Corbel" w:hAnsi="Corbel"/>
        </w:rPr>
      </w:pPr>
      <w:r w:rsidRPr="005E1BD1">
        <w:rPr>
          <w:rFonts w:ascii="Corbel" w:hAnsi="Corbel"/>
        </w:rPr>
        <w:t>Omdat het advies een stappenplan is, is het raadzaam om na elke stap te meten of het gewenste effect is behaald. Als dit namelijk niet het geval is, is de kans van slagen bij volgende stappen klein.</w:t>
      </w:r>
    </w:p>
    <w:p w:rsidR="0081297A" w:rsidRPr="005E1BD1" w:rsidRDefault="0081297A" w:rsidP="0081297A">
      <w:pPr>
        <w:rPr>
          <w:rFonts w:ascii="Corbel" w:hAnsi="Corbel"/>
        </w:rPr>
      </w:pPr>
      <w:r w:rsidRPr="005E1BD1">
        <w:rPr>
          <w:rFonts w:ascii="Corbel" w:hAnsi="Corbel"/>
        </w:rPr>
        <w:t xml:space="preserve"> </w:t>
      </w:r>
    </w:p>
    <w:p w:rsidR="0081297A" w:rsidRPr="005E1BD1" w:rsidRDefault="0081297A" w:rsidP="0081297A">
      <w:pPr>
        <w:rPr>
          <w:rFonts w:ascii="Corbel" w:hAnsi="Corbel"/>
        </w:rPr>
      </w:pPr>
      <w:r w:rsidRPr="005E1BD1">
        <w:rPr>
          <w:rFonts w:ascii="Corbel" w:hAnsi="Corbel"/>
        </w:rPr>
        <w:t xml:space="preserve">Bij de interne training is het makkelijk na afloop de resultaten te meten door middel van een simpele enquête. </w:t>
      </w:r>
      <w:r w:rsidR="00E949CE" w:rsidRPr="005E1BD1">
        <w:rPr>
          <w:rFonts w:ascii="Corbel" w:hAnsi="Corbel"/>
        </w:rPr>
        <w:t>Het is raadzaam om elk jaar een soort gelijke enquête af te nemen onder de werknemers van OSB. Op die manier kunnen veranderingen in de identiteit en kernwaarden op tijd gezien worden.</w:t>
      </w:r>
    </w:p>
    <w:p w:rsidR="00E949CE" w:rsidRPr="005E1BD1" w:rsidRDefault="00E949CE" w:rsidP="0081297A">
      <w:pPr>
        <w:rPr>
          <w:rFonts w:ascii="Corbel" w:hAnsi="Corbel"/>
        </w:rPr>
      </w:pPr>
    </w:p>
    <w:p w:rsidR="00E949CE" w:rsidRPr="005E1BD1" w:rsidRDefault="00E949CE" w:rsidP="0081297A">
      <w:pPr>
        <w:rPr>
          <w:rFonts w:ascii="Corbel" w:hAnsi="Corbel"/>
        </w:rPr>
      </w:pPr>
      <w:r w:rsidRPr="005E1BD1">
        <w:rPr>
          <w:rFonts w:ascii="Corbel" w:hAnsi="Corbel"/>
        </w:rPr>
        <w:t>Om te meten of het keurmerk een verandering in het imago bij de OSB leden te weeg heeft gebracht, kunnen verschillende interviews worden georganiseerd met leden die voorheen ontevreden waren over de gang van zaken. Er kan gekeken worden of de zichtbaarheid van OSB is toegenomen.</w:t>
      </w:r>
    </w:p>
    <w:p w:rsidR="00EC5D6B" w:rsidRPr="005E1BD1" w:rsidRDefault="00EC5D6B" w:rsidP="0081297A">
      <w:pPr>
        <w:rPr>
          <w:rFonts w:ascii="Corbel" w:hAnsi="Corbel"/>
        </w:rPr>
      </w:pPr>
    </w:p>
    <w:p w:rsidR="00EC5D6B" w:rsidRPr="005E1BD1" w:rsidRDefault="00EC5D6B" w:rsidP="0081297A">
      <w:pPr>
        <w:rPr>
          <w:rFonts w:ascii="Corbel" w:hAnsi="Corbel"/>
        </w:rPr>
      </w:pPr>
      <w:r w:rsidRPr="005E1BD1">
        <w:rPr>
          <w:rFonts w:ascii="Corbel" w:hAnsi="Corbel"/>
        </w:rPr>
        <w:t xml:space="preserve">Als laatste stap is het imago van de afnemers getracht te veranderen. Om te meten of dit </w:t>
      </w:r>
      <w:r w:rsidR="00F14484" w:rsidRPr="005E1BD1">
        <w:rPr>
          <w:rFonts w:ascii="Corbel" w:hAnsi="Corbel"/>
        </w:rPr>
        <w:t>succesvol</w:t>
      </w:r>
      <w:r w:rsidRPr="005E1BD1">
        <w:rPr>
          <w:rFonts w:ascii="Corbel" w:hAnsi="Corbel"/>
        </w:rPr>
        <w:t xml:space="preserve"> </w:t>
      </w:r>
      <w:r w:rsidR="00F14484" w:rsidRPr="005E1BD1">
        <w:rPr>
          <w:rFonts w:ascii="Corbel" w:hAnsi="Corbel"/>
        </w:rPr>
        <w:t>was</w:t>
      </w:r>
      <w:r w:rsidRPr="005E1BD1">
        <w:rPr>
          <w:rFonts w:ascii="Corbel" w:hAnsi="Corbel"/>
        </w:rPr>
        <w:t xml:space="preserve"> </w:t>
      </w:r>
      <w:r w:rsidR="00F14484" w:rsidRPr="005E1BD1">
        <w:rPr>
          <w:rFonts w:ascii="Corbel" w:hAnsi="Corbel"/>
        </w:rPr>
        <w:t>zal een nieuw onderzoek opgezet moeten worden. Er kan dan gekeken worden of er verandering hebben plaats gevonden in de branche. Tussen dit onderzoek en het uitvoeren van de laatste stap van het advies moet minimaal een jaar tijd zitten om het daadwerkelijke effect te kunnen meten.</w:t>
      </w:r>
    </w:p>
    <w:p w:rsidR="00F07344" w:rsidRPr="005E1BD1" w:rsidRDefault="00F07344" w:rsidP="00D51D98">
      <w:pPr>
        <w:rPr>
          <w:rFonts w:ascii="Corbel" w:hAnsi="Corbel"/>
        </w:rPr>
      </w:pPr>
    </w:p>
    <w:p w:rsidR="00B55C68" w:rsidRPr="005E1BD1" w:rsidRDefault="00B55C68">
      <w:pPr>
        <w:spacing w:after="200" w:line="276" w:lineRule="auto"/>
        <w:rPr>
          <w:rFonts w:ascii="Corbel" w:hAnsi="Corbel" w:cs="Arial"/>
          <w:kern w:val="32"/>
          <w:sz w:val="32"/>
          <w:szCs w:val="32"/>
        </w:rPr>
      </w:pPr>
      <w:r w:rsidRPr="005E1BD1">
        <w:rPr>
          <w:rFonts w:ascii="Corbel" w:hAnsi="Corbel" w:cs="Arial"/>
        </w:rPr>
        <w:br w:type="page"/>
      </w:r>
    </w:p>
    <w:p w:rsidR="00147E0A" w:rsidRPr="005E1BD1" w:rsidRDefault="00147E0A" w:rsidP="00147E0A">
      <w:pPr>
        <w:pStyle w:val="Kop1"/>
        <w:rPr>
          <w:rFonts w:ascii="Corbel" w:hAnsi="Corbel" w:cs="Arial"/>
        </w:rPr>
      </w:pPr>
      <w:bookmarkStart w:id="45" w:name="_Toc318706692"/>
      <w:r w:rsidRPr="005E1BD1">
        <w:rPr>
          <w:rFonts w:ascii="Corbel" w:hAnsi="Corbel" w:cs="Arial"/>
        </w:rPr>
        <w:lastRenderedPageBreak/>
        <w:t>Literatuurlijst</w:t>
      </w:r>
      <w:bookmarkEnd w:id="45"/>
      <w:r w:rsidR="009604D9" w:rsidRPr="005E1BD1">
        <w:rPr>
          <w:rFonts w:ascii="Corbel" w:hAnsi="Corbel" w:cs="Arial"/>
        </w:rPr>
        <w:t xml:space="preserve"> </w:t>
      </w:r>
    </w:p>
    <w:p w:rsidR="0053030A" w:rsidRPr="005E1BD1" w:rsidRDefault="0053030A" w:rsidP="0053030A">
      <w:pPr>
        <w:rPr>
          <w:rFonts w:ascii="Corbel" w:hAnsi="Corbel"/>
        </w:rPr>
      </w:pPr>
    </w:p>
    <w:p w:rsidR="00147E0A" w:rsidRPr="005E1BD1" w:rsidRDefault="00147E0A" w:rsidP="0053030A">
      <w:pPr>
        <w:rPr>
          <w:rFonts w:ascii="Corbel" w:hAnsi="Corbel"/>
          <w:b/>
        </w:rPr>
      </w:pPr>
      <w:bookmarkStart w:id="46" w:name="_Toc317616288"/>
      <w:bookmarkStart w:id="47" w:name="_Toc317616915"/>
      <w:bookmarkStart w:id="48" w:name="_Toc318663272"/>
      <w:r w:rsidRPr="005E1BD1">
        <w:rPr>
          <w:rFonts w:ascii="Corbel" w:hAnsi="Corbel"/>
          <w:b/>
        </w:rPr>
        <w:t>Boeken</w:t>
      </w:r>
      <w:bookmarkEnd w:id="46"/>
      <w:bookmarkEnd w:id="47"/>
      <w:bookmarkEnd w:id="48"/>
    </w:p>
    <w:p w:rsidR="00147E0A" w:rsidRPr="005E1BD1" w:rsidRDefault="00147E0A" w:rsidP="006E2B9E">
      <w:pPr>
        <w:pStyle w:val="Lijstalinea"/>
        <w:numPr>
          <w:ilvl w:val="0"/>
          <w:numId w:val="22"/>
        </w:numPr>
        <w:rPr>
          <w:rFonts w:ascii="Corbel" w:hAnsi="Corbel" w:cs="Arial"/>
        </w:rPr>
      </w:pPr>
      <w:r w:rsidRPr="005E1BD1">
        <w:rPr>
          <w:rFonts w:ascii="Corbel" w:hAnsi="Corbel" w:cs="Arial"/>
        </w:rPr>
        <w:t xml:space="preserve">Floor,  J.M.G &amp; van </w:t>
      </w:r>
      <w:proofErr w:type="spellStart"/>
      <w:r w:rsidRPr="005E1BD1">
        <w:rPr>
          <w:rFonts w:ascii="Corbel" w:hAnsi="Corbel" w:cs="Arial"/>
        </w:rPr>
        <w:t>Raaij</w:t>
      </w:r>
      <w:proofErr w:type="spellEnd"/>
      <w:r w:rsidRPr="005E1BD1">
        <w:rPr>
          <w:rFonts w:ascii="Corbel" w:hAnsi="Corbel" w:cs="Arial"/>
        </w:rPr>
        <w:t xml:space="preserve">, W.F. (2006) Marketingcommunicatiestrategie, Groningen: </w:t>
      </w:r>
      <w:proofErr w:type="spellStart"/>
      <w:r w:rsidRPr="005E1BD1">
        <w:rPr>
          <w:rFonts w:ascii="Corbel" w:hAnsi="Corbel" w:cs="Arial"/>
        </w:rPr>
        <w:t>Wolters-Noordhoff</w:t>
      </w:r>
      <w:proofErr w:type="spellEnd"/>
      <w:r w:rsidRPr="005E1BD1">
        <w:rPr>
          <w:rFonts w:ascii="Corbel" w:hAnsi="Corbel" w:cs="Arial"/>
        </w:rPr>
        <w:t xml:space="preserve"> bv.</w:t>
      </w:r>
    </w:p>
    <w:p w:rsidR="006E2B9E" w:rsidRPr="005E1BD1" w:rsidRDefault="006E2B9E" w:rsidP="006E2B9E">
      <w:pPr>
        <w:pStyle w:val="Lijstalinea"/>
        <w:numPr>
          <w:ilvl w:val="0"/>
          <w:numId w:val="22"/>
        </w:numPr>
        <w:autoSpaceDE w:val="0"/>
        <w:autoSpaceDN w:val="0"/>
        <w:adjustRightInd w:val="0"/>
        <w:rPr>
          <w:rFonts w:ascii="Corbel" w:eastAsiaTheme="minorHAnsi" w:hAnsi="Corbel" w:cs="Gill Sans MT"/>
          <w:color w:val="000000"/>
          <w:sz w:val="23"/>
          <w:szCs w:val="23"/>
        </w:rPr>
      </w:pPr>
      <w:proofErr w:type="spellStart"/>
      <w:r w:rsidRPr="005E1BD1">
        <w:rPr>
          <w:rFonts w:ascii="Corbel" w:eastAsiaTheme="minorHAnsi" w:hAnsi="Corbel" w:cs="Gill Sans MT"/>
          <w:color w:val="000000"/>
          <w:szCs w:val="23"/>
        </w:rPr>
        <w:t>Riel</w:t>
      </w:r>
      <w:proofErr w:type="spellEnd"/>
      <w:r w:rsidRPr="005E1BD1">
        <w:rPr>
          <w:rFonts w:ascii="Corbel" w:eastAsiaTheme="minorHAnsi" w:hAnsi="Corbel" w:cs="Gill Sans MT"/>
          <w:color w:val="000000"/>
          <w:szCs w:val="23"/>
        </w:rPr>
        <w:t xml:space="preserve">, C.B.M. van. (2003) Identiteit en Imago, </w:t>
      </w:r>
      <w:proofErr w:type="spellStart"/>
      <w:r w:rsidRPr="005E1BD1">
        <w:rPr>
          <w:rFonts w:ascii="Corbel" w:eastAsiaTheme="minorHAnsi" w:hAnsi="Corbel" w:cs="Gill Sans MT"/>
          <w:color w:val="000000"/>
          <w:szCs w:val="23"/>
        </w:rPr>
        <w:t>Schoonhoven</w:t>
      </w:r>
      <w:proofErr w:type="spellEnd"/>
      <w:r w:rsidRPr="005E1BD1">
        <w:rPr>
          <w:rFonts w:ascii="Corbel" w:eastAsiaTheme="minorHAnsi" w:hAnsi="Corbel" w:cs="Gill Sans MT"/>
          <w:color w:val="000000"/>
          <w:szCs w:val="23"/>
        </w:rPr>
        <w:t xml:space="preserve">: </w:t>
      </w:r>
      <w:proofErr w:type="spellStart"/>
      <w:r w:rsidRPr="005E1BD1">
        <w:rPr>
          <w:rFonts w:ascii="Corbel" w:eastAsiaTheme="minorHAnsi" w:hAnsi="Corbel" w:cs="Gill Sans MT"/>
          <w:color w:val="000000"/>
          <w:szCs w:val="23"/>
        </w:rPr>
        <w:t>Academic</w:t>
      </w:r>
      <w:proofErr w:type="spellEnd"/>
      <w:r w:rsidRPr="005E1BD1">
        <w:rPr>
          <w:rFonts w:ascii="Corbel" w:eastAsiaTheme="minorHAnsi" w:hAnsi="Corbel" w:cs="Gill Sans MT"/>
          <w:color w:val="000000"/>
          <w:szCs w:val="23"/>
        </w:rPr>
        <w:t xml:space="preserve"> Service</w:t>
      </w:r>
      <w:r w:rsidRPr="005E1BD1">
        <w:rPr>
          <w:rFonts w:ascii="Corbel" w:eastAsiaTheme="minorHAnsi" w:hAnsi="Corbel" w:cs="Gill Sans MT"/>
          <w:color w:val="000000"/>
          <w:sz w:val="23"/>
          <w:szCs w:val="23"/>
        </w:rPr>
        <w:t xml:space="preserve"> </w:t>
      </w:r>
    </w:p>
    <w:p w:rsidR="006E2B9E" w:rsidRPr="005E1BD1" w:rsidRDefault="006E2B9E" w:rsidP="006E2B9E">
      <w:pPr>
        <w:pStyle w:val="Lijstalinea"/>
        <w:numPr>
          <w:ilvl w:val="0"/>
          <w:numId w:val="22"/>
        </w:numPr>
        <w:autoSpaceDE w:val="0"/>
        <w:autoSpaceDN w:val="0"/>
        <w:adjustRightInd w:val="0"/>
        <w:rPr>
          <w:rFonts w:ascii="Corbel" w:eastAsiaTheme="minorHAnsi" w:hAnsi="Corbel" w:cs="Gill Sans MT"/>
          <w:color w:val="000000"/>
          <w:szCs w:val="23"/>
        </w:rPr>
      </w:pPr>
      <w:r w:rsidRPr="005E1BD1">
        <w:rPr>
          <w:rFonts w:ascii="Corbel" w:eastAsiaTheme="minorHAnsi" w:hAnsi="Corbel" w:cs="Gill Sans MT"/>
          <w:color w:val="000000"/>
          <w:szCs w:val="23"/>
        </w:rPr>
        <w:t xml:space="preserve">Slangen, N. (2009). Strategische communicatie: De modellen van c. (pp. 15-18) Den Haag: </w:t>
      </w:r>
      <w:proofErr w:type="spellStart"/>
      <w:r w:rsidRPr="005E1BD1">
        <w:rPr>
          <w:rFonts w:ascii="Corbel" w:eastAsiaTheme="minorHAnsi" w:hAnsi="Corbel" w:cs="Gill Sans MT"/>
          <w:color w:val="000000"/>
          <w:szCs w:val="23"/>
        </w:rPr>
        <w:t>Sdu</w:t>
      </w:r>
      <w:proofErr w:type="spellEnd"/>
      <w:r w:rsidRPr="005E1BD1">
        <w:rPr>
          <w:rFonts w:ascii="Corbel" w:eastAsiaTheme="minorHAnsi" w:hAnsi="Corbel" w:cs="Gill Sans MT"/>
          <w:color w:val="000000"/>
          <w:szCs w:val="23"/>
        </w:rPr>
        <w:t xml:space="preserve"> Uitgevers. </w:t>
      </w:r>
    </w:p>
    <w:p w:rsidR="006E2B9E" w:rsidRPr="005E1BD1" w:rsidRDefault="006E2B9E" w:rsidP="006E2B9E">
      <w:pPr>
        <w:pStyle w:val="Lijstalinea"/>
        <w:numPr>
          <w:ilvl w:val="0"/>
          <w:numId w:val="22"/>
        </w:numPr>
        <w:autoSpaceDE w:val="0"/>
        <w:autoSpaceDN w:val="0"/>
        <w:adjustRightInd w:val="0"/>
        <w:rPr>
          <w:rFonts w:ascii="Corbel" w:eastAsiaTheme="minorHAnsi" w:hAnsi="Corbel" w:cs="Gill Sans MT"/>
          <w:color w:val="000000"/>
          <w:szCs w:val="23"/>
        </w:rPr>
      </w:pPr>
      <w:r w:rsidRPr="005E1BD1">
        <w:rPr>
          <w:rFonts w:ascii="Corbel" w:eastAsiaTheme="minorHAnsi" w:hAnsi="Corbel" w:cs="Gill Sans MT"/>
          <w:color w:val="000000"/>
          <w:szCs w:val="23"/>
        </w:rPr>
        <w:t xml:space="preserve">Verhoeven, N. (2008). Wat is onderzoek? Den Haag: Boom onderwijs </w:t>
      </w:r>
    </w:p>
    <w:p w:rsidR="00147E0A" w:rsidRPr="005E1BD1" w:rsidRDefault="00147E0A" w:rsidP="00147E0A">
      <w:pPr>
        <w:rPr>
          <w:rFonts w:ascii="Corbel" w:hAnsi="Corbel" w:cs="Arial"/>
        </w:rPr>
      </w:pPr>
    </w:p>
    <w:p w:rsidR="00147E0A" w:rsidRPr="005E1BD1" w:rsidRDefault="00147E0A" w:rsidP="0053030A">
      <w:pPr>
        <w:rPr>
          <w:rFonts w:ascii="Corbel" w:hAnsi="Corbel" w:cs="Arial"/>
          <w:b/>
        </w:rPr>
      </w:pPr>
      <w:bookmarkStart w:id="49" w:name="_Toc317616289"/>
      <w:bookmarkStart w:id="50" w:name="_Toc317616916"/>
      <w:bookmarkStart w:id="51" w:name="_Toc318663273"/>
      <w:r w:rsidRPr="005E1BD1">
        <w:rPr>
          <w:rFonts w:ascii="Corbel" w:hAnsi="Corbel" w:cs="Arial"/>
          <w:b/>
        </w:rPr>
        <w:t>I</w:t>
      </w:r>
      <w:r w:rsidRPr="005E1BD1">
        <w:rPr>
          <w:rFonts w:ascii="Corbel" w:hAnsi="Corbel"/>
          <w:b/>
        </w:rPr>
        <w:t>nternetbronnen</w:t>
      </w:r>
      <w:bookmarkEnd w:id="49"/>
      <w:bookmarkEnd w:id="50"/>
      <w:bookmarkEnd w:id="51"/>
    </w:p>
    <w:p w:rsidR="00466E3F" w:rsidRPr="005E1BD1" w:rsidRDefault="00C20BAD" w:rsidP="00C20BAD">
      <w:pPr>
        <w:pStyle w:val="Lijstalinea"/>
        <w:numPr>
          <w:ilvl w:val="0"/>
          <w:numId w:val="23"/>
        </w:numPr>
        <w:rPr>
          <w:rFonts w:ascii="Corbel" w:hAnsi="Corbel"/>
          <w:sz w:val="24"/>
        </w:rPr>
      </w:pPr>
      <w:r w:rsidRPr="005E1BD1">
        <w:rPr>
          <w:rFonts w:ascii="Corbel" w:hAnsi="Corbel" w:cs="Arial"/>
        </w:rPr>
        <w:t>OSB,</w:t>
      </w:r>
      <w:r w:rsidR="00147E0A" w:rsidRPr="005E1BD1">
        <w:rPr>
          <w:rFonts w:ascii="Corbel" w:hAnsi="Corbel" w:cs="Arial"/>
        </w:rPr>
        <w:t xml:space="preserve"> Geraadpleegd </w:t>
      </w:r>
      <w:r w:rsidRPr="005E1BD1">
        <w:rPr>
          <w:rFonts w:ascii="Corbel" w:hAnsi="Corbel" w:cs="Arial"/>
        </w:rPr>
        <w:t>in juli 2011,</w:t>
      </w:r>
      <w:r w:rsidRPr="005E1BD1">
        <w:rPr>
          <w:rFonts w:ascii="Corbel" w:hAnsi="Corbel" w:cs="Arial"/>
        </w:rPr>
        <w:br/>
        <w:t>h</w:t>
      </w:r>
      <w:r w:rsidRPr="005E1BD1">
        <w:rPr>
          <w:rFonts w:ascii="Corbel" w:hAnsi="Corbel" w:cs="Arial"/>
          <w:szCs w:val="20"/>
        </w:rPr>
        <w:t>ttp://www.osb.nl/Vereniging/Algemene-informatie/Algemene-informatie.html</w:t>
      </w:r>
    </w:p>
    <w:p w:rsidR="00C20BAD" w:rsidRPr="005E1BD1" w:rsidRDefault="00C20BAD" w:rsidP="00C20BAD">
      <w:pPr>
        <w:pStyle w:val="Lijstalinea"/>
        <w:numPr>
          <w:ilvl w:val="0"/>
          <w:numId w:val="23"/>
        </w:numPr>
        <w:autoSpaceDE w:val="0"/>
        <w:autoSpaceDN w:val="0"/>
        <w:adjustRightInd w:val="0"/>
        <w:rPr>
          <w:rFonts w:ascii="Corbel" w:eastAsiaTheme="minorHAnsi" w:hAnsi="Corbel" w:cs="Gill Sans MT"/>
          <w:color w:val="000000"/>
          <w:szCs w:val="23"/>
        </w:rPr>
      </w:pPr>
      <w:r w:rsidRPr="005E1BD1">
        <w:rPr>
          <w:rFonts w:ascii="Corbel" w:eastAsiaTheme="minorHAnsi" w:hAnsi="Corbel" w:cs="Gill Sans MT"/>
          <w:color w:val="000000"/>
          <w:szCs w:val="23"/>
        </w:rPr>
        <w:t xml:space="preserve">ODI, </w:t>
      </w:r>
      <w:proofErr w:type="spellStart"/>
      <w:r w:rsidRPr="005E1BD1">
        <w:rPr>
          <w:rFonts w:ascii="Corbel" w:eastAsiaTheme="minorHAnsi" w:hAnsi="Corbel" w:cs="Gill Sans MT"/>
          <w:color w:val="000000"/>
          <w:szCs w:val="23"/>
        </w:rPr>
        <w:t>Stakeholder</w:t>
      </w:r>
      <w:proofErr w:type="spellEnd"/>
      <w:r w:rsidRPr="005E1BD1">
        <w:rPr>
          <w:rFonts w:ascii="Corbel" w:eastAsiaTheme="minorHAnsi" w:hAnsi="Corbel" w:cs="Gill Sans MT"/>
          <w:color w:val="000000"/>
          <w:szCs w:val="23"/>
        </w:rPr>
        <w:t xml:space="preserve"> </w:t>
      </w:r>
      <w:proofErr w:type="spellStart"/>
      <w:r w:rsidRPr="005E1BD1">
        <w:rPr>
          <w:rFonts w:ascii="Corbel" w:eastAsiaTheme="minorHAnsi" w:hAnsi="Corbel" w:cs="Gill Sans MT"/>
          <w:color w:val="000000"/>
          <w:szCs w:val="23"/>
        </w:rPr>
        <w:t>Analysis</w:t>
      </w:r>
      <w:proofErr w:type="spellEnd"/>
      <w:r w:rsidRPr="005E1BD1">
        <w:rPr>
          <w:rFonts w:ascii="Corbel" w:eastAsiaTheme="minorHAnsi" w:hAnsi="Corbel" w:cs="Gill Sans MT"/>
          <w:color w:val="000000"/>
          <w:szCs w:val="23"/>
        </w:rPr>
        <w:t>, geraadpleegd in september 2011,  http://www.odi.org.uk/resources/download/5257.pdf</w:t>
      </w:r>
    </w:p>
    <w:p w:rsidR="00C20BAD" w:rsidRPr="005E1BD1" w:rsidRDefault="00C20BAD" w:rsidP="00C20BAD">
      <w:pPr>
        <w:pStyle w:val="Lijstalinea"/>
        <w:numPr>
          <w:ilvl w:val="0"/>
          <w:numId w:val="23"/>
        </w:numPr>
        <w:autoSpaceDE w:val="0"/>
        <w:autoSpaceDN w:val="0"/>
        <w:adjustRightInd w:val="0"/>
        <w:rPr>
          <w:rFonts w:ascii="Corbel" w:eastAsiaTheme="minorHAnsi" w:hAnsi="Corbel" w:cs="Gill Sans MT"/>
          <w:color w:val="000000"/>
          <w:szCs w:val="23"/>
        </w:rPr>
      </w:pPr>
      <w:proofErr w:type="spellStart"/>
      <w:r w:rsidRPr="005E1BD1">
        <w:rPr>
          <w:rFonts w:ascii="Corbel" w:hAnsi="Corbel"/>
        </w:rPr>
        <w:t>Kennisportal</w:t>
      </w:r>
      <w:proofErr w:type="spellEnd"/>
      <w:r w:rsidRPr="005E1BD1">
        <w:rPr>
          <w:rFonts w:ascii="Corbel" w:hAnsi="Corbel"/>
        </w:rPr>
        <w:t xml:space="preserve">, geraadpleegd in oktober 2011, http://www.kennisportal.com/main.asp?ChapterID=3280 </w:t>
      </w:r>
    </w:p>
    <w:p w:rsidR="00C20BAD" w:rsidRPr="005E1BD1" w:rsidRDefault="00C20BAD" w:rsidP="00C20BAD">
      <w:pPr>
        <w:pStyle w:val="Lijstalinea"/>
        <w:numPr>
          <w:ilvl w:val="0"/>
          <w:numId w:val="23"/>
        </w:numPr>
        <w:autoSpaceDE w:val="0"/>
        <w:autoSpaceDN w:val="0"/>
        <w:adjustRightInd w:val="0"/>
        <w:rPr>
          <w:rFonts w:ascii="Corbel" w:eastAsiaTheme="minorHAnsi" w:hAnsi="Corbel" w:cs="Gill Sans MT"/>
          <w:color w:val="000000"/>
          <w:szCs w:val="23"/>
        </w:rPr>
      </w:pPr>
      <w:proofErr w:type="spellStart"/>
      <w:r w:rsidRPr="005E1BD1">
        <w:rPr>
          <w:rFonts w:ascii="Corbel" w:eastAsiaTheme="minorHAnsi" w:hAnsi="Corbel" w:cs="Gill Sans MT"/>
          <w:color w:val="000000"/>
          <w:szCs w:val="23"/>
        </w:rPr>
        <w:t>Mindtools</w:t>
      </w:r>
      <w:proofErr w:type="spellEnd"/>
      <w:r w:rsidRPr="005E1BD1">
        <w:rPr>
          <w:rFonts w:ascii="Corbel" w:eastAsiaTheme="minorHAnsi" w:hAnsi="Corbel" w:cs="Gill Sans MT"/>
          <w:color w:val="000000"/>
          <w:szCs w:val="23"/>
        </w:rPr>
        <w:t xml:space="preserve">, </w:t>
      </w:r>
      <w:proofErr w:type="spellStart"/>
      <w:r w:rsidRPr="005E1BD1">
        <w:rPr>
          <w:rFonts w:ascii="Corbel" w:eastAsiaTheme="minorHAnsi" w:hAnsi="Corbel" w:cs="Gill Sans MT"/>
          <w:color w:val="000000"/>
          <w:szCs w:val="23"/>
        </w:rPr>
        <w:t>Stakeholder</w:t>
      </w:r>
      <w:proofErr w:type="spellEnd"/>
      <w:r w:rsidRPr="005E1BD1">
        <w:rPr>
          <w:rFonts w:ascii="Corbel" w:eastAsiaTheme="minorHAnsi" w:hAnsi="Corbel" w:cs="Gill Sans MT"/>
          <w:color w:val="000000"/>
          <w:szCs w:val="23"/>
        </w:rPr>
        <w:t xml:space="preserve"> </w:t>
      </w:r>
      <w:proofErr w:type="spellStart"/>
      <w:r w:rsidRPr="005E1BD1">
        <w:rPr>
          <w:rFonts w:ascii="Corbel" w:eastAsiaTheme="minorHAnsi" w:hAnsi="Corbel" w:cs="Gill Sans MT"/>
          <w:color w:val="000000"/>
          <w:szCs w:val="23"/>
        </w:rPr>
        <w:t>analysis</w:t>
      </w:r>
      <w:proofErr w:type="spellEnd"/>
      <w:r w:rsidRPr="005E1BD1">
        <w:rPr>
          <w:rFonts w:ascii="Corbel" w:eastAsiaTheme="minorHAnsi" w:hAnsi="Corbel" w:cs="Gill Sans MT"/>
          <w:color w:val="000000"/>
          <w:szCs w:val="23"/>
        </w:rPr>
        <w:t xml:space="preserve">, geraadpleegd in november 2011, http://www.mindtools.com/pages/article/newPPM_07.htm </w:t>
      </w:r>
    </w:p>
    <w:p w:rsidR="00C20BAD" w:rsidRPr="005E1BD1" w:rsidRDefault="00C20BAD" w:rsidP="00C20BAD">
      <w:pPr>
        <w:pStyle w:val="Lijstalinea"/>
        <w:autoSpaceDE w:val="0"/>
        <w:autoSpaceDN w:val="0"/>
        <w:adjustRightInd w:val="0"/>
        <w:rPr>
          <w:rFonts w:ascii="Corbel" w:eastAsiaTheme="minorHAnsi" w:hAnsi="Corbel" w:cs="Gill Sans MT"/>
          <w:color w:val="000000"/>
          <w:szCs w:val="23"/>
        </w:rPr>
      </w:pPr>
    </w:p>
    <w:p w:rsidR="00466E3F" w:rsidRPr="005E1BD1" w:rsidRDefault="00466E3F" w:rsidP="00DB5BE4">
      <w:pPr>
        <w:pStyle w:val="Kop1"/>
        <w:rPr>
          <w:rFonts w:ascii="Corbel" w:hAnsi="Corbel"/>
        </w:rPr>
      </w:pPr>
    </w:p>
    <w:sectPr w:rsidR="00466E3F" w:rsidRPr="005E1BD1" w:rsidSect="002756A7">
      <w:footerReference w:type="default" r:id="rId12"/>
      <w:pgSz w:w="12240" w:h="15840"/>
      <w:pgMar w:top="1440" w:right="1797" w:bottom="1440" w:left="1797"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E8" w:rsidRDefault="001E23E8" w:rsidP="004060CB">
      <w:r>
        <w:separator/>
      </w:r>
    </w:p>
  </w:endnote>
  <w:endnote w:type="continuationSeparator" w:id="0">
    <w:p w:rsidR="001E23E8" w:rsidRDefault="001E23E8" w:rsidP="00406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75059"/>
      <w:docPartObj>
        <w:docPartGallery w:val="Page Numbers (Bottom of Page)"/>
        <w:docPartUnique/>
      </w:docPartObj>
    </w:sdtPr>
    <w:sdtContent>
      <w:p w:rsidR="009E03E0" w:rsidRDefault="00E0031D">
        <w:pPr>
          <w:pStyle w:val="Voettekst"/>
          <w:jc w:val="center"/>
        </w:pPr>
        <w:r w:rsidRPr="005E1BD1">
          <w:rPr>
            <w:rFonts w:ascii="Corbel" w:hAnsi="Corbel"/>
            <w:sz w:val="24"/>
          </w:rPr>
          <w:fldChar w:fldCharType="begin"/>
        </w:r>
        <w:r w:rsidR="009E03E0" w:rsidRPr="005E1BD1">
          <w:rPr>
            <w:rFonts w:ascii="Corbel" w:hAnsi="Corbel"/>
            <w:sz w:val="24"/>
          </w:rPr>
          <w:instrText xml:space="preserve"> PAGE   \* MERGEFORMAT </w:instrText>
        </w:r>
        <w:r w:rsidRPr="005E1BD1">
          <w:rPr>
            <w:rFonts w:ascii="Corbel" w:hAnsi="Corbel"/>
            <w:sz w:val="24"/>
          </w:rPr>
          <w:fldChar w:fldCharType="separate"/>
        </w:r>
        <w:r w:rsidR="006F78A3">
          <w:rPr>
            <w:rFonts w:ascii="Corbel" w:hAnsi="Corbel"/>
            <w:noProof/>
            <w:sz w:val="24"/>
          </w:rPr>
          <w:t>25</w:t>
        </w:r>
        <w:r w:rsidRPr="005E1BD1">
          <w:rPr>
            <w:rFonts w:ascii="Corbel" w:hAnsi="Corbel"/>
            <w:sz w:val="24"/>
          </w:rPr>
          <w:fldChar w:fldCharType="end"/>
        </w:r>
      </w:p>
    </w:sdtContent>
  </w:sdt>
  <w:p w:rsidR="009E03E0" w:rsidRDefault="009E03E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E8" w:rsidRDefault="001E23E8" w:rsidP="004060CB">
      <w:r>
        <w:separator/>
      </w:r>
    </w:p>
  </w:footnote>
  <w:footnote w:type="continuationSeparator" w:id="0">
    <w:p w:rsidR="001E23E8" w:rsidRDefault="001E23E8" w:rsidP="004060CB">
      <w:r>
        <w:continuationSeparator/>
      </w:r>
    </w:p>
  </w:footnote>
  <w:footnote w:id="1">
    <w:p w:rsidR="009E03E0" w:rsidRPr="006E2B9E" w:rsidRDefault="009E03E0">
      <w:pPr>
        <w:pStyle w:val="Voetnoottekst"/>
        <w:rPr>
          <w:rFonts w:ascii="Corbel" w:hAnsi="Corbel"/>
        </w:rPr>
      </w:pPr>
      <w:r w:rsidRPr="006E2B9E">
        <w:rPr>
          <w:rStyle w:val="Voetnootmarkering"/>
          <w:rFonts w:ascii="Corbel" w:hAnsi="Corbel"/>
        </w:rPr>
        <w:footnoteRef/>
      </w:r>
      <w:r w:rsidRPr="006E2B9E">
        <w:rPr>
          <w:rFonts w:ascii="Corbel" w:hAnsi="Corbel"/>
        </w:rPr>
        <w:t xml:space="preserve"> http://www.kennisportal.com/main.asp?ChapterID=3280 (18-10-2011)</w:t>
      </w:r>
    </w:p>
  </w:footnote>
  <w:footnote w:id="2">
    <w:p w:rsidR="009E03E0" w:rsidRPr="006E2B9E" w:rsidRDefault="009E03E0" w:rsidP="00466E3F">
      <w:pPr>
        <w:pStyle w:val="Voettekst"/>
        <w:rPr>
          <w:rFonts w:ascii="Corbel" w:hAnsi="Corbel"/>
        </w:rPr>
      </w:pPr>
      <w:r w:rsidRPr="006E2B9E">
        <w:rPr>
          <w:rStyle w:val="Voetnootmarkering"/>
          <w:rFonts w:ascii="Corbel" w:hAnsi="Corbel"/>
        </w:rPr>
        <w:footnoteRef/>
      </w:r>
      <w:r w:rsidRPr="006E2B9E">
        <w:rPr>
          <w:rFonts w:ascii="Corbel" w:hAnsi="Corbel" w:cs="Arial"/>
          <w:sz w:val="20"/>
          <w:szCs w:val="20"/>
        </w:rPr>
        <w:t xml:space="preserve"> http://www.osb.nl/Vereniging/Algemene-informatie/Algemene-informatie.html (10-11-2011)</w:t>
      </w:r>
    </w:p>
    <w:p w:rsidR="009E03E0" w:rsidRPr="006E2B9E" w:rsidRDefault="009E03E0">
      <w:pPr>
        <w:pStyle w:val="Voetnoottekst"/>
        <w:rPr>
          <w:rFonts w:ascii="Corbel" w:hAnsi="Corbel"/>
        </w:rPr>
      </w:pPr>
    </w:p>
  </w:footnote>
  <w:footnote w:id="3">
    <w:p w:rsidR="009E03E0" w:rsidRDefault="009E03E0">
      <w:pPr>
        <w:pStyle w:val="Voetnoottekst"/>
      </w:pPr>
      <w:r w:rsidRPr="006E2B9E">
        <w:rPr>
          <w:rStyle w:val="Voetnootmarkering"/>
          <w:rFonts w:ascii="Corbel" w:hAnsi="Corbel"/>
        </w:rPr>
        <w:footnoteRef/>
      </w:r>
      <w:r w:rsidRPr="006E2B9E">
        <w:rPr>
          <w:rFonts w:ascii="Corbel" w:hAnsi="Corbel"/>
        </w:rPr>
        <w:t xml:space="preserve"> Positioneringonderzoek OSB door DUO </w:t>
      </w:r>
      <w:proofErr w:type="spellStart"/>
      <w:r w:rsidRPr="006E2B9E">
        <w:rPr>
          <w:rFonts w:ascii="Corbel" w:hAnsi="Corbel"/>
        </w:rPr>
        <w:t>Market</w:t>
      </w:r>
      <w:proofErr w:type="spellEnd"/>
      <w:r w:rsidRPr="006E2B9E">
        <w:rPr>
          <w:rFonts w:ascii="Corbel" w:hAnsi="Corbel"/>
        </w:rPr>
        <w:t xml:space="preserve"> Research (juni, 2010)</w:t>
      </w:r>
    </w:p>
  </w:footnote>
  <w:footnote w:id="4">
    <w:p w:rsidR="009E03E0" w:rsidRPr="006E2B9E" w:rsidRDefault="009E03E0" w:rsidP="0053030A">
      <w:pPr>
        <w:pStyle w:val="Voetnoottekst"/>
        <w:rPr>
          <w:rFonts w:ascii="Corbel" w:hAnsi="Corbel"/>
        </w:rPr>
      </w:pPr>
      <w:r w:rsidRPr="006E2B9E">
        <w:rPr>
          <w:rStyle w:val="Voetnootmarkering"/>
          <w:rFonts w:ascii="Corbel" w:hAnsi="Corbel"/>
        </w:rPr>
        <w:footnoteRef/>
      </w:r>
      <w:r w:rsidRPr="006E2B9E">
        <w:rPr>
          <w:rFonts w:ascii="Corbel" w:hAnsi="Corbel"/>
        </w:rPr>
        <w:t xml:space="preserve"> http://www.kennisportal.com/main.asp?ChapterID=3280 (18-10-2011)</w:t>
      </w:r>
    </w:p>
  </w:footnote>
  <w:footnote w:id="5">
    <w:p w:rsidR="009E03E0" w:rsidRPr="006E2B9E" w:rsidRDefault="009E03E0">
      <w:pPr>
        <w:pStyle w:val="Voetnoottekst"/>
        <w:rPr>
          <w:rFonts w:ascii="Corbel" w:hAnsi="Corbel"/>
        </w:rPr>
      </w:pPr>
      <w:r w:rsidRPr="006E2B9E">
        <w:rPr>
          <w:rStyle w:val="Voetnootmarkering"/>
          <w:rFonts w:ascii="Corbel" w:hAnsi="Corbel"/>
        </w:rPr>
        <w:footnoteRef/>
      </w:r>
      <w:r w:rsidRPr="006E2B9E">
        <w:rPr>
          <w:rFonts w:ascii="Corbel" w:hAnsi="Corbel"/>
        </w:rPr>
        <w:t xml:space="preserve"> http://www.mindtools.com</w:t>
      </w:r>
      <w:r>
        <w:rPr>
          <w:rFonts w:ascii="Corbel" w:hAnsi="Corbel"/>
        </w:rPr>
        <w:t>/pages/article/newPPM_07.htm (06-11-2011</w:t>
      </w:r>
      <w:r w:rsidRPr="006E2B9E">
        <w:rPr>
          <w:rFonts w:ascii="Corbel" w:hAnsi="Corbe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36E"/>
    <w:multiLevelType w:val="hybridMultilevel"/>
    <w:tmpl w:val="6700E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CE5006"/>
    <w:multiLevelType w:val="hybridMultilevel"/>
    <w:tmpl w:val="81983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237AE8"/>
    <w:multiLevelType w:val="hybridMultilevel"/>
    <w:tmpl w:val="F564A7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D82AFB"/>
    <w:multiLevelType w:val="hybridMultilevel"/>
    <w:tmpl w:val="32B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C350D1"/>
    <w:multiLevelType w:val="hybridMultilevel"/>
    <w:tmpl w:val="505AE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267F6E"/>
    <w:multiLevelType w:val="hybridMultilevel"/>
    <w:tmpl w:val="C0FCF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5815D0"/>
    <w:multiLevelType w:val="hybridMultilevel"/>
    <w:tmpl w:val="E4EE3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465D11"/>
    <w:multiLevelType w:val="hybridMultilevel"/>
    <w:tmpl w:val="29AE4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F35D69"/>
    <w:multiLevelType w:val="hybridMultilevel"/>
    <w:tmpl w:val="65EEF944"/>
    <w:lvl w:ilvl="0" w:tplc="1726BFD6">
      <w:numFmt w:val="bullet"/>
      <w:lvlText w:val="-"/>
      <w:lvlJc w:val="left"/>
      <w:pPr>
        <w:tabs>
          <w:tab w:val="num" w:pos="720"/>
        </w:tabs>
        <w:ind w:left="720" w:hanging="360"/>
      </w:pPr>
      <w:rPr>
        <w:rFonts w:ascii="Arial" w:eastAsia="Times New Roman" w:hAnsi="Aria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715713D"/>
    <w:multiLevelType w:val="hybridMultilevel"/>
    <w:tmpl w:val="18BE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9582BE5"/>
    <w:multiLevelType w:val="hybridMultilevel"/>
    <w:tmpl w:val="7068C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FA5B51"/>
    <w:multiLevelType w:val="multilevel"/>
    <w:tmpl w:val="091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F97145"/>
    <w:multiLevelType w:val="multilevel"/>
    <w:tmpl w:val="66BEECD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76959BA"/>
    <w:multiLevelType w:val="hybridMultilevel"/>
    <w:tmpl w:val="0C2EA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BB129D"/>
    <w:multiLevelType w:val="hybridMultilevel"/>
    <w:tmpl w:val="745C7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C837251"/>
    <w:multiLevelType w:val="hybridMultilevel"/>
    <w:tmpl w:val="B108EE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0354E49"/>
    <w:multiLevelType w:val="hybridMultilevel"/>
    <w:tmpl w:val="08B6A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4B5184"/>
    <w:multiLevelType w:val="hybridMultilevel"/>
    <w:tmpl w:val="F2ECE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4E4495B"/>
    <w:multiLevelType w:val="hybridMultilevel"/>
    <w:tmpl w:val="103C4E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E841A7E"/>
    <w:multiLevelType w:val="hybridMultilevel"/>
    <w:tmpl w:val="C4E4E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25A2680"/>
    <w:multiLevelType w:val="hybridMultilevel"/>
    <w:tmpl w:val="606EF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3403368"/>
    <w:multiLevelType w:val="hybridMultilevel"/>
    <w:tmpl w:val="92625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5B45B3C"/>
    <w:multiLevelType w:val="hybridMultilevel"/>
    <w:tmpl w:val="103C4E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19"/>
  </w:num>
  <w:num w:numId="6">
    <w:abstractNumId w:val="18"/>
  </w:num>
  <w:num w:numId="7">
    <w:abstractNumId w:val="8"/>
  </w:num>
  <w:num w:numId="8">
    <w:abstractNumId w:val="10"/>
  </w:num>
  <w:num w:numId="9">
    <w:abstractNumId w:val="21"/>
  </w:num>
  <w:num w:numId="10">
    <w:abstractNumId w:val="14"/>
  </w:num>
  <w:num w:numId="11">
    <w:abstractNumId w:val="0"/>
  </w:num>
  <w:num w:numId="12">
    <w:abstractNumId w:val="1"/>
  </w:num>
  <w:num w:numId="13">
    <w:abstractNumId w:val="20"/>
  </w:num>
  <w:num w:numId="14">
    <w:abstractNumId w:val="7"/>
  </w:num>
  <w:num w:numId="15">
    <w:abstractNumId w:val="5"/>
  </w:num>
  <w:num w:numId="16">
    <w:abstractNumId w:val="13"/>
  </w:num>
  <w:num w:numId="17">
    <w:abstractNumId w:val="4"/>
  </w:num>
  <w:num w:numId="18">
    <w:abstractNumId w:val="17"/>
  </w:num>
  <w:num w:numId="19">
    <w:abstractNumId w:val="12"/>
  </w:num>
  <w:num w:numId="20">
    <w:abstractNumId w:val="22"/>
  </w:num>
  <w:num w:numId="21">
    <w:abstractNumId w:val="11"/>
  </w:num>
  <w:num w:numId="22">
    <w:abstractNumId w:val="16"/>
  </w:num>
  <w:num w:numId="23">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147E0A"/>
    <w:rsid w:val="00034E16"/>
    <w:rsid w:val="00043F5F"/>
    <w:rsid w:val="0005323C"/>
    <w:rsid w:val="0007363A"/>
    <w:rsid w:val="00073887"/>
    <w:rsid w:val="00074E85"/>
    <w:rsid w:val="000912D3"/>
    <w:rsid w:val="000912D8"/>
    <w:rsid w:val="0009797A"/>
    <w:rsid w:val="000A6E50"/>
    <w:rsid w:val="000B5A0B"/>
    <w:rsid w:val="000B5A29"/>
    <w:rsid w:val="000D6DB2"/>
    <w:rsid w:val="000E1883"/>
    <w:rsid w:val="000E61C5"/>
    <w:rsid w:val="000F5C71"/>
    <w:rsid w:val="000F6508"/>
    <w:rsid w:val="00120C29"/>
    <w:rsid w:val="00137336"/>
    <w:rsid w:val="00147E0A"/>
    <w:rsid w:val="00162D70"/>
    <w:rsid w:val="00190FFC"/>
    <w:rsid w:val="001A43A3"/>
    <w:rsid w:val="001B527B"/>
    <w:rsid w:val="001C290C"/>
    <w:rsid w:val="001D093E"/>
    <w:rsid w:val="001E23E8"/>
    <w:rsid w:val="001E71F8"/>
    <w:rsid w:val="00232B44"/>
    <w:rsid w:val="0023607B"/>
    <w:rsid w:val="00244E8F"/>
    <w:rsid w:val="00271F13"/>
    <w:rsid w:val="002756A7"/>
    <w:rsid w:val="00290D15"/>
    <w:rsid w:val="00295FC4"/>
    <w:rsid w:val="002B58EA"/>
    <w:rsid w:val="002C3962"/>
    <w:rsid w:val="002C42D6"/>
    <w:rsid w:val="002C4963"/>
    <w:rsid w:val="002E538F"/>
    <w:rsid w:val="002F00BC"/>
    <w:rsid w:val="002F4CFD"/>
    <w:rsid w:val="00302E0F"/>
    <w:rsid w:val="003032D9"/>
    <w:rsid w:val="003046BF"/>
    <w:rsid w:val="00307B1B"/>
    <w:rsid w:val="0031254C"/>
    <w:rsid w:val="00312AB3"/>
    <w:rsid w:val="0031494A"/>
    <w:rsid w:val="0033226F"/>
    <w:rsid w:val="00365A7C"/>
    <w:rsid w:val="00367A34"/>
    <w:rsid w:val="00370302"/>
    <w:rsid w:val="003716BD"/>
    <w:rsid w:val="0037328C"/>
    <w:rsid w:val="00384070"/>
    <w:rsid w:val="00392510"/>
    <w:rsid w:val="00396DD5"/>
    <w:rsid w:val="003A0EF1"/>
    <w:rsid w:val="003A1798"/>
    <w:rsid w:val="003A7D77"/>
    <w:rsid w:val="003C0AB2"/>
    <w:rsid w:val="003C799B"/>
    <w:rsid w:val="003D6788"/>
    <w:rsid w:val="003E06CD"/>
    <w:rsid w:val="003E514D"/>
    <w:rsid w:val="003F0D12"/>
    <w:rsid w:val="003F1894"/>
    <w:rsid w:val="003F404A"/>
    <w:rsid w:val="004060CB"/>
    <w:rsid w:val="00407907"/>
    <w:rsid w:val="004139B7"/>
    <w:rsid w:val="00427853"/>
    <w:rsid w:val="00434616"/>
    <w:rsid w:val="004478C6"/>
    <w:rsid w:val="004502BD"/>
    <w:rsid w:val="004522F2"/>
    <w:rsid w:val="00463501"/>
    <w:rsid w:val="00466E3F"/>
    <w:rsid w:val="00475FD6"/>
    <w:rsid w:val="00485C40"/>
    <w:rsid w:val="004A498F"/>
    <w:rsid w:val="004B1251"/>
    <w:rsid w:val="004D0FF7"/>
    <w:rsid w:val="004D4D43"/>
    <w:rsid w:val="004F4BC1"/>
    <w:rsid w:val="004F7CD6"/>
    <w:rsid w:val="005138AE"/>
    <w:rsid w:val="00513BED"/>
    <w:rsid w:val="005153E8"/>
    <w:rsid w:val="00525659"/>
    <w:rsid w:val="0053030A"/>
    <w:rsid w:val="00536B0E"/>
    <w:rsid w:val="00537EB1"/>
    <w:rsid w:val="005506D2"/>
    <w:rsid w:val="00562C32"/>
    <w:rsid w:val="00564816"/>
    <w:rsid w:val="00573DA1"/>
    <w:rsid w:val="005769FE"/>
    <w:rsid w:val="00590144"/>
    <w:rsid w:val="00594E22"/>
    <w:rsid w:val="005A485D"/>
    <w:rsid w:val="005B30DE"/>
    <w:rsid w:val="005B5063"/>
    <w:rsid w:val="005D4C36"/>
    <w:rsid w:val="005E1BD1"/>
    <w:rsid w:val="005E52A8"/>
    <w:rsid w:val="005E7FFA"/>
    <w:rsid w:val="005F5730"/>
    <w:rsid w:val="005F6579"/>
    <w:rsid w:val="00602E8B"/>
    <w:rsid w:val="00613B3A"/>
    <w:rsid w:val="00643BE3"/>
    <w:rsid w:val="006543BC"/>
    <w:rsid w:val="00673BFD"/>
    <w:rsid w:val="0067755A"/>
    <w:rsid w:val="006857E7"/>
    <w:rsid w:val="0068734E"/>
    <w:rsid w:val="006931A9"/>
    <w:rsid w:val="0069721A"/>
    <w:rsid w:val="006A55D8"/>
    <w:rsid w:val="006B2C37"/>
    <w:rsid w:val="006B6C62"/>
    <w:rsid w:val="006C1C97"/>
    <w:rsid w:val="006C51C0"/>
    <w:rsid w:val="006C67D1"/>
    <w:rsid w:val="006C6952"/>
    <w:rsid w:val="006C7F79"/>
    <w:rsid w:val="006D0085"/>
    <w:rsid w:val="006D2E01"/>
    <w:rsid w:val="006E025C"/>
    <w:rsid w:val="006E2B9E"/>
    <w:rsid w:val="006F78A3"/>
    <w:rsid w:val="0070294E"/>
    <w:rsid w:val="00724428"/>
    <w:rsid w:val="00725805"/>
    <w:rsid w:val="007349E8"/>
    <w:rsid w:val="00754F49"/>
    <w:rsid w:val="00783AFD"/>
    <w:rsid w:val="007A2F03"/>
    <w:rsid w:val="007A606A"/>
    <w:rsid w:val="007B23CD"/>
    <w:rsid w:val="007D2773"/>
    <w:rsid w:val="007D3E0D"/>
    <w:rsid w:val="007D4436"/>
    <w:rsid w:val="007E4830"/>
    <w:rsid w:val="007F46AF"/>
    <w:rsid w:val="007F6009"/>
    <w:rsid w:val="0081297A"/>
    <w:rsid w:val="00814392"/>
    <w:rsid w:val="00837E8E"/>
    <w:rsid w:val="00841F02"/>
    <w:rsid w:val="00847344"/>
    <w:rsid w:val="008551B7"/>
    <w:rsid w:val="00855319"/>
    <w:rsid w:val="00857A4E"/>
    <w:rsid w:val="00863309"/>
    <w:rsid w:val="00867C31"/>
    <w:rsid w:val="008A3B73"/>
    <w:rsid w:val="008E3E02"/>
    <w:rsid w:val="008F20A2"/>
    <w:rsid w:val="00901AC6"/>
    <w:rsid w:val="009042FE"/>
    <w:rsid w:val="0090459F"/>
    <w:rsid w:val="00907056"/>
    <w:rsid w:val="00913A8D"/>
    <w:rsid w:val="00913D46"/>
    <w:rsid w:val="009334ED"/>
    <w:rsid w:val="009554E8"/>
    <w:rsid w:val="009604D9"/>
    <w:rsid w:val="00960D16"/>
    <w:rsid w:val="009639C6"/>
    <w:rsid w:val="00985F68"/>
    <w:rsid w:val="0098785E"/>
    <w:rsid w:val="00990B7D"/>
    <w:rsid w:val="00990FEF"/>
    <w:rsid w:val="009A1625"/>
    <w:rsid w:val="009A2171"/>
    <w:rsid w:val="009E03E0"/>
    <w:rsid w:val="009E3B3D"/>
    <w:rsid w:val="009F7EB8"/>
    <w:rsid w:val="00A027F4"/>
    <w:rsid w:val="00A04150"/>
    <w:rsid w:val="00A16A8A"/>
    <w:rsid w:val="00A23F76"/>
    <w:rsid w:val="00A2605E"/>
    <w:rsid w:val="00A26BD3"/>
    <w:rsid w:val="00A37D87"/>
    <w:rsid w:val="00A51113"/>
    <w:rsid w:val="00A52A1F"/>
    <w:rsid w:val="00A60887"/>
    <w:rsid w:val="00A653E6"/>
    <w:rsid w:val="00A74B9B"/>
    <w:rsid w:val="00A84835"/>
    <w:rsid w:val="00A8663E"/>
    <w:rsid w:val="00A97DA2"/>
    <w:rsid w:val="00AC1103"/>
    <w:rsid w:val="00AD0F01"/>
    <w:rsid w:val="00AD27A2"/>
    <w:rsid w:val="00AD6D0E"/>
    <w:rsid w:val="00AE7D09"/>
    <w:rsid w:val="00B24FAB"/>
    <w:rsid w:val="00B26CE1"/>
    <w:rsid w:val="00B2737D"/>
    <w:rsid w:val="00B3214C"/>
    <w:rsid w:val="00B40E3A"/>
    <w:rsid w:val="00B47394"/>
    <w:rsid w:val="00B54849"/>
    <w:rsid w:val="00B55C68"/>
    <w:rsid w:val="00B57CCD"/>
    <w:rsid w:val="00B809EF"/>
    <w:rsid w:val="00B83000"/>
    <w:rsid w:val="00B93242"/>
    <w:rsid w:val="00BA6DA1"/>
    <w:rsid w:val="00BB06CC"/>
    <w:rsid w:val="00BC6965"/>
    <w:rsid w:val="00BD6FA6"/>
    <w:rsid w:val="00BE4F2B"/>
    <w:rsid w:val="00BF323E"/>
    <w:rsid w:val="00C01C07"/>
    <w:rsid w:val="00C17425"/>
    <w:rsid w:val="00C20BAD"/>
    <w:rsid w:val="00C26E85"/>
    <w:rsid w:val="00C754E2"/>
    <w:rsid w:val="00C91545"/>
    <w:rsid w:val="00C917A5"/>
    <w:rsid w:val="00C94803"/>
    <w:rsid w:val="00CB2646"/>
    <w:rsid w:val="00CF0897"/>
    <w:rsid w:val="00D04B20"/>
    <w:rsid w:val="00D25B45"/>
    <w:rsid w:val="00D2608C"/>
    <w:rsid w:val="00D2705A"/>
    <w:rsid w:val="00D441F7"/>
    <w:rsid w:val="00D51D98"/>
    <w:rsid w:val="00D53596"/>
    <w:rsid w:val="00D56C5C"/>
    <w:rsid w:val="00D67C92"/>
    <w:rsid w:val="00D749C2"/>
    <w:rsid w:val="00D85889"/>
    <w:rsid w:val="00DA7F23"/>
    <w:rsid w:val="00DB5BE4"/>
    <w:rsid w:val="00DC1B97"/>
    <w:rsid w:val="00DE020B"/>
    <w:rsid w:val="00E0031D"/>
    <w:rsid w:val="00E10C21"/>
    <w:rsid w:val="00E16989"/>
    <w:rsid w:val="00E23584"/>
    <w:rsid w:val="00E26B77"/>
    <w:rsid w:val="00E35DC9"/>
    <w:rsid w:val="00E40F9F"/>
    <w:rsid w:val="00E45D68"/>
    <w:rsid w:val="00E53C7F"/>
    <w:rsid w:val="00E6198E"/>
    <w:rsid w:val="00E77BAC"/>
    <w:rsid w:val="00E90D16"/>
    <w:rsid w:val="00E949CE"/>
    <w:rsid w:val="00EA448B"/>
    <w:rsid w:val="00EB7DB3"/>
    <w:rsid w:val="00EC5D6B"/>
    <w:rsid w:val="00ED0235"/>
    <w:rsid w:val="00ED3A05"/>
    <w:rsid w:val="00ED4C1F"/>
    <w:rsid w:val="00EE1CC6"/>
    <w:rsid w:val="00EE1E89"/>
    <w:rsid w:val="00EE2F6F"/>
    <w:rsid w:val="00EF08DB"/>
    <w:rsid w:val="00F02D90"/>
    <w:rsid w:val="00F07344"/>
    <w:rsid w:val="00F14484"/>
    <w:rsid w:val="00F20BDB"/>
    <w:rsid w:val="00F24F40"/>
    <w:rsid w:val="00F32258"/>
    <w:rsid w:val="00F37519"/>
    <w:rsid w:val="00F40B47"/>
    <w:rsid w:val="00F42240"/>
    <w:rsid w:val="00F424A8"/>
    <w:rsid w:val="00F530B1"/>
    <w:rsid w:val="00F5534F"/>
    <w:rsid w:val="00F5653A"/>
    <w:rsid w:val="00F86232"/>
    <w:rsid w:val="00FA37C7"/>
    <w:rsid w:val="00FA4ADD"/>
    <w:rsid w:val="00FA57C7"/>
    <w:rsid w:val="00FA5B37"/>
    <w:rsid w:val="00FB1184"/>
    <w:rsid w:val="00FC4199"/>
    <w:rsid w:val="00FC5908"/>
    <w:rsid w:val="00FC6177"/>
    <w:rsid w:val="00FE2EA1"/>
    <w:rsid w:val="00FE5B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E0A"/>
    <w:pPr>
      <w:spacing w:after="0" w:line="240" w:lineRule="auto"/>
    </w:pPr>
    <w:rPr>
      <w:rFonts w:ascii="Arial" w:eastAsia="Times New Roman" w:hAnsi="Arial" w:cs="Times New Roman"/>
      <w:szCs w:val="24"/>
    </w:rPr>
  </w:style>
  <w:style w:type="paragraph" w:styleId="Kop1">
    <w:name w:val="heading 1"/>
    <w:basedOn w:val="Standaard"/>
    <w:next w:val="Standaard"/>
    <w:link w:val="Kop1Char"/>
    <w:qFormat/>
    <w:rsid w:val="00E53C7F"/>
    <w:pPr>
      <w:keepNext/>
      <w:spacing w:before="240" w:after="60"/>
      <w:outlineLvl w:val="0"/>
    </w:pPr>
    <w:rPr>
      <w:kern w:val="32"/>
      <w:sz w:val="32"/>
      <w:szCs w:val="32"/>
    </w:rPr>
  </w:style>
  <w:style w:type="paragraph" w:styleId="Kop2">
    <w:name w:val="heading 2"/>
    <w:basedOn w:val="Standaard"/>
    <w:next w:val="Standaard"/>
    <w:link w:val="Kop2Char"/>
    <w:qFormat/>
    <w:rsid w:val="00E53C7F"/>
    <w:pPr>
      <w:keepNext/>
      <w:spacing w:before="240" w:after="60"/>
      <w:outlineLvl w:val="1"/>
    </w:pPr>
    <w:rPr>
      <w:b/>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53C7F"/>
    <w:rPr>
      <w:rFonts w:ascii="Arial" w:eastAsia="Times New Roman" w:hAnsi="Arial" w:cs="Times New Roman"/>
      <w:kern w:val="32"/>
      <w:sz w:val="32"/>
      <w:szCs w:val="32"/>
    </w:rPr>
  </w:style>
  <w:style w:type="character" w:customStyle="1" w:styleId="Kop2Char">
    <w:name w:val="Kop 2 Char"/>
    <w:basedOn w:val="Standaardalinea-lettertype"/>
    <w:link w:val="Kop2"/>
    <w:rsid w:val="00E53C7F"/>
    <w:rPr>
      <w:rFonts w:ascii="Arial" w:eastAsia="Times New Roman" w:hAnsi="Arial" w:cs="Times New Roman"/>
      <w:b/>
      <w:sz w:val="24"/>
      <w:szCs w:val="28"/>
    </w:rPr>
  </w:style>
  <w:style w:type="paragraph" w:styleId="Normaalweb">
    <w:name w:val="Normal (Web)"/>
    <w:basedOn w:val="Standaard"/>
    <w:uiPriority w:val="99"/>
    <w:semiHidden/>
    <w:unhideWhenUsed/>
    <w:rsid w:val="00E53C7F"/>
    <w:pPr>
      <w:spacing w:before="100" w:beforeAutospacing="1" w:after="100" w:afterAutospacing="1"/>
    </w:pPr>
    <w:rPr>
      <w:rFonts w:ascii="Times New Roman" w:hAnsi="Times New Roman"/>
      <w:sz w:val="24"/>
      <w:lang w:eastAsia="nl-NL"/>
    </w:rPr>
  </w:style>
  <w:style w:type="character" w:styleId="Zwaar">
    <w:name w:val="Strong"/>
    <w:basedOn w:val="Standaardalinea-lettertype"/>
    <w:uiPriority w:val="22"/>
    <w:qFormat/>
    <w:rsid w:val="00E53C7F"/>
    <w:rPr>
      <w:b/>
      <w:bCs/>
    </w:rPr>
  </w:style>
  <w:style w:type="paragraph" w:styleId="Koptekst">
    <w:name w:val="header"/>
    <w:basedOn w:val="Standaard"/>
    <w:link w:val="KoptekstChar"/>
    <w:uiPriority w:val="99"/>
    <w:semiHidden/>
    <w:unhideWhenUsed/>
    <w:rsid w:val="004060CB"/>
    <w:pPr>
      <w:tabs>
        <w:tab w:val="center" w:pos="4536"/>
        <w:tab w:val="right" w:pos="9072"/>
      </w:tabs>
    </w:pPr>
  </w:style>
  <w:style w:type="character" w:customStyle="1" w:styleId="KoptekstChar">
    <w:name w:val="Koptekst Char"/>
    <w:basedOn w:val="Standaardalinea-lettertype"/>
    <w:link w:val="Koptekst"/>
    <w:uiPriority w:val="99"/>
    <w:semiHidden/>
    <w:rsid w:val="004060CB"/>
    <w:rPr>
      <w:rFonts w:ascii="Arial" w:eastAsia="Times New Roman" w:hAnsi="Arial" w:cs="Times New Roman"/>
      <w:szCs w:val="24"/>
    </w:rPr>
  </w:style>
  <w:style w:type="paragraph" w:styleId="Voettekst">
    <w:name w:val="footer"/>
    <w:basedOn w:val="Standaard"/>
    <w:link w:val="VoettekstChar"/>
    <w:uiPriority w:val="99"/>
    <w:unhideWhenUsed/>
    <w:rsid w:val="004060CB"/>
    <w:pPr>
      <w:tabs>
        <w:tab w:val="center" w:pos="4536"/>
        <w:tab w:val="right" w:pos="9072"/>
      </w:tabs>
    </w:pPr>
  </w:style>
  <w:style w:type="character" w:customStyle="1" w:styleId="VoettekstChar">
    <w:name w:val="Voettekst Char"/>
    <w:basedOn w:val="Standaardalinea-lettertype"/>
    <w:link w:val="Voettekst"/>
    <w:uiPriority w:val="99"/>
    <w:rsid w:val="004060CB"/>
    <w:rPr>
      <w:rFonts w:ascii="Arial" w:eastAsia="Times New Roman" w:hAnsi="Arial" w:cs="Times New Roman"/>
      <w:szCs w:val="24"/>
    </w:rPr>
  </w:style>
  <w:style w:type="paragraph" w:styleId="Ballontekst">
    <w:name w:val="Balloon Text"/>
    <w:basedOn w:val="Standaard"/>
    <w:link w:val="BallontekstChar"/>
    <w:uiPriority w:val="99"/>
    <w:semiHidden/>
    <w:unhideWhenUsed/>
    <w:rsid w:val="004060CB"/>
    <w:rPr>
      <w:rFonts w:ascii="Tahoma" w:hAnsi="Tahoma" w:cs="Tahoma"/>
      <w:sz w:val="16"/>
      <w:szCs w:val="16"/>
    </w:rPr>
  </w:style>
  <w:style w:type="character" w:customStyle="1" w:styleId="BallontekstChar">
    <w:name w:val="Ballontekst Char"/>
    <w:basedOn w:val="Standaardalinea-lettertype"/>
    <w:link w:val="Ballontekst"/>
    <w:uiPriority w:val="99"/>
    <w:semiHidden/>
    <w:rsid w:val="004060CB"/>
    <w:rPr>
      <w:rFonts w:ascii="Tahoma" w:eastAsia="Times New Roman" w:hAnsi="Tahoma" w:cs="Tahoma"/>
      <w:sz w:val="16"/>
      <w:szCs w:val="16"/>
    </w:rPr>
  </w:style>
  <w:style w:type="paragraph" w:styleId="Voetnoottekst">
    <w:name w:val="footnote text"/>
    <w:basedOn w:val="Standaard"/>
    <w:link w:val="VoetnoottekstChar"/>
    <w:uiPriority w:val="99"/>
    <w:semiHidden/>
    <w:unhideWhenUsed/>
    <w:rsid w:val="00466E3F"/>
    <w:rPr>
      <w:sz w:val="20"/>
      <w:szCs w:val="20"/>
    </w:rPr>
  </w:style>
  <w:style w:type="character" w:customStyle="1" w:styleId="VoetnoottekstChar">
    <w:name w:val="Voetnoottekst Char"/>
    <w:basedOn w:val="Standaardalinea-lettertype"/>
    <w:link w:val="Voetnoottekst"/>
    <w:uiPriority w:val="99"/>
    <w:semiHidden/>
    <w:rsid w:val="00466E3F"/>
    <w:rPr>
      <w:rFonts w:ascii="Arial" w:eastAsia="Times New Roman" w:hAnsi="Arial" w:cs="Times New Roman"/>
      <w:sz w:val="20"/>
      <w:szCs w:val="20"/>
    </w:rPr>
  </w:style>
  <w:style w:type="character" w:styleId="Voetnootmarkering">
    <w:name w:val="footnote reference"/>
    <w:basedOn w:val="Standaardalinea-lettertype"/>
    <w:uiPriority w:val="99"/>
    <w:semiHidden/>
    <w:unhideWhenUsed/>
    <w:rsid w:val="00466E3F"/>
    <w:rPr>
      <w:vertAlign w:val="superscript"/>
    </w:rPr>
  </w:style>
  <w:style w:type="paragraph" w:styleId="Lijstalinea">
    <w:name w:val="List Paragraph"/>
    <w:basedOn w:val="Standaard"/>
    <w:uiPriority w:val="34"/>
    <w:qFormat/>
    <w:rsid w:val="00190FFC"/>
    <w:pPr>
      <w:ind w:left="720"/>
      <w:contextualSpacing/>
    </w:pPr>
  </w:style>
  <w:style w:type="paragraph" w:customStyle="1" w:styleId="Default">
    <w:name w:val="Default"/>
    <w:rsid w:val="0069721A"/>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3C799B"/>
    <w:pPr>
      <w:spacing w:after="0" w:line="240" w:lineRule="auto"/>
    </w:pPr>
    <w:rPr>
      <w:rFonts w:ascii="Arial" w:eastAsia="Times New Roman" w:hAnsi="Arial" w:cs="Times New Roman"/>
      <w:szCs w:val="24"/>
    </w:rPr>
  </w:style>
  <w:style w:type="character" w:styleId="Hyperlink">
    <w:name w:val="Hyperlink"/>
    <w:basedOn w:val="Standaardalinea-lettertype"/>
    <w:uiPriority w:val="99"/>
    <w:rsid w:val="00841F02"/>
    <w:rPr>
      <w:color w:val="0000FF"/>
      <w:u w:val="single"/>
    </w:rPr>
  </w:style>
  <w:style w:type="paragraph" w:styleId="Kopvaninhoudsopgave">
    <w:name w:val="TOC Heading"/>
    <w:basedOn w:val="Kop1"/>
    <w:next w:val="Standaard"/>
    <w:uiPriority w:val="39"/>
    <w:unhideWhenUsed/>
    <w:qFormat/>
    <w:rsid w:val="00BA6DA1"/>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Inhopg1">
    <w:name w:val="toc 1"/>
    <w:basedOn w:val="Standaard"/>
    <w:next w:val="Standaard"/>
    <w:autoRedefine/>
    <w:uiPriority w:val="39"/>
    <w:unhideWhenUsed/>
    <w:rsid w:val="00BA6DA1"/>
    <w:pPr>
      <w:spacing w:after="100"/>
    </w:pPr>
  </w:style>
  <w:style w:type="paragraph" w:styleId="Inhopg2">
    <w:name w:val="toc 2"/>
    <w:basedOn w:val="Standaard"/>
    <w:next w:val="Standaard"/>
    <w:autoRedefine/>
    <w:uiPriority w:val="39"/>
    <w:unhideWhenUsed/>
    <w:rsid w:val="005E1BD1"/>
    <w:pPr>
      <w:tabs>
        <w:tab w:val="right" w:leader="dot" w:pos="8636"/>
      </w:tabs>
      <w:spacing w:after="100"/>
      <w:ind w:left="220"/>
    </w:pPr>
    <w:rPr>
      <w:rFonts w:ascii="Corbel" w:hAnsi="Corbel"/>
      <w:noProof/>
    </w:rPr>
  </w:style>
  <w:style w:type="table" w:styleId="Tabelraster">
    <w:name w:val="Table Grid"/>
    <w:basedOn w:val="Standaardtabel"/>
    <w:rsid w:val="005B30DE"/>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uiPriority w:val="99"/>
    <w:semiHidden/>
    <w:unhideWhenUsed/>
    <w:rsid w:val="00A23F76"/>
    <w:rPr>
      <w:sz w:val="20"/>
      <w:szCs w:val="20"/>
    </w:rPr>
  </w:style>
  <w:style w:type="character" w:customStyle="1" w:styleId="EindnoottekstChar">
    <w:name w:val="Eindnoottekst Char"/>
    <w:basedOn w:val="Standaardalinea-lettertype"/>
    <w:link w:val="Eindnoottekst"/>
    <w:uiPriority w:val="99"/>
    <w:semiHidden/>
    <w:rsid w:val="00A23F76"/>
    <w:rPr>
      <w:rFonts w:ascii="Arial" w:eastAsia="Times New Roman" w:hAnsi="Arial" w:cs="Times New Roman"/>
      <w:sz w:val="20"/>
      <w:szCs w:val="20"/>
    </w:rPr>
  </w:style>
  <w:style w:type="character" w:styleId="Eindnootmarkering">
    <w:name w:val="endnote reference"/>
    <w:basedOn w:val="Standaardalinea-lettertype"/>
    <w:uiPriority w:val="99"/>
    <w:semiHidden/>
    <w:unhideWhenUsed/>
    <w:rsid w:val="00A23F76"/>
    <w:rPr>
      <w:vertAlign w:val="superscript"/>
    </w:rPr>
  </w:style>
  <w:style w:type="character" w:styleId="Nadruk">
    <w:name w:val="Emphasis"/>
    <w:basedOn w:val="Standaardalinea-lettertype"/>
    <w:uiPriority w:val="20"/>
    <w:qFormat/>
    <w:rsid w:val="0037328C"/>
    <w:rPr>
      <w:i/>
      <w:iCs/>
    </w:rPr>
  </w:style>
  <w:style w:type="character" w:customStyle="1" w:styleId="margins">
    <w:name w:val="margins"/>
    <w:basedOn w:val="Standaardalinea-lettertype"/>
    <w:rsid w:val="00367A34"/>
  </w:style>
</w:styles>
</file>

<file path=word/webSettings.xml><?xml version="1.0" encoding="utf-8"?>
<w:webSettings xmlns:r="http://schemas.openxmlformats.org/officeDocument/2006/relationships" xmlns:w="http://schemas.openxmlformats.org/wordprocessingml/2006/main">
  <w:divs>
    <w:div w:id="872691181">
      <w:bodyDiv w:val="1"/>
      <w:marLeft w:val="0"/>
      <w:marRight w:val="0"/>
      <w:marTop w:val="0"/>
      <w:marBottom w:val="0"/>
      <w:divBdr>
        <w:top w:val="none" w:sz="0" w:space="0" w:color="auto"/>
        <w:left w:val="none" w:sz="0" w:space="0" w:color="auto"/>
        <w:bottom w:val="none" w:sz="0" w:space="0" w:color="auto"/>
        <w:right w:val="none" w:sz="0" w:space="0" w:color="auto"/>
      </w:divBdr>
    </w:div>
    <w:div w:id="892428722">
      <w:bodyDiv w:val="1"/>
      <w:marLeft w:val="0"/>
      <w:marRight w:val="0"/>
      <w:marTop w:val="0"/>
      <w:marBottom w:val="0"/>
      <w:divBdr>
        <w:top w:val="none" w:sz="0" w:space="0" w:color="auto"/>
        <w:left w:val="none" w:sz="0" w:space="0" w:color="auto"/>
        <w:bottom w:val="none" w:sz="0" w:space="0" w:color="auto"/>
        <w:right w:val="none" w:sz="0" w:space="0" w:color="auto"/>
      </w:divBdr>
      <w:divsChild>
        <w:div w:id="677007924">
          <w:marLeft w:val="0"/>
          <w:marRight w:val="0"/>
          <w:marTop w:val="17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{2C5099B3-A6A0-4655-A3EC-913FFD3822CE}</b:Guid>
    <b:LCID>0</b:LCID>
    <b:URL>http://www.osb.nl/Vereniging/Algemene-informatie/Algemene-informatie.html</b:URL>
    <b:RefOrder>2</b:RefOrder>
  </b:Source>
  <b:Source>
    <b:Tag>http</b:Tag>
    <b:SourceType>InternetSite</b:SourceType>
    <b:Guid>{5D73B7F0-0752-4B05-BAC7-079D89648F03}</b:Guid>
    <b:LCID>0</b:LCID>
    <b:URL>http://www.osb.nl/Vereniging/Algemene-informatie/Algemene-informatie.html</b:URL>
    <b:RefOrder>1</b:RefOrder>
  </b:Source>
</b:Sources>
</file>

<file path=customXml/itemProps1.xml><?xml version="1.0" encoding="utf-8"?>
<ds:datastoreItem xmlns:ds="http://schemas.openxmlformats.org/officeDocument/2006/customXml" ds:itemID="{9078F1EE-9ECB-4D0C-8C69-FB0F94CB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7019</Words>
  <Characters>38605</Characters>
  <Application>Microsoft Office Word</Application>
  <DocSecurity>0</DocSecurity>
  <Lines>321</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ad.vandenbrekel</cp:lastModifiedBy>
  <cp:revision>2</cp:revision>
  <cp:lastPrinted>2012-03-05T09:38:00Z</cp:lastPrinted>
  <dcterms:created xsi:type="dcterms:W3CDTF">2012-10-23T14:02:00Z</dcterms:created>
  <dcterms:modified xsi:type="dcterms:W3CDTF">2012-10-23T14:02:00Z</dcterms:modified>
</cp:coreProperties>
</file>