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Verdana" w:hAnsi="Verdana"/>
          <w:b/>
          <w:sz w:val="32"/>
          <w:szCs w:val="32"/>
        </w:rPr>
        <w:id w:val="-848092788"/>
        <w:docPartObj>
          <w:docPartGallery w:val="Cover Pages"/>
          <w:docPartUnique/>
        </w:docPartObj>
      </w:sdtPr>
      <w:sdtEndPr/>
      <w:sdtContent>
        <w:p w14:paraId="6DCC791F" w14:textId="77777777" w:rsidR="002C19FE" w:rsidRPr="00AF1B77" w:rsidRDefault="002C19FE" w:rsidP="00AF1B77">
          <w:pPr>
            <w:spacing w:after="160" w:line="259" w:lineRule="auto"/>
            <w:rPr>
              <w:rFonts w:ascii="Verdana" w:hAnsi="Verdana"/>
              <w:b/>
              <w:sz w:val="32"/>
              <w:szCs w:val="32"/>
            </w:rPr>
          </w:pPr>
          <w:r w:rsidRPr="002C19FE">
            <w:rPr>
              <w:rFonts w:ascii="Verdana" w:hAnsi="Verdana"/>
              <w:b/>
              <w:noProof/>
              <w:sz w:val="32"/>
              <w:szCs w:val="32"/>
              <w:lang w:eastAsia="nl-NL"/>
            </w:rPr>
            <mc:AlternateContent>
              <mc:Choice Requires="wps">
                <w:drawing>
                  <wp:anchor distT="0" distB="0" distL="114300" distR="114300" simplePos="0" relativeHeight="251661312" behindDoc="0" locked="0" layoutInCell="1" allowOverlap="1" wp14:anchorId="5DB9146E" wp14:editId="20519FA6">
                    <wp:simplePos x="0" y="0"/>
                    <wp:positionH relativeFrom="page">
                      <wp:posOffset>211957</wp:posOffset>
                    </wp:positionH>
                    <wp:positionV relativeFrom="page">
                      <wp:posOffset>1224118</wp:posOffset>
                    </wp:positionV>
                    <wp:extent cx="1712890"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2" w:type="pct"/>
                                  <w:jc w:val="center"/>
                                  <w:tblBorders>
                                    <w:insideV w:val="single" w:sz="12" w:space="0" w:color="B2B2B2" w:themeColor="accent2"/>
                                  </w:tblBorders>
                                  <w:tblCellMar>
                                    <w:top w:w="1296" w:type="dxa"/>
                                    <w:left w:w="360" w:type="dxa"/>
                                    <w:bottom w:w="1296" w:type="dxa"/>
                                    <w:right w:w="360" w:type="dxa"/>
                                  </w:tblCellMar>
                                  <w:tblLook w:val="04A0" w:firstRow="1" w:lastRow="0" w:firstColumn="1" w:lastColumn="0" w:noHBand="0" w:noVBand="1"/>
                                </w:tblPr>
                                <w:tblGrid>
                                  <w:gridCol w:w="5742"/>
                                  <w:gridCol w:w="5412"/>
                                </w:tblGrid>
                                <w:tr w:rsidR="002C19FE" w14:paraId="5EB71B3D" w14:textId="77777777" w:rsidTr="00017BEF">
                                  <w:trPr>
                                    <w:trHeight w:val="11037"/>
                                    <w:jc w:val="center"/>
                                  </w:trPr>
                                  <w:tc>
                                    <w:tcPr>
                                      <w:tcW w:w="2574" w:type="pct"/>
                                      <w:vAlign w:val="center"/>
                                    </w:tcPr>
                                    <w:p w14:paraId="3A293320" w14:textId="77777777" w:rsidR="002C19FE" w:rsidRDefault="001C3DBB">
                                      <w:pPr>
                                        <w:jc w:val="right"/>
                                      </w:pPr>
                                      <w:r>
                                        <w:rPr>
                                          <w:noProof/>
                                          <w:color w:val="0000FF"/>
                                          <w:lang w:eastAsia="nl-NL"/>
                                        </w:rPr>
                                        <w:drawing>
                                          <wp:inline distT="0" distB="0" distL="0" distR="0" wp14:anchorId="4D131428" wp14:editId="6FF92ECD">
                                            <wp:extent cx="3115207" cy="3115207"/>
                                            <wp:effectExtent l="0" t="0" r="9525" b="9525"/>
                                            <wp:docPr id="1" name="irc_mi" descr="Afbeeldingsresultaat voor Rijnhart Won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ijnhart Wone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7065" cy="3127065"/>
                                                    </a:xfrm>
                                                    <a:prstGeom prst="rect">
                                                      <a:avLst/>
                                                    </a:prstGeom>
                                                    <a:noFill/>
                                                    <a:ln>
                                                      <a:noFill/>
                                                    </a:ln>
                                                  </pic:spPr>
                                                </pic:pic>
                                              </a:graphicData>
                                            </a:graphic>
                                          </wp:inline>
                                        </w:drawing>
                                      </w:r>
                                    </w:p>
                                    <w:sdt>
                                      <w:sdtPr>
                                        <w:rPr>
                                          <w:rFonts w:ascii="Verdana" w:hAnsi="Verdana"/>
                                          <w:b/>
                                          <w:i/>
                                          <w:color w:val="99CC00"/>
                                          <w:sz w:val="32"/>
                                          <w:szCs w:val="3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99B15FC" w14:textId="77777777" w:rsidR="002C19FE" w:rsidRPr="00B130E9" w:rsidRDefault="0094091E">
                                          <w:pPr>
                                            <w:pStyle w:val="Geenafstand"/>
                                            <w:spacing w:line="312" w:lineRule="auto"/>
                                            <w:jc w:val="right"/>
                                            <w:rPr>
                                              <w:caps/>
                                              <w:color w:val="99CC00"/>
                                              <w:sz w:val="32"/>
                                              <w:szCs w:val="32"/>
                                            </w:rPr>
                                          </w:pPr>
                                          <w:r>
                                            <w:rPr>
                                              <w:rFonts w:ascii="Verdana" w:hAnsi="Verdana"/>
                                              <w:b/>
                                              <w:i/>
                                              <w:color w:val="99CC00"/>
                                              <w:sz w:val="32"/>
                                              <w:szCs w:val="32"/>
                                            </w:rPr>
                                            <w:t>Zelfstandig wonen voor huurders met psychosociale problematiek</w:t>
                                          </w:r>
                                        </w:p>
                                      </w:sdtContent>
                                    </w:sdt>
                                    <w:sdt>
                                      <w:sdtPr>
                                        <w:rPr>
                                          <w:rFonts w:ascii="Verdana" w:hAnsi="Verdana"/>
                                          <w:color w:val="99CC00"/>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DA749B4" w14:textId="77777777" w:rsidR="002C19FE" w:rsidRDefault="002C19FE" w:rsidP="002C19FE">
                                          <w:pPr>
                                            <w:jc w:val="right"/>
                                            <w:rPr>
                                              <w:sz w:val="24"/>
                                              <w:szCs w:val="24"/>
                                            </w:rPr>
                                          </w:pPr>
                                          <w:r w:rsidRPr="00B130E9">
                                            <w:rPr>
                                              <w:rFonts w:ascii="Verdana" w:hAnsi="Verdana"/>
                                              <w:color w:val="99CC00"/>
                                              <w:sz w:val="24"/>
                                              <w:szCs w:val="24"/>
                                            </w:rPr>
                                            <w:t xml:space="preserve">Het </w:t>
                                          </w:r>
                                          <w:r w:rsidR="004C0830" w:rsidRPr="00B130E9">
                                            <w:rPr>
                                              <w:rFonts w:ascii="Verdana" w:hAnsi="Verdana"/>
                                              <w:color w:val="99CC00"/>
                                              <w:sz w:val="24"/>
                                              <w:szCs w:val="24"/>
                                            </w:rPr>
                                            <w:t>verminderen</w:t>
                                          </w:r>
                                          <w:r w:rsidR="00AF1B77" w:rsidRPr="00B130E9">
                                            <w:rPr>
                                              <w:rFonts w:ascii="Verdana" w:hAnsi="Verdana"/>
                                              <w:color w:val="99CC00"/>
                                              <w:sz w:val="24"/>
                                              <w:szCs w:val="24"/>
                                            </w:rPr>
                                            <w:t xml:space="preserve"> van woonoverlast</w:t>
                                          </w:r>
                                        </w:p>
                                      </w:sdtContent>
                                    </w:sdt>
                                  </w:tc>
                                  <w:tc>
                                    <w:tcPr>
                                      <w:tcW w:w="2426" w:type="pct"/>
                                      <w:vAlign w:val="center"/>
                                    </w:tcPr>
                                    <w:p w14:paraId="05C33A1D" w14:textId="77777777" w:rsidR="0094091E" w:rsidRPr="007F009A" w:rsidRDefault="007F009A" w:rsidP="002C19FE">
                                      <w:pPr>
                                        <w:pStyle w:val="Geenafstand"/>
                                        <w:spacing w:line="360" w:lineRule="auto"/>
                                        <w:rPr>
                                          <w:caps/>
                                          <w:color w:val="93213D"/>
                                          <w:sz w:val="40"/>
                                          <w:szCs w:val="40"/>
                                        </w:rPr>
                                      </w:pPr>
                                      <w:r w:rsidRPr="007F009A">
                                        <w:rPr>
                                          <w:caps/>
                                          <w:color w:val="93213D"/>
                                          <w:sz w:val="40"/>
                                          <w:szCs w:val="40"/>
                                        </w:rPr>
                                        <w:t>adviesrapport</w:t>
                                      </w:r>
                                    </w:p>
                                    <w:p w14:paraId="2D991519" w14:textId="77777777" w:rsidR="002C19FE" w:rsidRPr="0094091E" w:rsidRDefault="002C19FE" w:rsidP="002C19FE">
                                      <w:pPr>
                                        <w:pStyle w:val="Geenafstand"/>
                                        <w:spacing w:line="360" w:lineRule="auto"/>
                                        <w:rPr>
                                          <w:caps/>
                                          <w:color w:val="93213D"/>
                                          <w:sz w:val="26"/>
                                          <w:szCs w:val="26"/>
                                        </w:rPr>
                                      </w:pPr>
                                      <w:r w:rsidRPr="0094091E">
                                        <w:rPr>
                                          <w:caps/>
                                          <w:color w:val="93213D"/>
                                          <w:sz w:val="26"/>
                                          <w:szCs w:val="26"/>
                                        </w:rPr>
                                        <w:t>Auteur: Marjory blokhuijsen</w:t>
                                      </w:r>
                                    </w:p>
                                    <w:p w14:paraId="64CB1A26" w14:textId="77777777" w:rsidR="002C19FE" w:rsidRDefault="002C19FE" w:rsidP="002C19FE">
                                      <w:pPr>
                                        <w:pStyle w:val="Geenafstand"/>
                                        <w:spacing w:line="360" w:lineRule="auto"/>
                                      </w:pPr>
                                      <w:r w:rsidRPr="0094091E">
                                        <w:rPr>
                                          <w:caps/>
                                          <w:color w:val="93213D"/>
                                          <w:sz w:val="26"/>
                                          <w:szCs w:val="26"/>
                                        </w:rPr>
                                        <w:t xml:space="preserve">opdrachtgever: Rijnhart wonen </w:t>
                                      </w:r>
                                      <w:r w:rsidRPr="0094091E">
                                        <w:rPr>
                                          <w:caps/>
                                          <w:color w:val="93213D"/>
                                          <w:sz w:val="26"/>
                                          <w:szCs w:val="26"/>
                                        </w:rPr>
                                        <w:br/>
                                        <w:t xml:space="preserve">Leiderdorp, </w:t>
                                      </w:r>
                                      <w:r w:rsidR="004C0830" w:rsidRPr="0094091E">
                                        <w:rPr>
                                          <w:caps/>
                                          <w:color w:val="93213D"/>
                                          <w:sz w:val="26"/>
                                          <w:szCs w:val="26"/>
                                        </w:rPr>
                                        <w:t xml:space="preserve">28 </w:t>
                                      </w:r>
                                      <w:r w:rsidRPr="0094091E">
                                        <w:rPr>
                                          <w:caps/>
                                          <w:color w:val="93213D"/>
                                          <w:sz w:val="26"/>
                                          <w:szCs w:val="26"/>
                                        </w:rPr>
                                        <w:t>juni 2019</w:t>
                                      </w:r>
                                    </w:p>
                                  </w:tc>
                                </w:tr>
                              </w:tbl>
                              <w:p w14:paraId="319CE188" w14:textId="77777777" w:rsidR="002C19FE" w:rsidRDefault="002C19F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DB9146E" id="_x0000_t202" coordsize="21600,21600" o:spt="202" path="m,l,21600r21600,l21600,xe">
                    <v:stroke joinstyle="miter"/>
                    <v:path gradientshapeok="t" o:connecttype="rect"/>
                  </v:shapetype>
                  <v:shape id="Tekstvak 138" o:spid="_x0000_s1026" type="#_x0000_t202" style="position:absolute;margin-left:16.7pt;margin-top:96.4pt;width:134.85pt;height:302.4pt;z-index:251661312;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" fillcolor="white [3201]" stroked="f" strokeweight=".5pt">
                    <v:textbox inset="0,0,0,0">
                      <w:txbxContent>
                        <w:tbl>
                          <w:tblPr>
                            <w:tblW w:w="4982" w:type="pct"/>
                            <w:jc w:val="center"/>
                            <w:tblBorders>
                              <w:insideV w:val="single" w:sz="12" w:space="0" w:color="B2B2B2" w:themeColor="accent2"/>
                            </w:tblBorders>
                            <w:tblCellMar>
                              <w:top w:w="1296" w:type="dxa"/>
                              <w:left w:w="360" w:type="dxa"/>
                              <w:bottom w:w="1296" w:type="dxa"/>
                              <w:right w:w="360" w:type="dxa"/>
                            </w:tblCellMar>
                            <w:tblLook w:val="04A0" w:firstRow="1" w:lastRow="0" w:firstColumn="1" w:lastColumn="0" w:noHBand="0" w:noVBand="1"/>
                          </w:tblPr>
                          <w:tblGrid>
                            <w:gridCol w:w="5742"/>
                            <w:gridCol w:w="5412"/>
                          </w:tblGrid>
                          <w:tr w:rsidR="002C19FE" w14:paraId="5EB71B3D" w14:textId="77777777" w:rsidTr="00017BEF">
                            <w:trPr>
                              <w:trHeight w:val="11037"/>
                              <w:jc w:val="center"/>
                            </w:trPr>
                            <w:tc>
                              <w:tcPr>
                                <w:tcW w:w="2574" w:type="pct"/>
                                <w:vAlign w:val="center"/>
                              </w:tcPr>
                              <w:p w14:paraId="3A293320" w14:textId="77777777" w:rsidR="002C19FE" w:rsidRDefault="001C3DBB">
                                <w:pPr>
                                  <w:jc w:val="right"/>
                                </w:pPr>
                                <w:r>
                                  <w:rPr>
                                    <w:noProof/>
                                    <w:color w:val="0000FF"/>
                                    <w:lang w:eastAsia="nl-NL"/>
                                  </w:rPr>
                                  <w:drawing>
                                    <wp:inline distT="0" distB="0" distL="0" distR="0" wp14:anchorId="4D131428" wp14:editId="6FF92ECD">
                                      <wp:extent cx="3115207" cy="3115207"/>
                                      <wp:effectExtent l="0" t="0" r="9525" b="9525"/>
                                      <wp:docPr id="1" name="irc_mi" descr="Afbeeldingsresultaat voor Rijnhart Won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ijnhart Wone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7065" cy="3127065"/>
                                              </a:xfrm>
                                              <a:prstGeom prst="rect">
                                                <a:avLst/>
                                              </a:prstGeom>
                                              <a:noFill/>
                                              <a:ln>
                                                <a:noFill/>
                                              </a:ln>
                                            </pic:spPr>
                                          </pic:pic>
                                        </a:graphicData>
                                      </a:graphic>
                                    </wp:inline>
                                  </w:drawing>
                                </w:r>
                              </w:p>
                              <w:sdt>
                                <w:sdtPr>
                                  <w:rPr>
                                    <w:rFonts w:ascii="Verdana" w:hAnsi="Verdana"/>
                                    <w:b/>
                                    <w:i/>
                                    <w:color w:val="99CC00"/>
                                    <w:sz w:val="32"/>
                                    <w:szCs w:val="3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99B15FC" w14:textId="77777777" w:rsidR="002C19FE" w:rsidRPr="00B130E9" w:rsidRDefault="0094091E">
                                    <w:pPr>
                                      <w:pStyle w:val="Geenafstand"/>
                                      <w:spacing w:line="312" w:lineRule="auto"/>
                                      <w:jc w:val="right"/>
                                      <w:rPr>
                                        <w:caps/>
                                        <w:color w:val="99CC00"/>
                                        <w:sz w:val="32"/>
                                        <w:szCs w:val="32"/>
                                      </w:rPr>
                                    </w:pPr>
                                    <w:r>
                                      <w:rPr>
                                        <w:rFonts w:ascii="Verdana" w:hAnsi="Verdana"/>
                                        <w:b/>
                                        <w:i/>
                                        <w:color w:val="99CC00"/>
                                        <w:sz w:val="32"/>
                                        <w:szCs w:val="32"/>
                                      </w:rPr>
                                      <w:t>Zelfstandig wonen voor huurders met psychosociale problematiek</w:t>
                                    </w:r>
                                  </w:p>
                                </w:sdtContent>
                              </w:sdt>
                              <w:sdt>
                                <w:sdtPr>
                                  <w:rPr>
                                    <w:rFonts w:ascii="Verdana" w:hAnsi="Verdana"/>
                                    <w:color w:val="99CC00"/>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DA749B4" w14:textId="77777777" w:rsidR="002C19FE" w:rsidRDefault="002C19FE" w:rsidP="002C19FE">
                                    <w:pPr>
                                      <w:jc w:val="right"/>
                                      <w:rPr>
                                        <w:sz w:val="24"/>
                                        <w:szCs w:val="24"/>
                                      </w:rPr>
                                    </w:pPr>
                                    <w:r w:rsidRPr="00B130E9">
                                      <w:rPr>
                                        <w:rFonts w:ascii="Verdana" w:hAnsi="Verdana"/>
                                        <w:color w:val="99CC00"/>
                                        <w:sz w:val="24"/>
                                        <w:szCs w:val="24"/>
                                      </w:rPr>
                                      <w:t xml:space="preserve">Het </w:t>
                                    </w:r>
                                    <w:r w:rsidR="004C0830" w:rsidRPr="00B130E9">
                                      <w:rPr>
                                        <w:rFonts w:ascii="Verdana" w:hAnsi="Verdana"/>
                                        <w:color w:val="99CC00"/>
                                        <w:sz w:val="24"/>
                                        <w:szCs w:val="24"/>
                                      </w:rPr>
                                      <w:t>verminderen</w:t>
                                    </w:r>
                                    <w:r w:rsidR="00AF1B77" w:rsidRPr="00B130E9">
                                      <w:rPr>
                                        <w:rFonts w:ascii="Verdana" w:hAnsi="Verdana"/>
                                        <w:color w:val="99CC00"/>
                                        <w:sz w:val="24"/>
                                        <w:szCs w:val="24"/>
                                      </w:rPr>
                                      <w:t xml:space="preserve"> van woonoverlast</w:t>
                                    </w:r>
                                  </w:p>
                                </w:sdtContent>
                              </w:sdt>
                            </w:tc>
                            <w:tc>
                              <w:tcPr>
                                <w:tcW w:w="2426" w:type="pct"/>
                                <w:vAlign w:val="center"/>
                              </w:tcPr>
                              <w:p w14:paraId="05C33A1D" w14:textId="77777777" w:rsidR="0094091E" w:rsidRPr="007F009A" w:rsidRDefault="007F009A" w:rsidP="002C19FE">
                                <w:pPr>
                                  <w:pStyle w:val="Geenafstand"/>
                                  <w:spacing w:line="360" w:lineRule="auto"/>
                                  <w:rPr>
                                    <w:caps/>
                                    <w:color w:val="93213D"/>
                                    <w:sz w:val="40"/>
                                    <w:szCs w:val="40"/>
                                  </w:rPr>
                                </w:pPr>
                                <w:r w:rsidRPr="007F009A">
                                  <w:rPr>
                                    <w:caps/>
                                    <w:color w:val="93213D"/>
                                    <w:sz w:val="40"/>
                                    <w:szCs w:val="40"/>
                                  </w:rPr>
                                  <w:t>adviesrapport</w:t>
                                </w:r>
                              </w:p>
                              <w:p w14:paraId="2D991519" w14:textId="77777777" w:rsidR="002C19FE" w:rsidRPr="0094091E" w:rsidRDefault="002C19FE" w:rsidP="002C19FE">
                                <w:pPr>
                                  <w:pStyle w:val="Geenafstand"/>
                                  <w:spacing w:line="360" w:lineRule="auto"/>
                                  <w:rPr>
                                    <w:caps/>
                                    <w:color w:val="93213D"/>
                                    <w:sz w:val="26"/>
                                    <w:szCs w:val="26"/>
                                  </w:rPr>
                                </w:pPr>
                                <w:r w:rsidRPr="0094091E">
                                  <w:rPr>
                                    <w:caps/>
                                    <w:color w:val="93213D"/>
                                    <w:sz w:val="26"/>
                                    <w:szCs w:val="26"/>
                                  </w:rPr>
                                  <w:t>Auteur: Marjory blokhuijsen</w:t>
                                </w:r>
                              </w:p>
                              <w:p w14:paraId="64CB1A26" w14:textId="77777777" w:rsidR="002C19FE" w:rsidRDefault="002C19FE" w:rsidP="002C19FE">
                                <w:pPr>
                                  <w:pStyle w:val="Geenafstand"/>
                                  <w:spacing w:line="360" w:lineRule="auto"/>
                                </w:pPr>
                                <w:r w:rsidRPr="0094091E">
                                  <w:rPr>
                                    <w:caps/>
                                    <w:color w:val="93213D"/>
                                    <w:sz w:val="26"/>
                                    <w:szCs w:val="26"/>
                                  </w:rPr>
                                  <w:t xml:space="preserve">opdrachtgever: Rijnhart wonen </w:t>
                                </w:r>
                                <w:r w:rsidRPr="0094091E">
                                  <w:rPr>
                                    <w:caps/>
                                    <w:color w:val="93213D"/>
                                    <w:sz w:val="26"/>
                                    <w:szCs w:val="26"/>
                                  </w:rPr>
                                  <w:br/>
                                  <w:t xml:space="preserve">Leiderdorp, </w:t>
                                </w:r>
                                <w:r w:rsidR="004C0830" w:rsidRPr="0094091E">
                                  <w:rPr>
                                    <w:caps/>
                                    <w:color w:val="93213D"/>
                                    <w:sz w:val="26"/>
                                    <w:szCs w:val="26"/>
                                  </w:rPr>
                                  <w:t xml:space="preserve">28 </w:t>
                                </w:r>
                                <w:r w:rsidRPr="0094091E">
                                  <w:rPr>
                                    <w:caps/>
                                    <w:color w:val="93213D"/>
                                    <w:sz w:val="26"/>
                                    <w:szCs w:val="26"/>
                                  </w:rPr>
                                  <w:t>juni 2019</w:t>
                                </w:r>
                              </w:p>
                            </w:tc>
                          </w:tr>
                        </w:tbl>
                        <w:p w14:paraId="319CE188" w14:textId="77777777" w:rsidR="002C19FE" w:rsidRDefault="002C19FE"/>
                      </w:txbxContent>
                    </v:textbox>
                    <w10:wrap anchorx="page" anchory="page"/>
                  </v:shape>
                </w:pict>
              </mc:Fallback>
            </mc:AlternateContent>
          </w:r>
          <w:r>
            <w:rPr>
              <w:rFonts w:ascii="Verdana" w:hAnsi="Verdana"/>
              <w:b/>
              <w:sz w:val="32"/>
              <w:szCs w:val="32"/>
            </w:rPr>
            <w:br w:type="page"/>
          </w:r>
        </w:p>
      </w:sdtContent>
    </w:sdt>
    <w:p w14:paraId="584F9C09" w14:textId="77777777" w:rsidR="001F6C21" w:rsidRDefault="001F6C21" w:rsidP="001F6C21">
      <w:pPr>
        <w:spacing w:line="360" w:lineRule="auto"/>
        <w:rPr>
          <w:rFonts w:ascii="Verdana" w:hAnsi="Verdana"/>
        </w:rPr>
      </w:pPr>
      <w:r>
        <w:rPr>
          <w:rFonts w:ascii="Verdana" w:hAnsi="Verdana"/>
          <w:b/>
        </w:rPr>
        <w:lastRenderedPageBreak/>
        <w:t xml:space="preserve">Voorwoord </w:t>
      </w:r>
      <w:r>
        <w:rPr>
          <w:rFonts w:ascii="Verdana" w:hAnsi="Verdana"/>
          <w:b/>
        </w:rPr>
        <w:br/>
      </w:r>
      <w:r>
        <w:rPr>
          <w:rFonts w:ascii="Verdana" w:hAnsi="Verdana"/>
          <w:b/>
        </w:rPr>
        <w:br/>
      </w:r>
      <w:r>
        <w:rPr>
          <w:rFonts w:ascii="Verdana" w:hAnsi="Verdana"/>
        </w:rPr>
        <w:t>Voor u ligt het adviesrapport ‘zelfstandig wonen voor huurders met psychosociale problematiek – het verminderen van ongewenst huurdersgedrag’, Dit onderzoek is gedaan in opdracht van de woningcorporatie stichting Rijnhart Wonen in Leiderdorp. Dit adviesrapport is opgesteld door Marjory Blokhuijsen</w:t>
      </w:r>
      <w:r>
        <w:rPr>
          <w:rFonts w:ascii="Verdana" w:hAnsi="Verdana"/>
          <w:b/>
        </w:rPr>
        <w:t xml:space="preserve">, </w:t>
      </w:r>
      <w:r>
        <w:rPr>
          <w:rFonts w:ascii="Verdana" w:hAnsi="Verdana"/>
        </w:rPr>
        <w:t>vierdejaars student aan de Hogeschool in Leiden.</w:t>
      </w:r>
      <w:r>
        <w:rPr>
          <w:rFonts w:ascii="Verdana" w:hAnsi="Verdana"/>
          <w:b/>
        </w:rPr>
        <w:t xml:space="preserve"> </w:t>
      </w:r>
      <w:r>
        <w:rPr>
          <w:rFonts w:ascii="Verdana" w:hAnsi="Verdana"/>
        </w:rPr>
        <w:t xml:space="preserve">Van februari 2019 tot en met juni 2019 is er onderzoek gedaan naar de mogelijkheden om woonoverlast van huurders met psychosociale problematiek te verminderen, al dan niet in samenwerking met de Geestelijke Gezondheidszorg (de GGZ). </w:t>
      </w:r>
    </w:p>
    <w:p w14:paraId="0121F631" w14:textId="77777777" w:rsidR="001F6C21" w:rsidRDefault="001F6C21" w:rsidP="002C19FE">
      <w:pPr>
        <w:spacing w:line="360" w:lineRule="auto"/>
        <w:rPr>
          <w:rFonts w:ascii="Verdana" w:hAnsi="Verdana"/>
          <w:b/>
        </w:rPr>
      </w:pPr>
    </w:p>
    <w:p w14:paraId="0EEE5F04" w14:textId="77777777" w:rsidR="004C0830" w:rsidRDefault="004C0830" w:rsidP="004C0830">
      <w:pPr>
        <w:pStyle w:val="Geenafstand"/>
        <w:spacing w:line="360" w:lineRule="auto"/>
        <w:rPr>
          <w:rFonts w:ascii="Verdana" w:hAnsi="Verdana"/>
          <w:b/>
        </w:rPr>
      </w:pPr>
      <w:r>
        <w:rPr>
          <w:rFonts w:ascii="Verdana" w:hAnsi="Verdana"/>
        </w:rPr>
        <w:t xml:space="preserve">Mijn onderzoeksvraag heb ik onder andere kunnen beantwoorden na kwalitatief onderzoek door middel van interviews met de woonconsulenten van Rijnhart Wonen en de hulpverleners van de GGZ. Daarnaast stonden Remko Adema, de woonconsulenten van Rijnhart Wonen en mijn begeleidsters vanuit de opleiding, Marga Janssen en Adeline Wolterink voor mij klaar om vragen te beantwoorden.  </w:t>
      </w:r>
      <w:r>
        <w:rPr>
          <w:rFonts w:ascii="Verdana" w:hAnsi="Verdana"/>
        </w:rPr>
        <w:br/>
      </w:r>
      <w:r>
        <w:rPr>
          <w:rFonts w:ascii="Verdana" w:hAnsi="Verdana"/>
        </w:rPr>
        <w:br/>
        <w:t>Ik wil dan ook graag mijn opdrachtgever en begeleidsters bedankt voor de begeleiding tijdens deze periode. Eveneens wil ik alle respondenten bedanken die mee hebben willen werken aan dit onderzoek.</w:t>
      </w:r>
      <w:r w:rsidRPr="00AC4DB0">
        <w:rPr>
          <w:rFonts w:ascii="Verdana" w:hAnsi="Verdana"/>
          <w:b/>
        </w:rPr>
        <w:br/>
      </w:r>
    </w:p>
    <w:p w14:paraId="69BFCC2E" w14:textId="77777777" w:rsidR="004C0830" w:rsidRDefault="004C0830" w:rsidP="004C0830">
      <w:pPr>
        <w:pStyle w:val="Geenafstand"/>
        <w:spacing w:line="360" w:lineRule="auto"/>
        <w:rPr>
          <w:rFonts w:ascii="Verdana" w:hAnsi="Verdana"/>
          <w:b/>
        </w:rPr>
      </w:pPr>
      <w:r>
        <w:rPr>
          <w:rFonts w:ascii="Verdana" w:hAnsi="Verdana" w:cs="Verdana"/>
          <w:color w:val="000000"/>
        </w:rPr>
        <w:t xml:space="preserve">Ik wens u veel leesplezier toe. </w:t>
      </w:r>
      <w:r>
        <w:rPr>
          <w:rFonts w:ascii="Verdana" w:hAnsi="Verdana" w:cs="Verdana"/>
          <w:color w:val="000000"/>
        </w:rPr>
        <w:br/>
      </w:r>
      <w:r>
        <w:rPr>
          <w:rFonts w:ascii="Verdana" w:hAnsi="Verdana" w:cs="Verdana"/>
          <w:color w:val="000000"/>
        </w:rPr>
        <w:br/>
        <w:t xml:space="preserve">Marjory Blokhuijsen, </w:t>
      </w:r>
      <w:r>
        <w:rPr>
          <w:rFonts w:ascii="Verdana" w:hAnsi="Verdana" w:cs="Verdana"/>
          <w:color w:val="000000"/>
        </w:rPr>
        <w:br/>
      </w:r>
      <w:r>
        <w:rPr>
          <w:rFonts w:ascii="Verdana" w:hAnsi="Verdana" w:cs="Verdana"/>
          <w:color w:val="000000"/>
        </w:rPr>
        <w:br/>
        <w:t>Leiderdorp, 28 juni 2019.</w:t>
      </w:r>
    </w:p>
    <w:p w14:paraId="7E090119" w14:textId="77777777" w:rsidR="001F6C21" w:rsidRDefault="001F6C21" w:rsidP="002C19FE">
      <w:pPr>
        <w:spacing w:line="360" w:lineRule="auto"/>
        <w:rPr>
          <w:rFonts w:ascii="Verdana" w:hAnsi="Verdana"/>
          <w:b/>
        </w:rPr>
      </w:pPr>
    </w:p>
    <w:p w14:paraId="3A7C1252" w14:textId="77777777" w:rsidR="001F6C21" w:rsidRDefault="001F6C21" w:rsidP="002C19FE">
      <w:pPr>
        <w:spacing w:line="360" w:lineRule="auto"/>
        <w:rPr>
          <w:rFonts w:ascii="Verdana" w:hAnsi="Verdana"/>
          <w:b/>
        </w:rPr>
      </w:pPr>
    </w:p>
    <w:p w14:paraId="44D79F8B" w14:textId="77777777" w:rsidR="001F6C21" w:rsidRDefault="001F6C21" w:rsidP="002C19FE">
      <w:pPr>
        <w:spacing w:line="360" w:lineRule="auto"/>
        <w:rPr>
          <w:rFonts w:ascii="Verdana" w:hAnsi="Verdana"/>
          <w:b/>
        </w:rPr>
      </w:pPr>
    </w:p>
    <w:p w14:paraId="1F10637A" w14:textId="77777777" w:rsidR="001F6C21" w:rsidRDefault="001F6C21" w:rsidP="002C19FE">
      <w:pPr>
        <w:spacing w:line="360" w:lineRule="auto"/>
        <w:rPr>
          <w:rFonts w:ascii="Verdana" w:hAnsi="Verdana"/>
          <w:b/>
        </w:rPr>
      </w:pPr>
    </w:p>
    <w:p w14:paraId="52C4F9D7" w14:textId="77777777" w:rsidR="001F6C21" w:rsidRDefault="001F6C21" w:rsidP="002C19FE">
      <w:pPr>
        <w:spacing w:line="360" w:lineRule="auto"/>
        <w:rPr>
          <w:rFonts w:ascii="Verdana" w:hAnsi="Verdana"/>
          <w:b/>
        </w:rPr>
      </w:pPr>
    </w:p>
    <w:p w14:paraId="69B1819F" w14:textId="77777777" w:rsidR="001F6C21" w:rsidRDefault="001F6C21" w:rsidP="002C19FE">
      <w:pPr>
        <w:spacing w:line="360" w:lineRule="auto"/>
        <w:rPr>
          <w:rFonts w:ascii="Verdana" w:hAnsi="Verdana"/>
          <w:b/>
        </w:rPr>
      </w:pPr>
    </w:p>
    <w:p w14:paraId="59C6ACC4" w14:textId="77777777" w:rsidR="001F6C21" w:rsidRDefault="001F6C21" w:rsidP="002C19FE">
      <w:pPr>
        <w:spacing w:line="360" w:lineRule="auto"/>
        <w:rPr>
          <w:rFonts w:ascii="Verdana" w:hAnsi="Verdana"/>
          <w:b/>
        </w:rPr>
      </w:pPr>
    </w:p>
    <w:p w14:paraId="35DECCA5" w14:textId="77777777" w:rsidR="001F6C21" w:rsidRDefault="001F6C21" w:rsidP="002C19FE">
      <w:pPr>
        <w:spacing w:line="360" w:lineRule="auto"/>
        <w:rPr>
          <w:rFonts w:ascii="Verdana" w:hAnsi="Verdana"/>
          <w:b/>
        </w:rPr>
      </w:pPr>
    </w:p>
    <w:p w14:paraId="3F5DAFEE" w14:textId="77777777" w:rsidR="001F6C21" w:rsidRDefault="001F6C21" w:rsidP="002C19FE">
      <w:pPr>
        <w:spacing w:line="360" w:lineRule="auto"/>
        <w:rPr>
          <w:rFonts w:ascii="Verdana" w:hAnsi="Verdana"/>
          <w:b/>
        </w:rPr>
      </w:pPr>
    </w:p>
    <w:p w14:paraId="08331D13" w14:textId="77777777" w:rsidR="001F6C21" w:rsidRDefault="001F6C21" w:rsidP="002C19FE">
      <w:pPr>
        <w:spacing w:line="360" w:lineRule="auto"/>
        <w:rPr>
          <w:rFonts w:ascii="Verdana" w:hAnsi="Verdana"/>
          <w:b/>
        </w:rPr>
      </w:pPr>
    </w:p>
    <w:p w14:paraId="2BEF0CB0" w14:textId="77777777" w:rsidR="001F6C21" w:rsidRDefault="001F6C21" w:rsidP="002C19FE">
      <w:pPr>
        <w:spacing w:line="360" w:lineRule="auto"/>
        <w:rPr>
          <w:rFonts w:ascii="Verdana" w:hAnsi="Verdana"/>
          <w:b/>
        </w:rPr>
      </w:pPr>
    </w:p>
    <w:p w14:paraId="0CC68AEA" w14:textId="77777777" w:rsidR="002236CB" w:rsidRDefault="002C19FE" w:rsidP="002C19FE">
      <w:pPr>
        <w:spacing w:line="360" w:lineRule="auto"/>
        <w:rPr>
          <w:rFonts w:ascii="Verdana" w:hAnsi="Verdana"/>
          <w:b/>
        </w:rPr>
      </w:pPr>
      <w:r>
        <w:rPr>
          <w:rFonts w:ascii="Verdana" w:hAnsi="Verdana"/>
          <w:b/>
        </w:rPr>
        <w:lastRenderedPageBreak/>
        <w:t xml:space="preserve">Inhoudsopgave </w:t>
      </w:r>
      <w:r>
        <w:rPr>
          <w:rFonts w:ascii="Verdana" w:hAnsi="Verdana"/>
          <w:b/>
        </w:rPr>
        <w:br/>
      </w:r>
      <w:r>
        <w:rPr>
          <w:rFonts w:ascii="Verdana" w:hAnsi="Verdana"/>
          <w:b/>
        </w:rPr>
        <w:br/>
        <w:t xml:space="preserve">Inleiding </w:t>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t>3</w:t>
      </w:r>
      <w:r>
        <w:rPr>
          <w:rFonts w:ascii="Verdana" w:hAnsi="Verdana"/>
          <w:b/>
        </w:rPr>
        <w:br/>
      </w:r>
      <w:r w:rsidR="00DD4AFB">
        <w:rPr>
          <w:rFonts w:ascii="Verdana" w:hAnsi="Verdana"/>
          <w:b/>
        </w:rPr>
        <w:t xml:space="preserve">1. </w:t>
      </w:r>
      <w:r w:rsidR="00B76785">
        <w:rPr>
          <w:rFonts w:ascii="Verdana" w:hAnsi="Verdana"/>
          <w:b/>
        </w:rPr>
        <w:t>O</w:t>
      </w:r>
      <w:r w:rsidR="00F4605E">
        <w:rPr>
          <w:rFonts w:ascii="Verdana" w:hAnsi="Verdana"/>
          <w:b/>
        </w:rPr>
        <w:t>nderzoeks</w:t>
      </w:r>
      <w:r w:rsidR="00CD2D15">
        <w:rPr>
          <w:rFonts w:ascii="Verdana" w:hAnsi="Verdana"/>
          <w:b/>
        </w:rPr>
        <w:t>opzet</w:t>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t>5</w:t>
      </w:r>
    </w:p>
    <w:p w14:paraId="37CBF7B8" w14:textId="77777777" w:rsidR="00CC0416" w:rsidRDefault="002236CB" w:rsidP="002C19FE">
      <w:pPr>
        <w:spacing w:line="360" w:lineRule="auto"/>
        <w:rPr>
          <w:rFonts w:ascii="Verdana" w:hAnsi="Verdana"/>
          <w:b/>
        </w:rPr>
      </w:pPr>
      <w:r>
        <w:rPr>
          <w:rFonts w:ascii="Verdana" w:hAnsi="Verdana"/>
          <w:b/>
        </w:rPr>
        <w:t>2. Resultaten</w:t>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t>7</w:t>
      </w:r>
      <w:r w:rsidR="00CC0416">
        <w:rPr>
          <w:rFonts w:ascii="Verdana" w:hAnsi="Verdana"/>
          <w:b/>
        </w:rPr>
        <w:br/>
        <w:t>3. Conclusie</w:t>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t>10</w:t>
      </w:r>
    </w:p>
    <w:p w14:paraId="26EB16FA" w14:textId="77777777" w:rsidR="00CC0416" w:rsidRDefault="00CC0416" w:rsidP="002C19FE">
      <w:pPr>
        <w:spacing w:line="360" w:lineRule="auto"/>
        <w:rPr>
          <w:rFonts w:ascii="Verdana" w:hAnsi="Verdana"/>
          <w:b/>
        </w:rPr>
      </w:pPr>
      <w:r>
        <w:rPr>
          <w:rFonts w:ascii="Verdana" w:hAnsi="Verdana"/>
          <w:b/>
        </w:rPr>
        <w:t>4</w:t>
      </w:r>
      <w:r w:rsidR="000D0B46">
        <w:rPr>
          <w:rFonts w:ascii="Verdana" w:hAnsi="Verdana"/>
          <w:b/>
        </w:rPr>
        <w:t>. A</w:t>
      </w:r>
      <w:r w:rsidR="009854F9">
        <w:rPr>
          <w:rFonts w:ascii="Verdana" w:hAnsi="Verdana"/>
          <w:b/>
        </w:rPr>
        <w:t>anbevelingen</w:t>
      </w:r>
      <w:r w:rsidR="009854F9">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11</w:t>
      </w:r>
    </w:p>
    <w:p w14:paraId="23DD3316" w14:textId="77777777" w:rsidR="002C19FE" w:rsidRDefault="00B14D9E" w:rsidP="002C19FE">
      <w:pPr>
        <w:spacing w:line="360" w:lineRule="auto"/>
        <w:rPr>
          <w:rFonts w:ascii="Verdana" w:hAnsi="Verdana"/>
          <w:b/>
        </w:rPr>
      </w:pPr>
      <w:r>
        <w:rPr>
          <w:rFonts w:ascii="Verdana" w:hAnsi="Verdana"/>
          <w:b/>
        </w:rPr>
        <w:t>5</w:t>
      </w:r>
      <w:r w:rsidR="00DD4AFB">
        <w:rPr>
          <w:rFonts w:ascii="Verdana" w:hAnsi="Verdana"/>
          <w:b/>
        </w:rPr>
        <w:t xml:space="preserve">. </w:t>
      </w:r>
      <w:r w:rsidR="002C19FE">
        <w:rPr>
          <w:rFonts w:ascii="Verdana" w:hAnsi="Verdana"/>
          <w:b/>
        </w:rPr>
        <w:t>Bronnen</w:t>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r>
      <w:r w:rsidR="00CC0416">
        <w:rPr>
          <w:rFonts w:ascii="Verdana" w:hAnsi="Verdana"/>
          <w:b/>
        </w:rPr>
        <w:tab/>
        <w:t>13</w:t>
      </w:r>
      <w:r w:rsidR="002C19FE">
        <w:rPr>
          <w:rFonts w:ascii="Verdana" w:hAnsi="Verdana"/>
          <w:b/>
        </w:rPr>
        <w:br/>
      </w:r>
    </w:p>
    <w:p w14:paraId="77FDAAA8" w14:textId="77777777" w:rsidR="002C19FE" w:rsidRDefault="002C19FE" w:rsidP="002C19FE">
      <w:pPr>
        <w:spacing w:line="360" w:lineRule="auto"/>
        <w:rPr>
          <w:rFonts w:ascii="Verdana" w:hAnsi="Verdana"/>
          <w:b/>
        </w:rPr>
      </w:pPr>
    </w:p>
    <w:p w14:paraId="5988DCCD" w14:textId="77777777" w:rsidR="002C19FE" w:rsidRDefault="002C19FE" w:rsidP="002C19FE">
      <w:pPr>
        <w:spacing w:line="360" w:lineRule="auto"/>
        <w:rPr>
          <w:rFonts w:ascii="Verdana" w:hAnsi="Verdana"/>
          <w:b/>
        </w:rPr>
      </w:pPr>
    </w:p>
    <w:p w14:paraId="728B825B" w14:textId="77777777" w:rsidR="002C19FE" w:rsidRDefault="002C19FE" w:rsidP="002C19FE">
      <w:pPr>
        <w:spacing w:line="360" w:lineRule="auto"/>
        <w:rPr>
          <w:rFonts w:ascii="Verdana" w:hAnsi="Verdana"/>
          <w:b/>
        </w:rPr>
      </w:pPr>
    </w:p>
    <w:p w14:paraId="6D14CDC0" w14:textId="77777777" w:rsidR="002C19FE" w:rsidRDefault="002C19FE" w:rsidP="002C19FE">
      <w:pPr>
        <w:spacing w:line="360" w:lineRule="auto"/>
        <w:rPr>
          <w:rFonts w:ascii="Verdana" w:hAnsi="Verdana"/>
          <w:b/>
        </w:rPr>
      </w:pPr>
    </w:p>
    <w:p w14:paraId="52261FC8" w14:textId="77777777" w:rsidR="002C19FE" w:rsidRDefault="002C19FE" w:rsidP="002C19FE">
      <w:pPr>
        <w:spacing w:line="360" w:lineRule="auto"/>
        <w:rPr>
          <w:rFonts w:ascii="Verdana" w:hAnsi="Verdana"/>
          <w:b/>
        </w:rPr>
      </w:pPr>
    </w:p>
    <w:p w14:paraId="1B9E1E31" w14:textId="77777777" w:rsidR="002C19FE" w:rsidRDefault="002C19FE" w:rsidP="002C19FE">
      <w:pPr>
        <w:spacing w:line="360" w:lineRule="auto"/>
        <w:rPr>
          <w:rFonts w:ascii="Verdana" w:hAnsi="Verdana"/>
          <w:b/>
        </w:rPr>
      </w:pPr>
    </w:p>
    <w:p w14:paraId="1BF8EBCF" w14:textId="77777777" w:rsidR="002C19FE" w:rsidRDefault="002C19FE" w:rsidP="002C19FE">
      <w:pPr>
        <w:spacing w:line="360" w:lineRule="auto"/>
        <w:rPr>
          <w:rFonts w:ascii="Verdana" w:hAnsi="Verdana"/>
          <w:b/>
        </w:rPr>
      </w:pPr>
    </w:p>
    <w:p w14:paraId="377B2BE8" w14:textId="77777777" w:rsidR="002C19FE" w:rsidRDefault="002C19FE" w:rsidP="002C19FE">
      <w:pPr>
        <w:spacing w:line="360" w:lineRule="auto"/>
        <w:rPr>
          <w:rFonts w:ascii="Verdana" w:hAnsi="Verdana"/>
          <w:b/>
        </w:rPr>
      </w:pPr>
    </w:p>
    <w:p w14:paraId="0B50369B" w14:textId="77777777" w:rsidR="002C19FE" w:rsidRDefault="002C19FE" w:rsidP="002C19FE">
      <w:pPr>
        <w:spacing w:line="360" w:lineRule="auto"/>
        <w:rPr>
          <w:rFonts w:ascii="Verdana" w:hAnsi="Verdana"/>
          <w:b/>
        </w:rPr>
      </w:pPr>
    </w:p>
    <w:p w14:paraId="1F4B8B30" w14:textId="77777777" w:rsidR="002C19FE" w:rsidRDefault="002C19FE" w:rsidP="002C19FE">
      <w:pPr>
        <w:spacing w:line="360" w:lineRule="auto"/>
        <w:rPr>
          <w:rFonts w:ascii="Verdana" w:hAnsi="Verdana"/>
          <w:b/>
        </w:rPr>
      </w:pPr>
    </w:p>
    <w:p w14:paraId="302770BA" w14:textId="77777777" w:rsidR="002C19FE" w:rsidRDefault="002C19FE" w:rsidP="002C19FE">
      <w:pPr>
        <w:spacing w:line="360" w:lineRule="auto"/>
        <w:rPr>
          <w:rFonts w:ascii="Verdana" w:hAnsi="Verdana"/>
          <w:b/>
        </w:rPr>
      </w:pPr>
    </w:p>
    <w:p w14:paraId="741C6390" w14:textId="77777777" w:rsidR="002C19FE" w:rsidRDefault="002C19FE" w:rsidP="002C19FE">
      <w:pPr>
        <w:spacing w:line="360" w:lineRule="auto"/>
        <w:rPr>
          <w:rFonts w:ascii="Verdana" w:hAnsi="Verdana"/>
          <w:b/>
        </w:rPr>
      </w:pPr>
    </w:p>
    <w:p w14:paraId="00247CE8" w14:textId="77777777" w:rsidR="002C19FE" w:rsidRDefault="002C19FE" w:rsidP="002C19FE">
      <w:pPr>
        <w:spacing w:line="360" w:lineRule="auto"/>
        <w:rPr>
          <w:rFonts w:ascii="Verdana" w:hAnsi="Verdana"/>
          <w:b/>
        </w:rPr>
      </w:pPr>
    </w:p>
    <w:p w14:paraId="12D891D9" w14:textId="77777777" w:rsidR="002C19FE" w:rsidRDefault="002C19FE" w:rsidP="002C19FE">
      <w:pPr>
        <w:spacing w:line="360" w:lineRule="auto"/>
        <w:rPr>
          <w:rFonts w:ascii="Verdana" w:hAnsi="Verdana"/>
          <w:b/>
        </w:rPr>
      </w:pPr>
    </w:p>
    <w:p w14:paraId="195FE2D7" w14:textId="77777777" w:rsidR="002C19FE" w:rsidRDefault="002C19FE" w:rsidP="002C19FE">
      <w:pPr>
        <w:spacing w:line="360" w:lineRule="auto"/>
        <w:rPr>
          <w:rFonts w:ascii="Verdana" w:hAnsi="Verdana"/>
          <w:b/>
        </w:rPr>
      </w:pPr>
    </w:p>
    <w:p w14:paraId="0E8E0C02" w14:textId="77777777" w:rsidR="002C19FE" w:rsidRDefault="002C19FE" w:rsidP="002C19FE">
      <w:pPr>
        <w:spacing w:line="360" w:lineRule="auto"/>
        <w:rPr>
          <w:rFonts w:ascii="Verdana" w:hAnsi="Verdana"/>
          <w:b/>
        </w:rPr>
      </w:pPr>
    </w:p>
    <w:p w14:paraId="7A6F73B5" w14:textId="77777777" w:rsidR="002C19FE" w:rsidRDefault="002C19FE" w:rsidP="002C19FE">
      <w:pPr>
        <w:spacing w:line="360" w:lineRule="auto"/>
        <w:rPr>
          <w:rFonts w:ascii="Verdana" w:hAnsi="Verdana"/>
          <w:b/>
        </w:rPr>
      </w:pPr>
    </w:p>
    <w:p w14:paraId="20B6E7FD" w14:textId="77777777" w:rsidR="002C19FE" w:rsidRDefault="002C19FE" w:rsidP="002C19FE">
      <w:pPr>
        <w:spacing w:line="360" w:lineRule="auto"/>
        <w:rPr>
          <w:rFonts w:ascii="Verdana" w:hAnsi="Verdana"/>
          <w:b/>
        </w:rPr>
      </w:pPr>
    </w:p>
    <w:p w14:paraId="23EE9CEB" w14:textId="77777777" w:rsidR="002C19FE" w:rsidRDefault="002C19FE" w:rsidP="002C19FE">
      <w:pPr>
        <w:spacing w:line="360" w:lineRule="auto"/>
        <w:rPr>
          <w:rFonts w:ascii="Verdana" w:hAnsi="Verdana"/>
          <w:b/>
        </w:rPr>
      </w:pPr>
    </w:p>
    <w:p w14:paraId="1406AC34" w14:textId="77777777" w:rsidR="002C19FE" w:rsidRDefault="002C19FE" w:rsidP="002C19FE">
      <w:pPr>
        <w:spacing w:line="360" w:lineRule="auto"/>
        <w:rPr>
          <w:rFonts w:ascii="Verdana" w:hAnsi="Verdana"/>
          <w:b/>
        </w:rPr>
      </w:pPr>
    </w:p>
    <w:p w14:paraId="5F090FA5" w14:textId="77777777" w:rsidR="002C19FE" w:rsidRDefault="002C19FE" w:rsidP="002C19FE">
      <w:pPr>
        <w:spacing w:line="360" w:lineRule="auto"/>
        <w:rPr>
          <w:rFonts w:ascii="Verdana" w:hAnsi="Verdana"/>
          <w:b/>
        </w:rPr>
      </w:pPr>
    </w:p>
    <w:p w14:paraId="79AA1517" w14:textId="77777777" w:rsidR="002C19FE" w:rsidRDefault="002C19FE" w:rsidP="002C19FE">
      <w:pPr>
        <w:spacing w:line="360" w:lineRule="auto"/>
        <w:rPr>
          <w:rFonts w:ascii="Verdana" w:hAnsi="Verdana"/>
          <w:b/>
        </w:rPr>
      </w:pPr>
    </w:p>
    <w:p w14:paraId="0CF7FFA1" w14:textId="77777777" w:rsidR="002C19FE" w:rsidRDefault="002C19FE" w:rsidP="002C19FE">
      <w:pPr>
        <w:spacing w:line="360" w:lineRule="auto"/>
        <w:rPr>
          <w:rFonts w:ascii="Verdana" w:hAnsi="Verdana"/>
          <w:b/>
        </w:rPr>
      </w:pPr>
    </w:p>
    <w:p w14:paraId="21168919" w14:textId="77777777" w:rsidR="002C19FE" w:rsidRDefault="002C19FE" w:rsidP="002C19FE">
      <w:pPr>
        <w:spacing w:line="360" w:lineRule="auto"/>
        <w:rPr>
          <w:rFonts w:ascii="Verdana" w:hAnsi="Verdana"/>
          <w:b/>
        </w:rPr>
      </w:pPr>
    </w:p>
    <w:p w14:paraId="7896541A" w14:textId="77777777" w:rsidR="002C19FE" w:rsidRDefault="002C19FE" w:rsidP="002C19FE">
      <w:pPr>
        <w:spacing w:line="360" w:lineRule="auto"/>
        <w:rPr>
          <w:rFonts w:ascii="Verdana" w:hAnsi="Verdana"/>
          <w:b/>
        </w:rPr>
      </w:pPr>
    </w:p>
    <w:p w14:paraId="3A256959" w14:textId="77777777" w:rsidR="006E4D5D" w:rsidRDefault="006E4D5D" w:rsidP="002C19FE">
      <w:pPr>
        <w:spacing w:line="360" w:lineRule="auto"/>
        <w:rPr>
          <w:rFonts w:ascii="Verdana" w:hAnsi="Verdana"/>
          <w:b/>
        </w:rPr>
      </w:pPr>
    </w:p>
    <w:p w14:paraId="48475792" w14:textId="77777777" w:rsidR="002C19FE" w:rsidRDefault="002C19FE" w:rsidP="002C19FE">
      <w:pPr>
        <w:spacing w:line="360" w:lineRule="auto"/>
        <w:rPr>
          <w:rFonts w:ascii="Verdana" w:hAnsi="Verdana"/>
          <w:b/>
        </w:rPr>
      </w:pPr>
    </w:p>
    <w:p w14:paraId="73F74684" w14:textId="77777777" w:rsidR="002C19FE" w:rsidRDefault="002C19FE" w:rsidP="002C19FE">
      <w:pPr>
        <w:spacing w:line="360" w:lineRule="auto"/>
        <w:rPr>
          <w:rFonts w:ascii="Verdana" w:hAnsi="Verdana"/>
          <w:b/>
        </w:rPr>
      </w:pPr>
    </w:p>
    <w:p w14:paraId="705924EB" w14:textId="77777777" w:rsidR="001F6C21" w:rsidRDefault="001F6C21" w:rsidP="002C19FE">
      <w:pPr>
        <w:spacing w:line="360" w:lineRule="auto"/>
        <w:rPr>
          <w:rFonts w:ascii="Verdana" w:hAnsi="Verdana"/>
          <w:b/>
        </w:rPr>
      </w:pPr>
    </w:p>
    <w:p w14:paraId="26EA4C06" w14:textId="77777777" w:rsidR="000E6189" w:rsidRPr="000E6189" w:rsidRDefault="002C19FE" w:rsidP="000E6189">
      <w:pPr>
        <w:spacing w:line="360" w:lineRule="auto"/>
        <w:rPr>
          <w:rFonts w:ascii="Verdana" w:hAnsi="Verdana"/>
        </w:rPr>
      </w:pPr>
      <w:r>
        <w:rPr>
          <w:rFonts w:ascii="Verdana" w:hAnsi="Verdana"/>
          <w:b/>
        </w:rPr>
        <w:lastRenderedPageBreak/>
        <w:t xml:space="preserve">Inleiding </w:t>
      </w:r>
      <w:r>
        <w:rPr>
          <w:rFonts w:ascii="Verdana" w:hAnsi="Verdana"/>
          <w:b/>
        </w:rPr>
        <w:br/>
      </w:r>
      <w:r w:rsidR="001F6C21">
        <w:rPr>
          <w:rFonts w:ascii="Verdana" w:hAnsi="Verdana"/>
        </w:rPr>
        <w:br/>
      </w:r>
      <w:r w:rsidR="000E6189" w:rsidRPr="000E6189">
        <w:rPr>
          <w:rFonts w:ascii="Verdana" w:hAnsi="Verdana"/>
        </w:rPr>
        <w:t>Jarenlang overheidsbeleid heeft de sociale huursector kleiner gemaakt en beperkt tot de laagste inkomens</w:t>
      </w:r>
      <w:r w:rsidR="00D622AC">
        <w:rPr>
          <w:rFonts w:ascii="Verdana" w:hAnsi="Verdana"/>
        </w:rPr>
        <w:t xml:space="preserve"> (</w:t>
      </w:r>
      <w:r w:rsidR="00D622AC">
        <w:rPr>
          <w:rFonts w:ascii="Verdana" w:hAnsi="Verdana" w:cs="Arial"/>
        </w:rPr>
        <w:t>19.146 - 24.794 euro).</w:t>
      </w:r>
      <w:r w:rsidR="00D622AC" w:rsidRPr="004A34F8">
        <w:rPr>
          <w:rStyle w:val="Voetnootmarkering"/>
          <w:rFonts w:ascii="Verdana" w:hAnsi="Verdana" w:cs="Arial"/>
          <w:lang w:val="en"/>
        </w:rPr>
        <w:footnoteReference w:id="1"/>
      </w:r>
      <w:r w:rsidR="000E6189" w:rsidRPr="000E6189">
        <w:rPr>
          <w:rFonts w:ascii="Verdana" w:hAnsi="Verdana"/>
        </w:rPr>
        <w:t xml:space="preserve"> De goedkoopste woningen worden in toenemende mate verhuurd aan de ‘kwetsbare bewoners’</w:t>
      </w:r>
      <w:r w:rsidR="00D622AC" w:rsidRPr="004A34F8">
        <w:rPr>
          <w:rStyle w:val="Voetnootmarkering"/>
          <w:rFonts w:ascii="Verdana" w:hAnsi="Verdana"/>
          <w:color w:val="000000" w:themeColor="text1"/>
          <w:lang w:eastAsia="nl-NL"/>
        </w:rPr>
        <w:footnoteReference w:id="2"/>
      </w:r>
      <w:r w:rsidR="000E6189" w:rsidRPr="000E6189">
        <w:rPr>
          <w:rFonts w:ascii="Verdana" w:hAnsi="Verdana"/>
        </w:rPr>
        <w:t>. Het aantal plekken in zorgcomplexen en GGZ-instellingen is ook sterk gedaald, waardoor huurders (deels noodgedwongen) op zichzelf wonen. Zij zijn bijna altijd aangewezen op de goedkoopste sociale huurwoningen en deze liggen vaak in eenzijdige buurten.</w:t>
      </w:r>
      <w:r w:rsidR="000E6189">
        <w:rPr>
          <w:rStyle w:val="Voetnootmarkering"/>
          <w:rFonts w:ascii="Verdana" w:hAnsi="Verdana"/>
        </w:rPr>
        <w:footnoteReference w:id="3"/>
      </w:r>
    </w:p>
    <w:p w14:paraId="05735761" w14:textId="77777777" w:rsidR="000E6189" w:rsidRPr="000E6189" w:rsidRDefault="000E6189" w:rsidP="000E6189">
      <w:pPr>
        <w:spacing w:line="360" w:lineRule="auto"/>
        <w:rPr>
          <w:rFonts w:ascii="Verdana" w:hAnsi="Verdana"/>
        </w:rPr>
      </w:pPr>
    </w:p>
    <w:p w14:paraId="34EBC582" w14:textId="77777777" w:rsidR="001F6C21" w:rsidRPr="00643955" w:rsidRDefault="000E6189" w:rsidP="000E6189">
      <w:pPr>
        <w:spacing w:line="360" w:lineRule="auto"/>
        <w:rPr>
          <w:rFonts w:ascii="Verdana" w:hAnsi="Verdana"/>
        </w:rPr>
      </w:pPr>
      <w:r w:rsidRPr="000E6189">
        <w:rPr>
          <w:rFonts w:ascii="Verdana" w:hAnsi="Verdana"/>
        </w:rPr>
        <w:t>RIGO heeft in opdracht van de Aedes, de branchevereniging van woningcorporaties, onderzocht wat het effect is van de instroom van kwetsbare huurders op de leefbaarheid in de wijken. Uit dit onderzoek is onder andere gebleken dat de leefbaarheid verslechtert in buurten met veel sociale huurwoningen. In buurten die voor meer dan twee derde uit sociale huurwoningen bestaan, stromen veel mensen in met lage inkomens. Zij hebben vaak ook psychische problemen, fysieke gezondheidsproblemen of een licht verstandelijke beperking. Bewoners in deze buurten hebben circa vier keer zo vaak psychische problemen als in wijken zonder sociale huurwoningen. Ook blijkt uit het onderzoek dat in de genoemde buurten 15 procent meer overlast en 9 procent meer agressie voor komt dan het landelijk gemiddelde.</w:t>
      </w:r>
      <w:r>
        <w:rPr>
          <w:rStyle w:val="Voetnootmarkering"/>
          <w:rFonts w:ascii="Verdana" w:hAnsi="Verdana"/>
        </w:rPr>
        <w:footnoteReference w:id="4"/>
      </w:r>
      <w:r w:rsidRPr="000E6189">
        <w:rPr>
          <w:rFonts w:ascii="Verdana" w:hAnsi="Verdana"/>
        </w:rPr>
        <w:t xml:space="preserve"> </w:t>
      </w:r>
      <w:r w:rsidR="00B14D9E">
        <w:rPr>
          <w:rFonts w:ascii="Verdana" w:hAnsi="Verdana"/>
        </w:rPr>
        <w:br/>
      </w:r>
      <w:r w:rsidR="00B14D9E">
        <w:rPr>
          <w:rFonts w:ascii="Verdana" w:hAnsi="Verdana"/>
        </w:rPr>
        <w:br/>
      </w:r>
      <w:r w:rsidRPr="000E6189">
        <w:rPr>
          <w:rFonts w:ascii="Verdana" w:hAnsi="Verdana"/>
        </w:rPr>
        <w:t>Woningcorporaties kregen in 2015 zo’n achttienduizend meldingen van structurele overlast door verwarde personen, zoals geluidsoverlast, nachtelijk overlast door paniekaanvallen of psychosen.</w:t>
      </w:r>
      <w:r>
        <w:rPr>
          <w:rStyle w:val="Voetnootmarkering"/>
          <w:rFonts w:ascii="Verdana" w:hAnsi="Verdana"/>
        </w:rPr>
        <w:footnoteReference w:id="5"/>
      </w:r>
      <w:r w:rsidRPr="000E6189">
        <w:rPr>
          <w:rFonts w:ascii="Verdana" w:hAnsi="Verdana"/>
        </w:rPr>
        <w:t xml:space="preserve"> In 2017 heeft Aedes een enquête afgelegd waaruit geconcludeerd kan worden dat bijna alle woningcorporaties te maken hebben met overlast van bewoners met psychisch problemen, dementie of een verslaving. Het aandeel corporaties dat daarmee te maken krijgt is de afgelopen twee jaar met 20 procent gestegen.</w:t>
      </w:r>
      <w:r>
        <w:rPr>
          <w:rStyle w:val="Voetnootmarkering"/>
          <w:rFonts w:ascii="Verdana" w:hAnsi="Verdana"/>
        </w:rPr>
        <w:footnoteReference w:id="6"/>
      </w:r>
      <w:r w:rsidRPr="000E6189">
        <w:rPr>
          <w:rFonts w:ascii="Verdana" w:hAnsi="Verdana"/>
        </w:rPr>
        <w:t xml:space="preserve"> </w:t>
      </w:r>
      <w:r w:rsidR="00D622AC" w:rsidRPr="000A46AB">
        <w:rPr>
          <w:rFonts w:ascii="Verdana" w:hAnsi="Verdana"/>
          <w:color w:val="000000" w:themeColor="text1"/>
          <w:shd w:val="clear" w:color="auto" w:fill="FFFFFF"/>
          <w:lang w:eastAsia="nl-NL"/>
        </w:rPr>
        <w:t>Rijnhart Wonen maakt zich zorgen om de hoge instroom van kwetsbare bewoners</w:t>
      </w:r>
      <w:r w:rsidR="00D622AC">
        <w:rPr>
          <w:rFonts w:ascii="Verdana" w:hAnsi="Verdana"/>
          <w:color w:val="000000" w:themeColor="text1"/>
          <w:shd w:val="clear" w:color="auto" w:fill="FFFFFF"/>
          <w:lang w:eastAsia="nl-NL"/>
        </w:rPr>
        <w:t xml:space="preserve"> </w:t>
      </w:r>
      <w:r w:rsidR="00D622AC" w:rsidRPr="000A46AB">
        <w:rPr>
          <w:rFonts w:ascii="Verdana" w:hAnsi="Verdana"/>
          <w:color w:val="000000" w:themeColor="text1"/>
          <w:shd w:val="clear" w:color="auto" w:fill="FFFFFF"/>
          <w:lang w:eastAsia="nl-NL"/>
        </w:rPr>
        <w:t>in sommige wijken.</w:t>
      </w:r>
      <w:r w:rsidR="00D622AC">
        <w:rPr>
          <w:rFonts w:ascii="Verdana" w:hAnsi="Verdana"/>
          <w:color w:val="000000" w:themeColor="text1"/>
          <w:shd w:val="clear" w:color="auto" w:fill="FFFFFF"/>
          <w:lang w:eastAsia="nl-NL"/>
        </w:rPr>
        <w:t xml:space="preserve"> Doordat mensen met psychosociale problemen steeds langer zelfstandig wonen, nemen de signalen van inwoners met verward gedrag toe.</w:t>
      </w:r>
      <w:r w:rsidR="00D622AC">
        <w:rPr>
          <w:rFonts w:ascii="Verdana" w:hAnsi="Verdana"/>
          <w:color w:val="000000" w:themeColor="text1"/>
          <w:shd w:val="clear" w:color="auto" w:fill="FFFFFF"/>
          <w:lang w:eastAsia="nl-NL"/>
        </w:rPr>
        <w:br/>
      </w:r>
      <w:r w:rsidR="001F6C21">
        <w:rPr>
          <w:rFonts w:ascii="Verdana" w:hAnsi="Verdana"/>
        </w:rPr>
        <w:br/>
        <w:t>Naar aanleiding van het onderzoeksprobleem</w:t>
      </w:r>
      <w:r w:rsidR="00B76785">
        <w:rPr>
          <w:rFonts w:ascii="Verdana" w:hAnsi="Verdana"/>
        </w:rPr>
        <w:t xml:space="preserve"> is</w:t>
      </w:r>
      <w:r w:rsidR="001F6C21">
        <w:rPr>
          <w:rFonts w:ascii="Verdana" w:hAnsi="Verdana"/>
        </w:rPr>
        <w:t xml:space="preserve"> </w:t>
      </w:r>
      <w:r w:rsidR="001F6C21" w:rsidRPr="001F6C21">
        <w:rPr>
          <w:rFonts w:ascii="Verdana" w:hAnsi="Verdana"/>
        </w:rPr>
        <w:t xml:space="preserve">de volgende centrale vraag geformuleerd: </w:t>
      </w:r>
      <w:r w:rsidR="001F6C21" w:rsidRPr="001F6C21">
        <w:rPr>
          <w:rFonts w:ascii="Verdana" w:hAnsi="Verdana"/>
          <w:i/>
        </w:rPr>
        <w:t xml:space="preserve">‘Welke mogelijkheden heeft Rijnhart Wonen om ongewenst </w:t>
      </w:r>
      <w:r w:rsidR="001F6C21" w:rsidRPr="001F6C21">
        <w:rPr>
          <w:rFonts w:ascii="Verdana" w:hAnsi="Verdana"/>
          <w:i/>
        </w:rPr>
        <w:lastRenderedPageBreak/>
        <w:t>huurdersgedrag, zijnde woonoverlast, van huurders met psychosociaal problemen te verminderen, al dan niet in samenwerking met de GGZ?’</w:t>
      </w:r>
      <w:r w:rsidR="00643955">
        <w:rPr>
          <w:rFonts w:ascii="Verdana" w:hAnsi="Verdana"/>
          <w:i/>
        </w:rPr>
        <w:br/>
      </w:r>
      <w:r w:rsidR="00643955">
        <w:rPr>
          <w:rFonts w:ascii="Verdana" w:hAnsi="Verdana"/>
          <w:i/>
        </w:rPr>
        <w:br/>
      </w:r>
      <w:r w:rsidR="00643955">
        <w:rPr>
          <w:rFonts w:ascii="Verdana" w:hAnsi="Verdana"/>
          <w:u w:val="single"/>
        </w:rPr>
        <w:t>Toelichting:</w:t>
      </w:r>
      <w:r w:rsidR="00643955">
        <w:rPr>
          <w:rFonts w:ascii="Verdana" w:hAnsi="Verdana"/>
        </w:rPr>
        <w:t xml:space="preserve"> </w:t>
      </w:r>
      <w:r w:rsidR="00643955">
        <w:rPr>
          <w:rFonts w:ascii="Verdana" w:hAnsi="Verdana"/>
          <w:bCs/>
        </w:rPr>
        <w:t xml:space="preserve">onder huurders met psychosociale problematiek wordt verstaan: huurders met psychische/psychiatrisch problemen, maar ook verslaving of verzamelwoede. Zij worden in dit rapport ook wel kwetsbare of verwarde huurders genoemd. Psychosociale problematiek is een breed begrip voor alle afwijkingen. </w:t>
      </w:r>
    </w:p>
    <w:p w14:paraId="5404D894" w14:textId="77777777" w:rsidR="001F6C21" w:rsidRPr="00D622AC" w:rsidRDefault="00D622AC" w:rsidP="00AF1B77">
      <w:pPr>
        <w:spacing w:line="360" w:lineRule="auto"/>
        <w:rPr>
          <w:rFonts w:ascii="Verdana" w:hAnsi="Verdana"/>
          <w:iCs/>
        </w:rPr>
      </w:pPr>
      <w:r>
        <w:rPr>
          <w:rFonts w:ascii="Verdana" w:hAnsi="Verdana"/>
          <w:i/>
        </w:rPr>
        <w:br/>
      </w:r>
      <w:r>
        <w:rPr>
          <w:rFonts w:ascii="Verdana" w:hAnsi="Verdana"/>
        </w:rPr>
        <w:t>Het rapport maakt inzichtelijk wat de knelpunten zijn en welke knelpunten er ervaren worden door Rijnhart Wonen en de GGZ, in de aanpak om woonoverlast van huurders met psychosociale problematiek te verminderen. Ook wordt er gekeken naar de mogelijkheden om woonoverlast van deze doelgroep te verminderen. Het adviesrapport moeten uiteindelijk een bijdrage leveren aan de verbetering van de aanpak van woonoverlast van huurders met psychosociale problematiek. Tevens zal het een bijdrage leveren aan de leefbaarheid en het woongenot in de verschillende wijken. Eveneens moet het ervoor zorgen dat de huurder zich als een ‘goed huurder’, conform de verplichtingen uit de wet en huurovereenkomst gedraagt.</w:t>
      </w:r>
    </w:p>
    <w:p w14:paraId="58F58320" w14:textId="77777777" w:rsidR="00DD4AFB" w:rsidRDefault="00DD4AFB" w:rsidP="00AF1B77">
      <w:pPr>
        <w:spacing w:line="360" w:lineRule="auto"/>
        <w:rPr>
          <w:rFonts w:ascii="Verdana" w:hAnsi="Verdana"/>
        </w:rPr>
      </w:pPr>
    </w:p>
    <w:p w14:paraId="5DB448E7" w14:textId="77777777" w:rsidR="00643955" w:rsidRDefault="008C4A35" w:rsidP="00AF1B77">
      <w:pPr>
        <w:spacing w:line="360" w:lineRule="auto"/>
        <w:rPr>
          <w:rFonts w:ascii="Verdana" w:hAnsi="Verdana"/>
        </w:rPr>
      </w:pPr>
      <w:r>
        <w:rPr>
          <w:rFonts w:ascii="Verdana" w:hAnsi="Verdana"/>
        </w:rPr>
        <w:t>Voor meer</w:t>
      </w:r>
      <w:r w:rsidR="00B130E9">
        <w:rPr>
          <w:rFonts w:ascii="Verdana" w:hAnsi="Verdana"/>
        </w:rPr>
        <w:t xml:space="preserve"> informatie wordt</w:t>
      </w:r>
      <w:r w:rsidRPr="008C4A35">
        <w:rPr>
          <w:rFonts w:ascii="Verdana" w:hAnsi="Verdana"/>
        </w:rPr>
        <w:t xml:space="preserve"> u</w:t>
      </w:r>
      <w:r w:rsidR="00B130E9">
        <w:rPr>
          <w:rFonts w:ascii="Verdana" w:hAnsi="Verdana"/>
        </w:rPr>
        <w:t xml:space="preserve"> verwezen</w:t>
      </w:r>
      <w:r w:rsidRPr="008C4A35">
        <w:rPr>
          <w:rFonts w:ascii="Verdana" w:hAnsi="Verdana"/>
        </w:rPr>
        <w:t xml:space="preserve"> naar het onderzoeksrapport: ‘Zelfstandig Wonen voor huurders met psychosociale problematiek – het verminderen van ongewenst huurdersgedrag (2019).  </w:t>
      </w:r>
    </w:p>
    <w:p w14:paraId="685D9D6F" w14:textId="77777777" w:rsidR="00643955" w:rsidRDefault="00643955" w:rsidP="00AF1B77">
      <w:pPr>
        <w:spacing w:line="360" w:lineRule="auto"/>
        <w:rPr>
          <w:rFonts w:ascii="Verdana" w:hAnsi="Verdana"/>
        </w:rPr>
      </w:pPr>
    </w:p>
    <w:p w14:paraId="6A6D8B28" w14:textId="77777777" w:rsidR="00643955" w:rsidRDefault="00643955" w:rsidP="00AF1B77">
      <w:pPr>
        <w:spacing w:line="360" w:lineRule="auto"/>
        <w:rPr>
          <w:rFonts w:ascii="Verdana" w:hAnsi="Verdana"/>
        </w:rPr>
      </w:pPr>
    </w:p>
    <w:p w14:paraId="07806396" w14:textId="77777777" w:rsidR="00643955" w:rsidRDefault="00643955" w:rsidP="00AF1B77">
      <w:pPr>
        <w:spacing w:line="360" w:lineRule="auto"/>
        <w:rPr>
          <w:rFonts w:ascii="Verdana" w:hAnsi="Verdana"/>
        </w:rPr>
      </w:pPr>
    </w:p>
    <w:p w14:paraId="6379341A" w14:textId="77777777" w:rsidR="00643955" w:rsidRDefault="00643955" w:rsidP="00AF1B77">
      <w:pPr>
        <w:spacing w:line="360" w:lineRule="auto"/>
        <w:rPr>
          <w:rFonts w:ascii="Verdana" w:hAnsi="Verdana"/>
        </w:rPr>
      </w:pPr>
    </w:p>
    <w:p w14:paraId="3BD0B5A4" w14:textId="77777777" w:rsidR="00643955" w:rsidRDefault="00643955" w:rsidP="00AF1B77">
      <w:pPr>
        <w:spacing w:line="360" w:lineRule="auto"/>
        <w:rPr>
          <w:rFonts w:ascii="Verdana" w:hAnsi="Verdana"/>
        </w:rPr>
      </w:pPr>
    </w:p>
    <w:p w14:paraId="50D53981" w14:textId="77777777" w:rsidR="00643955" w:rsidRDefault="00643955" w:rsidP="00AF1B77">
      <w:pPr>
        <w:spacing w:line="360" w:lineRule="auto"/>
        <w:rPr>
          <w:rFonts w:ascii="Verdana" w:hAnsi="Verdana"/>
        </w:rPr>
      </w:pPr>
    </w:p>
    <w:p w14:paraId="1F0BFD68" w14:textId="77777777" w:rsidR="00643955" w:rsidRDefault="00643955" w:rsidP="00AF1B77">
      <w:pPr>
        <w:spacing w:line="360" w:lineRule="auto"/>
        <w:rPr>
          <w:rFonts w:ascii="Verdana" w:hAnsi="Verdana"/>
        </w:rPr>
      </w:pPr>
    </w:p>
    <w:p w14:paraId="2A0535B5" w14:textId="77777777" w:rsidR="00643955" w:rsidRDefault="00643955" w:rsidP="00AF1B77">
      <w:pPr>
        <w:spacing w:line="360" w:lineRule="auto"/>
        <w:rPr>
          <w:rFonts w:ascii="Verdana" w:hAnsi="Verdana"/>
        </w:rPr>
      </w:pPr>
    </w:p>
    <w:p w14:paraId="24EA19B4" w14:textId="77777777" w:rsidR="00643955" w:rsidRDefault="00643955" w:rsidP="00AF1B77">
      <w:pPr>
        <w:spacing w:line="360" w:lineRule="auto"/>
        <w:rPr>
          <w:rFonts w:ascii="Verdana" w:hAnsi="Verdana"/>
        </w:rPr>
      </w:pPr>
    </w:p>
    <w:p w14:paraId="43E8C3AA" w14:textId="77777777" w:rsidR="00643955" w:rsidRDefault="00643955" w:rsidP="00AF1B77">
      <w:pPr>
        <w:spacing w:line="360" w:lineRule="auto"/>
        <w:rPr>
          <w:rFonts w:ascii="Verdana" w:hAnsi="Verdana"/>
        </w:rPr>
      </w:pPr>
    </w:p>
    <w:p w14:paraId="53A73037" w14:textId="77777777" w:rsidR="00643955" w:rsidRDefault="00643955" w:rsidP="00AF1B77">
      <w:pPr>
        <w:spacing w:line="360" w:lineRule="auto"/>
        <w:rPr>
          <w:rFonts w:ascii="Verdana" w:hAnsi="Verdana"/>
        </w:rPr>
      </w:pPr>
    </w:p>
    <w:p w14:paraId="4FF1978E" w14:textId="77777777" w:rsidR="00D622AC" w:rsidRDefault="00D622AC" w:rsidP="00AF1B77">
      <w:pPr>
        <w:spacing w:line="360" w:lineRule="auto"/>
        <w:rPr>
          <w:rFonts w:ascii="Verdana" w:hAnsi="Verdana"/>
        </w:rPr>
      </w:pPr>
    </w:p>
    <w:p w14:paraId="024FF9CE" w14:textId="77777777" w:rsidR="00D622AC" w:rsidRDefault="00D622AC" w:rsidP="00AF1B77">
      <w:pPr>
        <w:spacing w:line="360" w:lineRule="auto"/>
        <w:rPr>
          <w:rFonts w:ascii="Verdana" w:hAnsi="Verdana"/>
        </w:rPr>
      </w:pPr>
    </w:p>
    <w:p w14:paraId="512F17CC" w14:textId="77777777" w:rsidR="00D622AC" w:rsidRDefault="00D622AC" w:rsidP="00AF1B77">
      <w:pPr>
        <w:spacing w:line="360" w:lineRule="auto"/>
        <w:rPr>
          <w:rFonts w:ascii="Verdana" w:hAnsi="Verdana"/>
        </w:rPr>
      </w:pPr>
    </w:p>
    <w:p w14:paraId="16B0BD4A" w14:textId="77777777" w:rsidR="00D622AC" w:rsidRDefault="00D622AC" w:rsidP="00AF1B77">
      <w:pPr>
        <w:spacing w:line="360" w:lineRule="auto"/>
        <w:rPr>
          <w:rFonts w:ascii="Verdana" w:hAnsi="Verdana"/>
        </w:rPr>
      </w:pPr>
    </w:p>
    <w:p w14:paraId="155A71A3" w14:textId="77777777" w:rsidR="00D622AC" w:rsidRDefault="00D622AC" w:rsidP="00AF1B77">
      <w:pPr>
        <w:spacing w:line="360" w:lineRule="auto"/>
        <w:rPr>
          <w:rFonts w:ascii="Verdana" w:hAnsi="Verdana"/>
        </w:rPr>
      </w:pPr>
    </w:p>
    <w:p w14:paraId="49C64511" w14:textId="77777777" w:rsidR="001F6C21" w:rsidRDefault="001F6C21" w:rsidP="00AF1B77">
      <w:pPr>
        <w:spacing w:line="360" w:lineRule="auto"/>
        <w:rPr>
          <w:rFonts w:ascii="Verdana" w:hAnsi="Verdana"/>
          <w:b/>
        </w:rPr>
      </w:pPr>
    </w:p>
    <w:p w14:paraId="5654889F" w14:textId="77777777" w:rsidR="001F6C21" w:rsidRDefault="00DD4AFB" w:rsidP="00DD4AFB">
      <w:pPr>
        <w:spacing w:line="360" w:lineRule="auto"/>
        <w:rPr>
          <w:rFonts w:ascii="Verdana" w:hAnsi="Verdana"/>
        </w:rPr>
      </w:pPr>
      <w:r>
        <w:rPr>
          <w:rFonts w:ascii="Verdana" w:hAnsi="Verdana"/>
          <w:b/>
        </w:rPr>
        <w:lastRenderedPageBreak/>
        <w:t xml:space="preserve">1. </w:t>
      </w:r>
      <w:r w:rsidR="00B76785">
        <w:rPr>
          <w:rFonts w:ascii="Verdana" w:hAnsi="Verdana"/>
          <w:b/>
        </w:rPr>
        <w:t>Onderzoeks</w:t>
      </w:r>
      <w:r w:rsidR="00CD2D15">
        <w:rPr>
          <w:rFonts w:ascii="Verdana" w:hAnsi="Verdana"/>
          <w:b/>
        </w:rPr>
        <w:t>opzet</w:t>
      </w:r>
      <w:r w:rsidRPr="00DD4AFB">
        <w:rPr>
          <w:rFonts w:ascii="Verdana" w:hAnsi="Verdana"/>
          <w:b/>
        </w:rPr>
        <w:br/>
      </w:r>
      <w:r w:rsidR="00B76785" w:rsidRPr="00BC76CF">
        <w:rPr>
          <w:rFonts w:ascii="Verdana" w:hAnsi="Verdana"/>
          <w:i/>
        </w:rPr>
        <w:t>In dit hoofdstuk</w:t>
      </w:r>
      <w:r w:rsidR="00B76785">
        <w:rPr>
          <w:rFonts w:ascii="Verdana" w:hAnsi="Verdana"/>
          <w:i/>
        </w:rPr>
        <w:t xml:space="preserve"> is</w:t>
      </w:r>
      <w:r w:rsidR="00B76785" w:rsidRPr="00BC76CF">
        <w:rPr>
          <w:rFonts w:ascii="Verdana" w:hAnsi="Verdana"/>
          <w:i/>
        </w:rPr>
        <w:t xml:space="preserve"> beschreven welke ond</w:t>
      </w:r>
      <w:r w:rsidR="00B76785">
        <w:rPr>
          <w:rFonts w:ascii="Verdana" w:hAnsi="Verdana"/>
          <w:i/>
        </w:rPr>
        <w:t xml:space="preserve">erzoeksmethode per deelvraag is </w:t>
      </w:r>
      <w:r w:rsidR="00B76785" w:rsidRPr="00BC76CF">
        <w:rPr>
          <w:rFonts w:ascii="Verdana" w:hAnsi="Verdana"/>
          <w:i/>
        </w:rPr>
        <w:t xml:space="preserve">toegepast om tot </w:t>
      </w:r>
      <w:r w:rsidR="00B76785">
        <w:rPr>
          <w:rFonts w:ascii="Verdana" w:hAnsi="Verdana"/>
          <w:i/>
        </w:rPr>
        <w:t>het gewenste resultaat te komen</w:t>
      </w:r>
      <w:r w:rsidR="00287AB2">
        <w:rPr>
          <w:rFonts w:ascii="Verdana" w:hAnsi="Verdana"/>
          <w:i/>
        </w:rPr>
        <w:t xml:space="preserve">. </w:t>
      </w:r>
      <w:r w:rsidR="00287AB2">
        <w:rPr>
          <w:rFonts w:ascii="Verdana" w:hAnsi="Verdana"/>
          <w:i/>
        </w:rPr>
        <w:br/>
      </w:r>
      <w:r w:rsidR="00CD2D15">
        <w:rPr>
          <w:rFonts w:ascii="Verdana" w:hAnsi="Verdana"/>
          <w:u w:val="single"/>
        </w:rPr>
        <w:br/>
        <w:t xml:space="preserve">Onderzoeksmethode </w:t>
      </w:r>
      <w:r w:rsidR="00B76785">
        <w:rPr>
          <w:rFonts w:ascii="Verdana" w:hAnsi="Verdana"/>
        </w:rPr>
        <w:br/>
      </w:r>
      <w:r w:rsidR="00523C45" w:rsidRPr="00DD4AFB">
        <w:rPr>
          <w:rFonts w:ascii="Verdana" w:hAnsi="Verdana"/>
        </w:rPr>
        <w:t>Voor het beantwoorden van de centrale vraag is er gebruik gemaakt van de</w:t>
      </w:r>
      <w:r w:rsidR="00B76785">
        <w:rPr>
          <w:rFonts w:ascii="Verdana" w:hAnsi="Verdana"/>
        </w:rPr>
        <w:t xml:space="preserve"> kwalitatieve </w:t>
      </w:r>
      <w:r w:rsidR="00523C45" w:rsidRPr="00DD4AFB">
        <w:rPr>
          <w:rFonts w:ascii="Verdana" w:hAnsi="Verdana"/>
        </w:rPr>
        <w:t xml:space="preserve">onderzoeksmethodes: </w:t>
      </w:r>
      <w:r w:rsidRPr="00DD4AFB">
        <w:rPr>
          <w:rFonts w:ascii="Verdana" w:hAnsi="Verdana"/>
        </w:rPr>
        <w:t xml:space="preserve">half-gestructureerde </w:t>
      </w:r>
      <w:r w:rsidR="00523C45" w:rsidRPr="00DD4AFB">
        <w:rPr>
          <w:rFonts w:ascii="Verdana" w:hAnsi="Verdana"/>
        </w:rPr>
        <w:t>interviews en literatuuronderzoek.</w:t>
      </w:r>
      <w:r w:rsidR="00CC0416">
        <w:rPr>
          <w:rStyle w:val="Voetnootmarkering"/>
          <w:rFonts w:ascii="Verdana" w:hAnsi="Verdana"/>
        </w:rPr>
        <w:footnoteReference w:id="7"/>
      </w:r>
      <w:r w:rsidRPr="00DD4AFB">
        <w:rPr>
          <w:rFonts w:ascii="Verdana" w:hAnsi="Verdana"/>
        </w:rPr>
        <w:t xml:space="preserve"> </w:t>
      </w:r>
      <w:r>
        <w:rPr>
          <w:rFonts w:ascii="Verdana" w:hAnsi="Verdana"/>
        </w:rPr>
        <w:t xml:space="preserve">De centrale vraag kan uitgesplitst worden in 3 deelvragen, namelijk: </w:t>
      </w:r>
    </w:p>
    <w:p w14:paraId="040A27BD" w14:textId="77777777" w:rsidR="00DD4AFB" w:rsidRDefault="00DD4AFB" w:rsidP="00DD4AFB">
      <w:pPr>
        <w:spacing w:line="360" w:lineRule="auto"/>
        <w:rPr>
          <w:rFonts w:ascii="Verdana" w:hAnsi="Verdana"/>
        </w:rPr>
      </w:pPr>
    </w:p>
    <w:p w14:paraId="14A32753" w14:textId="77777777" w:rsidR="00DD4AFB" w:rsidRDefault="00DD4AFB" w:rsidP="00DD4AFB">
      <w:pPr>
        <w:pStyle w:val="Lijstalinea"/>
        <w:numPr>
          <w:ilvl w:val="0"/>
          <w:numId w:val="5"/>
        </w:numPr>
        <w:spacing w:line="360" w:lineRule="auto"/>
        <w:rPr>
          <w:rFonts w:ascii="Verdana" w:hAnsi="Verdana"/>
        </w:rPr>
      </w:pPr>
      <w:r>
        <w:rPr>
          <w:rFonts w:ascii="Verdana" w:hAnsi="Verdana"/>
        </w:rPr>
        <w:t xml:space="preserve">Wat doet Rijnhart Wonen om ongewenst huurdersgedrag van huurders met psychosociale problematiek te verminderen </w:t>
      </w:r>
    </w:p>
    <w:p w14:paraId="52284E54" w14:textId="77777777" w:rsidR="00DD4AFB" w:rsidRDefault="00DD4AFB" w:rsidP="00DD4AFB">
      <w:pPr>
        <w:pStyle w:val="Lijstalinea"/>
        <w:numPr>
          <w:ilvl w:val="0"/>
          <w:numId w:val="5"/>
        </w:numPr>
        <w:spacing w:line="360" w:lineRule="auto"/>
        <w:rPr>
          <w:rFonts w:ascii="Verdana" w:hAnsi="Verdana"/>
        </w:rPr>
      </w:pPr>
      <w:r>
        <w:rPr>
          <w:rFonts w:ascii="Verdana" w:hAnsi="Verdana"/>
        </w:rPr>
        <w:t xml:space="preserve">Wat is de ervaring van de hulpverleners van de GGZ in de samenwerking met Rijnhart Wonen? </w:t>
      </w:r>
    </w:p>
    <w:p w14:paraId="6F51C8AD" w14:textId="77777777" w:rsidR="00DD4AFB" w:rsidRDefault="00DD4AFB" w:rsidP="00DD4AFB">
      <w:pPr>
        <w:pStyle w:val="Lijstalinea"/>
        <w:numPr>
          <w:ilvl w:val="0"/>
          <w:numId w:val="5"/>
        </w:numPr>
        <w:spacing w:line="360" w:lineRule="auto"/>
        <w:rPr>
          <w:rFonts w:ascii="Verdana" w:hAnsi="Verdana"/>
        </w:rPr>
      </w:pPr>
      <w:r>
        <w:rPr>
          <w:rFonts w:ascii="Verdana" w:hAnsi="Verdana"/>
        </w:rPr>
        <w:t>Welke interventies zijn er om woonoverlast van huurders met psychosociale problematiek te verminderen?</w:t>
      </w:r>
      <w:r w:rsidR="00CC0416">
        <w:rPr>
          <w:rStyle w:val="Voetnootmarkering"/>
          <w:rFonts w:ascii="Verdana" w:hAnsi="Verdana"/>
        </w:rPr>
        <w:footnoteReference w:id="8"/>
      </w:r>
    </w:p>
    <w:p w14:paraId="2F8C7EB9" w14:textId="77777777" w:rsidR="00DD4AFB" w:rsidRDefault="00DD4AFB" w:rsidP="00DD4AFB">
      <w:pPr>
        <w:spacing w:line="360" w:lineRule="auto"/>
        <w:rPr>
          <w:rFonts w:ascii="Verdana" w:hAnsi="Verdana"/>
        </w:rPr>
      </w:pPr>
    </w:p>
    <w:p w14:paraId="3BE64C02" w14:textId="77777777" w:rsidR="00DD4AFB" w:rsidRPr="003648C4" w:rsidRDefault="00DD4AFB" w:rsidP="00DD4AFB">
      <w:pPr>
        <w:spacing w:line="360" w:lineRule="auto"/>
        <w:rPr>
          <w:rFonts w:ascii="Verdana" w:eastAsia="Verdana,Helvetica" w:hAnsi="Verdana" w:cs="Verdana,Helvetica"/>
          <w:color w:val="000000" w:themeColor="text1"/>
        </w:rPr>
      </w:pPr>
      <w:r>
        <w:rPr>
          <w:rFonts w:ascii="Verdana" w:eastAsia="Verdana,Helvetica" w:hAnsi="Verdana" w:cs="Verdana,Helvetica"/>
          <w:color w:val="000000" w:themeColor="text1"/>
        </w:rPr>
        <w:t xml:space="preserve">Om antwoord te krijgen op </w:t>
      </w:r>
      <w:r w:rsidR="00287AB2">
        <w:rPr>
          <w:rFonts w:ascii="Verdana" w:eastAsia="Verdana,Helvetica" w:hAnsi="Verdana" w:cs="Verdana,Helvetica"/>
          <w:color w:val="000000" w:themeColor="text1"/>
        </w:rPr>
        <w:t>de eerste</w:t>
      </w:r>
      <w:r>
        <w:rPr>
          <w:rFonts w:ascii="Verdana" w:eastAsia="Verdana,Helvetica" w:hAnsi="Verdana" w:cs="Verdana,Helvetica"/>
          <w:color w:val="000000" w:themeColor="text1"/>
        </w:rPr>
        <w:t xml:space="preserve"> deelvraag, zijn er half-gestructureerde interviews afgenomen bij de twee woonconsulenten van Rijnhart Wonen.</w:t>
      </w:r>
      <w:r w:rsidR="00287AB2">
        <w:rPr>
          <w:rFonts w:ascii="Verdana" w:eastAsia="Verdana,Helvetica" w:hAnsi="Verdana" w:cs="Verdana,Helvetica"/>
          <w:color w:val="000000" w:themeColor="text1"/>
        </w:rPr>
        <w:t xml:space="preserve"> Eigenlijk is er maar één officiële woonconsulent. De ander vervult namelijk de functie van de incasso, maar neemt daarnaast een aantal taken van de woonconsulent op zich. De werknemer van de incasso komt veel bij huurders thuis en ziet dan ook veel. Vandaar dat er ook een interview is afgelegd met deze werknemer.</w:t>
      </w:r>
      <w:r>
        <w:rPr>
          <w:rFonts w:ascii="Verdana" w:eastAsia="Verdana,Helvetica" w:hAnsi="Verdana" w:cs="Verdana,Helvetica"/>
          <w:color w:val="000000" w:themeColor="text1"/>
        </w:rPr>
        <w:t xml:space="preserve"> Met deze onderzoeksmethode kon er informatie verzameld worden over de huidige situatie</w:t>
      </w:r>
      <w:r w:rsidR="00287AB2">
        <w:rPr>
          <w:rFonts w:ascii="Verdana" w:eastAsia="Verdana,Helvetica" w:hAnsi="Verdana" w:cs="Verdana,Helvetica"/>
          <w:color w:val="000000" w:themeColor="text1"/>
        </w:rPr>
        <w:t xml:space="preserve"> en de ervaringen in de samenwerking met de GGZ</w:t>
      </w:r>
      <w:r>
        <w:rPr>
          <w:rFonts w:ascii="Verdana" w:eastAsia="Verdana,Helvetica" w:hAnsi="Verdana" w:cs="Verdana,Helvetica"/>
          <w:color w:val="000000" w:themeColor="text1"/>
        </w:rPr>
        <w:t xml:space="preserve"> in de aanpak om ongewenst huurdersgedrag van huurders met psychosociale problemen te verminderen</w:t>
      </w:r>
      <w:r w:rsidR="00287AB2">
        <w:rPr>
          <w:rFonts w:ascii="Verdana" w:eastAsia="Verdana,Helvetica" w:hAnsi="Verdana" w:cs="Verdana,Helvetica"/>
          <w:color w:val="000000" w:themeColor="text1"/>
        </w:rPr>
        <w:t xml:space="preserve">. </w:t>
      </w:r>
      <w:r>
        <w:rPr>
          <w:rFonts w:ascii="Verdana" w:eastAsia="Verdana,Helvetica" w:hAnsi="Verdana" w:cs="Verdana,Helvetica"/>
          <w:color w:val="000000" w:themeColor="text1"/>
        </w:rPr>
        <w:t>De woonconsulenten van Rijnhart Wonen zijn geïnterviewd, omdat zij zich bezighouden met overlastzaken en de huisvesting van deze doelgroep. Zij kunnen daarom het beste vertellen over de aanpak van woonoverlast veroorzaakt door een huurder met psychosociale problematiek.</w:t>
      </w:r>
      <w:r w:rsidR="00CC0416">
        <w:rPr>
          <w:rStyle w:val="Voetnootmarkering"/>
          <w:rFonts w:ascii="Verdana" w:eastAsia="Verdana,Helvetica" w:hAnsi="Verdana" w:cs="Verdana,Helvetica"/>
          <w:color w:val="000000" w:themeColor="text1"/>
        </w:rPr>
        <w:footnoteReference w:id="9"/>
      </w:r>
    </w:p>
    <w:p w14:paraId="0CFEC98A" w14:textId="77777777" w:rsidR="002236CB" w:rsidRDefault="00DD4AFB" w:rsidP="0008225F">
      <w:pPr>
        <w:pStyle w:val="Geenafstand"/>
        <w:spacing w:line="360" w:lineRule="auto"/>
        <w:rPr>
          <w:rFonts w:ascii="Verdana" w:hAnsi="Verdana"/>
        </w:rPr>
      </w:pPr>
      <w:r>
        <w:rPr>
          <w:rFonts w:ascii="Verdana" w:hAnsi="Verdana"/>
          <w:b/>
        </w:rPr>
        <w:br/>
      </w:r>
      <w:r>
        <w:rPr>
          <w:rFonts w:ascii="Verdana" w:hAnsi="Verdana"/>
        </w:rPr>
        <w:t>Om antwoord te krijgen op de tweede deelvraag, zijn er half-gestructureerde interviews afgenomen met verschillende hulpverleners van de GGZ.</w:t>
      </w:r>
      <w:r w:rsidRPr="00DD4AFB">
        <w:t xml:space="preserve"> </w:t>
      </w:r>
      <w:r w:rsidRPr="00DD4AFB">
        <w:rPr>
          <w:rFonts w:ascii="Verdana" w:hAnsi="Verdana"/>
        </w:rPr>
        <w:t>Er zijn in totaal drie hulpverleners geïnterviewd die verschillende huurders van Rijnhart Wonen begeleiden. Voor het onderzoek is er een wijk GGZ’er geïnterviewd en twee casemanager van wijkteam Oost, het team waa</w:t>
      </w:r>
      <w:r w:rsidR="00287AB2">
        <w:rPr>
          <w:rFonts w:ascii="Verdana" w:hAnsi="Verdana"/>
        </w:rPr>
        <w:t>r</w:t>
      </w:r>
      <w:r w:rsidRPr="00DD4AFB">
        <w:rPr>
          <w:rFonts w:ascii="Verdana" w:hAnsi="Verdana"/>
        </w:rPr>
        <w:t xml:space="preserve"> gemeente Leiderdorp en Zoeterwoude</w:t>
      </w:r>
      <w:r w:rsidR="00287AB2">
        <w:rPr>
          <w:rFonts w:ascii="Verdana" w:hAnsi="Verdana"/>
        </w:rPr>
        <w:t xml:space="preserve"> onder</w:t>
      </w:r>
      <w:r w:rsidRPr="00DD4AFB">
        <w:rPr>
          <w:rFonts w:ascii="Verdana" w:hAnsi="Verdana"/>
        </w:rPr>
        <w:t xml:space="preserve"> vallen.</w:t>
      </w:r>
      <w:r>
        <w:rPr>
          <w:rFonts w:ascii="Verdana" w:hAnsi="Verdana"/>
        </w:rPr>
        <w:t xml:space="preserve"> Door middel van deze interviews kon er achterhaal</w:t>
      </w:r>
      <w:r w:rsidR="00287AB2">
        <w:rPr>
          <w:rFonts w:ascii="Verdana" w:hAnsi="Verdana"/>
        </w:rPr>
        <w:t>d</w:t>
      </w:r>
      <w:r>
        <w:rPr>
          <w:rFonts w:ascii="Verdana" w:hAnsi="Verdana"/>
        </w:rPr>
        <w:t xml:space="preserve"> worden wat de ervaring van de </w:t>
      </w:r>
      <w:r>
        <w:rPr>
          <w:rFonts w:ascii="Verdana" w:hAnsi="Verdana"/>
        </w:rPr>
        <w:lastRenderedPageBreak/>
        <w:t>hulpverleners van de GGZ zijn en de eventuele knel- en verbeterpunten in de samenwerking met Rijnhart Wonen.</w:t>
      </w:r>
      <w:r w:rsidR="00CC0416">
        <w:rPr>
          <w:rStyle w:val="Voetnootmarkering"/>
          <w:rFonts w:ascii="Verdana" w:hAnsi="Verdana"/>
        </w:rPr>
        <w:footnoteReference w:id="10"/>
      </w:r>
      <w:r>
        <w:rPr>
          <w:rFonts w:ascii="Verdana" w:hAnsi="Verdana"/>
        </w:rPr>
        <w:t xml:space="preserve"> </w:t>
      </w:r>
      <w:r w:rsidR="00287AB2">
        <w:rPr>
          <w:rFonts w:ascii="Verdana" w:hAnsi="Verdana"/>
        </w:rPr>
        <w:br/>
      </w:r>
      <w:r>
        <w:rPr>
          <w:rFonts w:ascii="Verdana" w:hAnsi="Verdana"/>
        </w:rPr>
        <w:br/>
        <w:t xml:space="preserve">Voor het beantwoorden van de derde deelvraag is </w:t>
      </w:r>
      <w:r w:rsidR="00287AB2">
        <w:rPr>
          <w:rFonts w:ascii="Verdana" w:hAnsi="Verdana"/>
        </w:rPr>
        <w:t xml:space="preserve">er </w:t>
      </w:r>
      <w:r>
        <w:rPr>
          <w:rFonts w:ascii="Verdana" w:hAnsi="Verdana"/>
        </w:rPr>
        <w:t xml:space="preserve">gebruik gemaakt van de kwalitatieve onderzoeksmethode literatuuronderzoek. De laatste deelvraag zorgt ervoor dat er een overzicht gevormd wordt </w:t>
      </w:r>
      <w:r w:rsidR="00287AB2">
        <w:rPr>
          <w:rFonts w:ascii="Verdana" w:hAnsi="Verdana"/>
        </w:rPr>
        <w:t>van</w:t>
      </w:r>
      <w:r>
        <w:rPr>
          <w:rFonts w:ascii="Verdana" w:hAnsi="Verdana"/>
        </w:rPr>
        <w:t xml:space="preserve"> de mogelijkheden en bestaande interventies om ongewenst huurdersgedrag van huurders met psychosociale problematiek te verminderen.</w:t>
      </w:r>
      <w:r w:rsidR="00CD2D15">
        <w:rPr>
          <w:rFonts w:ascii="Verdana" w:hAnsi="Verdana"/>
        </w:rPr>
        <w:br/>
      </w:r>
    </w:p>
    <w:p w14:paraId="25865A52" w14:textId="77777777" w:rsidR="002236CB" w:rsidRDefault="00B14D9E" w:rsidP="0008225F">
      <w:pPr>
        <w:pStyle w:val="Geenafstand"/>
        <w:spacing w:line="360" w:lineRule="auto"/>
        <w:rPr>
          <w:rFonts w:ascii="Verdana" w:hAnsi="Verdana"/>
        </w:rPr>
      </w:pPr>
      <w:r>
        <w:rPr>
          <w:rFonts w:ascii="Verdana" w:hAnsi="Verdana"/>
        </w:rPr>
        <w:t>Voor meer informatie over bovenstaande,</w:t>
      </w:r>
      <w:r w:rsidR="00B130E9">
        <w:rPr>
          <w:rFonts w:ascii="Verdana" w:hAnsi="Verdana"/>
        </w:rPr>
        <w:t xml:space="preserve"> wordt</w:t>
      </w:r>
      <w:r w:rsidR="008C4A35" w:rsidRPr="008C4A35">
        <w:rPr>
          <w:rFonts w:ascii="Verdana" w:hAnsi="Verdana"/>
        </w:rPr>
        <w:t xml:space="preserve"> u</w:t>
      </w:r>
      <w:r w:rsidR="00B130E9">
        <w:rPr>
          <w:rFonts w:ascii="Verdana" w:hAnsi="Verdana"/>
        </w:rPr>
        <w:t xml:space="preserve"> verwezen</w:t>
      </w:r>
      <w:r w:rsidR="008C4A35" w:rsidRPr="008C4A35">
        <w:rPr>
          <w:rFonts w:ascii="Verdana" w:hAnsi="Verdana"/>
        </w:rPr>
        <w:t xml:space="preserve"> naar het onderzoeksrapport: ‘Zelfstandig Wonen voor huurders met psychosociale problematiek – het verminderen van ongewenst huurdersgedrag (2019).  </w:t>
      </w:r>
    </w:p>
    <w:p w14:paraId="2E43D58E" w14:textId="77777777" w:rsidR="002236CB" w:rsidRDefault="002236CB" w:rsidP="0008225F">
      <w:pPr>
        <w:pStyle w:val="Geenafstand"/>
        <w:spacing w:line="360" w:lineRule="auto"/>
        <w:rPr>
          <w:rFonts w:ascii="Verdana" w:hAnsi="Verdana"/>
        </w:rPr>
      </w:pPr>
    </w:p>
    <w:p w14:paraId="7B647349" w14:textId="77777777" w:rsidR="002236CB" w:rsidRDefault="002236CB" w:rsidP="0008225F">
      <w:pPr>
        <w:pStyle w:val="Geenafstand"/>
        <w:spacing w:line="360" w:lineRule="auto"/>
        <w:rPr>
          <w:rFonts w:ascii="Verdana" w:hAnsi="Verdana"/>
        </w:rPr>
      </w:pPr>
    </w:p>
    <w:p w14:paraId="57A7BB64" w14:textId="77777777" w:rsidR="002236CB" w:rsidRDefault="002236CB" w:rsidP="0008225F">
      <w:pPr>
        <w:pStyle w:val="Geenafstand"/>
        <w:spacing w:line="360" w:lineRule="auto"/>
        <w:rPr>
          <w:rFonts w:ascii="Verdana" w:hAnsi="Verdana"/>
        </w:rPr>
      </w:pPr>
    </w:p>
    <w:p w14:paraId="58CCDF8A" w14:textId="77777777" w:rsidR="002236CB" w:rsidRDefault="002236CB" w:rsidP="0008225F">
      <w:pPr>
        <w:pStyle w:val="Geenafstand"/>
        <w:spacing w:line="360" w:lineRule="auto"/>
        <w:rPr>
          <w:rFonts w:ascii="Verdana" w:hAnsi="Verdana"/>
        </w:rPr>
      </w:pPr>
    </w:p>
    <w:p w14:paraId="46A8A6C5" w14:textId="77777777" w:rsidR="002236CB" w:rsidRDefault="002236CB" w:rsidP="0008225F">
      <w:pPr>
        <w:pStyle w:val="Geenafstand"/>
        <w:spacing w:line="360" w:lineRule="auto"/>
        <w:rPr>
          <w:rFonts w:ascii="Verdana" w:hAnsi="Verdana"/>
        </w:rPr>
      </w:pPr>
    </w:p>
    <w:p w14:paraId="4F12B426" w14:textId="77777777" w:rsidR="002236CB" w:rsidRDefault="002236CB" w:rsidP="0008225F">
      <w:pPr>
        <w:pStyle w:val="Geenafstand"/>
        <w:spacing w:line="360" w:lineRule="auto"/>
        <w:rPr>
          <w:rFonts w:ascii="Verdana" w:hAnsi="Verdana"/>
        </w:rPr>
      </w:pPr>
    </w:p>
    <w:p w14:paraId="1B95F4D1" w14:textId="77777777" w:rsidR="002236CB" w:rsidRDefault="002236CB" w:rsidP="0008225F">
      <w:pPr>
        <w:pStyle w:val="Geenafstand"/>
        <w:spacing w:line="360" w:lineRule="auto"/>
        <w:rPr>
          <w:rFonts w:ascii="Verdana" w:hAnsi="Verdana"/>
        </w:rPr>
      </w:pPr>
    </w:p>
    <w:p w14:paraId="62DDB5B0" w14:textId="77777777" w:rsidR="002236CB" w:rsidRDefault="002236CB" w:rsidP="0008225F">
      <w:pPr>
        <w:pStyle w:val="Geenafstand"/>
        <w:spacing w:line="360" w:lineRule="auto"/>
        <w:rPr>
          <w:rFonts w:ascii="Verdana" w:hAnsi="Verdana"/>
        </w:rPr>
      </w:pPr>
    </w:p>
    <w:p w14:paraId="6E9010E1" w14:textId="77777777" w:rsidR="002236CB" w:rsidRDefault="002236CB" w:rsidP="0008225F">
      <w:pPr>
        <w:pStyle w:val="Geenafstand"/>
        <w:spacing w:line="360" w:lineRule="auto"/>
        <w:rPr>
          <w:rFonts w:ascii="Verdana" w:hAnsi="Verdana"/>
        </w:rPr>
      </w:pPr>
    </w:p>
    <w:p w14:paraId="27E46FD1" w14:textId="77777777" w:rsidR="002236CB" w:rsidRDefault="002236CB" w:rsidP="0008225F">
      <w:pPr>
        <w:pStyle w:val="Geenafstand"/>
        <w:spacing w:line="360" w:lineRule="auto"/>
        <w:rPr>
          <w:rFonts w:ascii="Verdana" w:hAnsi="Verdana"/>
        </w:rPr>
      </w:pPr>
    </w:p>
    <w:p w14:paraId="01A263F2" w14:textId="77777777" w:rsidR="002236CB" w:rsidRDefault="002236CB" w:rsidP="0008225F">
      <w:pPr>
        <w:pStyle w:val="Geenafstand"/>
        <w:spacing w:line="360" w:lineRule="auto"/>
        <w:rPr>
          <w:rFonts w:ascii="Verdana" w:hAnsi="Verdana"/>
        </w:rPr>
      </w:pPr>
    </w:p>
    <w:p w14:paraId="4DE0E52C" w14:textId="77777777" w:rsidR="002236CB" w:rsidRDefault="002236CB" w:rsidP="0008225F">
      <w:pPr>
        <w:pStyle w:val="Geenafstand"/>
        <w:spacing w:line="360" w:lineRule="auto"/>
        <w:rPr>
          <w:rFonts w:ascii="Verdana" w:hAnsi="Verdana"/>
        </w:rPr>
      </w:pPr>
    </w:p>
    <w:p w14:paraId="47C4B3E8" w14:textId="77777777" w:rsidR="002236CB" w:rsidRDefault="002236CB" w:rsidP="0008225F">
      <w:pPr>
        <w:pStyle w:val="Geenafstand"/>
        <w:spacing w:line="360" w:lineRule="auto"/>
        <w:rPr>
          <w:rFonts w:ascii="Verdana" w:hAnsi="Verdana"/>
        </w:rPr>
      </w:pPr>
    </w:p>
    <w:p w14:paraId="6036B84D" w14:textId="77777777" w:rsidR="002236CB" w:rsidRDefault="002236CB" w:rsidP="0008225F">
      <w:pPr>
        <w:pStyle w:val="Geenafstand"/>
        <w:spacing w:line="360" w:lineRule="auto"/>
        <w:rPr>
          <w:rFonts w:ascii="Verdana" w:hAnsi="Verdana"/>
        </w:rPr>
      </w:pPr>
    </w:p>
    <w:p w14:paraId="2E4946D4" w14:textId="77777777" w:rsidR="002236CB" w:rsidRDefault="002236CB" w:rsidP="0008225F">
      <w:pPr>
        <w:pStyle w:val="Geenafstand"/>
        <w:spacing w:line="360" w:lineRule="auto"/>
        <w:rPr>
          <w:rFonts w:ascii="Verdana" w:hAnsi="Verdana"/>
        </w:rPr>
      </w:pPr>
    </w:p>
    <w:p w14:paraId="4C2EF939" w14:textId="77777777" w:rsidR="002236CB" w:rsidRDefault="002236CB" w:rsidP="0008225F">
      <w:pPr>
        <w:pStyle w:val="Geenafstand"/>
        <w:spacing w:line="360" w:lineRule="auto"/>
        <w:rPr>
          <w:rFonts w:ascii="Verdana" w:hAnsi="Verdana"/>
        </w:rPr>
      </w:pPr>
    </w:p>
    <w:p w14:paraId="411BE11D" w14:textId="77777777" w:rsidR="002236CB" w:rsidRDefault="002236CB" w:rsidP="0008225F">
      <w:pPr>
        <w:pStyle w:val="Geenafstand"/>
        <w:spacing w:line="360" w:lineRule="auto"/>
        <w:rPr>
          <w:rFonts w:ascii="Verdana" w:hAnsi="Verdana"/>
        </w:rPr>
      </w:pPr>
    </w:p>
    <w:p w14:paraId="6597F478" w14:textId="77777777" w:rsidR="002236CB" w:rsidRDefault="002236CB" w:rsidP="0008225F">
      <w:pPr>
        <w:pStyle w:val="Geenafstand"/>
        <w:spacing w:line="360" w:lineRule="auto"/>
        <w:rPr>
          <w:rFonts w:ascii="Verdana" w:hAnsi="Verdana"/>
        </w:rPr>
      </w:pPr>
    </w:p>
    <w:p w14:paraId="118A7EC1" w14:textId="77777777" w:rsidR="002236CB" w:rsidRDefault="002236CB" w:rsidP="0008225F">
      <w:pPr>
        <w:pStyle w:val="Geenafstand"/>
        <w:spacing w:line="360" w:lineRule="auto"/>
        <w:rPr>
          <w:rFonts w:ascii="Verdana" w:hAnsi="Verdana"/>
        </w:rPr>
      </w:pPr>
    </w:p>
    <w:p w14:paraId="092D7FD1" w14:textId="77777777" w:rsidR="002236CB" w:rsidRDefault="002236CB" w:rsidP="0008225F">
      <w:pPr>
        <w:pStyle w:val="Geenafstand"/>
        <w:spacing w:line="360" w:lineRule="auto"/>
        <w:rPr>
          <w:rFonts w:ascii="Verdana" w:hAnsi="Verdana"/>
        </w:rPr>
      </w:pPr>
    </w:p>
    <w:p w14:paraId="318D3644" w14:textId="77777777" w:rsidR="002236CB" w:rsidRDefault="002236CB" w:rsidP="0008225F">
      <w:pPr>
        <w:pStyle w:val="Geenafstand"/>
        <w:spacing w:line="360" w:lineRule="auto"/>
        <w:rPr>
          <w:rFonts w:ascii="Verdana" w:hAnsi="Verdana"/>
        </w:rPr>
      </w:pPr>
    </w:p>
    <w:p w14:paraId="1167912B" w14:textId="77777777" w:rsidR="002236CB" w:rsidRDefault="002236CB" w:rsidP="0008225F">
      <w:pPr>
        <w:pStyle w:val="Geenafstand"/>
        <w:spacing w:line="360" w:lineRule="auto"/>
        <w:rPr>
          <w:rFonts w:ascii="Verdana" w:hAnsi="Verdana"/>
        </w:rPr>
      </w:pPr>
    </w:p>
    <w:p w14:paraId="4D38D684" w14:textId="77777777" w:rsidR="002236CB" w:rsidRDefault="002236CB" w:rsidP="0008225F">
      <w:pPr>
        <w:pStyle w:val="Geenafstand"/>
        <w:spacing w:line="360" w:lineRule="auto"/>
        <w:rPr>
          <w:rFonts w:ascii="Verdana" w:hAnsi="Verdana"/>
        </w:rPr>
      </w:pPr>
    </w:p>
    <w:p w14:paraId="188A7320" w14:textId="77777777" w:rsidR="002236CB" w:rsidRDefault="002236CB" w:rsidP="0008225F">
      <w:pPr>
        <w:pStyle w:val="Geenafstand"/>
        <w:spacing w:line="360" w:lineRule="auto"/>
        <w:rPr>
          <w:rFonts w:ascii="Verdana" w:hAnsi="Verdana"/>
        </w:rPr>
      </w:pPr>
    </w:p>
    <w:p w14:paraId="126F5F0E" w14:textId="77777777" w:rsidR="002236CB" w:rsidRDefault="002236CB" w:rsidP="0008225F">
      <w:pPr>
        <w:pStyle w:val="Geenafstand"/>
        <w:spacing w:line="360" w:lineRule="auto"/>
        <w:rPr>
          <w:rFonts w:ascii="Verdana" w:hAnsi="Verdana"/>
        </w:rPr>
      </w:pPr>
    </w:p>
    <w:p w14:paraId="559E5A0D" w14:textId="77777777" w:rsidR="0008225F" w:rsidRPr="00CD5D8A" w:rsidRDefault="002236CB" w:rsidP="0008225F">
      <w:pPr>
        <w:pStyle w:val="Geenafstand"/>
        <w:spacing w:line="360" w:lineRule="auto"/>
        <w:rPr>
          <w:rFonts w:ascii="Verdana" w:hAnsi="Verdana"/>
          <w:u w:val="single"/>
        </w:rPr>
      </w:pPr>
      <w:r>
        <w:rPr>
          <w:rFonts w:ascii="Verdana" w:hAnsi="Verdana"/>
          <w:b/>
          <w:bCs/>
        </w:rPr>
        <w:lastRenderedPageBreak/>
        <w:t xml:space="preserve">2. </w:t>
      </w:r>
      <w:r w:rsidR="00CD2D15" w:rsidRPr="00CD5D8A">
        <w:rPr>
          <w:rFonts w:ascii="Verdana" w:hAnsi="Verdana"/>
          <w:b/>
          <w:bCs/>
        </w:rPr>
        <w:t xml:space="preserve">Resultaten </w:t>
      </w:r>
      <w:r>
        <w:rPr>
          <w:rFonts w:ascii="Verdana" w:hAnsi="Verdana"/>
          <w:b/>
          <w:bCs/>
        </w:rPr>
        <w:br/>
      </w:r>
      <w:r>
        <w:rPr>
          <w:rFonts w:ascii="Verdana" w:hAnsi="Verdana"/>
          <w:i/>
          <w:iCs/>
        </w:rPr>
        <w:t xml:space="preserve">In dit hoofdstuk zullen de resultaten per deelvraag aan bod komen. </w:t>
      </w:r>
      <w:r>
        <w:rPr>
          <w:rFonts w:ascii="Verdana" w:hAnsi="Verdana"/>
          <w:i/>
          <w:iCs/>
        </w:rPr>
        <w:br/>
      </w:r>
      <w:r>
        <w:rPr>
          <w:rFonts w:ascii="Verdana" w:hAnsi="Verdana"/>
        </w:rPr>
        <w:br/>
      </w:r>
      <w:r w:rsidR="008C4A35">
        <w:rPr>
          <w:rFonts w:ascii="Verdana" w:hAnsi="Verdana"/>
          <w:b/>
        </w:rPr>
        <w:t xml:space="preserve">2.1 </w:t>
      </w:r>
      <w:r w:rsidR="000E6189">
        <w:rPr>
          <w:rFonts w:ascii="Verdana" w:hAnsi="Verdana"/>
          <w:b/>
        </w:rPr>
        <w:t>Werkwijze en ervaringen van de woonconsulenten van Rijnhart Wonen</w:t>
      </w:r>
      <w:r w:rsidR="00CD5D8A">
        <w:rPr>
          <w:rFonts w:ascii="Verdana" w:hAnsi="Verdana"/>
          <w:u w:val="single"/>
        </w:rPr>
        <w:br/>
      </w:r>
      <w:r w:rsidR="00B5440C">
        <w:rPr>
          <w:rFonts w:ascii="Verdana" w:hAnsi="Verdana"/>
        </w:rPr>
        <w:t>De woonconsulenten van Rijnhart Wonen hebben</w:t>
      </w:r>
      <w:r w:rsidR="00E07A32">
        <w:rPr>
          <w:rFonts w:ascii="Verdana" w:hAnsi="Verdana"/>
        </w:rPr>
        <w:t xml:space="preserve"> tijdens het interview</w:t>
      </w:r>
      <w:r w:rsidR="00B5440C">
        <w:rPr>
          <w:rFonts w:ascii="Verdana" w:hAnsi="Verdana"/>
        </w:rPr>
        <w:t xml:space="preserve"> aangegeven eigenlijk meer te willen doen om ongewenst huurdersgedrag, zijnde woonoverlast, van huurders met psychosociale problematiek te verminderen.</w:t>
      </w:r>
      <w:r w:rsidR="00242627">
        <w:rPr>
          <w:rStyle w:val="Voetnootmarkering"/>
          <w:rFonts w:ascii="Verdana" w:hAnsi="Verdana"/>
        </w:rPr>
        <w:footnoteReference w:id="11"/>
      </w:r>
      <w:r w:rsidR="00B5440C">
        <w:rPr>
          <w:rFonts w:ascii="Verdana" w:hAnsi="Verdana"/>
        </w:rPr>
        <w:t xml:space="preserve"> Beiden hebben aangegeven dat de driepartijenovereenkomst, waar ze op dit moment mee werken, eigenlijk zo niet zoveel voorstelt.</w:t>
      </w:r>
      <w:r w:rsidR="00242627">
        <w:rPr>
          <w:rStyle w:val="Voetnootmarkering"/>
          <w:rFonts w:ascii="Verdana" w:hAnsi="Verdana"/>
        </w:rPr>
        <w:footnoteReference w:id="12"/>
      </w:r>
      <w:r w:rsidR="00B5440C">
        <w:rPr>
          <w:rFonts w:ascii="Verdana" w:hAnsi="Verdana"/>
        </w:rPr>
        <w:t xml:space="preserve"> Beide woonconsulenten vinden </w:t>
      </w:r>
      <w:r w:rsidR="00543946">
        <w:rPr>
          <w:rFonts w:ascii="Verdana" w:hAnsi="Verdana"/>
        </w:rPr>
        <w:t xml:space="preserve">daarnaast </w:t>
      </w:r>
      <w:r w:rsidR="00B5440C">
        <w:rPr>
          <w:rFonts w:ascii="Verdana" w:hAnsi="Verdana"/>
        </w:rPr>
        <w:t xml:space="preserve">dat huurders met psychosociale problematiek gewoonweg meer aandacht, zorg en begeleiding nodig hebben. </w:t>
      </w:r>
      <w:r w:rsidR="0008225F">
        <w:rPr>
          <w:rFonts w:ascii="Verdana" w:hAnsi="Verdana"/>
        </w:rPr>
        <w:t>Daarnaast vinden beide woonconsulenten dat ze onvoldoende zijn opgeleid</w:t>
      </w:r>
      <w:r w:rsidR="00CD5D8A">
        <w:rPr>
          <w:rFonts w:ascii="Verdana" w:hAnsi="Verdana"/>
        </w:rPr>
        <w:t xml:space="preserve">, </w:t>
      </w:r>
      <w:r w:rsidR="0008225F">
        <w:rPr>
          <w:rFonts w:ascii="Verdana" w:hAnsi="Verdana"/>
        </w:rPr>
        <w:t>dat zi</w:t>
      </w:r>
      <w:r w:rsidR="00B130E9">
        <w:rPr>
          <w:rFonts w:ascii="Verdana" w:hAnsi="Verdana"/>
        </w:rPr>
        <w:t>j situaties waarbij een huurder</w:t>
      </w:r>
      <w:r w:rsidR="0008225F">
        <w:rPr>
          <w:rFonts w:ascii="Verdana" w:hAnsi="Verdana"/>
        </w:rPr>
        <w:t xml:space="preserve"> met psychosociale problematiek</w:t>
      </w:r>
      <w:r w:rsidR="00643955">
        <w:rPr>
          <w:rFonts w:ascii="Verdana" w:hAnsi="Verdana"/>
        </w:rPr>
        <w:t xml:space="preserve"> bij betrokken is,</w:t>
      </w:r>
      <w:r w:rsidR="0008225F">
        <w:rPr>
          <w:rFonts w:ascii="Verdana" w:hAnsi="Verdana"/>
        </w:rPr>
        <w:t xml:space="preserve"> liever uit de weg gaan.</w:t>
      </w:r>
      <w:r w:rsidR="005F0BB8" w:rsidRPr="004B6277">
        <w:rPr>
          <w:rFonts w:ascii="Verdana" w:hAnsi="Verdana"/>
          <w:color w:val="000000" w:themeColor="text1"/>
        </w:rPr>
        <w:t xml:space="preserve"> </w:t>
      </w:r>
      <w:r w:rsidR="0008225F" w:rsidRPr="004B6277">
        <w:rPr>
          <w:rFonts w:ascii="Verdana" w:hAnsi="Verdana"/>
          <w:color w:val="000000" w:themeColor="text1"/>
        </w:rPr>
        <w:t>Het opvragen en delen van informatie wordt door beide woonconsulenten gezien als een groot knelpunt.</w:t>
      </w:r>
      <w:r w:rsidR="005F0BB8">
        <w:rPr>
          <w:rStyle w:val="Voetnootmarkering"/>
          <w:rFonts w:ascii="Verdana" w:hAnsi="Verdana"/>
          <w:color w:val="000000" w:themeColor="text1"/>
        </w:rPr>
        <w:footnoteReference w:id="13"/>
      </w:r>
      <w:r w:rsidR="0008225F" w:rsidRPr="004B6277">
        <w:rPr>
          <w:rFonts w:ascii="Verdana" w:hAnsi="Verdana"/>
          <w:color w:val="000000" w:themeColor="text1"/>
        </w:rPr>
        <w:t xml:space="preserve"> Daarnaast </w:t>
      </w:r>
      <w:r w:rsidR="00E07A32">
        <w:rPr>
          <w:rFonts w:ascii="Verdana" w:hAnsi="Verdana"/>
          <w:color w:val="000000" w:themeColor="text1"/>
        </w:rPr>
        <w:t xml:space="preserve">heeft één woonconsulent aangegeven dat ze </w:t>
      </w:r>
      <w:r w:rsidR="0008225F" w:rsidRPr="004B6277">
        <w:rPr>
          <w:rFonts w:ascii="Verdana" w:hAnsi="Verdana"/>
          <w:color w:val="000000" w:themeColor="text1"/>
        </w:rPr>
        <w:t xml:space="preserve">het </w:t>
      </w:r>
      <w:r w:rsidR="00C664A5">
        <w:rPr>
          <w:rFonts w:ascii="Verdana" w:hAnsi="Verdana"/>
          <w:color w:val="000000" w:themeColor="text1"/>
        </w:rPr>
        <w:t>een toevoeging dat er sinds dit jaar</w:t>
      </w:r>
      <w:r w:rsidR="0008225F" w:rsidRPr="004B6277">
        <w:rPr>
          <w:rFonts w:ascii="Verdana" w:hAnsi="Verdana"/>
          <w:color w:val="000000" w:themeColor="text1"/>
        </w:rPr>
        <w:t xml:space="preserve"> een wijk</w:t>
      </w:r>
      <w:r w:rsidR="0008225F">
        <w:rPr>
          <w:rFonts w:ascii="Verdana" w:hAnsi="Verdana"/>
          <w:color w:val="000000" w:themeColor="text1"/>
        </w:rPr>
        <w:t>-</w:t>
      </w:r>
      <w:proofErr w:type="spellStart"/>
      <w:r w:rsidR="0008225F" w:rsidRPr="004B6277">
        <w:rPr>
          <w:rFonts w:ascii="Verdana" w:hAnsi="Verdana"/>
          <w:color w:val="000000" w:themeColor="text1"/>
        </w:rPr>
        <w:t>GGZ’er</w:t>
      </w:r>
      <w:proofErr w:type="spellEnd"/>
      <w:r w:rsidR="0008225F" w:rsidRPr="004B6277">
        <w:rPr>
          <w:rFonts w:ascii="Verdana" w:hAnsi="Verdana"/>
          <w:color w:val="000000" w:themeColor="text1"/>
        </w:rPr>
        <w:t xml:space="preserve"> in de wijk aanwezig is.</w:t>
      </w:r>
      <w:r w:rsidR="00C664A5">
        <w:rPr>
          <w:rFonts w:ascii="Verdana" w:hAnsi="Verdana"/>
          <w:color w:val="000000" w:themeColor="text1"/>
        </w:rPr>
        <w:t xml:space="preserve"> Dit is een pilot van één</w:t>
      </w:r>
      <w:r w:rsidR="00543946">
        <w:rPr>
          <w:rFonts w:ascii="Verdana" w:hAnsi="Verdana"/>
          <w:color w:val="000000" w:themeColor="text1"/>
        </w:rPr>
        <w:t xml:space="preserve"> jaar</w:t>
      </w:r>
      <w:r w:rsidR="00C664A5">
        <w:rPr>
          <w:rFonts w:ascii="Verdana" w:hAnsi="Verdana"/>
          <w:color w:val="000000" w:themeColor="text1"/>
        </w:rPr>
        <w:t>.</w:t>
      </w:r>
      <w:r w:rsidR="005F0BB8">
        <w:rPr>
          <w:rStyle w:val="Voetnootmarkering"/>
          <w:rFonts w:ascii="Verdana" w:hAnsi="Verdana"/>
          <w:color w:val="000000" w:themeColor="text1"/>
        </w:rPr>
        <w:footnoteReference w:id="14"/>
      </w:r>
      <w:r w:rsidR="00C664A5">
        <w:rPr>
          <w:rFonts w:ascii="Verdana" w:hAnsi="Verdana"/>
          <w:color w:val="000000" w:themeColor="text1"/>
        </w:rPr>
        <w:t xml:space="preserve"> </w:t>
      </w:r>
    </w:p>
    <w:p w14:paraId="36F186E1" w14:textId="77777777" w:rsidR="00543946" w:rsidRDefault="00CD2D15" w:rsidP="000D0B46">
      <w:pPr>
        <w:spacing w:line="360" w:lineRule="auto"/>
        <w:rPr>
          <w:rFonts w:ascii="Verdana" w:hAnsi="Verdana"/>
          <w:b/>
        </w:rPr>
      </w:pPr>
      <w:r>
        <w:rPr>
          <w:rFonts w:ascii="Verdana" w:hAnsi="Verdana"/>
          <w:u w:val="single"/>
        </w:rPr>
        <w:br/>
      </w:r>
      <w:r w:rsidR="008C4A35">
        <w:rPr>
          <w:rFonts w:ascii="Verdana" w:hAnsi="Verdana"/>
          <w:b/>
        </w:rPr>
        <w:t xml:space="preserve">2.2 </w:t>
      </w:r>
      <w:r w:rsidR="000E6189" w:rsidRPr="000E6189">
        <w:rPr>
          <w:rFonts w:ascii="Verdana" w:hAnsi="Verdana"/>
          <w:b/>
        </w:rPr>
        <w:t xml:space="preserve">Werkwijze en ervaringen van de </w:t>
      </w:r>
      <w:r w:rsidR="000E6189">
        <w:rPr>
          <w:rFonts w:ascii="Verdana" w:hAnsi="Verdana"/>
          <w:b/>
        </w:rPr>
        <w:t>hulpverleners van de GGZ</w:t>
      </w:r>
      <w:r w:rsidR="00643955" w:rsidRPr="000E6189">
        <w:rPr>
          <w:rFonts w:ascii="Verdana" w:eastAsia="Verdana,Helvetica" w:hAnsi="Verdana" w:cs="Verdana,Helvetica"/>
          <w:color w:val="000000" w:themeColor="text1"/>
        </w:rPr>
        <w:br/>
      </w:r>
      <w:r w:rsidR="00643955">
        <w:rPr>
          <w:rFonts w:ascii="Verdana" w:eastAsia="Verdana,Helvetica" w:hAnsi="Verdana" w:cs="Verdana,Helvetica"/>
          <w:color w:val="000000" w:themeColor="text1"/>
        </w:rPr>
        <w:t xml:space="preserve">Eén hulpverlener van de GGZ heeft tijdens het interview aangegeven dat de driepartijenovereenkomst niet zoveel vindt voorstellen. </w:t>
      </w:r>
      <w:r w:rsidR="00543946">
        <w:rPr>
          <w:rFonts w:ascii="Verdana" w:eastAsia="Verdana,Helvetica" w:hAnsi="Verdana" w:cs="Verdana,Helvetica"/>
          <w:color w:val="000000" w:themeColor="text1"/>
        </w:rPr>
        <w:t xml:space="preserve">De </w:t>
      </w:r>
      <w:proofErr w:type="spellStart"/>
      <w:r w:rsidR="00543946">
        <w:rPr>
          <w:rFonts w:ascii="Verdana" w:eastAsia="Verdana,Helvetica" w:hAnsi="Verdana" w:cs="Verdana,Helvetica"/>
          <w:color w:val="000000" w:themeColor="text1"/>
        </w:rPr>
        <w:t>GGZ’er</w:t>
      </w:r>
      <w:proofErr w:type="spellEnd"/>
      <w:r w:rsidR="00643955">
        <w:rPr>
          <w:rFonts w:ascii="Verdana" w:eastAsia="Verdana,Helvetica" w:hAnsi="Verdana" w:cs="Verdana,Helvetica"/>
          <w:color w:val="000000" w:themeColor="text1"/>
        </w:rPr>
        <w:t xml:space="preserve"> zou graag willen dat </w:t>
      </w:r>
      <w:r w:rsidR="00543946">
        <w:rPr>
          <w:rFonts w:ascii="Verdana" w:eastAsia="Verdana,Helvetica" w:hAnsi="Verdana" w:cs="Verdana,Helvetica"/>
          <w:color w:val="000000" w:themeColor="text1"/>
        </w:rPr>
        <w:t>de driepartijenovereenkomst</w:t>
      </w:r>
      <w:r w:rsidR="00643955">
        <w:rPr>
          <w:rFonts w:ascii="Verdana" w:eastAsia="Verdana,Helvetica" w:hAnsi="Verdana" w:cs="Verdana,Helvetica"/>
          <w:color w:val="000000" w:themeColor="text1"/>
        </w:rPr>
        <w:t xml:space="preserve"> op naam van de instelling komt te staan, zodat de GGZ aangesproken wordt als een huurder de huurvoorwaarden overtreedt. Tevens heeft d</w:t>
      </w:r>
      <w:r w:rsidR="00543946">
        <w:rPr>
          <w:rFonts w:ascii="Verdana" w:eastAsia="Verdana,Helvetica" w:hAnsi="Verdana" w:cs="Verdana,Helvetica"/>
          <w:color w:val="000000" w:themeColor="text1"/>
        </w:rPr>
        <w:t>iezelfde</w:t>
      </w:r>
      <w:r w:rsidR="00643955">
        <w:rPr>
          <w:rFonts w:ascii="Verdana" w:eastAsia="Verdana,Helvetica" w:hAnsi="Verdana" w:cs="Verdana,Helvetica"/>
          <w:color w:val="000000" w:themeColor="text1"/>
        </w:rPr>
        <w:t xml:space="preserve"> GGZ’er aangegeven dat hij graag zou willen dat er vanuit Rijnhart Wonen meer contact is, zodat het makkelijker wordt om bij deze huurders binnen te komen, dat </w:t>
      </w:r>
      <w:r w:rsidR="00543946">
        <w:rPr>
          <w:rFonts w:ascii="Verdana" w:eastAsia="Verdana,Helvetica" w:hAnsi="Verdana" w:cs="Verdana,Helvetica"/>
          <w:color w:val="000000" w:themeColor="text1"/>
        </w:rPr>
        <w:t>Rijnhart Wonen</w:t>
      </w:r>
      <w:r w:rsidR="00643955">
        <w:rPr>
          <w:rFonts w:ascii="Verdana" w:eastAsia="Verdana,Helvetica" w:hAnsi="Verdana" w:cs="Verdana,Helvetica"/>
          <w:color w:val="000000" w:themeColor="text1"/>
        </w:rPr>
        <w:t xml:space="preserve"> niet alleen bij de huurder langsgaat als er problemen zijn.</w:t>
      </w:r>
      <w:r w:rsidR="00C664A5">
        <w:rPr>
          <w:rFonts w:ascii="Verdana" w:eastAsia="Verdana,Helvetica" w:hAnsi="Verdana" w:cs="Verdana,Helvetica"/>
          <w:color w:val="000000" w:themeColor="text1"/>
        </w:rPr>
        <w:t xml:space="preserve"> De GGZ denkt dat hiermee woonoverlast voorkomen kan worden.</w:t>
      </w:r>
      <w:r w:rsidR="00643955">
        <w:rPr>
          <w:rFonts w:ascii="Verdana" w:eastAsia="Verdana,Helvetica" w:hAnsi="Verdana" w:cs="Verdana,Helvetica"/>
          <w:color w:val="000000" w:themeColor="text1"/>
        </w:rPr>
        <w:t xml:space="preserve"> </w:t>
      </w:r>
      <w:r w:rsidR="00643955">
        <w:rPr>
          <w:rFonts w:ascii="Verdana" w:hAnsi="Verdana"/>
          <w:color w:val="000000" w:themeColor="text1"/>
        </w:rPr>
        <w:t xml:space="preserve">Twee van de drie GGZ’ers geven aan dat de bereikbaarheid tussen partijen niet altijd even goed is, dat er soms langs elkaar heen gewerkt wordt. Alle respondenten geven tevens aan het fijn te vinden om wat vaker samen op pad te gaan, zodat huurders met psychosociale problematiek niet te streng worden benaderd </w:t>
      </w:r>
      <w:r w:rsidR="00543946">
        <w:rPr>
          <w:rFonts w:ascii="Verdana" w:hAnsi="Verdana"/>
          <w:color w:val="000000" w:themeColor="text1"/>
        </w:rPr>
        <w:t>é</w:t>
      </w:r>
      <w:r w:rsidR="00643955">
        <w:rPr>
          <w:rFonts w:ascii="Verdana" w:hAnsi="Verdana"/>
          <w:color w:val="000000" w:themeColor="text1"/>
        </w:rPr>
        <w:t>n zodat beide partijen dezelfde informatie hebben. Het delen van informatie wordt na</w:t>
      </w:r>
      <w:r w:rsidR="00B14D9E">
        <w:rPr>
          <w:rFonts w:ascii="Verdana" w:hAnsi="Verdana"/>
          <w:color w:val="000000" w:themeColor="text1"/>
        </w:rPr>
        <w:t>melijk gezien als een knelpunt</w:t>
      </w:r>
      <w:r w:rsidR="00643955">
        <w:rPr>
          <w:rFonts w:ascii="Verdana" w:hAnsi="Verdana"/>
          <w:color w:val="000000" w:themeColor="text1"/>
        </w:rPr>
        <w:t>.</w:t>
      </w:r>
      <w:r w:rsidR="00CD5D8A" w:rsidRPr="00CD5D8A">
        <w:rPr>
          <w:rFonts w:ascii="Verdana" w:eastAsia="Verdana,Helvetica" w:hAnsi="Verdana" w:cs="Verdana,Helvetica"/>
          <w:i/>
          <w:color w:val="000000" w:themeColor="text1"/>
          <w:u w:val="single"/>
        </w:rPr>
        <w:br/>
      </w:r>
      <w:r w:rsidR="00CD5D8A" w:rsidRPr="00CD5D8A">
        <w:rPr>
          <w:rFonts w:ascii="Verdana" w:eastAsia="Verdana,Helvetica" w:hAnsi="Verdana" w:cs="Verdana,Helvetica"/>
          <w:i/>
          <w:color w:val="000000" w:themeColor="text1"/>
          <w:u w:val="single"/>
        </w:rPr>
        <w:br/>
      </w:r>
      <w:r w:rsidR="008C4A35">
        <w:rPr>
          <w:rFonts w:ascii="Verdana" w:hAnsi="Verdana"/>
          <w:b/>
        </w:rPr>
        <w:t xml:space="preserve">2.3 </w:t>
      </w:r>
      <w:r w:rsidR="000E6189">
        <w:rPr>
          <w:rFonts w:ascii="Verdana" w:hAnsi="Verdana"/>
          <w:b/>
        </w:rPr>
        <w:t>Interventies door de woningcorporatie</w:t>
      </w:r>
    </w:p>
    <w:p w14:paraId="6AD03DA0" w14:textId="77777777" w:rsidR="000D0B46" w:rsidRPr="000D0B46" w:rsidRDefault="000D0B46" w:rsidP="000D0B46">
      <w:pPr>
        <w:spacing w:line="360" w:lineRule="auto"/>
        <w:rPr>
          <w:rFonts w:ascii="Verdana" w:hAnsi="Verdana"/>
          <w:color w:val="000000" w:themeColor="text1"/>
        </w:rPr>
      </w:pPr>
      <w:r w:rsidRPr="000D0B46">
        <w:rPr>
          <w:rFonts w:ascii="Verdana" w:hAnsi="Verdana"/>
          <w:color w:val="000000" w:themeColor="text1"/>
        </w:rPr>
        <w:t xml:space="preserve">Een woningcorporatie kan wanneer overlast eenmaal is geconstateerd: </w:t>
      </w:r>
    </w:p>
    <w:p w14:paraId="51D925CD" w14:textId="77777777" w:rsidR="000D0B46" w:rsidRPr="000D0B46" w:rsidRDefault="000D0B46" w:rsidP="000D0B46">
      <w:pPr>
        <w:spacing w:line="360" w:lineRule="auto"/>
        <w:rPr>
          <w:rFonts w:ascii="Verdana" w:hAnsi="Verdana"/>
          <w:color w:val="000000" w:themeColor="text1"/>
        </w:rPr>
      </w:pPr>
      <w:r w:rsidRPr="000D0B46">
        <w:rPr>
          <w:rFonts w:ascii="Verdana" w:hAnsi="Verdana"/>
          <w:color w:val="000000" w:themeColor="text1"/>
        </w:rPr>
        <w:t>•</w:t>
      </w:r>
      <w:r w:rsidRPr="000D0B46">
        <w:rPr>
          <w:rFonts w:ascii="Verdana" w:hAnsi="Verdana"/>
          <w:color w:val="000000" w:themeColor="text1"/>
        </w:rPr>
        <w:tab/>
        <w:t xml:space="preserve">Praten en bemiddelen; </w:t>
      </w:r>
    </w:p>
    <w:p w14:paraId="128BFAEC" w14:textId="77777777" w:rsidR="000D0B46" w:rsidRPr="000D0B46" w:rsidRDefault="000D0B46" w:rsidP="000D0B46">
      <w:pPr>
        <w:spacing w:line="360" w:lineRule="auto"/>
        <w:rPr>
          <w:rFonts w:ascii="Verdana" w:hAnsi="Verdana"/>
          <w:color w:val="000000" w:themeColor="text1"/>
        </w:rPr>
      </w:pPr>
      <w:r w:rsidRPr="000D0B46">
        <w:rPr>
          <w:rFonts w:ascii="Verdana" w:hAnsi="Verdana"/>
          <w:color w:val="000000" w:themeColor="text1"/>
        </w:rPr>
        <w:lastRenderedPageBreak/>
        <w:t>•</w:t>
      </w:r>
      <w:r w:rsidRPr="000D0B46">
        <w:rPr>
          <w:rFonts w:ascii="Verdana" w:hAnsi="Verdana"/>
          <w:color w:val="000000" w:themeColor="text1"/>
        </w:rPr>
        <w:tab/>
        <w:t xml:space="preserve">Afspraken maken met veroorzaker en omwonenden; </w:t>
      </w:r>
    </w:p>
    <w:p w14:paraId="1F25F439" w14:textId="77777777" w:rsidR="000D0B46" w:rsidRPr="000D0B46" w:rsidRDefault="000D0B46" w:rsidP="000D0B46">
      <w:pPr>
        <w:spacing w:line="360" w:lineRule="auto"/>
        <w:rPr>
          <w:rFonts w:ascii="Verdana" w:hAnsi="Verdana"/>
          <w:color w:val="000000" w:themeColor="text1"/>
        </w:rPr>
      </w:pPr>
      <w:r w:rsidRPr="000D0B46">
        <w:rPr>
          <w:rFonts w:ascii="Verdana" w:hAnsi="Verdana"/>
          <w:color w:val="000000" w:themeColor="text1"/>
        </w:rPr>
        <w:t>•</w:t>
      </w:r>
      <w:r w:rsidRPr="000D0B46">
        <w:rPr>
          <w:rFonts w:ascii="Verdana" w:hAnsi="Verdana"/>
          <w:color w:val="000000" w:themeColor="text1"/>
        </w:rPr>
        <w:tab/>
        <w:t>Hulp inschakelen van onder andere de GGZ, sociaal wijkteam of de politie;</w:t>
      </w:r>
    </w:p>
    <w:p w14:paraId="0E16E2EF" w14:textId="77777777" w:rsidR="000D0B46" w:rsidRPr="000D0B46" w:rsidRDefault="000D0B46" w:rsidP="000D0B46">
      <w:pPr>
        <w:spacing w:line="360" w:lineRule="auto"/>
        <w:ind w:left="705" w:hanging="705"/>
        <w:rPr>
          <w:rFonts w:ascii="Verdana" w:hAnsi="Verdana"/>
          <w:color w:val="000000" w:themeColor="text1"/>
        </w:rPr>
      </w:pPr>
      <w:r w:rsidRPr="000D0B46">
        <w:rPr>
          <w:rFonts w:ascii="Verdana" w:hAnsi="Verdana"/>
          <w:color w:val="000000" w:themeColor="text1"/>
        </w:rPr>
        <w:t>•</w:t>
      </w:r>
      <w:r w:rsidRPr="000D0B46">
        <w:rPr>
          <w:rFonts w:ascii="Verdana" w:hAnsi="Verdana"/>
          <w:color w:val="000000" w:themeColor="text1"/>
        </w:rPr>
        <w:tab/>
        <w:t>Een gedragsaanwijzing geven. In samenwerking met de GGZ kan een gedragsaanwijzing opgelegd worden die bijvoorbeeld iemand verplicht om zijn medicijnen in te nemen. Deze aanwijzing kan worden opgelegd door verhuurders, rechters en door de burgemeester;</w:t>
      </w:r>
    </w:p>
    <w:p w14:paraId="1F0CB575" w14:textId="77777777" w:rsidR="000D0B46" w:rsidRPr="000D0B46" w:rsidRDefault="000D0B46" w:rsidP="000D0B46">
      <w:pPr>
        <w:spacing w:line="360" w:lineRule="auto"/>
        <w:rPr>
          <w:rFonts w:ascii="Verdana" w:hAnsi="Verdana"/>
          <w:color w:val="000000" w:themeColor="text1"/>
        </w:rPr>
      </w:pPr>
      <w:r w:rsidRPr="000D0B46">
        <w:rPr>
          <w:rFonts w:ascii="Verdana" w:hAnsi="Verdana"/>
          <w:color w:val="000000" w:themeColor="text1"/>
        </w:rPr>
        <w:t>•</w:t>
      </w:r>
      <w:r w:rsidRPr="000D0B46">
        <w:rPr>
          <w:rFonts w:ascii="Verdana" w:hAnsi="Verdana"/>
          <w:color w:val="000000" w:themeColor="text1"/>
        </w:rPr>
        <w:tab/>
        <w:t>Gedwongen medewerking aan onderhoud of schoonmaak;</w:t>
      </w:r>
    </w:p>
    <w:p w14:paraId="4599F9AF" w14:textId="77777777" w:rsidR="000E6189" w:rsidRDefault="000D0B46" w:rsidP="000E6189">
      <w:pPr>
        <w:spacing w:line="360" w:lineRule="auto"/>
        <w:ind w:left="705" w:hanging="705"/>
        <w:rPr>
          <w:rFonts w:ascii="Verdana" w:hAnsi="Verdana"/>
          <w:color w:val="000000" w:themeColor="text1"/>
        </w:rPr>
      </w:pPr>
      <w:r w:rsidRPr="000D0B46">
        <w:rPr>
          <w:rFonts w:ascii="Verdana" w:hAnsi="Verdana"/>
          <w:color w:val="000000" w:themeColor="text1"/>
        </w:rPr>
        <w:t>•</w:t>
      </w:r>
      <w:r w:rsidRPr="000D0B46">
        <w:rPr>
          <w:rFonts w:ascii="Verdana" w:hAnsi="Verdana"/>
          <w:color w:val="000000" w:themeColor="text1"/>
        </w:rPr>
        <w:tab/>
        <w:t>Ontbinding van de huurovereenkomst via de rechter. Dit kan in combinatie met het opleggen van een laatste-kans-overeenkomst.</w:t>
      </w:r>
      <w:r w:rsidR="00B130E9">
        <w:rPr>
          <w:rStyle w:val="Voetnootmarkering"/>
          <w:rFonts w:ascii="Verdana" w:hAnsi="Verdana"/>
          <w:color w:val="000000" w:themeColor="text1"/>
        </w:rPr>
        <w:footnoteReference w:id="15"/>
      </w:r>
      <w:r>
        <w:rPr>
          <w:rFonts w:ascii="Verdana" w:hAnsi="Verdana"/>
          <w:color w:val="000000" w:themeColor="text1"/>
        </w:rPr>
        <w:t xml:space="preserve"> </w:t>
      </w:r>
    </w:p>
    <w:p w14:paraId="3F0C808C" w14:textId="77777777" w:rsidR="000D0B46" w:rsidRDefault="000E6189" w:rsidP="000E6189">
      <w:pPr>
        <w:spacing w:line="360" w:lineRule="auto"/>
        <w:rPr>
          <w:rFonts w:ascii="Verdana" w:hAnsi="Verdana"/>
          <w:color w:val="000000" w:themeColor="text1"/>
        </w:rPr>
      </w:pPr>
      <w:r>
        <w:rPr>
          <w:rFonts w:ascii="Verdana" w:hAnsi="Verdana"/>
          <w:color w:val="000000" w:themeColor="text1"/>
          <w:u w:val="single"/>
        </w:rPr>
        <w:br/>
        <w:t xml:space="preserve">Gedragsaanwijzing </w:t>
      </w:r>
      <w:r>
        <w:rPr>
          <w:rFonts w:ascii="Verdana" w:hAnsi="Verdana"/>
          <w:color w:val="000000" w:themeColor="text1"/>
          <w:u w:val="single"/>
        </w:rPr>
        <w:br/>
      </w:r>
      <w:r>
        <w:rPr>
          <w:rFonts w:ascii="Verdana" w:hAnsi="Verdana"/>
        </w:rPr>
        <w:t>Een gedragsaanwijzing is een verbod of gebod voor een huurder van een woning die zorgt voor overlast.</w:t>
      </w:r>
      <w:r w:rsidR="00B00770">
        <w:rPr>
          <w:rFonts w:ascii="Verdana" w:hAnsi="Verdana"/>
        </w:rPr>
        <w:t xml:space="preserve"> </w:t>
      </w:r>
      <w:r w:rsidR="00B00770" w:rsidRPr="00B00770">
        <w:rPr>
          <w:rFonts w:ascii="Verdana" w:hAnsi="Verdana"/>
        </w:rPr>
        <w:t>Een gedragsaanwijzing wordt gebruikt als het probleem niet meer met de informele instrumenten, zoals gesprekken met de verhuurder, buurtbemiddeling en/of mediation, kan worden opgelost.</w:t>
      </w:r>
      <w:r w:rsidR="00B00770">
        <w:rPr>
          <w:rFonts w:ascii="Verdana" w:hAnsi="Verdana"/>
        </w:rPr>
        <w:t xml:space="preserve"> </w:t>
      </w:r>
      <w:r>
        <w:rPr>
          <w:rFonts w:ascii="Verdana" w:hAnsi="Verdana"/>
        </w:rPr>
        <w:t>Woningcorporaties kunnen zo’n aanwijzing vrijwillig met de huurder overeenkomen of op laten leggen door de rechter. Met dit instrument kunnen woningcorporaties iets doen aan overlast.</w:t>
      </w:r>
      <w:r w:rsidR="00BB7C11" w:rsidRPr="00BB7C11">
        <w:rPr>
          <w:rStyle w:val="Voetnootmarkering"/>
          <w:rFonts w:ascii="Verdana" w:hAnsi="Verdana"/>
        </w:rPr>
        <w:t xml:space="preserve"> </w:t>
      </w:r>
      <w:r w:rsidR="00BB7C11">
        <w:rPr>
          <w:rStyle w:val="Voetnootmarkering"/>
          <w:rFonts w:ascii="Verdana" w:hAnsi="Verdana"/>
        </w:rPr>
        <w:footnoteReference w:id="16"/>
      </w:r>
      <w:r w:rsidR="00BB7C11">
        <w:rPr>
          <w:rFonts w:ascii="Verdana" w:hAnsi="Verdana"/>
        </w:rPr>
        <w:t xml:space="preserve"> </w:t>
      </w:r>
      <w:r w:rsidR="00B130E9">
        <w:rPr>
          <w:rFonts w:ascii="Verdana" w:hAnsi="Verdana"/>
        </w:rPr>
        <w:t xml:space="preserve"> </w:t>
      </w:r>
      <w:r>
        <w:rPr>
          <w:rFonts w:ascii="Verdana" w:hAnsi="Verdana"/>
        </w:rPr>
        <w:br/>
      </w:r>
      <w:r w:rsidR="003C5DA9">
        <w:rPr>
          <w:rFonts w:ascii="Verdana" w:hAnsi="Verdana"/>
          <w:color w:val="000000" w:themeColor="text1"/>
          <w:u w:val="single"/>
        </w:rPr>
        <w:br/>
        <w:t>Laatste Kansbeleid</w:t>
      </w:r>
      <w:r w:rsidR="003C5DA9">
        <w:rPr>
          <w:rFonts w:ascii="Verdana" w:hAnsi="Verdana"/>
          <w:color w:val="000000" w:themeColor="text1"/>
        </w:rPr>
        <w:br/>
        <w:t xml:space="preserve">Het Laatste Kansbeleid is een methode die Het Vierde Huis </w:t>
      </w:r>
      <w:r w:rsidR="003C5DA9" w:rsidRPr="00645438">
        <w:rPr>
          <w:rFonts w:ascii="Verdana" w:eastAsiaTheme="minorEastAsia" w:hAnsi="Verdana" w:cs="Helvetica"/>
        </w:rPr>
        <w:t>(</w:t>
      </w:r>
      <w:r w:rsidR="003C5DA9">
        <w:rPr>
          <w:rFonts w:ascii="Verdana" w:eastAsiaTheme="minorEastAsia" w:hAnsi="Verdana" w:cs="Helvetica"/>
        </w:rPr>
        <w:t>H</w:t>
      </w:r>
      <w:r w:rsidR="003C5DA9" w:rsidRPr="007843DA">
        <w:rPr>
          <w:rFonts w:ascii="Verdana" w:eastAsiaTheme="minorEastAsia" w:hAnsi="Verdana" w:cs="Helvetica"/>
        </w:rPr>
        <w:t>et Vierde Huis ri</w:t>
      </w:r>
      <w:r w:rsidR="003C5DA9">
        <w:rPr>
          <w:rFonts w:ascii="Verdana" w:eastAsiaTheme="minorEastAsia" w:hAnsi="Verdana" w:cs="Helvetica"/>
        </w:rPr>
        <w:t xml:space="preserve">cht zich </w:t>
      </w:r>
      <w:r w:rsidR="003C5DA9" w:rsidRPr="007843DA">
        <w:rPr>
          <w:rFonts w:ascii="Verdana" w:eastAsiaTheme="minorEastAsia" w:hAnsi="Verdana" w:cs="Helvetica"/>
        </w:rPr>
        <w:t>op huurachterstand</w:t>
      </w:r>
      <w:r w:rsidR="003C5DA9">
        <w:rPr>
          <w:rFonts w:ascii="Verdana" w:eastAsiaTheme="minorEastAsia" w:hAnsi="Verdana" w:cs="Helvetica"/>
        </w:rPr>
        <w:t>en</w:t>
      </w:r>
      <w:r w:rsidR="003C5DA9" w:rsidRPr="007843DA">
        <w:rPr>
          <w:rFonts w:ascii="Verdana" w:eastAsiaTheme="minorEastAsia" w:hAnsi="Verdana" w:cs="Helvetica"/>
        </w:rPr>
        <w:t xml:space="preserve">, overlast en extreme vervuiling) </w:t>
      </w:r>
      <w:r w:rsidR="003C5DA9">
        <w:rPr>
          <w:rFonts w:ascii="Verdana" w:hAnsi="Verdana"/>
          <w:color w:val="000000" w:themeColor="text1"/>
        </w:rPr>
        <w:t xml:space="preserve">woningcorporaties en gemeenten biedt om huisuitzettingen te voorkomen. </w:t>
      </w:r>
      <w:r w:rsidR="003C5DA9" w:rsidRPr="003C5DA9">
        <w:rPr>
          <w:rFonts w:ascii="Verdana" w:hAnsi="Verdana"/>
          <w:color w:val="000000" w:themeColor="text1"/>
        </w:rPr>
        <w:t>Het Laatste Kansbeleid is bedoeld voor huurders die ongewenst, sterk afwijkend woongedrag vertonen.</w:t>
      </w:r>
      <w:r w:rsidR="003C5DA9">
        <w:rPr>
          <w:rFonts w:ascii="Verdana" w:hAnsi="Verdana"/>
          <w:color w:val="000000" w:themeColor="text1"/>
        </w:rPr>
        <w:t xml:space="preserve"> Huurders krijgen met dit beleid een laatste kans</w:t>
      </w:r>
      <w:r w:rsidR="00BA68FE">
        <w:rPr>
          <w:rFonts w:ascii="Verdana" w:hAnsi="Verdana"/>
          <w:color w:val="000000" w:themeColor="text1"/>
        </w:rPr>
        <w:t xml:space="preserve"> (laatste-kans-overeenkomst)</w:t>
      </w:r>
      <w:r w:rsidR="003C5DA9">
        <w:rPr>
          <w:rFonts w:ascii="Verdana" w:hAnsi="Verdana"/>
          <w:color w:val="000000" w:themeColor="text1"/>
        </w:rPr>
        <w:t xml:space="preserve"> aangeboden. Het Vierde Huis zorgt voor professionele bemiddeling, het op orde brengen van financiële situaties en structurele gedragsverandering. Om terugval te voorkomen, begeleidt Het Vierde Huis huurders gedurende 2 jaar en wordt er een geschikte vorm van hulpverlening gezocht.</w:t>
      </w:r>
      <w:r w:rsidR="00B130E9">
        <w:rPr>
          <w:rStyle w:val="Voetnootmarkering"/>
          <w:rFonts w:ascii="Verdana" w:hAnsi="Verdana"/>
          <w:color w:val="000000" w:themeColor="text1"/>
        </w:rPr>
        <w:footnoteReference w:id="17"/>
      </w:r>
      <w:r w:rsidR="003C5DA9">
        <w:rPr>
          <w:rFonts w:ascii="Verdana" w:hAnsi="Verdana"/>
          <w:color w:val="000000" w:themeColor="text1"/>
        </w:rPr>
        <w:t xml:space="preserve">  </w:t>
      </w:r>
      <w:r w:rsidR="003C5DA9">
        <w:rPr>
          <w:rFonts w:ascii="Verdana" w:hAnsi="Verdana"/>
          <w:color w:val="000000" w:themeColor="text1"/>
        </w:rPr>
        <w:br/>
      </w:r>
    </w:p>
    <w:p w14:paraId="5DAC49C2" w14:textId="77777777" w:rsidR="00B130E9" w:rsidRDefault="008C4A35" w:rsidP="000D0B46">
      <w:pPr>
        <w:spacing w:line="360" w:lineRule="auto"/>
        <w:rPr>
          <w:rFonts w:ascii="Verdana" w:hAnsi="Verdana"/>
          <w:color w:val="000000" w:themeColor="text1"/>
          <w:u w:val="single"/>
        </w:rPr>
      </w:pPr>
      <w:r>
        <w:rPr>
          <w:rFonts w:ascii="Verdana" w:hAnsi="Verdana"/>
          <w:color w:val="000000" w:themeColor="text1"/>
          <w:u w:val="single"/>
        </w:rPr>
        <w:t>Omklapcontract</w:t>
      </w:r>
      <w:r w:rsidR="000D0B46">
        <w:rPr>
          <w:rFonts w:ascii="Verdana" w:hAnsi="Verdana"/>
          <w:color w:val="000000" w:themeColor="text1"/>
          <w:u w:val="single"/>
        </w:rPr>
        <w:br/>
      </w:r>
      <w:r w:rsidR="00F842A1">
        <w:rPr>
          <w:rFonts w:ascii="Verdana" w:hAnsi="Verdana"/>
          <w:color w:val="000000" w:themeColor="text1"/>
        </w:rPr>
        <w:t xml:space="preserve">Verschillende woningcorporaties in Nederland maken gebruik van een omklapcontract. </w:t>
      </w:r>
      <w:r>
        <w:rPr>
          <w:rFonts w:ascii="Verdana" w:hAnsi="Verdana"/>
          <w:color w:val="000000" w:themeColor="text1"/>
        </w:rPr>
        <w:br/>
        <w:t xml:space="preserve">Bij een omklapcontract komt het huurcontract eerst een periode op naam van de zorginstelling. Als de huurder zich als ‘goed huurder’ gedraagt, dan wordt het </w:t>
      </w:r>
      <w:r>
        <w:rPr>
          <w:rFonts w:ascii="Verdana" w:hAnsi="Verdana"/>
          <w:color w:val="000000" w:themeColor="text1"/>
        </w:rPr>
        <w:lastRenderedPageBreak/>
        <w:t>huurcontract omgezet op naam van de huurder.</w:t>
      </w:r>
      <w:r w:rsidR="00B130E9">
        <w:rPr>
          <w:rStyle w:val="Voetnootmarkering"/>
          <w:rFonts w:ascii="Verdana" w:hAnsi="Verdana"/>
          <w:color w:val="000000" w:themeColor="text1"/>
        </w:rPr>
        <w:footnoteReference w:id="18"/>
      </w:r>
      <w:r>
        <w:rPr>
          <w:rFonts w:ascii="Verdana" w:hAnsi="Verdana"/>
          <w:color w:val="000000" w:themeColor="text1"/>
        </w:rPr>
        <w:br/>
      </w:r>
    </w:p>
    <w:p w14:paraId="35967B95" w14:textId="77777777" w:rsidR="00F842A1" w:rsidRDefault="000D0B46" w:rsidP="000D0B46">
      <w:pPr>
        <w:spacing w:line="360" w:lineRule="auto"/>
        <w:rPr>
          <w:rFonts w:ascii="Verdana" w:hAnsi="Verdana"/>
          <w:color w:val="000000" w:themeColor="text1"/>
          <w:u w:val="single"/>
        </w:rPr>
      </w:pPr>
      <w:r>
        <w:rPr>
          <w:rFonts w:ascii="Verdana" w:hAnsi="Verdana"/>
          <w:color w:val="000000" w:themeColor="text1"/>
          <w:u w:val="single"/>
        </w:rPr>
        <w:t>Trainingen voor medewerker</w:t>
      </w:r>
      <w:r w:rsidR="00F842A1">
        <w:rPr>
          <w:rFonts w:ascii="Verdana" w:hAnsi="Verdana"/>
          <w:color w:val="000000" w:themeColor="text1"/>
          <w:u w:val="single"/>
        </w:rPr>
        <w:t>s</w:t>
      </w:r>
      <w:r w:rsidR="00F842A1">
        <w:rPr>
          <w:rFonts w:ascii="Verdana" w:hAnsi="Verdana"/>
          <w:color w:val="000000" w:themeColor="text1"/>
          <w:u w:val="single"/>
        </w:rPr>
        <w:br/>
      </w:r>
      <w:r w:rsidR="00F842A1">
        <w:rPr>
          <w:rFonts w:ascii="Verdana" w:hAnsi="Verdana"/>
          <w:color w:val="000000" w:themeColor="text1"/>
        </w:rPr>
        <w:t xml:space="preserve">Corporatiemedewerkers zullen getraind moeten worden om </w:t>
      </w:r>
      <w:proofErr w:type="spellStart"/>
      <w:r w:rsidR="00F842A1">
        <w:rPr>
          <w:rFonts w:ascii="Verdana" w:hAnsi="Verdana"/>
          <w:color w:val="000000" w:themeColor="text1"/>
        </w:rPr>
        <w:t>om</w:t>
      </w:r>
      <w:proofErr w:type="spellEnd"/>
      <w:r w:rsidR="00F842A1">
        <w:rPr>
          <w:rFonts w:ascii="Verdana" w:hAnsi="Verdana"/>
          <w:color w:val="000000" w:themeColor="text1"/>
        </w:rPr>
        <w:t xml:space="preserve"> te kunnen gaan met huurders met verward gedrag. </w:t>
      </w:r>
      <w:r w:rsidR="00F842A1" w:rsidRPr="004635BB">
        <w:rPr>
          <w:rFonts w:ascii="Verdana" w:hAnsi="Verdana"/>
        </w:rPr>
        <w:t>Inzicht in de mogelijke oorzaken van verward ged</w:t>
      </w:r>
      <w:r w:rsidR="00F842A1">
        <w:rPr>
          <w:rFonts w:ascii="Verdana" w:hAnsi="Verdana"/>
        </w:rPr>
        <w:t>r</w:t>
      </w:r>
      <w:r w:rsidR="00F842A1" w:rsidRPr="004635BB">
        <w:rPr>
          <w:rFonts w:ascii="Verdana" w:hAnsi="Verdana"/>
        </w:rPr>
        <w:t>ag kan daarbij helpen. De training moet daarnaast inzicht geven hoe het beste gehandeld kan worden in bepaalde situaties. Ook kan daarmee beter ingeschat worden of het zin heeft om een huurder zelf aan te spreken op bepaald gedrag en/of dat diegene daarbij professionele hulp nodig heeft.</w:t>
      </w:r>
      <w:r w:rsidR="00F842A1">
        <w:rPr>
          <w:rFonts w:ascii="Verdana" w:hAnsi="Verdana"/>
        </w:rPr>
        <w:t xml:space="preserve"> </w:t>
      </w:r>
      <w:r w:rsidR="00F842A1">
        <w:rPr>
          <w:rFonts w:ascii="Verdana" w:hAnsi="Verdana"/>
          <w:color w:val="000000" w:themeColor="text1"/>
          <w:lang w:eastAsia="nl-NL"/>
        </w:rPr>
        <w:t>Een voorbeeld van zo’n cursus is</w:t>
      </w:r>
      <w:r w:rsidR="00F842A1" w:rsidRPr="00D756D7">
        <w:rPr>
          <w:rFonts w:ascii="Verdana" w:hAnsi="Verdana"/>
          <w:color w:val="000000" w:themeColor="text1"/>
          <w:lang w:eastAsia="nl-NL"/>
        </w:rPr>
        <w:t xml:space="preserve"> </w:t>
      </w:r>
      <w:proofErr w:type="spellStart"/>
      <w:r w:rsidR="00F842A1" w:rsidRPr="00D756D7">
        <w:rPr>
          <w:rFonts w:ascii="Verdana" w:hAnsi="Verdana"/>
          <w:color w:val="000000" w:themeColor="text1"/>
          <w:lang w:eastAsia="nl-NL"/>
        </w:rPr>
        <w:t>Mental</w:t>
      </w:r>
      <w:proofErr w:type="spellEnd"/>
      <w:r w:rsidR="00F842A1" w:rsidRPr="00D756D7">
        <w:rPr>
          <w:rFonts w:ascii="Verdana" w:hAnsi="Verdana"/>
          <w:color w:val="000000" w:themeColor="text1"/>
          <w:lang w:eastAsia="nl-NL"/>
        </w:rPr>
        <w:t xml:space="preserve"> Health First </w:t>
      </w:r>
      <w:proofErr w:type="spellStart"/>
      <w:r w:rsidR="00F842A1" w:rsidRPr="00D756D7">
        <w:rPr>
          <w:rFonts w:ascii="Verdana" w:hAnsi="Verdana"/>
          <w:color w:val="000000" w:themeColor="text1"/>
          <w:lang w:eastAsia="nl-NL"/>
        </w:rPr>
        <w:t>Aid</w:t>
      </w:r>
      <w:proofErr w:type="spellEnd"/>
      <w:r w:rsidR="00F842A1" w:rsidRPr="00D756D7">
        <w:rPr>
          <w:rFonts w:ascii="Verdana" w:hAnsi="Verdana"/>
          <w:color w:val="000000" w:themeColor="text1"/>
          <w:lang w:eastAsia="nl-NL"/>
        </w:rPr>
        <w:t xml:space="preserve"> (MHFA), een training die deelnemers leert eerste hulp te bieden aan mensen met </w:t>
      </w:r>
      <w:r w:rsidR="00F842A1">
        <w:rPr>
          <w:rFonts w:ascii="Verdana" w:hAnsi="Verdana"/>
          <w:color w:val="000000" w:themeColor="text1"/>
          <w:lang w:eastAsia="nl-NL"/>
        </w:rPr>
        <w:t>psychosociale</w:t>
      </w:r>
      <w:r w:rsidR="00F842A1" w:rsidRPr="00D756D7">
        <w:rPr>
          <w:rFonts w:ascii="Verdana" w:hAnsi="Verdana"/>
          <w:color w:val="000000" w:themeColor="text1"/>
          <w:lang w:eastAsia="nl-NL"/>
        </w:rPr>
        <w:t xml:space="preserve"> klachten.</w:t>
      </w:r>
      <w:r w:rsidR="00F842A1">
        <w:rPr>
          <w:rFonts w:ascii="Verdana" w:hAnsi="Verdana"/>
          <w:color w:val="000000" w:themeColor="text1"/>
          <w:lang w:eastAsia="nl-NL"/>
        </w:rPr>
        <w:t xml:space="preserve"> Door trainingen aan te bieden kunnen incidenten mogelij</w:t>
      </w:r>
      <w:r w:rsidR="00B130E9">
        <w:rPr>
          <w:rFonts w:ascii="Verdana" w:hAnsi="Verdana"/>
          <w:color w:val="000000" w:themeColor="text1"/>
          <w:lang w:eastAsia="nl-NL"/>
        </w:rPr>
        <w:t>k voorkomen of vermeden worden.</w:t>
      </w:r>
      <w:r w:rsidR="00B130E9">
        <w:rPr>
          <w:rStyle w:val="Voetnootmarkering"/>
          <w:rFonts w:ascii="Verdana" w:hAnsi="Verdana"/>
          <w:color w:val="000000" w:themeColor="text1"/>
          <w:lang w:eastAsia="nl-NL"/>
        </w:rPr>
        <w:footnoteReference w:id="19"/>
      </w:r>
      <w:r w:rsidR="00F842A1">
        <w:rPr>
          <w:rFonts w:ascii="Verdana" w:hAnsi="Verdana"/>
          <w:color w:val="000000" w:themeColor="text1"/>
          <w:u w:val="single"/>
        </w:rPr>
        <w:br/>
      </w:r>
    </w:p>
    <w:p w14:paraId="690FD061" w14:textId="77777777" w:rsidR="000D0B46" w:rsidRPr="00B130E9" w:rsidRDefault="000D0B46" w:rsidP="000D0B46">
      <w:pPr>
        <w:spacing w:line="360" w:lineRule="auto"/>
        <w:rPr>
          <w:rFonts w:ascii="Verdana" w:hAnsi="Verdana"/>
          <w:color w:val="000000" w:themeColor="text1"/>
        </w:rPr>
      </w:pPr>
      <w:r>
        <w:rPr>
          <w:rFonts w:ascii="Verdana" w:hAnsi="Verdana"/>
          <w:color w:val="000000" w:themeColor="text1"/>
          <w:u w:val="single"/>
        </w:rPr>
        <w:t xml:space="preserve">Weer thuis! </w:t>
      </w:r>
      <w:r w:rsidR="00F842A1">
        <w:rPr>
          <w:rFonts w:ascii="Verdana" w:hAnsi="Verdana"/>
          <w:color w:val="000000" w:themeColor="text1"/>
          <w:u w:val="single"/>
        </w:rPr>
        <w:br/>
      </w:r>
      <w:r w:rsidR="00F842A1" w:rsidRPr="00D756D7">
        <w:rPr>
          <w:rFonts w:ascii="Verdana" w:hAnsi="Verdana"/>
          <w:color w:val="000000" w:themeColor="text1"/>
          <w:shd w:val="clear" w:color="auto" w:fill="FFFFFF"/>
        </w:rPr>
        <w:t>Het programma </w:t>
      </w:r>
      <w:r w:rsidR="00F842A1" w:rsidRPr="00D756D7">
        <w:rPr>
          <w:rFonts w:ascii="Verdana" w:hAnsi="Verdana"/>
          <w:i/>
          <w:iCs/>
          <w:color w:val="000000" w:themeColor="text1"/>
        </w:rPr>
        <w:t>Weer Thuis!</w:t>
      </w:r>
      <w:r w:rsidR="00F842A1" w:rsidRPr="00D756D7">
        <w:rPr>
          <w:rFonts w:ascii="Verdana" w:hAnsi="Verdana"/>
          <w:color w:val="000000" w:themeColor="text1"/>
          <w:shd w:val="clear" w:color="auto" w:fill="FFFFFF"/>
        </w:rPr>
        <w:t> is een initiatief van de Vereniging van Nederlandse Gemeenten (VNG), Aedes, Leger des Heils (LdH) en Federatie Opvang (FO), mede namens RIBW Alliantie</w:t>
      </w:r>
      <w:r w:rsidR="00F842A1">
        <w:rPr>
          <w:rFonts w:ascii="Verdana" w:hAnsi="Verdana"/>
          <w:color w:val="000000" w:themeColor="text1"/>
          <w:shd w:val="clear" w:color="auto" w:fill="FFFFFF"/>
        </w:rPr>
        <w:t xml:space="preserve"> en</w:t>
      </w:r>
      <w:r w:rsidR="00F842A1" w:rsidRPr="00D756D7">
        <w:rPr>
          <w:rFonts w:ascii="Verdana" w:hAnsi="Verdana"/>
          <w:color w:val="000000" w:themeColor="text1"/>
          <w:shd w:val="clear" w:color="auto" w:fill="FFFFFF"/>
        </w:rPr>
        <w:t xml:space="preserve"> GGZ Nederland.</w:t>
      </w:r>
      <w:r w:rsidR="00F842A1">
        <w:rPr>
          <w:rFonts w:ascii="Verdana" w:hAnsi="Verdana"/>
          <w:color w:val="000000" w:themeColor="text1"/>
          <w:shd w:val="clear" w:color="auto" w:fill="FFFFFF"/>
        </w:rPr>
        <w:t xml:space="preserve"> </w:t>
      </w:r>
      <w:r w:rsidR="00F842A1" w:rsidRPr="00D756D7">
        <w:rPr>
          <w:rFonts w:ascii="Verdana" w:hAnsi="Verdana"/>
          <w:color w:val="000000" w:themeColor="text1"/>
          <w:shd w:val="clear" w:color="auto" w:fill="FFFFFF"/>
        </w:rPr>
        <w:t>In dit programma werken woningcorporaties, gemeenten en opvanginstellingen samen. Dit programma is erop gericht om mensen uit de maatschappelijke opvang of beschermd wonen met voldoende begeleiding door te laten doorstromen naar een zelfstandig woning.</w:t>
      </w:r>
      <w:r w:rsidR="00F842A1">
        <w:rPr>
          <w:rFonts w:ascii="Verdana" w:hAnsi="Verdana"/>
          <w:color w:val="000000" w:themeColor="text1"/>
          <w:shd w:val="clear" w:color="auto" w:fill="FFFFFF"/>
        </w:rPr>
        <w:t xml:space="preserve"> </w:t>
      </w:r>
      <w:r w:rsidR="00F842A1" w:rsidRPr="00D756D7">
        <w:rPr>
          <w:rFonts w:ascii="Verdana" w:hAnsi="Verdana"/>
          <w:i/>
          <w:color w:val="000000" w:themeColor="text1"/>
          <w:shd w:val="clear" w:color="auto" w:fill="FFFFFF"/>
        </w:rPr>
        <w:t xml:space="preserve">Weer Thuis! </w:t>
      </w:r>
      <w:r w:rsidR="00F842A1">
        <w:rPr>
          <w:rFonts w:ascii="Verdana" w:hAnsi="Verdana"/>
          <w:color w:val="000000" w:themeColor="text1"/>
          <w:shd w:val="clear" w:color="auto" w:fill="FFFFFF"/>
        </w:rPr>
        <w:t>i</w:t>
      </w:r>
      <w:r w:rsidR="00F842A1" w:rsidRPr="00D756D7">
        <w:rPr>
          <w:rFonts w:ascii="Verdana" w:hAnsi="Verdana"/>
          <w:color w:val="000000" w:themeColor="text1"/>
          <w:shd w:val="clear" w:color="auto" w:fill="FFFFFF"/>
        </w:rPr>
        <w:t>s een pilot waar acht regio’s aan mee doen.</w:t>
      </w:r>
      <w:r w:rsidR="00F842A1">
        <w:rPr>
          <w:rFonts w:ascii="Verdana" w:hAnsi="Verdana"/>
          <w:color w:val="000000" w:themeColor="text1"/>
          <w:shd w:val="clear" w:color="auto" w:fill="FFFFFF"/>
        </w:rPr>
        <w:t xml:space="preserve"> Deze pilot heeft er tot nu toe voornamelijk voor gezorgd dat zorgaanbieders en woningcorporaties nog beter gingen samenwerken. Ook helpt het traject om de informatie-uitwisseling tussen regionale partijen beter te laten verlopen.</w:t>
      </w:r>
      <w:r w:rsidR="00B130E9">
        <w:rPr>
          <w:rStyle w:val="Voetnootmarkering"/>
          <w:rFonts w:ascii="Verdana" w:hAnsi="Verdana"/>
          <w:color w:val="000000" w:themeColor="text1"/>
          <w:shd w:val="clear" w:color="auto" w:fill="FFFFFF"/>
        </w:rPr>
        <w:footnoteReference w:id="20"/>
      </w:r>
      <w:r>
        <w:rPr>
          <w:rFonts w:ascii="Verdana" w:hAnsi="Verdana"/>
          <w:color w:val="000000" w:themeColor="text1"/>
          <w:u w:val="single"/>
        </w:rPr>
        <w:br/>
      </w:r>
      <w:r>
        <w:rPr>
          <w:rFonts w:ascii="Verdana" w:hAnsi="Verdana"/>
          <w:color w:val="000000" w:themeColor="text1"/>
          <w:u w:val="single"/>
        </w:rPr>
        <w:br/>
      </w:r>
      <w:r w:rsidR="008C4A35" w:rsidRPr="008C4A35">
        <w:rPr>
          <w:rFonts w:ascii="Verdana" w:hAnsi="Verdana"/>
          <w:color w:val="000000" w:themeColor="text1"/>
        </w:rPr>
        <w:t>Voor verdere informatie</w:t>
      </w:r>
      <w:r w:rsidR="00B130E9">
        <w:rPr>
          <w:rFonts w:ascii="Verdana" w:hAnsi="Verdana"/>
          <w:color w:val="000000" w:themeColor="text1"/>
        </w:rPr>
        <w:t xml:space="preserve"> over bovenstaande onderwerpen</w:t>
      </w:r>
      <w:r w:rsidR="00B14D9E">
        <w:rPr>
          <w:rFonts w:ascii="Verdana" w:hAnsi="Verdana"/>
          <w:color w:val="000000" w:themeColor="text1"/>
        </w:rPr>
        <w:t>:</w:t>
      </w:r>
      <w:r w:rsidR="00B130E9">
        <w:rPr>
          <w:rFonts w:ascii="Verdana" w:hAnsi="Verdana"/>
          <w:color w:val="000000" w:themeColor="text1"/>
        </w:rPr>
        <w:t xml:space="preserve"> </w:t>
      </w:r>
      <w:r w:rsidR="008C4A35" w:rsidRPr="008C4A35">
        <w:rPr>
          <w:rFonts w:ascii="Verdana" w:hAnsi="Verdana"/>
          <w:color w:val="000000" w:themeColor="text1"/>
        </w:rPr>
        <w:t>‘Zelfstandig Wonen voor huurders met psychosociale problematiek – het verminderen van ongewenst huurdersgedrag (2019).</w:t>
      </w:r>
      <w:r w:rsidR="008C4A35">
        <w:rPr>
          <w:rFonts w:ascii="Verdana" w:hAnsi="Verdana"/>
          <w:i/>
          <w:color w:val="000000" w:themeColor="text1"/>
        </w:rPr>
        <w:t xml:space="preserve">  </w:t>
      </w:r>
    </w:p>
    <w:p w14:paraId="1EB9FD7F" w14:textId="77777777" w:rsidR="000D0B46" w:rsidRPr="000D0B46" w:rsidRDefault="000D0B46" w:rsidP="000D0B46">
      <w:pPr>
        <w:spacing w:line="360" w:lineRule="auto"/>
        <w:ind w:left="705" w:hanging="705"/>
        <w:rPr>
          <w:rFonts w:ascii="Verdana" w:hAnsi="Verdana"/>
          <w:color w:val="000000" w:themeColor="text1"/>
        </w:rPr>
      </w:pPr>
    </w:p>
    <w:p w14:paraId="603EA5F6" w14:textId="77777777" w:rsidR="000D0B46" w:rsidRDefault="000D0B46" w:rsidP="000D0B46">
      <w:pPr>
        <w:spacing w:line="360" w:lineRule="auto"/>
        <w:ind w:left="705" w:hanging="705"/>
        <w:rPr>
          <w:rFonts w:ascii="Verdana" w:hAnsi="Verdana"/>
          <w:color w:val="000000" w:themeColor="text1"/>
        </w:rPr>
      </w:pPr>
    </w:p>
    <w:p w14:paraId="5E71AA61" w14:textId="77777777" w:rsidR="00F842A1" w:rsidRDefault="00F842A1" w:rsidP="00DD4AFB">
      <w:pPr>
        <w:spacing w:after="160" w:line="360" w:lineRule="auto"/>
        <w:rPr>
          <w:rFonts w:ascii="Verdana" w:hAnsi="Verdana"/>
        </w:rPr>
      </w:pPr>
    </w:p>
    <w:p w14:paraId="49A2272D" w14:textId="77777777" w:rsidR="00B00770" w:rsidRDefault="00B00770" w:rsidP="00DD4AFB">
      <w:pPr>
        <w:spacing w:after="160" w:line="360" w:lineRule="auto"/>
        <w:rPr>
          <w:rFonts w:ascii="Verdana" w:hAnsi="Verdana"/>
        </w:rPr>
      </w:pPr>
    </w:p>
    <w:p w14:paraId="6CC5BE50" w14:textId="77777777" w:rsidR="00F842A1" w:rsidRDefault="00F842A1" w:rsidP="00DD4AFB">
      <w:pPr>
        <w:spacing w:after="160" w:line="360" w:lineRule="auto"/>
        <w:rPr>
          <w:rFonts w:ascii="Verdana" w:hAnsi="Verdana"/>
        </w:rPr>
      </w:pPr>
    </w:p>
    <w:p w14:paraId="79230283" w14:textId="77777777" w:rsidR="00767427" w:rsidRDefault="00767427" w:rsidP="00DD4AFB">
      <w:pPr>
        <w:spacing w:after="160" w:line="360" w:lineRule="auto"/>
        <w:rPr>
          <w:rFonts w:ascii="Verdana" w:hAnsi="Verdana"/>
        </w:rPr>
      </w:pPr>
    </w:p>
    <w:p w14:paraId="4F245ABE" w14:textId="77777777" w:rsidR="00B14D9E" w:rsidRPr="00F91FBE" w:rsidRDefault="00B14D9E" w:rsidP="00A221FB">
      <w:pPr>
        <w:spacing w:after="160" w:line="360" w:lineRule="auto"/>
        <w:rPr>
          <w:rFonts w:ascii="Verdana" w:hAnsi="Verdana"/>
          <w:color w:val="000000" w:themeColor="text1"/>
        </w:rPr>
      </w:pPr>
      <w:r w:rsidRPr="00B14D9E">
        <w:rPr>
          <w:rFonts w:ascii="Verdana" w:hAnsi="Verdana"/>
          <w:b/>
          <w:bCs/>
        </w:rPr>
        <w:lastRenderedPageBreak/>
        <w:t>3.</w:t>
      </w:r>
      <w:r>
        <w:rPr>
          <w:rFonts w:ascii="Verdana" w:hAnsi="Verdana"/>
          <w:b/>
          <w:bCs/>
        </w:rPr>
        <w:t xml:space="preserve"> </w:t>
      </w:r>
      <w:r w:rsidRPr="00B14D9E">
        <w:rPr>
          <w:rFonts w:ascii="Verdana" w:hAnsi="Verdana"/>
          <w:b/>
          <w:bCs/>
        </w:rPr>
        <w:t>Conclusie</w:t>
      </w:r>
      <w:r w:rsidR="0054550E">
        <w:rPr>
          <w:rFonts w:ascii="Verdana" w:hAnsi="Verdana"/>
          <w:b/>
          <w:bCs/>
        </w:rPr>
        <w:br/>
      </w:r>
      <w:r w:rsidR="0054550E">
        <w:rPr>
          <w:rFonts w:ascii="Verdana" w:hAnsi="Verdana"/>
          <w:bCs/>
          <w:i/>
        </w:rPr>
        <w:t>In dit hoofdstuk zullen de conclusies van de resultaten van het onderzoek weergegeven worden.</w:t>
      </w:r>
      <w:r w:rsidR="00767427">
        <w:rPr>
          <w:rFonts w:ascii="Verdana" w:hAnsi="Verdana"/>
          <w:bCs/>
          <w:i/>
        </w:rPr>
        <w:br/>
      </w:r>
      <w:r w:rsidR="00767427">
        <w:rPr>
          <w:rFonts w:ascii="Verdana" w:hAnsi="Verdana"/>
          <w:bCs/>
          <w:i/>
        </w:rPr>
        <w:br/>
      </w:r>
      <w:r w:rsidR="00A65F8C">
        <w:rPr>
          <w:rFonts w:ascii="Verdana" w:hAnsi="Verdana"/>
        </w:rPr>
        <w:t>De woonconsulenten van Rijnhart Wonen zullen met elkaar om de tafel moet</w:t>
      </w:r>
      <w:r w:rsidR="009854F9">
        <w:rPr>
          <w:rFonts w:ascii="Verdana" w:hAnsi="Verdana"/>
        </w:rPr>
        <w:t>en</w:t>
      </w:r>
      <w:r w:rsidR="00A65F8C">
        <w:rPr>
          <w:rFonts w:ascii="Verdana" w:hAnsi="Verdana"/>
        </w:rPr>
        <w:t xml:space="preserve"> om de driepartijenovereenkomst meer te professionaliseren. Partijen zullen moeten kijken of de driepartijenovereenkomst op naa</w:t>
      </w:r>
      <w:r w:rsidR="00767427">
        <w:rPr>
          <w:rFonts w:ascii="Verdana" w:hAnsi="Verdana"/>
        </w:rPr>
        <w:t>m</w:t>
      </w:r>
      <w:r w:rsidR="00A65F8C">
        <w:rPr>
          <w:rFonts w:ascii="Verdana" w:hAnsi="Verdana"/>
        </w:rPr>
        <w:t xml:space="preserve"> van de instelling kan komen te staan, zodat de GGZ aangesproken wordt zodra </w:t>
      </w:r>
      <w:r w:rsidR="00767427">
        <w:rPr>
          <w:rFonts w:ascii="Verdana" w:hAnsi="Verdana"/>
        </w:rPr>
        <w:t>één van</w:t>
      </w:r>
      <w:r w:rsidR="009854F9">
        <w:rPr>
          <w:rFonts w:ascii="Verdana" w:hAnsi="Verdana"/>
        </w:rPr>
        <w:t xml:space="preserve"> de</w:t>
      </w:r>
      <w:r w:rsidR="00A65F8C">
        <w:rPr>
          <w:rFonts w:ascii="Verdana" w:hAnsi="Verdana"/>
        </w:rPr>
        <w:t xml:space="preserve"> huurvoorwaarden overschreden wordt. Daarnaast zal er gekeken moeten worden o</w:t>
      </w:r>
      <w:r w:rsidR="00767427">
        <w:rPr>
          <w:rFonts w:ascii="Verdana" w:hAnsi="Verdana"/>
        </w:rPr>
        <w:t>f</w:t>
      </w:r>
      <w:r w:rsidR="00A65F8C">
        <w:rPr>
          <w:rFonts w:ascii="Verdana" w:hAnsi="Verdana"/>
        </w:rPr>
        <w:t xml:space="preserve"> er vanuit Rijnhart Wonen meer contact kan komen</w:t>
      </w:r>
      <w:r w:rsidR="00F91FBE">
        <w:rPr>
          <w:rFonts w:ascii="Verdana" w:hAnsi="Verdana"/>
        </w:rPr>
        <w:t>,</w:t>
      </w:r>
      <w:r w:rsidR="00A65F8C">
        <w:rPr>
          <w:rFonts w:ascii="Verdana" w:hAnsi="Verdana"/>
        </w:rPr>
        <w:t xml:space="preserve"> in de vorm van een huisbezoek.</w:t>
      </w:r>
      <w:r w:rsidR="00767427">
        <w:rPr>
          <w:rFonts w:ascii="Verdana" w:hAnsi="Verdana"/>
        </w:rPr>
        <w:t xml:space="preserve"> Dat er regelmatig een huisbezoek afgelegd zal worden, zal ook vastgelegd moeten worden in de driepartijenovereenkomst. </w:t>
      </w:r>
      <w:r w:rsidR="00767427">
        <w:rPr>
          <w:rFonts w:ascii="Verdana" w:hAnsi="Verdana"/>
        </w:rPr>
        <w:br/>
      </w:r>
      <w:r w:rsidR="00A65F8C">
        <w:rPr>
          <w:rFonts w:ascii="Verdana" w:hAnsi="Verdana"/>
        </w:rPr>
        <w:br/>
        <w:t xml:space="preserve">Daarnaast zullen er afspraken gemaakt moeten worden tussen partijen over de samenwerking en de communicatie. De woonconsulenten van Rijnhart Wonen en de hulpverleners van de GGZ, zullen in de toekomst vaker samen op pad gaan, zodat huurders niet te streng </w:t>
      </w:r>
      <w:r w:rsidR="007C4AE3">
        <w:rPr>
          <w:rFonts w:ascii="Verdana" w:hAnsi="Verdana"/>
        </w:rPr>
        <w:t>benaderd zullen worden</w:t>
      </w:r>
      <w:r w:rsidR="00A65F8C">
        <w:rPr>
          <w:rFonts w:ascii="Verdana" w:hAnsi="Verdana"/>
        </w:rPr>
        <w:t xml:space="preserve"> én zodat de woonconsulenten van Rijnhart Wonen </w:t>
      </w:r>
      <w:r w:rsidR="009854F9">
        <w:rPr>
          <w:rFonts w:ascii="Verdana" w:hAnsi="Verdana"/>
        </w:rPr>
        <w:t xml:space="preserve">bij deze huurders </w:t>
      </w:r>
      <w:r w:rsidR="00A65F8C">
        <w:rPr>
          <w:rFonts w:ascii="Verdana" w:hAnsi="Verdana"/>
        </w:rPr>
        <w:t>binnen k</w:t>
      </w:r>
      <w:r w:rsidR="009854F9">
        <w:rPr>
          <w:rFonts w:ascii="Verdana" w:hAnsi="Verdana"/>
        </w:rPr>
        <w:t>unnen</w:t>
      </w:r>
      <w:r w:rsidR="00A65F8C">
        <w:rPr>
          <w:rFonts w:ascii="Verdana" w:hAnsi="Verdana"/>
        </w:rPr>
        <w:t xml:space="preserve"> blijven komen. Ook zullen zij elkaar in de toekomst beter moeten bereiken, zodat er niet langs elkaar heen gewerkt hoeft te worden.</w:t>
      </w:r>
      <w:r w:rsidR="00A221FB">
        <w:rPr>
          <w:rFonts w:ascii="Verdana" w:hAnsi="Verdana"/>
        </w:rPr>
        <w:t xml:space="preserve"> Daarnaast kunnen zij de samenwerking met de wijk-</w:t>
      </w:r>
      <w:proofErr w:type="spellStart"/>
      <w:r w:rsidR="00A221FB">
        <w:rPr>
          <w:rFonts w:ascii="Verdana" w:hAnsi="Verdana"/>
        </w:rPr>
        <w:t>GGZ’er</w:t>
      </w:r>
      <w:proofErr w:type="spellEnd"/>
      <w:r w:rsidR="00A221FB">
        <w:rPr>
          <w:rFonts w:ascii="Verdana" w:hAnsi="Verdana"/>
        </w:rPr>
        <w:t xml:space="preserve"> voortzetten, aangezien het een toevoegde waarde is voor Rijnhart Wonen.</w:t>
      </w:r>
      <w:r w:rsidR="00A65F8C">
        <w:rPr>
          <w:rFonts w:ascii="Verdana" w:hAnsi="Verdana"/>
        </w:rPr>
        <w:br/>
      </w:r>
      <w:r w:rsidR="00A221FB">
        <w:rPr>
          <w:rFonts w:ascii="Verdana" w:hAnsi="Verdana"/>
          <w:color w:val="000000" w:themeColor="text1"/>
        </w:rPr>
        <w:br/>
      </w:r>
      <w:r w:rsidR="00A221FB" w:rsidRPr="00657DFF">
        <w:rPr>
          <w:rFonts w:ascii="Verdana" w:hAnsi="Verdana"/>
          <w:color w:val="000000" w:themeColor="text1"/>
        </w:rPr>
        <w:t>Rijnhart Wonen zou, naast de maatregelen die zij nu al treffen, gebruik kunnen mak</w:t>
      </w:r>
      <w:r w:rsidR="00A221FB">
        <w:rPr>
          <w:rFonts w:ascii="Verdana" w:hAnsi="Verdana"/>
          <w:color w:val="000000" w:themeColor="text1"/>
        </w:rPr>
        <w:t xml:space="preserve">en van een gedragsaanwijzing, </w:t>
      </w:r>
      <w:r w:rsidR="007C4AE3">
        <w:rPr>
          <w:rFonts w:ascii="Verdana" w:hAnsi="Verdana"/>
          <w:color w:val="000000" w:themeColor="text1"/>
        </w:rPr>
        <w:t xml:space="preserve">het </w:t>
      </w:r>
      <w:r w:rsidR="00A221FB" w:rsidRPr="00657DFF">
        <w:rPr>
          <w:rFonts w:ascii="Verdana" w:hAnsi="Verdana"/>
          <w:color w:val="000000" w:themeColor="text1"/>
        </w:rPr>
        <w:t>laatste-kans-beleid</w:t>
      </w:r>
      <w:r w:rsidR="00A221FB">
        <w:rPr>
          <w:rFonts w:ascii="Verdana" w:hAnsi="Verdana"/>
          <w:color w:val="000000" w:themeColor="text1"/>
        </w:rPr>
        <w:t xml:space="preserve"> en omklapcontracten</w:t>
      </w:r>
      <w:r w:rsidR="00A221FB" w:rsidRPr="00657DFF">
        <w:rPr>
          <w:rFonts w:ascii="Verdana" w:hAnsi="Verdana"/>
          <w:color w:val="000000" w:themeColor="text1"/>
        </w:rPr>
        <w:t xml:space="preserve">. Daarnaast zou Rijnhart </w:t>
      </w:r>
      <w:r w:rsidR="00A221FB">
        <w:rPr>
          <w:rFonts w:ascii="Verdana" w:hAnsi="Verdana"/>
          <w:color w:val="000000" w:themeColor="text1"/>
        </w:rPr>
        <w:t>Wonen haar medewerkers op kunnen</w:t>
      </w:r>
      <w:r w:rsidR="00A221FB" w:rsidRPr="00657DFF">
        <w:rPr>
          <w:rFonts w:ascii="Verdana" w:hAnsi="Verdana"/>
          <w:color w:val="000000" w:themeColor="text1"/>
        </w:rPr>
        <w:t xml:space="preserve"> leiden om huurders met psychosociale problemen te herkennen, incidenten te voorkomen en te vermijden. Als laatst</w:t>
      </w:r>
      <w:r w:rsidR="00A221FB">
        <w:rPr>
          <w:rFonts w:ascii="Verdana" w:hAnsi="Verdana"/>
          <w:color w:val="000000" w:themeColor="text1"/>
        </w:rPr>
        <w:t xml:space="preserve"> zouden zij deel kunnen nemen aan het </w:t>
      </w:r>
      <w:r w:rsidR="00A221FB" w:rsidRPr="00657DFF">
        <w:rPr>
          <w:rFonts w:ascii="Verdana" w:hAnsi="Verdana"/>
          <w:color w:val="000000" w:themeColor="text1"/>
        </w:rPr>
        <w:t>programma ‘Weer thuis!’.</w:t>
      </w:r>
      <w:r w:rsidR="00C664A5">
        <w:rPr>
          <w:rFonts w:ascii="Verdana" w:hAnsi="Verdana"/>
        </w:rPr>
        <w:br/>
      </w:r>
      <w:r w:rsidR="00C664A5">
        <w:rPr>
          <w:rFonts w:ascii="Verdana" w:hAnsi="Verdana"/>
        </w:rPr>
        <w:br/>
      </w:r>
    </w:p>
    <w:p w14:paraId="40BA0E4E" w14:textId="77777777" w:rsidR="00B14D9E" w:rsidRDefault="00B14D9E" w:rsidP="00B14D9E"/>
    <w:p w14:paraId="3CC393AA" w14:textId="77777777" w:rsidR="00F91FBE" w:rsidRDefault="00F91FBE" w:rsidP="00B14D9E"/>
    <w:p w14:paraId="3604A59E" w14:textId="77777777" w:rsidR="00F91FBE" w:rsidRDefault="00F91FBE" w:rsidP="00B14D9E"/>
    <w:p w14:paraId="6B527576" w14:textId="77777777" w:rsidR="00F91FBE" w:rsidRDefault="00F91FBE" w:rsidP="00B14D9E"/>
    <w:p w14:paraId="5571329E" w14:textId="77777777" w:rsidR="00F91FBE" w:rsidRDefault="00F91FBE" w:rsidP="00B14D9E"/>
    <w:p w14:paraId="72AFAFE3" w14:textId="77777777" w:rsidR="00F91FBE" w:rsidRDefault="00F91FBE" w:rsidP="00B14D9E"/>
    <w:p w14:paraId="58FB8529" w14:textId="77777777" w:rsidR="00F91FBE" w:rsidRDefault="00F91FBE" w:rsidP="00B14D9E"/>
    <w:p w14:paraId="44304CBD" w14:textId="77777777" w:rsidR="00F91FBE" w:rsidRDefault="00F91FBE" w:rsidP="00B14D9E"/>
    <w:p w14:paraId="0BFCB625" w14:textId="77777777" w:rsidR="00B14D9E" w:rsidRDefault="00B14D9E" w:rsidP="00B14D9E"/>
    <w:p w14:paraId="78E467DB" w14:textId="77777777" w:rsidR="00B14D9E" w:rsidRDefault="00B14D9E" w:rsidP="00B14D9E"/>
    <w:p w14:paraId="6D712229" w14:textId="77777777" w:rsidR="00B14D9E" w:rsidRPr="00B14D9E" w:rsidRDefault="00B14D9E" w:rsidP="00B14D9E"/>
    <w:p w14:paraId="2838646D" w14:textId="77777777" w:rsidR="00B14D9E" w:rsidRDefault="00B14D9E" w:rsidP="008C4A35">
      <w:pPr>
        <w:spacing w:after="160" w:line="360" w:lineRule="auto"/>
        <w:rPr>
          <w:rFonts w:ascii="Verdana" w:hAnsi="Verdana"/>
          <w:b/>
          <w:bCs/>
        </w:rPr>
      </w:pPr>
    </w:p>
    <w:p w14:paraId="167161DF" w14:textId="77777777" w:rsidR="00B76785" w:rsidRPr="009854F9" w:rsidRDefault="00B14D9E" w:rsidP="00DD4AFB">
      <w:pPr>
        <w:spacing w:after="160" w:line="360" w:lineRule="auto"/>
        <w:rPr>
          <w:rFonts w:ascii="Verdana" w:hAnsi="Verdana"/>
          <w:i/>
        </w:rPr>
      </w:pPr>
      <w:r>
        <w:rPr>
          <w:rFonts w:ascii="Verdana" w:hAnsi="Verdana"/>
          <w:b/>
          <w:bCs/>
        </w:rPr>
        <w:lastRenderedPageBreak/>
        <w:t>4</w:t>
      </w:r>
      <w:r w:rsidR="008C4A35">
        <w:rPr>
          <w:rFonts w:ascii="Verdana" w:hAnsi="Verdana"/>
          <w:b/>
          <w:bCs/>
        </w:rPr>
        <w:t xml:space="preserve">. </w:t>
      </w:r>
      <w:r w:rsidR="000D0B46" w:rsidRPr="008C4A35">
        <w:rPr>
          <w:rFonts w:ascii="Verdana" w:hAnsi="Verdana"/>
          <w:b/>
          <w:bCs/>
        </w:rPr>
        <w:t>A</w:t>
      </w:r>
      <w:r w:rsidR="009854F9">
        <w:rPr>
          <w:rFonts w:ascii="Verdana" w:hAnsi="Verdana"/>
          <w:b/>
          <w:bCs/>
        </w:rPr>
        <w:t>anbevelingen</w:t>
      </w:r>
      <w:r w:rsidR="006E3085" w:rsidRPr="008C4A35">
        <w:rPr>
          <w:rFonts w:ascii="Verdana" w:hAnsi="Verdana"/>
          <w:b/>
          <w:bCs/>
        </w:rPr>
        <w:br/>
      </w:r>
      <w:r w:rsidR="008C4A35">
        <w:rPr>
          <w:rFonts w:ascii="Verdana" w:hAnsi="Verdana"/>
          <w:i/>
        </w:rPr>
        <w:t xml:space="preserve">In dit hoofdstuk zullen de </w:t>
      </w:r>
      <w:r w:rsidR="009854F9">
        <w:rPr>
          <w:rFonts w:ascii="Verdana" w:hAnsi="Verdana"/>
          <w:i/>
        </w:rPr>
        <w:t>aanbevelingen</w:t>
      </w:r>
      <w:r w:rsidR="008C4A35">
        <w:rPr>
          <w:rFonts w:ascii="Verdana" w:hAnsi="Verdana"/>
          <w:i/>
        </w:rPr>
        <w:t xml:space="preserve"> te lezen zijn. </w:t>
      </w:r>
      <w:r w:rsidR="008C4A35" w:rsidRPr="008C4A35">
        <w:rPr>
          <w:rFonts w:ascii="Verdana" w:hAnsi="Verdana"/>
          <w:i/>
        </w:rPr>
        <w:t xml:space="preserve">Aan de hand </w:t>
      </w:r>
      <w:r w:rsidR="00B00770">
        <w:rPr>
          <w:rFonts w:ascii="Verdana" w:hAnsi="Verdana"/>
          <w:i/>
        </w:rPr>
        <w:t>van de resultaten</w:t>
      </w:r>
      <w:r>
        <w:rPr>
          <w:rFonts w:ascii="Verdana" w:hAnsi="Verdana"/>
          <w:i/>
        </w:rPr>
        <w:t xml:space="preserve"> en de conclusies</w:t>
      </w:r>
      <w:r w:rsidR="00B00770">
        <w:rPr>
          <w:rFonts w:ascii="Verdana" w:hAnsi="Verdana"/>
          <w:i/>
        </w:rPr>
        <w:t xml:space="preserve"> </w:t>
      </w:r>
      <w:r w:rsidR="008C4A35" w:rsidRPr="008C4A35">
        <w:rPr>
          <w:rFonts w:ascii="Verdana" w:hAnsi="Verdana"/>
          <w:i/>
        </w:rPr>
        <w:t xml:space="preserve">van het onderzoek, worden de volgende </w:t>
      </w:r>
      <w:r w:rsidR="009854F9">
        <w:rPr>
          <w:rFonts w:ascii="Verdana" w:hAnsi="Verdana"/>
          <w:i/>
        </w:rPr>
        <w:t>aanbevelingen</w:t>
      </w:r>
      <w:r>
        <w:rPr>
          <w:rFonts w:ascii="Verdana" w:hAnsi="Verdana"/>
          <w:i/>
        </w:rPr>
        <w:t xml:space="preserve"> voor Rijnhart Wonen gedaan:</w:t>
      </w:r>
      <w:r w:rsidR="006E3085" w:rsidRPr="008C4A35">
        <w:rPr>
          <w:rFonts w:ascii="Verdana" w:hAnsi="Verdana"/>
          <w:b/>
          <w:bCs/>
        </w:rPr>
        <w:br/>
      </w:r>
      <w:r>
        <w:rPr>
          <w:rFonts w:ascii="Verdana" w:hAnsi="Verdana"/>
        </w:rPr>
        <w:br/>
      </w:r>
      <w:r w:rsidR="008C4A35">
        <w:rPr>
          <w:rFonts w:ascii="Verdana" w:hAnsi="Verdana"/>
          <w:b/>
        </w:rPr>
        <w:t xml:space="preserve">Huisbezoek </w:t>
      </w:r>
      <w:r w:rsidR="008C4A35">
        <w:rPr>
          <w:rFonts w:ascii="Verdana" w:hAnsi="Verdana"/>
          <w:b/>
        </w:rPr>
        <w:br/>
      </w:r>
      <w:r w:rsidR="00B755C6">
        <w:rPr>
          <w:rFonts w:ascii="Verdana" w:hAnsi="Verdana"/>
        </w:rPr>
        <w:t>De woonconsulenten van Rijnhart Wonen en de hulpverleners van de GGZ zullen met elkaar af moeten spreken</w:t>
      </w:r>
      <w:r w:rsidR="00EC0272">
        <w:rPr>
          <w:rFonts w:ascii="Verdana" w:hAnsi="Verdana"/>
        </w:rPr>
        <w:t>,</w:t>
      </w:r>
      <w:r w:rsidR="00B755C6">
        <w:rPr>
          <w:rFonts w:ascii="Verdana" w:hAnsi="Verdana"/>
        </w:rPr>
        <w:t xml:space="preserve"> om één keer in de twee maanden af te spreken in de woning van de huurder met psychosociale problematiek. </w:t>
      </w:r>
      <w:r w:rsidR="00B755C6" w:rsidRPr="00311CD7">
        <w:rPr>
          <w:rFonts w:ascii="Verdana" w:hAnsi="Verdana"/>
        </w:rPr>
        <w:t>Hierdoor wordt het contact met de</w:t>
      </w:r>
      <w:r w:rsidR="00EC0272">
        <w:rPr>
          <w:rFonts w:ascii="Verdana" w:hAnsi="Verdana"/>
        </w:rPr>
        <w:t xml:space="preserve"> huurder</w:t>
      </w:r>
      <w:r w:rsidR="00B755C6" w:rsidRPr="00311CD7">
        <w:rPr>
          <w:rFonts w:ascii="Verdana" w:hAnsi="Verdana"/>
        </w:rPr>
        <w:t xml:space="preserve"> onderhouden. Ook kan Rijnhart Wonen deze huurders ondersteunen waar nodig. Het doel van deze huisbezoeken is om te kijken of alles goed gaat</w:t>
      </w:r>
      <w:r w:rsidR="00EC0272">
        <w:rPr>
          <w:rFonts w:ascii="Verdana" w:hAnsi="Verdana"/>
        </w:rPr>
        <w:t xml:space="preserve"> in de woning van de huurder</w:t>
      </w:r>
      <w:r w:rsidR="00B755C6" w:rsidRPr="00311CD7">
        <w:rPr>
          <w:rFonts w:ascii="Verdana" w:hAnsi="Verdana"/>
        </w:rPr>
        <w:t>. Ook moet hiermee bevorderd worden dat de woonconsulenten van Rijnhart Wonen binnen kunnen blijven kome</w:t>
      </w:r>
      <w:r w:rsidR="00B755C6">
        <w:rPr>
          <w:rFonts w:ascii="Verdana" w:hAnsi="Verdana"/>
        </w:rPr>
        <w:t>n, dat zij niet alleen op huisbezoek gaan,</w:t>
      </w:r>
      <w:r w:rsidR="00B755C6" w:rsidRPr="00311CD7">
        <w:rPr>
          <w:rFonts w:ascii="Verdana" w:hAnsi="Verdana"/>
        </w:rPr>
        <w:t xml:space="preserve"> op het moment dat er problemen zijn. </w:t>
      </w:r>
      <w:r w:rsidR="00B755C6" w:rsidRPr="00B755C6">
        <w:rPr>
          <w:rFonts w:ascii="Verdana" w:hAnsi="Verdana"/>
        </w:rPr>
        <w:t>Daarnaast zullen partijen af moeten spreken dat ze vaker samen op huisbezoek gaan, zodat huurders niet te streng benaderd zullen worden.</w:t>
      </w:r>
      <w:r w:rsidR="00B755C6" w:rsidRPr="00B755C6">
        <w:rPr>
          <w:rFonts w:ascii="Verdana" w:hAnsi="Verdana"/>
        </w:rPr>
        <w:br/>
      </w:r>
      <w:r w:rsidR="00E02D1A">
        <w:rPr>
          <w:rFonts w:ascii="Verdana" w:hAnsi="Verdana"/>
        </w:rPr>
        <w:br/>
      </w:r>
      <w:r w:rsidR="00E02D1A">
        <w:rPr>
          <w:rFonts w:ascii="Verdana" w:hAnsi="Verdana"/>
          <w:b/>
        </w:rPr>
        <w:t xml:space="preserve">Driepartijenovereenkomst </w:t>
      </w:r>
      <w:r w:rsidR="00E02D1A">
        <w:rPr>
          <w:rFonts w:ascii="Verdana" w:hAnsi="Verdana"/>
          <w:b/>
        </w:rPr>
        <w:br/>
      </w:r>
      <w:r w:rsidR="00B755C6">
        <w:rPr>
          <w:rFonts w:ascii="Verdana" w:hAnsi="Verdana"/>
        </w:rPr>
        <w:t>De driepartijenovereenkomst zal meer geprofessionaliseerd moeten worden. De woonconsulenten van Rijnhart Wonen en de hulpverleners van de GGZ zullen met elkaar om de tafel moet</w:t>
      </w:r>
      <w:r w:rsidR="003C1DE2">
        <w:rPr>
          <w:rFonts w:ascii="Verdana" w:hAnsi="Verdana"/>
        </w:rPr>
        <w:t>en</w:t>
      </w:r>
      <w:r w:rsidR="00B755C6">
        <w:rPr>
          <w:rFonts w:ascii="Verdana" w:hAnsi="Verdana"/>
        </w:rPr>
        <w:t xml:space="preserve"> om te kijken of zij de driepartijenovereenkomst</w:t>
      </w:r>
      <w:r w:rsidR="005019C5">
        <w:rPr>
          <w:rFonts w:ascii="Verdana" w:hAnsi="Verdana"/>
        </w:rPr>
        <w:t xml:space="preserve"> in de toekomst</w:t>
      </w:r>
      <w:r w:rsidR="00B755C6">
        <w:rPr>
          <w:rFonts w:ascii="Verdana" w:hAnsi="Verdana"/>
        </w:rPr>
        <w:t xml:space="preserve"> op naam van de instelling kunnen zetten.</w:t>
      </w:r>
      <w:r w:rsidR="007C4AE3">
        <w:rPr>
          <w:rFonts w:ascii="Verdana" w:hAnsi="Verdana"/>
        </w:rPr>
        <w:t xml:space="preserve"> Het huurcontract zal dan sowieso het </w:t>
      </w:r>
      <w:r w:rsidR="003C1DE2">
        <w:rPr>
          <w:rFonts w:ascii="Verdana" w:hAnsi="Verdana"/>
        </w:rPr>
        <w:t>één</w:t>
      </w:r>
      <w:r w:rsidR="007C4AE3">
        <w:rPr>
          <w:rFonts w:ascii="Verdana" w:hAnsi="Verdana"/>
        </w:rPr>
        <w:t xml:space="preserve"> jaar op naam van de instelling komen te staan. Na één jaar zal er gekeken kunnen worden of de huurovereenkomst ‘omgeklapt’ kan worden naar een ‘normale’ huurovereenkomst.</w:t>
      </w:r>
      <w:r w:rsidR="00B755C6">
        <w:rPr>
          <w:rFonts w:ascii="Verdana" w:hAnsi="Verdana"/>
        </w:rPr>
        <w:t xml:space="preserve"> Daarnaast zal in de driepartijenovereenkomst vastgelegd moeten worden dat </w:t>
      </w:r>
      <w:r w:rsidR="00EC0272">
        <w:rPr>
          <w:rFonts w:ascii="Verdana" w:hAnsi="Verdana"/>
        </w:rPr>
        <w:t xml:space="preserve">de drie </w:t>
      </w:r>
      <w:r w:rsidR="00B755C6">
        <w:rPr>
          <w:rFonts w:ascii="Verdana" w:hAnsi="Verdana"/>
        </w:rPr>
        <w:t xml:space="preserve">partijen één keer in de twee maanden afspreken in de woning van de huurder. </w:t>
      </w:r>
      <w:r w:rsidR="00B755C6">
        <w:rPr>
          <w:rFonts w:ascii="Verdana" w:hAnsi="Verdana"/>
        </w:rPr>
        <w:br/>
      </w:r>
      <w:r w:rsidR="00B130E9">
        <w:rPr>
          <w:rFonts w:ascii="Verdana" w:hAnsi="Verdana"/>
          <w:b/>
        </w:rPr>
        <w:br/>
        <w:t xml:space="preserve">Toestemmingsovereenkomst </w:t>
      </w:r>
      <w:r w:rsidR="00B130E9">
        <w:rPr>
          <w:rFonts w:ascii="Verdana" w:hAnsi="Verdana"/>
          <w:b/>
        </w:rPr>
        <w:br/>
      </w:r>
      <w:r w:rsidR="005019C5" w:rsidRPr="00311CD7">
        <w:rPr>
          <w:rFonts w:ascii="Verdana" w:hAnsi="Verdana"/>
          <w:iCs/>
        </w:rPr>
        <w:t>Rijnhart Wonen en de GGZ zullen een overeenkomst</w:t>
      </w:r>
      <w:r w:rsidR="005019C5">
        <w:rPr>
          <w:rFonts w:ascii="Verdana" w:hAnsi="Verdana"/>
          <w:iCs/>
        </w:rPr>
        <w:t xml:space="preserve"> op moeten stellen.</w:t>
      </w:r>
      <w:r w:rsidR="005019C5" w:rsidRPr="00311CD7">
        <w:rPr>
          <w:rFonts w:ascii="Verdana" w:hAnsi="Verdana"/>
          <w:iCs/>
        </w:rPr>
        <w:t xml:space="preserve"> De huurder die hulp ontvangt, kan gevraagd worden of informatie mag worden gedeeld. Deze toestemming wordt door het ondertekenen van een overeenkomst verleend. Om zo goed mogelijk samen te kunnen werken met partijen</w:t>
      </w:r>
      <w:r w:rsidR="004A7267">
        <w:rPr>
          <w:rFonts w:ascii="Verdana" w:hAnsi="Verdana"/>
          <w:iCs/>
        </w:rPr>
        <w:t>,</w:t>
      </w:r>
      <w:r w:rsidR="005019C5" w:rsidRPr="00311CD7">
        <w:rPr>
          <w:rFonts w:ascii="Verdana" w:hAnsi="Verdana"/>
          <w:iCs/>
        </w:rPr>
        <w:t xml:space="preserve"> is het van belang dat partijen informatie kunnen delen over een huurder, zodat de juiste aanpak kan worden gehanteerd. </w:t>
      </w:r>
      <w:r w:rsidR="005019C5" w:rsidRPr="00311CD7">
        <w:rPr>
          <w:rFonts w:ascii="Verdana" w:hAnsi="Verdana"/>
          <w:iCs/>
        </w:rPr>
        <w:br/>
      </w:r>
      <w:r w:rsidR="00B130E9">
        <w:rPr>
          <w:rFonts w:ascii="Verdana" w:hAnsi="Verdana"/>
          <w:b/>
        </w:rPr>
        <w:br/>
        <w:t xml:space="preserve">Gedragsaanwijzing </w:t>
      </w:r>
      <w:r w:rsidR="00B130E9">
        <w:rPr>
          <w:rFonts w:ascii="Verdana" w:hAnsi="Verdana"/>
          <w:b/>
        </w:rPr>
        <w:br/>
      </w:r>
      <w:r w:rsidR="005019C5" w:rsidRPr="00311CD7">
        <w:rPr>
          <w:rFonts w:ascii="Verdana" w:hAnsi="Verdana"/>
          <w:iCs/>
        </w:rPr>
        <w:t>Partijen zullen met elkaar om de tafel moeten om het te hebben over de inzet van een gedragsaanwijzing. Er kan bijvoorbeeld in samenspraak</w:t>
      </w:r>
      <w:r w:rsidR="005019C5">
        <w:rPr>
          <w:rFonts w:ascii="Verdana" w:hAnsi="Verdana"/>
          <w:iCs/>
        </w:rPr>
        <w:t xml:space="preserve"> met partijen</w:t>
      </w:r>
      <w:r w:rsidR="005019C5" w:rsidRPr="00311CD7">
        <w:rPr>
          <w:rFonts w:ascii="Verdana" w:hAnsi="Verdana"/>
          <w:iCs/>
        </w:rPr>
        <w:t xml:space="preserve"> een gedragsaanwijzing opgelegd worden</w:t>
      </w:r>
      <w:r w:rsidR="005019C5">
        <w:rPr>
          <w:rFonts w:ascii="Verdana" w:hAnsi="Verdana"/>
          <w:iCs/>
        </w:rPr>
        <w:t>,</w:t>
      </w:r>
      <w:r w:rsidR="005019C5" w:rsidRPr="00311CD7">
        <w:rPr>
          <w:rFonts w:ascii="Verdana" w:hAnsi="Verdana"/>
          <w:iCs/>
        </w:rPr>
        <w:t xml:space="preserve"> die een huurder verplicht om zijn medicijnen te nemen. Daarnaast zal het een gedragsaanwijzing opgelegd kunnen worden</w:t>
      </w:r>
      <w:r w:rsidR="005019C5">
        <w:rPr>
          <w:rFonts w:ascii="Verdana" w:hAnsi="Verdana"/>
          <w:iCs/>
        </w:rPr>
        <w:t xml:space="preserve"> om </w:t>
      </w:r>
      <w:r w:rsidR="005019C5">
        <w:rPr>
          <w:rFonts w:ascii="Verdana" w:hAnsi="Verdana"/>
          <w:iCs/>
        </w:rPr>
        <w:lastRenderedPageBreak/>
        <w:t xml:space="preserve">bijvoorbeeld hulverlening te accepteren. </w:t>
      </w:r>
      <w:r w:rsidR="005019C5" w:rsidRPr="00311CD7">
        <w:rPr>
          <w:rFonts w:ascii="Verdana" w:hAnsi="Verdana"/>
          <w:iCs/>
        </w:rPr>
        <w:t xml:space="preserve">  </w:t>
      </w:r>
      <w:r w:rsidR="005019C5">
        <w:rPr>
          <w:rFonts w:ascii="Verdana" w:hAnsi="Verdana"/>
          <w:iCs/>
        </w:rPr>
        <w:br/>
      </w:r>
      <w:r w:rsidR="005019C5">
        <w:rPr>
          <w:rFonts w:ascii="Verdana" w:hAnsi="Verdana"/>
          <w:b/>
        </w:rPr>
        <w:br/>
      </w:r>
      <w:r w:rsidR="00B130E9">
        <w:rPr>
          <w:rFonts w:ascii="Verdana" w:hAnsi="Verdana"/>
          <w:b/>
        </w:rPr>
        <w:t xml:space="preserve">Cursus </w:t>
      </w:r>
      <w:r w:rsidR="00B00770">
        <w:rPr>
          <w:rFonts w:ascii="Verdana" w:hAnsi="Verdana"/>
          <w:b/>
        </w:rPr>
        <w:t>voor werknemers</w:t>
      </w:r>
      <w:r w:rsidR="005019C5">
        <w:rPr>
          <w:rFonts w:ascii="Verdana" w:hAnsi="Verdana"/>
          <w:b/>
        </w:rPr>
        <w:br/>
      </w:r>
      <w:r w:rsidR="005019C5" w:rsidRPr="00311CD7">
        <w:rPr>
          <w:rFonts w:ascii="Verdana" w:hAnsi="Verdana"/>
        </w:rPr>
        <w:t xml:space="preserve">De woonconsulenten van Rijnhart Wonen zullen de cursus </w:t>
      </w:r>
      <w:proofErr w:type="spellStart"/>
      <w:r w:rsidR="005019C5" w:rsidRPr="00311CD7">
        <w:rPr>
          <w:rFonts w:ascii="Verdana" w:hAnsi="Verdana"/>
        </w:rPr>
        <w:t>Mental</w:t>
      </w:r>
      <w:proofErr w:type="spellEnd"/>
      <w:r w:rsidR="005019C5" w:rsidRPr="00311CD7">
        <w:rPr>
          <w:rFonts w:ascii="Verdana" w:hAnsi="Verdana"/>
        </w:rPr>
        <w:t xml:space="preserve"> Health First </w:t>
      </w:r>
      <w:proofErr w:type="spellStart"/>
      <w:r w:rsidR="005019C5" w:rsidRPr="00311CD7">
        <w:rPr>
          <w:rFonts w:ascii="Verdana" w:hAnsi="Verdana"/>
        </w:rPr>
        <w:t>Aid</w:t>
      </w:r>
      <w:proofErr w:type="spellEnd"/>
      <w:r w:rsidR="005019C5" w:rsidRPr="00311CD7">
        <w:rPr>
          <w:rFonts w:ascii="Verdana" w:hAnsi="Verdana"/>
        </w:rPr>
        <w:t xml:space="preserve"> (MHFA) kunnen volgen. Dit is een cursus die deelnemers leert eerst hulp te bieden aan mensen met psychosociale klachten. De training moet daarnaast inzicht geven hoe het beste gehandeld kan worden in bepaalde situaties. Ook kan daarmee beter ingeschat worden of het zin heeft om een huurder zelf aan te spreken op bepaald gedrag en/of dat </w:t>
      </w:r>
      <w:r w:rsidR="00EC0272">
        <w:rPr>
          <w:rFonts w:ascii="Verdana" w:hAnsi="Verdana"/>
        </w:rPr>
        <w:t>de persoon</w:t>
      </w:r>
      <w:r w:rsidR="005019C5" w:rsidRPr="00311CD7">
        <w:rPr>
          <w:rFonts w:ascii="Verdana" w:hAnsi="Verdana"/>
        </w:rPr>
        <w:t xml:space="preserve"> daarbij professionele hulp nodig heeft. Door deze training te volgen, kunnen incidenten mogelijk voorkomen of vermelden worden. </w:t>
      </w:r>
      <w:r w:rsidR="005019C5" w:rsidRPr="00311CD7">
        <w:rPr>
          <w:rFonts w:ascii="Verdana" w:hAnsi="Verdana"/>
        </w:rPr>
        <w:br/>
      </w:r>
      <w:r w:rsidR="00B130E9">
        <w:rPr>
          <w:rFonts w:ascii="Verdana" w:hAnsi="Verdana"/>
          <w:b/>
        </w:rPr>
        <w:br/>
        <w:t xml:space="preserve">‘Weer thuis!’ </w:t>
      </w:r>
      <w:r w:rsidR="00B130E9">
        <w:rPr>
          <w:rFonts w:ascii="Verdana" w:hAnsi="Verdana"/>
          <w:b/>
        </w:rPr>
        <w:br/>
      </w:r>
      <w:r w:rsidR="005019C5" w:rsidRPr="00311CD7">
        <w:rPr>
          <w:rFonts w:ascii="Verdana" w:hAnsi="Verdana"/>
          <w:iCs/>
        </w:rPr>
        <w:t>Rijnhart Wonen zal meedoen aan het programma ‘Weer thuis!’. Het programma moet een bijdrage leveren aan de samenwerking en bevorderen dat de informatiewisseling tussen de betrokken partijen, waaronder de GGZ, beter verloopt. Zij zullen met elkaar om de tafel moeten gaan en kijken hoe a</w:t>
      </w:r>
      <w:r w:rsidR="005019C5">
        <w:rPr>
          <w:rFonts w:ascii="Verdana" w:hAnsi="Verdana"/>
          <w:iCs/>
        </w:rPr>
        <w:t>ndere woningcorporaties, die</w:t>
      </w:r>
      <w:r w:rsidR="005019C5" w:rsidRPr="00311CD7">
        <w:rPr>
          <w:rFonts w:ascii="Verdana" w:hAnsi="Verdana"/>
          <w:iCs/>
        </w:rPr>
        <w:t xml:space="preserve"> dit traject</w:t>
      </w:r>
      <w:r w:rsidR="005019C5">
        <w:rPr>
          <w:rFonts w:ascii="Verdana" w:hAnsi="Verdana"/>
          <w:iCs/>
        </w:rPr>
        <w:t xml:space="preserve"> al hebben gevolgd</w:t>
      </w:r>
      <w:r w:rsidR="005019C5" w:rsidRPr="00311CD7">
        <w:rPr>
          <w:rFonts w:ascii="Verdana" w:hAnsi="Verdana"/>
          <w:iCs/>
        </w:rPr>
        <w:t>, dit hebben aangepakt.</w:t>
      </w:r>
      <w:r w:rsidR="005019C5">
        <w:rPr>
          <w:rFonts w:ascii="Verdana" w:hAnsi="Verdana"/>
          <w:iCs/>
          <w:u w:val="single"/>
        </w:rPr>
        <w:br/>
      </w:r>
      <w:r w:rsidR="00B130E9">
        <w:rPr>
          <w:rFonts w:ascii="Verdana" w:hAnsi="Verdana"/>
          <w:b/>
        </w:rPr>
        <w:br/>
      </w:r>
      <w:r w:rsidR="00B130E9">
        <w:rPr>
          <w:rFonts w:ascii="Verdana" w:hAnsi="Verdana"/>
          <w:b/>
        </w:rPr>
        <w:br/>
      </w:r>
      <w:r w:rsidR="00E02D1A">
        <w:rPr>
          <w:rFonts w:ascii="Verdana" w:hAnsi="Verdana"/>
          <w:b/>
        </w:rPr>
        <w:br/>
      </w:r>
      <w:r w:rsidR="00E02D1A">
        <w:rPr>
          <w:rFonts w:ascii="Verdana" w:hAnsi="Verdana"/>
          <w:b/>
        </w:rPr>
        <w:br/>
      </w:r>
      <w:r w:rsidR="00E02D1A">
        <w:rPr>
          <w:rFonts w:ascii="Verdana" w:hAnsi="Verdana"/>
          <w:b/>
        </w:rPr>
        <w:br/>
      </w:r>
    </w:p>
    <w:p w14:paraId="16C46B4D" w14:textId="77777777" w:rsidR="00DD4AFB" w:rsidRPr="00B76785" w:rsidRDefault="00B76785" w:rsidP="00B76785">
      <w:pPr>
        <w:spacing w:after="160" w:line="360" w:lineRule="auto"/>
        <w:rPr>
          <w:rFonts w:ascii="Verdana" w:hAnsi="Verdana"/>
          <w:b/>
        </w:rPr>
      </w:pPr>
      <w:r>
        <w:rPr>
          <w:rFonts w:ascii="Verdana" w:hAnsi="Verdana"/>
          <w:b/>
        </w:rPr>
        <w:br/>
      </w:r>
      <w:r>
        <w:rPr>
          <w:rFonts w:ascii="Verdana" w:hAnsi="Verdana"/>
          <w:b/>
        </w:rPr>
        <w:br/>
      </w:r>
    </w:p>
    <w:p w14:paraId="085520CC" w14:textId="77777777" w:rsidR="001F6C21" w:rsidRDefault="001F6C21" w:rsidP="00AF1B77">
      <w:pPr>
        <w:spacing w:line="360" w:lineRule="auto"/>
        <w:rPr>
          <w:rFonts w:ascii="Verdana" w:hAnsi="Verdana"/>
          <w:b/>
        </w:rPr>
      </w:pPr>
    </w:p>
    <w:p w14:paraId="44D7F1F3" w14:textId="77777777" w:rsidR="001F6C21" w:rsidRDefault="001F6C21" w:rsidP="00AF1B77">
      <w:pPr>
        <w:spacing w:line="360" w:lineRule="auto"/>
        <w:rPr>
          <w:rFonts w:ascii="Verdana" w:hAnsi="Verdana"/>
          <w:b/>
        </w:rPr>
      </w:pPr>
    </w:p>
    <w:p w14:paraId="2B69C7D4" w14:textId="77777777" w:rsidR="001F6C21" w:rsidRDefault="001F6C21" w:rsidP="00AF1B77">
      <w:pPr>
        <w:spacing w:line="360" w:lineRule="auto"/>
        <w:rPr>
          <w:rFonts w:ascii="Verdana" w:hAnsi="Verdana"/>
          <w:b/>
        </w:rPr>
      </w:pPr>
    </w:p>
    <w:p w14:paraId="1423CD9C" w14:textId="77777777" w:rsidR="001F6C21" w:rsidRDefault="001F6C21" w:rsidP="00AF1B77">
      <w:pPr>
        <w:spacing w:line="360" w:lineRule="auto"/>
        <w:rPr>
          <w:rFonts w:ascii="Verdana" w:hAnsi="Verdana"/>
          <w:b/>
        </w:rPr>
      </w:pPr>
    </w:p>
    <w:p w14:paraId="3C9398FD" w14:textId="77777777" w:rsidR="001F6C21" w:rsidRDefault="001F6C21" w:rsidP="00AF1B77">
      <w:pPr>
        <w:spacing w:line="360" w:lineRule="auto"/>
        <w:rPr>
          <w:rFonts w:ascii="Verdana" w:hAnsi="Verdana"/>
          <w:b/>
        </w:rPr>
      </w:pPr>
    </w:p>
    <w:p w14:paraId="0560E80C" w14:textId="77777777" w:rsidR="001F6C21" w:rsidRDefault="001F6C21" w:rsidP="00AF1B77">
      <w:pPr>
        <w:spacing w:line="360" w:lineRule="auto"/>
        <w:rPr>
          <w:rFonts w:ascii="Verdana" w:hAnsi="Verdana"/>
          <w:b/>
        </w:rPr>
      </w:pPr>
    </w:p>
    <w:p w14:paraId="71B2C86F" w14:textId="77777777" w:rsidR="008C4A35" w:rsidRDefault="008C4A35" w:rsidP="00AF1B77">
      <w:pPr>
        <w:spacing w:line="360" w:lineRule="auto"/>
        <w:rPr>
          <w:rFonts w:ascii="Verdana" w:hAnsi="Verdana"/>
          <w:b/>
        </w:rPr>
      </w:pPr>
    </w:p>
    <w:p w14:paraId="72C02D60" w14:textId="77777777" w:rsidR="00B130E9" w:rsidRDefault="00B130E9" w:rsidP="00AF1B77">
      <w:pPr>
        <w:spacing w:line="360" w:lineRule="auto"/>
        <w:rPr>
          <w:rFonts w:ascii="Verdana" w:hAnsi="Verdana"/>
          <w:b/>
        </w:rPr>
      </w:pPr>
    </w:p>
    <w:p w14:paraId="5199C12C" w14:textId="77777777" w:rsidR="001F6C21" w:rsidRDefault="001F6C21" w:rsidP="00AF1B77">
      <w:pPr>
        <w:spacing w:line="360" w:lineRule="auto"/>
        <w:rPr>
          <w:rFonts w:ascii="Verdana" w:hAnsi="Verdana"/>
          <w:b/>
        </w:rPr>
      </w:pPr>
    </w:p>
    <w:p w14:paraId="12949439" w14:textId="77777777" w:rsidR="004A7267" w:rsidRDefault="004A7267" w:rsidP="00AF1B77">
      <w:pPr>
        <w:spacing w:line="360" w:lineRule="auto"/>
        <w:rPr>
          <w:rFonts w:ascii="Verdana" w:hAnsi="Verdana"/>
          <w:b/>
        </w:rPr>
      </w:pPr>
    </w:p>
    <w:p w14:paraId="6906FD03" w14:textId="77777777" w:rsidR="005019C5" w:rsidRDefault="005019C5" w:rsidP="00AF1B77">
      <w:pPr>
        <w:spacing w:line="360" w:lineRule="auto"/>
        <w:rPr>
          <w:rFonts w:ascii="Verdana" w:hAnsi="Verdana"/>
          <w:b/>
        </w:rPr>
      </w:pPr>
    </w:p>
    <w:p w14:paraId="4C253FAB" w14:textId="77777777" w:rsidR="001F6C21" w:rsidRPr="00017BEF" w:rsidRDefault="00017BEF" w:rsidP="00017BEF">
      <w:pPr>
        <w:spacing w:line="360" w:lineRule="auto"/>
        <w:rPr>
          <w:rFonts w:ascii="Verdana" w:hAnsi="Verdana"/>
          <w:b/>
        </w:rPr>
      </w:pPr>
      <w:r w:rsidRPr="00017BEF">
        <w:rPr>
          <w:rFonts w:ascii="Verdana" w:hAnsi="Verdana"/>
          <w:b/>
        </w:rPr>
        <w:lastRenderedPageBreak/>
        <w:t>4.</w:t>
      </w:r>
      <w:r>
        <w:rPr>
          <w:rFonts w:ascii="Verdana" w:hAnsi="Verdana"/>
          <w:b/>
        </w:rPr>
        <w:t xml:space="preserve"> </w:t>
      </w:r>
      <w:r w:rsidRPr="00017BEF">
        <w:rPr>
          <w:rFonts w:ascii="Verdana" w:hAnsi="Verdana"/>
          <w:b/>
        </w:rPr>
        <w:t>Bronnen</w:t>
      </w:r>
    </w:p>
    <w:p w14:paraId="4C086C52" w14:textId="77777777" w:rsidR="001F6C21" w:rsidRDefault="00B130E9" w:rsidP="00AF1B77">
      <w:pPr>
        <w:spacing w:line="360" w:lineRule="auto"/>
        <w:rPr>
          <w:rFonts w:ascii="Verdana" w:hAnsi="Verdana"/>
          <w:b/>
        </w:rPr>
      </w:pPr>
      <w:r>
        <w:rPr>
          <w:rFonts w:ascii="Verdana" w:hAnsi="Verdana"/>
          <w:b/>
        </w:rPr>
        <w:br/>
        <w:t xml:space="preserve">Blokhuijsen 2019 </w:t>
      </w:r>
      <w:r>
        <w:rPr>
          <w:rFonts w:ascii="Verdana" w:hAnsi="Verdana"/>
          <w:b/>
        </w:rPr>
        <w:br/>
      </w:r>
      <w:r>
        <w:rPr>
          <w:rFonts w:ascii="Verdana" w:hAnsi="Verdana"/>
        </w:rPr>
        <w:t xml:space="preserve">M. Blokhuijsen, </w:t>
      </w:r>
      <w:r>
        <w:rPr>
          <w:rFonts w:ascii="Verdana" w:hAnsi="Verdana"/>
          <w:i/>
        </w:rPr>
        <w:t>Zelfstandig wonen voor huurders met psychosociale problematiek</w:t>
      </w:r>
      <w:r w:rsidR="00EC0272">
        <w:rPr>
          <w:rFonts w:ascii="Verdana" w:hAnsi="Verdana"/>
          <w:i/>
        </w:rPr>
        <w:t xml:space="preserve"> – het verminderen van ongewenst huurdersgedrag, </w:t>
      </w:r>
      <w:r>
        <w:rPr>
          <w:rFonts w:ascii="Verdana" w:hAnsi="Verdana"/>
        </w:rPr>
        <w:t>Leiderdorp: M. Blokhuijsen</w:t>
      </w:r>
      <w:r>
        <w:rPr>
          <w:rFonts w:ascii="Verdana" w:hAnsi="Verdana"/>
          <w:b/>
        </w:rPr>
        <w:br/>
      </w:r>
      <w:r>
        <w:rPr>
          <w:rFonts w:ascii="Verdana" w:hAnsi="Verdana"/>
          <w:b/>
        </w:rPr>
        <w:br/>
      </w:r>
      <w:r w:rsidRPr="00985E2D">
        <w:rPr>
          <w:rFonts w:ascii="Verdana" w:hAnsi="Verdana"/>
          <w:b/>
          <w:spacing w:val="-3"/>
        </w:rPr>
        <w:t>Kreeft &amp; Baartmans 2015</w:t>
      </w:r>
      <w:r w:rsidRPr="00985E2D">
        <w:rPr>
          <w:rFonts w:ascii="Verdana" w:hAnsi="Verdana"/>
          <w:spacing w:val="-3"/>
        </w:rPr>
        <w:br/>
        <w:t xml:space="preserve">R. Kreeft, K, Baartmans, </w:t>
      </w:r>
      <w:r w:rsidRPr="00985E2D">
        <w:rPr>
          <w:rFonts w:ascii="Verdana" w:hAnsi="Verdana"/>
          <w:i/>
          <w:spacing w:val="-3"/>
        </w:rPr>
        <w:t>Handreiking ‘Zelfstandig wonen voor bijzondere doelgroepen</w:t>
      </w:r>
      <w:r w:rsidRPr="00985E2D">
        <w:rPr>
          <w:rFonts w:ascii="Verdana" w:hAnsi="Verdana"/>
          <w:spacing w:val="-3"/>
        </w:rPr>
        <w:t>,’ Amsterdam: Aedes-</w:t>
      </w:r>
      <w:proofErr w:type="spellStart"/>
      <w:r w:rsidRPr="00985E2D">
        <w:rPr>
          <w:rFonts w:ascii="Verdana" w:hAnsi="Verdana"/>
          <w:spacing w:val="-3"/>
        </w:rPr>
        <w:t>Actiz</w:t>
      </w:r>
      <w:proofErr w:type="spellEnd"/>
      <w:r w:rsidRPr="00985E2D">
        <w:rPr>
          <w:rFonts w:ascii="Verdana" w:hAnsi="Verdana"/>
          <w:spacing w:val="-3"/>
        </w:rPr>
        <w:t xml:space="preserve"> – Kenniscentrum Wonen</w:t>
      </w:r>
      <w:r>
        <w:rPr>
          <w:rFonts w:ascii="Verdana" w:hAnsi="Verdana"/>
          <w:spacing w:val="-3"/>
        </w:rPr>
        <w:t>-</w:t>
      </w:r>
      <w:r w:rsidRPr="00985E2D">
        <w:rPr>
          <w:rFonts w:ascii="Verdana" w:hAnsi="Verdana"/>
          <w:spacing w:val="-3"/>
        </w:rPr>
        <w:t>Zorg 2015</w:t>
      </w:r>
      <w:r>
        <w:rPr>
          <w:rFonts w:ascii="Verdana" w:hAnsi="Verdana"/>
          <w:spacing w:val="-3"/>
        </w:rPr>
        <w:t>.</w:t>
      </w:r>
      <w:r>
        <w:rPr>
          <w:rFonts w:ascii="Verdana" w:hAnsi="Verdana"/>
          <w:b/>
        </w:rPr>
        <w:br/>
      </w:r>
    </w:p>
    <w:p w14:paraId="7A306086" w14:textId="77777777" w:rsidR="001F6C21" w:rsidRPr="00B130E9" w:rsidRDefault="00B130E9" w:rsidP="00B130E9">
      <w:pPr>
        <w:spacing w:line="360" w:lineRule="auto"/>
        <w:rPr>
          <w:rFonts w:ascii="Verdana" w:hAnsi="Verdana"/>
        </w:rPr>
      </w:pPr>
      <w:proofErr w:type="spellStart"/>
      <w:r w:rsidRPr="00B00850">
        <w:rPr>
          <w:rFonts w:ascii="Verdana" w:hAnsi="Verdana"/>
          <w:b/>
          <w:spacing w:val="-3"/>
        </w:rPr>
        <w:t>Leidelmeijer</w:t>
      </w:r>
      <w:proofErr w:type="spellEnd"/>
      <w:r w:rsidRPr="00B00850">
        <w:rPr>
          <w:rFonts w:ascii="Verdana" w:hAnsi="Verdana"/>
          <w:b/>
          <w:spacing w:val="-3"/>
        </w:rPr>
        <w:t xml:space="preserve"> e.a. 2018</w:t>
      </w:r>
      <w:r w:rsidRPr="00985E2D">
        <w:rPr>
          <w:rFonts w:ascii="Verdana" w:hAnsi="Verdana"/>
          <w:spacing w:val="-3"/>
        </w:rPr>
        <w:br/>
        <w:t xml:space="preserve">K. </w:t>
      </w:r>
      <w:proofErr w:type="spellStart"/>
      <w:r w:rsidRPr="00985E2D">
        <w:rPr>
          <w:rFonts w:ascii="Verdana" w:hAnsi="Verdana"/>
          <w:spacing w:val="-3"/>
        </w:rPr>
        <w:t>Leidelmeijer</w:t>
      </w:r>
      <w:proofErr w:type="spellEnd"/>
      <w:r w:rsidRPr="00985E2D">
        <w:rPr>
          <w:rFonts w:ascii="Verdana" w:hAnsi="Verdana"/>
          <w:spacing w:val="-3"/>
        </w:rPr>
        <w:t>, J. van Iersel, J</w:t>
      </w:r>
      <w:r>
        <w:rPr>
          <w:rFonts w:ascii="Verdana" w:hAnsi="Verdana"/>
          <w:spacing w:val="-3"/>
        </w:rPr>
        <w:t>.</w:t>
      </w:r>
      <w:r w:rsidRPr="00985E2D">
        <w:rPr>
          <w:rFonts w:ascii="Verdana" w:hAnsi="Verdana"/>
          <w:spacing w:val="-3"/>
        </w:rPr>
        <w:t xml:space="preserve"> Frissen, </w:t>
      </w:r>
      <w:r w:rsidRPr="00985E2D">
        <w:rPr>
          <w:rFonts w:ascii="Verdana" w:hAnsi="Verdana"/>
          <w:i/>
          <w:spacing w:val="-3"/>
        </w:rPr>
        <w:t xml:space="preserve">Veerkracht in het corporatiebezit, </w:t>
      </w:r>
      <w:r w:rsidRPr="00985E2D">
        <w:rPr>
          <w:rFonts w:ascii="Verdana" w:hAnsi="Verdana"/>
          <w:spacing w:val="-3"/>
        </w:rPr>
        <w:t xml:space="preserve">Amsterdam: </w:t>
      </w:r>
      <w:proofErr w:type="spellStart"/>
      <w:r w:rsidRPr="00985E2D">
        <w:rPr>
          <w:rFonts w:ascii="Verdana" w:hAnsi="Verdana"/>
          <w:spacing w:val="-3"/>
        </w:rPr>
        <w:t>Rigo</w:t>
      </w:r>
      <w:proofErr w:type="spellEnd"/>
      <w:r w:rsidRPr="00985E2D">
        <w:rPr>
          <w:rFonts w:ascii="Verdana" w:hAnsi="Verdana"/>
          <w:spacing w:val="-3"/>
        </w:rPr>
        <w:t xml:space="preserve"> Research en Advies 2018</w:t>
      </w:r>
      <w:r>
        <w:rPr>
          <w:rFonts w:ascii="Verdana" w:hAnsi="Verdana"/>
          <w:spacing w:val="-3"/>
        </w:rPr>
        <w:t>.</w:t>
      </w:r>
      <w:r>
        <w:rPr>
          <w:rFonts w:ascii="Verdana" w:hAnsi="Verdana"/>
          <w:spacing w:val="-3"/>
        </w:rPr>
        <w:br/>
      </w:r>
      <w:r>
        <w:rPr>
          <w:rFonts w:ascii="Verdana" w:hAnsi="Verdana"/>
          <w:spacing w:val="-3"/>
        </w:rPr>
        <w:br/>
      </w:r>
      <w:r>
        <w:rPr>
          <w:rFonts w:ascii="Verdana" w:hAnsi="Verdana"/>
          <w:b/>
          <w:spacing w:val="-3"/>
        </w:rPr>
        <w:t>van Wonderen 2018</w:t>
      </w:r>
      <w:r>
        <w:rPr>
          <w:rFonts w:ascii="Verdana" w:hAnsi="Verdana"/>
          <w:b/>
          <w:spacing w:val="-3"/>
        </w:rPr>
        <w:br/>
      </w:r>
      <w:r>
        <w:rPr>
          <w:rFonts w:ascii="Verdana" w:hAnsi="Verdana"/>
          <w:spacing w:val="-3"/>
        </w:rPr>
        <w:t xml:space="preserve">R. van Wonderen, </w:t>
      </w:r>
      <w:r w:rsidRPr="00340312">
        <w:rPr>
          <w:rFonts w:ascii="Verdana" w:hAnsi="Verdana"/>
          <w:i/>
          <w:spacing w:val="-3"/>
        </w:rPr>
        <w:t>Omgaan met verward gedrag</w:t>
      </w:r>
      <w:r>
        <w:rPr>
          <w:rFonts w:ascii="Verdana" w:hAnsi="Verdana"/>
          <w:spacing w:val="-3"/>
        </w:rPr>
        <w:t xml:space="preserve">. </w:t>
      </w:r>
      <w:r>
        <w:rPr>
          <w:rFonts w:ascii="Verdana" w:hAnsi="Verdana"/>
          <w:i/>
          <w:spacing w:val="-3"/>
        </w:rPr>
        <w:t xml:space="preserve">Hulpmiddelen voor medewerker en leidinggevende van woningcorporaties, </w:t>
      </w:r>
      <w:r>
        <w:rPr>
          <w:rFonts w:ascii="Verdana" w:hAnsi="Verdana"/>
          <w:spacing w:val="-3"/>
        </w:rPr>
        <w:t>Amsterdam: Aedes, Verwey-Jonker Instituut 2018.</w:t>
      </w:r>
      <w:r>
        <w:rPr>
          <w:rFonts w:ascii="Verdana" w:hAnsi="Verdana"/>
        </w:rPr>
        <w:br/>
      </w:r>
      <w:r>
        <w:rPr>
          <w:rFonts w:ascii="Verdana" w:hAnsi="Verdana"/>
        </w:rPr>
        <w:br/>
      </w:r>
      <w:r>
        <w:rPr>
          <w:rFonts w:ascii="Verdana" w:hAnsi="Verdana"/>
        </w:rPr>
        <w:br/>
      </w:r>
      <w:r>
        <w:rPr>
          <w:rFonts w:ascii="Verdana" w:hAnsi="Verdana"/>
        </w:rPr>
        <w:br/>
      </w:r>
    </w:p>
    <w:p w14:paraId="2CF3F39C" w14:textId="77777777" w:rsidR="001F6C21" w:rsidRDefault="001F6C21" w:rsidP="00AF1B77">
      <w:pPr>
        <w:spacing w:line="360" w:lineRule="auto"/>
        <w:rPr>
          <w:rFonts w:ascii="Verdana" w:hAnsi="Verdana"/>
          <w:b/>
        </w:rPr>
      </w:pPr>
    </w:p>
    <w:p w14:paraId="25D57620" w14:textId="77777777" w:rsidR="001F6C21" w:rsidRDefault="001F6C21" w:rsidP="00AF1B77">
      <w:pPr>
        <w:spacing w:line="360" w:lineRule="auto"/>
        <w:rPr>
          <w:rFonts w:ascii="Verdana" w:hAnsi="Verdana"/>
          <w:b/>
        </w:rPr>
      </w:pPr>
    </w:p>
    <w:p w14:paraId="092163EC" w14:textId="77777777" w:rsidR="001F6C21" w:rsidRDefault="001F6C21" w:rsidP="00AF1B77">
      <w:pPr>
        <w:spacing w:line="360" w:lineRule="auto"/>
        <w:rPr>
          <w:rFonts w:ascii="Verdana" w:hAnsi="Verdana"/>
          <w:b/>
        </w:rPr>
      </w:pPr>
    </w:p>
    <w:p w14:paraId="61031459" w14:textId="77777777" w:rsidR="001F6C21" w:rsidRDefault="001F6C21" w:rsidP="00AF1B77">
      <w:pPr>
        <w:spacing w:line="360" w:lineRule="auto"/>
        <w:rPr>
          <w:rFonts w:ascii="Verdana" w:hAnsi="Verdana"/>
          <w:b/>
        </w:rPr>
      </w:pPr>
    </w:p>
    <w:p w14:paraId="4E307C56" w14:textId="77777777" w:rsidR="001F6C21" w:rsidRDefault="001F6C21" w:rsidP="00AF1B77">
      <w:pPr>
        <w:spacing w:line="360" w:lineRule="auto"/>
        <w:rPr>
          <w:rFonts w:ascii="Verdana" w:hAnsi="Verdana"/>
          <w:b/>
        </w:rPr>
      </w:pPr>
    </w:p>
    <w:p w14:paraId="351EDF90" w14:textId="77777777" w:rsidR="001F6C21" w:rsidRDefault="001F6C21" w:rsidP="00AF1B77">
      <w:pPr>
        <w:spacing w:line="360" w:lineRule="auto"/>
        <w:rPr>
          <w:rFonts w:ascii="Verdana" w:hAnsi="Verdana"/>
          <w:b/>
        </w:rPr>
      </w:pPr>
    </w:p>
    <w:p w14:paraId="7C735580" w14:textId="77777777" w:rsidR="001F6C21" w:rsidRDefault="001F6C21" w:rsidP="00AF1B77">
      <w:pPr>
        <w:spacing w:line="360" w:lineRule="auto"/>
        <w:rPr>
          <w:rFonts w:ascii="Verdana" w:hAnsi="Verdana"/>
          <w:b/>
        </w:rPr>
      </w:pPr>
    </w:p>
    <w:p w14:paraId="6FA4068F" w14:textId="77777777" w:rsidR="001F6C21" w:rsidRDefault="001F6C21" w:rsidP="00AF1B77">
      <w:pPr>
        <w:spacing w:line="360" w:lineRule="auto"/>
        <w:rPr>
          <w:rFonts w:ascii="Verdana" w:hAnsi="Verdana"/>
          <w:b/>
        </w:rPr>
      </w:pPr>
    </w:p>
    <w:p w14:paraId="029C8DEB" w14:textId="77777777" w:rsidR="001F6C21" w:rsidRDefault="001F6C21" w:rsidP="00AF1B77">
      <w:pPr>
        <w:spacing w:line="360" w:lineRule="auto"/>
        <w:rPr>
          <w:rFonts w:ascii="Verdana" w:hAnsi="Verdana"/>
          <w:b/>
        </w:rPr>
      </w:pPr>
    </w:p>
    <w:p w14:paraId="4AFD2E7C" w14:textId="77777777" w:rsidR="00AF1B77" w:rsidRDefault="00AF1B77" w:rsidP="00AF1B77">
      <w:pPr>
        <w:spacing w:line="360" w:lineRule="auto"/>
        <w:rPr>
          <w:rFonts w:ascii="Verdana" w:hAnsi="Verdana"/>
          <w:b/>
        </w:rPr>
      </w:pPr>
    </w:p>
    <w:p w14:paraId="6DED3B24" w14:textId="77777777" w:rsidR="00AF1B77" w:rsidRDefault="00AF1B77" w:rsidP="00AF1B77">
      <w:pPr>
        <w:spacing w:line="360" w:lineRule="auto"/>
        <w:rPr>
          <w:rFonts w:ascii="Verdana" w:hAnsi="Verdana"/>
          <w:b/>
        </w:rPr>
      </w:pPr>
    </w:p>
    <w:p w14:paraId="4102BABB" w14:textId="77777777" w:rsidR="00AF1B77" w:rsidRDefault="00AF1B77" w:rsidP="00AF1B77">
      <w:pPr>
        <w:spacing w:line="360" w:lineRule="auto"/>
        <w:rPr>
          <w:rFonts w:ascii="Verdana" w:hAnsi="Verdana"/>
          <w:b/>
        </w:rPr>
      </w:pPr>
    </w:p>
    <w:p w14:paraId="20C26C15" w14:textId="77777777" w:rsidR="002C19FE" w:rsidRPr="002C19FE" w:rsidRDefault="002C19FE" w:rsidP="00AF1B77">
      <w:pPr>
        <w:spacing w:line="360" w:lineRule="auto"/>
        <w:rPr>
          <w:rFonts w:ascii="Verdana" w:hAnsi="Verdana"/>
          <w:b/>
        </w:rPr>
      </w:pPr>
    </w:p>
    <w:sectPr w:rsidR="002C19FE" w:rsidRPr="002C19FE" w:rsidSect="002C19FE">
      <w:footerReference w:type="even"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B062" w14:textId="77777777" w:rsidR="00BD1685" w:rsidRDefault="00BD1685" w:rsidP="00DD4AFB">
      <w:r>
        <w:separator/>
      </w:r>
    </w:p>
  </w:endnote>
  <w:endnote w:type="continuationSeparator" w:id="0">
    <w:p w14:paraId="4FFF9598" w14:textId="77777777" w:rsidR="00BD1685" w:rsidRDefault="00BD1685" w:rsidP="00DD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43" w:usb2="00000009" w:usb3="00000000" w:csb0="000001FF" w:csb1="00000000"/>
  </w:font>
  <w:font w:name="Verdana,Helvetic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25276087"/>
      <w:docPartObj>
        <w:docPartGallery w:val="Page Numbers (Bottom of Page)"/>
        <w:docPartUnique/>
      </w:docPartObj>
    </w:sdtPr>
    <w:sdtEndPr>
      <w:rPr>
        <w:rStyle w:val="Paginanummer"/>
      </w:rPr>
    </w:sdtEndPr>
    <w:sdtContent>
      <w:p w14:paraId="6BE43302" w14:textId="77777777" w:rsidR="00CC0416" w:rsidRDefault="00CC0416" w:rsidP="00BD3A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C85C252" w14:textId="77777777" w:rsidR="00CC0416" w:rsidRDefault="00CC0416" w:rsidP="00CC041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27576608"/>
      <w:docPartObj>
        <w:docPartGallery w:val="Page Numbers (Bottom of Page)"/>
        <w:docPartUnique/>
      </w:docPartObj>
    </w:sdtPr>
    <w:sdtEndPr>
      <w:rPr>
        <w:rStyle w:val="Paginanummer"/>
      </w:rPr>
    </w:sdtEndPr>
    <w:sdtContent>
      <w:p w14:paraId="224D7470" w14:textId="77777777" w:rsidR="00CC0416" w:rsidRDefault="00CC0416" w:rsidP="00BD3A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078AF9A" w14:textId="77777777" w:rsidR="00CC0416" w:rsidRDefault="00CC0416" w:rsidP="00CC041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550E" w14:textId="77777777" w:rsidR="00BD1685" w:rsidRDefault="00BD1685" w:rsidP="00DD4AFB">
      <w:r>
        <w:separator/>
      </w:r>
    </w:p>
  </w:footnote>
  <w:footnote w:type="continuationSeparator" w:id="0">
    <w:p w14:paraId="1924D47F" w14:textId="77777777" w:rsidR="00BD1685" w:rsidRDefault="00BD1685" w:rsidP="00DD4AFB">
      <w:r>
        <w:continuationSeparator/>
      </w:r>
    </w:p>
  </w:footnote>
  <w:footnote w:id="1">
    <w:p w14:paraId="07AFB632" w14:textId="77777777" w:rsidR="00D622AC" w:rsidRPr="007F009A" w:rsidRDefault="00D622AC" w:rsidP="00D622AC">
      <w:pPr>
        <w:pStyle w:val="Voetnoottekst"/>
        <w:rPr>
          <w:rFonts w:ascii="Verdana" w:hAnsi="Verdana"/>
        </w:rPr>
      </w:pPr>
      <w:r w:rsidRPr="007F009A">
        <w:rPr>
          <w:rStyle w:val="Voetnootmarkering"/>
          <w:rFonts w:ascii="Verdana" w:hAnsi="Verdana"/>
        </w:rPr>
        <w:footnoteRef/>
      </w:r>
      <w:r w:rsidRPr="007F009A">
        <w:rPr>
          <w:rFonts w:ascii="Verdana" w:hAnsi="Verdana"/>
        </w:rPr>
        <w:t xml:space="preserve"> Kooman, 8 november 2018, bekeken op 15 februari 2019.</w:t>
      </w:r>
    </w:p>
  </w:footnote>
  <w:footnote w:id="2">
    <w:p w14:paraId="7AED5076" w14:textId="77777777" w:rsidR="00D622AC" w:rsidRPr="007F009A" w:rsidRDefault="00D622AC" w:rsidP="00D622AC">
      <w:pPr>
        <w:pStyle w:val="Voetnoottekst"/>
        <w:rPr>
          <w:rFonts w:ascii="Verdana" w:hAnsi="Verdana"/>
        </w:rPr>
      </w:pPr>
      <w:r w:rsidRPr="007F009A">
        <w:rPr>
          <w:rStyle w:val="Voetnootmarkering"/>
          <w:rFonts w:ascii="Verdana" w:hAnsi="Verdana"/>
        </w:rPr>
        <w:footnoteRef/>
      </w:r>
      <w:r w:rsidRPr="007F009A">
        <w:rPr>
          <w:rFonts w:ascii="Verdana" w:hAnsi="Verdana"/>
        </w:rPr>
        <w:t xml:space="preserve"> Tjerk Gualthérie van Weezel, 8 november 2018, bekeken op 16 februari 2019.</w:t>
      </w:r>
    </w:p>
  </w:footnote>
  <w:footnote w:id="3">
    <w:p w14:paraId="7D34B6D3" w14:textId="77777777" w:rsidR="000E6189" w:rsidRPr="007F009A" w:rsidRDefault="000E6189">
      <w:pPr>
        <w:pStyle w:val="Voetnoottekst"/>
        <w:rPr>
          <w:rFonts w:ascii="Verdana" w:hAnsi="Verdana"/>
        </w:rPr>
      </w:pPr>
      <w:r w:rsidRPr="007F009A">
        <w:rPr>
          <w:rStyle w:val="Voetnootmarkering"/>
          <w:rFonts w:ascii="Verdana" w:hAnsi="Verdana"/>
        </w:rPr>
        <w:footnoteRef/>
      </w:r>
      <w:r w:rsidRPr="007F009A">
        <w:rPr>
          <w:rFonts w:ascii="Verdana" w:hAnsi="Verdana"/>
        </w:rPr>
        <w:t xml:space="preserve"> </w:t>
      </w:r>
      <w:r w:rsidRPr="007F009A">
        <w:rPr>
          <w:rFonts w:ascii="Verdana" w:hAnsi="Verdana"/>
          <w:bCs/>
          <w:spacing w:val="-3"/>
        </w:rPr>
        <w:t>Leidelmeijer e.a. 2018, p.3.</w:t>
      </w:r>
    </w:p>
  </w:footnote>
  <w:footnote w:id="4">
    <w:p w14:paraId="6A56B582" w14:textId="77777777" w:rsidR="000E6189" w:rsidRPr="007F009A" w:rsidRDefault="000E6189">
      <w:pPr>
        <w:pStyle w:val="Voetnoottekst"/>
        <w:rPr>
          <w:rFonts w:ascii="Verdana" w:hAnsi="Verdana"/>
        </w:rPr>
      </w:pPr>
      <w:r w:rsidRPr="007F009A">
        <w:rPr>
          <w:rStyle w:val="Voetnootmarkering"/>
          <w:rFonts w:ascii="Verdana" w:hAnsi="Verdana"/>
        </w:rPr>
        <w:footnoteRef/>
      </w:r>
      <w:r w:rsidRPr="007F009A">
        <w:rPr>
          <w:rFonts w:ascii="Verdana" w:hAnsi="Verdana"/>
        </w:rPr>
        <w:t xml:space="preserve"> Kooman, 8 november 2018, bekeken op 15 februari 2019.</w:t>
      </w:r>
    </w:p>
  </w:footnote>
  <w:footnote w:id="5">
    <w:p w14:paraId="1B7E3BFB" w14:textId="77777777" w:rsidR="000E6189" w:rsidRPr="007F009A" w:rsidRDefault="000E6189">
      <w:pPr>
        <w:pStyle w:val="Voetnoottekst"/>
        <w:rPr>
          <w:rFonts w:ascii="Verdana" w:hAnsi="Verdana"/>
        </w:rPr>
      </w:pPr>
      <w:r w:rsidRPr="007F009A">
        <w:rPr>
          <w:rStyle w:val="Voetnootmarkering"/>
          <w:rFonts w:ascii="Verdana" w:hAnsi="Verdana"/>
        </w:rPr>
        <w:footnoteRef/>
      </w:r>
      <w:r w:rsidRPr="007F009A">
        <w:rPr>
          <w:rFonts w:ascii="Verdana" w:hAnsi="Verdana"/>
        </w:rPr>
        <w:t xml:space="preserve"> Aedes, 15 december 2015, bekeken op 16 februari 2019.</w:t>
      </w:r>
    </w:p>
  </w:footnote>
  <w:footnote w:id="6">
    <w:p w14:paraId="54CFDA68" w14:textId="77777777" w:rsidR="000E6189" w:rsidRDefault="000E6189">
      <w:pPr>
        <w:pStyle w:val="Voetnoottekst"/>
      </w:pPr>
      <w:r w:rsidRPr="007F009A">
        <w:rPr>
          <w:rStyle w:val="Voetnootmarkering"/>
          <w:rFonts w:ascii="Verdana" w:hAnsi="Verdana"/>
        </w:rPr>
        <w:footnoteRef/>
      </w:r>
      <w:r w:rsidRPr="007F009A">
        <w:rPr>
          <w:rFonts w:ascii="Verdana" w:hAnsi="Verdana"/>
        </w:rPr>
        <w:t xml:space="preserve"> Aedes, 11 september 2017, bekeken op 17 maart.</w:t>
      </w:r>
    </w:p>
  </w:footnote>
  <w:footnote w:id="7">
    <w:p w14:paraId="44FAB9E6" w14:textId="77777777" w:rsidR="00CC0416" w:rsidRPr="00CC0416" w:rsidRDefault="00CC0416">
      <w:pPr>
        <w:pStyle w:val="Voetnoottekst"/>
        <w:rPr>
          <w:rFonts w:ascii="Verdana" w:hAnsi="Verdana"/>
        </w:rPr>
      </w:pPr>
      <w:r w:rsidRPr="00CC0416">
        <w:rPr>
          <w:rStyle w:val="Voetnootmarkering"/>
          <w:rFonts w:ascii="Verdana" w:hAnsi="Verdana"/>
        </w:rPr>
        <w:footnoteRef/>
      </w:r>
      <w:r w:rsidRPr="00CC0416">
        <w:rPr>
          <w:rFonts w:ascii="Verdana" w:hAnsi="Verdana"/>
        </w:rPr>
        <w:t xml:space="preserve"> Blokhuijsen 2019, p.15.</w:t>
      </w:r>
    </w:p>
  </w:footnote>
  <w:footnote w:id="8">
    <w:p w14:paraId="61BA7888" w14:textId="77777777" w:rsidR="00CC0416" w:rsidRPr="00CC0416" w:rsidRDefault="00CC0416">
      <w:pPr>
        <w:pStyle w:val="Voetnoottekst"/>
        <w:rPr>
          <w:rFonts w:ascii="Verdana" w:hAnsi="Verdana"/>
        </w:rPr>
      </w:pPr>
      <w:r w:rsidRPr="00CC0416">
        <w:rPr>
          <w:rStyle w:val="Voetnootmarkering"/>
          <w:rFonts w:ascii="Verdana" w:hAnsi="Verdana"/>
        </w:rPr>
        <w:footnoteRef/>
      </w:r>
      <w:r w:rsidRPr="00CC0416">
        <w:rPr>
          <w:rFonts w:ascii="Verdana" w:hAnsi="Verdana"/>
        </w:rPr>
        <w:t xml:space="preserve"> Blokhuijsen 2019, p.14. </w:t>
      </w:r>
    </w:p>
  </w:footnote>
  <w:footnote w:id="9">
    <w:p w14:paraId="49AEDA4A" w14:textId="77777777" w:rsidR="00CC0416" w:rsidRDefault="00CC0416">
      <w:pPr>
        <w:pStyle w:val="Voetnoottekst"/>
      </w:pPr>
      <w:r w:rsidRPr="00CC0416">
        <w:rPr>
          <w:rStyle w:val="Voetnootmarkering"/>
          <w:rFonts w:ascii="Verdana" w:hAnsi="Verdana"/>
        </w:rPr>
        <w:footnoteRef/>
      </w:r>
      <w:r w:rsidRPr="00CC0416">
        <w:rPr>
          <w:rFonts w:ascii="Verdana" w:hAnsi="Verdana"/>
        </w:rPr>
        <w:t xml:space="preserve"> Blokhuijsen 2019, p.15.</w:t>
      </w:r>
    </w:p>
  </w:footnote>
  <w:footnote w:id="10">
    <w:p w14:paraId="53F91D67" w14:textId="77777777" w:rsidR="00CC0416" w:rsidRPr="00242627" w:rsidRDefault="00CC0416">
      <w:pPr>
        <w:pStyle w:val="Voetnoottekst"/>
        <w:rPr>
          <w:rFonts w:ascii="Verdana" w:hAnsi="Verdana"/>
        </w:rPr>
      </w:pPr>
      <w:r w:rsidRPr="00242627">
        <w:rPr>
          <w:rStyle w:val="Voetnootmarkering"/>
          <w:rFonts w:ascii="Verdana" w:hAnsi="Verdana"/>
        </w:rPr>
        <w:footnoteRef/>
      </w:r>
      <w:r w:rsidRPr="00242627">
        <w:rPr>
          <w:rFonts w:ascii="Verdana" w:hAnsi="Verdana"/>
        </w:rPr>
        <w:t xml:space="preserve"> </w:t>
      </w:r>
      <w:r w:rsidR="00242627" w:rsidRPr="00242627">
        <w:rPr>
          <w:rFonts w:ascii="Verdana" w:hAnsi="Verdana"/>
        </w:rPr>
        <w:t>Blokhuijsen 2019, p.17.</w:t>
      </w:r>
    </w:p>
  </w:footnote>
  <w:footnote w:id="11">
    <w:p w14:paraId="16E9CE10" w14:textId="77777777" w:rsidR="00242627" w:rsidRDefault="00242627">
      <w:pPr>
        <w:pStyle w:val="Voetnoottekst"/>
      </w:pPr>
      <w:r>
        <w:rPr>
          <w:rStyle w:val="Voetnootmarkering"/>
        </w:rPr>
        <w:footnoteRef/>
      </w:r>
      <w:r>
        <w:t xml:space="preserve"> Blokhuijsen 2019, p.33. </w:t>
      </w:r>
    </w:p>
  </w:footnote>
  <w:footnote w:id="12">
    <w:p w14:paraId="229306E5" w14:textId="77777777" w:rsidR="00242627" w:rsidRDefault="00242627">
      <w:pPr>
        <w:pStyle w:val="Voetnoottekst"/>
      </w:pPr>
      <w:r>
        <w:rPr>
          <w:rStyle w:val="Voetnootmarkering"/>
        </w:rPr>
        <w:footnoteRef/>
      </w:r>
      <w:r>
        <w:t xml:space="preserve"> Blokhuijsen 2019, p.34. </w:t>
      </w:r>
    </w:p>
  </w:footnote>
  <w:footnote w:id="13">
    <w:p w14:paraId="7D7C32D0" w14:textId="77777777" w:rsidR="005F0BB8" w:rsidRDefault="005F0BB8">
      <w:pPr>
        <w:pStyle w:val="Voetnoottekst"/>
      </w:pPr>
      <w:r>
        <w:rPr>
          <w:rStyle w:val="Voetnootmarkering"/>
        </w:rPr>
        <w:footnoteRef/>
      </w:r>
      <w:r>
        <w:t xml:space="preserve"> Blokhuijsen 2019, p.36</w:t>
      </w:r>
    </w:p>
  </w:footnote>
  <w:footnote w:id="14">
    <w:p w14:paraId="20B65B89" w14:textId="77777777" w:rsidR="005F0BB8" w:rsidRDefault="005F0BB8">
      <w:pPr>
        <w:pStyle w:val="Voetnoottekst"/>
      </w:pPr>
      <w:r>
        <w:rPr>
          <w:rStyle w:val="Voetnootmarkering"/>
        </w:rPr>
        <w:footnoteRef/>
      </w:r>
      <w:r>
        <w:t xml:space="preserve"> Blokhuijsen 2019, p.35. </w:t>
      </w:r>
    </w:p>
  </w:footnote>
  <w:footnote w:id="15">
    <w:p w14:paraId="0EE267EC" w14:textId="77777777" w:rsidR="00B130E9" w:rsidRDefault="00B130E9">
      <w:pPr>
        <w:pStyle w:val="Voetnoottekst"/>
      </w:pPr>
      <w:r>
        <w:rPr>
          <w:rStyle w:val="Voetnootmarkering"/>
        </w:rPr>
        <w:footnoteRef/>
      </w:r>
      <w:r>
        <w:t xml:space="preserve"> </w:t>
      </w:r>
      <w:r w:rsidRPr="008109DC">
        <w:rPr>
          <w:rFonts w:ascii="Verdana" w:hAnsi="Verdana"/>
          <w:bCs/>
          <w:spacing w:val="-3"/>
        </w:rPr>
        <w:t xml:space="preserve">van Wonderen 2018, </w:t>
      </w:r>
      <w:r w:rsidRPr="008109DC">
        <w:rPr>
          <w:rFonts w:ascii="Verdana" w:hAnsi="Verdana"/>
        </w:rPr>
        <w:t>p.35.</w:t>
      </w:r>
    </w:p>
  </w:footnote>
  <w:footnote w:id="16">
    <w:p w14:paraId="1EB97159" w14:textId="77777777" w:rsidR="00BB7C11" w:rsidRDefault="00BB7C11" w:rsidP="00BB7C11">
      <w:pPr>
        <w:pStyle w:val="Voetnoottekst"/>
      </w:pPr>
      <w:r w:rsidRPr="008109DC">
        <w:rPr>
          <w:rStyle w:val="Voetnootmarkering"/>
          <w:rFonts w:ascii="Verdana" w:hAnsi="Verdana"/>
        </w:rPr>
        <w:footnoteRef/>
      </w:r>
      <w:r w:rsidRPr="008109DC">
        <w:rPr>
          <w:rFonts w:ascii="Verdana" w:hAnsi="Verdana"/>
        </w:rPr>
        <w:t xml:space="preserve"> hetccv-woonoverlast.nl &gt; onderwerpen &gt; gedragsaanwijzing (door verhuurder of recht). Bekeken op 20 juni 2019.</w:t>
      </w:r>
    </w:p>
  </w:footnote>
  <w:footnote w:id="17">
    <w:p w14:paraId="4B3E280A" w14:textId="77777777" w:rsidR="00B130E9" w:rsidRDefault="00B130E9">
      <w:pPr>
        <w:pStyle w:val="Voetnoottekst"/>
      </w:pPr>
      <w:r>
        <w:rPr>
          <w:rStyle w:val="Voetnootmarkering"/>
        </w:rPr>
        <w:footnoteRef/>
      </w:r>
      <w:r>
        <w:t xml:space="preserve"> </w:t>
      </w:r>
      <w:r w:rsidRPr="000E0129">
        <w:rPr>
          <w:rFonts w:ascii="Verdana" w:hAnsi="Verdana"/>
        </w:rPr>
        <w:t>hetvierdehuis.nl &gt; onderwerpen &gt; Wat is het laatste kansbeleid? Bekeken op 30 mei 2019.</w:t>
      </w:r>
    </w:p>
  </w:footnote>
  <w:footnote w:id="18">
    <w:p w14:paraId="2A92F721" w14:textId="77777777" w:rsidR="00B130E9" w:rsidRDefault="00B130E9">
      <w:pPr>
        <w:pStyle w:val="Voetnoottekst"/>
      </w:pPr>
      <w:r>
        <w:rPr>
          <w:rStyle w:val="Voetnootmarkering"/>
        </w:rPr>
        <w:footnoteRef/>
      </w:r>
      <w:r>
        <w:t xml:space="preserve"> </w:t>
      </w:r>
      <w:r w:rsidRPr="000E0129">
        <w:rPr>
          <w:rFonts w:ascii="Verdana" w:hAnsi="Verdana"/>
          <w:bCs/>
          <w:spacing w:val="-3"/>
        </w:rPr>
        <w:t>Kreeft &amp; Baartmans 2015, p.</w:t>
      </w:r>
      <w:r w:rsidRPr="000E0129">
        <w:rPr>
          <w:rFonts w:ascii="Verdana" w:hAnsi="Verdana"/>
          <w:bCs/>
        </w:rPr>
        <w:t>21.</w:t>
      </w:r>
    </w:p>
  </w:footnote>
  <w:footnote w:id="19">
    <w:p w14:paraId="631F6B40" w14:textId="77777777" w:rsidR="00B130E9" w:rsidRDefault="00B130E9">
      <w:pPr>
        <w:pStyle w:val="Voetnoottekst"/>
      </w:pPr>
      <w:r>
        <w:rPr>
          <w:rStyle w:val="Voetnootmarkering"/>
        </w:rPr>
        <w:footnoteRef/>
      </w:r>
      <w:r>
        <w:t xml:space="preserve"> </w:t>
      </w:r>
      <w:r w:rsidRPr="00BB415C">
        <w:rPr>
          <w:rFonts w:ascii="Verdana" w:hAnsi="Verdana"/>
          <w:bCs/>
          <w:spacing w:val="-3"/>
        </w:rPr>
        <w:t xml:space="preserve">van Wonderen 2018, </w:t>
      </w:r>
      <w:r w:rsidRPr="00BB415C">
        <w:rPr>
          <w:rFonts w:ascii="Verdana" w:hAnsi="Verdana"/>
        </w:rPr>
        <w:t>p.33</w:t>
      </w:r>
    </w:p>
  </w:footnote>
  <w:footnote w:id="20">
    <w:p w14:paraId="47627447" w14:textId="77777777" w:rsidR="00B130E9" w:rsidRDefault="00B130E9">
      <w:pPr>
        <w:pStyle w:val="Voetnoottekst"/>
      </w:pPr>
      <w:r>
        <w:rPr>
          <w:rStyle w:val="Voetnootmarkering"/>
        </w:rPr>
        <w:footnoteRef/>
      </w:r>
      <w:r>
        <w:t xml:space="preserve"> </w:t>
      </w:r>
      <w:r>
        <w:rPr>
          <w:rFonts w:ascii="Verdana" w:hAnsi="Verdana"/>
        </w:rPr>
        <w:t>aedes.nl &gt; bewoners &gt; bijzondere doelgroepen &gt; r</w:t>
      </w:r>
      <w:r w:rsidRPr="00BB415C">
        <w:rPr>
          <w:rFonts w:ascii="Verdana" w:hAnsi="Verdana"/>
        </w:rPr>
        <w:t>esultaten actieprogramma Weer Thuis!: elkaar begrijpen vormt de basis. Bekeken op 30 mei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BD0"/>
    <w:multiLevelType w:val="hybridMultilevel"/>
    <w:tmpl w:val="DFB24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B488C"/>
    <w:multiLevelType w:val="hybridMultilevel"/>
    <w:tmpl w:val="BFCA1C2C"/>
    <w:lvl w:ilvl="0" w:tplc="AF40A99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1D7879"/>
    <w:multiLevelType w:val="hybridMultilevel"/>
    <w:tmpl w:val="147E8630"/>
    <w:lvl w:ilvl="0" w:tplc="E87EA792">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6A0174"/>
    <w:multiLevelType w:val="hybridMultilevel"/>
    <w:tmpl w:val="61DA742C"/>
    <w:lvl w:ilvl="0" w:tplc="D14CF1C2">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A2F9A"/>
    <w:multiLevelType w:val="hybridMultilevel"/>
    <w:tmpl w:val="3652752A"/>
    <w:lvl w:ilvl="0" w:tplc="024C7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0666A4"/>
    <w:multiLevelType w:val="hybridMultilevel"/>
    <w:tmpl w:val="7BDC3A5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B461B5"/>
    <w:multiLevelType w:val="hybridMultilevel"/>
    <w:tmpl w:val="F13AFBB4"/>
    <w:lvl w:ilvl="0" w:tplc="D7789C2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CF3B92"/>
    <w:multiLevelType w:val="hybridMultilevel"/>
    <w:tmpl w:val="DB0E276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F70C4C"/>
    <w:multiLevelType w:val="hybridMultilevel"/>
    <w:tmpl w:val="CBD09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FE"/>
    <w:rsid w:val="00017BEF"/>
    <w:rsid w:val="00031B66"/>
    <w:rsid w:val="00061F05"/>
    <w:rsid w:val="00066591"/>
    <w:rsid w:val="0008225F"/>
    <w:rsid w:val="000B07CA"/>
    <w:rsid w:val="000D0B46"/>
    <w:rsid w:val="000D447D"/>
    <w:rsid w:val="000E6189"/>
    <w:rsid w:val="001C3DBB"/>
    <w:rsid w:val="001F6C21"/>
    <w:rsid w:val="00210C77"/>
    <w:rsid w:val="002236CB"/>
    <w:rsid w:val="00242627"/>
    <w:rsid w:val="00254A01"/>
    <w:rsid w:val="00266BFD"/>
    <w:rsid w:val="00287AB2"/>
    <w:rsid w:val="002C19FE"/>
    <w:rsid w:val="003109C9"/>
    <w:rsid w:val="00342154"/>
    <w:rsid w:val="00383F86"/>
    <w:rsid w:val="003C1DE2"/>
    <w:rsid w:val="003C5DA9"/>
    <w:rsid w:val="00471C6F"/>
    <w:rsid w:val="004A7267"/>
    <w:rsid w:val="004C0830"/>
    <w:rsid w:val="005019C5"/>
    <w:rsid w:val="00523C45"/>
    <w:rsid w:val="00543946"/>
    <w:rsid w:val="0054550E"/>
    <w:rsid w:val="005C7E3C"/>
    <w:rsid w:val="005F0BB8"/>
    <w:rsid w:val="00643955"/>
    <w:rsid w:val="0066421F"/>
    <w:rsid w:val="006A348F"/>
    <w:rsid w:val="006E3085"/>
    <w:rsid w:val="006E4D5D"/>
    <w:rsid w:val="00767427"/>
    <w:rsid w:val="007A4FAE"/>
    <w:rsid w:val="007C4AE3"/>
    <w:rsid w:val="007C510A"/>
    <w:rsid w:val="007F009A"/>
    <w:rsid w:val="0086331B"/>
    <w:rsid w:val="008C4A35"/>
    <w:rsid w:val="0094091E"/>
    <w:rsid w:val="009854F9"/>
    <w:rsid w:val="009C67FB"/>
    <w:rsid w:val="00A221FB"/>
    <w:rsid w:val="00A4456B"/>
    <w:rsid w:val="00A65F8C"/>
    <w:rsid w:val="00A6711D"/>
    <w:rsid w:val="00AB4538"/>
    <w:rsid w:val="00AC275E"/>
    <w:rsid w:val="00AD6A97"/>
    <w:rsid w:val="00AF1B77"/>
    <w:rsid w:val="00B00770"/>
    <w:rsid w:val="00B130E9"/>
    <w:rsid w:val="00B14D9E"/>
    <w:rsid w:val="00B5440C"/>
    <w:rsid w:val="00B65427"/>
    <w:rsid w:val="00B755C6"/>
    <w:rsid w:val="00B76785"/>
    <w:rsid w:val="00BA68FE"/>
    <w:rsid w:val="00BB7C11"/>
    <w:rsid w:val="00BD1685"/>
    <w:rsid w:val="00BD57F3"/>
    <w:rsid w:val="00C02A88"/>
    <w:rsid w:val="00C05E00"/>
    <w:rsid w:val="00C664A5"/>
    <w:rsid w:val="00CA724A"/>
    <w:rsid w:val="00CC0416"/>
    <w:rsid w:val="00CD2D15"/>
    <w:rsid w:val="00CD5D8A"/>
    <w:rsid w:val="00D1622B"/>
    <w:rsid w:val="00D43C38"/>
    <w:rsid w:val="00D53F8A"/>
    <w:rsid w:val="00D622AC"/>
    <w:rsid w:val="00DA34E5"/>
    <w:rsid w:val="00DD4AFB"/>
    <w:rsid w:val="00E02D1A"/>
    <w:rsid w:val="00E07A32"/>
    <w:rsid w:val="00E1585B"/>
    <w:rsid w:val="00E3499A"/>
    <w:rsid w:val="00EC0272"/>
    <w:rsid w:val="00F233A9"/>
    <w:rsid w:val="00F4605E"/>
    <w:rsid w:val="00F71699"/>
    <w:rsid w:val="00F842A1"/>
    <w:rsid w:val="00F91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B792"/>
  <w15:chartTrackingRefBased/>
  <w15:docId w15:val="{5CB23D3E-F6CB-4E16-9124-2AD438DE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19FE"/>
    <w:pPr>
      <w:spacing w:after="0" w:line="240" w:lineRule="auto"/>
    </w:pPr>
    <w:rPr>
      <w:rFonts w:ascii="Helvetica" w:eastAsia="Times New Roman" w:hAnsi="Helvetic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B07CA"/>
    <w:pPr>
      <w:spacing w:after="0" w:line="240" w:lineRule="auto"/>
    </w:pPr>
  </w:style>
  <w:style w:type="character" w:customStyle="1" w:styleId="GeenafstandChar">
    <w:name w:val="Geen afstand Char"/>
    <w:basedOn w:val="Standaardalinea-lettertype"/>
    <w:link w:val="Geenafstand"/>
    <w:uiPriority w:val="1"/>
    <w:rsid w:val="002C19FE"/>
  </w:style>
  <w:style w:type="paragraph" w:styleId="Lijstalinea">
    <w:name w:val="List Paragraph"/>
    <w:basedOn w:val="Standaard"/>
    <w:uiPriority w:val="34"/>
    <w:qFormat/>
    <w:rsid w:val="00DD4AFB"/>
    <w:pPr>
      <w:ind w:left="720"/>
      <w:contextualSpacing/>
    </w:pPr>
  </w:style>
  <w:style w:type="paragraph" w:styleId="Koptekst">
    <w:name w:val="header"/>
    <w:basedOn w:val="Standaard"/>
    <w:link w:val="KoptekstChar"/>
    <w:uiPriority w:val="99"/>
    <w:unhideWhenUsed/>
    <w:rsid w:val="00DD4AFB"/>
    <w:pPr>
      <w:tabs>
        <w:tab w:val="center" w:pos="4536"/>
        <w:tab w:val="right" w:pos="9072"/>
      </w:tabs>
    </w:pPr>
  </w:style>
  <w:style w:type="character" w:customStyle="1" w:styleId="KoptekstChar">
    <w:name w:val="Koptekst Char"/>
    <w:basedOn w:val="Standaardalinea-lettertype"/>
    <w:link w:val="Koptekst"/>
    <w:uiPriority w:val="99"/>
    <w:rsid w:val="00DD4AFB"/>
    <w:rPr>
      <w:rFonts w:ascii="Helvetica" w:eastAsia="Times New Roman" w:hAnsi="Helvetica" w:cs="Times New Roman"/>
    </w:rPr>
  </w:style>
  <w:style w:type="paragraph" w:styleId="Voettekst">
    <w:name w:val="footer"/>
    <w:basedOn w:val="Standaard"/>
    <w:link w:val="VoettekstChar"/>
    <w:uiPriority w:val="99"/>
    <w:unhideWhenUsed/>
    <w:rsid w:val="00DD4AFB"/>
    <w:pPr>
      <w:tabs>
        <w:tab w:val="center" w:pos="4536"/>
        <w:tab w:val="right" w:pos="9072"/>
      </w:tabs>
    </w:pPr>
  </w:style>
  <w:style w:type="character" w:customStyle="1" w:styleId="VoettekstChar">
    <w:name w:val="Voettekst Char"/>
    <w:basedOn w:val="Standaardalinea-lettertype"/>
    <w:link w:val="Voettekst"/>
    <w:uiPriority w:val="99"/>
    <w:rsid w:val="00DD4AFB"/>
    <w:rPr>
      <w:rFonts w:ascii="Helvetica" w:eastAsia="Times New Roman" w:hAnsi="Helvetica" w:cs="Times New Roman"/>
    </w:rPr>
  </w:style>
  <w:style w:type="paragraph" w:styleId="Ballontekst">
    <w:name w:val="Balloon Text"/>
    <w:basedOn w:val="Standaard"/>
    <w:link w:val="BallontekstChar"/>
    <w:uiPriority w:val="99"/>
    <w:semiHidden/>
    <w:unhideWhenUsed/>
    <w:rsid w:val="00AB4538"/>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AB4538"/>
    <w:rPr>
      <w:rFonts w:ascii="Times New Roman" w:eastAsia="Times New Roman" w:hAnsi="Times New Roman" w:cs="Times New Roman"/>
      <w:sz w:val="18"/>
      <w:szCs w:val="18"/>
    </w:rPr>
  </w:style>
  <w:style w:type="paragraph" w:styleId="Voetnoottekst">
    <w:name w:val="footnote text"/>
    <w:basedOn w:val="Standaard"/>
    <w:link w:val="VoetnoottekstChar"/>
    <w:uiPriority w:val="99"/>
    <w:unhideWhenUsed/>
    <w:rsid w:val="000E6189"/>
  </w:style>
  <w:style w:type="character" w:customStyle="1" w:styleId="VoetnoottekstChar">
    <w:name w:val="Voetnoottekst Char"/>
    <w:basedOn w:val="Standaardalinea-lettertype"/>
    <w:link w:val="Voetnoottekst"/>
    <w:uiPriority w:val="99"/>
    <w:rsid w:val="000E6189"/>
    <w:rPr>
      <w:rFonts w:ascii="Helvetica" w:eastAsia="Times New Roman" w:hAnsi="Helvetica" w:cs="Times New Roman"/>
    </w:rPr>
  </w:style>
  <w:style w:type="character" w:styleId="Voetnootmarkering">
    <w:name w:val="footnote reference"/>
    <w:basedOn w:val="Standaardalinea-lettertype"/>
    <w:uiPriority w:val="99"/>
    <w:semiHidden/>
    <w:unhideWhenUsed/>
    <w:rsid w:val="000E6189"/>
    <w:rPr>
      <w:vertAlign w:val="superscript"/>
    </w:rPr>
  </w:style>
  <w:style w:type="character" w:styleId="Paginanummer">
    <w:name w:val="page number"/>
    <w:basedOn w:val="Standaardalinea-lettertype"/>
    <w:uiPriority w:val="99"/>
    <w:semiHidden/>
    <w:unhideWhenUsed/>
    <w:rsid w:val="00CC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ved=2ahUKEwiZmIG2xInjAhUOjqQKHXUpBjsQjRx6BAgBEAU&amp;url=https://nl.linkedin.com/company/rijnhart-wonen&amp;psig=AOvVaw1USsb4QHANbArzNZJAcTHW&amp;ust=156172048436978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2D82-DEA0-4808-974B-E59A7188A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23614-6F8F-47F8-8D5A-5BF9BBA5B693}">
  <ds:schemaRefs>
    <ds:schemaRef ds:uri="http://schemas.microsoft.com/sharepoint/v3/contenttype/forms"/>
  </ds:schemaRefs>
</ds:datastoreItem>
</file>

<file path=customXml/itemProps3.xml><?xml version="1.0" encoding="utf-8"?>
<ds:datastoreItem xmlns:ds="http://schemas.openxmlformats.org/officeDocument/2006/customXml" ds:itemID="{564E5CF3-29FE-485E-B86B-F3B768A13D5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fa50b2a-385f-4a44-b969-87c18120f19d"/>
    <ds:schemaRef ds:uri="http://www.w3.org/XML/1998/namespace"/>
  </ds:schemaRefs>
</ds:datastoreItem>
</file>

<file path=customXml/itemProps4.xml><?xml version="1.0" encoding="utf-8"?>
<ds:datastoreItem xmlns:ds="http://schemas.openxmlformats.org/officeDocument/2006/customXml" ds:itemID="{06AED6B2-3312-4099-9B29-EB79A382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3028</Words>
  <Characters>16654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Zelfstandig wonen voor huurders met psychosociale problematiek</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Zelfstandig wonen voor huurders met psychosociale problematiek</dc:title>
  <dc:subject>Het verminderen van woonoverlast</dc:subject>
  <dc:creator>Marjory Blokhuijsen</dc:creator>
  <cp:keywords/>
  <dc:description/>
  <cp:lastModifiedBy>Cuba, Elda de</cp:lastModifiedBy>
  <cp:revision>2</cp:revision>
  <dcterms:created xsi:type="dcterms:W3CDTF">2019-10-07T09:52:00Z</dcterms:created>
  <dcterms:modified xsi:type="dcterms:W3CDTF">2019-10-07T09:52:00Z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