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3569EE" w14:textId="7DB5E9EA" w:rsidR="00D3618F" w:rsidRDefault="00DD55DA" w:rsidP="00D3618F">
      <w:pPr>
        <w:rPr>
          <w:rFonts w:eastAsia="Times New Roman"/>
        </w:rPr>
      </w:pPr>
      <w:r>
        <w:rPr>
          <w:rFonts w:ascii="Arial" w:hAnsi="Arial" w:cs="Arial"/>
          <w:noProof/>
          <w:sz w:val="20"/>
          <w:szCs w:val="20"/>
        </w:rPr>
        <mc:AlternateContent>
          <mc:Choice Requires="wps">
            <w:drawing>
              <wp:anchor distT="0" distB="0" distL="114300" distR="114300" simplePos="0" relativeHeight="251664384" behindDoc="0" locked="0" layoutInCell="1" allowOverlap="1" wp14:anchorId="35D120BC" wp14:editId="380BF7FB">
                <wp:simplePos x="0" y="0"/>
                <wp:positionH relativeFrom="column">
                  <wp:posOffset>-622300</wp:posOffset>
                </wp:positionH>
                <wp:positionV relativeFrom="paragraph">
                  <wp:posOffset>2741295</wp:posOffset>
                </wp:positionV>
                <wp:extent cx="3328035" cy="4247515"/>
                <wp:effectExtent l="101600" t="101600" r="100965" b="95885"/>
                <wp:wrapSquare wrapText="bothSides"/>
                <wp:docPr id="63" name="Tekstvak 63"/>
                <wp:cNvGraphicFramePr/>
                <a:graphic xmlns:a="http://schemas.openxmlformats.org/drawingml/2006/main">
                  <a:graphicData uri="http://schemas.microsoft.com/office/word/2010/wordprocessingShape">
                    <wps:wsp>
                      <wps:cNvSpPr txBox="1"/>
                      <wps:spPr>
                        <a:xfrm>
                          <a:off x="0" y="0"/>
                          <a:ext cx="3328035" cy="4247515"/>
                        </a:xfrm>
                        <a:prstGeom prst="rect">
                          <a:avLst/>
                        </a:prstGeom>
                        <a:gradFill flip="none" rotWithShape="1">
                          <a:gsLst>
                            <a:gs pos="0">
                              <a:srgbClr val="7A81FF">
                                <a:tint val="66000"/>
                                <a:satMod val="160000"/>
                              </a:srgbClr>
                            </a:gs>
                            <a:gs pos="50000">
                              <a:srgbClr val="7A81FF">
                                <a:tint val="44500"/>
                                <a:satMod val="160000"/>
                              </a:srgbClr>
                            </a:gs>
                            <a:gs pos="100000">
                              <a:srgbClr val="7A81FF">
                                <a:tint val="23500"/>
                                <a:satMod val="160000"/>
                              </a:srgbClr>
                            </a:gs>
                          </a:gsLst>
                          <a:lin ang="2700000" scaled="1"/>
                          <a:tileRect/>
                        </a:gradFill>
                        <a:ln>
                          <a:noFill/>
                        </a:ln>
                        <a:effectLst>
                          <a:glow rad="101600">
                            <a:schemeClr val="accent5">
                              <a:satMod val="175000"/>
                              <a:alpha val="40000"/>
                            </a:schemeClr>
                          </a:glow>
                        </a:effectLst>
                      </wps:spPr>
                      <wps:style>
                        <a:lnRef idx="3">
                          <a:schemeClr val="lt1"/>
                        </a:lnRef>
                        <a:fillRef idx="1">
                          <a:schemeClr val="accent5"/>
                        </a:fillRef>
                        <a:effectRef idx="1">
                          <a:schemeClr val="accent5"/>
                        </a:effectRef>
                        <a:fontRef idx="minor">
                          <a:schemeClr val="lt1"/>
                        </a:fontRef>
                      </wps:style>
                      <wps:txbx>
                        <w:txbxContent>
                          <w:p w14:paraId="5FAE9C30" w14:textId="2E13D7BF" w:rsidR="002D67EC" w:rsidRPr="00F66EA5" w:rsidRDefault="002D67EC" w:rsidP="00FE5208">
                            <w:pPr>
                              <w:spacing w:line="360" w:lineRule="auto"/>
                              <w:rPr>
                                <w:rFonts w:ascii="Arial" w:hAnsi="Arial" w:cs="Arial"/>
                                <w:b/>
                                <w:color w:val="000000" w:themeColor="text1"/>
                                <w:sz w:val="20"/>
                                <w:szCs w:val="20"/>
                              </w:rPr>
                            </w:pPr>
                            <w:r w:rsidRPr="00F66EA5">
                              <w:rPr>
                                <w:rFonts w:ascii="Arial" w:hAnsi="Arial" w:cs="Arial"/>
                                <w:b/>
                                <w:color w:val="000000" w:themeColor="text1"/>
                                <w:sz w:val="20"/>
                                <w:szCs w:val="20"/>
                              </w:rPr>
                              <w:t xml:space="preserve"> Auteur</w:t>
                            </w:r>
                            <w:r>
                              <w:rPr>
                                <w:rFonts w:ascii="Arial" w:hAnsi="Arial" w:cs="Arial"/>
                                <w:b/>
                                <w:color w:val="000000" w:themeColor="text1"/>
                                <w:sz w:val="20"/>
                                <w:szCs w:val="20"/>
                              </w:rPr>
                              <w:t>:</w:t>
                            </w:r>
                            <w:r w:rsidRPr="00F66EA5">
                              <w:rPr>
                                <w:rFonts w:ascii="Arial" w:hAnsi="Arial" w:cs="Arial"/>
                                <w:b/>
                                <w:color w:val="000000" w:themeColor="text1"/>
                                <w:sz w:val="20"/>
                                <w:szCs w:val="20"/>
                              </w:rPr>
                              <w:t xml:space="preserve"> Julia van den Bos</w:t>
                            </w:r>
                          </w:p>
                          <w:p w14:paraId="05005F75" w14:textId="77777777" w:rsidR="002D67EC" w:rsidRPr="00F66EA5" w:rsidRDefault="002D67EC" w:rsidP="00FE5208">
                            <w:pPr>
                              <w:spacing w:line="360" w:lineRule="auto"/>
                              <w:rPr>
                                <w:rFonts w:ascii="Arial" w:hAnsi="Arial" w:cs="Arial"/>
                                <w:b/>
                                <w:color w:val="000000" w:themeColor="text1"/>
                                <w:sz w:val="20"/>
                                <w:szCs w:val="20"/>
                              </w:rPr>
                            </w:pPr>
                            <w:r w:rsidRPr="00F66EA5">
                              <w:rPr>
                                <w:rFonts w:ascii="Arial" w:hAnsi="Arial" w:cs="Arial"/>
                                <w:b/>
                                <w:color w:val="000000" w:themeColor="text1"/>
                                <w:sz w:val="20"/>
                                <w:szCs w:val="20"/>
                              </w:rPr>
                              <w:t>Afstudeerbegeleider: Corine Hoppenbrouwers</w:t>
                            </w:r>
                          </w:p>
                          <w:p w14:paraId="7A5AD082" w14:textId="77777777" w:rsidR="002D67EC" w:rsidRPr="00F66EA5" w:rsidRDefault="002D67EC" w:rsidP="00FE5208">
                            <w:pPr>
                              <w:spacing w:line="360" w:lineRule="auto"/>
                              <w:rPr>
                                <w:rFonts w:ascii="Arial" w:hAnsi="Arial" w:cs="Arial"/>
                                <w:b/>
                                <w:color w:val="000000" w:themeColor="text1"/>
                                <w:sz w:val="20"/>
                                <w:szCs w:val="20"/>
                              </w:rPr>
                            </w:pPr>
                          </w:p>
                          <w:p w14:paraId="08FE1699" w14:textId="77777777" w:rsidR="002D67EC" w:rsidRPr="00F66EA5" w:rsidRDefault="002D67EC" w:rsidP="00FE5208">
                            <w:pPr>
                              <w:spacing w:line="360" w:lineRule="auto"/>
                              <w:rPr>
                                <w:rFonts w:ascii="Arial" w:hAnsi="Arial" w:cs="Arial"/>
                                <w:b/>
                                <w:color w:val="000000" w:themeColor="text1"/>
                                <w:sz w:val="20"/>
                                <w:szCs w:val="20"/>
                              </w:rPr>
                            </w:pPr>
                            <w:r w:rsidRPr="00F66EA5">
                              <w:rPr>
                                <w:rFonts w:ascii="Arial" w:hAnsi="Arial" w:cs="Arial"/>
                                <w:b/>
                                <w:color w:val="000000" w:themeColor="text1"/>
                                <w:sz w:val="20"/>
                                <w:szCs w:val="20"/>
                              </w:rPr>
                              <w:t>Hogeschool: Hogeschool Leiden</w:t>
                            </w:r>
                          </w:p>
                          <w:p w14:paraId="16B5995E" w14:textId="1ED5814A" w:rsidR="002D67EC" w:rsidRPr="00F66EA5" w:rsidRDefault="002D67EC" w:rsidP="00FE5208">
                            <w:pPr>
                              <w:spacing w:line="360" w:lineRule="auto"/>
                              <w:rPr>
                                <w:rFonts w:ascii="Arial" w:hAnsi="Arial" w:cs="Arial"/>
                                <w:b/>
                                <w:color w:val="000000" w:themeColor="text1"/>
                                <w:sz w:val="20"/>
                                <w:szCs w:val="20"/>
                              </w:rPr>
                            </w:pPr>
                            <w:r>
                              <w:rPr>
                                <w:rFonts w:ascii="Arial" w:hAnsi="Arial" w:cs="Arial"/>
                                <w:b/>
                                <w:color w:val="000000" w:themeColor="text1"/>
                                <w:sz w:val="20"/>
                                <w:szCs w:val="20"/>
                              </w:rPr>
                              <w:t>Cluster</w:t>
                            </w:r>
                            <w:r w:rsidRPr="00F66EA5">
                              <w:rPr>
                                <w:rFonts w:ascii="Arial" w:hAnsi="Arial" w:cs="Arial"/>
                                <w:b/>
                                <w:color w:val="000000" w:themeColor="text1"/>
                                <w:sz w:val="20"/>
                                <w:szCs w:val="20"/>
                              </w:rPr>
                              <w:t>: Management en Bedrijf</w:t>
                            </w:r>
                          </w:p>
                          <w:p w14:paraId="4FC95DF3" w14:textId="77777777" w:rsidR="002D67EC" w:rsidRPr="00F66EA5" w:rsidRDefault="002D67EC" w:rsidP="00FE5208">
                            <w:pPr>
                              <w:spacing w:line="360" w:lineRule="auto"/>
                              <w:rPr>
                                <w:rFonts w:ascii="Arial" w:hAnsi="Arial" w:cs="Arial"/>
                                <w:b/>
                                <w:color w:val="000000" w:themeColor="text1"/>
                                <w:sz w:val="20"/>
                                <w:szCs w:val="20"/>
                              </w:rPr>
                            </w:pPr>
                            <w:r w:rsidRPr="00F66EA5">
                              <w:rPr>
                                <w:rFonts w:ascii="Arial" w:hAnsi="Arial" w:cs="Arial"/>
                                <w:b/>
                                <w:color w:val="000000" w:themeColor="text1"/>
                                <w:sz w:val="20"/>
                                <w:szCs w:val="20"/>
                              </w:rPr>
                              <w:t>Opleiding: Communicatie</w:t>
                            </w:r>
                          </w:p>
                          <w:p w14:paraId="7B2612F5" w14:textId="77777777" w:rsidR="002D67EC" w:rsidRPr="00F66EA5" w:rsidRDefault="002D67EC" w:rsidP="00FE5208">
                            <w:pPr>
                              <w:spacing w:line="360" w:lineRule="auto"/>
                              <w:rPr>
                                <w:rFonts w:ascii="Arial" w:hAnsi="Arial" w:cs="Arial"/>
                                <w:b/>
                                <w:color w:val="000000" w:themeColor="text1"/>
                                <w:sz w:val="20"/>
                                <w:szCs w:val="20"/>
                              </w:rPr>
                            </w:pPr>
                            <w:r w:rsidRPr="00F66EA5">
                              <w:rPr>
                                <w:rFonts w:ascii="Arial" w:hAnsi="Arial" w:cs="Arial"/>
                                <w:b/>
                                <w:color w:val="000000" w:themeColor="text1"/>
                                <w:sz w:val="20"/>
                                <w:szCs w:val="20"/>
                              </w:rPr>
                              <w:t>Klas: COM4B</w:t>
                            </w:r>
                          </w:p>
                          <w:p w14:paraId="7EB23F7B" w14:textId="77777777" w:rsidR="002D67EC" w:rsidRPr="00F66EA5" w:rsidRDefault="002D67EC" w:rsidP="00FE5208">
                            <w:pPr>
                              <w:spacing w:line="360" w:lineRule="auto"/>
                              <w:rPr>
                                <w:rFonts w:ascii="Arial" w:hAnsi="Arial" w:cs="Arial"/>
                                <w:b/>
                                <w:color w:val="000000" w:themeColor="text1"/>
                                <w:sz w:val="20"/>
                                <w:szCs w:val="20"/>
                              </w:rPr>
                            </w:pPr>
                            <w:r w:rsidRPr="00F66EA5">
                              <w:rPr>
                                <w:rFonts w:ascii="Arial" w:hAnsi="Arial" w:cs="Arial"/>
                                <w:b/>
                                <w:color w:val="000000" w:themeColor="text1"/>
                                <w:sz w:val="20"/>
                                <w:szCs w:val="20"/>
                              </w:rPr>
                              <w:t>Studiejaar: 2018-2019</w:t>
                            </w:r>
                          </w:p>
                          <w:p w14:paraId="173A42E7" w14:textId="77777777" w:rsidR="002D67EC" w:rsidRPr="00F66EA5" w:rsidRDefault="002D67EC" w:rsidP="00FE5208">
                            <w:pPr>
                              <w:spacing w:line="360" w:lineRule="auto"/>
                              <w:rPr>
                                <w:rFonts w:ascii="Arial" w:hAnsi="Arial" w:cs="Arial"/>
                                <w:b/>
                                <w:color w:val="000000" w:themeColor="text1"/>
                                <w:sz w:val="20"/>
                                <w:szCs w:val="20"/>
                              </w:rPr>
                            </w:pPr>
                            <w:proofErr w:type="spellStart"/>
                            <w:r w:rsidRPr="00F66EA5">
                              <w:rPr>
                                <w:rFonts w:ascii="Arial" w:hAnsi="Arial" w:cs="Arial"/>
                                <w:b/>
                                <w:color w:val="000000" w:themeColor="text1"/>
                                <w:sz w:val="20"/>
                                <w:szCs w:val="20"/>
                              </w:rPr>
                              <w:t>Vakcode</w:t>
                            </w:r>
                            <w:proofErr w:type="spellEnd"/>
                            <w:r w:rsidRPr="00F66EA5">
                              <w:rPr>
                                <w:rFonts w:ascii="Arial" w:hAnsi="Arial" w:cs="Arial"/>
                                <w:b/>
                                <w:color w:val="000000" w:themeColor="text1"/>
                                <w:sz w:val="20"/>
                                <w:szCs w:val="20"/>
                              </w:rPr>
                              <w:t>:</w:t>
                            </w:r>
                            <w:r w:rsidRPr="00F66EA5">
                              <w:rPr>
                                <w:rFonts w:ascii="Arial" w:eastAsia="Times New Roman" w:hAnsi="Arial" w:cs="Arial"/>
                                <w:b/>
                                <w:color w:val="000000" w:themeColor="text1"/>
                                <w:sz w:val="20"/>
                                <w:szCs w:val="20"/>
                              </w:rPr>
                              <w:t xml:space="preserve"> </w:t>
                            </w:r>
                            <w:r w:rsidRPr="00F66EA5">
                              <w:rPr>
                                <w:rFonts w:ascii="Arial" w:hAnsi="Arial" w:cs="Arial"/>
                                <w:b/>
                                <w:color w:val="000000" w:themeColor="text1"/>
                                <w:sz w:val="20"/>
                                <w:szCs w:val="20"/>
                              </w:rPr>
                              <w:t>CO44AO-18</w:t>
                            </w:r>
                          </w:p>
                          <w:p w14:paraId="31255D14" w14:textId="77777777" w:rsidR="002D67EC" w:rsidRPr="00F66EA5" w:rsidRDefault="002D67EC" w:rsidP="00FE5208">
                            <w:pPr>
                              <w:spacing w:line="360" w:lineRule="auto"/>
                              <w:rPr>
                                <w:rFonts w:ascii="Arial" w:hAnsi="Arial" w:cs="Arial"/>
                                <w:b/>
                                <w:color w:val="000000" w:themeColor="text1"/>
                                <w:sz w:val="20"/>
                                <w:szCs w:val="20"/>
                              </w:rPr>
                            </w:pPr>
                          </w:p>
                          <w:p w14:paraId="017094D9" w14:textId="77777777" w:rsidR="002D67EC" w:rsidRPr="00F66EA5" w:rsidRDefault="002D67EC" w:rsidP="00FE5208">
                            <w:pPr>
                              <w:spacing w:line="360" w:lineRule="auto"/>
                              <w:rPr>
                                <w:rFonts w:ascii="Arial" w:hAnsi="Arial" w:cs="Arial"/>
                                <w:b/>
                                <w:color w:val="000000" w:themeColor="text1"/>
                                <w:sz w:val="20"/>
                                <w:szCs w:val="20"/>
                              </w:rPr>
                            </w:pPr>
                            <w:r w:rsidRPr="00F66EA5">
                              <w:rPr>
                                <w:rFonts w:ascii="Arial" w:hAnsi="Arial" w:cs="Arial"/>
                                <w:b/>
                                <w:color w:val="000000" w:themeColor="text1"/>
                                <w:sz w:val="20"/>
                                <w:szCs w:val="20"/>
                              </w:rPr>
                              <w:t>Thema: Interculturele samenwerking</w:t>
                            </w:r>
                          </w:p>
                          <w:p w14:paraId="570AEE5F" w14:textId="6B0267D4" w:rsidR="002D67EC" w:rsidRPr="00F66EA5" w:rsidRDefault="002D67EC" w:rsidP="00FE5208">
                            <w:pPr>
                              <w:spacing w:line="360" w:lineRule="auto"/>
                              <w:rPr>
                                <w:rFonts w:ascii="Arial" w:hAnsi="Arial" w:cs="Arial"/>
                                <w:b/>
                                <w:color w:val="000000" w:themeColor="text1"/>
                                <w:sz w:val="20"/>
                                <w:szCs w:val="20"/>
                              </w:rPr>
                            </w:pPr>
                            <w:r w:rsidRPr="00F66EA5">
                              <w:rPr>
                                <w:rFonts w:ascii="Arial" w:hAnsi="Arial" w:cs="Arial"/>
                                <w:b/>
                                <w:color w:val="000000" w:themeColor="text1"/>
                                <w:sz w:val="20"/>
                                <w:szCs w:val="20"/>
                              </w:rPr>
                              <w:t xml:space="preserve">Conceptuele model: Hofstede </w:t>
                            </w:r>
                            <w:proofErr w:type="spellStart"/>
                            <w:r w:rsidRPr="00F66EA5">
                              <w:rPr>
                                <w:rFonts w:ascii="Arial" w:hAnsi="Arial" w:cs="Arial"/>
                                <w:b/>
                                <w:color w:val="000000" w:themeColor="text1"/>
                                <w:sz w:val="20"/>
                                <w:szCs w:val="20"/>
                              </w:rPr>
                              <w:t>Cultural</w:t>
                            </w:r>
                            <w:proofErr w:type="spellEnd"/>
                            <w:r w:rsidRPr="00F66EA5">
                              <w:rPr>
                                <w:rFonts w:ascii="Arial" w:hAnsi="Arial" w:cs="Arial"/>
                                <w:b/>
                                <w:color w:val="000000" w:themeColor="text1"/>
                                <w:sz w:val="20"/>
                                <w:szCs w:val="20"/>
                              </w:rPr>
                              <w:t xml:space="preserve"> </w:t>
                            </w:r>
                            <w:proofErr w:type="spellStart"/>
                            <w:r w:rsidRPr="00F66EA5">
                              <w:rPr>
                                <w:rFonts w:ascii="Arial" w:hAnsi="Arial" w:cs="Arial"/>
                                <w:b/>
                                <w:color w:val="000000" w:themeColor="text1"/>
                                <w:sz w:val="20"/>
                                <w:szCs w:val="20"/>
                              </w:rPr>
                              <w:t>D</w:t>
                            </w:r>
                            <w:r>
                              <w:rPr>
                                <w:rFonts w:ascii="Arial" w:hAnsi="Arial" w:cs="Arial"/>
                                <w:b/>
                                <w:color w:val="000000" w:themeColor="text1"/>
                                <w:sz w:val="20"/>
                                <w:szCs w:val="20"/>
                              </w:rPr>
                              <w:t>i</w:t>
                            </w:r>
                            <w:r w:rsidRPr="00F66EA5">
                              <w:rPr>
                                <w:rFonts w:ascii="Arial" w:hAnsi="Arial" w:cs="Arial"/>
                                <w:b/>
                                <w:color w:val="000000" w:themeColor="text1"/>
                                <w:sz w:val="20"/>
                                <w:szCs w:val="20"/>
                              </w:rPr>
                              <w:t>mensions</w:t>
                            </w:r>
                            <w:proofErr w:type="spellEnd"/>
                            <w:r w:rsidRPr="00F66EA5">
                              <w:rPr>
                                <w:rFonts w:ascii="Arial" w:hAnsi="Arial" w:cs="Arial"/>
                                <w:b/>
                                <w:color w:val="000000" w:themeColor="text1"/>
                                <w:sz w:val="20"/>
                                <w:szCs w:val="20"/>
                              </w:rPr>
                              <w:t xml:space="preserve"> </w:t>
                            </w:r>
                          </w:p>
                          <w:p w14:paraId="59678C6D" w14:textId="77777777" w:rsidR="002D67EC" w:rsidRPr="00F66EA5" w:rsidRDefault="002D67EC" w:rsidP="00FE5208">
                            <w:pPr>
                              <w:spacing w:line="360" w:lineRule="auto"/>
                              <w:rPr>
                                <w:rFonts w:ascii="Arial" w:hAnsi="Arial" w:cs="Arial"/>
                                <w:b/>
                                <w:color w:val="000000" w:themeColor="text1"/>
                                <w:sz w:val="20"/>
                                <w:szCs w:val="20"/>
                              </w:rPr>
                            </w:pPr>
                            <w:r w:rsidRPr="00F66EA5">
                              <w:rPr>
                                <w:rFonts w:ascii="Arial" w:hAnsi="Arial" w:cs="Arial"/>
                                <w:b/>
                                <w:color w:val="000000" w:themeColor="text1"/>
                                <w:sz w:val="20"/>
                                <w:szCs w:val="20"/>
                              </w:rPr>
                              <w:t>Eerste beoordelaar: Cécile Klok</w:t>
                            </w:r>
                          </w:p>
                          <w:p w14:paraId="748315B3" w14:textId="77777777" w:rsidR="002D67EC" w:rsidRPr="00F66EA5" w:rsidRDefault="002D67EC" w:rsidP="00FE5208">
                            <w:pPr>
                              <w:spacing w:line="360" w:lineRule="auto"/>
                              <w:rPr>
                                <w:rFonts w:ascii="Arial" w:hAnsi="Arial" w:cs="Arial"/>
                                <w:b/>
                                <w:color w:val="000000" w:themeColor="text1"/>
                                <w:sz w:val="20"/>
                                <w:szCs w:val="20"/>
                              </w:rPr>
                            </w:pPr>
                          </w:p>
                          <w:p w14:paraId="63E467A4" w14:textId="77777777" w:rsidR="002D67EC" w:rsidRPr="00F66EA5" w:rsidRDefault="002D67EC" w:rsidP="00FE5208">
                            <w:pPr>
                              <w:spacing w:line="360" w:lineRule="auto"/>
                              <w:rPr>
                                <w:rFonts w:ascii="Arial" w:hAnsi="Arial" w:cs="Arial"/>
                                <w:b/>
                                <w:color w:val="000000" w:themeColor="text1"/>
                                <w:sz w:val="20"/>
                                <w:szCs w:val="20"/>
                              </w:rPr>
                            </w:pPr>
                            <w:r w:rsidRPr="00F66EA5">
                              <w:rPr>
                                <w:rFonts w:ascii="Arial" w:hAnsi="Arial" w:cs="Arial"/>
                                <w:b/>
                                <w:color w:val="000000" w:themeColor="text1"/>
                                <w:sz w:val="20"/>
                                <w:szCs w:val="20"/>
                              </w:rPr>
                              <w:t>Datum: 03-06-2019</w:t>
                            </w:r>
                          </w:p>
                          <w:p w14:paraId="4C68E2E8" w14:textId="77777777" w:rsidR="002D67EC" w:rsidRPr="00F66EA5" w:rsidRDefault="002D67EC" w:rsidP="00FE5208">
                            <w:pPr>
                              <w:spacing w:line="360" w:lineRule="auto"/>
                              <w:rPr>
                                <w:rFonts w:ascii="Arial" w:hAnsi="Arial" w:cs="Arial"/>
                                <w:b/>
                                <w:color w:val="000000" w:themeColor="text1"/>
                                <w:sz w:val="20"/>
                                <w:szCs w:val="20"/>
                              </w:rPr>
                            </w:pPr>
                            <w:r w:rsidRPr="00F66EA5">
                              <w:rPr>
                                <w:rFonts w:ascii="Arial" w:hAnsi="Arial" w:cs="Arial"/>
                                <w:b/>
                                <w:color w:val="000000" w:themeColor="text1"/>
                                <w:sz w:val="20"/>
                                <w:szCs w:val="20"/>
                              </w:rPr>
                              <w:t>Plaats: Amsterdam</w:t>
                            </w:r>
                          </w:p>
                          <w:p w14:paraId="6ED5C06F" w14:textId="748FE4DE" w:rsidR="002D67EC" w:rsidRPr="00F66EA5" w:rsidRDefault="002D67EC" w:rsidP="00FE5208">
                            <w:pPr>
                              <w:spacing w:line="360" w:lineRule="auto"/>
                              <w:rPr>
                                <w:rFonts w:ascii="Arial" w:hAnsi="Arial" w:cs="Arial"/>
                                <w:b/>
                                <w:color w:val="000000" w:themeColor="text1"/>
                                <w:sz w:val="20"/>
                                <w:szCs w:val="20"/>
                              </w:rPr>
                            </w:pPr>
                            <w:r w:rsidRPr="006A4BE1">
                              <w:rPr>
                                <w:rFonts w:ascii="Arial" w:hAnsi="Arial" w:cs="Arial"/>
                                <w:b/>
                                <w:color w:val="000000" w:themeColor="text1"/>
                                <w:sz w:val="20"/>
                                <w:szCs w:val="20"/>
                              </w:rPr>
                              <w:t>Aantal woorden:</w:t>
                            </w:r>
                            <w:r>
                              <w:rPr>
                                <w:rFonts w:ascii="Arial" w:hAnsi="Arial" w:cs="Arial"/>
                                <w:b/>
                                <w:color w:val="000000" w:themeColor="text1"/>
                                <w:sz w:val="20"/>
                                <w:szCs w:val="20"/>
                              </w:rPr>
                              <w:t xml:space="preserve"> 16.590</w:t>
                            </w:r>
                          </w:p>
                          <w:p w14:paraId="3542ECAA" w14:textId="2230A347" w:rsidR="002D67EC" w:rsidRPr="00F66EA5" w:rsidRDefault="002D67EC" w:rsidP="007B4404">
                            <w:pPr>
                              <w:spacing w:line="360" w:lineRule="auto"/>
                              <w:rPr>
                                <w:rFonts w:ascii="Arial" w:hAnsi="Arial" w:cs="Arial"/>
                                <w:b/>
                                <w:color w:val="000000" w:themeColor="text1"/>
                                <w:sz w:val="20"/>
                                <w:szCs w:val="20"/>
                              </w:rPr>
                            </w:pPr>
                            <w:r w:rsidRPr="00F66EA5">
                              <w:rPr>
                                <w:rFonts w:ascii="Arial" w:hAnsi="Arial" w:cs="Arial"/>
                                <w:b/>
                                <w:color w:val="000000" w:themeColor="text1"/>
                                <w:sz w:val="20"/>
                                <w:szCs w:val="20"/>
                              </w:rPr>
                              <w:t>Versie: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D120BC" id="_x0000_t202" coordsize="21600,21600" o:spt="202" path="m,l,21600r21600,l21600,xe">
                <v:stroke joinstyle="miter"/>
                <v:path gradientshapeok="t" o:connecttype="rect"/>
              </v:shapetype>
              <v:shape id="Tekstvak 63" o:spid="_x0000_s1026" type="#_x0000_t202" style="position:absolute;margin-left:-49pt;margin-top:215.85pt;width:262.05pt;height:334.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" fillcolor="#a0a5ff" stroked="f" strokeweight="1.5pt">
                <v:fill color2="#e2e3ff" rotate="t" angle="45" colors="0 #a0a5ff;.5 #c4c7ff;1 #e2e3ff" focus="100%" type="gradient"/>
                <v:textbox>
                  <w:txbxContent>
                    <w:p w14:paraId="5FAE9C30" w14:textId="2E13D7BF" w:rsidR="002D67EC" w:rsidRPr="00F66EA5" w:rsidRDefault="002D67EC" w:rsidP="00FE5208">
                      <w:pPr>
                        <w:spacing w:line="360" w:lineRule="auto"/>
                        <w:rPr>
                          <w:rFonts w:ascii="Arial" w:hAnsi="Arial" w:cs="Arial"/>
                          <w:b/>
                          <w:color w:val="000000" w:themeColor="text1"/>
                          <w:sz w:val="20"/>
                          <w:szCs w:val="20"/>
                        </w:rPr>
                      </w:pPr>
                      <w:r w:rsidRPr="00F66EA5">
                        <w:rPr>
                          <w:rFonts w:ascii="Arial" w:hAnsi="Arial" w:cs="Arial"/>
                          <w:b/>
                          <w:color w:val="000000" w:themeColor="text1"/>
                          <w:sz w:val="20"/>
                          <w:szCs w:val="20"/>
                        </w:rPr>
                        <w:t xml:space="preserve"> Auteur</w:t>
                      </w:r>
                      <w:r>
                        <w:rPr>
                          <w:rFonts w:ascii="Arial" w:hAnsi="Arial" w:cs="Arial"/>
                          <w:b/>
                          <w:color w:val="000000" w:themeColor="text1"/>
                          <w:sz w:val="20"/>
                          <w:szCs w:val="20"/>
                        </w:rPr>
                        <w:t>:</w:t>
                      </w:r>
                      <w:r w:rsidRPr="00F66EA5">
                        <w:rPr>
                          <w:rFonts w:ascii="Arial" w:hAnsi="Arial" w:cs="Arial"/>
                          <w:b/>
                          <w:color w:val="000000" w:themeColor="text1"/>
                          <w:sz w:val="20"/>
                          <w:szCs w:val="20"/>
                        </w:rPr>
                        <w:t xml:space="preserve"> Julia van den Bos</w:t>
                      </w:r>
                    </w:p>
                    <w:p w14:paraId="05005F75" w14:textId="77777777" w:rsidR="002D67EC" w:rsidRPr="00F66EA5" w:rsidRDefault="002D67EC" w:rsidP="00FE5208">
                      <w:pPr>
                        <w:spacing w:line="360" w:lineRule="auto"/>
                        <w:rPr>
                          <w:rFonts w:ascii="Arial" w:hAnsi="Arial" w:cs="Arial"/>
                          <w:b/>
                          <w:color w:val="000000" w:themeColor="text1"/>
                          <w:sz w:val="20"/>
                          <w:szCs w:val="20"/>
                        </w:rPr>
                      </w:pPr>
                      <w:r w:rsidRPr="00F66EA5">
                        <w:rPr>
                          <w:rFonts w:ascii="Arial" w:hAnsi="Arial" w:cs="Arial"/>
                          <w:b/>
                          <w:color w:val="000000" w:themeColor="text1"/>
                          <w:sz w:val="20"/>
                          <w:szCs w:val="20"/>
                        </w:rPr>
                        <w:t>Afstudeerbegeleider: Corine Hoppenbrouwers</w:t>
                      </w:r>
                    </w:p>
                    <w:p w14:paraId="7A5AD082" w14:textId="77777777" w:rsidR="002D67EC" w:rsidRPr="00F66EA5" w:rsidRDefault="002D67EC" w:rsidP="00FE5208">
                      <w:pPr>
                        <w:spacing w:line="360" w:lineRule="auto"/>
                        <w:rPr>
                          <w:rFonts w:ascii="Arial" w:hAnsi="Arial" w:cs="Arial"/>
                          <w:b/>
                          <w:color w:val="000000" w:themeColor="text1"/>
                          <w:sz w:val="20"/>
                          <w:szCs w:val="20"/>
                        </w:rPr>
                      </w:pPr>
                    </w:p>
                    <w:p w14:paraId="08FE1699" w14:textId="77777777" w:rsidR="002D67EC" w:rsidRPr="00F66EA5" w:rsidRDefault="002D67EC" w:rsidP="00FE5208">
                      <w:pPr>
                        <w:spacing w:line="360" w:lineRule="auto"/>
                        <w:rPr>
                          <w:rFonts w:ascii="Arial" w:hAnsi="Arial" w:cs="Arial"/>
                          <w:b/>
                          <w:color w:val="000000" w:themeColor="text1"/>
                          <w:sz w:val="20"/>
                          <w:szCs w:val="20"/>
                        </w:rPr>
                      </w:pPr>
                      <w:r w:rsidRPr="00F66EA5">
                        <w:rPr>
                          <w:rFonts w:ascii="Arial" w:hAnsi="Arial" w:cs="Arial"/>
                          <w:b/>
                          <w:color w:val="000000" w:themeColor="text1"/>
                          <w:sz w:val="20"/>
                          <w:szCs w:val="20"/>
                        </w:rPr>
                        <w:t>Hogeschool: Hogeschool Leiden</w:t>
                      </w:r>
                    </w:p>
                    <w:p w14:paraId="16B5995E" w14:textId="1ED5814A" w:rsidR="002D67EC" w:rsidRPr="00F66EA5" w:rsidRDefault="002D67EC" w:rsidP="00FE5208">
                      <w:pPr>
                        <w:spacing w:line="360" w:lineRule="auto"/>
                        <w:rPr>
                          <w:rFonts w:ascii="Arial" w:hAnsi="Arial" w:cs="Arial"/>
                          <w:b/>
                          <w:color w:val="000000" w:themeColor="text1"/>
                          <w:sz w:val="20"/>
                          <w:szCs w:val="20"/>
                        </w:rPr>
                      </w:pPr>
                      <w:r>
                        <w:rPr>
                          <w:rFonts w:ascii="Arial" w:hAnsi="Arial" w:cs="Arial"/>
                          <w:b/>
                          <w:color w:val="000000" w:themeColor="text1"/>
                          <w:sz w:val="20"/>
                          <w:szCs w:val="20"/>
                        </w:rPr>
                        <w:t>Cluster</w:t>
                      </w:r>
                      <w:r w:rsidRPr="00F66EA5">
                        <w:rPr>
                          <w:rFonts w:ascii="Arial" w:hAnsi="Arial" w:cs="Arial"/>
                          <w:b/>
                          <w:color w:val="000000" w:themeColor="text1"/>
                          <w:sz w:val="20"/>
                          <w:szCs w:val="20"/>
                        </w:rPr>
                        <w:t>: Management en Bedrijf</w:t>
                      </w:r>
                    </w:p>
                    <w:p w14:paraId="4FC95DF3" w14:textId="77777777" w:rsidR="002D67EC" w:rsidRPr="00F66EA5" w:rsidRDefault="002D67EC" w:rsidP="00FE5208">
                      <w:pPr>
                        <w:spacing w:line="360" w:lineRule="auto"/>
                        <w:rPr>
                          <w:rFonts w:ascii="Arial" w:hAnsi="Arial" w:cs="Arial"/>
                          <w:b/>
                          <w:color w:val="000000" w:themeColor="text1"/>
                          <w:sz w:val="20"/>
                          <w:szCs w:val="20"/>
                        </w:rPr>
                      </w:pPr>
                      <w:r w:rsidRPr="00F66EA5">
                        <w:rPr>
                          <w:rFonts w:ascii="Arial" w:hAnsi="Arial" w:cs="Arial"/>
                          <w:b/>
                          <w:color w:val="000000" w:themeColor="text1"/>
                          <w:sz w:val="20"/>
                          <w:szCs w:val="20"/>
                        </w:rPr>
                        <w:t>Opleiding: Communicatie</w:t>
                      </w:r>
                    </w:p>
                    <w:p w14:paraId="7B2612F5" w14:textId="77777777" w:rsidR="002D67EC" w:rsidRPr="00F66EA5" w:rsidRDefault="002D67EC" w:rsidP="00FE5208">
                      <w:pPr>
                        <w:spacing w:line="360" w:lineRule="auto"/>
                        <w:rPr>
                          <w:rFonts w:ascii="Arial" w:hAnsi="Arial" w:cs="Arial"/>
                          <w:b/>
                          <w:color w:val="000000" w:themeColor="text1"/>
                          <w:sz w:val="20"/>
                          <w:szCs w:val="20"/>
                        </w:rPr>
                      </w:pPr>
                      <w:r w:rsidRPr="00F66EA5">
                        <w:rPr>
                          <w:rFonts w:ascii="Arial" w:hAnsi="Arial" w:cs="Arial"/>
                          <w:b/>
                          <w:color w:val="000000" w:themeColor="text1"/>
                          <w:sz w:val="20"/>
                          <w:szCs w:val="20"/>
                        </w:rPr>
                        <w:t>Klas: COM4B</w:t>
                      </w:r>
                    </w:p>
                    <w:p w14:paraId="7EB23F7B" w14:textId="77777777" w:rsidR="002D67EC" w:rsidRPr="00F66EA5" w:rsidRDefault="002D67EC" w:rsidP="00FE5208">
                      <w:pPr>
                        <w:spacing w:line="360" w:lineRule="auto"/>
                        <w:rPr>
                          <w:rFonts w:ascii="Arial" w:hAnsi="Arial" w:cs="Arial"/>
                          <w:b/>
                          <w:color w:val="000000" w:themeColor="text1"/>
                          <w:sz w:val="20"/>
                          <w:szCs w:val="20"/>
                        </w:rPr>
                      </w:pPr>
                      <w:r w:rsidRPr="00F66EA5">
                        <w:rPr>
                          <w:rFonts w:ascii="Arial" w:hAnsi="Arial" w:cs="Arial"/>
                          <w:b/>
                          <w:color w:val="000000" w:themeColor="text1"/>
                          <w:sz w:val="20"/>
                          <w:szCs w:val="20"/>
                        </w:rPr>
                        <w:t>Studiejaar: 2018-2019</w:t>
                      </w:r>
                    </w:p>
                    <w:p w14:paraId="173A42E7" w14:textId="77777777" w:rsidR="002D67EC" w:rsidRPr="00F66EA5" w:rsidRDefault="002D67EC" w:rsidP="00FE5208">
                      <w:pPr>
                        <w:spacing w:line="360" w:lineRule="auto"/>
                        <w:rPr>
                          <w:rFonts w:ascii="Arial" w:hAnsi="Arial" w:cs="Arial"/>
                          <w:b/>
                          <w:color w:val="000000" w:themeColor="text1"/>
                          <w:sz w:val="20"/>
                          <w:szCs w:val="20"/>
                        </w:rPr>
                      </w:pPr>
                      <w:proofErr w:type="spellStart"/>
                      <w:r w:rsidRPr="00F66EA5">
                        <w:rPr>
                          <w:rFonts w:ascii="Arial" w:hAnsi="Arial" w:cs="Arial"/>
                          <w:b/>
                          <w:color w:val="000000" w:themeColor="text1"/>
                          <w:sz w:val="20"/>
                          <w:szCs w:val="20"/>
                        </w:rPr>
                        <w:t>Vakcode</w:t>
                      </w:r>
                      <w:proofErr w:type="spellEnd"/>
                      <w:r w:rsidRPr="00F66EA5">
                        <w:rPr>
                          <w:rFonts w:ascii="Arial" w:hAnsi="Arial" w:cs="Arial"/>
                          <w:b/>
                          <w:color w:val="000000" w:themeColor="text1"/>
                          <w:sz w:val="20"/>
                          <w:szCs w:val="20"/>
                        </w:rPr>
                        <w:t>:</w:t>
                      </w:r>
                      <w:r w:rsidRPr="00F66EA5">
                        <w:rPr>
                          <w:rFonts w:ascii="Arial" w:eastAsia="Times New Roman" w:hAnsi="Arial" w:cs="Arial"/>
                          <w:b/>
                          <w:color w:val="000000" w:themeColor="text1"/>
                          <w:sz w:val="20"/>
                          <w:szCs w:val="20"/>
                        </w:rPr>
                        <w:t xml:space="preserve"> </w:t>
                      </w:r>
                      <w:r w:rsidRPr="00F66EA5">
                        <w:rPr>
                          <w:rFonts w:ascii="Arial" w:hAnsi="Arial" w:cs="Arial"/>
                          <w:b/>
                          <w:color w:val="000000" w:themeColor="text1"/>
                          <w:sz w:val="20"/>
                          <w:szCs w:val="20"/>
                        </w:rPr>
                        <w:t>CO44AO-18</w:t>
                      </w:r>
                    </w:p>
                    <w:p w14:paraId="31255D14" w14:textId="77777777" w:rsidR="002D67EC" w:rsidRPr="00F66EA5" w:rsidRDefault="002D67EC" w:rsidP="00FE5208">
                      <w:pPr>
                        <w:spacing w:line="360" w:lineRule="auto"/>
                        <w:rPr>
                          <w:rFonts w:ascii="Arial" w:hAnsi="Arial" w:cs="Arial"/>
                          <w:b/>
                          <w:color w:val="000000" w:themeColor="text1"/>
                          <w:sz w:val="20"/>
                          <w:szCs w:val="20"/>
                        </w:rPr>
                      </w:pPr>
                    </w:p>
                    <w:p w14:paraId="017094D9" w14:textId="77777777" w:rsidR="002D67EC" w:rsidRPr="00F66EA5" w:rsidRDefault="002D67EC" w:rsidP="00FE5208">
                      <w:pPr>
                        <w:spacing w:line="360" w:lineRule="auto"/>
                        <w:rPr>
                          <w:rFonts w:ascii="Arial" w:hAnsi="Arial" w:cs="Arial"/>
                          <w:b/>
                          <w:color w:val="000000" w:themeColor="text1"/>
                          <w:sz w:val="20"/>
                          <w:szCs w:val="20"/>
                        </w:rPr>
                      </w:pPr>
                      <w:r w:rsidRPr="00F66EA5">
                        <w:rPr>
                          <w:rFonts w:ascii="Arial" w:hAnsi="Arial" w:cs="Arial"/>
                          <w:b/>
                          <w:color w:val="000000" w:themeColor="text1"/>
                          <w:sz w:val="20"/>
                          <w:szCs w:val="20"/>
                        </w:rPr>
                        <w:t>Thema: Interculturele samenwerking</w:t>
                      </w:r>
                    </w:p>
                    <w:p w14:paraId="570AEE5F" w14:textId="6B0267D4" w:rsidR="002D67EC" w:rsidRPr="00F66EA5" w:rsidRDefault="002D67EC" w:rsidP="00FE5208">
                      <w:pPr>
                        <w:spacing w:line="360" w:lineRule="auto"/>
                        <w:rPr>
                          <w:rFonts w:ascii="Arial" w:hAnsi="Arial" w:cs="Arial"/>
                          <w:b/>
                          <w:color w:val="000000" w:themeColor="text1"/>
                          <w:sz w:val="20"/>
                          <w:szCs w:val="20"/>
                        </w:rPr>
                      </w:pPr>
                      <w:r w:rsidRPr="00F66EA5">
                        <w:rPr>
                          <w:rFonts w:ascii="Arial" w:hAnsi="Arial" w:cs="Arial"/>
                          <w:b/>
                          <w:color w:val="000000" w:themeColor="text1"/>
                          <w:sz w:val="20"/>
                          <w:szCs w:val="20"/>
                        </w:rPr>
                        <w:t xml:space="preserve">Conceptuele model: Hofstede </w:t>
                      </w:r>
                      <w:proofErr w:type="spellStart"/>
                      <w:r w:rsidRPr="00F66EA5">
                        <w:rPr>
                          <w:rFonts w:ascii="Arial" w:hAnsi="Arial" w:cs="Arial"/>
                          <w:b/>
                          <w:color w:val="000000" w:themeColor="text1"/>
                          <w:sz w:val="20"/>
                          <w:szCs w:val="20"/>
                        </w:rPr>
                        <w:t>Cultural</w:t>
                      </w:r>
                      <w:proofErr w:type="spellEnd"/>
                      <w:r w:rsidRPr="00F66EA5">
                        <w:rPr>
                          <w:rFonts w:ascii="Arial" w:hAnsi="Arial" w:cs="Arial"/>
                          <w:b/>
                          <w:color w:val="000000" w:themeColor="text1"/>
                          <w:sz w:val="20"/>
                          <w:szCs w:val="20"/>
                        </w:rPr>
                        <w:t xml:space="preserve"> </w:t>
                      </w:r>
                      <w:proofErr w:type="spellStart"/>
                      <w:r w:rsidRPr="00F66EA5">
                        <w:rPr>
                          <w:rFonts w:ascii="Arial" w:hAnsi="Arial" w:cs="Arial"/>
                          <w:b/>
                          <w:color w:val="000000" w:themeColor="text1"/>
                          <w:sz w:val="20"/>
                          <w:szCs w:val="20"/>
                        </w:rPr>
                        <w:t>D</w:t>
                      </w:r>
                      <w:r>
                        <w:rPr>
                          <w:rFonts w:ascii="Arial" w:hAnsi="Arial" w:cs="Arial"/>
                          <w:b/>
                          <w:color w:val="000000" w:themeColor="text1"/>
                          <w:sz w:val="20"/>
                          <w:szCs w:val="20"/>
                        </w:rPr>
                        <w:t>i</w:t>
                      </w:r>
                      <w:r w:rsidRPr="00F66EA5">
                        <w:rPr>
                          <w:rFonts w:ascii="Arial" w:hAnsi="Arial" w:cs="Arial"/>
                          <w:b/>
                          <w:color w:val="000000" w:themeColor="text1"/>
                          <w:sz w:val="20"/>
                          <w:szCs w:val="20"/>
                        </w:rPr>
                        <w:t>mensions</w:t>
                      </w:r>
                      <w:proofErr w:type="spellEnd"/>
                      <w:r w:rsidRPr="00F66EA5">
                        <w:rPr>
                          <w:rFonts w:ascii="Arial" w:hAnsi="Arial" w:cs="Arial"/>
                          <w:b/>
                          <w:color w:val="000000" w:themeColor="text1"/>
                          <w:sz w:val="20"/>
                          <w:szCs w:val="20"/>
                        </w:rPr>
                        <w:t xml:space="preserve"> </w:t>
                      </w:r>
                    </w:p>
                    <w:p w14:paraId="59678C6D" w14:textId="77777777" w:rsidR="002D67EC" w:rsidRPr="00F66EA5" w:rsidRDefault="002D67EC" w:rsidP="00FE5208">
                      <w:pPr>
                        <w:spacing w:line="360" w:lineRule="auto"/>
                        <w:rPr>
                          <w:rFonts w:ascii="Arial" w:hAnsi="Arial" w:cs="Arial"/>
                          <w:b/>
                          <w:color w:val="000000" w:themeColor="text1"/>
                          <w:sz w:val="20"/>
                          <w:szCs w:val="20"/>
                        </w:rPr>
                      </w:pPr>
                      <w:r w:rsidRPr="00F66EA5">
                        <w:rPr>
                          <w:rFonts w:ascii="Arial" w:hAnsi="Arial" w:cs="Arial"/>
                          <w:b/>
                          <w:color w:val="000000" w:themeColor="text1"/>
                          <w:sz w:val="20"/>
                          <w:szCs w:val="20"/>
                        </w:rPr>
                        <w:t>Eerste beoordelaar: Cécile Klok</w:t>
                      </w:r>
                    </w:p>
                    <w:p w14:paraId="748315B3" w14:textId="77777777" w:rsidR="002D67EC" w:rsidRPr="00F66EA5" w:rsidRDefault="002D67EC" w:rsidP="00FE5208">
                      <w:pPr>
                        <w:spacing w:line="360" w:lineRule="auto"/>
                        <w:rPr>
                          <w:rFonts w:ascii="Arial" w:hAnsi="Arial" w:cs="Arial"/>
                          <w:b/>
                          <w:color w:val="000000" w:themeColor="text1"/>
                          <w:sz w:val="20"/>
                          <w:szCs w:val="20"/>
                        </w:rPr>
                      </w:pPr>
                    </w:p>
                    <w:p w14:paraId="63E467A4" w14:textId="77777777" w:rsidR="002D67EC" w:rsidRPr="00F66EA5" w:rsidRDefault="002D67EC" w:rsidP="00FE5208">
                      <w:pPr>
                        <w:spacing w:line="360" w:lineRule="auto"/>
                        <w:rPr>
                          <w:rFonts w:ascii="Arial" w:hAnsi="Arial" w:cs="Arial"/>
                          <w:b/>
                          <w:color w:val="000000" w:themeColor="text1"/>
                          <w:sz w:val="20"/>
                          <w:szCs w:val="20"/>
                        </w:rPr>
                      </w:pPr>
                      <w:r w:rsidRPr="00F66EA5">
                        <w:rPr>
                          <w:rFonts w:ascii="Arial" w:hAnsi="Arial" w:cs="Arial"/>
                          <w:b/>
                          <w:color w:val="000000" w:themeColor="text1"/>
                          <w:sz w:val="20"/>
                          <w:szCs w:val="20"/>
                        </w:rPr>
                        <w:t>Datum: 03-06-2019</w:t>
                      </w:r>
                    </w:p>
                    <w:p w14:paraId="4C68E2E8" w14:textId="77777777" w:rsidR="002D67EC" w:rsidRPr="00F66EA5" w:rsidRDefault="002D67EC" w:rsidP="00FE5208">
                      <w:pPr>
                        <w:spacing w:line="360" w:lineRule="auto"/>
                        <w:rPr>
                          <w:rFonts w:ascii="Arial" w:hAnsi="Arial" w:cs="Arial"/>
                          <w:b/>
                          <w:color w:val="000000" w:themeColor="text1"/>
                          <w:sz w:val="20"/>
                          <w:szCs w:val="20"/>
                        </w:rPr>
                      </w:pPr>
                      <w:r w:rsidRPr="00F66EA5">
                        <w:rPr>
                          <w:rFonts w:ascii="Arial" w:hAnsi="Arial" w:cs="Arial"/>
                          <w:b/>
                          <w:color w:val="000000" w:themeColor="text1"/>
                          <w:sz w:val="20"/>
                          <w:szCs w:val="20"/>
                        </w:rPr>
                        <w:t>Plaats: Amsterdam</w:t>
                      </w:r>
                    </w:p>
                    <w:p w14:paraId="6ED5C06F" w14:textId="748FE4DE" w:rsidR="002D67EC" w:rsidRPr="00F66EA5" w:rsidRDefault="002D67EC" w:rsidP="00FE5208">
                      <w:pPr>
                        <w:spacing w:line="360" w:lineRule="auto"/>
                        <w:rPr>
                          <w:rFonts w:ascii="Arial" w:hAnsi="Arial" w:cs="Arial"/>
                          <w:b/>
                          <w:color w:val="000000" w:themeColor="text1"/>
                          <w:sz w:val="20"/>
                          <w:szCs w:val="20"/>
                        </w:rPr>
                      </w:pPr>
                      <w:r w:rsidRPr="006A4BE1">
                        <w:rPr>
                          <w:rFonts w:ascii="Arial" w:hAnsi="Arial" w:cs="Arial"/>
                          <w:b/>
                          <w:color w:val="000000" w:themeColor="text1"/>
                          <w:sz w:val="20"/>
                          <w:szCs w:val="20"/>
                        </w:rPr>
                        <w:t>Aantal woorden:</w:t>
                      </w:r>
                      <w:r>
                        <w:rPr>
                          <w:rFonts w:ascii="Arial" w:hAnsi="Arial" w:cs="Arial"/>
                          <w:b/>
                          <w:color w:val="000000" w:themeColor="text1"/>
                          <w:sz w:val="20"/>
                          <w:szCs w:val="20"/>
                        </w:rPr>
                        <w:t xml:space="preserve"> 16.590</w:t>
                      </w:r>
                    </w:p>
                    <w:p w14:paraId="3542ECAA" w14:textId="2230A347" w:rsidR="002D67EC" w:rsidRPr="00F66EA5" w:rsidRDefault="002D67EC" w:rsidP="007B4404">
                      <w:pPr>
                        <w:spacing w:line="360" w:lineRule="auto"/>
                        <w:rPr>
                          <w:rFonts w:ascii="Arial" w:hAnsi="Arial" w:cs="Arial"/>
                          <w:b/>
                          <w:color w:val="000000" w:themeColor="text1"/>
                          <w:sz w:val="20"/>
                          <w:szCs w:val="20"/>
                        </w:rPr>
                      </w:pPr>
                      <w:r w:rsidRPr="00F66EA5">
                        <w:rPr>
                          <w:rFonts w:ascii="Arial" w:hAnsi="Arial" w:cs="Arial"/>
                          <w:b/>
                          <w:color w:val="000000" w:themeColor="text1"/>
                          <w:sz w:val="20"/>
                          <w:szCs w:val="20"/>
                        </w:rPr>
                        <w:t>Versie: 1</w:t>
                      </w:r>
                    </w:p>
                  </w:txbxContent>
                </v:textbox>
                <w10:wrap type="square"/>
              </v:shape>
            </w:pict>
          </mc:Fallback>
        </mc:AlternateContent>
      </w:r>
      <w:r w:rsidR="00776FB5">
        <w:rPr>
          <w:rFonts w:ascii="Arial" w:hAnsi="Arial" w:cs="Arial"/>
          <w:noProof/>
          <w:sz w:val="20"/>
          <w:szCs w:val="20"/>
        </w:rPr>
        <mc:AlternateContent>
          <mc:Choice Requires="wps">
            <w:drawing>
              <wp:anchor distT="0" distB="0" distL="114300" distR="114300" simplePos="0" relativeHeight="251673600" behindDoc="0" locked="0" layoutInCell="1" allowOverlap="1" wp14:anchorId="1D471058" wp14:editId="26F09D98">
                <wp:simplePos x="0" y="0"/>
                <wp:positionH relativeFrom="column">
                  <wp:posOffset>-732790</wp:posOffset>
                </wp:positionH>
                <wp:positionV relativeFrom="paragraph">
                  <wp:posOffset>1727200</wp:posOffset>
                </wp:positionV>
                <wp:extent cx="6513195" cy="1032510"/>
                <wp:effectExtent l="0" t="0" r="0" b="8890"/>
                <wp:wrapSquare wrapText="bothSides"/>
                <wp:docPr id="74" name="Tekstvak 74"/>
                <wp:cNvGraphicFramePr/>
                <a:graphic xmlns:a="http://schemas.openxmlformats.org/drawingml/2006/main">
                  <a:graphicData uri="http://schemas.microsoft.com/office/word/2010/wordprocessingShape">
                    <wps:wsp>
                      <wps:cNvSpPr txBox="1"/>
                      <wps:spPr>
                        <a:xfrm>
                          <a:off x="0" y="0"/>
                          <a:ext cx="6513195" cy="103251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7DA8BC9" w14:textId="1CB88E94" w:rsidR="002D67EC" w:rsidRDefault="002D67EC">
                            <w:pPr>
                              <w:rPr>
                                <w:rFonts w:ascii="Calibri" w:eastAsia="Calibri" w:hAnsi="Calibri" w:cs="Calibri"/>
                                <w:color w:val="FFFFFF" w:themeColor="background1"/>
                                <w:sz w:val="40"/>
                                <w:szCs w:val="40"/>
                              </w:rPr>
                            </w:pPr>
                            <w:r>
                              <w:rPr>
                                <w:rFonts w:ascii="Calibri" w:eastAsia="Calibri" w:hAnsi="Calibri" w:cs="Calibri"/>
                                <w:color w:val="FFFFFF" w:themeColor="background1"/>
                                <w:sz w:val="40"/>
                                <w:szCs w:val="40"/>
                              </w:rPr>
                              <w:t>Alleen kan je niks en met zij</w:t>
                            </w:r>
                            <w:r w:rsidRPr="00D91DEC">
                              <w:rPr>
                                <w:rFonts w:ascii="Calibri" w:eastAsia="Calibri" w:hAnsi="Calibri" w:cs="Calibri"/>
                                <w:color w:val="FFFFFF" w:themeColor="background1"/>
                                <w:sz w:val="40"/>
                                <w:szCs w:val="40"/>
                              </w:rPr>
                              <w:t>n allen kan je</w:t>
                            </w:r>
                            <w:r>
                              <w:rPr>
                                <w:rFonts w:ascii="Calibri" w:eastAsia="Calibri" w:hAnsi="Calibri" w:cs="Calibri"/>
                                <w:color w:val="FFFFFF" w:themeColor="background1"/>
                                <w:sz w:val="40"/>
                                <w:szCs w:val="40"/>
                              </w:rPr>
                              <w:t xml:space="preserve"> alles</w:t>
                            </w:r>
                          </w:p>
                          <w:p w14:paraId="5A92D2EB" w14:textId="55765B19" w:rsidR="002D67EC" w:rsidRPr="00776FB5" w:rsidRDefault="002D67EC">
                            <w:pPr>
                              <w:rPr>
                                <w:rFonts w:ascii="Calibri" w:eastAsia="Calibri" w:hAnsi="Calibri" w:cs="Calibri"/>
                                <w:color w:val="FFFFFF" w:themeColor="background1"/>
                                <w:sz w:val="26"/>
                                <w:szCs w:val="26"/>
                              </w:rPr>
                            </w:pPr>
                            <w:r w:rsidRPr="00776FB5">
                              <w:rPr>
                                <w:rFonts w:ascii="Calibri" w:eastAsia="Calibri" w:hAnsi="Calibri" w:cs="Calibri"/>
                                <w:color w:val="FFFFFF" w:themeColor="background1"/>
                                <w:sz w:val="26"/>
                                <w:szCs w:val="26"/>
                              </w:rPr>
                              <w:t>Een samenwerkingsonderzoek vanuit een culture</w:t>
                            </w:r>
                            <w:r>
                              <w:rPr>
                                <w:rFonts w:ascii="Calibri" w:eastAsia="Calibri" w:hAnsi="Calibri" w:cs="Calibri"/>
                                <w:color w:val="FFFFFF" w:themeColor="background1"/>
                                <w:sz w:val="26"/>
                                <w:szCs w:val="26"/>
                              </w:rPr>
                              <w:t>le</w:t>
                            </w:r>
                            <w:r w:rsidRPr="00776FB5">
                              <w:rPr>
                                <w:rFonts w:ascii="Calibri" w:eastAsia="Calibri" w:hAnsi="Calibri" w:cs="Calibri"/>
                                <w:color w:val="FFFFFF" w:themeColor="background1"/>
                                <w:sz w:val="26"/>
                                <w:szCs w:val="26"/>
                              </w:rPr>
                              <w:t xml:space="preserve"> invalshoek</w:t>
                            </w:r>
                          </w:p>
                          <w:p w14:paraId="73815FFA" w14:textId="027EEE91" w:rsidR="002D67EC" w:rsidRPr="00776FB5" w:rsidRDefault="002D67EC">
                            <w:pPr>
                              <w:rPr>
                                <w:rFonts w:ascii="Al Tarikh" w:hAnsi="Al Tarikh" w:cs="Al Tarikh"/>
                                <w:color w:val="FFFFFF" w:themeColor="background1"/>
                                <w:sz w:val="40"/>
                                <w:szCs w:val="40"/>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471058" id="Tekstvak 74" o:spid="_x0000_s1027" type="#_x0000_t202" style="position:absolute;margin-left:-57.7pt;margin-top:136pt;width:512.85pt;height:81.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" filled="f" stroked="f">
                <v:textbox>
                  <w:txbxContent>
                    <w:p w14:paraId="77DA8BC9" w14:textId="1CB88E94" w:rsidR="002D67EC" w:rsidRDefault="002D67EC">
                      <w:pPr>
                        <w:rPr>
                          <w:rFonts w:ascii="Calibri" w:eastAsia="Calibri" w:hAnsi="Calibri" w:cs="Calibri"/>
                          <w:color w:val="FFFFFF" w:themeColor="background1"/>
                          <w:sz w:val="40"/>
                          <w:szCs w:val="40"/>
                        </w:rPr>
                      </w:pPr>
                      <w:r>
                        <w:rPr>
                          <w:rFonts w:ascii="Calibri" w:eastAsia="Calibri" w:hAnsi="Calibri" w:cs="Calibri"/>
                          <w:color w:val="FFFFFF" w:themeColor="background1"/>
                          <w:sz w:val="40"/>
                          <w:szCs w:val="40"/>
                        </w:rPr>
                        <w:t>Alleen kan je niks en met zij</w:t>
                      </w:r>
                      <w:r w:rsidRPr="00D91DEC">
                        <w:rPr>
                          <w:rFonts w:ascii="Calibri" w:eastAsia="Calibri" w:hAnsi="Calibri" w:cs="Calibri"/>
                          <w:color w:val="FFFFFF" w:themeColor="background1"/>
                          <w:sz w:val="40"/>
                          <w:szCs w:val="40"/>
                        </w:rPr>
                        <w:t>n allen kan je</w:t>
                      </w:r>
                      <w:r>
                        <w:rPr>
                          <w:rFonts w:ascii="Calibri" w:eastAsia="Calibri" w:hAnsi="Calibri" w:cs="Calibri"/>
                          <w:color w:val="FFFFFF" w:themeColor="background1"/>
                          <w:sz w:val="40"/>
                          <w:szCs w:val="40"/>
                        </w:rPr>
                        <w:t xml:space="preserve"> alles</w:t>
                      </w:r>
                    </w:p>
                    <w:p w14:paraId="5A92D2EB" w14:textId="55765B19" w:rsidR="002D67EC" w:rsidRPr="00776FB5" w:rsidRDefault="002D67EC">
                      <w:pPr>
                        <w:rPr>
                          <w:rFonts w:ascii="Calibri" w:eastAsia="Calibri" w:hAnsi="Calibri" w:cs="Calibri"/>
                          <w:color w:val="FFFFFF" w:themeColor="background1"/>
                          <w:sz w:val="26"/>
                          <w:szCs w:val="26"/>
                        </w:rPr>
                      </w:pPr>
                      <w:r w:rsidRPr="00776FB5">
                        <w:rPr>
                          <w:rFonts w:ascii="Calibri" w:eastAsia="Calibri" w:hAnsi="Calibri" w:cs="Calibri"/>
                          <w:color w:val="FFFFFF" w:themeColor="background1"/>
                          <w:sz w:val="26"/>
                          <w:szCs w:val="26"/>
                        </w:rPr>
                        <w:t>Een samenwerkingsonderzoek vanuit een culture</w:t>
                      </w:r>
                      <w:r>
                        <w:rPr>
                          <w:rFonts w:ascii="Calibri" w:eastAsia="Calibri" w:hAnsi="Calibri" w:cs="Calibri"/>
                          <w:color w:val="FFFFFF" w:themeColor="background1"/>
                          <w:sz w:val="26"/>
                          <w:szCs w:val="26"/>
                        </w:rPr>
                        <w:t>le</w:t>
                      </w:r>
                      <w:r w:rsidRPr="00776FB5">
                        <w:rPr>
                          <w:rFonts w:ascii="Calibri" w:eastAsia="Calibri" w:hAnsi="Calibri" w:cs="Calibri"/>
                          <w:color w:val="FFFFFF" w:themeColor="background1"/>
                          <w:sz w:val="26"/>
                          <w:szCs w:val="26"/>
                        </w:rPr>
                        <w:t xml:space="preserve"> invalshoek</w:t>
                      </w:r>
                    </w:p>
                    <w:p w14:paraId="73815FFA" w14:textId="027EEE91" w:rsidR="002D67EC" w:rsidRPr="00776FB5" w:rsidRDefault="002D67EC">
                      <w:pPr>
                        <w:rPr>
                          <w:rFonts w:ascii="Al Tarikh" w:hAnsi="Al Tarikh" w:cs="Al Tarikh"/>
                          <w:color w:val="FFFFFF" w:themeColor="background1"/>
                          <w:sz w:val="40"/>
                          <w:szCs w:val="40"/>
                          <w:lang w:val="en-US"/>
                        </w:rPr>
                      </w:pPr>
                    </w:p>
                  </w:txbxContent>
                </v:textbox>
                <w10:wrap type="square"/>
              </v:shape>
            </w:pict>
          </mc:Fallback>
        </mc:AlternateContent>
      </w:r>
      <w:r w:rsidR="00F25E4D">
        <w:rPr>
          <w:rFonts w:eastAsia="Times New Roman"/>
          <w:noProof/>
        </w:rPr>
        <w:drawing>
          <wp:anchor distT="0" distB="0" distL="114300" distR="114300" simplePos="0" relativeHeight="251675648" behindDoc="0" locked="0" layoutInCell="1" allowOverlap="1" wp14:anchorId="48B2560E" wp14:editId="6B7CBC3C">
            <wp:simplePos x="0" y="0"/>
            <wp:positionH relativeFrom="margin">
              <wp:posOffset>4409440</wp:posOffset>
            </wp:positionH>
            <wp:positionV relativeFrom="margin">
              <wp:posOffset>2870835</wp:posOffset>
            </wp:positionV>
            <wp:extent cx="1590675" cy="1590675"/>
            <wp:effectExtent l="0" t="0" r="9525" b="9525"/>
            <wp:wrapSquare wrapText="bothSides"/>
            <wp:docPr id="80" name="Afbeelding 80" descr="fbeeldingsresultaat voor teamwork symbol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fbeeldingsresultaat voor teamwork symbol 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90675" cy="1590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66EA5">
        <w:rPr>
          <w:rFonts w:eastAsia="Times New Roman"/>
          <w:noProof/>
        </w:rPr>
        <w:drawing>
          <wp:anchor distT="0" distB="0" distL="114300" distR="114300" simplePos="0" relativeHeight="251674624" behindDoc="0" locked="0" layoutInCell="1" allowOverlap="1" wp14:anchorId="4816C19B" wp14:editId="46DBC472">
            <wp:simplePos x="0" y="0"/>
            <wp:positionH relativeFrom="margin">
              <wp:posOffset>3950970</wp:posOffset>
            </wp:positionH>
            <wp:positionV relativeFrom="margin">
              <wp:posOffset>4937125</wp:posOffset>
            </wp:positionV>
            <wp:extent cx="2377440" cy="1432560"/>
            <wp:effectExtent l="0" t="0" r="0" b="0"/>
            <wp:wrapSquare wrapText="bothSides"/>
            <wp:docPr id="77" name="Afbeelding 77" descr="fbeeldingsresultaat voor samenwer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fbeeldingsresultaat voor samenwerken"/>
                    <pic:cNvPicPr>
                      <a:picLocks noChangeAspect="1" noChangeArrowheads="1"/>
                    </pic:cNvPicPr>
                  </pic:nvPicPr>
                  <pic:blipFill>
                    <a:blip r:embed="rId12">
                      <a:biLevel thresh="75000"/>
                      <a:extLst>
                        <a:ext uri="{28A0092B-C50C-407E-A947-70E740481C1C}">
                          <a14:useLocalDpi xmlns:a14="http://schemas.microsoft.com/office/drawing/2010/main" val="0"/>
                        </a:ext>
                      </a:extLst>
                    </a:blip>
                    <a:srcRect/>
                    <a:stretch>
                      <a:fillRect/>
                    </a:stretch>
                  </pic:blipFill>
                  <pic:spPr bwMode="auto">
                    <a:xfrm>
                      <a:off x="0" y="0"/>
                      <a:ext cx="2377440" cy="1432560"/>
                    </a:xfrm>
                    <a:prstGeom prst="rect">
                      <a:avLst/>
                    </a:prstGeom>
                    <a:noFill/>
                    <a:ln>
                      <a:noFill/>
                    </a:ln>
                  </pic:spPr>
                </pic:pic>
              </a:graphicData>
            </a:graphic>
          </wp:anchor>
        </w:drawing>
      </w:r>
      <w:r w:rsidR="007B4404">
        <w:rPr>
          <w:rFonts w:eastAsia="Times New Roman"/>
          <w:noProof/>
        </w:rPr>
        <w:drawing>
          <wp:anchor distT="0" distB="0" distL="114300" distR="114300" simplePos="0" relativeHeight="251672063" behindDoc="0" locked="0" layoutInCell="1" allowOverlap="1" wp14:anchorId="6BEBD755" wp14:editId="60EDDB4F">
            <wp:simplePos x="0" y="0"/>
            <wp:positionH relativeFrom="margin">
              <wp:posOffset>-960755</wp:posOffset>
            </wp:positionH>
            <wp:positionV relativeFrom="margin">
              <wp:posOffset>1736725</wp:posOffset>
            </wp:positionV>
            <wp:extent cx="6859905" cy="680720"/>
            <wp:effectExtent l="0" t="0" r="0" b="5080"/>
            <wp:wrapSquare wrapText="bothSides"/>
            <wp:docPr id="76" name="Afbeelding 76" descr="fbeeldingsresultaat voor zw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fbeeldingsresultaat voor zwart"/>
                    <pic:cNvPicPr>
                      <a:picLocks noChangeAspect="1" noChangeArrowheads="1"/>
                    </pic:cNvPicPr>
                  </pic:nvPicPr>
                  <pic:blipFill>
                    <a:blip r:embed="rId13">
                      <a:alphaModFix amt="70000"/>
                      <a:extLst>
                        <a:ext uri="{28A0092B-C50C-407E-A947-70E740481C1C}">
                          <a14:useLocalDpi xmlns:a14="http://schemas.microsoft.com/office/drawing/2010/main" val="0"/>
                        </a:ext>
                      </a:extLst>
                    </a:blip>
                    <a:srcRect/>
                    <a:stretch>
                      <a:fillRect/>
                    </a:stretch>
                  </pic:blipFill>
                  <pic:spPr bwMode="auto">
                    <a:xfrm>
                      <a:off x="0" y="0"/>
                      <a:ext cx="6859905" cy="6807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95C59" w:rsidRPr="00D3618F">
        <w:rPr>
          <w:rFonts w:ascii="Arial" w:hAnsi="Arial" w:cs="Arial"/>
          <w:noProof/>
          <w:sz w:val="20"/>
          <w:szCs w:val="20"/>
        </w:rPr>
        <w:drawing>
          <wp:anchor distT="0" distB="0" distL="114300" distR="114300" simplePos="0" relativeHeight="251671552" behindDoc="0" locked="0" layoutInCell="1" allowOverlap="1" wp14:anchorId="3BAB5ACE" wp14:editId="634335E1">
            <wp:simplePos x="0" y="0"/>
            <wp:positionH relativeFrom="margin">
              <wp:posOffset>4638675</wp:posOffset>
            </wp:positionH>
            <wp:positionV relativeFrom="margin">
              <wp:posOffset>131445</wp:posOffset>
            </wp:positionV>
            <wp:extent cx="1527810" cy="1144270"/>
            <wp:effectExtent l="0" t="0" r="0" b="0"/>
            <wp:wrapSquare wrapText="bothSides"/>
            <wp:docPr id="72" name="Picture 6" descr="https://encrypted-tbn0.gstatic.com/images?q=tbn:ANd9GcTVfGv60Uopjf8WJ2UFIhEhlNXEYme-Tc0r7D1Cq8PxYvxrpN3Q"/>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2" name="Picture 6" descr="https://encrypted-tbn0.gstatic.com/images?q=tbn:ANd9GcTVfGv60Uopjf8WJ2UFIhEhlNXEYme-Tc0r7D1Cq8PxYvxrpN3Q"/>
                    <pic:cNvPicPr>
                      <a:picLocks noGrp="1"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7810" cy="1144270"/>
                    </a:xfrm>
                    <a:prstGeom prst="rect">
                      <a:avLst/>
                    </a:prstGeom>
                    <a:noFill/>
                  </pic:spPr>
                </pic:pic>
              </a:graphicData>
            </a:graphic>
            <wp14:sizeRelH relativeFrom="margin">
              <wp14:pctWidth>0</wp14:pctWidth>
            </wp14:sizeRelH>
            <wp14:sizeRelV relativeFrom="margin">
              <wp14:pctHeight>0</wp14:pctHeight>
            </wp14:sizeRelV>
          </wp:anchor>
        </w:drawing>
      </w:r>
      <w:r w:rsidR="00695C59" w:rsidRPr="00D3618F">
        <w:rPr>
          <w:rFonts w:ascii="Arial" w:hAnsi="Arial" w:cs="Arial"/>
          <w:noProof/>
          <w:sz w:val="20"/>
          <w:szCs w:val="20"/>
        </w:rPr>
        <w:drawing>
          <wp:anchor distT="0" distB="0" distL="114300" distR="114300" simplePos="0" relativeHeight="251669504" behindDoc="0" locked="0" layoutInCell="1" allowOverlap="1" wp14:anchorId="77F69D91" wp14:editId="221CAFAE">
            <wp:simplePos x="0" y="0"/>
            <wp:positionH relativeFrom="margin">
              <wp:posOffset>979805</wp:posOffset>
            </wp:positionH>
            <wp:positionV relativeFrom="margin">
              <wp:posOffset>136525</wp:posOffset>
            </wp:positionV>
            <wp:extent cx="1256665" cy="1256665"/>
            <wp:effectExtent l="0" t="0" r="0" b="0"/>
            <wp:wrapSquare wrapText="bothSides"/>
            <wp:docPr id="69"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1"/>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0" y="0"/>
                      <a:ext cx="1256665" cy="1256665"/>
                    </a:xfrm>
                    <a:prstGeom prst="rect">
                      <a:avLst/>
                    </a:prstGeom>
                  </pic:spPr>
                </pic:pic>
              </a:graphicData>
            </a:graphic>
            <wp14:sizeRelH relativeFrom="margin">
              <wp14:pctWidth>0</wp14:pctWidth>
            </wp14:sizeRelH>
            <wp14:sizeRelV relativeFrom="margin">
              <wp14:pctHeight>0</wp14:pctHeight>
            </wp14:sizeRelV>
          </wp:anchor>
        </w:drawing>
      </w:r>
      <w:r w:rsidR="00695C59" w:rsidRPr="00D3618F">
        <w:rPr>
          <w:rFonts w:ascii="Arial" w:hAnsi="Arial" w:cs="Arial"/>
          <w:noProof/>
          <w:sz w:val="20"/>
          <w:szCs w:val="20"/>
        </w:rPr>
        <w:drawing>
          <wp:anchor distT="0" distB="0" distL="114300" distR="114300" simplePos="0" relativeHeight="251670528" behindDoc="0" locked="0" layoutInCell="1" allowOverlap="1" wp14:anchorId="5D70C665" wp14:editId="3A0C9C5F">
            <wp:simplePos x="0" y="0"/>
            <wp:positionH relativeFrom="margin">
              <wp:posOffset>2807335</wp:posOffset>
            </wp:positionH>
            <wp:positionV relativeFrom="margin">
              <wp:posOffset>-95885</wp:posOffset>
            </wp:positionV>
            <wp:extent cx="1207770" cy="1510665"/>
            <wp:effectExtent l="0" t="0" r="11430" b="0"/>
            <wp:wrapSquare wrapText="bothSides"/>
            <wp:docPr id="70" name="Picture 10" descr="https://us.123rf.com/450wm/tupungato/tupungato1610/tupungato161000350/65011525-de-kaartoverzicht-van-duitsland-vlotte-de-kaartvector-van-de-landvorm-.jpg?ve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0" descr="https://us.123rf.com/450wm/tupungato/tupungato1610/tupungato161000350/65011525-de-kaartoverzicht-van-duitsland-vlotte-de-kaartvector-van-de-landvorm-.jpg?ver=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07770" cy="1510665"/>
                    </a:xfrm>
                    <a:prstGeom prst="rect">
                      <a:avLst/>
                    </a:prstGeom>
                    <a:noFill/>
                  </pic:spPr>
                </pic:pic>
              </a:graphicData>
            </a:graphic>
            <wp14:sizeRelH relativeFrom="margin">
              <wp14:pctWidth>0</wp14:pctWidth>
            </wp14:sizeRelH>
            <wp14:sizeRelV relativeFrom="margin">
              <wp14:pctHeight>0</wp14:pctHeight>
            </wp14:sizeRelV>
          </wp:anchor>
        </w:drawing>
      </w:r>
      <w:r w:rsidR="00695C59">
        <w:rPr>
          <w:rFonts w:eastAsia="Times New Roman"/>
          <w:noProof/>
        </w:rPr>
        <w:drawing>
          <wp:anchor distT="0" distB="0" distL="114300" distR="114300" simplePos="0" relativeHeight="251672576" behindDoc="0" locked="0" layoutInCell="1" allowOverlap="1" wp14:anchorId="4B043718" wp14:editId="6ED5C8D3">
            <wp:simplePos x="0" y="0"/>
            <wp:positionH relativeFrom="margin">
              <wp:posOffset>-625475</wp:posOffset>
            </wp:positionH>
            <wp:positionV relativeFrom="margin">
              <wp:posOffset>132080</wp:posOffset>
            </wp:positionV>
            <wp:extent cx="1006475" cy="1256030"/>
            <wp:effectExtent l="0" t="0" r="9525" b="0"/>
            <wp:wrapSquare wrapText="bothSides"/>
            <wp:docPr id="73" name="Afbeelding 73" descr="erelateerde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erelateerde afbeeldi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06475" cy="12560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3618F">
        <w:rPr>
          <w:rFonts w:eastAsia="Times New Roman"/>
          <w:noProof/>
        </w:rPr>
        <w:drawing>
          <wp:anchor distT="0" distB="0" distL="114300" distR="114300" simplePos="0" relativeHeight="251667456" behindDoc="0" locked="0" layoutInCell="1" allowOverlap="1" wp14:anchorId="1F307AF3" wp14:editId="6BD9CE61">
            <wp:simplePos x="0" y="0"/>
            <wp:positionH relativeFrom="margin">
              <wp:posOffset>-962025</wp:posOffset>
            </wp:positionH>
            <wp:positionV relativeFrom="margin">
              <wp:posOffset>242570</wp:posOffset>
            </wp:positionV>
            <wp:extent cx="7657465" cy="913765"/>
            <wp:effectExtent l="0" t="0" r="0" b="635"/>
            <wp:wrapSquare wrapText="bothSides"/>
            <wp:docPr id="66" name="Afbeelding 66" descr="fbeeldingsresultaat voor w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fbeeldingsresultaat voor wit"/>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657465" cy="9137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3618F" w:rsidRPr="00FE5208">
        <w:rPr>
          <w:rFonts w:ascii="Arial" w:hAnsi="Arial" w:cs="Arial"/>
          <w:noProof/>
          <w:sz w:val="20"/>
          <w:szCs w:val="20"/>
        </w:rPr>
        <w:drawing>
          <wp:anchor distT="0" distB="0" distL="114300" distR="114300" simplePos="0" relativeHeight="251661823" behindDoc="0" locked="0" layoutInCell="1" allowOverlap="1" wp14:anchorId="41000EE5" wp14:editId="7B422393">
            <wp:simplePos x="0" y="0"/>
            <wp:positionH relativeFrom="margin">
              <wp:posOffset>-2865755</wp:posOffset>
            </wp:positionH>
            <wp:positionV relativeFrom="margin">
              <wp:posOffset>1003935</wp:posOffset>
            </wp:positionV>
            <wp:extent cx="11461750" cy="7649845"/>
            <wp:effectExtent l="952" t="0" r="0" b="0"/>
            <wp:wrapSquare wrapText="bothSides"/>
            <wp:docPr id="6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7"/>
                    <pic:cNvPicPr>
                      <a:picLocks noChangeAspect="1"/>
                    </pic:cNvPicPr>
                  </pic:nvPicPr>
                  <pic:blipFill>
                    <a:blip r:embed="rId19" cstate="print">
                      <a:extLst>
                        <a:ext uri="{28A0092B-C50C-407E-A947-70E740481C1C}">
                          <a14:useLocalDpi xmlns:a14="http://schemas.microsoft.com/office/drawing/2010/main" val="0"/>
                        </a:ext>
                      </a:extLst>
                    </a:blip>
                    <a:stretch>
                      <a:fillRect/>
                    </a:stretch>
                  </pic:blipFill>
                  <pic:spPr>
                    <a:xfrm rot="5400000">
                      <a:off x="0" y="0"/>
                      <a:ext cx="11461750" cy="7649845"/>
                    </a:xfrm>
                    <a:prstGeom prst="rect">
                      <a:avLst/>
                    </a:prstGeom>
                  </pic:spPr>
                </pic:pic>
              </a:graphicData>
            </a:graphic>
            <wp14:sizeRelH relativeFrom="margin">
              <wp14:pctWidth>0</wp14:pctWidth>
            </wp14:sizeRelH>
            <wp14:sizeRelV relativeFrom="margin">
              <wp14:pctHeight>0</wp14:pctHeight>
            </wp14:sizeRelV>
          </wp:anchor>
        </w:drawing>
      </w:r>
    </w:p>
    <w:p w14:paraId="433D310F" w14:textId="1BFBD028" w:rsidR="00FE5208" w:rsidRDefault="00FE5208" w:rsidP="00FE5208">
      <w:pPr>
        <w:rPr>
          <w:rFonts w:ascii="Arial" w:hAnsi="Arial" w:cs="Arial"/>
          <w:sz w:val="20"/>
          <w:szCs w:val="20"/>
        </w:rPr>
      </w:pPr>
    </w:p>
    <w:p w14:paraId="1427FA1F" w14:textId="77777777" w:rsidR="00D91DEC" w:rsidRDefault="00D91DEC">
      <w:pPr>
        <w:rPr>
          <w:rFonts w:ascii="Arial" w:hAnsi="Arial" w:cs="Arial"/>
          <w:sz w:val="28"/>
          <w:szCs w:val="28"/>
        </w:rPr>
      </w:pPr>
    </w:p>
    <w:p w14:paraId="5CB32498" w14:textId="77777777" w:rsidR="00D91DEC" w:rsidRDefault="00D91DEC">
      <w:pPr>
        <w:rPr>
          <w:rFonts w:ascii="Arial" w:hAnsi="Arial" w:cs="Arial"/>
          <w:sz w:val="28"/>
          <w:szCs w:val="28"/>
        </w:rPr>
      </w:pPr>
    </w:p>
    <w:p w14:paraId="5F8FB0EF" w14:textId="77777777" w:rsidR="00D91DEC" w:rsidRDefault="00D91DEC">
      <w:pPr>
        <w:rPr>
          <w:rFonts w:ascii="Arial" w:hAnsi="Arial" w:cs="Arial"/>
          <w:sz w:val="28"/>
          <w:szCs w:val="28"/>
        </w:rPr>
      </w:pPr>
    </w:p>
    <w:p w14:paraId="2683B93C" w14:textId="77777777" w:rsidR="00D91DEC" w:rsidRDefault="00D91DEC">
      <w:pPr>
        <w:rPr>
          <w:rFonts w:ascii="Arial" w:hAnsi="Arial" w:cs="Arial"/>
          <w:sz w:val="28"/>
          <w:szCs w:val="28"/>
        </w:rPr>
      </w:pPr>
    </w:p>
    <w:p w14:paraId="266608AB" w14:textId="77777777" w:rsidR="00D91DEC" w:rsidRDefault="00D91DEC">
      <w:pPr>
        <w:rPr>
          <w:rFonts w:ascii="Arial" w:hAnsi="Arial" w:cs="Arial"/>
          <w:sz w:val="28"/>
          <w:szCs w:val="28"/>
        </w:rPr>
      </w:pPr>
    </w:p>
    <w:p w14:paraId="336741BE" w14:textId="77777777" w:rsidR="00D91DEC" w:rsidRDefault="00D91DEC">
      <w:pPr>
        <w:rPr>
          <w:rFonts w:ascii="Arial" w:hAnsi="Arial" w:cs="Arial"/>
          <w:sz w:val="28"/>
          <w:szCs w:val="28"/>
        </w:rPr>
      </w:pPr>
    </w:p>
    <w:p w14:paraId="1B51E3A7" w14:textId="77777777" w:rsidR="00D91DEC" w:rsidRDefault="00D91DEC">
      <w:pPr>
        <w:rPr>
          <w:rFonts w:ascii="Arial" w:hAnsi="Arial" w:cs="Arial"/>
          <w:sz w:val="28"/>
          <w:szCs w:val="28"/>
        </w:rPr>
      </w:pPr>
    </w:p>
    <w:p w14:paraId="2F97380A" w14:textId="77777777" w:rsidR="00D91DEC" w:rsidRPr="00D91DEC" w:rsidRDefault="00D91DEC" w:rsidP="00D91DEC">
      <w:pPr>
        <w:jc w:val="center"/>
        <w:rPr>
          <w:rFonts w:ascii="Arial" w:hAnsi="Arial" w:cs="Arial"/>
          <w:i/>
          <w:sz w:val="28"/>
          <w:szCs w:val="28"/>
        </w:rPr>
      </w:pPr>
    </w:p>
    <w:p w14:paraId="084C7A3F" w14:textId="71D31757" w:rsidR="00D91DEC" w:rsidRDefault="00CE3396" w:rsidP="00D91DEC">
      <w:pPr>
        <w:jc w:val="center"/>
        <w:rPr>
          <w:rFonts w:ascii="Arial" w:hAnsi="Arial" w:cs="Arial"/>
          <w:i/>
          <w:sz w:val="28"/>
          <w:szCs w:val="28"/>
        </w:rPr>
      </w:pPr>
      <w:r>
        <w:rPr>
          <w:rFonts w:ascii="Arial" w:hAnsi="Arial" w:cs="Arial"/>
          <w:i/>
          <w:sz w:val="28"/>
          <w:szCs w:val="28"/>
        </w:rPr>
        <w:t>‘</w:t>
      </w:r>
      <w:r w:rsidR="00D91DEC" w:rsidRPr="00D91DEC">
        <w:rPr>
          <w:rFonts w:ascii="Arial" w:hAnsi="Arial" w:cs="Arial"/>
          <w:i/>
          <w:sz w:val="28"/>
          <w:szCs w:val="28"/>
        </w:rPr>
        <w:t>Ik heb geen geheim van succes. Gewoon je best doen, iets leuks vinden en goede mensen om je heen verzamelen. Want alleen kan je niks en met z'n allen kan je alles.</w:t>
      </w:r>
      <w:r>
        <w:rPr>
          <w:rFonts w:ascii="Arial" w:hAnsi="Arial" w:cs="Arial"/>
          <w:i/>
          <w:sz w:val="28"/>
          <w:szCs w:val="28"/>
        </w:rPr>
        <w:t>’</w:t>
      </w:r>
    </w:p>
    <w:p w14:paraId="4F71EBFA" w14:textId="77777777" w:rsidR="00D91DEC" w:rsidRDefault="00D91DEC" w:rsidP="00D91DEC">
      <w:pPr>
        <w:jc w:val="center"/>
        <w:rPr>
          <w:rFonts w:ascii="Arial" w:hAnsi="Arial" w:cs="Arial"/>
          <w:i/>
          <w:sz w:val="28"/>
          <w:szCs w:val="28"/>
        </w:rPr>
      </w:pPr>
    </w:p>
    <w:p w14:paraId="6076B6DA" w14:textId="3FD77A18" w:rsidR="00D91DEC" w:rsidRPr="00D91DEC" w:rsidRDefault="00D91DEC" w:rsidP="00D91DEC">
      <w:pPr>
        <w:jc w:val="center"/>
        <w:rPr>
          <w:rFonts w:ascii="Arial" w:hAnsi="Arial" w:cs="Arial"/>
          <w:i/>
          <w:sz w:val="28"/>
          <w:szCs w:val="28"/>
        </w:rPr>
      </w:pPr>
      <w:r>
        <w:rPr>
          <w:rFonts w:ascii="Arial" w:hAnsi="Arial" w:cs="Arial"/>
          <w:i/>
          <w:sz w:val="28"/>
          <w:szCs w:val="28"/>
        </w:rPr>
        <w:t xml:space="preserve">Johan Cruijff </w:t>
      </w:r>
    </w:p>
    <w:p w14:paraId="61AE4A91" w14:textId="77777777" w:rsidR="009B4162" w:rsidRDefault="009B4162" w:rsidP="00D91DEC">
      <w:pPr>
        <w:jc w:val="center"/>
        <w:rPr>
          <w:rFonts w:ascii="Arial" w:hAnsi="Arial" w:cs="Arial"/>
          <w:i/>
          <w:sz w:val="20"/>
          <w:szCs w:val="20"/>
        </w:rPr>
      </w:pPr>
    </w:p>
    <w:p w14:paraId="29B56258" w14:textId="77777777" w:rsidR="00E2645D" w:rsidRPr="009303A0" w:rsidRDefault="0075048C" w:rsidP="00D91DEC">
      <w:pPr>
        <w:jc w:val="center"/>
        <w:rPr>
          <w:rFonts w:ascii="Arial" w:hAnsi="Arial" w:cs="Arial"/>
          <w:i/>
          <w:sz w:val="20"/>
          <w:szCs w:val="20"/>
        </w:rPr>
      </w:pPr>
      <w:r w:rsidRPr="009303A0">
        <w:rPr>
          <w:rFonts w:ascii="Arial" w:hAnsi="Arial" w:cs="Arial"/>
          <w:i/>
          <w:sz w:val="20"/>
          <w:szCs w:val="20"/>
        </w:rPr>
        <w:t>1947-2016</w:t>
      </w:r>
    </w:p>
    <w:p w14:paraId="1454150F" w14:textId="77777777" w:rsidR="00E2645D" w:rsidRDefault="00E2645D" w:rsidP="00D91DEC">
      <w:pPr>
        <w:jc w:val="center"/>
        <w:rPr>
          <w:rFonts w:ascii="Arial" w:hAnsi="Arial" w:cs="Arial"/>
          <w:i/>
        </w:rPr>
      </w:pPr>
    </w:p>
    <w:p w14:paraId="78B8A887" w14:textId="77777777" w:rsidR="00E2645D" w:rsidRDefault="00E2645D" w:rsidP="00D91DEC">
      <w:pPr>
        <w:jc w:val="center"/>
        <w:rPr>
          <w:rFonts w:ascii="Arial" w:hAnsi="Arial" w:cs="Arial"/>
          <w:i/>
        </w:rPr>
      </w:pPr>
    </w:p>
    <w:p w14:paraId="57BB81DD" w14:textId="2E8A8D1B" w:rsidR="00D91DEC" w:rsidRPr="00E2645D" w:rsidRDefault="00D91DEC" w:rsidP="00D91DEC">
      <w:pPr>
        <w:jc w:val="center"/>
        <w:rPr>
          <w:rFonts w:ascii="Arial" w:hAnsi="Arial" w:cs="Arial"/>
          <w:i/>
        </w:rPr>
      </w:pPr>
      <w:r w:rsidRPr="00E2645D">
        <w:rPr>
          <w:rFonts w:ascii="Arial" w:hAnsi="Arial" w:cs="Arial"/>
          <w:i/>
        </w:rPr>
        <w:br w:type="page"/>
      </w:r>
    </w:p>
    <w:p w14:paraId="1B6540D7" w14:textId="77777777" w:rsidR="001374A0" w:rsidRPr="00D14143" w:rsidRDefault="001374A0" w:rsidP="001374A0">
      <w:pPr>
        <w:spacing w:line="360" w:lineRule="auto"/>
        <w:rPr>
          <w:rFonts w:eastAsia="Times New Roman"/>
        </w:rPr>
      </w:pPr>
      <w:r w:rsidRPr="007B6D23">
        <w:rPr>
          <w:rFonts w:ascii="Arial" w:hAnsi="Arial" w:cs="Arial"/>
          <w:sz w:val="28"/>
          <w:szCs w:val="28"/>
        </w:rPr>
        <w:lastRenderedPageBreak/>
        <w:t xml:space="preserve">Voorwoord </w:t>
      </w:r>
    </w:p>
    <w:p w14:paraId="16754236" w14:textId="77777777" w:rsidR="001374A0" w:rsidRPr="0075397A" w:rsidRDefault="001374A0" w:rsidP="001374A0">
      <w:pPr>
        <w:spacing w:line="360" w:lineRule="auto"/>
        <w:rPr>
          <w:rFonts w:ascii="Arial" w:hAnsi="Arial" w:cs="Arial"/>
          <w:sz w:val="20"/>
          <w:szCs w:val="20"/>
        </w:rPr>
      </w:pPr>
    </w:p>
    <w:p w14:paraId="2B79DDBF" w14:textId="77777777" w:rsidR="001374A0" w:rsidRPr="00CE3396" w:rsidRDefault="001374A0" w:rsidP="001374A0">
      <w:pPr>
        <w:spacing w:line="360" w:lineRule="auto"/>
        <w:rPr>
          <w:rFonts w:ascii="Arial" w:hAnsi="Arial" w:cs="Arial"/>
          <w:sz w:val="20"/>
          <w:szCs w:val="20"/>
        </w:rPr>
      </w:pPr>
      <w:r w:rsidRPr="00CE3396">
        <w:rPr>
          <w:rFonts w:ascii="Arial" w:hAnsi="Arial" w:cs="Arial"/>
          <w:sz w:val="20"/>
          <w:szCs w:val="20"/>
        </w:rPr>
        <w:t>Beste lezer,</w:t>
      </w:r>
    </w:p>
    <w:p w14:paraId="7D3CB0D7" w14:textId="77777777" w:rsidR="001374A0" w:rsidRPr="00CE3396" w:rsidRDefault="001374A0" w:rsidP="001374A0">
      <w:pPr>
        <w:spacing w:line="360" w:lineRule="auto"/>
        <w:rPr>
          <w:rFonts w:ascii="Arial" w:hAnsi="Arial" w:cs="Arial"/>
          <w:sz w:val="20"/>
          <w:szCs w:val="20"/>
        </w:rPr>
      </w:pPr>
    </w:p>
    <w:p w14:paraId="1C591AC0" w14:textId="77777777" w:rsidR="001374A0" w:rsidRPr="00CE3396" w:rsidRDefault="001374A0" w:rsidP="001374A0">
      <w:pPr>
        <w:widowControl w:val="0"/>
        <w:autoSpaceDE w:val="0"/>
        <w:autoSpaceDN w:val="0"/>
        <w:adjustRightInd w:val="0"/>
        <w:spacing w:after="240" w:line="360" w:lineRule="auto"/>
        <w:rPr>
          <w:rFonts w:ascii="Arial" w:hAnsi="Arial" w:cs="Arial"/>
          <w:sz w:val="20"/>
          <w:szCs w:val="20"/>
        </w:rPr>
      </w:pPr>
      <w:r w:rsidRPr="00CE3396">
        <w:rPr>
          <w:rFonts w:ascii="Arial" w:hAnsi="Arial" w:cs="Arial"/>
          <w:sz w:val="20"/>
          <w:szCs w:val="20"/>
        </w:rPr>
        <w:t>Waar moet ik beginnen? De scriptieperiode was een enerverende periode. Uren heb ik doorgebracht met lezen, schrijven, transcriberen en labelen. Soms met veel frustratie, maar soms ook met vreugde. Ik had niet verwacht dat ik het doen van onderzoek ooit leuk zou vinden, maar niks is minder waar. T</w:t>
      </w:r>
      <w:r>
        <w:rPr>
          <w:rFonts w:ascii="Arial" w:hAnsi="Arial" w:cs="Arial"/>
          <w:sz w:val="20"/>
          <w:szCs w:val="20"/>
        </w:rPr>
        <w:t>oen ik eenmaal door de beginfase heen</w:t>
      </w:r>
      <w:r w:rsidRPr="00CE3396">
        <w:rPr>
          <w:rFonts w:ascii="Arial" w:hAnsi="Arial" w:cs="Arial"/>
          <w:sz w:val="20"/>
          <w:szCs w:val="20"/>
        </w:rPr>
        <w:t xml:space="preserve"> was, ben ik de lol er wel van in gaan zien. </w:t>
      </w:r>
    </w:p>
    <w:p w14:paraId="2163E7EE" w14:textId="77777777" w:rsidR="001374A0" w:rsidRDefault="001374A0" w:rsidP="001374A0">
      <w:pPr>
        <w:widowControl w:val="0"/>
        <w:autoSpaceDE w:val="0"/>
        <w:autoSpaceDN w:val="0"/>
        <w:adjustRightInd w:val="0"/>
        <w:spacing w:after="240" w:line="360" w:lineRule="auto"/>
        <w:rPr>
          <w:rFonts w:ascii="Arial" w:hAnsi="Arial" w:cs="Arial"/>
          <w:sz w:val="20"/>
          <w:szCs w:val="20"/>
        </w:rPr>
      </w:pPr>
      <w:r w:rsidRPr="00CE3396">
        <w:rPr>
          <w:rFonts w:ascii="Arial" w:hAnsi="Arial" w:cs="Arial"/>
          <w:sz w:val="20"/>
          <w:szCs w:val="20"/>
        </w:rPr>
        <w:t>‘</w:t>
      </w:r>
      <w:r w:rsidRPr="00CE3396">
        <w:rPr>
          <w:rFonts w:ascii="Arial" w:hAnsi="Arial" w:cs="Arial"/>
          <w:i/>
          <w:sz w:val="20"/>
          <w:szCs w:val="20"/>
        </w:rPr>
        <w:t>Alleen kan je niks en met z'n allen kan je alles</w:t>
      </w:r>
      <w:r>
        <w:rPr>
          <w:rFonts w:ascii="Arial" w:hAnsi="Arial" w:cs="Arial"/>
          <w:i/>
          <w:sz w:val="20"/>
          <w:szCs w:val="20"/>
        </w:rPr>
        <w:t xml:space="preserve">.’ </w:t>
      </w:r>
      <w:r>
        <w:rPr>
          <w:rFonts w:ascii="Arial" w:hAnsi="Arial" w:cs="Arial"/>
          <w:sz w:val="20"/>
          <w:szCs w:val="20"/>
        </w:rPr>
        <w:t>Deze</w:t>
      </w:r>
      <w:r w:rsidRPr="00CE3396">
        <w:rPr>
          <w:rFonts w:ascii="Arial" w:hAnsi="Arial" w:cs="Arial"/>
          <w:sz w:val="20"/>
          <w:szCs w:val="20"/>
        </w:rPr>
        <w:t xml:space="preserve"> naam is</w:t>
      </w:r>
      <w:r>
        <w:rPr>
          <w:rFonts w:ascii="Arial" w:hAnsi="Arial" w:cs="Arial"/>
          <w:i/>
          <w:sz w:val="20"/>
          <w:szCs w:val="20"/>
        </w:rPr>
        <w:t xml:space="preserve"> </w:t>
      </w:r>
      <w:r>
        <w:rPr>
          <w:rFonts w:ascii="Arial" w:hAnsi="Arial" w:cs="Arial"/>
          <w:sz w:val="20"/>
          <w:szCs w:val="20"/>
        </w:rPr>
        <w:t xml:space="preserve">afgeleid van een van de bekende quotes van Johan Cruijff. Dit onderzoek is een samenwerkingsonderzoek met een </w:t>
      </w:r>
      <w:r w:rsidRPr="00E9197E">
        <w:rPr>
          <w:rFonts w:ascii="Arial" w:hAnsi="Arial" w:cs="Arial"/>
          <w:sz w:val="20"/>
          <w:szCs w:val="20"/>
        </w:rPr>
        <w:t>culturele invalshoek</w:t>
      </w:r>
      <w:r>
        <w:rPr>
          <w:rFonts w:ascii="Arial" w:hAnsi="Arial" w:cs="Arial"/>
          <w:sz w:val="20"/>
          <w:szCs w:val="20"/>
        </w:rPr>
        <w:t xml:space="preserve"> en richt zich op de landen Nederland, België, Duitsland en Oostenrijk. Denk hierbij bijvoorbeeld aan het vooroordeel dat Nederlanders gierig zijn. Een heel </w:t>
      </w:r>
      <w:proofErr w:type="spellStart"/>
      <w:r>
        <w:rPr>
          <w:rFonts w:ascii="Arial" w:hAnsi="Arial" w:cs="Arial"/>
          <w:sz w:val="20"/>
          <w:szCs w:val="20"/>
        </w:rPr>
        <w:t>intressant</w:t>
      </w:r>
      <w:proofErr w:type="spellEnd"/>
      <w:r>
        <w:rPr>
          <w:rFonts w:ascii="Arial" w:hAnsi="Arial" w:cs="Arial"/>
          <w:sz w:val="20"/>
          <w:szCs w:val="20"/>
        </w:rPr>
        <w:t xml:space="preserve"> onderwerp, al zeg ik het zelf. Hopelijk behaal ik met dit onderzoek mijn diploma. Volgend jaar begin ik aan mijn avontuur op de universiteit. </w:t>
      </w:r>
    </w:p>
    <w:p w14:paraId="10C56770" w14:textId="7A81A29A" w:rsidR="001374A0" w:rsidRDefault="001374A0" w:rsidP="001374A0">
      <w:pPr>
        <w:widowControl w:val="0"/>
        <w:autoSpaceDE w:val="0"/>
        <w:autoSpaceDN w:val="0"/>
        <w:adjustRightInd w:val="0"/>
        <w:spacing w:after="240" w:line="360" w:lineRule="auto"/>
        <w:rPr>
          <w:rFonts w:ascii="Arial" w:hAnsi="Arial" w:cs="Arial"/>
          <w:sz w:val="20"/>
          <w:szCs w:val="20"/>
        </w:rPr>
      </w:pPr>
      <w:r>
        <w:rPr>
          <w:rFonts w:ascii="Arial" w:hAnsi="Arial" w:cs="Arial"/>
          <w:sz w:val="20"/>
          <w:szCs w:val="20"/>
        </w:rPr>
        <w:t xml:space="preserve">Natuurlijk zijn er nog een paar mensen die ik graag wil bedanken. Als eerste wil ik </w:t>
      </w:r>
      <w:r w:rsidR="00DD55DA">
        <w:rPr>
          <w:rFonts w:ascii="Arial" w:hAnsi="Arial" w:cs="Arial"/>
          <w:sz w:val="20"/>
          <w:szCs w:val="20"/>
        </w:rPr>
        <w:t>BEDRIJF</w:t>
      </w:r>
      <w:r>
        <w:rPr>
          <w:rFonts w:ascii="Arial" w:hAnsi="Arial" w:cs="Arial"/>
          <w:sz w:val="20"/>
          <w:szCs w:val="20"/>
        </w:rPr>
        <w:t xml:space="preserve"> bedanken voor de leuke en leerzame stage. Een plek waar ik veel vrijheid kreeg en ik op de proef ben gesteld. In mijn eerste week was ik nog heel zoekende. Het is nogal een ingewikkeld bedrijf met meerdere organogrammen. Op een gegeven moment wist ik precies hoe het bedrijf in elkaar zat. Daarbij had ik </w:t>
      </w:r>
      <w:r w:rsidR="00DD55DA">
        <w:rPr>
          <w:rFonts w:ascii="Arial" w:hAnsi="Arial" w:cs="Arial"/>
          <w:sz w:val="20"/>
          <w:szCs w:val="20"/>
        </w:rPr>
        <w:t>lieve en leuke collega’s</w:t>
      </w:r>
      <w:r>
        <w:rPr>
          <w:rFonts w:ascii="Arial" w:hAnsi="Arial" w:cs="Arial"/>
          <w:sz w:val="20"/>
          <w:szCs w:val="20"/>
        </w:rPr>
        <w:t xml:space="preserve">, die mijn stage-ervaring hebben gemaakt tot wat hij is, leuk en leerzaam. Ik hoop dat jullie veel hebben aan mijn advies! In het bijzonder wil ik mijn stagebegeleider bedanken. Bedankt dat je me hebt geholpen waar dat nodig was en dat je me altijd wist te motiveren. En natuurlijk wil ik ook alle respondenten bedanken die ik heb mogen interviewen. </w:t>
      </w:r>
    </w:p>
    <w:p w14:paraId="001DDC3A" w14:textId="77777777" w:rsidR="001374A0" w:rsidRDefault="001374A0" w:rsidP="001374A0">
      <w:pPr>
        <w:widowControl w:val="0"/>
        <w:autoSpaceDE w:val="0"/>
        <w:autoSpaceDN w:val="0"/>
        <w:adjustRightInd w:val="0"/>
        <w:spacing w:after="240" w:line="360" w:lineRule="auto"/>
        <w:rPr>
          <w:rFonts w:ascii="Arial" w:hAnsi="Arial" w:cs="Arial"/>
          <w:sz w:val="20"/>
          <w:szCs w:val="20"/>
        </w:rPr>
      </w:pPr>
      <w:r>
        <w:rPr>
          <w:rFonts w:ascii="Arial" w:hAnsi="Arial" w:cs="Arial"/>
          <w:sz w:val="20"/>
          <w:szCs w:val="20"/>
        </w:rPr>
        <w:t xml:space="preserve">Verder wil ik Corine Hoppenbrouwers en de meiden uit mijn afstudeergroepje bedanken voor de stagebegeleiding. Zonder jullie was ik compleet verdwaald geraakt. Ook wil ik mijn lieve collega’s van </w:t>
      </w:r>
      <w:proofErr w:type="spellStart"/>
      <w:r>
        <w:rPr>
          <w:rFonts w:ascii="Arial" w:hAnsi="Arial" w:cs="Arial"/>
          <w:sz w:val="20"/>
          <w:szCs w:val="20"/>
        </w:rPr>
        <w:t>Barista</w:t>
      </w:r>
      <w:proofErr w:type="spellEnd"/>
      <w:r>
        <w:rPr>
          <w:rFonts w:ascii="Arial" w:hAnsi="Arial" w:cs="Arial"/>
          <w:sz w:val="20"/>
          <w:szCs w:val="20"/>
        </w:rPr>
        <w:t xml:space="preserve"> Café Zoetermeer bedanken. </w:t>
      </w:r>
      <w:proofErr w:type="spellStart"/>
      <w:r>
        <w:rPr>
          <w:rFonts w:ascii="Arial" w:hAnsi="Arial" w:cs="Arial"/>
          <w:sz w:val="20"/>
          <w:szCs w:val="20"/>
        </w:rPr>
        <w:t>Dankjulliewel</w:t>
      </w:r>
      <w:proofErr w:type="spellEnd"/>
      <w:r>
        <w:rPr>
          <w:rFonts w:ascii="Arial" w:hAnsi="Arial" w:cs="Arial"/>
          <w:sz w:val="20"/>
          <w:szCs w:val="20"/>
        </w:rPr>
        <w:t xml:space="preserve"> dat ik altijd welkom was om een kopje koffie te drinken en urenlang te praten over alles wat ik nog moest doen. Daarbij wil ik mijn lieve vrienden en familie bedanken, in het bijzonder Chantal van </w:t>
      </w:r>
      <w:proofErr w:type="spellStart"/>
      <w:r>
        <w:rPr>
          <w:rFonts w:ascii="Arial" w:hAnsi="Arial" w:cs="Arial"/>
          <w:sz w:val="20"/>
          <w:szCs w:val="20"/>
        </w:rPr>
        <w:t>Mansvelt</w:t>
      </w:r>
      <w:proofErr w:type="spellEnd"/>
      <w:r>
        <w:rPr>
          <w:rFonts w:ascii="Arial" w:hAnsi="Arial" w:cs="Arial"/>
          <w:sz w:val="20"/>
          <w:szCs w:val="20"/>
        </w:rPr>
        <w:t xml:space="preserve"> voor de mentale steun en Renee </w:t>
      </w:r>
      <w:proofErr w:type="spellStart"/>
      <w:r>
        <w:rPr>
          <w:rFonts w:ascii="Arial" w:hAnsi="Arial" w:cs="Arial"/>
          <w:sz w:val="20"/>
          <w:szCs w:val="20"/>
        </w:rPr>
        <w:t>Verbraak</w:t>
      </w:r>
      <w:proofErr w:type="spellEnd"/>
      <w:r>
        <w:rPr>
          <w:rFonts w:ascii="Arial" w:hAnsi="Arial" w:cs="Arial"/>
          <w:sz w:val="20"/>
          <w:szCs w:val="20"/>
        </w:rPr>
        <w:t xml:space="preserve"> voor de feedback. Ook wil ik Jos Halvemaan bedanken voor het checken van mijn scriptie. En last but </w:t>
      </w:r>
      <w:proofErr w:type="spellStart"/>
      <w:r>
        <w:rPr>
          <w:rFonts w:ascii="Arial" w:hAnsi="Arial" w:cs="Arial"/>
          <w:sz w:val="20"/>
          <w:szCs w:val="20"/>
        </w:rPr>
        <w:t>not</w:t>
      </w:r>
      <w:proofErr w:type="spellEnd"/>
      <w:r>
        <w:rPr>
          <w:rFonts w:ascii="Arial" w:hAnsi="Arial" w:cs="Arial"/>
          <w:sz w:val="20"/>
          <w:szCs w:val="20"/>
        </w:rPr>
        <w:t xml:space="preserve"> </w:t>
      </w:r>
      <w:proofErr w:type="spellStart"/>
      <w:r>
        <w:rPr>
          <w:rFonts w:ascii="Arial" w:hAnsi="Arial" w:cs="Arial"/>
          <w:sz w:val="20"/>
          <w:szCs w:val="20"/>
        </w:rPr>
        <w:t>least</w:t>
      </w:r>
      <w:proofErr w:type="spellEnd"/>
      <w:r>
        <w:rPr>
          <w:rFonts w:ascii="Arial" w:hAnsi="Arial" w:cs="Arial"/>
          <w:sz w:val="20"/>
          <w:szCs w:val="20"/>
        </w:rPr>
        <w:t xml:space="preserve"> mijn lieve vriendje Yannick voor de ontspanningsmomentjes. </w:t>
      </w:r>
    </w:p>
    <w:p w14:paraId="14965AD0" w14:textId="77777777" w:rsidR="001374A0" w:rsidRDefault="001374A0" w:rsidP="001374A0">
      <w:pPr>
        <w:widowControl w:val="0"/>
        <w:autoSpaceDE w:val="0"/>
        <w:autoSpaceDN w:val="0"/>
        <w:adjustRightInd w:val="0"/>
        <w:spacing w:after="240" w:line="360" w:lineRule="auto"/>
        <w:rPr>
          <w:rFonts w:ascii="Arial" w:hAnsi="Arial" w:cs="Arial"/>
          <w:sz w:val="20"/>
          <w:szCs w:val="20"/>
        </w:rPr>
      </w:pPr>
      <w:r>
        <w:rPr>
          <w:rFonts w:ascii="Arial" w:hAnsi="Arial" w:cs="Arial"/>
          <w:sz w:val="20"/>
          <w:szCs w:val="20"/>
        </w:rPr>
        <w:t>Ik wens u veel leesplezier toe!</w:t>
      </w:r>
    </w:p>
    <w:p w14:paraId="6726AAD0" w14:textId="77777777" w:rsidR="001374A0" w:rsidRDefault="001374A0" w:rsidP="001374A0">
      <w:pPr>
        <w:widowControl w:val="0"/>
        <w:autoSpaceDE w:val="0"/>
        <w:autoSpaceDN w:val="0"/>
        <w:adjustRightInd w:val="0"/>
        <w:spacing w:after="240" w:line="360" w:lineRule="auto"/>
        <w:rPr>
          <w:rFonts w:ascii="Arial" w:hAnsi="Arial" w:cs="Arial"/>
          <w:sz w:val="20"/>
          <w:szCs w:val="20"/>
        </w:rPr>
      </w:pPr>
      <w:r>
        <w:rPr>
          <w:rFonts w:ascii="Arial" w:hAnsi="Arial" w:cs="Arial"/>
          <w:sz w:val="20"/>
          <w:szCs w:val="20"/>
        </w:rPr>
        <w:t>Julia van den Bos</w:t>
      </w:r>
    </w:p>
    <w:p w14:paraId="5173E02F" w14:textId="77777777" w:rsidR="001374A0" w:rsidRPr="00CE3396" w:rsidRDefault="001374A0" w:rsidP="001374A0">
      <w:pPr>
        <w:widowControl w:val="0"/>
        <w:autoSpaceDE w:val="0"/>
        <w:autoSpaceDN w:val="0"/>
        <w:adjustRightInd w:val="0"/>
        <w:spacing w:after="240" w:line="360" w:lineRule="auto"/>
        <w:rPr>
          <w:rFonts w:ascii="Arial" w:hAnsi="Arial" w:cs="Arial"/>
          <w:sz w:val="20"/>
          <w:szCs w:val="20"/>
          <w:lang w:eastAsia="en-US"/>
        </w:rPr>
      </w:pPr>
      <w:r>
        <w:rPr>
          <w:rFonts w:ascii="Arial" w:hAnsi="Arial" w:cs="Arial"/>
          <w:sz w:val="20"/>
          <w:szCs w:val="20"/>
        </w:rPr>
        <w:t>Zoetermeer, 3 juni 2019</w:t>
      </w:r>
    </w:p>
    <w:p w14:paraId="656C4955" w14:textId="77777777" w:rsidR="001374A0" w:rsidRDefault="001374A0" w:rsidP="001374A0">
      <w:pPr>
        <w:rPr>
          <w:rFonts w:ascii="Arial" w:hAnsi="Arial" w:cs="Arial"/>
          <w:sz w:val="28"/>
          <w:szCs w:val="28"/>
        </w:rPr>
      </w:pPr>
      <w:r>
        <w:rPr>
          <w:rFonts w:ascii="Arial" w:hAnsi="Arial" w:cs="Arial"/>
          <w:sz w:val="28"/>
          <w:szCs w:val="28"/>
        </w:rPr>
        <w:br w:type="page"/>
      </w:r>
    </w:p>
    <w:p w14:paraId="06462F0E" w14:textId="77777777" w:rsidR="001374A0" w:rsidRPr="00FE5208" w:rsidRDefault="001374A0" w:rsidP="001374A0">
      <w:pPr>
        <w:rPr>
          <w:rFonts w:ascii="Arial" w:hAnsi="Arial" w:cs="Arial"/>
          <w:sz w:val="20"/>
          <w:szCs w:val="20"/>
        </w:rPr>
      </w:pPr>
      <w:r w:rsidRPr="007B6D23">
        <w:rPr>
          <w:rFonts w:ascii="Arial" w:hAnsi="Arial" w:cs="Arial"/>
          <w:sz w:val="28"/>
          <w:szCs w:val="28"/>
        </w:rPr>
        <w:lastRenderedPageBreak/>
        <w:t xml:space="preserve">Samenvatting </w:t>
      </w:r>
    </w:p>
    <w:p w14:paraId="4D87D226" w14:textId="77777777" w:rsidR="001374A0" w:rsidRDefault="001374A0" w:rsidP="001374A0">
      <w:pPr>
        <w:rPr>
          <w:rFonts w:ascii="Arial" w:hAnsi="Arial" w:cs="Arial"/>
          <w:sz w:val="20"/>
          <w:szCs w:val="20"/>
        </w:rPr>
      </w:pPr>
    </w:p>
    <w:p w14:paraId="6E95E022" w14:textId="182FD92F" w:rsidR="001374A0" w:rsidRDefault="001374A0" w:rsidP="001374A0">
      <w:pPr>
        <w:spacing w:line="360" w:lineRule="auto"/>
        <w:rPr>
          <w:rFonts w:ascii="Arial" w:hAnsi="Arial" w:cs="Arial"/>
          <w:sz w:val="20"/>
          <w:szCs w:val="20"/>
        </w:rPr>
      </w:pPr>
      <w:bookmarkStart w:id="0" w:name="_GoBack"/>
      <w:r w:rsidRPr="0063565F">
        <w:rPr>
          <w:rFonts w:ascii="Arial" w:hAnsi="Arial" w:cs="Arial"/>
          <w:sz w:val="20"/>
          <w:szCs w:val="20"/>
        </w:rPr>
        <w:t>Deze scriptie richt zich op de interculturele samenwerking binnen het marke</w:t>
      </w:r>
      <w:r>
        <w:rPr>
          <w:rFonts w:ascii="Arial" w:hAnsi="Arial" w:cs="Arial"/>
          <w:sz w:val="20"/>
          <w:szCs w:val="20"/>
        </w:rPr>
        <w:t xml:space="preserve">tingteam van </w:t>
      </w:r>
      <w:r w:rsidR="00DD55DA">
        <w:rPr>
          <w:rFonts w:ascii="Arial" w:hAnsi="Arial" w:cs="Arial"/>
          <w:sz w:val="20"/>
          <w:szCs w:val="20"/>
        </w:rPr>
        <w:t>BEDRIJF.</w:t>
      </w:r>
      <w:r>
        <w:rPr>
          <w:rFonts w:ascii="Arial" w:hAnsi="Arial" w:cs="Arial"/>
          <w:sz w:val="20"/>
          <w:szCs w:val="20"/>
        </w:rPr>
        <w:t xml:space="preserve"> </w:t>
      </w:r>
      <w:bookmarkEnd w:id="0"/>
      <w:r>
        <w:rPr>
          <w:rFonts w:ascii="Arial" w:hAnsi="Arial" w:cs="Arial"/>
          <w:sz w:val="20"/>
          <w:szCs w:val="20"/>
        </w:rPr>
        <w:t xml:space="preserve">De </w:t>
      </w:r>
      <w:r w:rsidRPr="0063565F">
        <w:rPr>
          <w:rFonts w:ascii="Arial" w:hAnsi="Arial" w:cs="Arial"/>
          <w:sz w:val="20"/>
          <w:szCs w:val="20"/>
        </w:rPr>
        <w:t>marketin</w:t>
      </w:r>
      <w:r>
        <w:rPr>
          <w:rFonts w:ascii="Arial" w:hAnsi="Arial" w:cs="Arial"/>
          <w:sz w:val="20"/>
          <w:szCs w:val="20"/>
        </w:rPr>
        <w:t xml:space="preserve">gafdeling van </w:t>
      </w:r>
      <w:r w:rsidR="00DD55DA">
        <w:rPr>
          <w:rFonts w:ascii="Arial" w:hAnsi="Arial" w:cs="Arial"/>
          <w:sz w:val="20"/>
          <w:szCs w:val="20"/>
        </w:rPr>
        <w:t>BEDRIJF</w:t>
      </w:r>
      <w:r>
        <w:rPr>
          <w:rFonts w:ascii="Arial" w:hAnsi="Arial" w:cs="Arial"/>
          <w:sz w:val="20"/>
          <w:szCs w:val="20"/>
        </w:rPr>
        <w:t xml:space="preserve"> Nederland is samen</w:t>
      </w:r>
      <w:r w:rsidRPr="0063565F">
        <w:rPr>
          <w:rFonts w:ascii="Arial" w:hAnsi="Arial" w:cs="Arial"/>
          <w:sz w:val="20"/>
          <w:szCs w:val="20"/>
        </w:rPr>
        <w:t>gevoegd met België, Duitsland en Oostenri</w:t>
      </w:r>
      <w:r w:rsidR="00E90FB7">
        <w:rPr>
          <w:rFonts w:ascii="Arial" w:hAnsi="Arial" w:cs="Arial"/>
          <w:sz w:val="20"/>
          <w:szCs w:val="20"/>
        </w:rPr>
        <w:t>jk onder de naam Cluster Vier</w:t>
      </w:r>
      <w:r>
        <w:rPr>
          <w:rFonts w:ascii="Arial" w:hAnsi="Arial" w:cs="Arial"/>
          <w:sz w:val="20"/>
          <w:szCs w:val="20"/>
        </w:rPr>
        <w:t xml:space="preserve">. Op dit moment geven de medewerkers aan dat de organisatie moet werken aan samenwerking in verschillende </w:t>
      </w:r>
      <w:proofErr w:type="spellStart"/>
      <w:r>
        <w:rPr>
          <w:rFonts w:ascii="Arial" w:hAnsi="Arial" w:cs="Arial"/>
          <w:sz w:val="20"/>
          <w:szCs w:val="20"/>
        </w:rPr>
        <w:t>surveys</w:t>
      </w:r>
      <w:proofErr w:type="spellEnd"/>
      <w:r>
        <w:rPr>
          <w:rFonts w:ascii="Arial" w:hAnsi="Arial" w:cs="Arial"/>
          <w:sz w:val="20"/>
          <w:szCs w:val="20"/>
        </w:rPr>
        <w:t>. Ook zijn er veel medewerkers weggegaan de afgelopen vijf jaar. De centrale vraag van dit onderzoek is: h</w:t>
      </w:r>
      <w:r w:rsidRPr="007D1F29">
        <w:rPr>
          <w:rFonts w:ascii="Arial" w:hAnsi="Arial" w:cs="Arial"/>
          <w:sz w:val="20"/>
          <w:szCs w:val="20"/>
        </w:rPr>
        <w:t xml:space="preserve">oe kan </w:t>
      </w:r>
      <w:r w:rsidR="007710BD">
        <w:rPr>
          <w:rFonts w:ascii="Arial" w:hAnsi="Arial" w:cs="Arial"/>
          <w:sz w:val="20"/>
          <w:szCs w:val="20"/>
        </w:rPr>
        <w:t>BEDRIJF</w:t>
      </w:r>
      <w:r w:rsidRPr="007D1F29">
        <w:rPr>
          <w:rFonts w:ascii="Arial" w:hAnsi="Arial" w:cs="Arial"/>
          <w:sz w:val="20"/>
          <w:szCs w:val="20"/>
        </w:rPr>
        <w:t xml:space="preserve"> de interculturele samenwerking tussen de vier landen van het marketingteam verbeteren?</w:t>
      </w:r>
      <w:r>
        <w:rPr>
          <w:rFonts w:ascii="Arial" w:hAnsi="Arial" w:cs="Arial"/>
          <w:i/>
          <w:sz w:val="20"/>
          <w:szCs w:val="20"/>
        </w:rPr>
        <w:t xml:space="preserve"> </w:t>
      </w:r>
      <w:r w:rsidRPr="0063565F">
        <w:rPr>
          <w:rFonts w:ascii="Arial" w:hAnsi="Arial" w:cs="Arial"/>
          <w:sz w:val="20"/>
          <w:szCs w:val="20"/>
        </w:rPr>
        <w:t xml:space="preserve">De doelstelling van </w:t>
      </w:r>
      <w:r>
        <w:rPr>
          <w:rFonts w:ascii="Arial" w:hAnsi="Arial" w:cs="Arial"/>
          <w:sz w:val="20"/>
          <w:szCs w:val="20"/>
        </w:rPr>
        <w:t xml:space="preserve">het </w:t>
      </w:r>
      <w:r w:rsidRPr="0063565F">
        <w:rPr>
          <w:rFonts w:ascii="Arial" w:hAnsi="Arial" w:cs="Arial"/>
          <w:sz w:val="20"/>
          <w:szCs w:val="20"/>
        </w:rPr>
        <w:t>onderzoek is inzicht te geven in de culturele verschillen teneinde een advies te geven</w:t>
      </w:r>
      <w:r>
        <w:rPr>
          <w:rFonts w:ascii="Arial" w:hAnsi="Arial" w:cs="Arial"/>
          <w:sz w:val="20"/>
          <w:szCs w:val="20"/>
        </w:rPr>
        <w:t xml:space="preserve"> hoe de samenwerking kan verbeteren</w:t>
      </w:r>
      <w:r w:rsidRPr="0063565F">
        <w:rPr>
          <w:rFonts w:ascii="Arial" w:hAnsi="Arial" w:cs="Arial"/>
          <w:sz w:val="20"/>
          <w:szCs w:val="20"/>
        </w:rPr>
        <w:t>. De doelgroep van het onderzoek betreft het marketingteam uit alle</w:t>
      </w:r>
      <w:r>
        <w:rPr>
          <w:rFonts w:ascii="Arial" w:hAnsi="Arial" w:cs="Arial"/>
          <w:sz w:val="20"/>
          <w:szCs w:val="20"/>
        </w:rPr>
        <w:t xml:space="preserve"> </w:t>
      </w:r>
      <w:r w:rsidRPr="0063565F">
        <w:rPr>
          <w:rFonts w:ascii="Arial" w:hAnsi="Arial" w:cs="Arial"/>
          <w:sz w:val="20"/>
          <w:szCs w:val="20"/>
        </w:rPr>
        <w:t xml:space="preserve">vier de landen. </w:t>
      </w:r>
      <w:r>
        <w:rPr>
          <w:rFonts w:ascii="Arial" w:hAnsi="Arial" w:cs="Arial"/>
          <w:sz w:val="20"/>
          <w:szCs w:val="20"/>
        </w:rPr>
        <w:t xml:space="preserve">Taal en afstand zijn voor het onderzoek een beperking. </w:t>
      </w:r>
    </w:p>
    <w:p w14:paraId="06C45A83" w14:textId="77777777" w:rsidR="001374A0" w:rsidRPr="00C04E20" w:rsidRDefault="001374A0" w:rsidP="001374A0">
      <w:pPr>
        <w:spacing w:line="360" w:lineRule="auto"/>
        <w:rPr>
          <w:rFonts w:ascii="Arial" w:hAnsi="Arial" w:cs="Arial"/>
          <w:i/>
          <w:sz w:val="20"/>
          <w:szCs w:val="20"/>
        </w:rPr>
      </w:pPr>
    </w:p>
    <w:p w14:paraId="35D10545" w14:textId="3A13F375" w:rsidR="001374A0" w:rsidRPr="008D536A" w:rsidRDefault="001374A0" w:rsidP="001374A0">
      <w:pPr>
        <w:spacing w:line="360" w:lineRule="auto"/>
        <w:rPr>
          <w:rFonts w:ascii="Arial" w:eastAsia="Times New Roman" w:hAnsi="Arial" w:cs="Arial"/>
          <w:sz w:val="20"/>
          <w:szCs w:val="20"/>
        </w:rPr>
      </w:pPr>
      <w:r w:rsidRPr="006C2D28">
        <w:rPr>
          <w:rFonts w:ascii="Arial" w:eastAsia="Times New Roman" w:hAnsi="Arial" w:cs="Arial"/>
          <w:sz w:val="20"/>
          <w:szCs w:val="20"/>
        </w:rPr>
        <w:t>De situatieschets beschrijft de voornaamste krachten die de organisatie beïnvloeden. De situatieschets is gemaakt aan de hand van het 7S</w:t>
      </w:r>
      <w:r>
        <w:rPr>
          <w:rFonts w:ascii="Arial" w:eastAsia="Times New Roman" w:hAnsi="Arial" w:cs="Arial"/>
          <w:sz w:val="20"/>
          <w:szCs w:val="20"/>
        </w:rPr>
        <w:t>-</w:t>
      </w:r>
      <w:r w:rsidRPr="006C2D28">
        <w:rPr>
          <w:rFonts w:ascii="Arial" w:eastAsia="Times New Roman" w:hAnsi="Arial" w:cs="Arial"/>
          <w:sz w:val="20"/>
          <w:szCs w:val="20"/>
        </w:rPr>
        <w:t>model van Waterman, Peters en Philips (1980).</w:t>
      </w:r>
    </w:p>
    <w:p w14:paraId="2EC3EBF4" w14:textId="77777777" w:rsidR="001374A0" w:rsidRDefault="001374A0" w:rsidP="001374A0">
      <w:pPr>
        <w:rPr>
          <w:rFonts w:ascii="Arial" w:hAnsi="Arial" w:cs="Arial"/>
          <w:sz w:val="20"/>
          <w:szCs w:val="20"/>
        </w:rPr>
      </w:pPr>
    </w:p>
    <w:p w14:paraId="2D3FB8D9" w14:textId="77777777" w:rsidR="001374A0" w:rsidRDefault="001374A0" w:rsidP="001374A0">
      <w:pPr>
        <w:spacing w:line="360" w:lineRule="auto"/>
        <w:rPr>
          <w:rFonts w:ascii="Arial" w:hAnsi="Arial" w:cs="Arial"/>
          <w:sz w:val="20"/>
          <w:szCs w:val="20"/>
        </w:rPr>
      </w:pPr>
      <w:r w:rsidRPr="00FB22E4">
        <w:rPr>
          <w:rFonts w:ascii="Arial" w:hAnsi="Arial" w:cs="Arial"/>
          <w:sz w:val="20"/>
          <w:szCs w:val="20"/>
        </w:rPr>
        <w:t xml:space="preserve">De centrale theorie die dit onderzoek ondersteunt zijn de </w:t>
      </w:r>
      <w:proofErr w:type="spellStart"/>
      <w:r w:rsidRPr="00FB22E4">
        <w:rPr>
          <w:rFonts w:ascii="Arial" w:hAnsi="Arial" w:cs="Arial"/>
          <w:sz w:val="20"/>
          <w:szCs w:val="20"/>
        </w:rPr>
        <w:t>cultural</w:t>
      </w:r>
      <w:proofErr w:type="spellEnd"/>
      <w:r w:rsidRPr="00FB22E4">
        <w:rPr>
          <w:rFonts w:ascii="Arial" w:hAnsi="Arial" w:cs="Arial"/>
          <w:sz w:val="20"/>
          <w:szCs w:val="20"/>
        </w:rPr>
        <w:t xml:space="preserve"> </w:t>
      </w:r>
      <w:proofErr w:type="spellStart"/>
      <w:r w:rsidRPr="00FB22E4">
        <w:rPr>
          <w:rFonts w:ascii="Arial" w:hAnsi="Arial" w:cs="Arial"/>
          <w:sz w:val="20"/>
          <w:szCs w:val="20"/>
        </w:rPr>
        <w:t>differences</w:t>
      </w:r>
      <w:proofErr w:type="spellEnd"/>
      <w:r w:rsidRPr="00FB22E4">
        <w:rPr>
          <w:rFonts w:ascii="Arial" w:hAnsi="Arial" w:cs="Arial"/>
          <w:sz w:val="20"/>
          <w:szCs w:val="20"/>
        </w:rPr>
        <w:t xml:space="preserve"> van Geert Hofstede (1980). Deze theorie ondersteunt het onderzoek teneinde een advies te geven over de culturele verschillen en overeenkomsten </w:t>
      </w:r>
      <w:r>
        <w:rPr>
          <w:rFonts w:ascii="Arial" w:hAnsi="Arial" w:cs="Arial"/>
          <w:sz w:val="20"/>
          <w:szCs w:val="20"/>
        </w:rPr>
        <w:t>met betrekking tot de samenwerking van het team</w:t>
      </w:r>
      <w:r w:rsidRPr="00FB22E4">
        <w:rPr>
          <w:rFonts w:ascii="Arial" w:hAnsi="Arial" w:cs="Arial"/>
          <w:sz w:val="20"/>
          <w:szCs w:val="20"/>
        </w:rPr>
        <w:t>.</w:t>
      </w:r>
      <w:r>
        <w:rPr>
          <w:rFonts w:ascii="Arial" w:hAnsi="Arial" w:cs="Arial"/>
          <w:sz w:val="20"/>
          <w:szCs w:val="20"/>
        </w:rPr>
        <w:t xml:space="preserve"> Omdat cultuur centraal staat in dit onderzoek, zijn er meerdere definities van cultuur weergegeven.</w:t>
      </w:r>
      <w:r w:rsidRPr="00FB22E4">
        <w:rPr>
          <w:rFonts w:ascii="Arial" w:hAnsi="Arial" w:cs="Arial"/>
          <w:sz w:val="20"/>
          <w:szCs w:val="20"/>
        </w:rPr>
        <w:t xml:space="preserve"> Deze paragraaf gaat dieper in op het onderwerp en bespreekt relevante theorieën </w:t>
      </w:r>
      <w:r>
        <w:rPr>
          <w:rFonts w:ascii="Arial" w:hAnsi="Arial" w:cs="Arial"/>
          <w:sz w:val="20"/>
          <w:szCs w:val="20"/>
        </w:rPr>
        <w:t>en onderzoeken die een toevoeging</w:t>
      </w:r>
      <w:r w:rsidRPr="00FB22E4">
        <w:rPr>
          <w:rFonts w:ascii="Arial" w:hAnsi="Arial" w:cs="Arial"/>
          <w:sz w:val="20"/>
          <w:szCs w:val="20"/>
        </w:rPr>
        <w:t xml:space="preserve"> geven aan het onderzoek. </w:t>
      </w:r>
    </w:p>
    <w:p w14:paraId="00A32212" w14:textId="77777777" w:rsidR="001374A0" w:rsidRDefault="001374A0" w:rsidP="001374A0">
      <w:pPr>
        <w:rPr>
          <w:rFonts w:ascii="Arial" w:hAnsi="Arial" w:cs="Arial"/>
          <w:sz w:val="20"/>
          <w:szCs w:val="20"/>
        </w:rPr>
      </w:pPr>
    </w:p>
    <w:p w14:paraId="0D5EB9B9" w14:textId="0595D47C" w:rsidR="001374A0" w:rsidRDefault="001374A0" w:rsidP="001374A0">
      <w:pPr>
        <w:spacing w:line="360" w:lineRule="auto"/>
        <w:rPr>
          <w:rFonts w:ascii="Arial" w:hAnsi="Arial" w:cs="Arial"/>
          <w:color w:val="000000"/>
          <w:sz w:val="20"/>
          <w:szCs w:val="20"/>
        </w:rPr>
      </w:pPr>
      <w:r w:rsidRPr="008D4CC0">
        <w:rPr>
          <w:rFonts w:ascii="Arial" w:hAnsi="Arial" w:cs="Arial"/>
          <w:color w:val="000000"/>
          <w:sz w:val="20"/>
          <w:szCs w:val="20"/>
        </w:rPr>
        <w:t>Als methoden van onderzoek zijn deskresearch en kwalitatief onderzoek ingezet.</w:t>
      </w:r>
      <w:r>
        <w:rPr>
          <w:rFonts w:ascii="Arial" w:hAnsi="Arial" w:cs="Arial"/>
          <w:sz w:val="20"/>
          <w:szCs w:val="20"/>
        </w:rPr>
        <w:t xml:space="preserve"> </w:t>
      </w:r>
      <w:r w:rsidRPr="008D4CC0">
        <w:rPr>
          <w:rFonts w:ascii="Arial" w:hAnsi="Arial" w:cs="Arial"/>
          <w:color w:val="000000"/>
          <w:sz w:val="20"/>
          <w:szCs w:val="20"/>
        </w:rPr>
        <w:t>De reden hiervoor</w:t>
      </w:r>
      <w:r w:rsidRPr="008D4CC0">
        <w:rPr>
          <w:rFonts w:ascii="Arial" w:hAnsi="Arial" w:cs="Arial"/>
          <w:sz w:val="20"/>
          <w:szCs w:val="20"/>
        </w:rPr>
        <w:t xml:space="preserve"> i</w:t>
      </w:r>
      <w:r w:rsidRPr="008D4CC0">
        <w:rPr>
          <w:rFonts w:ascii="Arial" w:hAnsi="Arial" w:cs="Arial"/>
          <w:color w:val="000000"/>
          <w:sz w:val="20"/>
          <w:szCs w:val="20"/>
        </w:rPr>
        <w:t xml:space="preserve">s dat kwalitatief onderzoek de gevoelens en voorkeuren van de respondent in kaart brengt en ruimte geeft om door te vragen. Een representatieve steekproef van respondenten is gevonden door te kijken naar </w:t>
      </w:r>
      <w:r>
        <w:rPr>
          <w:rFonts w:ascii="Arial" w:hAnsi="Arial" w:cs="Arial"/>
          <w:color w:val="000000"/>
          <w:sz w:val="20"/>
          <w:szCs w:val="20"/>
        </w:rPr>
        <w:t xml:space="preserve">in welk land de medewerkers werkzaam zijn, hun functie, en of men meer of minder dan 5 jaar bij </w:t>
      </w:r>
      <w:r w:rsidR="007710BD">
        <w:rPr>
          <w:rFonts w:ascii="Arial" w:hAnsi="Arial" w:cs="Arial"/>
          <w:color w:val="000000"/>
          <w:sz w:val="20"/>
          <w:szCs w:val="20"/>
        </w:rPr>
        <w:t>BEDRIJF</w:t>
      </w:r>
      <w:r>
        <w:rPr>
          <w:rFonts w:ascii="Arial" w:hAnsi="Arial" w:cs="Arial"/>
          <w:color w:val="000000"/>
          <w:sz w:val="20"/>
          <w:szCs w:val="20"/>
        </w:rPr>
        <w:t xml:space="preserve"> werkt. Verder is de vaste vragenlijst van Hofstede gebruikt als topic guide. </w:t>
      </w:r>
    </w:p>
    <w:p w14:paraId="0607B5FE" w14:textId="77777777" w:rsidR="001374A0" w:rsidRDefault="001374A0" w:rsidP="001374A0">
      <w:pPr>
        <w:rPr>
          <w:rFonts w:ascii="Arial" w:hAnsi="Arial" w:cs="Arial"/>
          <w:sz w:val="20"/>
          <w:szCs w:val="20"/>
        </w:rPr>
      </w:pPr>
    </w:p>
    <w:p w14:paraId="70DD90B3" w14:textId="77777777" w:rsidR="001374A0" w:rsidRDefault="001374A0" w:rsidP="001374A0">
      <w:pPr>
        <w:spacing w:line="360" w:lineRule="auto"/>
        <w:rPr>
          <w:rFonts w:ascii="Arial" w:hAnsi="Arial" w:cs="Arial"/>
          <w:sz w:val="20"/>
          <w:szCs w:val="20"/>
        </w:rPr>
      </w:pPr>
      <w:r w:rsidRPr="00854585">
        <w:rPr>
          <w:rFonts w:ascii="Arial" w:hAnsi="Arial" w:cs="Arial"/>
          <w:sz w:val="20"/>
          <w:szCs w:val="20"/>
        </w:rPr>
        <w:t xml:space="preserve">De voornaamste resultaten van het onderzoek zijn </w:t>
      </w:r>
      <w:r>
        <w:rPr>
          <w:rFonts w:ascii="Arial" w:hAnsi="Arial" w:cs="Arial"/>
          <w:sz w:val="20"/>
          <w:szCs w:val="20"/>
        </w:rPr>
        <w:t>dat er verschillen en overeenkomsten zijn tussen de landen. De grootste verschillen tussen de landen zijn te zien bij onzekerheidsvermijding, machtsafstand en mannelijkheid. Sommige collega’s voelen de cultuurverschillen wel tijdens de samenwerking en andere niet. Onder andere face-</w:t>
      </w:r>
      <w:proofErr w:type="spellStart"/>
      <w:r>
        <w:rPr>
          <w:rFonts w:ascii="Arial" w:hAnsi="Arial" w:cs="Arial"/>
          <w:sz w:val="20"/>
          <w:szCs w:val="20"/>
        </w:rPr>
        <w:t>to</w:t>
      </w:r>
      <w:proofErr w:type="spellEnd"/>
      <w:r>
        <w:rPr>
          <w:rFonts w:ascii="Arial" w:hAnsi="Arial" w:cs="Arial"/>
          <w:sz w:val="20"/>
          <w:szCs w:val="20"/>
        </w:rPr>
        <w:t xml:space="preserve">-face meetings, een betere indeling van de infoportals, duidelijke planning en een betere communicatie moeten volgens de respondenten de samenwerking verbeteren. Er zijn twee hypothese aangenomen en één verworpen. </w:t>
      </w:r>
    </w:p>
    <w:p w14:paraId="7F0506CA" w14:textId="77777777" w:rsidR="001374A0" w:rsidRDefault="001374A0" w:rsidP="001374A0">
      <w:pPr>
        <w:rPr>
          <w:rFonts w:ascii="Arial" w:hAnsi="Arial" w:cs="Arial"/>
          <w:sz w:val="20"/>
          <w:szCs w:val="20"/>
        </w:rPr>
      </w:pPr>
    </w:p>
    <w:p w14:paraId="7EE28138" w14:textId="77777777" w:rsidR="001374A0" w:rsidRDefault="001374A0" w:rsidP="001374A0">
      <w:pPr>
        <w:spacing w:line="360" w:lineRule="auto"/>
        <w:rPr>
          <w:rFonts w:ascii="Arial" w:hAnsi="Arial" w:cs="Arial"/>
          <w:sz w:val="20"/>
          <w:szCs w:val="20"/>
        </w:rPr>
      </w:pPr>
      <w:r>
        <w:rPr>
          <w:rFonts w:ascii="Arial" w:hAnsi="Arial" w:cs="Arial"/>
          <w:sz w:val="20"/>
          <w:szCs w:val="20"/>
        </w:rPr>
        <w:t>Uit</w:t>
      </w:r>
      <w:r w:rsidRPr="00F042CA">
        <w:rPr>
          <w:rFonts w:ascii="Arial" w:hAnsi="Arial" w:cs="Arial"/>
          <w:sz w:val="20"/>
          <w:szCs w:val="20"/>
        </w:rPr>
        <w:t xml:space="preserve"> de </w:t>
      </w:r>
      <w:r>
        <w:rPr>
          <w:rFonts w:ascii="Arial" w:hAnsi="Arial" w:cs="Arial"/>
          <w:sz w:val="20"/>
          <w:szCs w:val="20"/>
        </w:rPr>
        <w:t>res</w:t>
      </w:r>
      <w:r w:rsidRPr="00AB26C5">
        <w:rPr>
          <w:rFonts w:ascii="Arial" w:hAnsi="Arial" w:cs="Arial"/>
          <w:sz w:val="20"/>
          <w:szCs w:val="20"/>
        </w:rPr>
        <w:t>ultaten van dit onderzo</w:t>
      </w:r>
      <w:r>
        <w:rPr>
          <w:rFonts w:ascii="Arial" w:hAnsi="Arial" w:cs="Arial"/>
          <w:sz w:val="20"/>
          <w:szCs w:val="20"/>
        </w:rPr>
        <w:t xml:space="preserve">ek komen de volgende conclusies </w:t>
      </w:r>
      <w:r w:rsidRPr="00342B44">
        <w:rPr>
          <w:rFonts w:ascii="Arial" w:hAnsi="Arial" w:cs="Arial"/>
          <w:sz w:val="20"/>
          <w:szCs w:val="20"/>
        </w:rPr>
        <w:t>voort:</w:t>
      </w:r>
      <w:r>
        <w:rPr>
          <w:rFonts w:ascii="Arial" w:hAnsi="Arial" w:cs="Arial"/>
          <w:sz w:val="20"/>
          <w:szCs w:val="20"/>
        </w:rPr>
        <w:t xml:space="preserve"> het valt op dat men het makkelijk vindt om typische kenmerken van de Nederlandse en Duitse cultuur te noemen dan van de Belgische en Oostenrijkse. </w:t>
      </w:r>
      <w:r w:rsidRPr="00342B44">
        <w:rPr>
          <w:rFonts w:ascii="Arial" w:hAnsi="Arial" w:cs="Arial"/>
          <w:sz w:val="20"/>
          <w:szCs w:val="20"/>
        </w:rPr>
        <w:t>Nederlanders vinden</w:t>
      </w:r>
      <w:r>
        <w:rPr>
          <w:rFonts w:ascii="Arial" w:hAnsi="Arial" w:cs="Arial"/>
          <w:sz w:val="20"/>
          <w:szCs w:val="20"/>
        </w:rPr>
        <w:t xml:space="preserve"> het makkelijker om hun mening te tonen aan hun leidinggevende. Bij de Belgen is er grote verdeeldheid over deze vraag. Duitse collega’s vinden structuur en regels prettig en Oostenrijkse collega’s scoren iets hoger op mannelijkheid dan de andere landen. Sommige respondenten voelen de verschillen wel bij de samenwerking en andere niet. Face-</w:t>
      </w:r>
      <w:proofErr w:type="spellStart"/>
      <w:r>
        <w:rPr>
          <w:rFonts w:ascii="Arial" w:hAnsi="Arial" w:cs="Arial"/>
          <w:sz w:val="20"/>
          <w:szCs w:val="20"/>
        </w:rPr>
        <w:lastRenderedPageBreak/>
        <w:t>to</w:t>
      </w:r>
      <w:proofErr w:type="spellEnd"/>
      <w:r>
        <w:rPr>
          <w:rFonts w:ascii="Arial" w:hAnsi="Arial" w:cs="Arial"/>
          <w:sz w:val="20"/>
          <w:szCs w:val="20"/>
        </w:rPr>
        <w:t xml:space="preserve">-face gesprekken, betere indeling van de portals, betere communicatie en een betere planning moeten zorgen voor een betere samenwerking, aldus de respondenten. </w:t>
      </w:r>
    </w:p>
    <w:p w14:paraId="52843BB3" w14:textId="77777777" w:rsidR="001374A0" w:rsidRDefault="001374A0" w:rsidP="001374A0">
      <w:pPr>
        <w:rPr>
          <w:rFonts w:ascii="Arial" w:hAnsi="Arial" w:cs="Arial"/>
          <w:sz w:val="20"/>
          <w:szCs w:val="20"/>
        </w:rPr>
      </w:pPr>
    </w:p>
    <w:p w14:paraId="35F333B2" w14:textId="77777777" w:rsidR="001374A0" w:rsidRDefault="001374A0" w:rsidP="001374A0">
      <w:pPr>
        <w:spacing w:line="360" w:lineRule="auto"/>
        <w:rPr>
          <w:rFonts w:ascii="Arial" w:hAnsi="Arial" w:cs="Arial"/>
          <w:sz w:val="20"/>
          <w:szCs w:val="20"/>
        </w:rPr>
      </w:pPr>
      <w:r w:rsidRPr="00AC02FD">
        <w:rPr>
          <w:rFonts w:ascii="Arial" w:hAnsi="Arial" w:cs="Arial"/>
          <w:sz w:val="20"/>
          <w:szCs w:val="20"/>
        </w:rPr>
        <w:t>Gelet op de resultaten en conclusies van dit</w:t>
      </w:r>
      <w:r>
        <w:rPr>
          <w:rFonts w:ascii="Arial" w:hAnsi="Arial" w:cs="Arial"/>
          <w:sz w:val="20"/>
          <w:szCs w:val="20"/>
        </w:rPr>
        <w:t xml:space="preserve"> onderzoek is het aanbevolen om face-</w:t>
      </w:r>
      <w:proofErr w:type="spellStart"/>
      <w:r>
        <w:rPr>
          <w:rFonts w:ascii="Arial" w:hAnsi="Arial" w:cs="Arial"/>
          <w:sz w:val="20"/>
          <w:szCs w:val="20"/>
        </w:rPr>
        <w:t>to</w:t>
      </w:r>
      <w:proofErr w:type="spellEnd"/>
      <w:r>
        <w:rPr>
          <w:rFonts w:ascii="Arial" w:hAnsi="Arial" w:cs="Arial"/>
          <w:sz w:val="20"/>
          <w:szCs w:val="20"/>
        </w:rPr>
        <w:t xml:space="preserve">-face meetings te </w:t>
      </w:r>
      <w:proofErr w:type="spellStart"/>
      <w:r>
        <w:rPr>
          <w:rFonts w:ascii="Arial" w:hAnsi="Arial" w:cs="Arial"/>
          <w:sz w:val="20"/>
          <w:szCs w:val="20"/>
        </w:rPr>
        <w:t>orgniseren</w:t>
      </w:r>
      <w:proofErr w:type="spellEnd"/>
      <w:r>
        <w:rPr>
          <w:rFonts w:ascii="Arial" w:hAnsi="Arial" w:cs="Arial"/>
          <w:sz w:val="20"/>
          <w:szCs w:val="20"/>
        </w:rPr>
        <w:t xml:space="preserve">. Deze moeten jaarlijks plaatvinden. Tijdens deze meetings maakt het team duidelijke afspraken en een betere planning. Ook zorgen deze meetings ervoor dat iedereen op de hoogte is van de werkzaamheden van de andere collega’s. Er moet een anonieme enquête komen waar de medewerkers aan kunnen geven op welke punten ze het eens en oneens zijn met het </w:t>
      </w:r>
      <w:r w:rsidRPr="00145794">
        <w:rPr>
          <w:rFonts w:ascii="Arial" w:hAnsi="Arial" w:cs="Arial"/>
          <w:sz w:val="20"/>
          <w:szCs w:val="20"/>
        </w:rPr>
        <w:t xml:space="preserve">management en taalcursussen. Ook moeten </w:t>
      </w:r>
      <w:r>
        <w:rPr>
          <w:rFonts w:ascii="Arial" w:hAnsi="Arial" w:cs="Arial"/>
          <w:sz w:val="20"/>
          <w:szCs w:val="20"/>
        </w:rPr>
        <w:t xml:space="preserve">de infoportals </w:t>
      </w:r>
      <w:r w:rsidRPr="00145794">
        <w:rPr>
          <w:rFonts w:ascii="Arial" w:hAnsi="Arial" w:cs="Arial"/>
          <w:sz w:val="20"/>
          <w:szCs w:val="20"/>
        </w:rPr>
        <w:t>een andere indeling krijgen.</w:t>
      </w:r>
      <w:r>
        <w:rPr>
          <w:rFonts w:ascii="Arial" w:hAnsi="Arial" w:cs="Arial"/>
          <w:sz w:val="20"/>
          <w:szCs w:val="20"/>
        </w:rPr>
        <w:t xml:space="preserve"> </w:t>
      </w:r>
    </w:p>
    <w:p w14:paraId="4E12FC32" w14:textId="77777777" w:rsidR="001374A0" w:rsidRDefault="001374A0" w:rsidP="001374A0">
      <w:pPr>
        <w:shd w:val="clear" w:color="auto" w:fill="FFFFFF"/>
        <w:spacing w:line="360" w:lineRule="auto"/>
        <w:rPr>
          <w:rFonts w:ascii="Arial" w:eastAsia="Times New Roman" w:hAnsi="Arial" w:cs="Arial"/>
          <w:sz w:val="20"/>
          <w:szCs w:val="20"/>
        </w:rPr>
      </w:pPr>
    </w:p>
    <w:p w14:paraId="4961DD69" w14:textId="477EBFC3" w:rsidR="001374A0" w:rsidRPr="00E015A3" w:rsidRDefault="001374A0" w:rsidP="001374A0">
      <w:pPr>
        <w:shd w:val="clear" w:color="auto" w:fill="FFFFFF"/>
        <w:spacing w:line="360" w:lineRule="auto"/>
        <w:rPr>
          <w:rFonts w:ascii="Helvetica" w:eastAsia="Times New Roman" w:hAnsi="Helvetica"/>
          <w:sz w:val="20"/>
          <w:szCs w:val="20"/>
        </w:rPr>
      </w:pPr>
      <w:r w:rsidRPr="00AC02FD">
        <w:rPr>
          <w:rFonts w:ascii="Arial" w:eastAsia="Times New Roman" w:hAnsi="Arial" w:cs="Arial"/>
          <w:sz w:val="20"/>
          <w:szCs w:val="20"/>
        </w:rPr>
        <w:t xml:space="preserve">Om de aanbevelingen van dit onderzoek te realiseren is de volgende implementatiestrategie </w:t>
      </w:r>
      <w:r w:rsidRPr="00E015A3">
        <w:rPr>
          <w:rFonts w:ascii="Arial" w:eastAsia="Times New Roman" w:hAnsi="Arial" w:cs="Arial"/>
          <w:sz w:val="20"/>
          <w:szCs w:val="20"/>
        </w:rPr>
        <w:t xml:space="preserve">geformuleerd aan de hand van het </w:t>
      </w:r>
      <w:r w:rsidRPr="00E015A3">
        <w:rPr>
          <w:rFonts w:ascii="Arial" w:hAnsi="Arial" w:cs="Arial"/>
          <w:sz w:val="20"/>
          <w:szCs w:val="20"/>
        </w:rPr>
        <w:t xml:space="preserve">implementatiemodel </w:t>
      </w:r>
      <w:proofErr w:type="spellStart"/>
      <w:r w:rsidRPr="00E015A3">
        <w:rPr>
          <w:rFonts w:ascii="Arial" w:hAnsi="Arial" w:cs="Arial"/>
          <w:sz w:val="20"/>
          <w:szCs w:val="20"/>
        </w:rPr>
        <w:t>Continous</w:t>
      </w:r>
      <w:proofErr w:type="spellEnd"/>
      <w:r w:rsidRPr="00E015A3">
        <w:rPr>
          <w:rFonts w:ascii="Arial" w:hAnsi="Arial" w:cs="Arial"/>
          <w:sz w:val="20"/>
          <w:szCs w:val="20"/>
        </w:rPr>
        <w:t xml:space="preserve"> </w:t>
      </w:r>
      <w:proofErr w:type="spellStart"/>
      <w:r w:rsidRPr="00E015A3">
        <w:rPr>
          <w:rFonts w:ascii="Arial" w:hAnsi="Arial" w:cs="Arial"/>
          <w:sz w:val="20"/>
          <w:szCs w:val="20"/>
        </w:rPr>
        <w:t>Improvement</w:t>
      </w:r>
      <w:proofErr w:type="spellEnd"/>
      <w:r w:rsidRPr="00E015A3">
        <w:rPr>
          <w:rFonts w:ascii="Arial" w:hAnsi="Arial" w:cs="Arial"/>
          <w:sz w:val="20"/>
          <w:szCs w:val="20"/>
        </w:rPr>
        <w:t xml:space="preserve"> van William </w:t>
      </w:r>
      <w:proofErr w:type="spellStart"/>
      <w:r w:rsidRPr="00E015A3">
        <w:rPr>
          <w:rFonts w:ascii="Arial" w:hAnsi="Arial" w:cs="Arial"/>
          <w:sz w:val="20"/>
          <w:szCs w:val="20"/>
        </w:rPr>
        <w:t>Deming</w:t>
      </w:r>
      <w:proofErr w:type="spellEnd"/>
      <w:r w:rsidRPr="00E015A3">
        <w:rPr>
          <w:rFonts w:ascii="Arial" w:hAnsi="Arial" w:cs="Arial"/>
          <w:sz w:val="20"/>
          <w:szCs w:val="20"/>
        </w:rPr>
        <w:t xml:space="preserve"> (1948). </w:t>
      </w:r>
      <w:r>
        <w:rPr>
          <w:rFonts w:ascii="Helvetica" w:eastAsia="Times New Roman" w:hAnsi="Helvetica"/>
          <w:sz w:val="20"/>
          <w:szCs w:val="20"/>
        </w:rPr>
        <w:t>Als communicatiemiddel is er gekozen voor een jaarlijkse face-</w:t>
      </w:r>
      <w:proofErr w:type="spellStart"/>
      <w:r>
        <w:rPr>
          <w:rFonts w:ascii="Helvetica" w:eastAsia="Times New Roman" w:hAnsi="Helvetica"/>
          <w:sz w:val="20"/>
          <w:szCs w:val="20"/>
        </w:rPr>
        <w:t>to</w:t>
      </w:r>
      <w:proofErr w:type="spellEnd"/>
      <w:r>
        <w:rPr>
          <w:rFonts w:ascii="Helvetica" w:eastAsia="Times New Roman" w:hAnsi="Helvetica"/>
          <w:sz w:val="20"/>
          <w:szCs w:val="20"/>
        </w:rPr>
        <w:t>-face meeting. Deze vindt dit jaar plaats op 24 en 25 september. De t</w:t>
      </w:r>
      <w:r w:rsidRPr="00E015A3">
        <w:rPr>
          <w:rFonts w:ascii="Helvetica" w:eastAsia="Times New Roman" w:hAnsi="Helvetica"/>
          <w:sz w:val="20"/>
          <w:szCs w:val="20"/>
        </w:rPr>
        <w:t xml:space="preserve">otale kosten van implementatie bedragen </w:t>
      </w:r>
      <w:r>
        <w:rPr>
          <w:rFonts w:ascii="Helvetica" w:eastAsia="Times New Roman" w:hAnsi="Helvetica"/>
          <w:sz w:val="20"/>
          <w:szCs w:val="20"/>
        </w:rPr>
        <w:t>6022,13 euro.</w:t>
      </w:r>
      <w:r w:rsidRPr="00E015A3">
        <w:rPr>
          <w:rFonts w:ascii="Helvetica" w:eastAsia="Times New Roman" w:hAnsi="Helvetica"/>
          <w:sz w:val="20"/>
          <w:szCs w:val="20"/>
        </w:rPr>
        <w:t xml:space="preserve"> </w:t>
      </w:r>
      <w:r>
        <w:rPr>
          <w:rFonts w:ascii="Helvetica" w:eastAsia="Times New Roman" w:hAnsi="Helvetica"/>
          <w:sz w:val="20"/>
          <w:szCs w:val="20"/>
        </w:rPr>
        <w:t xml:space="preserve">De opbrengst is een betere samenwerking. Daardoor is er minder reden ontslag te nemen bij </w:t>
      </w:r>
      <w:r w:rsidR="007710BD">
        <w:rPr>
          <w:rFonts w:ascii="Helvetica" w:eastAsia="Times New Roman" w:hAnsi="Helvetica"/>
          <w:sz w:val="20"/>
          <w:szCs w:val="20"/>
        </w:rPr>
        <w:t xml:space="preserve">BEDRIJF. </w:t>
      </w:r>
      <w:r>
        <w:rPr>
          <w:rFonts w:ascii="Helvetica" w:eastAsia="Times New Roman" w:hAnsi="Helvetica"/>
          <w:sz w:val="20"/>
          <w:szCs w:val="20"/>
        </w:rPr>
        <w:t>Het aannemen van een medewerker kost in Nederland gemiddeld 4494 euro. Met dit plan kan het bedrijf deze kosten besparen.</w:t>
      </w:r>
    </w:p>
    <w:p w14:paraId="728FE847" w14:textId="77777777" w:rsidR="001374A0" w:rsidRDefault="001374A0">
      <w:pPr>
        <w:rPr>
          <w:rFonts w:cs="Arial"/>
          <w:sz w:val="20"/>
          <w:szCs w:val="20"/>
        </w:rPr>
      </w:pPr>
      <w:r>
        <w:rPr>
          <w:rFonts w:cs="Arial"/>
          <w:sz w:val="20"/>
          <w:szCs w:val="20"/>
        </w:rPr>
        <w:br w:type="page"/>
      </w:r>
    </w:p>
    <w:sdt>
      <w:sdtPr>
        <w:rPr>
          <w:rFonts w:ascii="Times New Roman" w:eastAsiaTheme="minorHAnsi" w:hAnsi="Times New Roman" w:cs="Arial"/>
          <w:color w:val="auto"/>
          <w:sz w:val="20"/>
          <w:szCs w:val="20"/>
          <w:lang w:val="nl-NL" w:eastAsia="nl-NL"/>
        </w:rPr>
        <w:id w:val="-1013755043"/>
        <w:docPartObj>
          <w:docPartGallery w:val="Table of Contents"/>
          <w:docPartUnique/>
        </w:docPartObj>
      </w:sdtPr>
      <w:sdtEndPr>
        <w:rPr>
          <w:b/>
          <w:bCs/>
          <w:noProof/>
        </w:rPr>
      </w:sdtEndPr>
      <w:sdtContent>
        <w:p w14:paraId="080C10AF" w14:textId="4A77D76A" w:rsidR="00072A7C" w:rsidRPr="002211F1" w:rsidRDefault="00072A7C" w:rsidP="00235782">
          <w:pPr>
            <w:pStyle w:val="Kopvaninhoudsopgave"/>
            <w:spacing w:line="360" w:lineRule="auto"/>
            <w:rPr>
              <w:rFonts w:cs="Arial"/>
              <w:sz w:val="20"/>
              <w:szCs w:val="20"/>
              <w:lang w:val="nl-NL"/>
            </w:rPr>
          </w:pPr>
          <w:r w:rsidRPr="002211F1">
            <w:rPr>
              <w:rFonts w:cs="Arial"/>
              <w:sz w:val="20"/>
              <w:szCs w:val="20"/>
              <w:lang w:val="nl-NL"/>
            </w:rPr>
            <w:t>Contents</w:t>
          </w:r>
        </w:p>
        <w:p w14:paraId="79A1D77F" w14:textId="77777777" w:rsidR="009C6956" w:rsidRPr="002211F1" w:rsidRDefault="00072A7C">
          <w:pPr>
            <w:pStyle w:val="Inhopg1"/>
            <w:tabs>
              <w:tab w:val="left" w:pos="440"/>
              <w:tab w:val="right" w:leader="dot" w:pos="9056"/>
            </w:tabs>
            <w:rPr>
              <w:rFonts w:ascii="Arial" w:eastAsiaTheme="minorEastAsia" w:hAnsi="Arial" w:cs="Arial"/>
              <w:noProof/>
              <w:sz w:val="20"/>
              <w:szCs w:val="20"/>
              <w:lang w:eastAsia="nl-NL"/>
            </w:rPr>
          </w:pPr>
          <w:r w:rsidRPr="002211F1">
            <w:rPr>
              <w:rFonts w:ascii="Arial" w:hAnsi="Arial" w:cs="Arial"/>
              <w:b/>
              <w:bCs/>
              <w:noProof/>
              <w:color w:val="000000" w:themeColor="text1"/>
              <w:sz w:val="20"/>
              <w:szCs w:val="20"/>
            </w:rPr>
            <w:fldChar w:fldCharType="begin"/>
          </w:r>
          <w:r w:rsidRPr="002211F1">
            <w:rPr>
              <w:rFonts w:ascii="Arial" w:hAnsi="Arial" w:cs="Arial"/>
              <w:b/>
              <w:bCs/>
              <w:noProof/>
              <w:color w:val="000000" w:themeColor="text1"/>
              <w:sz w:val="20"/>
              <w:szCs w:val="20"/>
              <w:lang w:val="en-US"/>
            </w:rPr>
            <w:instrText xml:space="preserve"> TOC \o "1-3" \h \z \u </w:instrText>
          </w:r>
          <w:r w:rsidRPr="002211F1">
            <w:rPr>
              <w:rFonts w:ascii="Arial" w:hAnsi="Arial" w:cs="Arial"/>
              <w:b/>
              <w:bCs/>
              <w:noProof/>
              <w:color w:val="000000" w:themeColor="text1"/>
              <w:sz w:val="20"/>
              <w:szCs w:val="20"/>
            </w:rPr>
            <w:fldChar w:fldCharType="separate"/>
          </w:r>
          <w:hyperlink w:anchor="_Toc10392029" w:history="1">
            <w:r w:rsidR="009C6956" w:rsidRPr="002211F1">
              <w:rPr>
                <w:rStyle w:val="Hyperlink"/>
                <w:rFonts w:ascii="Arial" w:hAnsi="Arial" w:cs="Arial"/>
                <w:noProof/>
                <w:sz w:val="20"/>
                <w:szCs w:val="20"/>
              </w:rPr>
              <w:t>1.</w:t>
            </w:r>
            <w:r w:rsidR="009C6956" w:rsidRPr="002211F1">
              <w:rPr>
                <w:rFonts w:ascii="Arial" w:eastAsiaTheme="minorEastAsia" w:hAnsi="Arial" w:cs="Arial"/>
                <w:noProof/>
                <w:sz w:val="20"/>
                <w:szCs w:val="20"/>
                <w:lang w:eastAsia="nl-NL"/>
              </w:rPr>
              <w:tab/>
            </w:r>
            <w:r w:rsidR="009C6956" w:rsidRPr="002211F1">
              <w:rPr>
                <w:rStyle w:val="Hyperlink"/>
                <w:rFonts w:ascii="Arial" w:hAnsi="Arial" w:cs="Arial"/>
                <w:noProof/>
                <w:sz w:val="20"/>
                <w:szCs w:val="20"/>
              </w:rPr>
              <w:t>Probleemformulering</w:t>
            </w:r>
            <w:r w:rsidR="009C6956" w:rsidRPr="002211F1">
              <w:rPr>
                <w:rFonts w:ascii="Arial" w:hAnsi="Arial" w:cs="Arial"/>
                <w:noProof/>
                <w:webHidden/>
                <w:sz w:val="20"/>
                <w:szCs w:val="20"/>
              </w:rPr>
              <w:tab/>
            </w:r>
            <w:r w:rsidR="009C6956" w:rsidRPr="002211F1">
              <w:rPr>
                <w:rFonts w:ascii="Arial" w:hAnsi="Arial" w:cs="Arial"/>
                <w:noProof/>
                <w:webHidden/>
                <w:sz w:val="20"/>
                <w:szCs w:val="20"/>
              </w:rPr>
              <w:fldChar w:fldCharType="begin"/>
            </w:r>
            <w:r w:rsidR="009C6956" w:rsidRPr="002211F1">
              <w:rPr>
                <w:rFonts w:ascii="Arial" w:hAnsi="Arial" w:cs="Arial"/>
                <w:noProof/>
                <w:webHidden/>
                <w:sz w:val="20"/>
                <w:szCs w:val="20"/>
              </w:rPr>
              <w:instrText xml:space="preserve"> PAGEREF _Toc10392029 \h </w:instrText>
            </w:r>
            <w:r w:rsidR="009C6956" w:rsidRPr="002211F1">
              <w:rPr>
                <w:rFonts w:ascii="Arial" w:hAnsi="Arial" w:cs="Arial"/>
                <w:noProof/>
                <w:webHidden/>
                <w:sz w:val="20"/>
                <w:szCs w:val="20"/>
              </w:rPr>
            </w:r>
            <w:r w:rsidR="009C6956" w:rsidRPr="002211F1">
              <w:rPr>
                <w:rFonts w:ascii="Arial" w:hAnsi="Arial" w:cs="Arial"/>
                <w:noProof/>
                <w:webHidden/>
                <w:sz w:val="20"/>
                <w:szCs w:val="20"/>
              </w:rPr>
              <w:fldChar w:fldCharType="separate"/>
            </w:r>
            <w:r w:rsidR="001E69AB">
              <w:rPr>
                <w:rFonts w:ascii="Arial" w:hAnsi="Arial" w:cs="Arial"/>
                <w:noProof/>
                <w:webHidden/>
                <w:sz w:val="20"/>
                <w:szCs w:val="20"/>
              </w:rPr>
              <w:t>8</w:t>
            </w:r>
            <w:r w:rsidR="009C6956" w:rsidRPr="002211F1">
              <w:rPr>
                <w:rFonts w:ascii="Arial" w:hAnsi="Arial" w:cs="Arial"/>
                <w:noProof/>
                <w:webHidden/>
                <w:sz w:val="20"/>
                <w:szCs w:val="20"/>
              </w:rPr>
              <w:fldChar w:fldCharType="end"/>
            </w:r>
          </w:hyperlink>
        </w:p>
        <w:p w14:paraId="50D5188C" w14:textId="77777777" w:rsidR="009C6956" w:rsidRPr="002211F1" w:rsidRDefault="00A972C0">
          <w:pPr>
            <w:pStyle w:val="Inhopg2"/>
            <w:tabs>
              <w:tab w:val="left" w:pos="960"/>
              <w:tab w:val="right" w:leader="dot" w:pos="9056"/>
            </w:tabs>
            <w:rPr>
              <w:rFonts w:ascii="Arial" w:eastAsiaTheme="minorEastAsia" w:hAnsi="Arial" w:cs="Arial"/>
              <w:noProof/>
              <w:sz w:val="20"/>
              <w:szCs w:val="20"/>
              <w:lang w:eastAsia="nl-NL"/>
            </w:rPr>
          </w:pPr>
          <w:hyperlink w:anchor="_Toc10392030" w:history="1">
            <w:r w:rsidR="009C6956" w:rsidRPr="002211F1">
              <w:rPr>
                <w:rStyle w:val="Hyperlink"/>
                <w:rFonts w:ascii="Arial" w:hAnsi="Arial" w:cs="Arial"/>
                <w:noProof/>
                <w:sz w:val="20"/>
                <w:szCs w:val="20"/>
              </w:rPr>
              <w:t>1.1</w:t>
            </w:r>
            <w:r w:rsidR="009C6956" w:rsidRPr="002211F1">
              <w:rPr>
                <w:rFonts w:ascii="Arial" w:eastAsiaTheme="minorEastAsia" w:hAnsi="Arial" w:cs="Arial"/>
                <w:noProof/>
                <w:sz w:val="20"/>
                <w:szCs w:val="20"/>
                <w:lang w:eastAsia="nl-NL"/>
              </w:rPr>
              <w:tab/>
            </w:r>
            <w:r w:rsidR="009C6956" w:rsidRPr="002211F1">
              <w:rPr>
                <w:rStyle w:val="Hyperlink"/>
                <w:rFonts w:ascii="Arial" w:hAnsi="Arial" w:cs="Arial"/>
                <w:noProof/>
                <w:sz w:val="20"/>
                <w:szCs w:val="20"/>
              </w:rPr>
              <w:t>Aanleiding</w:t>
            </w:r>
            <w:r w:rsidR="009C6956" w:rsidRPr="002211F1">
              <w:rPr>
                <w:rFonts w:ascii="Arial" w:hAnsi="Arial" w:cs="Arial"/>
                <w:noProof/>
                <w:webHidden/>
                <w:sz w:val="20"/>
                <w:szCs w:val="20"/>
              </w:rPr>
              <w:tab/>
            </w:r>
            <w:r w:rsidR="009C6956" w:rsidRPr="002211F1">
              <w:rPr>
                <w:rFonts w:ascii="Arial" w:hAnsi="Arial" w:cs="Arial"/>
                <w:noProof/>
                <w:webHidden/>
                <w:sz w:val="20"/>
                <w:szCs w:val="20"/>
              </w:rPr>
              <w:fldChar w:fldCharType="begin"/>
            </w:r>
            <w:r w:rsidR="009C6956" w:rsidRPr="002211F1">
              <w:rPr>
                <w:rFonts w:ascii="Arial" w:hAnsi="Arial" w:cs="Arial"/>
                <w:noProof/>
                <w:webHidden/>
                <w:sz w:val="20"/>
                <w:szCs w:val="20"/>
              </w:rPr>
              <w:instrText xml:space="preserve"> PAGEREF _Toc10392030 \h </w:instrText>
            </w:r>
            <w:r w:rsidR="009C6956" w:rsidRPr="002211F1">
              <w:rPr>
                <w:rFonts w:ascii="Arial" w:hAnsi="Arial" w:cs="Arial"/>
                <w:noProof/>
                <w:webHidden/>
                <w:sz w:val="20"/>
                <w:szCs w:val="20"/>
              </w:rPr>
            </w:r>
            <w:r w:rsidR="009C6956" w:rsidRPr="002211F1">
              <w:rPr>
                <w:rFonts w:ascii="Arial" w:hAnsi="Arial" w:cs="Arial"/>
                <w:noProof/>
                <w:webHidden/>
                <w:sz w:val="20"/>
                <w:szCs w:val="20"/>
              </w:rPr>
              <w:fldChar w:fldCharType="separate"/>
            </w:r>
            <w:r w:rsidR="001E69AB">
              <w:rPr>
                <w:rFonts w:ascii="Arial" w:hAnsi="Arial" w:cs="Arial"/>
                <w:noProof/>
                <w:webHidden/>
                <w:sz w:val="20"/>
                <w:szCs w:val="20"/>
              </w:rPr>
              <w:t>8</w:t>
            </w:r>
            <w:r w:rsidR="009C6956" w:rsidRPr="002211F1">
              <w:rPr>
                <w:rFonts w:ascii="Arial" w:hAnsi="Arial" w:cs="Arial"/>
                <w:noProof/>
                <w:webHidden/>
                <w:sz w:val="20"/>
                <w:szCs w:val="20"/>
              </w:rPr>
              <w:fldChar w:fldCharType="end"/>
            </w:r>
          </w:hyperlink>
        </w:p>
        <w:p w14:paraId="1A1BA4FA" w14:textId="77777777" w:rsidR="009C6956" w:rsidRPr="002211F1" w:rsidRDefault="00A972C0">
          <w:pPr>
            <w:pStyle w:val="Inhopg2"/>
            <w:tabs>
              <w:tab w:val="left" w:pos="960"/>
              <w:tab w:val="right" w:leader="dot" w:pos="9056"/>
            </w:tabs>
            <w:rPr>
              <w:rFonts w:ascii="Arial" w:eastAsiaTheme="minorEastAsia" w:hAnsi="Arial" w:cs="Arial"/>
              <w:noProof/>
              <w:sz w:val="20"/>
              <w:szCs w:val="20"/>
              <w:lang w:eastAsia="nl-NL"/>
            </w:rPr>
          </w:pPr>
          <w:hyperlink w:anchor="_Toc10392031" w:history="1">
            <w:r w:rsidR="009C6956" w:rsidRPr="002211F1">
              <w:rPr>
                <w:rStyle w:val="Hyperlink"/>
                <w:rFonts w:ascii="Arial" w:hAnsi="Arial" w:cs="Arial"/>
                <w:noProof/>
                <w:sz w:val="20"/>
                <w:szCs w:val="20"/>
              </w:rPr>
              <w:t>1.2</w:t>
            </w:r>
            <w:r w:rsidR="009C6956" w:rsidRPr="002211F1">
              <w:rPr>
                <w:rFonts w:ascii="Arial" w:eastAsiaTheme="minorEastAsia" w:hAnsi="Arial" w:cs="Arial"/>
                <w:noProof/>
                <w:sz w:val="20"/>
                <w:szCs w:val="20"/>
                <w:lang w:eastAsia="nl-NL"/>
              </w:rPr>
              <w:tab/>
            </w:r>
            <w:r w:rsidR="009C6956" w:rsidRPr="002211F1">
              <w:rPr>
                <w:rStyle w:val="Hyperlink"/>
                <w:rFonts w:ascii="Arial" w:hAnsi="Arial" w:cs="Arial"/>
                <w:noProof/>
                <w:sz w:val="20"/>
                <w:szCs w:val="20"/>
              </w:rPr>
              <w:t>Probleemstelling</w:t>
            </w:r>
            <w:r w:rsidR="009C6956" w:rsidRPr="002211F1">
              <w:rPr>
                <w:rFonts w:ascii="Arial" w:hAnsi="Arial" w:cs="Arial"/>
                <w:noProof/>
                <w:webHidden/>
                <w:sz w:val="20"/>
                <w:szCs w:val="20"/>
              </w:rPr>
              <w:tab/>
            </w:r>
            <w:r w:rsidR="009C6956" w:rsidRPr="002211F1">
              <w:rPr>
                <w:rFonts w:ascii="Arial" w:hAnsi="Arial" w:cs="Arial"/>
                <w:noProof/>
                <w:webHidden/>
                <w:sz w:val="20"/>
                <w:szCs w:val="20"/>
              </w:rPr>
              <w:fldChar w:fldCharType="begin"/>
            </w:r>
            <w:r w:rsidR="009C6956" w:rsidRPr="002211F1">
              <w:rPr>
                <w:rFonts w:ascii="Arial" w:hAnsi="Arial" w:cs="Arial"/>
                <w:noProof/>
                <w:webHidden/>
                <w:sz w:val="20"/>
                <w:szCs w:val="20"/>
              </w:rPr>
              <w:instrText xml:space="preserve"> PAGEREF _Toc10392031 \h </w:instrText>
            </w:r>
            <w:r w:rsidR="009C6956" w:rsidRPr="002211F1">
              <w:rPr>
                <w:rFonts w:ascii="Arial" w:hAnsi="Arial" w:cs="Arial"/>
                <w:noProof/>
                <w:webHidden/>
                <w:sz w:val="20"/>
                <w:szCs w:val="20"/>
              </w:rPr>
            </w:r>
            <w:r w:rsidR="009C6956" w:rsidRPr="002211F1">
              <w:rPr>
                <w:rFonts w:ascii="Arial" w:hAnsi="Arial" w:cs="Arial"/>
                <w:noProof/>
                <w:webHidden/>
                <w:sz w:val="20"/>
                <w:szCs w:val="20"/>
              </w:rPr>
              <w:fldChar w:fldCharType="separate"/>
            </w:r>
            <w:r w:rsidR="001E69AB">
              <w:rPr>
                <w:rFonts w:ascii="Arial" w:hAnsi="Arial" w:cs="Arial"/>
                <w:noProof/>
                <w:webHidden/>
                <w:sz w:val="20"/>
                <w:szCs w:val="20"/>
              </w:rPr>
              <w:t>9</w:t>
            </w:r>
            <w:r w:rsidR="009C6956" w:rsidRPr="002211F1">
              <w:rPr>
                <w:rFonts w:ascii="Arial" w:hAnsi="Arial" w:cs="Arial"/>
                <w:noProof/>
                <w:webHidden/>
                <w:sz w:val="20"/>
                <w:szCs w:val="20"/>
              </w:rPr>
              <w:fldChar w:fldCharType="end"/>
            </w:r>
          </w:hyperlink>
        </w:p>
        <w:p w14:paraId="3194D6CC" w14:textId="77777777" w:rsidR="009C6956" w:rsidRPr="002211F1" w:rsidRDefault="00A972C0">
          <w:pPr>
            <w:pStyle w:val="Inhopg2"/>
            <w:tabs>
              <w:tab w:val="left" w:pos="960"/>
              <w:tab w:val="right" w:leader="dot" w:pos="9056"/>
            </w:tabs>
            <w:rPr>
              <w:rFonts w:ascii="Arial" w:eastAsiaTheme="minorEastAsia" w:hAnsi="Arial" w:cs="Arial"/>
              <w:noProof/>
              <w:sz w:val="20"/>
              <w:szCs w:val="20"/>
              <w:lang w:eastAsia="nl-NL"/>
            </w:rPr>
          </w:pPr>
          <w:hyperlink w:anchor="_Toc10392032" w:history="1">
            <w:r w:rsidR="009C6956" w:rsidRPr="002211F1">
              <w:rPr>
                <w:rStyle w:val="Hyperlink"/>
                <w:rFonts w:ascii="Arial" w:hAnsi="Arial" w:cs="Arial"/>
                <w:noProof/>
                <w:sz w:val="20"/>
                <w:szCs w:val="20"/>
              </w:rPr>
              <w:t>1.3</w:t>
            </w:r>
            <w:r w:rsidR="009C6956" w:rsidRPr="002211F1">
              <w:rPr>
                <w:rFonts w:ascii="Arial" w:eastAsiaTheme="minorEastAsia" w:hAnsi="Arial" w:cs="Arial"/>
                <w:noProof/>
                <w:sz w:val="20"/>
                <w:szCs w:val="20"/>
                <w:lang w:eastAsia="nl-NL"/>
              </w:rPr>
              <w:tab/>
            </w:r>
            <w:r w:rsidR="009C6956" w:rsidRPr="002211F1">
              <w:rPr>
                <w:rStyle w:val="Hyperlink"/>
                <w:rFonts w:ascii="Arial" w:hAnsi="Arial" w:cs="Arial"/>
                <w:noProof/>
                <w:sz w:val="20"/>
                <w:szCs w:val="20"/>
              </w:rPr>
              <w:t>Doelstelling</w:t>
            </w:r>
            <w:r w:rsidR="009C6956" w:rsidRPr="002211F1">
              <w:rPr>
                <w:rFonts w:ascii="Arial" w:hAnsi="Arial" w:cs="Arial"/>
                <w:noProof/>
                <w:webHidden/>
                <w:sz w:val="20"/>
                <w:szCs w:val="20"/>
              </w:rPr>
              <w:tab/>
            </w:r>
            <w:r w:rsidR="009C6956" w:rsidRPr="002211F1">
              <w:rPr>
                <w:rFonts w:ascii="Arial" w:hAnsi="Arial" w:cs="Arial"/>
                <w:noProof/>
                <w:webHidden/>
                <w:sz w:val="20"/>
                <w:szCs w:val="20"/>
              </w:rPr>
              <w:fldChar w:fldCharType="begin"/>
            </w:r>
            <w:r w:rsidR="009C6956" w:rsidRPr="002211F1">
              <w:rPr>
                <w:rFonts w:ascii="Arial" w:hAnsi="Arial" w:cs="Arial"/>
                <w:noProof/>
                <w:webHidden/>
                <w:sz w:val="20"/>
                <w:szCs w:val="20"/>
              </w:rPr>
              <w:instrText xml:space="preserve"> PAGEREF _Toc10392032 \h </w:instrText>
            </w:r>
            <w:r w:rsidR="009C6956" w:rsidRPr="002211F1">
              <w:rPr>
                <w:rFonts w:ascii="Arial" w:hAnsi="Arial" w:cs="Arial"/>
                <w:noProof/>
                <w:webHidden/>
                <w:sz w:val="20"/>
                <w:szCs w:val="20"/>
              </w:rPr>
            </w:r>
            <w:r w:rsidR="009C6956" w:rsidRPr="002211F1">
              <w:rPr>
                <w:rFonts w:ascii="Arial" w:hAnsi="Arial" w:cs="Arial"/>
                <w:noProof/>
                <w:webHidden/>
                <w:sz w:val="20"/>
                <w:szCs w:val="20"/>
              </w:rPr>
              <w:fldChar w:fldCharType="separate"/>
            </w:r>
            <w:r w:rsidR="001E69AB">
              <w:rPr>
                <w:rFonts w:ascii="Arial" w:hAnsi="Arial" w:cs="Arial"/>
                <w:noProof/>
                <w:webHidden/>
                <w:sz w:val="20"/>
                <w:szCs w:val="20"/>
              </w:rPr>
              <w:t>10</w:t>
            </w:r>
            <w:r w:rsidR="009C6956" w:rsidRPr="002211F1">
              <w:rPr>
                <w:rFonts w:ascii="Arial" w:hAnsi="Arial" w:cs="Arial"/>
                <w:noProof/>
                <w:webHidden/>
                <w:sz w:val="20"/>
                <w:szCs w:val="20"/>
              </w:rPr>
              <w:fldChar w:fldCharType="end"/>
            </w:r>
          </w:hyperlink>
        </w:p>
        <w:p w14:paraId="360130FE" w14:textId="77777777" w:rsidR="009C6956" w:rsidRPr="002211F1" w:rsidRDefault="00A972C0">
          <w:pPr>
            <w:pStyle w:val="Inhopg2"/>
            <w:tabs>
              <w:tab w:val="left" w:pos="960"/>
              <w:tab w:val="right" w:leader="dot" w:pos="9056"/>
            </w:tabs>
            <w:rPr>
              <w:rFonts w:ascii="Arial" w:eastAsiaTheme="minorEastAsia" w:hAnsi="Arial" w:cs="Arial"/>
              <w:noProof/>
              <w:sz w:val="20"/>
              <w:szCs w:val="20"/>
              <w:lang w:eastAsia="nl-NL"/>
            </w:rPr>
          </w:pPr>
          <w:hyperlink w:anchor="_Toc10392033" w:history="1">
            <w:r w:rsidR="009C6956" w:rsidRPr="002211F1">
              <w:rPr>
                <w:rStyle w:val="Hyperlink"/>
                <w:rFonts w:ascii="Arial" w:hAnsi="Arial" w:cs="Arial"/>
                <w:noProof/>
                <w:sz w:val="20"/>
                <w:szCs w:val="20"/>
              </w:rPr>
              <w:t>1.4</w:t>
            </w:r>
            <w:r w:rsidR="009C6956" w:rsidRPr="002211F1">
              <w:rPr>
                <w:rFonts w:ascii="Arial" w:eastAsiaTheme="minorEastAsia" w:hAnsi="Arial" w:cs="Arial"/>
                <w:noProof/>
                <w:sz w:val="20"/>
                <w:szCs w:val="20"/>
                <w:lang w:eastAsia="nl-NL"/>
              </w:rPr>
              <w:tab/>
            </w:r>
            <w:r w:rsidR="009C6956" w:rsidRPr="002211F1">
              <w:rPr>
                <w:rStyle w:val="Hyperlink"/>
                <w:rFonts w:ascii="Arial" w:hAnsi="Arial" w:cs="Arial"/>
                <w:noProof/>
                <w:sz w:val="20"/>
                <w:szCs w:val="20"/>
              </w:rPr>
              <w:t>Deelvragen</w:t>
            </w:r>
            <w:r w:rsidR="009C6956" w:rsidRPr="002211F1">
              <w:rPr>
                <w:rFonts w:ascii="Arial" w:hAnsi="Arial" w:cs="Arial"/>
                <w:noProof/>
                <w:webHidden/>
                <w:sz w:val="20"/>
                <w:szCs w:val="20"/>
              </w:rPr>
              <w:tab/>
            </w:r>
            <w:r w:rsidR="009C6956" w:rsidRPr="002211F1">
              <w:rPr>
                <w:rFonts w:ascii="Arial" w:hAnsi="Arial" w:cs="Arial"/>
                <w:noProof/>
                <w:webHidden/>
                <w:sz w:val="20"/>
                <w:szCs w:val="20"/>
              </w:rPr>
              <w:fldChar w:fldCharType="begin"/>
            </w:r>
            <w:r w:rsidR="009C6956" w:rsidRPr="002211F1">
              <w:rPr>
                <w:rFonts w:ascii="Arial" w:hAnsi="Arial" w:cs="Arial"/>
                <w:noProof/>
                <w:webHidden/>
                <w:sz w:val="20"/>
                <w:szCs w:val="20"/>
              </w:rPr>
              <w:instrText xml:space="preserve"> PAGEREF _Toc10392033 \h </w:instrText>
            </w:r>
            <w:r w:rsidR="009C6956" w:rsidRPr="002211F1">
              <w:rPr>
                <w:rFonts w:ascii="Arial" w:hAnsi="Arial" w:cs="Arial"/>
                <w:noProof/>
                <w:webHidden/>
                <w:sz w:val="20"/>
                <w:szCs w:val="20"/>
              </w:rPr>
            </w:r>
            <w:r w:rsidR="009C6956" w:rsidRPr="002211F1">
              <w:rPr>
                <w:rFonts w:ascii="Arial" w:hAnsi="Arial" w:cs="Arial"/>
                <w:noProof/>
                <w:webHidden/>
                <w:sz w:val="20"/>
                <w:szCs w:val="20"/>
              </w:rPr>
              <w:fldChar w:fldCharType="separate"/>
            </w:r>
            <w:r w:rsidR="001E69AB">
              <w:rPr>
                <w:rFonts w:ascii="Arial" w:hAnsi="Arial" w:cs="Arial"/>
                <w:noProof/>
                <w:webHidden/>
                <w:sz w:val="20"/>
                <w:szCs w:val="20"/>
              </w:rPr>
              <w:t>10</w:t>
            </w:r>
            <w:r w:rsidR="009C6956" w:rsidRPr="002211F1">
              <w:rPr>
                <w:rFonts w:ascii="Arial" w:hAnsi="Arial" w:cs="Arial"/>
                <w:noProof/>
                <w:webHidden/>
                <w:sz w:val="20"/>
                <w:szCs w:val="20"/>
              </w:rPr>
              <w:fldChar w:fldCharType="end"/>
            </w:r>
          </w:hyperlink>
        </w:p>
        <w:p w14:paraId="66C154CA" w14:textId="77777777" w:rsidR="009C6956" w:rsidRPr="002211F1" w:rsidRDefault="00A972C0">
          <w:pPr>
            <w:pStyle w:val="Inhopg2"/>
            <w:tabs>
              <w:tab w:val="left" w:pos="960"/>
              <w:tab w:val="right" w:leader="dot" w:pos="9056"/>
            </w:tabs>
            <w:rPr>
              <w:rFonts w:ascii="Arial" w:eastAsiaTheme="minorEastAsia" w:hAnsi="Arial" w:cs="Arial"/>
              <w:noProof/>
              <w:sz w:val="20"/>
              <w:szCs w:val="20"/>
              <w:lang w:eastAsia="nl-NL"/>
            </w:rPr>
          </w:pPr>
          <w:hyperlink w:anchor="_Toc10392034" w:history="1">
            <w:r w:rsidR="009C6956" w:rsidRPr="002211F1">
              <w:rPr>
                <w:rStyle w:val="Hyperlink"/>
                <w:rFonts w:ascii="Arial" w:hAnsi="Arial" w:cs="Arial"/>
                <w:noProof/>
                <w:sz w:val="20"/>
                <w:szCs w:val="20"/>
              </w:rPr>
              <w:t>1.5</w:t>
            </w:r>
            <w:r w:rsidR="009C6956" w:rsidRPr="002211F1">
              <w:rPr>
                <w:rFonts w:ascii="Arial" w:eastAsiaTheme="minorEastAsia" w:hAnsi="Arial" w:cs="Arial"/>
                <w:noProof/>
                <w:sz w:val="20"/>
                <w:szCs w:val="20"/>
                <w:lang w:eastAsia="nl-NL"/>
              </w:rPr>
              <w:tab/>
            </w:r>
            <w:r w:rsidR="009C6956" w:rsidRPr="002211F1">
              <w:rPr>
                <w:rStyle w:val="Hyperlink"/>
                <w:rFonts w:ascii="Arial" w:hAnsi="Arial" w:cs="Arial"/>
                <w:noProof/>
                <w:sz w:val="20"/>
                <w:szCs w:val="20"/>
              </w:rPr>
              <w:t>Doelgroep</w:t>
            </w:r>
            <w:r w:rsidR="009C6956" w:rsidRPr="002211F1">
              <w:rPr>
                <w:rFonts w:ascii="Arial" w:hAnsi="Arial" w:cs="Arial"/>
                <w:noProof/>
                <w:webHidden/>
                <w:sz w:val="20"/>
                <w:szCs w:val="20"/>
              </w:rPr>
              <w:tab/>
            </w:r>
            <w:r w:rsidR="009C6956" w:rsidRPr="002211F1">
              <w:rPr>
                <w:rFonts w:ascii="Arial" w:hAnsi="Arial" w:cs="Arial"/>
                <w:noProof/>
                <w:webHidden/>
                <w:sz w:val="20"/>
                <w:szCs w:val="20"/>
              </w:rPr>
              <w:fldChar w:fldCharType="begin"/>
            </w:r>
            <w:r w:rsidR="009C6956" w:rsidRPr="002211F1">
              <w:rPr>
                <w:rFonts w:ascii="Arial" w:hAnsi="Arial" w:cs="Arial"/>
                <w:noProof/>
                <w:webHidden/>
                <w:sz w:val="20"/>
                <w:szCs w:val="20"/>
              </w:rPr>
              <w:instrText xml:space="preserve"> PAGEREF _Toc10392034 \h </w:instrText>
            </w:r>
            <w:r w:rsidR="009C6956" w:rsidRPr="002211F1">
              <w:rPr>
                <w:rFonts w:ascii="Arial" w:hAnsi="Arial" w:cs="Arial"/>
                <w:noProof/>
                <w:webHidden/>
                <w:sz w:val="20"/>
                <w:szCs w:val="20"/>
              </w:rPr>
            </w:r>
            <w:r w:rsidR="009C6956" w:rsidRPr="002211F1">
              <w:rPr>
                <w:rFonts w:ascii="Arial" w:hAnsi="Arial" w:cs="Arial"/>
                <w:noProof/>
                <w:webHidden/>
                <w:sz w:val="20"/>
                <w:szCs w:val="20"/>
              </w:rPr>
              <w:fldChar w:fldCharType="separate"/>
            </w:r>
            <w:r w:rsidR="001E69AB">
              <w:rPr>
                <w:rFonts w:ascii="Arial" w:hAnsi="Arial" w:cs="Arial"/>
                <w:noProof/>
                <w:webHidden/>
                <w:sz w:val="20"/>
                <w:szCs w:val="20"/>
              </w:rPr>
              <w:t>11</w:t>
            </w:r>
            <w:r w:rsidR="009C6956" w:rsidRPr="002211F1">
              <w:rPr>
                <w:rFonts w:ascii="Arial" w:hAnsi="Arial" w:cs="Arial"/>
                <w:noProof/>
                <w:webHidden/>
                <w:sz w:val="20"/>
                <w:szCs w:val="20"/>
              </w:rPr>
              <w:fldChar w:fldCharType="end"/>
            </w:r>
          </w:hyperlink>
        </w:p>
        <w:p w14:paraId="21DEC564" w14:textId="77777777" w:rsidR="009C6956" w:rsidRPr="002211F1" w:rsidRDefault="00A972C0">
          <w:pPr>
            <w:pStyle w:val="Inhopg2"/>
            <w:tabs>
              <w:tab w:val="left" w:pos="960"/>
              <w:tab w:val="right" w:leader="dot" w:pos="9056"/>
            </w:tabs>
            <w:rPr>
              <w:rFonts w:ascii="Arial" w:eastAsiaTheme="minorEastAsia" w:hAnsi="Arial" w:cs="Arial"/>
              <w:noProof/>
              <w:sz w:val="20"/>
              <w:szCs w:val="20"/>
              <w:lang w:eastAsia="nl-NL"/>
            </w:rPr>
          </w:pPr>
          <w:hyperlink w:anchor="_Toc10392035" w:history="1">
            <w:r w:rsidR="009C6956" w:rsidRPr="002211F1">
              <w:rPr>
                <w:rStyle w:val="Hyperlink"/>
                <w:rFonts w:ascii="Arial" w:hAnsi="Arial" w:cs="Arial"/>
                <w:noProof/>
                <w:sz w:val="20"/>
                <w:szCs w:val="20"/>
              </w:rPr>
              <w:t>1.6</w:t>
            </w:r>
            <w:r w:rsidR="009C6956" w:rsidRPr="002211F1">
              <w:rPr>
                <w:rFonts w:ascii="Arial" w:eastAsiaTheme="minorEastAsia" w:hAnsi="Arial" w:cs="Arial"/>
                <w:noProof/>
                <w:sz w:val="20"/>
                <w:szCs w:val="20"/>
                <w:lang w:eastAsia="nl-NL"/>
              </w:rPr>
              <w:tab/>
            </w:r>
            <w:r w:rsidR="009C6956" w:rsidRPr="002211F1">
              <w:rPr>
                <w:rStyle w:val="Hyperlink"/>
                <w:rFonts w:ascii="Arial" w:hAnsi="Arial" w:cs="Arial"/>
                <w:noProof/>
                <w:sz w:val="20"/>
                <w:szCs w:val="20"/>
              </w:rPr>
              <w:t>Beperkingen en begrenzingen</w:t>
            </w:r>
            <w:r w:rsidR="009C6956" w:rsidRPr="002211F1">
              <w:rPr>
                <w:rFonts w:ascii="Arial" w:hAnsi="Arial" w:cs="Arial"/>
                <w:noProof/>
                <w:webHidden/>
                <w:sz w:val="20"/>
                <w:szCs w:val="20"/>
              </w:rPr>
              <w:tab/>
            </w:r>
            <w:r w:rsidR="009C6956" w:rsidRPr="002211F1">
              <w:rPr>
                <w:rFonts w:ascii="Arial" w:hAnsi="Arial" w:cs="Arial"/>
                <w:noProof/>
                <w:webHidden/>
                <w:sz w:val="20"/>
                <w:szCs w:val="20"/>
              </w:rPr>
              <w:fldChar w:fldCharType="begin"/>
            </w:r>
            <w:r w:rsidR="009C6956" w:rsidRPr="002211F1">
              <w:rPr>
                <w:rFonts w:ascii="Arial" w:hAnsi="Arial" w:cs="Arial"/>
                <w:noProof/>
                <w:webHidden/>
                <w:sz w:val="20"/>
                <w:szCs w:val="20"/>
              </w:rPr>
              <w:instrText xml:space="preserve"> PAGEREF _Toc10392035 \h </w:instrText>
            </w:r>
            <w:r w:rsidR="009C6956" w:rsidRPr="002211F1">
              <w:rPr>
                <w:rFonts w:ascii="Arial" w:hAnsi="Arial" w:cs="Arial"/>
                <w:noProof/>
                <w:webHidden/>
                <w:sz w:val="20"/>
                <w:szCs w:val="20"/>
              </w:rPr>
            </w:r>
            <w:r w:rsidR="009C6956" w:rsidRPr="002211F1">
              <w:rPr>
                <w:rFonts w:ascii="Arial" w:hAnsi="Arial" w:cs="Arial"/>
                <w:noProof/>
                <w:webHidden/>
                <w:sz w:val="20"/>
                <w:szCs w:val="20"/>
              </w:rPr>
              <w:fldChar w:fldCharType="separate"/>
            </w:r>
            <w:r w:rsidR="001E69AB">
              <w:rPr>
                <w:rFonts w:ascii="Arial" w:hAnsi="Arial" w:cs="Arial"/>
                <w:noProof/>
                <w:webHidden/>
                <w:sz w:val="20"/>
                <w:szCs w:val="20"/>
              </w:rPr>
              <w:t>11</w:t>
            </w:r>
            <w:r w:rsidR="009C6956" w:rsidRPr="002211F1">
              <w:rPr>
                <w:rFonts w:ascii="Arial" w:hAnsi="Arial" w:cs="Arial"/>
                <w:noProof/>
                <w:webHidden/>
                <w:sz w:val="20"/>
                <w:szCs w:val="20"/>
              </w:rPr>
              <w:fldChar w:fldCharType="end"/>
            </w:r>
          </w:hyperlink>
        </w:p>
        <w:p w14:paraId="7A475867" w14:textId="77777777" w:rsidR="009C6956" w:rsidRPr="002211F1" w:rsidRDefault="00A972C0">
          <w:pPr>
            <w:pStyle w:val="Inhopg1"/>
            <w:tabs>
              <w:tab w:val="left" w:pos="440"/>
              <w:tab w:val="right" w:leader="dot" w:pos="9056"/>
            </w:tabs>
            <w:rPr>
              <w:rFonts w:ascii="Arial" w:eastAsiaTheme="minorEastAsia" w:hAnsi="Arial" w:cs="Arial"/>
              <w:noProof/>
              <w:sz w:val="20"/>
              <w:szCs w:val="20"/>
              <w:lang w:eastAsia="nl-NL"/>
            </w:rPr>
          </w:pPr>
          <w:hyperlink w:anchor="_Toc10392036" w:history="1">
            <w:r w:rsidR="009C6956" w:rsidRPr="002211F1">
              <w:rPr>
                <w:rStyle w:val="Hyperlink"/>
                <w:rFonts w:ascii="Arial" w:hAnsi="Arial" w:cs="Arial"/>
                <w:noProof/>
                <w:sz w:val="20"/>
                <w:szCs w:val="20"/>
              </w:rPr>
              <w:t>2</w:t>
            </w:r>
            <w:r w:rsidR="009C6956" w:rsidRPr="002211F1">
              <w:rPr>
                <w:rFonts w:ascii="Arial" w:eastAsiaTheme="minorEastAsia" w:hAnsi="Arial" w:cs="Arial"/>
                <w:noProof/>
                <w:sz w:val="20"/>
                <w:szCs w:val="20"/>
                <w:lang w:eastAsia="nl-NL"/>
              </w:rPr>
              <w:tab/>
            </w:r>
            <w:r w:rsidR="009C6956" w:rsidRPr="002211F1">
              <w:rPr>
                <w:rStyle w:val="Hyperlink"/>
                <w:rFonts w:ascii="Arial" w:hAnsi="Arial" w:cs="Arial"/>
                <w:noProof/>
                <w:sz w:val="20"/>
                <w:szCs w:val="20"/>
              </w:rPr>
              <w:t>Situatieschets</w:t>
            </w:r>
            <w:r w:rsidR="009C6956" w:rsidRPr="002211F1">
              <w:rPr>
                <w:rFonts w:ascii="Arial" w:hAnsi="Arial" w:cs="Arial"/>
                <w:noProof/>
                <w:webHidden/>
                <w:sz w:val="20"/>
                <w:szCs w:val="20"/>
              </w:rPr>
              <w:tab/>
            </w:r>
            <w:r w:rsidR="009C6956" w:rsidRPr="002211F1">
              <w:rPr>
                <w:rFonts w:ascii="Arial" w:hAnsi="Arial" w:cs="Arial"/>
                <w:noProof/>
                <w:webHidden/>
                <w:sz w:val="20"/>
                <w:szCs w:val="20"/>
              </w:rPr>
              <w:fldChar w:fldCharType="begin"/>
            </w:r>
            <w:r w:rsidR="009C6956" w:rsidRPr="002211F1">
              <w:rPr>
                <w:rFonts w:ascii="Arial" w:hAnsi="Arial" w:cs="Arial"/>
                <w:noProof/>
                <w:webHidden/>
                <w:sz w:val="20"/>
                <w:szCs w:val="20"/>
              </w:rPr>
              <w:instrText xml:space="preserve"> PAGEREF _Toc10392036 \h </w:instrText>
            </w:r>
            <w:r w:rsidR="009C6956" w:rsidRPr="002211F1">
              <w:rPr>
                <w:rFonts w:ascii="Arial" w:hAnsi="Arial" w:cs="Arial"/>
                <w:noProof/>
                <w:webHidden/>
                <w:sz w:val="20"/>
                <w:szCs w:val="20"/>
              </w:rPr>
            </w:r>
            <w:r w:rsidR="009C6956" w:rsidRPr="002211F1">
              <w:rPr>
                <w:rFonts w:ascii="Arial" w:hAnsi="Arial" w:cs="Arial"/>
                <w:noProof/>
                <w:webHidden/>
                <w:sz w:val="20"/>
                <w:szCs w:val="20"/>
              </w:rPr>
              <w:fldChar w:fldCharType="separate"/>
            </w:r>
            <w:r w:rsidR="001E69AB">
              <w:rPr>
                <w:rFonts w:ascii="Arial" w:hAnsi="Arial" w:cs="Arial"/>
                <w:noProof/>
                <w:webHidden/>
                <w:sz w:val="20"/>
                <w:szCs w:val="20"/>
              </w:rPr>
              <w:t>13</w:t>
            </w:r>
            <w:r w:rsidR="009C6956" w:rsidRPr="002211F1">
              <w:rPr>
                <w:rFonts w:ascii="Arial" w:hAnsi="Arial" w:cs="Arial"/>
                <w:noProof/>
                <w:webHidden/>
                <w:sz w:val="20"/>
                <w:szCs w:val="20"/>
              </w:rPr>
              <w:fldChar w:fldCharType="end"/>
            </w:r>
          </w:hyperlink>
        </w:p>
        <w:p w14:paraId="1E1767C6" w14:textId="77777777" w:rsidR="009C6956" w:rsidRPr="002211F1" w:rsidRDefault="00A972C0">
          <w:pPr>
            <w:pStyle w:val="Inhopg2"/>
            <w:tabs>
              <w:tab w:val="left" w:pos="960"/>
              <w:tab w:val="right" w:leader="dot" w:pos="9056"/>
            </w:tabs>
            <w:rPr>
              <w:rFonts w:ascii="Arial" w:eastAsiaTheme="minorEastAsia" w:hAnsi="Arial" w:cs="Arial"/>
              <w:noProof/>
              <w:sz w:val="20"/>
              <w:szCs w:val="20"/>
              <w:lang w:eastAsia="nl-NL"/>
            </w:rPr>
          </w:pPr>
          <w:hyperlink w:anchor="_Toc10392037" w:history="1">
            <w:r w:rsidR="009C6956" w:rsidRPr="002211F1">
              <w:rPr>
                <w:rStyle w:val="Hyperlink"/>
                <w:rFonts w:ascii="Arial" w:hAnsi="Arial" w:cs="Arial"/>
                <w:noProof/>
                <w:sz w:val="20"/>
                <w:szCs w:val="20"/>
              </w:rPr>
              <w:t>2.1</w:t>
            </w:r>
            <w:r w:rsidR="009C6956" w:rsidRPr="002211F1">
              <w:rPr>
                <w:rFonts w:ascii="Arial" w:eastAsiaTheme="minorEastAsia" w:hAnsi="Arial" w:cs="Arial"/>
                <w:noProof/>
                <w:sz w:val="20"/>
                <w:szCs w:val="20"/>
                <w:lang w:eastAsia="nl-NL"/>
              </w:rPr>
              <w:tab/>
            </w:r>
            <w:r w:rsidR="009C6956" w:rsidRPr="002211F1">
              <w:rPr>
                <w:rStyle w:val="Hyperlink"/>
                <w:rFonts w:ascii="Arial" w:hAnsi="Arial" w:cs="Arial"/>
                <w:noProof/>
                <w:sz w:val="20"/>
                <w:szCs w:val="20"/>
              </w:rPr>
              <w:t>Bedrijfsinformatie</w:t>
            </w:r>
            <w:r w:rsidR="009C6956" w:rsidRPr="002211F1">
              <w:rPr>
                <w:rFonts w:ascii="Arial" w:hAnsi="Arial" w:cs="Arial"/>
                <w:noProof/>
                <w:webHidden/>
                <w:sz w:val="20"/>
                <w:szCs w:val="20"/>
              </w:rPr>
              <w:tab/>
            </w:r>
            <w:r w:rsidR="009C6956" w:rsidRPr="002211F1">
              <w:rPr>
                <w:rFonts w:ascii="Arial" w:hAnsi="Arial" w:cs="Arial"/>
                <w:noProof/>
                <w:webHidden/>
                <w:sz w:val="20"/>
                <w:szCs w:val="20"/>
              </w:rPr>
              <w:fldChar w:fldCharType="begin"/>
            </w:r>
            <w:r w:rsidR="009C6956" w:rsidRPr="002211F1">
              <w:rPr>
                <w:rFonts w:ascii="Arial" w:hAnsi="Arial" w:cs="Arial"/>
                <w:noProof/>
                <w:webHidden/>
                <w:sz w:val="20"/>
                <w:szCs w:val="20"/>
              </w:rPr>
              <w:instrText xml:space="preserve"> PAGEREF _Toc10392037 \h </w:instrText>
            </w:r>
            <w:r w:rsidR="009C6956" w:rsidRPr="002211F1">
              <w:rPr>
                <w:rFonts w:ascii="Arial" w:hAnsi="Arial" w:cs="Arial"/>
                <w:noProof/>
                <w:webHidden/>
                <w:sz w:val="20"/>
                <w:szCs w:val="20"/>
              </w:rPr>
            </w:r>
            <w:r w:rsidR="009C6956" w:rsidRPr="002211F1">
              <w:rPr>
                <w:rFonts w:ascii="Arial" w:hAnsi="Arial" w:cs="Arial"/>
                <w:noProof/>
                <w:webHidden/>
                <w:sz w:val="20"/>
                <w:szCs w:val="20"/>
              </w:rPr>
              <w:fldChar w:fldCharType="separate"/>
            </w:r>
            <w:r w:rsidR="001E69AB">
              <w:rPr>
                <w:rFonts w:ascii="Arial" w:hAnsi="Arial" w:cs="Arial"/>
                <w:noProof/>
                <w:webHidden/>
                <w:sz w:val="20"/>
                <w:szCs w:val="20"/>
              </w:rPr>
              <w:t>13</w:t>
            </w:r>
            <w:r w:rsidR="009C6956" w:rsidRPr="002211F1">
              <w:rPr>
                <w:rFonts w:ascii="Arial" w:hAnsi="Arial" w:cs="Arial"/>
                <w:noProof/>
                <w:webHidden/>
                <w:sz w:val="20"/>
                <w:szCs w:val="20"/>
              </w:rPr>
              <w:fldChar w:fldCharType="end"/>
            </w:r>
          </w:hyperlink>
        </w:p>
        <w:p w14:paraId="02F4D041" w14:textId="77777777" w:rsidR="009C6956" w:rsidRPr="002211F1" w:rsidRDefault="00A972C0">
          <w:pPr>
            <w:pStyle w:val="Inhopg2"/>
            <w:tabs>
              <w:tab w:val="left" w:pos="960"/>
              <w:tab w:val="right" w:leader="dot" w:pos="9056"/>
            </w:tabs>
            <w:rPr>
              <w:rFonts w:ascii="Arial" w:eastAsiaTheme="minorEastAsia" w:hAnsi="Arial" w:cs="Arial"/>
              <w:noProof/>
              <w:sz w:val="20"/>
              <w:szCs w:val="20"/>
              <w:lang w:eastAsia="nl-NL"/>
            </w:rPr>
          </w:pPr>
          <w:hyperlink w:anchor="_Toc10392038" w:history="1">
            <w:r w:rsidR="009C6956" w:rsidRPr="002211F1">
              <w:rPr>
                <w:rStyle w:val="Hyperlink"/>
                <w:rFonts w:ascii="Arial" w:hAnsi="Arial" w:cs="Arial"/>
                <w:noProof/>
                <w:sz w:val="20"/>
                <w:szCs w:val="20"/>
              </w:rPr>
              <w:t>2.2</w:t>
            </w:r>
            <w:r w:rsidR="009C6956" w:rsidRPr="002211F1">
              <w:rPr>
                <w:rFonts w:ascii="Arial" w:eastAsiaTheme="minorEastAsia" w:hAnsi="Arial" w:cs="Arial"/>
                <w:noProof/>
                <w:sz w:val="20"/>
                <w:szCs w:val="20"/>
                <w:lang w:eastAsia="nl-NL"/>
              </w:rPr>
              <w:tab/>
            </w:r>
            <w:r w:rsidR="009C6956" w:rsidRPr="002211F1">
              <w:rPr>
                <w:rStyle w:val="Hyperlink"/>
                <w:rFonts w:ascii="Arial" w:hAnsi="Arial" w:cs="Arial"/>
                <w:noProof/>
                <w:sz w:val="20"/>
                <w:szCs w:val="20"/>
              </w:rPr>
              <w:t>7S-model</w:t>
            </w:r>
            <w:r w:rsidR="009C6956" w:rsidRPr="002211F1">
              <w:rPr>
                <w:rFonts w:ascii="Arial" w:hAnsi="Arial" w:cs="Arial"/>
                <w:noProof/>
                <w:webHidden/>
                <w:sz w:val="20"/>
                <w:szCs w:val="20"/>
              </w:rPr>
              <w:tab/>
            </w:r>
            <w:r w:rsidR="009C6956" w:rsidRPr="002211F1">
              <w:rPr>
                <w:rFonts w:ascii="Arial" w:hAnsi="Arial" w:cs="Arial"/>
                <w:noProof/>
                <w:webHidden/>
                <w:sz w:val="20"/>
                <w:szCs w:val="20"/>
              </w:rPr>
              <w:fldChar w:fldCharType="begin"/>
            </w:r>
            <w:r w:rsidR="009C6956" w:rsidRPr="002211F1">
              <w:rPr>
                <w:rFonts w:ascii="Arial" w:hAnsi="Arial" w:cs="Arial"/>
                <w:noProof/>
                <w:webHidden/>
                <w:sz w:val="20"/>
                <w:szCs w:val="20"/>
              </w:rPr>
              <w:instrText xml:space="preserve"> PAGEREF _Toc10392038 \h </w:instrText>
            </w:r>
            <w:r w:rsidR="009C6956" w:rsidRPr="002211F1">
              <w:rPr>
                <w:rFonts w:ascii="Arial" w:hAnsi="Arial" w:cs="Arial"/>
                <w:noProof/>
                <w:webHidden/>
                <w:sz w:val="20"/>
                <w:szCs w:val="20"/>
              </w:rPr>
            </w:r>
            <w:r w:rsidR="009C6956" w:rsidRPr="002211F1">
              <w:rPr>
                <w:rFonts w:ascii="Arial" w:hAnsi="Arial" w:cs="Arial"/>
                <w:noProof/>
                <w:webHidden/>
                <w:sz w:val="20"/>
                <w:szCs w:val="20"/>
              </w:rPr>
              <w:fldChar w:fldCharType="separate"/>
            </w:r>
            <w:r w:rsidR="001E69AB">
              <w:rPr>
                <w:rFonts w:ascii="Arial" w:hAnsi="Arial" w:cs="Arial"/>
                <w:noProof/>
                <w:webHidden/>
                <w:sz w:val="20"/>
                <w:szCs w:val="20"/>
              </w:rPr>
              <w:t>13</w:t>
            </w:r>
            <w:r w:rsidR="009C6956" w:rsidRPr="002211F1">
              <w:rPr>
                <w:rFonts w:ascii="Arial" w:hAnsi="Arial" w:cs="Arial"/>
                <w:noProof/>
                <w:webHidden/>
                <w:sz w:val="20"/>
                <w:szCs w:val="20"/>
              </w:rPr>
              <w:fldChar w:fldCharType="end"/>
            </w:r>
          </w:hyperlink>
        </w:p>
        <w:p w14:paraId="04E5FF5F" w14:textId="77777777" w:rsidR="009C6956" w:rsidRPr="002211F1" w:rsidRDefault="00A972C0">
          <w:pPr>
            <w:pStyle w:val="Inhopg3"/>
            <w:tabs>
              <w:tab w:val="left" w:pos="1200"/>
              <w:tab w:val="right" w:leader="dot" w:pos="9056"/>
            </w:tabs>
            <w:rPr>
              <w:rFonts w:ascii="Arial" w:hAnsi="Arial" w:cs="Arial"/>
              <w:noProof/>
              <w:sz w:val="20"/>
              <w:szCs w:val="20"/>
              <w:lang w:val="nl-NL" w:eastAsia="nl-NL"/>
            </w:rPr>
          </w:pPr>
          <w:hyperlink w:anchor="_Toc10392039" w:history="1">
            <w:r w:rsidR="009C6956" w:rsidRPr="002211F1">
              <w:rPr>
                <w:rStyle w:val="Hyperlink"/>
                <w:rFonts w:ascii="Arial" w:hAnsi="Arial" w:cs="Arial"/>
                <w:noProof/>
                <w:sz w:val="20"/>
                <w:szCs w:val="20"/>
              </w:rPr>
              <w:t>2.2.1</w:t>
            </w:r>
            <w:r w:rsidR="009C6956" w:rsidRPr="002211F1">
              <w:rPr>
                <w:rFonts w:ascii="Arial" w:hAnsi="Arial" w:cs="Arial"/>
                <w:noProof/>
                <w:sz w:val="20"/>
                <w:szCs w:val="20"/>
                <w:lang w:val="nl-NL" w:eastAsia="nl-NL"/>
              </w:rPr>
              <w:tab/>
            </w:r>
            <w:r w:rsidR="009C6956" w:rsidRPr="002211F1">
              <w:rPr>
                <w:rStyle w:val="Hyperlink"/>
                <w:rFonts w:ascii="Arial" w:hAnsi="Arial" w:cs="Arial"/>
                <w:noProof/>
                <w:sz w:val="20"/>
                <w:szCs w:val="20"/>
              </w:rPr>
              <w:t>Structuur</w:t>
            </w:r>
            <w:r w:rsidR="009C6956" w:rsidRPr="002211F1">
              <w:rPr>
                <w:rFonts w:ascii="Arial" w:hAnsi="Arial" w:cs="Arial"/>
                <w:noProof/>
                <w:webHidden/>
                <w:sz w:val="20"/>
                <w:szCs w:val="20"/>
              </w:rPr>
              <w:tab/>
            </w:r>
            <w:r w:rsidR="009C6956" w:rsidRPr="002211F1">
              <w:rPr>
                <w:rFonts w:ascii="Arial" w:hAnsi="Arial" w:cs="Arial"/>
                <w:noProof/>
                <w:webHidden/>
                <w:sz w:val="20"/>
                <w:szCs w:val="20"/>
              </w:rPr>
              <w:fldChar w:fldCharType="begin"/>
            </w:r>
            <w:r w:rsidR="009C6956" w:rsidRPr="002211F1">
              <w:rPr>
                <w:rFonts w:ascii="Arial" w:hAnsi="Arial" w:cs="Arial"/>
                <w:noProof/>
                <w:webHidden/>
                <w:sz w:val="20"/>
                <w:szCs w:val="20"/>
              </w:rPr>
              <w:instrText xml:space="preserve"> PAGEREF _Toc10392039 \h </w:instrText>
            </w:r>
            <w:r w:rsidR="009C6956" w:rsidRPr="002211F1">
              <w:rPr>
                <w:rFonts w:ascii="Arial" w:hAnsi="Arial" w:cs="Arial"/>
                <w:noProof/>
                <w:webHidden/>
                <w:sz w:val="20"/>
                <w:szCs w:val="20"/>
              </w:rPr>
            </w:r>
            <w:r w:rsidR="009C6956" w:rsidRPr="002211F1">
              <w:rPr>
                <w:rFonts w:ascii="Arial" w:hAnsi="Arial" w:cs="Arial"/>
                <w:noProof/>
                <w:webHidden/>
                <w:sz w:val="20"/>
                <w:szCs w:val="20"/>
              </w:rPr>
              <w:fldChar w:fldCharType="separate"/>
            </w:r>
            <w:r w:rsidR="001E69AB">
              <w:rPr>
                <w:rFonts w:ascii="Arial" w:hAnsi="Arial" w:cs="Arial"/>
                <w:noProof/>
                <w:webHidden/>
                <w:sz w:val="20"/>
                <w:szCs w:val="20"/>
              </w:rPr>
              <w:t>13</w:t>
            </w:r>
            <w:r w:rsidR="009C6956" w:rsidRPr="002211F1">
              <w:rPr>
                <w:rFonts w:ascii="Arial" w:hAnsi="Arial" w:cs="Arial"/>
                <w:noProof/>
                <w:webHidden/>
                <w:sz w:val="20"/>
                <w:szCs w:val="20"/>
              </w:rPr>
              <w:fldChar w:fldCharType="end"/>
            </w:r>
          </w:hyperlink>
        </w:p>
        <w:p w14:paraId="06828402" w14:textId="77777777" w:rsidR="009C6956" w:rsidRPr="002211F1" w:rsidRDefault="00A972C0">
          <w:pPr>
            <w:pStyle w:val="Inhopg3"/>
            <w:tabs>
              <w:tab w:val="left" w:pos="1200"/>
              <w:tab w:val="right" w:leader="dot" w:pos="9056"/>
            </w:tabs>
            <w:rPr>
              <w:rFonts w:ascii="Arial" w:hAnsi="Arial" w:cs="Arial"/>
              <w:noProof/>
              <w:sz w:val="20"/>
              <w:szCs w:val="20"/>
              <w:lang w:val="nl-NL" w:eastAsia="nl-NL"/>
            </w:rPr>
          </w:pPr>
          <w:hyperlink w:anchor="_Toc10392040" w:history="1">
            <w:r w:rsidR="009C6956" w:rsidRPr="002211F1">
              <w:rPr>
                <w:rStyle w:val="Hyperlink"/>
                <w:rFonts w:ascii="Arial" w:hAnsi="Arial" w:cs="Arial"/>
                <w:noProof/>
                <w:sz w:val="20"/>
                <w:szCs w:val="20"/>
              </w:rPr>
              <w:t>2.2.2</w:t>
            </w:r>
            <w:r w:rsidR="009C6956" w:rsidRPr="002211F1">
              <w:rPr>
                <w:rFonts w:ascii="Arial" w:hAnsi="Arial" w:cs="Arial"/>
                <w:noProof/>
                <w:sz w:val="20"/>
                <w:szCs w:val="20"/>
                <w:lang w:val="nl-NL" w:eastAsia="nl-NL"/>
              </w:rPr>
              <w:tab/>
            </w:r>
            <w:r w:rsidR="009C6956" w:rsidRPr="002211F1">
              <w:rPr>
                <w:rStyle w:val="Hyperlink"/>
                <w:rFonts w:ascii="Arial" w:hAnsi="Arial" w:cs="Arial"/>
                <w:noProof/>
                <w:sz w:val="20"/>
                <w:szCs w:val="20"/>
              </w:rPr>
              <w:t>Strategie</w:t>
            </w:r>
            <w:r w:rsidR="009C6956" w:rsidRPr="002211F1">
              <w:rPr>
                <w:rFonts w:ascii="Arial" w:hAnsi="Arial" w:cs="Arial"/>
                <w:noProof/>
                <w:webHidden/>
                <w:sz w:val="20"/>
                <w:szCs w:val="20"/>
              </w:rPr>
              <w:tab/>
            </w:r>
            <w:r w:rsidR="009C6956" w:rsidRPr="002211F1">
              <w:rPr>
                <w:rFonts w:ascii="Arial" w:hAnsi="Arial" w:cs="Arial"/>
                <w:noProof/>
                <w:webHidden/>
                <w:sz w:val="20"/>
                <w:szCs w:val="20"/>
              </w:rPr>
              <w:fldChar w:fldCharType="begin"/>
            </w:r>
            <w:r w:rsidR="009C6956" w:rsidRPr="002211F1">
              <w:rPr>
                <w:rFonts w:ascii="Arial" w:hAnsi="Arial" w:cs="Arial"/>
                <w:noProof/>
                <w:webHidden/>
                <w:sz w:val="20"/>
                <w:szCs w:val="20"/>
              </w:rPr>
              <w:instrText xml:space="preserve"> PAGEREF _Toc10392040 \h </w:instrText>
            </w:r>
            <w:r w:rsidR="009C6956" w:rsidRPr="002211F1">
              <w:rPr>
                <w:rFonts w:ascii="Arial" w:hAnsi="Arial" w:cs="Arial"/>
                <w:noProof/>
                <w:webHidden/>
                <w:sz w:val="20"/>
                <w:szCs w:val="20"/>
              </w:rPr>
            </w:r>
            <w:r w:rsidR="009C6956" w:rsidRPr="002211F1">
              <w:rPr>
                <w:rFonts w:ascii="Arial" w:hAnsi="Arial" w:cs="Arial"/>
                <w:noProof/>
                <w:webHidden/>
                <w:sz w:val="20"/>
                <w:szCs w:val="20"/>
              </w:rPr>
              <w:fldChar w:fldCharType="separate"/>
            </w:r>
            <w:r w:rsidR="001E69AB">
              <w:rPr>
                <w:rFonts w:ascii="Arial" w:hAnsi="Arial" w:cs="Arial"/>
                <w:noProof/>
                <w:webHidden/>
                <w:sz w:val="20"/>
                <w:szCs w:val="20"/>
              </w:rPr>
              <w:t>14</w:t>
            </w:r>
            <w:r w:rsidR="009C6956" w:rsidRPr="002211F1">
              <w:rPr>
                <w:rFonts w:ascii="Arial" w:hAnsi="Arial" w:cs="Arial"/>
                <w:noProof/>
                <w:webHidden/>
                <w:sz w:val="20"/>
                <w:szCs w:val="20"/>
              </w:rPr>
              <w:fldChar w:fldCharType="end"/>
            </w:r>
          </w:hyperlink>
        </w:p>
        <w:p w14:paraId="580EF671" w14:textId="77777777" w:rsidR="009C6956" w:rsidRPr="002211F1" w:rsidRDefault="00A972C0">
          <w:pPr>
            <w:pStyle w:val="Inhopg3"/>
            <w:tabs>
              <w:tab w:val="left" w:pos="1200"/>
              <w:tab w:val="right" w:leader="dot" w:pos="9056"/>
            </w:tabs>
            <w:rPr>
              <w:rFonts w:ascii="Arial" w:hAnsi="Arial" w:cs="Arial"/>
              <w:noProof/>
              <w:sz w:val="20"/>
              <w:szCs w:val="20"/>
              <w:lang w:val="nl-NL" w:eastAsia="nl-NL"/>
            </w:rPr>
          </w:pPr>
          <w:hyperlink w:anchor="_Toc10392041" w:history="1">
            <w:r w:rsidR="009C6956" w:rsidRPr="002211F1">
              <w:rPr>
                <w:rStyle w:val="Hyperlink"/>
                <w:rFonts w:ascii="Arial" w:hAnsi="Arial" w:cs="Arial"/>
                <w:noProof/>
                <w:sz w:val="20"/>
                <w:szCs w:val="20"/>
              </w:rPr>
              <w:t>2.2.3</w:t>
            </w:r>
            <w:r w:rsidR="009C6956" w:rsidRPr="002211F1">
              <w:rPr>
                <w:rFonts w:ascii="Arial" w:hAnsi="Arial" w:cs="Arial"/>
                <w:noProof/>
                <w:sz w:val="20"/>
                <w:szCs w:val="20"/>
                <w:lang w:val="nl-NL" w:eastAsia="nl-NL"/>
              </w:rPr>
              <w:tab/>
            </w:r>
            <w:r w:rsidR="009C6956" w:rsidRPr="002211F1">
              <w:rPr>
                <w:rStyle w:val="Hyperlink"/>
                <w:rFonts w:ascii="Arial" w:hAnsi="Arial" w:cs="Arial"/>
                <w:noProof/>
                <w:sz w:val="20"/>
                <w:szCs w:val="20"/>
              </w:rPr>
              <w:t>Systemen</w:t>
            </w:r>
            <w:r w:rsidR="009C6956" w:rsidRPr="002211F1">
              <w:rPr>
                <w:rFonts w:ascii="Arial" w:hAnsi="Arial" w:cs="Arial"/>
                <w:noProof/>
                <w:webHidden/>
                <w:sz w:val="20"/>
                <w:szCs w:val="20"/>
              </w:rPr>
              <w:tab/>
            </w:r>
            <w:r w:rsidR="009C6956" w:rsidRPr="002211F1">
              <w:rPr>
                <w:rFonts w:ascii="Arial" w:hAnsi="Arial" w:cs="Arial"/>
                <w:noProof/>
                <w:webHidden/>
                <w:sz w:val="20"/>
                <w:szCs w:val="20"/>
              </w:rPr>
              <w:fldChar w:fldCharType="begin"/>
            </w:r>
            <w:r w:rsidR="009C6956" w:rsidRPr="002211F1">
              <w:rPr>
                <w:rFonts w:ascii="Arial" w:hAnsi="Arial" w:cs="Arial"/>
                <w:noProof/>
                <w:webHidden/>
                <w:sz w:val="20"/>
                <w:szCs w:val="20"/>
              </w:rPr>
              <w:instrText xml:space="preserve"> PAGEREF _Toc10392041 \h </w:instrText>
            </w:r>
            <w:r w:rsidR="009C6956" w:rsidRPr="002211F1">
              <w:rPr>
                <w:rFonts w:ascii="Arial" w:hAnsi="Arial" w:cs="Arial"/>
                <w:noProof/>
                <w:webHidden/>
                <w:sz w:val="20"/>
                <w:szCs w:val="20"/>
              </w:rPr>
            </w:r>
            <w:r w:rsidR="009C6956" w:rsidRPr="002211F1">
              <w:rPr>
                <w:rFonts w:ascii="Arial" w:hAnsi="Arial" w:cs="Arial"/>
                <w:noProof/>
                <w:webHidden/>
                <w:sz w:val="20"/>
                <w:szCs w:val="20"/>
              </w:rPr>
              <w:fldChar w:fldCharType="separate"/>
            </w:r>
            <w:r w:rsidR="001E69AB">
              <w:rPr>
                <w:rFonts w:ascii="Arial" w:hAnsi="Arial" w:cs="Arial"/>
                <w:noProof/>
                <w:webHidden/>
                <w:sz w:val="20"/>
                <w:szCs w:val="20"/>
              </w:rPr>
              <w:t>15</w:t>
            </w:r>
            <w:r w:rsidR="009C6956" w:rsidRPr="002211F1">
              <w:rPr>
                <w:rFonts w:ascii="Arial" w:hAnsi="Arial" w:cs="Arial"/>
                <w:noProof/>
                <w:webHidden/>
                <w:sz w:val="20"/>
                <w:szCs w:val="20"/>
              </w:rPr>
              <w:fldChar w:fldCharType="end"/>
            </w:r>
          </w:hyperlink>
        </w:p>
        <w:p w14:paraId="511120B3" w14:textId="77777777" w:rsidR="009C6956" w:rsidRPr="002211F1" w:rsidRDefault="00A972C0">
          <w:pPr>
            <w:pStyle w:val="Inhopg3"/>
            <w:tabs>
              <w:tab w:val="left" w:pos="1200"/>
              <w:tab w:val="right" w:leader="dot" w:pos="9056"/>
            </w:tabs>
            <w:rPr>
              <w:rFonts w:ascii="Arial" w:hAnsi="Arial" w:cs="Arial"/>
              <w:noProof/>
              <w:sz w:val="20"/>
              <w:szCs w:val="20"/>
              <w:lang w:val="nl-NL" w:eastAsia="nl-NL"/>
            </w:rPr>
          </w:pPr>
          <w:hyperlink w:anchor="_Toc10392042" w:history="1">
            <w:r w:rsidR="009C6956" w:rsidRPr="002211F1">
              <w:rPr>
                <w:rStyle w:val="Hyperlink"/>
                <w:rFonts w:ascii="Arial" w:hAnsi="Arial" w:cs="Arial"/>
                <w:noProof/>
                <w:sz w:val="20"/>
                <w:szCs w:val="20"/>
              </w:rPr>
              <w:t>2.2.4</w:t>
            </w:r>
            <w:r w:rsidR="009C6956" w:rsidRPr="002211F1">
              <w:rPr>
                <w:rFonts w:ascii="Arial" w:hAnsi="Arial" w:cs="Arial"/>
                <w:noProof/>
                <w:sz w:val="20"/>
                <w:szCs w:val="20"/>
                <w:lang w:val="nl-NL" w:eastAsia="nl-NL"/>
              </w:rPr>
              <w:tab/>
            </w:r>
            <w:r w:rsidR="009C6956" w:rsidRPr="002211F1">
              <w:rPr>
                <w:rStyle w:val="Hyperlink"/>
                <w:rFonts w:ascii="Arial" w:hAnsi="Arial" w:cs="Arial"/>
                <w:noProof/>
                <w:sz w:val="20"/>
                <w:szCs w:val="20"/>
              </w:rPr>
              <w:t>Personeel (staff)</w:t>
            </w:r>
            <w:r w:rsidR="009C6956" w:rsidRPr="002211F1">
              <w:rPr>
                <w:rFonts w:ascii="Arial" w:hAnsi="Arial" w:cs="Arial"/>
                <w:noProof/>
                <w:webHidden/>
                <w:sz w:val="20"/>
                <w:szCs w:val="20"/>
              </w:rPr>
              <w:tab/>
            </w:r>
            <w:r w:rsidR="009C6956" w:rsidRPr="002211F1">
              <w:rPr>
                <w:rFonts w:ascii="Arial" w:hAnsi="Arial" w:cs="Arial"/>
                <w:noProof/>
                <w:webHidden/>
                <w:sz w:val="20"/>
                <w:szCs w:val="20"/>
              </w:rPr>
              <w:fldChar w:fldCharType="begin"/>
            </w:r>
            <w:r w:rsidR="009C6956" w:rsidRPr="002211F1">
              <w:rPr>
                <w:rFonts w:ascii="Arial" w:hAnsi="Arial" w:cs="Arial"/>
                <w:noProof/>
                <w:webHidden/>
                <w:sz w:val="20"/>
                <w:szCs w:val="20"/>
              </w:rPr>
              <w:instrText xml:space="preserve"> PAGEREF _Toc10392042 \h </w:instrText>
            </w:r>
            <w:r w:rsidR="009C6956" w:rsidRPr="002211F1">
              <w:rPr>
                <w:rFonts w:ascii="Arial" w:hAnsi="Arial" w:cs="Arial"/>
                <w:noProof/>
                <w:webHidden/>
                <w:sz w:val="20"/>
                <w:szCs w:val="20"/>
              </w:rPr>
            </w:r>
            <w:r w:rsidR="009C6956" w:rsidRPr="002211F1">
              <w:rPr>
                <w:rFonts w:ascii="Arial" w:hAnsi="Arial" w:cs="Arial"/>
                <w:noProof/>
                <w:webHidden/>
                <w:sz w:val="20"/>
                <w:szCs w:val="20"/>
              </w:rPr>
              <w:fldChar w:fldCharType="separate"/>
            </w:r>
            <w:r w:rsidR="001E69AB">
              <w:rPr>
                <w:rFonts w:ascii="Arial" w:hAnsi="Arial" w:cs="Arial"/>
                <w:noProof/>
                <w:webHidden/>
                <w:sz w:val="20"/>
                <w:szCs w:val="20"/>
              </w:rPr>
              <w:t>16</w:t>
            </w:r>
            <w:r w:rsidR="009C6956" w:rsidRPr="002211F1">
              <w:rPr>
                <w:rFonts w:ascii="Arial" w:hAnsi="Arial" w:cs="Arial"/>
                <w:noProof/>
                <w:webHidden/>
                <w:sz w:val="20"/>
                <w:szCs w:val="20"/>
              </w:rPr>
              <w:fldChar w:fldCharType="end"/>
            </w:r>
          </w:hyperlink>
        </w:p>
        <w:p w14:paraId="19204933" w14:textId="77777777" w:rsidR="009C6956" w:rsidRPr="002211F1" w:rsidRDefault="00A972C0">
          <w:pPr>
            <w:pStyle w:val="Inhopg3"/>
            <w:tabs>
              <w:tab w:val="left" w:pos="1200"/>
              <w:tab w:val="right" w:leader="dot" w:pos="9056"/>
            </w:tabs>
            <w:rPr>
              <w:rFonts w:ascii="Arial" w:hAnsi="Arial" w:cs="Arial"/>
              <w:noProof/>
              <w:sz w:val="20"/>
              <w:szCs w:val="20"/>
              <w:lang w:val="nl-NL" w:eastAsia="nl-NL"/>
            </w:rPr>
          </w:pPr>
          <w:hyperlink w:anchor="_Toc10392043" w:history="1">
            <w:r w:rsidR="009C6956" w:rsidRPr="002211F1">
              <w:rPr>
                <w:rStyle w:val="Hyperlink"/>
                <w:rFonts w:ascii="Arial" w:hAnsi="Arial" w:cs="Arial"/>
                <w:noProof/>
                <w:sz w:val="20"/>
                <w:szCs w:val="20"/>
              </w:rPr>
              <w:t>2.2.5</w:t>
            </w:r>
            <w:r w:rsidR="009C6956" w:rsidRPr="002211F1">
              <w:rPr>
                <w:rFonts w:ascii="Arial" w:hAnsi="Arial" w:cs="Arial"/>
                <w:noProof/>
                <w:sz w:val="20"/>
                <w:szCs w:val="20"/>
                <w:lang w:val="nl-NL" w:eastAsia="nl-NL"/>
              </w:rPr>
              <w:tab/>
            </w:r>
            <w:r w:rsidR="009C6956" w:rsidRPr="002211F1">
              <w:rPr>
                <w:rStyle w:val="Hyperlink"/>
                <w:rFonts w:ascii="Arial" w:hAnsi="Arial" w:cs="Arial"/>
                <w:noProof/>
                <w:sz w:val="20"/>
                <w:szCs w:val="20"/>
              </w:rPr>
              <w:t>Stijl</w:t>
            </w:r>
            <w:r w:rsidR="009C6956" w:rsidRPr="002211F1">
              <w:rPr>
                <w:rFonts w:ascii="Arial" w:hAnsi="Arial" w:cs="Arial"/>
                <w:noProof/>
                <w:webHidden/>
                <w:sz w:val="20"/>
                <w:szCs w:val="20"/>
              </w:rPr>
              <w:tab/>
            </w:r>
            <w:r w:rsidR="009C6956" w:rsidRPr="002211F1">
              <w:rPr>
                <w:rFonts w:ascii="Arial" w:hAnsi="Arial" w:cs="Arial"/>
                <w:noProof/>
                <w:webHidden/>
                <w:sz w:val="20"/>
                <w:szCs w:val="20"/>
              </w:rPr>
              <w:fldChar w:fldCharType="begin"/>
            </w:r>
            <w:r w:rsidR="009C6956" w:rsidRPr="002211F1">
              <w:rPr>
                <w:rFonts w:ascii="Arial" w:hAnsi="Arial" w:cs="Arial"/>
                <w:noProof/>
                <w:webHidden/>
                <w:sz w:val="20"/>
                <w:szCs w:val="20"/>
              </w:rPr>
              <w:instrText xml:space="preserve"> PAGEREF _Toc10392043 \h </w:instrText>
            </w:r>
            <w:r w:rsidR="009C6956" w:rsidRPr="002211F1">
              <w:rPr>
                <w:rFonts w:ascii="Arial" w:hAnsi="Arial" w:cs="Arial"/>
                <w:noProof/>
                <w:webHidden/>
                <w:sz w:val="20"/>
                <w:szCs w:val="20"/>
              </w:rPr>
            </w:r>
            <w:r w:rsidR="009C6956" w:rsidRPr="002211F1">
              <w:rPr>
                <w:rFonts w:ascii="Arial" w:hAnsi="Arial" w:cs="Arial"/>
                <w:noProof/>
                <w:webHidden/>
                <w:sz w:val="20"/>
                <w:szCs w:val="20"/>
              </w:rPr>
              <w:fldChar w:fldCharType="separate"/>
            </w:r>
            <w:r w:rsidR="001E69AB">
              <w:rPr>
                <w:rFonts w:ascii="Arial" w:hAnsi="Arial" w:cs="Arial"/>
                <w:noProof/>
                <w:webHidden/>
                <w:sz w:val="20"/>
                <w:szCs w:val="20"/>
              </w:rPr>
              <w:t>16</w:t>
            </w:r>
            <w:r w:rsidR="009C6956" w:rsidRPr="002211F1">
              <w:rPr>
                <w:rFonts w:ascii="Arial" w:hAnsi="Arial" w:cs="Arial"/>
                <w:noProof/>
                <w:webHidden/>
                <w:sz w:val="20"/>
                <w:szCs w:val="20"/>
              </w:rPr>
              <w:fldChar w:fldCharType="end"/>
            </w:r>
          </w:hyperlink>
        </w:p>
        <w:p w14:paraId="06A4D8A9" w14:textId="77777777" w:rsidR="009C6956" w:rsidRPr="002211F1" w:rsidRDefault="00A972C0">
          <w:pPr>
            <w:pStyle w:val="Inhopg3"/>
            <w:tabs>
              <w:tab w:val="left" w:pos="1200"/>
              <w:tab w:val="right" w:leader="dot" w:pos="9056"/>
            </w:tabs>
            <w:rPr>
              <w:rFonts w:ascii="Arial" w:hAnsi="Arial" w:cs="Arial"/>
              <w:noProof/>
              <w:sz w:val="20"/>
              <w:szCs w:val="20"/>
              <w:lang w:val="nl-NL" w:eastAsia="nl-NL"/>
            </w:rPr>
          </w:pPr>
          <w:hyperlink w:anchor="_Toc10392044" w:history="1">
            <w:r w:rsidR="009C6956" w:rsidRPr="002211F1">
              <w:rPr>
                <w:rStyle w:val="Hyperlink"/>
                <w:rFonts w:ascii="Arial" w:hAnsi="Arial" w:cs="Arial"/>
                <w:noProof/>
                <w:sz w:val="20"/>
                <w:szCs w:val="20"/>
              </w:rPr>
              <w:t>2.2.6</w:t>
            </w:r>
            <w:r w:rsidR="009C6956" w:rsidRPr="002211F1">
              <w:rPr>
                <w:rFonts w:ascii="Arial" w:hAnsi="Arial" w:cs="Arial"/>
                <w:noProof/>
                <w:sz w:val="20"/>
                <w:szCs w:val="20"/>
                <w:lang w:val="nl-NL" w:eastAsia="nl-NL"/>
              </w:rPr>
              <w:tab/>
            </w:r>
            <w:r w:rsidR="009C6956" w:rsidRPr="002211F1">
              <w:rPr>
                <w:rStyle w:val="Hyperlink"/>
                <w:rFonts w:ascii="Arial" w:hAnsi="Arial" w:cs="Arial"/>
                <w:noProof/>
                <w:sz w:val="20"/>
                <w:szCs w:val="20"/>
              </w:rPr>
              <w:t>(Kern)vaardigheden (skills)</w:t>
            </w:r>
            <w:r w:rsidR="009C6956" w:rsidRPr="002211F1">
              <w:rPr>
                <w:rFonts w:ascii="Arial" w:hAnsi="Arial" w:cs="Arial"/>
                <w:noProof/>
                <w:webHidden/>
                <w:sz w:val="20"/>
                <w:szCs w:val="20"/>
              </w:rPr>
              <w:tab/>
            </w:r>
            <w:r w:rsidR="009C6956" w:rsidRPr="002211F1">
              <w:rPr>
                <w:rFonts w:ascii="Arial" w:hAnsi="Arial" w:cs="Arial"/>
                <w:noProof/>
                <w:webHidden/>
                <w:sz w:val="20"/>
                <w:szCs w:val="20"/>
              </w:rPr>
              <w:fldChar w:fldCharType="begin"/>
            </w:r>
            <w:r w:rsidR="009C6956" w:rsidRPr="002211F1">
              <w:rPr>
                <w:rFonts w:ascii="Arial" w:hAnsi="Arial" w:cs="Arial"/>
                <w:noProof/>
                <w:webHidden/>
                <w:sz w:val="20"/>
                <w:szCs w:val="20"/>
              </w:rPr>
              <w:instrText xml:space="preserve"> PAGEREF _Toc10392044 \h </w:instrText>
            </w:r>
            <w:r w:rsidR="009C6956" w:rsidRPr="002211F1">
              <w:rPr>
                <w:rFonts w:ascii="Arial" w:hAnsi="Arial" w:cs="Arial"/>
                <w:noProof/>
                <w:webHidden/>
                <w:sz w:val="20"/>
                <w:szCs w:val="20"/>
              </w:rPr>
            </w:r>
            <w:r w:rsidR="009C6956" w:rsidRPr="002211F1">
              <w:rPr>
                <w:rFonts w:ascii="Arial" w:hAnsi="Arial" w:cs="Arial"/>
                <w:noProof/>
                <w:webHidden/>
                <w:sz w:val="20"/>
                <w:szCs w:val="20"/>
              </w:rPr>
              <w:fldChar w:fldCharType="separate"/>
            </w:r>
            <w:r w:rsidR="001E69AB">
              <w:rPr>
                <w:rFonts w:ascii="Arial" w:hAnsi="Arial" w:cs="Arial"/>
                <w:noProof/>
                <w:webHidden/>
                <w:sz w:val="20"/>
                <w:szCs w:val="20"/>
              </w:rPr>
              <w:t>17</w:t>
            </w:r>
            <w:r w:rsidR="009C6956" w:rsidRPr="002211F1">
              <w:rPr>
                <w:rFonts w:ascii="Arial" w:hAnsi="Arial" w:cs="Arial"/>
                <w:noProof/>
                <w:webHidden/>
                <w:sz w:val="20"/>
                <w:szCs w:val="20"/>
              </w:rPr>
              <w:fldChar w:fldCharType="end"/>
            </w:r>
          </w:hyperlink>
        </w:p>
        <w:p w14:paraId="7D188888" w14:textId="77777777" w:rsidR="009C6956" w:rsidRPr="002211F1" w:rsidRDefault="00A972C0">
          <w:pPr>
            <w:pStyle w:val="Inhopg3"/>
            <w:tabs>
              <w:tab w:val="left" w:pos="1200"/>
              <w:tab w:val="right" w:leader="dot" w:pos="9056"/>
            </w:tabs>
            <w:rPr>
              <w:rFonts w:ascii="Arial" w:hAnsi="Arial" w:cs="Arial"/>
              <w:noProof/>
              <w:sz w:val="20"/>
              <w:szCs w:val="20"/>
              <w:lang w:val="nl-NL" w:eastAsia="nl-NL"/>
            </w:rPr>
          </w:pPr>
          <w:hyperlink w:anchor="_Toc10392045" w:history="1">
            <w:r w:rsidR="009C6956" w:rsidRPr="002211F1">
              <w:rPr>
                <w:rStyle w:val="Hyperlink"/>
                <w:rFonts w:ascii="Arial" w:hAnsi="Arial" w:cs="Arial"/>
                <w:noProof/>
                <w:sz w:val="20"/>
                <w:szCs w:val="20"/>
              </w:rPr>
              <w:t>2.2.7</w:t>
            </w:r>
            <w:r w:rsidR="009C6956" w:rsidRPr="002211F1">
              <w:rPr>
                <w:rFonts w:ascii="Arial" w:hAnsi="Arial" w:cs="Arial"/>
                <w:noProof/>
                <w:sz w:val="20"/>
                <w:szCs w:val="20"/>
                <w:lang w:val="nl-NL" w:eastAsia="nl-NL"/>
              </w:rPr>
              <w:tab/>
            </w:r>
            <w:r w:rsidR="009C6956" w:rsidRPr="002211F1">
              <w:rPr>
                <w:rStyle w:val="Hyperlink"/>
                <w:rFonts w:ascii="Arial" w:hAnsi="Arial" w:cs="Arial"/>
                <w:noProof/>
                <w:sz w:val="20"/>
                <w:szCs w:val="20"/>
              </w:rPr>
              <w:t>Gedeelde waarden/cultuur (shared values)</w:t>
            </w:r>
            <w:r w:rsidR="009C6956" w:rsidRPr="002211F1">
              <w:rPr>
                <w:rFonts w:ascii="Arial" w:hAnsi="Arial" w:cs="Arial"/>
                <w:noProof/>
                <w:webHidden/>
                <w:sz w:val="20"/>
                <w:szCs w:val="20"/>
              </w:rPr>
              <w:tab/>
            </w:r>
            <w:r w:rsidR="009C6956" w:rsidRPr="002211F1">
              <w:rPr>
                <w:rFonts w:ascii="Arial" w:hAnsi="Arial" w:cs="Arial"/>
                <w:noProof/>
                <w:webHidden/>
                <w:sz w:val="20"/>
                <w:szCs w:val="20"/>
              </w:rPr>
              <w:fldChar w:fldCharType="begin"/>
            </w:r>
            <w:r w:rsidR="009C6956" w:rsidRPr="002211F1">
              <w:rPr>
                <w:rFonts w:ascii="Arial" w:hAnsi="Arial" w:cs="Arial"/>
                <w:noProof/>
                <w:webHidden/>
                <w:sz w:val="20"/>
                <w:szCs w:val="20"/>
              </w:rPr>
              <w:instrText xml:space="preserve"> PAGEREF _Toc10392045 \h </w:instrText>
            </w:r>
            <w:r w:rsidR="009C6956" w:rsidRPr="002211F1">
              <w:rPr>
                <w:rFonts w:ascii="Arial" w:hAnsi="Arial" w:cs="Arial"/>
                <w:noProof/>
                <w:webHidden/>
                <w:sz w:val="20"/>
                <w:szCs w:val="20"/>
              </w:rPr>
            </w:r>
            <w:r w:rsidR="009C6956" w:rsidRPr="002211F1">
              <w:rPr>
                <w:rFonts w:ascii="Arial" w:hAnsi="Arial" w:cs="Arial"/>
                <w:noProof/>
                <w:webHidden/>
                <w:sz w:val="20"/>
                <w:szCs w:val="20"/>
              </w:rPr>
              <w:fldChar w:fldCharType="separate"/>
            </w:r>
            <w:r w:rsidR="001E69AB">
              <w:rPr>
                <w:rFonts w:ascii="Arial" w:hAnsi="Arial" w:cs="Arial"/>
                <w:noProof/>
                <w:webHidden/>
                <w:sz w:val="20"/>
                <w:szCs w:val="20"/>
              </w:rPr>
              <w:t>18</w:t>
            </w:r>
            <w:r w:rsidR="009C6956" w:rsidRPr="002211F1">
              <w:rPr>
                <w:rFonts w:ascii="Arial" w:hAnsi="Arial" w:cs="Arial"/>
                <w:noProof/>
                <w:webHidden/>
                <w:sz w:val="20"/>
                <w:szCs w:val="20"/>
              </w:rPr>
              <w:fldChar w:fldCharType="end"/>
            </w:r>
          </w:hyperlink>
        </w:p>
        <w:p w14:paraId="313AD200" w14:textId="77777777" w:rsidR="009C6956" w:rsidRPr="002211F1" w:rsidRDefault="00A972C0">
          <w:pPr>
            <w:pStyle w:val="Inhopg1"/>
            <w:tabs>
              <w:tab w:val="left" w:pos="440"/>
              <w:tab w:val="right" w:leader="dot" w:pos="9056"/>
            </w:tabs>
            <w:rPr>
              <w:rFonts w:ascii="Arial" w:eastAsiaTheme="minorEastAsia" w:hAnsi="Arial" w:cs="Arial"/>
              <w:noProof/>
              <w:sz w:val="20"/>
              <w:szCs w:val="20"/>
              <w:lang w:eastAsia="nl-NL"/>
            </w:rPr>
          </w:pPr>
          <w:hyperlink w:anchor="_Toc10392046" w:history="1">
            <w:r w:rsidR="009C6956" w:rsidRPr="002211F1">
              <w:rPr>
                <w:rStyle w:val="Hyperlink"/>
                <w:rFonts w:ascii="Arial" w:hAnsi="Arial" w:cs="Arial"/>
                <w:noProof/>
                <w:sz w:val="20"/>
                <w:szCs w:val="20"/>
              </w:rPr>
              <w:t>3.</w:t>
            </w:r>
            <w:r w:rsidR="009C6956" w:rsidRPr="002211F1">
              <w:rPr>
                <w:rFonts w:ascii="Arial" w:eastAsiaTheme="minorEastAsia" w:hAnsi="Arial" w:cs="Arial"/>
                <w:noProof/>
                <w:sz w:val="20"/>
                <w:szCs w:val="20"/>
                <w:lang w:eastAsia="nl-NL"/>
              </w:rPr>
              <w:tab/>
            </w:r>
            <w:r w:rsidR="009C6956" w:rsidRPr="002211F1">
              <w:rPr>
                <w:rStyle w:val="Hyperlink"/>
                <w:rFonts w:ascii="Arial" w:hAnsi="Arial" w:cs="Arial"/>
                <w:noProof/>
                <w:sz w:val="20"/>
                <w:szCs w:val="20"/>
              </w:rPr>
              <w:t>Theoretisch kader</w:t>
            </w:r>
            <w:r w:rsidR="009C6956" w:rsidRPr="002211F1">
              <w:rPr>
                <w:rFonts w:ascii="Arial" w:hAnsi="Arial" w:cs="Arial"/>
                <w:noProof/>
                <w:webHidden/>
                <w:sz w:val="20"/>
                <w:szCs w:val="20"/>
              </w:rPr>
              <w:tab/>
            </w:r>
            <w:r w:rsidR="009C6956" w:rsidRPr="002211F1">
              <w:rPr>
                <w:rFonts w:ascii="Arial" w:hAnsi="Arial" w:cs="Arial"/>
                <w:noProof/>
                <w:webHidden/>
                <w:sz w:val="20"/>
                <w:szCs w:val="20"/>
              </w:rPr>
              <w:fldChar w:fldCharType="begin"/>
            </w:r>
            <w:r w:rsidR="009C6956" w:rsidRPr="002211F1">
              <w:rPr>
                <w:rFonts w:ascii="Arial" w:hAnsi="Arial" w:cs="Arial"/>
                <w:noProof/>
                <w:webHidden/>
                <w:sz w:val="20"/>
                <w:szCs w:val="20"/>
              </w:rPr>
              <w:instrText xml:space="preserve"> PAGEREF _Toc10392046 \h </w:instrText>
            </w:r>
            <w:r w:rsidR="009C6956" w:rsidRPr="002211F1">
              <w:rPr>
                <w:rFonts w:ascii="Arial" w:hAnsi="Arial" w:cs="Arial"/>
                <w:noProof/>
                <w:webHidden/>
                <w:sz w:val="20"/>
                <w:szCs w:val="20"/>
              </w:rPr>
            </w:r>
            <w:r w:rsidR="009C6956" w:rsidRPr="002211F1">
              <w:rPr>
                <w:rFonts w:ascii="Arial" w:hAnsi="Arial" w:cs="Arial"/>
                <w:noProof/>
                <w:webHidden/>
                <w:sz w:val="20"/>
                <w:szCs w:val="20"/>
              </w:rPr>
              <w:fldChar w:fldCharType="separate"/>
            </w:r>
            <w:r w:rsidR="001E69AB">
              <w:rPr>
                <w:rFonts w:ascii="Arial" w:hAnsi="Arial" w:cs="Arial"/>
                <w:noProof/>
                <w:webHidden/>
                <w:sz w:val="20"/>
                <w:szCs w:val="20"/>
              </w:rPr>
              <w:t>19</w:t>
            </w:r>
            <w:r w:rsidR="009C6956" w:rsidRPr="002211F1">
              <w:rPr>
                <w:rFonts w:ascii="Arial" w:hAnsi="Arial" w:cs="Arial"/>
                <w:noProof/>
                <w:webHidden/>
                <w:sz w:val="20"/>
                <w:szCs w:val="20"/>
              </w:rPr>
              <w:fldChar w:fldCharType="end"/>
            </w:r>
          </w:hyperlink>
        </w:p>
        <w:p w14:paraId="389728EF" w14:textId="77777777" w:rsidR="009C6956" w:rsidRPr="002211F1" w:rsidRDefault="00A972C0">
          <w:pPr>
            <w:pStyle w:val="Inhopg2"/>
            <w:tabs>
              <w:tab w:val="left" w:pos="960"/>
              <w:tab w:val="right" w:leader="dot" w:pos="9056"/>
            </w:tabs>
            <w:rPr>
              <w:rFonts w:ascii="Arial" w:eastAsiaTheme="minorEastAsia" w:hAnsi="Arial" w:cs="Arial"/>
              <w:noProof/>
              <w:sz w:val="20"/>
              <w:szCs w:val="20"/>
              <w:lang w:eastAsia="nl-NL"/>
            </w:rPr>
          </w:pPr>
          <w:hyperlink w:anchor="_Toc10392047" w:history="1">
            <w:r w:rsidR="009C6956" w:rsidRPr="002211F1">
              <w:rPr>
                <w:rStyle w:val="Hyperlink"/>
                <w:rFonts w:ascii="Arial" w:hAnsi="Arial" w:cs="Arial"/>
                <w:noProof/>
                <w:sz w:val="20"/>
                <w:szCs w:val="20"/>
              </w:rPr>
              <w:t>3.1</w:t>
            </w:r>
            <w:r w:rsidR="009C6956" w:rsidRPr="002211F1">
              <w:rPr>
                <w:rFonts w:ascii="Arial" w:eastAsiaTheme="minorEastAsia" w:hAnsi="Arial" w:cs="Arial"/>
                <w:noProof/>
                <w:sz w:val="20"/>
                <w:szCs w:val="20"/>
                <w:lang w:eastAsia="nl-NL"/>
              </w:rPr>
              <w:tab/>
            </w:r>
            <w:r w:rsidR="009C6956" w:rsidRPr="002211F1">
              <w:rPr>
                <w:rStyle w:val="Hyperlink"/>
                <w:rFonts w:ascii="Arial" w:hAnsi="Arial" w:cs="Arial"/>
                <w:noProof/>
                <w:sz w:val="20"/>
                <w:szCs w:val="20"/>
              </w:rPr>
              <w:t>Stromingen in cultuur</w:t>
            </w:r>
            <w:r w:rsidR="009C6956" w:rsidRPr="002211F1">
              <w:rPr>
                <w:rFonts w:ascii="Arial" w:hAnsi="Arial" w:cs="Arial"/>
                <w:noProof/>
                <w:webHidden/>
                <w:sz w:val="20"/>
                <w:szCs w:val="20"/>
              </w:rPr>
              <w:tab/>
            </w:r>
            <w:r w:rsidR="009C6956" w:rsidRPr="002211F1">
              <w:rPr>
                <w:rFonts w:ascii="Arial" w:hAnsi="Arial" w:cs="Arial"/>
                <w:noProof/>
                <w:webHidden/>
                <w:sz w:val="20"/>
                <w:szCs w:val="20"/>
              </w:rPr>
              <w:fldChar w:fldCharType="begin"/>
            </w:r>
            <w:r w:rsidR="009C6956" w:rsidRPr="002211F1">
              <w:rPr>
                <w:rFonts w:ascii="Arial" w:hAnsi="Arial" w:cs="Arial"/>
                <w:noProof/>
                <w:webHidden/>
                <w:sz w:val="20"/>
                <w:szCs w:val="20"/>
              </w:rPr>
              <w:instrText xml:space="preserve"> PAGEREF _Toc10392047 \h </w:instrText>
            </w:r>
            <w:r w:rsidR="009C6956" w:rsidRPr="002211F1">
              <w:rPr>
                <w:rFonts w:ascii="Arial" w:hAnsi="Arial" w:cs="Arial"/>
                <w:noProof/>
                <w:webHidden/>
                <w:sz w:val="20"/>
                <w:szCs w:val="20"/>
              </w:rPr>
            </w:r>
            <w:r w:rsidR="009C6956" w:rsidRPr="002211F1">
              <w:rPr>
                <w:rFonts w:ascii="Arial" w:hAnsi="Arial" w:cs="Arial"/>
                <w:noProof/>
                <w:webHidden/>
                <w:sz w:val="20"/>
                <w:szCs w:val="20"/>
              </w:rPr>
              <w:fldChar w:fldCharType="separate"/>
            </w:r>
            <w:r w:rsidR="001E69AB">
              <w:rPr>
                <w:rFonts w:ascii="Arial" w:hAnsi="Arial" w:cs="Arial"/>
                <w:noProof/>
                <w:webHidden/>
                <w:sz w:val="20"/>
                <w:szCs w:val="20"/>
              </w:rPr>
              <w:t>19</w:t>
            </w:r>
            <w:r w:rsidR="009C6956" w:rsidRPr="002211F1">
              <w:rPr>
                <w:rFonts w:ascii="Arial" w:hAnsi="Arial" w:cs="Arial"/>
                <w:noProof/>
                <w:webHidden/>
                <w:sz w:val="20"/>
                <w:szCs w:val="20"/>
              </w:rPr>
              <w:fldChar w:fldCharType="end"/>
            </w:r>
          </w:hyperlink>
        </w:p>
        <w:p w14:paraId="1A0A37FC" w14:textId="77777777" w:rsidR="009C6956" w:rsidRPr="002211F1" w:rsidRDefault="00A972C0">
          <w:pPr>
            <w:pStyle w:val="Inhopg2"/>
            <w:tabs>
              <w:tab w:val="left" w:pos="960"/>
              <w:tab w:val="right" w:leader="dot" w:pos="9056"/>
            </w:tabs>
            <w:rPr>
              <w:rFonts w:ascii="Arial" w:eastAsiaTheme="minorEastAsia" w:hAnsi="Arial" w:cs="Arial"/>
              <w:noProof/>
              <w:sz w:val="20"/>
              <w:szCs w:val="20"/>
              <w:lang w:eastAsia="nl-NL"/>
            </w:rPr>
          </w:pPr>
          <w:hyperlink w:anchor="_Toc10392048" w:history="1">
            <w:r w:rsidR="009C6956" w:rsidRPr="002211F1">
              <w:rPr>
                <w:rStyle w:val="Hyperlink"/>
                <w:rFonts w:ascii="Arial" w:hAnsi="Arial" w:cs="Arial"/>
                <w:noProof/>
                <w:sz w:val="20"/>
                <w:szCs w:val="20"/>
              </w:rPr>
              <w:t>3.2</w:t>
            </w:r>
            <w:r w:rsidR="009C6956" w:rsidRPr="002211F1">
              <w:rPr>
                <w:rFonts w:ascii="Arial" w:eastAsiaTheme="minorEastAsia" w:hAnsi="Arial" w:cs="Arial"/>
                <w:noProof/>
                <w:sz w:val="20"/>
                <w:szCs w:val="20"/>
                <w:lang w:eastAsia="nl-NL"/>
              </w:rPr>
              <w:tab/>
            </w:r>
            <w:r w:rsidR="009C6956" w:rsidRPr="002211F1">
              <w:rPr>
                <w:rStyle w:val="Hyperlink"/>
                <w:rFonts w:ascii="Arial" w:hAnsi="Arial" w:cs="Arial"/>
                <w:noProof/>
                <w:sz w:val="20"/>
                <w:szCs w:val="20"/>
              </w:rPr>
              <w:t>Definitie cultuur</w:t>
            </w:r>
            <w:r w:rsidR="009C6956" w:rsidRPr="002211F1">
              <w:rPr>
                <w:rFonts w:ascii="Arial" w:hAnsi="Arial" w:cs="Arial"/>
                <w:noProof/>
                <w:webHidden/>
                <w:sz w:val="20"/>
                <w:szCs w:val="20"/>
              </w:rPr>
              <w:tab/>
            </w:r>
            <w:r w:rsidR="009C6956" w:rsidRPr="002211F1">
              <w:rPr>
                <w:rFonts w:ascii="Arial" w:hAnsi="Arial" w:cs="Arial"/>
                <w:noProof/>
                <w:webHidden/>
                <w:sz w:val="20"/>
                <w:szCs w:val="20"/>
              </w:rPr>
              <w:fldChar w:fldCharType="begin"/>
            </w:r>
            <w:r w:rsidR="009C6956" w:rsidRPr="002211F1">
              <w:rPr>
                <w:rFonts w:ascii="Arial" w:hAnsi="Arial" w:cs="Arial"/>
                <w:noProof/>
                <w:webHidden/>
                <w:sz w:val="20"/>
                <w:szCs w:val="20"/>
              </w:rPr>
              <w:instrText xml:space="preserve"> PAGEREF _Toc10392048 \h </w:instrText>
            </w:r>
            <w:r w:rsidR="009C6956" w:rsidRPr="002211F1">
              <w:rPr>
                <w:rFonts w:ascii="Arial" w:hAnsi="Arial" w:cs="Arial"/>
                <w:noProof/>
                <w:webHidden/>
                <w:sz w:val="20"/>
                <w:szCs w:val="20"/>
              </w:rPr>
            </w:r>
            <w:r w:rsidR="009C6956" w:rsidRPr="002211F1">
              <w:rPr>
                <w:rFonts w:ascii="Arial" w:hAnsi="Arial" w:cs="Arial"/>
                <w:noProof/>
                <w:webHidden/>
                <w:sz w:val="20"/>
                <w:szCs w:val="20"/>
              </w:rPr>
              <w:fldChar w:fldCharType="separate"/>
            </w:r>
            <w:r w:rsidR="001E69AB">
              <w:rPr>
                <w:rFonts w:ascii="Arial" w:hAnsi="Arial" w:cs="Arial"/>
                <w:noProof/>
                <w:webHidden/>
                <w:sz w:val="20"/>
                <w:szCs w:val="20"/>
              </w:rPr>
              <w:t>19</w:t>
            </w:r>
            <w:r w:rsidR="009C6956" w:rsidRPr="002211F1">
              <w:rPr>
                <w:rFonts w:ascii="Arial" w:hAnsi="Arial" w:cs="Arial"/>
                <w:noProof/>
                <w:webHidden/>
                <w:sz w:val="20"/>
                <w:szCs w:val="20"/>
              </w:rPr>
              <w:fldChar w:fldCharType="end"/>
            </w:r>
          </w:hyperlink>
        </w:p>
        <w:p w14:paraId="15128C40" w14:textId="77777777" w:rsidR="009C6956" w:rsidRPr="002211F1" w:rsidRDefault="00A972C0">
          <w:pPr>
            <w:pStyle w:val="Inhopg2"/>
            <w:tabs>
              <w:tab w:val="left" w:pos="960"/>
              <w:tab w:val="right" w:leader="dot" w:pos="9056"/>
            </w:tabs>
            <w:rPr>
              <w:rFonts w:ascii="Arial" w:eastAsiaTheme="minorEastAsia" w:hAnsi="Arial" w:cs="Arial"/>
              <w:noProof/>
              <w:sz w:val="20"/>
              <w:szCs w:val="20"/>
              <w:lang w:eastAsia="nl-NL"/>
            </w:rPr>
          </w:pPr>
          <w:hyperlink w:anchor="_Toc10392049" w:history="1">
            <w:r w:rsidR="009C6956" w:rsidRPr="002211F1">
              <w:rPr>
                <w:rStyle w:val="Hyperlink"/>
                <w:rFonts w:ascii="Arial" w:hAnsi="Arial" w:cs="Arial"/>
                <w:noProof/>
                <w:sz w:val="20"/>
                <w:szCs w:val="20"/>
              </w:rPr>
              <w:t>3.3</w:t>
            </w:r>
            <w:r w:rsidR="009C6956" w:rsidRPr="002211F1">
              <w:rPr>
                <w:rFonts w:ascii="Arial" w:eastAsiaTheme="minorEastAsia" w:hAnsi="Arial" w:cs="Arial"/>
                <w:noProof/>
                <w:sz w:val="20"/>
                <w:szCs w:val="20"/>
                <w:lang w:eastAsia="nl-NL"/>
              </w:rPr>
              <w:tab/>
            </w:r>
            <w:r w:rsidR="009C6956" w:rsidRPr="002211F1">
              <w:rPr>
                <w:rStyle w:val="Hyperlink"/>
                <w:rFonts w:ascii="Arial" w:hAnsi="Arial" w:cs="Arial"/>
                <w:noProof/>
                <w:sz w:val="20"/>
                <w:szCs w:val="20"/>
              </w:rPr>
              <w:t>Theorieën</w:t>
            </w:r>
            <w:r w:rsidR="009C6956" w:rsidRPr="002211F1">
              <w:rPr>
                <w:rFonts w:ascii="Arial" w:hAnsi="Arial" w:cs="Arial"/>
                <w:noProof/>
                <w:webHidden/>
                <w:sz w:val="20"/>
                <w:szCs w:val="20"/>
              </w:rPr>
              <w:tab/>
            </w:r>
            <w:r w:rsidR="009C6956" w:rsidRPr="002211F1">
              <w:rPr>
                <w:rFonts w:ascii="Arial" w:hAnsi="Arial" w:cs="Arial"/>
                <w:noProof/>
                <w:webHidden/>
                <w:sz w:val="20"/>
                <w:szCs w:val="20"/>
              </w:rPr>
              <w:fldChar w:fldCharType="begin"/>
            </w:r>
            <w:r w:rsidR="009C6956" w:rsidRPr="002211F1">
              <w:rPr>
                <w:rFonts w:ascii="Arial" w:hAnsi="Arial" w:cs="Arial"/>
                <w:noProof/>
                <w:webHidden/>
                <w:sz w:val="20"/>
                <w:szCs w:val="20"/>
              </w:rPr>
              <w:instrText xml:space="preserve"> PAGEREF _Toc10392049 \h </w:instrText>
            </w:r>
            <w:r w:rsidR="009C6956" w:rsidRPr="002211F1">
              <w:rPr>
                <w:rFonts w:ascii="Arial" w:hAnsi="Arial" w:cs="Arial"/>
                <w:noProof/>
                <w:webHidden/>
                <w:sz w:val="20"/>
                <w:szCs w:val="20"/>
              </w:rPr>
            </w:r>
            <w:r w:rsidR="009C6956" w:rsidRPr="002211F1">
              <w:rPr>
                <w:rFonts w:ascii="Arial" w:hAnsi="Arial" w:cs="Arial"/>
                <w:noProof/>
                <w:webHidden/>
                <w:sz w:val="20"/>
                <w:szCs w:val="20"/>
              </w:rPr>
              <w:fldChar w:fldCharType="separate"/>
            </w:r>
            <w:r w:rsidR="001E69AB">
              <w:rPr>
                <w:rFonts w:ascii="Arial" w:hAnsi="Arial" w:cs="Arial"/>
                <w:noProof/>
                <w:webHidden/>
                <w:sz w:val="20"/>
                <w:szCs w:val="20"/>
              </w:rPr>
              <w:t>20</w:t>
            </w:r>
            <w:r w:rsidR="009C6956" w:rsidRPr="002211F1">
              <w:rPr>
                <w:rFonts w:ascii="Arial" w:hAnsi="Arial" w:cs="Arial"/>
                <w:noProof/>
                <w:webHidden/>
                <w:sz w:val="20"/>
                <w:szCs w:val="20"/>
              </w:rPr>
              <w:fldChar w:fldCharType="end"/>
            </w:r>
          </w:hyperlink>
        </w:p>
        <w:p w14:paraId="039B3497" w14:textId="77777777" w:rsidR="009C6956" w:rsidRPr="002211F1" w:rsidRDefault="00A972C0">
          <w:pPr>
            <w:pStyle w:val="Inhopg2"/>
            <w:tabs>
              <w:tab w:val="left" w:pos="960"/>
              <w:tab w:val="right" w:leader="dot" w:pos="9056"/>
            </w:tabs>
            <w:rPr>
              <w:rFonts w:ascii="Arial" w:eastAsiaTheme="minorEastAsia" w:hAnsi="Arial" w:cs="Arial"/>
              <w:noProof/>
              <w:sz w:val="20"/>
              <w:szCs w:val="20"/>
              <w:lang w:eastAsia="nl-NL"/>
            </w:rPr>
          </w:pPr>
          <w:hyperlink w:anchor="_Toc10392050" w:history="1">
            <w:r w:rsidR="009C6956" w:rsidRPr="002211F1">
              <w:rPr>
                <w:rStyle w:val="Hyperlink"/>
                <w:rFonts w:ascii="Arial" w:hAnsi="Arial" w:cs="Arial"/>
                <w:noProof/>
                <w:sz w:val="20"/>
                <w:szCs w:val="20"/>
                <w:lang w:val="en-US"/>
              </w:rPr>
              <w:t>3.4</w:t>
            </w:r>
            <w:r w:rsidR="009C6956" w:rsidRPr="002211F1">
              <w:rPr>
                <w:rFonts w:ascii="Arial" w:eastAsiaTheme="minorEastAsia" w:hAnsi="Arial" w:cs="Arial"/>
                <w:noProof/>
                <w:sz w:val="20"/>
                <w:szCs w:val="20"/>
                <w:lang w:eastAsia="nl-NL"/>
              </w:rPr>
              <w:tab/>
            </w:r>
            <w:r w:rsidR="009C6956" w:rsidRPr="002211F1">
              <w:rPr>
                <w:rStyle w:val="Hyperlink"/>
                <w:rFonts w:ascii="Arial" w:hAnsi="Arial" w:cs="Arial"/>
                <w:noProof/>
                <w:sz w:val="20"/>
                <w:szCs w:val="20"/>
                <w:lang w:val="en-US"/>
              </w:rPr>
              <w:t>Conceptueel model</w:t>
            </w:r>
            <w:r w:rsidR="009C6956" w:rsidRPr="002211F1">
              <w:rPr>
                <w:rFonts w:ascii="Arial" w:hAnsi="Arial" w:cs="Arial"/>
                <w:noProof/>
                <w:webHidden/>
                <w:sz w:val="20"/>
                <w:szCs w:val="20"/>
              </w:rPr>
              <w:tab/>
            </w:r>
            <w:r w:rsidR="009C6956" w:rsidRPr="002211F1">
              <w:rPr>
                <w:rFonts w:ascii="Arial" w:hAnsi="Arial" w:cs="Arial"/>
                <w:noProof/>
                <w:webHidden/>
                <w:sz w:val="20"/>
                <w:szCs w:val="20"/>
              </w:rPr>
              <w:fldChar w:fldCharType="begin"/>
            </w:r>
            <w:r w:rsidR="009C6956" w:rsidRPr="002211F1">
              <w:rPr>
                <w:rFonts w:ascii="Arial" w:hAnsi="Arial" w:cs="Arial"/>
                <w:noProof/>
                <w:webHidden/>
                <w:sz w:val="20"/>
                <w:szCs w:val="20"/>
              </w:rPr>
              <w:instrText xml:space="preserve"> PAGEREF _Toc10392050 \h </w:instrText>
            </w:r>
            <w:r w:rsidR="009C6956" w:rsidRPr="002211F1">
              <w:rPr>
                <w:rFonts w:ascii="Arial" w:hAnsi="Arial" w:cs="Arial"/>
                <w:noProof/>
                <w:webHidden/>
                <w:sz w:val="20"/>
                <w:szCs w:val="20"/>
              </w:rPr>
            </w:r>
            <w:r w:rsidR="009C6956" w:rsidRPr="002211F1">
              <w:rPr>
                <w:rFonts w:ascii="Arial" w:hAnsi="Arial" w:cs="Arial"/>
                <w:noProof/>
                <w:webHidden/>
                <w:sz w:val="20"/>
                <w:szCs w:val="20"/>
              </w:rPr>
              <w:fldChar w:fldCharType="separate"/>
            </w:r>
            <w:r w:rsidR="001E69AB">
              <w:rPr>
                <w:rFonts w:ascii="Arial" w:hAnsi="Arial" w:cs="Arial"/>
                <w:noProof/>
                <w:webHidden/>
                <w:sz w:val="20"/>
                <w:szCs w:val="20"/>
              </w:rPr>
              <w:t>23</w:t>
            </w:r>
            <w:r w:rsidR="009C6956" w:rsidRPr="002211F1">
              <w:rPr>
                <w:rFonts w:ascii="Arial" w:hAnsi="Arial" w:cs="Arial"/>
                <w:noProof/>
                <w:webHidden/>
                <w:sz w:val="20"/>
                <w:szCs w:val="20"/>
              </w:rPr>
              <w:fldChar w:fldCharType="end"/>
            </w:r>
          </w:hyperlink>
        </w:p>
        <w:p w14:paraId="743D4750" w14:textId="77777777" w:rsidR="009C6956" w:rsidRPr="002211F1" w:rsidRDefault="00A972C0">
          <w:pPr>
            <w:pStyle w:val="Inhopg2"/>
            <w:tabs>
              <w:tab w:val="left" w:pos="960"/>
              <w:tab w:val="right" w:leader="dot" w:pos="9056"/>
            </w:tabs>
            <w:rPr>
              <w:rFonts w:ascii="Arial" w:eastAsiaTheme="minorEastAsia" w:hAnsi="Arial" w:cs="Arial"/>
              <w:noProof/>
              <w:sz w:val="20"/>
              <w:szCs w:val="20"/>
              <w:lang w:eastAsia="nl-NL"/>
            </w:rPr>
          </w:pPr>
          <w:hyperlink w:anchor="_Toc10392051" w:history="1">
            <w:r w:rsidR="009C6956" w:rsidRPr="002211F1">
              <w:rPr>
                <w:rStyle w:val="Hyperlink"/>
                <w:rFonts w:ascii="Arial" w:hAnsi="Arial" w:cs="Arial"/>
                <w:noProof/>
                <w:sz w:val="20"/>
                <w:szCs w:val="20"/>
              </w:rPr>
              <w:t>3.5</w:t>
            </w:r>
            <w:r w:rsidR="009C6956" w:rsidRPr="002211F1">
              <w:rPr>
                <w:rFonts w:ascii="Arial" w:eastAsiaTheme="minorEastAsia" w:hAnsi="Arial" w:cs="Arial"/>
                <w:noProof/>
                <w:sz w:val="20"/>
                <w:szCs w:val="20"/>
                <w:lang w:eastAsia="nl-NL"/>
              </w:rPr>
              <w:tab/>
            </w:r>
            <w:r w:rsidR="009C6956" w:rsidRPr="002211F1">
              <w:rPr>
                <w:rStyle w:val="Hyperlink"/>
                <w:rFonts w:ascii="Arial" w:hAnsi="Arial" w:cs="Arial"/>
                <w:noProof/>
                <w:sz w:val="20"/>
                <w:szCs w:val="20"/>
              </w:rPr>
              <w:t>Hypotheses</w:t>
            </w:r>
            <w:r w:rsidR="009C6956" w:rsidRPr="002211F1">
              <w:rPr>
                <w:rFonts w:ascii="Arial" w:hAnsi="Arial" w:cs="Arial"/>
                <w:noProof/>
                <w:webHidden/>
                <w:sz w:val="20"/>
                <w:szCs w:val="20"/>
              </w:rPr>
              <w:tab/>
            </w:r>
            <w:r w:rsidR="009C6956" w:rsidRPr="002211F1">
              <w:rPr>
                <w:rFonts w:ascii="Arial" w:hAnsi="Arial" w:cs="Arial"/>
                <w:noProof/>
                <w:webHidden/>
                <w:sz w:val="20"/>
                <w:szCs w:val="20"/>
              </w:rPr>
              <w:fldChar w:fldCharType="begin"/>
            </w:r>
            <w:r w:rsidR="009C6956" w:rsidRPr="002211F1">
              <w:rPr>
                <w:rFonts w:ascii="Arial" w:hAnsi="Arial" w:cs="Arial"/>
                <w:noProof/>
                <w:webHidden/>
                <w:sz w:val="20"/>
                <w:szCs w:val="20"/>
              </w:rPr>
              <w:instrText xml:space="preserve"> PAGEREF _Toc10392051 \h </w:instrText>
            </w:r>
            <w:r w:rsidR="009C6956" w:rsidRPr="002211F1">
              <w:rPr>
                <w:rFonts w:ascii="Arial" w:hAnsi="Arial" w:cs="Arial"/>
                <w:noProof/>
                <w:webHidden/>
                <w:sz w:val="20"/>
                <w:szCs w:val="20"/>
              </w:rPr>
            </w:r>
            <w:r w:rsidR="009C6956" w:rsidRPr="002211F1">
              <w:rPr>
                <w:rFonts w:ascii="Arial" w:hAnsi="Arial" w:cs="Arial"/>
                <w:noProof/>
                <w:webHidden/>
                <w:sz w:val="20"/>
                <w:szCs w:val="20"/>
              </w:rPr>
              <w:fldChar w:fldCharType="separate"/>
            </w:r>
            <w:r w:rsidR="001E69AB">
              <w:rPr>
                <w:rFonts w:ascii="Arial" w:hAnsi="Arial" w:cs="Arial"/>
                <w:noProof/>
                <w:webHidden/>
                <w:sz w:val="20"/>
                <w:szCs w:val="20"/>
              </w:rPr>
              <w:t>25</w:t>
            </w:r>
            <w:r w:rsidR="009C6956" w:rsidRPr="002211F1">
              <w:rPr>
                <w:rFonts w:ascii="Arial" w:hAnsi="Arial" w:cs="Arial"/>
                <w:noProof/>
                <w:webHidden/>
                <w:sz w:val="20"/>
                <w:szCs w:val="20"/>
              </w:rPr>
              <w:fldChar w:fldCharType="end"/>
            </w:r>
          </w:hyperlink>
        </w:p>
        <w:p w14:paraId="6DE5CCAF" w14:textId="77777777" w:rsidR="009C6956" w:rsidRPr="002211F1" w:rsidRDefault="00A972C0">
          <w:pPr>
            <w:pStyle w:val="Inhopg1"/>
            <w:tabs>
              <w:tab w:val="left" w:pos="440"/>
              <w:tab w:val="right" w:leader="dot" w:pos="9056"/>
            </w:tabs>
            <w:rPr>
              <w:rFonts w:ascii="Arial" w:eastAsiaTheme="minorEastAsia" w:hAnsi="Arial" w:cs="Arial"/>
              <w:noProof/>
              <w:sz w:val="20"/>
              <w:szCs w:val="20"/>
              <w:lang w:eastAsia="nl-NL"/>
            </w:rPr>
          </w:pPr>
          <w:hyperlink w:anchor="_Toc10392052" w:history="1">
            <w:r w:rsidR="009C6956" w:rsidRPr="002211F1">
              <w:rPr>
                <w:rStyle w:val="Hyperlink"/>
                <w:rFonts w:ascii="Arial" w:hAnsi="Arial" w:cs="Arial"/>
                <w:noProof/>
                <w:sz w:val="20"/>
                <w:szCs w:val="20"/>
              </w:rPr>
              <w:t>4.</w:t>
            </w:r>
            <w:r w:rsidR="009C6956" w:rsidRPr="002211F1">
              <w:rPr>
                <w:rFonts w:ascii="Arial" w:eastAsiaTheme="minorEastAsia" w:hAnsi="Arial" w:cs="Arial"/>
                <w:noProof/>
                <w:sz w:val="20"/>
                <w:szCs w:val="20"/>
                <w:lang w:eastAsia="nl-NL"/>
              </w:rPr>
              <w:tab/>
            </w:r>
            <w:r w:rsidR="009C6956" w:rsidRPr="002211F1">
              <w:rPr>
                <w:rStyle w:val="Hyperlink"/>
                <w:rFonts w:ascii="Arial" w:hAnsi="Arial" w:cs="Arial"/>
                <w:noProof/>
                <w:sz w:val="20"/>
                <w:szCs w:val="20"/>
              </w:rPr>
              <w:t>Methodologie</w:t>
            </w:r>
            <w:r w:rsidR="009C6956" w:rsidRPr="002211F1">
              <w:rPr>
                <w:rFonts w:ascii="Arial" w:hAnsi="Arial" w:cs="Arial"/>
                <w:noProof/>
                <w:webHidden/>
                <w:sz w:val="20"/>
                <w:szCs w:val="20"/>
              </w:rPr>
              <w:tab/>
            </w:r>
            <w:r w:rsidR="009C6956" w:rsidRPr="002211F1">
              <w:rPr>
                <w:rFonts w:ascii="Arial" w:hAnsi="Arial" w:cs="Arial"/>
                <w:noProof/>
                <w:webHidden/>
                <w:sz w:val="20"/>
                <w:szCs w:val="20"/>
              </w:rPr>
              <w:fldChar w:fldCharType="begin"/>
            </w:r>
            <w:r w:rsidR="009C6956" w:rsidRPr="002211F1">
              <w:rPr>
                <w:rFonts w:ascii="Arial" w:hAnsi="Arial" w:cs="Arial"/>
                <w:noProof/>
                <w:webHidden/>
                <w:sz w:val="20"/>
                <w:szCs w:val="20"/>
              </w:rPr>
              <w:instrText xml:space="preserve"> PAGEREF _Toc10392052 \h </w:instrText>
            </w:r>
            <w:r w:rsidR="009C6956" w:rsidRPr="002211F1">
              <w:rPr>
                <w:rFonts w:ascii="Arial" w:hAnsi="Arial" w:cs="Arial"/>
                <w:noProof/>
                <w:webHidden/>
                <w:sz w:val="20"/>
                <w:szCs w:val="20"/>
              </w:rPr>
            </w:r>
            <w:r w:rsidR="009C6956" w:rsidRPr="002211F1">
              <w:rPr>
                <w:rFonts w:ascii="Arial" w:hAnsi="Arial" w:cs="Arial"/>
                <w:noProof/>
                <w:webHidden/>
                <w:sz w:val="20"/>
                <w:szCs w:val="20"/>
              </w:rPr>
              <w:fldChar w:fldCharType="separate"/>
            </w:r>
            <w:r w:rsidR="001E69AB">
              <w:rPr>
                <w:rFonts w:ascii="Arial" w:hAnsi="Arial" w:cs="Arial"/>
                <w:noProof/>
                <w:webHidden/>
                <w:sz w:val="20"/>
                <w:szCs w:val="20"/>
              </w:rPr>
              <w:t>26</w:t>
            </w:r>
            <w:r w:rsidR="009C6956" w:rsidRPr="002211F1">
              <w:rPr>
                <w:rFonts w:ascii="Arial" w:hAnsi="Arial" w:cs="Arial"/>
                <w:noProof/>
                <w:webHidden/>
                <w:sz w:val="20"/>
                <w:szCs w:val="20"/>
              </w:rPr>
              <w:fldChar w:fldCharType="end"/>
            </w:r>
          </w:hyperlink>
        </w:p>
        <w:p w14:paraId="23EA42E6" w14:textId="77777777" w:rsidR="009C6956" w:rsidRPr="002211F1" w:rsidRDefault="00A972C0">
          <w:pPr>
            <w:pStyle w:val="Inhopg2"/>
            <w:tabs>
              <w:tab w:val="left" w:pos="960"/>
              <w:tab w:val="right" w:leader="dot" w:pos="9056"/>
            </w:tabs>
            <w:rPr>
              <w:rFonts w:ascii="Arial" w:eastAsiaTheme="minorEastAsia" w:hAnsi="Arial" w:cs="Arial"/>
              <w:noProof/>
              <w:sz w:val="20"/>
              <w:szCs w:val="20"/>
              <w:lang w:eastAsia="nl-NL"/>
            </w:rPr>
          </w:pPr>
          <w:hyperlink w:anchor="_Toc10392053" w:history="1">
            <w:r w:rsidR="009C6956" w:rsidRPr="002211F1">
              <w:rPr>
                <w:rStyle w:val="Hyperlink"/>
                <w:rFonts w:ascii="Arial" w:hAnsi="Arial" w:cs="Arial"/>
                <w:noProof/>
                <w:sz w:val="20"/>
                <w:szCs w:val="20"/>
              </w:rPr>
              <w:t>4.1</w:t>
            </w:r>
            <w:r w:rsidR="009C6956" w:rsidRPr="002211F1">
              <w:rPr>
                <w:rFonts w:ascii="Arial" w:eastAsiaTheme="minorEastAsia" w:hAnsi="Arial" w:cs="Arial"/>
                <w:noProof/>
                <w:sz w:val="20"/>
                <w:szCs w:val="20"/>
                <w:lang w:eastAsia="nl-NL"/>
              </w:rPr>
              <w:tab/>
            </w:r>
            <w:r w:rsidR="009C6956" w:rsidRPr="002211F1">
              <w:rPr>
                <w:rStyle w:val="Hyperlink"/>
                <w:rFonts w:ascii="Arial" w:hAnsi="Arial" w:cs="Arial"/>
                <w:noProof/>
                <w:sz w:val="20"/>
                <w:szCs w:val="20"/>
              </w:rPr>
              <w:t>Verantwoording methode van onderzoek</w:t>
            </w:r>
            <w:r w:rsidR="009C6956" w:rsidRPr="002211F1">
              <w:rPr>
                <w:rFonts w:ascii="Arial" w:hAnsi="Arial" w:cs="Arial"/>
                <w:noProof/>
                <w:webHidden/>
                <w:sz w:val="20"/>
                <w:szCs w:val="20"/>
              </w:rPr>
              <w:tab/>
            </w:r>
            <w:r w:rsidR="009C6956" w:rsidRPr="002211F1">
              <w:rPr>
                <w:rFonts w:ascii="Arial" w:hAnsi="Arial" w:cs="Arial"/>
                <w:noProof/>
                <w:webHidden/>
                <w:sz w:val="20"/>
                <w:szCs w:val="20"/>
              </w:rPr>
              <w:fldChar w:fldCharType="begin"/>
            </w:r>
            <w:r w:rsidR="009C6956" w:rsidRPr="002211F1">
              <w:rPr>
                <w:rFonts w:ascii="Arial" w:hAnsi="Arial" w:cs="Arial"/>
                <w:noProof/>
                <w:webHidden/>
                <w:sz w:val="20"/>
                <w:szCs w:val="20"/>
              </w:rPr>
              <w:instrText xml:space="preserve"> PAGEREF _Toc10392053 \h </w:instrText>
            </w:r>
            <w:r w:rsidR="009C6956" w:rsidRPr="002211F1">
              <w:rPr>
                <w:rFonts w:ascii="Arial" w:hAnsi="Arial" w:cs="Arial"/>
                <w:noProof/>
                <w:webHidden/>
                <w:sz w:val="20"/>
                <w:szCs w:val="20"/>
              </w:rPr>
            </w:r>
            <w:r w:rsidR="009C6956" w:rsidRPr="002211F1">
              <w:rPr>
                <w:rFonts w:ascii="Arial" w:hAnsi="Arial" w:cs="Arial"/>
                <w:noProof/>
                <w:webHidden/>
                <w:sz w:val="20"/>
                <w:szCs w:val="20"/>
              </w:rPr>
              <w:fldChar w:fldCharType="separate"/>
            </w:r>
            <w:r w:rsidR="001E69AB">
              <w:rPr>
                <w:rFonts w:ascii="Arial" w:hAnsi="Arial" w:cs="Arial"/>
                <w:noProof/>
                <w:webHidden/>
                <w:sz w:val="20"/>
                <w:szCs w:val="20"/>
              </w:rPr>
              <w:t>26</w:t>
            </w:r>
            <w:r w:rsidR="009C6956" w:rsidRPr="002211F1">
              <w:rPr>
                <w:rFonts w:ascii="Arial" w:hAnsi="Arial" w:cs="Arial"/>
                <w:noProof/>
                <w:webHidden/>
                <w:sz w:val="20"/>
                <w:szCs w:val="20"/>
              </w:rPr>
              <w:fldChar w:fldCharType="end"/>
            </w:r>
          </w:hyperlink>
        </w:p>
        <w:p w14:paraId="6D1525A1" w14:textId="77777777" w:rsidR="009C6956" w:rsidRPr="002211F1" w:rsidRDefault="00A972C0">
          <w:pPr>
            <w:pStyle w:val="Inhopg2"/>
            <w:tabs>
              <w:tab w:val="left" w:pos="960"/>
              <w:tab w:val="right" w:leader="dot" w:pos="9056"/>
            </w:tabs>
            <w:rPr>
              <w:rFonts w:ascii="Arial" w:eastAsiaTheme="minorEastAsia" w:hAnsi="Arial" w:cs="Arial"/>
              <w:noProof/>
              <w:sz w:val="20"/>
              <w:szCs w:val="20"/>
              <w:lang w:eastAsia="nl-NL"/>
            </w:rPr>
          </w:pPr>
          <w:hyperlink w:anchor="_Toc10392054" w:history="1">
            <w:r w:rsidR="009C6956" w:rsidRPr="002211F1">
              <w:rPr>
                <w:rStyle w:val="Hyperlink"/>
                <w:rFonts w:ascii="Arial" w:hAnsi="Arial" w:cs="Arial"/>
                <w:noProof/>
                <w:sz w:val="20"/>
                <w:szCs w:val="20"/>
              </w:rPr>
              <w:t>4.2</w:t>
            </w:r>
            <w:r w:rsidR="009C6956" w:rsidRPr="002211F1">
              <w:rPr>
                <w:rFonts w:ascii="Arial" w:eastAsiaTheme="minorEastAsia" w:hAnsi="Arial" w:cs="Arial"/>
                <w:noProof/>
                <w:sz w:val="20"/>
                <w:szCs w:val="20"/>
                <w:lang w:eastAsia="nl-NL"/>
              </w:rPr>
              <w:tab/>
            </w:r>
            <w:r w:rsidR="009C6956" w:rsidRPr="002211F1">
              <w:rPr>
                <w:rStyle w:val="Hyperlink"/>
                <w:rFonts w:ascii="Arial" w:hAnsi="Arial" w:cs="Arial"/>
                <w:noProof/>
                <w:sz w:val="20"/>
                <w:szCs w:val="20"/>
              </w:rPr>
              <w:t>Datacollectie</w:t>
            </w:r>
            <w:r w:rsidR="009C6956" w:rsidRPr="002211F1">
              <w:rPr>
                <w:rFonts w:ascii="Arial" w:hAnsi="Arial" w:cs="Arial"/>
                <w:noProof/>
                <w:webHidden/>
                <w:sz w:val="20"/>
                <w:szCs w:val="20"/>
              </w:rPr>
              <w:tab/>
            </w:r>
            <w:r w:rsidR="009C6956" w:rsidRPr="002211F1">
              <w:rPr>
                <w:rFonts w:ascii="Arial" w:hAnsi="Arial" w:cs="Arial"/>
                <w:noProof/>
                <w:webHidden/>
                <w:sz w:val="20"/>
                <w:szCs w:val="20"/>
              </w:rPr>
              <w:fldChar w:fldCharType="begin"/>
            </w:r>
            <w:r w:rsidR="009C6956" w:rsidRPr="002211F1">
              <w:rPr>
                <w:rFonts w:ascii="Arial" w:hAnsi="Arial" w:cs="Arial"/>
                <w:noProof/>
                <w:webHidden/>
                <w:sz w:val="20"/>
                <w:szCs w:val="20"/>
              </w:rPr>
              <w:instrText xml:space="preserve"> PAGEREF _Toc10392054 \h </w:instrText>
            </w:r>
            <w:r w:rsidR="009C6956" w:rsidRPr="002211F1">
              <w:rPr>
                <w:rFonts w:ascii="Arial" w:hAnsi="Arial" w:cs="Arial"/>
                <w:noProof/>
                <w:webHidden/>
                <w:sz w:val="20"/>
                <w:szCs w:val="20"/>
              </w:rPr>
            </w:r>
            <w:r w:rsidR="009C6956" w:rsidRPr="002211F1">
              <w:rPr>
                <w:rFonts w:ascii="Arial" w:hAnsi="Arial" w:cs="Arial"/>
                <w:noProof/>
                <w:webHidden/>
                <w:sz w:val="20"/>
                <w:szCs w:val="20"/>
              </w:rPr>
              <w:fldChar w:fldCharType="separate"/>
            </w:r>
            <w:r w:rsidR="001E69AB">
              <w:rPr>
                <w:rFonts w:ascii="Arial" w:hAnsi="Arial" w:cs="Arial"/>
                <w:noProof/>
                <w:webHidden/>
                <w:sz w:val="20"/>
                <w:szCs w:val="20"/>
              </w:rPr>
              <w:t>27</w:t>
            </w:r>
            <w:r w:rsidR="009C6956" w:rsidRPr="002211F1">
              <w:rPr>
                <w:rFonts w:ascii="Arial" w:hAnsi="Arial" w:cs="Arial"/>
                <w:noProof/>
                <w:webHidden/>
                <w:sz w:val="20"/>
                <w:szCs w:val="20"/>
              </w:rPr>
              <w:fldChar w:fldCharType="end"/>
            </w:r>
          </w:hyperlink>
        </w:p>
        <w:p w14:paraId="5F51748B" w14:textId="77777777" w:rsidR="009C6956" w:rsidRPr="002211F1" w:rsidRDefault="00A972C0">
          <w:pPr>
            <w:pStyle w:val="Inhopg2"/>
            <w:tabs>
              <w:tab w:val="left" w:pos="960"/>
              <w:tab w:val="right" w:leader="dot" w:pos="9056"/>
            </w:tabs>
            <w:rPr>
              <w:rFonts w:ascii="Arial" w:eastAsiaTheme="minorEastAsia" w:hAnsi="Arial" w:cs="Arial"/>
              <w:noProof/>
              <w:sz w:val="20"/>
              <w:szCs w:val="20"/>
              <w:lang w:eastAsia="nl-NL"/>
            </w:rPr>
          </w:pPr>
          <w:hyperlink w:anchor="_Toc10392055" w:history="1">
            <w:r w:rsidR="009C6956" w:rsidRPr="002211F1">
              <w:rPr>
                <w:rStyle w:val="Hyperlink"/>
                <w:rFonts w:ascii="Arial" w:hAnsi="Arial" w:cs="Arial"/>
                <w:noProof/>
                <w:sz w:val="20"/>
                <w:szCs w:val="20"/>
              </w:rPr>
              <w:t>4.3</w:t>
            </w:r>
            <w:r w:rsidR="009C6956" w:rsidRPr="002211F1">
              <w:rPr>
                <w:rFonts w:ascii="Arial" w:eastAsiaTheme="minorEastAsia" w:hAnsi="Arial" w:cs="Arial"/>
                <w:noProof/>
                <w:sz w:val="20"/>
                <w:szCs w:val="20"/>
                <w:lang w:eastAsia="nl-NL"/>
              </w:rPr>
              <w:tab/>
            </w:r>
            <w:r w:rsidR="009C6956" w:rsidRPr="002211F1">
              <w:rPr>
                <w:rStyle w:val="Hyperlink"/>
                <w:rFonts w:ascii="Arial" w:hAnsi="Arial" w:cs="Arial"/>
                <w:noProof/>
                <w:sz w:val="20"/>
                <w:szCs w:val="20"/>
              </w:rPr>
              <w:t>Operationalisatie</w:t>
            </w:r>
            <w:r w:rsidR="009C6956" w:rsidRPr="002211F1">
              <w:rPr>
                <w:rFonts w:ascii="Arial" w:hAnsi="Arial" w:cs="Arial"/>
                <w:noProof/>
                <w:webHidden/>
                <w:sz w:val="20"/>
                <w:szCs w:val="20"/>
              </w:rPr>
              <w:tab/>
            </w:r>
            <w:r w:rsidR="009C6956" w:rsidRPr="002211F1">
              <w:rPr>
                <w:rFonts w:ascii="Arial" w:hAnsi="Arial" w:cs="Arial"/>
                <w:noProof/>
                <w:webHidden/>
                <w:sz w:val="20"/>
                <w:szCs w:val="20"/>
              </w:rPr>
              <w:fldChar w:fldCharType="begin"/>
            </w:r>
            <w:r w:rsidR="009C6956" w:rsidRPr="002211F1">
              <w:rPr>
                <w:rFonts w:ascii="Arial" w:hAnsi="Arial" w:cs="Arial"/>
                <w:noProof/>
                <w:webHidden/>
                <w:sz w:val="20"/>
                <w:szCs w:val="20"/>
              </w:rPr>
              <w:instrText xml:space="preserve"> PAGEREF _Toc10392055 \h </w:instrText>
            </w:r>
            <w:r w:rsidR="009C6956" w:rsidRPr="002211F1">
              <w:rPr>
                <w:rFonts w:ascii="Arial" w:hAnsi="Arial" w:cs="Arial"/>
                <w:noProof/>
                <w:webHidden/>
                <w:sz w:val="20"/>
                <w:szCs w:val="20"/>
              </w:rPr>
            </w:r>
            <w:r w:rsidR="009C6956" w:rsidRPr="002211F1">
              <w:rPr>
                <w:rFonts w:ascii="Arial" w:hAnsi="Arial" w:cs="Arial"/>
                <w:noProof/>
                <w:webHidden/>
                <w:sz w:val="20"/>
                <w:szCs w:val="20"/>
              </w:rPr>
              <w:fldChar w:fldCharType="separate"/>
            </w:r>
            <w:r w:rsidR="001E69AB">
              <w:rPr>
                <w:rFonts w:ascii="Arial" w:hAnsi="Arial" w:cs="Arial"/>
                <w:noProof/>
                <w:webHidden/>
                <w:sz w:val="20"/>
                <w:szCs w:val="20"/>
              </w:rPr>
              <w:t>31</w:t>
            </w:r>
            <w:r w:rsidR="009C6956" w:rsidRPr="002211F1">
              <w:rPr>
                <w:rFonts w:ascii="Arial" w:hAnsi="Arial" w:cs="Arial"/>
                <w:noProof/>
                <w:webHidden/>
                <w:sz w:val="20"/>
                <w:szCs w:val="20"/>
              </w:rPr>
              <w:fldChar w:fldCharType="end"/>
            </w:r>
          </w:hyperlink>
        </w:p>
        <w:p w14:paraId="52F0D76E" w14:textId="77777777" w:rsidR="009C6956" w:rsidRPr="002211F1" w:rsidRDefault="00A972C0">
          <w:pPr>
            <w:pStyle w:val="Inhopg1"/>
            <w:tabs>
              <w:tab w:val="left" w:pos="440"/>
              <w:tab w:val="right" w:leader="dot" w:pos="9056"/>
            </w:tabs>
            <w:rPr>
              <w:rFonts w:ascii="Arial" w:eastAsiaTheme="minorEastAsia" w:hAnsi="Arial" w:cs="Arial"/>
              <w:noProof/>
              <w:sz w:val="20"/>
              <w:szCs w:val="20"/>
              <w:lang w:eastAsia="nl-NL"/>
            </w:rPr>
          </w:pPr>
          <w:hyperlink w:anchor="_Toc10392056" w:history="1">
            <w:r w:rsidR="009C6956" w:rsidRPr="002211F1">
              <w:rPr>
                <w:rStyle w:val="Hyperlink"/>
                <w:rFonts w:ascii="Arial" w:hAnsi="Arial" w:cs="Arial"/>
                <w:noProof/>
                <w:sz w:val="20"/>
                <w:szCs w:val="20"/>
              </w:rPr>
              <w:t>5.</w:t>
            </w:r>
            <w:r w:rsidR="009C6956" w:rsidRPr="002211F1">
              <w:rPr>
                <w:rFonts w:ascii="Arial" w:eastAsiaTheme="minorEastAsia" w:hAnsi="Arial" w:cs="Arial"/>
                <w:noProof/>
                <w:sz w:val="20"/>
                <w:szCs w:val="20"/>
                <w:lang w:eastAsia="nl-NL"/>
              </w:rPr>
              <w:tab/>
            </w:r>
            <w:r w:rsidR="009C6956" w:rsidRPr="002211F1">
              <w:rPr>
                <w:rStyle w:val="Hyperlink"/>
                <w:rFonts w:ascii="Arial" w:hAnsi="Arial" w:cs="Arial"/>
                <w:noProof/>
                <w:sz w:val="20"/>
                <w:szCs w:val="20"/>
              </w:rPr>
              <w:t>Resultaten</w:t>
            </w:r>
            <w:r w:rsidR="009C6956" w:rsidRPr="002211F1">
              <w:rPr>
                <w:rFonts w:ascii="Arial" w:hAnsi="Arial" w:cs="Arial"/>
                <w:noProof/>
                <w:webHidden/>
                <w:sz w:val="20"/>
                <w:szCs w:val="20"/>
              </w:rPr>
              <w:tab/>
            </w:r>
            <w:r w:rsidR="009C6956" w:rsidRPr="002211F1">
              <w:rPr>
                <w:rFonts w:ascii="Arial" w:hAnsi="Arial" w:cs="Arial"/>
                <w:noProof/>
                <w:webHidden/>
                <w:sz w:val="20"/>
                <w:szCs w:val="20"/>
              </w:rPr>
              <w:fldChar w:fldCharType="begin"/>
            </w:r>
            <w:r w:rsidR="009C6956" w:rsidRPr="002211F1">
              <w:rPr>
                <w:rFonts w:ascii="Arial" w:hAnsi="Arial" w:cs="Arial"/>
                <w:noProof/>
                <w:webHidden/>
                <w:sz w:val="20"/>
                <w:szCs w:val="20"/>
              </w:rPr>
              <w:instrText xml:space="preserve"> PAGEREF _Toc10392056 \h </w:instrText>
            </w:r>
            <w:r w:rsidR="009C6956" w:rsidRPr="002211F1">
              <w:rPr>
                <w:rFonts w:ascii="Arial" w:hAnsi="Arial" w:cs="Arial"/>
                <w:noProof/>
                <w:webHidden/>
                <w:sz w:val="20"/>
                <w:szCs w:val="20"/>
              </w:rPr>
            </w:r>
            <w:r w:rsidR="009C6956" w:rsidRPr="002211F1">
              <w:rPr>
                <w:rFonts w:ascii="Arial" w:hAnsi="Arial" w:cs="Arial"/>
                <w:noProof/>
                <w:webHidden/>
                <w:sz w:val="20"/>
                <w:szCs w:val="20"/>
              </w:rPr>
              <w:fldChar w:fldCharType="separate"/>
            </w:r>
            <w:r w:rsidR="001E69AB">
              <w:rPr>
                <w:rFonts w:ascii="Arial" w:hAnsi="Arial" w:cs="Arial"/>
                <w:noProof/>
                <w:webHidden/>
                <w:sz w:val="20"/>
                <w:szCs w:val="20"/>
              </w:rPr>
              <w:t>36</w:t>
            </w:r>
            <w:r w:rsidR="009C6956" w:rsidRPr="002211F1">
              <w:rPr>
                <w:rFonts w:ascii="Arial" w:hAnsi="Arial" w:cs="Arial"/>
                <w:noProof/>
                <w:webHidden/>
                <w:sz w:val="20"/>
                <w:szCs w:val="20"/>
              </w:rPr>
              <w:fldChar w:fldCharType="end"/>
            </w:r>
          </w:hyperlink>
        </w:p>
        <w:p w14:paraId="7C85761E" w14:textId="77777777" w:rsidR="009C6956" w:rsidRPr="002211F1" w:rsidRDefault="00A972C0">
          <w:pPr>
            <w:pStyle w:val="Inhopg2"/>
            <w:tabs>
              <w:tab w:val="left" w:pos="960"/>
              <w:tab w:val="right" w:leader="dot" w:pos="9056"/>
            </w:tabs>
            <w:rPr>
              <w:rFonts w:ascii="Arial" w:eastAsiaTheme="minorEastAsia" w:hAnsi="Arial" w:cs="Arial"/>
              <w:noProof/>
              <w:sz w:val="20"/>
              <w:szCs w:val="20"/>
              <w:lang w:eastAsia="nl-NL"/>
            </w:rPr>
          </w:pPr>
          <w:hyperlink w:anchor="_Toc10392057" w:history="1">
            <w:r w:rsidR="009C6956" w:rsidRPr="002211F1">
              <w:rPr>
                <w:rStyle w:val="Hyperlink"/>
                <w:rFonts w:ascii="Arial" w:hAnsi="Arial" w:cs="Arial"/>
                <w:noProof/>
                <w:sz w:val="20"/>
                <w:szCs w:val="20"/>
              </w:rPr>
              <w:t>5.1</w:t>
            </w:r>
            <w:r w:rsidR="009C6956" w:rsidRPr="002211F1">
              <w:rPr>
                <w:rFonts w:ascii="Arial" w:eastAsiaTheme="minorEastAsia" w:hAnsi="Arial" w:cs="Arial"/>
                <w:noProof/>
                <w:sz w:val="20"/>
                <w:szCs w:val="20"/>
                <w:lang w:eastAsia="nl-NL"/>
              </w:rPr>
              <w:tab/>
            </w:r>
            <w:r w:rsidR="009C6956" w:rsidRPr="002211F1">
              <w:rPr>
                <w:rStyle w:val="Hyperlink"/>
                <w:rFonts w:ascii="Arial" w:hAnsi="Arial" w:cs="Arial"/>
                <w:noProof/>
                <w:sz w:val="20"/>
                <w:szCs w:val="20"/>
              </w:rPr>
              <w:t>Resultaat deelvraag 1</w:t>
            </w:r>
            <w:r w:rsidR="009C6956" w:rsidRPr="002211F1">
              <w:rPr>
                <w:rFonts w:ascii="Arial" w:hAnsi="Arial" w:cs="Arial"/>
                <w:noProof/>
                <w:webHidden/>
                <w:sz w:val="20"/>
                <w:szCs w:val="20"/>
              </w:rPr>
              <w:tab/>
            </w:r>
            <w:r w:rsidR="009C6956" w:rsidRPr="002211F1">
              <w:rPr>
                <w:rFonts w:ascii="Arial" w:hAnsi="Arial" w:cs="Arial"/>
                <w:noProof/>
                <w:webHidden/>
                <w:sz w:val="20"/>
                <w:szCs w:val="20"/>
              </w:rPr>
              <w:fldChar w:fldCharType="begin"/>
            </w:r>
            <w:r w:rsidR="009C6956" w:rsidRPr="002211F1">
              <w:rPr>
                <w:rFonts w:ascii="Arial" w:hAnsi="Arial" w:cs="Arial"/>
                <w:noProof/>
                <w:webHidden/>
                <w:sz w:val="20"/>
                <w:szCs w:val="20"/>
              </w:rPr>
              <w:instrText xml:space="preserve"> PAGEREF _Toc10392057 \h </w:instrText>
            </w:r>
            <w:r w:rsidR="009C6956" w:rsidRPr="002211F1">
              <w:rPr>
                <w:rFonts w:ascii="Arial" w:hAnsi="Arial" w:cs="Arial"/>
                <w:noProof/>
                <w:webHidden/>
                <w:sz w:val="20"/>
                <w:szCs w:val="20"/>
              </w:rPr>
            </w:r>
            <w:r w:rsidR="009C6956" w:rsidRPr="002211F1">
              <w:rPr>
                <w:rFonts w:ascii="Arial" w:hAnsi="Arial" w:cs="Arial"/>
                <w:noProof/>
                <w:webHidden/>
                <w:sz w:val="20"/>
                <w:szCs w:val="20"/>
              </w:rPr>
              <w:fldChar w:fldCharType="separate"/>
            </w:r>
            <w:r w:rsidR="001E69AB">
              <w:rPr>
                <w:rFonts w:ascii="Arial" w:hAnsi="Arial" w:cs="Arial"/>
                <w:noProof/>
                <w:webHidden/>
                <w:sz w:val="20"/>
                <w:szCs w:val="20"/>
              </w:rPr>
              <w:t>36</w:t>
            </w:r>
            <w:r w:rsidR="009C6956" w:rsidRPr="002211F1">
              <w:rPr>
                <w:rFonts w:ascii="Arial" w:hAnsi="Arial" w:cs="Arial"/>
                <w:noProof/>
                <w:webHidden/>
                <w:sz w:val="20"/>
                <w:szCs w:val="20"/>
              </w:rPr>
              <w:fldChar w:fldCharType="end"/>
            </w:r>
          </w:hyperlink>
        </w:p>
        <w:p w14:paraId="271150F7" w14:textId="77777777" w:rsidR="009C6956" w:rsidRPr="002211F1" w:rsidRDefault="00A972C0">
          <w:pPr>
            <w:pStyle w:val="Inhopg2"/>
            <w:tabs>
              <w:tab w:val="left" w:pos="1200"/>
              <w:tab w:val="right" w:leader="dot" w:pos="9056"/>
            </w:tabs>
            <w:rPr>
              <w:rFonts w:ascii="Arial" w:eastAsiaTheme="minorEastAsia" w:hAnsi="Arial" w:cs="Arial"/>
              <w:noProof/>
              <w:sz w:val="20"/>
              <w:szCs w:val="20"/>
              <w:lang w:eastAsia="nl-NL"/>
            </w:rPr>
          </w:pPr>
          <w:hyperlink w:anchor="_Toc10392058" w:history="1">
            <w:r w:rsidR="009C6956" w:rsidRPr="002211F1">
              <w:rPr>
                <w:rStyle w:val="Hyperlink"/>
                <w:rFonts w:ascii="Arial" w:hAnsi="Arial" w:cs="Arial"/>
                <w:noProof/>
                <w:sz w:val="20"/>
                <w:szCs w:val="20"/>
              </w:rPr>
              <w:t>5.1.1</w:t>
            </w:r>
            <w:r w:rsidR="009C6956" w:rsidRPr="002211F1">
              <w:rPr>
                <w:rFonts w:ascii="Arial" w:eastAsiaTheme="minorEastAsia" w:hAnsi="Arial" w:cs="Arial"/>
                <w:noProof/>
                <w:sz w:val="20"/>
                <w:szCs w:val="20"/>
                <w:lang w:eastAsia="nl-NL"/>
              </w:rPr>
              <w:tab/>
            </w:r>
            <w:r w:rsidR="009C6956" w:rsidRPr="002211F1">
              <w:rPr>
                <w:rStyle w:val="Hyperlink"/>
                <w:rFonts w:ascii="Arial" w:hAnsi="Arial" w:cs="Arial"/>
                <w:noProof/>
                <w:sz w:val="20"/>
                <w:szCs w:val="20"/>
              </w:rPr>
              <w:t>Deskresearch</w:t>
            </w:r>
            <w:r w:rsidR="009C6956" w:rsidRPr="002211F1">
              <w:rPr>
                <w:rFonts w:ascii="Arial" w:hAnsi="Arial" w:cs="Arial"/>
                <w:noProof/>
                <w:webHidden/>
                <w:sz w:val="20"/>
                <w:szCs w:val="20"/>
              </w:rPr>
              <w:tab/>
            </w:r>
            <w:r w:rsidR="009C6956" w:rsidRPr="002211F1">
              <w:rPr>
                <w:rFonts w:ascii="Arial" w:hAnsi="Arial" w:cs="Arial"/>
                <w:noProof/>
                <w:webHidden/>
                <w:sz w:val="20"/>
                <w:szCs w:val="20"/>
              </w:rPr>
              <w:fldChar w:fldCharType="begin"/>
            </w:r>
            <w:r w:rsidR="009C6956" w:rsidRPr="002211F1">
              <w:rPr>
                <w:rFonts w:ascii="Arial" w:hAnsi="Arial" w:cs="Arial"/>
                <w:noProof/>
                <w:webHidden/>
                <w:sz w:val="20"/>
                <w:szCs w:val="20"/>
              </w:rPr>
              <w:instrText xml:space="preserve"> PAGEREF _Toc10392058 \h </w:instrText>
            </w:r>
            <w:r w:rsidR="009C6956" w:rsidRPr="002211F1">
              <w:rPr>
                <w:rFonts w:ascii="Arial" w:hAnsi="Arial" w:cs="Arial"/>
                <w:noProof/>
                <w:webHidden/>
                <w:sz w:val="20"/>
                <w:szCs w:val="20"/>
              </w:rPr>
            </w:r>
            <w:r w:rsidR="009C6956" w:rsidRPr="002211F1">
              <w:rPr>
                <w:rFonts w:ascii="Arial" w:hAnsi="Arial" w:cs="Arial"/>
                <w:noProof/>
                <w:webHidden/>
                <w:sz w:val="20"/>
                <w:szCs w:val="20"/>
              </w:rPr>
              <w:fldChar w:fldCharType="separate"/>
            </w:r>
            <w:r w:rsidR="001E69AB">
              <w:rPr>
                <w:rFonts w:ascii="Arial" w:hAnsi="Arial" w:cs="Arial"/>
                <w:noProof/>
                <w:webHidden/>
                <w:sz w:val="20"/>
                <w:szCs w:val="20"/>
              </w:rPr>
              <w:t>36</w:t>
            </w:r>
            <w:r w:rsidR="009C6956" w:rsidRPr="002211F1">
              <w:rPr>
                <w:rFonts w:ascii="Arial" w:hAnsi="Arial" w:cs="Arial"/>
                <w:noProof/>
                <w:webHidden/>
                <w:sz w:val="20"/>
                <w:szCs w:val="20"/>
              </w:rPr>
              <w:fldChar w:fldCharType="end"/>
            </w:r>
          </w:hyperlink>
        </w:p>
        <w:p w14:paraId="5E5BD524" w14:textId="77777777" w:rsidR="009C6956" w:rsidRPr="002211F1" w:rsidRDefault="00A972C0">
          <w:pPr>
            <w:pStyle w:val="Inhopg2"/>
            <w:tabs>
              <w:tab w:val="left" w:pos="1200"/>
              <w:tab w:val="right" w:leader="dot" w:pos="9056"/>
            </w:tabs>
            <w:rPr>
              <w:rFonts w:ascii="Arial" w:eastAsiaTheme="minorEastAsia" w:hAnsi="Arial" w:cs="Arial"/>
              <w:noProof/>
              <w:sz w:val="20"/>
              <w:szCs w:val="20"/>
              <w:lang w:eastAsia="nl-NL"/>
            </w:rPr>
          </w:pPr>
          <w:hyperlink w:anchor="_Toc10392059" w:history="1">
            <w:r w:rsidR="009C6956" w:rsidRPr="002211F1">
              <w:rPr>
                <w:rStyle w:val="Hyperlink"/>
                <w:rFonts w:ascii="Arial" w:hAnsi="Arial" w:cs="Arial"/>
                <w:noProof/>
                <w:sz w:val="20"/>
                <w:szCs w:val="20"/>
              </w:rPr>
              <w:t>5.1.2</w:t>
            </w:r>
            <w:r w:rsidR="009C6956" w:rsidRPr="002211F1">
              <w:rPr>
                <w:rFonts w:ascii="Arial" w:eastAsiaTheme="minorEastAsia" w:hAnsi="Arial" w:cs="Arial"/>
                <w:noProof/>
                <w:sz w:val="20"/>
                <w:szCs w:val="20"/>
                <w:lang w:eastAsia="nl-NL"/>
              </w:rPr>
              <w:tab/>
            </w:r>
            <w:r w:rsidR="009C6956" w:rsidRPr="002211F1">
              <w:rPr>
                <w:rStyle w:val="Hyperlink"/>
                <w:rFonts w:ascii="Arial" w:hAnsi="Arial" w:cs="Arial"/>
                <w:noProof/>
                <w:sz w:val="20"/>
                <w:szCs w:val="20"/>
              </w:rPr>
              <w:t>Fieldresearch</w:t>
            </w:r>
            <w:r w:rsidR="009C6956" w:rsidRPr="002211F1">
              <w:rPr>
                <w:rFonts w:ascii="Arial" w:hAnsi="Arial" w:cs="Arial"/>
                <w:noProof/>
                <w:webHidden/>
                <w:sz w:val="20"/>
                <w:szCs w:val="20"/>
              </w:rPr>
              <w:tab/>
            </w:r>
            <w:r w:rsidR="009C6956" w:rsidRPr="002211F1">
              <w:rPr>
                <w:rFonts w:ascii="Arial" w:hAnsi="Arial" w:cs="Arial"/>
                <w:noProof/>
                <w:webHidden/>
                <w:sz w:val="20"/>
                <w:szCs w:val="20"/>
              </w:rPr>
              <w:fldChar w:fldCharType="begin"/>
            </w:r>
            <w:r w:rsidR="009C6956" w:rsidRPr="002211F1">
              <w:rPr>
                <w:rFonts w:ascii="Arial" w:hAnsi="Arial" w:cs="Arial"/>
                <w:noProof/>
                <w:webHidden/>
                <w:sz w:val="20"/>
                <w:szCs w:val="20"/>
              </w:rPr>
              <w:instrText xml:space="preserve"> PAGEREF _Toc10392059 \h </w:instrText>
            </w:r>
            <w:r w:rsidR="009C6956" w:rsidRPr="002211F1">
              <w:rPr>
                <w:rFonts w:ascii="Arial" w:hAnsi="Arial" w:cs="Arial"/>
                <w:noProof/>
                <w:webHidden/>
                <w:sz w:val="20"/>
                <w:szCs w:val="20"/>
              </w:rPr>
            </w:r>
            <w:r w:rsidR="009C6956" w:rsidRPr="002211F1">
              <w:rPr>
                <w:rFonts w:ascii="Arial" w:hAnsi="Arial" w:cs="Arial"/>
                <w:noProof/>
                <w:webHidden/>
                <w:sz w:val="20"/>
                <w:szCs w:val="20"/>
              </w:rPr>
              <w:fldChar w:fldCharType="separate"/>
            </w:r>
            <w:r w:rsidR="001E69AB">
              <w:rPr>
                <w:rFonts w:ascii="Arial" w:hAnsi="Arial" w:cs="Arial"/>
                <w:noProof/>
                <w:webHidden/>
                <w:sz w:val="20"/>
                <w:szCs w:val="20"/>
              </w:rPr>
              <w:t>38</w:t>
            </w:r>
            <w:r w:rsidR="009C6956" w:rsidRPr="002211F1">
              <w:rPr>
                <w:rFonts w:ascii="Arial" w:hAnsi="Arial" w:cs="Arial"/>
                <w:noProof/>
                <w:webHidden/>
                <w:sz w:val="20"/>
                <w:szCs w:val="20"/>
              </w:rPr>
              <w:fldChar w:fldCharType="end"/>
            </w:r>
          </w:hyperlink>
        </w:p>
        <w:p w14:paraId="040CB5E0" w14:textId="77777777" w:rsidR="009C6956" w:rsidRPr="002211F1" w:rsidRDefault="00A972C0">
          <w:pPr>
            <w:pStyle w:val="Inhopg2"/>
            <w:tabs>
              <w:tab w:val="left" w:pos="960"/>
              <w:tab w:val="right" w:leader="dot" w:pos="9056"/>
            </w:tabs>
            <w:rPr>
              <w:rFonts w:ascii="Arial" w:eastAsiaTheme="minorEastAsia" w:hAnsi="Arial" w:cs="Arial"/>
              <w:noProof/>
              <w:sz w:val="20"/>
              <w:szCs w:val="20"/>
              <w:lang w:eastAsia="nl-NL"/>
            </w:rPr>
          </w:pPr>
          <w:hyperlink w:anchor="_Toc10392060" w:history="1">
            <w:r w:rsidR="009C6956" w:rsidRPr="002211F1">
              <w:rPr>
                <w:rStyle w:val="Hyperlink"/>
                <w:rFonts w:ascii="Arial" w:hAnsi="Arial" w:cs="Arial"/>
                <w:noProof/>
                <w:sz w:val="20"/>
                <w:szCs w:val="20"/>
              </w:rPr>
              <w:t>5.2</w:t>
            </w:r>
            <w:r w:rsidR="009C6956" w:rsidRPr="002211F1">
              <w:rPr>
                <w:rFonts w:ascii="Arial" w:eastAsiaTheme="minorEastAsia" w:hAnsi="Arial" w:cs="Arial"/>
                <w:noProof/>
                <w:sz w:val="20"/>
                <w:szCs w:val="20"/>
                <w:lang w:eastAsia="nl-NL"/>
              </w:rPr>
              <w:tab/>
            </w:r>
            <w:r w:rsidR="009C6956" w:rsidRPr="002211F1">
              <w:rPr>
                <w:rStyle w:val="Hyperlink"/>
                <w:rFonts w:ascii="Arial" w:hAnsi="Arial" w:cs="Arial"/>
                <w:noProof/>
                <w:sz w:val="20"/>
                <w:szCs w:val="20"/>
              </w:rPr>
              <w:t>Resultaat deelvraag 2</w:t>
            </w:r>
            <w:r w:rsidR="009C6956" w:rsidRPr="002211F1">
              <w:rPr>
                <w:rFonts w:ascii="Arial" w:hAnsi="Arial" w:cs="Arial"/>
                <w:noProof/>
                <w:webHidden/>
                <w:sz w:val="20"/>
                <w:szCs w:val="20"/>
              </w:rPr>
              <w:tab/>
            </w:r>
            <w:r w:rsidR="009C6956" w:rsidRPr="002211F1">
              <w:rPr>
                <w:rFonts w:ascii="Arial" w:hAnsi="Arial" w:cs="Arial"/>
                <w:noProof/>
                <w:webHidden/>
                <w:sz w:val="20"/>
                <w:szCs w:val="20"/>
              </w:rPr>
              <w:fldChar w:fldCharType="begin"/>
            </w:r>
            <w:r w:rsidR="009C6956" w:rsidRPr="002211F1">
              <w:rPr>
                <w:rFonts w:ascii="Arial" w:hAnsi="Arial" w:cs="Arial"/>
                <w:noProof/>
                <w:webHidden/>
                <w:sz w:val="20"/>
                <w:szCs w:val="20"/>
              </w:rPr>
              <w:instrText xml:space="preserve"> PAGEREF _Toc10392060 \h </w:instrText>
            </w:r>
            <w:r w:rsidR="009C6956" w:rsidRPr="002211F1">
              <w:rPr>
                <w:rFonts w:ascii="Arial" w:hAnsi="Arial" w:cs="Arial"/>
                <w:noProof/>
                <w:webHidden/>
                <w:sz w:val="20"/>
                <w:szCs w:val="20"/>
              </w:rPr>
            </w:r>
            <w:r w:rsidR="009C6956" w:rsidRPr="002211F1">
              <w:rPr>
                <w:rFonts w:ascii="Arial" w:hAnsi="Arial" w:cs="Arial"/>
                <w:noProof/>
                <w:webHidden/>
                <w:sz w:val="20"/>
                <w:szCs w:val="20"/>
              </w:rPr>
              <w:fldChar w:fldCharType="separate"/>
            </w:r>
            <w:r w:rsidR="001E69AB">
              <w:rPr>
                <w:rFonts w:ascii="Arial" w:hAnsi="Arial" w:cs="Arial"/>
                <w:noProof/>
                <w:webHidden/>
                <w:sz w:val="20"/>
                <w:szCs w:val="20"/>
              </w:rPr>
              <w:t>40</w:t>
            </w:r>
            <w:r w:rsidR="009C6956" w:rsidRPr="002211F1">
              <w:rPr>
                <w:rFonts w:ascii="Arial" w:hAnsi="Arial" w:cs="Arial"/>
                <w:noProof/>
                <w:webHidden/>
                <w:sz w:val="20"/>
                <w:szCs w:val="20"/>
              </w:rPr>
              <w:fldChar w:fldCharType="end"/>
            </w:r>
          </w:hyperlink>
        </w:p>
        <w:p w14:paraId="76AA0626" w14:textId="77777777" w:rsidR="009C6956" w:rsidRPr="002211F1" w:rsidRDefault="00A972C0">
          <w:pPr>
            <w:pStyle w:val="Inhopg2"/>
            <w:tabs>
              <w:tab w:val="left" w:pos="960"/>
              <w:tab w:val="right" w:leader="dot" w:pos="9056"/>
            </w:tabs>
            <w:rPr>
              <w:rFonts w:ascii="Arial" w:eastAsiaTheme="minorEastAsia" w:hAnsi="Arial" w:cs="Arial"/>
              <w:noProof/>
              <w:sz w:val="20"/>
              <w:szCs w:val="20"/>
              <w:lang w:eastAsia="nl-NL"/>
            </w:rPr>
          </w:pPr>
          <w:hyperlink w:anchor="_Toc10392061" w:history="1">
            <w:r w:rsidR="009C6956" w:rsidRPr="002211F1">
              <w:rPr>
                <w:rStyle w:val="Hyperlink"/>
                <w:rFonts w:ascii="Arial" w:hAnsi="Arial" w:cs="Arial"/>
                <w:noProof/>
                <w:sz w:val="20"/>
                <w:szCs w:val="20"/>
              </w:rPr>
              <w:t>5.3</w:t>
            </w:r>
            <w:r w:rsidR="009C6956" w:rsidRPr="002211F1">
              <w:rPr>
                <w:rFonts w:ascii="Arial" w:eastAsiaTheme="minorEastAsia" w:hAnsi="Arial" w:cs="Arial"/>
                <w:noProof/>
                <w:sz w:val="20"/>
                <w:szCs w:val="20"/>
                <w:lang w:eastAsia="nl-NL"/>
              </w:rPr>
              <w:tab/>
            </w:r>
            <w:r w:rsidR="009C6956" w:rsidRPr="002211F1">
              <w:rPr>
                <w:rStyle w:val="Hyperlink"/>
                <w:rFonts w:ascii="Arial" w:hAnsi="Arial" w:cs="Arial"/>
                <w:noProof/>
                <w:sz w:val="20"/>
                <w:szCs w:val="20"/>
              </w:rPr>
              <w:t>Resultaat deelvraag 3</w:t>
            </w:r>
            <w:r w:rsidR="009C6956" w:rsidRPr="002211F1">
              <w:rPr>
                <w:rFonts w:ascii="Arial" w:hAnsi="Arial" w:cs="Arial"/>
                <w:noProof/>
                <w:webHidden/>
                <w:sz w:val="20"/>
                <w:szCs w:val="20"/>
              </w:rPr>
              <w:tab/>
            </w:r>
            <w:r w:rsidR="009C6956" w:rsidRPr="002211F1">
              <w:rPr>
                <w:rFonts w:ascii="Arial" w:hAnsi="Arial" w:cs="Arial"/>
                <w:noProof/>
                <w:webHidden/>
                <w:sz w:val="20"/>
                <w:szCs w:val="20"/>
              </w:rPr>
              <w:fldChar w:fldCharType="begin"/>
            </w:r>
            <w:r w:rsidR="009C6956" w:rsidRPr="002211F1">
              <w:rPr>
                <w:rFonts w:ascii="Arial" w:hAnsi="Arial" w:cs="Arial"/>
                <w:noProof/>
                <w:webHidden/>
                <w:sz w:val="20"/>
                <w:szCs w:val="20"/>
              </w:rPr>
              <w:instrText xml:space="preserve"> PAGEREF _Toc10392061 \h </w:instrText>
            </w:r>
            <w:r w:rsidR="009C6956" w:rsidRPr="002211F1">
              <w:rPr>
                <w:rFonts w:ascii="Arial" w:hAnsi="Arial" w:cs="Arial"/>
                <w:noProof/>
                <w:webHidden/>
                <w:sz w:val="20"/>
                <w:szCs w:val="20"/>
              </w:rPr>
            </w:r>
            <w:r w:rsidR="009C6956" w:rsidRPr="002211F1">
              <w:rPr>
                <w:rFonts w:ascii="Arial" w:hAnsi="Arial" w:cs="Arial"/>
                <w:noProof/>
                <w:webHidden/>
                <w:sz w:val="20"/>
                <w:szCs w:val="20"/>
              </w:rPr>
              <w:fldChar w:fldCharType="separate"/>
            </w:r>
            <w:r w:rsidR="001E69AB">
              <w:rPr>
                <w:rFonts w:ascii="Arial" w:hAnsi="Arial" w:cs="Arial"/>
                <w:noProof/>
                <w:webHidden/>
                <w:sz w:val="20"/>
                <w:szCs w:val="20"/>
              </w:rPr>
              <w:t>41</w:t>
            </w:r>
            <w:r w:rsidR="009C6956" w:rsidRPr="002211F1">
              <w:rPr>
                <w:rFonts w:ascii="Arial" w:hAnsi="Arial" w:cs="Arial"/>
                <w:noProof/>
                <w:webHidden/>
                <w:sz w:val="20"/>
                <w:szCs w:val="20"/>
              </w:rPr>
              <w:fldChar w:fldCharType="end"/>
            </w:r>
          </w:hyperlink>
        </w:p>
        <w:p w14:paraId="73BACD59" w14:textId="77777777" w:rsidR="009C6956" w:rsidRPr="002211F1" w:rsidRDefault="00A972C0">
          <w:pPr>
            <w:pStyle w:val="Inhopg2"/>
            <w:tabs>
              <w:tab w:val="left" w:pos="960"/>
              <w:tab w:val="right" w:leader="dot" w:pos="9056"/>
            </w:tabs>
            <w:rPr>
              <w:rFonts w:ascii="Arial" w:eastAsiaTheme="minorEastAsia" w:hAnsi="Arial" w:cs="Arial"/>
              <w:noProof/>
              <w:sz w:val="20"/>
              <w:szCs w:val="20"/>
              <w:lang w:eastAsia="nl-NL"/>
            </w:rPr>
          </w:pPr>
          <w:hyperlink w:anchor="_Toc10392062" w:history="1">
            <w:r w:rsidR="009C6956" w:rsidRPr="002211F1">
              <w:rPr>
                <w:rStyle w:val="Hyperlink"/>
                <w:rFonts w:ascii="Arial" w:hAnsi="Arial" w:cs="Arial"/>
                <w:noProof/>
                <w:sz w:val="20"/>
                <w:szCs w:val="20"/>
              </w:rPr>
              <w:t>5.4</w:t>
            </w:r>
            <w:r w:rsidR="009C6956" w:rsidRPr="002211F1">
              <w:rPr>
                <w:rFonts w:ascii="Arial" w:eastAsiaTheme="minorEastAsia" w:hAnsi="Arial" w:cs="Arial"/>
                <w:noProof/>
                <w:sz w:val="20"/>
                <w:szCs w:val="20"/>
                <w:lang w:eastAsia="nl-NL"/>
              </w:rPr>
              <w:tab/>
            </w:r>
            <w:r w:rsidR="009C6956" w:rsidRPr="002211F1">
              <w:rPr>
                <w:rStyle w:val="Hyperlink"/>
                <w:rFonts w:ascii="Arial" w:hAnsi="Arial" w:cs="Arial"/>
                <w:noProof/>
                <w:sz w:val="20"/>
                <w:szCs w:val="20"/>
              </w:rPr>
              <w:t>Beantwoording hypotheses</w:t>
            </w:r>
            <w:r w:rsidR="009C6956" w:rsidRPr="002211F1">
              <w:rPr>
                <w:rFonts w:ascii="Arial" w:hAnsi="Arial" w:cs="Arial"/>
                <w:noProof/>
                <w:webHidden/>
                <w:sz w:val="20"/>
                <w:szCs w:val="20"/>
              </w:rPr>
              <w:tab/>
            </w:r>
            <w:r w:rsidR="009C6956" w:rsidRPr="002211F1">
              <w:rPr>
                <w:rFonts w:ascii="Arial" w:hAnsi="Arial" w:cs="Arial"/>
                <w:noProof/>
                <w:webHidden/>
                <w:sz w:val="20"/>
                <w:szCs w:val="20"/>
              </w:rPr>
              <w:fldChar w:fldCharType="begin"/>
            </w:r>
            <w:r w:rsidR="009C6956" w:rsidRPr="002211F1">
              <w:rPr>
                <w:rFonts w:ascii="Arial" w:hAnsi="Arial" w:cs="Arial"/>
                <w:noProof/>
                <w:webHidden/>
                <w:sz w:val="20"/>
                <w:szCs w:val="20"/>
              </w:rPr>
              <w:instrText xml:space="preserve"> PAGEREF _Toc10392062 \h </w:instrText>
            </w:r>
            <w:r w:rsidR="009C6956" w:rsidRPr="002211F1">
              <w:rPr>
                <w:rFonts w:ascii="Arial" w:hAnsi="Arial" w:cs="Arial"/>
                <w:noProof/>
                <w:webHidden/>
                <w:sz w:val="20"/>
                <w:szCs w:val="20"/>
              </w:rPr>
            </w:r>
            <w:r w:rsidR="009C6956" w:rsidRPr="002211F1">
              <w:rPr>
                <w:rFonts w:ascii="Arial" w:hAnsi="Arial" w:cs="Arial"/>
                <w:noProof/>
                <w:webHidden/>
                <w:sz w:val="20"/>
                <w:szCs w:val="20"/>
              </w:rPr>
              <w:fldChar w:fldCharType="separate"/>
            </w:r>
            <w:r w:rsidR="001E69AB">
              <w:rPr>
                <w:rFonts w:ascii="Arial" w:hAnsi="Arial" w:cs="Arial"/>
                <w:noProof/>
                <w:webHidden/>
                <w:sz w:val="20"/>
                <w:szCs w:val="20"/>
              </w:rPr>
              <w:t>42</w:t>
            </w:r>
            <w:r w:rsidR="009C6956" w:rsidRPr="002211F1">
              <w:rPr>
                <w:rFonts w:ascii="Arial" w:hAnsi="Arial" w:cs="Arial"/>
                <w:noProof/>
                <w:webHidden/>
                <w:sz w:val="20"/>
                <w:szCs w:val="20"/>
              </w:rPr>
              <w:fldChar w:fldCharType="end"/>
            </w:r>
          </w:hyperlink>
        </w:p>
        <w:p w14:paraId="6064BEC0" w14:textId="77777777" w:rsidR="009C6956" w:rsidRPr="002211F1" w:rsidRDefault="00A972C0">
          <w:pPr>
            <w:pStyle w:val="Inhopg1"/>
            <w:tabs>
              <w:tab w:val="left" w:pos="440"/>
              <w:tab w:val="right" w:leader="dot" w:pos="9056"/>
            </w:tabs>
            <w:rPr>
              <w:rFonts w:ascii="Arial" w:eastAsiaTheme="minorEastAsia" w:hAnsi="Arial" w:cs="Arial"/>
              <w:noProof/>
              <w:sz w:val="20"/>
              <w:szCs w:val="20"/>
              <w:lang w:eastAsia="nl-NL"/>
            </w:rPr>
          </w:pPr>
          <w:hyperlink w:anchor="_Toc10392063" w:history="1">
            <w:r w:rsidR="009C6956" w:rsidRPr="002211F1">
              <w:rPr>
                <w:rStyle w:val="Hyperlink"/>
                <w:rFonts w:ascii="Arial" w:hAnsi="Arial" w:cs="Arial"/>
                <w:noProof/>
                <w:sz w:val="20"/>
                <w:szCs w:val="20"/>
              </w:rPr>
              <w:t>6.</w:t>
            </w:r>
            <w:r w:rsidR="009C6956" w:rsidRPr="002211F1">
              <w:rPr>
                <w:rFonts w:ascii="Arial" w:eastAsiaTheme="minorEastAsia" w:hAnsi="Arial" w:cs="Arial"/>
                <w:noProof/>
                <w:sz w:val="20"/>
                <w:szCs w:val="20"/>
                <w:lang w:eastAsia="nl-NL"/>
              </w:rPr>
              <w:tab/>
            </w:r>
            <w:r w:rsidR="009C6956" w:rsidRPr="002211F1">
              <w:rPr>
                <w:rStyle w:val="Hyperlink"/>
                <w:rFonts w:ascii="Arial" w:hAnsi="Arial" w:cs="Arial"/>
                <w:noProof/>
                <w:sz w:val="20"/>
                <w:szCs w:val="20"/>
              </w:rPr>
              <w:t>Conclusies</w:t>
            </w:r>
            <w:r w:rsidR="009C6956" w:rsidRPr="002211F1">
              <w:rPr>
                <w:rFonts w:ascii="Arial" w:hAnsi="Arial" w:cs="Arial"/>
                <w:noProof/>
                <w:webHidden/>
                <w:sz w:val="20"/>
                <w:szCs w:val="20"/>
              </w:rPr>
              <w:tab/>
            </w:r>
            <w:r w:rsidR="009C6956" w:rsidRPr="002211F1">
              <w:rPr>
                <w:rFonts w:ascii="Arial" w:hAnsi="Arial" w:cs="Arial"/>
                <w:noProof/>
                <w:webHidden/>
                <w:sz w:val="20"/>
                <w:szCs w:val="20"/>
              </w:rPr>
              <w:fldChar w:fldCharType="begin"/>
            </w:r>
            <w:r w:rsidR="009C6956" w:rsidRPr="002211F1">
              <w:rPr>
                <w:rFonts w:ascii="Arial" w:hAnsi="Arial" w:cs="Arial"/>
                <w:noProof/>
                <w:webHidden/>
                <w:sz w:val="20"/>
                <w:szCs w:val="20"/>
              </w:rPr>
              <w:instrText xml:space="preserve"> PAGEREF _Toc10392063 \h </w:instrText>
            </w:r>
            <w:r w:rsidR="009C6956" w:rsidRPr="002211F1">
              <w:rPr>
                <w:rFonts w:ascii="Arial" w:hAnsi="Arial" w:cs="Arial"/>
                <w:noProof/>
                <w:webHidden/>
                <w:sz w:val="20"/>
                <w:szCs w:val="20"/>
              </w:rPr>
            </w:r>
            <w:r w:rsidR="009C6956" w:rsidRPr="002211F1">
              <w:rPr>
                <w:rFonts w:ascii="Arial" w:hAnsi="Arial" w:cs="Arial"/>
                <w:noProof/>
                <w:webHidden/>
                <w:sz w:val="20"/>
                <w:szCs w:val="20"/>
              </w:rPr>
              <w:fldChar w:fldCharType="separate"/>
            </w:r>
            <w:r w:rsidR="001E69AB">
              <w:rPr>
                <w:rFonts w:ascii="Arial" w:hAnsi="Arial" w:cs="Arial"/>
                <w:noProof/>
                <w:webHidden/>
                <w:sz w:val="20"/>
                <w:szCs w:val="20"/>
              </w:rPr>
              <w:t>43</w:t>
            </w:r>
            <w:r w:rsidR="009C6956" w:rsidRPr="002211F1">
              <w:rPr>
                <w:rFonts w:ascii="Arial" w:hAnsi="Arial" w:cs="Arial"/>
                <w:noProof/>
                <w:webHidden/>
                <w:sz w:val="20"/>
                <w:szCs w:val="20"/>
              </w:rPr>
              <w:fldChar w:fldCharType="end"/>
            </w:r>
          </w:hyperlink>
        </w:p>
        <w:p w14:paraId="13F6A97D" w14:textId="77777777" w:rsidR="009C6956" w:rsidRPr="002211F1" w:rsidRDefault="00A972C0">
          <w:pPr>
            <w:pStyle w:val="Inhopg2"/>
            <w:tabs>
              <w:tab w:val="left" w:pos="960"/>
              <w:tab w:val="right" w:leader="dot" w:pos="9056"/>
            </w:tabs>
            <w:rPr>
              <w:rFonts w:ascii="Arial" w:eastAsiaTheme="minorEastAsia" w:hAnsi="Arial" w:cs="Arial"/>
              <w:noProof/>
              <w:sz w:val="20"/>
              <w:szCs w:val="20"/>
              <w:lang w:eastAsia="nl-NL"/>
            </w:rPr>
          </w:pPr>
          <w:hyperlink w:anchor="_Toc10392064" w:history="1">
            <w:r w:rsidR="009C6956" w:rsidRPr="002211F1">
              <w:rPr>
                <w:rStyle w:val="Hyperlink"/>
                <w:rFonts w:ascii="Arial" w:hAnsi="Arial" w:cs="Arial"/>
                <w:noProof/>
                <w:sz w:val="20"/>
                <w:szCs w:val="20"/>
              </w:rPr>
              <w:t>6.1</w:t>
            </w:r>
            <w:r w:rsidR="009C6956" w:rsidRPr="002211F1">
              <w:rPr>
                <w:rFonts w:ascii="Arial" w:eastAsiaTheme="minorEastAsia" w:hAnsi="Arial" w:cs="Arial"/>
                <w:noProof/>
                <w:sz w:val="20"/>
                <w:szCs w:val="20"/>
                <w:lang w:eastAsia="nl-NL"/>
              </w:rPr>
              <w:tab/>
            </w:r>
            <w:r w:rsidR="009C6956" w:rsidRPr="002211F1">
              <w:rPr>
                <w:rStyle w:val="Hyperlink"/>
                <w:rFonts w:ascii="Arial" w:hAnsi="Arial" w:cs="Arial"/>
                <w:noProof/>
                <w:sz w:val="20"/>
                <w:szCs w:val="20"/>
              </w:rPr>
              <w:t>Conclusie deelvraag 1</w:t>
            </w:r>
            <w:r w:rsidR="009C6956" w:rsidRPr="002211F1">
              <w:rPr>
                <w:rFonts w:ascii="Arial" w:hAnsi="Arial" w:cs="Arial"/>
                <w:noProof/>
                <w:webHidden/>
                <w:sz w:val="20"/>
                <w:szCs w:val="20"/>
              </w:rPr>
              <w:tab/>
            </w:r>
            <w:r w:rsidR="009C6956" w:rsidRPr="002211F1">
              <w:rPr>
                <w:rFonts w:ascii="Arial" w:hAnsi="Arial" w:cs="Arial"/>
                <w:noProof/>
                <w:webHidden/>
                <w:sz w:val="20"/>
                <w:szCs w:val="20"/>
              </w:rPr>
              <w:fldChar w:fldCharType="begin"/>
            </w:r>
            <w:r w:rsidR="009C6956" w:rsidRPr="002211F1">
              <w:rPr>
                <w:rFonts w:ascii="Arial" w:hAnsi="Arial" w:cs="Arial"/>
                <w:noProof/>
                <w:webHidden/>
                <w:sz w:val="20"/>
                <w:szCs w:val="20"/>
              </w:rPr>
              <w:instrText xml:space="preserve"> PAGEREF _Toc10392064 \h </w:instrText>
            </w:r>
            <w:r w:rsidR="009C6956" w:rsidRPr="002211F1">
              <w:rPr>
                <w:rFonts w:ascii="Arial" w:hAnsi="Arial" w:cs="Arial"/>
                <w:noProof/>
                <w:webHidden/>
                <w:sz w:val="20"/>
                <w:szCs w:val="20"/>
              </w:rPr>
            </w:r>
            <w:r w:rsidR="009C6956" w:rsidRPr="002211F1">
              <w:rPr>
                <w:rFonts w:ascii="Arial" w:hAnsi="Arial" w:cs="Arial"/>
                <w:noProof/>
                <w:webHidden/>
                <w:sz w:val="20"/>
                <w:szCs w:val="20"/>
              </w:rPr>
              <w:fldChar w:fldCharType="separate"/>
            </w:r>
            <w:r w:rsidR="001E69AB">
              <w:rPr>
                <w:rFonts w:ascii="Arial" w:hAnsi="Arial" w:cs="Arial"/>
                <w:noProof/>
                <w:webHidden/>
                <w:sz w:val="20"/>
                <w:szCs w:val="20"/>
              </w:rPr>
              <w:t>43</w:t>
            </w:r>
            <w:r w:rsidR="009C6956" w:rsidRPr="002211F1">
              <w:rPr>
                <w:rFonts w:ascii="Arial" w:hAnsi="Arial" w:cs="Arial"/>
                <w:noProof/>
                <w:webHidden/>
                <w:sz w:val="20"/>
                <w:szCs w:val="20"/>
              </w:rPr>
              <w:fldChar w:fldCharType="end"/>
            </w:r>
          </w:hyperlink>
        </w:p>
        <w:p w14:paraId="78D0DCCD" w14:textId="77777777" w:rsidR="009C6956" w:rsidRPr="002211F1" w:rsidRDefault="00A972C0">
          <w:pPr>
            <w:pStyle w:val="Inhopg2"/>
            <w:tabs>
              <w:tab w:val="left" w:pos="960"/>
              <w:tab w:val="right" w:leader="dot" w:pos="9056"/>
            </w:tabs>
            <w:rPr>
              <w:rFonts w:ascii="Arial" w:eastAsiaTheme="minorEastAsia" w:hAnsi="Arial" w:cs="Arial"/>
              <w:noProof/>
              <w:sz w:val="20"/>
              <w:szCs w:val="20"/>
              <w:lang w:eastAsia="nl-NL"/>
            </w:rPr>
          </w:pPr>
          <w:hyperlink w:anchor="_Toc10392065" w:history="1">
            <w:r w:rsidR="009C6956" w:rsidRPr="002211F1">
              <w:rPr>
                <w:rStyle w:val="Hyperlink"/>
                <w:rFonts w:ascii="Arial" w:hAnsi="Arial" w:cs="Arial"/>
                <w:noProof/>
                <w:sz w:val="20"/>
                <w:szCs w:val="20"/>
              </w:rPr>
              <w:t>6.2</w:t>
            </w:r>
            <w:r w:rsidR="009C6956" w:rsidRPr="002211F1">
              <w:rPr>
                <w:rFonts w:ascii="Arial" w:eastAsiaTheme="minorEastAsia" w:hAnsi="Arial" w:cs="Arial"/>
                <w:noProof/>
                <w:sz w:val="20"/>
                <w:szCs w:val="20"/>
                <w:lang w:eastAsia="nl-NL"/>
              </w:rPr>
              <w:tab/>
            </w:r>
            <w:r w:rsidR="009C6956" w:rsidRPr="002211F1">
              <w:rPr>
                <w:rStyle w:val="Hyperlink"/>
                <w:rFonts w:ascii="Arial" w:hAnsi="Arial" w:cs="Arial"/>
                <w:noProof/>
                <w:sz w:val="20"/>
                <w:szCs w:val="20"/>
              </w:rPr>
              <w:t>Conclusie deelvraag 2</w:t>
            </w:r>
            <w:r w:rsidR="009C6956" w:rsidRPr="002211F1">
              <w:rPr>
                <w:rFonts w:ascii="Arial" w:hAnsi="Arial" w:cs="Arial"/>
                <w:noProof/>
                <w:webHidden/>
                <w:sz w:val="20"/>
                <w:szCs w:val="20"/>
              </w:rPr>
              <w:tab/>
            </w:r>
            <w:r w:rsidR="009C6956" w:rsidRPr="002211F1">
              <w:rPr>
                <w:rFonts w:ascii="Arial" w:hAnsi="Arial" w:cs="Arial"/>
                <w:noProof/>
                <w:webHidden/>
                <w:sz w:val="20"/>
                <w:szCs w:val="20"/>
              </w:rPr>
              <w:fldChar w:fldCharType="begin"/>
            </w:r>
            <w:r w:rsidR="009C6956" w:rsidRPr="002211F1">
              <w:rPr>
                <w:rFonts w:ascii="Arial" w:hAnsi="Arial" w:cs="Arial"/>
                <w:noProof/>
                <w:webHidden/>
                <w:sz w:val="20"/>
                <w:szCs w:val="20"/>
              </w:rPr>
              <w:instrText xml:space="preserve"> PAGEREF _Toc10392065 \h </w:instrText>
            </w:r>
            <w:r w:rsidR="009C6956" w:rsidRPr="002211F1">
              <w:rPr>
                <w:rFonts w:ascii="Arial" w:hAnsi="Arial" w:cs="Arial"/>
                <w:noProof/>
                <w:webHidden/>
                <w:sz w:val="20"/>
                <w:szCs w:val="20"/>
              </w:rPr>
            </w:r>
            <w:r w:rsidR="009C6956" w:rsidRPr="002211F1">
              <w:rPr>
                <w:rFonts w:ascii="Arial" w:hAnsi="Arial" w:cs="Arial"/>
                <w:noProof/>
                <w:webHidden/>
                <w:sz w:val="20"/>
                <w:szCs w:val="20"/>
              </w:rPr>
              <w:fldChar w:fldCharType="separate"/>
            </w:r>
            <w:r w:rsidR="001E69AB">
              <w:rPr>
                <w:rFonts w:ascii="Arial" w:hAnsi="Arial" w:cs="Arial"/>
                <w:noProof/>
                <w:webHidden/>
                <w:sz w:val="20"/>
                <w:szCs w:val="20"/>
              </w:rPr>
              <w:t>44</w:t>
            </w:r>
            <w:r w:rsidR="009C6956" w:rsidRPr="002211F1">
              <w:rPr>
                <w:rFonts w:ascii="Arial" w:hAnsi="Arial" w:cs="Arial"/>
                <w:noProof/>
                <w:webHidden/>
                <w:sz w:val="20"/>
                <w:szCs w:val="20"/>
              </w:rPr>
              <w:fldChar w:fldCharType="end"/>
            </w:r>
          </w:hyperlink>
        </w:p>
        <w:p w14:paraId="7FB38DBE" w14:textId="77777777" w:rsidR="009C6956" w:rsidRPr="002211F1" w:rsidRDefault="00A972C0">
          <w:pPr>
            <w:pStyle w:val="Inhopg2"/>
            <w:tabs>
              <w:tab w:val="left" w:pos="960"/>
              <w:tab w:val="right" w:leader="dot" w:pos="9056"/>
            </w:tabs>
            <w:rPr>
              <w:rFonts w:ascii="Arial" w:eastAsiaTheme="minorEastAsia" w:hAnsi="Arial" w:cs="Arial"/>
              <w:noProof/>
              <w:sz w:val="20"/>
              <w:szCs w:val="20"/>
              <w:lang w:eastAsia="nl-NL"/>
            </w:rPr>
          </w:pPr>
          <w:hyperlink w:anchor="_Toc10392066" w:history="1">
            <w:r w:rsidR="009C6956" w:rsidRPr="002211F1">
              <w:rPr>
                <w:rStyle w:val="Hyperlink"/>
                <w:rFonts w:ascii="Arial" w:hAnsi="Arial" w:cs="Arial"/>
                <w:noProof/>
                <w:sz w:val="20"/>
                <w:szCs w:val="20"/>
              </w:rPr>
              <w:t>6.3</w:t>
            </w:r>
            <w:r w:rsidR="009C6956" w:rsidRPr="002211F1">
              <w:rPr>
                <w:rFonts w:ascii="Arial" w:eastAsiaTheme="minorEastAsia" w:hAnsi="Arial" w:cs="Arial"/>
                <w:noProof/>
                <w:sz w:val="20"/>
                <w:szCs w:val="20"/>
                <w:lang w:eastAsia="nl-NL"/>
              </w:rPr>
              <w:tab/>
            </w:r>
            <w:r w:rsidR="009C6956" w:rsidRPr="002211F1">
              <w:rPr>
                <w:rStyle w:val="Hyperlink"/>
                <w:rFonts w:ascii="Arial" w:hAnsi="Arial" w:cs="Arial"/>
                <w:noProof/>
                <w:sz w:val="20"/>
                <w:szCs w:val="20"/>
              </w:rPr>
              <w:t>Conclusie deelvraag 3</w:t>
            </w:r>
            <w:r w:rsidR="009C6956" w:rsidRPr="002211F1">
              <w:rPr>
                <w:rFonts w:ascii="Arial" w:hAnsi="Arial" w:cs="Arial"/>
                <w:noProof/>
                <w:webHidden/>
                <w:sz w:val="20"/>
                <w:szCs w:val="20"/>
              </w:rPr>
              <w:tab/>
            </w:r>
            <w:r w:rsidR="009C6956" w:rsidRPr="002211F1">
              <w:rPr>
                <w:rFonts w:ascii="Arial" w:hAnsi="Arial" w:cs="Arial"/>
                <w:noProof/>
                <w:webHidden/>
                <w:sz w:val="20"/>
                <w:szCs w:val="20"/>
              </w:rPr>
              <w:fldChar w:fldCharType="begin"/>
            </w:r>
            <w:r w:rsidR="009C6956" w:rsidRPr="002211F1">
              <w:rPr>
                <w:rFonts w:ascii="Arial" w:hAnsi="Arial" w:cs="Arial"/>
                <w:noProof/>
                <w:webHidden/>
                <w:sz w:val="20"/>
                <w:szCs w:val="20"/>
              </w:rPr>
              <w:instrText xml:space="preserve"> PAGEREF _Toc10392066 \h </w:instrText>
            </w:r>
            <w:r w:rsidR="009C6956" w:rsidRPr="002211F1">
              <w:rPr>
                <w:rFonts w:ascii="Arial" w:hAnsi="Arial" w:cs="Arial"/>
                <w:noProof/>
                <w:webHidden/>
                <w:sz w:val="20"/>
                <w:szCs w:val="20"/>
              </w:rPr>
            </w:r>
            <w:r w:rsidR="009C6956" w:rsidRPr="002211F1">
              <w:rPr>
                <w:rFonts w:ascii="Arial" w:hAnsi="Arial" w:cs="Arial"/>
                <w:noProof/>
                <w:webHidden/>
                <w:sz w:val="20"/>
                <w:szCs w:val="20"/>
              </w:rPr>
              <w:fldChar w:fldCharType="separate"/>
            </w:r>
            <w:r w:rsidR="001E69AB">
              <w:rPr>
                <w:rFonts w:ascii="Arial" w:hAnsi="Arial" w:cs="Arial"/>
                <w:noProof/>
                <w:webHidden/>
                <w:sz w:val="20"/>
                <w:szCs w:val="20"/>
              </w:rPr>
              <w:t>45</w:t>
            </w:r>
            <w:r w:rsidR="009C6956" w:rsidRPr="002211F1">
              <w:rPr>
                <w:rFonts w:ascii="Arial" w:hAnsi="Arial" w:cs="Arial"/>
                <w:noProof/>
                <w:webHidden/>
                <w:sz w:val="20"/>
                <w:szCs w:val="20"/>
              </w:rPr>
              <w:fldChar w:fldCharType="end"/>
            </w:r>
          </w:hyperlink>
        </w:p>
        <w:p w14:paraId="2651BA2C" w14:textId="77777777" w:rsidR="009C6956" w:rsidRPr="002211F1" w:rsidRDefault="00A972C0">
          <w:pPr>
            <w:pStyle w:val="Inhopg2"/>
            <w:tabs>
              <w:tab w:val="left" w:pos="960"/>
              <w:tab w:val="right" w:leader="dot" w:pos="9056"/>
            </w:tabs>
            <w:rPr>
              <w:rFonts w:ascii="Arial" w:eastAsiaTheme="minorEastAsia" w:hAnsi="Arial" w:cs="Arial"/>
              <w:noProof/>
              <w:sz w:val="20"/>
              <w:szCs w:val="20"/>
              <w:lang w:eastAsia="nl-NL"/>
            </w:rPr>
          </w:pPr>
          <w:hyperlink w:anchor="_Toc10392067" w:history="1">
            <w:r w:rsidR="009C6956" w:rsidRPr="002211F1">
              <w:rPr>
                <w:rStyle w:val="Hyperlink"/>
                <w:rFonts w:ascii="Arial" w:hAnsi="Arial" w:cs="Arial"/>
                <w:noProof/>
                <w:sz w:val="20"/>
                <w:szCs w:val="20"/>
              </w:rPr>
              <w:t>6.4</w:t>
            </w:r>
            <w:r w:rsidR="009C6956" w:rsidRPr="002211F1">
              <w:rPr>
                <w:rFonts w:ascii="Arial" w:eastAsiaTheme="minorEastAsia" w:hAnsi="Arial" w:cs="Arial"/>
                <w:noProof/>
                <w:sz w:val="20"/>
                <w:szCs w:val="20"/>
                <w:lang w:eastAsia="nl-NL"/>
              </w:rPr>
              <w:tab/>
            </w:r>
            <w:r w:rsidR="009C6956" w:rsidRPr="002211F1">
              <w:rPr>
                <w:rStyle w:val="Hyperlink"/>
                <w:rFonts w:ascii="Arial" w:hAnsi="Arial" w:cs="Arial"/>
                <w:noProof/>
                <w:sz w:val="20"/>
                <w:szCs w:val="20"/>
              </w:rPr>
              <w:t>Conclusie probleemstelling</w:t>
            </w:r>
            <w:r w:rsidR="009C6956" w:rsidRPr="002211F1">
              <w:rPr>
                <w:rFonts w:ascii="Arial" w:hAnsi="Arial" w:cs="Arial"/>
                <w:noProof/>
                <w:webHidden/>
                <w:sz w:val="20"/>
                <w:szCs w:val="20"/>
              </w:rPr>
              <w:tab/>
            </w:r>
            <w:r w:rsidR="009C6956" w:rsidRPr="002211F1">
              <w:rPr>
                <w:rFonts w:ascii="Arial" w:hAnsi="Arial" w:cs="Arial"/>
                <w:noProof/>
                <w:webHidden/>
                <w:sz w:val="20"/>
                <w:szCs w:val="20"/>
              </w:rPr>
              <w:fldChar w:fldCharType="begin"/>
            </w:r>
            <w:r w:rsidR="009C6956" w:rsidRPr="002211F1">
              <w:rPr>
                <w:rFonts w:ascii="Arial" w:hAnsi="Arial" w:cs="Arial"/>
                <w:noProof/>
                <w:webHidden/>
                <w:sz w:val="20"/>
                <w:szCs w:val="20"/>
              </w:rPr>
              <w:instrText xml:space="preserve"> PAGEREF _Toc10392067 \h </w:instrText>
            </w:r>
            <w:r w:rsidR="009C6956" w:rsidRPr="002211F1">
              <w:rPr>
                <w:rFonts w:ascii="Arial" w:hAnsi="Arial" w:cs="Arial"/>
                <w:noProof/>
                <w:webHidden/>
                <w:sz w:val="20"/>
                <w:szCs w:val="20"/>
              </w:rPr>
            </w:r>
            <w:r w:rsidR="009C6956" w:rsidRPr="002211F1">
              <w:rPr>
                <w:rFonts w:ascii="Arial" w:hAnsi="Arial" w:cs="Arial"/>
                <w:noProof/>
                <w:webHidden/>
                <w:sz w:val="20"/>
                <w:szCs w:val="20"/>
              </w:rPr>
              <w:fldChar w:fldCharType="separate"/>
            </w:r>
            <w:r w:rsidR="001E69AB">
              <w:rPr>
                <w:rFonts w:ascii="Arial" w:hAnsi="Arial" w:cs="Arial"/>
                <w:noProof/>
                <w:webHidden/>
                <w:sz w:val="20"/>
                <w:szCs w:val="20"/>
              </w:rPr>
              <w:t>45</w:t>
            </w:r>
            <w:r w:rsidR="009C6956" w:rsidRPr="002211F1">
              <w:rPr>
                <w:rFonts w:ascii="Arial" w:hAnsi="Arial" w:cs="Arial"/>
                <w:noProof/>
                <w:webHidden/>
                <w:sz w:val="20"/>
                <w:szCs w:val="20"/>
              </w:rPr>
              <w:fldChar w:fldCharType="end"/>
            </w:r>
          </w:hyperlink>
        </w:p>
        <w:p w14:paraId="285FDF1C" w14:textId="77777777" w:rsidR="009C6956" w:rsidRPr="002211F1" w:rsidRDefault="00A972C0">
          <w:pPr>
            <w:pStyle w:val="Inhopg2"/>
            <w:tabs>
              <w:tab w:val="left" w:pos="960"/>
              <w:tab w:val="right" w:leader="dot" w:pos="9056"/>
            </w:tabs>
            <w:rPr>
              <w:rFonts w:ascii="Arial" w:eastAsiaTheme="minorEastAsia" w:hAnsi="Arial" w:cs="Arial"/>
              <w:noProof/>
              <w:sz w:val="20"/>
              <w:szCs w:val="20"/>
              <w:lang w:eastAsia="nl-NL"/>
            </w:rPr>
          </w:pPr>
          <w:hyperlink w:anchor="_Toc10392068" w:history="1">
            <w:r w:rsidR="009C6956" w:rsidRPr="002211F1">
              <w:rPr>
                <w:rStyle w:val="Hyperlink"/>
                <w:rFonts w:ascii="Arial" w:hAnsi="Arial" w:cs="Arial"/>
                <w:noProof/>
                <w:sz w:val="20"/>
                <w:szCs w:val="20"/>
              </w:rPr>
              <w:t>6.5</w:t>
            </w:r>
            <w:r w:rsidR="009C6956" w:rsidRPr="002211F1">
              <w:rPr>
                <w:rFonts w:ascii="Arial" w:eastAsiaTheme="minorEastAsia" w:hAnsi="Arial" w:cs="Arial"/>
                <w:noProof/>
                <w:sz w:val="20"/>
                <w:szCs w:val="20"/>
                <w:lang w:eastAsia="nl-NL"/>
              </w:rPr>
              <w:tab/>
            </w:r>
            <w:r w:rsidR="009C6956" w:rsidRPr="002211F1">
              <w:rPr>
                <w:rStyle w:val="Hyperlink"/>
                <w:rFonts w:ascii="Arial" w:hAnsi="Arial" w:cs="Arial"/>
                <w:noProof/>
                <w:sz w:val="20"/>
                <w:szCs w:val="20"/>
              </w:rPr>
              <w:t>Discussie</w:t>
            </w:r>
            <w:r w:rsidR="009C6956" w:rsidRPr="002211F1">
              <w:rPr>
                <w:rFonts w:ascii="Arial" w:hAnsi="Arial" w:cs="Arial"/>
                <w:noProof/>
                <w:webHidden/>
                <w:sz w:val="20"/>
                <w:szCs w:val="20"/>
              </w:rPr>
              <w:tab/>
            </w:r>
            <w:r w:rsidR="009C6956" w:rsidRPr="002211F1">
              <w:rPr>
                <w:rFonts w:ascii="Arial" w:hAnsi="Arial" w:cs="Arial"/>
                <w:noProof/>
                <w:webHidden/>
                <w:sz w:val="20"/>
                <w:szCs w:val="20"/>
              </w:rPr>
              <w:fldChar w:fldCharType="begin"/>
            </w:r>
            <w:r w:rsidR="009C6956" w:rsidRPr="002211F1">
              <w:rPr>
                <w:rFonts w:ascii="Arial" w:hAnsi="Arial" w:cs="Arial"/>
                <w:noProof/>
                <w:webHidden/>
                <w:sz w:val="20"/>
                <w:szCs w:val="20"/>
              </w:rPr>
              <w:instrText xml:space="preserve"> PAGEREF _Toc10392068 \h </w:instrText>
            </w:r>
            <w:r w:rsidR="009C6956" w:rsidRPr="002211F1">
              <w:rPr>
                <w:rFonts w:ascii="Arial" w:hAnsi="Arial" w:cs="Arial"/>
                <w:noProof/>
                <w:webHidden/>
                <w:sz w:val="20"/>
                <w:szCs w:val="20"/>
              </w:rPr>
            </w:r>
            <w:r w:rsidR="009C6956" w:rsidRPr="002211F1">
              <w:rPr>
                <w:rFonts w:ascii="Arial" w:hAnsi="Arial" w:cs="Arial"/>
                <w:noProof/>
                <w:webHidden/>
                <w:sz w:val="20"/>
                <w:szCs w:val="20"/>
              </w:rPr>
              <w:fldChar w:fldCharType="separate"/>
            </w:r>
            <w:r w:rsidR="001E69AB">
              <w:rPr>
                <w:rFonts w:ascii="Arial" w:hAnsi="Arial" w:cs="Arial"/>
                <w:noProof/>
                <w:webHidden/>
                <w:sz w:val="20"/>
                <w:szCs w:val="20"/>
              </w:rPr>
              <w:t>45</w:t>
            </w:r>
            <w:r w:rsidR="009C6956" w:rsidRPr="002211F1">
              <w:rPr>
                <w:rFonts w:ascii="Arial" w:hAnsi="Arial" w:cs="Arial"/>
                <w:noProof/>
                <w:webHidden/>
                <w:sz w:val="20"/>
                <w:szCs w:val="20"/>
              </w:rPr>
              <w:fldChar w:fldCharType="end"/>
            </w:r>
          </w:hyperlink>
        </w:p>
        <w:p w14:paraId="00FF06B3" w14:textId="77777777" w:rsidR="009C6956" w:rsidRPr="002211F1" w:rsidRDefault="00A972C0">
          <w:pPr>
            <w:pStyle w:val="Inhopg1"/>
            <w:tabs>
              <w:tab w:val="left" w:pos="440"/>
              <w:tab w:val="right" w:leader="dot" w:pos="9056"/>
            </w:tabs>
            <w:rPr>
              <w:rFonts w:ascii="Arial" w:eastAsiaTheme="minorEastAsia" w:hAnsi="Arial" w:cs="Arial"/>
              <w:noProof/>
              <w:sz w:val="20"/>
              <w:szCs w:val="20"/>
              <w:lang w:eastAsia="nl-NL"/>
            </w:rPr>
          </w:pPr>
          <w:hyperlink w:anchor="_Toc10392069" w:history="1">
            <w:r w:rsidR="009C6956" w:rsidRPr="002211F1">
              <w:rPr>
                <w:rStyle w:val="Hyperlink"/>
                <w:rFonts w:ascii="Arial" w:hAnsi="Arial" w:cs="Arial"/>
                <w:noProof/>
                <w:sz w:val="20"/>
                <w:szCs w:val="20"/>
              </w:rPr>
              <w:t>7.</w:t>
            </w:r>
            <w:r w:rsidR="009C6956" w:rsidRPr="002211F1">
              <w:rPr>
                <w:rFonts w:ascii="Arial" w:eastAsiaTheme="minorEastAsia" w:hAnsi="Arial" w:cs="Arial"/>
                <w:noProof/>
                <w:sz w:val="20"/>
                <w:szCs w:val="20"/>
                <w:lang w:eastAsia="nl-NL"/>
              </w:rPr>
              <w:tab/>
            </w:r>
            <w:r w:rsidR="009C6956" w:rsidRPr="002211F1">
              <w:rPr>
                <w:rStyle w:val="Hyperlink"/>
                <w:rFonts w:ascii="Arial" w:hAnsi="Arial" w:cs="Arial"/>
                <w:noProof/>
                <w:sz w:val="20"/>
                <w:szCs w:val="20"/>
              </w:rPr>
              <w:t>Aanbevelingen</w:t>
            </w:r>
            <w:r w:rsidR="009C6956" w:rsidRPr="002211F1">
              <w:rPr>
                <w:rFonts w:ascii="Arial" w:hAnsi="Arial" w:cs="Arial"/>
                <w:noProof/>
                <w:webHidden/>
                <w:sz w:val="20"/>
                <w:szCs w:val="20"/>
              </w:rPr>
              <w:tab/>
            </w:r>
            <w:r w:rsidR="009C6956" w:rsidRPr="002211F1">
              <w:rPr>
                <w:rFonts w:ascii="Arial" w:hAnsi="Arial" w:cs="Arial"/>
                <w:noProof/>
                <w:webHidden/>
                <w:sz w:val="20"/>
                <w:szCs w:val="20"/>
              </w:rPr>
              <w:fldChar w:fldCharType="begin"/>
            </w:r>
            <w:r w:rsidR="009C6956" w:rsidRPr="002211F1">
              <w:rPr>
                <w:rFonts w:ascii="Arial" w:hAnsi="Arial" w:cs="Arial"/>
                <w:noProof/>
                <w:webHidden/>
                <w:sz w:val="20"/>
                <w:szCs w:val="20"/>
              </w:rPr>
              <w:instrText xml:space="preserve"> PAGEREF _Toc10392069 \h </w:instrText>
            </w:r>
            <w:r w:rsidR="009C6956" w:rsidRPr="002211F1">
              <w:rPr>
                <w:rFonts w:ascii="Arial" w:hAnsi="Arial" w:cs="Arial"/>
                <w:noProof/>
                <w:webHidden/>
                <w:sz w:val="20"/>
                <w:szCs w:val="20"/>
              </w:rPr>
            </w:r>
            <w:r w:rsidR="009C6956" w:rsidRPr="002211F1">
              <w:rPr>
                <w:rFonts w:ascii="Arial" w:hAnsi="Arial" w:cs="Arial"/>
                <w:noProof/>
                <w:webHidden/>
                <w:sz w:val="20"/>
                <w:szCs w:val="20"/>
              </w:rPr>
              <w:fldChar w:fldCharType="separate"/>
            </w:r>
            <w:r w:rsidR="001E69AB">
              <w:rPr>
                <w:rFonts w:ascii="Arial" w:hAnsi="Arial" w:cs="Arial"/>
                <w:noProof/>
                <w:webHidden/>
                <w:sz w:val="20"/>
                <w:szCs w:val="20"/>
              </w:rPr>
              <w:t>46</w:t>
            </w:r>
            <w:r w:rsidR="009C6956" w:rsidRPr="002211F1">
              <w:rPr>
                <w:rFonts w:ascii="Arial" w:hAnsi="Arial" w:cs="Arial"/>
                <w:noProof/>
                <w:webHidden/>
                <w:sz w:val="20"/>
                <w:szCs w:val="20"/>
              </w:rPr>
              <w:fldChar w:fldCharType="end"/>
            </w:r>
          </w:hyperlink>
        </w:p>
        <w:p w14:paraId="52B0A61E" w14:textId="77777777" w:rsidR="009C6956" w:rsidRPr="002211F1" w:rsidRDefault="00A972C0">
          <w:pPr>
            <w:pStyle w:val="Inhopg2"/>
            <w:tabs>
              <w:tab w:val="left" w:pos="960"/>
              <w:tab w:val="right" w:leader="dot" w:pos="9056"/>
            </w:tabs>
            <w:rPr>
              <w:rFonts w:ascii="Arial" w:eastAsiaTheme="minorEastAsia" w:hAnsi="Arial" w:cs="Arial"/>
              <w:noProof/>
              <w:sz w:val="20"/>
              <w:szCs w:val="20"/>
              <w:lang w:eastAsia="nl-NL"/>
            </w:rPr>
          </w:pPr>
          <w:hyperlink w:anchor="_Toc10392070" w:history="1">
            <w:r w:rsidR="009C6956" w:rsidRPr="002211F1">
              <w:rPr>
                <w:rStyle w:val="Hyperlink"/>
                <w:rFonts w:ascii="Arial" w:hAnsi="Arial" w:cs="Arial"/>
                <w:noProof/>
                <w:sz w:val="20"/>
                <w:szCs w:val="20"/>
              </w:rPr>
              <w:t>7.1</w:t>
            </w:r>
            <w:r w:rsidR="009C6956" w:rsidRPr="002211F1">
              <w:rPr>
                <w:rFonts w:ascii="Arial" w:eastAsiaTheme="minorEastAsia" w:hAnsi="Arial" w:cs="Arial"/>
                <w:noProof/>
                <w:sz w:val="20"/>
                <w:szCs w:val="20"/>
                <w:lang w:eastAsia="nl-NL"/>
              </w:rPr>
              <w:tab/>
            </w:r>
            <w:r w:rsidR="009C6956" w:rsidRPr="002211F1">
              <w:rPr>
                <w:rStyle w:val="Hyperlink"/>
                <w:rFonts w:ascii="Arial" w:hAnsi="Arial" w:cs="Arial"/>
                <w:noProof/>
                <w:sz w:val="20"/>
                <w:szCs w:val="20"/>
              </w:rPr>
              <w:t>Face-to-face meetings</w:t>
            </w:r>
            <w:r w:rsidR="009C6956" w:rsidRPr="002211F1">
              <w:rPr>
                <w:rFonts w:ascii="Arial" w:hAnsi="Arial" w:cs="Arial"/>
                <w:noProof/>
                <w:webHidden/>
                <w:sz w:val="20"/>
                <w:szCs w:val="20"/>
              </w:rPr>
              <w:tab/>
            </w:r>
            <w:r w:rsidR="009C6956" w:rsidRPr="002211F1">
              <w:rPr>
                <w:rFonts w:ascii="Arial" w:hAnsi="Arial" w:cs="Arial"/>
                <w:noProof/>
                <w:webHidden/>
                <w:sz w:val="20"/>
                <w:szCs w:val="20"/>
              </w:rPr>
              <w:fldChar w:fldCharType="begin"/>
            </w:r>
            <w:r w:rsidR="009C6956" w:rsidRPr="002211F1">
              <w:rPr>
                <w:rFonts w:ascii="Arial" w:hAnsi="Arial" w:cs="Arial"/>
                <w:noProof/>
                <w:webHidden/>
                <w:sz w:val="20"/>
                <w:szCs w:val="20"/>
              </w:rPr>
              <w:instrText xml:space="preserve"> PAGEREF _Toc10392070 \h </w:instrText>
            </w:r>
            <w:r w:rsidR="009C6956" w:rsidRPr="002211F1">
              <w:rPr>
                <w:rFonts w:ascii="Arial" w:hAnsi="Arial" w:cs="Arial"/>
                <w:noProof/>
                <w:webHidden/>
                <w:sz w:val="20"/>
                <w:szCs w:val="20"/>
              </w:rPr>
            </w:r>
            <w:r w:rsidR="009C6956" w:rsidRPr="002211F1">
              <w:rPr>
                <w:rFonts w:ascii="Arial" w:hAnsi="Arial" w:cs="Arial"/>
                <w:noProof/>
                <w:webHidden/>
                <w:sz w:val="20"/>
                <w:szCs w:val="20"/>
              </w:rPr>
              <w:fldChar w:fldCharType="separate"/>
            </w:r>
            <w:r w:rsidR="001E69AB">
              <w:rPr>
                <w:rFonts w:ascii="Arial" w:hAnsi="Arial" w:cs="Arial"/>
                <w:noProof/>
                <w:webHidden/>
                <w:sz w:val="20"/>
                <w:szCs w:val="20"/>
              </w:rPr>
              <w:t>46</w:t>
            </w:r>
            <w:r w:rsidR="009C6956" w:rsidRPr="002211F1">
              <w:rPr>
                <w:rFonts w:ascii="Arial" w:hAnsi="Arial" w:cs="Arial"/>
                <w:noProof/>
                <w:webHidden/>
                <w:sz w:val="20"/>
                <w:szCs w:val="20"/>
              </w:rPr>
              <w:fldChar w:fldCharType="end"/>
            </w:r>
          </w:hyperlink>
        </w:p>
        <w:p w14:paraId="5DE1A35E" w14:textId="77777777" w:rsidR="009C6956" w:rsidRPr="002211F1" w:rsidRDefault="00A972C0">
          <w:pPr>
            <w:pStyle w:val="Inhopg2"/>
            <w:tabs>
              <w:tab w:val="left" w:pos="960"/>
              <w:tab w:val="right" w:leader="dot" w:pos="9056"/>
            </w:tabs>
            <w:rPr>
              <w:rFonts w:ascii="Arial" w:eastAsiaTheme="minorEastAsia" w:hAnsi="Arial" w:cs="Arial"/>
              <w:noProof/>
              <w:sz w:val="20"/>
              <w:szCs w:val="20"/>
              <w:lang w:eastAsia="nl-NL"/>
            </w:rPr>
          </w:pPr>
          <w:hyperlink w:anchor="_Toc10392071" w:history="1">
            <w:r w:rsidR="009C6956" w:rsidRPr="002211F1">
              <w:rPr>
                <w:rStyle w:val="Hyperlink"/>
                <w:rFonts w:ascii="Arial" w:hAnsi="Arial" w:cs="Arial"/>
                <w:noProof/>
                <w:sz w:val="20"/>
                <w:szCs w:val="20"/>
              </w:rPr>
              <w:t>7.2</w:t>
            </w:r>
            <w:r w:rsidR="009C6956" w:rsidRPr="002211F1">
              <w:rPr>
                <w:rFonts w:ascii="Arial" w:eastAsiaTheme="minorEastAsia" w:hAnsi="Arial" w:cs="Arial"/>
                <w:noProof/>
                <w:sz w:val="20"/>
                <w:szCs w:val="20"/>
                <w:lang w:eastAsia="nl-NL"/>
              </w:rPr>
              <w:tab/>
            </w:r>
            <w:r w:rsidR="009C6956" w:rsidRPr="002211F1">
              <w:rPr>
                <w:rStyle w:val="Hyperlink"/>
                <w:rFonts w:ascii="Arial" w:hAnsi="Arial" w:cs="Arial"/>
                <w:noProof/>
                <w:sz w:val="20"/>
                <w:szCs w:val="20"/>
              </w:rPr>
              <w:t>Betere communicatie</w:t>
            </w:r>
            <w:r w:rsidR="009C6956" w:rsidRPr="002211F1">
              <w:rPr>
                <w:rFonts w:ascii="Arial" w:hAnsi="Arial" w:cs="Arial"/>
                <w:noProof/>
                <w:webHidden/>
                <w:sz w:val="20"/>
                <w:szCs w:val="20"/>
              </w:rPr>
              <w:tab/>
            </w:r>
            <w:r w:rsidR="009C6956" w:rsidRPr="002211F1">
              <w:rPr>
                <w:rFonts w:ascii="Arial" w:hAnsi="Arial" w:cs="Arial"/>
                <w:noProof/>
                <w:webHidden/>
                <w:sz w:val="20"/>
                <w:szCs w:val="20"/>
              </w:rPr>
              <w:fldChar w:fldCharType="begin"/>
            </w:r>
            <w:r w:rsidR="009C6956" w:rsidRPr="002211F1">
              <w:rPr>
                <w:rFonts w:ascii="Arial" w:hAnsi="Arial" w:cs="Arial"/>
                <w:noProof/>
                <w:webHidden/>
                <w:sz w:val="20"/>
                <w:szCs w:val="20"/>
              </w:rPr>
              <w:instrText xml:space="preserve"> PAGEREF _Toc10392071 \h </w:instrText>
            </w:r>
            <w:r w:rsidR="009C6956" w:rsidRPr="002211F1">
              <w:rPr>
                <w:rFonts w:ascii="Arial" w:hAnsi="Arial" w:cs="Arial"/>
                <w:noProof/>
                <w:webHidden/>
                <w:sz w:val="20"/>
                <w:szCs w:val="20"/>
              </w:rPr>
            </w:r>
            <w:r w:rsidR="009C6956" w:rsidRPr="002211F1">
              <w:rPr>
                <w:rFonts w:ascii="Arial" w:hAnsi="Arial" w:cs="Arial"/>
                <w:noProof/>
                <w:webHidden/>
                <w:sz w:val="20"/>
                <w:szCs w:val="20"/>
              </w:rPr>
              <w:fldChar w:fldCharType="separate"/>
            </w:r>
            <w:r w:rsidR="001E69AB">
              <w:rPr>
                <w:rFonts w:ascii="Arial" w:hAnsi="Arial" w:cs="Arial"/>
                <w:noProof/>
                <w:webHidden/>
                <w:sz w:val="20"/>
                <w:szCs w:val="20"/>
              </w:rPr>
              <w:t>47</w:t>
            </w:r>
            <w:r w:rsidR="009C6956" w:rsidRPr="002211F1">
              <w:rPr>
                <w:rFonts w:ascii="Arial" w:hAnsi="Arial" w:cs="Arial"/>
                <w:noProof/>
                <w:webHidden/>
                <w:sz w:val="20"/>
                <w:szCs w:val="20"/>
              </w:rPr>
              <w:fldChar w:fldCharType="end"/>
            </w:r>
          </w:hyperlink>
        </w:p>
        <w:p w14:paraId="3445239E" w14:textId="77777777" w:rsidR="009C6956" w:rsidRPr="002211F1" w:rsidRDefault="00A972C0">
          <w:pPr>
            <w:pStyle w:val="Inhopg2"/>
            <w:tabs>
              <w:tab w:val="left" w:pos="960"/>
              <w:tab w:val="right" w:leader="dot" w:pos="9056"/>
            </w:tabs>
            <w:rPr>
              <w:rFonts w:ascii="Arial" w:eastAsiaTheme="minorEastAsia" w:hAnsi="Arial" w:cs="Arial"/>
              <w:noProof/>
              <w:sz w:val="20"/>
              <w:szCs w:val="20"/>
              <w:lang w:eastAsia="nl-NL"/>
            </w:rPr>
          </w:pPr>
          <w:hyperlink w:anchor="_Toc10392072" w:history="1">
            <w:r w:rsidR="009C6956" w:rsidRPr="002211F1">
              <w:rPr>
                <w:rStyle w:val="Hyperlink"/>
                <w:rFonts w:ascii="Arial" w:hAnsi="Arial" w:cs="Arial"/>
                <w:noProof/>
                <w:sz w:val="20"/>
                <w:szCs w:val="20"/>
              </w:rPr>
              <w:t>7.3</w:t>
            </w:r>
            <w:r w:rsidR="009C6956" w:rsidRPr="002211F1">
              <w:rPr>
                <w:rFonts w:ascii="Arial" w:eastAsiaTheme="minorEastAsia" w:hAnsi="Arial" w:cs="Arial"/>
                <w:noProof/>
                <w:sz w:val="20"/>
                <w:szCs w:val="20"/>
                <w:lang w:eastAsia="nl-NL"/>
              </w:rPr>
              <w:tab/>
            </w:r>
            <w:r w:rsidR="009C6956" w:rsidRPr="002211F1">
              <w:rPr>
                <w:rStyle w:val="Hyperlink"/>
                <w:rFonts w:ascii="Arial" w:hAnsi="Arial" w:cs="Arial"/>
                <w:noProof/>
                <w:sz w:val="20"/>
                <w:szCs w:val="20"/>
              </w:rPr>
              <w:t>Infoportals</w:t>
            </w:r>
            <w:r w:rsidR="009C6956" w:rsidRPr="002211F1">
              <w:rPr>
                <w:rFonts w:ascii="Arial" w:hAnsi="Arial" w:cs="Arial"/>
                <w:noProof/>
                <w:webHidden/>
                <w:sz w:val="20"/>
                <w:szCs w:val="20"/>
              </w:rPr>
              <w:tab/>
            </w:r>
            <w:r w:rsidR="009C6956" w:rsidRPr="002211F1">
              <w:rPr>
                <w:rFonts w:ascii="Arial" w:hAnsi="Arial" w:cs="Arial"/>
                <w:noProof/>
                <w:webHidden/>
                <w:sz w:val="20"/>
                <w:szCs w:val="20"/>
              </w:rPr>
              <w:fldChar w:fldCharType="begin"/>
            </w:r>
            <w:r w:rsidR="009C6956" w:rsidRPr="002211F1">
              <w:rPr>
                <w:rFonts w:ascii="Arial" w:hAnsi="Arial" w:cs="Arial"/>
                <w:noProof/>
                <w:webHidden/>
                <w:sz w:val="20"/>
                <w:szCs w:val="20"/>
              </w:rPr>
              <w:instrText xml:space="preserve"> PAGEREF _Toc10392072 \h </w:instrText>
            </w:r>
            <w:r w:rsidR="009C6956" w:rsidRPr="002211F1">
              <w:rPr>
                <w:rFonts w:ascii="Arial" w:hAnsi="Arial" w:cs="Arial"/>
                <w:noProof/>
                <w:webHidden/>
                <w:sz w:val="20"/>
                <w:szCs w:val="20"/>
              </w:rPr>
            </w:r>
            <w:r w:rsidR="009C6956" w:rsidRPr="002211F1">
              <w:rPr>
                <w:rFonts w:ascii="Arial" w:hAnsi="Arial" w:cs="Arial"/>
                <w:noProof/>
                <w:webHidden/>
                <w:sz w:val="20"/>
                <w:szCs w:val="20"/>
              </w:rPr>
              <w:fldChar w:fldCharType="separate"/>
            </w:r>
            <w:r w:rsidR="001E69AB">
              <w:rPr>
                <w:rFonts w:ascii="Arial" w:hAnsi="Arial" w:cs="Arial"/>
                <w:noProof/>
                <w:webHidden/>
                <w:sz w:val="20"/>
                <w:szCs w:val="20"/>
              </w:rPr>
              <w:t>47</w:t>
            </w:r>
            <w:r w:rsidR="009C6956" w:rsidRPr="002211F1">
              <w:rPr>
                <w:rFonts w:ascii="Arial" w:hAnsi="Arial" w:cs="Arial"/>
                <w:noProof/>
                <w:webHidden/>
                <w:sz w:val="20"/>
                <w:szCs w:val="20"/>
              </w:rPr>
              <w:fldChar w:fldCharType="end"/>
            </w:r>
          </w:hyperlink>
        </w:p>
        <w:p w14:paraId="5B742F66" w14:textId="77777777" w:rsidR="009C6956" w:rsidRPr="002211F1" w:rsidRDefault="00A972C0">
          <w:pPr>
            <w:pStyle w:val="Inhopg1"/>
            <w:tabs>
              <w:tab w:val="left" w:pos="440"/>
              <w:tab w:val="right" w:leader="dot" w:pos="9056"/>
            </w:tabs>
            <w:rPr>
              <w:rFonts w:ascii="Arial" w:eastAsiaTheme="minorEastAsia" w:hAnsi="Arial" w:cs="Arial"/>
              <w:noProof/>
              <w:sz w:val="20"/>
              <w:szCs w:val="20"/>
              <w:lang w:eastAsia="nl-NL"/>
            </w:rPr>
          </w:pPr>
          <w:hyperlink w:anchor="_Toc10392073" w:history="1">
            <w:r w:rsidR="009C6956" w:rsidRPr="002211F1">
              <w:rPr>
                <w:rStyle w:val="Hyperlink"/>
                <w:rFonts w:ascii="Arial" w:hAnsi="Arial" w:cs="Arial"/>
                <w:noProof/>
                <w:sz w:val="20"/>
                <w:szCs w:val="20"/>
              </w:rPr>
              <w:t>8.</w:t>
            </w:r>
            <w:r w:rsidR="009C6956" w:rsidRPr="002211F1">
              <w:rPr>
                <w:rFonts w:ascii="Arial" w:eastAsiaTheme="minorEastAsia" w:hAnsi="Arial" w:cs="Arial"/>
                <w:noProof/>
                <w:sz w:val="20"/>
                <w:szCs w:val="20"/>
                <w:lang w:eastAsia="nl-NL"/>
              </w:rPr>
              <w:tab/>
            </w:r>
            <w:r w:rsidR="009C6956" w:rsidRPr="002211F1">
              <w:rPr>
                <w:rStyle w:val="Hyperlink"/>
                <w:rFonts w:ascii="Arial" w:hAnsi="Arial" w:cs="Arial"/>
                <w:noProof/>
                <w:sz w:val="20"/>
                <w:szCs w:val="20"/>
              </w:rPr>
              <w:t>Implementatie</w:t>
            </w:r>
            <w:r w:rsidR="009C6956" w:rsidRPr="002211F1">
              <w:rPr>
                <w:rFonts w:ascii="Arial" w:hAnsi="Arial" w:cs="Arial"/>
                <w:noProof/>
                <w:webHidden/>
                <w:sz w:val="20"/>
                <w:szCs w:val="20"/>
              </w:rPr>
              <w:tab/>
            </w:r>
            <w:r w:rsidR="009C6956" w:rsidRPr="002211F1">
              <w:rPr>
                <w:rFonts w:ascii="Arial" w:hAnsi="Arial" w:cs="Arial"/>
                <w:noProof/>
                <w:webHidden/>
                <w:sz w:val="20"/>
                <w:szCs w:val="20"/>
              </w:rPr>
              <w:fldChar w:fldCharType="begin"/>
            </w:r>
            <w:r w:rsidR="009C6956" w:rsidRPr="002211F1">
              <w:rPr>
                <w:rFonts w:ascii="Arial" w:hAnsi="Arial" w:cs="Arial"/>
                <w:noProof/>
                <w:webHidden/>
                <w:sz w:val="20"/>
                <w:szCs w:val="20"/>
              </w:rPr>
              <w:instrText xml:space="preserve"> PAGEREF _Toc10392073 \h </w:instrText>
            </w:r>
            <w:r w:rsidR="009C6956" w:rsidRPr="002211F1">
              <w:rPr>
                <w:rFonts w:ascii="Arial" w:hAnsi="Arial" w:cs="Arial"/>
                <w:noProof/>
                <w:webHidden/>
                <w:sz w:val="20"/>
                <w:szCs w:val="20"/>
              </w:rPr>
            </w:r>
            <w:r w:rsidR="009C6956" w:rsidRPr="002211F1">
              <w:rPr>
                <w:rFonts w:ascii="Arial" w:hAnsi="Arial" w:cs="Arial"/>
                <w:noProof/>
                <w:webHidden/>
                <w:sz w:val="20"/>
                <w:szCs w:val="20"/>
              </w:rPr>
              <w:fldChar w:fldCharType="separate"/>
            </w:r>
            <w:r w:rsidR="001E69AB">
              <w:rPr>
                <w:rFonts w:ascii="Arial" w:hAnsi="Arial" w:cs="Arial"/>
                <w:noProof/>
                <w:webHidden/>
                <w:sz w:val="20"/>
                <w:szCs w:val="20"/>
              </w:rPr>
              <w:t>48</w:t>
            </w:r>
            <w:r w:rsidR="009C6956" w:rsidRPr="002211F1">
              <w:rPr>
                <w:rFonts w:ascii="Arial" w:hAnsi="Arial" w:cs="Arial"/>
                <w:noProof/>
                <w:webHidden/>
                <w:sz w:val="20"/>
                <w:szCs w:val="20"/>
              </w:rPr>
              <w:fldChar w:fldCharType="end"/>
            </w:r>
          </w:hyperlink>
        </w:p>
        <w:p w14:paraId="134B5571" w14:textId="77777777" w:rsidR="009C6956" w:rsidRPr="002211F1" w:rsidRDefault="00A972C0">
          <w:pPr>
            <w:pStyle w:val="Inhopg2"/>
            <w:tabs>
              <w:tab w:val="left" w:pos="960"/>
              <w:tab w:val="right" w:leader="dot" w:pos="9056"/>
            </w:tabs>
            <w:rPr>
              <w:rFonts w:ascii="Arial" w:eastAsiaTheme="minorEastAsia" w:hAnsi="Arial" w:cs="Arial"/>
              <w:noProof/>
              <w:sz w:val="20"/>
              <w:szCs w:val="20"/>
              <w:lang w:eastAsia="nl-NL"/>
            </w:rPr>
          </w:pPr>
          <w:hyperlink w:anchor="_Toc10392074" w:history="1">
            <w:r w:rsidR="009C6956" w:rsidRPr="002211F1">
              <w:rPr>
                <w:rStyle w:val="Hyperlink"/>
                <w:rFonts w:ascii="Arial" w:hAnsi="Arial" w:cs="Arial"/>
                <w:noProof/>
                <w:sz w:val="20"/>
                <w:szCs w:val="20"/>
                <w:lang w:val="en-US"/>
              </w:rPr>
              <w:t>8.1</w:t>
            </w:r>
            <w:r w:rsidR="009C6956" w:rsidRPr="002211F1">
              <w:rPr>
                <w:rFonts w:ascii="Arial" w:eastAsiaTheme="minorEastAsia" w:hAnsi="Arial" w:cs="Arial"/>
                <w:noProof/>
                <w:sz w:val="20"/>
                <w:szCs w:val="20"/>
                <w:lang w:eastAsia="nl-NL"/>
              </w:rPr>
              <w:tab/>
            </w:r>
            <w:r w:rsidR="009C6956" w:rsidRPr="002211F1">
              <w:rPr>
                <w:rStyle w:val="Hyperlink"/>
                <w:rFonts w:ascii="Arial" w:hAnsi="Arial" w:cs="Arial"/>
                <w:noProof/>
                <w:sz w:val="20"/>
                <w:szCs w:val="20"/>
                <w:lang w:val="en-US"/>
              </w:rPr>
              <w:t>Jaarlijkse face-to-face meeting</w:t>
            </w:r>
            <w:r w:rsidR="009C6956" w:rsidRPr="002211F1">
              <w:rPr>
                <w:rFonts w:ascii="Arial" w:hAnsi="Arial" w:cs="Arial"/>
                <w:noProof/>
                <w:webHidden/>
                <w:sz w:val="20"/>
                <w:szCs w:val="20"/>
              </w:rPr>
              <w:tab/>
            </w:r>
            <w:r w:rsidR="009C6956" w:rsidRPr="002211F1">
              <w:rPr>
                <w:rFonts w:ascii="Arial" w:hAnsi="Arial" w:cs="Arial"/>
                <w:noProof/>
                <w:webHidden/>
                <w:sz w:val="20"/>
                <w:szCs w:val="20"/>
              </w:rPr>
              <w:fldChar w:fldCharType="begin"/>
            </w:r>
            <w:r w:rsidR="009C6956" w:rsidRPr="002211F1">
              <w:rPr>
                <w:rFonts w:ascii="Arial" w:hAnsi="Arial" w:cs="Arial"/>
                <w:noProof/>
                <w:webHidden/>
                <w:sz w:val="20"/>
                <w:szCs w:val="20"/>
              </w:rPr>
              <w:instrText xml:space="preserve"> PAGEREF _Toc10392074 \h </w:instrText>
            </w:r>
            <w:r w:rsidR="009C6956" w:rsidRPr="002211F1">
              <w:rPr>
                <w:rFonts w:ascii="Arial" w:hAnsi="Arial" w:cs="Arial"/>
                <w:noProof/>
                <w:webHidden/>
                <w:sz w:val="20"/>
                <w:szCs w:val="20"/>
              </w:rPr>
            </w:r>
            <w:r w:rsidR="009C6956" w:rsidRPr="002211F1">
              <w:rPr>
                <w:rFonts w:ascii="Arial" w:hAnsi="Arial" w:cs="Arial"/>
                <w:noProof/>
                <w:webHidden/>
                <w:sz w:val="20"/>
                <w:szCs w:val="20"/>
              </w:rPr>
              <w:fldChar w:fldCharType="separate"/>
            </w:r>
            <w:r w:rsidR="001E69AB">
              <w:rPr>
                <w:rFonts w:ascii="Arial" w:hAnsi="Arial" w:cs="Arial"/>
                <w:noProof/>
                <w:webHidden/>
                <w:sz w:val="20"/>
                <w:szCs w:val="20"/>
              </w:rPr>
              <w:t>48</w:t>
            </w:r>
            <w:r w:rsidR="009C6956" w:rsidRPr="002211F1">
              <w:rPr>
                <w:rFonts w:ascii="Arial" w:hAnsi="Arial" w:cs="Arial"/>
                <w:noProof/>
                <w:webHidden/>
                <w:sz w:val="20"/>
                <w:szCs w:val="20"/>
              </w:rPr>
              <w:fldChar w:fldCharType="end"/>
            </w:r>
          </w:hyperlink>
        </w:p>
        <w:p w14:paraId="4C198D6B" w14:textId="77777777" w:rsidR="009C6956" w:rsidRPr="002211F1" w:rsidRDefault="00A972C0">
          <w:pPr>
            <w:pStyle w:val="Inhopg2"/>
            <w:tabs>
              <w:tab w:val="left" w:pos="1200"/>
              <w:tab w:val="right" w:leader="dot" w:pos="9056"/>
            </w:tabs>
            <w:rPr>
              <w:rFonts w:ascii="Arial" w:eastAsiaTheme="minorEastAsia" w:hAnsi="Arial" w:cs="Arial"/>
              <w:noProof/>
              <w:sz w:val="20"/>
              <w:szCs w:val="20"/>
              <w:lang w:eastAsia="nl-NL"/>
            </w:rPr>
          </w:pPr>
          <w:hyperlink w:anchor="_Toc10392075" w:history="1">
            <w:r w:rsidR="009C6956" w:rsidRPr="002211F1">
              <w:rPr>
                <w:rStyle w:val="Hyperlink"/>
                <w:rFonts w:ascii="Arial" w:hAnsi="Arial" w:cs="Arial"/>
                <w:noProof/>
                <w:sz w:val="20"/>
                <w:szCs w:val="20"/>
              </w:rPr>
              <w:t>8.1.1</w:t>
            </w:r>
            <w:r w:rsidR="009C6956" w:rsidRPr="002211F1">
              <w:rPr>
                <w:rFonts w:ascii="Arial" w:eastAsiaTheme="minorEastAsia" w:hAnsi="Arial" w:cs="Arial"/>
                <w:noProof/>
                <w:sz w:val="20"/>
                <w:szCs w:val="20"/>
                <w:lang w:eastAsia="nl-NL"/>
              </w:rPr>
              <w:tab/>
            </w:r>
            <w:r w:rsidR="009C6956" w:rsidRPr="002211F1">
              <w:rPr>
                <w:rStyle w:val="Hyperlink"/>
                <w:rFonts w:ascii="Arial" w:hAnsi="Arial" w:cs="Arial"/>
                <w:noProof/>
                <w:sz w:val="20"/>
                <w:szCs w:val="20"/>
              </w:rPr>
              <w:t>Plan</w:t>
            </w:r>
            <w:r w:rsidR="009C6956" w:rsidRPr="002211F1">
              <w:rPr>
                <w:rFonts w:ascii="Arial" w:hAnsi="Arial" w:cs="Arial"/>
                <w:noProof/>
                <w:webHidden/>
                <w:sz w:val="20"/>
                <w:szCs w:val="20"/>
              </w:rPr>
              <w:tab/>
            </w:r>
            <w:r w:rsidR="009C6956" w:rsidRPr="002211F1">
              <w:rPr>
                <w:rFonts w:ascii="Arial" w:hAnsi="Arial" w:cs="Arial"/>
                <w:noProof/>
                <w:webHidden/>
                <w:sz w:val="20"/>
                <w:szCs w:val="20"/>
              </w:rPr>
              <w:fldChar w:fldCharType="begin"/>
            </w:r>
            <w:r w:rsidR="009C6956" w:rsidRPr="002211F1">
              <w:rPr>
                <w:rFonts w:ascii="Arial" w:hAnsi="Arial" w:cs="Arial"/>
                <w:noProof/>
                <w:webHidden/>
                <w:sz w:val="20"/>
                <w:szCs w:val="20"/>
              </w:rPr>
              <w:instrText xml:space="preserve"> PAGEREF _Toc10392075 \h </w:instrText>
            </w:r>
            <w:r w:rsidR="009C6956" w:rsidRPr="002211F1">
              <w:rPr>
                <w:rFonts w:ascii="Arial" w:hAnsi="Arial" w:cs="Arial"/>
                <w:noProof/>
                <w:webHidden/>
                <w:sz w:val="20"/>
                <w:szCs w:val="20"/>
              </w:rPr>
            </w:r>
            <w:r w:rsidR="009C6956" w:rsidRPr="002211F1">
              <w:rPr>
                <w:rFonts w:ascii="Arial" w:hAnsi="Arial" w:cs="Arial"/>
                <w:noProof/>
                <w:webHidden/>
                <w:sz w:val="20"/>
                <w:szCs w:val="20"/>
              </w:rPr>
              <w:fldChar w:fldCharType="separate"/>
            </w:r>
            <w:r w:rsidR="001E69AB">
              <w:rPr>
                <w:rFonts w:ascii="Arial" w:hAnsi="Arial" w:cs="Arial"/>
                <w:noProof/>
                <w:webHidden/>
                <w:sz w:val="20"/>
                <w:szCs w:val="20"/>
              </w:rPr>
              <w:t>48</w:t>
            </w:r>
            <w:r w:rsidR="009C6956" w:rsidRPr="002211F1">
              <w:rPr>
                <w:rFonts w:ascii="Arial" w:hAnsi="Arial" w:cs="Arial"/>
                <w:noProof/>
                <w:webHidden/>
                <w:sz w:val="20"/>
                <w:szCs w:val="20"/>
              </w:rPr>
              <w:fldChar w:fldCharType="end"/>
            </w:r>
          </w:hyperlink>
        </w:p>
        <w:p w14:paraId="0B5312A6" w14:textId="77777777" w:rsidR="009C6956" w:rsidRPr="002211F1" w:rsidRDefault="00A972C0">
          <w:pPr>
            <w:pStyle w:val="Inhopg2"/>
            <w:tabs>
              <w:tab w:val="left" w:pos="1200"/>
              <w:tab w:val="right" w:leader="dot" w:pos="9056"/>
            </w:tabs>
            <w:rPr>
              <w:rFonts w:ascii="Arial" w:eastAsiaTheme="minorEastAsia" w:hAnsi="Arial" w:cs="Arial"/>
              <w:noProof/>
              <w:sz w:val="20"/>
              <w:szCs w:val="20"/>
              <w:lang w:eastAsia="nl-NL"/>
            </w:rPr>
          </w:pPr>
          <w:hyperlink w:anchor="_Toc10392076" w:history="1">
            <w:r w:rsidR="009C6956" w:rsidRPr="002211F1">
              <w:rPr>
                <w:rStyle w:val="Hyperlink"/>
                <w:rFonts w:ascii="Arial" w:hAnsi="Arial" w:cs="Arial"/>
                <w:noProof/>
                <w:sz w:val="20"/>
                <w:szCs w:val="20"/>
              </w:rPr>
              <w:t>8.1.2</w:t>
            </w:r>
            <w:r w:rsidR="009C6956" w:rsidRPr="002211F1">
              <w:rPr>
                <w:rFonts w:ascii="Arial" w:eastAsiaTheme="minorEastAsia" w:hAnsi="Arial" w:cs="Arial"/>
                <w:noProof/>
                <w:sz w:val="20"/>
                <w:szCs w:val="20"/>
                <w:lang w:eastAsia="nl-NL"/>
              </w:rPr>
              <w:tab/>
            </w:r>
            <w:r w:rsidR="009C6956" w:rsidRPr="002211F1">
              <w:rPr>
                <w:rStyle w:val="Hyperlink"/>
                <w:rFonts w:ascii="Arial" w:hAnsi="Arial" w:cs="Arial"/>
                <w:noProof/>
                <w:sz w:val="20"/>
                <w:szCs w:val="20"/>
              </w:rPr>
              <w:t>Do</w:t>
            </w:r>
            <w:r w:rsidR="009C6956" w:rsidRPr="002211F1">
              <w:rPr>
                <w:rFonts w:ascii="Arial" w:hAnsi="Arial" w:cs="Arial"/>
                <w:noProof/>
                <w:webHidden/>
                <w:sz w:val="20"/>
                <w:szCs w:val="20"/>
              </w:rPr>
              <w:tab/>
            </w:r>
            <w:r w:rsidR="009C6956" w:rsidRPr="002211F1">
              <w:rPr>
                <w:rFonts w:ascii="Arial" w:hAnsi="Arial" w:cs="Arial"/>
                <w:noProof/>
                <w:webHidden/>
                <w:sz w:val="20"/>
                <w:szCs w:val="20"/>
              </w:rPr>
              <w:fldChar w:fldCharType="begin"/>
            </w:r>
            <w:r w:rsidR="009C6956" w:rsidRPr="002211F1">
              <w:rPr>
                <w:rFonts w:ascii="Arial" w:hAnsi="Arial" w:cs="Arial"/>
                <w:noProof/>
                <w:webHidden/>
                <w:sz w:val="20"/>
                <w:szCs w:val="20"/>
              </w:rPr>
              <w:instrText xml:space="preserve"> PAGEREF _Toc10392076 \h </w:instrText>
            </w:r>
            <w:r w:rsidR="009C6956" w:rsidRPr="002211F1">
              <w:rPr>
                <w:rFonts w:ascii="Arial" w:hAnsi="Arial" w:cs="Arial"/>
                <w:noProof/>
                <w:webHidden/>
                <w:sz w:val="20"/>
                <w:szCs w:val="20"/>
              </w:rPr>
            </w:r>
            <w:r w:rsidR="009C6956" w:rsidRPr="002211F1">
              <w:rPr>
                <w:rFonts w:ascii="Arial" w:hAnsi="Arial" w:cs="Arial"/>
                <w:noProof/>
                <w:webHidden/>
                <w:sz w:val="20"/>
                <w:szCs w:val="20"/>
              </w:rPr>
              <w:fldChar w:fldCharType="separate"/>
            </w:r>
            <w:r w:rsidR="001E69AB">
              <w:rPr>
                <w:rFonts w:ascii="Arial" w:hAnsi="Arial" w:cs="Arial"/>
                <w:noProof/>
                <w:webHidden/>
                <w:sz w:val="20"/>
                <w:szCs w:val="20"/>
              </w:rPr>
              <w:t>50</w:t>
            </w:r>
            <w:r w:rsidR="009C6956" w:rsidRPr="002211F1">
              <w:rPr>
                <w:rFonts w:ascii="Arial" w:hAnsi="Arial" w:cs="Arial"/>
                <w:noProof/>
                <w:webHidden/>
                <w:sz w:val="20"/>
                <w:szCs w:val="20"/>
              </w:rPr>
              <w:fldChar w:fldCharType="end"/>
            </w:r>
          </w:hyperlink>
        </w:p>
        <w:p w14:paraId="0CFF1671" w14:textId="77777777" w:rsidR="009C6956" w:rsidRPr="002211F1" w:rsidRDefault="00A972C0">
          <w:pPr>
            <w:pStyle w:val="Inhopg2"/>
            <w:tabs>
              <w:tab w:val="left" w:pos="1200"/>
              <w:tab w:val="right" w:leader="dot" w:pos="9056"/>
            </w:tabs>
            <w:rPr>
              <w:rFonts w:ascii="Arial" w:eastAsiaTheme="minorEastAsia" w:hAnsi="Arial" w:cs="Arial"/>
              <w:noProof/>
              <w:sz w:val="20"/>
              <w:szCs w:val="20"/>
              <w:lang w:eastAsia="nl-NL"/>
            </w:rPr>
          </w:pPr>
          <w:hyperlink w:anchor="_Toc10392077" w:history="1">
            <w:r w:rsidR="009C6956" w:rsidRPr="002211F1">
              <w:rPr>
                <w:rStyle w:val="Hyperlink"/>
                <w:rFonts w:ascii="Arial" w:hAnsi="Arial" w:cs="Arial"/>
                <w:noProof/>
                <w:sz w:val="20"/>
                <w:szCs w:val="20"/>
              </w:rPr>
              <w:t>8.1.3</w:t>
            </w:r>
            <w:r w:rsidR="009C6956" w:rsidRPr="002211F1">
              <w:rPr>
                <w:rFonts w:ascii="Arial" w:eastAsiaTheme="minorEastAsia" w:hAnsi="Arial" w:cs="Arial"/>
                <w:noProof/>
                <w:sz w:val="20"/>
                <w:szCs w:val="20"/>
                <w:lang w:eastAsia="nl-NL"/>
              </w:rPr>
              <w:tab/>
            </w:r>
            <w:r w:rsidR="009C6956" w:rsidRPr="002211F1">
              <w:rPr>
                <w:rStyle w:val="Hyperlink"/>
                <w:rFonts w:ascii="Arial" w:hAnsi="Arial" w:cs="Arial"/>
                <w:noProof/>
                <w:sz w:val="20"/>
                <w:szCs w:val="20"/>
              </w:rPr>
              <w:t>Check</w:t>
            </w:r>
            <w:r w:rsidR="009C6956" w:rsidRPr="002211F1">
              <w:rPr>
                <w:rFonts w:ascii="Arial" w:hAnsi="Arial" w:cs="Arial"/>
                <w:noProof/>
                <w:webHidden/>
                <w:sz w:val="20"/>
                <w:szCs w:val="20"/>
              </w:rPr>
              <w:tab/>
            </w:r>
            <w:r w:rsidR="009C6956" w:rsidRPr="002211F1">
              <w:rPr>
                <w:rFonts w:ascii="Arial" w:hAnsi="Arial" w:cs="Arial"/>
                <w:noProof/>
                <w:webHidden/>
                <w:sz w:val="20"/>
                <w:szCs w:val="20"/>
              </w:rPr>
              <w:fldChar w:fldCharType="begin"/>
            </w:r>
            <w:r w:rsidR="009C6956" w:rsidRPr="002211F1">
              <w:rPr>
                <w:rFonts w:ascii="Arial" w:hAnsi="Arial" w:cs="Arial"/>
                <w:noProof/>
                <w:webHidden/>
                <w:sz w:val="20"/>
                <w:szCs w:val="20"/>
              </w:rPr>
              <w:instrText xml:space="preserve"> PAGEREF _Toc10392077 \h </w:instrText>
            </w:r>
            <w:r w:rsidR="009C6956" w:rsidRPr="002211F1">
              <w:rPr>
                <w:rFonts w:ascii="Arial" w:hAnsi="Arial" w:cs="Arial"/>
                <w:noProof/>
                <w:webHidden/>
                <w:sz w:val="20"/>
                <w:szCs w:val="20"/>
              </w:rPr>
            </w:r>
            <w:r w:rsidR="009C6956" w:rsidRPr="002211F1">
              <w:rPr>
                <w:rFonts w:ascii="Arial" w:hAnsi="Arial" w:cs="Arial"/>
                <w:noProof/>
                <w:webHidden/>
                <w:sz w:val="20"/>
                <w:szCs w:val="20"/>
              </w:rPr>
              <w:fldChar w:fldCharType="separate"/>
            </w:r>
            <w:r w:rsidR="001E69AB">
              <w:rPr>
                <w:rFonts w:ascii="Arial" w:hAnsi="Arial" w:cs="Arial"/>
                <w:noProof/>
                <w:webHidden/>
                <w:sz w:val="20"/>
                <w:szCs w:val="20"/>
              </w:rPr>
              <w:t>50</w:t>
            </w:r>
            <w:r w:rsidR="009C6956" w:rsidRPr="002211F1">
              <w:rPr>
                <w:rFonts w:ascii="Arial" w:hAnsi="Arial" w:cs="Arial"/>
                <w:noProof/>
                <w:webHidden/>
                <w:sz w:val="20"/>
                <w:szCs w:val="20"/>
              </w:rPr>
              <w:fldChar w:fldCharType="end"/>
            </w:r>
          </w:hyperlink>
        </w:p>
        <w:p w14:paraId="310CA001" w14:textId="77777777" w:rsidR="009C6956" w:rsidRPr="002211F1" w:rsidRDefault="00A972C0">
          <w:pPr>
            <w:pStyle w:val="Inhopg2"/>
            <w:tabs>
              <w:tab w:val="left" w:pos="1200"/>
              <w:tab w:val="right" w:leader="dot" w:pos="9056"/>
            </w:tabs>
            <w:rPr>
              <w:rFonts w:ascii="Arial" w:eastAsiaTheme="minorEastAsia" w:hAnsi="Arial" w:cs="Arial"/>
              <w:noProof/>
              <w:sz w:val="20"/>
              <w:szCs w:val="20"/>
              <w:lang w:eastAsia="nl-NL"/>
            </w:rPr>
          </w:pPr>
          <w:hyperlink w:anchor="_Toc10392078" w:history="1">
            <w:r w:rsidR="009C6956" w:rsidRPr="002211F1">
              <w:rPr>
                <w:rStyle w:val="Hyperlink"/>
                <w:rFonts w:ascii="Arial" w:hAnsi="Arial" w:cs="Arial"/>
                <w:noProof/>
                <w:sz w:val="20"/>
                <w:szCs w:val="20"/>
              </w:rPr>
              <w:t>8.1.4</w:t>
            </w:r>
            <w:r w:rsidR="009C6956" w:rsidRPr="002211F1">
              <w:rPr>
                <w:rFonts w:ascii="Arial" w:eastAsiaTheme="minorEastAsia" w:hAnsi="Arial" w:cs="Arial"/>
                <w:noProof/>
                <w:sz w:val="20"/>
                <w:szCs w:val="20"/>
                <w:lang w:eastAsia="nl-NL"/>
              </w:rPr>
              <w:tab/>
            </w:r>
            <w:r w:rsidR="009C6956" w:rsidRPr="002211F1">
              <w:rPr>
                <w:rStyle w:val="Hyperlink"/>
                <w:rFonts w:ascii="Arial" w:hAnsi="Arial" w:cs="Arial"/>
                <w:noProof/>
                <w:sz w:val="20"/>
                <w:szCs w:val="20"/>
              </w:rPr>
              <w:t>Act</w:t>
            </w:r>
            <w:r w:rsidR="009C6956" w:rsidRPr="002211F1">
              <w:rPr>
                <w:rFonts w:ascii="Arial" w:hAnsi="Arial" w:cs="Arial"/>
                <w:noProof/>
                <w:webHidden/>
                <w:sz w:val="20"/>
                <w:szCs w:val="20"/>
              </w:rPr>
              <w:tab/>
            </w:r>
            <w:r w:rsidR="009C6956" w:rsidRPr="002211F1">
              <w:rPr>
                <w:rFonts w:ascii="Arial" w:hAnsi="Arial" w:cs="Arial"/>
                <w:noProof/>
                <w:webHidden/>
                <w:sz w:val="20"/>
                <w:szCs w:val="20"/>
              </w:rPr>
              <w:fldChar w:fldCharType="begin"/>
            </w:r>
            <w:r w:rsidR="009C6956" w:rsidRPr="002211F1">
              <w:rPr>
                <w:rFonts w:ascii="Arial" w:hAnsi="Arial" w:cs="Arial"/>
                <w:noProof/>
                <w:webHidden/>
                <w:sz w:val="20"/>
                <w:szCs w:val="20"/>
              </w:rPr>
              <w:instrText xml:space="preserve"> PAGEREF _Toc10392078 \h </w:instrText>
            </w:r>
            <w:r w:rsidR="009C6956" w:rsidRPr="002211F1">
              <w:rPr>
                <w:rFonts w:ascii="Arial" w:hAnsi="Arial" w:cs="Arial"/>
                <w:noProof/>
                <w:webHidden/>
                <w:sz w:val="20"/>
                <w:szCs w:val="20"/>
              </w:rPr>
            </w:r>
            <w:r w:rsidR="009C6956" w:rsidRPr="002211F1">
              <w:rPr>
                <w:rFonts w:ascii="Arial" w:hAnsi="Arial" w:cs="Arial"/>
                <w:noProof/>
                <w:webHidden/>
                <w:sz w:val="20"/>
                <w:szCs w:val="20"/>
              </w:rPr>
              <w:fldChar w:fldCharType="separate"/>
            </w:r>
            <w:r w:rsidR="001E69AB">
              <w:rPr>
                <w:rFonts w:ascii="Arial" w:hAnsi="Arial" w:cs="Arial"/>
                <w:noProof/>
                <w:webHidden/>
                <w:sz w:val="20"/>
                <w:szCs w:val="20"/>
              </w:rPr>
              <w:t>50</w:t>
            </w:r>
            <w:r w:rsidR="009C6956" w:rsidRPr="002211F1">
              <w:rPr>
                <w:rFonts w:ascii="Arial" w:hAnsi="Arial" w:cs="Arial"/>
                <w:noProof/>
                <w:webHidden/>
                <w:sz w:val="20"/>
                <w:szCs w:val="20"/>
              </w:rPr>
              <w:fldChar w:fldCharType="end"/>
            </w:r>
          </w:hyperlink>
        </w:p>
        <w:p w14:paraId="4C630D9F" w14:textId="77777777" w:rsidR="009C6956" w:rsidRPr="002211F1" w:rsidRDefault="00A972C0">
          <w:pPr>
            <w:pStyle w:val="Inhopg2"/>
            <w:tabs>
              <w:tab w:val="left" w:pos="960"/>
              <w:tab w:val="right" w:leader="dot" w:pos="9056"/>
            </w:tabs>
            <w:rPr>
              <w:rFonts w:ascii="Arial" w:eastAsiaTheme="minorEastAsia" w:hAnsi="Arial" w:cs="Arial"/>
              <w:noProof/>
              <w:sz w:val="20"/>
              <w:szCs w:val="20"/>
              <w:lang w:eastAsia="nl-NL"/>
            </w:rPr>
          </w:pPr>
          <w:hyperlink w:anchor="_Toc10392079" w:history="1">
            <w:r w:rsidR="009C6956" w:rsidRPr="002211F1">
              <w:rPr>
                <w:rStyle w:val="Hyperlink"/>
                <w:rFonts w:ascii="Arial" w:hAnsi="Arial" w:cs="Arial"/>
                <w:noProof/>
                <w:sz w:val="20"/>
                <w:szCs w:val="20"/>
              </w:rPr>
              <w:t>8.2</w:t>
            </w:r>
            <w:r w:rsidR="009C6956" w:rsidRPr="002211F1">
              <w:rPr>
                <w:rFonts w:ascii="Arial" w:eastAsiaTheme="minorEastAsia" w:hAnsi="Arial" w:cs="Arial"/>
                <w:noProof/>
                <w:sz w:val="20"/>
                <w:szCs w:val="20"/>
                <w:lang w:eastAsia="nl-NL"/>
              </w:rPr>
              <w:tab/>
            </w:r>
            <w:r w:rsidR="009C6956" w:rsidRPr="002211F1">
              <w:rPr>
                <w:rStyle w:val="Hyperlink"/>
                <w:rFonts w:ascii="Arial" w:hAnsi="Arial" w:cs="Arial"/>
                <w:noProof/>
                <w:sz w:val="20"/>
                <w:szCs w:val="20"/>
              </w:rPr>
              <w:t>Beoogde kosten</w:t>
            </w:r>
            <w:r w:rsidR="009C6956" w:rsidRPr="002211F1">
              <w:rPr>
                <w:rFonts w:ascii="Arial" w:hAnsi="Arial" w:cs="Arial"/>
                <w:noProof/>
                <w:webHidden/>
                <w:sz w:val="20"/>
                <w:szCs w:val="20"/>
              </w:rPr>
              <w:tab/>
            </w:r>
            <w:r w:rsidR="009C6956" w:rsidRPr="002211F1">
              <w:rPr>
                <w:rFonts w:ascii="Arial" w:hAnsi="Arial" w:cs="Arial"/>
                <w:noProof/>
                <w:webHidden/>
                <w:sz w:val="20"/>
                <w:szCs w:val="20"/>
              </w:rPr>
              <w:fldChar w:fldCharType="begin"/>
            </w:r>
            <w:r w:rsidR="009C6956" w:rsidRPr="002211F1">
              <w:rPr>
                <w:rFonts w:ascii="Arial" w:hAnsi="Arial" w:cs="Arial"/>
                <w:noProof/>
                <w:webHidden/>
                <w:sz w:val="20"/>
                <w:szCs w:val="20"/>
              </w:rPr>
              <w:instrText xml:space="preserve"> PAGEREF _Toc10392079 \h </w:instrText>
            </w:r>
            <w:r w:rsidR="009C6956" w:rsidRPr="002211F1">
              <w:rPr>
                <w:rFonts w:ascii="Arial" w:hAnsi="Arial" w:cs="Arial"/>
                <w:noProof/>
                <w:webHidden/>
                <w:sz w:val="20"/>
                <w:szCs w:val="20"/>
              </w:rPr>
            </w:r>
            <w:r w:rsidR="009C6956" w:rsidRPr="002211F1">
              <w:rPr>
                <w:rFonts w:ascii="Arial" w:hAnsi="Arial" w:cs="Arial"/>
                <w:noProof/>
                <w:webHidden/>
                <w:sz w:val="20"/>
                <w:szCs w:val="20"/>
              </w:rPr>
              <w:fldChar w:fldCharType="separate"/>
            </w:r>
            <w:r w:rsidR="001E69AB">
              <w:rPr>
                <w:rFonts w:ascii="Arial" w:hAnsi="Arial" w:cs="Arial"/>
                <w:noProof/>
                <w:webHidden/>
                <w:sz w:val="20"/>
                <w:szCs w:val="20"/>
              </w:rPr>
              <w:t>51</w:t>
            </w:r>
            <w:r w:rsidR="009C6956" w:rsidRPr="002211F1">
              <w:rPr>
                <w:rFonts w:ascii="Arial" w:hAnsi="Arial" w:cs="Arial"/>
                <w:noProof/>
                <w:webHidden/>
                <w:sz w:val="20"/>
                <w:szCs w:val="20"/>
              </w:rPr>
              <w:fldChar w:fldCharType="end"/>
            </w:r>
          </w:hyperlink>
        </w:p>
        <w:p w14:paraId="0F0E5CA3" w14:textId="77777777" w:rsidR="009C6956" w:rsidRPr="002211F1" w:rsidRDefault="00A972C0">
          <w:pPr>
            <w:pStyle w:val="Inhopg2"/>
            <w:tabs>
              <w:tab w:val="left" w:pos="960"/>
              <w:tab w:val="right" w:leader="dot" w:pos="9056"/>
            </w:tabs>
            <w:rPr>
              <w:rFonts w:ascii="Arial" w:eastAsiaTheme="minorEastAsia" w:hAnsi="Arial" w:cs="Arial"/>
              <w:noProof/>
              <w:sz w:val="20"/>
              <w:szCs w:val="20"/>
              <w:lang w:eastAsia="nl-NL"/>
            </w:rPr>
          </w:pPr>
          <w:hyperlink w:anchor="_Toc10392080" w:history="1">
            <w:r w:rsidR="009C6956" w:rsidRPr="002211F1">
              <w:rPr>
                <w:rStyle w:val="Hyperlink"/>
                <w:rFonts w:ascii="Arial" w:hAnsi="Arial" w:cs="Arial"/>
                <w:noProof/>
                <w:sz w:val="20"/>
                <w:szCs w:val="20"/>
              </w:rPr>
              <w:t>8.3</w:t>
            </w:r>
            <w:r w:rsidR="009C6956" w:rsidRPr="002211F1">
              <w:rPr>
                <w:rFonts w:ascii="Arial" w:eastAsiaTheme="minorEastAsia" w:hAnsi="Arial" w:cs="Arial"/>
                <w:noProof/>
                <w:sz w:val="20"/>
                <w:szCs w:val="20"/>
                <w:lang w:eastAsia="nl-NL"/>
              </w:rPr>
              <w:tab/>
            </w:r>
            <w:r w:rsidR="009C6956" w:rsidRPr="002211F1">
              <w:rPr>
                <w:rStyle w:val="Hyperlink"/>
                <w:rFonts w:ascii="Arial" w:hAnsi="Arial" w:cs="Arial"/>
                <w:noProof/>
                <w:sz w:val="20"/>
                <w:szCs w:val="20"/>
              </w:rPr>
              <w:t>Beoogde opbrengsten</w:t>
            </w:r>
            <w:r w:rsidR="009C6956" w:rsidRPr="002211F1">
              <w:rPr>
                <w:rFonts w:ascii="Arial" w:hAnsi="Arial" w:cs="Arial"/>
                <w:noProof/>
                <w:webHidden/>
                <w:sz w:val="20"/>
                <w:szCs w:val="20"/>
              </w:rPr>
              <w:tab/>
            </w:r>
            <w:r w:rsidR="009C6956" w:rsidRPr="002211F1">
              <w:rPr>
                <w:rFonts w:ascii="Arial" w:hAnsi="Arial" w:cs="Arial"/>
                <w:noProof/>
                <w:webHidden/>
                <w:sz w:val="20"/>
                <w:szCs w:val="20"/>
              </w:rPr>
              <w:fldChar w:fldCharType="begin"/>
            </w:r>
            <w:r w:rsidR="009C6956" w:rsidRPr="002211F1">
              <w:rPr>
                <w:rFonts w:ascii="Arial" w:hAnsi="Arial" w:cs="Arial"/>
                <w:noProof/>
                <w:webHidden/>
                <w:sz w:val="20"/>
                <w:szCs w:val="20"/>
              </w:rPr>
              <w:instrText xml:space="preserve"> PAGEREF _Toc10392080 \h </w:instrText>
            </w:r>
            <w:r w:rsidR="009C6956" w:rsidRPr="002211F1">
              <w:rPr>
                <w:rFonts w:ascii="Arial" w:hAnsi="Arial" w:cs="Arial"/>
                <w:noProof/>
                <w:webHidden/>
                <w:sz w:val="20"/>
                <w:szCs w:val="20"/>
              </w:rPr>
            </w:r>
            <w:r w:rsidR="009C6956" w:rsidRPr="002211F1">
              <w:rPr>
                <w:rFonts w:ascii="Arial" w:hAnsi="Arial" w:cs="Arial"/>
                <w:noProof/>
                <w:webHidden/>
                <w:sz w:val="20"/>
                <w:szCs w:val="20"/>
              </w:rPr>
              <w:fldChar w:fldCharType="separate"/>
            </w:r>
            <w:r w:rsidR="001E69AB">
              <w:rPr>
                <w:rFonts w:ascii="Arial" w:hAnsi="Arial" w:cs="Arial"/>
                <w:noProof/>
                <w:webHidden/>
                <w:sz w:val="20"/>
                <w:szCs w:val="20"/>
              </w:rPr>
              <w:t>52</w:t>
            </w:r>
            <w:r w:rsidR="009C6956" w:rsidRPr="002211F1">
              <w:rPr>
                <w:rFonts w:ascii="Arial" w:hAnsi="Arial" w:cs="Arial"/>
                <w:noProof/>
                <w:webHidden/>
                <w:sz w:val="20"/>
                <w:szCs w:val="20"/>
              </w:rPr>
              <w:fldChar w:fldCharType="end"/>
            </w:r>
          </w:hyperlink>
        </w:p>
        <w:p w14:paraId="3504A4D2" w14:textId="77777777" w:rsidR="009C6956" w:rsidRPr="002211F1" w:rsidRDefault="00A972C0">
          <w:pPr>
            <w:pStyle w:val="Inhopg2"/>
            <w:tabs>
              <w:tab w:val="left" w:pos="960"/>
              <w:tab w:val="right" w:leader="dot" w:pos="9056"/>
            </w:tabs>
            <w:rPr>
              <w:rFonts w:ascii="Arial" w:eastAsiaTheme="minorEastAsia" w:hAnsi="Arial" w:cs="Arial"/>
              <w:noProof/>
              <w:sz w:val="20"/>
              <w:szCs w:val="20"/>
              <w:lang w:eastAsia="nl-NL"/>
            </w:rPr>
          </w:pPr>
          <w:hyperlink w:anchor="_Toc10392081" w:history="1">
            <w:r w:rsidR="009C6956" w:rsidRPr="002211F1">
              <w:rPr>
                <w:rStyle w:val="Hyperlink"/>
                <w:rFonts w:ascii="Arial" w:hAnsi="Arial" w:cs="Arial"/>
                <w:noProof/>
                <w:sz w:val="20"/>
                <w:szCs w:val="20"/>
              </w:rPr>
              <w:t>8.4</w:t>
            </w:r>
            <w:r w:rsidR="009C6956" w:rsidRPr="002211F1">
              <w:rPr>
                <w:rFonts w:ascii="Arial" w:eastAsiaTheme="minorEastAsia" w:hAnsi="Arial" w:cs="Arial"/>
                <w:noProof/>
                <w:sz w:val="20"/>
                <w:szCs w:val="20"/>
                <w:lang w:eastAsia="nl-NL"/>
              </w:rPr>
              <w:tab/>
            </w:r>
            <w:r w:rsidR="009C6956" w:rsidRPr="002211F1">
              <w:rPr>
                <w:rStyle w:val="Hyperlink"/>
                <w:rFonts w:ascii="Arial" w:hAnsi="Arial" w:cs="Arial"/>
                <w:noProof/>
                <w:sz w:val="20"/>
                <w:szCs w:val="20"/>
              </w:rPr>
              <w:t>Haalbaarheid</w:t>
            </w:r>
            <w:r w:rsidR="009C6956" w:rsidRPr="002211F1">
              <w:rPr>
                <w:rFonts w:ascii="Arial" w:hAnsi="Arial" w:cs="Arial"/>
                <w:noProof/>
                <w:webHidden/>
                <w:sz w:val="20"/>
                <w:szCs w:val="20"/>
              </w:rPr>
              <w:tab/>
            </w:r>
            <w:r w:rsidR="009C6956" w:rsidRPr="002211F1">
              <w:rPr>
                <w:rFonts w:ascii="Arial" w:hAnsi="Arial" w:cs="Arial"/>
                <w:noProof/>
                <w:webHidden/>
                <w:sz w:val="20"/>
                <w:szCs w:val="20"/>
              </w:rPr>
              <w:fldChar w:fldCharType="begin"/>
            </w:r>
            <w:r w:rsidR="009C6956" w:rsidRPr="002211F1">
              <w:rPr>
                <w:rFonts w:ascii="Arial" w:hAnsi="Arial" w:cs="Arial"/>
                <w:noProof/>
                <w:webHidden/>
                <w:sz w:val="20"/>
                <w:szCs w:val="20"/>
              </w:rPr>
              <w:instrText xml:space="preserve"> PAGEREF _Toc10392081 \h </w:instrText>
            </w:r>
            <w:r w:rsidR="009C6956" w:rsidRPr="002211F1">
              <w:rPr>
                <w:rFonts w:ascii="Arial" w:hAnsi="Arial" w:cs="Arial"/>
                <w:noProof/>
                <w:webHidden/>
                <w:sz w:val="20"/>
                <w:szCs w:val="20"/>
              </w:rPr>
            </w:r>
            <w:r w:rsidR="009C6956" w:rsidRPr="002211F1">
              <w:rPr>
                <w:rFonts w:ascii="Arial" w:hAnsi="Arial" w:cs="Arial"/>
                <w:noProof/>
                <w:webHidden/>
                <w:sz w:val="20"/>
                <w:szCs w:val="20"/>
              </w:rPr>
              <w:fldChar w:fldCharType="separate"/>
            </w:r>
            <w:r w:rsidR="001E69AB">
              <w:rPr>
                <w:rFonts w:ascii="Arial" w:hAnsi="Arial" w:cs="Arial"/>
                <w:noProof/>
                <w:webHidden/>
                <w:sz w:val="20"/>
                <w:szCs w:val="20"/>
              </w:rPr>
              <w:t>52</w:t>
            </w:r>
            <w:r w:rsidR="009C6956" w:rsidRPr="002211F1">
              <w:rPr>
                <w:rFonts w:ascii="Arial" w:hAnsi="Arial" w:cs="Arial"/>
                <w:noProof/>
                <w:webHidden/>
                <w:sz w:val="20"/>
                <w:szCs w:val="20"/>
              </w:rPr>
              <w:fldChar w:fldCharType="end"/>
            </w:r>
          </w:hyperlink>
        </w:p>
        <w:p w14:paraId="0E33CA55" w14:textId="77777777" w:rsidR="009C6956" w:rsidRPr="002211F1" w:rsidRDefault="00A972C0">
          <w:pPr>
            <w:pStyle w:val="Inhopg2"/>
            <w:tabs>
              <w:tab w:val="left" w:pos="960"/>
              <w:tab w:val="right" w:leader="dot" w:pos="9056"/>
            </w:tabs>
            <w:rPr>
              <w:rFonts w:ascii="Arial" w:eastAsiaTheme="minorEastAsia" w:hAnsi="Arial" w:cs="Arial"/>
              <w:noProof/>
              <w:sz w:val="20"/>
              <w:szCs w:val="20"/>
              <w:lang w:eastAsia="nl-NL"/>
            </w:rPr>
          </w:pPr>
          <w:hyperlink w:anchor="_Toc10392082" w:history="1">
            <w:r w:rsidR="009C6956" w:rsidRPr="002211F1">
              <w:rPr>
                <w:rStyle w:val="Hyperlink"/>
                <w:rFonts w:ascii="Arial" w:hAnsi="Arial" w:cs="Arial"/>
                <w:noProof/>
                <w:sz w:val="20"/>
                <w:szCs w:val="20"/>
              </w:rPr>
              <w:t>8.5</w:t>
            </w:r>
            <w:r w:rsidR="009C6956" w:rsidRPr="002211F1">
              <w:rPr>
                <w:rFonts w:ascii="Arial" w:eastAsiaTheme="minorEastAsia" w:hAnsi="Arial" w:cs="Arial"/>
                <w:noProof/>
                <w:sz w:val="20"/>
                <w:szCs w:val="20"/>
                <w:lang w:eastAsia="nl-NL"/>
              </w:rPr>
              <w:tab/>
            </w:r>
            <w:r w:rsidR="009C6956" w:rsidRPr="002211F1">
              <w:rPr>
                <w:rStyle w:val="Hyperlink"/>
                <w:rFonts w:ascii="Arial" w:hAnsi="Arial" w:cs="Arial"/>
                <w:noProof/>
                <w:sz w:val="20"/>
                <w:szCs w:val="20"/>
              </w:rPr>
              <w:t>Toelichting uitnodiging</w:t>
            </w:r>
            <w:r w:rsidR="009C6956" w:rsidRPr="002211F1">
              <w:rPr>
                <w:rFonts w:ascii="Arial" w:hAnsi="Arial" w:cs="Arial"/>
                <w:noProof/>
                <w:webHidden/>
                <w:sz w:val="20"/>
                <w:szCs w:val="20"/>
              </w:rPr>
              <w:tab/>
            </w:r>
            <w:r w:rsidR="009C6956" w:rsidRPr="002211F1">
              <w:rPr>
                <w:rFonts w:ascii="Arial" w:hAnsi="Arial" w:cs="Arial"/>
                <w:noProof/>
                <w:webHidden/>
                <w:sz w:val="20"/>
                <w:szCs w:val="20"/>
              </w:rPr>
              <w:fldChar w:fldCharType="begin"/>
            </w:r>
            <w:r w:rsidR="009C6956" w:rsidRPr="002211F1">
              <w:rPr>
                <w:rFonts w:ascii="Arial" w:hAnsi="Arial" w:cs="Arial"/>
                <w:noProof/>
                <w:webHidden/>
                <w:sz w:val="20"/>
                <w:szCs w:val="20"/>
              </w:rPr>
              <w:instrText xml:space="preserve"> PAGEREF _Toc10392082 \h </w:instrText>
            </w:r>
            <w:r w:rsidR="009C6956" w:rsidRPr="002211F1">
              <w:rPr>
                <w:rFonts w:ascii="Arial" w:hAnsi="Arial" w:cs="Arial"/>
                <w:noProof/>
                <w:webHidden/>
                <w:sz w:val="20"/>
                <w:szCs w:val="20"/>
              </w:rPr>
            </w:r>
            <w:r w:rsidR="009C6956" w:rsidRPr="002211F1">
              <w:rPr>
                <w:rFonts w:ascii="Arial" w:hAnsi="Arial" w:cs="Arial"/>
                <w:noProof/>
                <w:webHidden/>
                <w:sz w:val="20"/>
                <w:szCs w:val="20"/>
              </w:rPr>
              <w:fldChar w:fldCharType="separate"/>
            </w:r>
            <w:r w:rsidR="001E69AB">
              <w:rPr>
                <w:rFonts w:ascii="Arial" w:hAnsi="Arial" w:cs="Arial"/>
                <w:noProof/>
                <w:webHidden/>
                <w:sz w:val="20"/>
                <w:szCs w:val="20"/>
              </w:rPr>
              <w:t>52</w:t>
            </w:r>
            <w:r w:rsidR="009C6956" w:rsidRPr="002211F1">
              <w:rPr>
                <w:rFonts w:ascii="Arial" w:hAnsi="Arial" w:cs="Arial"/>
                <w:noProof/>
                <w:webHidden/>
                <w:sz w:val="20"/>
                <w:szCs w:val="20"/>
              </w:rPr>
              <w:fldChar w:fldCharType="end"/>
            </w:r>
          </w:hyperlink>
        </w:p>
        <w:p w14:paraId="73E5E1A3" w14:textId="77777777" w:rsidR="009C6956" w:rsidRPr="002211F1" w:rsidRDefault="00A972C0">
          <w:pPr>
            <w:pStyle w:val="Inhopg2"/>
            <w:tabs>
              <w:tab w:val="left" w:pos="960"/>
              <w:tab w:val="right" w:leader="dot" w:pos="9056"/>
            </w:tabs>
            <w:rPr>
              <w:rFonts w:ascii="Arial" w:eastAsiaTheme="minorEastAsia" w:hAnsi="Arial" w:cs="Arial"/>
              <w:noProof/>
              <w:sz w:val="20"/>
              <w:szCs w:val="20"/>
              <w:lang w:eastAsia="nl-NL"/>
            </w:rPr>
          </w:pPr>
          <w:hyperlink w:anchor="_Toc10392083" w:history="1">
            <w:r w:rsidR="009C6956" w:rsidRPr="002211F1">
              <w:rPr>
                <w:rStyle w:val="Hyperlink"/>
                <w:rFonts w:ascii="Arial" w:hAnsi="Arial" w:cs="Arial"/>
                <w:noProof/>
                <w:sz w:val="20"/>
                <w:szCs w:val="20"/>
              </w:rPr>
              <w:t>8.6</w:t>
            </w:r>
            <w:r w:rsidR="009C6956" w:rsidRPr="002211F1">
              <w:rPr>
                <w:rFonts w:ascii="Arial" w:eastAsiaTheme="minorEastAsia" w:hAnsi="Arial" w:cs="Arial"/>
                <w:noProof/>
                <w:sz w:val="20"/>
                <w:szCs w:val="20"/>
                <w:lang w:eastAsia="nl-NL"/>
              </w:rPr>
              <w:tab/>
            </w:r>
            <w:r w:rsidR="009C6956" w:rsidRPr="002211F1">
              <w:rPr>
                <w:rStyle w:val="Hyperlink"/>
                <w:rFonts w:ascii="Arial" w:hAnsi="Arial" w:cs="Arial"/>
                <w:noProof/>
                <w:sz w:val="20"/>
                <w:szCs w:val="20"/>
              </w:rPr>
              <w:t>Uitnodiging jaarlijkse face-to-face meeting</w:t>
            </w:r>
            <w:r w:rsidR="009C6956" w:rsidRPr="002211F1">
              <w:rPr>
                <w:rFonts w:ascii="Arial" w:hAnsi="Arial" w:cs="Arial"/>
                <w:noProof/>
                <w:webHidden/>
                <w:sz w:val="20"/>
                <w:szCs w:val="20"/>
              </w:rPr>
              <w:tab/>
            </w:r>
            <w:r w:rsidR="009C6956" w:rsidRPr="002211F1">
              <w:rPr>
                <w:rFonts w:ascii="Arial" w:hAnsi="Arial" w:cs="Arial"/>
                <w:noProof/>
                <w:webHidden/>
                <w:sz w:val="20"/>
                <w:szCs w:val="20"/>
              </w:rPr>
              <w:fldChar w:fldCharType="begin"/>
            </w:r>
            <w:r w:rsidR="009C6956" w:rsidRPr="002211F1">
              <w:rPr>
                <w:rFonts w:ascii="Arial" w:hAnsi="Arial" w:cs="Arial"/>
                <w:noProof/>
                <w:webHidden/>
                <w:sz w:val="20"/>
                <w:szCs w:val="20"/>
              </w:rPr>
              <w:instrText xml:space="preserve"> PAGEREF _Toc10392083 \h </w:instrText>
            </w:r>
            <w:r w:rsidR="009C6956" w:rsidRPr="002211F1">
              <w:rPr>
                <w:rFonts w:ascii="Arial" w:hAnsi="Arial" w:cs="Arial"/>
                <w:noProof/>
                <w:webHidden/>
                <w:sz w:val="20"/>
                <w:szCs w:val="20"/>
              </w:rPr>
            </w:r>
            <w:r w:rsidR="009C6956" w:rsidRPr="002211F1">
              <w:rPr>
                <w:rFonts w:ascii="Arial" w:hAnsi="Arial" w:cs="Arial"/>
                <w:noProof/>
                <w:webHidden/>
                <w:sz w:val="20"/>
                <w:szCs w:val="20"/>
              </w:rPr>
              <w:fldChar w:fldCharType="separate"/>
            </w:r>
            <w:r w:rsidR="001E69AB">
              <w:rPr>
                <w:rFonts w:ascii="Arial" w:hAnsi="Arial" w:cs="Arial"/>
                <w:noProof/>
                <w:webHidden/>
                <w:sz w:val="20"/>
                <w:szCs w:val="20"/>
              </w:rPr>
              <w:t>53</w:t>
            </w:r>
            <w:r w:rsidR="009C6956" w:rsidRPr="002211F1">
              <w:rPr>
                <w:rFonts w:ascii="Arial" w:hAnsi="Arial" w:cs="Arial"/>
                <w:noProof/>
                <w:webHidden/>
                <w:sz w:val="20"/>
                <w:szCs w:val="20"/>
              </w:rPr>
              <w:fldChar w:fldCharType="end"/>
            </w:r>
          </w:hyperlink>
        </w:p>
        <w:p w14:paraId="550E2459" w14:textId="77777777" w:rsidR="009C6956" w:rsidRPr="002211F1" w:rsidRDefault="00A972C0">
          <w:pPr>
            <w:pStyle w:val="Inhopg1"/>
            <w:tabs>
              <w:tab w:val="right" w:leader="dot" w:pos="9056"/>
            </w:tabs>
            <w:rPr>
              <w:rFonts w:ascii="Arial" w:eastAsiaTheme="minorEastAsia" w:hAnsi="Arial" w:cs="Arial"/>
              <w:noProof/>
              <w:sz w:val="20"/>
              <w:szCs w:val="20"/>
              <w:lang w:eastAsia="nl-NL"/>
            </w:rPr>
          </w:pPr>
          <w:hyperlink w:anchor="_Toc10392084" w:history="1">
            <w:r w:rsidR="009C6956" w:rsidRPr="002211F1">
              <w:rPr>
                <w:rStyle w:val="Hyperlink"/>
                <w:rFonts w:ascii="Arial" w:hAnsi="Arial" w:cs="Arial"/>
                <w:noProof/>
                <w:sz w:val="20"/>
                <w:szCs w:val="20"/>
              </w:rPr>
              <w:t>Literatuurlijst</w:t>
            </w:r>
            <w:r w:rsidR="009C6956" w:rsidRPr="002211F1">
              <w:rPr>
                <w:rFonts w:ascii="Arial" w:hAnsi="Arial" w:cs="Arial"/>
                <w:noProof/>
                <w:webHidden/>
                <w:sz w:val="20"/>
                <w:szCs w:val="20"/>
              </w:rPr>
              <w:tab/>
            </w:r>
            <w:r w:rsidR="009C6956" w:rsidRPr="002211F1">
              <w:rPr>
                <w:rFonts w:ascii="Arial" w:hAnsi="Arial" w:cs="Arial"/>
                <w:noProof/>
                <w:webHidden/>
                <w:sz w:val="20"/>
                <w:szCs w:val="20"/>
              </w:rPr>
              <w:fldChar w:fldCharType="begin"/>
            </w:r>
            <w:r w:rsidR="009C6956" w:rsidRPr="002211F1">
              <w:rPr>
                <w:rFonts w:ascii="Arial" w:hAnsi="Arial" w:cs="Arial"/>
                <w:noProof/>
                <w:webHidden/>
                <w:sz w:val="20"/>
                <w:szCs w:val="20"/>
              </w:rPr>
              <w:instrText xml:space="preserve"> PAGEREF _Toc10392084 \h </w:instrText>
            </w:r>
            <w:r w:rsidR="009C6956" w:rsidRPr="002211F1">
              <w:rPr>
                <w:rFonts w:ascii="Arial" w:hAnsi="Arial" w:cs="Arial"/>
                <w:noProof/>
                <w:webHidden/>
                <w:sz w:val="20"/>
                <w:szCs w:val="20"/>
              </w:rPr>
            </w:r>
            <w:r w:rsidR="009C6956" w:rsidRPr="002211F1">
              <w:rPr>
                <w:rFonts w:ascii="Arial" w:hAnsi="Arial" w:cs="Arial"/>
                <w:noProof/>
                <w:webHidden/>
                <w:sz w:val="20"/>
                <w:szCs w:val="20"/>
              </w:rPr>
              <w:fldChar w:fldCharType="separate"/>
            </w:r>
            <w:r w:rsidR="001E69AB">
              <w:rPr>
                <w:rFonts w:ascii="Arial" w:hAnsi="Arial" w:cs="Arial"/>
                <w:noProof/>
                <w:webHidden/>
                <w:sz w:val="20"/>
                <w:szCs w:val="20"/>
              </w:rPr>
              <w:t>54</w:t>
            </w:r>
            <w:r w:rsidR="009C6956" w:rsidRPr="002211F1">
              <w:rPr>
                <w:rFonts w:ascii="Arial" w:hAnsi="Arial" w:cs="Arial"/>
                <w:noProof/>
                <w:webHidden/>
                <w:sz w:val="20"/>
                <w:szCs w:val="20"/>
              </w:rPr>
              <w:fldChar w:fldCharType="end"/>
            </w:r>
          </w:hyperlink>
        </w:p>
        <w:p w14:paraId="496ACADC" w14:textId="0EA1767B" w:rsidR="00BC0DCE" w:rsidRPr="008A49A1" w:rsidRDefault="00072A7C" w:rsidP="00235782">
          <w:pPr>
            <w:spacing w:line="360" w:lineRule="auto"/>
            <w:rPr>
              <w:rFonts w:cs="Arial"/>
              <w:b/>
              <w:bCs/>
              <w:noProof/>
              <w:sz w:val="20"/>
              <w:szCs w:val="20"/>
            </w:rPr>
          </w:pPr>
          <w:r w:rsidRPr="002211F1">
            <w:rPr>
              <w:rFonts w:ascii="Arial" w:hAnsi="Arial" w:cs="Arial"/>
              <w:b/>
              <w:bCs/>
              <w:noProof/>
              <w:color w:val="000000" w:themeColor="text1"/>
              <w:sz w:val="20"/>
              <w:szCs w:val="20"/>
            </w:rPr>
            <w:fldChar w:fldCharType="end"/>
          </w:r>
        </w:p>
      </w:sdtContent>
    </w:sdt>
    <w:p w14:paraId="1DB59B3A" w14:textId="77777777" w:rsidR="006A4BE1" w:rsidRDefault="006A4BE1">
      <w:pPr>
        <w:rPr>
          <w:rFonts w:ascii="Arial" w:eastAsiaTheme="majorEastAsia" w:hAnsi="Arial" w:cstheme="majorBidi"/>
          <w:color w:val="2E74B5" w:themeColor="accent1" w:themeShade="BF"/>
          <w:sz w:val="32"/>
          <w:szCs w:val="32"/>
          <w:lang w:eastAsia="en-US"/>
        </w:rPr>
      </w:pPr>
      <w:r>
        <w:br w:type="page"/>
      </w:r>
    </w:p>
    <w:p w14:paraId="7F734175" w14:textId="77777777" w:rsidR="001374A0" w:rsidRPr="0006223F" w:rsidRDefault="001374A0" w:rsidP="002F598D">
      <w:pPr>
        <w:pStyle w:val="Kop1"/>
        <w:numPr>
          <w:ilvl w:val="0"/>
          <w:numId w:val="7"/>
        </w:numPr>
        <w:spacing w:line="360" w:lineRule="auto"/>
      </w:pPr>
      <w:bookmarkStart w:id="1" w:name="_Toc10368538"/>
      <w:bookmarkStart w:id="2" w:name="_Toc10392029"/>
      <w:r w:rsidRPr="00DC42B8">
        <w:lastRenderedPageBreak/>
        <w:t>Probleemformulering</w:t>
      </w:r>
      <w:bookmarkEnd w:id="1"/>
      <w:bookmarkEnd w:id="2"/>
    </w:p>
    <w:p w14:paraId="03A319F2" w14:textId="77777777" w:rsidR="001374A0" w:rsidRDefault="001374A0" w:rsidP="002F598D">
      <w:pPr>
        <w:spacing w:line="360" w:lineRule="auto"/>
        <w:rPr>
          <w:rFonts w:ascii="Arial" w:hAnsi="Arial" w:cs="Arial"/>
          <w:sz w:val="20"/>
          <w:szCs w:val="20"/>
        </w:rPr>
      </w:pPr>
    </w:p>
    <w:p w14:paraId="232716E2" w14:textId="7BBFEC4C" w:rsidR="001374A0" w:rsidRPr="00067763" w:rsidRDefault="001374A0" w:rsidP="002F598D">
      <w:pPr>
        <w:spacing w:line="360" w:lineRule="auto"/>
        <w:rPr>
          <w:rFonts w:ascii="Arial" w:hAnsi="Arial" w:cs="Arial"/>
          <w:sz w:val="20"/>
          <w:szCs w:val="20"/>
        </w:rPr>
      </w:pPr>
      <w:r w:rsidRPr="00067763">
        <w:rPr>
          <w:rFonts w:ascii="Arial" w:hAnsi="Arial" w:cs="Arial"/>
          <w:sz w:val="20"/>
          <w:szCs w:val="20"/>
        </w:rPr>
        <w:t xml:space="preserve">Deze scriptie richt zich op de interculturele samenwerking binnen het marketingteam van </w:t>
      </w:r>
      <w:r w:rsidR="007710BD">
        <w:rPr>
          <w:rFonts w:ascii="Arial" w:hAnsi="Arial" w:cs="Arial"/>
          <w:sz w:val="20"/>
          <w:szCs w:val="20"/>
        </w:rPr>
        <w:t>BEDRIJF</w:t>
      </w:r>
      <w:r w:rsidRPr="00067763">
        <w:rPr>
          <w:rFonts w:ascii="Arial" w:hAnsi="Arial" w:cs="Arial"/>
          <w:sz w:val="20"/>
          <w:szCs w:val="20"/>
        </w:rPr>
        <w:t xml:space="preserve">. De marketingafdeling van </w:t>
      </w:r>
      <w:r w:rsidR="007710BD">
        <w:rPr>
          <w:rFonts w:ascii="Arial" w:hAnsi="Arial" w:cs="Arial"/>
          <w:sz w:val="20"/>
          <w:szCs w:val="20"/>
        </w:rPr>
        <w:t>BEDRIJF</w:t>
      </w:r>
      <w:r w:rsidRPr="00067763">
        <w:rPr>
          <w:rFonts w:ascii="Arial" w:hAnsi="Arial" w:cs="Arial"/>
          <w:sz w:val="20"/>
          <w:szCs w:val="20"/>
        </w:rPr>
        <w:t xml:space="preserve"> is samengevoegd met België, Duitsland en Oost</w:t>
      </w:r>
      <w:r w:rsidR="00E90FB7">
        <w:rPr>
          <w:rFonts w:ascii="Arial" w:hAnsi="Arial" w:cs="Arial"/>
          <w:sz w:val="20"/>
          <w:szCs w:val="20"/>
        </w:rPr>
        <w:t>enrijk onder de naam Cluster Vier</w:t>
      </w:r>
      <w:r w:rsidRPr="00067763">
        <w:rPr>
          <w:rFonts w:ascii="Arial" w:hAnsi="Arial" w:cs="Arial"/>
          <w:sz w:val="20"/>
          <w:szCs w:val="20"/>
        </w:rPr>
        <w:t xml:space="preserve">. Op dit moment geven de medewerkers aan dat de organisatie moet werken aan samenwerking in verschillende </w:t>
      </w:r>
      <w:proofErr w:type="spellStart"/>
      <w:r w:rsidRPr="00067763">
        <w:rPr>
          <w:rFonts w:ascii="Arial" w:hAnsi="Arial" w:cs="Arial"/>
          <w:sz w:val="20"/>
          <w:szCs w:val="20"/>
        </w:rPr>
        <w:t>surveys</w:t>
      </w:r>
      <w:proofErr w:type="spellEnd"/>
      <w:r w:rsidRPr="00067763">
        <w:rPr>
          <w:rFonts w:ascii="Arial" w:hAnsi="Arial" w:cs="Arial"/>
          <w:sz w:val="20"/>
          <w:szCs w:val="20"/>
        </w:rPr>
        <w:t xml:space="preserve">. Ook zijn er veel medewerkers weggegaan de afgelopen vijf jaar. De centrale vraag van dit onderzoek is: hoe kan </w:t>
      </w:r>
      <w:r w:rsidR="007710BD">
        <w:rPr>
          <w:rFonts w:ascii="Arial" w:hAnsi="Arial" w:cs="Arial"/>
          <w:sz w:val="20"/>
          <w:szCs w:val="20"/>
        </w:rPr>
        <w:t>BEDRIJF</w:t>
      </w:r>
      <w:r w:rsidRPr="00067763">
        <w:rPr>
          <w:rFonts w:ascii="Arial" w:hAnsi="Arial" w:cs="Arial"/>
          <w:sz w:val="20"/>
          <w:szCs w:val="20"/>
        </w:rPr>
        <w:t xml:space="preserve"> de interculturele samenwerking tussen de vier landen van het marketingteam verbeteren?</w:t>
      </w:r>
      <w:r w:rsidRPr="00067763">
        <w:rPr>
          <w:rFonts w:ascii="Arial" w:hAnsi="Arial" w:cs="Arial"/>
          <w:i/>
          <w:sz w:val="20"/>
          <w:szCs w:val="20"/>
        </w:rPr>
        <w:t xml:space="preserve"> </w:t>
      </w:r>
      <w:r w:rsidRPr="00067763">
        <w:rPr>
          <w:rFonts w:ascii="Arial" w:hAnsi="Arial" w:cs="Arial"/>
          <w:sz w:val="20"/>
          <w:szCs w:val="20"/>
        </w:rPr>
        <w:t xml:space="preserve">De doelstelling van het onderzoek is inzicht te geven in de culturele verschillen teneinde een advies te geven hoe de samenwerking kan verbeteren. De doelgroep van het onderzoek betreft het marketingteam uit alle vier de landen. Taal en afstand zijn voor het onderzoek een beperking. </w:t>
      </w:r>
    </w:p>
    <w:p w14:paraId="2DA597E5" w14:textId="77777777" w:rsidR="001374A0" w:rsidRPr="008D536A" w:rsidRDefault="001374A0" w:rsidP="002F598D">
      <w:pPr>
        <w:spacing w:line="360" w:lineRule="auto"/>
        <w:rPr>
          <w:rFonts w:ascii="Arial" w:hAnsi="Arial" w:cs="Arial"/>
          <w:sz w:val="20"/>
          <w:szCs w:val="20"/>
        </w:rPr>
      </w:pPr>
    </w:p>
    <w:p w14:paraId="44C10415" w14:textId="77777777" w:rsidR="001374A0" w:rsidRPr="00E24F57" w:rsidRDefault="001374A0" w:rsidP="002F598D">
      <w:pPr>
        <w:pStyle w:val="Kop2"/>
        <w:numPr>
          <w:ilvl w:val="1"/>
          <w:numId w:val="17"/>
        </w:numPr>
        <w:spacing w:line="360" w:lineRule="auto"/>
      </w:pPr>
      <w:bookmarkStart w:id="3" w:name="_Toc10368539"/>
      <w:bookmarkStart w:id="4" w:name="_Toc10392030"/>
      <w:r>
        <w:t>Aanleiding</w:t>
      </w:r>
      <w:bookmarkEnd w:id="3"/>
      <w:bookmarkEnd w:id="4"/>
    </w:p>
    <w:p w14:paraId="3BC675F1" w14:textId="2B7E94EC" w:rsidR="001374A0" w:rsidRPr="000B0131" w:rsidRDefault="001374A0" w:rsidP="002F598D">
      <w:pPr>
        <w:spacing w:line="360" w:lineRule="auto"/>
        <w:rPr>
          <w:rFonts w:ascii="Arial" w:hAnsi="Arial" w:cs="Arial"/>
          <w:sz w:val="20"/>
          <w:szCs w:val="20"/>
        </w:rPr>
      </w:pPr>
      <w:r w:rsidRPr="000B0131">
        <w:rPr>
          <w:rFonts w:ascii="Arial" w:hAnsi="Arial" w:cs="Arial"/>
          <w:sz w:val="20"/>
          <w:szCs w:val="20"/>
        </w:rPr>
        <w:t>Nederlanders zijn gie</w:t>
      </w:r>
      <w:r>
        <w:rPr>
          <w:rFonts w:ascii="Arial" w:hAnsi="Arial" w:cs="Arial"/>
          <w:sz w:val="20"/>
          <w:szCs w:val="20"/>
        </w:rPr>
        <w:t xml:space="preserve">rig, Duitsers eten braadworst, </w:t>
      </w:r>
      <w:r w:rsidRPr="00C60569">
        <w:rPr>
          <w:rFonts w:ascii="Arial" w:hAnsi="Arial" w:cs="Arial"/>
          <w:sz w:val="20"/>
          <w:szCs w:val="20"/>
        </w:rPr>
        <w:t>Belgen zijn echte Bourgondiërs</w:t>
      </w:r>
      <w:r w:rsidRPr="000B0131">
        <w:rPr>
          <w:rFonts w:ascii="Arial" w:hAnsi="Arial" w:cs="Arial"/>
          <w:sz w:val="20"/>
          <w:szCs w:val="20"/>
        </w:rPr>
        <w:t xml:space="preserve"> en Oostenrijkers zitten altijd aan de apr</w:t>
      </w:r>
      <w:r>
        <w:rPr>
          <w:rFonts w:ascii="Arial" w:hAnsi="Arial" w:cs="Arial"/>
          <w:sz w:val="20"/>
          <w:szCs w:val="20"/>
        </w:rPr>
        <w:t>ès-</w:t>
      </w:r>
      <w:r w:rsidRPr="000B0131">
        <w:rPr>
          <w:rFonts w:ascii="Arial" w:hAnsi="Arial" w:cs="Arial"/>
          <w:sz w:val="20"/>
          <w:szCs w:val="20"/>
        </w:rPr>
        <w:t>ski</w:t>
      </w:r>
      <w:r>
        <w:rPr>
          <w:rFonts w:ascii="Arial" w:hAnsi="Arial" w:cs="Arial"/>
          <w:sz w:val="20"/>
          <w:szCs w:val="20"/>
        </w:rPr>
        <w:t>. Dit zijn vooroordelen over</w:t>
      </w:r>
      <w:r w:rsidRPr="000B0131">
        <w:rPr>
          <w:rFonts w:ascii="Arial" w:hAnsi="Arial" w:cs="Arial"/>
          <w:sz w:val="20"/>
          <w:szCs w:val="20"/>
        </w:rPr>
        <w:t xml:space="preserve"> bepaald</w:t>
      </w:r>
      <w:r>
        <w:rPr>
          <w:rFonts w:ascii="Arial" w:hAnsi="Arial" w:cs="Arial"/>
          <w:sz w:val="20"/>
          <w:szCs w:val="20"/>
        </w:rPr>
        <w:t>e</w:t>
      </w:r>
      <w:r w:rsidRPr="000B0131">
        <w:rPr>
          <w:rFonts w:ascii="Arial" w:hAnsi="Arial" w:cs="Arial"/>
          <w:sz w:val="20"/>
          <w:szCs w:val="20"/>
        </w:rPr>
        <w:t xml:space="preserve"> land</w:t>
      </w:r>
      <w:r>
        <w:rPr>
          <w:rFonts w:ascii="Arial" w:hAnsi="Arial" w:cs="Arial"/>
          <w:sz w:val="20"/>
          <w:szCs w:val="20"/>
        </w:rPr>
        <w:t>en met bepaalde cultu</w:t>
      </w:r>
      <w:r w:rsidRPr="000B0131">
        <w:rPr>
          <w:rFonts w:ascii="Arial" w:hAnsi="Arial" w:cs="Arial"/>
          <w:sz w:val="20"/>
          <w:szCs w:val="20"/>
        </w:rPr>
        <w:t>r</w:t>
      </w:r>
      <w:r>
        <w:rPr>
          <w:rFonts w:ascii="Arial" w:hAnsi="Arial" w:cs="Arial"/>
          <w:sz w:val="20"/>
          <w:szCs w:val="20"/>
        </w:rPr>
        <w:t>en en die werken allemaal samen</w:t>
      </w:r>
      <w:r w:rsidRPr="000B0131">
        <w:rPr>
          <w:rFonts w:ascii="Arial" w:hAnsi="Arial" w:cs="Arial"/>
          <w:sz w:val="20"/>
          <w:szCs w:val="20"/>
        </w:rPr>
        <w:t xml:space="preserve"> </w:t>
      </w:r>
      <w:r>
        <w:rPr>
          <w:rFonts w:ascii="Arial" w:hAnsi="Arial" w:cs="Arial"/>
          <w:sz w:val="20"/>
          <w:szCs w:val="20"/>
        </w:rPr>
        <w:t>i</w:t>
      </w:r>
      <w:r w:rsidRPr="000B0131">
        <w:rPr>
          <w:rFonts w:ascii="Arial" w:hAnsi="Arial" w:cs="Arial"/>
          <w:sz w:val="20"/>
          <w:szCs w:val="20"/>
        </w:rPr>
        <w:t>n het marketingteam va</w:t>
      </w:r>
      <w:r>
        <w:rPr>
          <w:rFonts w:ascii="Arial" w:hAnsi="Arial" w:cs="Arial"/>
          <w:sz w:val="20"/>
          <w:szCs w:val="20"/>
        </w:rPr>
        <w:t xml:space="preserve">n </w:t>
      </w:r>
      <w:r w:rsidR="007710BD">
        <w:rPr>
          <w:rFonts w:ascii="Arial" w:hAnsi="Arial" w:cs="Arial"/>
          <w:sz w:val="20"/>
          <w:szCs w:val="20"/>
        </w:rPr>
        <w:t>BEDRIJF</w:t>
      </w:r>
      <w:r w:rsidRPr="000B0131">
        <w:rPr>
          <w:rFonts w:ascii="Arial" w:hAnsi="Arial" w:cs="Arial"/>
          <w:sz w:val="20"/>
          <w:szCs w:val="20"/>
        </w:rPr>
        <w:t>. Op 1 april 2014 i</w:t>
      </w:r>
      <w:r w:rsidR="00880333">
        <w:rPr>
          <w:rFonts w:ascii="Arial" w:hAnsi="Arial" w:cs="Arial"/>
          <w:sz w:val="20"/>
          <w:szCs w:val="20"/>
        </w:rPr>
        <w:t>s ‘Cluster Vier</w:t>
      </w:r>
      <w:r>
        <w:rPr>
          <w:rFonts w:ascii="Arial" w:hAnsi="Arial" w:cs="Arial"/>
          <w:sz w:val="20"/>
          <w:szCs w:val="20"/>
        </w:rPr>
        <w:t>’ ontstaan en dit Cluster</w:t>
      </w:r>
      <w:r w:rsidRPr="000B0131">
        <w:rPr>
          <w:rFonts w:ascii="Arial" w:hAnsi="Arial" w:cs="Arial"/>
          <w:sz w:val="20"/>
          <w:szCs w:val="20"/>
        </w:rPr>
        <w:t xml:space="preserve"> bestaat uit</w:t>
      </w:r>
      <w:r>
        <w:rPr>
          <w:rFonts w:ascii="Arial" w:hAnsi="Arial" w:cs="Arial"/>
          <w:sz w:val="20"/>
          <w:szCs w:val="20"/>
        </w:rPr>
        <w:t xml:space="preserve"> de teams van</w:t>
      </w:r>
      <w:r w:rsidRPr="000B0131">
        <w:rPr>
          <w:rFonts w:ascii="Arial" w:hAnsi="Arial" w:cs="Arial"/>
          <w:sz w:val="20"/>
          <w:szCs w:val="20"/>
        </w:rPr>
        <w:t xml:space="preserve"> België</w:t>
      </w:r>
      <w:r>
        <w:rPr>
          <w:rFonts w:ascii="Arial" w:hAnsi="Arial" w:cs="Arial"/>
          <w:sz w:val="20"/>
          <w:szCs w:val="20"/>
        </w:rPr>
        <w:t xml:space="preserve">, Duitsland, Oostenrijk en Nederland. Binnen dit Cluster werken afdelingen samen en hanteren ze dezelfde marketingboodschap (Bijlage A). </w:t>
      </w:r>
    </w:p>
    <w:p w14:paraId="47A76FFF" w14:textId="77777777" w:rsidR="001374A0" w:rsidRDefault="001374A0" w:rsidP="002F598D">
      <w:pPr>
        <w:spacing w:line="360" w:lineRule="auto"/>
        <w:rPr>
          <w:rFonts w:ascii="Arial" w:hAnsi="Arial" w:cs="Arial"/>
          <w:sz w:val="20"/>
          <w:szCs w:val="20"/>
        </w:rPr>
      </w:pPr>
    </w:p>
    <w:p w14:paraId="7D80747B" w14:textId="2B246491" w:rsidR="001374A0" w:rsidRPr="00204AAB" w:rsidRDefault="001374A0" w:rsidP="002F598D">
      <w:pPr>
        <w:spacing w:line="360" w:lineRule="auto"/>
        <w:rPr>
          <w:rFonts w:ascii="Arial" w:hAnsi="Arial" w:cs="Arial"/>
          <w:sz w:val="20"/>
          <w:szCs w:val="20"/>
        </w:rPr>
      </w:pPr>
      <w:r>
        <w:rPr>
          <w:rFonts w:ascii="Arial" w:hAnsi="Arial" w:cs="Arial"/>
          <w:sz w:val="20"/>
          <w:szCs w:val="20"/>
        </w:rPr>
        <w:t xml:space="preserve">Een groot probleem voor de organisatie is dat er veel mensen zijn vertrokken in de afgelopen vijf jaar en dit kost geld. In de bijlage B en C staan afbeeldingen van de organogrammen van 2014 en van 2019. Van de 47 medewerkers die in 2014 in dienst waren, zijn er nog elf medewerkers op dit moment werkzaam op dezelfde positie (Bijlage B en C). </w:t>
      </w:r>
      <w:r>
        <w:rPr>
          <w:rFonts w:ascii="Arial" w:hAnsi="Arial" w:cs="Arial"/>
          <w:sz w:val="20"/>
          <w:szCs w:val="20"/>
          <w:lang w:eastAsia="en-US"/>
        </w:rPr>
        <w:t>Dat betekent dat er minimaal 36 mensen weg zijn gegaan uit het team binnen vijf jaar. Sommige medewerkers zijn vertrokken naar een andere positie en andere hebben ontslag genomen. Het ‘Recruitment Kengetallen onderzoek’ is het onderzoek waarbij de ‘</w:t>
      </w:r>
      <w:proofErr w:type="spellStart"/>
      <w:r>
        <w:rPr>
          <w:rFonts w:ascii="Arial" w:hAnsi="Arial" w:cs="Arial"/>
          <w:sz w:val="20"/>
          <w:szCs w:val="20"/>
          <w:lang w:eastAsia="en-US"/>
        </w:rPr>
        <w:t>Cost</w:t>
      </w:r>
      <w:proofErr w:type="spellEnd"/>
      <w:r>
        <w:rPr>
          <w:rFonts w:ascii="Arial" w:hAnsi="Arial" w:cs="Arial"/>
          <w:sz w:val="20"/>
          <w:szCs w:val="20"/>
          <w:lang w:eastAsia="en-US"/>
        </w:rPr>
        <w:t xml:space="preserve"> per </w:t>
      </w:r>
      <w:proofErr w:type="spellStart"/>
      <w:r>
        <w:rPr>
          <w:rFonts w:ascii="Arial" w:hAnsi="Arial" w:cs="Arial"/>
          <w:sz w:val="20"/>
          <w:szCs w:val="20"/>
          <w:lang w:eastAsia="en-US"/>
        </w:rPr>
        <w:t>hire</w:t>
      </w:r>
      <w:proofErr w:type="spellEnd"/>
      <w:r>
        <w:rPr>
          <w:rFonts w:ascii="Arial" w:hAnsi="Arial" w:cs="Arial"/>
          <w:sz w:val="20"/>
          <w:szCs w:val="20"/>
          <w:lang w:eastAsia="en-US"/>
        </w:rPr>
        <w:t xml:space="preserve">’ van Nederland is gemeten. Werving van een werknemer in Nederland kost gemiddeld 4494 euro per medewerker. Dit betekent dat </w:t>
      </w:r>
      <w:r w:rsidR="007710BD">
        <w:rPr>
          <w:rFonts w:ascii="Arial" w:hAnsi="Arial" w:cs="Arial"/>
          <w:sz w:val="20"/>
          <w:szCs w:val="20"/>
          <w:lang w:eastAsia="en-US"/>
        </w:rPr>
        <w:t>BEDRIJF</w:t>
      </w:r>
      <w:r>
        <w:rPr>
          <w:rFonts w:ascii="Arial" w:hAnsi="Arial" w:cs="Arial"/>
          <w:sz w:val="20"/>
          <w:szCs w:val="20"/>
          <w:lang w:eastAsia="en-US"/>
        </w:rPr>
        <w:t xml:space="preserve"> de afgelopen vijf jaar minimaal 161.784 euro heeft besteed aan nieuwe medewerkers voor het marketingteam (Recruitment Kengetallen onderzoek, 2019).</w:t>
      </w:r>
    </w:p>
    <w:p w14:paraId="440193A3" w14:textId="77777777" w:rsidR="001374A0" w:rsidRPr="000B0131" w:rsidRDefault="001374A0" w:rsidP="002F598D">
      <w:pPr>
        <w:spacing w:line="360" w:lineRule="auto"/>
        <w:rPr>
          <w:rFonts w:ascii="Arial" w:hAnsi="Arial" w:cs="Arial"/>
          <w:sz w:val="20"/>
          <w:szCs w:val="20"/>
        </w:rPr>
      </w:pPr>
    </w:p>
    <w:p w14:paraId="0B899EEC" w14:textId="19B71879" w:rsidR="001374A0" w:rsidRDefault="001374A0" w:rsidP="002F598D">
      <w:pPr>
        <w:spacing w:line="360" w:lineRule="auto"/>
        <w:rPr>
          <w:rFonts w:ascii="Arial" w:hAnsi="Arial" w:cs="Arial"/>
          <w:sz w:val="20"/>
          <w:szCs w:val="20"/>
        </w:rPr>
      </w:pPr>
      <w:r w:rsidRPr="000B0131">
        <w:rPr>
          <w:rFonts w:ascii="Arial" w:hAnsi="Arial" w:cs="Arial"/>
          <w:sz w:val="20"/>
          <w:szCs w:val="20"/>
        </w:rPr>
        <w:t xml:space="preserve">In </w:t>
      </w:r>
      <w:r>
        <w:rPr>
          <w:rFonts w:ascii="Arial" w:hAnsi="Arial" w:cs="Arial"/>
          <w:sz w:val="20"/>
          <w:szCs w:val="20"/>
        </w:rPr>
        <w:t>het jaar 2017-</w:t>
      </w:r>
      <w:r w:rsidRPr="000B0131">
        <w:rPr>
          <w:rFonts w:ascii="Arial" w:hAnsi="Arial" w:cs="Arial"/>
          <w:sz w:val="20"/>
          <w:szCs w:val="20"/>
        </w:rPr>
        <w:t xml:space="preserve">2018 </w:t>
      </w:r>
      <w:r>
        <w:rPr>
          <w:rFonts w:ascii="Arial" w:hAnsi="Arial" w:cs="Arial"/>
          <w:sz w:val="20"/>
          <w:szCs w:val="20"/>
        </w:rPr>
        <w:t xml:space="preserve">behaalde </w:t>
      </w:r>
      <w:r w:rsidR="007710BD">
        <w:rPr>
          <w:rFonts w:ascii="Arial" w:hAnsi="Arial" w:cs="Arial"/>
          <w:sz w:val="20"/>
          <w:szCs w:val="20"/>
        </w:rPr>
        <w:t>BEDRIJF</w:t>
      </w:r>
      <w:r>
        <w:rPr>
          <w:rFonts w:ascii="Arial" w:hAnsi="Arial" w:cs="Arial"/>
          <w:sz w:val="20"/>
          <w:szCs w:val="20"/>
        </w:rPr>
        <w:t xml:space="preserve"> een 7,32 in</w:t>
      </w:r>
      <w:r w:rsidRPr="000B0131">
        <w:rPr>
          <w:rFonts w:ascii="Arial" w:hAnsi="Arial" w:cs="Arial"/>
          <w:sz w:val="20"/>
          <w:szCs w:val="20"/>
        </w:rPr>
        <w:t xml:space="preserve"> de ‘Beste </w:t>
      </w:r>
      <w:r>
        <w:rPr>
          <w:rFonts w:ascii="Arial" w:hAnsi="Arial" w:cs="Arial"/>
          <w:sz w:val="20"/>
          <w:szCs w:val="20"/>
        </w:rPr>
        <w:t>W</w:t>
      </w:r>
      <w:r w:rsidRPr="000B0131">
        <w:rPr>
          <w:rFonts w:ascii="Arial" w:hAnsi="Arial" w:cs="Arial"/>
          <w:sz w:val="20"/>
          <w:szCs w:val="20"/>
        </w:rPr>
        <w:t>erkgever</w:t>
      </w:r>
      <w:r>
        <w:rPr>
          <w:rFonts w:ascii="Arial" w:hAnsi="Arial" w:cs="Arial"/>
          <w:sz w:val="20"/>
          <w:szCs w:val="20"/>
        </w:rPr>
        <w:t>s</w:t>
      </w:r>
      <w:r w:rsidRPr="000B0131">
        <w:rPr>
          <w:rFonts w:ascii="Arial" w:hAnsi="Arial" w:cs="Arial"/>
          <w:sz w:val="20"/>
          <w:szCs w:val="20"/>
        </w:rPr>
        <w:t xml:space="preserve"> </w:t>
      </w:r>
      <w:r>
        <w:rPr>
          <w:rFonts w:ascii="Arial" w:hAnsi="Arial" w:cs="Arial"/>
          <w:sz w:val="20"/>
          <w:szCs w:val="20"/>
        </w:rPr>
        <w:t>S</w:t>
      </w:r>
      <w:r w:rsidRPr="000B0131">
        <w:rPr>
          <w:rFonts w:ascii="Arial" w:hAnsi="Arial" w:cs="Arial"/>
          <w:sz w:val="20"/>
          <w:szCs w:val="20"/>
        </w:rPr>
        <w:t xml:space="preserve">core’. </w:t>
      </w:r>
      <w:r>
        <w:rPr>
          <w:rFonts w:ascii="Arial" w:hAnsi="Arial" w:cs="Arial"/>
          <w:sz w:val="20"/>
          <w:szCs w:val="20"/>
        </w:rPr>
        <w:t>Deze score is weliswaar voldoende, maar laat ruimte voor verbetering. Uit de ‘T</w:t>
      </w:r>
      <w:r w:rsidRPr="000B0131">
        <w:rPr>
          <w:rFonts w:ascii="Arial" w:hAnsi="Arial" w:cs="Arial"/>
          <w:sz w:val="20"/>
          <w:szCs w:val="20"/>
        </w:rPr>
        <w:t>op verbeterprioritei</w:t>
      </w:r>
      <w:r>
        <w:rPr>
          <w:rFonts w:ascii="Arial" w:hAnsi="Arial" w:cs="Arial"/>
          <w:sz w:val="20"/>
          <w:szCs w:val="20"/>
        </w:rPr>
        <w:t>ten’ staat volgens de medewerkers</w:t>
      </w:r>
      <w:r w:rsidRPr="000B0131">
        <w:rPr>
          <w:rFonts w:ascii="Arial" w:hAnsi="Arial" w:cs="Arial"/>
          <w:sz w:val="20"/>
          <w:szCs w:val="20"/>
        </w:rPr>
        <w:t xml:space="preserve"> ‘een betere samenwerking bin</w:t>
      </w:r>
      <w:r>
        <w:rPr>
          <w:rFonts w:ascii="Arial" w:hAnsi="Arial" w:cs="Arial"/>
          <w:sz w:val="20"/>
          <w:szCs w:val="20"/>
        </w:rPr>
        <w:t xml:space="preserve">nen </w:t>
      </w:r>
      <w:r w:rsidR="007710BD">
        <w:rPr>
          <w:rFonts w:ascii="Arial" w:hAnsi="Arial" w:cs="Arial"/>
          <w:sz w:val="20"/>
          <w:szCs w:val="20"/>
        </w:rPr>
        <w:t>BEDRIJF</w:t>
      </w:r>
      <w:r>
        <w:rPr>
          <w:rFonts w:ascii="Arial" w:hAnsi="Arial" w:cs="Arial"/>
          <w:sz w:val="20"/>
          <w:szCs w:val="20"/>
        </w:rPr>
        <w:t xml:space="preserve"> op nummer éé</w:t>
      </w:r>
      <w:r w:rsidRPr="000B0131">
        <w:rPr>
          <w:rFonts w:ascii="Arial" w:hAnsi="Arial" w:cs="Arial"/>
          <w:sz w:val="20"/>
          <w:szCs w:val="20"/>
        </w:rPr>
        <w:t>n</w:t>
      </w:r>
      <w:r>
        <w:rPr>
          <w:rFonts w:ascii="Arial" w:hAnsi="Arial" w:cs="Arial"/>
          <w:sz w:val="20"/>
          <w:szCs w:val="20"/>
        </w:rPr>
        <w:t xml:space="preserve"> (Bijlage D)</w:t>
      </w:r>
      <w:r w:rsidRPr="000B0131">
        <w:rPr>
          <w:rFonts w:ascii="Arial" w:hAnsi="Arial" w:cs="Arial"/>
          <w:sz w:val="20"/>
          <w:szCs w:val="20"/>
        </w:rPr>
        <w:t>. B</w:t>
      </w:r>
      <w:r>
        <w:rPr>
          <w:rFonts w:ascii="Arial" w:hAnsi="Arial" w:cs="Arial"/>
          <w:sz w:val="20"/>
          <w:szCs w:val="20"/>
        </w:rPr>
        <w:t>innen het Nederlandse bedrijf moet het project ‘W</w:t>
      </w:r>
      <w:r w:rsidRPr="000B0131">
        <w:rPr>
          <w:rFonts w:ascii="Arial" w:hAnsi="Arial" w:cs="Arial"/>
          <w:sz w:val="20"/>
          <w:szCs w:val="20"/>
        </w:rPr>
        <w:t xml:space="preserve">e get closer’ </w:t>
      </w:r>
      <w:r>
        <w:rPr>
          <w:rFonts w:ascii="Arial" w:hAnsi="Arial" w:cs="Arial"/>
          <w:sz w:val="20"/>
          <w:szCs w:val="20"/>
        </w:rPr>
        <w:t>ervoor zorgen dat de samenwerking binnen het Nederlandse team verbetert</w:t>
      </w:r>
      <w:r w:rsidRPr="000B0131">
        <w:rPr>
          <w:rFonts w:ascii="Arial" w:hAnsi="Arial" w:cs="Arial"/>
          <w:sz w:val="20"/>
          <w:szCs w:val="20"/>
        </w:rPr>
        <w:t xml:space="preserve">. Hiermee </w:t>
      </w:r>
      <w:r>
        <w:rPr>
          <w:rFonts w:ascii="Arial" w:hAnsi="Arial" w:cs="Arial"/>
          <w:sz w:val="20"/>
          <w:szCs w:val="20"/>
        </w:rPr>
        <w:t>wil het bedrijf</w:t>
      </w:r>
      <w:r w:rsidRPr="000B0131">
        <w:rPr>
          <w:rFonts w:ascii="Arial" w:hAnsi="Arial" w:cs="Arial"/>
          <w:sz w:val="20"/>
          <w:szCs w:val="20"/>
        </w:rPr>
        <w:t xml:space="preserve"> een positieve sfeer en cultuur creëren waarin netwerken en samenwerken mogelijk is</w:t>
      </w:r>
      <w:r>
        <w:rPr>
          <w:rFonts w:ascii="Arial" w:hAnsi="Arial" w:cs="Arial"/>
          <w:sz w:val="20"/>
          <w:szCs w:val="20"/>
        </w:rPr>
        <w:t xml:space="preserve"> (Bijlage E</w:t>
      </w:r>
      <w:r w:rsidRPr="004F1509">
        <w:rPr>
          <w:rFonts w:ascii="Arial" w:hAnsi="Arial" w:cs="Arial"/>
          <w:sz w:val="20"/>
          <w:szCs w:val="20"/>
        </w:rPr>
        <w:t>)</w:t>
      </w:r>
      <w:r w:rsidRPr="000B0131">
        <w:rPr>
          <w:rFonts w:ascii="Arial" w:hAnsi="Arial" w:cs="Arial"/>
          <w:sz w:val="20"/>
          <w:szCs w:val="20"/>
        </w:rPr>
        <w:t xml:space="preserve">. </w:t>
      </w:r>
    </w:p>
    <w:p w14:paraId="39A27AE2" w14:textId="77777777" w:rsidR="001374A0" w:rsidRDefault="001374A0" w:rsidP="002F598D">
      <w:pPr>
        <w:spacing w:line="360" w:lineRule="auto"/>
        <w:rPr>
          <w:rFonts w:ascii="Arial" w:hAnsi="Arial" w:cs="Arial"/>
          <w:sz w:val="20"/>
          <w:szCs w:val="20"/>
        </w:rPr>
      </w:pPr>
    </w:p>
    <w:p w14:paraId="2950FDF4" w14:textId="5CC3E9EE" w:rsidR="001374A0" w:rsidRDefault="007710BD" w:rsidP="002F598D">
      <w:pPr>
        <w:spacing w:line="360" w:lineRule="auto"/>
        <w:rPr>
          <w:rFonts w:ascii="Arial" w:hAnsi="Arial" w:cs="Arial"/>
          <w:sz w:val="20"/>
          <w:szCs w:val="20"/>
        </w:rPr>
      </w:pPr>
      <w:r>
        <w:rPr>
          <w:rFonts w:ascii="Arial" w:hAnsi="Arial" w:cs="Arial"/>
          <w:sz w:val="20"/>
          <w:szCs w:val="20"/>
        </w:rPr>
        <w:t>BEDRIJF</w:t>
      </w:r>
      <w:r w:rsidR="001374A0">
        <w:rPr>
          <w:rFonts w:ascii="Arial" w:hAnsi="Arial" w:cs="Arial"/>
          <w:sz w:val="20"/>
          <w:szCs w:val="20"/>
        </w:rPr>
        <w:t xml:space="preserve"> voert ook tweejaarlijks de ‘Global En</w:t>
      </w:r>
      <w:r w:rsidR="00880333">
        <w:rPr>
          <w:rFonts w:ascii="Arial" w:hAnsi="Arial" w:cs="Arial"/>
          <w:sz w:val="20"/>
          <w:szCs w:val="20"/>
        </w:rPr>
        <w:t>gagement Survey’ in Cluster Vier</w:t>
      </w:r>
      <w:r w:rsidR="001374A0">
        <w:rPr>
          <w:rFonts w:ascii="Arial" w:hAnsi="Arial" w:cs="Arial"/>
          <w:sz w:val="20"/>
          <w:szCs w:val="20"/>
        </w:rPr>
        <w:t xml:space="preserve"> uit die de mening van de marketingmedewerkers uit de vier landen weergeeft. Deze enquête vindt één keer per twee jaar plaats. De laatste keer was in 2017 en daarvoor in 2015. In 2017 zijn er betere resultaten dan in 2015. </w:t>
      </w:r>
      <w:r w:rsidR="001374A0">
        <w:rPr>
          <w:rFonts w:ascii="Arial" w:hAnsi="Arial" w:cs="Arial"/>
          <w:sz w:val="20"/>
          <w:szCs w:val="20"/>
        </w:rPr>
        <w:lastRenderedPageBreak/>
        <w:t xml:space="preserve">Zo zijn er meer kansen voor getalenteerde medewerkers. Op het gebied van teamverband is er echter ruimte voor verbetering (Bijlage F). Eén van de bevindingen in 2017 was dat </w:t>
      </w:r>
      <w:r w:rsidR="001374A0" w:rsidRPr="00F23120">
        <w:rPr>
          <w:rFonts w:ascii="Arial" w:hAnsi="Arial" w:cs="Arial"/>
          <w:sz w:val="20"/>
          <w:szCs w:val="20"/>
        </w:rPr>
        <w:t>intern</w:t>
      </w:r>
      <w:r w:rsidR="001374A0">
        <w:rPr>
          <w:rFonts w:ascii="Arial" w:hAnsi="Arial" w:cs="Arial"/>
          <w:sz w:val="20"/>
          <w:szCs w:val="20"/>
        </w:rPr>
        <w:t>e</w:t>
      </w:r>
      <w:r w:rsidR="001374A0" w:rsidRPr="00F23120">
        <w:rPr>
          <w:rFonts w:ascii="Arial" w:hAnsi="Arial" w:cs="Arial"/>
          <w:sz w:val="20"/>
          <w:szCs w:val="20"/>
        </w:rPr>
        <w:t xml:space="preserve"> communicatie</w:t>
      </w:r>
      <w:r w:rsidR="001374A0">
        <w:rPr>
          <w:rFonts w:ascii="Arial" w:hAnsi="Arial" w:cs="Arial"/>
          <w:sz w:val="20"/>
          <w:szCs w:val="20"/>
        </w:rPr>
        <w:t xml:space="preserve"> een van de belangrijkste punten is waar het bedrijf aan moet werken. Deze moet beter volgens de medewerkers die de enquête hebben ingevuld (Bijlage F). Zo geeft maar 8% van de product- en </w:t>
      </w:r>
      <w:proofErr w:type="spellStart"/>
      <w:r w:rsidR="001374A0">
        <w:rPr>
          <w:rFonts w:ascii="Arial" w:hAnsi="Arial" w:cs="Arial"/>
          <w:sz w:val="20"/>
          <w:szCs w:val="20"/>
        </w:rPr>
        <w:t>developmentafdeling</w:t>
      </w:r>
      <w:proofErr w:type="spellEnd"/>
      <w:r w:rsidR="001374A0">
        <w:rPr>
          <w:rFonts w:ascii="Arial" w:hAnsi="Arial" w:cs="Arial"/>
          <w:sz w:val="20"/>
          <w:szCs w:val="20"/>
        </w:rPr>
        <w:t xml:space="preserve"> aan dat het delen van informatie goed verloopt terwijl het beoogde resultaat 60% was. </w:t>
      </w:r>
    </w:p>
    <w:p w14:paraId="232B48EB" w14:textId="77777777" w:rsidR="001374A0" w:rsidRPr="000B0131" w:rsidRDefault="001374A0" w:rsidP="002F598D">
      <w:pPr>
        <w:spacing w:line="360" w:lineRule="auto"/>
        <w:rPr>
          <w:rFonts w:ascii="Arial" w:hAnsi="Arial" w:cs="Arial"/>
          <w:sz w:val="20"/>
          <w:szCs w:val="20"/>
        </w:rPr>
      </w:pPr>
    </w:p>
    <w:p w14:paraId="4E991997" w14:textId="73F961BC" w:rsidR="001374A0" w:rsidRDefault="007710BD" w:rsidP="002F598D">
      <w:pPr>
        <w:spacing w:line="360" w:lineRule="auto"/>
        <w:rPr>
          <w:rFonts w:ascii="Arial" w:hAnsi="Arial" w:cs="Arial"/>
          <w:sz w:val="20"/>
          <w:szCs w:val="20"/>
        </w:rPr>
      </w:pPr>
      <w:r>
        <w:rPr>
          <w:rFonts w:ascii="Arial" w:hAnsi="Arial" w:cs="Arial"/>
          <w:sz w:val="20"/>
          <w:szCs w:val="20"/>
        </w:rPr>
        <w:t>BEDRIJF</w:t>
      </w:r>
      <w:r w:rsidR="001374A0" w:rsidRPr="000B0131">
        <w:rPr>
          <w:rFonts w:ascii="Arial" w:hAnsi="Arial" w:cs="Arial"/>
          <w:sz w:val="20"/>
          <w:szCs w:val="20"/>
        </w:rPr>
        <w:t xml:space="preserve"> is zich bewust van de cultuurverschillen binnen he</w:t>
      </w:r>
      <w:r w:rsidR="001374A0">
        <w:rPr>
          <w:rFonts w:ascii="Arial" w:hAnsi="Arial" w:cs="Arial"/>
          <w:sz w:val="20"/>
          <w:szCs w:val="20"/>
        </w:rPr>
        <w:t xml:space="preserve">t bedrijf. Dit blijkt uit een presentatie in augustus 2018 die door de directie is </w:t>
      </w:r>
      <w:r w:rsidR="001374A0" w:rsidRPr="004151C9">
        <w:rPr>
          <w:rFonts w:ascii="Arial" w:hAnsi="Arial" w:cs="Arial"/>
          <w:sz w:val="20"/>
          <w:szCs w:val="20"/>
        </w:rPr>
        <w:t>geplaats</w:t>
      </w:r>
      <w:r w:rsidR="001374A0">
        <w:rPr>
          <w:rFonts w:ascii="Arial" w:hAnsi="Arial" w:cs="Arial"/>
          <w:sz w:val="20"/>
          <w:szCs w:val="20"/>
        </w:rPr>
        <w:t>t</w:t>
      </w:r>
      <w:r w:rsidR="001374A0" w:rsidRPr="004151C9">
        <w:rPr>
          <w:rFonts w:ascii="Arial" w:hAnsi="Arial" w:cs="Arial"/>
          <w:sz w:val="20"/>
          <w:szCs w:val="20"/>
        </w:rPr>
        <w:t xml:space="preserve"> op het intranet en gehouden is in samenwerking met Gabriel </w:t>
      </w:r>
      <w:proofErr w:type="spellStart"/>
      <w:r w:rsidR="001374A0" w:rsidRPr="004151C9">
        <w:rPr>
          <w:rFonts w:ascii="Arial" w:hAnsi="Arial" w:cs="Arial"/>
          <w:sz w:val="20"/>
          <w:szCs w:val="20"/>
        </w:rPr>
        <w:t>Olawande</w:t>
      </w:r>
      <w:proofErr w:type="spellEnd"/>
      <w:r w:rsidR="001374A0" w:rsidRPr="004151C9">
        <w:rPr>
          <w:rFonts w:ascii="Arial" w:hAnsi="Arial" w:cs="Arial"/>
          <w:sz w:val="20"/>
          <w:szCs w:val="20"/>
        </w:rPr>
        <w:t xml:space="preserve">. De Britse </w:t>
      </w:r>
      <w:proofErr w:type="spellStart"/>
      <w:r w:rsidR="001374A0" w:rsidRPr="004151C9">
        <w:rPr>
          <w:rFonts w:ascii="Arial" w:hAnsi="Arial" w:cs="Arial"/>
          <w:sz w:val="20"/>
          <w:szCs w:val="20"/>
        </w:rPr>
        <w:t>Olawa</w:t>
      </w:r>
      <w:r w:rsidR="001374A0">
        <w:rPr>
          <w:rFonts w:ascii="Arial" w:hAnsi="Arial" w:cs="Arial"/>
          <w:sz w:val="20"/>
          <w:szCs w:val="20"/>
        </w:rPr>
        <w:t>n</w:t>
      </w:r>
      <w:r w:rsidR="001374A0" w:rsidRPr="004151C9">
        <w:rPr>
          <w:rFonts w:ascii="Arial" w:hAnsi="Arial" w:cs="Arial"/>
          <w:sz w:val="20"/>
          <w:szCs w:val="20"/>
        </w:rPr>
        <w:t>de</w:t>
      </w:r>
      <w:proofErr w:type="spellEnd"/>
      <w:r w:rsidR="001374A0" w:rsidRPr="004151C9">
        <w:rPr>
          <w:rFonts w:ascii="Arial" w:hAnsi="Arial" w:cs="Arial"/>
          <w:sz w:val="20"/>
          <w:szCs w:val="20"/>
        </w:rPr>
        <w:t xml:space="preserve"> omschrijf</w:t>
      </w:r>
      <w:r w:rsidR="001374A0">
        <w:rPr>
          <w:rFonts w:ascii="Arial" w:hAnsi="Arial" w:cs="Arial"/>
          <w:sz w:val="20"/>
          <w:szCs w:val="20"/>
        </w:rPr>
        <w:t>t</w:t>
      </w:r>
      <w:r w:rsidR="001374A0" w:rsidRPr="004151C9">
        <w:rPr>
          <w:rFonts w:ascii="Arial" w:hAnsi="Arial" w:cs="Arial"/>
          <w:sz w:val="20"/>
          <w:szCs w:val="20"/>
        </w:rPr>
        <w:t xml:space="preserve"> zichzelf als ‘Business Change &amp; </w:t>
      </w:r>
      <w:proofErr w:type="spellStart"/>
      <w:r w:rsidR="001374A0" w:rsidRPr="004151C9">
        <w:rPr>
          <w:rFonts w:ascii="Arial" w:hAnsi="Arial" w:cs="Arial"/>
          <w:sz w:val="20"/>
          <w:szCs w:val="20"/>
        </w:rPr>
        <w:t>Transformation</w:t>
      </w:r>
      <w:proofErr w:type="spellEnd"/>
      <w:r w:rsidR="001374A0" w:rsidRPr="004151C9">
        <w:rPr>
          <w:rFonts w:ascii="Arial" w:hAnsi="Arial" w:cs="Arial"/>
          <w:sz w:val="20"/>
          <w:szCs w:val="20"/>
        </w:rPr>
        <w:t xml:space="preserve"> Leader’ en is werkzaam bij een consultancybureau (LinkedIn, 2019). Hij heeft veel verstand van dit</w:t>
      </w:r>
      <w:r w:rsidR="001374A0">
        <w:rPr>
          <w:rFonts w:ascii="Arial" w:hAnsi="Arial" w:cs="Arial"/>
          <w:sz w:val="20"/>
          <w:szCs w:val="20"/>
        </w:rPr>
        <w:t xml:space="preserve"> soort</w:t>
      </w:r>
      <w:r w:rsidR="001374A0" w:rsidRPr="004151C9">
        <w:rPr>
          <w:rFonts w:ascii="Arial" w:hAnsi="Arial" w:cs="Arial"/>
          <w:sz w:val="20"/>
          <w:szCs w:val="20"/>
        </w:rPr>
        <w:t xml:space="preserve"> onderwerpen</w:t>
      </w:r>
      <w:r w:rsidR="001374A0">
        <w:rPr>
          <w:rFonts w:ascii="Arial" w:hAnsi="Arial" w:cs="Arial"/>
          <w:sz w:val="20"/>
          <w:szCs w:val="20"/>
        </w:rPr>
        <w:t xml:space="preserve"> en in samenwerking met de Nederlandse directie geeft hij deze presentatie.  </w:t>
      </w:r>
    </w:p>
    <w:p w14:paraId="627794DD" w14:textId="77777777" w:rsidR="001374A0" w:rsidRDefault="001374A0" w:rsidP="002F598D">
      <w:pPr>
        <w:spacing w:line="360" w:lineRule="auto"/>
        <w:rPr>
          <w:rFonts w:ascii="Arial" w:hAnsi="Arial" w:cs="Arial"/>
          <w:sz w:val="20"/>
          <w:szCs w:val="20"/>
        </w:rPr>
      </w:pPr>
    </w:p>
    <w:p w14:paraId="2096C86A" w14:textId="18CBE127" w:rsidR="001374A0" w:rsidRPr="000B0131" w:rsidRDefault="001374A0" w:rsidP="002F598D">
      <w:pPr>
        <w:spacing w:line="360" w:lineRule="auto"/>
        <w:rPr>
          <w:rFonts w:ascii="Arial" w:hAnsi="Arial" w:cs="Arial"/>
          <w:sz w:val="20"/>
          <w:szCs w:val="20"/>
        </w:rPr>
      </w:pPr>
      <w:r w:rsidRPr="009D0A17">
        <w:rPr>
          <w:rFonts w:ascii="Arial" w:hAnsi="Arial" w:cs="Arial"/>
          <w:sz w:val="20"/>
          <w:szCs w:val="20"/>
          <w:lang w:val="en-US"/>
        </w:rPr>
        <w:t xml:space="preserve">In de </w:t>
      </w:r>
      <w:proofErr w:type="spellStart"/>
      <w:r w:rsidRPr="009D0A17">
        <w:rPr>
          <w:rFonts w:ascii="Arial" w:hAnsi="Arial" w:cs="Arial"/>
          <w:sz w:val="20"/>
          <w:szCs w:val="20"/>
          <w:lang w:val="en-US"/>
        </w:rPr>
        <w:t>presentatie</w:t>
      </w:r>
      <w:proofErr w:type="spellEnd"/>
      <w:r w:rsidRPr="009D0A17">
        <w:rPr>
          <w:rFonts w:ascii="Arial" w:hAnsi="Arial" w:cs="Arial"/>
          <w:sz w:val="20"/>
          <w:szCs w:val="20"/>
          <w:lang w:val="en-US"/>
        </w:rPr>
        <w:t xml:space="preserve"> </w:t>
      </w:r>
      <w:proofErr w:type="spellStart"/>
      <w:r w:rsidRPr="009D0A17">
        <w:rPr>
          <w:rFonts w:ascii="Arial" w:hAnsi="Arial" w:cs="Arial"/>
          <w:sz w:val="20"/>
          <w:szCs w:val="20"/>
          <w:lang w:val="en-US"/>
        </w:rPr>
        <w:t>ge</w:t>
      </w:r>
      <w:r>
        <w:rPr>
          <w:rFonts w:ascii="Arial" w:hAnsi="Arial" w:cs="Arial"/>
          <w:sz w:val="20"/>
          <w:szCs w:val="20"/>
          <w:lang w:val="en-US"/>
        </w:rPr>
        <w:t>ven</w:t>
      </w:r>
      <w:proofErr w:type="spellEnd"/>
      <w:r w:rsidRPr="009D0A17">
        <w:rPr>
          <w:rFonts w:ascii="Arial" w:hAnsi="Arial" w:cs="Arial"/>
          <w:sz w:val="20"/>
          <w:szCs w:val="20"/>
          <w:lang w:val="en-US"/>
        </w:rPr>
        <w:t xml:space="preserve"> </w:t>
      </w:r>
      <w:proofErr w:type="spellStart"/>
      <w:r w:rsidRPr="009D0A17">
        <w:rPr>
          <w:rFonts w:ascii="Arial" w:hAnsi="Arial" w:cs="Arial"/>
          <w:sz w:val="20"/>
          <w:szCs w:val="20"/>
          <w:lang w:val="en-US"/>
        </w:rPr>
        <w:t>O</w:t>
      </w:r>
      <w:r>
        <w:rPr>
          <w:rFonts w:ascii="Arial" w:hAnsi="Arial" w:cs="Arial"/>
          <w:sz w:val="20"/>
          <w:szCs w:val="20"/>
          <w:lang w:val="en-US"/>
        </w:rPr>
        <w:t>la</w:t>
      </w:r>
      <w:r w:rsidRPr="009D0A17">
        <w:rPr>
          <w:rFonts w:ascii="Arial" w:hAnsi="Arial" w:cs="Arial"/>
          <w:sz w:val="20"/>
          <w:szCs w:val="20"/>
          <w:lang w:val="en-US"/>
        </w:rPr>
        <w:t>wande</w:t>
      </w:r>
      <w:proofErr w:type="spellEnd"/>
      <w:r w:rsidRPr="009D0A17">
        <w:rPr>
          <w:rFonts w:ascii="Arial" w:hAnsi="Arial" w:cs="Arial"/>
          <w:sz w:val="20"/>
          <w:szCs w:val="20"/>
          <w:lang w:val="en-US"/>
        </w:rPr>
        <w:t xml:space="preserve"> en het management </w:t>
      </w:r>
      <w:proofErr w:type="spellStart"/>
      <w:r w:rsidRPr="009D0A17">
        <w:rPr>
          <w:rFonts w:ascii="Arial" w:hAnsi="Arial" w:cs="Arial"/>
          <w:sz w:val="20"/>
          <w:szCs w:val="20"/>
          <w:lang w:val="en-US"/>
        </w:rPr>
        <w:t>onder</w:t>
      </w:r>
      <w:proofErr w:type="spellEnd"/>
      <w:r w:rsidRPr="009D0A17">
        <w:rPr>
          <w:rFonts w:ascii="Arial" w:hAnsi="Arial" w:cs="Arial"/>
          <w:sz w:val="20"/>
          <w:szCs w:val="20"/>
          <w:lang w:val="en-US"/>
        </w:rPr>
        <w:t xml:space="preserve"> </w:t>
      </w:r>
      <w:proofErr w:type="spellStart"/>
      <w:r w:rsidRPr="009D0A17">
        <w:rPr>
          <w:rFonts w:ascii="Arial" w:hAnsi="Arial" w:cs="Arial"/>
          <w:sz w:val="20"/>
          <w:szCs w:val="20"/>
          <w:lang w:val="en-US"/>
        </w:rPr>
        <w:t>andere</w:t>
      </w:r>
      <w:proofErr w:type="spellEnd"/>
      <w:r w:rsidRPr="009D0A17">
        <w:rPr>
          <w:rFonts w:ascii="Arial" w:hAnsi="Arial" w:cs="Arial"/>
          <w:sz w:val="20"/>
          <w:szCs w:val="20"/>
          <w:lang w:val="en-US"/>
        </w:rPr>
        <w:t xml:space="preserve"> de </w:t>
      </w:r>
      <w:proofErr w:type="spellStart"/>
      <w:r w:rsidRPr="009D0A17">
        <w:rPr>
          <w:rFonts w:ascii="Arial" w:hAnsi="Arial" w:cs="Arial"/>
          <w:sz w:val="20"/>
          <w:szCs w:val="20"/>
          <w:lang w:val="en-US"/>
        </w:rPr>
        <w:t>definitie</w:t>
      </w:r>
      <w:proofErr w:type="spellEnd"/>
      <w:r w:rsidRPr="009D0A17">
        <w:rPr>
          <w:rFonts w:ascii="Arial" w:hAnsi="Arial" w:cs="Arial"/>
          <w:sz w:val="20"/>
          <w:szCs w:val="20"/>
          <w:lang w:val="en-US"/>
        </w:rPr>
        <w:t xml:space="preserve"> </w:t>
      </w:r>
      <w:r w:rsidRPr="009D0A17">
        <w:rPr>
          <w:rFonts w:ascii="Arial" w:hAnsi="Arial" w:cs="Arial"/>
          <w:i/>
          <w:sz w:val="20"/>
          <w:szCs w:val="20"/>
          <w:lang w:val="en-US"/>
        </w:rPr>
        <w:t xml:space="preserve">‘A collective programming of the mind that distinguishes the members of one group or category of people from another’ </w:t>
      </w:r>
      <w:r w:rsidRPr="009D0A17">
        <w:rPr>
          <w:rFonts w:ascii="Arial" w:hAnsi="Arial" w:cs="Arial"/>
          <w:sz w:val="20"/>
          <w:szCs w:val="20"/>
          <w:lang w:val="en-US"/>
        </w:rPr>
        <w:t xml:space="preserve">van Geert Hofstede. </w:t>
      </w:r>
      <w:r w:rsidRPr="00A87E97">
        <w:rPr>
          <w:rFonts w:ascii="Arial" w:hAnsi="Arial" w:cs="Arial"/>
          <w:sz w:val="20"/>
          <w:szCs w:val="20"/>
        </w:rPr>
        <w:t>O</w:t>
      </w:r>
      <w:r>
        <w:rPr>
          <w:rFonts w:ascii="Arial" w:hAnsi="Arial" w:cs="Arial"/>
          <w:sz w:val="20"/>
          <w:szCs w:val="20"/>
        </w:rPr>
        <w:t>ok haalt de presentatie aan dat gedrag, geloof, waarden en symbolen voor elke cultuur anders zijn en daarin dus verschillen. Dit zijn dus cultuurverschillen en hier besteedt de organisatie aandacht aan</w:t>
      </w:r>
      <w:r w:rsidRPr="000B0131">
        <w:rPr>
          <w:rFonts w:ascii="Arial" w:hAnsi="Arial" w:cs="Arial"/>
          <w:sz w:val="20"/>
          <w:szCs w:val="20"/>
        </w:rPr>
        <w:t xml:space="preserve">. </w:t>
      </w:r>
      <w:r>
        <w:rPr>
          <w:rFonts w:ascii="Arial" w:hAnsi="Arial" w:cs="Arial"/>
          <w:sz w:val="20"/>
          <w:szCs w:val="20"/>
        </w:rPr>
        <w:t>In de presentatie staat dat verschillen</w:t>
      </w:r>
      <w:r w:rsidRPr="000B0131">
        <w:rPr>
          <w:rFonts w:ascii="Arial" w:hAnsi="Arial" w:cs="Arial"/>
          <w:sz w:val="20"/>
          <w:szCs w:val="20"/>
        </w:rPr>
        <w:t xml:space="preserve"> in culturele aannames en </w:t>
      </w:r>
      <w:r>
        <w:rPr>
          <w:rFonts w:ascii="Arial" w:hAnsi="Arial" w:cs="Arial"/>
          <w:sz w:val="20"/>
          <w:szCs w:val="20"/>
        </w:rPr>
        <w:t xml:space="preserve">waarden het werk op vele </w:t>
      </w:r>
      <w:r w:rsidRPr="000B0131">
        <w:rPr>
          <w:rFonts w:ascii="Arial" w:hAnsi="Arial" w:cs="Arial"/>
          <w:sz w:val="20"/>
          <w:szCs w:val="20"/>
        </w:rPr>
        <w:t>manieren</w:t>
      </w:r>
      <w:r>
        <w:rPr>
          <w:rFonts w:ascii="Arial" w:hAnsi="Arial" w:cs="Arial"/>
          <w:sz w:val="20"/>
          <w:szCs w:val="20"/>
        </w:rPr>
        <w:t xml:space="preserve"> kunnen</w:t>
      </w:r>
      <w:r w:rsidRPr="000B0131">
        <w:rPr>
          <w:rFonts w:ascii="Arial" w:hAnsi="Arial" w:cs="Arial"/>
          <w:sz w:val="20"/>
          <w:szCs w:val="20"/>
        </w:rPr>
        <w:t xml:space="preserve"> beïnvloeden. Zo hebben cultuurverschillen bijvoorbeeld te maken met hoe iemand communiceert en zijn tijd indeelt. Cultuurverschillen kunnen volgens de </w:t>
      </w:r>
      <w:r>
        <w:rPr>
          <w:rFonts w:ascii="Arial" w:hAnsi="Arial" w:cs="Arial"/>
          <w:sz w:val="20"/>
          <w:szCs w:val="20"/>
        </w:rPr>
        <w:t>presentatie</w:t>
      </w:r>
      <w:r w:rsidRPr="000B0131">
        <w:rPr>
          <w:rFonts w:ascii="Arial" w:hAnsi="Arial" w:cs="Arial"/>
          <w:sz w:val="20"/>
          <w:szCs w:val="20"/>
        </w:rPr>
        <w:t xml:space="preserve"> zorgen voor misverstanden </w:t>
      </w:r>
      <w:r>
        <w:rPr>
          <w:rFonts w:ascii="Arial" w:hAnsi="Arial" w:cs="Arial"/>
          <w:sz w:val="20"/>
          <w:szCs w:val="20"/>
        </w:rPr>
        <w:t xml:space="preserve">waardoor mogelijk het vertrouwen daalt. Voor Cluster </w:t>
      </w:r>
      <w:r w:rsidR="00880333">
        <w:rPr>
          <w:rFonts w:ascii="Arial" w:hAnsi="Arial" w:cs="Arial"/>
          <w:sz w:val="20"/>
          <w:szCs w:val="20"/>
        </w:rPr>
        <w:t>Vier</w:t>
      </w:r>
      <w:r>
        <w:rPr>
          <w:rFonts w:ascii="Arial" w:hAnsi="Arial" w:cs="Arial"/>
          <w:sz w:val="20"/>
          <w:szCs w:val="20"/>
        </w:rPr>
        <w:t xml:space="preserve"> is het belangrijk de cultuurverschillen te kennen en ermee om te kunnen gaan om zo de samenwerking te verbeteren </w:t>
      </w:r>
      <w:r w:rsidRPr="000B0131">
        <w:rPr>
          <w:rFonts w:ascii="Arial" w:hAnsi="Arial" w:cs="Arial"/>
          <w:sz w:val="20"/>
          <w:szCs w:val="20"/>
        </w:rPr>
        <w:t>(Bijlage</w:t>
      </w:r>
      <w:r>
        <w:rPr>
          <w:rFonts w:ascii="Arial" w:hAnsi="Arial" w:cs="Arial"/>
          <w:sz w:val="20"/>
          <w:szCs w:val="20"/>
        </w:rPr>
        <w:t xml:space="preserve"> G</w:t>
      </w:r>
      <w:r w:rsidRPr="000B0131">
        <w:rPr>
          <w:rFonts w:ascii="Arial" w:hAnsi="Arial" w:cs="Arial"/>
          <w:sz w:val="20"/>
          <w:szCs w:val="20"/>
        </w:rPr>
        <w:t xml:space="preserve">). </w:t>
      </w:r>
    </w:p>
    <w:p w14:paraId="53935416" w14:textId="77777777" w:rsidR="001374A0" w:rsidRPr="000B0131" w:rsidRDefault="001374A0" w:rsidP="002F598D">
      <w:pPr>
        <w:spacing w:line="360" w:lineRule="auto"/>
        <w:rPr>
          <w:rFonts w:ascii="Arial" w:hAnsi="Arial" w:cs="Arial"/>
          <w:sz w:val="20"/>
          <w:szCs w:val="20"/>
        </w:rPr>
      </w:pPr>
    </w:p>
    <w:p w14:paraId="560DB811" w14:textId="29000AEC" w:rsidR="001374A0" w:rsidRDefault="001374A0" w:rsidP="002F598D">
      <w:pPr>
        <w:spacing w:line="360" w:lineRule="auto"/>
        <w:rPr>
          <w:rFonts w:ascii="Arial" w:hAnsi="Arial" w:cs="Arial"/>
          <w:sz w:val="20"/>
          <w:szCs w:val="20"/>
        </w:rPr>
      </w:pPr>
      <w:r w:rsidRPr="00624970">
        <w:rPr>
          <w:rFonts w:ascii="Arial" w:hAnsi="Arial" w:cs="Arial"/>
          <w:sz w:val="20"/>
          <w:szCs w:val="20"/>
        </w:rPr>
        <w:t>De organisatie merkt dat de cultu</w:t>
      </w:r>
      <w:r>
        <w:rPr>
          <w:rFonts w:ascii="Arial" w:hAnsi="Arial" w:cs="Arial"/>
          <w:sz w:val="20"/>
          <w:szCs w:val="20"/>
        </w:rPr>
        <w:t>ur</w:t>
      </w:r>
      <w:r w:rsidRPr="00624970">
        <w:rPr>
          <w:rFonts w:ascii="Arial" w:hAnsi="Arial" w:cs="Arial"/>
          <w:sz w:val="20"/>
          <w:szCs w:val="20"/>
        </w:rPr>
        <w:t>verschillen een probleem vormen voor de samenwerking. Alleen werke</w:t>
      </w:r>
      <w:r w:rsidR="00BC028B">
        <w:rPr>
          <w:rFonts w:ascii="Arial" w:hAnsi="Arial" w:cs="Arial"/>
          <w:sz w:val="20"/>
          <w:szCs w:val="20"/>
        </w:rPr>
        <w:t>n aan de samenwerking binnen de Nederlandse tak</w:t>
      </w:r>
      <w:r w:rsidRPr="00624970">
        <w:rPr>
          <w:rFonts w:ascii="Arial" w:hAnsi="Arial" w:cs="Arial"/>
          <w:sz w:val="20"/>
          <w:szCs w:val="20"/>
        </w:rPr>
        <w:t xml:space="preserve"> is niet voldoende omdat er dan nog steeds conflicten ontstaan binnen het </w:t>
      </w:r>
      <w:r>
        <w:rPr>
          <w:rFonts w:ascii="Arial" w:hAnsi="Arial" w:cs="Arial"/>
          <w:sz w:val="20"/>
          <w:szCs w:val="20"/>
        </w:rPr>
        <w:t>Cluster</w:t>
      </w:r>
      <w:r w:rsidRPr="00624970">
        <w:rPr>
          <w:rFonts w:ascii="Arial" w:hAnsi="Arial" w:cs="Arial"/>
          <w:sz w:val="20"/>
          <w:szCs w:val="20"/>
        </w:rPr>
        <w:t>. Het is belangrijk om dit probleem nu op te lossen. Als dit niet gebeurt</w:t>
      </w:r>
      <w:r>
        <w:rPr>
          <w:rFonts w:ascii="Arial" w:hAnsi="Arial" w:cs="Arial"/>
          <w:sz w:val="20"/>
          <w:szCs w:val="20"/>
        </w:rPr>
        <w:t>,</w:t>
      </w:r>
      <w:r w:rsidRPr="00624970">
        <w:rPr>
          <w:rFonts w:ascii="Arial" w:hAnsi="Arial" w:cs="Arial"/>
          <w:sz w:val="20"/>
          <w:szCs w:val="20"/>
        </w:rPr>
        <w:t xml:space="preserve"> </w:t>
      </w:r>
      <w:r>
        <w:rPr>
          <w:rFonts w:ascii="Arial" w:hAnsi="Arial" w:cs="Arial"/>
          <w:sz w:val="20"/>
          <w:szCs w:val="20"/>
        </w:rPr>
        <w:t xml:space="preserve">daalt de </w:t>
      </w:r>
      <w:r w:rsidRPr="00624970">
        <w:rPr>
          <w:rFonts w:ascii="Arial" w:hAnsi="Arial" w:cs="Arial"/>
          <w:sz w:val="20"/>
          <w:szCs w:val="20"/>
        </w:rPr>
        <w:t>werkne</w:t>
      </w:r>
      <w:r>
        <w:rPr>
          <w:rFonts w:ascii="Arial" w:hAnsi="Arial" w:cs="Arial"/>
          <w:sz w:val="20"/>
          <w:szCs w:val="20"/>
        </w:rPr>
        <w:t>merstevredenheid en gaan er meer mensen weg van het marketingteam. Dit omdat de medewerkers</w:t>
      </w:r>
      <w:r w:rsidRPr="00624970">
        <w:rPr>
          <w:rFonts w:ascii="Arial" w:hAnsi="Arial" w:cs="Arial"/>
          <w:sz w:val="20"/>
          <w:szCs w:val="20"/>
        </w:rPr>
        <w:t xml:space="preserve"> </w:t>
      </w:r>
      <w:r>
        <w:rPr>
          <w:rFonts w:ascii="Arial" w:hAnsi="Arial" w:cs="Arial"/>
          <w:sz w:val="20"/>
          <w:szCs w:val="20"/>
        </w:rPr>
        <w:t>in de Global Engagement Survey en Beste Werkgevers Score</w:t>
      </w:r>
      <w:r w:rsidRPr="00BE611A">
        <w:rPr>
          <w:rFonts w:ascii="Arial" w:hAnsi="Arial" w:cs="Arial"/>
          <w:sz w:val="20"/>
          <w:szCs w:val="20"/>
        </w:rPr>
        <w:t xml:space="preserve"> </w:t>
      </w:r>
      <w:r w:rsidRPr="00624970">
        <w:rPr>
          <w:rFonts w:ascii="Arial" w:hAnsi="Arial" w:cs="Arial"/>
          <w:sz w:val="20"/>
          <w:szCs w:val="20"/>
        </w:rPr>
        <w:t>aan</w:t>
      </w:r>
      <w:r>
        <w:rPr>
          <w:rFonts w:ascii="Arial" w:hAnsi="Arial" w:cs="Arial"/>
          <w:sz w:val="20"/>
          <w:szCs w:val="20"/>
        </w:rPr>
        <w:t>geven</w:t>
      </w:r>
      <w:r w:rsidRPr="00624970">
        <w:rPr>
          <w:rFonts w:ascii="Arial" w:hAnsi="Arial" w:cs="Arial"/>
          <w:sz w:val="20"/>
          <w:szCs w:val="20"/>
        </w:rPr>
        <w:t xml:space="preserve"> dat de organisatie hieraan moet werken</w:t>
      </w:r>
      <w:r>
        <w:rPr>
          <w:rFonts w:ascii="Arial" w:hAnsi="Arial" w:cs="Arial"/>
          <w:sz w:val="20"/>
          <w:szCs w:val="20"/>
        </w:rPr>
        <w:t xml:space="preserve"> en er al veel ontslagen zijn ingediend in de afgelopen vijf jaar. </w:t>
      </w:r>
    </w:p>
    <w:p w14:paraId="675B497A" w14:textId="77777777" w:rsidR="001374A0" w:rsidRDefault="001374A0" w:rsidP="002F598D">
      <w:pPr>
        <w:spacing w:line="360" w:lineRule="auto"/>
        <w:rPr>
          <w:rFonts w:ascii="Arial" w:hAnsi="Arial" w:cs="Arial"/>
          <w:sz w:val="20"/>
          <w:szCs w:val="20"/>
        </w:rPr>
      </w:pPr>
    </w:p>
    <w:p w14:paraId="341EBD57" w14:textId="77777777" w:rsidR="001374A0" w:rsidRDefault="001374A0" w:rsidP="002F598D">
      <w:pPr>
        <w:pStyle w:val="Kop2"/>
        <w:numPr>
          <w:ilvl w:val="1"/>
          <w:numId w:val="17"/>
        </w:numPr>
        <w:spacing w:line="360" w:lineRule="auto"/>
      </w:pPr>
      <w:bookmarkStart w:id="5" w:name="_Toc10368540"/>
      <w:bookmarkStart w:id="6" w:name="_Toc10392031"/>
      <w:r>
        <w:t>Probleemstelling</w:t>
      </w:r>
      <w:bookmarkEnd w:id="5"/>
      <w:bookmarkEnd w:id="6"/>
    </w:p>
    <w:p w14:paraId="1A527B4A" w14:textId="77777777" w:rsidR="001374A0" w:rsidRPr="00137AFB" w:rsidRDefault="001374A0" w:rsidP="002F598D">
      <w:pPr>
        <w:spacing w:line="360" w:lineRule="auto"/>
        <w:rPr>
          <w:rFonts w:ascii="Arial" w:hAnsi="Arial" w:cs="Arial"/>
          <w:sz w:val="20"/>
          <w:szCs w:val="20"/>
        </w:rPr>
      </w:pPr>
    </w:p>
    <w:p w14:paraId="695080B3" w14:textId="2C392BC1" w:rsidR="001374A0" w:rsidRPr="006E24D8" w:rsidRDefault="001374A0" w:rsidP="002F598D">
      <w:pPr>
        <w:spacing w:line="360" w:lineRule="auto"/>
        <w:rPr>
          <w:rFonts w:ascii="Arial" w:hAnsi="Arial" w:cs="Arial"/>
          <w:i/>
          <w:sz w:val="20"/>
          <w:szCs w:val="20"/>
        </w:rPr>
      </w:pPr>
      <w:r w:rsidRPr="006E24D8">
        <w:rPr>
          <w:rFonts w:ascii="Arial" w:hAnsi="Arial" w:cs="Arial"/>
          <w:i/>
          <w:sz w:val="20"/>
          <w:szCs w:val="20"/>
        </w:rPr>
        <w:t xml:space="preserve">Hoe kan </w:t>
      </w:r>
      <w:r w:rsidR="007710BD">
        <w:rPr>
          <w:rFonts w:ascii="Arial" w:hAnsi="Arial" w:cs="Arial"/>
          <w:i/>
          <w:sz w:val="20"/>
          <w:szCs w:val="20"/>
        </w:rPr>
        <w:t>BEDRIJF</w:t>
      </w:r>
      <w:r w:rsidRPr="006E24D8">
        <w:rPr>
          <w:rFonts w:ascii="Arial" w:hAnsi="Arial" w:cs="Arial"/>
          <w:i/>
          <w:sz w:val="20"/>
          <w:szCs w:val="20"/>
        </w:rPr>
        <w:t xml:space="preserve"> de interculturele samenwerking tussen de vier landen van het marketingteam verbeteren?</w:t>
      </w:r>
    </w:p>
    <w:p w14:paraId="5066436B" w14:textId="77777777" w:rsidR="001374A0" w:rsidRPr="00137AFB" w:rsidRDefault="001374A0" w:rsidP="002F598D">
      <w:pPr>
        <w:spacing w:line="360" w:lineRule="auto"/>
        <w:rPr>
          <w:rFonts w:ascii="Arial" w:hAnsi="Arial" w:cs="Arial"/>
          <w:sz w:val="20"/>
          <w:szCs w:val="20"/>
        </w:rPr>
      </w:pPr>
    </w:p>
    <w:p w14:paraId="7E354B64" w14:textId="28C53822" w:rsidR="001374A0" w:rsidRDefault="001374A0" w:rsidP="002F598D">
      <w:pPr>
        <w:spacing w:line="360" w:lineRule="auto"/>
        <w:rPr>
          <w:rFonts w:ascii="Arial" w:hAnsi="Arial" w:cs="Arial"/>
          <w:sz w:val="20"/>
          <w:szCs w:val="20"/>
        </w:rPr>
      </w:pPr>
      <w:r w:rsidRPr="00137AFB">
        <w:rPr>
          <w:rFonts w:ascii="Arial" w:hAnsi="Arial" w:cs="Arial"/>
          <w:sz w:val="20"/>
          <w:szCs w:val="20"/>
        </w:rPr>
        <w:t xml:space="preserve">De samenwerking binnen </w:t>
      </w:r>
      <w:r>
        <w:rPr>
          <w:rFonts w:ascii="Arial" w:hAnsi="Arial" w:cs="Arial"/>
          <w:sz w:val="20"/>
          <w:szCs w:val="20"/>
        </w:rPr>
        <w:t>Cluster</w:t>
      </w:r>
      <w:r w:rsidR="00880333">
        <w:rPr>
          <w:rFonts w:ascii="Arial" w:hAnsi="Arial" w:cs="Arial"/>
          <w:sz w:val="20"/>
          <w:szCs w:val="20"/>
        </w:rPr>
        <w:t xml:space="preserve"> Vier</w:t>
      </w:r>
      <w:r w:rsidRPr="00137AFB">
        <w:rPr>
          <w:rFonts w:ascii="Arial" w:hAnsi="Arial" w:cs="Arial"/>
          <w:sz w:val="20"/>
          <w:szCs w:val="20"/>
        </w:rPr>
        <w:t xml:space="preserve"> moet verbeteren.</w:t>
      </w:r>
      <w:r>
        <w:rPr>
          <w:rFonts w:ascii="Arial" w:hAnsi="Arial" w:cs="Arial"/>
          <w:sz w:val="20"/>
          <w:szCs w:val="20"/>
        </w:rPr>
        <w:t xml:space="preserve"> Dit onderzoek richt zich op het verbeteren van de samenwerking vanuit een culturele invalshoek.</w:t>
      </w:r>
      <w:r w:rsidRPr="00137AFB">
        <w:rPr>
          <w:rFonts w:ascii="Arial" w:hAnsi="Arial" w:cs="Arial"/>
          <w:sz w:val="20"/>
          <w:szCs w:val="20"/>
        </w:rPr>
        <w:t xml:space="preserve"> De organisatie weet dat er verschillen zijn en waarom het belangrijk is om daar rekenin</w:t>
      </w:r>
      <w:r>
        <w:rPr>
          <w:rFonts w:ascii="Arial" w:hAnsi="Arial" w:cs="Arial"/>
          <w:sz w:val="20"/>
          <w:szCs w:val="20"/>
        </w:rPr>
        <w:t>g mee te houden (Bijlage F</w:t>
      </w:r>
      <w:r w:rsidRPr="00137AFB">
        <w:rPr>
          <w:rFonts w:ascii="Arial" w:hAnsi="Arial" w:cs="Arial"/>
          <w:sz w:val="20"/>
          <w:szCs w:val="20"/>
        </w:rPr>
        <w:t xml:space="preserve">). Op dit moment is </w:t>
      </w:r>
      <w:r w:rsidR="007710BD">
        <w:rPr>
          <w:rFonts w:ascii="Arial" w:hAnsi="Arial" w:cs="Arial"/>
          <w:sz w:val="20"/>
          <w:szCs w:val="20"/>
        </w:rPr>
        <w:t xml:space="preserve">BEDRIJF </w:t>
      </w:r>
      <w:r w:rsidRPr="00137AFB">
        <w:rPr>
          <w:rFonts w:ascii="Arial" w:hAnsi="Arial" w:cs="Arial"/>
          <w:sz w:val="20"/>
          <w:szCs w:val="20"/>
        </w:rPr>
        <w:t xml:space="preserve">al bezig met de samenwerking binnen de Nederlandse tak, maar </w:t>
      </w:r>
      <w:r>
        <w:rPr>
          <w:rFonts w:ascii="Arial" w:hAnsi="Arial" w:cs="Arial"/>
          <w:sz w:val="20"/>
          <w:szCs w:val="20"/>
        </w:rPr>
        <w:t>besteedt</w:t>
      </w:r>
      <w:r w:rsidRPr="00137AFB">
        <w:rPr>
          <w:rFonts w:ascii="Arial" w:hAnsi="Arial" w:cs="Arial"/>
          <w:sz w:val="20"/>
          <w:szCs w:val="20"/>
        </w:rPr>
        <w:t xml:space="preserve"> </w:t>
      </w:r>
      <w:r>
        <w:rPr>
          <w:rFonts w:ascii="Arial" w:hAnsi="Arial" w:cs="Arial"/>
          <w:sz w:val="20"/>
          <w:szCs w:val="20"/>
        </w:rPr>
        <w:t>het bedrijf te weinig</w:t>
      </w:r>
      <w:r w:rsidRPr="00137AFB">
        <w:rPr>
          <w:rFonts w:ascii="Arial" w:hAnsi="Arial" w:cs="Arial"/>
          <w:sz w:val="20"/>
          <w:szCs w:val="20"/>
        </w:rPr>
        <w:t xml:space="preserve"> aandacht </w:t>
      </w:r>
      <w:r w:rsidRPr="00137AFB">
        <w:rPr>
          <w:rFonts w:ascii="Arial" w:hAnsi="Arial" w:cs="Arial"/>
          <w:sz w:val="20"/>
          <w:szCs w:val="20"/>
        </w:rPr>
        <w:lastRenderedPageBreak/>
        <w:t>aan de inter</w:t>
      </w:r>
      <w:r>
        <w:rPr>
          <w:rFonts w:ascii="Arial" w:hAnsi="Arial" w:cs="Arial"/>
          <w:sz w:val="20"/>
          <w:szCs w:val="20"/>
        </w:rPr>
        <w:t>culturele communicatie (Bijlage E</w:t>
      </w:r>
      <w:r w:rsidRPr="00137AFB">
        <w:rPr>
          <w:rFonts w:ascii="Arial" w:hAnsi="Arial" w:cs="Arial"/>
          <w:sz w:val="20"/>
          <w:szCs w:val="20"/>
        </w:rPr>
        <w:t xml:space="preserve">). </w:t>
      </w:r>
      <w:r>
        <w:rPr>
          <w:rFonts w:ascii="Arial" w:hAnsi="Arial" w:cs="Arial"/>
          <w:sz w:val="20"/>
          <w:szCs w:val="20"/>
        </w:rPr>
        <w:t>Nu</w:t>
      </w:r>
      <w:r w:rsidRPr="00137AFB">
        <w:rPr>
          <w:rFonts w:ascii="Arial" w:hAnsi="Arial" w:cs="Arial"/>
          <w:sz w:val="20"/>
          <w:szCs w:val="20"/>
        </w:rPr>
        <w:t xml:space="preserve"> ontstaan er botsingen en weten de collega’s t</w:t>
      </w:r>
      <w:r>
        <w:rPr>
          <w:rFonts w:ascii="Arial" w:hAnsi="Arial" w:cs="Arial"/>
          <w:sz w:val="20"/>
          <w:szCs w:val="20"/>
        </w:rPr>
        <w:t xml:space="preserve">e weinig over elkaars cultuur (Bijlage G). De probleemstelling </w:t>
      </w:r>
      <w:proofErr w:type="spellStart"/>
      <w:r>
        <w:rPr>
          <w:rFonts w:ascii="Arial" w:hAnsi="Arial" w:cs="Arial"/>
          <w:sz w:val="20"/>
          <w:szCs w:val="20"/>
        </w:rPr>
        <w:t>eicht</w:t>
      </w:r>
      <w:proofErr w:type="spellEnd"/>
      <w:r>
        <w:rPr>
          <w:rFonts w:ascii="Arial" w:hAnsi="Arial" w:cs="Arial"/>
          <w:sz w:val="20"/>
          <w:szCs w:val="20"/>
        </w:rPr>
        <w:t xml:space="preserve"> zich op de vier landen van het marketingteam. </w:t>
      </w:r>
    </w:p>
    <w:p w14:paraId="5D9A2E44" w14:textId="0C82E1F4" w:rsidR="001374A0" w:rsidRPr="00137AFB" w:rsidRDefault="001374A0" w:rsidP="002F598D">
      <w:pPr>
        <w:spacing w:line="360" w:lineRule="auto"/>
        <w:rPr>
          <w:rFonts w:ascii="Arial" w:hAnsi="Arial" w:cs="Arial"/>
          <w:sz w:val="20"/>
          <w:szCs w:val="20"/>
        </w:rPr>
      </w:pPr>
      <w:r>
        <w:rPr>
          <w:rFonts w:ascii="Arial" w:hAnsi="Arial" w:cs="Arial"/>
          <w:sz w:val="20"/>
          <w:szCs w:val="20"/>
        </w:rPr>
        <w:t>Samenwerking tussen landen noemt men ‘interculturele samenwerking’. All</w:t>
      </w:r>
      <w:r w:rsidR="00BC028B">
        <w:rPr>
          <w:rFonts w:ascii="Arial" w:hAnsi="Arial" w:cs="Arial"/>
          <w:sz w:val="20"/>
          <w:szCs w:val="20"/>
        </w:rPr>
        <w:t xml:space="preserve">e landen hebben een afkorting: NL (Nederland), BE (België), BD (Duitsland) en </w:t>
      </w:r>
      <w:r>
        <w:rPr>
          <w:rFonts w:ascii="Arial" w:hAnsi="Arial" w:cs="Arial"/>
          <w:sz w:val="20"/>
          <w:szCs w:val="20"/>
        </w:rPr>
        <w:t xml:space="preserve">AT (Oostenrijk). Dit onderzoek focust zich op het verbeteren van de samenwerking op basis van de culturele verschillen en overeenkomsten.  </w:t>
      </w:r>
    </w:p>
    <w:p w14:paraId="7EEDD91D" w14:textId="77777777" w:rsidR="001374A0" w:rsidRPr="00B97888" w:rsidRDefault="001374A0" w:rsidP="002F598D">
      <w:pPr>
        <w:spacing w:line="360" w:lineRule="auto"/>
        <w:rPr>
          <w:rFonts w:ascii="Arial" w:hAnsi="Arial" w:cs="Arial"/>
          <w:sz w:val="20"/>
          <w:szCs w:val="20"/>
        </w:rPr>
      </w:pPr>
    </w:p>
    <w:p w14:paraId="05AF3BC1" w14:textId="77777777" w:rsidR="001374A0" w:rsidRPr="00164655" w:rsidRDefault="001374A0" w:rsidP="002F598D">
      <w:pPr>
        <w:pStyle w:val="Kop2"/>
        <w:numPr>
          <w:ilvl w:val="1"/>
          <w:numId w:val="17"/>
        </w:numPr>
        <w:spacing w:line="360" w:lineRule="auto"/>
      </w:pPr>
      <w:bookmarkStart w:id="7" w:name="_Toc10368541"/>
      <w:bookmarkStart w:id="8" w:name="_Toc10392032"/>
      <w:r>
        <w:t>Doelstelling</w:t>
      </w:r>
      <w:bookmarkEnd w:id="7"/>
      <w:bookmarkEnd w:id="8"/>
    </w:p>
    <w:p w14:paraId="2E94054D" w14:textId="17339F7D" w:rsidR="001374A0" w:rsidRPr="00C66906" w:rsidRDefault="001374A0" w:rsidP="002F598D">
      <w:pPr>
        <w:spacing w:line="360" w:lineRule="auto"/>
        <w:rPr>
          <w:rFonts w:ascii="Arial" w:hAnsi="Arial" w:cs="Arial"/>
          <w:sz w:val="20"/>
          <w:szCs w:val="20"/>
        </w:rPr>
      </w:pPr>
      <w:r w:rsidRPr="00C66906">
        <w:rPr>
          <w:rFonts w:ascii="Arial" w:hAnsi="Arial" w:cs="Arial"/>
          <w:sz w:val="20"/>
          <w:szCs w:val="20"/>
        </w:rPr>
        <w:t xml:space="preserve">Het doel van </w:t>
      </w:r>
      <w:r w:rsidR="007710BD">
        <w:rPr>
          <w:rFonts w:ascii="Arial" w:hAnsi="Arial" w:cs="Arial"/>
          <w:sz w:val="20"/>
          <w:szCs w:val="20"/>
        </w:rPr>
        <w:t>BEDRIJF</w:t>
      </w:r>
      <w:r w:rsidRPr="00C66906">
        <w:rPr>
          <w:rFonts w:ascii="Arial" w:hAnsi="Arial" w:cs="Arial"/>
          <w:sz w:val="20"/>
          <w:szCs w:val="20"/>
        </w:rPr>
        <w:t xml:space="preserve"> is om de samenwerking binnen de marketingafdeling van het </w:t>
      </w:r>
      <w:r>
        <w:rPr>
          <w:rFonts w:ascii="Arial" w:hAnsi="Arial" w:cs="Arial"/>
          <w:sz w:val="20"/>
          <w:szCs w:val="20"/>
        </w:rPr>
        <w:t>Cluster</w:t>
      </w:r>
      <w:r w:rsidRPr="00C66906">
        <w:rPr>
          <w:rFonts w:ascii="Arial" w:hAnsi="Arial" w:cs="Arial"/>
          <w:sz w:val="20"/>
          <w:szCs w:val="20"/>
        </w:rPr>
        <w:t xml:space="preserve"> zo goed mogelijk</w:t>
      </w:r>
      <w:r>
        <w:rPr>
          <w:rFonts w:ascii="Arial" w:hAnsi="Arial" w:cs="Arial"/>
          <w:sz w:val="20"/>
          <w:szCs w:val="20"/>
        </w:rPr>
        <w:t xml:space="preserve"> te</w:t>
      </w:r>
      <w:r w:rsidRPr="00C66906">
        <w:rPr>
          <w:rFonts w:ascii="Arial" w:hAnsi="Arial" w:cs="Arial"/>
          <w:sz w:val="20"/>
          <w:szCs w:val="20"/>
        </w:rPr>
        <w:t xml:space="preserve"> laten verlopen. Om dit doel te bereiken</w:t>
      </w:r>
      <w:r>
        <w:rPr>
          <w:rFonts w:ascii="Arial" w:hAnsi="Arial" w:cs="Arial"/>
          <w:sz w:val="20"/>
          <w:szCs w:val="20"/>
        </w:rPr>
        <w:t>,</w:t>
      </w:r>
      <w:r w:rsidRPr="00C66906">
        <w:rPr>
          <w:rFonts w:ascii="Arial" w:hAnsi="Arial" w:cs="Arial"/>
          <w:sz w:val="20"/>
          <w:szCs w:val="20"/>
        </w:rPr>
        <w:t xml:space="preserve"> is het belangrijk dat de medewerkers </w:t>
      </w:r>
      <w:r>
        <w:rPr>
          <w:rFonts w:ascii="Arial" w:hAnsi="Arial" w:cs="Arial"/>
          <w:sz w:val="20"/>
          <w:szCs w:val="20"/>
        </w:rPr>
        <w:t xml:space="preserve">zowel </w:t>
      </w:r>
      <w:r w:rsidRPr="00C66906">
        <w:rPr>
          <w:rFonts w:ascii="Arial" w:hAnsi="Arial" w:cs="Arial"/>
          <w:sz w:val="20"/>
          <w:szCs w:val="20"/>
        </w:rPr>
        <w:t>de verschillen</w:t>
      </w:r>
      <w:r>
        <w:rPr>
          <w:rFonts w:ascii="Arial" w:hAnsi="Arial" w:cs="Arial"/>
          <w:sz w:val="20"/>
          <w:szCs w:val="20"/>
        </w:rPr>
        <w:t xml:space="preserve"> als </w:t>
      </w:r>
      <w:r w:rsidRPr="00C66906">
        <w:rPr>
          <w:rFonts w:ascii="Arial" w:hAnsi="Arial" w:cs="Arial"/>
          <w:sz w:val="20"/>
          <w:szCs w:val="20"/>
        </w:rPr>
        <w:t xml:space="preserve">overeenkomsten kennen en een advies krijgen over hoe ze hiermee om kunnen gaan. Het is belangrijk dat zij begrijpen wat voor </w:t>
      </w:r>
      <w:r>
        <w:rPr>
          <w:rFonts w:ascii="Arial" w:hAnsi="Arial" w:cs="Arial"/>
          <w:sz w:val="20"/>
          <w:szCs w:val="20"/>
        </w:rPr>
        <w:t xml:space="preserve">normen </w:t>
      </w:r>
      <w:r w:rsidRPr="00C66906">
        <w:rPr>
          <w:rFonts w:ascii="Arial" w:hAnsi="Arial" w:cs="Arial"/>
          <w:sz w:val="20"/>
          <w:szCs w:val="20"/>
        </w:rPr>
        <w:t xml:space="preserve">en </w:t>
      </w:r>
      <w:r>
        <w:rPr>
          <w:rFonts w:ascii="Arial" w:hAnsi="Arial" w:cs="Arial"/>
          <w:sz w:val="20"/>
          <w:szCs w:val="20"/>
        </w:rPr>
        <w:t>waarden</w:t>
      </w:r>
      <w:r w:rsidRPr="00C66906">
        <w:rPr>
          <w:rFonts w:ascii="Arial" w:hAnsi="Arial" w:cs="Arial"/>
          <w:sz w:val="20"/>
          <w:szCs w:val="20"/>
        </w:rPr>
        <w:t xml:space="preserve"> de collega’s van andere culturele achtergronden hebben. </w:t>
      </w:r>
    </w:p>
    <w:p w14:paraId="7F9C188F" w14:textId="77777777" w:rsidR="001374A0" w:rsidRPr="00C66906" w:rsidRDefault="001374A0" w:rsidP="002F598D">
      <w:pPr>
        <w:spacing w:line="360" w:lineRule="auto"/>
        <w:rPr>
          <w:rFonts w:ascii="Arial" w:hAnsi="Arial" w:cs="Arial"/>
          <w:sz w:val="20"/>
          <w:szCs w:val="20"/>
        </w:rPr>
      </w:pPr>
    </w:p>
    <w:p w14:paraId="226731FE" w14:textId="77777777" w:rsidR="001374A0" w:rsidRPr="00C66906" w:rsidRDefault="001374A0" w:rsidP="002F598D">
      <w:pPr>
        <w:spacing w:line="360" w:lineRule="auto"/>
        <w:rPr>
          <w:rFonts w:ascii="Arial" w:hAnsi="Arial" w:cs="Arial"/>
          <w:sz w:val="20"/>
          <w:szCs w:val="20"/>
        </w:rPr>
      </w:pPr>
      <w:r w:rsidRPr="00C66906">
        <w:rPr>
          <w:rFonts w:ascii="Arial" w:hAnsi="Arial" w:cs="Arial"/>
          <w:sz w:val="20"/>
          <w:szCs w:val="20"/>
        </w:rPr>
        <w:t>De doelstelling van dit onderzoek luidt: de organisatie inzicht geven in de culturele verschill</w:t>
      </w:r>
      <w:r>
        <w:rPr>
          <w:rFonts w:ascii="Arial" w:hAnsi="Arial" w:cs="Arial"/>
          <w:sz w:val="20"/>
          <w:szCs w:val="20"/>
        </w:rPr>
        <w:t>en en overeenkomsten teneinde een advies te geven hoe de samenwerking kan verbeteren.</w:t>
      </w:r>
    </w:p>
    <w:p w14:paraId="6BF5A37B" w14:textId="77777777" w:rsidR="001374A0" w:rsidRPr="00C66906" w:rsidRDefault="001374A0" w:rsidP="002F598D">
      <w:pPr>
        <w:spacing w:line="360" w:lineRule="auto"/>
        <w:rPr>
          <w:rFonts w:ascii="Arial" w:hAnsi="Arial" w:cs="Arial"/>
          <w:sz w:val="20"/>
          <w:szCs w:val="20"/>
        </w:rPr>
      </w:pPr>
    </w:p>
    <w:p w14:paraId="498D8717" w14:textId="17935E08" w:rsidR="001374A0" w:rsidRDefault="001374A0" w:rsidP="002F598D">
      <w:pPr>
        <w:spacing w:line="360" w:lineRule="auto"/>
        <w:rPr>
          <w:rFonts w:ascii="Arial" w:hAnsi="Arial" w:cs="Arial"/>
          <w:sz w:val="20"/>
          <w:szCs w:val="20"/>
        </w:rPr>
      </w:pPr>
      <w:r w:rsidRPr="00C66906">
        <w:rPr>
          <w:rFonts w:ascii="Arial" w:hAnsi="Arial" w:cs="Arial"/>
          <w:sz w:val="20"/>
          <w:szCs w:val="20"/>
        </w:rPr>
        <w:t xml:space="preserve">Om ervoor te zorgen </w:t>
      </w:r>
      <w:r>
        <w:rPr>
          <w:rFonts w:ascii="Arial" w:hAnsi="Arial" w:cs="Arial"/>
          <w:sz w:val="20"/>
          <w:szCs w:val="20"/>
        </w:rPr>
        <w:t xml:space="preserve">dat </w:t>
      </w:r>
      <w:r w:rsidRPr="00C66906">
        <w:rPr>
          <w:rFonts w:ascii="Arial" w:hAnsi="Arial" w:cs="Arial"/>
          <w:sz w:val="20"/>
          <w:szCs w:val="20"/>
        </w:rPr>
        <w:t>het cijfer van 7,32 de komende jaren niet gaat dalen</w:t>
      </w:r>
      <w:r>
        <w:rPr>
          <w:rFonts w:ascii="Arial" w:hAnsi="Arial" w:cs="Arial"/>
          <w:sz w:val="20"/>
          <w:szCs w:val="20"/>
        </w:rPr>
        <w:t xml:space="preserve"> en mensen geen ontslag meer nemen</w:t>
      </w:r>
      <w:r w:rsidRPr="00C66906">
        <w:rPr>
          <w:rFonts w:ascii="Arial" w:hAnsi="Arial" w:cs="Arial"/>
          <w:sz w:val="20"/>
          <w:szCs w:val="20"/>
        </w:rPr>
        <w:t>, moet de samenwe</w:t>
      </w:r>
      <w:r w:rsidR="007710BD">
        <w:rPr>
          <w:rFonts w:ascii="Arial" w:hAnsi="Arial" w:cs="Arial"/>
          <w:sz w:val="20"/>
          <w:szCs w:val="20"/>
        </w:rPr>
        <w:t>rking verbeteren. BEDRIJF</w:t>
      </w:r>
      <w:r w:rsidRPr="00C66906">
        <w:rPr>
          <w:rFonts w:ascii="Arial" w:hAnsi="Arial" w:cs="Arial"/>
          <w:sz w:val="20"/>
          <w:szCs w:val="20"/>
        </w:rPr>
        <w:t xml:space="preserve"> hecht </w:t>
      </w:r>
      <w:r>
        <w:rPr>
          <w:rFonts w:ascii="Arial" w:hAnsi="Arial" w:cs="Arial"/>
          <w:sz w:val="20"/>
          <w:szCs w:val="20"/>
        </w:rPr>
        <w:t xml:space="preserve">er </w:t>
      </w:r>
      <w:r w:rsidRPr="00C66906">
        <w:rPr>
          <w:rFonts w:ascii="Arial" w:hAnsi="Arial" w:cs="Arial"/>
          <w:sz w:val="20"/>
          <w:szCs w:val="20"/>
        </w:rPr>
        <w:t xml:space="preserve">veel waarde aan een goede werkgever </w:t>
      </w:r>
      <w:r>
        <w:rPr>
          <w:rFonts w:ascii="Arial" w:hAnsi="Arial" w:cs="Arial"/>
          <w:sz w:val="20"/>
          <w:szCs w:val="20"/>
        </w:rPr>
        <w:t xml:space="preserve">te </w:t>
      </w:r>
      <w:r w:rsidRPr="00C66906">
        <w:rPr>
          <w:rFonts w:ascii="Arial" w:hAnsi="Arial" w:cs="Arial"/>
          <w:sz w:val="20"/>
          <w:szCs w:val="20"/>
        </w:rPr>
        <w:t>zijn</w:t>
      </w:r>
      <w:r>
        <w:rPr>
          <w:rFonts w:ascii="Arial" w:hAnsi="Arial" w:cs="Arial"/>
          <w:sz w:val="20"/>
          <w:szCs w:val="20"/>
        </w:rPr>
        <w:t xml:space="preserve">. </w:t>
      </w:r>
      <w:r w:rsidRPr="00C66906">
        <w:rPr>
          <w:rFonts w:ascii="Arial" w:hAnsi="Arial" w:cs="Arial"/>
          <w:sz w:val="20"/>
          <w:szCs w:val="20"/>
        </w:rPr>
        <w:t xml:space="preserve">Het onderzoek heeft als doel een advies op te leveren over de culturele verschillen en overeenkomsten tussen de landen en deze om te zetten </w:t>
      </w:r>
      <w:r>
        <w:rPr>
          <w:rFonts w:ascii="Arial" w:hAnsi="Arial" w:cs="Arial"/>
          <w:sz w:val="20"/>
          <w:szCs w:val="20"/>
        </w:rPr>
        <w:t xml:space="preserve">in een effectieve samenwerking. </w:t>
      </w:r>
      <w:r w:rsidRPr="00C66906">
        <w:rPr>
          <w:rFonts w:ascii="Arial" w:hAnsi="Arial" w:cs="Arial"/>
          <w:sz w:val="20"/>
          <w:szCs w:val="20"/>
        </w:rPr>
        <w:t>Dit onderzoek levert dus uiteindelijk een adviesrapport op. Het is aan de organisatie zelf om dit advies uit te voeren.</w:t>
      </w:r>
      <w:r>
        <w:rPr>
          <w:rFonts w:ascii="Arial" w:hAnsi="Arial" w:cs="Arial"/>
          <w:sz w:val="20"/>
          <w:szCs w:val="20"/>
        </w:rPr>
        <w:t xml:space="preserve"> Het advies is haalbaar en bruikbaar. </w:t>
      </w:r>
    </w:p>
    <w:p w14:paraId="55845C4A" w14:textId="77777777" w:rsidR="001374A0" w:rsidRPr="002C3BBB" w:rsidRDefault="001374A0" w:rsidP="002F598D">
      <w:pPr>
        <w:spacing w:line="360" w:lineRule="auto"/>
        <w:rPr>
          <w:rFonts w:ascii="Arial" w:hAnsi="Arial" w:cs="Arial"/>
          <w:sz w:val="20"/>
          <w:szCs w:val="20"/>
        </w:rPr>
      </w:pPr>
    </w:p>
    <w:p w14:paraId="51D5620A" w14:textId="77777777" w:rsidR="001374A0" w:rsidRDefault="001374A0" w:rsidP="002F598D">
      <w:pPr>
        <w:pStyle w:val="Kop2"/>
        <w:numPr>
          <w:ilvl w:val="1"/>
          <w:numId w:val="17"/>
        </w:numPr>
        <w:spacing w:line="360" w:lineRule="auto"/>
      </w:pPr>
      <w:bookmarkStart w:id="9" w:name="_Toc10368542"/>
      <w:bookmarkStart w:id="10" w:name="_Toc10392033"/>
      <w:r>
        <w:t>Deelvragen</w:t>
      </w:r>
      <w:bookmarkEnd w:id="9"/>
      <w:bookmarkEnd w:id="10"/>
    </w:p>
    <w:p w14:paraId="021F0DB3" w14:textId="77777777" w:rsidR="001374A0" w:rsidRDefault="001374A0" w:rsidP="002F598D">
      <w:pPr>
        <w:spacing w:line="360" w:lineRule="auto"/>
        <w:rPr>
          <w:rFonts w:ascii="Arial" w:hAnsi="Arial" w:cs="Arial"/>
          <w:sz w:val="20"/>
          <w:szCs w:val="20"/>
        </w:rPr>
      </w:pPr>
      <w:r>
        <w:rPr>
          <w:rFonts w:ascii="Arial" w:hAnsi="Arial" w:cs="Arial"/>
          <w:sz w:val="20"/>
          <w:szCs w:val="20"/>
        </w:rPr>
        <w:t xml:space="preserve">De deelvragen zijn als volgt geformuleerd:  </w:t>
      </w:r>
    </w:p>
    <w:p w14:paraId="7C5D4D5D" w14:textId="77777777" w:rsidR="001374A0" w:rsidRDefault="001374A0" w:rsidP="002F598D">
      <w:pPr>
        <w:spacing w:line="360" w:lineRule="auto"/>
        <w:rPr>
          <w:rFonts w:ascii="Arial" w:hAnsi="Arial" w:cs="Arial"/>
          <w:sz w:val="20"/>
          <w:szCs w:val="20"/>
        </w:rPr>
      </w:pPr>
      <w:r>
        <w:rPr>
          <w:rFonts w:ascii="Arial" w:hAnsi="Arial" w:cs="Arial"/>
          <w:sz w:val="20"/>
          <w:szCs w:val="20"/>
        </w:rPr>
        <w:t xml:space="preserve"> </w:t>
      </w:r>
    </w:p>
    <w:p w14:paraId="226DD19D" w14:textId="77777777" w:rsidR="001374A0" w:rsidRDefault="001374A0" w:rsidP="002F598D">
      <w:pPr>
        <w:spacing w:line="360" w:lineRule="auto"/>
        <w:rPr>
          <w:rFonts w:ascii="Arial" w:hAnsi="Arial" w:cs="Arial"/>
          <w:sz w:val="20"/>
          <w:szCs w:val="20"/>
        </w:rPr>
      </w:pPr>
      <w:r>
        <w:rPr>
          <w:rFonts w:ascii="Arial" w:hAnsi="Arial" w:cs="Arial"/>
          <w:sz w:val="20"/>
          <w:szCs w:val="20"/>
        </w:rPr>
        <w:t>Deelvraag 1: wat zijn de grootste culturele verschillen en overeenkomsten tussen de medewerkers op het gebied van interculturele samenwerking?</w:t>
      </w:r>
    </w:p>
    <w:p w14:paraId="6A0F42EF" w14:textId="77777777" w:rsidR="001374A0" w:rsidRDefault="001374A0" w:rsidP="002F598D">
      <w:pPr>
        <w:spacing w:line="360" w:lineRule="auto"/>
        <w:rPr>
          <w:rFonts w:ascii="Arial" w:hAnsi="Arial" w:cs="Arial"/>
          <w:sz w:val="20"/>
          <w:szCs w:val="20"/>
        </w:rPr>
      </w:pPr>
    </w:p>
    <w:p w14:paraId="6687AEED" w14:textId="77777777" w:rsidR="001374A0" w:rsidRDefault="001374A0" w:rsidP="002F598D">
      <w:pPr>
        <w:spacing w:line="360" w:lineRule="auto"/>
        <w:rPr>
          <w:rFonts w:ascii="Arial" w:hAnsi="Arial" w:cs="Arial"/>
          <w:sz w:val="20"/>
          <w:szCs w:val="20"/>
        </w:rPr>
      </w:pPr>
      <w:r>
        <w:rPr>
          <w:rFonts w:ascii="Arial" w:hAnsi="Arial" w:cs="Arial"/>
          <w:sz w:val="20"/>
          <w:szCs w:val="20"/>
        </w:rPr>
        <w:t xml:space="preserve">Deze deelvraag brengt de verschillen en overeenkomsten van België, Duitsland, Nederland en Oostenrijk in kaart. Het is belangrijk te weten welke verschillen er zijn en op welke punten de landen juist niet zoveel van elkaar afwijken. Zo krijgen de medewerkers een overzicht en weten ze op welke aspecten ze meer moeten letten. Ook is het belangrijk te kijken hoe deze verschillen zich verhouden met betrekking tot de samenwerking. </w:t>
      </w:r>
    </w:p>
    <w:p w14:paraId="7E4EADB5" w14:textId="77777777" w:rsidR="001374A0" w:rsidRDefault="001374A0" w:rsidP="002F598D">
      <w:pPr>
        <w:spacing w:line="360" w:lineRule="auto"/>
        <w:rPr>
          <w:rFonts w:ascii="Arial" w:hAnsi="Arial" w:cs="Arial"/>
          <w:sz w:val="20"/>
          <w:szCs w:val="20"/>
        </w:rPr>
      </w:pPr>
    </w:p>
    <w:p w14:paraId="2B6B035F" w14:textId="77777777" w:rsidR="001374A0" w:rsidRDefault="001374A0" w:rsidP="002F598D">
      <w:pPr>
        <w:spacing w:line="360" w:lineRule="auto"/>
        <w:rPr>
          <w:rFonts w:ascii="Arial" w:hAnsi="Arial" w:cs="Arial"/>
          <w:sz w:val="20"/>
          <w:szCs w:val="20"/>
        </w:rPr>
      </w:pPr>
      <w:r>
        <w:rPr>
          <w:rFonts w:ascii="Arial" w:hAnsi="Arial" w:cs="Arial"/>
          <w:sz w:val="20"/>
          <w:szCs w:val="20"/>
        </w:rPr>
        <w:t>Deelvraag 2: in welke mate voelen de medewerkers de culturele verschillen en overeenkomsten tijdens het samenwerken?</w:t>
      </w:r>
    </w:p>
    <w:p w14:paraId="436D2ED9" w14:textId="77777777" w:rsidR="001374A0" w:rsidRDefault="001374A0" w:rsidP="002F598D">
      <w:pPr>
        <w:spacing w:line="360" w:lineRule="auto"/>
        <w:rPr>
          <w:rFonts w:ascii="Arial" w:hAnsi="Arial" w:cs="Arial"/>
          <w:sz w:val="20"/>
          <w:szCs w:val="20"/>
        </w:rPr>
      </w:pPr>
    </w:p>
    <w:p w14:paraId="4EAB24C8" w14:textId="79C69FC3" w:rsidR="001374A0" w:rsidRDefault="001374A0" w:rsidP="002F598D">
      <w:pPr>
        <w:spacing w:line="360" w:lineRule="auto"/>
        <w:rPr>
          <w:rFonts w:ascii="Arial" w:hAnsi="Arial" w:cs="Arial"/>
          <w:sz w:val="20"/>
          <w:szCs w:val="20"/>
        </w:rPr>
      </w:pPr>
      <w:r>
        <w:rPr>
          <w:rFonts w:ascii="Arial" w:hAnsi="Arial" w:cs="Arial"/>
          <w:sz w:val="20"/>
          <w:szCs w:val="20"/>
        </w:rPr>
        <w:lastRenderedPageBreak/>
        <w:t xml:space="preserve">De focus ligt hier vooral op het bewust zijn van de verschillen en overeenkomsten. </w:t>
      </w:r>
      <w:r w:rsidR="007710BD">
        <w:rPr>
          <w:rFonts w:ascii="Arial" w:hAnsi="Arial" w:cs="Arial"/>
          <w:sz w:val="20"/>
          <w:szCs w:val="20"/>
        </w:rPr>
        <w:t>BEDRIJF</w:t>
      </w:r>
      <w:r>
        <w:rPr>
          <w:rFonts w:ascii="Arial" w:hAnsi="Arial" w:cs="Arial"/>
          <w:sz w:val="20"/>
          <w:szCs w:val="20"/>
        </w:rPr>
        <w:t xml:space="preserve"> besteedt aandacht aan de culturele verschillen en overeenkomsten, maar weet niet of de medewerkers zich hier echt van bewust zijn. Het bedrijf wil weten of de medewerkers echt op de hoogte zijn van de culturele achtergrond van hun collega’s. Het is hierbij van belang in hoeverre zij weten wat de manier van zaken doen in de andere landen is. </w:t>
      </w:r>
    </w:p>
    <w:p w14:paraId="16AEE05B" w14:textId="77777777" w:rsidR="001374A0" w:rsidRDefault="001374A0" w:rsidP="002F598D">
      <w:pPr>
        <w:spacing w:line="360" w:lineRule="auto"/>
        <w:rPr>
          <w:rFonts w:ascii="Arial" w:hAnsi="Arial" w:cs="Arial"/>
          <w:sz w:val="20"/>
          <w:szCs w:val="20"/>
        </w:rPr>
      </w:pPr>
    </w:p>
    <w:p w14:paraId="4DE1B26A" w14:textId="77777777" w:rsidR="001374A0" w:rsidRDefault="001374A0" w:rsidP="002F598D">
      <w:pPr>
        <w:spacing w:line="360" w:lineRule="auto"/>
        <w:rPr>
          <w:rFonts w:ascii="Arial" w:hAnsi="Arial" w:cs="Arial"/>
          <w:sz w:val="20"/>
          <w:szCs w:val="20"/>
        </w:rPr>
      </w:pPr>
      <w:r>
        <w:rPr>
          <w:rFonts w:ascii="Arial" w:hAnsi="Arial" w:cs="Arial"/>
          <w:sz w:val="20"/>
          <w:szCs w:val="20"/>
        </w:rPr>
        <w:t>Deelvraag 3: hoe kan volgens de medewerkers de interculturele samenwerking verbeteren?</w:t>
      </w:r>
    </w:p>
    <w:p w14:paraId="66865E8D" w14:textId="77777777" w:rsidR="001374A0" w:rsidRDefault="001374A0" w:rsidP="002F598D">
      <w:pPr>
        <w:spacing w:line="360" w:lineRule="auto"/>
        <w:rPr>
          <w:rFonts w:ascii="Arial" w:hAnsi="Arial" w:cs="Arial"/>
          <w:sz w:val="20"/>
          <w:szCs w:val="20"/>
        </w:rPr>
      </w:pPr>
    </w:p>
    <w:p w14:paraId="4BE64374" w14:textId="77777777" w:rsidR="001374A0" w:rsidRDefault="001374A0" w:rsidP="002F598D">
      <w:pPr>
        <w:spacing w:line="360" w:lineRule="auto"/>
      </w:pPr>
      <w:r>
        <w:rPr>
          <w:rFonts w:ascii="Arial" w:hAnsi="Arial" w:cs="Arial"/>
          <w:sz w:val="20"/>
          <w:szCs w:val="20"/>
        </w:rPr>
        <w:t>Het is ook belangrijk te kijken hoe de medewerkers zelf denken de samenwerking te verbeteren. Het is belangrijk te luisteren naar de tips die de medewerkers geven. Hun input is essentieel voor het geven van een advies over verbetering van de samenwerking. Bij deze vraag is het cruciaal om specifieke antwoorden te verkrijgen.</w:t>
      </w:r>
    </w:p>
    <w:p w14:paraId="5BB6991F" w14:textId="77777777" w:rsidR="001374A0" w:rsidRPr="00B97888" w:rsidRDefault="001374A0" w:rsidP="002F598D">
      <w:pPr>
        <w:spacing w:line="360" w:lineRule="auto"/>
        <w:rPr>
          <w:rFonts w:ascii="Arial" w:hAnsi="Arial" w:cs="Arial"/>
          <w:sz w:val="20"/>
          <w:szCs w:val="20"/>
        </w:rPr>
      </w:pPr>
    </w:p>
    <w:p w14:paraId="071D2E41" w14:textId="77777777" w:rsidR="001374A0" w:rsidRDefault="001374A0" w:rsidP="002F598D">
      <w:pPr>
        <w:pStyle w:val="Kop2"/>
        <w:numPr>
          <w:ilvl w:val="1"/>
          <w:numId w:val="17"/>
        </w:numPr>
        <w:spacing w:line="360" w:lineRule="auto"/>
      </w:pPr>
      <w:bookmarkStart w:id="11" w:name="_Toc10368543"/>
      <w:bookmarkStart w:id="12" w:name="_Toc10392034"/>
      <w:r>
        <w:t>Doelgroep</w:t>
      </w:r>
      <w:bookmarkEnd w:id="11"/>
      <w:bookmarkEnd w:id="12"/>
    </w:p>
    <w:p w14:paraId="05842DFC" w14:textId="2390321A" w:rsidR="001374A0" w:rsidRDefault="001374A0" w:rsidP="002F598D">
      <w:pPr>
        <w:spacing w:line="360" w:lineRule="auto"/>
        <w:rPr>
          <w:rFonts w:ascii="Arial" w:hAnsi="Arial" w:cs="Arial"/>
          <w:sz w:val="20"/>
          <w:szCs w:val="20"/>
        </w:rPr>
      </w:pPr>
      <w:r>
        <w:rPr>
          <w:rFonts w:ascii="Arial" w:hAnsi="Arial" w:cs="Arial"/>
          <w:sz w:val="20"/>
          <w:szCs w:val="20"/>
        </w:rPr>
        <w:t>De onderzoeksdoelgroep bestaat uit de medewerkers van het marketingteam in alle vier de landen. De teamleden hebben dagelijks met elkaar te maken en moeten zo veel mogelijk dezelfde marketingboodschap uitdragen. De afdeling bestaat uit 47 mensen, verdeeld over de vier landen. Deze afdeling is weer verdeeld in mensen die lokaal, centraal of half centraal werken. Het is van waarde voor dit onderzoek om alle drie te onderzoeken, zodat er een volledig beeld ontstaat. Iemand die alles centraal doet, geeft misschien andere input dan iemand die veel lokale werkzaamheden heeft (Bijlage, B en C). Ook is het interessant om te kijken naar mensen die meer dan vijf jaar bij het bedrijf werken. In 2014 is het Cluster pas opgezet. Er zijn dus elf medewerkers die hierv</w:t>
      </w:r>
      <w:r w:rsidR="007710BD">
        <w:rPr>
          <w:rFonts w:ascii="Arial" w:hAnsi="Arial" w:cs="Arial"/>
          <w:sz w:val="20"/>
          <w:szCs w:val="20"/>
        </w:rPr>
        <w:t>oor al werkzaam waren bij BEDRIJF</w:t>
      </w:r>
      <w:r>
        <w:rPr>
          <w:rFonts w:ascii="Arial" w:hAnsi="Arial" w:cs="Arial"/>
          <w:sz w:val="20"/>
          <w:szCs w:val="20"/>
        </w:rPr>
        <w:t xml:space="preserve">. Het is van waarde om te weten of zij een ander idee hebben over de samenwerking. </w:t>
      </w:r>
    </w:p>
    <w:p w14:paraId="3AE4E321" w14:textId="77777777" w:rsidR="001374A0" w:rsidRPr="0024611B" w:rsidRDefault="001374A0" w:rsidP="002F598D">
      <w:pPr>
        <w:spacing w:line="360" w:lineRule="auto"/>
      </w:pPr>
    </w:p>
    <w:p w14:paraId="79EA46DF" w14:textId="77777777" w:rsidR="001374A0" w:rsidRDefault="001374A0" w:rsidP="002F598D">
      <w:pPr>
        <w:pStyle w:val="Kop2"/>
        <w:numPr>
          <w:ilvl w:val="1"/>
          <w:numId w:val="17"/>
        </w:numPr>
        <w:spacing w:line="360" w:lineRule="auto"/>
      </w:pPr>
      <w:bookmarkStart w:id="13" w:name="_Toc10368544"/>
      <w:bookmarkStart w:id="14" w:name="_Toc10392035"/>
      <w:r>
        <w:t>Beperkingen en begrenzingen</w:t>
      </w:r>
      <w:bookmarkEnd w:id="13"/>
      <w:bookmarkEnd w:id="14"/>
      <w:r>
        <w:t xml:space="preserve"> </w:t>
      </w:r>
    </w:p>
    <w:p w14:paraId="2BADC9B5" w14:textId="77777777" w:rsidR="001374A0" w:rsidRPr="00F72775" w:rsidRDefault="001374A0" w:rsidP="002F598D">
      <w:pPr>
        <w:spacing w:line="360" w:lineRule="auto"/>
        <w:rPr>
          <w:rFonts w:ascii="Arial" w:hAnsi="Arial" w:cs="Arial"/>
          <w:sz w:val="20"/>
          <w:szCs w:val="20"/>
        </w:rPr>
      </w:pPr>
      <w:r w:rsidRPr="00F72775">
        <w:rPr>
          <w:rFonts w:ascii="Arial" w:hAnsi="Arial" w:cs="Arial"/>
          <w:sz w:val="20"/>
          <w:szCs w:val="20"/>
        </w:rPr>
        <w:t xml:space="preserve">De periode voor dit onderzoek loopt van 11 februari 2019 tot 3 juni 2019.  Dit betekent dat het onderzoek afgerond moet zijn op 3 juni en er dus circa vier maanden </w:t>
      </w:r>
      <w:r>
        <w:rPr>
          <w:rFonts w:ascii="Arial" w:hAnsi="Arial" w:cs="Arial"/>
          <w:sz w:val="20"/>
          <w:szCs w:val="20"/>
        </w:rPr>
        <w:t>voor beschikbaar</w:t>
      </w:r>
      <w:r w:rsidRPr="00F72775">
        <w:rPr>
          <w:rFonts w:ascii="Arial" w:hAnsi="Arial" w:cs="Arial"/>
          <w:sz w:val="20"/>
          <w:szCs w:val="20"/>
        </w:rPr>
        <w:t xml:space="preserve"> </w:t>
      </w:r>
      <w:r>
        <w:rPr>
          <w:rFonts w:ascii="Arial" w:hAnsi="Arial" w:cs="Arial"/>
          <w:sz w:val="20"/>
          <w:szCs w:val="20"/>
        </w:rPr>
        <w:t>zijn</w:t>
      </w:r>
      <w:r w:rsidRPr="00F72775">
        <w:rPr>
          <w:rFonts w:ascii="Arial" w:hAnsi="Arial" w:cs="Arial"/>
          <w:sz w:val="20"/>
          <w:szCs w:val="20"/>
        </w:rPr>
        <w:t>. Ook is er geen budget vrijgemaakt voor dit onderzoek. Medewerkers krijgen dus geen bedank</w:t>
      </w:r>
      <w:r>
        <w:rPr>
          <w:rFonts w:ascii="Arial" w:hAnsi="Arial" w:cs="Arial"/>
          <w:sz w:val="20"/>
          <w:szCs w:val="20"/>
        </w:rPr>
        <w:t>je voor het meedoen.</w:t>
      </w:r>
    </w:p>
    <w:p w14:paraId="451FDF6C" w14:textId="77777777" w:rsidR="001374A0" w:rsidRPr="00F72775" w:rsidRDefault="001374A0" w:rsidP="002F598D">
      <w:pPr>
        <w:spacing w:line="360" w:lineRule="auto"/>
        <w:rPr>
          <w:rFonts w:ascii="Arial" w:hAnsi="Arial" w:cs="Arial"/>
          <w:sz w:val="20"/>
          <w:szCs w:val="20"/>
        </w:rPr>
      </w:pPr>
    </w:p>
    <w:p w14:paraId="72CB14B0" w14:textId="004D6B44" w:rsidR="001374A0" w:rsidRPr="00F72775" w:rsidRDefault="001374A0" w:rsidP="002F598D">
      <w:pPr>
        <w:spacing w:line="360" w:lineRule="auto"/>
        <w:rPr>
          <w:rFonts w:ascii="Arial" w:hAnsi="Arial" w:cs="Arial"/>
          <w:sz w:val="20"/>
          <w:szCs w:val="20"/>
        </w:rPr>
      </w:pPr>
      <w:r w:rsidRPr="00F72775">
        <w:rPr>
          <w:rFonts w:ascii="Arial" w:hAnsi="Arial" w:cs="Arial"/>
          <w:sz w:val="20"/>
          <w:szCs w:val="20"/>
        </w:rPr>
        <w:t>De doelgroep be</w:t>
      </w:r>
      <w:r>
        <w:rPr>
          <w:rFonts w:ascii="Arial" w:hAnsi="Arial" w:cs="Arial"/>
          <w:sz w:val="20"/>
          <w:szCs w:val="20"/>
        </w:rPr>
        <w:t>staat uit het marketingteam. Andere medewerkers</w:t>
      </w:r>
      <w:r w:rsidRPr="00F72775">
        <w:rPr>
          <w:rFonts w:ascii="Arial" w:hAnsi="Arial" w:cs="Arial"/>
          <w:sz w:val="20"/>
          <w:szCs w:val="20"/>
        </w:rPr>
        <w:t xml:space="preserve"> nemen geen deel aan dit onderzoek. Hierdoor komen dus veel mensen die een mening hebben over de interculturele samenwerking niet aan het woord. </w:t>
      </w:r>
      <w:r>
        <w:rPr>
          <w:rFonts w:ascii="Arial" w:hAnsi="Arial" w:cs="Arial"/>
          <w:sz w:val="20"/>
          <w:szCs w:val="20"/>
        </w:rPr>
        <w:t xml:space="preserve">De afdeling </w:t>
      </w:r>
      <w:r w:rsidR="00880333">
        <w:rPr>
          <w:rFonts w:ascii="Arial" w:hAnsi="Arial" w:cs="Arial"/>
          <w:sz w:val="20"/>
          <w:szCs w:val="20"/>
        </w:rPr>
        <w:t>HR</w:t>
      </w:r>
      <w:r>
        <w:rPr>
          <w:rFonts w:ascii="Arial" w:hAnsi="Arial" w:cs="Arial"/>
          <w:sz w:val="20"/>
          <w:szCs w:val="20"/>
        </w:rPr>
        <w:t xml:space="preserve"> werkt ook in Clusterverband, maar doet niet mee aan dit onderzoek. </w:t>
      </w:r>
      <w:r w:rsidRPr="00F72775">
        <w:rPr>
          <w:rFonts w:ascii="Arial" w:hAnsi="Arial" w:cs="Arial"/>
          <w:sz w:val="20"/>
          <w:szCs w:val="20"/>
        </w:rPr>
        <w:t xml:space="preserve">Voor dit onderzoek is het vooral belangrijk om te weten hoe de samenwerking voor het marketingteam kan verbeteren. </w:t>
      </w:r>
    </w:p>
    <w:p w14:paraId="73E597B3" w14:textId="77777777" w:rsidR="001374A0" w:rsidRPr="00F72775" w:rsidRDefault="001374A0" w:rsidP="002F598D">
      <w:pPr>
        <w:spacing w:line="360" w:lineRule="auto"/>
        <w:rPr>
          <w:rFonts w:ascii="Arial" w:hAnsi="Arial" w:cs="Arial"/>
          <w:sz w:val="20"/>
          <w:szCs w:val="20"/>
        </w:rPr>
      </w:pPr>
    </w:p>
    <w:p w14:paraId="49F9A04B" w14:textId="79168E2E" w:rsidR="001374A0" w:rsidRDefault="001374A0" w:rsidP="002F598D">
      <w:pPr>
        <w:spacing w:line="360" w:lineRule="auto"/>
        <w:rPr>
          <w:rFonts w:ascii="Arial" w:hAnsi="Arial" w:cs="Arial"/>
          <w:sz w:val="20"/>
          <w:szCs w:val="20"/>
        </w:rPr>
      </w:pPr>
      <w:r w:rsidRPr="00F72775">
        <w:rPr>
          <w:rFonts w:ascii="Arial" w:hAnsi="Arial" w:cs="Arial"/>
          <w:sz w:val="20"/>
          <w:szCs w:val="20"/>
        </w:rPr>
        <w:t>Een andere beperking is dat de collega’s niet allemaal in Nederland werken. Dit betek</w:t>
      </w:r>
      <w:r w:rsidR="00E90FB7">
        <w:rPr>
          <w:rFonts w:ascii="Arial" w:hAnsi="Arial" w:cs="Arial"/>
          <w:sz w:val="20"/>
          <w:szCs w:val="20"/>
        </w:rPr>
        <w:t xml:space="preserve">ent dat de gesprekken met BE, </w:t>
      </w:r>
      <w:r w:rsidRPr="00F72775">
        <w:rPr>
          <w:rFonts w:ascii="Arial" w:hAnsi="Arial" w:cs="Arial"/>
          <w:sz w:val="20"/>
          <w:szCs w:val="20"/>
        </w:rPr>
        <w:t>AT en BD op skype plaatsvinden. Dit kan dus niet face-</w:t>
      </w:r>
      <w:proofErr w:type="spellStart"/>
      <w:r w:rsidRPr="00F72775">
        <w:rPr>
          <w:rFonts w:ascii="Arial" w:hAnsi="Arial" w:cs="Arial"/>
          <w:sz w:val="20"/>
          <w:szCs w:val="20"/>
        </w:rPr>
        <w:t>to</w:t>
      </w:r>
      <w:proofErr w:type="spellEnd"/>
      <w:r w:rsidRPr="00F72775">
        <w:rPr>
          <w:rFonts w:ascii="Arial" w:hAnsi="Arial" w:cs="Arial"/>
          <w:sz w:val="20"/>
          <w:szCs w:val="20"/>
        </w:rPr>
        <w:t xml:space="preserve">-face. Dit kan effect </w:t>
      </w:r>
      <w:r w:rsidRPr="00F72775">
        <w:rPr>
          <w:rFonts w:ascii="Arial" w:hAnsi="Arial" w:cs="Arial"/>
          <w:sz w:val="20"/>
          <w:szCs w:val="20"/>
        </w:rPr>
        <w:lastRenderedPageBreak/>
        <w:t xml:space="preserve">hebben op de uitkomst. </w:t>
      </w:r>
      <w:r>
        <w:rPr>
          <w:rFonts w:ascii="Arial" w:hAnsi="Arial" w:cs="Arial"/>
          <w:sz w:val="20"/>
          <w:szCs w:val="20"/>
        </w:rPr>
        <w:t>Wel is er een gesloten ruimte afgehuurd voor de gesprekken, zo is ruis tot een minimum beperkt.</w:t>
      </w:r>
    </w:p>
    <w:p w14:paraId="0887373D" w14:textId="77777777" w:rsidR="001374A0" w:rsidRDefault="001374A0" w:rsidP="002F598D">
      <w:pPr>
        <w:spacing w:line="360" w:lineRule="auto"/>
        <w:rPr>
          <w:rFonts w:ascii="Arial" w:hAnsi="Arial" w:cs="Arial"/>
          <w:sz w:val="20"/>
          <w:szCs w:val="20"/>
        </w:rPr>
      </w:pPr>
      <w:r>
        <w:rPr>
          <w:rFonts w:ascii="Arial" w:hAnsi="Arial" w:cs="Arial"/>
          <w:sz w:val="20"/>
          <w:szCs w:val="20"/>
        </w:rPr>
        <w:t xml:space="preserve"> </w:t>
      </w:r>
      <w:r w:rsidRPr="00F72775">
        <w:rPr>
          <w:rFonts w:ascii="Arial" w:hAnsi="Arial" w:cs="Arial"/>
          <w:sz w:val="20"/>
          <w:szCs w:val="20"/>
        </w:rPr>
        <w:t xml:space="preserve">Het is ook belangrijk om rekening te houden met een taalbarrière. Bij een internationale functie mag het team uitgaan van een redelijk niveau </w:t>
      </w:r>
      <w:r>
        <w:rPr>
          <w:rFonts w:ascii="Arial" w:hAnsi="Arial" w:cs="Arial"/>
          <w:sz w:val="20"/>
          <w:szCs w:val="20"/>
        </w:rPr>
        <w:t>Engels. Toch is Engels in geen</w:t>
      </w:r>
      <w:r w:rsidRPr="00F72775">
        <w:rPr>
          <w:rFonts w:ascii="Arial" w:hAnsi="Arial" w:cs="Arial"/>
          <w:sz w:val="20"/>
          <w:szCs w:val="20"/>
        </w:rPr>
        <w:t xml:space="preserve"> van de vier landen de moedertaal. Dit kan zorgen voor een verkeerde interpretatie van de interviewvragen</w:t>
      </w:r>
      <w:r>
        <w:rPr>
          <w:rFonts w:ascii="Arial" w:hAnsi="Arial" w:cs="Arial"/>
          <w:sz w:val="20"/>
          <w:szCs w:val="20"/>
        </w:rPr>
        <w:t xml:space="preserve"> (</w:t>
      </w:r>
      <w:proofErr w:type="spellStart"/>
      <w:r w:rsidRPr="00F502E5">
        <w:rPr>
          <w:rFonts w:ascii="Arial" w:hAnsi="Arial" w:cs="Arial"/>
          <w:color w:val="222222"/>
          <w:sz w:val="20"/>
          <w:szCs w:val="20"/>
        </w:rPr>
        <w:t>Bovée</w:t>
      </w:r>
      <w:proofErr w:type="spellEnd"/>
      <w:r>
        <w:rPr>
          <w:rFonts w:ascii="Arial" w:hAnsi="Arial" w:cs="Arial"/>
          <w:color w:val="222222"/>
          <w:sz w:val="20"/>
          <w:szCs w:val="20"/>
        </w:rPr>
        <w:t xml:space="preserve"> &amp; </w:t>
      </w:r>
      <w:proofErr w:type="spellStart"/>
      <w:r>
        <w:rPr>
          <w:rFonts w:ascii="Arial" w:hAnsi="Arial" w:cs="Arial"/>
          <w:color w:val="222222"/>
          <w:sz w:val="20"/>
          <w:szCs w:val="20"/>
        </w:rPr>
        <w:t>Thill</w:t>
      </w:r>
      <w:proofErr w:type="spellEnd"/>
      <w:r>
        <w:rPr>
          <w:rFonts w:ascii="Arial" w:hAnsi="Arial" w:cs="Arial"/>
          <w:color w:val="222222"/>
          <w:sz w:val="20"/>
          <w:szCs w:val="20"/>
        </w:rPr>
        <w:t>, 2004).</w:t>
      </w:r>
      <w:r w:rsidRPr="00F72775">
        <w:rPr>
          <w:rFonts w:ascii="Arial" w:hAnsi="Arial" w:cs="Arial"/>
          <w:sz w:val="20"/>
          <w:szCs w:val="20"/>
        </w:rPr>
        <w:t xml:space="preserve"> De onderzoekster zelf spreekt Engels op ILTS-niveau C1.</w:t>
      </w:r>
    </w:p>
    <w:p w14:paraId="465ED868" w14:textId="77777777" w:rsidR="001374A0" w:rsidRDefault="001374A0" w:rsidP="002F598D">
      <w:pPr>
        <w:spacing w:line="360" w:lineRule="auto"/>
        <w:rPr>
          <w:rFonts w:ascii="Arial" w:hAnsi="Arial" w:cs="Arial"/>
          <w:sz w:val="20"/>
          <w:szCs w:val="20"/>
        </w:rPr>
      </w:pPr>
    </w:p>
    <w:p w14:paraId="3FA0DEEE" w14:textId="77777777" w:rsidR="001374A0" w:rsidRDefault="001374A0" w:rsidP="002F598D">
      <w:pPr>
        <w:spacing w:line="360" w:lineRule="auto"/>
        <w:rPr>
          <w:rFonts w:ascii="Arial" w:eastAsiaTheme="majorEastAsia" w:hAnsi="Arial" w:cs="Arial"/>
          <w:color w:val="2E74B5" w:themeColor="accent1" w:themeShade="BF"/>
          <w:sz w:val="32"/>
          <w:szCs w:val="32"/>
          <w:lang w:eastAsia="en-US"/>
        </w:rPr>
      </w:pPr>
      <w:r>
        <w:rPr>
          <w:rFonts w:cs="Arial"/>
        </w:rPr>
        <w:br w:type="page"/>
      </w:r>
    </w:p>
    <w:p w14:paraId="19951F70" w14:textId="77777777" w:rsidR="001374A0" w:rsidRPr="00164655" w:rsidRDefault="001374A0" w:rsidP="002F598D">
      <w:pPr>
        <w:pStyle w:val="Kop1"/>
        <w:numPr>
          <w:ilvl w:val="0"/>
          <w:numId w:val="17"/>
        </w:numPr>
        <w:spacing w:line="360" w:lineRule="auto"/>
        <w:rPr>
          <w:rFonts w:cs="Arial"/>
        </w:rPr>
      </w:pPr>
      <w:bookmarkStart w:id="15" w:name="_Toc10368545"/>
      <w:bookmarkStart w:id="16" w:name="_Toc10392036"/>
      <w:r w:rsidRPr="00164655">
        <w:rPr>
          <w:rFonts w:cs="Arial"/>
        </w:rPr>
        <w:lastRenderedPageBreak/>
        <w:t>Situatieschets</w:t>
      </w:r>
      <w:bookmarkEnd w:id="15"/>
      <w:bookmarkEnd w:id="16"/>
      <w:r w:rsidRPr="00164655">
        <w:rPr>
          <w:rFonts w:cs="Arial"/>
        </w:rPr>
        <w:t xml:space="preserve"> </w:t>
      </w:r>
    </w:p>
    <w:p w14:paraId="08E3D067" w14:textId="77777777" w:rsidR="001374A0" w:rsidRDefault="001374A0" w:rsidP="002F598D">
      <w:pPr>
        <w:spacing w:line="360" w:lineRule="auto"/>
        <w:rPr>
          <w:rFonts w:ascii="Arial" w:hAnsi="Arial" w:cs="Arial"/>
          <w:sz w:val="20"/>
          <w:szCs w:val="20"/>
          <w:u w:val="single"/>
        </w:rPr>
      </w:pPr>
    </w:p>
    <w:p w14:paraId="569EE8C7" w14:textId="77C8E45A" w:rsidR="001374A0" w:rsidRPr="00F3246A" w:rsidRDefault="007710BD" w:rsidP="002F598D">
      <w:pPr>
        <w:spacing w:line="360" w:lineRule="auto"/>
        <w:rPr>
          <w:rFonts w:ascii="Arial" w:hAnsi="Arial" w:cs="Arial"/>
          <w:sz w:val="20"/>
          <w:szCs w:val="20"/>
        </w:rPr>
      </w:pPr>
      <w:r>
        <w:rPr>
          <w:rFonts w:ascii="Arial" w:eastAsia="Times New Roman" w:hAnsi="Arial" w:cs="Arial"/>
          <w:sz w:val="20"/>
          <w:szCs w:val="20"/>
        </w:rPr>
        <w:t xml:space="preserve">Dit hoofdstuk is verwijderd in verband met privacy. </w:t>
      </w:r>
      <w:r w:rsidR="001374A0">
        <w:br w:type="page"/>
      </w:r>
    </w:p>
    <w:p w14:paraId="2954F180" w14:textId="77777777" w:rsidR="001374A0" w:rsidRPr="00FB22E4" w:rsidRDefault="001374A0" w:rsidP="002F598D">
      <w:pPr>
        <w:pStyle w:val="Kop1"/>
        <w:numPr>
          <w:ilvl w:val="0"/>
          <w:numId w:val="22"/>
        </w:numPr>
        <w:spacing w:line="360" w:lineRule="auto"/>
      </w:pPr>
      <w:bookmarkStart w:id="17" w:name="_Toc10368555"/>
      <w:bookmarkStart w:id="18" w:name="_Toc10392046"/>
      <w:r w:rsidRPr="00FB22E4">
        <w:lastRenderedPageBreak/>
        <w:t>Theoretisch kader</w:t>
      </w:r>
      <w:bookmarkEnd w:id="17"/>
      <w:bookmarkEnd w:id="18"/>
    </w:p>
    <w:p w14:paraId="3AC1968A" w14:textId="77777777" w:rsidR="001374A0" w:rsidRDefault="001374A0" w:rsidP="002F598D">
      <w:pPr>
        <w:spacing w:line="360" w:lineRule="auto"/>
        <w:rPr>
          <w:rFonts w:ascii="Arial" w:hAnsi="Arial" w:cs="Arial"/>
          <w:sz w:val="20"/>
          <w:szCs w:val="20"/>
          <w:lang w:eastAsia="en-US"/>
        </w:rPr>
      </w:pPr>
    </w:p>
    <w:p w14:paraId="2FB8FA36" w14:textId="77777777" w:rsidR="001374A0" w:rsidRDefault="001374A0" w:rsidP="002F598D">
      <w:pPr>
        <w:spacing w:line="360" w:lineRule="auto"/>
        <w:rPr>
          <w:rFonts w:ascii="Arial" w:hAnsi="Arial" w:cs="Arial"/>
          <w:sz w:val="20"/>
          <w:szCs w:val="20"/>
        </w:rPr>
      </w:pPr>
      <w:r w:rsidRPr="00FB22E4">
        <w:rPr>
          <w:rFonts w:ascii="Arial" w:hAnsi="Arial" w:cs="Arial"/>
          <w:sz w:val="20"/>
          <w:szCs w:val="20"/>
        </w:rPr>
        <w:t xml:space="preserve">De centrale theorie die dit onderzoek ondersteunt zijn de </w:t>
      </w:r>
      <w:proofErr w:type="spellStart"/>
      <w:r w:rsidRPr="00FB22E4">
        <w:rPr>
          <w:rFonts w:ascii="Arial" w:hAnsi="Arial" w:cs="Arial"/>
          <w:sz w:val="20"/>
          <w:szCs w:val="20"/>
        </w:rPr>
        <w:t>cultural</w:t>
      </w:r>
      <w:proofErr w:type="spellEnd"/>
      <w:r w:rsidRPr="00FB22E4">
        <w:rPr>
          <w:rFonts w:ascii="Arial" w:hAnsi="Arial" w:cs="Arial"/>
          <w:sz w:val="20"/>
          <w:szCs w:val="20"/>
        </w:rPr>
        <w:t xml:space="preserve"> </w:t>
      </w:r>
      <w:proofErr w:type="spellStart"/>
      <w:r w:rsidRPr="00FB22E4">
        <w:rPr>
          <w:rFonts w:ascii="Arial" w:hAnsi="Arial" w:cs="Arial"/>
          <w:sz w:val="20"/>
          <w:szCs w:val="20"/>
        </w:rPr>
        <w:t>differences</w:t>
      </w:r>
      <w:proofErr w:type="spellEnd"/>
      <w:r w:rsidRPr="00FB22E4">
        <w:rPr>
          <w:rFonts w:ascii="Arial" w:hAnsi="Arial" w:cs="Arial"/>
          <w:sz w:val="20"/>
          <w:szCs w:val="20"/>
        </w:rPr>
        <w:t xml:space="preserve"> van Geert Hofstede (1980). Deze theorie ondersteunt het onderzoek teneinde een advies te geven over de culturele verschillen en overeenkomsten </w:t>
      </w:r>
      <w:r>
        <w:rPr>
          <w:rFonts w:ascii="Arial" w:hAnsi="Arial" w:cs="Arial"/>
          <w:sz w:val="20"/>
          <w:szCs w:val="20"/>
        </w:rPr>
        <w:t>met betrekking tot de samenwerking van het team</w:t>
      </w:r>
      <w:r w:rsidRPr="00FB22E4">
        <w:rPr>
          <w:rFonts w:ascii="Arial" w:hAnsi="Arial" w:cs="Arial"/>
          <w:sz w:val="20"/>
          <w:szCs w:val="20"/>
        </w:rPr>
        <w:t>.</w:t>
      </w:r>
      <w:r>
        <w:rPr>
          <w:rFonts w:ascii="Arial" w:hAnsi="Arial" w:cs="Arial"/>
          <w:sz w:val="20"/>
          <w:szCs w:val="20"/>
        </w:rPr>
        <w:t xml:space="preserve"> Omdat cultuur centraal staat in dit onderzoek, zijn er meerdere definities van cultuur weergegeven.</w:t>
      </w:r>
      <w:r w:rsidRPr="00FB22E4">
        <w:rPr>
          <w:rFonts w:ascii="Arial" w:hAnsi="Arial" w:cs="Arial"/>
          <w:sz w:val="20"/>
          <w:szCs w:val="20"/>
        </w:rPr>
        <w:t xml:space="preserve"> Deze paragraaf gaat dieper in op het onderwerp en bespreekt relevante theorieën </w:t>
      </w:r>
      <w:r>
        <w:rPr>
          <w:rFonts w:ascii="Arial" w:hAnsi="Arial" w:cs="Arial"/>
          <w:sz w:val="20"/>
          <w:szCs w:val="20"/>
        </w:rPr>
        <w:t>en onderzoeken die een toevoeging</w:t>
      </w:r>
      <w:r w:rsidRPr="00FB22E4">
        <w:rPr>
          <w:rFonts w:ascii="Arial" w:hAnsi="Arial" w:cs="Arial"/>
          <w:sz w:val="20"/>
          <w:szCs w:val="20"/>
        </w:rPr>
        <w:t xml:space="preserve"> geven aan het onderzoek. </w:t>
      </w:r>
    </w:p>
    <w:p w14:paraId="6663A76E" w14:textId="77777777" w:rsidR="001374A0" w:rsidRDefault="001374A0" w:rsidP="002F598D">
      <w:pPr>
        <w:pStyle w:val="Kop2"/>
        <w:spacing w:line="360" w:lineRule="auto"/>
      </w:pPr>
    </w:p>
    <w:p w14:paraId="181B218C" w14:textId="77777777" w:rsidR="001374A0" w:rsidRDefault="001374A0" w:rsidP="002F598D">
      <w:pPr>
        <w:pStyle w:val="Kop2"/>
        <w:numPr>
          <w:ilvl w:val="1"/>
          <w:numId w:val="22"/>
        </w:numPr>
        <w:spacing w:line="360" w:lineRule="auto"/>
      </w:pPr>
      <w:bookmarkStart w:id="19" w:name="_Toc10368556"/>
      <w:bookmarkStart w:id="20" w:name="_Toc10392047"/>
      <w:r>
        <w:t>Stromingen in cultuur</w:t>
      </w:r>
      <w:bookmarkEnd w:id="19"/>
      <w:bookmarkEnd w:id="20"/>
      <w:r>
        <w:t xml:space="preserve">  </w:t>
      </w:r>
    </w:p>
    <w:p w14:paraId="63E2B1A1" w14:textId="77777777" w:rsidR="001374A0" w:rsidRDefault="001374A0" w:rsidP="002F598D">
      <w:pPr>
        <w:spacing w:line="360" w:lineRule="auto"/>
        <w:rPr>
          <w:rFonts w:ascii="Arial" w:hAnsi="Arial" w:cs="Arial"/>
          <w:sz w:val="20"/>
          <w:szCs w:val="20"/>
        </w:rPr>
      </w:pPr>
      <w:r w:rsidRPr="00D379D6">
        <w:rPr>
          <w:rFonts w:ascii="Arial" w:hAnsi="Arial" w:cs="Arial"/>
          <w:sz w:val="20"/>
          <w:szCs w:val="20"/>
        </w:rPr>
        <w:t xml:space="preserve">In Bijlage R staat het zoekplan die gebruikt is bij het maken van dit hoofdstuk. </w:t>
      </w:r>
      <w:r>
        <w:rPr>
          <w:rFonts w:ascii="Arial" w:hAnsi="Arial" w:cs="Arial"/>
          <w:sz w:val="20"/>
          <w:szCs w:val="20"/>
        </w:rPr>
        <w:t xml:space="preserve">Er zijn twee stromingen in cultuur beschreven. Globalisatie en cultuur is belangrijk omdat deze stroming laat zien wanneer nationale cultuur belangrijk werd. Bedrijfscultuur is ook van belang voor dit onderzoek omdat dit onderzoek gaat over een bedrijf waar een bepaalde cultuur heerst. Daarom is het belangrijk deze twee stromingen te kennen. </w:t>
      </w:r>
    </w:p>
    <w:p w14:paraId="0AC5490E" w14:textId="77777777" w:rsidR="001374A0" w:rsidRDefault="001374A0" w:rsidP="002F598D">
      <w:pPr>
        <w:spacing w:line="360" w:lineRule="auto"/>
        <w:rPr>
          <w:rFonts w:ascii="Arial" w:hAnsi="Arial" w:cs="Arial"/>
          <w:sz w:val="20"/>
          <w:szCs w:val="20"/>
        </w:rPr>
      </w:pPr>
    </w:p>
    <w:p w14:paraId="4D905036" w14:textId="77777777" w:rsidR="001374A0" w:rsidRPr="00772E14" w:rsidRDefault="001374A0" w:rsidP="002F598D">
      <w:pPr>
        <w:spacing w:line="360" w:lineRule="auto"/>
        <w:rPr>
          <w:rFonts w:ascii="Arial" w:hAnsi="Arial" w:cs="Arial"/>
          <w:sz w:val="20"/>
          <w:szCs w:val="20"/>
        </w:rPr>
      </w:pPr>
      <w:r w:rsidRPr="00772E14">
        <w:rPr>
          <w:rFonts w:ascii="Arial" w:hAnsi="Arial" w:cs="Arial"/>
          <w:sz w:val="20"/>
          <w:szCs w:val="20"/>
        </w:rPr>
        <w:t>Globalisatie en cultuur</w:t>
      </w:r>
    </w:p>
    <w:p w14:paraId="34621550" w14:textId="77777777" w:rsidR="001374A0" w:rsidRPr="00772E14" w:rsidRDefault="001374A0" w:rsidP="002F598D">
      <w:pPr>
        <w:spacing w:line="360" w:lineRule="auto"/>
        <w:rPr>
          <w:rFonts w:ascii="Arial" w:hAnsi="Arial" w:cs="Arial"/>
          <w:sz w:val="20"/>
          <w:szCs w:val="20"/>
        </w:rPr>
      </w:pPr>
      <w:r w:rsidRPr="00772E14">
        <w:rPr>
          <w:rFonts w:ascii="Arial" w:hAnsi="Arial" w:cs="Arial"/>
          <w:sz w:val="20"/>
          <w:szCs w:val="20"/>
        </w:rPr>
        <w:t xml:space="preserve">Na de Tweede Wereldoorlog is er een gestaag groeiend bewustzijn van een mondiale samenleving en van nationale, onderlinge afhankelijkheid in deze samenleving. Mensen werden veel bewuster van nationale culturen. Individuen krijgen sinds die tijd een opvoeding en onderwijs in een bepaald kader en vormen daardoor een bepaald beeld over de wereld. De effecten hiervan zijn dat het soms kan leiden tot verschillen en ongelijkheid. Hierom is het heel belangrijk om goed te communiceren en kennis uit te wisselen. Er zijn de laatste vijftig jaar veel internationale organisaties bijgekomen en dit zorgt voor een cultureel element in het zakendoen. De kunst is om de balans te vinden tussen nationale cultuur en globalisatie (Meyer, 2007). </w:t>
      </w:r>
    </w:p>
    <w:p w14:paraId="31D874E8" w14:textId="77777777" w:rsidR="001374A0" w:rsidRPr="00772E14" w:rsidRDefault="001374A0" w:rsidP="002F598D">
      <w:pPr>
        <w:spacing w:line="360" w:lineRule="auto"/>
        <w:rPr>
          <w:rFonts w:ascii="Arial" w:hAnsi="Arial" w:cs="Arial"/>
          <w:sz w:val="20"/>
          <w:szCs w:val="20"/>
        </w:rPr>
      </w:pPr>
    </w:p>
    <w:p w14:paraId="5809AFC3" w14:textId="77777777" w:rsidR="001374A0" w:rsidRPr="00772E14" w:rsidRDefault="001374A0" w:rsidP="002F598D">
      <w:pPr>
        <w:spacing w:line="360" w:lineRule="auto"/>
        <w:rPr>
          <w:rFonts w:ascii="Arial" w:hAnsi="Arial" w:cs="Arial"/>
          <w:sz w:val="20"/>
          <w:szCs w:val="20"/>
        </w:rPr>
      </w:pPr>
      <w:r w:rsidRPr="00772E14">
        <w:rPr>
          <w:rFonts w:ascii="Arial" w:hAnsi="Arial" w:cs="Arial"/>
          <w:sz w:val="20"/>
          <w:szCs w:val="20"/>
        </w:rPr>
        <w:t>Bedrijfscultuur</w:t>
      </w:r>
    </w:p>
    <w:p w14:paraId="06A8B09F" w14:textId="77777777" w:rsidR="001374A0" w:rsidRPr="00772E14" w:rsidRDefault="001374A0" w:rsidP="002F598D">
      <w:pPr>
        <w:spacing w:line="360" w:lineRule="auto"/>
        <w:rPr>
          <w:rFonts w:ascii="Arial" w:hAnsi="Arial" w:cs="Arial"/>
          <w:sz w:val="20"/>
          <w:szCs w:val="20"/>
        </w:rPr>
      </w:pPr>
      <w:r w:rsidRPr="00772E14">
        <w:rPr>
          <w:rFonts w:ascii="Arial" w:hAnsi="Arial" w:cs="Arial"/>
          <w:sz w:val="20"/>
          <w:szCs w:val="20"/>
        </w:rPr>
        <w:t xml:space="preserve">De groeiende interesse in bedrijfscultuur dateert uit de tachtiger jaren. In het boek ‘Excellente ondernemingen’ van Peter en Waterman staat dat een bedrijf fundamentele waarden moet benadrukken en uitdragen. Ook schreven zij dat personeel de bouwsteen naar productiviteit is. In    deze tijd gingen bedrijven meer nadenken over de ‘soft skills’. Zo gingen bedrijven meer aandacht besteden aan cultuur dan de jaren hiervoor. In het begin van de negentiger jaren is er een toename van onderlinge onafhankelijkheid (Sanders &amp; </w:t>
      </w:r>
      <w:proofErr w:type="spellStart"/>
      <w:r w:rsidRPr="00772E14">
        <w:rPr>
          <w:rFonts w:ascii="Arial" w:hAnsi="Arial" w:cs="Arial"/>
          <w:sz w:val="20"/>
          <w:szCs w:val="20"/>
        </w:rPr>
        <w:t>Neuijen</w:t>
      </w:r>
      <w:proofErr w:type="spellEnd"/>
      <w:r w:rsidRPr="00772E14">
        <w:rPr>
          <w:rFonts w:ascii="Arial" w:hAnsi="Arial" w:cs="Arial"/>
          <w:sz w:val="20"/>
          <w:szCs w:val="20"/>
        </w:rPr>
        <w:t>, 2005).</w:t>
      </w:r>
    </w:p>
    <w:p w14:paraId="108C8301" w14:textId="77777777" w:rsidR="001374A0" w:rsidRPr="008D3818" w:rsidRDefault="001374A0" w:rsidP="002F598D">
      <w:pPr>
        <w:spacing w:line="360" w:lineRule="auto"/>
        <w:rPr>
          <w:rFonts w:ascii="Arial" w:hAnsi="Arial" w:cs="Arial"/>
          <w:i/>
          <w:sz w:val="20"/>
          <w:szCs w:val="20"/>
          <w:u w:val="single"/>
        </w:rPr>
      </w:pPr>
    </w:p>
    <w:p w14:paraId="798A7C86" w14:textId="77777777" w:rsidR="001374A0" w:rsidRPr="004F40A0" w:rsidRDefault="001374A0" w:rsidP="002F598D">
      <w:pPr>
        <w:pStyle w:val="Kop2"/>
        <w:numPr>
          <w:ilvl w:val="1"/>
          <w:numId w:val="22"/>
        </w:numPr>
        <w:spacing w:line="360" w:lineRule="auto"/>
      </w:pPr>
      <w:bookmarkStart w:id="21" w:name="_Toc10368557"/>
      <w:bookmarkStart w:id="22" w:name="_Toc10392048"/>
      <w:r w:rsidRPr="004F40A0">
        <w:t>Definitie cultuur</w:t>
      </w:r>
      <w:bookmarkEnd w:id="21"/>
      <w:bookmarkEnd w:id="22"/>
      <w:r w:rsidRPr="004F40A0">
        <w:t xml:space="preserve"> </w:t>
      </w:r>
    </w:p>
    <w:p w14:paraId="50D8259A" w14:textId="77777777" w:rsidR="001374A0" w:rsidRPr="004F40A0" w:rsidRDefault="001374A0" w:rsidP="002F598D">
      <w:pPr>
        <w:spacing w:line="360" w:lineRule="auto"/>
        <w:rPr>
          <w:rFonts w:ascii="Arial" w:hAnsi="Arial" w:cs="Arial"/>
          <w:sz w:val="20"/>
          <w:szCs w:val="20"/>
        </w:rPr>
      </w:pPr>
      <w:r w:rsidRPr="004F40A0">
        <w:rPr>
          <w:rFonts w:ascii="Arial" w:hAnsi="Arial" w:cs="Arial"/>
          <w:sz w:val="20"/>
          <w:szCs w:val="20"/>
        </w:rPr>
        <w:t>Om een beter beeld te krijgen van wat nationale cultuur precies is, zijn er meerdere definities gegeven. Edward Hall (1976) bespreekt zijn visie over cultuur in het boek ‘Beyond Culture’. In dit boek noemt hij cultuur ‘</w:t>
      </w:r>
      <w:proofErr w:type="spellStart"/>
      <w:r w:rsidRPr="004F40A0">
        <w:rPr>
          <w:rFonts w:ascii="Arial" w:hAnsi="Arial" w:cs="Arial"/>
          <w:sz w:val="20"/>
          <w:szCs w:val="20"/>
        </w:rPr>
        <w:t>the</w:t>
      </w:r>
      <w:proofErr w:type="spellEnd"/>
      <w:r w:rsidRPr="004F40A0">
        <w:rPr>
          <w:rFonts w:ascii="Arial" w:hAnsi="Arial" w:cs="Arial"/>
          <w:sz w:val="20"/>
          <w:szCs w:val="20"/>
        </w:rPr>
        <w:t xml:space="preserve"> way of </w:t>
      </w:r>
      <w:proofErr w:type="spellStart"/>
      <w:r w:rsidRPr="004F40A0">
        <w:rPr>
          <w:rFonts w:ascii="Arial" w:hAnsi="Arial" w:cs="Arial"/>
          <w:sz w:val="20"/>
          <w:szCs w:val="20"/>
        </w:rPr>
        <w:t>doing</w:t>
      </w:r>
      <w:proofErr w:type="spellEnd"/>
      <w:r w:rsidRPr="004F40A0">
        <w:rPr>
          <w:rFonts w:ascii="Arial" w:hAnsi="Arial" w:cs="Arial"/>
          <w:sz w:val="20"/>
          <w:szCs w:val="20"/>
        </w:rPr>
        <w:t xml:space="preserve"> </w:t>
      </w:r>
      <w:proofErr w:type="spellStart"/>
      <w:r w:rsidRPr="004F40A0">
        <w:rPr>
          <w:rFonts w:ascii="Arial" w:hAnsi="Arial" w:cs="Arial"/>
          <w:sz w:val="20"/>
          <w:szCs w:val="20"/>
        </w:rPr>
        <w:t>things</w:t>
      </w:r>
      <w:proofErr w:type="spellEnd"/>
      <w:r w:rsidRPr="004F40A0">
        <w:rPr>
          <w:rFonts w:ascii="Arial" w:hAnsi="Arial" w:cs="Arial"/>
          <w:sz w:val="20"/>
          <w:szCs w:val="20"/>
        </w:rPr>
        <w:t xml:space="preserve">’. Verschillende groepen hebben hun eigen identiteit, taal, non-verbale communicatie en geschiedenis volgens Hall. </w:t>
      </w:r>
    </w:p>
    <w:p w14:paraId="0F2767C7" w14:textId="77777777" w:rsidR="001374A0" w:rsidRPr="004F40A0" w:rsidRDefault="001374A0" w:rsidP="002F598D">
      <w:pPr>
        <w:spacing w:line="360" w:lineRule="auto"/>
        <w:rPr>
          <w:rFonts w:ascii="Arial" w:hAnsi="Arial" w:cs="Arial"/>
          <w:sz w:val="20"/>
          <w:szCs w:val="20"/>
          <w:highlight w:val="yellow"/>
        </w:rPr>
      </w:pPr>
    </w:p>
    <w:p w14:paraId="75C5072B" w14:textId="77777777" w:rsidR="001374A0" w:rsidRPr="004F40A0" w:rsidRDefault="001374A0" w:rsidP="002F598D">
      <w:pPr>
        <w:spacing w:line="360" w:lineRule="auto"/>
        <w:rPr>
          <w:rFonts w:ascii="Arial" w:hAnsi="Arial" w:cs="Arial"/>
          <w:sz w:val="20"/>
          <w:szCs w:val="20"/>
        </w:rPr>
      </w:pPr>
      <w:r w:rsidRPr="004F40A0">
        <w:rPr>
          <w:rFonts w:ascii="Arial" w:hAnsi="Arial" w:cs="Arial"/>
          <w:sz w:val="20"/>
          <w:szCs w:val="20"/>
          <w:lang w:val="en-US"/>
        </w:rPr>
        <w:t xml:space="preserve">Edgar H. Schein </w:t>
      </w:r>
      <w:proofErr w:type="spellStart"/>
      <w:r w:rsidRPr="004F40A0">
        <w:rPr>
          <w:rFonts w:ascii="Arial" w:hAnsi="Arial" w:cs="Arial"/>
          <w:sz w:val="20"/>
          <w:szCs w:val="20"/>
          <w:lang w:val="en-US"/>
        </w:rPr>
        <w:t>beweert</w:t>
      </w:r>
      <w:proofErr w:type="spellEnd"/>
      <w:r w:rsidRPr="004F40A0">
        <w:rPr>
          <w:rFonts w:ascii="Arial" w:hAnsi="Arial" w:cs="Arial"/>
          <w:sz w:val="20"/>
          <w:szCs w:val="20"/>
          <w:lang w:val="en-US"/>
        </w:rPr>
        <w:t xml:space="preserve">: ‘Culture in popular managerial parlance usually refers to how people feel about the organization, the authority system, and the degree of employee involvement and commitment’ (Schein, 1999, </w:t>
      </w:r>
      <w:proofErr w:type="spellStart"/>
      <w:r w:rsidRPr="004F40A0">
        <w:rPr>
          <w:rFonts w:ascii="Arial" w:hAnsi="Arial" w:cs="Arial"/>
          <w:sz w:val="20"/>
          <w:szCs w:val="20"/>
          <w:lang w:val="en-US"/>
        </w:rPr>
        <w:t>blz</w:t>
      </w:r>
      <w:proofErr w:type="spellEnd"/>
      <w:r w:rsidRPr="004F40A0">
        <w:rPr>
          <w:rFonts w:ascii="Arial" w:hAnsi="Arial" w:cs="Arial"/>
          <w:sz w:val="20"/>
          <w:szCs w:val="20"/>
          <w:lang w:val="en-US"/>
        </w:rPr>
        <w:t xml:space="preserve"> 1). </w:t>
      </w:r>
      <w:proofErr w:type="spellStart"/>
      <w:r w:rsidRPr="004F40A0">
        <w:rPr>
          <w:rFonts w:ascii="Arial" w:hAnsi="Arial" w:cs="Arial"/>
          <w:sz w:val="20"/>
          <w:szCs w:val="20"/>
          <w:lang w:val="en-US"/>
        </w:rPr>
        <w:t>Er</w:t>
      </w:r>
      <w:proofErr w:type="spellEnd"/>
      <w:r w:rsidRPr="004F40A0">
        <w:rPr>
          <w:rFonts w:ascii="Arial" w:hAnsi="Arial" w:cs="Arial"/>
          <w:sz w:val="20"/>
          <w:szCs w:val="20"/>
          <w:lang w:val="en-US"/>
        </w:rPr>
        <w:t xml:space="preserve"> </w:t>
      </w:r>
      <w:proofErr w:type="spellStart"/>
      <w:r w:rsidRPr="004F40A0">
        <w:rPr>
          <w:rFonts w:ascii="Arial" w:hAnsi="Arial" w:cs="Arial"/>
          <w:sz w:val="20"/>
          <w:szCs w:val="20"/>
          <w:lang w:val="en-US"/>
        </w:rPr>
        <w:t>bestaan</w:t>
      </w:r>
      <w:proofErr w:type="spellEnd"/>
      <w:r w:rsidRPr="004F40A0">
        <w:rPr>
          <w:rFonts w:ascii="Arial" w:hAnsi="Arial" w:cs="Arial"/>
          <w:sz w:val="20"/>
          <w:szCs w:val="20"/>
          <w:lang w:val="en-US"/>
        </w:rPr>
        <w:t xml:space="preserve"> </w:t>
      </w:r>
      <w:proofErr w:type="spellStart"/>
      <w:r w:rsidRPr="004F40A0">
        <w:rPr>
          <w:rFonts w:ascii="Arial" w:hAnsi="Arial" w:cs="Arial"/>
          <w:sz w:val="20"/>
          <w:szCs w:val="20"/>
          <w:lang w:val="en-US"/>
        </w:rPr>
        <w:t>volgens</w:t>
      </w:r>
      <w:proofErr w:type="spellEnd"/>
      <w:r w:rsidRPr="004F40A0">
        <w:rPr>
          <w:rFonts w:ascii="Arial" w:hAnsi="Arial" w:cs="Arial"/>
          <w:sz w:val="20"/>
          <w:szCs w:val="20"/>
          <w:lang w:val="en-US"/>
        </w:rPr>
        <w:t xml:space="preserve"> Schein </w:t>
      </w:r>
      <w:proofErr w:type="spellStart"/>
      <w:r w:rsidRPr="004F40A0">
        <w:rPr>
          <w:rFonts w:ascii="Arial" w:hAnsi="Arial" w:cs="Arial"/>
          <w:sz w:val="20"/>
          <w:szCs w:val="20"/>
          <w:lang w:val="en-US"/>
        </w:rPr>
        <w:t>een</w:t>
      </w:r>
      <w:proofErr w:type="spellEnd"/>
      <w:r w:rsidRPr="004F40A0">
        <w:rPr>
          <w:rFonts w:ascii="Arial" w:hAnsi="Arial" w:cs="Arial"/>
          <w:sz w:val="20"/>
          <w:szCs w:val="20"/>
          <w:lang w:val="en-US"/>
        </w:rPr>
        <w:t xml:space="preserve"> </w:t>
      </w:r>
      <w:proofErr w:type="spellStart"/>
      <w:r w:rsidRPr="004F40A0">
        <w:rPr>
          <w:rFonts w:ascii="Arial" w:hAnsi="Arial" w:cs="Arial"/>
          <w:sz w:val="20"/>
          <w:szCs w:val="20"/>
          <w:lang w:val="en-US"/>
        </w:rPr>
        <w:t>aantal</w:t>
      </w:r>
      <w:proofErr w:type="spellEnd"/>
      <w:r w:rsidRPr="004F40A0">
        <w:rPr>
          <w:rFonts w:ascii="Arial" w:hAnsi="Arial" w:cs="Arial"/>
          <w:sz w:val="20"/>
          <w:szCs w:val="20"/>
          <w:lang w:val="en-US"/>
        </w:rPr>
        <w:t xml:space="preserve"> </w:t>
      </w:r>
      <w:proofErr w:type="spellStart"/>
      <w:r w:rsidRPr="004F40A0">
        <w:rPr>
          <w:rFonts w:ascii="Arial" w:hAnsi="Arial" w:cs="Arial"/>
          <w:sz w:val="20"/>
          <w:szCs w:val="20"/>
          <w:lang w:val="en-US"/>
        </w:rPr>
        <w:t>basisaannamen</w:t>
      </w:r>
      <w:proofErr w:type="spellEnd"/>
      <w:r w:rsidRPr="004F40A0">
        <w:rPr>
          <w:rFonts w:ascii="Arial" w:hAnsi="Arial" w:cs="Arial"/>
          <w:sz w:val="20"/>
          <w:szCs w:val="20"/>
          <w:lang w:val="en-US"/>
        </w:rPr>
        <w:t xml:space="preserve"> die </w:t>
      </w:r>
      <w:proofErr w:type="spellStart"/>
      <w:r w:rsidRPr="004F40A0">
        <w:rPr>
          <w:rFonts w:ascii="Arial" w:hAnsi="Arial" w:cs="Arial"/>
          <w:sz w:val="20"/>
          <w:szCs w:val="20"/>
          <w:lang w:val="en-US"/>
        </w:rPr>
        <w:t>gecreëerd</w:t>
      </w:r>
      <w:proofErr w:type="spellEnd"/>
      <w:r w:rsidRPr="004F40A0">
        <w:rPr>
          <w:rFonts w:ascii="Arial" w:hAnsi="Arial" w:cs="Arial"/>
          <w:sz w:val="20"/>
          <w:szCs w:val="20"/>
          <w:lang w:val="en-US"/>
        </w:rPr>
        <w:t xml:space="preserve"> </w:t>
      </w:r>
      <w:proofErr w:type="spellStart"/>
      <w:r w:rsidRPr="004F40A0">
        <w:rPr>
          <w:rFonts w:ascii="Arial" w:hAnsi="Arial" w:cs="Arial"/>
          <w:sz w:val="20"/>
          <w:szCs w:val="20"/>
          <w:lang w:val="en-US"/>
        </w:rPr>
        <w:t>zijn</w:t>
      </w:r>
      <w:proofErr w:type="spellEnd"/>
      <w:r w:rsidRPr="004F40A0">
        <w:rPr>
          <w:rFonts w:ascii="Arial" w:hAnsi="Arial" w:cs="Arial"/>
          <w:sz w:val="20"/>
          <w:szCs w:val="20"/>
          <w:lang w:val="en-US"/>
        </w:rPr>
        <w:t xml:space="preserve"> door de </w:t>
      </w:r>
      <w:proofErr w:type="spellStart"/>
      <w:r w:rsidRPr="004F40A0">
        <w:rPr>
          <w:rFonts w:ascii="Arial" w:hAnsi="Arial" w:cs="Arial"/>
          <w:sz w:val="20"/>
          <w:szCs w:val="20"/>
          <w:lang w:val="en-US"/>
        </w:rPr>
        <w:t>groep</w:t>
      </w:r>
      <w:proofErr w:type="spellEnd"/>
      <w:r w:rsidRPr="004F40A0">
        <w:rPr>
          <w:rFonts w:ascii="Arial" w:hAnsi="Arial" w:cs="Arial"/>
          <w:sz w:val="20"/>
          <w:szCs w:val="20"/>
          <w:lang w:val="en-US"/>
        </w:rPr>
        <w:t xml:space="preserve"> of </w:t>
      </w:r>
      <w:proofErr w:type="spellStart"/>
      <w:r w:rsidRPr="004F40A0">
        <w:rPr>
          <w:rFonts w:ascii="Arial" w:hAnsi="Arial" w:cs="Arial"/>
          <w:sz w:val="20"/>
          <w:szCs w:val="20"/>
          <w:lang w:val="en-US"/>
        </w:rPr>
        <w:t>organisatie</w:t>
      </w:r>
      <w:proofErr w:type="spellEnd"/>
      <w:r w:rsidRPr="004F40A0">
        <w:rPr>
          <w:rFonts w:ascii="Arial" w:hAnsi="Arial" w:cs="Arial"/>
          <w:sz w:val="20"/>
          <w:szCs w:val="20"/>
          <w:lang w:val="en-US"/>
        </w:rPr>
        <w:t xml:space="preserve"> </w:t>
      </w:r>
      <w:r w:rsidRPr="004F40A0">
        <w:rPr>
          <w:rFonts w:ascii="Arial" w:hAnsi="Arial" w:cs="Arial"/>
          <w:sz w:val="20"/>
          <w:szCs w:val="20"/>
        </w:rPr>
        <w:t>(</w:t>
      </w:r>
      <w:proofErr w:type="spellStart"/>
      <w:r w:rsidRPr="004F40A0">
        <w:rPr>
          <w:rFonts w:ascii="Arial" w:hAnsi="Arial" w:cs="Arial"/>
          <w:sz w:val="20"/>
          <w:szCs w:val="20"/>
        </w:rPr>
        <w:t>Schein</w:t>
      </w:r>
      <w:proofErr w:type="spellEnd"/>
      <w:r w:rsidRPr="004F40A0">
        <w:rPr>
          <w:rFonts w:ascii="Arial" w:hAnsi="Arial" w:cs="Arial"/>
          <w:sz w:val="20"/>
          <w:szCs w:val="20"/>
        </w:rPr>
        <w:t xml:space="preserve">, 1999). Deze definitie richt zich vooral op de bedrijfscultuur en heeft dus een andere invalshoek dan Hall. Hall richt zich in zijn definitie vooral op cultuur in zijn geheel.  </w:t>
      </w:r>
    </w:p>
    <w:p w14:paraId="22B10092" w14:textId="77777777" w:rsidR="001374A0" w:rsidRPr="004F40A0" w:rsidRDefault="001374A0" w:rsidP="002F598D">
      <w:pPr>
        <w:spacing w:line="360" w:lineRule="auto"/>
        <w:rPr>
          <w:rFonts w:ascii="Arial" w:hAnsi="Arial" w:cs="Arial"/>
          <w:sz w:val="20"/>
          <w:szCs w:val="20"/>
          <w:highlight w:val="yellow"/>
        </w:rPr>
      </w:pPr>
    </w:p>
    <w:p w14:paraId="7B6FB5EE" w14:textId="68346F73" w:rsidR="001374A0" w:rsidRPr="004F40A0" w:rsidRDefault="001374A0" w:rsidP="002F598D">
      <w:pPr>
        <w:spacing w:line="360" w:lineRule="auto"/>
        <w:rPr>
          <w:rFonts w:ascii="Arial" w:hAnsi="Arial" w:cs="Arial"/>
          <w:sz w:val="20"/>
          <w:szCs w:val="20"/>
        </w:rPr>
      </w:pPr>
      <w:r w:rsidRPr="004F40A0">
        <w:rPr>
          <w:rFonts w:ascii="Arial" w:hAnsi="Arial" w:cs="Arial"/>
          <w:sz w:val="20"/>
          <w:szCs w:val="20"/>
          <w:lang w:val="en-US"/>
        </w:rPr>
        <w:t xml:space="preserve">Hofstede </w:t>
      </w:r>
      <w:proofErr w:type="spellStart"/>
      <w:r w:rsidRPr="004F40A0">
        <w:rPr>
          <w:rFonts w:ascii="Arial" w:hAnsi="Arial" w:cs="Arial"/>
          <w:sz w:val="20"/>
          <w:szCs w:val="20"/>
          <w:lang w:val="en-US"/>
        </w:rPr>
        <w:t>definieert</w:t>
      </w:r>
      <w:proofErr w:type="spellEnd"/>
      <w:r w:rsidRPr="004F40A0">
        <w:rPr>
          <w:rFonts w:ascii="Arial" w:hAnsi="Arial" w:cs="Arial"/>
          <w:sz w:val="20"/>
          <w:szCs w:val="20"/>
          <w:lang w:val="en-US"/>
        </w:rPr>
        <w:t xml:space="preserve"> </w:t>
      </w:r>
      <w:proofErr w:type="spellStart"/>
      <w:r w:rsidRPr="004F40A0">
        <w:rPr>
          <w:rFonts w:ascii="Arial" w:hAnsi="Arial" w:cs="Arial"/>
          <w:sz w:val="20"/>
          <w:szCs w:val="20"/>
          <w:lang w:val="en-US"/>
        </w:rPr>
        <w:t>cultuur</w:t>
      </w:r>
      <w:proofErr w:type="spellEnd"/>
      <w:r w:rsidRPr="004F40A0">
        <w:rPr>
          <w:rFonts w:ascii="Arial" w:hAnsi="Arial" w:cs="Arial"/>
          <w:sz w:val="20"/>
          <w:szCs w:val="20"/>
          <w:lang w:val="en-US"/>
        </w:rPr>
        <w:t xml:space="preserve"> </w:t>
      </w:r>
      <w:proofErr w:type="spellStart"/>
      <w:r w:rsidRPr="004F40A0">
        <w:rPr>
          <w:rFonts w:ascii="Arial" w:hAnsi="Arial" w:cs="Arial"/>
          <w:sz w:val="20"/>
          <w:szCs w:val="20"/>
          <w:lang w:val="en-US"/>
        </w:rPr>
        <w:t>als</w:t>
      </w:r>
      <w:proofErr w:type="spellEnd"/>
      <w:r w:rsidRPr="004F40A0">
        <w:rPr>
          <w:rFonts w:ascii="Arial" w:hAnsi="Arial" w:cs="Arial"/>
          <w:sz w:val="20"/>
          <w:szCs w:val="20"/>
          <w:lang w:val="en-US"/>
        </w:rPr>
        <w:t xml:space="preserve"> ‘The collective mental programming of the people in an environment: ‘Culture is not a characteristic of individuals; it encompasses a number of people who were conditioned by the same education and life experience’ (Hofstede 1980 </w:t>
      </w:r>
      <w:proofErr w:type="spellStart"/>
      <w:r w:rsidRPr="004F40A0">
        <w:rPr>
          <w:rFonts w:ascii="Arial" w:hAnsi="Arial" w:cs="Arial"/>
          <w:sz w:val="20"/>
          <w:szCs w:val="20"/>
          <w:lang w:val="en-US"/>
        </w:rPr>
        <w:t>blz</w:t>
      </w:r>
      <w:proofErr w:type="spellEnd"/>
      <w:r w:rsidRPr="004F40A0">
        <w:rPr>
          <w:rFonts w:ascii="Arial" w:hAnsi="Arial" w:cs="Arial"/>
          <w:sz w:val="20"/>
          <w:szCs w:val="20"/>
          <w:lang w:val="en-US"/>
        </w:rPr>
        <w:t xml:space="preserve"> 42). </w:t>
      </w:r>
      <w:r w:rsidRPr="004F40A0">
        <w:rPr>
          <w:rFonts w:ascii="Arial" w:hAnsi="Arial" w:cs="Arial"/>
          <w:sz w:val="20"/>
          <w:szCs w:val="20"/>
        </w:rPr>
        <w:t xml:space="preserve">Hofstede zegt dat wanneer men spreekt over de cultuur van een groep, dan verwijst cultuur naar het collectieve dat deze mensen gemeen hebben; de programmering die anders is dan die van andere groepen (Hofstede, 1980). Deze definitie is vergelijkbaar met de definitie van Hall. Zij richten zich allebei op wat een groep mensen gemeen heeft en hen onderscheidt van een andere groep, dit is ook de definitie die </w:t>
      </w:r>
      <w:r w:rsidR="00346CE6">
        <w:rPr>
          <w:rFonts w:ascii="Arial" w:hAnsi="Arial" w:cs="Arial"/>
          <w:sz w:val="20"/>
          <w:szCs w:val="20"/>
        </w:rPr>
        <w:t>BEDRIJF</w:t>
      </w:r>
      <w:r w:rsidRPr="004F40A0">
        <w:rPr>
          <w:rFonts w:ascii="Arial" w:hAnsi="Arial" w:cs="Arial"/>
          <w:sz w:val="20"/>
          <w:szCs w:val="20"/>
        </w:rPr>
        <w:t xml:space="preserve"> aanhoudt.</w:t>
      </w:r>
    </w:p>
    <w:p w14:paraId="07A363F3" w14:textId="77777777" w:rsidR="001374A0" w:rsidRPr="004F40A0" w:rsidRDefault="001374A0" w:rsidP="002F598D">
      <w:pPr>
        <w:spacing w:line="360" w:lineRule="auto"/>
        <w:rPr>
          <w:rFonts w:ascii="Arial" w:hAnsi="Arial" w:cs="Arial"/>
          <w:sz w:val="20"/>
          <w:szCs w:val="20"/>
        </w:rPr>
      </w:pPr>
    </w:p>
    <w:p w14:paraId="223E17C1" w14:textId="7811869A" w:rsidR="001374A0" w:rsidRPr="004F40A0" w:rsidRDefault="001374A0" w:rsidP="002F598D">
      <w:pPr>
        <w:spacing w:line="360" w:lineRule="auto"/>
        <w:rPr>
          <w:rFonts w:ascii="Arial" w:hAnsi="Arial" w:cs="Arial"/>
          <w:sz w:val="20"/>
          <w:szCs w:val="20"/>
        </w:rPr>
      </w:pPr>
      <w:r w:rsidRPr="004F40A0">
        <w:rPr>
          <w:rFonts w:ascii="Arial" w:hAnsi="Arial" w:cs="Arial"/>
          <w:sz w:val="20"/>
          <w:szCs w:val="20"/>
        </w:rPr>
        <w:t xml:space="preserve">Trompenaars en </w:t>
      </w:r>
      <w:proofErr w:type="spellStart"/>
      <w:r w:rsidRPr="004F40A0">
        <w:rPr>
          <w:rFonts w:ascii="Arial" w:hAnsi="Arial" w:cs="Arial"/>
          <w:sz w:val="20"/>
          <w:szCs w:val="20"/>
        </w:rPr>
        <w:t>Hampden</w:t>
      </w:r>
      <w:proofErr w:type="spellEnd"/>
      <w:r w:rsidRPr="004F40A0">
        <w:rPr>
          <w:rFonts w:ascii="Arial" w:hAnsi="Arial" w:cs="Arial"/>
          <w:sz w:val="20"/>
          <w:szCs w:val="20"/>
        </w:rPr>
        <w:t xml:space="preserve">-Turner geven in het boek ‘Business </w:t>
      </w:r>
      <w:proofErr w:type="spellStart"/>
      <w:r w:rsidRPr="004F40A0">
        <w:rPr>
          <w:rFonts w:ascii="Arial" w:hAnsi="Arial" w:cs="Arial"/>
          <w:sz w:val="20"/>
          <w:szCs w:val="20"/>
        </w:rPr>
        <w:t>across</w:t>
      </w:r>
      <w:proofErr w:type="spellEnd"/>
      <w:r w:rsidRPr="004F40A0">
        <w:rPr>
          <w:rFonts w:ascii="Arial" w:hAnsi="Arial" w:cs="Arial"/>
          <w:sz w:val="20"/>
          <w:szCs w:val="20"/>
        </w:rPr>
        <w:t xml:space="preserve"> </w:t>
      </w:r>
      <w:proofErr w:type="spellStart"/>
      <w:r w:rsidRPr="004F40A0">
        <w:rPr>
          <w:rFonts w:ascii="Arial" w:hAnsi="Arial" w:cs="Arial"/>
          <w:sz w:val="20"/>
          <w:szCs w:val="20"/>
        </w:rPr>
        <w:t>culturers</w:t>
      </w:r>
      <w:proofErr w:type="spellEnd"/>
      <w:r w:rsidRPr="004F40A0">
        <w:rPr>
          <w:rFonts w:ascii="Arial" w:hAnsi="Arial" w:cs="Arial"/>
          <w:sz w:val="20"/>
          <w:szCs w:val="20"/>
        </w:rPr>
        <w:t xml:space="preserve">’ (2010) ook een definitie voor cultuur met betrekking tot het bedrijfsleven. Cultuur is volgens hen een serie regels en gebruiken die de organisatie inzet bij problemen die regelmatig voorkomen. Deze definitie is minder gericht op cultuur in het algemeen en richt zich minder op groepen zoals Hall en Hofstede doen. Voor dit onderzoek staat de definitie van Geert Hofstede centraal, omdat </w:t>
      </w:r>
      <w:r w:rsidR="00346CE6">
        <w:rPr>
          <w:rFonts w:ascii="Arial" w:hAnsi="Arial" w:cs="Arial"/>
          <w:sz w:val="20"/>
          <w:szCs w:val="20"/>
        </w:rPr>
        <w:t>BEDRIJF</w:t>
      </w:r>
      <w:r w:rsidRPr="004F40A0">
        <w:rPr>
          <w:rFonts w:ascii="Arial" w:hAnsi="Arial" w:cs="Arial"/>
          <w:sz w:val="20"/>
          <w:szCs w:val="20"/>
        </w:rPr>
        <w:t xml:space="preserve"> zelf ook deze definitie aanhoudt en dit een complete definitie is (Bijlage G).</w:t>
      </w:r>
    </w:p>
    <w:p w14:paraId="4321FC9D" w14:textId="77777777" w:rsidR="001374A0" w:rsidRPr="008D3818" w:rsidRDefault="001374A0" w:rsidP="002F598D">
      <w:pPr>
        <w:spacing w:line="360" w:lineRule="auto"/>
        <w:rPr>
          <w:rFonts w:ascii="Arial" w:hAnsi="Arial" w:cs="Arial"/>
          <w:i/>
          <w:sz w:val="28"/>
          <w:szCs w:val="28"/>
        </w:rPr>
      </w:pPr>
    </w:p>
    <w:p w14:paraId="09E4E10A" w14:textId="77777777" w:rsidR="001374A0" w:rsidRPr="008D3818" w:rsidRDefault="001374A0" w:rsidP="002F598D">
      <w:pPr>
        <w:spacing w:line="360" w:lineRule="auto"/>
        <w:jc w:val="center"/>
        <w:rPr>
          <w:rFonts w:ascii="Arial" w:hAnsi="Arial" w:cs="Arial"/>
          <w:sz w:val="28"/>
          <w:szCs w:val="28"/>
        </w:rPr>
      </w:pPr>
      <w:r w:rsidRPr="008D3818">
        <w:rPr>
          <w:rFonts w:ascii="Arial" w:hAnsi="Arial" w:cs="Arial"/>
          <w:i/>
          <w:sz w:val="28"/>
          <w:szCs w:val="28"/>
          <w:lang w:val="en-US"/>
        </w:rPr>
        <w:t>The collective mental programming of the people in an environment: ‘Culture is not a characteristic of individuals; it encompasses a number of people who were conditioned by the same education and life experience’</w:t>
      </w:r>
      <w:r>
        <w:rPr>
          <w:rFonts w:ascii="Arial" w:hAnsi="Arial" w:cs="Arial"/>
          <w:i/>
          <w:sz w:val="28"/>
          <w:szCs w:val="28"/>
          <w:lang w:val="en-US"/>
        </w:rPr>
        <w:t xml:space="preserve"> (Hofstede 1980, </w:t>
      </w:r>
      <w:proofErr w:type="spellStart"/>
      <w:r>
        <w:rPr>
          <w:rFonts w:ascii="Arial" w:hAnsi="Arial" w:cs="Arial"/>
          <w:i/>
          <w:sz w:val="28"/>
          <w:szCs w:val="28"/>
          <w:lang w:val="en-US"/>
        </w:rPr>
        <w:t>blz</w:t>
      </w:r>
      <w:proofErr w:type="spellEnd"/>
      <w:r>
        <w:rPr>
          <w:rFonts w:ascii="Arial" w:hAnsi="Arial" w:cs="Arial"/>
          <w:i/>
          <w:sz w:val="28"/>
          <w:szCs w:val="28"/>
          <w:lang w:val="en-US"/>
        </w:rPr>
        <w:t xml:space="preserve"> 42).</w:t>
      </w:r>
    </w:p>
    <w:p w14:paraId="2C99F37B" w14:textId="77777777" w:rsidR="001374A0" w:rsidRPr="009F1DD8" w:rsidRDefault="001374A0" w:rsidP="002F598D">
      <w:pPr>
        <w:spacing w:line="360" w:lineRule="auto"/>
        <w:rPr>
          <w:rFonts w:ascii="Arial" w:hAnsi="Arial" w:cs="Arial"/>
          <w:sz w:val="20"/>
          <w:szCs w:val="20"/>
        </w:rPr>
      </w:pPr>
    </w:p>
    <w:p w14:paraId="291E8E07" w14:textId="77777777" w:rsidR="001374A0" w:rsidRDefault="001374A0" w:rsidP="002F598D">
      <w:pPr>
        <w:spacing w:line="360" w:lineRule="auto"/>
        <w:rPr>
          <w:rFonts w:ascii="Arial" w:eastAsiaTheme="majorEastAsia" w:hAnsi="Arial" w:cstheme="majorBidi"/>
          <w:color w:val="2E74B5" w:themeColor="accent1" w:themeShade="BF"/>
          <w:sz w:val="20"/>
          <w:szCs w:val="26"/>
        </w:rPr>
      </w:pPr>
    </w:p>
    <w:p w14:paraId="143B5BF1" w14:textId="77777777" w:rsidR="001374A0" w:rsidRDefault="001374A0" w:rsidP="002F598D">
      <w:pPr>
        <w:pStyle w:val="Kop2"/>
        <w:numPr>
          <w:ilvl w:val="1"/>
          <w:numId w:val="22"/>
        </w:numPr>
        <w:spacing w:line="360" w:lineRule="auto"/>
      </w:pPr>
      <w:bookmarkStart w:id="23" w:name="_Toc10368558"/>
      <w:bookmarkStart w:id="24" w:name="_Toc10392049"/>
      <w:r w:rsidRPr="00FB22E4">
        <w:t>Theorieën</w:t>
      </w:r>
      <w:bookmarkEnd w:id="23"/>
      <w:bookmarkEnd w:id="24"/>
    </w:p>
    <w:p w14:paraId="4442E546" w14:textId="77777777" w:rsidR="001374A0" w:rsidRDefault="001374A0" w:rsidP="002F598D">
      <w:pPr>
        <w:spacing w:line="360" w:lineRule="auto"/>
        <w:rPr>
          <w:rFonts w:ascii="Arial" w:hAnsi="Arial" w:cs="Arial"/>
          <w:sz w:val="20"/>
          <w:szCs w:val="20"/>
        </w:rPr>
      </w:pPr>
      <w:r>
        <w:rPr>
          <w:rFonts w:ascii="Arial" w:hAnsi="Arial" w:cs="Arial"/>
          <w:sz w:val="20"/>
          <w:szCs w:val="20"/>
        </w:rPr>
        <w:t xml:space="preserve">Veel mensen beschouwen de ideeën van Handy en Harrison over bedrijfscultuur als vergelijkbaar. Ervaring vertelt iets over een bedrijf, maar cultuur laat veel meer zien (Deal &amp; </w:t>
      </w:r>
      <w:r w:rsidRPr="00585477">
        <w:rPr>
          <w:rFonts w:ascii="Arial" w:hAnsi="Arial" w:cs="Arial"/>
          <w:sz w:val="20"/>
          <w:szCs w:val="20"/>
        </w:rPr>
        <w:t>Kennedy</w:t>
      </w:r>
      <w:r>
        <w:rPr>
          <w:rFonts w:ascii="Arial" w:hAnsi="Arial" w:cs="Arial"/>
          <w:sz w:val="20"/>
          <w:szCs w:val="20"/>
        </w:rPr>
        <w:t xml:space="preserve"> 1982). Hieruit is het Corporate Culture Model (1976) ontstaan. </w:t>
      </w:r>
      <w:r w:rsidRPr="001576FE">
        <w:rPr>
          <w:rFonts w:ascii="Arial" w:hAnsi="Arial" w:cs="Arial"/>
          <w:sz w:val="20"/>
          <w:szCs w:val="20"/>
        </w:rPr>
        <w:t xml:space="preserve">Dit model dient om complexe culturele </w:t>
      </w:r>
      <w:r>
        <w:rPr>
          <w:rFonts w:ascii="Arial" w:hAnsi="Arial" w:cs="Arial"/>
          <w:sz w:val="20"/>
          <w:szCs w:val="20"/>
        </w:rPr>
        <w:t xml:space="preserve">problemen op organisatieniveau aan te pakken. De factoren in welke categorie een bedrijfscultuur valt, zijn formalisering en centralisatie. Er is onderscheid gemaakt tussen de Apollo cultuur, </w:t>
      </w:r>
      <w:proofErr w:type="spellStart"/>
      <w:r>
        <w:rPr>
          <w:rFonts w:ascii="Arial" w:hAnsi="Arial" w:cs="Arial"/>
          <w:sz w:val="20"/>
          <w:szCs w:val="20"/>
        </w:rPr>
        <w:t>Athena</w:t>
      </w:r>
      <w:proofErr w:type="spellEnd"/>
      <w:r>
        <w:rPr>
          <w:rFonts w:ascii="Arial" w:hAnsi="Arial" w:cs="Arial"/>
          <w:sz w:val="20"/>
          <w:szCs w:val="20"/>
        </w:rPr>
        <w:t xml:space="preserve"> cultuur, Zeus Cultuur en Dionysus Cultuur. </w:t>
      </w:r>
    </w:p>
    <w:p w14:paraId="55627529" w14:textId="77777777" w:rsidR="001374A0" w:rsidRDefault="001374A0" w:rsidP="002F598D">
      <w:pPr>
        <w:spacing w:line="360" w:lineRule="auto"/>
        <w:rPr>
          <w:rFonts w:ascii="Arial" w:hAnsi="Arial" w:cs="Arial"/>
          <w:sz w:val="20"/>
          <w:szCs w:val="20"/>
        </w:rPr>
      </w:pPr>
    </w:p>
    <w:p w14:paraId="3D3591B8" w14:textId="5E1FF3E4" w:rsidR="001374A0" w:rsidRDefault="001374A0" w:rsidP="002F598D">
      <w:pPr>
        <w:spacing w:line="360" w:lineRule="auto"/>
        <w:rPr>
          <w:rFonts w:ascii="Arial" w:hAnsi="Arial" w:cs="Arial"/>
          <w:sz w:val="20"/>
          <w:szCs w:val="20"/>
        </w:rPr>
      </w:pPr>
      <w:r>
        <w:rPr>
          <w:rFonts w:ascii="Arial" w:hAnsi="Arial" w:cs="Arial"/>
          <w:sz w:val="20"/>
          <w:szCs w:val="20"/>
        </w:rPr>
        <w:lastRenderedPageBreak/>
        <w:t xml:space="preserve">Dit model richt zich op de organisatiecultuur. Ondanks dat dit onderzoek zich richt op culturele verschillen tussen landen, is het belangrijk kennis </w:t>
      </w:r>
      <w:r w:rsidR="00346CE6">
        <w:rPr>
          <w:rFonts w:ascii="Arial" w:hAnsi="Arial" w:cs="Arial"/>
          <w:sz w:val="20"/>
          <w:szCs w:val="20"/>
        </w:rPr>
        <w:t xml:space="preserve">van dit model te hebben. BEDRIJF </w:t>
      </w:r>
      <w:r>
        <w:rPr>
          <w:rFonts w:ascii="Arial" w:hAnsi="Arial" w:cs="Arial"/>
          <w:sz w:val="20"/>
          <w:szCs w:val="20"/>
        </w:rPr>
        <w:t xml:space="preserve">is een groot bedrijf waar ook een sterke bedrijfscultuur is. Voor dit onderzoek is het ook belangrijk hier rekening mee te houden. </w:t>
      </w:r>
    </w:p>
    <w:p w14:paraId="4B2401EE" w14:textId="77777777" w:rsidR="001374A0" w:rsidRPr="00F21257" w:rsidRDefault="001374A0" w:rsidP="002F598D">
      <w:pPr>
        <w:spacing w:line="360" w:lineRule="auto"/>
        <w:rPr>
          <w:rFonts w:ascii="Arial" w:hAnsi="Arial" w:cs="Arial"/>
          <w:sz w:val="20"/>
          <w:szCs w:val="20"/>
          <w:u w:val="single"/>
        </w:rPr>
      </w:pPr>
    </w:p>
    <w:p w14:paraId="3F6AE93E" w14:textId="77777777" w:rsidR="001374A0" w:rsidRDefault="001374A0" w:rsidP="002F598D">
      <w:pPr>
        <w:spacing w:line="360" w:lineRule="auto"/>
        <w:rPr>
          <w:rFonts w:ascii="Arial" w:hAnsi="Arial" w:cs="Arial"/>
          <w:sz w:val="20"/>
          <w:szCs w:val="20"/>
        </w:rPr>
      </w:pPr>
      <w:r w:rsidRPr="005D5D05">
        <w:rPr>
          <w:rFonts w:ascii="Arial" w:hAnsi="Arial" w:cs="Arial"/>
          <w:sz w:val="20"/>
          <w:szCs w:val="20"/>
        </w:rPr>
        <w:t xml:space="preserve">Antropoloog Edward T. Hall is vooral bekend door zijn scheiding tussen ‘high-context’ en ‘low-context’ culturen (Hall, 1976). </w:t>
      </w:r>
      <w:r>
        <w:rPr>
          <w:rFonts w:ascii="Arial" w:hAnsi="Arial" w:cs="Arial"/>
          <w:sz w:val="20"/>
          <w:szCs w:val="20"/>
        </w:rPr>
        <w:t>H</w:t>
      </w:r>
      <w:r w:rsidRPr="005D5D05">
        <w:rPr>
          <w:rFonts w:ascii="Arial" w:hAnsi="Arial" w:cs="Arial"/>
          <w:sz w:val="20"/>
          <w:szCs w:val="20"/>
        </w:rPr>
        <w:t xml:space="preserve">igh-contextculturen </w:t>
      </w:r>
      <w:r>
        <w:rPr>
          <w:rFonts w:ascii="Arial" w:hAnsi="Arial" w:cs="Arial"/>
          <w:sz w:val="20"/>
          <w:szCs w:val="20"/>
        </w:rPr>
        <w:t xml:space="preserve">zijn </w:t>
      </w:r>
      <w:r w:rsidRPr="005D5D05">
        <w:rPr>
          <w:rFonts w:ascii="Arial" w:hAnsi="Arial" w:cs="Arial"/>
          <w:sz w:val="20"/>
          <w:szCs w:val="20"/>
        </w:rPr>
        <w:t>relationeel, collectivistisch</w:t>
      </w:r>
      <w:r>
        <w:rPr>
          <w:rFonts w:ascii="Arial" w:hAnsi="Arial" w:cs="Arial"/>
          <w:sz w:val="20"/>
          <w:szCs w:val="20"/>
        </w:rPr>
        <w:t xml:space="preserve"> en</w:t>
      </w:r>
      <w:r w:rsidRPr="005D5D05">
        <w:rPr>
          <w:rFonts w:ascii="Arial" w:hAnsi="Arial" w:cs="Arial"/>
          <w:sz w:val="20"/>
          <w:szCs w:val="20"/>
        </w:rPr>
        <w:t xml:space="preserve"> intuïtief en </w:t>
      </w:r>
      <w:r>
        <w:rPr>
          <w:rFonts w:ascii="Arial" w:hAnsi="Arial" w:cs="Arial"/>
          <w:sz w:val="20"/>
          <w:szCs w:val="20"/>
        </w:rPr>
        <w:t>men denkt</w:t>
      </w:r>
      <w:r w:rsidRPr="005D5D05">
        <w:rPr>
          <w:rFonts w:ascii="Arial" w:hAnsi="Arial" w:cs="Arial"/>
          <w:sz w:val="20"/>
          <w:szCs w:val="20"/>
        </w:rPr>
        <w:t xml:space="preserve"> </w:t>
      </w:r>
      <w:r>
        <w:rPr>
          <w:rFonts w:ascii="Arial" w:hAnsi="Arial" w:cs="Arial"/>
          <w:sz w:val="20"/>
          <w:szCs w:val="20"/>
        </w:rPr>
        <w:t xml:space="preserve">hierbij </w:t>
      </w:r>
      <w:r w:rsidRPr="005D5D05">
        <w:rPr>
          <w:rFonts w:ascii="Arial" w:hAnsi="Arial" w:cs="Arial"/>
          <w:sz w:val="20"/>
          <w:szCs w:val="20"/>
        </w:rPr>
        <w:t xml:space="preserve">veel na over spirituele zaken. Communicatie is in deze landen dan ook vaak non-verbaal en er zijn sterke </w:t>
      </w:r>
      <w:r>
        <w:rPr>
          <w:rFonts w:ascii="Arial" w:hAnsi="Arial" w:cs="Arial"/>
          <w:sz w:val="20"/>
          <w:szCs w:val="20"/>
        </w:rPr>
        <w:t>gren</w:t>
      </w:r>
      <w:r w:rsidRPr="005D5D05">
        <w:rPr>
          <w:rFonts w:ascii="Arial" w:hAnsi="Arial" w:cs="Arial"/>
          <w:sz w:val="20"/>
          <w:szCs w:val="20"/>
        </w:rPr>
        <w:t xml:space="preserve">zen binnen en buiten de groep. Denk hierbij aan Japan en China. De </w:t>
      </w:r>
      <w:r>
        <w:rPr>
          <w:rFonts w:ascii="Arial" w:hAnsi="Arial" w:cs="Arial"/>
          <w:sz w:val="20"/>
          <w:szCs w:val="20"/>
        </w:rPr>
        <w:t>l</w:t>
      </w:r>
      <w:r w:rsidRPr="005D5D05">
        <w:rPr>
          <w:rFonts w:ascii="Arial" w:hAnsi="Arial" w:cs="Arial"/>
          <w:sz w:val="20"/>
          <w:szCs w:val="20"/>
        </w:rPr>
        <w:t>ow-contextculturen zijn individualistisch, actiegericht en lineair.  Mensen uit deze culturen houden van meer directheid, feiten en logica. Hierdoor is communicatie dan ook expliciet, rechtlijnig en verbaal</w:t>
      </w:r>
      <w:r>
        <w:rPr>
          <w:rFonts w:ascii="Arial" w:hAnsi="Arial" w:cs="Arial"/>
          <w:sz w:val="20"/>
          <w:szCs w:val="20"/>
        </w:rPr>
        <w:t xml:space="preserve">. Hier zijn </w:t>
      </w:r>
      <w:r w:rsidRPr="005D5D05">
        <w:rPr>
          <w:rFonts w:ascii="Arial" w:hAnsi="Arial" w:cs="Arial"/>
          <w:sz w:val="20"/>
          <w:szCs w:val="20"/>
        </w:rPr>
        <w:t>de VS en West-Europa</w:t>
      </w:r>
      <w:r>
        <w:rPr>
          <w:rFonts w:ascii="Arial" w:hAnsi="Arial" w:cs="Arial"/>
          <w:sz w:val="20"/>
          <w:szCs w:val="20"/>
        </w:rPr>
        <w:t xml:space="preserve"> voorbeelden van</w:t>
      </w:r>
      <w:r w:rsidRPr="005D5D05">
        <w:rPr>
          <w:rFonts w:ascii="Arial" w:hAnsi="Arial" w:cs="Arial"/>
          <w:sz w:val="20"/>
          <w:szCs w:val="20"/>
        </w:rPr>
        <w:t xml:space="preserve"> (Hall,1976). </w:t>
      </w:r>
    </w:p>
    <w:p w14:paraId="0382CAF1" w14:textId="77777777" w:rsidR="001374A0" w:rsidRDefault="001374A0" w:rsidP="002F598D">
      <w:pPr>
        <w:spacing w:line="360" w:lineRule="auto"/>
        <w:rPr>
          <w:rFonts w:ascii="Arial" w:hAnsi="Arial" w:cs="Arial"/>
          <w:sz w:val="20"/>
          <w:szCs w:val="20"/>
        </w:rPr>
      </w:pPr>
    </w:p>
    <w:p w14:paraId="4BB023BE" w14:textId="77777777" w:rsidR="001374A0" w:rsidRPr="005D5D05" w:rsidRDefault="001374A0" w:rsidP="002F598D">
      <w:pPr>
        <w:spacing w:line="360" w:lineRule="auto"/>
        <w:rPr>
          <w:rFonts w:ascii="Arial" w:hAnsi="Arial" w:cs="Arial"/>
          <w:sz w:val="20"/>
          <w:szCs w:val="20"/>
        </w:rPr>
      </w:pPr>
      <w:r>
        <w:rPr>
          <w:rFonts w:ascii="Arial" w:hAnsi="Arial" w:cs="Arial"/>
          <w:sz w:val="20"/>
          <w:szCs w:val="20"/>
        </w:rPr>
        <w:t xml:space="preserve">Hall richt zich op high-context en low-context en niet op samenwerking. Handy en Harrison richten zich vooral op de cultuur binnen een bedrijf. Volgens Hall is cultuur beschreven door middel van tijd, context en ruimte. Ook zegt Hall dat het bij de theorie vooral een verschil aangeeft tussen Aziatische landen en de VS en West-Europa. Omdat dit onderzoek gaat over vier landen die allemaal een West-Europese cultuur hebben, is deze theorie niet bruikbaar als conceptueel model. Wel is het voor het onderzoek goed om te weten dat de landen die onderzocht zijn low-contextculturen zijn. </w:t>
      </w:r>
    </w:p>
    <w:p w14:paraId="3F57FF99" w14:textId="77777777" w:rsidR="001374A0" w:rsidRDefault="001374A0" w:rsidP="002F598D">
      <w:pPr>
        <w:spacing w:line="360" w:lineRule="auto"/>
        <w:rPr>
          <w:rFonts w:ascii="Arial" w:hAnsi="Arial" w:cs="Arial"/>
          <w:sz w:val="20"/>
          <w:szCs w:val="20"/>
          <w:u w:val="single"/>
        </w:rPr>
      </w:pPr>
    </w:p>
    <w:p w14:paraId="2DF566AD" w14:textId="77777777" w:rsidR="001374A0" w:rsidRPr="00C617D8" w:rsidRDefault="001374A0" w:rsidP="002F598D">
      <w:pPr>
        <w:spacing w:line="360" w:lineRule="auto"/>
        <w:rPr>
          <w:rFonts w:ascii="Arial" w:hAnsi="Arial" w:cs="Arial"/>
          <w:sz w:val="20"/>
          <w:szCs w:val="20"/>
        </w:rPr>
      </w:pPr>
      <w:r w:rsidRPr="005D5D05">
        <w:rPr>
          <w:rFonts w:ascii="Arial" w:hAnsi="Arial" w:cs="Arial"/>
          <w:sz w:val="20"/>
          <w:szCs w:val="20"/>
        </w:rPr>
        <w:t xml:space="preserve">Vier jaar later kwam Geert Hofstede met vier </w:t>
      </w:r>
      <w:r>
        <w:rPr>
          <w:rFonts w:ascii="Arial" w:hAnsi="Arial" w:cs="Arial"/>
          <w:sz w:val="20"/>
          <w:szCs w:val="20"/>
        </w:rPr>
        <w:t>aspecten</w:t>
      </w:r>
      <w:r w:rsidRPr="005D5D05">
        <w:rPr>
          <w:rFonts w:ascii="Arial" w:hAnsi="Arial" w:cs="Arial"/>
          <w:sz w:val="20"/>
          <w:szCs w:val="20"/>
        </w:rPr>
        <w:t xml:space="preserve"> om cultuur te onderscheiden door middel van waardedimensies.</w:t>
      </w:r>
      <w:r>
        <w:rPr>
          <w:rFonts w:ascii="Arial" w:hAnsi="Arial" w:cs="Arial"/>
          <w:sz w:val="20"/>
          <w:szCs w:val="20"/>
        </w:rPr>
        <w:t xml:space="preserve"> </w:t>
      </w:r>
      <w:r w:rsidRPr="005D5D05">
        <w:rPr>
          <w:rFonts w:ascii="Arial" w:hAnsi="Arial" w:cs="Arial"/>
          <w:sz w:val="20"/>
          <w:szCs w:val="20"/>
        </w:rPr>
        <w:t xml:space="preserve">Hofstede </w:t>
      </w:r>
      <w:r>
        <w:rPr>
          <w:rFonts w:ascii="Arial" w:hAnsi="Arial" w:cs="Arial"/>
          <w:sz w:val="20"/>
          <w:szCs w:val="20"/>
        </w:rPr>
        <w:t>maakt onderscheid tussen machtsafstand, onzekerheidsvermijding, i</w:t>
      </w:r>
      <w:r w:rsidRPr="00C617D8">
        <w:rPr>
          <w:rFonts w:ascii="Arial" w:hAnsi="Arial" w:cs="Arial"/>
          <w:sz w:val="20"/>
          <w:szCs w:val="20"/>
        </w:rPr>
        <w:t xml:space="preserve">ndividualisme </w:t>
      </w:r>
      <w:r>
        <w:rPr>
          <w:rFonts w:ascii="Arial" w:hAnsi="Arial" w:cs="Arial"/>
          <w:sz w:val="20"/>
          <w:szCs w:val="20"/>
        </w:rPr>
        <w:t>vs.</w:t>
      </w:r>
      <w:r w:rsidRPr="00C617D8">
        <w:rPr>
          <w:rFonts w:ascii="Arial" w:hAnsi="Arial" w:cs="Arial"/>
          <w:sz w:val="20"/>
          <w:szCs w:val="20"/>
        </w:rPr>
        <w:t xml:space="preserve"> collectivism</w:t>
      </w:r>
      <w:r>
        <w:rPr>
          <w:rFonts w:ascii="Arial" w:hAnsi="Arial" w:cs="Arial"/>
          <w:sz w:val="20"/>
          <w:szCs w:val="20"/>
        </w:rPr>
        <w:t xml:space="preserve">e en mannelijkheid vs. vrouwelijkheid. </w:t>
      </w:r>
      <w:r w:rsidRPr="005D5D05">
        <w:rPr>
          <w:rFonts w:ascii="Arial" w:hAnsi="Arial" w:cs="Arial"/>
          <w:sz w:val="20"/>
          <w:szCs w:val="20"/>
        </w:rPr>
        <w:t>Later kwamen hier nog twee dimensies bij</w:t>
      </w:r>
      <w:r>
        <w:rPr>
          <w:rFonts w:ascii="Arial" w:hAnsi="Arial" w:cs="Arial"/>
          <w:sz w:val="20"/>
          <w:szCs w:val="20"/>
        </w:rPr>
        <w:t xml:space="preserve">: </w:t>
      </w:r>
      <w:proofErr w:type="spellStart"/>
      <w:r>
        <w:rPr>
          <w:rFonts w:ascii="Arial" w:hAnsi="Arial" w:cs="Arial"/>
          <w:sz w:val="20"/>
          <w:szCs w:val="20"/>
        </w:rPr>
        <w:t>i</w:t>
      </w:r>
      <w:r w:rsidRPr="00C617D8">
        <w:rPr>
          <w:rFonts w:ascii="Arial" w:hAnsi="Arial" w:cs="Arial"/>
          <w:sz w:val="20"/>
          <w:szCs w:val="20"/>
        </w:rPr>
        <w:t>ndulgence</w:t>
      </w:r>
      <w:proofErr w:type="spellEnd"/>
      <w:r w:rsidRPr="00C617D8">
        <w:rPr>
          <w:rFonts w:ascii="Arial" w:hAnsi="Arial" w:cs="Arial"/>
          <w:sz w:val="20"/>
          <w:szCs w:val="20"/>
        </w:rPr>
        <w:t xml:space="preserve"> (</w:t>
      </w:r>
      <w:r>
        <w:rPr>
          <w:rFonts w:ascii="Arial" w:hAnsi="Arial" w:cs="Arial"/>
          <w:sz w:val="20"/>
          <w:szCs w:val="20"/>
        </w:rPr>
        <w:t>g</w:t>
      </w:r>
      <w:r w:rsidRPr="00C617D8">
        <w:rPr>
          <w:rFonts w:ascii="Arial" w:hAnsi="Arial" w:cs="Arial"/>
          <w:sz w:val="20"/>
          <w:szCs w:val="20"/>
        </w:rPr>
        <w:t xml:space="preserve">enieten vs. weerstand bieden) </w:t>
      </w:r>
      <w:r>
        <w:rPr>
          <w:rFonts w:ascii="Arial" w:hAnsi="Arial" w:cs="Arial"/>
          <w:sz w:val="20"/>
          <w:szCs w:val="20"/>
        </w:rPr>
        <w:t>en l</w:t>
      </w:r>
      <w:r w:rsidRPr="00C617D8">
        <w:rPr>
          <w:rFonts w:ascii="Arial" w:hAnsi="Arial" w:cs="Arial"/>
          <w:sz w:val="20"/>
          <w:szCs w:val="20"/>
        </w:rPr>
        <w:t>ange termijn</w:t>
      </w:r>
      <w:r>
        <w:rPr>
          <w:rFonts w:ascii="Arial" w:hAnsi="Arial" w:cs="Arial"/>
          <w:sz w:val="20"/>
          <w:szCs w:val="20"/>
        </w:rPr>
        <w:t xml:space="preserve"> vs.</w:t>
      </w:r>
      <w:r w:rsidRPr="00C617D8">
        <w:rPr>
          <w:rFonts w:ascii="Arial" w:hAnsi="Arial" w:cs="Arial"/>
          <w:sz w:val="20"/>
          <w:szCs w:val="20"/>
        </w:rPr>
        <w:t xml:space="preserve"> korte termijn</w:t>
      </w:r>
      <w:r>
        <w:rPr>
          <w:rFonts w:ascii="Arial" w:hAnsi="Arial" w:cs="Arial"/>
          <w:sz w:val="20"/>
          <w:szCs w:val="20"/>
        </w:rPr>
        <w:t xml:space="preserve"> (Hofstede et al 2010).</w:t>
      </w:r>
    </w:p>
    <w:p w14:paraId="3A70C960" w14:textId="77777777" w:rsidR="001374A0" w:rsidRDefault="001374A0" w:rsidP="002F598D">
      <w:pPr>
        <w:spacing w:line="360" w:lineRule="auto"/>
        <w:rPr>
          <w:rFonts w:ascii="Arial" w:hAnsi="Arial" w:cs="Arial"/>
          <w:sz w:val="20"/>
          <w:szCs w:val="20"/>
        </w:rPr>
      </w:pPr>
    </w:p>
    <w:p w14:paraId="13EA2924" w14:textId="77777777" w:rsidR="001374A0" w:rsidRPr="00080207" w:rsidRDefault="001374A0" w:rsidP="002F598D">
      <w:pPr>
        <w:spacing w:line="360" w:lineRule="auto"/>
        <w:rPr>
          <w:rFonts w:ascii="Arial" w:hAnsi="Arial" w:cs="Arial"/>
          <w:sz w:val="20"/>
          <w:szCs w:val="20"/>
        </w:rPr>
      </w:pPr>
      <w:r>
        <w:rPr>
          <w:rFonts w:ascii="Arial" w:hAnsi="Arial" w:cs="Arial"/>
          <w:sz w:val="20"/>
          <w:szCs w:val="20"/>
        </w:rPr>
        <w:t>Dit model is eerst getest onder medewerkers van het bedrijf IBM, in eerste instantie in veertig landen (Hofstede, 1980). Ondanks dat veel mensen het model van Hofstede waardevol en nuttig vinden, is er veel kritiek op. Zo zou hij nationale culturen toepassen op individuen en zou het model geen rekening houden met binnenlandse verschillen (</w:t>
      </w:r>
      <w:proofErr w:type="spellStart"/>
      <w:r>
        <w:rPr>
          <w:rFonts w:ascii="Arial" w:hAnsi="Arial" w:cs="Arial"/>
          <w:sz w:val="20"/>
          <w:szCs w:val="20"/>
        </w:rPr>
        <w:t>McSweeney</w:t>
      </w:r>
      <w:proofErr w:type="spellEnd"/>
      <w:r>
        <w:rPr>
          <w:rFonts w:ascii="Arial" w:hAnsi="Arial" w:cs="Arial"/>
          <w:sz w:val="20"/>
          <w:szCs w:val="20"/>
        </w:rPr>
        <w:t xml:space="preserve">, 2002). </w:t>
      </w:r>
      <w:r w:rsidRPr="00F21257">
        <w:rPr>
          <w:rFonts w:ascii="Arial" w:hAnsi="Arial" w:cs="Arial"/>
          <w:sz w:val="20"/>
          <w:szCs w:val="20"/>
          <w:lang w:val="en-US"/>
        </w:rPr>
        <w:t xml:space="preserve">Hofstede </w:t>
      </w:r>
      <w:proofErr w:type="spellStart"/>
      <w:r w:rsidRPr="00F21257">
        <w:rPr>
          <w:rFonts w:ascii="Arial" w:hAnsi="Arial" w:cs="Arial"/>
          <w:sz w:val="20"/>
          <w:szCs w:val="20"/>
          <w:lang w:val="en-US"/>
        </w:rPr>
        <w:t>zegt</w:t>
      </w:r>
      <w:proofErr w:type="spellEnd"/>
      <w:r w:rsidRPr="00F21257">
        <w:rPr>
          <w:rFonts w:ascii="Arial" w:hAnsi="Arial" w:cs="Arial"/>
          <w:sz w:val="20"/>
          <w:szCs w:val="20"/>
          <w:lang w:val="en-US"/>
        </w:rPr>
        <w:t xml:space="preserve"> </w:t>
      </w:r>
      <w:proofErr w:type="spellStart"/>
      <w:r w:rsidRPr="00F21257">
        <w:rPr>
          <w:rFonts w:ascii="Arial" w:hAnsi="Arial" w:cs="Arial"/>
          <w:sz w:val="20"/>
          <w:szCs w:val="20"/>
          <w:lang w:val="en-US"/>
        </w:rPr>
        <w:t>hier</w:t>
      </w:r>
      <w:proofErr w:type="spellEnd"/>
      <w:r w:rsidRPr="00F21257">
        <w:rPr>
          <w:rFonts w:ascii="Arial" w:hAnsi="Arial" w:cs="Arial"/>
          <w:sz w:val="20"/>
          <w:szCs w:val="20"/>
          <w:lang w:val="en-US"/>
        </w:rPr>
        <w:t xml:space="preserve"> </w:t>
      </w:r>
      <w:proofErr w:type="spellStart"/>
      <w:r w:rsidRPr="00F21257">
        <w:rPr>
          <w:rFonts w:ascii="Arial" w:hAnsi="Arial" w:cs="Arial"/>
          <w:sz w:val="20"/>
          <w:szCs w:val="20"/>
          <w:lang w:val="en-US"/>
        </w:rPr>
        <w:t>zelf</w:t>
      </w:r>
      <w:proofErr w:type="spellEnd"/>
      <w:r w:rsidRPr="00F21257">
        <w:rPr>
          <w:rFonts w:ascii="Arial" w:hAnsi="Arial" w:cs="Arial"/>
          <w:sz w:val="20"/>
          <w:szCs w:val="20"/>
          <w:lang w:val="en-US"/>
        </w:rPr>
        <w:t xml:space="preserve"> het </w:t>
      </w:r>
      <w:proofErr w:type="spellStart"/>
      <w:r w:rsidRPr="00F21257">
        <w:rPr>
          <w:rFonts w:ascii="Arial" w:hAnsi="Arial" w:cs="Arial"/>
          <w:sz w:val="20"/>
          <w:szCs w:val="20"/>
          <w:lang w:val="en-US"/>
        </w:rPr>
        <w:t>volgende</w:t>
      </w:r>
      <w:proofErr w:type="spellEnd"/>
      <w:r w:rsidRPr="00F21257">
        <w:rPr>
          <w:rFonts w:ascii="Arial" w:hAnsi="Arial" w:cs="Arial"/>
          <w:sz w:val="20"/>
          <w:szCs w:val="20"/>
          <w:lang w:val="en-US"/>
        </w:rPr>
        <w:t xml:space="preserve"> over</w:t>
      </w:r>
      <w:r>
        <w:rPr>
          <w:rFonts w:ascii="Arial" w:hAnsi="Arial" w:cs="Arial"/>
          <w:sz w:val="20"/>
          <w:szCs w:val="20"/>
          <w:lang w:val="en-US"/>
        </w:rPr>
        <w:t>:</w:t>
      </w:r>
      <w:r w:rsidRPr="00F21257">
        <w:rPr>
          <w:rFonts w:ascii="Arial" w:hAnsi="Arial" w:cs="Arial"/>
          <w:sz w:val="20"/>
          <w:szCs w:val="20"/>
          <w:lang w:val="en-US"/>
        </w:rPr>
        <w:t xml:space="preserve"> </w:t>
      </w:r>
      <w:r w:rsidRPr="00080207">
        <w:rPr>
          <w:rFonts w:ascii="Arial" w:hAnsi="Arial" w:cs="Arial"/>
          <w:i/>
          <w:sz w:val="20"/>
          <w:szCs w:val="20"/>
          <w:lang w:val="en-US"/>
        </w:rPr>
        <w:t>‘Therefore, in describing national cultures we refer to the common elements within each nation—the national norm—but we are not describing individuals. This should be kept in mind when interpreting the four dimensions explained in the following paragraphs</w:t>
      </w:r>
      <w:r>
        <w:rPr>
          <w:rFonts w:ascii="Arial" w:hAnsi="Arial" w:cs="Arial"/>
          <w:i/>
          <w:sz w:val="20"/>
          <w:szCs w:val="20"/>
          <w:lang w:val="en-US"/>
        </w:rPr>
        <w:t>’</w:t>
      </w:r>
      <w:r w:rsidRPr="00080207">
        <w:rPr>
          <w:rFonts w:ascii="Arial" w:hAnsi="Arial" w:cs="Arial"/>
          <w:i/>
          <w:sz w:val="20"/>
          <w:szCs w:val="20"/>
          <w:lang w:val="en-US"/>
        </w:rPr>
        <w:t xml:space="preserve"> </w:t>
      </w:r>
      <w:r w:rsidRPr="003A0E41">
        <w:rPr>
          <w:rFonts w:ascii="Arial" w:hAnsi="Arial" w:cs="Arial"/>
          <w:sz w:val="20"/>
          <w:szCs w:val="20"/>
        </w:rPr>
        <w:t>(Hofstede, 1980 blz. 45)</w:t>
      </w:r>
      <w:r>
        <w:rPr>
          <w:rFonts w:ascii="Arial" w:hAnsi="Arial" w:cs="Arial"/>
          <w:i/>
          <w:sz w:val="20"/>
          <w:szCs w:val="20"/>
        </w:rPr>
        <w:t>.</w:t>
      </w:r>
      <w:r w:rsidRPr="00080207">
        <w:rPr>
          <w:rFonts w:ascii="Arial" w:hAnsi="Arial" w:cs="Arial"/>
          <w:sz w:val="20"/>
          <w:szCs w:val="20"/>
        </w:rPr>
        <w:t xml:space="preserve"> Hij erkent dus dat dit een tekortkoming is van zijn model. </w:t>
      </w:r>
    </w:p>
    <w:p w14:paraId="19390593" w14:textId="77777777" w:rsidR="001374A0" w:rsidRPr="00080207" w:rsidRDefault="001374A0" w:rsidP="002F598D">
      <w:pPr>
        <w:spacing w:line="360" w:lineRule="auto"/>
        <w:rPr>
          <w:rFonts w:ascii="Arial" w:hAnsi="Arial" w:cs="Arial"/>
          <w:sz w:val="20"/>
          <w:szCs w:val="20"/>
        </w:rPr>
      </w:pPr>
    </w:p>
    <w:p w14:paraId="3B97946C" w14:textId="77777777" w:rsidR="001374A0" w:rsidRDefault="001374A0" w:rsidP="002F598D">
      <w:pPr>
        <w:widowControl w:val="0"/>
        <w:autoSpaceDE w:val="0"/>
        <w:autoSpaceDN w:val="0"/>
        <w:adjustRightInd w:val="0"/>
        <w:spacing w:after="240" w:line="360" w:lineRule="auto"/>
        <w:rPr>
          <w:rFonts w:ascii="Arial" w:hAnsi="Arial" w:cs="Arial"/>
          <w:sz w:val="20"/>
          <w:szCs w:val="20"/>
        </w:rPr>
      </w:pPr>
      <w:r w:rsidRPr="0091680E">
        <w:rPr>
          <w:rFonts w:ascii="Arial" w:hAnsi="Arial" w:cs="Arial"/>
          <w:sz w:val="20"/>
          <w:szCs w:val="20"/>
        </w:rPr>
        <w:t>Ook zou het model niet representatief zijn en een momentopname. IBM-werknemers vallen in sommige landen onder de machtige en rijke</w:t>
      </w:r>
      <w:r>
        <w:rPr>
          <w:rFonts w:ascii="Arial" w:hAnsi="Arial" w:cs="Arial"/>
          <w:sz w:val="20"/>
          <w:szCs w:val="20"/>
        </w:rPr>
        <w:t xml:space="preserve"> lieden</w:t>
      </w:r>
      <w:r w:rsidRPr="0091680E">
        <w:rPr>
          <w:rFonts w:ascii="Arial" w:hAnsi="Arial" w:cs="Arial"/>
          <w:sz w:val="20"/>
          <w:szCs w:val="20"/>
        </w:rPr>
        <w:t>. Daardoor zou er geen goed beeld zijn van de cultuur</w:t>
      </w:r>
      <w:r>
        <w:rPr>
          <w:rFonts w:ascii="Arial" w:hAnsi="Arial" w:cs="Arial"/>
          <w:sz w:val="20"/>
          <w:szCs w:val="20"/>
        </w:rPr>
        <w:t xml:space="preserve"> (</w:t>
      </w:r>
      <w:proofErr w:type="spellStart"/>
      <w:r>
        <w:rPr>
          <w:rFonts w:ascii="Arial" w:hAnsi="Arial" w:cs="Arial"/>
          <w:sz w:val="20"/>
          <w:szCs w:val="20"/>
        </w:rPr>
        <w:t>McSweeney</w:t>
      </w:r>
      <w:proofErr w:type="spellEnd"/>
      <w:r>
        <w:rPr>
          <w:rFonts w:ascii="Arial" w:hAnsi="Arial" w:cs="Arial"/>
          <w:sz w:val="20"/>
          <w:szCs w:val="20"/>
        </w:rPr>
        <w:t>, 2002)</w:t>
      </w:r>
      <w:r w:rsidRPr="0091680E">
        <w:rPr>
          <w:rFonts w:ascii="Arial" w:hAnsi="Arial" w:cs="Arial"/>
          <w:sz w:val="20"/>
          <w:szCs w:val="20"/>
        </w:rPr>
        <w:t xml:space="preserve">. </w:t>
      </w:r>
      <w:r>
        <w:rPr>
          <w:rFonts w:ascii="Arial" w:hAnsi="Arial" w:cs="Arial"/>
          <w:sz w:val="20"/>
          <w:szCs w:val="20"/>
        </w:rPr>
        <w:t>Op de kritiek over de</w:t>
      </w:r>
      <w:r w:rsidRPr="0091680E">
        <w:rPr>
          <w:rFonts w:ascii="Arial" w:hAnsi="Arial" w:cs="Arial"/>
          <w:sz w:val="20"/>
          <w:szCs w:val="20"/>
        </w:rPr>
        <w:t xml:space="preserve"> momentopnamen, gaf Hofstede een reactie in zijn boek, waar</w:t>
      </w:r>
      <w:r>
        <w:rPr>
          <w:rFonts w:ascii="Arial" w:hAnsi="Arial" w:cs="Arial"/>
          <w:sz w:val="20"/>
          <w:szCs w:val="20"/>
        </w:rPr>
        <w:t>in</w:t>
      </w:r>
      <w:r w:rsidRPr="0091680E">
        <w:rPr>
          <w:rFonts w:ascii="Arial" w:hAnsi="Arial" w:cs="Arial"/>
          <w:sz w:val="20"/>
          <w:szCs w:val="20"/>
        </w:rPr>
        <w:t xml:space="preserve"> </w:t>
      </w:r>
      <w:r>
        <w:rPr>
          <w:rFonts w:ascii="Arial" w:hAnsi="Arial" w:cs="Arial"/>
          <w:sz w:val="20"/>
          <w:szCs w:val="20"/>
        </w:rPr>
        <w:t>v</w:t>
      </w:r>
      <w:r w:rsidRPr="0091680E">
        <w:rPr>
          <w:rFonts w:ascii="Arial" w:hAnsi="Arial" w:cs="Arial"/>
          <w:sz w:val="20"/>
          <w:szCs w:val="20"/>
        </w:rPr>
        <w:t xml:space="preserve">oor elke dimensie een hoofdstuk </w:t>
      </w:r>
      <w:r>
        <w:rPr>
          <w:rFonts w:ascii="Arial" w:hAnsi="Arial" w:cs="Arial"/>
          <w:sz w:val="20"/>
          <w:szCs w:val="20"/>
        </w:rPr>
        <w:t xml:space="preserve">is </w:t>
      </w:r>
      <w:r w:rsidRPr="0091680E">
        <w:rPr>
          <w:rFonts w:ascii="Arial" w:hAnsi="Arial" w:cs="Arial"/>
          <w:sz w:val="20"/>
          <w:szCs w:val="20"/>
        </w:rPr>
        <w:t>opgenomen over de oorsprong van de cultuu</w:t>
      </w:r>
      <w:r>
        <w:rPr>
          <w:rFonts w:ascii="Arial" w:hAnsi="Arial" w:cs="Arial"/>
          <w:sz w:val="20"/>
          <w:szCs w:val="20"/>
        </w:rPr>
        <w:t xml:space="preserve">r en de toekomst van de aspecten (Hofstede, et al 2010). </w:t>
      </w:r>
    </w:p>
    <w:p w14:paraId="4125B9AB" w14:textId="77777777" w:rsidR="001374A0" w:rsidRDefault="001374A0" w:rsidP="002F598D">
      <w:pPr>
        <w:spacing w:line="360" w:lineRule="auto"/>
        <w:rPr>
          <w:rFonts w:ascii="Arial" w:hAnsi="Arial" w:cs="Arial"/>
          <w:sz w:val="20"/>
          <w:szCs w:val="20"/>
        </w:rPr>
      </w:pPr>
      <w:r>
        <w:rPr>
          <w:rFonts w:ascii="Arial" w:hAnsi="Arial" w:cs="Arial"/>
          <w:sz w:val="20"/>
          <w:szCs w:val="20"/>
        </w:rPr>
        <w:lastRenderedPageBreak/>
        <w:t>Een voordeel van het model van Hofstede is dat het een praktisch en gemakkelijk toepasbaar overzicht is van culturele waarden om rekening mee te houden (</w:t>
      </w:r>
      <w:proofErr w:type="spellStart"/>
      <w:r>
        <w:rPr>
          <w:rFonts w:ascii="Arial" w:hAnsi="Arial" w:cs="Arial"/>
          <w:sz w:val="20"/>
          <w:szCs w:val="20"/>
        </w:rPr>
        <w:t>Dimitrov</w:t>
      </w:r>
      <w:proofErr w:type="spellEnd"/>
      <w:r>
        <w:rPr>
          <w:rFonts w:ascii="Arial" w:hAnsi="Arial" w:cs="Arial"/>
          <w:sz w:val="20"/>
          <w:szCs w:val="20"/>
        </w:rPr>
        <w:t>, 2018). Ook is het de meest succesvolle in zijn soort, succesvoller dan het model van Hall. Het model van Hofstede</w:t>
      </w:r>
      <w:r w:rsidRPr="005543ED">
        <w:rPr>
          <w:rFonts w:ascii="Arial" w:hAnsi="Arial" w:cs="Arial"/>
          <w:sz w:val="20"/>
          <w:szCs w:val="20"/>
        </w:rPr>
        <w:t xml:space="preserve"> heeft een belangrijke rol gespeeld in de implementatie van v</w:t>
      </w:r>
      <w:r>
        <w:rPr>
          <w:rFonts w:ascii="Arial" w:hAnsi="Arial" w:cs="Arial"/>
          <w:sz w:val="20"/>
          <w:szCs w:val="20"/>
        </w:rPr>
        <w:t>ele bedrijfssystemen, waaronder:</w:t>
      </w:r>
      <w:r w:rsidRPr="005543ED">
        <w:rPr>
          <w:rFonts w:ascii="Arial" w:hAnsi="Arial" w:cs="Arial"/>
          <w:sz w:val="20"/>
          <w:szCs w:val="20"/>
        </w:rPr>
        <w:t xml:space="preserve"> ondern</w:t>
      </w:r>
      <w:r>
        <w:rPr>
          <w:rFonts w:ascii="Arial" w:hAnsi="Arial" w:cs="Arial"/>
          <w:sz w:val="20"/>
          <w:szCs w:val="20"/>
        </w:rPr>
        <w:t xml:space="preserve">emersgedrag, conflictoplossing, </w:t>
      </w:r>
      <w:proofErr w:type="spellStart"/>
      <w:r w:rsidRPr="005543ED">
        <w:rPr>
          <w:rFonts w:ascii="Arial" w:hAnsi="Arial" w:cs="Arial"/>
          <w:sz w:val="20"/>
          <w:szCs w:val="20"/>
        </w:rPr>
        <w:t>w</w:t>
      </w:r>
      <w:r>
        <w:rPr>
          <w:rFonts w:ascii="Arial" w:hAnsi="Arial" w:cs="Arial"/>
          <w:sz w:val="20"/>
          <w:szCs w:val="20"/>
        </w:rPr>
        <w:t>erkgroepdynamiek</w:t>
      </w:r>
      <w:proofErr w:type="spellEnd"/>
      <w:r>
        <w:rPr>
          <w:rFonts w:ascii="Arial" w:hAnsi="Arial" w:cs="Arial"/>
          <w:sz w:val="20"/>
          <w:szCs w:val="20"/>
        </w:rPr>
        <w:t xml:space="preserve"> en prestaties en leiderschapsstijlen (Jones, 2007). Daarom is dit model bruikbaar bij dit interculturele samenwerkingsonderzoek. </w:t>
      </w:r>
    </w:p>
    <w:p w14:paraId="5F50A511" w14:textId="77777777" w:rsidR="001374A0" w:rsidRDefault="001374A0" w:rsidP="002F598D">
      <w:pPr>
        <w:spacing w:line="360" w:lineRule="auto"/>
        <w:rPr>
          <w:rFonts w:ascii="Arial" w:hAnsi="Arial" w:cs="Arial"/>
          <w:sz w:val="20"/>
          <w:szCs w:val="20"/>
        </w:rPr>
      </w:pPr>
    </w:p>
    <w:p w14:paraId="33D9761C" w14:textId="77777777" w:rsidR="001374A0" w:rsidRPr="000F5015" w:rsidRDefault="001374A0" w:rsidP="002F598D">
      <w:pPr>
        <w:spacing w:line="360" w:lineRule="auto"/>
        <w:rPr>
          <w:rFonts w:ascii="Arial" w:hAnsi="Arial" w:cs="Arial"/>
          <w:sz w:val="20"/>
          <w:szCs w:val="20"/>
        </w:rPr>
      </w:pPr>
      <w:r w:rsidRPr="000F5015">
        <w:rPr>
          <w:rFonts w:ascii="Arial" w:hAnsi="Arial" w:cs="Arial"/>
          <w:sz w:val="20"/>
          <w:szCs w:val="20"/>
        </w:rPr>
        <w:t xml:space="preserve">The </w:t>
      </w:r>
      <w:proofErr w:type="spellStart"/>
      <w:r w:rsidRPr="000F5015">
        <w:rPr>
          <w:rFonts w:ascii="Arial" w:hAnsi="Arial" w:cs="Arial"/>
          <w:sz w:val="20"/>
          <w:szCs w:val="20"/>
        </w:rPr>
        <w:t>Competing</w:t>
      </w:r>
      <w:proofErr w:type="spellEnd"/>
      <w:r w:rsidRPr="000F5015">
        <w:rPr>
          <w:rFonts w:ascii="Arial" w:hAnsi="Arial" w:cs="Arial"/>
          <w:sz w:val="20"/>
          <w:szCs w:val="20"/>
        </w:rPr>
        <w:t xml:space="preserve"> </w:t>
      </w:r>
      <w:proofErr w:type="spellStart"/>
      <w:r w:rsidRPr="000F5015">
        <w:rPr>
          <w:rFonts w:ascii="Arial" w:hAnsi="Arial" w:cs="Arial"/>
          <w:sz w:val="20"/>
          <w:szCs w:val="20"/>
        </w:rPr>
        <w:t>Values</w:t>
      </w:r>
      <w:proofErr w:type="spellEnd"/>
      <w:r w:rsidRPr="000F5015">
        <w:rPr>
          <w:rFonts w:ascii="Arial" w:hAnsi="Arial" w:cs="Arial"/>
          <w:sz w:val="20"/>
          <w:szCs w:val="20"/>
        </w:rPr>
        <w:t xml:space="preserve"> Framework lijkt veel op het model Corp</w:t>
      </w:r>
      <w:r>
        <w:rPr>
          <w:rFonts w:ascii="Arial" w:hAnsi="Arial" w:cs="Arial"/>
          <w:sz w:val="20"/>
          <w:szCs w:val="20"/>
        </w:rPr>
        <w:t>or</w:t>
      </w:r>
      <w:r w:rsidRPr="000F5015">
        <w:rPr>
          <w:rFonts w:ascii="Arial" w:hAnsi="Arial" w:cs="Arial"/>
          <w:sz w:val="20"/>
          <w:szCs w:val="20"/>
        </w:rPr>
        <w:t>ate Culture van Handy en Harrison. CVF onderscheidt</w:t>
      </w:r>
      <w:r>
        <w:rPr>
          <w:rFonts w:ascii="Arial" w:hAnsi="Arial" w:cs="Arial"/>
          <w:sz w:val="20"/>
          <w:szCs w:val="20"/>
        </w:rPr>
        <w:t xml:space="preserve"> ook vier bedrijfsculturen: de hiërarchiecultuur, de marktcultuur, de </w:t>
      </w:r>
      <w:proofErr w:type="spellStart"/>
      <w:r>
        <w:rPr>
          <w:rFonts w:ascii="Arial" w:hAnsi="Arial" w:cs="Arial"/>
          <w:sz w:val="20"/>
          <w:szCs w:val="20"/>
        </w:rPr>
        <w:t>adhocratiecultuur</w:t>
      </w:r>
      <w:proofErr w:type="spellEnd"/>
      <w:r>
        <w:rPr>
          <w:rFonts w:ascii="Arial" w:hAnsi="Arial" w:cs="Arial"/>
          <w:sz w:val="20"/>
          <w:szCs w:val="20"/>
        </w:rPr>
        <w:t xml:space="preserve"> en clancultuur. Cameron en Quinn gebruiken de assen in- en extern gericht en flexibel en </w:t>
      </w:r>
      <w:r w:rsidRPr="00F053A7">
        <w:rPr>
          <w:rFonts w:ascii="Arial" w:hAnsi="Arial" w:cs="Arial"/>
          <w:sz w:val="20"/>
          <w:szCs w:val="20"/>
        </w:rPr>
        <w:t>stabiel (</w:t>
      </w:r>
      <w:r w:rsidRPr="00F21257">
        <w:rPr>
          <w:rFonts w:ascii="Arial" w:hAnsi="Arial" w:cs="Arial"/>
          <w:sz w:val="20"/>
          <w:szCs w:val="20"/>
        </w:rPr>
        <w:t>Cameron &amp; Quinn,</w:t>
      </w:r>
      <w:r>
        <w:rPr>
          <w:rFonts w:ascii="Arial" w:hAnsi="Arial" w:cs="Arial"/>
          <w:sz w:val="20"/>
          <w:szCs w:val="20"/>
        </w:rPr>
        <w:t xml:space="preserve"> </w:t>
      </w:r>
      <w:r w:rsidRPr="00F21257">
        <w:rPr>
          <w:rFonts w:ascii="Arial" w:hAnsi="Arial" w:cs="Arial"/>
          <w:sz w:val="20"/>
          <w:szCs w:val="20"/>
        </w:rPr>
        <w:t xml:space="preserve">2011). </w:t>
      </w:r>
      <w:r>
        <w:rPr>
          <w:rFonts w:ascii="Arial" w:hAnsi="Arial" w:cs="Arial"/>
          <w:sz w:val="20"/>
          <w:szCs w:val="20"/>
        </w:rPr>
        <w:t xml:space="preserve">Dit model lijkt veel op het model van Handy &amp; Harrison (1976). Dit model richt zich net als Handy &amp; Harrison op organisatiecultuur en zoals Hofstede op samenlevingen. </w:t>
      </w:r>
    </w:p>
    <w:p w14:paraId="3894F075" w14:textId="77777777" w:rsidR="001374A0" w:rsidRPr="00C2507A" w:rsidRDefault="001374A0" w:rsidP="002F598D">
      <w:pPr>
        <w:spacing w:line="360" w:lineRule="auto"/>
        <w:rPr>
          <w:rFonts w:ascii="Arial" w:hAnsi="Arial" w:cs="Arial"/>
          <w:sz w:val="20"/>
          <w:szCs w:val="20"/>
        </w:rPr>
      </w:pPr>
    </w:p>
    <w:p w14:paraId="44D97BA4" w14:textId="77777777" w:rsidR="001374A0" w:rsidRPr="008C4E04" w:rsidRDefault="001374A0" w:rsidP="002F598D">
      <w:pPr>
        <w:spacing w:line="360" w:lineRule="auto"/>
        <w:rPr>
          <w:rFonts w:ascii="Arial" w:hAnsi="Arial" w:cs="Arial"/>
          <w:sz w:val="20"/>
          <w:szCs w:val="20"/>
        </w:rPr>
      </w:pPr>
      <w:r w:rsidRPr="00986FFD">
        <w:rPr>
          <w:rFonts w:ascii="Arial" w:hAnsi="Arial" w:cs="Arial"/>
          <w:sz w:val="20"/>
          <w:szCs w:val="20"/>
        </w:rPr>
        <w:t>In 1985 ontwikkel</w:t>
      </w:r>
      <w:r>
        <w:rPr>
          <w:rFonts w:ascii="Arial" w:hAnsi="Arial" w:cs="Arial"/>
          <w:sz w:val="20"/>
          <w:szCs w:val="20"/>
        </w:rPr>
        <w:t>t</w:t>
      </w:r>
      <w:r w:rsidRPr="00986FFD">
        <w:rPr>
          <w:rFonts w:ascii="Arial" w:hAnsi="Arial" w:cs="Arial"/>
          <w:sz w:val="20"/>
          <w:szCs w:val="20"/>
        </w:rPr>
        <w:t xml:space="preserve"> Edgar H. </w:t>
      </w:r>
      <w:proofErr w:type="spellStart"/>
      <w:r>
        <w:rPr>
          <w:rFonts w:ascii="Arial" w:hAnsi="Arial" w:cs="Arial"/>
          <w:sz w:val="20"/>
          <w:szCs w:val="20"/>
        </w:rPr>
        <w:t>Schein</w:t>
      </w:r>
      <w:proofErr w:type="spellEnd"/>
      <w:r>
        <w:rPr>
          <w:rFonts w:ascii="Arial" w:hAnsi="Arial" w:cs="Arial"/>
          <w:sz w:val="20"/>
          <w:szCs w:val="20"/>
        </w:rPr>
        <w:t xml:space="preserve"> het model ‘Three Levels of Culture’. </w:t>
      </w:r>
      <w:proofErr w:type="spellStart"/>
      <w:r>
        <w:rPr>
          <w:rFonts w:ascii="Arial" w:hAnsi="Arial" w:cs="Arial"/>
          <w:sz w:val="20"/>
          <w:szCs w:val="20"/>
        </w:rPr>
        <w:t>Schein</w:t>
      </w:r>
      <w:proofErr w:type="spellEnd"/>
      <w:r>
        <w:rPr>
          <w:rFonts w:ascii="Arial" w:hAnsi="Arial" w:cs="Arial"/>
          <w:sz w:val="20"/>
          <w:szCs w:val="20"/>
        </w:rPr>
        <w:t xml:space="preserve"> zegt dat er sprake is van drie levels van cultuur: </w:t>
      </w:r>
      <w:proofErr w:type="spellStart"/>
      <w:r>
        <w:rPr>
          <w:rFonts w:ascii="Arial" w:hAnsi="Arial" w:cs="Arial"/>
          <w:sz w:val="20"/>
          <w:szCs w:val="20"/>
        </w:rPr>
        <w:t>a</w:t>
      </w:r>
      <w:r w:rsidRPr="008C4E04">
        <w:rPr>
          <w:rFonts w:ascii="Arial" w:hAnsi="Arial" w:cs="Arial"/>
          <w:sz w:val="20"/>
          <w:szCs w:val="20"/>
        </w:rPr>
        <w:t>rtefacts</w:t>
      </w:r>
      <w:proofErr w:type="spellEnd"/>
      <w:r w:rsidRPr="008C4E04">
        <w:rPr>
          <w:rFonts w:ascii="Arial" w:hAnsi="Arial" w:cs="Arial"/>
          <w:sz w:val="20"/>
          <w:szCs w:val="20"/>
        </w:rPr>
        <w:t xml:space="preserve"> </w:t>
      </w:r>
      <w:proofErr w:type="spellStart"/>
      <w:r w:rsidRPr="008C4E04">
        <w:rPr>
          <w:rFonts w:ascii="Arial" w:hAnsi="Arial" w:cs="Arial"/>
          <w:sz w:val="20"/>
          <w:szCs w:val="20"/>
        </w:rPr>
        <w:t>creation</w:t>
      </w:r>
      <w:proofErr w:type="spellEnd"/>
      <w:r>
        <w:rPr>
          <w:rFonts w:ascii="Arial" w:hAnsi="Arial" w:cs="Arial"/>
          <w:sz w:val="20"/>
          <w:szCs w:val="20"/>
        </w:rPr>
        <w:t xml:space="preserve">, </w:t>
      </w:r>
      <w:proofErr w:type="spellStart"/>
      <w:r>
        <w:rPr>
          <w:rFonts w:ascii="Arial" w:hAnsi="Arial" w:cs="Arial"/>
          <w:sz w:val="20"/>
          <w:szCs w:val="20"/>
        </w:rPr>
        <w:t>espoused</w:t>
      </w:r>
      <w:proofErr w:type="spellEnd"/>
      <w:r>
        <w:rPr>
          <w:rFonts w:ascii="Arial" w:hAnsi="Arial" w:cs="Arial"/>
          <w:sz w:val="20"/>
          <w:szCs w:val="20"/>
        </w:rPr>
        <w:t xml:space="preserve"> </w:t>
      </w:r>
      <w:proofErr w:type="spellStart"/>
      <w:r>
        <w:rPr>
          <w:rFonts w:ascii="Arial" w:hAnsi="Arial" w:cs="Arial"/>
          <w:sz w:val="20"/>
          <w:szCs w:val="20"/>
        </w:rPr>
        <w:t>values</w:t>
      </w:r>
      <w:proofErr w:type="spellEnd"/>
      <w:r>
        <w:rPr>
          <w:rFonts w:ascii="Arial" w:hAnsi="Arial" w:cs="Arial"/>
          <w:sz w:val="20"/>
          <w:szCs w:val="20"/>
        </w:rPr>
        <w:t xml:space="preserve"> en basic </w:t>
      </w:r>
      <w:proofErr w:type="spellStart"/>
      <w:r>
        <w:rPr>
          <w:rFonts w:ascii="Arial" w:hAnsi="Arial" w:cs="Arial"/>
          <w:sz w:val="20"/>
          <w:szCs w:val="20"/>
        </w:rPr>
        <w:t>assumptions</w:t>
      </w:r>
      <w:proofErr w:type="spellEnd"/>
      <w:r>
        <w:rPr>
          <w:rFonts w:ascii="Arial" w:hAnsi="Arial" w:cs="Arial"/>
          <w:sz w:val="20"/>
          <w:szCs w:val="20"/>
        </w:rPr>
        <w:t xml:space="preserve">. </w:t>
      </w:r>
      <w:proofErr w:type="spellStart"/>
      <w:r>
        <w:rPr>
          <w:rFonts w:ascii="Arial" w:hAnsi="Arial" w:cs="Arial"/>
          <w:sz w:val="20"/>
          <w:szCs w:val="20"/>
        </w:rPr>
        <w:t>Artefacts</w:t>
      </w:r>
      <w:proofErr w:type="spellEnd"/>
      <w:r>
        <w:rPr>
          <w:rFonts w:ascii="Arial" w:hAnsi="Arial" w:cs="Arial"/>
          <w:sz w:val="20"/>
          <w:szCs w:val="20"/>
        </w:rPr>
        <w:t xml:space="preserve"> </w:t>
      </w:r>
      <w:proofErr w:type="spellStart"/>
      <w:r>
        <w:rPr>
          <w:rFonts w:ascii="Arial" w:hAnsi="Arial" w:cs="Arial"/>
          <w:sz w:val="20"/>
          <w:szCs w:val="20"/>
        </w:rPr>
        <w:t>creation</w:t>
      </w:r>
      <w:proofErr w:type="spellEnd"/>
      <w:r>
        <w:rPr>
          <w:rFonts w:ascii="Arial" w:hAnsi="Arial" w:cs="Arial"/>
          <w:sz w:val="20"/>
          <w:szCs w:val="20"/>
        </w:rPr>
        <w:t xml:space="preserve"> verwijst naar</w:t>
      </w:r>
      <w:r w:rsidRPr="008C4E04">
        <w:rPr>
          <w:rFonts w:ascii="Arial" w:hAnsi="Arial" w:cs="Arial"/>
          <w:sz w:val="20"/>
          <w:szCs w:val="20"/>
        </w:rPr>
        <w:t xml:space="preserve"> wat zichtbaar is van de cultuur</w:t>
      </w:r>
      <w:r>
        <w:rPr>
          <w:rFonts w:ascii="Arial" w:hAnsi="Arial" w:cs="Arial"/>
          <w:sz w:val="20"/>
          <w:szCs w:val="20"/>
        </w:rPr>
        <w:t>:</w:t>
      </w:r>
      <w:r w:rsidRPr="008C4E04">
        <w:rPr>
          <w:rFonts w:ascii="Arial" w:hAnsi="Arial" w:cs="Arial"/>
          <w:sz w:val="20"/>
          <w:szCs w:val="20"/>
        </w:rPr>
        <w:t xml:space="preserve"> taal, technologie, creaties, kleding</w:t>
      </w:r>
      <w:r>
        <w:rPr>
          <w:rFonts w:ascii="Arial" w:hAnsi="Arial" w:cs="Arial"/>
          <w:sz w:val="20"/>
          <w:szCs w:val="20"/>
        </w:rPr>
        <w:t xml:space="preserve"> en</w:t>
      </w:r>
      <w:r w:rsidRPr="008C4E04">
        <w:rPr>
          <w:rFonts w:ascii="Arial" w:hAnsi="Arial" w:cs="Arial"/>
          <w:sz w:val="20"/>
          <w:szCs w:val="20"/>
        </w:rPr>
        <w:t xml:space="preserve"> omgangsvormen. Deze artefacten en producten </w:t>
      </w:r>
      <w:r>
        <w:rPr>
          <w:rFonts w:ascii="Arial" w:hAnsi="Arial" w:cs="Arial"/>
          <w:sz w:val="20"/>
          <w:szCs w:val="20"/>
        </w:rPr>
        <w:t>zijn</w:t>
      </w:r>
      <w:r w:rsidRPr="008C4E04">
        <w:rPr>
          <w:rFonts w:ascii="Arial" w:hAnsi="Arial" w:cs="Arial"/>
          <w:sz w:val="20"/>
          <w:szCs w:val="20"/>
        </w:rPr>
        <w:t xml:space="preserve"> uitingen van cultuur.</w:t>
      </w:r>
      <w:r>
        <w:rPr>
          <w:rFonts w:ascii="Arial" w:hAnsi="Arial" w:cs="Arial"/>
          <w:sz w:val="20"/>
          <w:szCs w:val="20"/>
        </w:rPr>
        <w:t xml:space="preserve"> </w:t>
      </w:r>
      <w:proofErr w:type="spellStart"/>
      <w:r w:rsidRPr="008C4E04">
        <w:rPr>
          <w:rFonts w:ascii="Arial" w:hAnsi="Arial" w:cs="Arial"/>
          <w:sz w:val="20"/>
          <w:szCs w:val="20"/>
        </w:rPr>
        <w:t>Espoused</w:t>
      </w:r>
      <w:proofErr w:type="spellEnd"/>
      <w:r w:rsidRPr="008C4E04">
        <w:rPr>
          <w:rFonts w:ascii="Arial" w:hAnsi="Arial" w:cs="Arial"/>
          <w:sz w:val="20"/>
          <w:szCs w:val="20"/>
        </w:rPr>
        <w:t xml:space="preserve"> </w:t>
      </w:r>
      <w:proofErr w:type="spellStart"/>
      <w:r w:rsidRPr="008C4E04">
        <w:rPr>
          <w:rFonts w:ascii="Arial" w:hAnsi="Arial" w:cs="Arial"/>
          <w:sz w:val="20"/>
          <w:szCs w:val="20"/>
        </w:rPr>
        <w:t>Values</w:t>
      </w:r>
      <w:proofErr w:type="spellEnd"/>
      <w:r w:rsidRPr="008C4E04">
        <w:rPr>
          <w:rFonts w:ascii="Arial" w:hAnsi="Arial" w:cs="Arial"/>
          <w:sz w:val="20"/>
          <w:szCs w:val="20"/>
        </w:rPr>
        <w:t xml:space="preserve">: wat begint als een gedeelde waarde groeit uit </w:t>
      </w:r>
      <w:r>
        <w:rPr>
          <w:rFonts w:ascii="Arial" w:hAnsi="Arial" w:cs="Arial"/>
          <w:sz w:val="20"/>
          <w:szCs w:val="20"/>
        </w:rPr>
        <w:t>tot</w:t>
      </w:r>
      <w:r w:rsidRPr="008C4E04">
        <w:rPr>
          <w:rFonts w:ascii="Arial" w:hAnsi="Arial" w:cs="Arial"/>
          <w:sz w:val="20"/>
          <w:szCs w:val="20"/>
        </w:rPr>
        <w:t xml:space="preserve"> een gedeelde aanname, als sociale validatie. Basic </w:t>
      </w:r>
      <w:proofErr w:type="spellStart"/>
      <w:r w:rsidRPr="008C4E04">
        <w:rPr>
          <w:rFonts w:ascii="Arial" w:hAnsi="Arial" w:cs="Arial"/>
          <w:sz w:val="20"/>
          <w:szCs w:val="20"/>
        </w:rPr>
        <w:t>Assumptions</w:t>
      </w:r>
      <w:proofErr w:type="spellEnd"/>
      <w:r>
        <w:rPr>
          <w:rFonts w:ascii="Arial" w:hAnsi="Arial" w:cs="Arial"/>
          <w:sz w:val="20"/>
          <w:szCs w:val="20"/>
        </w:rPr>
        <w:t xml:space="preserve"> gaat over hoe</w:t>
      </w:r>
      <w:r w:rsidRPr="008C4E04">
        <w:rPr>
          <w:rFonts w:ascii="Arial" w:hAnsi="Arial" w:cs="Arial"/>
          <w:sz w:val="20"/>
          <w:szCs w:val="20"/>
        </w:rPr>
        <w:t xml:space="preserve"> </w:t>
      </w:r>
      <w:r w:rsidRPr="00567F6B">
        <w:rPr>
          <w:rFonts w:ascii="Arial" w:hAnsi="Arial" w:cs="Arial"/>
          <w:sz w:val="20"/>
          <w:szCs w:val="20"/>
        </w:rPr>
        <w:t>waarden in normen transformeren. De cultuur die een individu heeft, bepaalt wat waarheid voor hem is. Dit gebeurt vaak onbewust (</w:t>
      </w:r>
      <w:proofErr w:type="spellStart"/>
      <w:r w:rsidRPr="00567F6B">
        <w:rPr>
          <w:rFonts w:ascii="Arial" w:hAnsi="Arial" w:cs="Arial"/>
          <w:sz w:val="20"/>
          <w:szCs w:val="20"/>
        </w:rPr>
        <w:t>Schein</w:t>
      </w:r>
      <w:proofErr w:type="spellEnd"/>
      <w:r w:rsidRPr="00567F6B">
        <w:rPr>
          <w:rFonts w:ascii="Arial" w:hAnsi="Arial" w:cs="Arial"/>
          <w:sz w:val="20"/>
          <w:szCs w:val="20"/>
        </w:rPr>
        <w:t>, 1999).</w:t>
      </w:r>
      <w:r w:rsidRPr="008C4E04">
        <w:rPr>
          <w:rFonts w:ascii="Arial" w:hAnsi="Arial" w:cs="Arial"/>
          <w:sz w:val="20"/>
          <w:szCs w:val="20"/>
        </w:rPr>
        <w:t xml:space="preserve"> </w:t>
      </w:r>
    </w:p>
    <w:p w14:paraId="666912D3" w14:textId="77777777" w:rsidR="001374A0" w:rsidRDefault="001374A0" w:rsidP="002F598D">
      <w:pPr>
        <w:spacing w:line="360" w:lineRule="auto"/>
        <w:rPr>
          <w:rFonts w:ascii="Arial" w:hAnsi="Arial" w:cs="Arial"/>
          <w:sz w:val="20"/>
          <w:szCs w:val="20"/>
        </w:rPr>
      </w:pPr>
    </w:p>
    <w:p w14:paraId="68041718" w14:textId="77777777" w:rsidR="001374A0" w:rsidRPr="00AF788D" w:rsidRDefault="001374A0" w:rsidP="002F598D">
      <w:pPr>
        <w:spacing w:line="360" w:lineRule="auto"/>
        <w:rPr>
          <w:rFonts w:ascii="Arial" w:hAnsi="Arial" w:cs="Arial"/>
          <w:sz w:val="20"/>
          <w:szCs w:val="20"/>
        </w:rPr>
      </w:pPr>
      <w:r w:rsidRPr="00160B5D">
        <w:rPr>
          <w:rFonts w:ascii="Arial" w:hAnsi="Arial" w:cs="Arial"/>
          <w:sz w:val="20"/>
          <w:szCs w:val="20"/>
        </w:rPr>
        <w:t xml:space="preserve">Volgens </w:t>
      </w:r>
      <w:proofErr w:type="spellStart"/>
      <w:r w:rsidRPr="00160B5D">
        <w:rPr>
          <w:rFonts w:ascii="Arial" w:hAnsi="Arial" w:cs="Arial"/>
          <w:sz w:val="20"/>
          <w:szCs w:val="20"/>
        </w:rPr>
        <w:t>Schein</w:t>
      </w:r>
      <w:proofErr w:type="spellEnd"/>
      <w:r w:rsidRPr="00160B5D">
        <w:rPr>
          <w:rFonts w:ascii="Arial" w:hAnsi="Arial" w:cs="Arial"/>
          <w:sz w:val="20"/>
          <w:szCs w:val="20"/>
        </w:rPr>
        <w:t xml:space="preserve"> zo</w:t>
      </w:r>
      <w:r>
        <w:rPr>
          <w:rFonts w:ascii="Arial" w:hAnsi="Arial" w:cs="Arial"/>
          <w:sz w:val="20"/>
          <w:szCs w:val="20"/>
        </w:rPr>
        <w:t>rgen deze drie levels of cultuur</w:t>
      </w:r>
      <w:r w:rsidRPr="00160B5D">
        <w:rPr>
          <w:rFonts w:ascii="Arial" w:hAnsi="Arial" w:cs="Arial"/>
          <w:sz w:val="20"/>
          <w:szCs w:val="20"/>
        </w:rPr>
        <w:t xml:space="preserve"> ervoor dat je elke cultuur </w:t>
      </w:r>
      <w:r>
        <w:rPr>
          <w:rFonts w:ascii="Arial" w:hAnsi="Arial" w:cs="Arial"/>
          <w:sz w:val="20"/>
          <w:szCs w:val="20"/>
        </w:rPr>
        <w:t>ku</w:t>
      </w:r>
      <w:r w:rsidRPr="00160B5D">
        <w:rPr>
          <w:rFonts w:ascii="Arial" w:hAnsi="Arial" w:cs="Arial"/>
          <w:sz w:val="20"/>
          <w:szCs w:val="20"/>
        </w:rPr>
        <w:t>n</w:t>
      </w:r>
      <w:r>
        <w:rPr>
          <w:rFonts w:ascii="Arial" w:hAnsi="Arial" w:cs="Arial"/>
          <w:sz w:val="20"/>
          <w:szCs w:val="20"/>
        </w:rPr>
        <w:t>t</w:t>
      </w:r>
      <w:r w:rsidRPr="00160B5D">
        <w:rPr>
          <w:rFonts w:ascii="Arial" w:hAnsi="Arial" w:cs="Arial"/>
          <w:sz w:val="20"/>
          <w:szCs w:val="20"/>
        </w:rPr>
        <w:t xml:space="preserve"> bestuderen</w:t>
      </w:r>
      <w:r>
        <w:rPr>
          <w:rFonts w:ascii="Arial" w:hAnsi="Arial" w:cs="Arial"/>
          <w:sz w:val="20"/>
          <w:szCs w:val="20"/>
        </w:rPr>
        <w:t>:</w:t>
      </w:r>
      <w:r w:rsidRPr="00160B5D">
        <w:rPr>
          <w:rFonts w:ascii="Arial" w:hAnsi="Arial" w:cs="Arial"/>
          <w:sz w:val="20"/>
          <w:szCs w:val="20"/>
        </w:rPr>
        <w:t xml:space="preserve"> </w:t>
      </w:r>
      <w:r w:rsidRPr="003A0E41">
        <w:rPr>
          <w:rFonts w:ascii="Arial" w:hAnsi="Arial" w:cs="Arial"/>
          <w:i/>
          <w:sz w:val="20"/>
          <w:szCs w:val="20"/>
          <w:lang w:val="en-US"/>
        </w:rPr>
        <w:t>‘To understand a group’s culture, you must attempt to get at its shared basic assumptions and understand the learning process by which such basic assumptions evolve</w:t>
      </w:r>
      <w:r>
        <w:rPr>
          <w:rFonts w:ascii="Arial" w:hAnsi="Arial" w:cs="Arial"/>
          <w:sz w:val="20"/>
          <w:szCs w:val="20"/>
          <w:lang w:val="en-US"/>
        </w:rPr>
        <w:t xml:space="preserve"> (Schein, 2010, </w:t>
      </w:r>
      <w:proofErr w:type="spellStart"/>
      <w:r>
        <w:rPr>
          <w:rFonts w:ascii="Arial" w:hAnsi="Arial" w:cs="Arial"/>
          <w:sz w:val="20"/>
          <w:szCs w:val="20"/>
          <w:lang w:val="en-US"/>
        </w:rPr>
        <w:t>blz</w:t>
      </w:r>
      <w:proofErr w:type="spellEnd"/>
      <w:r>
        <w:rPr>
          <w:rFonts w:ascii="Arial" w:hAnsi="Arial" w:cs="Arial"/>
          <w:sz w:val="20"/>
          <w:szCs w:val="20"/>
          <w:lang w:val="en-US"/>
        </w:rPr>
        <w:t xml:space="preserve">. 32).’ </w:t>
      </w:r>
      <w:r>
        <w:rPr>
          <w:rFonts w:ascii="Arial" w:hAnsi="Arial" w:cs="Arial"/>
          <w:sz w:val="20"/>
          <w:szCs w:val="20"/>
        </w:rPr>
        <w:t>Het belangrijkste voor leiders is om de drie levels van cultuur te kennen en begrijpen.</w:t>
      </w:r>
      <w:r w:rsidRPr="00160B5D">
        <w:rPr>
          <w:rFonts w:ascii="Arial" w:hAnsi="Arial" w:cs="Arial"/>
          <w:sz w:val="20"/>
          <w:szCs w:val="20"/>
        </w:rPr>
        <w:t xml:space="preserve"> Volgens </w:t>
      </w:r>
      <w:proofErr w:type="spellStart"/>
      <w:r w:rsidRPr="00160B5D">
        <w:rPr>
          <w:rFonts w:ascii="Arial" w:hAnsi="Arial" w:cs="Arial"/>
          <w:sz w:val="20"/>
          <w:szCs w:val="20"/>
        </w:rPr>
        <w:t>Schein</w:t>
      </w:r>
      <w:proofErr w:type="spellEnd"/>
      <w:r w:rsidRPr="00160B5D">
        <w:rPr>
          <w:rFonts w:ascii="Arial" w:hAnsi="Arial" w:cs="Arial"/>
          <w:sz w:val="20"/>
          <w:szCs w:val="20"/>
        </w:rPr>
        <w:t xml:space="preserve"> (2010) is een </w:t>
      </w:r>
      <w:r>
        <w:rPr>
          <w:rFonts w:ascii="Arial" w:hAnsi="Arial" w:cs="Arial"/>
          <w:sz w:val="20"/>
          <w:szCs w:val="20"/>
        </w:rPr>
        <w:t>bedrijfs</w:t>
      </w:r>
      <w:r w:rsidRPr="00160B5D">
        <w:rPr>
          <w:rFonts w:ascii="Arial" w:hAnsi="Arial" w:cs="Arial"/>
          <w:sz w:val="20"/>
          <w:szCs w:val="20"/>
        </w:rPr>
        <w:t xml:space="preserve">cultuur niet als één geheel te meten. Wel </w:t>
      </w:r>
      <w:r>
        <w:rPr>
          <w:rFonts w:ascii="Arial" w:hAnsi="Arial" w:cs="Arial"/>
          <w:sz w:val="20"/>
          <w:szCs w:val="20"/>
        </w:rPr>
        <w:t>zijn</w:t>
      </w:r>
      <w:r w:rsidRPr="00160B5D">
        <w:rPr>
          <w:rFonts w:ascii="Arial" w:hAnsi="Arial" w:cs="Arial"/>
          <w:sz w:val="20"/>
          <w:szCs w:val="20"/>
        </w:rPr>
        <w:t xml:space="preserve"> een aantal losse aspecten van de</w:t>
      </w:r>
      <w:r>
        <w:rPr>
          <w:rFonts w:ascii="Arial" w:hAnsi="Arial" w:cs="Arial"/>
          <w:sz w:val="20"/>
          <w:szCs w:val="20"/>
        </w:rPr>
        <w:t xml:space="preserve"> bedrijfs</w:t>
      </w:r>
      <w:r w:rsidRPr="00160B5D">
        <w:rPr>
          <w:rFonts w:ascii="Arial" w:hAnsi="Arial" w:cs="Arial"/>
          <w:sz w:val="20"/>
          <w:szCs w:val="20"/>
        </w:rPr>
        <w:t xml:space="preserve">cultuur </w:t>
      </w:r>
      <w:r>
        <w:rPr>
          <w:rFonts w:ascii="Arial" w:hAnsi="Arial" w:cs="Arial"/>
          <w:sz w:val="20"/>
          <w:szCs w:val="20"/>
        </w:rPr>
        <w:t>meetbaar</w:t>
      </w:r>
      <w:r w:rsidRPr="00160B5D">
        <w:rPr>
          <w:rFonts w:ascii="Arial" w:hAnsi="Arial" w:cs="Arial"/>
          <w:sz w:val="20"/>
          <w:szCs w:val="20"/>
        </w:rPr>
        <w:t xml:space="preserve"> die de</w:t>
      </w:r>
      <w:r>
        <w:rPr>
          <w:rFonts w:ascii="Arial" w:hAnsi="Arial" w:cs="Arial"/>
          <w:sz w:val="20"/>
          <w:szCs w:val="20"/>
        </w:rPr>
        <w:t>ze in kaart brengen (</w:t>
      </w:r>
      <w:proofErr w:type="spellStart"/>
      <w:r>
        <w:rPr>
          <w:rFonts w:ascii="Arial" w:hAnsi="Arial" w:cs="Arial"/>
          <w:sz w:val="20"/>
          <w:szCs w:val="20"/>
        </w:rPr>
        <w:t>Schein</w:t>
      </w:r>
      <w:proofErr w:type="spellEnd"/>
      <w:r>
        <w:rPr>
          <w:rFonts w:ascii="Arial" w:hAnsi="Arial" w:cs="Arial"/>
          <w:sz w:val="20"/>
          <w:szCs w:val="20"/>
        </w:rPr>
        <w:t xml:space="preserve">, 2010). Dit is belangrijk om mee te nemen in een onderzoek, maar het is lastig om dit als conceptueel model te gebruiken.  Dit model is belangrijk om te kennen bij het uitvoeren van dit onderzoek omdat het een inzicht geeft in hoe cultuur is opgebouwd en welke lagen dit heeft. </w:t>
      </w:r>
    </w:p>
    <w:p w14:paraId="7FF6E9E1" w14:textId="77777777" w:rsidR="001374A0" w:rsidRPr="00AF788D" w:rsidRDefault="001374A0" w:rsidP="002F598D">
      <w:pPr>
        <w:spacing w:line="360" w:lineRule="auto"/>
        <w:rPr>
          <w:rFonts w:ascii="Arial" w:hAnsi="Arial" w:cs="Arial"/>
          <w:sz w:val="20"/>
          <w:szCs w:val="20"/>
          <w:u w:val="single"/>
        </w:rPr>
      </w:pPr>
    </w:p>
    <w:p w14:paraId="3E7747BC" w14:textId="77777777" w:rsidR="001374A0" w:rsidRDefault="001374A0" w:rsidP="002F598D">
      <w:pPr>
        <w:spacing w:line="360" w:lineRule="auto"/>
        <w:rPr>
          <w:rFonts w:ascii="Arial" w:hAnsi="Arial" w:cs="Arial"/>
          <w:sz w:val="20"/>
          <w:szCs w:val="20"/>
        </w:rPr>
      </w:pPr>
      <w:r>
        <w:rPr>
          <w:rFonts w:ascii="Arial" w:hAnsi="Arial" w:cs="Arial"/>
          <w:sz w:val="20"/>
          <w:szCs w:val="20"/>
        </w:rPr>
        <w:t>Het ‘</w:t>
      </w:r>
      <w:proofErr w:type="spellStart"/>
      <w:r w:rsidRPr="00A736A6">
        <w:rPr>
          <w:rFonts w:ascii="Arial" w:hAnsi="Arial" w:cs="Arial"/>
          <w:sz w:val="20"/>
          <w:szCs w:val="20"/>
        </w:rPr>
        <w:t>Developmental</w:t>
      </w:r>
      <w:proofErr w:type="spellEnd"/>
      <w:r w:rsidRPr="00A736A6">
        <w:rPr>
          <w:rFonts w:ascii="Arial" w:hAnsi="Arial" w:cs="Arial"/>
          <w:sz w:val="20"/>
          <w:szCs w:val="20"/>
        </w:rPr>
        <w:t xml:space="preserve"> Model of </w:t>
      </w:r>
      <w:proofErr w:type="spellStart"/>
      <w:r w:rsidRPr="00A736A6">
        <w:rPr>
          <w:rFonts w:ascii="Arial" w:hAnsi="Arial" w:cs="Arial"/>
          <w:sz w:val="20"/>
          <w:szCs w:val="20"/>
        </w:rPr>
        <w:t>Intercultural</w:t>
      </w:r>
      <w:proofErr w:type="spellEnd"/>
      <w:r w:rsidRPr="00A736A6">
        <w:rPr>
          <w:rFonts w:ascii="Arial" w:hAnsi="Arial" w:cs="Arial"/>
          <w:sz w:val="20"/>
          <w:szCs w:val="20"/>
        </w:rPr>
        <w:t xml:space="preserve"> </w:t>
      </w:r>
      <w:proofErr w:type="spellStart"/>
      <w:r w:rsidRPr="00A736A6">
        <w:rPr>
          <w:rFonts w:ascii="Arial" w:hAnsi="Arial" w:cs="Arial"/>
          <w:sz w:val="20"/>
          <w:szCs w:val="20"/>
        </w:rPr>
        <w:t>Sensitivity</w:t>
      </w:r>
      <w:proofErr w:type="spellEnd"/>
      <w:r>
        <w:rPr>
          <w:rFonts w:ascii="Arial" w:hAnsi="Arial" w:cs="Arial"/>
          <w:sz w:val="20"/>
          <w:szCs w:val="20"/>
        </w:rPr>
        <w:t xml:space="preserve">’ van </w:t>
      </w:r>
      <w:proofErr w:type="spellStart"/>
      <w:r>
        <w:rPr>
          <w:rFonts w:ascii="Arial" w:hAnsi="Arial" w:cs="Arial"/>
          <w:sz w:val="20"/>
          <w:szCs w:val="20"/>
        </w:rPr>
        <w:t>Bennett</w:t>
      </w:r>
      <w:proofErr w:type="spellEnd"/>
      <w:r>
        <w:rPr>
          <w:rFonts w:ascii="Arial" w:hAnsi="Arial" w:cs="Arial"/>
          <w:sz w:val="20"/>
          <w:szCs w:val="20"/>
        </w:rPr>
        <w:t xml:space="preserve"> (1986) gaat over culturele gevoeligheid en succes. Hierbij begint men bij ‘</w:t>
      </w:r>
      <w:proofErr w:type="spellStart"/>
      <w:r>
        <w:rPr>
          <w:rFonts w:ascii="Arial" w:hAnsi="Arial" w:cs="Arial"/>
          <w:sz w:val="20"/>
          <w:szCs w:val="20"/>
        </w:rPr>
        <w:t>ethnocentrism</w:t>
      </w:r>
      <w:proofErr w:type="spellEnd"/>
      <w:r>
        <w:rPr>
          <w:rFonts w:ascii="Arial" w:hAnsi="Arial" w:cs="Arial"/>
          <w:sz w:val="20"/>
          <w:szCs w:val="20"/>
        </w:rPr>
        <w:t>’ en eindigt bij ‘</w:t>
      </w:r>
      <w:proofErr w:type="spellStart"/>
      <w:r>
        <w:rPr>
          <w:rFonts w:ascii="Arial" w:hAnsi="Arial" w:cs="Arial"/>
          <w:sz w:val="20"/>
          <w:szCs w:val="20"/>
        </w:rPr>
        <w:t>ethnorelativism</w:t>
      </w:r>
      <w:proofErr w:type="spellEnd"/>
      <w:r>
        <w:rPr>
          <w:rFonts w:ascii="Arial" w:hAnsi="Arial" w:cs="Arial"/>
          <w:sz w:val="20"/>
          <w:szCs w:val="20"/>
        </w:rPr>
        <w:t xml:space="preserve">’. Hiertussen zitten verschillende stappen zoals </w:t>
      </w:r>
      <w:proofErr w:type="spellStart"/>
      <w:r>
        <w:rPr>
          <w:rFonts w:ascii="Arial" w:hAnsi="Arial" w:cs="Arial"/>
          <w:sz w:val="20"/>
          <w:szCs w:val="20"/>
        </w:rPr>
        <w:t>defence</w:t>
      </w:r>
      <w:proofErr w:type="spellEnd"/>
      <w:r>
        <w:rPr>
          <w:rFonts w:ascii="Arial" w:hAnsi="Arial" w:cs="Arial"/>
          <w:sz w:val="20"/>
          <w:szCs w:val="20"/>
        </w:rPr>
        <w:t xml:space="preserve">, </w:t>
      </w:r>
      <w:proofErr w:type="spellStart"/>
      <w:r>
        <w:rPr>
          <w:rFonts w:ascii="Arial" w:hAnsi="Arial" w:cs="Arial"/>
          <w:sz w:val="20"/>
          <w:szCs w:val="20"/>
        </w:rPr>
        <w:t>acceptance</w:t>
      </w:r>
      <w:proofErr w:type="spellEnd"/>
      <w:r>
        <w:rPr>
          <w:rFonts w:ascii="Arial" w:hAnsi="Arial" w:cs="Arial"/>
          <w:sz w:val="20"/>
          <w:szCs w:val="20"/>
        </w:rPr>
        <w:t xml:space="preserve"> en </w:t>
      </w:r>
      <w:proofErr w:type="spellStart"/>
      <w:r>
        <w:rPr>
          <w:rFonts w:ascii="Arial" w:hAnsi="Arial" w:cs="Arial"/>
          <w:sz w:val="20"/>
          <w:szCs w:val="20"/>
        </w:rPr>
        <w:t>adaption</w:t>
      </w:r>
      <w:proofErr w:type="spellEnd"/>
      <w:r>
        <w:rPr>
          <w:rFonts w:ascii="Arial" w:hAnsi="Arial" w:cs="Arial"/>
          <w:sz w:val="20"/>
          <w:szCs w:val="20"/>
        </w:rPr>
        <w:t xml:space="preserve">. </w:t>
      </w:r>
      <w:r w:rsidRPr="006B7B3A">
        <w:rPr>
          <w:rFonts w:ascii="Arial" w:hAnsi="Arial" w:cs="Arial"/>
          <w:sz w:val="20"/>
          <w:szCs w:val="20"/>
        </w:rPr>
        <w:t>Concreet gaat de DMIS ervan uit dat we grenzen aanleggen van "zelf" en "ander" op manieren die onze ervaring met int</w:t>
      </w:r>
      <w:r>
        <w:rPr>
          <w:rFonts w:ascii="Arial" w:hAnsi="Arial" w:cs="Arial"/>
          <w:sz w:val="20"/>
          <w:szCs w:val="20"/>
        </w:rPr>
        <w:t xml:space="preserve">erculturele evenementen bepalen (Hammer, et al 2003). </w:t>
      </w:r>
    </w:p>
    <w:p w14:paraId="0107DFD3" w14:textId="77777777" w:rsidR="001374A0" w:rsidRDefault="001374A0" w:rsidP="002F598D">
      <w:pPr>
        <w:spacing w:line="360" w:lineRule="auto"/>
        <w:rPr>
          <w:rFonts w:ascii="Arial" w:hAnsi="Arial" w:cs="Arial"/>
          <w:sz w:val="20"/>
          <w:szCs w:val="20"/>
        </w:rPr>
      </w:pPr>
    </w:p>
    <w:p w14:paraId="2622640A" w14:textId="77777777" w:rsidR="001374A0" w:rsidRPr="00A736A6" w:rsidRDefault="001374A0" w:rsidP="002F598D">
      <w:pPr>
        <w:spacing w:line="360" w:lineRule="auto"/>
        <w:rPr>
          <w:rFonts w:ascii="Arial" w:hAnsi="Arial" w:cs="Arial"/>
          <w:sz w:val="20"/>
          <w:szCs w:val="20"/>
        </w:rPr>
      </w:pPr>
      <w:r w:rsidRPr="0033733F">
        <w:rPr>
          <w:rFonts w:ascii="Arial" w:hAnsi="Arial" w:cs="Arial"/>
          <w:sz w:val="20"/>
          <w:szCs w:val="20"/>
        </w:rPr>
        <w:t>De stadia van ontwikkeling van interculturele sensitiviteit bieden elementen voor observaties die kunnen dienen om de positie van een individu te bepalen op het</w:t>
      </w:r>
      <w:r>
        <w:rPr>
          <w:rFonts w:ascii="Arial" w:hAnsi="Arial" w:cs="Arial"/>
          <w:sz w:val="20"/>
          <w:szCs w:val="20"/>
        </w:rPr>
        <w:t xml:space="preserve"> punt van culturele verschillen (Milton &amp; </w:t>
      </w:r>
      <w:proofErr w:type="spellStart"/>
      <w:r>
        <w:rPr>
          <w:rFonts w:ascii="Arial" w:hAnsi="Arial" w:cs="Arial"/>
          <w:sz w:val="20"/>
          <w:szCs w:val="20"/>
        </w:rPr>
        <w:t>Bennett</w:t>
      </w:r>
      <w:proofErr w:type="spellEnd"/>
      <w:r>
        <w:rPr>
          <w:rFonts w:ascii="Arial" w:hAnsi="Arial" w:cs="Arial"/>
          <w:sz w:val="20"/>
          <w:szCs w:val="20"/>
        </w:rPr>
        <w:t xml:space="preserve">, 1987). </w:t>
      </w:r>
      <w:r w:rsidRPr="00EA75E9">
        <w:rPr>
          <w:rFonts w:ascii="Arial" w:hAnsi="Arial" w:cs="Arial"/>
          <w:sz w:val="20"/>
          <w:szCs w:val="20"/>
        </w:rPr>
        <w:t xml:space="preserve">Een </w:t>
      </w:r>
      <w:r>
        <w:rPr>
          <w:rFonts w:ascii="Arial" w:hAnsi="Arial" w:cs="Arial"/>
          <w:sz w:val="20"/>
          <w:szCs w:val="20"/>
        </w:rPr>
        <w:t>kritiekpunt op het DMIS is</w:t>
      </w:r>
      <w:r w:rsidRPr="00EA75E9">
        <w:rPr>
          <w:rFonts w:ascii="Arial" w:hAnsi="Arial" w:cs="Arial"/>
          <w:sz w:val="20"/>
          <w:szCs w:val="20"/>
        </w:rPr>
        <w:t xml:space="preserve"> dat </w:t>
      </w:r>
      <w:r>
        <w:rPr>
          <w:rFonts w:ascii="Arial" w:hAnsi="Arial" w:cs="Arial"/>
          <w:sz w:val="20"/>
          <w:szCs w:val="20"/>
        </w:rPr>
        <w:t>het model</w:t>
      </w:r>
      <w:r w:rsidRPr="00EA75E9">
        <w:rPr>
          <w:rFonts w:ascii="Arial" w:hAnsi="Arial" w:cs="Arial"/>
          <w:sz w:val="20"/>
          <w:szCs w:val="20"/>
        </w:rPr>
        <w:t xml:space="preserve"> "westers" en/of "mannelijk" </w:t>
      </w:r>
      <w:r w:rsidRPr="00EA75E9">
        <w:rPr>
          <w:rFonts w:ascii="Arial" w:hAnsi="Arial" w:cs="Arial"/>
          <w:sz w:val="20"/>
          <w:szCs w:val="20"/>
        </w:rPr>
        <w:lastRenderedPageBreak/>
        <w:t>vooroordeel toelaat, en dat interculturele frequentie beter</w:t>
      </w:r>
      <w:r>
        <w:rPr>
          <w:rFonts w:ascii="Arial" w:hAnsi="Arial" w:cs="Arial"/>
          <w:sz w:val="20"/>
          <w:szCs w:val="20"/>
        </w:rPr>
        <w:t xml:space="preserve"> beschreven is</w:t>
      </w:r>
      <w:r w:rsidRPr="00EA75E9">
        <w:rPr>
          <w:rFonts w:ascii="Arial" w:hAnsi="Arial" w:cs="Arial"/>
          <w:sz w:val="20"/>
          <w:szCs w:val="20"/>
        </w:rPr>
        <w:t xml:space="preserve"> op </w:t>
      </w:r>
      <w:r>
        <w:rPr>
          <w:rFonts w:ascii="Arial" w:hAnsi="Arial" w:cs="Arial"/>
          <w:sz w:val="20"/>
          <w:szCs w:val="20"/>
        </w:rPr>
        <w:t xml:space="preserve">een </w:t>
      </w:r>
      <w:r w:rsidRPr="00EA75E9">
        <w:rPr>
          <w:rFonts w:ascii="Arial" w:hAnsi="Arial" w:cs="Arial"/>
          <w:sz w:val="20"/>
          <w:szCs w:val="20"/>
        </w:rPr>
        <w:t xml:space="preserve">meer niet-lineaire </w:t>
      </w:r>
      <w:r>
        <w:rPr>
          <w:rFonts w:ascii="Arial" w:hAnsi="Arial" w:cs="Arial"/>
          <w:sz w:val="20"/>
          <w:szCs w:val="20"/>
        </w:rPr>
        <w:t>manier (</w:t>
      </w:r>
      <w:proofErr w:type="spellStart"/>
      <w:r>
        <w:rPr>
          <w:rFonts w:ascii="Arial" w:hAnsi="Arial" w:cs="Arial"/>
          <w:sz w:val="20"/>
          <w:szCs w:val="20"/>
        </w:rPr>
        <w:t>Bennett</w:t>
      </w:r>
      <w:proofErr w:type="spellEnd"/>
      <w:r>
        <w:rPr>
          <w:rFonts w:ascii="Arial" w:hAnsi="Arial" w:cs="Arial"/>
          <w:sz w:val="20"/>
          <w:szCs w:val="20"/>
        </w:rPr>
        <w:t xml:space="preserve"> &amp; Hammer, 2011). Het is relevant voor dit onderzoek om te weten in welke fase de samenwerking op dit moment zit. Daarom is dit model van waarde voor dit onderzoek. </w:t>
      </w:r>
    </w:p>
    <w:p w14:paraId="1064AAEE" w14:textId="77777777" w:rsidR="001374A0" w:rsidRDefault="001374A0" w:rsidP="002F598D">
      <w:pPr>
        <w:spacing w:line="360" w:lineRule="auto"/>
        <w:rPr>
          <w:rFonts w:ascii="Arial" w:hAnsi="Arial" w:cs="Arial"/>
          <w:sz w:val="20"/>
          <w:szCs w:val="20"/>
          <w:u w:val="single"/>
        </w:rPr>
      </w:pPr>
    </w:p>
    <w:p w14:paraId="00FE1C88" w14:textId="77777777" w:rsidR="001374A0" w:rsidRPr="00BF10F2" w:rsidRDefault="001374A0" w:rsidP="002F598D">
      <w:pPr>
        <w:spacing w:line="360" w:lineRule="auto"/>
        <w:rPr>
          <w:rFonts w:ascii="Arial" w:hAnsi="Arial" w:cs="Arial"/>
          <w:sz w:val="20"/>
          <w:szCs w:val="20"/>
        </w:rPr>
      </w:pPr>
      <w:r>
        <w:rPr>
          <w:rFonts w:ascii="Arial" w:hAnsi="Arial" w:cs="Arial"/>
          <w:sz w:val="20"/>
          <w:szCs w:val="20"/>
        </w:rPr>
        <w:t>L</w:t>
      </w:r>
      <w:r w:rsidRPr="005D5D05">
        <w:rPr>
          <w:rFonts w:ascii="Arial" w:hAnsi="Arial" w:cs="Arial"/>
          <w:sz w:val="20"/>
          <w:szCs w:val="20"/>
        </w:rPr>
        <w:t xml:space="preserve">ater kwamen Trompenaars en </w:t>
      </w:r>
      <w:proofErr w:type="spellStart"/>
      <w:r w:rsidRPr="005D5D05">
        <w:rPr>
          <w:rFonts w:ascii="Arial" w:hAnsi="Arial" w:cs="Arial"/>
          <w:sz w:val="20"/>
          <w:szCs w:val="20"/>
        </w:rPr>
        <w:t>Hampden</w:t>
      </w:r>
      <w:proofErr w:type="spellEnd"/>
      <w:r w:rsidRPr="005D5D05">
        <w:rPr>
          <w:rFonts w:ascii="Arial" w:hAnsi="Arial" w:cs="Arial"/>
          <w:sz w:val="20"/>
          <w:szCs w:val="20"/>
        </w:rPr>
        <w:t>-Turner ook met waardedimensies, net als Hofstede. We</w:t>
      </w:r>
      <w:r>
        <w:rPr>
          <w:rFonts w:ascii="Arial" w:hAnsi="Arial" w:cs="Arial"/>
          <w:sz w:val="20"/>
          <w:szCs w:val="20"/>
        </w:rPr>
        <w:t>l</w:t>
      </w:r>
      <w:r w:rsidRPr="005D5D05">
        <w:rPr>
          <w:rFonts w:ascii="Arial" w:hAnsi="Arial" w:cs="Arial"/>
          <w:sz w:val="20"/>
          <w:szCs w:val="20"/>
        </w:rPr>
        <w:t xml:space="preserve"> ware</w:t>
      </w:r>
      <w:r w:rsidRPr="00C12C8E">
        <w:rPr>
          <w:rFonts w:ascii="Arial" w:hAnsi="Arial" w:cs="Arial"/>
          <w:sz w:val="20"/>
          <w:szCs w:val="20"/>
        </w:rPr>
        <w:t>n deze ver</w:t>
      </w:r>
      <w:r>
        <w:rPr>
          <w:rFonts w:ascii="Arial" w:hAnsi="Arial" w:cs="Arial"/>
          <w:sz w:val="20"/>
          <w:szCs w:val="20"/>
        </w:rPr>
        <w:t>schillend van die van Hofstede</w:t>
      </w:r>
      <w:r w:rsidRPr="00BF10F2">
        <w:rPr>
          <w:rFonts w:ascii="Arial" w:hAnsi="Arial" w:cs="Arial"/>
          <w:sz w:val="20"/>
          <w:szCs w:val="20"/>
        </w:rPr>
        <w:t>. De zeven dimensies zijn als volgt:</w:t>
      </w:r>
    </w:p>
    <w:p w14:paraId="2F9941BF" w14:textId="77777777" w:rsidR="001374A0" w:rsidRPr="00936024" w:rsidRDefault="001374A0" w:rsidP="002F598D">
      <w:pPr>
        <w:spacing w:line="360" w:lineRule="auto"/>
        <w:rPr>
          <w:rFonts w:ascii="Arial" w:hAnsi="Arial" w:cs="Arial"/>
          <w:sz w:val="20"/>
          <w:szCs w:val="20"/>
        </w:rPr>
      </w:pPr>
      <w:r>
        <w:rPr>
          <w:rFonts w:ascii="Arial" w:hAnsi="Arial" w:cs="Arial"/>
          <w:sz w:val="20"/>
          <w:szCs w:val="20"/>
        </w:rPr>
        <w:t>u</w:t>
      </w:r>
      <w:r w:rsidRPr="00936024">
        <w:rPr>
          <w:rFonts w:ascii="Arial" w:hAnsi="Arial" w:cs="Arial"/>
          <w:sz w:val="20"/>
          <w:szCs w:val="20"/>
        </w:rPr>
        <w:t>niversa</w:t>
      </w:r>
      <w:r>
        <w:rPr>
          <w:rFonts w:ascii="Arial" w:hAnsi="Arial" w:cs="Arial"/>
          <w:sz w:val="20"/>
          <w:szCs w:val="20"/>
        </w:rPr>
        <w:t>lisme versus particularisme, i</w:t>
      </w:r>
      <w:r w:rsidRPr="00936024">
        <w:rPr>
          <w:rFonts w:ascii="Arial" w:hAnsi="Arial" w:cs="Arial"/>
          <w:sz w:val="20"/>
          <w:szCs w:val="20"/>
        </w:rPr>
        <w:t>ndividue</w:t>
      </w:r>
      <w:r>
        <w:rPr>
          <w:rFonts w:ascii="Arial" w:hAnsi="Arial" w:cs="Arial"/>
          <w:sz w:val="20"/>
          <w:szCs w:val="20"/>
        </w:rPr>
        <w:t>le naam versus communitarisme,</w:t>
      </w:r>
      <w:r w:rsidRPr="00936024">
        <w:rPr>
          <w:rFonts w:ascii="Arial" w:hAnsi="Arial" w:cs="Arial"/>
          <w:sz w:val="20"/>
          <w:szCs w:val="20"/>
        </w:rPr>
        <w:t xml:space="preserve"> </w:t>
      </w:r>
      <w:r>
        <w:rPr>
          <w:rFonts w:ascii="Arial" w:hAnsi="Arial" w:cs="Arial"/>
          <w:sz w:val="20"/>
          <w:szCs w:val="20"/>
        </w:rPr>
        <w:t xml:space="preserve">specifiek versus diffuus, neutraal versus affectief, </w:t>
      </w:r>
      <w:proofErr w:type="spellStart"/>
      <w:r>
        <w:rPr>
          <w:rFonts w:ascii="Arial" w:hAnsi="Arial" w:cs="Arial"/>
          <w:sz w:val="20"/>
          <w:szCs w:val="20"/>
        </w:rPr>
        <w:t>achievement</w:t>
      </w:r>
      <w:proofErr w:type="spellEnd"/>
      <w:r>
        <w:rPr>
          <w:rFonts w:ascii="Arial" w:hAnsi="Arial" w:cs="Arial"/>
          <w:sz w:val="20"/>
          <w:szCs w:val="20"/>
        </w:rPr>
        <w:t xml:space="preserve"> versus </w:t>
      </w:r>
      <w:proofErr w:type="spellStart"/>
      <w:r>
        <w:rPr>
          <w:rFonts w:ascii="Arial" w:hAnsi="Arial" w:cs="Arial"/>
          <w:sz w:val="20"/>
          <w:szCs w:val="20"/>
        </w:rPr>
        <w:t>ascription</w:t>
      </w:r>
      <w:proofErr w:type="spellEnd"/>
      <w:r>
        <w:rPr>
          <w:rFonts w:ascii="Arial" w:hAnsi="Arial" w:cs="Arial"/>
          <w:sz w:val="20"/>
          <w:szCs w:val="20"/>
        </w:rPr>
        <w:t>,</w:t>
      </w:r>
      <w:r w:rsidRPr="00936024">
        <w:rPr>
          <w:rFonts w:ascii="Arial" w:hAnsi="Arial" w:cs="Arial"/>
          <w:sz w:val="20"/>
          <w:szCs w:val="20"/>
        </w:rPr>
        <w:t xml:space="preserve"> Sequ</w:t>
      </w:r>
      <w:r>
        <w:rPr>
          <w:rFonts w:ascii="Arial" w:hAnsi="Arial" w:cs="Arial"/>
          <w:sz w:val="20"/>
          <w:szCs w:val="20"/>
        </w:rPr>
        <w:t>e</w:t>
      </w:r>
      <w:r w:rsidRPr="00936024">
        <w:rPr>
          <w:rFonts w:ascii="Arial" w:hAnsi="Arial" w:cs="Arial"/>
          <w:sz w:val="20"/>
          <w:szCs w:val="20"/>
        </w:rPr>
        <w:t>ntiële tij</w:t>
      </w:r>
      <w:r>
        <w:rPr>
          <w:rFonts w:ascii="Arial" w:hAnsi="Arial" w:cs="Arial"/>
          <w:sz w:val="20"/>
          <w:szCs w:val="20"/>
        </w:rPr>
        <w:t>d versus synchronische tijd en i</w:t>
      </w:r>
      <w:r w:rsidRPr="00936024">
        <w:rPr>
          <w:rFonts w:ascii="Arial" w:hAnsi="Arial" w:cs="Arial"/>
          <w:sz w:val="20"/>
          <w:szCs w:val="20"/>
        </w:rPr>
        <w:t xml:space="preserve">ntern versus extern (Trompenaars </w:t>
      </w:r>
      <w:r>
        <w:rPr>
          <w:rFonts w:ascii="Arial" w:hAnsi="Arial" w:cs="Arial"/>
          <w:sz w:val="20"/>
          <w:szCs w:val="20"/>
        </w:rPr>
        <w:t xml:space="preserve">&amp; </w:t>
      </w:r>
      <w:proofErr w:type="spellStart"/>
      <w:r>
        <w:rPr>
          <w:rFonts w:ascii="Arial" w:hAnsi="Arial" w:cs="Arial"/>
          <w:sz w:val="20"/>
          <w:szCs w:val="20"/>
        </w:rPr>
        <w:t>Hampden</w:t>
      </w:r>
      <w:proofErr w:type="spellEnd"/>
      <w:r>
        <w:rPr>
          <w:rFonts w:ascii="Arial" w:hAnsi="Arial" w:cs="Arial"/>
          <w:sz w:val="20"/>
          <w:szCs w:val="20"/>
        </w:rPr>
        <w:t>-Turner, 2010</w:t>
      </w:r>
      <w:r w:rsidRPr="00936024">
        <w:rPr>
          <w:rFonts w:ascii="Arial" w:hAnsi="Arial" w:cs="Arial"/>
          <w:sz w:val="20"/>
          <w:szCs w:val="20"/>
        </w:rPr>
        <w:t>)</w:t>
      </w:r>
      <w:r>
        <w:rPr>
          <w:rFonts w:ascii="Arial" w:hAnsi="Arial" w:cs="Arial"/>
          <w:sz w:val="20"/>
          <w:szCs w:val="20"/>
        </w:rPr>
        <w:t>.</w:t>
      </w:r>
    </w:p>
    <w:p w14:paraId="257BFE4A" w14:textId="77777777" w:rsidR="001374A0" w:rsidRDefault="001374A0" w:rsidP="002F598D">
      <w:pPr>
        <w:spacing w:line="360" w:lineRule="auto"/>
        <w:rPr>
          <w:rFonts w:ascii="Arial" w:hAnsi="Arial" w:cs="Arial"/>
          <w:sz w:val="20"/>
          <w:szCs w:val="20"/>
        </w:rPr>
      </w:pPr>
    </w:p>
    <w:p w14:paraId="78C8E67E" w14:textId="0E40C6FA" w:rsidR="001374A0" w:rsidRDefault="001374A0" w:rsidP="002F598D">
      <w:pPr>
        <w:spacing w:line="360" w:lineRule="auto"/>
        <w:rPr>
          <w:rFonts w:ascii="Arial" w:hAnsi="Arial" w:cs="Arial"/>
          <w:sz w:val="20"/>
          <w:szCs w:val="20"/>
        </w:rPr>
      </w:pPr>
      <w:r>
        <w:rPr>
          <w:rFonts w:ascii="Arial" w:hAnsi="Arial" w:cs="Arial"/>
          <w:sz w:val="20"/>
          <w:szCs w:val="20"/>
        </w:rPr>
        <w:t xml:space="preserve">De grootste overeenkomst van het model van Hofstede en van Trompenaars en </w:t>
      </w:r>
      <w:proofErr w:type="spellStart"/>
      <w:r>
        <w:rPr>
          <w:rFonts w:ascii="Arial" w:hAnsi="Arial" w:cs="Arial"/>
          <w:sz w:val="20"/>
          <w:szCs w:val="20"/>
        </w:rPr>
        <w:t>Hampden</w:t>
      </w:r>
      <w:proofErr w:type="spellEnd"/>
      <w:r>
        <w:rPr>
          <w:rFonts w:ascii="Arial" w:hAnsi="Arial" w:cs="Arial"/>
          <w:sz w:val="20"/>
          <w:szCs w:val="20"/>
        </w:rPr>
        <w:t xml:space="preserve">-Turner is dat ze zich allebei richten op de buitenste laag van het UI-model van </w:t>
      </w:r>
      <w:proofErr w:type="spellStart"/>
      <w:r>
        <w:rPr>
          <w:rFonts w:ascii="Arial" w:hAnsi="Arial" w:cs="Arial"/>
          <w:sz w:val="20"/>
          <w:szCs w:val="20"/>
        </w:rPr>
        <w:t>Schein</w:t>
      </w:r>
      <w:proofErr w:type="spellEnd"/>
      <w:r>
        <w:rPr>
          <w:rFonts w:ascii="Arial" w:hAnsi="Arial" w:cs="Arial"/>
          <w:sz w:val="20"/>
          <w:szCs w:val="20"/>
        </w:rPr>
        <w:t xml:space="preserve"> (1999). Het grootste verschil is dat Hofstede zich alleen op het bedrijfsleven en werkwaarden focust. Voor dit onderzoek is </w:t>
      </w:r>
      <w:r w:rsidR="00346CE6">
        <w:rPr>
          <w:rFonts w:ascii="Arial" w:hAnsi="Arial" w:cs="Arial"/>
          <w:sz w:val="20"/>
          <w:szCs w:val="20"/>
        </w:rPr>
        <w:t>BEDRIJF</w:t>
      </w:r>
      <w:r>
        <w:rPr>
          <w:rFonts w:ascii="Arial" w:hAnsi="Arial" w:cs="Arial"/>
          <w:sz w:val="20"/>
          <w:szCs w:val="20"/>
        </w:rPr>
        <w:t xml:space="preserve"> niet geïnteresseerd in de vrijetijdsbesteding van de medewerkers. </w:t>
      </w:r>
      <w:r>
        <w:rPr>
          <w:rFonts w:ascii="Arial" w:hAnsi="Arial" w:cs="Arial"/>
          <w:sz w:val="20"/>
          <w:szCs w:val="20"/>
          <w:lang w:eastAsia="en-US"/>
        </w:rPr>
        <w:t xml:space="preserve">Daarbij zijn Trompenaars en </w:t>
      </w:r>
      <w:proofErr w:type="spellStart"/>
      <w:r>
        <w:rPr>
          <w:rFonts w:ascii="Arial" w:hAnsi="Arial" w:cs="Arial"/>
          <w:sz w:val="20"/>
          <w:szCs w:val="20"/>
          <w:lang w:eastAsia="en-US"/>
        </w:rPr>
        <w:t>Hampden</w:t>
      </w:r>
      <w:proofErr w:type="spellEnd"/>
      <w:r>
        <w:rPr>
          <w:rFonts w:ascii="Arial" w:hAnsi="Arial" w:cs="Arial"/>
          <w:sz w:val="20"/>
          <w:szCs w:val="20"/>
          <w:lang w:eastAsia="en-US"/>
        </w:rPr>
        <w:t xml:space="preserve">-Turner beïnvloed door het model van Hofstede. </w:t>
      </w:r>
      <w:r w:rsidRPr="00C605A4">
        <w:rPr>
          <w:rFonts w:ascii="Arial" w:hAnsi="Arial" w:cs="Arial"/>
          <w:sz w:val="20"/>
          <w:szCs w:val="20"/>
          <w:lang w:eastAsia="en-US"/>
        </w:rPr>
        <w:t>Ook oriënteert het systeem van Trompenaars zich op wat er in mensen hun hoofd afspeelt en hoe zij de wereld zien</w:t>
      </w:r>
      <w:r>
        <w:rPr>
          <w:rFonts w:ascii="Arial" w:hAnsi="Arial" w:cs="Arial"/>
          <w:sz w:val="20"/>
          <w:szCs w:val="20"/>
          <w:lang w:eastAsia="en-US"/>
        </w:rPr>
        <w:t xml:space="preserve"> (Trompenaars &amp; </w:t>
      </w:r>
      <w:proofErr w:type="spellStart"/>
      <w:r>
        <w:rPr>
          <w:rFonts w:ascii="Arial" w:hAnsi="Arial" w:cs="Arial"/>
          <w:sz w:val="20"/>
          <w:szCs w:val="20"/>
          <w:lang w:eastAsia="en-US"/>
        </w:rPr>
        <w:t>Hampden</w:t>
      </w:r>
      <w:proofErr w:type="spellEnd"/>
      <w:r>
        <w:rPr>
          <w:rFonts w:ascii="Arial" w:hAnsi="Arial" w:cs="Arial"/>
          <w:sz w:val="20"/>
          <w:szCs w:val="20"/>
          <w:lang w:eastAsia="en-US"/>
        </w:rPr>
        <w:t>-Turner, 2010)</w:t>
      </w:r>
      <w:r w:rsidRPr="00C605A4">
        <w:rPr>
          <w:rFonts w:ascii="Arial" w:hAnsi="Arial" w:cs="Arial"/>
          <w:sz w:val="20"/>
          <w:szCs w:val="20"/>
          <w:lang w:eastAsia="en-US"/>
        </w:rPr>
        <w:t>. Hij spreekt over de logische structuur in het kader van hun gedrag en relaties</w:t>
      </w:r>
      <w:r>
        <w:rPr>
          <w:rFonts w:ascii="Arial" w:hAnsi="Arial" w:cs="Arial"/>
          <w:sz w:val="20"/>
          <w:szCs w:val="20"/>
          <w:lang w:eastAsia="en-US"/>
        </w:rPr>
        <w:t>,</w:t>
      </w:r>
      <w:r w:rsidRPr="00C605A4">
        <w:rPr>
          <w:rFonts w:ascii="Arial" w:hAnsi="Arial" w:cs="Arial"/>
          <w:sz w:val="20"/>
          <w:szCs w:val="20"/>
          <w:lang w:eastAsia="en-US"/>
        </w:rPr>
        <w:t xml:space="preserve"> </w:t>
      </w:r>
      <w:r>
        <w:rPr>
          <w:rFonts w:ascii="Arial" w:hAnsi="Arial" w:cs="Arial"/>
          <w:sz w:val="20"/>
          <w:szCs w:val="20"/>
          <w:lang w:eastAsia="en-US"/>
        </w:rPr>
        <w:t>t</w:t>
      </w:r>
      <w:r w:rsidRPr="00C605A4">
        <w:rPr>
          <w:rFonts w:ascii="Arial" w:hAnsi="Arial" w:cs="Arial"/>
          <w:sz w:val="20"/>
          <w:szCs w:val="20"/>
          <w:lang w:eastAsia="en-US"/>
        </w:rPr>
        <w:t>erwijl Hofstede waarden beschrijft die aanwezig zijn in de mens en d</w:t>
      </w:r>
      <w:r>
        <w:rPr>
          <w:rFonts w:ascii="Arial" w:hAnsi="Arial" w:cs="Arial"/>
          <w:sz w:val="20"/>
          <w:szCs w:val="20"/>
          <w:lang w:eastAsia="en-US"/>
        </w:rPr>
        <w:t xml:space="preserve">ie invloed hebben op hun gedrag (Hofstede, 1980). </w:t>
      </w:r>
      <w:r w:rsidRPr="009A4562">
        <w:rPr>
          <w:rFonts w:ascii="Arial" w:hAnsi="Arial" w:cs="Arial"/>
          <w:sz w:val="20"/>
          <w:szCs w:val="20"/>
        </w:rPr>
        <w:t xml:space="preserve">Een overzicht van de </w:t>
      </w:r>
      <w:proofErr w:type="spellStart"/>
      <w:r w:rsidRPr="009A4562">
        <w:rPr>
          <w:rFonts w:ascii="Arial" w:hAnsi="Arial" w:cs="Arial"/>
          <w:sz w:val="20"/>
          <w:szCs w:val="20"/>
        </w:rPr>
        <w:t>orgin</w:t>
      </w:r>
      <w:r>
        <w:rPr>
          <w:rFonts w:ascii="Arial" w:hAnsi="Arial" w:cs="Arial"/>
          <w:sz w:val="20"/>
          <w:szCs w:val="20"/>
        </w:rPr>
        <w:t>ele</w:t>
      </w:r>
      <w:proofErr w:type="spellEnd"/>
      <w:r>
        <w:rPr>
          <w:rFonts w:ascii="Arial" w:hAnsi="Arial" w:cs="Arial"/>
          <w:sz w:val="20"/>
          <w:szCs w:val="20"/>
        </w:rPr>
        <w:t xml:space="preserve"> </w:t>
      </w:r>
      <w:proofErr w:type="spellStart"/>
      <w:r>
        <w:rPr>
          <w:rFonts w:ascii="Arial" w:hAnsi="Arial" w:cs="Arial"/>
          <w:sz w:val="20"/>
          <w:szCs w:val="20"/>
        </w:rPr>
        <w:t>theorieen</w:t>
      </w:r>
      <w:proofErr w:type="spellEnd"/>
      <w:r>
        <w:rPr>
          <w:rFonts w:ascii="Arial" w:hAnsi="Arial" w:cs="Arial"/>
          <w:sz w:val="20"/>
          <w:szCs w:val="20"/>
        </w:rPr>
        <w:t xml:space="preserve"> staat in Bijlage S</w:t>
      </w:r>
      <w:r w:rsidRPr="009A4562">
        <w:rPr>
          <w:rFonts w:ascii="Arial" w:hAnsi="Arial" w:cs="Arial"/>
          <w:sz w:val="20"/>
          <w:szCs w:val="20"/>
        </w:rPr>
        <w:t xml:space="preserve">. </w:t>
      </w:r>
    </w:p>
    <w:p w14:paraId="4E3F602A" w14:textId="77777777" w:rsidR="001374A0" w:rsidRPr="006F1D5A" w:rsidRDefault="001374A0" w:rsidP="002F598D">
      <w:pPr>
        <w:spacing w:line="360" w:lineRule="auto"/>
        <w:rPr>
          <w:rFonts w:ascii="Arial" w:eastAsiaTheme="majorEastAsia" w:hAnsi="Arial" w:cstheme="majorBidi"/>
          <w:color w:val="2E74B5" w:themeColor="accent1" w:themeShade="BF"/>
          <w:sz w:val="20"/>
          <w:szCs w:val="26"/>
          <w:lang w:eastAsia="en-US"/>
        </w:rPr>
      </w:pPr>
    </w:p>
    <w:p w14:paraId="705916C7" w14:textId="77777777" w:rsidR="001374A0" w:rsidRPr="002C4A30" w:rsidRDefault="001374A0" w:rsidP="002F598D">
      <w:pPr>
        <w:pStyle w:val="Kop2"/>
        <w:numPr>
          <w:ilvl w:val="1"/>
          <w:numId w:val="22"/>
        </w:numPr>
        <w:spacing w:line="360" w:lineRule="auto"/>
        <w:rPr>
          <w:lang w:val="en-US"/>
        </w:rPr>
      </w:pPr>
      <w:bookmarkStart w:id="25" w:name="_Toc10368559"/>
      <w:bookmarkStart w:id="26" w:name="_Toc10392050"/>
      <w:proofErr w:type="spellStart"/>
      <w:r w:rsidRPr="002C4A30">
        <w:rPr>
          <w:lang w:val="en-US"/>
        </w:rPr>
        <w:t>Conceptueel</w:t>
      </w:r>
      <w:proofErr w:type="spellEnd"/>
      <w:r w:rsidRPr="002C4A30">
        <w:rPr>
          <w:lang w:val="en-US"/>
        </w:rPr>
        <w:t xml:space="preserve"> model</w:t>
      </w:r>
      <w:bookmarkEnd w:id="25"/>
      <w:bookmarkEnd w:id="26"/>
    </w:p>
    <w:p w14:paraId="24CBC33C" w14:textId="77777777" w:rsidR="001374A0" w:rsidRPr="00E45775" w:rsidRDefault="001374A0" w:rsidP="002F598D">
      <w:pPr>
        <w:spacing w:line="360" w:lineRule="auto"/>
        <w:rPr>
          <w:rFonts w:ascii="Arial" w:hAnsi="Arial" w:cs="Arial"/>
          <w:sz w:val="20"/>
          <w:szCs w:val="20"/>
        </w:rPr>
      </w:pPr>
      <w:r w:rsidRPr="00427F2B">
        <w:rPr>
          <w:rFonts w:ascii="Arial" w:hAnsi="Arial" w:cs="Arial"/>
          <w:sz w:val="20"/>
          <w:szCs w:val="20"/>
        </w:rPr>
        <w:t>‘</w:t>
      </w:r>
      <w:proofErr w:type="spellStart"/>
      <w:r w:rsidRPr="00427F2B">
        <w:rPr>
          <w:rFonts w:ascii="Arial" w:hAnsi="Arial" w:cs="Arial"/>
          <w:sz w:val="20"/>
          <w:szCs w:val="20"/>
        </w:rPr>
        <w:t>Hofstede’s</w:t>
      </w:r>
      <w:proofErr w:type="spellEnd"/>
      <w:r w:rsidRPr="00427F2B">
        <w:rPr>
          <w:rFonts w:ascii="Arial" w:hAnsi="Arial" w:cs="Arial"/>
          <w:sz w:val="20"/>
          <w:szCs w:val="20"/>
        </w:rPr>
        <w:t xml:space="preserve"> </w:t>
      </w:r>
      <w:proofErr w:type="spellStart"/>
      <w:r w:rsidRPr="00427F2B">
        <w:rPr>
          <w:rFonts w:ascii="Arial" w:hAnsi="Arial" w:cs="Arial"/>
          <w:sz w:val="20"/>
          <w:szCs w:val="20"/>
        </w:rPr>
        <w:t>cultural</w:t>
      </w:r>
      <w:proofErr w:type="spellEnd"/>
      <w:r w:rsidRPr="00427F2B">
        <w:rPr>
          <w:rFonts w:ascii="Arial" w:hAnsi="Arial" w:cs="Arial"/>
          <w:sz w:val="20"/>
          <w:szCs w:val="20"/>
        </w:rPr>
        <w:t xml:space="preserve"> </w:t>
      </w:r>
      <w:proofErr w:type="spellStart"/>
      <w:r w:rsidRPr="00427F2B">
        <w:rPr>
          <w:rFonts w:ascii="Arial" w:hAnsi="Arial" w:cs="Arial"/>
          <w:sz w:val="20"/>
          <w:szCs w:val="20"/>
        </w:rPr>
        <w:t>differences</w:t>
      </w:r>
      <w:proofErr w:type="spellEnd"/>
      <w:r w:rsidRPr="00427F2B">
        <w:rPr>
          <w:rFonts w:ascii="Arial" w:hAnsi="Arial" w:cs="Arial"/>
          <w:sz w:val="20"/>
          <w:szCs w:val="20"/>
        </w:rPr>
        <w:t xml:space="preserve">’ is gekozen als conceptueel model. </w:t>
      </w:r>
      <w:r>
        <w:rPr>
          <w:rFonts w:ascii="Arial" w:hAnsi="Arial" w:cs="Arial"/>
          <w:sz w:val="20"/>
          <w:szCs w:val="20"/>
        </w:rPr>
        <w:t xml:space="preserve">Het originele model heeft vier waardedimensies: machtsafstand, onzekerheidsvermijding, </w:t>
      </w:r>
      <w:r w:rsidRPr="00626907">
        <w:rPr>
          <w:rFonts w:ascii="Arial" w:hAnsi="Arial" w:cs="Arial"/>
          <w:sz w:val="20"/>
          <w:szCs w:val="20"/>
        </w:rPr>
        <w:t>individualisme en collectivisme</w:t>
      </w:r>
      <w:r>
        <w:rPr>
          <w:rFonts w:ascii="Arial" w:hAnsi="Arial" w:cs="Arial"/>
          <w:sz w:val="20"/>
          <w:szCs w:val="20"/>
        </w:rPr>
        <w:t xml:space="preserve">, mannelijk- en vrouwelijkheid (Hofstede, 1980). Hierna zijn hier lange/korte termijn georiënteerd (1991) en </w:t>
      </w:r>
      <w:proofErr w:type="spellStart"/>
      <w:r>
        <w:rPr>
          <w:rFonts w:ascii="Arial" w:hAnsi="Arial" w:cs="Arial"/>
          <w:sz w:val="20"/>
          <w:szCs w:val="20"/>
        </w:rPr>
        <w:t>indulgence</w:t>
      </w:r>
      <w:proofErr w:type="spellEnd"/>
      <w:r>
        <w:rPr>
          <w:rFonts w:ascii="Arial" w:hAnsi="Arial" w:cs="Arial"/>
          <w:sz w:val="20"/>
          <w:szCs w:val="20"/>
        </w:rPr>
        <w:t xml:space="preserve"> (2010) bijgekomen (Hofstede et al 2010). Hieronder volgt een toelichting van elke dimensie.</w:t>
      </w:r>
    </w:p>
    <w:p w14:paraId="380DA0DA" w14:textId="77777777" w:rsidR="001374A0" w:rsidRDefault="001374A0" w:rsidP="002F598D">
      <w:pPr>
        <w:spacing w:line="360" w:lineRule="auto"/>
        <w:rPr>
          <w:rFonts w:ascii="Arial" w:hAnsi="Arial" w:cs="Arial"/>
          <w:sz w:val="20"/>
          <w:szCs w:val="20"/>
          <w:u w:val="single"/>
        </w:rPr>
      </w:pPr>
    </w:p>
    <w:p w14:paraId="7DE08CAE" w14:textId="77777777" w:rsidR="001374A0" w:rsidRDefault="001374A0" w:rsidP="002F598D">
      <w:pPr>
        <w:spacing w:line="360" w:lineRule="auto"/>
        <w:rPr>
          <w:rFonts w:ascii="Arial" w:hAnsi="Arial" w:cs="Arial"/>
          <w:sz w:val="20"/>
          <w:szCs w:val="20"/>
          <w:u w:val="single"/>
        </w:rPr>
      </w:pPr>
      <w:r>
        <w:rPr>
          <w:rFonts w:ascii="Arial" w:hAnsi="Arial" w:cs="Arial"/>
          <w:sz w:val="20"/>
          <w:szCs w:val="20"/>
          <w:u w:val="single"/>
        </w:rPr>
        <w:t xml:space="preserve">Machtafstand  </w:t>
      </w:r>
    </w:p>
    <w:p w14:paraId="2A81E5F9" w14:textId="77777777" w:rsidR="001374A0" w:rsidRDefault="001374A0" w:rsidP="002F598D">
      <w:pPr>
        <w:spacing w:line="360" w:lineRule="auto"/>
        <w:rPr>
          <w:rFonts w:ascii="Arial" w:hAnsi="Arial" w:cs="Arial"/>
          <w:sz w:val="20"/>
          <w:szCs w:val="20"/>
        </w:rPr>
      </w:pPr>
      <w:r>
        <w:rPr>
          <w:rFonts w:ascii="Arial" w:hAnsi="Arial" w:cs="Arial"/>
          <w:sz w:val="20"/>
          <w:szCs w:val="20"/>
        </w:rPr>
        <w:t xml:space="preserve">De eerste waardedimensie is power </w:t>
      </w:r>
      <w:proofErr w:type="spellStart"/>
      <w:r>
        <w:rPr>
          <w:rFonts w:ascii="Arial" w:hAnsi="Arial" w:cs="Arial"/>
          <w:sz w:val="20"/>
          <w:szCs w:val="20"/>
        </w:rPr>
        <w:t>distance</w:t>
      </w:r>
      <w:proofErr w:type="spellEnd"/>
      <w:r>
        <w:rPr>
          <w:rFonts w:ascii="Arial" w:hAnsi="Arial" w:cs="Arial"/>
          <w:sz w:val="20"/>
          <w:szCs w:val="20"/>
        </w:rPr>
        <w:t xml:space="preserve">, ook wel machtsafstand. Power </w:t>
      </w:r>
      <w:proofErr w:type="spellStart"/>
      <w:r>
        <w:rPr>
          <w:rFonts w:ascii="Arial" w:hAnsi="Arial" w:cs="Arial"/>
          <w:sz w:val="20"/>
          <w:szCs w:val="20"/>
        </w:rPr>
        <w:t>distance</w:t>
      </w:r>
      <w:proofErr w:type="spellEnd"/>
      <w:r>
        <w:rPr>
          <w:rFonts w:ascii="Arial" w:hAnsi="Arial" w:cs="Arial"/>
          <w:sz w:val="20"/>
          <w:szCs w:val="20"/>
        </w:rPr>
        <w:t xml:space="preserve"> geeft de mate aan waarin een samenleving het feit accepteert dat macht in instellingen en organisaties ongelijk verdeeld is (Hofstede, 1980).  De machtsafstand </w:t>
      </w:r>
      <w:r w:rsidRPr="00C45961">
        <w:rPr>
          <w:rFonts w:ascii="Arial" w:hAnsi="Arial" w:cs="Arial"/>
          <w:sz w:val="20"/>
          <w:szCs w:val="20"/>
        </w:rPr>
        <w:t>suggereert dat het niveau van ongelijkheid van een samenleving door d</w:t>
      </w:r>
      <w:r>
        <w:rPr>
          <w:rFonts w:ascii="Arial" w:hAnsi="Arial" w:cs="Arial"/>
          <w:sz w:val="20"/>
          <w:szCs w:val="20"/>
        </w:rPr>
        <w:t xml:space="preserve">e volgelingen net zo goed </w:t>
      </w:r>
      <w:r w:rsidRPr="00C45961">
        <w:rPr>
          <w:rFonts w:ascii="Arial" w:hAnsi="Arial" w:cs="Arial"/>
          <w:sz w:val="20"/>
          <w:szCs w:val="20"/>
        </w:rPr>
        <w:t>onderschreven</w:t>
      </w:r>
      <w:r>
        <w:rPr>
          <w:rFonts w:ascii="Arial" w:hAnsi="Arial" w:cs="Arial"/>
          <w:sz w:val="20"/>
          <w:szCs w:val="20"/>
        </w:rPr>
        <w:t xml:space="preserve"> is</w:t>
      </w:r>
      <w:r w:rsidRPr="00C45961">
        <w:rPr>
          <w:rFonts w:ascii="Arial" w:hAnsi="Arial" w:cs="Arial"/>
          <w:sz w:val="20"/>
          <w:szCs w:val="20"/>
        </w:rPr>
        <w:t xml:space="preserve"> als door de leiders.</w:t>
      </w:r>
      <w:r>
        <w:rPr>
          <w:rFonts w:ascii="Arial" w:hAnsi="Arial" w:cs="Arial"/>
          <w:sz w:val="20"/>
          <w:szCs w:val="20"/>
        </w:rPr>
        <w:t xml:space="preserve"> Alle samenlevingen zijn ongelijk, maar sommige zijn ongelijker dan andere (Hofstede, 2011). </w:t>
      </w:r>
    </w:p>
    <w:p w14:paraId="5460578C" w14:textId="77777777" w:rsidR="001374A0" w:rsidRDefault="001374A0" w:rsidP="002F598D">
      <w:pPr>
        <w:spacing w:line="360" w:lineRule="auto"/>
        <w:rPr>
          <w:rFonts w:ascii="Arial" w:hAnsi="Arial" w:cs="Arial"/>
          <w:sz w:val="20"/>
          <w:szCs w:val="20"/>
          <w:u w:val="single"/>
        </w:rPr>
      </w:pPr>
    </w:p>
    <w:p w14:paraId="0F0B8AC0" w14:textId="77777777" w:rsidR="001374A0" w:rsidRPr="00661F97" w:rsidRDefault="001374A0" w:rsidP="002F598D">
      <w:pPr>
        <w:spacing w:line="360" w:lineRule="auto"/>
        <w:rPr>
          <w:rFonts w:ascii="Arial" w:hAnsi="Arial" w:cs="Arial"/>
          <w:sz w:val="20"/>
          <w:szCs w:val="20"/>
        </w:rPr>
      </w:pPr>
      <w:r>
        <w:rPr>
          <w:rFonts w:ascii="Arial" w:hAnsi="Arial" w:cs="Arial"/>
          <w:sz w:val="20"/>
          <w:szCs w:val="20"/>
          <w:u w:val="single"/>
        </w:rPr>
        <w:t xml:space="preserve">Onzekerheidsvermijding </w:t>
      </w:r>
    </w:p>
    <w:p w14:paraId="48D6A903" w14:textId="77777777" w:rsidR="001374A0" w:rsidRDefault="001374A0" w:rsidP="002F598D">
      <w:pPr>
        <w:spacing w:line="360" w:lineRule="auto"/>
        <w:rPr>
          <w:rFonts w:ascii="Arial" w:hAnsi="Arial" w:cs="Arial"/>
          <w:sz w:val="20"/>
          <w:szCs w:val="20"/>
        </w:rPr>
      </w:pPr>
      <w:r>
        <w:rPr>
          <w:rFonts w:ascii="Arial" w:hAnsi="Arial" w:cs="Arial"/>
          <w:sz w:val="20"/>
          <w:szCs w:val="20"/>
        </w:rPr>
        <w:t xml:space="preserve">De tweede dimensie is onzekerheidsvermijding, ook wel </w:t>
      </w:r>
      <w:proofErr w:type="spellStart"/>
      <w:r>
        <w:rPr>
          <w:rFonts w:ascii="Arial" w:hAnsi="Arial" w:cs="Arial"/>
          <w:sz w:val="20"/>
          <w:szCs w:val="20"/>
        </w:rPr>
        <w:t>uncertainty</w:t>
      </w:r>
      <w:proofErr w:type="spellEnd"/>
      <w:r>
        <w:rPr>
          <w:rFonts w:ascii="Arial" w:hAnsi="Arial" w:cs="Arial"/>
          <w:sz w:val="20"/>
          <w:szCs w:val="20"/>
        </w:rPr>
        <w:t xml:space="preserve"> </w:t>
      </w:r>
      <w:proofErr w:type="spellStart"/>
      <w:r>
        <w:rPr>
          <w:rFonts w:ascii="Arial" w:hAnsi="Arial" w:cs="Arial"/>
          <w:sz w:val="20"/>
          <w:szCs w:val="20"/>
        </w:rPr>
        <w:t>avoidance</w:t>
      </w:r>
      <w:proofErr w:type="spellEnd"/>
      <w:r>
        <w:rPr>
          <w:rFonts w:ascii="Arial" w:hAnsi="Arial" w:cs="Arial"/>
          <w:sz w:val="20"/>
          <w:szCs w:val="20"/>
        </w:rPr>
        <w:t>. Onzekerheidsvermij</w:t>
      </w:r>
      <w:r w:rsidRPr="002C4A30">
        <w:rPr>
          <w:rFonts w:ascii="Arial" w:hAnsi="Arial" w:cs="Arial"/>
          <w:sz w:val="20"/>
          <w:szCs w:val="20"/>
        </w:rPr>
        <w:t xml:space="preserve">ding </w:t>
      </w:r>
      <w:r>
        <w:rPr>
          <w:rFonts w:ascii="Arial" w:hAnsi="Arial" w:cs="Arial"/>
          <w:sz w:val="20"/>
          <w:szCs w:val="20"/>
        </w:rPr>
        <w:t>duidt aan in welk</w:t>
      </w:r>
      <w:r w:rsidRPr="002C4A30">
        <w:rPr>
          <w:rFonts w:ascii="Arial" w:hAnsi="Arial" w:cs="Arial"/>
          <w:sz w:val="20"/>
          <w:szCs w:val="20"/>
        </w:rPr>
        <w:t>e mate</w:t>
      </w:r>
      <w:r>
        <w:rPr>
          <w:rFonts w:ascii="Arial" w:hAnsi="Arial" w:cs="Arial"/>
          <w:sz w:val="20"/>
          <w:szCs w:val="20"/>
        </w:rPr>
        <w:t xml:space="preserve"> een samenleving zich bedreigd voelt door onzekerheid en dubbelzinnige situaties en probeert deze situaties te vermijden. Landen vermijden deze situaties door middel van een grote loopbaanstabiliteit, formele regels en het niet tolereren van afwijkende ideeën en gedrag. Mensen in dit soort landen hebben een sterke, innerlijke drang om hard </w:t>
      </w:r>
      <w:r>
        <w:rPr>
          <w:rFonts w:ascii="Arial" w:hAnsi="Arial" w:cs="Arial"/>
          <w:sz w:val="20"/>
          <w:szCs w:val="20"/>
        </w:rPr>
        <w:lastRenderedPageBreak/>
        <w:t xml:space="preserve">te werken (Hofstede, 1980). Onzekerheidsvermijding is niet hetzelfde als risicovermijding. Onzekerheidsvermijding geeft meer aan in hoeverre een cultuur zijn leden programmeert om zich </w:t>
      </w:r>
      <w:r w:rsidRPr="00567F6B">
        <w:rPr>
          <w:rFonts w:ascii="Arial" w:hAnsi="Arial" w:cs="Arial"/>
          <w:sz w:val="20"/>
          <w:szCs w:val="20"/>
        </w:rPr>
        <w:t>ongemakkelijk of oncomfortabel</w:t>
      </w:r>
      <w:r>
        <w:rPr>
          <w:rFonts w:ascii="Arial" w:hAnsi="Arial" w:cs="Arial"/>
          <w:sz w:val="20"/>
          <w:szCs w:val="20"/>
        </w:rPr>
        <w:t xml:space="preserve"> te voelen in ongestructureerde situaties (Hofstede, 2011). </w:t>
      </w:r>
    </w:p>
    <w:p w14:paraId="6E1EB9F2" w14:textId="77777777" w:rsidR="001374A0" w:rsidRDefault="001374A0" w:rsidP="002F598D">
      <w:pPr>
        <w:spacing w:line="360" w:lineRule="auto"/>
        <w:rPr>
          <w:rFonts w:ascii="Arial" w:hAnsi="Arial" w:cs="Arial"/>
          <w:sz w:val="20"/>
          <w:szCs w:val="20"/>
        </w:rPr>
      </w:pPr>
    </w:p>
    <w:p w14:paraId="2BD05B4C" w14:textId="77777777" w:rsidR="001374A0" w:rsidRPr="002C4A30" w:rsidRDefault="001374A0" w:rsidP="002F598D">
      <w:pPr>
        <w:spacing w:line="360" w:lineRule="auto"/>
        <w:rPr>
          <w:rFonts w:ascii="Arial" w:hAnsi="Arial" w:cs="Arial"/>
          <w:sz w:val="20"/>
          <w:szCs w:val="20"/>
          <w:u w:val="single"/>
        </w:rPr>
      </w:pPr>
      <w:r w:rsidRPr="002C4A30">
        <w:rPr>
          <w:rFonts w:ascii="Arial" w:hAnsi="Arial" w:cs="Arial"/>
          <w:sz w:val="20"/>
          <w:szCs w:val="20"/>
          <w:u w:val="single"/>
        </w:rPr>
        <w:t>Individualisme en collectivisme</w:t>
      </w:r>
    </w:p>
    <w:p w14:paraId="734B391D" w14:textId="77777777" w:rsidR="001374A0" w:rsidRDefault="001374A0" w:rsidP="002F598D">
      <w:pPr>
        <w:spacing w:line="360" w:lineRule="auto"/>
        <w:rPr>
          <w:rFonts w:ascii="Arial" w:hAnsi="Arial" w:cs="Arial"/>
          <w:sz w:val="20"/>
          <w:szCs w:val="20"/>
        </w:rPr>
      </w:pPr>
      <w:r>
        <w:rPr>
          <w:rFonts w:ascii="Arial" w:hAnsi="Arial" w:cs="Arial"/>
          <w:sz w:val="20"/>
          <w:szCs w:val="20"/>
        </w:rPr>
        <w:t xml:space="preserve">Individualisme en collectivisme vormen de derde dimensie. In individualistische landen zijn mensen aangewezen op zichzelf en het voor zichzelf en directe naasten zorgen (Hofstede, 1980). Collectivisme is de mate waarin een samenleving in groepen is geïntegreerd. Mensen zorgen voor elkaar en men denkt minder in de ‘ik-vorm’ en meer in de ‘wij-vorm’ (Hofstede, 2011). </w:t>
      </w:r>
    </w:p>
    <w:p w14:paraId="27DB0AD1" w14:textId="77777777" w:rsidR="001374A0" w:rsidRDefault="001374A0" w:rsidP="002F598D">
      <w:pPr>
        <w:spacing w:line="360" w:lineRule="auto"/>
        <w:rPr>
          <w:rFonts w:ascii="Arial" w:hAnsi="Arial" w:cs="Arial"/>
          <w:sz w:val="20"/>
          <w:szCs w:val="20"/>
          <w:u w:val="single"/>
        </w:rPr>
      </w:pPr>
    </w:p>
    <w:p w14:paraId="193AC261" w14:textId="77777777" w:rsidR="001374A0" w:rsidRPr="001722C5" w:rsidRDefault="001374A0" w:rsidP="002F598D">
      <w:pPr>
        <w:spacing w:line="360" w:lineRule="auto"/>
        <w:rPr>
          <w:rFonts w:ascii="Arial" w:hAnsi="Arial" w:cs="Arial"/>
          <w:sz w:val="20"/>
          <w:szCs w:val="20"/>
        </w:rPr>
      </w:pPr>
      <w:r>
        <w:rPr>
          <w:rFonts w:ascii="Arial" w:hAnsi="Arial" w:cs="Arial"/>
          <w:sz w:val="20"/>
          <w:szCs w:val="20"/>
          <w:u w:val="single"/>
        </w:rPr>
        <w:t>Mannelijkheid tegenover vrouwelijkheid</w:t>
      </w:r>
    </w:p>
    <w:p w14:paraId="7E3FBD87" w14:textId="77777777" w:rsidR="001374A0" w:rsidRDefault="001374A0" w:rsidP="002F598D">
      <w:pPr>
        <w:spacing w:line="360" w:lineRule="auto"/>
        <w:rPr>
          <w:rFonts w:ascii="Arial" w:hAnsi="Arial" w:cs="Arial"/>
          <w:sz w:val="20"/>
          <w:szCs w:val="20"/>
        </w:rPr>
      </w:pPr>
      <w:r>
        <w:rPr>
          <w:rFonts w:ascii="Arial" w:hAnsi="Arial" w:cs="Arial"/>
          <w:sz w:val="20"/>
          <w:szCs w:val="20"/>
        </w:rPr>
        <w:t xml:space="preserve">De vierde dimensie van Hofstede is ‘mannelijkheid’, ook wel </w:t>
      </w:r>
      <w:proofErr w:type="spellStart"/>
      <w:r>
        <w:rPr>
          <w:rFonts w:ascii="Arial" w:hAnsi="Arial" w:cs="Arial"/>
          <w:sz w:val="20"/>
          <w:szCs w:val="20"/>
        </w:rPr>
        <w:t>masculinity</w:t>
      </w:r>
      <w:proofErr w:type="spellEnd"/>
      <w:r>
        <w:rPr>
          <w:rFonts w:ascii="Arial" w:hAnsi="Arial" w:cs="Arial"/>
          <w:sz w:val="20"/>
          <w:szCs w:val="20"/>
        </w:rPr>
        <w:t xml:space="preserve">. Mannelijkheid staat tegenover vrouwelijkheid. Mannelijkheid </w:t>
      </w:r>
      <w:r w:rsidRPr="002E28DA">
        <w:rPr>
          <w:rFonts w:ascii="Arial" w:hAnsi="Arial" w:cs="Arial"/>
          <w:sz w:val="20"/>
          <w:szCs w:val="20"/>
        </w:rPr>
        <w:t>verwijst naar de verdeling van waarden tussen de geslachten, een ander fundamenteel</w:t>
      </w:r>
      <w:r>
        <w:rPr>
          <w:rFonts w:ascii="Arial" w:hAnsi="Arial" w:cs="Arial"/>
          <w:sz w:val="20"/>
          <w:szCs w:val="20"/>
        </w:rPr>
        <w:t xml:space="preserve"> probleem voor elke samenleving (Hofstede, 2011).</w:t>
      </w:r>
      <w:r w:rsidRPr="002E28DA">
        <w:rPr>
          <w:rFonts w:ascii="Arial" w:hAnsi="Arial" w:cs="Arial"/>
          <w:sz w:val="20"/>
          <w:szCs w:val="20"/>
        </w:rPr>
        <w:t xml:space="preserve"> </w:t>
      </w:r>
      <w:r>
        <w:rPr>
          <w:rFonts w:ascii="Arial" w:hAnsi="Arial" w:cs="Arial"/>
          <w:sz w:val="20"/>
          <w:szCs w:val="20"/>
        </w:rPr>
        <w:t>Deze dimensie laat zien of de dominante waarden van de samenleving mannelijk of vrouwelijk</w:t>
      </w:r>
      <w:r w:rsidRPr="00252701">
        <w:rPr>
          <w:rFonts w:ascii="Arial" w:hAnsi="Arial" w:cs="Arial"/>
          <w:sz w:val="20"/>
          <w:szCs w:val="20"/>
        </w:rPr>
        <w:t xml:space="preserve"> </w:t>
      </w:r>
      <w:r>
        <w:rPr>
          <w:rFonts w:ascii="Arial" w:hAnsi="Arial" w:cs="Arial"/>
          <w:sz w:val="20"/>
          <w:szCs w:val="20"/>
        </w:rPr>
        <w:t xml:space="preserve">zijn. Mannelijke waarden zijn assertiviteit, competitiviteit en maximale verschillen tussen man en vrouw. Deze waarden hebben het label mannelijk omdat mannen hier hoger op scoren volgens Hofstede (1980). Een vrouwelijke samenleving heeft een kleinere kloof tussen man en vrouw. Ook zijn vrouwelijke samenlevingen over het algemeen zorgzaam en bescheiden (Hofstede, 2011). </w:t>
      </w:r>
    </w:p>
    <w:p w14:paraId="6E56F062" w14:textId="77777777" w:rsidR="001374A0" w:rsidRDefault="001374A0" w:rsidP="002F598D">
      <w:pPr>
        <w:spacing w:line="360" w:lineRule="auto"/>
        <w:rPr>
          <w:rFonts w:ascii="Arial" w:hAnsi="Arial" w:cs="Arial"/>
          <w:sz w:val="20"/>
          <w:szCs w:val="20"/>
        </w:rPr>
      </w:pPr>
    </w:p>
    <w:p w14:paraId="1850C1AF" w14:textId="77777777" w:rsidR="001374A0" w:rsidRPr="00625D36" w:rsidRDefault="001374A0" w:rsidP="002F598D">
      <w:pPr>
        <w:spacing w:line="360" w:lineRule="auto"/>
        <w:rPr>
          <w:rFonts w:ascii="Arial" w:hAnsi="Arial" w:cs="Arial"/>
          <w:sz w:val="20"/>
          <w:szCs w:val="20"/>
          <w:u w:val="single"/>
        </w:rPr>
      </w:pPr>
      <w:r w:rsidRPr="00BB29B0">
        <w:rPr>
          <w:rFonts w:ascii="Arial" w:hAnsi="Arial" w:cs="Arial"/>
          <w:sz w:val="20"/>
          <w:szCs w:val="20"/>
          <w:u w:val="single"/>
        </w:rPr>
        <w:t>Lang</w:t>
      </w:r>
      <w:r>
        <w:rPr>
          <w:rFonts w:ascii="Arial" w:hAnsi="Arial" w:cs="Arial"/>
          <w:sz w:val="20"/>
          <w:szCs w:val="20"/>
          <w:u w:val="single"/>
        </w:rPr>
        <w:t>e</w:t>
      </w:r>
      <w:r w:rsidRPr="00BB29B0">
        <w:rPr>
          <w:rFonts w:ascii="Arial" w:hAnsi="Arial" w:cs="Arial"/>
          <w:sz w:val="20"/>
          <w:szCs w:val="20"/>
          <w:u w:val="single"/>
        </w:rPr>
        <w:t>/kort</w:t>
      </w:r>
      <w:r>
        <w:rPr>
          <w:rFonts w:ascii="Arial" w:hAnsi="Arial" w:cs="Arial"/>
          <w:sz w:val="20"/>
          <w:szCs w:val="20"/>
          <w:u w:val="single"/>
        </w:rPr>
        <w:t>e termijn</w:t>
      </w:r>
      <w:r w:rsidRPr="00BB29B0">
        <w:rPr>
          <w:rFonts w:ascii="Arial" w:hAnsi="Arial" w:cs="Arial"/>
          <w:sz w:val="20"/>
          <w:szCs w:val="20"/>
          <w:u w:val="single"/>
        </w:rPr>
        <w:t xml:space="preserve"> </w:t>
      </w:r>
      <w:r w:rsidRPr="00625D36">
        <w:rPr>
          <w:rFonts w:ascii="Arial" w:hAnsi="Arial" w:cs="Arial"/>
          <w:sz w:val="20"/>
          <w:szCs w:val="20"/>
          <w:u w:val="single"/>
        </w:rPr>
        <w:t>georiënteerd</w:t>
      </w:r>
    </w:p>
    <w:p w14:paraId="6D232792" w14:textId="77777777" w:rsidR="001374A0" w:rsidRPr="009A32DF" w:rsidRDefault="001374A0" w:rsidP="002F598D">
      <w:pPr>
        <w:spacing w:line="360" w:lineRule="auto"/>
        <w:rPr>
          <w:rFonts w:ascii="Arial" w:hAnsi="Arial" w:cs="Arial"/>
          <w:sz w:val="20"/>
          <w:szCs w:val="20"/>
          <w:u w:val="single"/>
        </w:rPr>
      </w:pPr>
      <w:r w:rsidRPr="009A32DF">
        <w:rPr>
          <w:rFonts w:ascii="Arial" w:hAnsi="Arial" w:cs="Arial"/>
          <w:sz w:val="20"/>
          <w:szCs w:val="20"/>
        </w:rPr>
        <w:t>Dit is een dimensie d</w:t>
      </w:r>
      <w:r>
        <w:rPr>
          <w:rFonts w:ascii="Arial" w:hAnsi="Arial" w:cs="Arial"/>
          <w:sz w:val="20"/>
          <w:szCs w:val="20"/>
        </w:rPr>
        <w:t xml:space="preserve">ie </w:t>
      </w:r>
      <w:r w:rsidRPr="009A32DF">
        <w:rPr>
          <w:rFonts w:ascii="Arial" w:hAnsi="Arial" w:cs="Arial"/>
          <w:sz w:val="20"/>
          <w:szCs w:val="20"/>
        </w:rPr>
        <w:t xml:space="preserve">voor het eerst ter sprake komt in ‘Cultures </w:t>
      </w:r>
      <w:proofErr w:type="spellStart"/>
      <w:r w:rsidRPr="009A32DF">
        <w:rPr>
          <w:rFonts w:ascii="Arial" w:hAnsi="Arial" w:cs="Arial"/>
          <w:sz w:val="20"/>
          <w:szCs w:val="20"/>
        </w:rPr>
        <w:t>and</w:t>
      </w:r>
      <w:proofErr w:type="spellEnd"/>
      <w:r w:rsidRPr="009A32DF">
        <w:rPr>
          <w:rFonts w:ascii="Arial" w:hAnsi="Arial" w:cs="Arial"/>
          <w:sz w:val="20"/>
          <w:szCs w:val="20"/>
        </w:rPr>
        <w:t xml:space="preserve"> </w:t>
      </w:r>
      <w:proofErr w:type="spellStart"/>
      <w:r w:rsidRPr="009A32DF">
        <w:rPr>
          <w:rFonts w:ascii="Arial" w:hAnsi="Arial" w:cs="Arial"/>
          <w:sz w:val="20"/>
          <w:szCs w:val="20"/>
        </w:rPr>
        <w:t>Organisations</w:t>
      </w:r>
      <w:proofErr w:type="spellEnd"/>
      <w:r>
        <w:rPr>
          <w:rFonts w:ascii="Arial" w:hAnsi="Arial" w:cs="Arial"/>
          <w:sz w:val="20"/>
          <w:szCs w:val="20"/>
        </w:rPr>
        <w:t>:</w:t>
      </w:r>
      <w:r w:rsidRPr="009A32DF">
        <w:rPr>
          <w:rFonts w:ascii="Arial" w:hAnsi="Arial" w:cs="Arial"/>
          <w:sz w:val="20"/>
          <w:szCs w:val="20"/>
        </w:rPr>
        <w:t xml:space="preserve"> </w:t>
      </w:r>
      <w:r>
        <w:rPr>
          <w:rFonts w:ascii="Arial" w:hAnsi="Arial" w:cs="Arial"/>
          <w:sz w:val="20"/>
          <w:szCs w:val="20"/>
        </w:rPr>
        <w:t>S</w:t>
      </w:r>
      <w:r w:rsidRPr="009A32DF">
        <w:rPr>
          <w:rFonts w:ascii="Arial" w:hAnsi="Arial" w:cs="Arial"/>
          <w:sz w:val="20"/>
          <w:szCs w:val="20"/>
        </w:rPr>
        <w:t xml:space="preserve">oftware of </w:t>
      </w:r>
      <w:proofErr w:type="spellStart"/>
      <w:r w:rsidRPr="009A32DF">
        <w:rPr>
          <w:rFonts w:ascii="Arial" w:hAnsi="Arial" w:cs="Arial"/>
          <w:sz w:val="20"/>
          <w:szCs w:val="20"/>
        </w:rPr>
        <w:t>the</w:t>
      </w:r>
      <w:proofErr w:type="spellEnd"/>
      <w:r w:rsidRPr="009A32DF">
        <w:rPr>
          <w:rFonts w:ascii="Arial" w:hAnsi="Arial" w:cs="Arial"/>
          <w:sz w:val="20"/>
          <w:szCs w:val="20"/>
        </w:rPr>
        <w:t xml:space="preserve"> </w:t>
      </w:r>
      <w:r>
        <w:rPr>
          <w:rFonts w:ascii="Arial" w:hAnsi="Arial" w:cs="Arial"/>
          <w:sz w:val="20"/>
          <w:szCs w:val="20"/>
        </w:rPr>
        <w:t>M</w:t>
      </w:r>
      <w:r w:rsidRPr="009A32DF">
        <w:rPr>
          <w:rFonts w:ascii="Arial" w:hAnsi="Arial" w:cs="Arial"/>
          <w:sz w:val="20"/>
          <w:szCs w:val="20"/>
        </w:rPr>
        <w:t>ind’</w:t>
      </w:r>
      <w:r>
        <w:rPr>
          <w:rFonts w:ascii="Arial" w:hAnsi="Arial" w:cs="Arial"/>
          <w:sz w:val="20"/>
          <w:szCs w:val="20"/>
        </w:rPr>
        <w:t xml:space="preserve"> (Hofstede, 1991). Deze di</w:t>
      </w:r>
      <w:r w:rsidRPr="00BF2B06">
        <w:rPr>
          <w:rFonts w:ascii="Arial" w:hAnsi="Arial" w:cs="Arial"/>
          <w:sz w:val="20"/>
          <w:szCs w:val="20"/>
        </w:rPr>
        <w:t>mensie is eerst getest onder student</w:t>
      </w:r>
      <w:r>
        <w:rPr>
          <w:rFonts w:ascii="Arial" w:hAnsi="Arial" w:cs="Arial"/>
          <w:sz w:val="20"/>
          <w:szCs w:val="20"/>
        </w:rPr>
        <w:t>en</w:t>
      </w:r>
      <w:r w:rsidRPr="00BF2B06">
        <w:rPr>
          <w:rFonts w:ascii="Arial" w:hAnsi="Arial" w:cs="Arial"/>
          <w:sz w:val="20"/>
          <w:szCs w:val="20"/>
        </w:rPr>
        <w:t xml:space="preserve"> in 23 landen. </w:t>
      </w:r>
      <w:r>
        <w:rPr>
          <w:rFonts w:ascii="Arial" w:hAnsi="Arial" w:cs="Arial"/>
          <w:sz w:val="20"/>
          <w:szCs w:val="20"/>
        </w:rPr>
        <w:t xml:space="preserve">Lange termijn georiënteerde landen kijken ver vooruit, terwijl korte termijn georiënteerde landen meer kijken naar de nabije toekomst (Hofstede, 2001). Lange termijn georiënteerde landen hechten waarden aan doorzettingsvermogen, zuinigheid, relaties ordenen en waarden van anderen (Hofstede, 2011). De landen die zich richten op de korte termijn hebben respect voor tradities en streven naar persoonlijke stabiliteit (Hofstede, 2001). </w:t>
      </w:r>
    </w:p>
    <w:p w14:paraId="78B1F370" w14:textId="77777777" w:rsidR="001374A0" w:rsidRPr="00BF2B06" w:rsidRDefault="001374A0" w:rsidP="002F598D">
      <w:pPr>
        <w:spacing w:line="360" w:lineRule="auto"/>
        <w:rPr>
          <w:rFonts w:ascii="Arial" w:hAnsi="Arial" w:cs="Arial"/>
          <w:sz w:val="20"/>
          <w:szCs w:val="20"/>
        </w:rPr>
      </w:pPr>
    </w:p>
    <w:p w14:paraId="5DD50300" w14:textId="77777777" w:rsidR="001374A0" w:rsidRPr="00E45775" w:rsidRDefault="001374A0" w:rsidP="002F598D">
      <w:pPr>
        <w:spacing w:line="360" w:lineRule="auto"/>
        <w:rPr>
          <w:rFonts w:ascii="Arial" w:hAnsi="Arial" w:cs="Arial"/>
          <w:sz w:val="20"/>
          <w:szCs w:val="20"/>
          <w:u w:val="single"/>
        </w:rPr>
      </w:pPr>
      <w:proofErr w:type="spellStart"/>
      <w:r w:rsidRPr="00E45775">
        <w:rPr>
          <w:rFonts w:ascii="Arial" w:hAnsi="Arial" w:cs="Arial"/>
          <w:sz w:val="20"/>
          <w:szCs w:val="20"/>
          <w:u w:val="single"/>
        </w:rPr>
        <w:t>Indulgence</w:t>
      </w:r>
      <w:proofErr w:type="spellEnd"/>
    </w:p>
    <w:p w14:paraId="4FE105D1" w14:textId="77777777" w:rsidR="001374A0" w:rsidRPr="00E45775" w:rsidRDefault="001374A0" w:rsidP="002F598D">
      <w:pPr>
        <w:spacing w:line="360" w:lineRule="auto"/>
        <w:rPr>
          <w:rFonts w:ascii="Arial" w:hAnsi="Arial" w:cs="Arial"/>
          <w:sz w:val="20"/>
          <w:szCs w:val="20"/>
        </w:rPr>
      </w:pPr>
      <w:proofErr w:type="spellStart"/>
      <w:r>
        <w:rPr>
          <w:rFonts w:ascii="Arial" w:hAnsi="Arial" w:cs="Arial"/>
          <w:sz w:val="20"/>
          <w:szCs w:val="20"/>
        </w:rPr>
        <w:t>Indulgence</w:t>
      </w:r>
      <w:proofErr w:type="spellEnd"/>
      <w:r>
        <w:rPr>
          <w:rFonts w:ascii="Arial" w:hAnsi="Arial" w:cs="Arial"/>
          <w:sz w:val="20"/>
          <w:szCs w:val="20"/>
        </w:rPr>
        <w:t>, ook wel gedefinieerd als ‘genot’, is</w:t>
      </w:r>
      <w:r w:rsidRPr="00E45775">
        <w:rPr>
          <w:rFonts w:ascii="Arial" w:hAnsi="Arial" w:cs="Arial"/>
          <w:sz w:val="20"/>
          <w:szCs w:val="20"/>
        </w:rPr>
        <w:t xml:space="preserve"> pas later aan dit model toegevoegd. </w:t>
      </w:r>
      <w:proofErr w:type="spellStart"/>
      <w:r w:rsidRPr="00E45775">
        <w:rPr>
          <w:rFonts w:ascii="Arial" w:hAnsi="Arial" w:cs="Arial"/>
          <w:sz w:val="20"/>
          <w:szCs w:val="20"/>
        </w:rPr>
        <w:t>Indulgence</w:t>
      </w:r>
      <w:proofErr w:type="spellEnd"/>
      <w:r w:rsidRPr="00E45775">
        <w:rPr>
          <w:rFonts w:ascii="Arial" w:hAnsi="Arial" w:cs="Arial"/>
          <w:sz w:val="20"/>
          <w:szCs w:val="20"/>
        </w:rPr>
        <w:t xml:space="preserve"> staat tegenover </w:t>
      </w:r>
      <w:proofErr w:type="spellStart"/>
      <w:r w:rsidRPr="00E45775">
        <w:rPr>
          <w:rFonts w:ascii="Arial" w:hAnsi="Arial" w:cs="Arial"/>
          <w:sz w:val="20"/>
          <w:szCs w:val="20"/>
        </w:rPr>
        <w:t>restraint</w:t>
      </w:r>
      <w:proofErr w:type="spellEnd"/>
      <w:r w:rsidRPr="00E45775">
        <w:rPr>
          <w:rFonts w:ascii="Arial" w:hAnsi="Arial" w:cs="Arial"/>
          <w:sz w:val="20"/>
          <w:szCs w:val="20"/>
        </w:rPr>
        <w:t>, wat weerstand of terughoudendheid beteken</w:t>
      </w:r>
      <w:r>
        <w:rPr>
          <w:rFonts w:ascii="Arial" w:hAnsi="Arial" w:cs="Arial"/>
          <w:sz w:val="20"/>
          <w:szCs w:val="20"/>
        </w:rPr>
        <w:t>t</w:t>
      </w:r>
      <w:r w:rsidRPr="00E45775">
        <w:rPr>
          <w:rFonts w:ascii="Arial" w:hAnsi="Arial" w:cs="Arial"/>
          <w:sz w:val="20"/>
          <w:szCs w:val="20"/>
        </w:rPr>
        <w:t xml:space="preserve">. Deze dimensie richt zich op aspecten waar de andere vijf dimensies zich niet op richten, namelijk de weg naar geluk (Hofstede, 2011). </w:t>
      </w:r>
      <w:proofErr w:type="spellStart"/>
      <w:r w:rsidRPr="00E45775">
        <w:rPr>
          <w:rFonts w:ascii="Arial" w:hAnsi="Arial" w:cs="Arial"/>
          <w:sz w:val="20"/>
          <w:szCs w:val="20"/>
        </w:rPr>
        <w:t>Indulgence</w:t>
      </w:r>
      <w:proofErr w:type="spellEnd"/>
      <w:r w:rsidRPr="00E45775">
        <w:rPr>
          <w:rFonts w:ascii="Arial" w:hAnsi="Arial" w:cs="Arial"/>
          <w:sz w:val="20"/>
          <w:szCs w:val="20"/>
        </w:rPr>
        <w:t xml:space="preserve"> heeft te maken met geluk, levenscontrole en belang van vrije tijd (Hofstede, et al 2010). In een samenleving met een ho</w:t>
      </w:r>
      <w:r>
        <w:rPr>
          <w:rFonts w:ascii="Arial" w:hAnsi="Arial" w:cs="Arial"/>
          <w:sz w:val="20"/>
          <w:szCs w:val="20"/>
        </w:rPr>
        <w:t>og gehalte van</w:t>
      </w:r>
      <w:r w:rsidRPr="00E45775">
        <w:rPr>
          <w:rFonts w:ascii="Arial" w:hAnsi="Arial" w:cs="Arial"/>
          <w:sz w:val="20"/>
          <w:szCs w:val="20"/>
        </w:rPr>
        <w:t xml:space="preserve"> </w:t>
      </w:r>
      <w:proofErr w:type="spellStart"/>
      <w:r w:rsidRPr="00E45775">
        <w:rPr>
          <w:rFonts w:ascii="Arial" w:hAnsi="Arial" w:cs="Arial"/>
          <w:sz w:val="20"/>
          <w:szCs w:val="20"/>
        </w:rPr>
        <w:t>indulgence</w:t>
      </w:r>
      <w:proofErr w:type="spellEnd"/>
      <w:r w:rsidRPr="00E45775">
        <w:rPr>
          <w:rFonts w:ascii="Arial" w:hAnsi="Arial" w:cs="Arial"/>
          <w:sz w:val="20"/>
          <w:szCs w:val="20"/>
        </w:rPr>
        <w:t xml:space="preserve"> genieten mensen va</w:t>
      </w:r>
      <w:r>
        <w:rPr>
          <w:rFonts w:ascii="Arial" w:hAnsi="Arial" w:cs="Arial"/>
          <w:sz w:val="20"/>
          <w:szCs w:val="20"/>
        </w:rPr>
        <w:t>n</w:t>
      </w:r>
      <w:r w:rsidRPr="00E45775">
        <w:rPr>
          <w:rFonts w:ascii="Arial" w:hAnsi="Arial" w:cs="Arial"/>
          <w:sz w:val="20"/>
          <w:szCs w:val="20"/>
        </w:rPr>
        <w:t xml:space="preserve"> het leven en hebben plezier. </w:t>
      </w:r>
      <w:r>
        <w:rPr>
          <w:rFonts w:ascii="Arial" w:hAnsi="Arial" w:cs="Arial"/>
          <w:sz w:val="20"/>
          <w:szCs w:val="20"/>
        </w:rPr>
        <w:t>De</w:t>
      </w:r>
      <w:r w:rsidRPr="00E45775">
        <w:rPr>
          <w:rFonts w:ascii="Arial" w:hAnsi="Arial" w:cs="Arial"/>
          <w:sz w:val="20"/>
          <w:szCs w:val="20"/>
        </w:rPr>
        <w:t xml:space="preserve"> meer terughoudende samenlevingen </w:t>
      </w:r>
      <w:r>
        <w:rPr>
          <w:rFonts w:ascii="Arial" w:hAnsi="Arial" w:cs="Arial"/>
          <w:sz w:val="20"/>
          <w:szCs w:val="20"/>
        </w:rPr>
        <w:t xml:space="preserve">controleren </w:t>
      </w:r>
      <w:r w:rsidRPr="00E45775">
        <w:rPr>
          <w:rFonts w:ascii="Arial" w:hAnsi="Arial" w:cs="Arial"/>
          <w:sz w:val="20"/>
          <w:szCs w:val="20"/>
        </w:rPr>
        <w:t>die be</w:t>
      </w:r>
      <w:r>
        <w:rPr>
          <w:rFonts w:ascii="Arial" w:hAnsi="Arial" w:cs="Arial"/>
          <w:sz w:val="20"/>
          <w:szCs w:val="20"/>
        </w:rPr>
        <w:t>g</w:t>
      </w:r>
      <w:r w:rsidRPr="00E45775">
        <w:rPr>
          <w:rFonts w:ascii="Arial" w:hAnsi="Arial" w:cs="Arial"/>
          <w:sz w:val="20"/>
          <w:szCs w:val="20"/>
        </w:rPr>
        <w:t>erigheid van behoeften en reg</w:t>
      </w:r>
      <w:r>
        <w:rPr>
          <w:rFonts w:ascii="Arial" w:hAnsi="Arial" w:cs="Arial"/>
          <w:sz w:val="20"/>
          <w:szCs w:val="20"/>
        </w:rPr>
        <w:t>uleren dat</w:t>
      </w:r>
      <w:r w:rsidRPr="00E45775">
        <w:rPr>
          <w:rFonts w:ascii="Arial" w:hAnsi="Arial" w:cs="Arial"/>
          <w:sz w:val="20"/>
          <w:szCs w:val="20"/>
        </w:rPr>
        <w:t xml:space="preserve"> door middel van strikte sociale normen (Hofstede, 2011). </w:t>
      </w:r>
    </w:p>
    <w:p w14:paraId="06A91592" w14:textId="77777777" w:rsidR="001374A0" w:rsidRPr="00E45775" w:rsidRDefault="001374A0" w:rsidP="002F598D">
      <w:pPr>
        <w:spacing w:line="360" w:lineRule="auto"/>
        <w:rPr>
          <w:rFonts w:ascii="Arial" w:hAnsi="Arial" w:cs="Arial"/>
          <w:sz w:val="20"/>
          <w:szCs w:val="20"/>
        </w:rPr>
      </w:pPr>
    </w:p>
    <w:p w14:paraId="1FAD3212" w14:textId="77777777" w:rsidR="001374A0" w:rsidRDefault="001374A0" w:rsidP="002F598D">
      <w:pPr>
        <w:pStyle w:val="Kop2"/>
        <w:numPr>
          <w:ilvl w:val="1"/>
          <w:numId w:val="22"/>
        </w:numPr>
        <w:spacing w:line="360" w:lineRule="auto"/>
      </w:pPr>
      <w:r w:rsidRPr="00427F2B">
        <w:rPr>
          <w:rFonts w:cs="Arial"/>
          <w:szCs w:val="20"/>
        </w:rPr>
        <w:br w:type="page"/>
      </w:r>
      <w:bookmarkStart w:id="27" w:name="_Toc10368560"/>
      <w:bookmarkStart w:id="28" w:name="_Toc10392051"/>
      <w:r w:rsidRPr="00427F2B">
        <w:lastRenderedPageBreak/>
        <w:t>Hypotheses</w:t>
      </w:r>
      <w:bookmarkEnd w:id="27"/>
      <w:bookmarkEnd w:id="28"/>
      <w:r w:rsidRPr="00427F2B">
        <w:t xml:space="preserve"> </w:t>
      </w:r>
    </w:p>
    <w:p w14:paraId="5266A093" w14:textId="77777777" w:rsidR="001374A0" w:rsidRPr="00C9693D" w:rsidRDefault="001374A0" w:rsidP="002F598D">
      <w:pPr>
        <w:spacing w:line="360" w:lineRule="auto"/>
        <w:rPr>
          <w:rFonts w:ascii="Arial" w:hAnsi="Arial" w:cs="Arial"/>
          <w:sz w:val="20"/>
          <w:szCs w:val="20"/>
        </w:rPr>
      </w:pPr>
    </w:p>
    <w:p w14:paraId="462AFE8B" w14:textId="77777777" w:rsidR="001374A0" w:rsidRDefault="001374A0" w:rsidP="002F598D">
      <w:pPr>
        <w:spacing w:line="360" w:lineRule="auto"/>
        <w:rPr>
          <w:rFonts w:ascii="Arial" w:hAnsi="Arial" w:cs="Arial"/>
          <w:sz w:val="20"/>
          <w:szCs w:val="20"/>
        </w:rPr>
      </w:pPr>
      <w:r w:rsidRPr="00C9693D">
        <w:rPr>
          <w:rFonts w:ascii="Arial" w:hAnsi="Arial" w:cs="Arial"/>
          <w:sz w:val="20"/>
          <w:szCs w:val="20"/>
        </w:rPr>
        <w:t>Op basis van het model van Hofstede zijn hypotheses opgeste</w:t>
      </w:r>
      <w:r>
        <w:rPr>
          <w:rFonts w:ascii="Arial" w:hAnsi="Arial" w:cs="Arial"/>
          <w:sz w:val="20"/>
          <w:szCs w:val="20"/>
        </w:rPr>
        <w:t xml:space="preserve">ld: </w:t>
      </w:r>
    </w:p>
    <w:p w14:paraId="7A73FDD9" w14:textId="77777777" w:rsidR="001374A0" w:rsidRDefault="001374A0" w:rsidP="002F598D">
      <w:pPr>
        <w:spacing w:line="360" w:lineRule="auto"/>
        <w:rPr>
          <w:rFonts w:ascii="Arial" w:hAnsi="Arial" w:cs="Arial"/>
          <w:b/>
          <w:sz w:val="20"/>
          <w:szCs w:val="20"/>
        </w:rPr>
      </w:pPr>
    </w:p>
    <w:p w14:paraId="4EDE687D" w14:textId="77777777" w:rsidR="001374A0" w:rsidRPr="00336FBC" w:rsidRDefault="001374A0" w:rsidP="002F598D">
      <w:pPr>
        <w:spacing w:line="360" w:lineRule="auto"/>
        <w:rPr>
          <w:rFonts w:ascii="Arial" w:hAnsi="Arial" w:cs="Arial"/>
          <w:b/>
          <w:sz w:val="20"/>
          <w:szCs w:val="20"/>
        </w:rPr>
      </w:pPr>
      <w:r>
        <w:rPr>
          <w:rFonts w:ascii="Arial" w:hAnsi="Arial" w:cs="Arial"/>
          <w:b/>
          <w:sz w:val="20"/>
          <w:szCs w:val="20"/>
        </w:rPr>
        <w:t>Hypothese 1 - W</w:t>
      </w:r>
      <w:r w:rsidRPr="00336FBC">
        <w:rPr>
          <w:rFonts w:ascii="Arial" w:hAnsi="Arial" w:cs="Arial"/>
          <w:b/>
          <w:sz w:val="20"/>
          <w:szCs w:val="20"/>
        </w:rPr>
        <w:t xml:space="preserve">anneer medewerkers uit een van de landen typisch gedrag vertonen, zullen de medewerkers uit de andere landen dit bewuster meemaken. </w:t>
      </w:r>
    </w:p>
    <w:p w14:paraId="455B6A96" w14:textId="77777777" w:rsidR="001374A0" w:rsidRPr="00C46FA5" w:rsidRDefault="001374A0" w:rsidP="002F598D">
      <w:pPr>
        <w:autoSpaceDE w:val="0"/>
        <w:autoSpaceDN w:val="0"/>
        <w:adjustRightInd w:val="0"/>
        <w:spacing w:line="360" w:lineRule="auto"/>
        <w:rPr>
          <w:rFonts w:ascii="Arial" w:hAnsi="Arial" w:cs="Arial"/>
          <w:i/>
          <w:sz w:val="20"/>
          <w:szCs w:val="20"/>
        </w:rPr>
      </w:pPr>
      <w:r w:rsidRPr="00336FBC">
        <w:rPr>
          <w:rFonts w:ascii="Arial" w:hAnsi="Arial" w:cs="Arial"/>
          <w:i/>
          <w:sz w:val="20"/>
          <w:szCs w:val="20"/>
          <w:lang w:val="en-US"/>
        </w:rPr>
        <w:t>‘Most countries' inhabitants share a national character that's more clearly apparent to foreigners than to the nationals themselves</w:t>
      </w:r>
      <w:r>
        <w:rPr>
          <w:rFonts w:ascii="Arial" w:hAnsi="Arial" w:cs="Arial"/>
          <w:i/>
          <w:sz w:val="20"/>
          <w:szCs w:val="20"/>
          <w:lang w:val="en-US"/>
        </w:rPr>
        <w:t>.</w:t>
      </w:r>
      <w:r w:rsidRPr="00336FBC">
        <w:rPr>
          <w:rFonts w:ascii="Arial" w:hAnsi="Arial" w:cs="Arial"/>
          <w:i/>
          <w:sz w:val="20"/>
          <w:szCs w:val="20"/>
          <w:lang w:val="en-US"/>
        </w:rPr>
        <w:t xml:space="preserve"> </w:t>
      </w:r>
      <w:r>
        <w:rPr>
          <w:rFonts w:ascii="Arial" w:hAnsi="Arial" w:cs="Arial"/>
          <w:i/>
          <w:sz w:val="20"/>
          <w:szCs w:val="20"/>
          <w:lang w:val="en-US"/>
        </w:rPr>
        <w:t>I</w:t>
      </w:r>
      <w:r w:rsidRPr="00336FBC">
        <w:rPr>
          <w:rFonts w:ascii="Arial" w:hAnsi="Arial" w:cs="Arial"/>
          <w:i/>
          <w:sz w:val="20"/>
          <w:szCs w:val="20"/>
          <w:lang w:val="en-US"/>
        </w:rPr>
        <w:t>t represents the cultural mental programming that the nationals tend to have in common</w:t>
      </w:r>
      <w:r>
        <w:rPr>
          <w:rFonts w:ascii="Arial" w:hAnsi="Arial" w:cs="Arial"/>
          <w:i/>
          <w:sz w:val="20"/>
          <w:szCs w:val="20"/>
          <w:lang w:val="en-US"/>
        </w:rPr>
        <w:t xml:space="preserve">’ </w:t>
      </w:r>
      <w:r w:rsidRPr="00C46FA5">
        <w:rPr>
          <w:rFonts w:ascii="Arial" w:hAnsi="Arial" w:cs="Arial"/>
          <w:i/>
          <w:sz w:val="20"/>
          <w:szCs w:val="20"/>
        </w:rPr>
        <w:t>(Hofstede 1980 blz. 43)</w:t>
      </w:r>
      <w:r>
        <w:rPr>
          <w:rFonts w:ascii="Arial" w:hAnsi="Arial" w:cs="Arial"/>
          <w:i/>
          <w:sz w:val="20"/>
          <w:szCs w:val="20"/>
        </w:rPr>
        <w:t>.</w:t>
      </w:r>
    </w:p>
    <w:p w14:paraId="5F14DAE6" w14:textId="77777777" w:rsidR="001374A0" w:rsidRDefault="001374A0" w:rsidP="002F598D">
      <w:pPr>
        <w:autoSpaceDE w:val="0"/>
        <w:autoSpaceDN w:val="0"/>
        <w:adjustRightInd w:val="0"/>
        <w:spacing w:line="360" w:lineRule="auto"/>
        <w:rPr>
          <w:rFonts w:ascii="Arial" w:hAnsi="Arial" w:cs="Arial"/>
          <w:sz w:val="20"/>
          <w:szCs w:val="20"/>
        </w:rPr>
      </w:pPr>
      <w:r>
        <w:rPr>
          <w:rFonts w:ascii="Arial" w:hAnsi="Arial" w:cs="Arial"/>
          <w:sz w:val="20"/>
          <w:szCs w:val="20"/>
        </w:rPr>
        <w:t xml:space="preserve">Volgens Hofstede zien mensen uit een andere cultuur sneller de typische gedragskenmerken van een andere bevolkingsgroep. De mensen zien in de andere cultuur minder snel wat voor hen heel normaal is. Met typisch gedrag bedoelt Hofstede gedrag dat bij de desbetreffende cultuur hoort. Deze hypothese past bij deze probleemstelling omdat het belangrijk is om een beeld te krijgen van de cultuurverschillen en overeenkomsten en hoe de medewerkers deze ervaren bij het samenwerken (Hofstede, 1940). Het is belangrijk om te weten of buitenlandse collega’s gedrag opmerken dat de werknemers uit dat land niet zo voelen. </w:t>
      </w:r>
    </w:p>
    <w:p w14:paraId="3E1EA4AA" w14:textId="77777777" w:rsidR="001374A0" w:rsidRDefault="001374A0" w:rsidP="002F598D">
      <w:pPr>
        <w:autoSpaceDE w:val="0"/>
        <w:autoSpaceDN w:val="0"/>
        <w:adjustRightInd w:val="0"/>
        <w:spacing w:line="360" w:lineRule="auto"/>
        <w:rPr>
          <w:rFonts w:ascii="Arial" w:hAnsi="Arial" w:cs="Arial"/>
          <w:sz w:val="20"/>
          <w:szCs w:val="20"/>
        </w:rPr>
      </w:pPr>
    </w:p>
    <w:p w14:paraId="389FD1F1" w14:textId="77777777" w:rsidR="001374A0" w:rsidRDefault="001374A0" w:rsidP="002F598D">
      <w:pPr>
        <w:spacing w:line="360" w:lineRule="auto"/>
        <w:rPr>
          <w:rFonts w:ascii="Arial" w:hAnsi="Arial" w:cs="Arial"/>
          <w:b/>
          <w:sz w:val="20"/>
          <w:szCs w:val="20"/>
        </w:rPr>
      </w:pPr>
      <w:r>
        <w:rPr>
          <w:rFonts w:ascii="Arial" w:hAnsi="Arial" w:cs="Arial"/>
          <w:b/>
          <w:sz w:val="20"/>
          <w:szCs w:val="20"/>
        </w:rPr>
        <w:t>Hypothese 2 - Wanneer een medewerker op de hoogte is van de culturele verschillen, zal de samenwerking voor hem soepeler verlopen.</w:t>
      </w:r>
    </w:p>
    <w:p w14:paraId="6645EFA1" w14:textId="77777777" w:rsidR="001374A0" w:rsidRPr="00C46FA5" w:rsidRDefault="001374A0" w:rsidP="002F598D">
      <w:pPr>
        <w:spacing w:line="360" w:lineRule="auto"/>
        <w:rPr>
          <w:rFonts w:ascii="Arial" w:hAnsi="Arial" w:cs="Arial"/>
          <w:i/>
          <w:sz w:val="20"/>
          <w:szCs w:val="20"/>
        </w:rPr>
      </w:pPr>
      <w:r w:rsidRPr="00C64B1C">
        <w:rPr>
          <w:rFonts w:ascii="Arial" w:hAnsi="Arial" w:cs="Arial"/>
          <w:i/>
          <w:sz w:val="20"/>
          <w:szCs w:val="20"/>
          <w:lang w:val="en-US"/>
        </w:rPr>
        <w:t>‘The availability of a conceptual framework built on four dimensions of national culture, in conjunction with the cultural maps of the world, makes it possible to see more clearly where and to what extent theories developed in one country are likely to apply el</w:t>
      </w:r>
      <w:r>
        <w:rPr>
          <w:rFonts w:ascii="Arial" w:hAnsi="Arial" w:cs="Arial"/>
          <w:i/>
          <w:sz w:val="20"/>
          <w:szCs w:val="20"/>
          <w:lang w:val="en-US"/>
        </w:rPr>
        <w:t xml:space="preserve">sewhere’ </w:t>
      </w:r>
      <w:r w:rsidRPr="00C46FA5">
        <w:rPr>
          <w:rFonts w:ascii="Arial" w:hAnsi="Arial" w:cs="Arial"/>
          <w:i/>
          <w:sz w:val="20"/>
          <w:szCs w:val="20"/>
        </w:rPr>
        <w:t>(Hofstede, 1980 blz. 50)</w:t>
      </w:r>
      <w:r>
        <w:rPr>
          <w:rFonts w:ascii="Arial" w:hAnsi="Arial" w:cs="Arial"/>
          <w:i/>
          <w:sz w:val="20"/>
          <w:szCs w:val="20"/>
        </w:rPr>
        <w:t>.</w:t>
      </w:r>
    </w:p>
    <w:p w14:paraId="2406CE9A" w14:textId="77777777" w:rsidR="001374A0" w:rsidRDefault="001374A0" w:rsidP="002F598D">
      <w:pPr>
        <w:spacing w:line="360" w:lineRule="auto"/>
        <w:rPr>
          <w:rFonts w:ascii="Arial" w:hAnsi="Arial" w:cs="Arial"/>
          <w:sz w:val="20"/>
          <w:szCs w:val="20"/>
        </w:rPr>
      </w:pPr>
      <w:r>
        <w:rPr>
          <w:rFonts w:ascii="Arial" w:hAnsi="Arial" w:cs="Arial"/>
          <w:sz w:val="20"/>
          <w:szCs w:val="20"/>
        </w:rPr>
        <w:t xml:space="preserve">In het onderzoek van Hofstede komt naar voren dat als men op de hoogte is van de culturele verschillen en overeenkomsten, de samenwerking beter verloopt (Hofstede, 1980). </w:t>
      </w:r>
      <w:r w:rsidRPr="00336FBC">
        <w:rPr>
          <w:rFonts w:ascii="Arial" w:hAnsi="Arial" w:cs="Arial"/>
          <w:sz w:val="20"/>
          <w:szCs w:val="20"/>
        </w:rPr>
        <w:t>Deze hypothese sluit aan bij de probleemstelling omdat</w:t>
      </w:r>
      <w:r>
        <w:rPr>
          <w:rFonts w:ascii="Arial" w:hAnsi="Arial" w:cs="Arial"/>
          <w:sz w:val="20"/>
          <w:szCs w:val="20"/>
        </w:rPr>
        <w:t xml:space="preserve"> het doel van het onderzoek is een advies te geven over hoe de samenwerking beter kan op basis van culturele verschillen en overeenkomsten. </w:t>
      </w:r>
    </w:p>
    <w:p w14:paraId="3430BEFD" w14:textId="77777777" w:rsidR="001374A0" w:rsidRPr="00336FBC" w:rsidRDefault="001374A0" w:rsidP="002F598D">
      <w:pPr>
        <w:spacing w:line="360" w:lineRule="auto"/>
        <w:rPr>
          <w:rFonts w:ascii="Arial" w:hAnsi="Arial" w:cs="Arial"/>
          <w:sz w:val="20"/>
          <w:szCs w:val="20"/>
        </w:rPr>
      </w:pPr>
    </w:p>
    <w:p w14:paraId="4D1BCFF8" w14:textId="77777777" w:rsidR="001374A0" w:rsidRPr="00336FBC" w:rsidRDefault="001374A0" w:rsidP="002F598D">
      <w:pPr>
        <w:spacing w:line="360" w:lineRule="auto"/>
        <w:rPr>
          <w:rFonts w:ascii="Arial" w:hAnsi="Arial" w:cs="Arial"/>
          <w:b/>
          <w:sz w:val="20"/>
          <w:szCs w:val="20"/>
          <w:lang w:eastAsia="en-US"/>
        </w:rPr>
      </w:pPr>
      <w:r w:rsidRPr="00336FBC">
        <w:rPr>
          <w:rFonts w:ascii="Arial" w:hAnsi="Arial" w:cs="Arial"/>
          <w:b/>
          <w:iCs/>
          <w:sz w:val="20"/>
          <w:szCs w:val="20"/>
          <w:lang w:eastAsia="en-US"/>
        </w:rPr>
        <w:t>Hypothese</w:t>
      </w:r>
      <w:r>
        <w:rPr>
          <w:rFonts w:ascii="Arial" w:hAnsi="Arial" w:cs="Arial"/>
          <w:b/>
          <w:iCs/>
          <w:sz w:val="20"/>
          <w:szCs w:val="20"/>
          <w:lang w:eastAsia="en-US"/>
        </w:rPr>
        <w:t xml:space="preserve"> 3 - A</w:t>
      </w:r>
      <w:r w:rsidRPr="00336FBC">
        <w:rPr>
          <w:rFonts w:ascii="Arial" w:hAnsi="Arial" w:cs="Arial"/>
          <w:b/>
          <w:iCs/>
          <w:sz w:val="20"/>
          <w:szCs w:val="20"/>
          <w:lang w:eastAsia="en-US"/>
        </w:rPr>
        <w:t xml:space="preserve">ls er geen duidelijkheid en regels zijn over een bepaald onderwerp, zal een Duitse collega dit vervelend vinden. </w:t>
      </w:r>
    </w:p>
    <w:p w14:paraId="3F0631B0" w14:textId="77777777" w:rsidR="001374A0" w:rsidRPr="00C46FA5" w:rsidRDefault="001374A0" w:rsidP="002F598D">
      <w:pPr>
        <w:autoSpaceDE w:val="0"/>
        <w:autoSpaceDN w:val="0"/>
        <w:adjustRightInd w:val="0"/>
        <w:spacing w:line="360" w:lineRule="auto"/>
        <w:rPr>
          <w:rFonts w:ascii="Arial" w:hAnsi="Arial" w:cs="Arial"/>
          <w:i/>
          <w:sz w:val="20"/>
          <w:szCs w:val="20"/>
          <w:lang w:eastAsia="en-US"/>
        </w:rPr>
      </w:pPr>
      <w:r>
        <w:rPr>
          <w:rFonts w:ascii="Arial" w:hAnsi="Arial" w:cs="Arial"/>
          <w:i/>
          <w:sz w:val="20"/>
          <w:szCs w:val="20"/>
          <w:lang w:val="en-US" w:eastAsia="en-US"/>
        </w:rPr>
        <w:t>‘</w:t>
      </w:r>
      <w:r w:rsidRPr="00336FBC">
        <w:rPr>
          <w:rFonts w:ascii="Arial" w:hAnsi="Arial" w:cs="Arial"/>
          <w:i/>
          <w:sz w:val="20"/>
          <w:szCs w:val="20"/>
          <w:lang w:val="en-US" w:eastAsia="en-US"/>
        </w:rPr>
        <w:t>The Germans attributed it to the lack of a written policy, and proposed establishing one</w:t>
      </w:r>
      <w:r>
        <w:rPr>
          <w:rFonts w:ascii="Arial" w:hAnsi="Arial" w:cs="Arial"/>
          <w:i/>
          <w:sz w:val="20"/>
          <w:szCs w:val="20"/>
          <w:lang w:val="en-US" w:eastAsia="en-US"/>
        </w:rPr>
        <w:t xml:space="preserve">’ </w:t>
      </w:r>
      <w:r w:rsidRPr="00C46FA5">
        <w:rPr>
          <w:rFonts w:ascii="Arial" w:hAnsi="Arial" w:cs="Arial"/>
          <w:i/>
          <w:sz w:val="20"/>
          <w:szCs w:val="20"/>
          <w:lang w:eastAsia="en-US"/>
        </w:rPr>
        <w:t>(Hofstede, 1980 blz. 58)</w:t>
      </w:r>
      <w:r>
        <w:rPr>
          <w:rFonts w:ascii="Arial" w:hAnsi="Arial" w:cs="Arial"/>
          <w:i/>
          <w:sz w:val="20"/>
          <w:szCs w:val="20"/>
          <w:lang w:eastAsia="en-US"/>
        </w:rPr>
        <w:t>.</w:t>
      </w:r>
    </w:p>
    <w:p w14:paraId="6BAD098C" w14:textId="77777777" w:rsidR="001374A0" w:rsidRPr="00B9646E" w:rsidRDefault="001374A0" w:rsidP="002F598D">
      <w:pPr>
        <w:autoSpaceDE w:val="0"/>
        <w:autoSpaceDN w:val="0"/>
        <w:adjustRightInd w:val="0"/>
        <w:spacing w:line="360" w:lineRule="auto"/>
        <w:rPr>
          <w:rFonts w:ascii="Arial" w:hAnsi="Arial" w:cs="Arial"/>
          <w:sz w:val="20"/>
          <w:szCs w:val="20"/>
        </w:rPr>
      </w:pPr>
      <w:r w:rsidRPr="00B9646E">
        <w:rPr>
          <w:rFonts w:ascii="Arial" w:hAnsi="Arial" w:cs="Arial"/>
          <w:sz w:val="20"/>
          <w:szCs w:val="20"/>
          <w:lang w:eastAsia="en-US"/>
        </w:rPr>
        <w:t>Volgens Hofstede hebben</w:t>
      </w:r>
      <w:r>
        <w:rPr>
          <w:rFonts w:ascii="Arial" w:hAnsi="Arial" w:cs="Arial"/>
          <w:sz w:val="20"/>
          <w:szCs w:val="20"/>
          <w:lang w:eastAsia="en-US"/>
        </w:rPr>
        <w:t xml:space="preserve"> Duitsers veel behoefte aan regels en structuur (Hofstede, 1980). Als deze duidelijkheid niet </w:t>
      </w:r>
      <w:r w:rsidRPr="00567F6B">
        <w:rPr>
          <w:rFonts w:ascii="Arial" w:hAnsi="Arial" w:cs="Arial"/>
          <w:sz w:val="20"/>
          <w:szCs w:val="20"/>
          <w:lang w:eastAsia="en-US"/>
        </w:rPr>
        <w:t xml:space="preserve">gegeven is, is samenwerken lastiger voor de Duitse collega’s. </w:t>
      </w:r>
      <w:r w:rsidRPr="00567F6B">
        <w:rPr>
          <w:rFonts w:ascii="Arial" w:hAnsi="Arial" w:cs="Arial"/>
          <w:sz w:val="20"/>
          <w:szCs w:val="20"/>
        </w:rPr>
        <w:t>Deze</w:t>
      </w:r>
      <w:r w:rsidRPr="00336FBC">
        <w:rPr>
          <w:rFonts w:ascii="Arial" w:hAnsi="Arial" w:cs="Arial"/>
          <w:sz w:val="20"/>
          <w:szCs w:val="20"/>
        </w:rPr>
        <w:t xml:space="preserve"> hypothese sluit aan bij de probleemstelling</w:t>
      </w:r>
      <w:r>
        <w:rPr>
          <w:rFonts w:ascii="Arial" w:hAnsi="Arial" w:cs="Arial"/>
          <w:sz w:val="20"/>
          <w:szCs w:val="20"/>
        </w:rPr>
        <w:t xml:space="preserve"> omdat het gaat over hoe de samenwerking beter kan. Duidelijkheid en regels vormen hier mogelijk een antwoord op. </w:t>
      </w:r>
    </w:p>
    <w:p w14:paraId="68542D2D" w14:textId="77777777" w:rsidR="001374A0" w:rsidRPr="001B25F6" w:rsidRDefault="001374A0" w:rsidP="002F598D">
      <w:pPr>
        <w:spacing w:line="360" w:lineRule="auto"/>
        <w:rPr>
          <w:rFonts w:ascii="Arial" w:hAnsi="Arial" w:cs="Arial"/>
          <w:sz w:val="20"/>
          <w:szCs w:val="20"/>
        </w:rPr>
      </w:pPr>
    </w:p>
    <w:p w14:paraId="00561827" w14:textId="77777777" w:rsidR="001374A0" w:rsidRPr="00B9646E" w:rsidRDefault="001374A0" w:rsidP="002F598D">
      <w:pPr>
        <w:spacing w:line="360" w:lineRule="auto"/>
        <w:rPr>
          <w:rFonts w:ascii="Arial" w:hAnsi="Arial" w:cs="Arial"/>
          <w:sz w:val="20"/>
          <w:szCs w:val="20"/>
        </w:rPr>
      </w:pPr>
    </w:p>
    <w:p w14:paraId="01E94CDD" w14:textId="77777777" w:rsidR="001374A0" w:rsidRPr="00B9646E" w:rsidRDefault="001374A0" w:rsidP="002F598D">
      <w:pPr>
        <w:spacing w:line="360" w:lineRule="auto"/>
        <w:rPr>
          <w:rFonts w:ascii="Arial" w:hAnsi="Arial" w:cs="Arial"/>
          <w:sz w:val="20"/>
          <w:szCs w:val="20"/>
          <w:lang w:eastAsia="en-US"/>
        </w:rPr>
      </w:pPr>
    </w:p>
    <w:p w14:paraId="6E3672B5" w14:textId="77777777" w:rsidR="001374A0" w:rsidRPr="00B9646E" w:rsidRDefault="001374A0" w:rsidP="002F598D">
      <w:pPr>
        <w:spacing w:line="360" w:lineRule="auto"/>
        <w:rPr>
          <w:rFonts w:ascii="Arial" w:hAnsi="Arial" w:cs="Arial"/>
          <w:sz w:val="20"/>
          <w:szCs w:val="20"/>
          <w:lang w:eastAsia="en-US"/>
        </w:rPr>
      </w:pPr>
    </w:p>
    <w:p w14:paraId="39DB695A" w14:textId="77777777" w:rsidR="001374A0" w:rsidRPr="00B9646E" w:rsidRDefault="001374A0" w:rsidP="002F598D">
      <w:pPr>
        <w:spacing w:line="360" w:lineRule="auto"/>
        <w:rPr>
          <w:rFonts w:ascii="Arial" w:hAnsi="Arial" w:cs="Arial"/>
          <w:sz w:val="20"/>
          <w:szCs w:val="20"/>
          <w:lang w:eastAsia="en-US"/>
        </w:rPr>
      </w:pPr>
    </w:p>
    <w:p w14:paraId="316572FE" w14:textId="77777777" w:rsidR="001374A0" w:rsidRPr="00BE14EA" w:rsidRDefault="001374A0" w:rsidP="002F598D">
      <w:pPr>
        <w:pStyle w:val="Kop1"/>
        <w:numPr>
          <w:ilvl w:val="0"/>
          <w:numId w:val="22"/>
        </w:numPr>
        <w:spacing w:line="360" w:lineRule="auto"/>
      </w:pPr>
      <w:r w:rsidRPr="001B25F6">
        <w:br w:type="page"/>
      </w:r>
      <w:bookmarkStart w:id="29" w:name="_Toc10368561"/>
      <w:bookmarkStart w:id="30" w:name="_Toc10392052"/>
      <w:r w:rsidRPr="00BE14EA">
        <w:lastRenderedPageBreak/>
        <w:t>Methodologie</w:t>
      </w:r>
      <w:bookmarkEnd w:id="29"/>
      <w:bookmarkEnd w:id="30"/>
      <w:r w:rsidRPr="00BE14EA">
        <w:t xml:space="preserve"> </w:t>
      </w:r>
    </w:p>
    <w:p w14:paraId="1BF95730" w14:textId="77777777" w:rsidR="001374A0" w:rsidRPr="00BE14EA" w:rsidRDefault="001374A0" w:rsidP="002F598D">
      <w:pPr>
        <w:spacing w:line="360" w:lineRule="auto"/>
        <w:rPr>
          <w:rFonts w:ascii="Arial" w:hAnsi="Arial" w:cs="Arial"/>
        </w:rPr>
      </w:pPr>
    </w:p>
    <w:p w14:paraId="479288E8" w14:textId="6FA71BF3" w:rsidR="001374A0" w:rsidRDefault="001374A0" w:rsidP="002F598D">
      <w:pPr>
        <w:spacing w:line="360" w:lineRule="auto"/>
        <w:rPr>
          <w:rFonts w:ascii="Arial" w:hAnsi="Arial" w:cs="Arial"/>
          <w:color w:val="000000"/>
          <w:sz w:val="20"/>
          <w:szCs w:val="20"/>
        </w:rPr>
      </w:pPr>
      <w:r w:rsidRPr="008D4CC0">
        <w:rPr>
          <w:rFonts w:ascii="Arial" w:hAnsi="Arial" w:cs="Arial"/>
          <w:color w:val="000000"/>
          <w:sz w:val="20"/>
          <w:szCs w:val="20"/>
        </w:rPr>
        <w:t>Als methoden van onderzoek zijn deskresearch en kwalitatief onderzoek ingezet.</w:t>
      </w:r>
      <w:r>
        <w:rPr>
          <w:rFonts w:ascii="Arial" w:hAnsi="Arial" w:cs="Arial"/>
          <w:sz w:val="20"/>
          <w:szCs w:val="20"/>
        </w:rPr>
        <w:t xml:space="preserve"> </w:t>
      </w:r>
      <w:r w:rsidRPr="008D4CC0">
        <w:rPr>
          <w:rFonts w:ascii="Arial" w:hAnsi="Arial" w:cs="Arial"/>
          <w:color w:val="000000"/>
          <w:sz w:val="20"/>
          <w:szCs w:val="20"/>
        </w:rPr>
        <w:t>De reden hiervoor</w:t>
      </w:r>
      <w:r w:rsidRPr="008D4CC0">
        <w:rPr>
          <w:rFonts w:ascii="Arial" w:hAnsi="Arial" w:cs="Arial"/>
          <w:sz w:val="20"/>
          <w:szCs w:val="20"/>
        </w:rPr>
        <w:t xml:space="preserve"> i</w:t>
      </w:r>
      <w:r w:rsidRPr="008D4CC0">
        <w:rPr>
          <w:rFonts w:ascii="Arial" w:hAnsi="Arial" w:cs="Arial"/>
          <w:color w:val="000000"/>
          <w:sz w:val="20"/>
          <w:szCs w:val="20"/>
        </w:rPr>
        <w:t xml:space="preserve">s dat kwalitatief onderzoek de gevoelens en voorkeuren van de respondent in kaart brengt en ruimte geeft om door te vragen. Een representatieve steekproef van respondenten is gevonden door te kijken naar </w:t>
      </w:r>
      <w:r>
        <w:rPr>
          <w:rFonts w:ascii="Arial" w:hAnsi="Arial" w:cs="Arial"/>
          <w:color w:val="000000"/>
          <w:sz w:val="20"/>
          <w:szCs w:val="20"/>
        </w:rPr>
        <w:t xml:space="preserve">in welk land de medewerkers werkzaam zijn, hun functie, en of men meer of minder dan 5 jaar bij </w:t>
      </w:r>
      <w:r w:rsidR="00346CE6">
        <w:rPr>
          <w:rFonts w:ascii="Arial" w:hAnsi="Arial" w:cs="Arial"/>
          <w:color w:val="000000"/>
          <w:sz w:val="20"/>
          <w:szCs w:val="20"/>
        </w:rPr>
        <w:t>BEDRIJF</w:t>
      </w:r>
      <w:r>
        <w:rPr>
          <w:rFonts w:ascii="Arial" w:hAnsi="Arial" w:cs="Arial"/>
          <w:color w:val="000000"/>
          <w:sz w:val="20"/>
          <w:szCs w:val="20"/>
        </w:rPr>
        <w:t xml:space="preserve"> werkt. Verder is de vaste vragenlijst van Hofstede gebruikt als topic guide. </w:t>
      </w:r>
    </w:p>
    <w:p w14:paraId="5B9AF629" w14:textId="77777777" w:rsidR="001374A0" w:rsidRPr="00BE14EA" w:rsidRDefault="001374A0" w:rsidP="002F598D">
      <w:pPr>
        <w:spacing w:line="360" w:lineRule="auto"/>
        <w:rPr>
          <w:rFonts w:ascii="Arial" w:hAnsi="Arial" w:cs="Arial"/>
          <w:sz w:val="20"/>
          <w:szCs w:val="20"/>
        </w:rPr>
      </w:pPr>
    </w:p>
    <w:p w14:paraId="62E2607A" w14:textId="77777777" w:rsidR="001374A0" w:rsidRPr="00BE14EA" w:rsidRDefault="001374A0" w:rsidP="002F598D">
      <w:pPr>
        <w:pStyle w:val="Kop2"/>
        <w:numPr>
          <w:ilvl w:val="1"/>
          <w:numId w:val="22"/>
        </w:numPr>
        <w:spacing w:line="360" w:lineRule="auto"/>
        <w:rPr>
          <w:rFonts w:cs="Arial"/>
          <w:szCs w:val="20"/>
        </w:rPr>
      </w:pPr>
      <w:bookmarkStart w:id="31" w:name="_Toc10368562"/>
      <w:bookmarkStart w:id="32" w:name="_Toc10392053"/>
      <w:r w:rsidRPr="00BE14EA">
        <w:rPr>
          <w:rFonts w:cs="Arial"/>
          <w:szCs w:val="20"/>
        </w:rPr>
        <w:t>Verantwoording methode van onderzoek</w:t>
      </w:r>
      <w:bookmarkEnd w:id="31"/>
      <w:bookmarkEnd w:id="32"/>
    </w:p>
    <w:p w14:paraId="219C2381" w14:textId="77777777" w:rsidR="001374A0" w:rsidRDefault="001374A0" w:rsidP="002F598D">
      <w:pPr>
        <w:spacing w:line="360" w:lineRule="auto"/>
        <w:rPr>
          <w:rFonts w:ascii="Arial" w:hAnsi="Arial" w:cs="Arial"/>
          <w:sz w:val="20"/>
          <w:szCs w:val="20"/>
        </w:rPr>
      </w:pPr>
    </w:p>
    <w:p w14:paraId="7E0AD703" w14:textId="77777777" w:rsidR="001374A0" w:rsidRPr="002A798E" w:rsidRDefault="001374A0" w:rsidP="002F598D">
      <w:pPr>
        <w:spacing w:line="360" w:lineRule="auto"/>
        <w:rPr>
          <w:rFonts w:ascii="Arial" w:hAnsi="Arial" w:cs="Arial"/>
          <w:sz w:val="20"/>
          <w:szCs w:val="20"/>
        </w:rPr>
      </w:pPr>
      <w:r w:rsidRPr="002A798E">
        <w:rPr>
          <w:rFonts w:ascii="Arial" w:hAnsi="Arial" w:cs="Arial"/>
          <w:sz w:val="20"/>
          <w:szCs w:val="20"/>
        </w:rPr>
        <w:t xml:space="preserve">Voor het theoretisch kader en voor de situatieschets </w:t>
      </w:r>
      <w:r>
        <w:rPr>
          <w:rFonts w:ascii="Arial" w:hAnsi="Arial" w:cs="Arial"/>
          <w:sz w:val="20"/>
          <w:szCs w:val="20"/>
        </w:rPr>
        <w:t>is</w:t>
      </w:r>
      <w:r w:rsidRPr="002A798E">
        <w:rPr>
          <w:rFonts w:ascii="Arial" w:hAnsi="Arial" w:cs="Arial"/>
          <w:sz w:val="20"/>
          <w:szCs w:val="20"/>
        </w:rPr>
        <w:t xml:space="preserve"> gebruik</w:t>
      </w:r>
      <w:r>
        <w:rPr>
          <w:rFonts w:ascii="Arial" w:hAnsi="Arial" w:cs="Arial"/>
          <w:sz w:val="20"/>
          <w:szCs w:val="20"/>
        </w:rPr>
        <w:t>gemaakt</w:t>
      </w:r>
      <w:r w:rsidRPr="002A798E">
        <w:rPr>
          <w:rFonts w:ascii="Arial" w:hAnsi="Arial" w:cs="Arial"/>
          <w:sz w:val="20"/>
          <w:szCs w:val="20"/>
        </w:rPr>
        <w:t xml:space="preserve"> van deskresearch. De bronnen z</w:t>
      </w:r>
      <w:r>
        <w:rPr>
          <w:rFonts w:ascii="Arial" w:hAnsi="Arial" w:cs="Arial"/>
          <w:sz w:val="20"/>
          <w:szCs w:val="20"/>
        </w:rPr>
        <w:t xml:space="preserve">ijn verkregen via het intranet, de corporate website en </w:t>
      </w:r>
      <w:r w:rsidRPr="002A798E">
        <w:rPr>
          <w:rFonts w:ascii="Arial" w:hAnsi="Arial" w:cs="Arial"/>
          <w:sz w:val="20"/>
          <w:szCs w:val="20"/>
        </w:rPr>
        <w:t xml:space="preserve">daarnaast zijn wetenschappelijke bronnen verkregen via </w:t>
      </w:r>
      <w:r>
        <w:rPr>
          <w:rFonts w:ascii="Arial" w:hAnsi="Arial" w:cs="Arial"/>
          <w:sz w:val="20"/>
          <w:szCs w:val="20"/>
        </w:rPr>
        <w:t xml:space="preserve">Google </w:t>
      </w:r>
      <w:proofErr w:type="spellStart"/>
      <w:r>
        <w:rPr>
          <w:rFonts w:ascii="Arial" w:hAnsi="Arial" w:cs="Arial"/>
          <w:sz w:val="20"/>
          <w:szCs w:val="20"/>
        </w:rPr>
        <w:t>Scholar</w:t>
      </w:r>
      <w:proofErr w:type="spellEnd"/>
      <w:r>
        <w:rPr>
          <w:rFonts w:ascii="Arial" w:hAnsi="Arial" w:cs="Arial"/>
          <w:sz w:val="20"/>
          <w:szCs w:val="20"/>
        </w:rPr>
        <w:t xml:space="preserve"> en </w:t>
      </w:r>
      <w:proofErr w:type="spellStart"/>
      <w:r>
        <w:rPr>
          <w:rFonts w:ascii="Arial" w:hAnsi="Arial" w:cs="Arial"/>
          <w:sz w:val="20"/>
          <w:szCs w:val="20"/>
        </w:rPr>
        <w:t>HLvinden</w:t>
      </w:r>
      <w:proofErr w:type="spellEnd"/>
      <w:r>
        <w:rPr>
          <w:rFonts w:ascii="Arial" w:hAnsi="Arial" w:cs="Arial"/>
          <w:sz w:val="20"/>
          <w:szCs w:val="20"/>
        </w:rPr>
        <w:t xml:space="preserve">. </w:t>
      </w:r>
    </w:p>
    <w:p w14:paraId="00E7956A" w14:textId="77777777" w:rsidR="001374A0" w:rsidRDefault="001374A0" w:rsidP="002F598D">
      <w:pPr>
        <w:spacing w:line="360" w:lineRule="auto"/>
        <w:rPr>
          <w:rFonts w:ascii="Arial" w:hAnsi="Arial" w:cs="Arial"/>
          <w:sz w:val="20"/>
          <w:szCs w:val="20"/>
        </w:rPr>
      </w:pPr>
    </w:p>
    <w:p w14:paraId="4F5BB8C8" w14:textId="77777777" w:rsidR="001374A0" w:rsidRDefault="001374A0" w:rsidP="002F598D">
      <w:pPr>
        <w:spacing w:line="360" w:lineRule="auto"/>
        <w:rPr>
          <w:rFonts w:ascii="Arial" w:hAnsi="Arial" w:cs="Arial"/>
          <w:sz w:val="20"/>
          <w:szCs w:val="20"/>
        </w:rPr>
      </w:pPr>
      <w:r w:rsidRPr="002A798E">
        <w:rPr>
          <w:rFonts w:ascii="Arial" w:hAnsi="Arial" w:cs="Arial"/>
          <w:sz w:val="20"/>
          <w:szCs w:val="20"/>
        </w:rPr>
        <w:t>Om tot een beantwoor</w:t>
      </w:r>
      <w:r>
        <w:rPr>
          <w:rFonts w:ascii="Arial" w:hAnsi="Arial" w:cs="Arial"/>
          <w:sz w:val="20"/>
          <w:szCs w:val="20"/>
        </w:rPr>
        <w:t>ding van de hoofdvraag en bijbehorende deelvragen te komen, is kwalitatief onderzoek ingezet. De hoofdvraag focust zich op de samenwerking, waarbij het belangrijk is om de achterliggende gedachten te weten te komen.</w:t>
      </w:r>
      <w:r w:rsidRPr="00F4619D">
        <w:rPr>
          <w:rFonts w:ascii="Arial" w:hAnsi="Arial" w:cs="Arial"/>
          <w:color w:val="000000"/>
          <w:sz w:val="20"/>
          <w:szCs w:val="20"/>
        </w:rPr>
        <w:t xml:space="preserve"> </w:t>
      </w:r>
      <w:r w:rsidRPr="003046F1">
        <w:rPr>
          <w:rFonts w:ascii="Arial" w:hAnsi="Arial" w:cs="Arial"/>
          <w:color w:val="000000"/>
          <w:sz w:val="20"/>
          <w:szCs w:val="20"/>
        </w:rPr>
        <w:t>Kwalitatief onderzoek brengt</w:t>
      </w:r>
      <w:r>
        <w:rPr>
          <w:rFonts w:ascii="Arial" w:hAnsi="Arial" w:cs="Arial"/>
          <w:color w:val="000000"/>
          <w:sz w:val="20"/>
          <w:szCs w:val="20"/>
        </w:rPr>
        <w:t xml:space="preserve"> de</w:t>
      </w:r>
      <w:r w:rsidRPr="003046F1">
        <w:rPr>
          <w:rFonts w:ascii="Arial" w:hAnsi="Arial" w:cs="Arial"/>
          <w:color w:val="000000"/>
          <w:sz w:val="20"/>
          <w:szCs w:val="20"/>
        </w:rPr>
        <w:t xml:space="preserve"> gevoelens en voorkeuren van de respondent in</w:t>
      </w:r>
      <w:r>
        <w:rPr>
          <w:rFonts w:ascii="Arial" w:hAnsi="Arial" w:cs="Arial"/>
          <w:color w:val="000000"/>
          <w:sz w:val="20"/>
          <w:szCs w:val="20"/>
        </w:rPr>
        <w:t xml:space="preserve"> kaart en</w:t>
      </w:r>
      <w:r w:rsidRPr="003046F1">
        <w:rPr>
          <w:rFonts w:ascii="Arial" w:hAnsi="Arial" w:cs="Arial"/>
          <w:color w:val="000000"/>
          <w:sz w:val="20"/>
          <w:szCs w:val="20"/>
        </w:rPr>
        <w:t xml:space="preserve"> </w:t>
      </w:r>
      <w:r>
        <w:rPr>
          <w:rFonts w:ascii="Arial" w:hAnsi="Arial" w:cs="Arial"/>
          <w:color w:val="000000"/>
          <w:sz w:val="20"/>
          <w:szCs w:val="20"/>
        </w:rPr>
        <w:t>voor dit onderzoek is het belangrijk om de achterliggende motieven en beleving van de respondenten te achterhalen</w:t>
      </w:r>
      <w:r w:rsidRPr="00B427CF">
        <w:rPr>
          <w:rFonts w:ascii="Arial" w:hAnsi="Arial" w:cs="Arial"/>
          <w:color w:val="000000"/>
          <w:sz w:val="20"/>
          <w:szCs w:val="20"/>
        </w:rPr>
        <w:t xml:space="preserve"> </w:t>
      </w:r>
      <w:r>
        <w:rPr>
          <w:rFonts w:ascii="Arial" w:hAnsi="Arial" w:cs="Arial"/>
          <w:color w:val="000000"/>
          <w:sz w:val="20"/>
          <w:szCs w:val="20"/>
        </w:rPr>
        <w:t xml:space="preserve">(Meier &amp; </w:t>
      </w:r>
      <w:proofErr w:type="spellStart"/>
      <w:r>
        <w:rPr>
          <w:rFonts w:ascii="Arial" w:hAnsi="Arial" w:cs="Arial"/>
          <w:color w:val="000000"/>
          <w:sz w:val="20"/>
          <w:szCs w:val="20"/>
        </w:rPr>
        <w:t>Broekhoff</w:t>
      </w:r>
      <w:proofErr w:type="spellEnd"/>
      <w:r>
        <w:rPr>
          <w:rFonts w:ascii="Arial" w:hAnsi="Arial" w:cs="Arial"/>
          <w:color w:val="000000"/>
          <w:sz w:val="20"/>
          <w:szCs w:val="20"/>
        </w:rPr>
        <w:t xml:space="preserve"> 2012).</w:t>
      </w:r>
      <w:r>
        <w:rPr>
          <w:rFonts w:ascii="Arial" w:hAnsi="Arial" w:cs="Arial"/>
          <w:sz w:val="20"/>
          <w:szCs w:val="20"/>
        </w:rPr>
        <w:t xml:space="preserve"> Het is belangrijk om de achterliggende gedachten te weten voor dit onderzoek omdat samenwerking gaat over hoe mensen iets ervaren en waarom. Gevoelens en associaties zijn dus belangrijk en dit hoort bij kwalitatief onderzoek (Meijer &amp; </w:t>
      </w:r>
      <w:proofErr w:type="spellStart"/>
      <w:r>
        <w:rPr>
          <w:rFonts w:ascii="Arial" w:hAnsi="Arial" w:cs="Arial"/>
          <w:sz w:val="20"/>
          <w:szCs w:val="20"/>
        </w:rPr>
        <w:t>Broekhoff</w:t>
      </w:r>
      <w:proofErr w:type="spellEnd"/>
      <w:r>
        <w:rPr>
          <w:rFonts w:ascii="Arial" w:hAnsi="Arial" w:cs="Arial"/>
          <w:sz w:val="20"/>
          <w:szCs w:val="20"/>
        </w:rPr>
        <w:t xml:space="preserve"> 2012).  Een kwantitatieve manier, waarbij de nadruk ligt op cijfers, van onderzoek is daarom niet voldoende (Verhoeven, 2018). Ook stelt </w:t>
      </w:r>
      <w:proofErr w:type="spellStart"/>
      <w:r>
        <w:rPr>
          <w:rFonts w:ascii="Arial" w:hAnsi="Arial" w:cs="Arial"/>
          <w:sz w:val="20"/>
          <w:szCs w:val="20"/>
        </w:rPr>
        <w:t>Schein</w:t>
      </w:r>
      <w:proofErr w:type="spellEnd"/>
      <w:r>
        <w:rPr>
          <w:rFonts w:ascii="Arial" w:hAnsi="Arial" w:cs="Arial"/>
          <w:sz w:val="20"/>
          <w:szCs w:val="20"/>
        </w:rPr>
        <w:t xml:space="preserve"> (1990</w:t>
      </w:r>
      <w:r w:rsidRPr="00C06EAB">
        <w:rPr>
          <w:rFonts w:ascii="Arial" w:hAnsi="Arial" w:cs="Arial"/>
          <w:sz w:val="20"/>
          <w:szCs w:val="20"/>
        </w:rPr>
        <w:t>) dat kwalitatief onderzoek de beste me</w:t>
      </w:r>
      <w:r>
        <w:rPr>
          <w:rFonts w:ascii="Arial" w:hAnsi="Arial" w:cs="Arial"/>
          <w:sz w:val="20"/>
          <w:szCs w:val="20"/>
        </w:rPr>
        <w:t xml:space="preserve">thode is om cultuurdimensies te </w:t>
      </w:r>
      <w:r w:rsidRPr="00C06EAB">
        <w:rPr>
          <w:rFonts w:ascii="Arial" w:hAnsi="Arial" w:cs="Arial"/>
          <w:sz w:val="20"/>
          <w:szCs w:val="20"/>
        </w:rPr>
        <w:t>onderzoeken o</w:t>
      </w:r>
      <w:r>
        <w:rPr>
          <w:rFonts w:ascii="Arial" w:hAnsi="Arial" w:cs="Arial"/>
          <w:sz w:val="20"/>
          <w:szCs w:val="20"/>
        </w:rPr>
        <w:t>mdat het te achterhalen valt</w:t>
      </w:r>
      <w:r w:rsidRPr="00C06EAB">
        <w:rPr>
          <w:rFonts w:ascii="Arial" w:hAnsi="Arial" w:cs="Arial"/>
          <w:sz w:val="20"/>
          <w:szCs w:val="20"/>
        </w:rPr>
        <w:t xml:space="preserve"> hoe mensen denken en voelen.</w:t>
      </w:r>
      <w:r>
        <w:rPr>
          <w:rFonts w:ascii="Arial" w:hAnsi="Arial" w:cs="Arial"/>
          <w:sz w:val="20"/>
          <w:szCs w:val="20"/>
        </w:rPr>
        <w:t xml:space="preserve"> Hofstede heeft zelf ook kritiek gekregen op het feit dat hij enquêtes heeft gebruikt (</w:t>
      </w:r>
      <w:proofErr w:type="spellStart"/>
      <w:r>
        <w:rPr>
          <w:rFonts w:ascii="Arial" w:hAnsi="Arial" w:cs="Arial"/>
          <w:sz w:val="20"/>
          <w:szCs w:val="20"/>
        </w:rPr>
        <w:t>McSweeney</w:t>
      </w:r>
      <w:proofErr w:type="spellEnd"/>
      <w:r>
        <w:rPr>
          <w:rFonts w:ascii="Arial" w:hAnsi="Arial" w:cs="Arial"/>
          <w:sz w:val="20"/>
          <w:szCs w:val="20"/>
        </w:rPr>
        <w:t xml:space="preserve">, 2002). </w:t>
      </w:r>
    </w:p>
    <w:p w14:paraId="0CCCB01F" w14:textId="77777777" w:rsidR="001374A0" w:rsidRDefault="001374A0" w:rsidP="002F598D">
      <w:pPr>
        <w:spacing w:line="360" w:lineRule="auto"/>
        <w:rPr>
          <w:rFonts w:ascii="Arial" w:hAnsi="Arial" w:cs="Arial"/>
          <w:sz w:val="20"/>
          <w:szCs w:val="20"/>
        </w:rPr>
      </w:pPr>
    </w:p>
    <w:p w14:paraId="238D3D93" w14:textId="77777777" w:rsidR="001374A0" w:rsidRPr="00250D4B" w:rsidRDefault="001374A0" w:rsidP="002F598D">
      <w:pPr>
        <w:spacing w:line="360" w:lineRule="auto"/>
        <w:rPr>
          <w:rFonts w:ascii="Arial" w:hAnsi="Arial" w:cs="Arial"/>
          <w:color w:val="000000"/>
          <w:sz w:val="20"/>
          <w:szCs w:val="20"/>
        </w:rPr>
      </w:pPr>
      <w:r>
        <w:rPr>
          <w:rFonts w:ascii="Arial" w:hAnsi="Arial" w:cs="Arial"/>
          <w:sz w:val="20"/>
          <w:szCs w:val="20"/>
        </w:rPr>
        <w:t>Kwalitatief onderzoek past ook goed bij dit onderzoek door de taalbarrière</w:t>
      </w:r>
      <w:r w:rsidRPr="005A26C6">
        <w:rPr>
          <w:rFonts w:ascii="Arial" w:hAnsi="Arial" w:cs="Arial"/>
          <w:sz w:val="20"/>
          <w:szCs w:val="20"/>
        </w:rPr>
        <w:t xml:space="preserve"> </w:t>
      </w:r>
      <w:r>
        <w:rPr>
          <w:rFonts w:ascii="Arial" w:hAnsi="Arial" w:cs="Arial"/>
          <w:sz w:val="20"/>
          <w:szCs w:val="20"/>
        </w:rPr>
        <w:t>die meespeelt. In geen van de landen is Engels de moedertaal, maar het is wel de gehanteerde taal binnen het team. Taal en vocabulaire hebben beperkingen op de boodschap. Ook kan dit zorgen voor een verkeerde interpretatie van de interviewvragen. Soms is het handig zinnen te herformuleren en de communicatiestijl aan te passen. Dit kan niet met kwantitatief onderzoek,</w:t>
      </w:r>
      <w:r>
        <w:rPr>
          <w:rFonts w:ascii="Arial" w:hAnsi="Arial" w:cs="Arial"/>
          <w:color w:val="222222"/>
          <w:sz w:val="20"/>
          <w:szCs w:val="20"/>
        </w:rPr>
        <w:t xml:space="preserve"> dus past kwalitatief onderzoek beter bij dit samenwerkingsonderzoek omdat het interview zich aan kan passen aan de respondent (Verhoeven, 2018).</w:t>
      </w:r>
    </w:p>
    <w:p w14:paraId="7C7FFF99" w14:textId="77777777" w:rsidR="001374A0" w:rsidRDefault="001374A0" w:rsidP="002F598D">
      <w:pPr>
        <w:spacing w:line="360" w:lineRule="auto"/>
        <w:rPr>
          <w:rFonts w:ascii="Arial" w:hAnsi="Arial" w:cs="Arial"/>
          <w:sz w:val="20"/>
          <w:szCs w:val="20"/>
        </w:rPr>
      </w:pPr>
    </w:p>
    <w:p w14:paraId="557D908F" w14:textId="77777777" w:rsidR="001374A0" w:rsidRDefault="001374A0" w:rsidP="002F598D">
      <w:pPr>
        <w:spacing w:line="360" w:lineRule="auto"/>
        <w:rPr>
          <w:rFonts w:ascii="Arial" w:hAnsi="Arial" w:cs="Arial"/>
          <w:sz w:val="20"/>
          <w:szCs w:val="20"/>
          <w:u w:val="single"/>
        </w:rPr>
      </w:pPr>
      <w:r>
        <w:rPr>
          <w:rFonts w:ascii="Arial" w:hAnsi="Arial" w:cs="Arial"/>
          <w:sz w:val="20"/>
          <w:szCs w:val="20"/>
          <w:u w:val="single"/>
        </w:rPr>
        <w:t>Deelvraag 1</w:t>
      </w:r>
    </w:p>
    <w:p w14:paraId="4D1FA114" w14:textId="77777777" w:rsidR="001374A0" w:rsidRPr="00AC3FA8" w:rsidRDefault="001374A0" w:rsidP="002F598D">
      <w:pPr>
        <w:spacing w:line="360" w:lineRule="auto"/>
        <w:rPr>
          <w:rFonts w:ascii="Arial" w:hAnsi="Arial" w:cs="Arial"/>
          <w:b/>
          <w:sz w:val="20"/>
          <w:szCs w:val="20"/>
        </w:rPr>
      </w:pPr>
      <w:r w:rsidRPr="00AC3FA8">
        <w:rPr>
          <w:rFonts w:ascii="Arial" w:hAnsi="Arial" w:cs="Arial"/>
          <w:b/>
          <w:sz w:val="20"/>
          <w:szCs w:val="20"/>
        </w:rPr>
        <w:t>Wat zijn de grootste culturele verschillen/overeenkomsten tussen de landen op het gebied van interculturele samenwerking?</w:t>
      </w:r>
    </w:p>
    <w:p w14:paraId="51736204" w14:textId="4E68237B" w:rsidR="001374A0" w:rsidRDefault="001374A0" w:rsidP="002F598D">
      <w:pPr>
        <w:spacing w:line="360" w:lineRule="auto"/>
        <w:rPr>
          <w:rFonts w:ascii="Arial" w:hAnsi="Arial" w:cs="Arial"/>
          <w:color w:val="000000"/>
          <w:sz w:val="20"/>
          <w:szCs w:val="20"/>
        </w:rPr>
      </w:pPr>
      <w:r>
        <w:rPr>
          <w:rFonts w:ascii="Arial" w:hAnsi="Arial" w:cs="Arial"/>
          <w:sz w:val="20"/>
          <w:szCs w:val="20"/>
        </w:rPr>
        <w:t>Bij deze eerste deelvraag en aansluitende hypothese ‘</w:t>
      </w:r>
      <w:r w:rsidRPr="001466DD">
        <w:rPr>
          <w:rFonts w:ascii="Arial" w:hAnsi="Arial" w:cs="Arial"/>
          <w:sz w:val="20"/>
          <w:szCs w:val="20"/>
        </w:rPr>
        <w:t>Wanneer medewerkers uit een van de landen typisch gedrag vertonen, zullen de medewerkers uit de andere landen dit bewuster meemaken’</w:t>
      </w:r>
      <w:r>
        <w:rPr>
          <w:rFonts w:ascii="Arial" w:hAnsi="Arial" w:cs="Arial"/>
          <w:sz w:val="20"/>
          <w:szCs w:val="20"/>
        </w:rPr>
        <w:t xml:space="preserve"> </w:t>
      </w:r>
      <w:r w:rsidRPr="001466DD">
        <w:rPr>
          <w:rFonts w:ascii="Arial" w:hAnsi="Arial" w:cs="Arial"/>
          <w:sz w:val="20"/>
          <w:szCs w:val="20"/>
        </w:rPr>
        <w:t>zijn</w:t>
      </w:r>
      <w:r>
        <w:rPr>
          <w:rFonts w:ascii="Arial" w:hAnsi="Arial" w:cs="Arial"/>
          <w:sz w:val="20"/>
          <w:szCs w:val="20"/>
        </w:rPr>
        <w:t xml:space="preserve"> </w:t>
      </w:r>
      <w:r>
        <w:rPr>
          <w:rFonts w:ascii="Arial" w:hAnsi="Arial" w:cs="Arial"/>
          <w:sz w:val="20"/>
          <w:szCs w:val="20"/>
        </w:rPr>
        <w:lastRenderedPageBreak/>
        <w:t xml:space="preserve">deskresearch en kwalitatief onderzoek van belang. </w:t>
      </w:r>
      <w:r w:rsidRPr="003046F1">
        <w:rPr>
          <w:rFonts w:ascii="Arial" w:hAnsi="Arial" w:cs="Arial"/>
          <w:color w:val="000000"/>
          <w:sz w:val="20"/>
          <w:szCs w:val="20"/>
        </w:rPr>
        <w:t xml:space="preserve">Om meer informatie te krijgen over de </w:t>
      </w:r>
      <w:r>
        <w:rPr>
          <w:rFonts w:ascii="Arial" w:hAnsi="Arial" w:cs="Arial"/>
          <w:color w:val="000000"/>
          <w:sz w:val="20"/>
          <w:szCs w:val="20"/>
        </w:rPr>
        <w:t>culturele verschillen en o</w:t>
      </w:r>
      <w:r w:rsidR="00880333">
        <w:rPr>
          <w:rFonts w:ascii="Arial" w:hAnsi="Arial" w:cs="Arial"/>
          <w:color w:val="000000"/>
          <w:sz w:val="20"/>
          <w:szCs w:val="20"/>
        </w:rPr>
        <w:t>vereenkomsten van Cluster Vier</w:t>
      </w:r>
      <w:r>
        <w:rPr>
          <w:rFonts w:ascii="Arial" w:hAnsi="Arial" w:cs="Arial"/>
          <w:color w:val="000000"/>
          <w:sz w:val="20"/>
          <w:szCs w:val="20"/>
        </w:rPr>
        <w:t xml:space="preserve">, </w:t>
      </w:r>
      <w:r w:rsidRPr="003046F1">
        <w:rPr>
          <w:rFonts w:ascii="Arial" w:hAnsi="Arial" w:cs="Arial"/>
          <w:color w:val="000000"/>
          <w:sz w:val="20"/>
          <w:szCs w:val="20"/>
        </w:rPr>
        <w:t>is er door middel van deskresearch naar literatuur en informatie gezocht</w:t>
      </w:r>
      <w:r>
        <w:rPr>
          <w:rFonts w:ascii="Arial" w:hAnsi="Arial" w:cs="Arial"/>
          <w:color w:val="000000"/>
          <w:sz w:val="20"/>
          <w:szCs w:val="20"/>
        </w:rPr>
        <w:t xml:space="preserve">. </w:t>
      </w:r>
      <w:r w:rsidRPr="003046F1">
        <w:rPr>
          <w:rFonts w:ascii="Arial" w:hAnsi="Arial" w:cs="Arial"/>
          <w:color w:val="000000"/>
          <w:sz w:val="20"/>
          <w:szCs w:val="20"/>
        </w:rPr>
        <w:t xml:space="preserve">Bij </w:t>
      </w:r>
      <w:r>
        <w:rPr>
          <w:rFonts w:ascii="Arial" w:hAnsi="Arial" w:cs="Arial"/>
          <w:color w:val="000000"/>
          <w:sz w:val="20"/>
          <w:szCs w:val="20"/>
        </w:rPr>
        <w:t>de</w:t>
      </w:r>
      <w:r w:rsidRPr="003046F1">
        <w:rPr>
          <w:rFonts w:ascii="Arial" w:hAnsi="Arial" w:cs="Arial"/>
          <w:color w:val="000000"/>
          <w:sz w:val="20"/>
          <w:szCs w:val="20"/>
        </w:rPr>
        <w:t>skresearch draait het om feitelijke, al bestaande informatie en dit is belangrijk voor het onderzoek (Verhoeven, 2018).</w:t>
      </w:r>
      <w:r>
        <w:rPr>
          <w:rFonts w:ascii="Arial" w:hAnsi="Arial" w:cs="Arial"/>
          <w:color w:val="000000"/>
          <w:sz w:val="20"/>
          <w:szCs w:val="20"/>
        </w:rPr>
        <w:t xml:space="preserve"> Het is belangrijk om eerst via de theorie van Hofstede te kijken wat de grootste verschillen zijn voordat de interviews plaatsvinden. Deze onderzoeksmethodes horen bij deze deelvraag en hypothese omdat deze gaan over de grootste verschillen tussen de landen en wat het effect is op de samenwerking. </w:t>
      </w:r>
    </w:p>
    <w:p w14:paraId="528426EB" w14:textId="77777777" w:rsidR="001374A0" w:rsidRDefault="001374A0" w:rsidP="002F598D">
      <w:pPr>
        <w:spacing w:line="360" w:lineRule="auto"/>
        <w:rPr>
          <w:rFonts w:ascii="Arial" w:hAnsi="Arial" w:cs="Arial"/>
          <w:sz w:val="20"/>
          <w:szCs w:val="20"/>
          <w:u w:val="single"/>
        </w:rPr>
      </w:pPr>
    </w:p>
    <w:p w14:paraId="32D5DBB1" w14:textId="77777777" w:rsidR="001374A0" w:rsidRDefault="001374A0" w:rsidP="002F598D">
      <w:pPr>
        <w:spacing w:line="360" w:lineRule="auto"/>
        <w:rPr>
          <w:rFonts w:ascii="Arial" w:hAnsi="Arial" w:cs="Arial"/>
          <w:sz w:val="20"/>
          <w:szCs w:val="20"/>
        </w:rPr>
      </w:pPr>
      <w:r w:rsidRPr="00AC3FA8">
        <w:rPr>
          <w:rFonts w:ascii="Arial" w:hAnsi="Arial" w:cs="Arial"/>
          <w:sz w:val="20"/>
          <w:szCs w:val="20"/>
          <w:u w:val="single"/>
        </w:rPr>
        <w:t>Deelvraag 2</w:t>
      </w:r>
    </w:p>
    <w:p w14:paraId="5159D25E" w14:textId="77777777" w:rsidR="001374A0" w:rsidRPr="00C66906" w:rsidRDefault="001374A0" w:rsidP="002F598D">
      <w:pPr>
        <w:spacing w:line="360" w:lineRule="auto"/>
        <w:rPr>
          <w:rFonts w:ascii="Arial" w:hAnsi="Arial" w:cs="Arial"/>
          <w:b/>
          <w:sz w:val="20"/>
          <w:szCs w:val="20"/>
        </w:rPr>
      </w:pPr>
      <w:r w:rsidRPr="00C66906">
        <w:rPr>
          <w:rFonts w:ascii="Arial" w:hAnsi="Arial" w:cs="Arial"/>
          <w:b/>
          <w:sz w:val="20"/>
          <w:szCs w:val="20"/>
        </w:rPr>
        <w:t>In welke mate zijn de medewerkers op de hoogte van de culturele verschillen en overeenkomsten?</w:t>
      </w:r>
    </w:p>
    <w:p w14:paraId="7DE83B68" w14:textId="77777777" w:rsidR="001374A0" w:rsidRPr="008535A1" w:rsidRDefault="001374A0" w:rsidP="002F598D">
      <w:pPr>
        <w:spacing w:line="360" w:lineRule="auto"/>
        <w:rPr>
          <w:rFonts w:ascii="Arial" w:hAnsi="Arial" w:cs="Arial"/>
          <w:sz w:val="20"/>
          <w:szCs w:val="20"/>
        </w:rPr>
      </w:pPr>
      <w:r>
        <w:rPr>
          <w:rFonts w:ascii="Arial" w:hAnsi="Arial" w:cs="Arial"/>
          <w:sz w:val="20"/>
          <w:szCs w:val="20"/>
        </w:rPr>
        <w:t xml:space="preserve">Bij deze tweede deelvraag en aansluitende </w:t>
      </w:r>
      <w:r w:rsidRPr="001466DD">
        <w:rPr>
          <w:rFonts w:ascii="Arial" w:hAnsi="Arial" w:cs="Arial"/>
          <w:sz w:val="20"/>
          <w:szCs w:val="20"/>
        </w:rPr>
        <w:t xml:space="preserve">hypothese </w:t>
      </w:r>
      <w:r w:rsidRPr="001466DD">
        <w:rPr>
          <w:rFonts w:ascii="Arial" w:hAnsi="Arial" w:cs="Arial"/>
          <w:b/>
          <w:sz w:val="20"/>
          <w:szCs w:val="20"/>
        </w:rPr>
        <w:t>‘</w:t>
      </w:r>
      <w:r w:rsidRPr="001466DD">
        <w:rPr>
          <w:rFonts w:ascii="Arial" w:hAnsi="Arial" w:cs="Arial"/>
          <w:i/>
          <w:sz w:val="20"/>
          <w:szCs w:val="20"/>
        </w:rPr>
        <w:t>Wanneer een medewerker op de hoogte is van de culturele verschillen, zal de samenwerking voor hem soepeler verlopen’</w:t>
      </w:r>
      <w:r>
        <w:rPr>
          <w:rFonts w:ascii="Arial" w:hAnsi="Arial" w:cs="Arial"/>
          <w:b/>
          <w:sz w:val="20"/>
          <w:szCs w:val="20"/>
        </w:rPr>
        <w:t xml:space="preserve"> </w:t>
      </w:r>
      <w:r w:rsidRPr="00E31A5D">
        <w:rPr>
          <w:rFonts w:ascii="Arial" w:hAnsi="Arial" w:cs="Arial"/>
          <w:sz w:val="20"/>
          <w:szCs w:val="20"/>
        </w:rPr>
        <w:t>i</w:t>
      </w:r>
      <w:r>
        <w:rPr>
          <w:rFonts w:ascii="Arial" w:hAnsi="Arial" w:cs="Arial"/>
          <w:sz w:val="20"/>
          <w:szCs w:val="20"/>
        </w:rPr>
        <w:t>s kwalitatief onderzoek de te hanteren methode. Kwalitatief onderzoek brengt in beeld hoe bewust de medewerkers van de verschillen/overeenkomsten zijn. Hierbij is doorvragen belangrijk en dit kan met kwalitatief onderzoek. Er moet een goed beeld komen van de ervaringen, achterliggende gedachten en motieven van de respondenten, omdat alleen deze manier de samenwerking goed in kaart brengt (Verhoeven, 2018).</w:t>
      </w:r>
    </w:p>
    <w:p w14:paraId="513C0E20" w14:textId="77777777" w:rsidR="001374A0" w:rsidRDefault="001374A0" w:rsidP="002F598D">
      <w:pPr>
        <w:spacing w:line="360" w:lineRule="auto"/>
        <w:rPr>
          <w:rFonts w:ascii="Arial" w:hAnsi="Arial" w:cs="Arial"/>
          <w:sz w:val="20"/>
          <w:szCs w:val="20"/>
        </w:rPr>
      </w:pPr>
    </w:p>
    <w:p w14:paraId="07F6B985" w14:textId="77777777" w:rsidR="001374A0" w:rsidRDefault="001374A0" w:rsidP="002F598D">
      <w:pPr>
        <w:spacing w:line="360" w:lineRule="auto"/>
        <w:rPr>
          <w:rFonts w:ascii="Arial" w:hAnsi="Arial" w:cs="Arial"/>
          <w:sz w:val="20"/>
          <w:szCs w:val="20"/>
        </w:rPr>
      </w:pPr>
      <w:r w:rsidRPr="00AC3FA8">
        <w:rPr>
          <w:rFonts w:ascii="Arial" w:hAnsi="Arial" w:cs="Arial"/>
          <w:sz w:val="20"/>
          <w:szCs w:val="20"/>
          <w:u w:val="single"/>
        </w:rPr>
        <w:t>Deelvraag 3</w:t>
      </w:r>
    </w:p>
    <w:p w14:paraId="1F37D944" w14:textId="77777777" w:rsidR="001374A0" w:rsidRPr="00006BAD" w:rsidRDefault="001374A0" w:rsidP="002F598D">
      <w:pPr>
        <w:spacing w:line="360" w:lineRule="auto"/>
        <w:rPr>
          <w:rFonts w:ascii="Arial" w:hAnsi="Arial" w:cs="Arial"/>
          <w:b/>
          <w:sz w:val="20"/>
          <w:szCs w:val="20"/>
        </w:rPr>
      </w:pPr>
      <w:r w:rsidRPr="00006BAD">
        <w:rPr>
          <w:rFonts w:ascii="Arial" w:hAnsi="Arial" w:cs="Arial"/>
          <w:b/>
          <w:sz w:val="20"/>
          <w:szCs w:val="20"/>
        </w:rPr>
        <w:t xml:space="preserve">Hoe kan volgens de medewerkers de samenwerking verbeteren met betrekking tot de culturele verschillen en overeenkomsten? </w:t>
      </w:r>
    </w:p>
    <w:p w14:paraId="3C96D727" w14:textId="77777777" w:rsidR="001374A0" w:rsidRDefault="001374A0" w:rsidP="002F598D">
      <w:pPr>
        <w:spacing w:line="360" w:lineRule="auto"/>
        <w:rPr>
          <w:rFonts w:ascii="Arial" w:hAnsi="Arial" w:cs="Arial"/>
          <w:sz w:val="20"/>
          <w:szCs w:val="20"/>
        </w:rPr>
      </w:pPr>
      <w:r w:rsidRPr="00F26BDE">
        <w:rPr>
          <w:rFonts w:ascii="Arial" w:hAnsi="Arial" w:cs="Arial"/>
          <w:sz w:val="20"/>
          <w:szCs w:val="20"/>
        </w:rPr>
        <w:t>Bij deze derde deelvraag en</w:t>
      </w:r>
      <w:r>
        <w:rPr>
          <w:rFonts w:ascii="Arial" w:hAnsi="Arial" w:cs="Arial"/>
          <w:sz w:val="20"/>
          <w:szCs w:val="20"/>
        </w:rPr>
        <w:t xml:space="preserve"> </w:t>
      </w:r>
      <w:r w:rsidRPr="001466DD">
        <w:rPr>
          <w:rFonts w:ascii="Arial" w:hAnsi="Arial" w:cs="Arial"/>
          <w:sz w:val="20"/>
          <w:szCs w:val="20"/>
        </w:rPr>
        <w:t>aansluitende hypothese</w:t>
      </w:r>
      <w:r w:rsidRPr="001466DD">
        <w:t xml:space="preserve"> ‘</w:t>
      </w:r>
      <w:r w:rsidRPr="001466DD">
        <w:rPr>
          <w:rFonts w:ascii="Arial" w:hAnsi="Arial" w:cs="Arial"/>
          <w:i/>
          <w:sz w:val="20"/>
          <w:szCs w:val="20"/>
        </w:rPr>
        <w:t>Als er geen duidelijkheid en regels zijn over een bepaald onderwerp, zal een Duitse collega dit vervelend vinden</w:t>
      </w:r>
      <w:r w:rsidRPr="001466DD">
        <w:rPr>
          <w:rFonts w:ascii="Arial" w:hAnsi="Arial" w:cs="Arial"/>
          <w:sz w:val="20"/>
          <w:szCs w:val="20"/>
        </w:rPr>
        <w:t>’ is</w:t>
      </w:r>
      <w:r w:rsidRPr="001466DD">
        <w:rPr>
          <w:rFonts w:ascii="Arial" w:hAnsi="Arial" w:cs="Arial"/>
          <w:i/>
          <w:sz w:val="20"/>
          <w:szCs w:val="20"/>
        </w:rPr>
        <w:t xml:space="preserve"> </w:t>
      </w:r>
      <w:r w:rsidRPr="001466DD">
        <w:rPr>
          <w:rFonts w:ascii="Arial" w:hAnsi="Arial" w:cs="Arial"/>
          <w:sz w:val="20"/>
          <w:szCs w:val="20"/>
        </w:rPr>
        <w:t>wederom</w:t>
      </w:r>
      <w:r>
        <w:rPr>
          <w:rFonts w:ascii="Arial" w:hAnsi="Arial" w:cs="Arial"/>
          <w:sz w:val="20"/>
          <w:szCs w:val="20"/>
        </w:rPr>
        <w:t xml:space="preserve"> kwalitatief onderzoek van belang. Om iets te zeggen over de ervaringen van de medewerkers, is goed doorvragen essentieel. Kwalitatief onderzoek zorgt voor doordachte antwoorden van de respondent en deze zijn nodig bij de beantwoording van de deelvraag waarbij het om de ervaring gaat (Verhoeven, 2019). </w:t>
      </w:r>
    </w:p>
    <w:p w14:paraId="01C8B7A8" w14:textId="77777777" w:rsidR="001374A0" w:rsidRDefault="001374A0" w:rsidP="002F598D">
      <w:pPr>
        <w:spacing w:line="360" w:lineRule="auto"/>
      </w:pPr>
    </w:p>
    <w:p w14:paraId="0C3A5C42" w14:textId="77777777" w:rsidR="001374A0" w:rsidRDefault="001374A0" w:rsidP="002F598D">
      <w:pPr>
        <w:pStyle w:val="Kop2"/>
        <w:numPr>
          <w:ilvl w:val="1"/>
          <w:numId w:val="22"/>
        </w:numPr>
        <w:spacing w:line="360" w:lineRule="auto"/>
      </w:pPr>
      <w:bookmarkStart w:id="33" w:name="_Toc10368563"/>
      <w:bookmarkStart w:id="34" w:name="_Toc10392054"/>
      <w:r>
        <w:t>Datacollectie</w:t>
      </w:r>
      <w:bookmarkEnd w:id="33"/>
      <w:bookmarkEnd w:id="34"/>
    </w:p>
    <w:p w14:paraId="35F21A9C" w14:textId="77777777" w:rsidR="001374A0" w:rsidRDefault="001374A0" w:rsidP="002F598D">
      <w:pPr>
        <w:spacing w:line="360" w:lineRule="auto"/>
        <w:rPr>
          <w:rFonts w:ascii="Arial" w:hAnsi="Arial" w:cs="Arial"/>
          <w:b/>
          <w:sz w:val="20"/>
          <w:szCs w:val="20"/>
        </w:rPr>
      </w:pPr>
    </w:p>
    <w:p w14:paraId="23F399D9" w14:textId="77777777" w:rsidR="001374A0" w:rsidRPr="00EC4BC7" w:rsidRDefault="001374A0" w:rsidP="002F598D">
      <w:pPr>
        <w:spacing w:line="360" w:lineRule="auto"/>
        <w:rPr>
          <w:rFonts w:ascii="Arial" w:hAnsi="Arial" w:cs="Arial"/>
          <w:b/>
          <w:sz w:val="20"/>
          <w:szCs w:val="20"/>
        </w:rPr>
      </w:pPr>
      <w:r>
        <w:rPr>
          <w:rFonts w:ascii="Arial" w:hAnsi="Arial" w:cs="Arial"/>
          <w:b/>
          <w:sz w:val="20"/>
          <w:szCs w:val="20"/>
        </w:rPr>
        <w:t>Respondenten</w:t>
      </w:r>
    </w:p>
    <w:p w14:paraId="5361D373" w14:textId="77777777" w:rsidR="001374A0" w:rsidRPr="00947B0A" w:rsidRDefault="001374A0" w:rsidP="002F598D">
      <w:pPr>
        <w:spacing w:line="360" w:lineRule="auto"/>
        <w:rPr>
          <w:rFonts w:ascii="Arial" w:hAnsi="Arial" w:cs="Arial"/>
          <w:sz w:val="20"/>
          <w:szCs w:val="20"/>
          <w:u w:val="single"/>
        </w:rPr>
      </w:pPr>
      <w:r>
        <w:rPr>
          <w:rFonts w:ascii="Arial" w:hAnsi="Arial" w:cs="Arial"/>
          <w:sz w:val="20"/>
          <w:szCs w:val="20"/>
          <w:u w:val="single"/>
        </w:rPr>
        <w:t>Omvang steekproef</w:t>
      </w:r>
    </w:p>
    <w:p w14:paraId="6AF9D6C4" w14:textId="55F461CF" w:rsidR="001374A0" w:rsidRDefault="001374A0" w:rsidP="002F598D">
      <w:pPr>
        <w:autoSpaceDE w:val="0"/>
        <w:autoSpaceDN w:val="0"/>
        <w:adjustRightInd w:val="0"/>
        <w:spacing w:line="360" w:lineRule="auto"/>
        <w:rPr>
          <w:rFonts w:ascii="Arial" w:hAnsi="Arial" w:cs="Arial"/>
          <w:color w:val="000000"/>
          <w:sz w:val="20"/>
          <w:szCs w:val="20"/>
        </w:rPr>
      </w:pPr>
      <w:r w:rsidRPr="00947B0A">
        <w:rPr>
          <w:rFonts w:ascii="Arial" w:hAnsi="Arial" w:cs="Arial"/>
          <w:sz w:val="20"/>
          <w:szCs w:val="20"/>
        </w:rPr>
        <w:t>De respondenten van dit onderzoek zijn de medewerkers uit het marketingtea</w:t>
      </w:r>
      <w:r>
        <w:rPr>
          <w:rFonts w:ascii="Arial" w:hAnsi="Arial" w:cs="Arial"/>
          <w:sz w:val="20"/>
          <w:szCs w:val="20"/>
        </w:rPr>
        <w:t xml:space="preserve">m van </w:t>
      </w:r>
      <w:r w:rsidR="00346CE6">
        <w:rPr>
          <w:rFonts w:ascii="Arial" w:hAnsi="Arial" w:cs="Arial"/>
          <w:sz w:val="20"/>
          <w:szCs w:val="20"/>
        </w:rPr>
        <w:t>BEDRIJF</w:t>
      </w:r>
      <w:r>
        <w:rPr>
          <w:rFonts w:ascii="Arial" w:hAnsi="Arial" w:cs="Arial"/>
          <w:sz w:val="20"/>
          <w:szCs w:val="20"/>
        </w:rPr>
        <w:t>. Zoals in Bijlage C</w:t>
      </w:r>
      <w:r w:rsidRPr="00947B0A">
        <w:rPr>
          <w:rFonts w:ascii="Arial" w:hAnsi="Arial" w:cs="Arial"/>
          <w:sz w:val="20"/>
          <w:szCs w:val="20"/>
        </w:rPr>
        <w:t xml:space="preserve"> beschreve</w:t>
      </w:r>
      <w:r>
        <w:rPr>
          <w:rFonts w:ascii="Arial" w:hAnsi="Arial" w:cs="Arial"/>
          <w:sz w:val="20"/>
          <w:szCs w:val="20"/>
        </w:rPr>
        <w:t xml:space="preserve">n staat, zijn dit er </w:t>
      </w:r>
      <w:r w:rsidRPr="00DD5482">
        <w:rPr>
          <w:rFonts w:ascii="Arial" w:hAnsi="Arial" w:cs="Arial"/>
          <w:sz w:val="20"/>
          <w:szCs w:val="20"/>
        </w:rPr>
        <w:t>in totaal 47,</w:t>
      </w:r>
      <w:r w:rsidRPr="00947B0A">
        <w:rPr>
          <w:rFonts w:ascii="Arial" w:hAnsi="Arial" w:cs="Arial"/>
          <w:sz w:val="20"/>
          <w:szCs w:val="20"/>
        </w:rPr>
        <w:t xml:space="preserve"> verdeeld over vier landen. De meningen van deze respondenten zijn van belang omdat </w:t>
      </w:r>
      <w:r>
        <w:rPr>
          <w:rFonts w:ascii="Arial" w:hAnsi="Arial" w:cs="Arial"/>
          <w:sz w:val="20"/>
          <w:szCs w:val="20"/>
        </w:rPr>
        <w:t xml:space="preserve">zij </w:t>
      </w:r>
      <w:r w:rsidRPr="00947B0A">
        <w:rPr>
          <w:rFonts w:ascii="Arial" w:hAnsi="Arial" w:cs="Arial"/>
          <w:sz w:val="20"/>
          <w:szCs w:val="20"/>
        </w:rPr>
        <w:t>de mensen zijn die intensief moeten samenwerken</w:t>
      </w:r>
      <w:r>
        <w:rPr>
          <w:rFonts w:ascii="Arial" w:hAnsi="Arial" w:cs="Arial"/>
          <w:sz w:val="20"/>
          <w:szCs w:val="20"/>
        </w:rPr>
        <w:t>,</w:t>
      </w:r>
      <w:r w:rsidRPr="00947B0A">
        <w:rPr>
          <w:rFonts w:ascii="Arial" w:hAnsi="Arial" w:cs="Arial"/>
          <w:sz w:val="20"/>
          <w:szCs w:val="20"/>
        </w:rPr>
        <w:t xml:space="preserve"> </w:t>
      </w:r>
      <w:r>
        <w:rPr>
          <w:rFonts w:ascii="Arial" w:hAnsi="Arial" w:cs="Arial"/>
          <w:sz w:val="20"/>
          <w:szCs w:val="20"/>
        </w:rPr>
        <w:t xml:space="preserve">wat </w:t>
      </w:r>
      <w:r w:rsidRPr="00947B0A">
        <w:rPr>
          <w:rFonts w:ascii="Arial" w:hAnsi="Arial" w:cs="Arial"/>
          <w:sz w:val="20"/>
          <w:szCs w:val="20"/>
        </w:rPr>
        <w:t xml:space="preserve">nu niet naar behoren gebeurt. Er is geen onderscheid gemaakt per deelvraag omdat elke deelvraag van toepassing is op hetzelfde team. </w:t>
      </w:r>
      <w:r w:rsidRPr="00947B0A">
        <w:rPr>
          <w:rFonts w:ascii="Arial" w:hAnsi="Arial" w:cs="Arial"/>
          <w:color w:val="000000"/>
          <w:sz w:val="20"/>
          <w:szCs w:val="20"/>
        </w:rPr>
        <w:t>Het onderzoek is uitgevoerd door middel van interviews. Een interview is een vraaggesprek waarin de opvattingen en mening van de geïnterviewd</w:t>
      </w:r>
      <w:r>
        <w:rPr>
          <w:rFonts w:ascii="Arial" w:hAnsi="Arial" w:cs="Arial"/>
          <w:color w:val="000000"/>
          <w:sz w:val="20"/>
          <w:szCs w:val="20"/>
        </w:rPr>
        <w:t xml:space="preserve">e voorop staan (Verhoeven, 2018). </w:t>
      </w:r>
    </w:p>
    <w:p w14:paraId="0DB0FDF0" w14:textId="77777777" w:rsidR="001374A0" w:rsidRDefault="001374A0" w:rsidP="002F598D">
      <w:pPr>
        <w:autoSpaceDE w:val="0"/>
        <w:autoSpaceDN w:val="0"/>
        <w:adjustRightInd w:val="0"/>
        <w:spacing w:line="360" w:lineRule="auto"/>
        <w:rPr>
          <w:rFonts w:ascii="Arial" w:hAnsi="Arial" w:cs="Arial"/>
          <w:color w:val="000000"/>
          <w:sz w:val="20"/>
          <w:szCs w:val="20"/>
        </w:rPr>
      </w:pPr>
    </w:p>
    <w:p w14:paraId="5A0AA6D8" w14:textId="77777777" w:rsidR="001374A0" w:rsidRDefault="001374A0" w:rsidP="002F598D">
      <w:pPr>
        <w:autoSpaceDE w:val="0"/>
        <w:autoSpaceDN w:val="0"/>
        <w:adjustRightInd w:val="0"/>
        <w:spacing w:line="360" w:lineRule="auto"/>
        <w:rPr>
          <w:rFonts w:ascii="Arial" w:hAnsi="Arial" w:cs="Arial"/>
          <w:sz w:val="20"/>
          <w:szCs w:val="20"/>
          <w:lang w:eastAsia="en-US"/>
        </w:rPr>
      </w:pPr>
      <w:r>
        <w:rPr>
          <w:rFonts w:ascii="Arial" w:hAnsi="Arial" w:cs="Arial"/>
          <w:sz w:val="20"/>
          <w:szCs w:val="20"/>
          <w:lang w:eastAsia="en-US"/>
        </w:rPr>
        <w:lastRenderedPageBreak/>
        <w:t xml:space="preserve">Verhoeven </w:t>
      </w:r>
      <w:r w:rsidRPr="00937346">
        <w:rPr>
          <w:rFonts w:ascii="Arial" w:hAnsi="Arial" w:cs="Arial"/>
          <w:sz w:val="20"/>
          <w:szCs w:val="20"/>
          <w:lang w:eastAsia="en-US"/>
        </w:rPr>
        <w:t xml:space="preserve">beschrijft dat er geen groot aantal respondenten nodig is. Verhoeven zegt dat tussen de vier en acht respondenten al 80% van de informatie binnen is. </w:t>
      </w:r>
      <w:r>
        <w:rPr>
          <w:rFonts w:ascii="Arial" w:hAnsi="Arial" w:cs="Arial"/>
          <w:sz w:val="20"/>
          <w:szCs w:val="20"/>
          <w:lang w:eastAsia="en-US"/>
        </w:rPr>
        <w:t xml:space="preserve">Dertien respondenten zijn daarom ruim voldoende. </w:t>
      </w:r>
      <w:r>
        <w:rPr>
          <w:rFonts w:ascii="Arial" w:hAnsi="Arial" w:cs="Arial"/>
          <w:sz w:val="20"/>
          <w:szCs w:val="20"/>
        </w:rPr>
        <w:t xml:space="preserve">Duitsland heeft in totaal 24 medewerkers in het marketingteam. Het Nederlandse team heeft negen </w:t>
      </w:r>
      <w:r w:rsidRPr="00937346">
        <w:rPr>
          <w:rFonts w:ascii="Arial" w:hAnsi="Arial" w:cs="Arial"/>
          <w:sz w:val="20"/>
          <w:szCs w:val="20"/>
        </w:rPr>
        <w:t>medewerkers en Oostenrijk en België hebben allebei zeven werkende</w:t>
      </w:r>
      <w:r>
        <w:rPr>
          <w:rFonts w:ascii="Arial" w:hAnsi="Arial" w:cs="Arial"/>
          <w:sz w:val="20"/>
          <w:szCs w:val="20"/>
        </w:rPr>
        <w:t>n</w:t>
      </w:r>
      <w:r w:rsidRPr="00937346">
        <w:rPr>
          <w:rFonts w:ascii="Arial" w:hAnsi="Arial" w:cs="Arial"/>
          <w:sz w:val="20"/>
          <w:szCs w:val="20"/>
        </w:rPr>
        <w:t>. Daarom zijn er uit BD vier medewerkers geïnterviewd en van alle andere landen drie medewerkers</w:t>
      </w:r>
      <w:r>
        <w:rPr>
          <w:rFonts w:ascii="Arial" w:hAnsi="Arial" w:cs="Arial"/>
          <w:sz w:val="20"/>
          <w:szCs w:val="20"/>
        </w:rPr>
        <w:t>.</w:t>
      </w:r>
      <w:r w:rsidRPr="00937346">
        <w:rPr>
          <w:rFonts w:ascii="Arial" w:hAnsi="Arial" w:cs="Arial"/>
          <w:sz w:val="20"/>
          <w:szCs w:val="20"/>
        </w:rPr>
        <w:t xml:space="preserve"> </w:t>
      </w:r>
      <w:r>
        <w:rPr>
          <w:rFonts w:ascii="Arial" w:hAnsi="Arial" w:cs="Arial"/>
          <w:sz w:val="20"/>
          <w:szCs w:val="20"/>
        </w:rPr>
        <w:t>Z</w:t>
      </w:r>
      <w:r w:rsidRPr="00937346">
        <w:rPr>
          <w:rFonts w:ascii="Arial" w:hAnsi="Arial" w:cs="Arial"/>
          <w:sz w:val="20"/>
          <w:szCs w:val="20"/>
        </w:rPr>
        <w:t xml:space="preserve">o is het onderzoek zo representatief mogelijk </w:t>
      </w:r>
      <w:r>
        <w:rPr>
          <w:rFonts w:ascii="Arial" w:hAnsi="Arial" w:cs="Arial"/>
          <w:sz w:val="20"/>
          <w:szCs w:val="20"/>
        </w:rPr>
        <w:t>(Bijlage C</w:t>
      </w:r>
      <w:r w:rsidRPr="00937346">
        <w:rPr>
          <w:rFonts w:ascii="Arial" w:hAnsi="Arial" w:cs="Arial"/>
          <w:sz w:val="20"/>
          <w:szCs w:val="20"/>
        </w:rPr>
        <w:t>).</w:t>
      </w:r>
    </w:p>
    <w:p w14:paraId="65AF9152" w14:textId="77777777" w:rsidR="001374A0" w:rsidRDefault="001374A0" w:rsidP="002F598D">
      <w:pPr>
        <w:autoSpaceDE w:val="0"/>
        <w:autoSpaceDN w:val="0"/>
        <w:adjustRightInd w:val="0"/>
        <w:spacing w:line="360" w:lineRule="auto"/>
        <w:rPr>
          <w:rFonts w:ascii="Arial" w:hAnsi="Arial" w:cs="Arial"/>
          <w:sz w:val="20"/>
          <w:szCs w:val="20"/>
          <w:u w:val="single"/>
        </w:rPr>
      </w:pPr>
    </w:p>
    <w:p w14:paraId="1B66E35D" w14:textId="77777777" w:rsidR="001374A0" w:rsidRPr="006A6284" w:rsidRDefault="001374A0" w:rsidP="002F598D">
      <w:pPr>
        <w:autoSpaceDE w:val="0"/>
        <w:autoSpaceDN w:val="0"/>
        <w:adjustRightInd w:val="0"/>
        <w:spacing w:line="360" w:lineRule="auto"/>
        <w:rPr>
          <w:rFonts w:ascii="Arial" w:hAnsi="Arial" w:cs="Arial"/>
          <w:sz w:val="20"/>
          <w:szCs w:val="20"/>
          <w:lang w:eastAsia="en-US"/>
        </w:rPr>
      </w:pPr>
      <w:r>
        <w:rPr>
          <w:rFonts w:ascii="Arial" w:hAnsi="Arial" w:cs="Arial"/>
          <w:sz w:val="20"/>
          <w:szCs w:val="20"/>
          <w:u w:val="single"/>
        </w:rPr>
        <w:t xml:space="preserve">Segmentatiekenmerken </w:t>
      </w:r>
    </w:p>
    <w:p w14:paraId="552D21D4" w14:textId="77777777" w:rsidR="001374A0" w:rsidRPr="00937346" w:rsidRDefault="001374A0" w:rsidP="002F598D">
      <w:pPr>
        <w:spacing w:line="360" w:lineRule="auto"/>
        <w:rPr>
          <w:rFonts w:ascii="Arial" w:hAnsi="Arial" w:cs="Arial"/>
          <w:sz w:val="20"/>
          <w:szCs w:val="20"/>
        </w:rPr>
      </w:pPr>
      <w:r w:rsidRPr="00947B0A">
        <w:rPr>
          <w:rFonts w:ascii="Arial" w:hAnsi="Arial" w:cs="Arial"/>
          <w:sz w:val="20"/>
          <w:szCs w:val="20"/>
        </w:rPr>
        <w:t xml:space="preserve">De doelgroep van dit onderzoek kent verschillende segmentatiekenmerken. </w:t>
      </w:r>
      <w:r w:rsidRPr="00001A19">
        <w:rPr>
          <w:rFonts w:ascii="Arial" w:hAnsi="Arial" w:cs="Arial"/>
          <w:sz w:val="20"/>
          <w:szCs w:val="20"/>
        </w:rPr>
        <w:t>Deze kenmerken zijn: het land waar de medewerker werkzaam is, of hij een lokale, half centrale of centrale functie heef</w:t>
      </w:r>
      <w:r>
        <w:rPr>
          <w:rFonts w:ascii="Arial" w:hAnsi="Arial" w:cs="Arial"/>
          <w:sz w:val="20"/>
          <w:szCs w:val="20"/>
        </w:rPr>
        <w:t>t en of hij meer of minder dan vijf</w:t>
      </w:r>
      <w:r w:rsidRPr="00001A19">
        <w:rPr>
          <w:rFonts w:ascii="Arial" w:hAnsi="Arial" w:cs="Arial"/>
          <w:sz w:val="20"/>
          <w:szCs w:val="20"/>
        </w:rPr>
        <w:t xml:space="preserve"> jaar werkzaam is bij het bedrijf</w:t>
      </w:r>
      <w:r>
        <w:rPr>
          <w:rFonts w:ascii="Arial" w:hAnsi="Arial" w:cs="Arial"/>
          <w:sz w:val="20"/>
          <w:szCs w:val="20"/>
        </w:rPr>
        <w:t xml:space="preserve">. </w:t>
      </w:r>
    </w:p>
    <w:p w14:paraId="3F77A0F3" w14:textId="77777777" w:rsidR="001374A0" w:rsidRDefault="001374A0" w:rsidP="002F598D">
      <w:pPr>
        <w:autoSpaceDE w:val="0"/>
        <w:autoSpaceDN w:val="0"/>
        <w:adjustRightInd w:val="0"/>
        <w:spacing w:line="360" w:lineRule="auto"/>
      </w:pPr>
    </w:p>
    <w:p w14:paraId="6B66696F" w14:textId="20EB4B2C" w:rsidR="001374A0" w:rsidRPr="008B585B" w:rsidRDefault="001374A0" w:rsidP="002F598D">
      <w:pPr>
        <w:spacing w:line="360" w:lineRule="auto"/>
        <w:rPr>
          <w:rFonts w:ascii="Arial" w:hAnsi="Arial" w:cs="Arial"/>
          <w:sz w:val="20"/>
          <w:szCs w:val="20"/>
        </w:rPr>
      </w:pPr>
      <w:r>
        <w:rPr>
          <w:rFonts w:ascii="Arial" w:hAnsi="Arial" w:cs="Arial"/>
          <w:sz w:val="20"/>
          <w:szCs w:val="20"/>
        </w:rPr>
        <w:t>Het bepalende segment van dit onderzoek is het land waar de medewerker werkzaam is. Dit segment is op deze manier geformuleerd omdat ‘nationaliteit’ nog weleens verschilt van het land waar men werkt. Zo zi</w:t>
      </w:r>
      <w:r w:rsidR="00BC028B">
        <w:rPr>
          <w:rFonts w:ascii="Arial" w:hAnsi="Arial" w:cs="Arial"/>
          <w:sz w:val="20"/>
          <w:szCs w:val="20"/>
        </w:rPr>
        <w:t xml:space="preserve">jn er in het marketingteam van </w:t>
      </w:r>
      <w:r>
        <w:rPr>
          <w:rFonts w:ascii="Arial" w:hAnsi="Arial" w:cs="Arial"/>
          <w:sz w:val="20"/>
          <w:szCs w:val="20"/>
        </w:rPr>
        <w:t xml:space="preserve">NL ook mensen met een andere afkomst dan alleen Nederlands(e). Om een antwoord te krijgen op de probleemstelling, is segmentatie op het land waar de medewerker werkzaam is cruciaal. Daarom is dit het bepalende segment. </w:t>
      </w:r>
    </w:p>
    <w:p w14:paraId="52E7BB63" w14:textId="77777777" w:rsidR="001374A0" w:rsidRDefault="001374A0" w:rsidP="002F598D">
      <w:pPr>
        <w:spacing w:line="360" w:lineRule="auto"/>
        <w:rPr>
          <w:rFonts w:ascii="Arial" w:hAnsi="Arial" w:cs="Arial"/>
          <w:color w:val="222222"/>
          <w:sz w:val="20"/>
          <w:szCs w:val="20"/>
        </w:rPr>
      </w:pPr>
    </w:p>
    <w:p w14:paraId="1F0CACBE" w14:textId="77777777" w:rsidR="001374A0" w:rsidRPr="00D55687" w:rsidRDefault="001374A0" w:rsidP="002F598D">
      <w:pPr>
        <w:spacing w:line="360" w:lineRule="auto"/>
        <w:rPr>
          <w:rFonts w:ascii="Arial" w:hAnsi="Arial" w:cs="Arial"/>
          <w:sz w:val="20"/>
          <w:szCs w:val="20"/>
        </w:rPr>
      </w:pPr>
      <w:r w:rsidRPr="00D55687">
        <w:rPr>
          <w:rFonts w:ascii="Arial" w:hAnsi="Arial" w:cs="Arial"/>
          <w:sz w:val="20"/>
          <w:szCs w:val="20"/>
        </w:rPr>
        <w:t>Daarnaast is er onderscheid tussen een lokale medewerker, gedeeltelijk centrale en centrale medewerkers. Deze zijn zo geformuleerd omdat sommige mensen alleen lokaal werk doen en andere mensen soms half lokaal en half centraal zijn. Dit is terug te vinden in het organogram van het marketingteam (Bijlage</w:t>
      </w:r>
      <w:r>
        <w:rPr>
          <w:rFonts w:ascii="Arial" w:hAnsi="Arial" w:cs="Arial"/>
          <w:sz w:val="20"/>
          <w:szCs w:val="20"/>
        </w:rPr>
        <w:t xml:space="preserve"> C</w:t>
      </w:r>
      <w:r w:rsidRPr="00D55687">
        <w:rPr>
          <w:rFonts w:ascii="Arial" w:hAnsi="Arial" w:cs="Arial"/>
          <w:sz w:val="20"/>
          <w:szCs w:val="20"/>
        </w:rPr>
        <w:t>). Omdat mensen die centraal werken nog meer te maken hebben met de collega’s in andere landen, is het interessant om te zien of dit iets verandert in hun opvattingen over d</w:t>
      </w:r>
      <w:r>
        <w:rPr>
          <w:rFonts w:ascii="Arial" w:hAnsi="Arial" w:cs="Arial"/>
          <w:sz w:val="20"/>
          <w:szCs w:val="20"/>
        </w:rPr>
        <w:t xml:space="preserve">e interculturele samenwerking. </w:t>
      </w:r>
      <w:r w:rsidRPr="00D55687">
        <w:rPr>
          <w:rFonts w:ascii="Arial" w:hAnsi="Arial" w:cs="Arial"/>
          <w:sz w:val="20"/>
          <w:szCs w:val="20"/>
        </w:rPr>
        <w:t xml:space="preserve"> </w:t>
      </w:r>
    </w:p>
    <w:p w14:paraId="444BBE74" w14:textId="77777777" w:rsidR="001374A0" w:rsidRDefault="001374A0" w:rsidP="002F598D">
      <w:pPr>
        <w:spacing w:line="360" w:lineRule="auto"/>
        <w:rPr>
          <w:rFonts w:ascii="Arial" w:hAnsi="Arial" w:cs="Arial"/>
          <w:sz w:val="20"/>
          <w:szCs w:val="20"/>
        </w:rPr>
      </w:pPr>
    </w:p>
    <w:p w14:paraId="28D64248" w14:textId="2DD05E3A" w:rsidR="001374A0" w:rsidRPr="00734D7C" w:rsidRDefault="001374A0" w:rsidP="002F598D">
      <w:pPr>
        <w:spacing w:line="360" w:lineRule="auto"/>
        <w:rPr>
          <w:rFonts w:ascii="Arial" w:hAnsi="Arial" w:cs="Arial"/>
          <w:sz w:val="20"/>
          <w:szCs w:val="20"/>
        </w:rPr>
      </w:pPr>
      <w:r w:rsidRPr="000D7F16">
        <w:rPr>
          <w:rFonts w:ascii="Arial" w:hAnsi="Arial" w:cs="Arial"/>
          <w:sz w:val="20"/>
          <w:szCs w:val="20"/>
        </w:rPr>
        <w:t xml:space="preserve">Daarna volgt segmentatie op hoelang de werknemers werkzaam zijn bij </w:t>
      </w:r>
      <w:r w:rsidR="00346CE6">
        <w:rPr>
          <w:rFonts w:ascii="Arial" w:hAnsi="Arial" w:cs="Arial"/>
          <w:sz w:val="20"/>
          <w:szCs w:val="20"/>
        </w:rPr>
        <w:t>BEDRIJF</w:t>
      </w:r>
      <w:r>
        <w:rPr>
          <w:rFonts w:ascii="Arial" w:hAnsi="Arial" w:cs="Arial"/>
          <w:sz w:val="20"/>
          <w:szCs w:val="20"/>
        </w:rPr>
        <w:t xml:space="preserve"> Sommige werknemers werken al meer dan vijf jaar bij </w:t>
      </w:r>
      <w:r w:rsidR="00346CE6">
        <w:rPr>
          <w:rFonts w:ascii="Arial" w:hAnsi="Arial" w:cs="Arial"/>
          <w:sz w:val="20"/>
          <w:szCs w:val="20"/>
        </w:rPr>
        <w:t>BEDRIJF</w:t>
      </w:r>
      <w:r>
        <w:rPr>
          <w:rFonts w:ascii="Arial" w:hAnsi="Arial" w:cs="Arial"/>
          <w:sz w:val="20"/>
          <w:szCs w:val="20"/>
        </w:rPr>
        <w:t xml:space="preserve"> en hebben dus de tijd voor de fusie meegemaakt. Deze medewerkers hoeven niet per se al vijf jaar werkzaam te zijn bij het Cluster, maar wel bij het bedrijf. Het is interessant om de verschillen tussen deze twee groepen te zien. Van deze segmentatiekenmerken is een respondentenschema gemaakt. Het respondentenschema is hieronder weergegeven als Figuur 1.</w:t>
      </w:r>
    </w:p>
    <w:p w14:paraId="3EB98B57" w14:textId="77777777" w:rsidR="001374A0" w:rsidRDefault="001374A0" w:rsidP="002F598D">
      <w:pPr>
        <w:spacing w:line="360" w:lineRule="auto"/>
        <w:rPr>
          <w:rFonts w:ascii="Arial" w:hAnsi="Arial" w:cs="Arial"/>
          <w:color w:val="222222"/>
          <w:sz w:val="20"/>
          <w:szCs w:val="20"/>
        </w:rPr>
      </w:pPr>
      <w:r>
        <w:rPr>
          <w:rFonts w:ascii="Arial" w:hAnsi="Arial" w:cs="Arial"/>
          <w:color w:val="222222"/>
          <w:sz w:val="20"/>
          <w:szCs w:val="20"/>
        </w:rPr>
        <w:br w:type="page"/>
      </w:r>
    </w:p>
    <w:p w14:paraId="6F235182" w14:textId="77777777" w:rsidR="001374A0" w:rsidRPr="006751FB" w:rsidRDefault="001374A0" w:rsidP="002F598D">
      <w:pPr>
        <w:spacing w:line="360" w:lineRule="auto"/>
        <w:rPr>
          <w:rFonts w:ascii="Arial" w:hAnsi="Arial" w:cs="Arial"/>
          <w:color w:val="000000" w:themeColor="text1"/>
          <w:sz w:val="20"/>
          <w:szCs w:val="20"/>
        </w:rPr>
      </w:pPr>
      <w:r w:rsidRPr="00CE23AC">
        <w:rPr>
          <w:rFonts w:ascii="Arial" w:hAnsi="Arial" w:cs="Arial"/>
          <w:color w:val="000000" w:themeColor="text1"/>
          <w:sz w:val="20"/>
          <w:szCs w:val="20"/>
        </w:rPr>
        <w:lastRenderedPageBreak/>
        <w:t>Figuur 1, Respondentenschema</w:t>
      </w:r>
    </w:p>
    <w:tbl>
      <w:tblPr>
        <w:tblpPr w:leftFromText="141" w:rightFromText="141" w:vertAnchor="text" w:horzAnchor="margin" w:tblpXSpec="center" w:tblpY="164"/>
        <w:tblW w:w="7828" w:type="dxa"/>
        <w:tblCellMar>
          <w:top w:w="15" w:type="dxa"/>
          <w:left w:w="15" w:type="dxa"/>
          <w:bottom w:w="15" w:type="dxa"/>
          <w:right w:w="15" w:type="dxa"/>
        </w:tblCellMar>
        <w:tblLook w:val="04A0" w:firstRow="1" w:lastRow="0" w:firstColumn="1" w:lastColumn="0" w:noHBand="0" w:noVBand="1"/>
      </w:tblPr>
      <w:tblGrid>
        <w:gridCol w:w="1786"/>
        <w:gridCol w:w="2025"/>
        <w:gridCol w:w="1258"/>
        <w:gridCol w:w="1201"/>
        <w:gridCol w:w="1558"/>
      </w:tblGrid>
      <w:tr w:rsidR="001374A0" w:rsidRPr="00331E4F" w14:paraId="1B2CA279" w14:textId="77777777" w:rsidTr="00346CE6">
        <w:trPr>
          <w:trHeight w:val="532"/>
        </w:trPr>
        <w:tc>
          <w:tcPr>
            <w:tcW w:w="17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FADE50" w14:textId="77777777" w:rsidR="001374A0" w:rsidRPr="00331E4F" w:rsidRDefault="001374A0" w:rsidP="002F598D">
            <w:pPr>
              <w:spacing w:line="360" w:lineRule="auto"/>
              <w:rPr>
                <w:rFonts w:ascii="Arial" w:hAnsi="Arial" w:cs="Arial"/>
                <w:sz w:val="20"/>
                <w:szCs w:val="20"/>
              </w:rPr>
            </w:pPr>
            <w:r w:rsidRPr="00331E4F">
              <w:rPr>
                <w:rFonts w:ascii="Arial" w:hAnsi="Arial" w:cs="Arial"/>
                <w:b/>
                <w:bCs/>
                <w:color w:val="000000"/>
                <w:sz w:val="20"/>
                <w:szCs w:val="20"/>
              </w:rPr>
              <w:t>Land werkzaam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2F8718" w14:textId="77777777" w:rsidR="001374A0" w:rsidRPr="00331E4F" w:rsidRDefault="001374A0" w:rsidP="002F598D">
            <w:pPr>
              <w:spacing w:line="360" w:lineRule="auto"/>
              <w:rPr>
                <w:rFonts w:ascii="Arial" w:hAnsi="Arial" w:cs="Arial"/>
                <w:sz w:val="20"/>
                <w:szCs w:val="20"/>
              </w:rPr>
            </w:pPr>
            <w:r w:rsidRPr="00331E4F">
              <w:rPr>
                <w:rFonts w:ascii="Arial" w:hAnsi="Arial" w:cs="Arial"/>
                <w:b/>
                <w:bCs/>
                <w:color w:val="000000"/>
                <w:sz w:val="20"/>
                <w:szCs w:val="20"/>
              </w:rPr>
              <w:t>Lokaal/ centraal</w:t>
            </w:r>
          </w:p>
        </w:tc>
        <w:tc>
          <w:tcPr>
            <w:tcW w:w="12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5E6A01" w14:textId="77777777" w:rsidR="001374A0" w:rsidRPr="00331E4F" w:rsidRDefault="001374A0" w:rsidP="002F598D">
            <w:pPr>
              <w:spacing w:line="360" w:lineRule="auto"/>
              <w:rPr>
                <w:rFonts w:ascii="Arial" w:hAnsi="Arial" w:cs="Arial"/>
                <w:sz w:val="20"/>
                <w:szCs w:val="20"/>
              </w:rPr>
            </w:pPr>
            <w:r>
              <w:rPr>
                <w:rFonts w:ascii="Arial" w:hAnsi="Arial" w:cs="Arial"/>
                <w:b/>
                <w:bCs/>
                <w:color w:val="000000"/>
                <w:sz w:val="20"/>
                <w:szCs w:val="20"/>
              </w:rPr>
              <w:t>Meer dan 5 jaar werkzaam</w:t>
            </w:r>
          </w:p>
        </w:tc>
        <w:tc>
          <w:tcPr>
            <w:tcW w:w="1201" w:type="dxa"/>
            <w:tcBorders>
              <w:top w:val="single" w:sz="8" w:space="0" w:color="000000"/>
              <w:left w:val="single" w:sz="8" w:space="0" w:color="000000"/>
              <w:bottom w:val="single" w:sz="8" w:space="0" w:color="000000"/>
              <w:right w:val="single" w:sz="8" w:space="0" w:color="000000"/>
            </w:tcBorders>
          </w:tcPr>
          <w:p w14:paraId="76156A5F" w14:textId="77777777" w:rsidR="001374A0" w:rsidRPr="00331E4F" w:rsidRDefault="001374A0" w:rsidP="002F598D">
            <w:pPr>
              <w:spacing w:line="360" w:lineRule="auto"/>
              <w:rPr>
                <w:rFonts w:ascii="Arial" w:hAnsi="Arial" w:cs="Arial"/>
                <w:b/>
                <w:bCs/>
                <w:color w:val="000000"/>
                <w:sz w:val="20"/>
                <w:szCs w:val="20"/>
              </w:rPr>
            </w:pPr>
            <w:r>
              <w:rPr>
                <w:rFonts w:ascii="Arial" w:hAnsi="Arial" w:cs="Arial"/>
                <w:b/>
                <w:bCs/>
                <w:color w:val="000000"/>
                <w:sz w:val="20"/>
                <w:szCs w:val="20"/>
              </w:rPr>
              <w:t xml:space="preserve"> Minder dan 5 jaar werkzaam</w:t>
            </w:r>
          </w:p>
        </w:tc>
        <w:tc>
          <w:tcPr>
            <w:tcW w:w="15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9EBFB1" w14:textId="77777777" w:rsidR="001374A0" w:rsidRPr="00331E4F" w:rsidRDefault="001374A0" w:rsidP="002F598D">
            <w:pPr>
              <w:spacing w:line="360" w:lineRule="auto"/>
              <w:rPr>
                <w:rFonts w:ascii="Arial" w:hAnsi="Arial" w:cs="Arial"/>
                <w:sz w:val="20"/>
                <w:szCs w:val="20"/>
              </w:rPr>
            </w:pPr>
            <w:r w:rsidRPr="00331E4F">
              <w:rPr>
                <w:rFonts w:ascii="Arial" w:hAnsi="Arial" w:cs="Arial"/>
                <w:b/>
                <w:bCs/>
                <w:color w:val="000000"/>
                <w:sz w:val="20"/>
                <w:szCs w:val="20"/>
              </w:rPr>
              <w:t>Totaal</w:t>
            </w:r>
          </w:p>
        </w:tc>
      </w:tr>
      <w:tr w:rsidR="001374A0" w:rsidRPr="00331E4F" w14:paraId="241C136C" w14:textId="77777777" w:rsidTr="00346CE6">
        <w:trPr>
          <w:trHeight w:val="332"/>
        </w:trPr>
        <w:tc>
          <w:tcPr>
            <w:tcW w:w="17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61C623" w14:textId="7DAF9A57" w:rsidR="001374A0" w:rsidRPr="00331E4F" w:rsidRDefault="001374A0" w:rsidP="002F598D">
            <w:pPr>
              <w:spacing w:line="360" w:lineRule="auto"/>
              <w:rPr>
                <w:rFonts w:ascii="Arial" w:hAnsi="Arial" w:cs="Arial"/>
                <w:sz w:val="20"/>
                <w:szCs w:val="20"/>
              </w:rPr>
            </w:pPr>
            <w:r w:rsidRPr="00331E4F">
              <w:rPr>
                <w:rFonts w:ascii="Arial" w:hAnsi="Arial" w:cs="Arial"/>
                <w:color w:val="000000"/>
                <w:sz w:val="20"/>
                <w:szCs w:val="20"/>
              </w:rPr>
              <w:t>NL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FAFFD0" w14:textId="77777777" w:rsidR="001374A0" w:rsidRPr="00331E4F" w:rsidRDefault="001374A0" w:rsidP="002F598D">
            <w:pPr>
              <w:spacing w:line="360" w:lineRule="auto"/>
              <w:rPr>
                <w:rFonts w:ascii="Arial" w:hAnsi="Arial" w:cs="Arial"/>
                <w:sz w:val="20"/>
                <w:szCs w:val="20"/>
              </w:rPr>
            </w:pPr>
            <w:r w:rsidRPr="00331E4F">
              <w:rPr>
                <w:rFonts w:ascii="Arial" w:hAnsi="Arial" w:cs="Arial"/>
                <w:sz w:val="20"/>
                <w:szCs w:val="20"/>
              </w:rPr>
              <w:t>Lokaal</w:t>
            </w:r>
          </w:p>
        </w:tc>
        <w:tc>
          <w:tcPr>
            <w:tcW w:w="12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3492E6" w14:textId="77777777" w:rsidR="001374A0" w:rsidRPr="00331E4F" w:rsidRDefault="001374A0" w:rsidP="002F598D">
            <w:pPr>
              <w:spacing w:line="360" w:lineRule="auto"/>
              <w:rPr>
                <w:rFonts w:ascii="Arial" w:hAnsi="Arial" w:cs="Arial"/>
                <w:sz w:val="20"/>
                <w:szCs w:val="20"/>
              </w:rPr>
            </w:pPr>
            <w:r>
              <w:rPr>
                <w:rFonts w:ascii="Arial" w:hAnsi="Arial" w:cs="Arial"/>
                <w:sz w:val="20"/>
                <w:szCs w:val="20"/>
              </w:rPr>
              <w:t>1</w:t>
            </w:r>
          </w:p>
        </w:tc>
        <w:tc>
          <w:tcPr>
            <w:tcW w:w="1201" w:type="dxa"/>
            <w:tcBorders>
              <w:top w:val="single" w:sz="8" w:space="0" w:color="000000"/>
              <w:left w:val="single" w:sz="8" w:space="0" w:color="000000"/>
              <w:bottom w:val="single" w:sz="8" w:space="0" w:color="000000"/>
              <w:right w:val="single" w:sz="8" w:space="0" w:color="000000"/>
            </w:tcBorders>
          </w:tcPr>
          <w:p w14:paraId="5EF44E34" w14:textId="77777777" w:rsidR="001374A0" w:rsidRPr="00331E4F" w:rsidRDefault="001374A0" w:rsidP="002F598D">
            <w:pPr>
              <w:spacing w:line="360" w:lineRule="auto"/>
              <w:rPr>
                <w:rFonts w:ascii="Arial" w:hAnsi="Arial" w:cs="Arial"/>
                <w:sz w:val="20"/>
                <w:szCs w:val="20"/>
              </w:rPr>
            </w:pPr>
          </w:p>
        </w:tc>
        <w:tc>
          <w:tcPr>
            <w:tcW w:w="15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691A20" w14:textId="77777777" w:rsidR="001374A0" w:rsidRPr="00331E4F" w:rsidRDefault="001374A0" w:rsidP="002F598D">
            <w:pPr>
              <w:spacing w:line="360" w:lineRule="auto"/>
              <w:rPr>
                <w:rFonts w:ascii="Arial" w:hAnsi="Arial" w:cs="Arial"/>
                <w:b/>
                <w:sz w:val="20"/>
                <w:szCs w:val="20"/>
              </w:rPr>
            </w:pPr>
            <w:r w:rsidRPr="00331E4F">
              <w:rPr>
                <w:rFonts w:ascii="Arial" w:hAnsi="Arial" w:cs="Arial"/>
                <w:b/>
                <w:sz w:val="20"/>
                <w:szCs w:val="20"/>
              </w:rPr>
              <w:t>1</w:t>
            </w:r>
          </w:p>
        </w:tc>
      </w:tr>
      <w:tr w:rsidR="001374A0" w:rsidRPr="00331E4F" w14:paraId="70A14E4E" w14:textId="77777777" w:rsidTr="00346CE6">
        <w:trPr>
          <w:trHeight w:val="332"/>
        </w:trPr>
        <w:tc>
          <w:tcPr>
            <w:tcW w:w="17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21C8E2" w14:textId="77777777" w:rsidR="001374A0" w:rsidRPr="00331E4F" w:rsidRDefault="001374A0" w:rsidP="002F598D">
            <w:pPr>
              <w:spacing w:line="360" w:lineRule="auto"/>
              <w:rPr>
                <w:rFonts w:ascii="Arial" w:hAnsi="Arial" w:cs="Arial"/>
                <w:sz w:val="20"/>
                <w:szCs w:val="20"/>
              </w:rPr>
            </w:pPr>
            <w:r w:rsidRPr="00331E4F">
              <w:rPr>
                <w:rFonts w:ascii="Arial" w:hAnsi="Arial" w:cs="Arial"/>
                <w:color w:val="000000"/>
                <w:sz w:val="20"/>
                <w:szCs w:val="20"/>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247E35" w14:textId="77777777" w:rsidR="001374A0" w:rsidRPr="00331E4F" w:rsidRDefault="001374A0" w:rsidP="002F598D">
            <w:pPr>
              <w:spacing w:line="360" w:lineRule="auto"/>
              <w:rPr>
                <w:rFonts w:ascii="Arial" w:hAnsi="Arial" w:cs="Arial"/>
                <w:sz w:val="20"/>
                <w:szCs w:val="20"/>
              </w:rPr>
            </w:pPr>
            <w:r w:rsidRPr="00331E4F">
              <w:rPr>
                <w:rFonts w:ascii="Arial" w:hAnsi="Arial" w:cs="Arial"/>
                <w:sz w:val="20"/>
                <w:szCs w:val="20"/>
              </w:rPr>
              <w:t>Gedeeltelijk centraal</w:t>
            </w:r>
          </w:p>
        </w:tc>
        <w:tc>
          <w:tcPr>
            <w:tcW w:w="12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0ABDFA" w14:textId="77777777" w:rsidR="001374A0" w:rsidRPr="00331E4F" w:rsidRDefault="001374A0" w:rsidP="002F598D">
            <w:pPr>
              <w:spacing w:line="360" w:lineRule="auto"/>
              <w:rPr>
                <w:rFonts w:ascii="Arial" w:hAnsi="Arial" w:cs="Arial"/>
                <w:sz w:val="20"/>
                <w:szCs w:val="20"/>
              </w:rPr>
            </w:pPr>
          </w:p>
        </w:tc>
        <w:tc>
          <w:tcPr>
            <w:tcW w:w="1201" w:type="dxa"/>
            <w:tcBorders>
              <w:top w:val="single" w:sz="8" w:space="0" w:color="000000"/>
              <w:left w:val="single" w:sz="8" w:space="0" w:color="000000"/>
              <w:bottom w:val="single" w:sz="8" w:space="0" w:color="000000"/>
              <w:right w:val="single" w:sz="8" w:space="0" w:color="000000"/>
            </w:tcBorders>
          </w:tcPr>
          <w:p w14:paraId="5526EA13" w14:textId="77777777" w:rsidR="001374A0" w:rsidRPr="00331E4F" w:rsidRDefault="001374A0" w:rsidP="002F598D">
            <w:pPr>
              <w:spacing w:line="360" w:lineRule="auto"/>
              <w:rPr>
                <w:rFonts w:ascii="Arial" w:hAnsi="Arial" w:cs="Arial"/>
                <w:color w:val="000000"/>
                <w:sz w:val="20"/>
                <w:szCs w:val="20"/>
              </w:rPr>
            </w:pPr>
            <w:r>
              <w:rPr>
                <w:rFonts w:ascii="Arial" w:hAnsi="Arial" w:cs="Arial"/>
                <w:color w:val="000000"/>
                <w:sz w:val="20"/>
                <w:szCs w:val="20"/>
              </w:rPr>
              <w:t>1</w:t>
            </w:r>
          </w:p>
        </w:tc>
        <w:tc>
          <w:tcPr>
            <w:tcW w:w="15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EEB4F7" w14:textId="77777777" w:rsidR="001374A0" w:rsidRPr="00331E4F" w:rsidRDefault="001374A0" w:rsidP="002F598D">
            <w:pPr>
              <w:spacing w:line="360" w:lineRule="auto"/>
              <w:rPr>
                <w:rFonts w:ascii="Arial" w:hAnsi="Arial" w:cs="Arial"/>
                <w:b/>
                <w:sz w:val="20"/>
                <w:szCs w:val="20"/>
              </w:rPr>
            </w:pPr>
            <w:r w:rsidRPr="00331E4F">
              <w:rPr>
                <w:rFonts w:ascii="Arial" w:hAnsi="Arial" w:cs="Arial"/>
                <w:b/>
                <w:sz w:val="20"/>
                <w:szCs w:val="20"/>
              </w:rPr>
              <w:t>1</w:t>
            </w:r>
          </w:p>
        </w:tc>
      </w:tr>
      <w:tr w:rsidR="001374A0" w:rsidRPr="00331E4F" w14:paraId="58C6F9F6" w14:textId="77777777" w:rsidTr="00346CE6">
        <w:trPr>
          <w:trHeight w:val="332"/>
        </w:trPr>
        <w:tc>
          <w:tcPr>
            <w:tcW w:w="17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45F9B9" w14:textId="77777777" w:rsidR="001374A0" w:rsidRPr="00331E4F" w:rsidRDefault="001374A0" w:rsidP="002F598D">
            <w:pPr>
              <w:spacing w:line="360" w:lineRule="auto"/>
              <w:rPr>
                <w:rFonts w:ascii="Arial" w:hAnsi="Arial" w:cs="Arial"/>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8A23EB" w14:textId="77777777" w:rsidR="001374A0" w:rsidRPr="00331E4F" w:rsidRDefault="001374A0" w:rsidP="002F598D">
            <w:pPr>
              <w:spacing w:line="360" w:lineRule="auto"/>
              <w:rPr>
                <w:rFonts w:ascii="Arial" w:hAnsi="Arial" w:cs="Arial"/>
                <w:sz w:val="20"/>
                <w:szCs w:val="20"/>
              </w:rPr>
            </w:pPr>
            <w:r w:rsidRPr="00331E4F">
              <w:rPr>
                <w:rFonts w:ascii="Arial" w:hAnsi="Arial" w:cs="Arial"/>
                <w:sz w:val="20"/>
                <w:szCs w:val="20"/>
              </w:rPr>
              <w:t xml:space="preserve">Centraal </w:t>
            </w:r>
          </w:p>
        </w:tc>
        <w:tc>
          <w:tcPr>
            <w:tcW w:w="12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90D600" w14:textId="77777777" w:rsidR="001374A0" w:rsidRPr="00331E4F" w:rsidRDefault="001374A0" w:rsidP="002F598D">
            <w:pPr>
              <w:spacing w:line="360" w:lineRule="auto"/>
              <w:rPr>
                <w:rFonts w:ascii="Arial" w:hAnsi="Arial" w:cs="Arial"/>
                <w:sz w:val="20"/>
                <w:szCs w:val="20"/>
              </w:rPr>
            </w:pPr>
          </w:p>
        </w:tc>
        <w:tc>
          <w:tcPr>
            <w:tcW w:w="1201" w:type="dxa"/>
            <w:tcBorders>
              <w:top w:val="single" w:sz="8" w:space="0" w:color="000000"/>
              <w:left w:val="single" w:sz="8" w:space="0" w:color="000000"/>
              <w:bottom w:val="single" w:sz="8" w:space="0" w:color="000000"/>
              <w:right w:val="single" w:sz="8" w:space="0" w:color="000000"/>
            </w:tcBorders>
          </w:tcPr>
          <w:p w14:paraId="076E797F" w14:textId="77777777" w:rsidR="001374A0" w:rsidRPr="00331E4F" w:rsidRDefault="001374A0" w:rsidP="002F598D">
            <w:pPr>
              <w:spacing w:line="360" w:lineRule="auto"/>
              <w:rPr>
                <w:rFonts w:ascii="Arial" w:hAnsi="Arial" w:cs="Arial"/>
                <w:sz w:val="20"/>
                <w:szCs w:val="20"/>
              </w:rPr>
            </w:pPr>
            <w:r w:rsidRPr="00331E4F">
              <w:rPr>
                <w:rFonts w:ascii="Arial" w:hAnsi="Arial" w:cs="Arial"/>
                <w:sz w:val="20"/>
                <w:szCs w:val="20"/>
              </w:rPr>
              <w:t>1</w:t>
            </w:r>
          </w:p>
        </w:tc>
        <w:tc>
          <w:tcPr>
            <w:tcW w:w="15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37B928" w14:textId="77777777" w:rsidR="001374A0" w:rsidRPr="00331E4F" w:rsidRDefault="001374A0" w:rsidP="002F598D">
            <w:pPr>
              <w:spacing w:line="360" w:lineRule="auto"/>
              <w:rPr>
                <w:rFonts w:ascii="Arial" w:hAnsi="Arial" w:cs="Arial"/>
                <w:b/>
                <w:sz w:val="20"/>
                <w:szCs w:val="20"/>
              </w:rPr>
            </w:pPr>
            <w:r w:rsidRPr="00331E4F">
              <w:rPr>
                <w:rFonts w:ascii="Arial" w:hAnsi="Arial" w:cs="Arial"/>
                <w:b/>
                <w:sz w:val="20"/>
                <w:szCs w:val="20"/>
              </w:rPr>
              <w:t>1</w:t>
            </w:r>
          </w:p>
        </w:tc>
      </w:tr>
      <w:tr w:rsidR="001374A0" w:rsidRPr="00331E4F" w14:paraId="327D1E85" w14:textId="77777777" w:rsidTr="00346CE6">
        <w:trPr>
          <w:trHeight w:val="332"/>
        </w:trPr>
        <w:tc>
          <w:tcPr>
            <w:tcW w:w="17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7048AD" w14:textId="54C1071F" w:rsidR="001374A0" w:rsidRPr="00331E4F" w:rsidRDefault="001374A0" w:rsidP="002F598D">
            <w:pPr>
              <w:spacing w:line="360" w:lineRule="auto"/>
              <w:rPr>
                <w:rFonts w:ascii="Arial" w:hAnsi="Arial" w:cs="Arial"/>
                <w:color w:val="000000"/>
                <w:sz w:val="20"/>
                <w:szCs w:val="20"/>
              </w:rPr>
            </w:pPr>
            <w:r w:rsidRPr="00331E4F">
              <w:rPr>
                <w:rFonts w:ascii="Arial" w:hAnsi="Arial" w:cs="Arial"/>
                <w:color w:val="000000"/>
                <w:sz w:val="20"/>
                <w:szCs w:val="20"/>
              </w:rPr>
              <w:t>BE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A10DC8" w14:textId="77777777" w:rsidR="001374A0" w:rsidRPr="00331E4F" w:rsidRDefault="001374A0" w:rsidP="002F598D">
            <w:pPr>
              <w:spacing w:line="360" w:lineRule="auto"/>
              <w:rPr>
                <w:rFonts w:ascii="Arial" w:hAnsi="Arial" w:cs="Arial"/>
                <w:sz w:val="20"/>
                <w:szCs w:val="20"/>
              </w:rPr>
            </w:pPr>
            <w:r w:rsidRPr="00331E4F">
              <w:rPr>
                <w:rFonts w:ascii="Arial" w:hAnsi="Arial" w:cs="Arial"/>
                <w:sz w:val="20"/>
                <w:szCs w:val="20"/>
              </w:rPr>
              <w:t>Lokaal</w:t>
            </w:r>
          </w:p>
        </w:tc>
        <w:tc>
          <w:tcPr>
            <w:tcW w:w="12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9A91F1" w14:textId="77777777" w:rsidR="001374A0" w:rsidRPr="00331E4F" w:rsidRDefault="001374A0" w:rsidP="002F598D">
            <w:pPr>
              <w:spacing w:line="360" w:lineRule="auto"/>
              <w:rPr>
                <w:rFonts w:ascii="Arial" w:hAnsi="Arial" w:cs="Arial"/>
                <w:color w:val="000000"/>
                <w:sz w:val="20"/>
                <w:szCs w:val="20"/>
              </w:rPr>
            </w:pPr>
            <w:r>
              <w:rPr>
                <w:rFonts w:ascii="Arial" w:hAnsi="Arial" w:cs="Arial"/>
                <w:color w:val="000000"/>
                <w:sz w:val="20"/>
                <w:szCs w:val="20"/>
              </w:rPr>
              <w:t>1</w:t>
            </w:r>
          </w:p>
        </w:tc>
        <w:tc>
          <w:tcPr>
            <w:tcW w:w="1201" w:type="dxa"/>
            <w:tcBorders>
              <w:top w:val="single" w:sz="8" w:space="0" w:color="000000"/>
              <w:left w:val="single" w:sz="8" w:space="0" w:color="000000"/>
              <w:bottom w:val="single" w:sz="8" w:space="0" w:color="000000"/>
              <w:right w:val="single" w:sz="8" w:space="0" w:color="000000"/>
            </w:tcBorders>
          </w:tcPr>
          <w:p w14:paraId="3FDD8DB0" w14:textId="77777777" w:rsidR="001374A0" w:rsidRPr="00331E4F" w:rsidRDefault="001374A0" w:rsidP="002F598D">
            <w:pPr>
              <w:spacing w:line="360" w:lineRule="auto"/>
              <w:rPr>
                <w:rFonts w:ascii="Arial" w:hAnsi="Arial" w:cs="Arial"/>
                <w:color w:val="000000"/>
                <w:sz w:val="20"/>
                <w:szCs w:val="20"/>
              </w:rPr>
            </w:pPr>
          </w:p>
        </w:tc>
        <w:tc>
          <w:tcPr>
            <w:tcW w:w="15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916930" w14:textId="77777777" w:rsidR="001374A0" w:rsidRPr="00331E4F" w:rsidRDefault="001374A0" w:rsidP="002F598D">
            <w:pPr>
              <w:spacing w:line="360" w:lineRule="auto"/>
              <w:rPr>
                <w:rFonts w:ascii="Arial" w:hAnsi="Arial" w:cs="Arial"/>
                <w:b/>
                <w:color w:val="000000"/>
                <w:sz w:val="20"/>
                <w:szCs w:val="20"/>
              </w:rPr>
            </w:pPr>
            <w:r w:rsidRPr="00331E4F">
              <w:rPr>
                <w:rFonts w:ascii="Arial" w:hAnsi="Arial" w:cs="Arial"/>
                <w:b/>
                <w:color w:val="000000"/>
                <w:sz w:val="20"/>
                <w:szCs w:val="20"/>
              </w:rPr>
              <w:t>1</w:t>
            </w:r>
          </w:p>
        </w:tc>
      </w:tr>
      <w:tr w:rsidR="001374A0" w:rsidRPr="00331E4F" w14:paraId="07F38A94" w14:textId="77777777" w:rsidTr="00346CE6">
        <w:trPr>
          <w:trHeight w:val="332"/>
        </w:trPr>
        <w:tc>
          <w:tcPr>
            <w:tcW w:w="17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08A41E" w14:textId="77777777" w:rsidR="001374A0" w:rsidRPr="00331E4F" w:rsidRDefault="001374A0" w:rsidP="002F598D">
            <w:pPr>
              <w:spacing w:line="360" w:lineRule="auto"/>
              <w:rPr>
                <w:rFonts w:ascii="Arial" w:hAnsi="Arial" w:cs="Arial"/>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8CD789" w14:textId="77777777" w:rsidR="001374A0" w:rsidRPr="00331E4F" w:rsidRDefault="001374A0" w:rsidP="002F598D">
            <w:pPr>
              <w:spacing w:line="360" w:lineRule="auto"/>
              <w:rPr>
                <w:rFonts w:ascii="Arial" w:hAnsi="Arial" w:cs="Arial"/>
                <w:sz w:val="20"/>
                <w:szCs w:val="20"/>
              </w:rPr>
            </w:pPr>
            <w:r w:rsidRPr="00331E4F">
              <w:rPr>
                <w:rFonts w:ascii="Arial" w:hAnsi="Arial" w:cs="Arial"/>
                <w:sz w:val="20"/>
                <w:szCs w:val="20"/>
              </w:rPr>
              <w:t>Gedeeltelijk centraal</w:t>
            </w:r>
          </w:p>
        </w:tc>
        <w:tc>
          <w:tcPr>
            <w:tcW w:w="12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3564EF" w14:textId="77777777" w:rsidR="001374A0" w:rsidRPr="00331E4F" w:rsidRDefault="001374A0" w:rsidP="002F598D">
            <w:pPr>
              <w:spacing w:line="360" w:lineRule="auto"/>
              <w:rPr>
                <w:rFonts w:ascii="Arial" w:hAnsi="Arial" w:cs="Arial"/>
                <w:sz w:val="20"/>
                <w:szCs w:val="20"/>
              </w:rPr>
            </w:pPr>
          </w:p>
        </w:tc>
        <w:tc>
          <w:tcPr>
            <w:tcW w:w="1201" w:type="dxa"/>
            <w:tcBorders>
              <w:top w:val="single" w:sz="8" w:space="0" w:color="000000"/>
              <w:left w:val="single" w:sz="8" w:space="0" w:color="000000"/>
              <w:bottom w:val="single" w:sz="8" w:space="0" w:color="000000"/>
              <w:right w:val="single" w:sz="8" w:space="0" w:color="000000"/>
            </w:tcBorders>
          </w:tcPr>
          <w:p w14:paraId="686DE735" w14:textId="77777777" w:rsidR="001374A0" w:rsidRPr="00331E4F" w:rsidRDefault="001374A0" w:rsidP="002F598D">
            <w:pPr>
              <w:spacing w:line="360" w:lineRule="auto"/>
              <w:rPr>
                <w:rFonts w:ascii="Arial" w:hAnsi="Arial" w:cs="Arial"/>
                <w:sz w:val="20"/>
                <w:szCs w:val="20"/>
              </w:rPr>
            </w:pPr>
            <w:r w:rsidRPr="00331E4F">
              <w:rPr>
                <w:rFonts w:ascii="Arial" w:hAnsi="Arial" w:cs="Arial"/>
                <w:sz w:val="20"/>
                <w:szCs w:val="20"/>
              </w:rPr>
              <w:t>1</w:t>
            </w:r>
          </w:p>
        </w:tc>
        <w:tc>
          <w:tcPr>
            <w:tcW w:w="15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4BD9E8" w14:textId="77777777" w:rsidR="001374A0" w:rsidRPr="00331E4F" w:rsidRDefault="001374A0" w:rsidP="002F598D">
            <w:pPr>
              <w:spacing w:line="360" w:lineRule="auto"/>
              <w:rPr>
                <w:rFonts w:ascii="Arial" w:hAnsi="Arial" w:cs="Arial"/>
                <w:b/>
                <w:sz w:val="20"/>
                <w:szCs w:val="20"/>
              </w:rPr>
            </w:pPr>
            <w:r w:rsidRPr="00331E4F">
              <w:rPr>
                <w:rFonts w:ascii="Arial" w:hAnsi="Arial" w:cs="Arial"/>
                <w:b/>
                <w:sz w:val="20"/>
                <w:szCs w:val="20"/>
              </w:rPr>
              <w:t>1</w:t>
            </w:r>
          </w:p>
        </w:tc>
      </w:tr>
      <w:tr w:rsidR="001374A0" w:rsidRPr="00331E4F" w14:paraId="3F9C669E" w14:textId="77777777" w:rsidTr="00346CE6">
        <w:trPr>
          <w:trHeight w:val="332"/>
        </w:trPr>
        <w:tc>
          <w:tcPr>
            <w:tcW w:w="17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17F575" w14:textId="77777777" w:rsidR="001374A0" w:rsidRPr="00331E4F" w:rsidRDefault="001374A0" w:rsidP="002F598D">
            <w:pPr>
              <w:spacing w:line="360" w:lineRule="auto"/>
              <w:rPr>
                <w:rFonts w:ascii="Arial" w:hAnsi="Arial" w:cs="Arial"/>
                <w:sz w:val="20"/>
                <w:szCs w:val="20"/>
              </w:rPr>
            </w:pPr>
            <w:r w:rsidRPr="00331E4F">
              <w:rPr>
                <w:rFonts w:ascii="Arial" w:hAnsi="Arial" w:cs="Arial"/>
                <w:color w:val="000000"/>
                <w:sz w:val="20"/>
                <w:szCs w:val="20"/>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304AFE" w14:textId="77777777" w:rsidR="001374A0" w:rsidRPr="00331E4F" w:rsidRDefault="001374A0" w:rsidP="002F598D">
            <w:pPr>
              <w:spacing w:line="360" w:lineRule="auto"/>
              <w:rPr>
                <w:rFonts w:ascii="Arial" w:hAnsi="Arial" w:cs="Arial"/>
                <w:sz w:val="20"/>
                <w:szCs w:val="20"/>
              </w:rPr>
            </w:pPr>
            <w:r w:rsidRPr="00331E4F">
              <w:rPr>
                <w:rFonts w:ascii="Arial" w:hAnsi="Arial" w:cs="Arial"/>
                <w:sz w:val="20"/>
                <w:szCs w:val="20"/>
              </w:rPr>
              <w:t>Centraal</w:t>
            </w:r>
          </w:p>
        </w:tc>
        <w:tc>
          <w:tcPr>
            <w:tcW w:w="12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B9C2AD" w14:textId="77777777" w:rsidR="001374A0" w:rsidRPr="00331E4F" w:rsidRDefault="001374A0" w:rsidP="002F598D">
            <w:pPr>
              <w:spacing w:line="360" w:lineRule="auto"/>
              <w:rPr>
                <w:rFonts w:ascii="Arial" w:hAnsi="Arial" w:cs="Arial"/>
                <w:sz w:val="20"/>
                <w:szCs w:val="20"/>
              </w:rPr>
            </w:pPr>
            <w:r w:rsidRPr="00331E4F">
              <w:rPr>
                <w:rFonts w:ascii="Arial" w:hAnsi="Arial" w:cs="Arial"/>
                <w:sz w:val="20"/>
                <w:szCs w:val="20"/>
              </w:rPr>
              <w:t>1</w:t>
            </w:r>
          </w:p>
        </w:tc>
        <w:tc>
          <w:tcPr>
            <w:tcW w:w="1201" w:type="dxa"/>
            <w:tcBorders>
              <w:top w:val="single" w:sz="8" w:space="0" w:color="000000"/>
              <w:left w:val="single" w:sz="8" w:space="0" w:color="000000"/>
              <w:bottom w:val="single" w:sz="8" w:space="0" w:color="000000"/>
              <w:right w:val="single" w:sz="8" w:space="0" w:color="000000"/>
            </w:tcBorders>
          </w:tcPr>
          <w:p w14:paraId="076E1681" w14:textId="77777777" w:rsidR="001374A0" w:rsidRPr="00331E4F" w:rsidRDefault="001374A0" w:rsidP="002F598D">
            <w:pPr>
              <w:spacing w:line="360" w:lineRule="auto"/>
              <w:rPr>
                <w:rFonts w:ascii="Arial" w:hAnsi="Arial" w:cs="Arial"/>
                <w:sz w:val="20"/>
                <w:szCs w:val="20"/>
              </w:rPr>
            </w:pPr>
          </w:p>
        </w:tc>
        <w:tc>
          <w:tcPr>
            <w:tcW w:w="15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621A6C" w14:textId="77777777" w:rsidR="001374A0" w:rsidRPr="00331E4F" w:rsidRDefault="001374A0" w:rsidP="002F598D">
            <w:pPr>
              <w:spacing w:line="360" w:lineRule="auto"/>
              <w:rPr>
                <w:rFonts w:ascii="Arial" w:hAnsi="Arial" w:cs="Arial"/>
                <w:b/>
                <w:sz w:val="20"/>
                <w:szCs w:val="20"/>
              </w:rPr>
            </w:pPr>
            <w:r w:rsidRPr="00331E4F">
              <w:rPr>
                <w:rFonts w:ascii="Arial" w:hAnsi="Arial" w:cs="Arial"/>
                <w:b/>
                <w:sz w:val="20"/>
                <w:szCs w:val="20"/>
              </w:rPr>
              <w:t>1</w:t>
            </w:r>
          </w:p>
        </w:tc>
      </w:tr>
      <w:tr w:rsidR="001374A0" w:rsidRPr="00331E4F" w14:paraId="59D892EF" w14:textId="77777777" w:rsidTr="00346CE6">
        <w:trPr>
          <w:trHeight w:val="332"/>
        </w:trPr>
        <w:tc>
          <w:tcPr>
            <w:tcW w:w="17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199CE1" w14:textId="77777777" w:rsidR="001374A0" w:rsidRPr="00331E4F" w:rsidRDefault="001374A0" w:rsidP="002F598D">
            <w:pPr>
              <w:spacing w:line="360" w:lineRule="auto"/>
              <w:rPr>
                <w:rFonts w:ascii="Arial" w:hAnsi="Arial" w:cs="Arial"/>
                <w:color w:val="000000"/>
                <w:sz w:val="20"/>
                <w:szCs w:val="20"/>
              </w:rPr>
            </w:pPr>
            <w:r w:rsidRPr="00331E4F">
              <w:rPr>
                <w:rFonts w:ascii="Arial" w:hAnsi="Arial" w:cs="Arial"/>
                <w:color w:val="000000"/>
                <w:sz w:val="20"/>
                <w:szCs w:val="20"/>
              </w:rPr>
              <w:t>BD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A449A3" w14:textId="77777777" w:rsidR="001374A0" w:rsidRPr="00331E4F" w:rsidRDefault="001374A0" w:rsidP="002F598D">
            <w:pPr>
              <w:spacing w:line="360" w:lineRule="auto"/>
              <w:rPr>
                <w:rFonts w:ascii="Arial" w:hAnsi="Arial" w:cs="Arial"/>
                <w:color w:val="000000"/>
                <w:sz w:val="20"/>
                <w:szCs w:val="20"/>
              </w:rPr>
            </w:pPr>
            <w:r w:rsidRPr="00331E4F">
              <w:rPr>
                <w:rFonts w:ascii="Arial" w:hAnsi="Arial" w:cs="Arial"/>
                <w:color w:val="000000"/>
                <w:sz w:val="20"/>
                <w:szCs w:val="20"/>
              </w:rPr>
              <w:t>Lokaal</w:t>
            </w:r>
          </w:p>
        </w:tc>
        <w:tc>
          <w:tcPr>
            <w:tcW w:w="12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A9F39E" w14:textId="77777777" w:rsidR="001374A0" w:rsidRPr="00331E4F" w:rsidRDefault="001374A0" w:rsidP="002F598D">
            <w:pPr>
              <w:spacing w:line="360" w:lineRule="auto"/>
              <w:rPr>
                <w:rFonts w:ascii="Arial" w:hAnsi="Arial" w:cs="Arial"/>
                <w:color w:val="000000"/>
                <w:sz w:val="20"/>
                <w:szCs w:val="20"/>
              </w:rPr>
            </w:pPr>
            <w:r w:rsidRPr="00331E4F">
              <w:rPr>
                <w:rFonts w:ascii="Arial" w:hAnsi="Arial" w:cs="Arial"/>
                <w:color w:val="000000"/>
                <w:sz w:val="20"/>
                <w:szCs w:val="20"/>
              </w:rPr>
              <w:t>1</w:t>
            </w:r>
          </w:p>
        </w:tc>
        <w:tc>
          <w:tcPr>
            <w:tcW w:w="1201" w:type="dxa"/>
            <w:tcBorders>
              <w:top w:val="single" w:sz="8" w:space="0" w:color="000000"/>
              <w:left w:val="single" w:sz="8" w:space="0" w:color="000000"/>
              <w:bottom w:val="single" w:sz="8" w:space="0" w:color="000000"/>
              <w:right w:val="single" w:sz="8" w:space="0" w:color="000000"/>
            </w:tcBorders>
          </w:tcPr>
          <w:p w14:paraId="26F3C27A" w14:textId="77777777" w:rsidR="001374A0" w:rsidRPr="00331E4F" w:rsidRDefault="001374A0" w:rsidP="002F598D">
            <w:pPr>
              <w:spacing w:line="360" w:lineRule="auto"/>
              <w:rPr>
                <w:rFonts w:ascii="Arial" w:hAnsi="Arial" w:cs="Arial"/>
                <w:color w:val="000000"/>
                <w:sz w:val="20"/>
                <w:szCs w:val="20"/>
              </w:rPr>
            </w:pPr>
          </w:p>
        </w:tc>
        <w:tc>
          <w:tcPr>
            <w:tcW w:w="15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788022" w14:textId="77777777" w:rsidR="001374A0" w:rsidRPr="00331E4F" w:rsidRDefault="001374A0" w:rsidP="002F598D">
            <w:pPr>
              <w:spacing w:line="360" w:lineRule="auto"/>
              <w:rPr>
                <w:rFonts w:ascii="Arial" w:hAnsi="Arial" w:cs="Arial"/>
                <w:b/>
                <w:color w:val="000000"/>
                <w:sz w:val="20"/>
                <w:szCs w:val="20"/>
              </w:rPr>
            </w:pPr>
            <w:r w:rsidRPr="00331E4F">
              <w:rPr>
                <w:rFonts w:ascii="Arial" w:hAnsi="Arial" w:cs="Arial"/>
                <w:b/>
                <w:color w:val="000000"/>
                <w:sz w:val="20"/>
                <w:szCs w:val="20"/>
              </w:rPr>
              <w:t>1</w:t>
            </w:r>
          </w:p>
        </w:tc>
      </w:tr>
      <w:tr w:rsidR="001374A0" w:rsidRPr="00331E4F" w14:paraId="489F0287" w14:textId="77777777" w:rsidTr="00346CE6">
        <w:trPr>
          <w:trHeight w:val="332"/>
        </w:trPr>
        <w:tc>
          <w:tcPr>
            <w:tcW w:w="17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89BAF5" w14:textId="77777777" w:rsidR="001374A0" w:rsidRPr="00331E4F" w:rsidRDefault="001374A0" w:rsidP="002F598D">
            <w:pPr>
              <w:spacing w:line="360" w:lineRule="auto"/>
              <w:rPr>
                <w:rFonts w:ascii="Arial" w:hAnsi="Arial" w:cs="Arial"/>
                <w:color w:val="000000"/>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D62492" w14:textId="77777777" w:rsidR="001374A0" w:rsidRPr="00331E4F" w:rsidRDefault="001374A0" w:rsidP="002F598D">
            <w:pPr>
              <w:spacing w:line="360" w:lineRule="auto"/>
              <w:rPr>
                <w:rFonts w:ascii="Arial" w:hAnsi="Arial" w:cs="Arial"/>
                <w:color w:val="000000"/>
                <w:sz w:val="20"/>
                <w:szCs w:val="20"/>
              </w:rPr>
            </w:pPr>
            <w:r w:rsidRPr="00331E4F">
              <w:rPr>
                <w:rFonts w:ascii="Arial" w:hAnsi="Arial" w:cs="Arial"/>
                <w:color w:val="000000"/>
                <w:sz w:val="20"/>
                <w:szCs w:val="20"/>
              </w:rPr>
              <w:t>Gedeeltelijk  centraal</w:t>
            </w:r>
          </w:p>
        </w:tc>
        <w:tc>
          <w:tcPr>
            <w:tcW w:w="12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45A72B" w14:textId="77777777" w:rsidR="001374A0" w:rsidRPr="00331E4F" w:rsidRDefault="001374A0" w:rsidP="002F598D">
            <w:pPr>
              <w:spacing w:line="360" w:lineRule="auto"/>
              <w:rPr>
                <w:rFonts w:ascii="Arial" w:hAnsi="Arial" w:cs="Arial"/>
                <w:color w:val="000000"/>
                <w:sz w:val="20"/>
                <w:szCs w:val="20"/>
              </w:rPr>
            </w:pPr>
            <w:r>
              <w:rPr>
                <w:rFonts w:ascii="Arial" w:hAnsi="Arial" w:cs="Arial"/>
                <w:color w:val="000000"/>
                <w:sz w:val="20"/>
                <w:szCs w:val="20"/>
              </w:rPr>
              <w:t>1</w:t>
            </w:r>
          </w:p>
        </w:tc>
        <w:tc>
          <w:tcPr>
            <w:tcW w:w="1201" w:type="dxa"/>
            <w:tcBorders>
              <w:top w:val="single" w:sz="8" w:space="0" w:color="000000"/>
              <w:left w:val="single" w:sz="8" w:space="0" w:color="000000"/>
              <w:bottom w:val="single" w:sz="8" w:space="0" w:color="000000"/>
              <w:right w:val="single" w:sz="8" w:space="0" w:color="000000"/>
            </w:tcBorders>
          </w:tcPr>
          <w:p w14:paraId="572AE3F4" w14:textId="77777777" w:rsidR="001374A0" w:rsidRPr="00331E4F" w:rsidRDefault="001374A0" w:rsidP="002F598D">
            <w:pPr>
              <w:spacing w:line="360" w:lineRule="auto"/>
              <w:rPr>
                <w:rFonts w:ascii="Arial" w:hAnsi="Arial" w:cs="Arial"/>
                <w:color w:val="000000"/>
                <w:sz w:val="20"/>
                <w:szCs w:val="20"/>
              </w:rPr>
            </w:pPr>
          </w:p>
        </w:tc>
        <w:tc>
          <w:tcPr>
            <w:tcW w:w="15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77DE7C" w14:textId="77777777" w:rsidR="001374A0" w:rsidRPr="00331E4F" w:rsidRDefault="001374A0" w:rsidP="002F598D">
            <w:pPr>
              <w:spacing w:line="360" w:lineRule="auto"/>
              <w:rPr>
                <w:rFonts w:ascii="Arial" w:hAnsi="Arial" w:cs="Arial"/>
                <w:b/>
                <w:color w:val="000000"/>
                <w:sz w:val="20"/>
                <w:szCs w:val="20"/>
              </w:rPr>
            </w:pPr>
            <w:r w:rsidRPr="00331E4F">
              <w:rPr>
                <w:rFonts w:ascii="Arial" w:hAnsi="Arial" w:cs="Arial"/>
                <w:b/>
                <w:color w:val="000000"/>
                <w:sz w:val="20"/>
                <w:szCs w:val="20"/>
              </w:rPr>
              <w:t>1</w:t>
            </w:r>
          </w:p>
        </w:tc>
      </w:tr>
      <w:tr w:rsidR="001374A0" w:rsidRPr="00331E4F" w14:paraId="77679C92" w14:textId="77777777" w:rsidTr="00346CE6">
        <w:trPr>
          <w:trHeight w:val="332"/>
        </w:trPr>
        <w:tc>
          <w:tcPr>
            <w:tcW w:w="17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30D9D3" w14:textId="77777777" w:rsidR="001374A0" w:rsidRPr="00331E4F" w:rsidRDefault="001374A0" w:rsidP="002F598D">
            <w:pPr>
              <w:spacing w:line="360" w:lineRule="auto"/>
              <w:rPr>
                <w:rFonts w:ascii="Arial" w:hAnsi="Arial" w:cs="Arial"/>
                <w:color w:val="000000"/>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2132E4" w14:textId="77777777" w:rsidR="001374A0" w:rsidRPr="00331E4F" w:rsidRDefault="001374A0" w:rsidP="002F598D">
            <w:pPr>
              <w:spacing w:line="360" w:lineRule="auto"/>
              <w:rPr>
                <w:rFonts w:ascii="Arial" w:hAnsi="Arial" w:cs="Arial"/>
                <w:color w:val="000000"/>
                <w:sz w:val="20"/>
                <w:szCs w:val="20"/>
              </w:rPr>
            </w:pPr>
            <w:r w:rsidRPr="00331E4F">
              <w:rPr>
                <w:rFonts w:ascii="Arial" w:hAnsi="Arial" w:cs="Arial"/>
                <w:color w:val="000000"/>
                <w:sz w:val="20"/>
                <w:szCs w:val="20"/>
              </w:rPr>
              <w:t>Centraal</w:t>
            </w:r>
          </w:p>
        </w:tc>
        <w:tc>
          <w:tcPr>
            <w:tcW w:w="12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AA3A5B" w14:textId="77777777" w:rsidR="001374A0" w:rsidRPr="00331E4F" w:rsidRDefault="001374A0" w:rsidP="002F598D">
            <w:pPr>
              <w:spacing w:line="360" w:lineRule="auto"/>
              <w:rPr>
                <w:rFonts w:ascii="Arial" w:hAnsi="Arial" w:cs="Arial"/>
                <w:color w:val="000000"/>
                <w:sz w:val="20"/>
                <w:szCs w:val="20"/>
              </w:rPr>
            </w:pPr>
          </w:p>
        </w:tc>
        <w:tc>
          <w:tcPr>
            <w:tcW w:w="1201" w:type="dxa"/>
            <w:tcBorders>
              <w:top w:val="single" w:sz="8" w:space="0" w:color="000000"/>
              <w:left w:val="single" w:sz="8" w:space="0" w:color="000000"/>
              <w:bottom w:val="single" w:sz="8" w:space="0" w:color="000000"/>
              <w:right w:val="single" w:sz="8" w:space="0" w:color="000000"/>
            </w:tcBorders>
          </w:tcPr>
          <w:p w14:paraId="698D939E" w14:textId="77777777" w:rsidR="001374A0" w:rsidRPr="00331E4F" w:rsidRDefault="001374A0" w:rsidP="002F598D">
            <w:pPr>
              <w:spacing w:line="360" w:lineRule="auto"/>
              <w:rPr>
                <w:rFonts w:ascii="Arial" w:hAnsi="Arial" w:cs="Arial"/>
                <w:color w:val="000000"/>
                <w:sz w:val="20"/>
                <w:szCs w:val="20"/>
              </w:rPr>
            </w:pPr>
            <w:r>
              <w:rPr>
                <w:rFonts w:ascii="Arial" w:hAnsi="Arial" w:cs="Arial"/>
                <w:color w:val="000000"/>
                <w:sz w:val="20"/>
                <w:szCs w:val="20"/>
              </w:rPr>
              <w:t>2</w:t>
            </w:r>
          </w:p>
        </w:tc>
        <w:tc>
          <w:tcPr>
            <w:tcW w:w="15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64F713" w14:textId="77777777" w:rsidR="001374A0" w:rsidRPr="00331E4F" w:rsidRDefault="001374A0" w:rsidP="002F598D">
            <w:pPr>
              <w:spacing w:line="360" w:lineRule="auto"/>
              <w:rPr>
                <w:rFonts w:ascii="Arial" w:hAnsi="Arial" w:cs="Arial"/>
                <w:b/>
                <w:color w:val="000000"/>
                <w:sz w:val="20"/>
                <w:szCs w:val="20"/>
              </w:rPr>
            </w:pPr>
            <w:r w:rsidRPr="00331E4F">
              <w:rPr>
                <w:rFonts w:ascii="Arial" w:hAnsi="Arial" w:cs="Arial"/>
                <w:b/>
                <w:color w:val="000000"/>
                <w:sz w:val="20"/>
                <w:szCs w:val="20"/>
              </w:rPr>
              <w:t>2</w:t>
            </w:r>
          </w:p>
        </w:tc>
      </w:tr>
      <w:tr w:rsidR="001374A0" w:rsidRPr="00331E4F" w14:paraId="4E1717B4" w14:textId="77777777" w:rsidTr="00346CE6">
        <w:trPr>
          <w:trHeight w:val="332"/>
        </w:trPr>
        <w:tc>
          <w:tcPr>
            <w:tcW w:w="17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EE72DD" w14:textId="0C3B127F" w:rsidR="001374A0" w:rsidRPr="00331E4F" w:rsidRDefault="001374A0" w:rsidP="002F598D">
            <w:pPr>
              <w:spacing w:line="360" w:lineRule="auto"/>
              <w:rPr>
                <w:rFonts w:ascii="Arial" w:hAnsi="Arial" w:cs="Arial"/>
                <w:color w:val="000000"/>
                <w:sz w:val="20"/>
                <w:szCs w:val="20"/>
              </w:rPr>
            </w:pPr>
            <w:r w:rsidRPr="00331E4F">
              <w:rPr>
                <w:rFonts w:ascii="Arial" w:hAnsi="Arial" w:cs="Arial"/>
                <w:color w:val="000000"/>
                <w:sz w:val="20"/>
                <w:szCs w:val="20"/>
              </w:rPr>
              <w:t>AT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B982CB" w14:textId="77777777" w:rsidR="001374A0" w:rsidRPr="00331E4F" w:rsidRDefault="001374A0" w:rsidP="002F598D">
            <w:pPr>
              <w:spacing w:line="360" w:lineRule="auto"/>
              <w:rPr>
                <w:rFonts w:ascii="Arial" w:hAnsi="Arial" w:cs="Arial"/>
                <w:color w:val="000000"/>
                <w:sz w:val="20"/>
                <w:szCs w:val="20"/>
              </w:rPr>
            </w:pPr>
            <w:r w:rsidRPr="00331E4F">
              <w:rPr>
                <w:rFonts w:ascii="Arial" w:hAnsi="Arial" w:cs="Arial"/>
                <w:color w:val="000000"/>
                <w:sz w:val="20"/>
                <w:szCs w:val="20"/>
              </w:rPr>
              <w:t>Lokaal</w:t>
            </w:r>
          </w:p>
        </w:tc>
        <w:tc>
          <w:tcPr>
            <w:tcW w:w="12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DB7EE9" w14:textId="77777777" w:rsidR="001374A0" w:rsidRPr="00331E4F" w:rsidRDefault="001374A0" w:rsidP="002F598D">
            <w:pPr>
              <w:spacing w:line="360" w:lineRule="auto"/>
              <w:rPr>
                <w:rFonts w:ascii="Arial" w:hAnsi="Arial" w:cs="Arial"/>
                <w:color w:val="000000"/>
                <w:sz w:val="20"/>
                <w:szCs w:val="20"/>
              </w:rPr>
            </w:pPr>
          </w:p>
        </w:tc>
        <w:tc>
          <w:tcPr>
            <w:tcW w:w="1201" w:type="dxa"/>
            <w:tcBorders>
              <w:top w:val="single" w:sz="8" w:space="0" w:color="000000"/>
              <w:left w:val="single" w:sz="8" w:space="0" w:color="000000"/>
              <w:bottom w:val="single" w:sz="8" w:space="0" w:color="000000"/>
              <w:right w:val="single" w:sz="8" w:space="0" w:color="000000"/>
            </w:tcBorders>
          </w:tcPr>
          <w:p w14:paraId="3CA09054" w14:textId="77777777" w:rsidR="001374A0" w:rsidRPr="00331E4F" w:rsidRDefault="001374A0" w:rsidP="002F598D">
            <w:pPr>
              <w:spacing w:line="360" w:lineRule="auto"/>
              <w:rPr>
                <w:rFonts w:ascii="Arial" w:hAnsi="Arial" w:cs="Arial"/>
                <w:color w:val="000000"/>
                <w:sz w:val="20"/>
                <w:szCs w:val="20"/>
              </w:rPr>
            </w:pPr>
            <w:r w:rsidRPr="00331E4F">
              <w:rPr>
                <w:rFonts w:ascii="Arial" w:hAnsi="Arial" w:cs="Arial"/>
                <w:color w:val="000000"/>
                <w:sz w:val="20"/>
                <w:szCs w:val="20"/>
              </w:rPr>
              <w:t>1</w:t>
            </w:r>
          </w:p>
        </w:tc>
        <w:tc>
          <w:tcPr>
            <w:tcW w:w="15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CDBEA1" w14:textId="77777777" w:rsidR="001374A0" w:rsidRPr="00331E4F" w:rsidRDefault="001374A0" w:rsidP="002F598D">
            <w:pPr>
              <w:spacing w:line="360" w:lineRule="auto"/>
              <w:rPr>
                <w:rFonts w:ascii="Arial" w:hAnsi="Arial" w:cs="Arial"/>
                <w:b/>
                <w:color w:val="000000"/>
                <w:sz w:val="20"/>
                <w:szCs w:val="20"/>
              </w:rPr>
            </w:pPr>
            <w:r w:rsidRPr="00331E4F">
              <w:rPr>
                <w:rFonts w:ascii="Arial" w:hAnsi="Arial" w:cs="Arial"/>
                <w:b/>
                <w:color w:val="000000"/>
                <w:sz w:val="20"/>
                <w:szCs w:val="20"/>
              </w:rPr>
              <w:t>1</w:t>
            </w:r>
          </w:p>
        </w:tc>
      </w:tr>
      <w:tr w:rsidR="001374A0" w:rsidRPr="00331E4F" w14:paraId="61AAC38B" w14:textId="77777777" w:rsidTr="00346CE6">
        <w:trPr>
          <w:trHeight w:val="332"/>
        </w:trPr>
        <w:tc>
          <w:tcPr>
            <w:tcW w:w="17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F53FE9" w14:textId="77777777" w:rsidR="001374A0" w:rsidRPr="00331E4F" w:rsidRDefault="001374A0" w:rsidP="002F598D">
            <w:pPr>
              <w:spacing w:line="360" w:lineRule="auto"/>
              <w:rPr>
                <w:rFonts w:ascii="Arial" w:hAnsi="Arial" w:cs="Arial"/>
                <w:color w:val="000000"/>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A1C095" w14:textId="77777777" w:rsidR="001374A0" w:rsidRPr="00331E4F" w:rsidRDefault="001374A0" w:rsidP="002F598D">
            <w:pPr>
              <w:spacing w:line="360" w:lineRule="auto"/>
              <w:rPr>
                <w:rFonts w:ascii="Arial" w:hAnsi="Arial" w:cs="Arial"/>
                <w:color w:val="000000"/>
                <w:sz w:val="20"/>
                <w:szCs w:val="20"/>
              </w:rPr>
            </w:pPr>
            <w:r w:rsidRPr="00331E4F">
              <w:rPr>
                <w:rFonts w:ascii="Arial" w:hAnsi="Arial" w:cs="Arial"/>
                <w:color w:val="000000"/>
                <w:sz w:val="20"/>
                <w:szCs w:val="20"/>
              </w:rPr>
              <w:t>Gedeeltelijk centraal</w:t>
            </w:r>
          </w:p>
        </w:tc>
        <w:tc>
          <w:tcPr>
            <w:tcW w:w="12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660664" w14:textId="77777777" w:rsidR="001374A0" w:rsidRPr="00331E4F" w:rsidRDefault="001374A0" w:rsidP="002F598D">
            <w:pPr>
              <w:spacing w:line="360" w:lineRule="auto"/>
              <w:rPr>
                <w:rFonts w:ascii="Arial" w:hAnsi="Arial" w:cs="Arial"/>
                <w:color w:val="000000"/>
                <w:sz w:val="20"/>
                <w:szCs w:val="20"/>
              </w:rPr>
            </w:pPr>
            <w:r w:rsidRPr="00331E4F">
              <w:rPr>
                <w:rFonts w:ascii="Arial" w:hAnsi="Arial" w:cs="Arial"/>
                <w:color w:val="000000"/>
                <w:sz w:val="20"/>
                <w:szCs w:val="20"/>
              </w:rPr>
              <w:t>1</w:t>
            </w:r>
          </w:p>
        </w:tc>
        <w:tc>
          <w:tcPr>
            <w:tcW w:w="1201" w:type="dxa"/>
            <w:tcBorders>
              <w:top w:val="single" w:sz="8" w:space="0" w:color="000000"/>
              <w:left w:val="single" w:sz="8" w:space="0" w:color="000000"/>
              <w:bottom w:val="single" w:sz="8" w:space="0" w:color="000000"/>
              <w:right w:val="single" w:sz="8" w:space="0" w:color="000000"/>
            </w:tcBorders>
          </w:tcPr>
          <w:p w14:paraId="4E102A9B" w14:textId="77777777" w:rsidR="001374A0" w:rsidRPr="00331E4F" w:rsidRDefault="001374A0" w:rsidP="002F598D">
            <w:pPr>
              <w:spacing w:line="360" w:lineRule="auto"/>
              <w:rPr>
                <w:rFonts w:ascii="Arial" w:hAnsi="Arial" w:cs="Arial"/>
                <w:color w:val="000000"/>
                <w:sz w:val="20"/>
                <w:szCs w:val="20"/>
              </w:rPr>
            </w:pPr>
          </w:p>
        </w:tc>
        <w:tc>
          <w:tcPr>
            <w:tcW w:w="15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3F54F3" w14:textId="77777777" w:rsidR="001374A0" w:rsidRPr="00331E4F" w:rsidRDefault="001374A0" w:rsidP="002F598D">
            <w:pPr>
              <w:spacing w:line="360" w:lineRule="auto"/>
              <w:rPr>
                <w:rFonts w:ascii="Arial" w:hAnsi="Arial" w:cs="Arial"/>
                <w:b/>
                <w:color w:val="000000"/>
                <w:sz w:val="20"/>
                <w:szCs w:val="20"/>
              </w:rPr>
            </w:pPr>
            <w:r w:rsidRPr="00331E4F">
              <w:rPr>
                <w:rFonts w:ascii="Arial" w:hAnsi="Arial" w:cs="Arial"/>
                <w:b/>
                <w:color w:val="000000"/>
                <w:sz w:val="20"/>
                <w:szCs w:val="20"/>
              </w:rPr>
              <w:t>1</w:t>
            </w:r>
          </w:p>
        </w:tc>
      </w:tr>
      <w:tr w:rsidR="001374A0" w:rsidRPr="00331E4F" w14:paraId="03BD29C2" w14:textId="77777777" w:rsidTr="00346CE6">
        <w:trPr>
          <w:trHeight w:val="332"/>
        </w:trPr>
        <w:tc>
          <w:tcPr>
            <w:tcW w:w="17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1CA075" w14:textId="77777777" w:rsidR="001374A0" w:rsidRPr="00331E4F" w:rsidRDefault="001374A0" w:rsidP="002F598D">
            <w:pPr>
              <w:spacing w:line="360" w:lineRule="auto"/>
              <w:rPr>
                <w:rFonts w:ascii="Arial" w:hAnsi="Arial" w:cs="Arial"/>
                <w:color w:val="000000"/>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449719" w14:textId="77777777" w:rsidR="001374A0" w:rsidRPr="00331E4F" w:rsidRDefault="001374A0" w:rsidP="002F598D">
            <w:pPr>
              <w:spacing w:line="360" w:lineRule="auto"/>
              <w:rPr>
                <w:rFonts w:ascii="Arial" w:hAnsi="Arial" w:cs="Arial"/>
                <w:color w:val="000000"/>
                <w:sz w:val="20"/>
                <w:szCs w:val="20"/>
              </w:rPr>
            </w:pPr>
            <w:r w:rsidRPr="00331E4F">
              <w:rPr>
                <w:rFonts w:ascii="Arial" w:hAnsi="Arial" w:cs="Arial"/>
                <w:color w:val="000000"/>
                <w:sz w:val="20"/>
                <w:szCs w:val="20"/>
              </w:rPr>
              <w:t>Centraal</w:t>
            </w:r>
          </w:p>
        </w:tc>
        <w:tc>
          <w:tcPr>
            <w:tcW w:w="12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6577D1" w14:textId="77777777" w:rsidR="001374A0" w:rsidRPr="00331E4F" w:rsidRDefault="001374A0" w:rsidP="002F598D">
            <w:pPr>
              <w:spacing w:line="360" w:lineRule="auto"/>
              <w:rPr>
                <w:rFonts w:ascii="Arial" w:hAnsi="Arial" w:cs="Arial"/>
                <w:color w:val="000000"/>
                <w:sz w:val="20"/>
                <w:szCs w:val="20"/>
              </w:rPr>
            </w:pPr>
          </w:p>
        </w:tc>
        <w:tc>
          <w:tcPr>
            <w:tcW w:w="1201" w:type="dxa"/>
            <w:tcBorders>
              <w:top w:val="single" w:sz="8" w:space="0" w:color="000000"/>
              <w:left w:val="single" w:sz="8" w:space="0" w:color="000000"/>
              <w:bottom w:val="single" w:sz="8" w:space="0" w:color="000000"/>
              <w:right w:val="single" w:sz="8" w:space="0" w:color="000000"/>
            </w:tcBorders>
          </w:tcPr>
          <w:p w14:paraId="61B26FAE" w14:textId="77777777" w:rsidR="001374A0" w:rsidRPr="00331E4F" w:rsidRDefault="001374A0" w:rsidP="002F598D">
            <w:pPr>
              <w:spacing w:line="360" w:lineRule="auto"/>
              <w:rPr>
                <w:rFonts w:ascii="Arial" w:hAnsi="Arial" w:cs="Arial"/>
                <w:color w:val="000000"/>
                <w:sz w:val="20"/>
                <w:szCs w:val="20"/>
              </w:rPr>
            </w:pPr>
            <w:r>
              <w:rPr>
                <w:rFonts w:ascii="Arial" w:hAnsi="Arial" w:cs="Arial"/>
                <w:color w:val="000000"/>
                <w:sz w:val="20"/>
                <w:szCs w:val="20"/>
              </w:rPr>
              <w:t>1</w:t>
            </w:r>
          </w:p>
        </w:tc>
        <w:tc>
          <w:tcPr>
            <w:tcW w:w="15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734F7D" w14:textId="77777777" w:rsidR="001374A0" w:rsidRPr="00331E4F" w:rsidRDefault="001374A0" w:rsidP="002F598D">
            <w:pPr>
              <w:spacing w:line="360" w:lineRule="auto"/>
              <w:rPr>
                <w:rFonts w:ascii="Arial" w:hAnsi="Arial" w:cs="Arial"/>
                <w:b/>
                <w:color w:val="000000"/>
                <w:sz w:val="20"/>
                <w:szCs w:val="20"/>
              </w:rPr>
            </w:pPr>
            <w:r w:rsidRPr="00331E4F">
              <w:rPr>
                <w:rFonts w:ascii="Arial" w:hAnsi="Arial" w:cs="Arial"/>
                <w:b/>
                <w:color w:val="000000"/>
                <w:sz w:val="20"/>
                <w:szCs w:val="20"/>
              </w:rPr>
              <w:t>1</w:t>
            </w:r>
          </w:p>
        </w:tc>
      </w:tr>
      <w:tr w:rsidR="001374A0" w:rsidRPr="00331E4F" w14:paraId="2F4597B5" w14:textId="77777777" w:rsidTr="00346CE6">
        <w:trPr>
          <w:trHeight w:val="332"/>
        </w:trPr>
        <w:tc>
          <w:tcPr>
            <w:tcW w:w="17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F7A590" w14:textId="77777777" w:rsidR="001374A0" w:rsidRPr="00331E4F" w:rsidRDefault="001374A0" w:rsidP="002F598D">
            <w:pPr>
              <w:spacing w:line="360" w:lineRule="auto"/>
              <w:rPr>
                <w:rFonts w:ascii="Arial" w:hAnsi="Arial" w:cs="Arial"/>
                <w:sz w:val="20"/>
                <w:szCs w:val="20"/>
              </w:rPr>
            </w:pPr>
            <w:r w:rsidRPr="00331E4F">
              <w:rPr>
                <w:rFonts w:ascii="Arial" w:hAnsi="Arial" w:cs="Arial"/>
                <w:b/>
                <w:bCs/>
                <w:color w:val="000000"/>
                <w:sz w:val="20"/>
                <w:szCs w:val="20"/>
              </w:rPr>
              <w:t>Totaal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972D9F" w14:textId="77777777" w:rsidR="001374A0" w:rsidRPr="00331E4F" w:rsidRDefault="001374A0" w:rsidP="002F598D">
            <w:pPr>
              <w:spacing w:line="360" w:lineRule="auto"/>
              <w:rPr>
                <w:rFonts w:ascii="Arial" w:hAnsi="Arial" w:cs="Arial"/>
                <w:sz w:val="20"/>
                <w:szCs w:val="20"/>
              </w:rPr>
            </w:pPr>
            <w:r w:rsidRPr="00331E4F">
              <w:rPr>
                <w:rFonts w:ascii="Arial" w:hAnsi="Arial" w:cs="Arial"/>
                <w:b/>
                <w:bCs/>
                <w:color w:val="000000"/>
                <w:sz w:val="20"/>
                <w:szCs w:val="20"/>
              </w:rPr>
              <w:t xml:space="preserve"> </w:t>
            </w:r>
          </w:p>
        </w:tc>
        <w:tc>
          <w:tcPr>
            <w:tcW w:w="12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BE2254" w14:textId="77777777" w:rsidR="001374A0" w:rsidRPr="00331E4F" w:rsidRDefault="001374A0" w:rsidP="002F598D">
            <w:pPr>
              <w:spacing w:line="360" w:lineRule="auto"/>
              <w:rPr>
                <w:rFonts w:ascii="Arial" w:hAnsi="Arial" w:cs="Arial"/>
                <w:b/>
                <w:sz w:val="20"/>
                <w:szCs w:val="20"/>
              </w:rPr>
            </w:pPr>
            <w:r>
              <w:rPr>
                <w:rFonts w:ascii="Arial" w:hAnsi="Arial" w:cs="Arial"/>
                <w:b/>
                <w:sz w:val="20"/>
                <w:szCs w:val="20"/>
              </w:rPr>
              <w:t>6</w:t>
            </w:r>
          </w:p>
        </w:tc>
        <w:tc>
          <w:tcPr>
            <w:tcW w:w="1201" w:type="dxa"/>
            <w:tcBorders>
              <w:top w:val="single" w:sz="8" w:space="0" w:color="000000"/>
              <w:left w:val="single" w:sz="8" w:space="0" w:color="000000"/>
              <w:bottom w:val="single" w:sz="8" w:space="0" w:color="000000"/>
              <w:right w:val="single" w:sz="8" w:space="0" w:color="000000"/>
            </w:tcBorders>
          </w:tcPr>
          <w:p w14:paraId="7437A3C4" w14:textId="77777777" w:rsidR="001374A0" w:rsidRPr="00331E4F" w:rsidRDefault="001374A0" w:rsidP="002F598D">
            <w:pPr>
              <w:spacing w:line="360" w:lineRule="auto"/>
              <w:rPr>
                <w:rFonts w:ascii="Arial" w:hAnsi="Arial" w:cs="Arial"/>
                <w:b/>
                <w:bCs/>
                <w:color w:val="000000"/>
                <w:sz w:val="20"/>
                <w:szCs w:val="20"/>
              </w:rPr>
            </w:pPr>
            <w:r>
              <w:rPr>
                <w:rFonts w:ascii="Arial" w:hAnsi="Arial" w:cs="Arial"/>
                <w:b/>
                <w:bCs/>
                <w:color w:val="000000"/>
                <w:sz w:val="20"/>
                <w:szCs w:val="20"/>
              </w:rPr>
              <w:t>7</w:t>
            </w:r>
          </w:p>
        </w:tc>
        <w:tc>
          <w:tcPr>
            <w:tcW w:w="15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927956" w14:textId="77777777" w:rsidR="001374A0" w:rsidRPr="00331E4F" w:rsidRDefault="001374A0" w:rsidP="002F598D">
            <w:pPr>
              <w:spacing w:line="360" w:lineRule="auto"/>
              <w:rPr>
                <w:rFonts w:ascii="Arial" w:hAnsi="Arial" w:cs="Arial"/>
                <w:b/>
                <w:sz w:val="20"/>
                <w:szCs w:val="20"/>
              </w:rPr>
            </w:pPr>
            <w:r w:rsidRPr="00331E4F">
              <w:rPr>
                <w:rFonts w:ascii="Arial" w:hAnsi="Arial" w:cs="Arial"/>
                <w:b/>
                <w:bCs/>
                <w:color w:val="000000"/>
                <w:sz w:val="20"/>
                <w:szCs w:val="20"/>
              </w:rPr>
              <w:t>13</w:t>
            </w:r>
          </w:p>
        </w:tc>
      </w:tr>
    </w:tbl>
    <w:p w14:paraId="1BD9CED3" w14:textId="77777777" w:rsidR="001374A0" w:rsidRDefault="001374A0" w:rsidP="002F598D">
      <w:pPr>
        <w:spacing w:line="360" w:lineRule="auto"/>
        <w:rPr>
          <w:rFonts w:ascii="Arial" w:hAnsi="Arial" w:cs="Arial"/>
          <w:sz w:val="20"/>
          <w:szCs w:val="20"/>
          <w:u w:val="single"/>
        </w:rPr>
      </w:pPr>
    </w:p>
    <w:p w14:paraId="0DE046DA" w14:textId="77777777" w:rsidR="001374A0" w:rsidRDefault="001374A0" w:rsidP="002F598D">
      <w:pPr>
        <w:spacing w:line="360" w:lineRule="auto"/>
        <w:rPr>
          <w:rFonts w:ascii="Arial" w:hAnsi="Arial" w:cs="Arial"/>
          <w:sz w:val="20"/>
          <w:szCs w:val="20"/>
          <w:u w:val="single"/>
        </w:rPr>
      </w:pPr>
    </w:p>
    <w:p w14:paraId="700AD6A2" w14:textId="77777777" w:rsidR="001374A0" w:rsidRDefault="001374A0" w:rsidP="002F598D">
      <w:pPr>
        <w:spacing w:line="360" w:lineRule="auto"/>
        <w:rPr>
          <w:rFonts w:ascii="Arial" w:hAnsi="Arial" w:cs="Arial"/>
          <w:sz w:val="20"/>
          <w:szCs w:val="20"/>
          <w:u w:val="single"/>
        </w:rPr>
      </w:pPr>
    </w:p>
    <w:p w14:paraId="6AD902F4" w14:textId="77777777" w:rsidR="001374A0" w:rsidRDefault="001374A0" w:rsidP="002F598D">
      <w:pPr>
        <w:spacing w:line="360" w:lineRule="auto"/>
        <w:rPr>
          <w:rFonts w:ascii="Arial" w:hAnsi="Arial" w:cs="Arial"/>
          <w:sz w:val="20"/>
          <w:szCs w:val="20"/>
          <w:u w:val="single"/>
        </w:rPr>
      </w:pPr>
    </w:p>
    <w:p w14:paraId="22533F75" w14:textId="77777777" w:rsidR="001374A0" w:rsidRDefault="001374A0" w:rsidP="002F598D">
      <w:pPr>
        <w:spacing w:line="360" w:lineRule="auto"/>
        <w:rPr>
          <w:rFonts w:ascii="Arial" w:hAnsi="Arial" w:cs="Arial"/>
          <w:sz w:val="20"/>
          <w:szCs w:val="20"/>
          <w:u w:val="single"/>
        </w:rPr>
      </w:pPr>
    </w:p>
    <w:p w14:paraId="6EB625DF" w14:textId="77777777" w:rsidR="001374A0" w:rsidRDefault="001374A0" w:rsidP="002F598D">
      <w:pPr>
        <w:spacing w:line="360" w:lineRule="auto"/>
        <w:rPr>
          <w:rFonts w:ascii="Arial" w:hAnsi="Arial" w:cs="Arial"/>
          <w:sz w:val="20"/>
          <w:szCs w:val="20"/>
          <w:u w:val="single"/>
        </w:rPr>
      </w:pPr>
    </w:p>
    <w:p w14:paraId="5CD7C8F5" w14:textId="77777777" w:rsidR="001374A0" w:rsidRDefault="001374A0" w:rsidP="002F598D">
      <w:pPr>
        <w:spacing w:line="360" w:lineRule="auto"/>
        <w:rPr>
          <w:rFonts w:ascii="Arial" w:hAnsi="Arial" w:cs="Arial"/>
          <w:sz w:val="20"/>
          <w:szCs w:val="20"/>
          <w:u w:val="single"/>
        </w:rPr>
      </w:pPr>
    </w:p>
    <w:p w14:paraId="5D453D0A" w14:textId="77777777" w:rsidR="001374A0" w:rsidRDefault="001374A0" w:rsidP="002F598D">
      <w:pPr>
        <w:spacing w:line="360" w:lineRule="auto"/>
        <w:rPr>
          <w:rFonts w:ascii="Arial" w:hAnsi="Arial" w:cs="Arial"/>
          <w:sz w:val="20"/>
          <w:szCs w:val="20"/>
          <w:u w:val="single"/>
        </w:rPr>
      </w:pPr>
    </w:p>
    <w:p w14:paraId="444380E6" w14:textId="77777777" w:rsidR="001374A0" w:rsidRDefault="001374A0" w:rsidP="002F598D">
      <w:pPr>
        <w:spacing w:line="360" w:lineRule="auto"/>
        <w:rPr>
          <w:rFonts w:ascii="Arial" w:hAnsi="Arial" w:cs="Arial"/>
          <w:sz w:val="20"/>
          <w:szCs w:val="20"/>
          <w:u w:val="single"/>
        </w:rPr>
      </w:pPr>
    </w:p>
    <w:p w14:paraId="6CB4D058" w14:textId="77777777" w:rsidR="001374A0" w:rsidRDefault="001374A0" w:rsidP="002F598D">
      <w:pPr>
        <w:spacing w:line="360" w:lineRule="auto"/>
        <w:rPr>
          <w:rFonts w:ascii="Arial" w:hAnsi="Arial" w:cs="Arial"/>
          <w:sz w:val="20"/>
          <w:szCs w:val="20"/>
          <w:u w:val="single"/>
        </w:rPr>
      </w:pPr>
    </w:p>
    <w:p w14:paraId="6FA9A32C" w14:textId="77777777" w:rsidR="001374A0" w:rsidRDefault="001374A0" w:rsidP="002F598D">
      <w:pPr>
        <w:spacing w:line="360" w:lineRule="auto"/>
        <w:rPr>
          <w:rFonts w:ascii="Arial" w:hAnsi="Arial" w:cs="Arial"/>
          <w:sz w:val="20"/>
          <w:szCs w:val="20"/>
          <w:u w:val="single"/>
        </w:rPr>
      </w:pPr>
    </w:p>
    <w:p w14:paraId="59E5BBB4" w14:textId="77777777" w:rsidR="001374A0" w:rsidRDefault="001374A0" w:rsidP="002F598D">
      <w:pPr>
        <w:spacing w:line="360" w:lineRule="auto"/>
        <w:rPr>
          <w:rFonts w:ascii="Arial" w:hAnsi="Arial" w:cs="Arial"/>
          <w:sz w:val="20"/>
          <w:szCs w:val="20"/>
          <w:u w:val="single"/>
        </w:rPr>
      </w:pPr>
    </w:p>
    <w:p w14:paraId="5D5ED7CF" w14:textId="77777777" w:rsidR="001374A0" w:rsidRDefault="001374A0" w:rsidP="002F598D">
      <w:pPr>
        <w:spacing w:line="360" w:lineRule="auto"/>
        <w:rPr>
          <w:rFonts w:ascii="Arial" w:hAnsi="Arial" w:cs="Arial"/>
          <w:sz w:val="20"/>
          <w:szCs w:val="20"/>
          <w:u w:val="single"/>
        </w:rPr>
      </w:pPr>
    </w:p>
    <w:p w14:paraId="1A89FDDD" w14:textId="77777777" w:rsidR="001374A0" w:rsidRDefault="001374A0" w:rsidP="002F598D">
      <w:pPr>
        <w:spacing w:line="360" w:lineRule="auto"/>
        <w:rPr>
          <w:rFonts w:ascii="Arial" w:hAnsi="Arial" w:cs="Arial"/>
          <w:sz w:val="20"/>
          <w:szCs w:val="20"/>
        </w:rPr>
      </w:pPr>
    </w:p>
    <w:p w14:paraId="3ADCBCB6" w14:textId="77777777" w:rsidR="001374A0" w:rsidRDefault="001374A0" w:rsidP="002F598D">
      <w:pPr>
        <w:spacing w:line="360" w:lineRule="auto"/>
        <w:rPr>
          <w:rFonts w:ascii="Arial" w:hAnsi="Arial" w:cs="Arial"/>
          <w:sz w:val="20"/>
          <w:szCs w:val="20"/>
        </w:rPr>
      </w:pPr>
    </w:p>
    <w:p w14:paraId="41405926" w14:textId="77777777" w:rsidR="001374A0" w:rsidRDefault="001374A0" w:rsidP="002F598D">
      <w:pPr>
        <w:spacing w:line="360" w:lineRule="auto"/>
        <w:rPr>
          <w:rFonts w:ascii="Arial" w:hAnsi="Arial" w:cs="Arial"/>
          <w:sz w:val="20"/>
          <w:szCs w:val="20"/>
        </w:rPr>
      </w:pPr>
    </w:p>
    <w:p w14:paraId="5CA8E823" w14:textId="77777777" w:rsidR="001374A0" w:rsidRDefault="001374A0" w:rsidP="002F598D">
      <w:pPr>
        <w:spacing w:line="360" w:lineRule="auto"/>
        <w:rPr>
          <w:rFonts w:ascii="Arial" w:hAnsi="Arial" w:cs="Arial"/>
          <w:sz w:val="20"/>
          <w:szCs w:val="20"/>
        </w:rPr>
      </w:pPr>
    </w:p>
    <w:p w14:paraId="56DE5EAE" w14:textId="77777777" w:rsidR="001374A0" w:rsidRDefault="001374A0" w:rsidP="002F598D">
      <w:pPr>
        <w:spacing w:line="360" w:lineRule="auto"/>
        <w:rPr>
          <w:rFonts w:ascii="Arial" w:hAnsi="Arial" w:cs="Arial"/>
          <w:sz w:val="20"/>
          <w:szCs w:val="20"/>
        </w:rPr>
      </w:pPr>
    </w:p>
    <w:p w14:paraId="2BE31C7E" w14:textId="77777777" w:rsidR="001374A0" w:rsidRDefault="001374A0" w:rsidP="002F598D">
      <w:pPr>
        <w:spacing w:line="360" w:lineRule="auto"/>
        <w:rPr>
          <w:rFonts w:ascii="Arial" w:hAnsi="Arial" w:cs="Arial"/>
          <w:sz w:val="20"/>
          <w:szCs w:val="20"/>
        </w:rPr>
      </w:pPr>
    </w:p>
    <w:p w14:paraId="42C8DB19" w14:textId="77777777" w:rsidR="001374A0" w:rsidRDefault="001374A0" w:rsidP="002F598D">
      <w:pPr>
        <w:spacing w:line="360" w:lineRule="auto"/>
        <w:rPr>
          <w:rFonts w:ascii="Arial" w:hAnsi="Arial" w:cs="Arial"/>
          <w:sz w:val="20"/>
          <w:szCs w:val="20"/>
        </w:rPr>
      </w:pPr>
    </w:p>
    <w:p w14:paraId="2E8A394E" w14:textId="77777777" w:rsidR="001374A0" w:rsidRDefault="001374A0" w:rsidP="002F598D">
      <w:pPr>
        <w:spacing w:line="360" w:lineRule="auto"/>
        <w:rPr>
          <w:rFonts w:ascii="Arial" w:hAnsi="Arial" w:cs="Arial"/>
          <w:sz w:val="20"/>
          <w:szCs w:val="20"/>
        </w:rPr>
      </w:pPr>
    </w:p>
    <w:p w14:paraId="07C53C68" w14:textId="77777777" w:rsidR="001374A0" w:rsidRDefault="001374A0" w:rsidP="002F598D">
      <w:pPr>
        <w:spacing w:line="360" w:lineRule="auto"/>
        <w:rPr>
          <w:rFonts w:ascii="Arial" w:hAnsi="Arial" w:cs="Arial"/>
          <w:sz w:val="20"/>
          <w:szCs w:val="20"/>
        </w:rPr>
      </w:pPr>
    </w:p>
    <w:p w14:paraId="34AB17CE" w14:textId="77777777" w:rsidR="001374A0" w:rsidRDefault="001374A0" w:rsidP="002F598D">
      <w:pPr>
        <w:spacing w:line="360" w:lineRule="auto"/>
        <w:rPr>
          <w:rFonts w:ascii="Arial" w:hAnsi="Arial" w:cs="Arial"/>
          <w:sz w:val="20"/>
          <w:szCs w:val="20"/>
        </w:rPr>
      </w:pPr>
    </w:p>
    <w:p w14:paraId="22BD1241" w14:textId="77777777" w:rsidR="001374A0" w:rsidRDefault="001374A0" w:rsidP="002F598D">
      <w:pPr>
        <w:spacing w:line="360" w:lineRule="auto"/>
        <w:rPr>
          <w:rFonts w:ascii="Arial" w:hAnsi="Arial" w:cs="Arial"/>
          <w:sz w:val="20"/>
          <w:szCs w:val="20"/>
        </w:rPr>
      </w:pPr>
    </w:p>
    <w:p w14:paraId="4A7207FA" w14:textId="77777777" w:rsidR="001374A0" w:rsidRDefault="001374A0" w:rsidP="002F598D">
      <w:pPr>
        <w:spacing w:line="360" w:lineRule="auto"/>
        <w:rPr>
          <w:rFonts w:ascii="Arial" w:hAnsi="Arial" w:cs="Arial"/>
          <w:sz w:val="20"/>
          <w:szCs w:val="20"/>
        </w:rPr>
      </w:pPr>
    </w:p>
    <w:p w14:paraId="13A8DCC9" w14:textId="77777777" w:rsidR="001374A0" w:rsidRDefault="001374A0" w:rsidP="002F598D">
      <w:pPr>
        <w:spacing w:line="360" w:lineRule="auto"/>
        <w:rPr>
          <w:rFonts w:ascii="Arial" w:hAnsi="Arial" w:cs="Arial"/>
          <w:sz w:val="20"/>
          <w:szCs w:val="20"/>
        </w:rPr>
      </w:pPr>
    </w:p>
    <w:p w14:paraId="502AD220" w14:textId="77777777" w:rsidR="001374A0" w:rsidRDefault="001374A0" w:rsidP="002F598D">
      <w:pPr>
        <w:spacing w:line="360" w:lineRule="auto"/>
        <w:rPr>
          <w:rFonts w:ascii="Arial" w:hAnsi="Arial" w:cs="Arial"/>
          <w:sz w:val="20"/>
          <w:szCs w:val="20"/>
        </w:rPr>
      </w:pPr>
    </w:p>
    <w:p w14:paraId="15CBFDEE" w14:textId="77777777" w:rsidR="001374A0" w:rsidRDefault="001374A0" w:rsidP="002F598D">
      <w:pPr>
        <w:spacing w:line="360" w:lineRule="auto"/>
        <w:rPr>
          <w:rFonts w:ascii="Arial" w:hAnsi="Arial" w:cs="Arial"/>
          <w:sz w:val="20"/>
          <w:szCs w:val="20"/>
        </w:rPr>
      </w:pPr>
    </w:p>
    <w:p w14:paraId="7649DF49" w14:textId="77777777" w:rsidR="001E69AB" w:rsidRDefault="001E69AB" w:rsidP="002F598D">
      <w:pPr>
        <w:spacing w:line="360" w:lineRule="auto"/>
        <w:rPr>
          <w:rFonts w:ascii="Arial" w:hAnsi="Arial" w:cs="Arial"/>
          <w:sz w:val="20"/>
          <w:szCs w:val="20"/>
        </w:rPr>
      </w:pPr>
    </w:p>
    <w:p w14:paraId="06C5F8AE" w14:textId="77777777" w:rsidR="001374A0" w:rsidRPr="00EC4BC7" w:rsidRDefault="001374A0" w:rsidP="001E69AB">
      <w:pPr>
        <w:spacing w:line="360" w:lineRule="auto"/>
        <w:rPr>
          <w:rFonts w:ascii="Arial" w:hAnsi="Arial" w:cs="Arial"/>
          <w:sz w:val="20"/>
          <w:szCs w:val="20"/>
          <w:u w:val="single"/>
        </w:rPr>
      </w:pPr>
      <w:r>
        <w:rPr>
          <w:rFonts w:ascii="Arial" w:hAnsi="Arial" w:cs="Arial"/>
          <w:sz w:val="20"/>
          <w:szCs w:val="20"/>
          <w:u w:val="single"/>
        </w:rPr>
        <w:t>Respondentenwerving</w:t>
      </w:r>
    </w:p>
    <w:p w14:paraId="73E1E953" w14:textId="77777777" w:rsidR="001374A0" w:rsidRPr="00005413" w:rsidRDefault="001374A0" w:rsidP="001E69AB">
      <w:pPr>
        <w:spacing w:line="360" w:lineRule="auto"/>
        <w:rPr>
          <w:rFonts w:ascii="Arial" w:hAnsi="Arial" w:cs="Arial"/>
          <w:sz w:val="20"/>
          <w:szCs w:val="20"/>
        </w:rPr>
      </w:pPr>
      <w:r>
        <w:rPr>
          <w:rFonts w:ascii="Arial" w:hAnsi="Arial" w:cs="Arial"/>
          <w:sz w:val="20"/>
          <w:szCs w:val="20"/>
        </w:rPr>
        <w:t>De vragenlijst is van tevoren beschikbaar</w:t>
      </w:r>
      <w:r w:rsidRPr="0039075A">
        <w:rPr>
          <w:rFonts w:ascii="Arial" w:hAnsi="Arial" w:cs="Arial"/>
          <w:sz w:val="20"/>
          <w:szCs w:val="20"/>
        </w:rPr>
        <w:t xml:space="preserve"> voor de respondent en </w:t>
      </w:r>
      <w:r>
        <w:rPr>
          <w:rFonts w:ascii="Arial" w:hAnsi="Arial" w:cs="Arial"/>
          <w:sz w:val="20"/>
          <w:szCs w:val="20"/>
        </w:rPr>
        <w:t>de</w:t>
      </w:r>
      <w:r w:rsidRPr="0039075A">
        <w:rPr>
          <w:rFonts w:ascii="Arial" w:hAnsi="Arial" w:cs="Arial"/>
          <w:sz w:val="20"/>
          <w:szCs w:val="20"/>
        </w:rPr>
        <w:t>ze ontvang</w:t>
      </w:r>
      <w:r>
        <w:rPr>
          <w:rFonts w:ascii="Arial" w:hAnsi="Arial" w:cs="Arial"/>
          <w:sz w:val="20"/>
          <w:szCs w:val="20"/>
        </w:rPr>
        <w:t>t</w:t>
      </w:r>
      <w:r w:rsidRPr="0039075A">
        <w:rPr>
          <w:rFonts w:ascii="Arial" w:hAnsi="Arial" w:cs="Arial"/>
          <w:sz w:val="20"/>
          <w:szCs w:val="20"/>
        </w:rPr>
        <w:t xml:space="preserve"> een uitnodiging per email (</w:t>
      </w:r>
      <w:r>
        <w:rPr>
          <w:rFonts w:ascii="Arial" w:hAnsi="Arial" w:cs="Arial"/>
          <w:sz w:val="20"/>
          <w:szCs w:val="20"/>
        </w:rPr>
        <w:t>Bijlage T</w:t>
      </w:r>
      <w:r w:rsidRPr="0039075A">
        <w:rPr>
          <w:rFonts w:ascii="Arial" w:hAnsi="Arial" w:cs="Arial"/>
          <w:sz w:val="20"/>
          <w:szCs w:val="20"/>
        </w:rPr>
        <w:t xml:space="preserve">). De respondenten blijven anoniem op schrift, maar er </w:t>
      </w:r>
      <w:r>
        <w:rPr>
          <w:rFonts w:ascii="Arial" w:hAnsi="Arial" w:cs="Arial"/>
          <w:sz w:val="20"/>
          <w:szCs w:val="20"/>
        </w:rPr>
        <w:t>zijn opnames van de gesprekken die een half jaar bewaard blijven.</w:t>
      </w:r>
      <w:r w:rsidRPr="0039075A">
        <w:rPr>
          <w:rFonts w:ascii="Arial" w:hAnsi="Arial" w:cs="Arial"/>
          <w:sz w:val="20"/>
          <w:szCs w:val="20"/>
        </w:rPr>
        <w:t xml:space="preserve"> Hierover </w:t>
      </w:r>
      <w:r>
        <w:rPr>
          <w:rFonts w:ascii="Arial" w:hAnsi="Arial" w:cs="Arial"/>
          <w:sz w:val="20"/>
          <w:szCs w:val="20"/>
        </w:rPr>
        <w:t>zijn de respondenten ingelicht en daar geven ze toestemming voor. Het interview is anoniem</w:t>
      </w:r>
      <w:r w:rsidRPr="00005413">
        <w:rPr>
          <w:rFonts w:ascii="Arial" w:hAnsi="Arial" w:cs="Arial"/>
          <w:sz w:val="20"/>
          <w:szCs w:val="20"/>
        </w:rPr>
        <w:t xml:space="preserve"> zodat de medewerkers vrijuit kunnen spreken. </w:t>
      </w:r>
      <w:r>
        <w:rPr>
          <w:rFonts w:ascii="Arial" w:hAnsi="Arial" w:cs="Arial"/>
          <w:sz w:val="20"/>
          <w:szCs w:val="20"/>
        </w:rPr>
        <w:t xml:space="preserve">Als het onderzoek niet anoniem zou zijn, bestaat het </w:t>
      </w:r>
      <w:r w:rsidRPr="00005413">
        <w:rPr>
          <w:rFonts w:ascii="Arial" w:hAnsi="Arial" w:cs="Arial"/>
          <w:sz w:val="20"/>
          <w:szCs w:val="20"/>
        </w:rPr>
        <w:t>risico geen valide informatie te verkrijgen</w:t>
      </w:r>
      <w:r>
        <w:rPr>
          <w:rFonts w:ascii="Arial" w:hAnsi="Arial" w:cs="Arial"/>
          <w:sz w:val="20"/>
          <w:szCs w:val="20"/>
        </w:rPr>
        <w:t>.</w:t>
      </w:r>
      <w:r w:rsidRPr="00005413">
        <w:rPr>
          <w:rFonts w:ascii="Arial" w:hAnsi="Arial" w:cs="Arial"/>
          <w:sz w:val="20"/>
          <w:szCs w:val="20"/>
        </w:rPr>
        <w:t xml:space="preserve"> </w:t>
      </w:r>
      <w:r>
        <w:rPr>
          <w:rFonts w:ascii="Arial" w:hAnsi="Arial" w:cs="Arial"/>
          <w:sz w:val="20"/>
          <w:szCs w:val="20"/>
        </w:rPr>
        <w:t>D</w:t>
      </w:r>
      <w:r w:rsidRPr="00005413">
        <w:rPr>
          <w:rFonts w:ascii="Arial" w:hAnsi="Arial" w:cs="Arial"/>
          <w:sz w:val="20"/>
          <w:szCs w:val="20"/>
        </w:rPr>
        <w:t xml:space="preserve">e respondent </w:t>
      </w:r>
      <w:r>
        <w:rPr>
          <w:rFonts w:ascii="Arial" w:hAnsi="Arial" w:cs="Arial"/>
          <w:sz w:val="20"/>
          <w:szCs w:val="20"/>
        </w:rPr>
        <w:t xml:space="preserve">stelt </w:t>
      </w:r>
      <w:r w:rsidRPr="00005413">
        <w:rPr>
          <w:rFonts w:ascii="Arial" w:hAnsi="Arial" w:cs="Arial"/>
          <w:sz w:val="20"/>
          <w:szCs w:val="20"/>
        </w:rPr>
        <w:t xml:space="preserve">zich </w:t>
      </w:r>
      <w:r>
        <w:rPr>
          <w:rFonts w:ascii="Arial" w:hAnsi="Arial" w:cs="Arial"/>
          <w:sz w:val="20"/>
          <w:szCs w:val="20"/>
        </w:rPr>
        <w:t xml:space="preserve">dan </w:t>
      </w:r>
      <w:r w:rsidRPr="00005413">
        <w:rPr>
          <w:rFonts w:ascii="Arial" w:hAnsi="Arial" w:cs="Arial"/>
          <w:sz w:val="20"/>
          <w:szCs w:val="20"/>
        </w:rPr>
        <w:t>terughoudend op</w:t>
      </w:r>
      <w:r>
        <w:rPr>
          <w:rFonts w:ascii="Arial" w:hAnsi="Arial" w:cs="Arial"/>
          <w:sz w:val="20"/>
          <w:szCs w:val="20"/>
        </w:rPr>
        <w:t xml:space="preserve"> vanwege de gevoelige informatie. Cultuur kan gevoelig liggen bij de respondenten (Hofstede, 1980). </w:t>
      </w:r>
    </w:p>
    <w:p w14:paraId="3CC1053F" w14:textId="77777777" w:rsidR="001374A0" w:rsidRDefault="001374A0" w:rsidP="002F598D">
      <w:pPr>
        <w:spacing w:line="360" w:lineRule="auto"/>
        <w:rPr>
          <w:rFonts w:ascii="Arial" w:hAnsi="Arial" w:cs="Arial"/>
          <w:sz w:val="20"/>
          <w:szCs w:val="20"/>
        </w:rPr>
      </w:pPr>
    </w:p>
    <w:p w14:paraId="53F31189" w14:textId="1190ABF7" w:rsidR="001374A0" w:rsidRDefault="001374A0" w:rsidP="002F598D">
      <w:pPr>
        <w:spacing w:line="360" w:lineRule="auto"/>
        <w:rPr>
          <w:rFonts w:ascii="Arial" w:hAnsi="Arial" w:cs="Arial"/>
          <w:sz w:val="20"/>
          <w:szCs w:val="20"/>
        </w:rPr>
      </w:pPr>
      <w:r w:rsidRPr="0039075A">
        <w:rPr>
          <w:rFonts w:ascii="Arial" w:hAnsi="Arial" w:cs="Arial"/>
          <w:sz w:val="20"/>
          <w:szCs w:val="20"/>
        </w:rPr>
        <w:lastRenderedPageBreak/>
        <w:t>Uit deze opnames vloeie</w:t>
      </w:r>
      <w:r>
        <w:rPr>
          <w:rFonts w:ascii="Arial" w:hAnsi="Arial" w:cs="Arial"/>
          <w:sz w:val="20"/>
          <w:szCs w:val="20"/>
        </w:rPr>
        <w:t xml:space="preserve">n </w:t>
      </w:r>
      <w:proofErr w:type="spellStart"/>
      <w:r>
        <w:rPr>
          <w:rFonts w:ascii="Arial" w:hAnsi="Arial" w:cs="Arial"/>
          <w:sz w:val="20"/>
          <w:szCs w:val="20"/>
        </w:rPr>
        <w:t>verbatims</w:t>
      </w:r>
      <w:proofErr w:type="spellEnd"/>
      <w:r>
        <w:rPr>
          <w:rFonts w:ascii="Arial" w:hAnsi="Arial" w:cs="Arial"/>
          <w:sz w:val="20"/>
          <w:szCs w:val="20"/>
        </w:rPr>
        <w:t xml:space="preserve"> en analyseschema’s voort. </w:t>
      </w:r>
      <w:r w:rsidR="00BC028B">
        <w:rPr>
          <w:rFonts w:ascii="Arial" w:hAnsi="Arial" w:cs="Arial"/>
          <w:sz w:val="20"/>
          <w:szCs w:val="20"/>
        </w:rPr>
        <w:t xml:space="preserve">De interviews van NL en </w:t>
      </w:r>
      <w:r>
        <w:rPr>
          <w:rFonts w:ascii="Arial" w:hAnsi="Arial" w:cs="Arial"/>
          <w:sz w:val="20"/>
          <w:szCs w:val="20"/>
        </w:rPr>
        <w:t>BE zijn in h</w:t>
      </w:r>
      <w:r w:rsidR="00BC028B">
        <w:rPr>
          <w:rFonts w:ascii="Arial" w:hAnsi="Arial" w:cs="Arial"/>
          <w:sz w:val="20"/>
          <w:szCs w:val="20"/>
        </w:rPr>
        <w:t xml:space="preserve">et Nederlands en die van BD en </w:t>
      </w:r>
      <w:r>
        <w:rPr>
          <w:rFonts w:ascii="Arial" w:hAnsi="Arial" w:cs="Arial"/>
          <w:sz w:val="20"/>
          <w:szCs w:val="20"/>
        </w:rPr>
        <w:t>AT in het Engels. Een uitzondering is r</w:t>
      </w:r>
      <w:r w:rsidRPr="00FE429F">
        <w:rPr>
          <w:rFonts w:ascii="Arial" w:hAnsi="Arial" w:cs="Arial"/>
          <w:sz w:val="20"/>
          <w:szCs w:val="20"/>
        </w:rPr>
        <w:t>espondent</w:t>
      </w:r>
      <w:r w:rsidR="00BC028B">
        <w:rPr>
          <w:rFonts w:ascii="Arial" w:hAnsi="Arial" w:cs="Arial"/>
          <w:sz w:val="20"/>
          <w:szCs w:val="20"/>
        </w:rPr>
        <w:t xml:space="preserve"> 11, afkomstig uit </w:t>
      </w:r>
      <w:r>
        <w:rPr>
          <w:rFonts w:ascii="Arial" w:hAnsi="Arial" w:cs="Arial"/>
          <w:sz w:val="20"/>
          <w:szCs w:val="20"/>
        </w:rPr>
        <w:t>AT, want die kan Nederlands vanwege haar Belg</w:t>
      </w:r>
      <w:r w:rsidR="00E90FB7">
        <w:rPr>
          <w:rFonts w:ascii="Arial" w:hAnsi="Arial" w:cs="Arial"/>
          <w:sz w:val="20"/>
          <w:szCs w:val="20"/>
        </w:rPr>
        <w:t xml:space="preserve">ische moeder. De </w:t>
      </w:r>
      <w:proofErr w:type="spellStart"/>
      <w:r w:rsidR="00E90FB7">
        <w:rPr>
          <w:rFonts w:ascii="Arial" w:hAnsi="Arial" w:cs="Arial"/>
          <w:sz w:val="20"/>
          <w:szCs w:val="20"/>
        </w:rPr>
        <w:t>verbatims</w:t>
      </w:r>
      <w:proofErr w:type="spellEnd"/>
      <w:r w:rsidR="00E90FB7">
        <w:rPr>
          <w:rFonts w:ascii="Arial" w:hAnsi="Arial" w:cs="Arial"/>
          <w:sz w:val="20"/>
          <w:szCs w:val="20"/>
        </w:rPr>
        <w:t xml:space="preserve"> van </w:t>
      </w:r>
      <w:r>
        <w:rPr>
          <w:rFonts w:ascii="Arial" w:hAnsi="Arial" w:cs="Arial"/>
          <w:sz w:val="20"/>
          <w:szCs w:val="20"/>
        </w:rPr>
        <w:t xml:space="preserve">AT en BD zijn in het Engels en zijn in de analyseschema’s onderaan in het Nederlands. </w:t>
      </w:r>
      <w:r w:rsidRPr="00FE429F">
        <w:rPr>
          <w:rFonts w:ascii="Arial" w:hAnsi="Arial" w:cs="Arial"/>
          <w:sz w:val="20"/>
          <w:szCs w:val="20"/>
        </w:rPr>
        <w:t xml:space="preserve">Zo zijn de antwoorden goed te vergelijken met elkaar, </w:t>
      </w:r>
      <w:r w:rsidRPr="00CC5CEE">
        <w:rPr>
          <w:rFonts w:ascii="Arial" w:hAnsi="Arial" w:cs="Arial"/>
          <w:sz w:val="20"/>
          <w:szCs w:val="20"/>
        </w:rPr>
        <w:t>maar</w:t>
      </w:r>
      <w:r w:rsidRPr="00FE429F">
        <w:rPr>
          <w:rFonts w:ascii="Arial" w:hAnsi="Arial" w:cs="Arial"/>
          <w:sz w:val="20"/>
          <w:szCs w:val="20"/>
        </w:rPr>
        <w:t xml:space="preserve"> de originele </w:t>
      </w:r>
      <w:proofErr w:type="spellStart"/>
      <w:r w:rsidRPr="00FE429F">
        <w:rPr>
          <w:rFonts w:ascii="Arial" w:hAnsi="Arial" w:cs="Arial"/>
          <w:sz w:val="20"/>
          <w:szCs w:val="20"/>
        </w:rPr>
        <w:t>verbatims</w:t>
      </w:r>
      <w:proofErr w:type="spellEnd"/>
      <w:r w:rsidRPr="00FE429F">
        <w:rPr>
          <w:rFonts w:ascii="Arial" w:hAnsi="Arial" w:cs="Arial"/>
          <w:sz w:val="20"/>
          <w:szCs w:val="20"/>
        </w:rPr>
        <w:t xml:space="preserve"> zijn bruikbaar voor de resultaten.</w:t>
      </w:r>
      <w:r>
        <w:rPr>
          <w:rFonts w:ascii="Arial" w:hAnsi="Arial" w:cs="Arial"/>
          <w:sz w:val="20"/>
          <w:szCs w:val="20"/>
        </w:rPr>
        <w:t xml:space="preserve"> De interviewer vertaalt de </w:t>
      </w:r>
      <w:proofErr w:type="spellStart"/>
      <w:r>
        <w:rPr>
          <w:rFonts w:ascii="Arial" w:hAnsi="Arial" w:cs="Arial"/>
          <w:sz w:val="20"/>
          <w:szCs w:val="20"/>
        </w:rPr>
        <w:t>verbatims</w:t>
      </w:r>
      <w:proofErr w:type="spellEnd"/>
      <w:r>
        <w:rPr>
          <w:rFonts w:ascii="Arial" w:hAnsi="Arial" w:cs="Arial"/>
          <w:sz w:val="20"/>
          <w:szCs w:val="20"/>
        </w:rPr>
        <w:t xml:space="preserve"> zelf met hulp van </w:t>
      </w:r>
      <w:proofErr w:type="spellStart"/>
      <w:r>
        <w:rPr>
          <w:rFonts w:ascii="Arial" w:hAnsi="Arial" w:cs="Arial"/>
          <w:sz w:val="20"/>
          <w:szCs w:val="20"/>
        </w:rPr>
        <w:t>Deepl</w:t>
      </w:r>
      <w:proofErr w:type="spellEnd"/>
      <w:r>
        <w:rPr>
          <w:rFonts w:ascii="Arial" w:hAnsi="Arial" w:cs="Arial"/>
          <w:sz w:val="20"/>
          <w:szCs w:val="20"/>
        </w:rPr>
        <w:t xml:space="preserve"> en Google Translate. De vragen blijven in het Engels, omdat dit de manier is hoe het aan alle respondenten is gevraagd en dit de officiële vraagstelling is van Hofstede zelf.  </w:t>
      </w:r>
    </w:p>
    <w:p w14:paraId="2EF491D5" w14:textId="77777777" w:rsidR="001374A0" w:rsidRDefault="001374A0" w:rsidP="002F598D">
      <w:pPr>
        <w:spacing w:line="360" w:lineRule="auto"/>
        <w:rPr>
          <w:rFonts w:ascii="Arial" w:hAnsi="Arial" w:cs="Arial"/>
          <w:color w:val="1D2129"/>
          <w:sz w:val="20"/>
          <w:szCs w:val="20"/>
        </w:rPr>
      </w:pPr>
    </w:p>
    <w:p w14:paraId="778B62C8" w14:textId="77777777" w:rsidR="001374A0" w:rsidRPr="00325DEF" w:rsidRDefault="001374A0" w:rsidP="002F598D">
      <w:pPr>
        <w:spacing w:line="360" w:lineRule="auto"/>
        <w:rPr>
          <w:rFonts w:ascii="Arial" w:hAnsi="Arial" w:cs="Arial"/>
          <w:sz w:val="20"/>
          <w:szCs w:val="20"/>
        </w:rPr>
      </w:pPr>
      <w:r w:rsidRPr="00325DEF">
        <w:rPr>
          <w:rFonts w:ascii="Arial" w:hAnsi="Arial" w:cs="Arial"/>
          <w:sz w:val="20"/>
          <w:szCs w:val="20"/>
        </w:rPr>
        <w:t xml:space="preserve">De respondenten krijgen ook allemaal de vragenlijst </w:t>
      </w:r>
      <w:r>
        <w:rPr>
          <w:rFonts w:ascii="Arial" w:hAnsi="Arial" w:cs="Arial"/>
          <w:sz w:val="20"/>
          <w:szCs w:val="20"/>
        </w:rPr>
        <w:t xml:space="preserve">(Bijlage U) </w:t>
      </w:r>
      <w:r w:rsidRPr="00325DEF">
        <w:rPr>
          <w:rFonts w:ascii="Arial" w:hAnsi="Arial" w:cs="Arial"/>
          <w:sz w:val="20"/>
          <w:szCs w:val="20"/>
        </w:rPr>
        <w:t xml:space="preserve">opgestuurd, een dag voor het interview. Het idee hierachter is dat men nog een herinnering krijgt van het onderzoek en de vragenlijst niet onderaan de mailbox komt. De vragenlijst is in alle gevallen hetzelfde en in het Engels. Zo krijgen alle respondenten dezelfde vragen en de originele vragen van Hofstede. </w:t>
      </w:r>
    </w:p>
    <w:p w14:paraId="39597AA8" w14:textId="77777777" w:rsidR="001374A0" w:rsidRPr="00325DEF" w:rsidRDefault="001374A0" w:rsidP="002F598D">
      <w:pPr>
        <w:spacing w:line="360" w:lineRule="auto"/>
        <w:rPr>
          <w:rFonts w:ascii="Arial" w:hAnsi="Arial" w:cs="Arial"/>
          <w:sz w:val="20"/>
          <w:szCs w:val="20"/>
        </w:rPr>
      </w:pPr>
    </w:p>
    <w:p w14:paraId="38C35D5E" w14:textId="77777777" w:rsidR="001374A0" w:rsidRPr="00325DEF" w:rsidRDefault="001374A0" w:rsidP="002F598D">
      <w:pPr>
        <w:spacing w:line="360" w:lineRule="auto"/>
        <w:rPr>
          <w:rFonts w:ascii="Arial" w:hAnsi="Arial" w:cs="Arial"/>
          <w:sz w:val="20"/>
          <w:szCs w:val="20"/>
        </w:rPr>
      </w:pPr>
      <w:r w:rsidRPr="00325DEF">
        <w:rPr>
          <w:rFonts w:ascii="Arial" w:hAnsi="Arial" w:cs="Arial"/>
          <w:sz w:val="20"/>
          <w:szCs w:val="20"/>
        </w:rPr>
        <w:t>De respondenten krijgen allemaal een mail in Outlook met een uitnodiging voor het on</w:t>
      </w:r>
      <w:r>
        <w:rPr>
          <w:rFonts w:ascii="Arial" w:hAnsi="Arial" w:cs="Arial"/>
          <w:sz w:val="20"/>
          <w:szCs w:val="20"/>
        </w:rPr>
        <w:t>derzoek (Bijlage U</w:t>
      </w:r>
      <w:r w:rsidRPr="00325DEF">
        <w:rPr>
          <w:rFonts w:ascii="Arial" w:hAnsi="Arial" w:cs="Arial"/>
          <w:sz w:val="20"/>
          <w:szCs w:val="20"/>
        </w:rPr>
        <w:t xml:space="preserve">). Mochten de respondenten niet kunnen op het aangegeven tijdstip, </w:t>
      </w:r>
      <w:r>
        <w:rPr>
          <w:rFonts w:ascii="Arial" w:hAnsi="Arial" w:cs="Arial"/>
          <w:sz w:val="20"/>
          <w:szCs w:val="20"/>
        </w:rPr>
        <w:t xml:space="preserve">dan </w:t>
      </w:r>
      <w:r w:rsidRPr="00325DEF">
        <w:rPr>
          <w:rFonts w:ascii="Arial" w:hAnsi="Arial" w:cs="Arial"/>
          <w:sz w:val="20"/>
          <w:szCs w:val="20"/>
        </w:rPr>
        <w:t>is de interviewer bereid deze aan te passen naar de wensen van de respondenten. Als de respondenten niet reageren op de uitnodiging</w:t>
      </w:r>
      <w:r>
        <w:rPr>
          <w:rFonts w:ascii="Arial" w:hAnsi="Arial" w:cs="Arial"/>
          <w:sz w:val="20"/>
          <w:szCs w:val="20"/>
        </w:rPr>
        <w:t>,</w:t>
      </w:r>
      <w:r w:rsidRPr="00325DEF">
        <w:rPr>
          <w:rFonts w:ascii="Arial" w:hAnsi="Arial" w:cs="Arial"/>
          <w:sz w:val="20"/>
          <w:szCs w:val="20"/>
        </w:rPr>
        <w:t xml:space="preserve"> ontvangen zij drie dagen na het verzenden een herinnering. Mochten respondenten niet in staat zijn het interview af te nemen, </w:t>
      </w:r>
      <w:r>
        <w:rPr>
          <w:rFonts w:ascii="Arial" w:hAnsi="Arial" w:cs="Arial"/>
          <w:sz w:val="20"/>
          <w:szCs w:val="20"/>
        </w:rPr>
        <w:t xml:space="preserve">dan </w:t>
      </w:r>
      <w:r w:rsidRPr="00325DEF">
        <w:rPr>
          <w:rFonts w:ascii="Arial" w:hAnsi="Arial" w:cs="Arial"/>
          <w:sz w:val="20"/>
          <w:szCs w:val="20"/>
        </w:rPr>
        <w:t xml:space="preserve">vervangt een collega hen. Deze collega moet dezelfde segmentatiekenmerken hebben. </w:t>
      </w:r>
    </w:p>
    <w:p w14:paraId="39E1ACED" w14:textId="77777777" w:rsidR="001374A0" w:rsidRDefault="001374A0" w:rsidP="002F598D">
      <w:pPr>
        <w:spacing w:line="360" w:lineRule="auto"/>
        <w:rPr>
          <w:rFonts w:ascii="Arial" w:hAnsi="Arial" w:cs="Arial"/>
          <w:color w:val="1D2129"/>
          <w:sz w:val="20"/>
          <w:szCs w:val="20"/>
        </w:rPr>
      </w:pPr>
    </w:p>
    <w:p w14:paraId="21B3C868" w14:textId="77777777" w:rsidR="001374A0" w:rsidRPr="008B06C7" w:rsidRDefault="001374A0" w:rsidP="002F598D">
      <w:pPr>
        <w:spacing w:line="360" w:lineRule="auto"/>
        <w:rPr>
          <w:rFonts w:ascii="Arial" w:hAnsi="Arial" w:cs="Arial"/>
          <w:sz w:val="20"/>
          <w:szCs w:val="20"/>
          <w:u w:val="single"/>
        </w:rPr>
      </w:pPr>
      <w:r w:rsidRPr="008A7D1E">
        <w:rPr>
          <w:rFonts w:ascii="Arial" w:hAnsi="Arial" w:cs="Arial"/>
          <w:sz w:val="20"/>
          <w:szCs w:val="20"/>
          <w:u w:val="single"/>
        </w:rPr>
        <w:t>Interviews</w:t>
      </w:r>
    </w:p>
    <w:p w14:paraId="091BFC20" w14:textId="6C730AD6" w:rsidR="001374A0" w:rsidRDefault="00BC028B" w:rsidP="002F598D">
      <w:pPr>
        <w:spacing w:line="360" w:lineRule="auto"/>
        <w:rPr>
          <w:rFonts w:ascii="Arial" w:hAnsi="Arial" w:cs="Arial"/>
          <w:sz w:val="20"/>
          <w:szCs w:val="20"/>
        </w:rPr>
      </w:pPr>
      <w:r>
        <w:rPr>
          <w:rFonts w:ascii="Arial" w:hAnsi="Arial" w:cs="Arial"/>
          <w:sz w:val="20"/>
          <w:szCs w:val="20"/>
        </w:rPr>
        <w:t xml:space="preserve">De gesprekken met </w:t>
      </w:r>
      <w:r w:rsidR="001374A0" w:rsidRPr="0039075A">
        <w:rPr>
          <w:rFonts w:ascii="Arial" w:hAnsi="Arial" w:cs="Arial"/>
          <w:sz w:val="20"/>
          <w:szCs w:val="20"/>
        </w:rPr>
        <w:t>NL vinden face-</w:t>
      </w:r>
      <w:proofErr w:type="spellStart"/>
      <w:r w:rsidR="001374A0" w:rsidRPr="0039075A">
        <w:rPr>
          <w:rFonts w:ascii="Arial" w:hAnsi="Arial" w:cs="Arial"/>
          <w:sz w:val="20"/>
          <w:szCs w:val="20"/>
        </w:rPr>
        <w:t>to</w:t>
      </w:r>
      <w:proofErr w:type="spellEnd"/>
      <w:r w:rsidR="001374A0" w:rsidRPr="0039075A">
        <w:rPr>
          <w:rFonts w:ascii="Arial" w:hAnsi="Arial" w:cs="Arial"/>
          <w:sz w:val="20"/>
          <w:szCs w:val="20"/>
        </w:rPr>
        <w:t>-face plaats</w:t>
      </w:r>
      <w:r w:rsidR="001374A0">
        <w:rPr>
          <w:rFonts w:ascii="Arial" w:hAnsi="Arial" w:cs="Arial"/>
          <w:sz w:val="20"/>
          <w:szCs w:val="20"/>
        </w:rPr>
        <w:t xml:space="preserve"> en duren ongeveer 30 minuten met uitloop naar 45 minuten.</w:t>
      </w:r>
      <w:r w:rsidR="001374A0" w:rsidRPr="0039075A">
        <w:rPr>
          <w:rFonts w:ascii="Arial" w:hAnsi="Arial" w:cs="Arial"/>
          <w:sz w:val="20"/>
          <w:szCs w:val="20"/>
        </w:rPr>
        <w:t xml:space="preserve"> De </w:t>
      </w:r>
      <w:r w:rsidR="00E90FB7">
        <w:rPr>
          <w:rFonts w:ascii="Arial" w:hAnsi="Arial" w:cs="Arial"/>
          <w:sz w:val="20"/>
          <w:szCs w:val="20"/>
        </w:rPr>
        <w:t xml:space="preserve">gesprekken met medewerkers van BE, </w:t>
      </w:r>
      <w:r w:rsidR="001374A0" w:rsidRPr="0039075A">
        <w:rPr>
          <w:rFonts w:ascii="Arial" w:hAnsi="Arial" w:cs="Arial"/>
          <w:sz w:val="20"/>
          <w:szCs w:val="20"/>
        </w:rPr>
        <w:t>AT en BD vinden plaats op skype.</w:t>
      </w:r>
      <w:r w:rsidR="001374A0">
        <w:rPr>
          <w:rFonts w:ascii="Arial" w:hAnsi="Arial" w:cs="Arial"/>
          <w:sz w:val="20"/>
          <w:szCs w:val="20"/>
        </w:rPr>
        <w:t xml:space="preserve"> Hiervoor is een ruimte afgehuurd zodat de antwoorden alleen hoorbaar zijn voor de onderzoeker. De interviews zijn gehouden gedurende een periode van twee weken.</w:t>
      </w:r>
      <w:r w:rsidR="001374A0" w:rsidRPr="0039075A">
        <w:rPr>
          <w:rFonts w:ascii="Arial" w:hAnsi="Arial" w:cs="Arial"/>
          <w:sz w:val="20"/>
          <w:szCs w:val="20"/>
        </w:rPr>
        <w:t xml:space="preserve"> </w:t>
      </w:r>
      <w:r w:rsidR="001374A0" w:rsidRPr="0039075A">
        <w:rPr>
          <w:rFonts w:ascii="Arial" w:hAnsi="Arial" w:cs="Arial"/>
          <w:color w:val="000000"/>
          <w:sz w:val="20"/>
          <w:szCs w:val="20"/>
        </w:rPr>
        <w:t>De voorkeur ligt bij face-</w:t>
      </w:r>
      <w:proofErr w:type="spellStart"/>
      <w:r w:rsidR="001374A0" w:rsidRPr="0039075A">
        <w:rPr>
          <w:rFonts w:ascii="Arial" w:hAnsi="Arial" w:cs="Arial"/>
          <w:color w:val="000000"/>
          <w:sz w:val="20"/>
          <w:szCs w:val="20"/>
        </w:rPr>
        <w:t>to</w:t>
      </w:r>
      <w:proofErr w:type="spellEnd"/>
      <w:r w:rsidR="001374A0" w:rsidRPr="0039075A">
        <w:rPr>
          <w:rFonts w:ascii="Arial" w:hAnsi="Arial" w:cs="Arial"/>
          <w:color w:val="000000"/>
          <w:sz w:val="20"/>
          <w:szCs w:val="20"/>
        </w:rPr>
        <w:t xml:space="preserve">-face zodat de gesprekken </w:t>
      </w:r>
      <w:r w:rsidR="001374A0" w:rsidRPr="009B4162">
        <w:rPr>
          <w:rFonts w:ascii="Arial" w:hAnsi="Arial" w:cs="Arial"/>
          <w:color w:val="000000"/>
          <w:sz w:val="20"/>
          <w:szCs w:val="20"/>
        </w:rPr>
        <w:t>zo persoonlijk mogelijk zijn, alleen is dit niet mogelijk met buitenlandse collega’s (Verhoeven, 2018).</w:t>
      </w:r>
      <w:r w:rsidR="00E90FB7">
        <w:rPr>
          <w:rFonts w:ascii="Arial" w:hAnsi="Arial" w:cs="Arial"/>
          <w:sz w:val="20"/>
          <w:szCs w:val="20"/>
        </w:rPr>
        <w:t xml:space="preserve"> De interviews met </w:t>
      </w:r>
      <w:r w:rsidR="001374A0" w:rsidRPr="009B4162">
        <w:rPr>
          <w:rFonts w:ascii="Arial" w:hAnsi="Arial" w:cs="Arial"/>
          <w:sz w:val="20"/>
          <w:szCs w:val="20"/>
        </w:rPr>
        <w:t>AT en BD zijn in het Engels. Het soort onderzoek is semigestructureerd.</w:t>
      </w:r>
      <w:r w:rsidR="001374A0" w:rsidRPr="00005413">
        <w:rPr>
          <w:rFonts w:ascii="Arial" w:hAnsi="Arial" w:cs="Arial"/>
          <w:sz w:val="20"/>
          <w:szCs w:val="20"/>
        </w:rPr>
        <w:t xml:space="preserve"> </w:t>
      </w:r>
      <w:r w:rsidR="001374A0">
        <w:rPr>
          <w:rFonts w:ascii="Arial" w:hAnsi="Arial" w:cs="Arial"/>
          <w:sz w:val="20"/>
          <w:szCs w:val="20"/>
        </w:rPr>
        <w:t>Bij semi</w:t>
      </w:r>
      <w:r w:rsidR="001374A0" w:rsidRPr="009B4162">
        <w:rPr>
          <w:rFonts w:ascii="Arial" w:hAnsi="Arial" w:cs="Arial"/>
          <w:sz w:val="20"/>
          <w:szCs w:val="20"/>
        </w:rPr>
        <w:t>gestructureerde interviews is er een interviewschema met vooropgestelde, algemene geformuleerde vragen. Afwijken van dit interviewschema is mogelijk.</w:t>
      </w:r>
      <w:r w:rsidR="001374A0">
        <w:rPr>
          <w:rFonts w:ascii="Arial" w:hAnsi="Arial" w:cs="Arial"/>
          <w:sz w:val="20"/>
          <w:szCs w:val="20"/>
        </w:rPr>
        <w:t xml:space="preserve"> </w:t>
      </w:r>
      <w:r w:rsidR="001374A0" w:rsidRPr="00005413">
        <w:rPr>
          <w:rFonts w:ascii="Arial" w:hAnsi="Arial" w:cs="Arial"/>
          <w:sz w:val="20"/>
          <w:szCs w:val="20"/>
        </w:rPr>
        <w:t>Deze vorm van interviewen biedt de mogelijkheid om onderwerpen aan te dragen waar de respondent vervolgens op kan reageren.</w:t>
      </w:r>
      <w:r w:rsidR="001374A0">
        <w:rPr>
          <w:rFonts w:ascii="Arial" w:hAnsi="Arial" w:cs="Arial"/>
          <w:sz w:val="20"/>
          <w:szCs w:val="20"/>
        </w:rPr>
        <w:t xml:space="preserve"> Zo is er ruimte voor aanvulling (Verhoeven, 2018). </w:t>
      </w:r>
    </w:p>
    <w:p w14:paraId="11A40FE6" w14:textId="77777777" w:rsidR="001374A0" w:rsidRPr="0039075A" w:rsidRDefault="001374A0" w:rsidP="002F598D">
      <w:pPr>
        <w:spacing w:line="360" w:lineRule="auto"/>
        <w:rPr>
          <w:rFonts w:ascii="Arial" w:hAnsi="Arial" w:cs="Arial"/>
          <w:color w:val="1D2129"/>
          <w:sz w:val="20"/>
          <w:szCs w:val="20"/>
        </w:rPr>
      </w:pPr>
    </w:p>
    <w:p w14:paraId="5E02ADD7" w14:textId="77777777" w:rsidR="001374A0" w:rsidRPr="0039075A" w:rsidRDefault="001374A0" w:rsidP="002F598D">
      <w:pPr>
        <w:pStyle w:val="Kop1"/>
        <w:spacing w:line="360" w:lineRule="auto"/>
        <w:rPr>
          <w:sz w:val="20"/>
          <w:szCs w:val="20"/>
        </w:rPr>
      </w:pPr>
      <w:r w:rsidRPr="0039075A">
        <w:rPr>
          <w:sz w:val="20"/>
          <w:szCs w:val="20"/>
        </w:rPr>
        <w:br w:type="page"/>
      </w:r>
    </w:p>
    <w:p w14:paraId="27D3EF4B" w14:textId="77777777" w:rsidR="001374A0" w:rsidRPr="00BE14EA" w:rsidRDefault="001374A0" w:rsidP="002F598D">
      <w:pPr>
        <w:pStyle w:val="Kop2"/>
        <w:numPr>
          <w:ilvl w:val="1"/>
          <w:numId w:val="22"/>
        </w:numPr>
        <w:spacing w:line="360" w:lineRule="auto"/>
      </w:pPr>
      <w:bookmarkStart w:id="35" w:name="_Toc10368564"/>
      <w:bookmarkStart w:id="36" w:name="_Toc10392055"/>
      <w:proofErr w:type="spellStart"/>
      <w:r w:rsidRPr="00BE14EA">
        <w:lastRenderedPageBreak/>
        <w:t>Operationalisatie</w:t>
      </w:r>
      <w:bookmarkEnd w:id="35"/>
      <w:bookmarkEnd w:id="36"/>
      <w:proofErr w:type="spellEnd"/>
    </w:p>
    <w:p w14:paraId="088FD017" w14:textId="77777777" w:rsidR="001374A0" w:rsidRDefault="001374A0" w:rsidP="002F598D">
      <w:pPr>
        <w:spacing w:line="360" w:lineRule="auto"/>
        <w:rPr>
          <w:rFonts w:ascii="Arial" w:hAnsi="Arial" w:cs="Arial"/>
          <w:b/>
          <w:sz w:val="20"/>
          <w:szCs w:val="20"/>
        </w:rPr>
      </w:pPr>
    </w:p>
    <w:p w14:paraId="102EAC8B" w14:textId="77777777" w:rsidR="001374A0" w:rsidRPr="00D957EF" w:rsidRDefault="001374A0" w:rsidP="002F598D">
      <w:pPr>
        <w:spacing w:line="360" w:lineRule="auto"/>
        <w:rPr>
          <w:rFonts w:ascii="Arial" w:hAnsi="Arial" w:cs="Arial"/>
          <w:sz w:val="20"/>
          <w:szCs w:val="20"/>
        </w:rPr>
      </w:pPr>
      <w:r w:rsidRPr="00D957EF">
        <w:rPr>
          <w:rFonts w:ascii="Arial" w:hAnsi="Arial" w:cs="Arial"/>
          <w:sz w:val="20"/>
          <w:szCs w:val="20"/>
        </w:rPr>
        <w:t xml:space="preserve">De </w:t>
      </w:r>
      <w:r>
        <w:rPr>
          <w:rFonts w:ascii="Arial" w:hAnsi="Arial" w:cs="Arial"/>
          <w:sz w:val="20"/>
          <w:szCs w:val="20"/>
        </w:rPr>
        <w:t xml:space="preserve">definities van de dimensies zijn uitgelegd in het hoofdstuk Theoretisch kader onder conceptueel model. Er zijn ook andere begrippen voor dit onderzoek gedefinieerd. </w:t>
      </w:r>
    </w:p>
    <w:p w14:paraId="699E0E16" w14:textId="77777777" w:rsidR="001374A0" w:rsidRDefault="001374A0" w:rsidP="002F598D">
      <w:pPr>
        <w:spacing w:line="360" w:lineRule="auto"/>
        <w:rPr>
          <w:rFonts w:ascii="Arial" w:hAnsi="Arial" w:cs="Arial"/>
          <w:b/>
          <w:sz w:val="20"/>
          <w:szCs w:val="20"/>
        </w:rPr>
      </w:pPr>
    </w:p>
    <w:p w14:paraId="6F8F47AB" w14:textId="77777777" w:rsidR="001374A0" w:rsidRDefault="001374A0" w:rsidP="002F598D">
      <w:pPr>
        <w:spacing w:line="360" w:lineRule="auto"/>
        <w:rPr>
          <w:rFonts w:ascii="Arial" w:hAnsi="Arial" w:cs="Arial"/>
          <w:sz w:val="20"/>
          <w:szCs w:val="20"/>
          <w:u w:val="single"/>
        </w:rPr>
      </w:pPr>
      <w:r>
        <w:rPr>
          <w:rFonts w:ascii="Arial" w:hAnsi="Arial" w:cs="Arial"/>
          <w:sz w:val="20"/>
          <w:szCs w:val="20"/>
          <w:u w:val="single"/>
        </w:rPr>
        <w:t>Cultuurverschillen</w:t>
      </w:r>
    </w:p>
    <w:p w14:paraId="66BD579D" w14:textId="77777777" w:rsidR="001374A0" w:rsidRDefault="001374A0" w:rsidP="002F598D">
      <w:pPr>
        <w:spacing w:line="360" w:lineRule="auto"/>
        <w:rPr>
          <w:rFonts w:ascii="Arial" w:hAnsi="Arial" w:cs="Arial"/>
          <w:sz w:val="20"/>
          <w:szCs w:val="20"/>
        </w:rPr>
      </w:pPr>
      <w:r>
        <w:rPr>
          <w:rFonts w:ascii="Arial" w:hAnsi="Arial" w:cs="Arial"/>
          <w:sz w:val="20"/>
          <w:szCs w:val="20"/>
        </w:rPr>
        <w:t>Cultuur is door Hofstede gedefinieerd als ‘T</w:t>
      </w:r>
      <w:r w:rsidRPr="00612BF3">
        <w:rPr>
          <w:rFonts w:ascii="Arial" w:hAnsi="Arial" w:cs="Arial"/>
          <w:i/>
          <w:sz w:val="20"/>
          <w:szCs w:val="20"/>
        </w:rPr>
        <w:t xml:space="preserve">he </w:t>
      </w:r>
      <w:proofErr w:type="spellStart"/>
      <w:r w:rsidRPr="00612BF3">
        <w:rPr>
          <w:rFonts w:ascii="Arial" w:hAnsi="Arial" w:cs="Arial"/>
          <w:i/>
          <w:sz w:val="20"/>
          <w:szCs w:val="20"/>
        </w:rPr>
        <w:t>collective</w:t>
      </w:r>
      <w:proofErr w:type="spellEnd"/>
      <w:r w:rsidRPr="00612BF3">
        <w:rPr>
          <w:rFonts w:ascii="Arial" w:hAnsi="Arial" w:cs="Arial"/>
          <w:i/>
          <w:sz w:val="20"/>
          <w:szCs w:val="20"/>
        </w:rPr>
        <w:t xml:space="preserve"> </w:t>
      </w:r>
      <w:proofErr w:type="spellStart"/>
      <w:r w:rsidRPr="00612BF3">
        <w:rPr>
          <w:rFonts w:ascii="Arial" w:hAnsi="Arial" w:cs="Arial"/>
          <w:i/>
          <w:sz w:val="20"/>
          <w:szCs w:val="20"/>
        </w:rPr>
        <w:t>mental</w:t>
      </w:r>
      <w:proofErr w:type="spellEnd"/>
      <w:r w:rsidRPr="00612BF3">
        <w:rPr>
          <w:rFonts w:ascii="Arial" w:hAnsi="Arial" w:cs="Arial"/>
          <w:i/>
          <w:sz w:val="20"/>
          <w:szCs w:val="20"/>
        </w:rPr>
        <w:t xml:space="preserve"> </w:t>
      </w:r>
      <w:proofErr w:type="spellStart"/>
      <w:r w:rsidRPr="00612BF3">
        <w:rPr>
          <w:rFonts w:ascii="Arial" w:hAnsi="Arial" w:cs="Arial"/>
          <w:i/>
          <w:sz w:val="20"/>
          <w:szCs w:val="20"/>
        </w:rPr>
        <w:t>programming</w:t>
      </w:r>
      <w:proofErr w:type="spellEnd"/>
      <w:r w:rsidRPr="00612BF3">
        <w:rPr>
          <w:rFonts w:ascii="Arial" w:hAnsi="Arial" w:cs="Arial"/>
          <w:i/>
          <w:sz w:val="20"/>
          <w:szCs w:val="20"/>
        </w:rPr>
        <w:t xml:space="preserve"> of </w:t>
      </w:r>
      <w:proofErr w:type="spellStart"/>
      <w:r w:rsidRPr="00612BF3">
        <w:rPr>
          <w:rFonts w:ascii="Arial" w:hAnsi="Arial" w:cs="Arial"/>
          <w:i/>
          <w:sz w:val="20"/>
          <w:szCs w:val="20"/>
        </w:rPr>
        <w:t>the</w:t>
      </w:r>
      <w:proofErr w:type="spellEnd"/>
      <w:r w:rsidRPr="00612BF3">
        <w:rPr>
          <w:rFonts w:ascii="Arial" w:hAnsi="Arial" w:cs="Arial"/>
          <w:i/>
          <w:sz w:val="20"/>
          <w:szCs w:val="20"/>
        </w:rPr>
        <w:t xml:space="preserve"> </w:t>
      </w:r>
      <w:proofErr w:type="spellStart"/>
      <w:r w:rsidRPr="00612BF3">
        <w:rPr>
          <w:rFonts w:ascii="Arial" w:hAnsi="Arial" w:cs="Arial"/>
          <w:i/>
          <w:sz w:val="20"/>
          <w:szCs w:val="20"/>
        </w:rPr>
        <w:t>people</w:t>
      </w:r>
      <w:proofErr w:type="spellEnd"/>
      <w:r w:rsidRPr="00612BF3">
        <w:rPr>
          <w:rFonts w:ascii="Arial" w:hAnsi="Arial" w:cs="Arial"/>
          <w:i/>
          <w:sz w:val="20"/>
          <w:szCs w:val="20"/>
        </w:rPr>
        <w:t xml:space="preserve"> in </w:t>
      </w:r>
      <w:proofErr w:type="spellStart"/>
      <w:r w:rsidRPr="00612BF3">
        <w:rPr>
          <w:rFonts w:ascii="Arial" w:hAnsi="Arial" w:cs="Arial"/>
          <w:i/>
          <w:sz w:val="20"/>
          <w:szCs w:val="20"/>
        </w:rPr>
        <w:t>an</w:t>
      </w:r>
      <w:proofErr w:type="spellEnd"/>
      <w:r w:rsidRPr="00612BF3">
        <w:rPr>
          <w:rFonts w:ascii="Arial" w:hAnsi="Arial" w:cs="Arial"/>
          <w:i/>
          <w:sz w:val="20"/>
          <w:szCs w:val="20"/>
        </w:rPr>
        <w:t xml:space="preserve"> environment. </w:t>
      </w:r>
      <w:r w:rsidRPr="00612BF3">
        <w:rPr>
          <w:rFonts w:ascii="Arial" w:hAnsi="Arial" w:cs="Arial"/>
          <w:i/>
          <w:sz w:val="20"/>
          <w:szCs w:val="20"/>
          <w:lang w:val="en-US"/>
        </w:rPr>
        <w:t xml:space="preserve">Culture is not a characteristic of individuals; it encompasses a number of people who were conditioned by the same </w:t>
      </w:r>
      <w:r w:rsidRPr="009303A0">
        <w:rPr>
          <w:rFonts w:ascii="Arial" w:hAnsi="Arial" w:cs="Arial"/>
          <w:i/>
          <w:sz w:val="20"/>
          <w:szCs w:val="20"/>
          <w:lang w:val="en-US"/>
        </w:rPr>
        <w:t xml:space="preserve">education and life experience’ </w:t>
      </w:r>
      <w:r w:rsidRPr="00726999">
        <w:rPr>
          <w:rFonts w:ascii="Arial" w:hAnsi="Arial" w:cs="Arial"/>
          <w:sz w:val="20"/>
          <w:szCs w:val="20"/>
          <w:lang w:val="en-US"/>
        </w:rPr>
        <w:t xml:space="preserve">(Hofstede, 1984 </w:t>
      </w:r>
      <w:proofErr w:type="spellStart"/>
      <w:r w:rsidRPr="00726999">
        <w:rPr>
          <w:rFonts w:ascii="Arial" w:hAnsi="Arial" w:cs="Arial"/>
          <w:sz w:val="20"/>
          <w:szCs w:val="20"/>
          <w:lang w:val="en-US"/>
        </w:rPr>
        <w:t>blz</w:t>
      </w:r>
      <w:proofErr w:type="spellEnd"/>
      <w:r w:rsidRPr="00726999">
        <w:rPr>
          <w:rFonts w:ascii="Arial" w:hAnsi="Arial" w:cs="Arial"/>
          <w:sz w:val="20"/>
          <w:szCs w:val="20"/>
          <w:lang w:val="en-US"/>
        </w:rPr>
        <w:t xml:space="preserve"> 42).</w:t>
      </w:r>
      <w:r>
        <w:rPr>
          <w:rFonts w:ascii="Arial" w:hAnsi="Arial" w:cs="Arial"/>
          <w:i/>
          <w:sz w:val="20"/>
          <w:szCs w:val="20"/>
          <w:lang w:val="en-US"/>
        </w:rPr>
        <w:t xml:space="preserve"> </w:t>
      </w:r>
      <w:r w:rsidRPr="00427AF2">
        <w:rPr>
          <w:rFonts w:ascii="Arial" w:hAnsi="Arial" w:cs="Arial"/>
          <w:sz w:val="20"/>
          <w:szCs w:val="20"/>
        </w:rPr>
        <w:t>H</w:t>
      </w:r>
      <w:r>
        <w:rPr>
          <w:rFonts w:ascii="Arial" w:hAnsi="Arial" w:cs="Arial"/>
          <w:sz w:val="20"/>
          <w:szCs w:val="20"/>
        </w:rPr>
        <w:t>ofstede (1980) zegt dat w</w:t>
      </w:r>
      <w:r w:rsidRPr="00427AF2">
        <w:rPr>
          <w:rFonts w:ascii="Arial" w:hAnsi="Arial" w:cs="Arial"/>
          <w:sz w:val="20"/>
          <w:szCs w:val="20"/>
        </w:rPr>
        <w:t>anneer we spreken over de cultuur van een groep</w:t>
      </w:r>
      <w:r>
        <w:rPr>
          <w:rFonts w:ascii="Arial" w:hAnsi="Arial" w:cs="Arial"/>
          <w:sz w:val="20"/>
          <w:szCs w:val="20"/>
        </w:rPr>
        <w:t>,</w:t>
      </w:r>
      <w:r w:rsidRPr="00427AF2">
        <w:rPr>
          <w:rFonts w:ascii="Arial" w:hAnsi="Arial" w:cs="Arial"/>
          <w:sz w:val="20"/>
          <w:szCs w:val="20"/>
        </w:rPr>
        <w:t xml:space="preserve"> </w:t>
      </w:r>
      <w:r>
        <w:rPr>
          <w:rFonts w:ascii="Arial" w:hAnsi="Arial" w:cs="Arial"/>
          <w:sz w:val="20"/>
          <w:szCs w:val="20"/>
        </w:rPr>
        <w:t xml:space="preserve">dan </w:t>
      </w:r>
      <w:r w:rsidRPr="00427AF2">
        <w:rPr>
          <w:rFonts w:ascii="Arial" w:hAnsi="Arial" w:cs="Arial"/>
          <w:sz w:val="20"/>
          <w:szCs w:val="20"/>
        </w:rPr>
        <w:t>verwij</w:t>
      </w:r>
      <w:r>
        <w:rPr>
          <w:rFonts w:ascii="Arial" w:hAnsi="Arial" w:cs="Arial"/>
          <w:sz w:val="20"/>
          <w:szCs w:val="20"/>
        </w:rPr>
        <w:t>st cultuur naar het collectieve</w:t>
      </w:r>
      <w:r w:rsidRPr="00427AF2">
        <w:rPr>
          <w:rFonts w:ascii="Arial" w:hAnsi="Arial" w:cs="Arial"/>
          <w:sz w:val="20"/>
          <w:szCs w:val="20"/>
        </w:rPr>
        <w:t xml:space="preserve"> </w:t>
      </w:r>
      <w:r>
        <w:rPr>
          <w:rFonts w:ascii="Arial" w:hAnsi="Arial" w:cs="Arial"/>
          <w:sz w:val="20"/>
          <w:szCs w:val="20"/>
        </w:rPr>
        <w:t>dat</w:t>
      </w:r>
      <w:r w:rsidRPr="00427AF2">
        <w:rPr>
          <w:rFonts w:ascii="Arial" w:hAnsi="Arial" w:cs="Arial"/>
          <w:sz w:val="20"/>
          <w:szCs w:val="20"/>
        </w:rPr>
        <w:t xml:space="preserve"> deze mensen gemeen hebben; de programmering die ander</w:t>
      </w:r>
      <w:r>
        <w:rPr>
          <w:rFonts w:ascii="Arial" w:hAnsi="Arial" w:cs="Arial"/>
          <w:sz w:val="20"/>
          <w:szCs w:val="20"/>
        </w:rPr>
        <w:t xml:space="preserve">s is dan die van andere groepen. Hierbij gaat het bijvoorbeeld om </w:t>
      </w:r>
      <w:r w:rsidRPr="00612BF3">
        <w:rPr>
          <w:rFonts w:ascii="Arial" w:hAnsi="Arial" w:cs="Arial"/>
          <w:sz w:val="20"/>
          <w:szCs w:val="20"/>
        </w:rPr>
        <w:t>gedrag, geloof, waarden en symbolen</w:t>
      </w:r>
      <w:r>
        <w:rPr>
          <w:rFonts w:ascii="Arial" w:hAnsi="Arial" w:cs="Arial"/>
          <w:sz w:val="20"/>
          <w:szCs w:val="20"/>
        </w:rPr>
        <w:t>. Als groepen hierin verschillen, zijn dit cultuurverschillen.</w:t>
      </w:r>
    </w:p>
    <w:p w14:paraId="08D722D7" w14:textId="77777777" w:rsidR="001374A0" w:rsidRDefault="001374A0" w:rsidP="002F598D">
      <w:pPr>
        <w:spacing w:line="360" w:lineRule="auto"/>
        <w:rPr>
          <w:rFonts w:ascii="Arial" w:hAnsi="Arial" w:cs="Arial"/>
          <w:sz w:val="20"/>
          <w:szCs w:val="20"/>
        </w:rPr>
      </w:pPr>
    </w:p>
    <w:p w14:paraId="40604ECC" w14:textId="77777777" w:rsidR="001374A0" w:rsidRPr="00C4444A" w:rsidRDefault="001374A0" w:rsidP="002F598D">
      <w:pPr>
        <w:spacing w:line="360" w:lineRule="auto"/>
        <w:rPr>
          <w:rFonts w:ascii="Arial" w:hAnsi="Arial" w:cs="Arial"/>
          <w:sz w:val="20"/>
          <w:szCs w:val="20"/>
          <w:u w:val="single"/>
        </w:rPr>
      </w:pPr>
      <w:r w:rsidRPr="00C4444A">
        <w:rPr>
          <w:rFonts w:ascii="Arial" w:hAnsi="Arial" w:cs="Arial"/>
          <w:sz w:val="20"/>
          <w:szCs w:val="20"/>
          <w:u w:val="single"/>
        </w:rPr>
        <w:t>Interculturele samenwerking</w:t>
      </w:r>
    </w:p>
    <w:p w14:paraId="49BBC6E5" w14:textId="102A70C8" w:rsidR="001374A0" w:rsidRPr="00915303" w:rsidRDefault="001374A0" w:rsidP="002F598D">
      <w:pPr>
        <w:spacing w:line="360" w:lineRule="auto"/>
        <w:rPr>
          <w:rFonts w:ascii="Arial" w:hAnsi="Arial" w:cs="Arial"/>
          <w:i/>
          <w:sz w:val="20"/>
          <w:szCs w:val="20"/>
          <w:lang w:val="en-US"/>
        </w:rPr>
      </w:pPr>
      <w:r>
        <w:rPr>
          <w:rFonts w:ascii="Arial" w:hAnsi="Arial" w:cs="Arial"/>
          <w:sz w:val="20"/>
          <w:szCs w:val="20"/>
        </w:rPr>
        <w:t xml:space="preserve">Werken met cultuurverschillen, dus werken met mensen die een ander gedrag, geloof, waarden en symbolen hebben, is hetgeen waar </w:t>
      </w:r>
      <w:r w:rsidR="00346CE6">
        <w:rPr>
          <w:rFonts w:ascii="Arial" w:hAnsi="Arial" w:cs="Arial"/>
          <w:sz w:val="20"/>
          <w:szCs w:val="20"/>
        </w:rPr>
        <w:t>BEDRIJF</w:t>
      </w:r>
      <w:r>
        <w:rPr>
          <w:rFonts w:ascii="Arial" w:hAnsi="Arial" w:cs="Arial"/>
          <w:sz w:val="20"/>
          <w:szCs w:val="20"/>
        </w:rPr>
        <w:t xml:space="preserve"> nu tegenaan loopt. </w:t>
      </w:r>
      <w:r w:rsidRPr="00755801">
        <w:rPr>
          <w:rFonts w:ascii="Arial" w:hAnsi="Arial" w:cs="Arial"/>
          <w:sz w:val="20"/>
          <w:szCs w:val="20"/>
          <w:lang w:val="en-US"/>
        </w:rPr>
        <w:t>‘</w:t>
      </w:r>
      <w:r w:rsidRPr="00915303">
        <w:rPr>
          <w:rFonts w:ascii="Arial" w:hAnsi="Arial" w:cs="Arial"/>
          <w:i/>
          <w:sz w:val="20"/>
          <w:szCs w:val="20"/>
          <w:lang w:val="en-US"/>
        </w:rPr>
        <w:t>An important implication is that identical personnel policies may have very different effects in different countries—</w:t>
      </w:r>
      <w:r w:rsidRPr="00CC5CEE">
        <w:rPr>
          <w:rFonts w:ascii="Arial" w:hAnsi="Arial" w:cs="Arial"/>
          <w:i/>
          <w:sz w:val="20"/>
          <w:szCs w:val="20"/>
          <w:lang w:val="en-US"/>
        </w:rPr>
        <w:t>and within countries</w:t>
      </w:r>
      <w:r w:rsidRPr="00915303">
        <w:rPr>
          <w:rFonts w:ascii="Arial" w:hAnsi="Arial" w:cs="Arial"/>
          <w:i/>
          <w:sz w:val="20"/>
          <w:szCs w:val="20"/>
          <w:lang w:val="en-US"/>
        </w:rPr>
        <w:t xml:space="preserve"> for different subgroups of employees</w:t>
      </w:r>
      <w:r>
        <w:rPr>
          <w:rFonts w:ascii="Arial" w:hAnsi="Arial" w:cs="Arial"/>
          <w:i/>
          <w:sz w:val="20"/>
          <w:szCs w:val="20"/>
          <w:lang w:val="en-US"/>
        </w:rPr>
        <w:t xml:space="preserve">…. </w:t>
      </w:r>
      <w:r w:rsidRPr="00915303">
        <w:rPr>
          <w:rFonts w:ascii="Arial" w:hAnsi="Arial" w:cs="Arial"/>
          <w:i/>
          <w:sz w:val="20"/>
          <w:szCs w:val="20"/>
          <w:lang w:val="en-US"/>
        </w:rPr>
        <w:t>These differences—tangible as well as intangible—</w:t>
      </w:r>
    </w:p>
    <w:p w14:paraId="43CA106A" w14:textId="77777777" w:rsidR="001374A0" w:rsidRPr="00260878" w:rsidRDefault="001374A0" w:rsidP="002F598D">
      <w:pPr>
        <w:spacing w:line="360" w:lineRule="auto"/>
        <w:rPr>
          <w:rFonts w:ascii="Arial" w:hAnsi="Arial" w:cs="Arial"/>
          <w:sz w:val="20"/>
          <w:szCs w:val="20"/>
        </w:rPr>
      </w:pPr>
      <w:r w:rsidRPr="00915303">
        <w:rPr>
          <w:rFonts w:ascii="Arial" w:hAnsi="Arial" w:cs="Arial"/>
          <w:i/>
          <w:sz w:val="20"/>
          <w:szCs w:val="20"/>
          <w:lang w:val="en-US"/>
        </w:rPr>
        <w:t>may have consequences for performance, attention to quality, cost, labor turnover, and absenteeism. Typical universal policies that may work out quite differently in different countries</w:t>
      </w:r>
      <w:r>
        <w:rPr>
          <w:rFonts w:ascii="Arial" w:hAnsi="Arial" w:cs="Arial"/>
          <w:i/>
          <w:sz w:val="20"/>
          <w:szCs w:val="20"/>
          <w:lang w:val="en-US"/>
        </w:rPr>
        <w:t xml:space="preserve">’ </w:t>
      </w:r>
      <w:r w:rsidRPr="00726999">
        <w:rPr>
          <w:rFonts w:ascii="Arial" w:hAnsi="Arial" w:cs="Arial"/>
          <w:sz w:val="20"/>
          <w:szCs w:val="20"/>
        </w:rPr>
        <w:t xml:space="preserve">(Hofstede,1980 blz. 62). </w:t>
      </w:r>
      <w:r w:rsidRPr="00260878">
        <w:rPr>
          <w:rFonts w:ascii="Arial" w:hAnsi="Arial" w:cs="Arial"/>
          <w:sz w:val="20"/>
          <w:szCs w:val="20"/>
        </w:rPr>
        <w:t>Dit citaat toont aan waarom interculturele samenwerking een proble</w:t>
      </w:r>
      <w:r>
        <w:rPr>
          <w:rFonts w:ascii="Arial" w:hAnsi="Arial" w:cs="Arial"/>
          <w:sz w:val="20"/>
          <w:szCs w:val="20"/>
        </w:rPr>
        <w:t xml:space="preserve">em kan zijn voor een organisatie. </w:t>
      </w:r>
    </w:p>
    <w:p w14:paraId="39E48874" w14:textId="77777777" w:rsidR="001374A0" w:rsidRPr="00260878" w:rsidRDefault="001374A0" w:rsidP="002F598D">
      <w:pPr>
        <w:spacing w:line="360" w:lineRule="auto"/>
        <w:rPr>
          <w:rFonts w:ascii="Arial" w:hAnsi="Arial" w:cs="Arial"/>
          <w:sz w:val="20"/>
          <w:szCs w:val="20"/>
        </w:rPr>
      </w:pPr>
    </w:p>
    <w:p w14:paraId="0F538ABB" w14:textId="77777777" w:rsidR="001374A0" w:rsidRDefault="001374A0" w:rsidP="002F598D">
      <w:pPr>
        <w:spacing w:line="360" w:lineRule="auto"/>
        <w:rPr>
          <w:rFonts w:ascii="Arial" w:hAnsi="Arial" w:cs="Arial"/>
          <w:sz w:val="20"/>
          <w:szCs w:val="20"/>
          <w:u w:val="single"/>
        </w:rPr>
      </w:pPr>
      <w:r>
        <w:rPr>
          <w:rFonts w:ascii="Arial" w:hAnsi="Arial" w:cs="Arial"/>
          <w:sz w:val="20"/>
          <w:szCs w:val="20"/>
          <w:u w:val="single"/>
        </w:rPr>
        <w:t xml:space="preserve">Typisch gedrag </w:t>
      </w:r>
    </w:p>
    <w:p w14:paraId="12FDF171" w14:textId="77777777" w:rsidR="001374A0" w:rsidRDefault="001374A0" w:rsidP="002F598D">
      <w:pPr>
        <w:spacing w:line="360" w:lineRule="auto"/>
        <w:rPr>
          <w:rFonts w:ascii="Arial" w:hAnsi="Arial" w:cs="Arial"/>
          <w:sz w:val="20"/>
          <w:szCs w:val="20"/>
        </w:rPr>
      </w:pPr>
      <w:r>
        <w:rPr>
          <w:rFonts w:ascii="Arial" w:hAnsi="Arial" w:cs="Arial"/>
          <w:sz w:val="20"/>
          <w:szCs w:val="20"/>
        </w:rPr>
        <w:t xml:space="preserve">Bij hypothese 1 is de term ‘typisch gedrag’ gebruikt. Typisch gedrag is in dit onderzoek gedrag dat typisch is voor de desbetreffende cultuur. Een voorbeeld hierbij is ‘Nederlanders zijn gierig’. De hypothese zegt dat wanneer een Nederlander gierig gedrag vertoont, dit de collega’s in Oostenrijk, Duitsland en België eerder opvalt (Hofstede 1980). </w:t>
      </w:r>
    </w:p>
    <w:p w14:paraId="332436CC" w14:textId="77777777" w:rsidR="001374A0" w:rsidRDefault="001374A0" w:rsidP="002F598D">
      <w:pPr>
        <w:spacing w:line="360" w:lineRule="auto"/>
        <w:rPr>
          <w:rFonts w:ascii="Arial" w:hAnsi="Arial" w:cs="Arial"/>
          <w:sz w:val="20"/>
          <w:szCs w:val="20"/>
        </w:rPr>
      </w:pPr>
    </w:p>
    <w:p w14:paraId="0F56F32C" w14:textId="77777777" w:rsidR="001374A0" w:rsidRPr="00690780" w:rsidRDefault="001374A0" w:rsidP="002F598D">
      <w:pPr>
        <w:spacing w:line="360" w:lineRule="auto"/>
        <w:rPr>
          <w:rFonts w:ascii="Arial" w:hAnsi="Arial" w:cs="Arial"/>
          <w:b/>
          <w:sz w:val="20"/>
          <w:szCs w:val="20"/>
        </w:rPr>
      </w:pPr>
      <w:r>
        <w:rPr>
          <w:rFonts w:ascii="Arial" w:hAnsi="Arial" w:cs="Arial"/>
          <w:b/>
          <w:sz w:val="20"/>
          <w:szCs w:val="20"/>
        </w:rPr>
        <w:t>Topic Guide</w:t>
      </w:r>
    </w:p>
    <w:p w14:paraId="15BBA844" w14:textId="77777777" w:rsidR="001374A0" w:rsidRDefault="001374A0" w:rsidP="002F598D">
      <w:pPr>
        <w:spacing w:line="360" w:lineRule="auto"/>
        <w:rPr>
          <w:rFonts w:ascii="Arial" w:hAnsi="Arial" w:cs="Arial"/>
          <w:sz w:val="20"/>
          <w:szCs w:val="20"/>
          <w:u w:val="single"/>
        </w:rPr>
      </w:pPr>
      <w:r>
        <w:rPr>
          <w:rFonts w:ascii="Arial" w:hAnsi="Arial" w:cs="Arial"/>
          <w:sz w:val="20"/>
          <w:szCs w:val="20"/>
          <w:u w:val="single"/>
        </w:rPr>
        <w:t xml:space="preserve">Vragenlijst </w:t>
      </w:r>
    </w:p>
    <w:p w14:paraId="5B3304E7" w14:textId="26B7A126" w:rsidR="001374A0" w:rsidRPr="001A2DF0" w:rsidRDefault="001374A0" w:rsidP="002F598D">
      <w:pPr>
        <w:spacing w:line="360" w:lineRule="auto"/>
        <w:rPr>
          <w:rFonts w:ascii="Arial" w:hAnsi="Arial" w:cs="Arial"/>
          <w:sz w:val="20"/>
          <w:szCs w:val="20"/>
        </w:rPr>
      </w:pPr>
      <w:r>
        <w:rPr>
          <w:rFonts w:ascii="Arial" w:hAnsi="Arial" w:cs="Arial"/>
          <w:sz w:val="20"/>
          <w:szCs w:val="20"/>
        </w:rPr>
        <w:t xml:space="preserve">Het verkrijgen van informatie voor het beantwoorden van deelvraag 1 gebeurt door middel van deskresearch en </w:t>
      </w:r>
      <w:proofErr w:type="spellStart"/>
      <w:r>
        <w:rPr>
          <w:rFonts w:ascii="Arial" w:hAnsi="Arial" w:cs="Arial"/>
          <w:sz w:val="20"/>
          <w:szCs w:val="20"/>
        </w:rPr>
        <w:t>fieldreserach</w:t>
      </w:r>
      <w:proofErr w:type="spellEnd"/>
      <w:r>
        <w:rPr>
          <w:rFonts w:ascii="Arial" w:hAnsi="Arial" w:cs="Arial"/>
          <w:sz w:val="20"/>
          <w:szCs w:val="20"/>
        </w:rPr>
        <w:t xml:space="preserve">. Bij deskresearch is de theorie van Hofstede gekoppeld aan de landen van Cluster </w:t>
      </w:r>
      <w:r w:rsidR="00880333">
        <w:rPr>
          <w:rFonts w:ascii="Arial" w:hAnsi="Arial" w:cs="Arial"/>
          <w:sz w:val="20"/>
          <w:szCs w:val="20"/>
        </w:rPr>
        <w:t>V</w:t>
      </w:r>
      <w:r w:rsidR="00E90FB7">
        <w:rPr>
          <w:rFonts w:ascii="Arial" w:hAnsi="Arial" w:cs="Arial"/>
          <w:sz w:val="20"/>
          <w:szCs w:val="20"/>
        </w:rPr>
        <w:t xml:space="preserve">ier </w:t>
      </w:r>
      <w:r>
        <w:rPr>
          <w:rFonts w:ascii="Arial" w:hAnsi="Arial" w:cs="Arial"/>
          <w:sz w:val="20"/>
          <w:szCs w:val="20"/>
        </w:rPr>
        <w:t xml:space="preserve">Bij fieldresearch zijn de antwoorden van de respondenten per land vergeleken en krijgen ze de vraag waarin zij denken te verschillen. De overige deelvragen zijn ook beantwoord door middel van fieldresearch. De informatie voor deelvraag 2 is gemeten door de vraag of de respondenten vinden dat zij veel verschillen van elkaar en op welke manier. Deelvraag 3 is beantwoord door te vragen aan de respondenten wat ze zelf denken dat er beter kan aan de samenwerking. </w:t>
      </w:r>
    </w:p>
    <w:p w14:paraId="4F5007B4" w14:textId="77777777" w:rsidR="001374A0" w:rsidRDefault="001374A0" w:rsidP="002F598D">
      <w:pPr>
        <w:spacing w:line="360" w:lineRule="auto"/>
        <w:rPr>
          <w:rFonts w:ascii="Arial" w:hAnsi="Arial" w:cs="Arial"/>
          <w:color w:val="000000"/>
          <w:sz w:val="20"/>
          <w:szCs w:val="20"/>
        </w:rPr>
      </w:pPr>
    </w:p>
    <w:p w14:paraId="4C4472E9" w14:textId="77777777" w:rsidR="001374A0" w:rsidRDefault="001374A0" w:rsidP="002F598D">
      <w:pPr>
        <w:spacing w:line="360" w:lineRule="auto"/>
        <w:rPr>
          <w:rFonts w:ascii="Arial" w:hAnsi="Arial" w:cs="Arial"/>
          <w:sz w:val="20"/>
          <w:szCs w:val="20"/>
        </w:rPr>
      </w:pPr>
      <w:r w:rsidRPr="0039075A">
        <w:rPr>
          <w:rFonts w:ascii="Arial" w:hAnsi="Arial" w:cs="Arial"/>
          <w:color w:val="000000"/>
          <w:sz w:val="20"/>
          <w:szCs w:val="20"/>
        </w:rPr>
        <w:t>Hofstede heeft een v</w:t>
      </w:r>
      <w:r>
        <w:rPr>
          <w:rFonts w:ascii="Arial" w:hAnsi="Arial" w:cs="Arial"/>
          <w:color w:val="000000"/>
          <w:sz w:val="20"/>
          <w:szCs w:val="20"/>
        </w:rPr>
        <w:t xml:space="preserve">aste vragenlijst die voor dit onderzoek is gebruikt als topic guide (Bijlage U). </w:t>
      </w:r>
      <w:r w:rsidRPr="0039075A">
        <w:rPr>
          <w:rFonts w:ascii="Arial" w:hAnsi="Arial" w:cs="Arial"/>
          <w:color w:val="000000"/>
          <w:sz w:val="20"/>
          <w:szCs w:val="20"/>
        </w:rPr>
        <w:t>Deze vragenlijst gebruikte Hofstede voor kwantitatief onderzoek</w:t>
      </w:r>
      <w:r>
        <w:rPr>
          <w:rFonts w:ascii="Arial" w:hAnsi="Arial" w:cs="Arial"/>
          <w:color w:val="000000"/>
          <w:sz w:val="20"/>
          <w:szCs w:val="20"/>
        </w:rPr>
        <w:t>,</w:t>
      </w:r>
      <w:r w:rsidRPr="0039075A">
        <w:rPr>
          <w:rFonts w:ascii="Arial" w:hAnsi="Arial" w:cs="Arial"/>
          <w:color w:val="000000"/>
          <w:sz w:val="20"/>
          <w:szCs w:val="20"/>
        </w:rPr>
        <w:t xml:space="preserve"> maar </w:t>
      </w:r>
      <w:r>
        <w:rPr>
          <w:rFonts w:ascii="Arial" w:hAnsi="Arial" w:cs="Arial"/>
          <w:color w:val="000000"/>
          <w:sz w:val="20"/>
          <w:szCs w:val="20"/>
        </w:rPr>
        <w:t xml:space="preserve">zij </w:t>
      </w:r>
      <w:r w:rsidRPr="0039075A">
        <w:rPr>
          <w:rFonts w:ascii="Arial" w:hAnsi="Arial" w:cs="Arial"/>
          <w:color w:val="000000"/>
          <w:sz w:val="20"/>
          <w:szCs w:val="20"/>
        </w:rPr>
        <w:t xml:space="preserve">dient ook voor kwalitatief onderzoek. Voor dit onderzoek zijn er enkele vragen toegevoegd aan de </w:t>
      </w:r>
      <w:r>
        <w:rPr>
          <w:rFonts w:ascii="Arial" w:hAnsi="Arial" w:cs="Arial"/>
          <w:color w:val="000000"/>
          <w:sz w:val="20"/>
          <w:szCs w:val="20"/>
        </w:rPr>
        <w:t>standaard vragenlijst (Bijlage U</w:t>
      </w:r>
      <w:r w:rsidRPr="0039075A">
        <w:rPr>
          <w:rFonts w:ascii="Arial" w:hAnsi="Arial" w:cs="Arial"/>
          <w:color w:val="000000"/>
          <w:sz w:val="20"/>
          <w:szCs w:val="20"/>
        </w:rPr>
        <w:t xml:space="preserve">). Zonder deze toevoeging krijgen deelvraag 2 en 3 en hypothese 2 en 3 geen antwoord. </w:t>
      </w:r>
      <w:r w:rsidRPr="0039075A">
        <w:rPr>
          <w:rFonts w:ascii="Arial" w:hAnsi="Arial" w:cs="Arial"/>
          <w:sz w:val="20"/>
          <w:szCs w:val="20"/>
        </w:rPr>
        <w:t>Hofstede heeft zelf kritiek gekregen op het feit dat hij enquêtes heeft gebruikt (</w:t>
      </w:r>
      <w:proofErr w:type="spellStart"/>
      <w:r w:rsidRPr="0039075A">
        <w:rPr>
          <w:rFonts w:ascii="Arial" w:hAnsi="Arial" w:cs="Arial"/>
          <w:sz w:val="20"/>
          <w:szCs w:val="20"/>
        </w:rPr>
        <w:t>McSweeney</w:t>
      </w:r>
      <w:proofErr w:type="spellEnd"/>
      <w:r w:rsidRPr="0039075A">
        <w:rPr>
          <w:rFonts w:ascii="Arial" w:hAnsi="Arial" w:cs="Arial"/>
          <w:sz w:val="20"/>
          <w:szCs w:val="20"/>
        </w:rPr>
        <w:t xml:space="preserve">, 2002). </w:t>
      </w:r>
      <w:r>
        <w:rPr>
          <w:rFonts w:ascii="Arial" w:hAnsi="Arial" w:cs="Arial"/>
          <w:sz w:val="20"/>
          <w:szCs w:val="20"/>
        </w:rPr>
        <w:t>De topic guide is in het Engels zodat deze te gebruiken is voor alle respondenten.</w:t>
      </w:r>
    </w:p>
    <w:p w14:paraId="78F92B69" w14:textId="77777777" w:rsidR="001374A0" w:rsidRDefault="001374A0" w:rsidP="002F598D">
      <w:pPr>
        <w:spacing w:line="360" w:lineRule="auto"/>
        <w:rPr>
          <w:rFonts w:ascii="Arial" w:hAnsi="Arial" w:cs="Arial"/>
          <w:sz w:val="20"/>
          <w:szCs w:val="20"/>
        </w:rPr>
      </w:pPr>
    </w:p>
    <w:p w14:paraId="0A034206" w14:textId="77777777" w:rsidR="001374A0" w:rsidRDefault="001374A0" w:rsidP="002F598D">
      <w:pPr>
        <w:spacing w:line="360" w:lineRule="auto"/>
        <w:rPr>
          <w:rFonts w:ascii="Arial" w:hAnsi="Arial" w:cs="Arial"/>
          <w:sz w:val="20"/>
          <w:szCs w:val="20"/>
        </w:rPr>
      </w:pPr>
      <w:r>
        <w:rPr>
          <w:rFonts w:ascii="Arial" w:hAnsi="Arial" w:cs="Arial"/>
          <w:sz w:val="20"/>
          <w:szCs w:val="20"/>
        </w:rPr>
        <w:t xml:space="preserve">Het eerste gedeelte van de topic guide gaat over de ideale baan. Daarna volgen er vragen over het privéleven, de huidige baan en algemene vragen. Hierna zijn er nog drie open vragen toegevoegd die vooral deelvraag 2 en 3 moeten beantwoorden. De vragen van Hofstede zijn gekoppeld aan zijn theorie en moeten de verschillen tussen de culturen laten zien. </w:t>
      </w:r>
    </w:p>
    <w:p w14:paraId="3A08A2CB" w14:textId="77777777" w:rsidR="001374A0" w:rsidRDefault="001374A0" w:rsidP="002F598D">
      <w:pPr>
        <w:spacing w:line="360" w:lineRule="auto"/>
        <w:rPr>
          <w:rFonts w:ascii="Arial" w:hAnsi="Arial" w:cs="Arial"/>
          <w:sz w:val="20"/>
          <w:szCs w:val="20"/>
        </w:rPr>
      </w:pPr>
    </w:p>
    <w:p w14:paraId="785A0B93" w14:textId="77777777" w:rsidR="001374A0" w:rsidRDefault="001374A0" w:rsidP="002F598D">
      <w:pPr>
        <w:spacing w:line="360" w:lineRule="auto"/>
        <w:rPr>
          <w:rFonts w:ascii="Arial" w:hAnsi="Arial" w:cs="Arial"/>
          <w:sz w:val="20"/>
          <w:szCs w:val="20"/>
        </w:rPr>
      </w:pPr>
      <w:r>
        <w:rPr>
          <w:rFonts w:ascii="Arial" w:hAnsi="Arial" w:cs="Arial"/>
          <w:sz w:val="20"/>
          <w:szCs w:val="20"/>
        </w:rPr>
        <w:t xml:space="preserve">De vragen over leeftijd, geslacht, betaalde baan en nationaliteit zijn niet relevant voor dit onderzoek. Op leeftijd en geslacht is geen segmentatie gemaakt. Bij het begin van het onderzoek is de nationaliteit en de functie al bekend. Daarom is dat niet relevant en zijn deze vragen weggelaten. Dit zijn vraag 25, 26, 27, 28, 29 en 30 (Bijlage U). </w:t>
      </w:r>
      <w:r w:rsidRPr="0039075A">
        <w:rPr>
          <w:rFonts w:ascii="Arial" w:hAnsi="Arial" w:cs="Arial"/>
          <w:sz w:val="20"/>
          <w:szCs w:val="20"/>
        </w:rPr>
        <w:t xml:space="preserve">Hofstede maakt gebruik van een associatieve interviewtechniek. Hij legt de respondenten namelijk stellingen </w:t>
      </w:r>
      <w:r>
        <w:rPr>
          <w:rFonts w:ascii="Arial" w:hAnsi="Arial" w:cs="Arial"/>
          <w:sz w:val="20"/>
          <w:szCs w:val="20"/>
        </w:rPr>
        <w:t xml:space="preserve">voor </w:t>
      </w:r>
      <w:r w:rsidRPr="0039075A">
        <w:rPr>
          <w:rFonts w:ascii="Arial" w:hAnsi="Arial" w:cs="Arial"/>
          <w:sz w:val="20"/>
          <w:szCs w:val="20"/>
        </w:rPr>
        <w:t>die de respondenten beoordelen met ee</w:t>
      </w:r>
      <w:r>
        <w:rPr>
          <w:rFonts w:ascii="Arial" w:hAnsi="Arial" w:cs="Arial"/>
          <w:sz w:val="20"/>
          <w:szCs w:val="20"/>
        </w:rPr>
        <w:t xml:space="preserve">n schaal. </w:t>
      </w:r>
      <w:r w:rsidRPr="00CF2644">
        <w:rPr>
          <w:rFonts w:ascii="Arial" w:hAnsi="Arial" w:cs="Arial"/>
          <w:sz w:val="20"/>
          <w:szCs w:val="20"/>
        </w:rPr>
        <w:t>Deze stellingen krijgen de respondenten in dit onderzoek voorgelegd.</w:t>
      </w:r>
    </w:p>
    <w:p w14:paraId="317B11B2" w14:textId="77777777" w:rsidR="001374A0" w:rsidRDefault="001374A0" w:rsidP="002F598D">
      <w:pPr>
        <w:spacing w:line="360" w:lineRule="auto"/>
        <w:rPr>
          <w:rFonts w:ascii="Arial" w:hAnsi="Arial" w:cs="Arial"/>
          <w:sz w:val="20"/>
          <w:szCs w:val="20"/>
        </w:rPr>
      </w:pPr>
    </w:p>
    <w:p w14:paraId="5962A6EA" w14:textId="77777777" w:rsidR="001374A0" w:rsidRDefault="001374A0" w:rsidP="002F598D">
      <w:pPr>
        <w:spacing w:line="360" w:lineRule="auto"/>
        <w:rPr>
          <w:rFonts w:ascii="Arial" w:hAnsi="Arial" w:cs="Arial"/>
          <w:sz w:val="20"/>
          <w:szCs w:val="20"/>
          <w:u w:val="single"/>
        </w:rPr>
      </w:pPr>
      <w:r>
        <w:rPr>
          <w:rFonts w:ascii="Arial" w:hAnsi="Arial" w:cs="Arial"/>
          <w:sz w:val="20"/>
          <w:szCs w:val="20"/>
          <w:u w:val="single"/>
        </w:rPr>
        <w:t>Stellingen</w:t>
      </w:r>
    </w:p>
    <w:p w14:paraId="38AA4343" w14:textId="77777777" w:rsidR="001374A0" w:rsidRPr="007F42CC" w:rsidRDefault="001374A0" w:rsidP="002F598D">
      <w:pPr>
        <w:spacing w:line="360" w:lineRule="auto"/>
        <w:rPr>
          <w:rFonts w:ascii="Arial" w:hAnsi="Arial" w:cs="Arial"/>
          <w:sz w:val="20"/>
          <w:szCs w:val="20"/>
        </w:rPr>
      </w:pPr>
      <w:r>
        <w:rPr>
          <w:rFonts w:ascii="Arial" w:hAnsi="Arial" w:cs="Arial"/>
          <w:sz w:val="20"/>
          <w:szCs w:val="20"/>
        </w:rPr>
        <w:t xml:space="preserve">De vragenlijst van Hofstede bevat meerdere stellingen. Zo zijn de onderdelen over de ideale baan, het privéleven en de algemene vragen in stellingvorm. Bij de ideale baan en het privéleven geven de respondenten een antwoord van ‘of </w:t>
      </w:r>
      <w:proofErr w:type="spellStart"/>
      <w:r>
        <w:rPr>
          <w:rFonts w:ascii="Arial" w:hAnsi="Arial" w:cs="Arial"/>
          <w:sz w:val="20"/>
          <w:szCs w:val="20"/>
        </w:rPr>
        <w:t>utmost</w:t>
      </w:r>
      <w:proofErr w:type="spellEnd"/>
      <w:r>
        <w:rPr>
          <w:rFonts w:ascii="Arial" w:hAnsi="Arial" w:cs="Arial"/>
          <w:sz w:val="20"/>
          <w:szCs w:val="20"/>
        </w:rPr>
        <w:t xml:space="preserve"> </w:t>
      </w:r>
      <w:proofErr w:type="spellStart"/>
      <w:r>
        <w:rPr>
          <w:rFonts w:ascii="Arial" w:hAnsi="Arial" w:cs="Arial"/>
          <w:sz w:val="20"/>
          <w:szCs w:val="20"/>
        </w:rPr>
        <w:t>importance</w:t>
      </w:r>
      <w:proofErr w:type="spellEnd"/>
      <w:r>
        <w:rPr>
          <w:rFonts w:ascii="Arial" w:hAnsi="Arial" w:cs="Arial"/>
          <w:sz w:val="20"/>
          <w:szCs w:val="20"/>
        </w:rPr>
        <w:t xml:space="preserve">’ tot ‘of </w:t>
      </w:r>
      <w:proofErr w:type="spellStart"/>
      <w:r>
        <w:rPr>
          <w:rFonts w:ascii="Arial" w:hAnsi="Arial" w:cs="Arial"/>
          <w:sz w:val="20"/>
          <w:szCs w:val="20"/>
        </w:rPr>
        <w:t>very</w:t>
      </w:r>
      <w:proofErr w:type="spellEnd"/>
      <w:r>
        <w:rPr>
          <w:rFonts w:ascii="Arial" w:hAnsi="Arial" w:cs="Arial"/>
          <w:sz w:val="20"/>
          <w:szCs w:val="20"/>
        </w:rPr>
        <w:t xml:space="preserve"> </w:t>
      </w:r>
      <w:proofErr w:type="spellStart"/>
      <w:r>
        <w:rPr>
          <w:rFonts w:ascii="Arial" w:hAnsi="Arial" w:cs="Arial"/>
          <w:sz w:val="20"/>
          <w:szCs w:val="20"/>
        </w:rPr>
        <w:t>little</w:t>
      </w:r>
      <w:proofErr w:type="spellEnd"/>
      <w:r>
        <w:rPr>
          <w:rFonts w:ascii="Arial" w:hAnsi="Arial" w:cs="Arial"/>
          <w:sz w:val="20"/>
          <w:szCs w:val="20"/>
        </w:rPr>
        <w:t xml:space="preserve"> or no </w:t>
      </w:r>
      <w:proofErr w:type="spellStart"/>
      <w:r>
        <w:rPr>
          <w:rFonts w:ascii="Arial" w:hAnsi="Arial" w:cs="Arial"/>
          <w:sz w:val="20"/>
          <w:szCs w:val="20"/>
        </w:rPr>
        <w:t>importance</w:t>
      </w:r>
      <w:proofErr w:type="spellEnd"/>
      <w:r>
        <w:rPr>
          <w:rFonts w:ascii="Arial" w:hAnsi="Arial" w:cs="Arial"/>
          <w:sz w:val="20"/>
          <w:szCs w:val="20"/>
        </w:rPr>
        <w:t>’. De schaal loopt van 1 tot 5. De respondenten geven aan hoe belangrijk ze iets vinden en waarom. Bij de algemene vragen lopen de antwoorden van ‘</w:t>
      </w:r>
      <w:proofErr w:type="spellStart"/>
      <w:r>
        <w:rPr>
          <w:rFonts w:ascii="Arial" w:hAnsi="Arial" w:cs="Arial"/>
          <w:sz w:val="20"/>
          <w:szCs w:val="20"/>
        </w:rPr>
        <w:t>strongly</w:t>
      </w:r>
      <w:proofErr w:type="spellEnd"/>
      <w:r>
        <w:rPr>
          <w:rFonts w:ascii="Arial" w:hAnsi="Arial" w:cs="Arial"/>
          <w:sz w:val="20"/>
          <w:szCs w:val="20"/>
        </w:rPr>
        <w:t xml:space="preserve"> </w:t>
      </w:r>
      <w:proofErr w:type="spellStart"/>
      <w:r>
        <w:rPr>
          <w:rFonts w:ascii="Arial" w:hAnsi="Arial" w:cs="Arial"/>
          <w:sz w:val="20"/>
          <w:szCs w:val="20"/>
        </w:rPr>
        <w:t>agree</w:t>
      </w:r>
      <w:proofErr w:type="spellEnd"/>
      <w:r>
        <w:rPr>
          <w:rFonts w:ascii="Arial" w:hAnsi="Arial" w:cs="Arial"/>
          <w:sz w:val="20"/>
          <w:szCs w:val="20"/>
        </w:rPr>
        <w:t>’ tot ‘</w:t>
      </w:r>
      <w:proofErr w:type="spellStart"/>
      <w:r>
        <w:rPr>
          <w:rFonts w:ascii="Arial" w:hAnsi="Arial" w:cs="Arial"/>
          <w:sz w:val="20"/>
          <w:szCs w:val="20"/>
        </w:rPr>
        <w:t>strongly</w:t>
      </w:r>
      <w:proofErr w:type="spellEnd"/>
      <w:r>
        <w:rPr>
          <w:rFonts w:ascii="Arial" w:hAnsi="Arial" w:cs="Arial"/>
          <w:sz w:val="20"/>
          <w:szCs w:val="20"/>
        </w:rPr>
        <w:t xml:space="preserve"> </w:t>
      </w:r>
      <w:proofErr w:type="spellStart"/>
      <w:r>
        <w:rPr>
          <w:rFonts w:ascii="Arial" w:hAnsi="Arial" w:cs="Arial"/>
          <w:sz w:val="20"/>
          <w:szCs w:val="20"/>
        </w:rPr>
        <w:t>disagree</w:t>
      </w:r>
      <w:proofErr w:type="spellEnd"/>
      <w:r>
        <w:rPr>
          <w:rFonts w:ascii="Arial" w:hAnsi="Arial" w:cs="Arial"/>
          <w:sz w:val="20"/>
          <w:szCs w:val="20"/>
        </w:rPr>
        <w:t xml:space="preserve">’. Hierbij gaat het erom of mensen het met de stelling eens zijn en waarom.  </w:t>
      </w:r>
    </w:p>
    <w:p w14:paraId="76E33C86" w14:textId="77777777" w:rsidR="001374A0" w:rsidRDefault="001374A0" w:rsidP="002F598D">
      <w:pPr>
        <w:spacing w:line="360" w:lineRule="auto"/>
        <w:rPr>
          <w:rFonts w:ascii="Arial" w:eastAsia="Times New Roman" w:hAnsi="Arial" w:cs="Arial"/>
          <w:sz w:val="20"/>
          <w:szCs w:val="20"/>
        </w:rPr>
      </w:pPr>
    </w:p>
    <w:p w14:paraId="0695E30F" w14:textId="77777777" w:rsidR="001374A0" w:rsidRDefault="001374A0" w:rsidP="002F598D">
      <w:pPr>
        <w:spacing w:line="360" w:lineRule="auto"/>
        <w:rPr>
          <w:rFonts w:ascii="Arial" w:eastAsia="Times New Roman" w:hAnsi="Arial" w:cs="Arial"/>
          <w:sz w:val="20"/>
          <w:szCs w:val="20"/>
          <w:u w:val="single"/>
        </w:rPr>
      </w:pPr>
      <w:r>
        <w:rPr>
          <w:rFonts w:ascii="Arial" w:eastAsia="Times New Roman" w:hAnsi="Arial" w:cs="Arial"/>
          <w:sz w:val="20"/>
          <w:szCs w:val="20"/>
          <w:u w:val="single"/>
        </w:rPr>
        <w:t>Gesprekstechnieken</w:t>
      </w:r>
    </w:p>
    <w:p w14:paraId="3F346C06" w14:textId="5BFF9706" w:rsidR="001374A0" w:rsidRDefault="001374A0" w:rsidP="002F598D">
      <w:pPr>
        <w:spacing w:line="360" w:lineRule="auto"/>
        <w:rPr>
          <w:rFonts w:ascii="Arial" w:eastAsia="Times New Roman" w:hAnsi="Arial" w:cs="Arial"/>
          <w:sz w:val="20"/>
          <w:szCs w:val="20"/>
        </w:rPr>
      </w:pPr>
      <w:r w:rsidRPr="00042D90">
        <w:rPr>
          <w:rFonts w:ascii="Arial" w:eastAsia="Times New Roman" w:hAnsi="Arial" w:cs="Arial"/>
          <w:sz w:val="20"/>
          <w:szCs w:val="20"/>
        </w:rPr>
        <w:t>Doorvragen is belangrijk bi</w:t>
      </w:r>
      <w:r>
        <w:rPr>
          <w:rFonts w:ascii="Arial" w:eastAsia="Times New Roman" w:hAnsi="Arial" w:cs="Arial"/>
          <w:sz w:val="20"/>
          <w:szCs w:val="20"/>
        </w:rPr>
        <w:t>j kwalitatief onderzoek en face-</w:t>
      </w:r>
      <w:proofErr w:type="spellStart"/>
      <w:r>
        <w:rPr>
          <w:rFonts w:ascii="Arial" w:eastAsia="Times New Roman" w:hAnsi="Arial" w:cs="Arial"/>
          <w:sz w:val="20"/>
          <w:szCs w:val="20"/>
        </w:rPr>
        <w:t>to</w:t>
      </w:r>
      <w:proofErr w:type="spellEnd"/>
      <w:r>
        <w:rPr>
          <w:rFonts w:ascii="Arial" w:eastAsia="Times New Roman" w:hAnsi="Arial" w:cs="Arial"/>
          <w:sz w:val="20"/>
          <w:szCs w:val="20"/>
        </w:rPr>
        <w:t>-</w:t>
      </w:r>
      <w:proofErr w:type="spellStart"/>
      <w:r w:rsidRPr="00042D90">
        <w:rPr>
          <w:rFonts w:ascii="Arial" w:eastAsia="Times New Roman" w:hAnsi="Arial" w:cs="Arial"/>
          <w:sz w:val="20"/>
          <w:szCs w:val="20"/>
        </w:rPr>
        <w:t>facegesprekken</w:t>
      </w:r>
      <w:proofErr w:type="spellEnd"/>
      <w:r w:rsidRPr="00042D90">
        <w:rPr>
          <w:rFonts w:ascii="Arial" w:eastAsia="Times New Roman" w:hAnsi="Arial" w:cs="Arial"/>
          <w:sz w:val="20"/>
          <w:szCs w:val="20"/>
        </w:rPr>
        <w:t xml:space="preserve"> helpen hierbij (Verhoeven, 2018). Daarom is het bij bijna elke vraag van de topic</w:t>
      </w:r>
      <w:r>
        <w:rPr>
          <w:rFonts w:ascii="Arial" w:eastAsia="Times New Roman" w:hAnsi="Arial" w:cs="Arial"/>
          <w:sz w:val="20"/>
          <w:szCs w:val="20"/>
        </w:rPr>
        <w:t xml:space="preserve"> </w:t>
      </w:r>
      <w:r w:rsidRPr="00042D90">
        <w:rPr>
          <w:rFonts w:ascii="Arial" w:eastAsia="Times New Roman" w:hAnsi="Arial" w:cs="Arial"/>
          <w:sz w:val="20"/>
          <w:szCs w:val="20"/>
        </w:rPr>
        <w:t xml:space="preserve">guide belangrijk te vragen waarom de respondent het antwoord geeft. De interviewer moet goed onthouden dat er inzicht moet komen in de culturele verschillen/overeenkomsten met betrekking tot de samenwerking van </w:t>
      </w:r>
      <w:r>
        <w:rPr>
          <w:rFonts w:ascii="Arial" w:eastAsia="Times New Roman" w:hAnsi="Arial" w:cs="Arial"/>
          <w:sz w:val="20"/>
          <w:szCs w:val="20"/>
        </w:rPr>
        <w:t>Cluster</w:t>
      </w:r>
      <w:r w:rsidR="00E90FB7">
        <w:rPr>
          <w:rFonts w:ascii="Arial" w:eastAsia="Times New Roman" w:hAnsi="Arial" w:cs="Arial"/>
          <w:sz w:val="20"/>
          <w:szCs w:val="20"/>
        </w:rPr>
        <w:t xml:space="preserve"> Vier</w:t>
      </w:r>
      <w:r w:rsidRPr="00042D90">
        <w:rPr>
          <w:rFonts w:ascii="Arial" w:eastAsia="Times New Roman" w:hAnsi="Arial" w:cs="Arial"/>
          <w:sz w:val="20"/>
          <w:szCs w:val="20"/>
        </w:rPr>
        <w:t>t.</w:t>
      </w:r>
    </w:p>
    <w:p w14:paraId="5920F726" w14:textId="77777777" w:rsidR="001374A0" w:rsidRDefault="001374A0" w:rsidP="002F598D">
      <w:pPr>
        <w:spacing w:line="360" w:lineRule="auto"/>
        <w:rPr>
          <w:rFonts w:ascii="Arial" w:eastAsia="Times New Roman" w:hAnsi="Arial" w:cs="Arial"/>
          <w:sz w:val="20"/>
          <w:szCs w:val="20"/>
        </w:rPr>
      </w:pPr>
    </w:p>
    <w:p w14:paraId="60B645E5" w14:textId="77777777" w:rsidR="001374A0" w:rsidRDefault="001374A0" w:rsidP="002F598D">
      <w:pPr>
        <w:spacing w:line="360" w:lineRule="auto"/>
        <w:rPr>
          <w:rFonts w:ascii="Arial" w:eastAsia="Times New Roman" w:hAnsi="Arial" w:cs="Arial"/>
          <w:sz w:val="20"/>
          <w:szCs w:val="20"/>
        </w:rPr>
      </w:pPr>
      <w:r>
        <w:rPr>
          <w:rFonts w:ascii="Arial" w:eastAsia="Times New Roman" w:hAnsi="Arial" w:cs="Arial"/>
          <w:sz w:val="20"/>
          <w:szCs w:val="20"/>
        </w:rPr>
        <w:t xml:space="preserve">Volgens Verhoeven is het belangrijk gebruik te maken van verschillende gesprekstechnieken als hulpmiddel van het verloop van het interview. Hieronder vallen knikken en omgaan met stiltes. Knikken is bij de Skypegesprekken niet aan de orde, maar wel bij de gesprekken met de Nederlandse collega’s. </w:t>
      </w:r>
      <w:r w:rsidRPr="00042D90">
        <w:rPr>
          <w:rFonts w:ascii="Arial" w:eastAsia="Times New Roman" w:hAnsi="Arial" w:cs="Arial"/>
          <w:sz w:val="20"/>
          <w:szCs w:val="20"/>
        </w:rPr>
        <w:t>Knikken geeft het verhaal</w:t>
      </w:r>
      <w:r>
        <w:rPr>
          <w:rFonts w:ascii="Arial" w:eastAsia="Times New Roman" w:hAnsi="Arial" w:cs="Arial"/>
          <w:sz w:val="20"/>
          <w:szCs w:val="20"/>
        </w:rPr>
        <w:t xml:space="preserve"> </w:t>
      </w:r>
      <w:r w:rsidRPr="00042D90">
        <w:rPr>
          <w:rFonts w:ascii="Arial" w:eastAsia="Times New Roman" w:hAnsi="Arial" w:cs="Arial"/>
          <w:sz w:val="20"/>
          <w:szCs w:val="20"/>
        </w:rPr>
        <w:t>van de respondent ondersteuni</w:t>
      </w:r>
      <w:r>
        <w:rPr>
          <w:rFonts w:ascii="Arial" w:eastAsia="Times New Roman" w:hAnsi="Arial" w:cs="Arial"/>
          <w:sz w:val="20"/>
          <w:szCs w:val="20"/>
        </w:rPr>
        <w:t xml:space="preserve">ng waardoor hij sneller meer durft te vertellen (Verhoeven, 2018). Het is ook belangrijk om te kunnen gaan met stiltes, zeker doordat de respondent en interviewer in de meeste gevallen elkaar niet kunnen zien. </w:t>
      </w:r>
      <w:r w:rsidRPr="00042D90">
        <w:rPr>
          <w:rFonts w:ascii="Arial" w:eastAsia="Times New Roman" w:hAnsi="Arial" w:cs="Arial"/>
          <w:sz w:val="20"/>
          <w:szCs w:val="20"/>
        </w:rPr>
        <w:t xml:space="preserve">Door stiltes te laten vallen, </w:t>
      </w:r>
      <w:r w:rsidRPr="00042D90">
        <w:rPr>
          <w:rFonts w:ascii="Arial" w:eastAsia="Times New Roman" w:hAnsi="Arial" w:cs="Arial"/>
          <w:sz w:val="20"/>
          <w:szCs w:val="20"/>
        </w:rPr>
        <w:lastRenderedPageBreak/>
        <w:t xml:space="preserve">let de </w:t>
      </w:r>
      <w:r>
        <w:rPr>
          <w:rFonts w:ascii="Arial" w:eastAsia="Times New Roman" w:hAnsi="Arial" w:cs="Arial"/>
          <w:sz w:val="20"/>
          <w:szCs w:val="20"/>
        </w:rPr>
        <w:t>interviewer</w:t>
      </w:r>
      <w:r w:rsidRPr="00042D90">
        <w:rPr>
          <w:rFonts w:ascii="Arial" w:eastAsia="Times New Roman" w:hAnsi="Arial" w:cs="Arial"/>
          <w:sz w:val="20"/>
          <w:szCs w:val="20"/>
        </w:rPr>
        <w:t xml:space="preserve"> goed op of de respondent nog aan het</w:t>
      </w:r>
      <w:r>
        <w:rPr>
          <w:rFonts w:ascii="Arial" w:eastAsia="Times New Roman" w:hAnsi="Arial" w:cs="Arial"/>
          <w:sz w:val="20"/>
          <w:szCs w:val="20"/>
        </w:rPr>
        <w:t xml:space="preserve"> </w:t>
      </w:r>
      <w:r w:rsidRPr="00042D90">
        <w:rPr>
          <w:rFonts w:ascii="Arial" w:eastAsia="Times New Roman" w:hAnsi="Arial" w:cs="Arial"/>
          <w:sz w:val="20"/>
          <w:szCs w:val="20"/>
        </w:rPr>
        <w:t xml:space="preserve">nadenken is. </w:t>
      </w:r>
      <w:r>
        <w:rPr>
          <w:rFonts w:ascii="Arial" w:eastAsia="Times New Roman" w:hAnsi="Arial" w:cs="Arial"/>
          <w:sz w:val="20"/>
          <w:szCs w:val="20"/>
        </w:rPr>
        <w:t>Hierdoor kan er nieuwe verfrissende informatie komen (Verhoeven, 2018)</w:t>
      </w:r>
    </w:p>
    <w:p w14:paraId="4BA43AE8" w14:textId="77777777" w:rsidR="001374A0" w:rsidRDefault="001374A0" w:rsidP="002F598D">
      <w:pPr>
        <w:spacing w:line="360" w:lineRule="auto"/>
        <w:rPr>
          <w:rFonts w:ascii="Arial" w:eastAsia="Times New Roman" w:hAnsi="Arial" w:cs="Arial"/>
          <w:sz w:val="20"/>
          <w:szCs w:val="20"/>
        </w:rPr>
      </w:pPr>
    </w:p>
    <w:p w14:paraId="7674B284" w14:textId="77777777" w:rsidR="001374A0" w:rsidRPr="005C4B9B" w:rsidRDefault="001374A0" w:rsidP="002F598D">
      <w:pPr>
        <w:spacing w:line="360" w:lineRule="auto"/>
        <w:rPr>
          <w:rFonts w:ascii="Arial" w:eastAsia="Times New Roman" w:hAnsi="Arial" w:cs="Arial"/>
          <w:b/>
          <w:sz w:val="20"/>
          <w:szCs w:val="20"/>
        </w:rPr>
      </w:pPr>
      <w:r w:rsidRPr="005C4B9B">
        <w:rPr>
          <w:rFonts w:ascii="Arial" w:hAnsi="Arial" w:cs="Arial"/>
          <w:b/>
          <w:sz w:val="20"/>
          <w:szCs w:val="20"/>
        </w:rPr>
        <w:t xml:space="preserve">Hypothese  </w:t>
      </w:r>
    </w:p>
    <w:p w14:paraId="75F162CB" w14:textId="77777777" w:rsidR="001374A0" w:rsidRPr="0069326D" w:rsidRDefault="001374A0" w:rsidP="002F598D">
      <w:pPr>
        <w:spacing w:line="360" w:lineRule="auto"/>
      </w:pPr>
      <w:r w:rsidRPr="006F7F3A">
        <w:rPr>
          <w:rFonts w:ascii="Arial" w:hAnsi="Arial" w:cs="Arial"/>
          <w:color w:val="000000"/>
          <w:sz w:val="20"/>
          <w:szCs w:val="20"/>
        </w:rPr>
        <w:t xml:space="preserve">Figuur 2: verband deelvragen, hypotheses en aansluitende vragen </w:t>
      </w:r>
    </w:p>
    <w:tbl>
      <w:tblPr>
        <w:tblStyle w:val="Tabelraster"/>
        <w:tblW w:w="9929" w:type="dxa"/>
        <w:tblInd w:w="-293" w:type="dxa"/>
        <w:tblLayout w:type="fixed"/>
        <w:tblLook w:val="04A0" w:firstRow="1" w:lastRow="0" w:firstColumn="1" w:lastColumn="0" w:noHBand="0" w:noVBand="1"/>
      </w:tblPr>
      <w:tblGrid>
        <w:gridCol w:w="2272"/>
        <w:gridCol w:w="1701"/>
        <w:gridCol w:w="1565"/>
        <w:gridCol w:w="4391"/>
      </w:tblGrid>
      <w:tr w:rsidR="001374A0" w14:paraId="33926F3B" w14:textId="77777777" w:rsidTr="00346CE6">
        <w:tc>
          <w:tcPr>
            <w:tcW w:w="2272" w:type="dxa"/>
          </w:tcPr>
          <w:p w14:paraId="4867F4DD" w14:textId="77777777" w:rsidR="001374A0" w:rsidRPr="0069326D" w:rsidRDefault="001374A0" w:rsidP="002F598D">
            <w:pPr>
              <w:spacing w:line="360" w:lineRule="auto"/>
              <w:rPr>
                <w:rFonts w:ascii="Arial" w:hAnsi="Arial" w:cs="Arial"/>
                <w:b/>
                <w:sz w:val="20"/>
                <w:szCs w:val="20"/>
              </w:rPr>
            </w:pPr>
            <w:r w:rsidRPr="0069326D">
              <w:rPr>
                <w:rFonts w:ascii="Arial" w:hAnsi="Arial" w:cs="Arial"/>
                <w:b/>
                <w:sz w:val="20"/>
                <w:szCs w:val="20"/>
              </w:rPr>
              <w:t>Deelvraag</w:t>
            </w:r>
          </w:p>
        </w:tc>
        <w:tc>
          <w:tcPr>
            <w:tcW w:w="1701" w:type="dxa"/>
          </w:tcPr>
          <w:p w14:paraId="5729AA82" w14:textId="77777777" w:rsidR="001374A0" w:rsidRPr="0069326D" w:rsidRDefault="001374A0" w:rsidP="002F598D">
            <w:pPr>
              <w:spacing w:line="360" w:lineRule="auto"/>
              <w:rPr>
                <w:rFonts w:ascii="Arial" w:hAnsi="Arial" w:cs="Arial"/>
                <w:b/>
                <w:sz w:val="20"/>
                <w:szCs w:val="20"/>
              </w:rPr>
            </w:pPr>
            <w:r w:rsidRPr="0069326D">
              <w:rPr>
                <w:rFonts w:ascii="Arial" w:hAnsi="Arial" w:cs="Arial"/>
                <w:b/>
                <w:sz w:val="20"/>
                <w:szCs w:val="20"/>
              </w:rPr>
              <w:t>Hypothese</w:t>
            </w:r>
          </w:p>
        </w:tc>
        <w:tc>
          <w:tcPr>
            <w:tcW w:w="1565" w:type="dxa"/>
          </w:tcPr>
          <w:p w14:paraId="747F3077" w14:textId="77777777" w:rsidR="001374A0" w:rsidRPr="0069326D" w:rsidRDefault="001374A0" w:rsidP="002F598D">
            <w:pPr>
              <w:spacing w:line="360" w:lineRule="auto"/>
              <w:rPr>
                <w:rFonts w:ascii="Arial" w:hAnsi="Arial" w:cs="Arial"/>
                <w:b/>
                <w:sz w:val="20"/>
                <w:szCs w:val="20"/>
              </w:rPr>
            </w:pPr>
            <w:r w:rsidRPr="0069326D">
              <w:rPr>
                <w:rFonts w:ascii="Arial" w:hAnsi="Arial" w:cs="Arial"/>
                <w:b/>
                <w:sz w:val="20"/>
                <w:szCs w:val="20"/>
              </w:rPr>
              <w:t>Verband</w:t>
            </w:r>
          </w:p>
        </w:tc>
        <w:tc>
          <w:tcPr>
            <w:tcW w:w="4391" w:type="dxa"/>
          </w:tcPr>
          <w:p w14:paraId="4E732D01" w14:textId="77777777" w:rsidR="001374A0" w:rsidRPr="0069326D" w:rsidRDefault="001374A0" w:rsidP="002F598D">
            <w:pPr>
              <w:spacing w:line="360" w:lineRule="auto"/>
              <w:rPr>
                <w:rFonts w:ascii="Arial" w:hAnsi="Arial" w:cs="Arial"/>
                <w:b/>
                <w:sz w:val="20"/>
                <w:szCs w:val="20"/>
              </w:rPr>
            </w:pPr>
            <w:proofErr w:type="spellStart"/>
            <w:r w:rsidRPr="0069326D">
              <w:rPr>
                <w:rFonts w:ascii="Arial" w:hAnsi="Arial" w:cs="Arial"/>
                <w:b/>
                <w:sz w:val="20"/>
                <w:szCs w:val="20"/>
              </w:rPr>
              <w:t>Subtopics</w:t>
            </w:r>
            <w:proofErr w:type="spellEnd"/>
            <w:r w:rsidRPr="0069326D">
              <w:rPr>
                <w:rFonts w:ascii="Arial" w:hAnsi="Arial" w:cs="Arial"/>
                <w:b/>
                <w:sz w:val="20"/>
                <w:szCs w:val="20"/>
              </w:rPr>
              <w:t xml:space="preserve"> en vragen</w:t>
            </w:r>
          </w:p>
        </w:tc>
      </w:tr>
      <w:tr w:rsidR="001374A0" w14:paraId="44D5AD24" w14:textId="77777777" w:rsidTr="00346CE6">
        <w:tc>
          <w:tcPr>
            <w:tcW w:w="2272" w:type="dxa"/>
          </w:tcPr>
          <w:p w14:paraId="13C20B8B" w14:textId="77777777" w:rsidR="001374A0" w:rsidRDefault="001374A0" w:rsidP="002F598D">
            <w:pPr>
              <w:spacing w:line="360" w:lineRule="auto"/>
              <w:rPr>
                <w:rFonts w:ascii="Arial" w:hAnsi="Arial" w:cs="Arial"/>
                <w:sz w:val="20"/>
                <w:szCs w:val="20"/>
                <w:u w:val="single"/>
              </w:rPr>
            </w:pPr>
            <w:r>
              <w:rPr>
                <w:rFonts w:ascii="Arial" w:hAnsi="Arial" w:cs="Arial"/>
                <w:sz w:val="20"/>
                <w:szCs w:val="20"/>
              </w:rPr>
              <w:t>Deelvraag 1: w</w:t>
            </w:r>
            <w:r w:rsidRPr="008F3F2B">
              <w:rPr>
                <w:rFonts w:ascii="Arial" w:hAnsi="Arial" w:cs="Arial"/>
                <w:sz w:val="20"/>
                <w:szCs w:val="20"/>
              </w:rPr>
              <w:t>at zijn de grootste culturele verschillen/overeenkomsten tussen de medewerkers op het gebied van interculturele samenwerking?</w:t>
            </w:r>
          </w:p>
        </w:tc>
        <w:tc>
          <w:tcPr>
            <w:tcW w:w="1701" w:type="dxa"/>
          </w:tcPr>
          <w:p w14:paraId="1641968F" w14:textId="77777777" w:rsidR="001374A0" w:rsidRDefault="001374A0" w:rsidP="002F598D">
            <w:pPr>
              <w:spacing w:line="360" w:lineRule="auto"/>
              <w:rPr>
                <w:rFonts w:ascii="Arial" w:hAnsi="Arial" w:cs="Arial"/>
                <w:sz w:val="20"/>
                <w:szCs w:val="20"/>
              </w:rPr>
            </w:pPr>
            <w:r w:rsidRPr="008F3F2B">
              <w:rPr>
                <w:rFonts w:ascii="Arial" w:hAnsi="Arial" w:cs="Arial"/>
                <w:sz w:val="20"/>
                <w:szCs w:val="20"/>
              </w:rPr>
              <w:t>Wanneer medewerkers uit een van de landen typisch gedrag vertonen, zullen de medewerkers</w:t>
            </w:r>
          </w:p>
          <w:p w14:paraId="6D39B53A" w14:textId="77777777" w:rsidR="001374A0" w:rsidRDefault="001374A0" w:rsidP="002F598D">
            <w:pPr>
              <w:spacing w:line="360" w:lineRule="auto"/>
              <w:rPr>
                <w:rFonts w:ascii="Arial" w:hAnsi="Arial" w:cs="Arial"/>
                <w:sz w:val="20"/>
                <w:szCs w:val="20"/>
                <w:u w:val="single"/>
              </w:rPr>
            </w:pPr>
            <w:r w:rsidRPr="007479B1">
              <w:rPr>
                <w:rFonts w:ascii="Arial" w:hAnsi="Arial" w:cs="Arial"/>
                <w:sz w:val="20"/>
                <w:szCs w:val="20"/>
              </w:rPr>
              <w:t>uit de andere landen dit bewuster meemaken’</w:t>
            </w:r>
          </w:p>
        </w:tc>
        <w:tc>
          <w:tcPr>
            <w:tcW w:w="1565" w:type="dxa"/>
          </w:tcPr>
          <w:p w14:paraId="59EA64A2" w14:textId="77777777" w:rsidR="001374A0" w:rsidRDefault="001374A0" w:rsidP="002F598D">
            <w:pPr>
              <w:spacing w:line="360" w:lineRule="auto"/>
              <w:rPr>
                <w:rFonts w:ascii="Arial" w:hAnsi="Arial" w:cs="Arial"/>
                <w:sz w:val="20"/>
                <w:szCs w:val="20"/>
                <w:u w:val="single"/>
              </w:rPr>
            </w:pPr>
            <w:r w:rsidRPr="008F3F2B">
              <w:rPr>
                <w:rFonts w:ascii="Arial" w:hAnsi="Arial" w:cs="Arial"/>
                <w:sz w:val="20"/>
                <w:szCs w:val="20"/>
                <w:lang w:eastAsia="en-US"/>
              </w:rPr>
              <w:t>Grootste verschillen/overeenkomsten</w:t>
            </w:r>
          </w:p>
        </w:tc>
        <w:tc>
          <w:tcPr>
            <w:tcW w:w="4391" w:type="dxa"/>
          </w:tcPr>
          <w:p w14:paraId="102390B8" w14:textId="77777777" w:rsidR="001374A0" w:rsidRPr="00421775" w:rsidRDefault="001374A0" w:rsidP="002F598D">
            <w:pPr>
              <w:spacing w:line="360" w:lineRule="auto"/>
              <w:rPr>
                <w:rFonts w:ascii="Arial" w:hAnsi="Arial" w:cs="Arial"/>
                <w:b/>
                <w:sz w:val="20"/>
                <w:szCs w:val="20"/>
              </w:rPr>
            </w:pPr>
            <w:r w:rsidRPr="00421775">
              <w:rPr>
                <w:rFonts w:ascii="Arial" w:hAnsi="Arial" w:cs="Arial"/>
                <w:b/>
                <w:sz w:val="20"/>
                <w:szCs w:val="20"/>
              </w:rPr>
              <w:t>Machtafstand:</w:t>
            </w:r>
          </w:p>
          <w:p w14:paraId="3F738B9B" w14:textId="77777777" w:rsidR="001374A0" w:rsidRPr="00845792" w:rsidRDefault="001374A0" w:rsidP="002F598D">
            <w:pPr>
              <w:pStyle w:val="Lijstalinea"/>
              <w:numPr>
                <w:ilvl w:val="0"/>
                <w:numId w:val="41"/>
              </w:numPr>
              <w:tabs>
                <w:tab w:val="left" w:pos="-720"/>
                <w:tab w:val="right" w:pos="259"/>
                <w:tab w:val="left" w:pos="432"/>
                <w:tab w:val="left" w:pos="900"/>
                <w:tab w:val="left" w:pos="3974"/>
                <w:tab w:val="left" w:pos="4492"/>
                <w:tab w:val="left" w:pos="5011"/>
                <w:tab w:val="left" w:pos="5529"/>
                <w:tab w:val="left" w:pos="6048"/>
              </w:tabs>
              <w:spacing w:line="360" w:lineRule="auto"/>
              <w:rPr>
                <w:rFonts w:ascii="Arial" w:hAnsi="Arial" w:cs="Arial"/>
                <w:sz w:val="20"/>
                <w:szCs w:val="20"/>
                <w:lang w:val="en-GB"/>
              </w:rPr>
            </w:pPr>
            <w:r w:rsidRPr="00845792">
              <w:rPr>
                <w:rFonts w:ascii="Arial" w:hAnsi="Arial" w:cs="Arial"/>
                <w:sz w:val="20"/>
                <w:szCs w:val="20"/>
                <w:lang w:val="en-GB"/>
              </w:rPr>
              <w:t>Have a good working relationship with your direct superior.</w:t>
            </w:r>
          </w:p>
          <w:p w14:paraId="4EBF8BF4" w14:textId="77777777" w:rsidR="001374A0" w:rsidRPr="00845792" w:rsidRDefault="001374A0" w:rsidP="002F598D">
            <w:pPr>
              <w:tabs>
                <w:tab w:val="left" w:pos="-720"/>
                <w:tab w:val="right" w:pos="259"/>
                <w:tab w:val="left" w:pos="432"/>
                <w:tab w:val="left" w:pos="900"/>
                <w:tab w:val="left" w:pos="3974"/>
                <w:tab w:val="left" w:pos="4492"/>
                <w:tab w:val="left" w:pos="5011"/>
                <w:tab w:val="left" w:pos="5529"/>
                <w:tab w:val="left" w:pos="6048"/>
              </w:tabs>
              <w:spacing w:line="360" w:lineRule="auto"/>
              <w:rPr>
                <w:rFonts w:ascii="Arial" w:hAnsi="Arial" w:cs="Arial"/>
                <w:sz w:val="20"/>
                <w:szCs w:val="20"/>
                <w:lang w:val="en-GB"/>
              </w:rPr>
            </w:pPr>
          </w:p>
          <w:p w14:paraId="2568F6E5" w14:textId="77777777" w:rsidR="001374A0" w:rsidRPr="00845792" w:rsidRDefault="001374A0" w:rsidP="002F598D">
            <w:pPr>
              <w:pStyle w:val="Lijstalinea"/>
              <w:numPr>
                <w:ilvl w:val="0"/>
                <w:numId w:val="41"/>
              </w:numPr>
              <w:tabs>
                <w:tab w:val="left" w:pos="-720"/>
                <w:tab w:val="right" w:pos="259"/>
                <w:tab w:val="left" w:pos="432"/>
                <w:tab w:val="left" w:pos="900"/>
                <w:tab w:val="left" w:pos="3974"/>
                <w:tab w:val="left" w:pos="4492"/>
                <w:tab w:val="left" w:pos="5011"/>
                <w:tab w:val="left" w:pos="5529"/>
                <w:tab w:val="left" w:pos="6048"/>
              </w:tabs>
              <w:spacing w:line="360" w:lineRule="auto"/>
              <w:rPr>
                <w:rFonts w:ascii="Arial" w:hAnsi="Arial" w:cs="Arial"/>
                <w:sz w:val="20"/>
                <w:szCs w:val="20"/>
                <w:lang w:val="en-GB"/>
              </w:rPr>
            </w:pPr>
            <w:r w:rsidRPr="00845792">
              <w:rPr>
                <w:rFonts w:ascii="Arial" w:hAnsi="Arial" w:cs="Arial"/>
                <w:sz w:val="20"/>
                <w:szCs w:val="20"/>
                <w:lang w:val="en-GB"/>
              </w:rPr>
              <w:t>Be consulted by your direct superior in his/her decisions.</w:t>
            </w:r>
          </w:p>
          <w:p w14:paraId="46D46E35" w14:textId="77777777" w:rsidR="001374A0" w:rsidRPr="00442229" w:rsidRDefault="001374A0" w:rsidP="002F598D">
            <w:pPr>
              <w:pStyle w:val="Lijstalinea"/>
              <w:spacing w:line="360" w:lineRule="auto"/>
              <w:rPr>
                <w:rFonts w:ascii="Arial" w:hAnsi="Arial" w:cs="Arial"/>
                <w:sz w:val="20"/>
                <w:szCs w:val="20"/>
                <w:lang w:val="en-GB"/>
              </w:rPr>
            </w:pPr>
          </w:p>
          <w:p w14:paraId="5E94B7E0" w14:textId="77777777" w:rsidR="001374A0" w:rsidRPr="00442229" w:rsidRDefault="001374A0" w:rsidP="002F598D">
            <w:pPr>
              <w:pStyle w:val="Lijstalinea"/>
              <w:numPr>
                <w:ilvl w:val="0"/>
                <w:numId w:val="41"/>
              </w:numPr>
              <w:tabs>
                <w:tab w:val="left" w:pos="-720"/>
                <w:tab w:val="right" w:pos="259"/>
                <w:tab w:val="left" w:pos="432"/>
                <w:tab w:val="left" w:pos="900"/>
                <w:tab w:val="left" w:pos="3974"/>
                <w:tab w:val="left" w:pos="4492"/>
                <w:tab w:val="left" w:pos="5011"/>
                <w:tab w:val="left" w:pos="5529"/>
                <w:tab w:val="left" w:pos="6048"/>
              </w:tabs>
              <w:spacing w:line="360" w:lineRule="auto"/>
              <w:rPr>
                <w:rFonts w:ascii="Arial" w:hAnsi="Arial" w:cs="Arial"/>
                <w:sz w:val="20"/>
                <w:szCs w:val="20"/>
                <w:lang w:val="en-GB"/>
              </w:rPr>
            </w:pPr>
            <w:r>
              <w:rPr>
                <w:rFonts w:ascii="Arial" w:hAnsi="Arial" w:cs="Arial"/>
                <w:sz w:val="20"/>
                <w:szCs w:val="20"/>
                <w:lang w:val="en-GB"/>
              </w:rPr>
              <w:t xml:space="preserve">     </w:t>
            </w:r>
            <w:r w:rsidRPr="00442229">
              <w:rPr>
                <w:rFonts w:ascii="Arial" w:hAnsi="Arial" w:cs="Arial"/>
                <w:sz w:val="20"/>
                <w:szCs w:val="20"/>
                <w:lang w:val="en-GB"/>
              </w:rPr>
              <w:t>How frequently, in your experience, are subordinates afraid to express disagreement with their superiors?</w:t>
            </w:r>
          </w:p>
          <w:p w14:paraId="0A5EF74D" w14:textId="77777777" w:rsidR="001374A0" w:rsidRDefault="001374A0" w:rsidP="002F598D">
            <w:pPr>
              <w:spacing w:line="360" w:lineRule="auto"/>
              <w:rPr>
                <w:rFonts w:ascii="Arial" w:hAnsi="Arial" w:cs="Arial"/>
                <w:b/>
                <w:sz w:val="20"/>
                <w:szCs w:val="20"/>
                <w:lang w:val="en-US"/>
              </w:rPr>
            </w:pPr>
          </w:p>
          <w:p w14:paraId="7842002A" w14:textId="77777777" w:rsidR="001374A0" w:rsidRPr="00421775" w:rsidRDefault="001374A0" w:rsidP="002F598D">
            <w:pPr>
              <w:spacing w:line="360" w:lineRule="auto"/>
              <w:rPr>
                <w:rFonts w:ascii="Arial" w:hAnsi="Arial" w:cs="Arial"/>
                <w:b/>
                <w:sz w:val="20"/>
                <w:szCs w:val="20"/>
              </w:rPr>
            </w:pPr>
            <w:r w:rsidRPr="00421775">
              <w:rPr>
                <w:rFonts w:ascii="Arial" w:hAnsi="Arial" w:cs="Arial"/>
                <w:b/>
                <w:sz w:val="20"/>
                <w:szCs w:val="20"/>
              </w:rPr>
              <w:t>Onzekerheidsvermijding:</w:t>
            </w:r>
          </w:p>
          <w:p w14:paraId="170D3822" w14:textId="77777777" w:rsidR="001374A0" w:rsidRPr="00845792" w:rsidRDefault="001374A0" w:rsidP="002F598D">
            <w:pPr>
              <w:pStyle w:val="Lijstalinea"/>
              <w:numPr>
                <w:ilvl w:val="0"/>
                <w:numId w:val="41"/>
              </w:numPr>
              <w:spacing w:line="360" w:lineRule="auto"/>
              <w:rPr>
                <w:rFonts w:ascii="Arial" w:hAnsi="Arial" w:cs="Arial"/>
                <w:sz w:val="20"/>
                <w:szCs w:val="20"/>
                <w:lang w:val="en-GB"/>
              </w:rPr>
            </w:pPr>
            <w:r w:rsidRPr="00845792">
              <w:rPr>
                <w:rFonts w:ascii="Arial" w:hAnsi="Arial" w:cs="Arial"/>
                <w:sz w:val="20"/>
                <w:szCs w:val="20"/>
                <w:lang w:val="en-GB"/>
              </w:rPr>
              <w:t>Have security of employment.</w:t>
            </w:r>
          </w:p>
          <w:p w14:paraId="712F20FA" w14:textId="77777777" w:rsidR="001374A0" w:rsidRPr="00845792" w:rsidRDefault="001374A0" w:rsidP="002F598D">
            <w:pPr>
              <w:pStyle w:val="Lijstalinea"/>
              <w:numPr>
                <w:ilvl w:val="0"/>
                <w:numId w:val="41"/>
              </w:numPr>
              <w:spacing w:line="360" w:lineRule="auto"/>
              <w:rPr>
                <w:rFonts w:ascii="Arial" w:hAnsi="Arial" w:cs="Arial"/>
                <w:sz w:val="20"/>
                <w:szCs w:val="20"/>
                <w:lang w:val="en-GB"/>
              </w:rPr>
            </w:pPr>
            <w:r w:rsidRPr="00845792">
              <w:rPr>
                <w:rFonts w:ascii="Arial" w:hAnsi="Arial" w:cs="Arial"/>
                <w:sz w:val="20"/>
                <w:szCs w:val="20"/>
                <w:lang w:val="en-GB"/>
              </w:rPr>
              <w:t>Have an element of variety an adventure in the job</w:t>
            </w:r>
          </w:p>
          <w:p w14:paraId="3811129A" w14:textId="77777777" w:rsidR="001374A0" w:rsidRPr="00845792" w:rsidRDefault="001374A0" w:rsidP="002F598D">
            <w:pPr>
              <w:pStyle w:val="Lijstalinea"/>
              <w:numPr>
                <w:ilvl w:val="0"/>
                <w:numId w:val="41"/>
              </w:numPr>
              <w:spacing w:line="360" w:lineRule="auto"/>
              <w:rPr>
                <w:rFonts w:ascii="Arial" w:hAnsi="Arial" w:cs="Arial"/>
                <w:sz w:val="20"/>
                <w:szCs w:val="20"/>
                <w:lang w:val="en-GB"/>
              </w:rPr>
            </w:pPr>
            <w:r w:rsidRPr="00845792">
              <w:rPr>
                <w:rFonts w:ascii="Arial" w:hAnsi="Arial" w:cs="Arial"/>
                <w:sz w:val="20"/>
                <w:szCs w:val="20"/>
                <w:lang w:val="en-GB"/>
              </w:rPr>
              <w:t>How often do you feel nervous or tense at work?</w:t>
            </w:r>
          </w:p>
          <w:p w14:paraId="02037A7C" w14:textId="77777777" w:rsidR="001374A0" w:rsidRPr="00845792" w:rsidRDefault="001374A0" w:rsidP="002F598D">
            <w:pPr>
              <w:pStyle w:val="Lijstalinea"/>
              <w:numPr>
                <w:ilvl w:val="0"/>
                <w:numId w:val="41"/>
              </w:numPr>
              <w:spacing w:line="360" w:lineRule="auto"/>
              <w:rPr>
                <w:rFonts w:ascii="Arial" w:hAnsi="Arial" w:cs="Arial"/>
                <w:sz w:val="20"/>
                <w:szCs w:val="20"/>
                <w:lang w:val="en-GB"/>
              </w:rPr>
            </w:pPr>
            <w:r w:rsidRPr="00845792">
              <w:rPr>
                <w:rFonts w:ascii="Arial" w:hAnsi="Arial" w:cs="Arial"/>
                <w:sz w:val="20"/>
                <w:szCs w:val="20"/>
                <w:lang w:val="en-GB"/>
              </w:rPr>
              <w:t>One can be a good manager without having precise answers to most questions that subordinates may raise about their work</w:t>
            </w:r>
          </w:p>
          <w:p w14:paraId="5A7EA709" w14:textId="77777777" w:rsidR="001374A0" w:rsidRPr="00845792" w:rsidRDefault="001374A0" w:rsidP="002F598D">
            <w:pPr>
              <w:pStyle w:val="Lijstalinea"/>
              <w:numPr>
                <w:ilvl w:val="0"/>
                <w:numId w:val="41"/>
              </w:numPr>
              <w:spacing w:line="360" w:lineRule="auto"/>
              <w:rPr>
                <w:rFonts w:ascii="Arial" w:hAnsi="Arial" w:cs="Arial"/>
                <w:sz w:val="20"/>
                <w:szCs w:val="20"/>
                <w:lang w:val="en-GB"/>
              </w:rPr>
            </w:pPr>
            <w:r w:rsidRPr="00845792">
              <w:rPr>
                <w:rFonts w:ascii="Arial" w:hAnsi="Arial" w:cs="Arial"/>
                <w:sz w:val="20"/>
                <w:szCs w:val="20"/>
                <w:lang w:val="en-GB"/>
              </w:rPr>
              <w:t>A company's or organization's rules should not be broken - not even when the employee thinks it is in the company's best interest</w:t>
            </w:r>
            <w:r w:rsidRPr="00845792">
              <w:rPr>
                <w:rFonts w:ascii="Arial" w:hAnsi="Arial" w:cs="Arial"/>
                <w:sz w:val="20"/>
                <w:szCs w:val="20"/>
                <w:lang w:val="en-GB"/>
              </w:rPr>
              <w:tab/>
            </w:r>
          </w:p>
          <w:p w14:paraId="47DAE2C2" w14:textId="77777777" w:rsidR="001374A0" w:rsidRDefault="001374A0" w:rsidP="002F598D">
            <w:pPr>
              <w:spacing w:line="360" w:lineRule="auto"/>
              <w:rPr>
                <w:rFonts w:ascii="Arial" w:hAnsi="Arial" w:cs="Arial"/>
                <w:b/>
                <w:sz w:val="20"/>
                <w:szCs w:val="20"/>
              </w:rPr>
            </w:pPr>
          </w:p>
          <w:p w14:paraId="3339F8D4" w14:textId="77777777" w:rsidR="001374A0" w:rsidRPr="00421775" w:rsidRDefault="001374A0" w:rsidP="002F598D">
            <w:pPr>
              <w:spacing w:line="360" w:lineRule="auto"/>
              <w:rPr>
                <w:rFonts w:ascii="Arial" w:hAnsi="Arial" w:cs="Arial"/>
                <w:b/>
                <w:sz w:val="20"/>
                <w:szCs w:val="20"/>
              </w:rPr>
            </w:pPr>
            <w:r w:rsidRPr="00421775">
              <w:rPr>
                <w:rFonts w:ascii="Arial" w:hAnsi="Arial" w:cs="Arial"/>
                <w:b/>
                <w:sz w:val="20"/>
                <w:szCs w:val="20"/>
              </w:rPr>
              <w:t>Individualisme en collectivisme:</w:t>
            </w:r>
          </w:p>
          <w:p w14:paraId="520BBA60" w14:textId="77777777" w:rsidR="001374A0" w:rsidRPr="00845792" w:rsidRDefault="001374A0" w:rsidP="002F598D">
            <w:pPr>
              <w:pStyle w:val="Lijstalinea"/>
              <w:numPr>
                <w:ilvl w:val="0"/>
                <w:numId w:val="41"/>
              </w:numPr>
              <w:spacing w:line="360" w:lineRule="auto"/>
              <w:rPr>
                <w:rFonts w:ascii="Arial" w:hAnsi="Arial" w:cs="Arial"/>
                <w:sz w:val="20"/>
                <w:szCs w:val="20"/>
                <w:lang w:val="en-GB"/>
              </w:rPr>
            </w:pPr>
            <w:r w:rsidRPr="00845792">
              <w:rPr>
                <w:rFonts w:ascii="Arial" w:hAnsi="Arial" w:cs="Arial"/>
                <w:sz w:val="20"/>
                <w:szCs w:val="20"/>
                <w:lang w:val="en-GB"/>
              </w:rPr>
              <w:t>Work with people who cooperate well with one another</w:t>
            </w:r>
          </w:p>
          <w:p w14:paraId="26F9DB27" w14:textId="77777777" w:rsidR="001374A0" w:rsidRPr="00845792" w:rsidRDefault="001374A0" w:rsidP="002F598D">
            <w:pPr>
              <w:pStyle w:val="Lijstalinea"/>
              <w:numPr>
                <w:ilvl w:val="0"/>
                <w:numId w:val="41"/>
              </w:numPr>
              <w:spacing w:line="360" w:lineRule="auto"/>
              <w:rPr>
                <w:rFonts w:ascii="Arial" w:hAnsi="Arial" w:cs="Arial"/>
                <w:sz w:val="20"/>
                <w:szCs w:val="20"/>
                <w:lang w:val="en-GB"/>
              </w:rPr>
            </w:pPr>
            <w:r w:rsidRPr="00845792">
              <w:rPr>
                <w:rFonts w:ascii="Arial" w:hAnsi="Arial" w:cs="Arial"/>
                <w:sz w:val="20"/>
                <w:szCs w:val="20"/>
                <w:lang w:val="en-GB"/>
              </w:rPr>
              <w:t>An organization structure in which certain subordinates have two bosses should be avoided at all costs</w:t>
            </w:r>
            <w:r w:rsidRPr="00845792">
              <w:rPr>
                <w:rFonts w:ascii="Arial" w:hAnsi="Arial" w:cs="Arial"/>
                <w:sz w:val="20"/>
                <w:szCs w:val="20"/>
                <w:lang w:val="en-GB"/>
              </w:rPr>
              <w:tab/>
            </w:r>
          </w:p>
          <w:p w14:paraId="5A593EAF" w14:textId="77777777" w:rsidR="001374A0" w:rsidRPr="009D59BC" w:rsidRDefault="001374A0" w:rsidP="002F598D">
            <w:pPr>
              <w:pStyle w:val="Lijstalinea"/>
              <w:numPr>
                <w:ilvl w:val="0"/>
                <w:numId w:val="41"/>
              </w:numPr>
              <w:spacing w:line="360" w:lineRule="auto"/>
              <w:rPr>
                <w:rFonts w:ascii="Arial" w:hAnsi="Arial" w:cs="Arial"/>
                <w:b/>
                <w:sz w:val="20"/>
                <w:szCs w:val="20"/>
              </w:rPr>
            </w:pPr>
            <w:r w:rsidRPr="00845792">
              <w:rPr>
                <w:rFonts w:ascii="Arial" w:hAnsi="Arial" w:cs="Arial"/>
                <w:sz w:val="20"/>
                <w:szCs w:val="20"/>
                <w:lang w:val="en-GB"/>
              </w:rPr>
              <w:t>Most people can be trusted</w:t>
            </w:r>
          </w:p>
          <w:p w14:paraId="2CC69F69" w14:textId="77777777" w:rsidR="001374A0" w:rsidRPr="00421775" w:rsidRDefault="001374A0" w:rsidP="002F598D">
            <w:pPr>
              <w:pStyle w:val="Lijstalinea"/>
              <w:numPr>
                <w:ilvl w:val="0"/>
                <w:numId w:val="41"/>
              </w:numPr>
              <w:spacing w:line="360" w:lineRule="auto"/>
              <w:rPr>
                <w:rFonts w:ascii="Arial" w:hAnsi="Arial" w:cs="Arial"/>
                <w:b/>
                <w:sz w:val="20"/>
                <w:szCs w:val="20"/>
              </w:rPr>
            </w:pPr>
            <w:r w:rsidRPr="00421775">
              <w:rPr>
                <w:rFonts w:ascii="Arial" w:hAnsi="Arial" w:cs="Arial"/>
                <w:b/>
                <w:sz w:val="20"/>
                <w:szCs w:val="20"/>
              </w:rPr>
              <w:t>Mannelijkheid en vrouwelijkheid:</w:t>
            </w:r>
          </w:p>
          <w:p w14:paraId="5ADE3ED5" w14:textId="77777777" w:rsidR="001374A0" w:rsidRPr="00845792" w:rsidRDefault="001374A0" w:rsidP="002F598D">
            <w:pPr>
              <w:pStyle w:val="Lijstalinea"/>
              <w:numPr>
                <w:ilvl w:val="0"/>
                <w:numId w:val="41"/>
              </w:numPr>
              <w:spacing w:line="360" w:lineRule="auto"/>
              <w:rPr>
                <w:rFonts w:ascii="Arial" w:hAnsi="Arial" w:cs="Arial"/>
                <w:sz w:val="20"/>
                <w:szCs w:val="20"/>
                <w:lang w:val="en-GB"/>
              </w:rPr>
            </w:pPr>
            <w:r w:rsidRPr="00845792">
              <w:rPr>
                <w:rFonts w:ascii="Arial" w:hAnsi="Arial" w:cs="Arial"/>
                <w:sz w:val="20"/>
                <w:szCs w:val="20"/>
                <w:lang w:val="en-GB"/>
              </w:rPr>
              <w:lastRenderedPageBreak/>
              <w:t>Have an opportunity for advancement to higher level jobs</w:t>
            </w:r>
          </w:p>
          <w:p w14:paraId="1B1D5A5B" w14:textId="77777777" w:rsidR="001374A0" w:rsidRPr="009D59BC" w:rsidRDefault="001374A0" w:rsidP="002F598D">
            <w:pPr>
              <w:pStyle w:val="Lijstalinea"/>
              <w:numPr>
                <w:ilvl w:val="0"/>
                <w:numId w:val="41"/>
              </w:numPr>
              <w:tabs>
                <w:tab w:val="left" w:pos="-720"/>
                <w:tab w:val="right" w:pos="259"/>
                <w:tab w:val="left" w:pos="432"/>
                <w:tab w:val="left" w:pos="1468"/>
                <w:tab w:val="left" w:pos="3974"/>
                <w:tab w:val="left" w:pos="4492"/>
                <w:tab w:val="left" w:pos="5011"/>
                <w:tab w:val="left" w:pos="5529"/>
                <w:tab w:val="left" w:pos="6048"/>
              </w:tabs>
              <w:spacing w:line="360" w:lineRule="auto"/>
              <w:rPr>
                <w:rFonts w:ascii="Arial" w:hAnsi="Arial" w:cs="Arial"/>
                <w:sz w:val="20"/>
                <w:szCs w:val="20"/>
                <w:lang w:val="en-GB"/>
              </w:rPr>
            </w:pPr>
            <w:r>
              <w:rPr>
                <w:rFonts w:ascii="Arial" w:hAnsi="Arial" w:cs="Arial"/>
                <w:sz w:val="20"/>
                <w:szCs w:val="20"/>
                <w:lang w:val="en-GB"/>
              </w:rPr>
              <w:t xml:space="preserve">     </w:t>
            </w:r>
            <w:r w:rsidRPr="00845792">
              <w:rPr>
                <w:rFonts w:ascii="Arial" w:hAnsi="Arial" w:cs="Arial"/>
                <w:sz w:val="20"/>
                <w:szCs w:val="20"/>
                <w:lang w:val="en-GB"/>
              </w:rPr>
              <w:t>Competition between employees usually does more harm than good</w:t>
            </w:r>
          </w:p>
          <w:p w14:paraId="50201AE4" w14:textId="77777777" w:rsidR="001374A0" w:rsidRPr="00FC55A9" w:rsidRDefault="001374A0" w:rsidP="002F598D">
            <w:pPr>
              <w:pStyle w:val="Lijstalinea"/>
              <w:numPr>
                <w:ilvl w:val="0"/>
                <w:numId w:val="41"/>
              </w:numPr>
              <w:spacing w:line="360" w:lineRule="auto"/>
              <w:rPr>
                <w:rFonts w:ascii="Arial" w:hAnsi="Arial" w:cs="Arial"/>
                <w:b/>
                <w:sz w:val="20"/>
                <w:szCs w:val="20"/>
                <w:lang w:val="en-US"/>
              </w:rPr>
            </w:pPr>
            <w:r w:rsidRPr="00845792">
              <w:rPr>
                <w:rFonts w:ascii="Arial" w:hAnsi="Arial" w:cs="Arial"/>
                <w:sz w:val="20"/>
                <w:szCs w:val="20"/>
                <w:lang w:val="en-GB"/>
              </w:rPr>
              <w:t>When people have failed in life it is often their own fault</w:t>
            </w:r>
          </w:p>
          <w:p w14:paraId="7AB481C1" w14:textId="77777777" w:rsidR="001374A0" w:rsidRPr="00421775" w:rsidRDefault="001374A0" w:rsidP="002F598D">
            <w:pPr>
              <w:tabs>
                <w:tab w:val="left" w:pos="-720"/>
                <w:tab w:val="right" w:pos="259"/>
                <w:tab w:val="left" w:pos="432"/>
                <w:tab w:val="left" w:pos="1468"/>
                <w:tab w:val="left" w:pos="3974"/>
                <w:tab w:val="left" w:pos="4492"/>
                <w:tab w:val="left" w:pos="5011"/>
                <w:tab w:val="left" w:pos="5529"/>
                <w:tab w:val="left" w:pos="6048"/>
              </w:tabs>
              <w:spacing w:line="360" w:lineRule="auto"/>
              <w:rPr>
                <w:rFonts w:ascii="Arial" w:hAnsi="Arial" w:cs="Arial"/>
                <w:b/>
                <w:sz w:val="20"/>
                <w:szCs w:val="20"/>
              </w:rPr>
            </w:pPr>
            <w:r w:rsidRPr="00421775">
              <w:rPr>
                <w:rFonts w:ascii="Arial" w:hAnsi="Arial" w:cs="Arial"/>
                <w:b/>
                <w:sz w:val="20"/>
                <w:szCs w:val="20"/>
              </w:rPr>
              <w:t>Lang/kort georiënteerd:</w:t>
            </w:r>
          </w:p>
          <w:p w14:paraId="79E2BCA6" w14:textId="77777777" w:rsidR="001374A0" w:rsidRPr="00442229" w:rsidRDefault="001374A0" w:rsidP="002F598D">
            <w:pPr>
              <w:tabs>
                <w:tab w:val="left" w:pos="-720"/>
                <w:tab w:val="right" w:pos="259"/>
                <w:tab w:val="left" w:pos="432"/>
                <w:tab w:val="left" w:pos="1468"/>
                <w:tab w:val="left" w:pos="3974"/>
                <w:tab w:val="left" w:pos="4492"/>
                <w:tab w:val="left" w:pos="5011"/>
                <w:tab w:val="left" w:pos="5529"/>
                <w:tab w:val="left" w:pos="6048"/>
              </w:tabs>
              <w:spacing w:line="360" w:lineRule="auto"/>
              <w:rPr>
                <w:rFonts w:ascii="Arial" w:hAnsi="Arial" w:cs="Arial"/>
                <w:sz w:val="20"/>
                <w:szCs w:val="20"/>
                <w:lang w:val="en-GB"/>
              </w:rPr>
            </w:pPr>
          </w:p>
          <w:p w14:paraId="0A6C301B" w14:textId="77777777" w:rsidR="001374A0" w:rsidRPr="00845792" w:rsidRDefault="001374A0" w:rsidP="002F598D">
            <w:pPr>
              <w:pStyle w:val="Lijstalinea"/>
              <w:numPr>
                <w:ilvl w:val="0"/>
                <w:numId w:val="41"/>
              </w:numPr>
              <w:spacing w:line="360" w:lineRule="auto"/>
              <w:rPr>
                <w:rFonts w:ascii="Arial" w:hAnsi="Arial" w:cs="Arial"/>
                <w:sz w:val="20"/>
                <w:szCs w:val="20"/>
                <w:lang w:val="en-GB"/>
              </w:rPr>
            </w:pPr>
            <w:r w:rsidRPr="00845792">
              <w:rPr>
                <w:rFonts w:ascii="Arial" w:hAnsi="Arial" w:cs="Arial"/>
                <w:sz w:val="20"/>
                <w:szCs w:val="20"/>
                <w:lang w:val="en-GB"/>
              </w:rPr>
              <w:t>Personal steadiness and stability</w:t>
            </w:r>
          </w:p>
          <w:p w14:paraId="737E42C3" w14:textId="77777777" w:rsidR="001374A0" w:rsidRDefault="001374A0" w:rsidP="002F598D">
            <w:pPr>
              <w:pStyle w:val="Lijstalinea"/>
              <w:numPr>
                <w:ilvl w:val="0"/>
                <w:numId w:val="41"/>
              </w:numPr>
              <w:spacing w:line="360" w:lineRule="auto"/>
              <w:rPr>
                <w:rFonts w:ascii="Arial" w:hAnsi="Arial" w:cs="Arial"/>
                <w:sz w:val="20"/>
                <w:szCs w:val="20"/>
                <w:lang w:val="en-GB"/>
              </w:rPr>
            </w:pPr>
            <w:r w:rsidRPr="00845792">
              <w:rPr>
                <w:rFonts w:ascii="Arial" w:hAnsi="Arial" w:cs="Arial"/>
                <w:sz w:val="20"/>
                <w:szCs w:val="20"/>
                <w:lang w:val="en-GB"/>
              </w:rPr>
              <w:t>Persistence (perseverance)</w:t>
            </w:r>
          </w:p>
          <w:p w14:paraId="4DD43391" w14:textId="77777777" w:rsidR="001374A0" w:rsidRPr="00442229" w:rsidRDefault="001374A0" w:rsidP="002F598D">
            <w:pPr>
              <w:pStyle w:val="Lijstalinea"/>
              <w:numPr>
                <w:ilvl w:val="0"/>
                <w:numId w:val="41"/>
              </w:numPr>
              <w:spacing w:line="360" w:lineRule="auto"/>
              <w:rPr>
                <w:rFonts w:ascii="Arial" w:hAnsi="Arial" w:cs="Arial"/>
                <w:sz w:val="20"/>
                <w:szCs w:val="20"/>
                <w:lang w:val="en-GB"/>
              </w:rPr>
            </w:pPr>
            <w:r w:rsidRPr="00845792">
              <w:rPr>
                <w:rFonts w:ascii="Arial" w:hAnsi="Arial" w:cs="Arial"/>
                <w:sz w:val="20"/>
                <w:szCs w:val="20"/>
                <w:lang w:val="en-GB"/>
              </w:rPr>
              <w:t>Respect for tradition</w:t>
            </w:r>
          </w:p>
          <w:p w14:paraId="60CB1DE9" w14:textId="77777777" w:rsidR="001374A0" w:rsidRDefault="001374A0" w:rsidP="002F598D">
            <w:pPr>
              <w:spacing w:line="360" w:lineRule="auto"/>
              <w:rPr>
                <w:rFonts w:ascii="Arial" w:hAnsi="Arial" w:cs="Arial"/>
                <w:b/>
                <w:sz w:val="20"/>
                <w:szCs w:val="20"/>
              </w:rPr>
            </w:pPr>
          </w:p>
          <w:p w14:paraId="6B47647C" w14:textId="77777777" w:rsidR="001374A0" w:rsidRPr="00421775" w:rsidRDefault="001374A0" w:rsidP="002F598D">
            <w:pPr>
              <w:spacing w:line="360" w:lineRule="auto"/>
              <w:rPr>
                <w:rFonts w:ascii="Arial" w:hAnsi="Arial" w:cs="Arial"/>
                <w:b/>
                <w:sz w:val="20"/>
                <w:szCs w:val="20"/>
              </w:rPr>
            </w:pPr>
            <w:proofErr w:type="spellStart"/>
            <w:r w:rsidRPr="00421775">
              <w:rPr>
                <w:rFonts w:ascii="Arial" w:hAnsi="Arial" w:cs="Arial"/>
                <w:b/>
                <w:sz w:val="20"/>
                <w:szCs w:val="20"/>
              </w:rPr>
              <w:t>Indulgence</w:t>
            </w:r>
            <w:proofErr w:type="spellEnd"/>
            <w:r w:rsidRPr="00421775">
              <w:rPr>
                <w:rFonts w:ascii="Arial" w:hAnsi="Arial" w:cs="Arial"/>
                <w:b/>
                <w:sz w:val="20"/>
                <w:szCs w:val="20"/>
              </w:rPr>
              <w:t>:</w:t>
            </w:r>
          </w:p>
          <w:p w14:paraId="2CE6D804" w14:textId="77777777" w:rsidR="001374A0" w:rsidRPr="00FC55A9" w:rsidRDefault="001374A0" w:rsidP="002F598D">
            <w:pPr>
              <w:pStyle w:val="Lijstalinea"/>
              <w:numPr>
                <w:ilvl w:val="0"/>
                <w:numId w:val="41"/>
              </w:numPr>
              <w:spacing w:line="360" w:lineRule="auto"/>
              <w:rPr>
                <w:rFonts w:ascii="Arial" w:hAnsi="Arial" w:cs="Arial"/>
                <w:sz w:val="20"/>
                <w:szCs w:val="20"/>
                <w:lang w:val="en-US"/>
              </w:rPr>
            </w:pPr>
            <w:r w:rsidRPr="00FC55A9">
              <w:rPr>
                <w:rFonts w:ascii="Arial" w:hAnsi="Arial" w:cs="Arial"/>
                <w:sz w:val="20"/>
                <w:szCs w:val="20"/>
                <w:lang w:val="en-US"/>
              </w:rPr>
              <w:t xml:space="preserve">Have sufficient time for your personal or family life </w:t>
            </w:r>
          </w:p>
          <w:p w14:paraId="2EF9EBBE" w14:textId="77777777" w:rsidR="001374A0" w:rsidRPr="00421775" w:rsidRDefault="001374A0" w:rsidP="002F598D">
            <w:pPr>
              <w:pStyle w:val="Lijstalinea"/>
              <w:numPr>
                <w:ilvl w:val="0"/>
                <w:numId w:val="41"/>
              </w:numPr>
              <w:spacing w:line="360" w:lineRule="auto"/>
              <w:rPr>
                <w:rFonts w:ascii="Arial" w:hAnsi="Arial" w:cs="Arial"/>
                <w:sz w:val="20"/>
                <w:szCs w:val="20"/>
                <w:lang w:val="en-GB"/>
              </w:rPr>
            </w:pPr>
            <w:r w:rsidRPr="00421775">
              <w:rPr>
                <w:rFonts w:ascii="Arial" w:hAnsi="Arial" w:cs="Arial"/>
                <w:sz w:val="20"/>
                <w:szCs w:val="20"/>
                <w:lang w:val="en-GB"/>
              </w:rPr>
              <w:t>Thrift </w:t>
            </w:r>
          </w:p>
        </w:tc>
      </w:tr>
      <w:tr w:rsidR="001374A0" w:rsidRPr="00C46FA5" w14:paraId="207A8B27" w14:textId="77777777" w:rsidTr="00346CE6">
        <w:tc>
          <w:tcPr>
            <w:tcW w:w="2272" w:type="dxa"/>
          </w:tcPr>
          <w:p w14:paraId="5460251B" w14:textId="77777777" w:rsidR="001374A0" w:rsidRDefault="001374A0" w:rsidP="002F598D">
            <w:pPr>
              <w:spacing w:line="360" w:lineRule="auto"/>
              <w:rPr>
                <w:rFonts w:ascii="Arial" w:hAnsi="Arial" w:cs="Arial"/>
                <w:sz w:val="20"/>
                <w:szCs w:val="20"/>
                <w:u w:val="single"/>
              </w:rPr>
            </w:pPr>
            <w:r w:rsidRPr="008F3F2B">
              <w:rPr>
                <w:rFonts w:ascii="Arial" w:hAnsi="Arial" w:cs="Arial"/>
                <w:sz w:val="20"/>
                <w:szCs w:val="20"/>
              </w:rPr>
              <w:lastRenderedPageBreak/>
              <w:t xml:space="preserve">Deelvraag </w:t>
            </w:r>
            <w:r>
              <w:rPr>
                <w:rFonts w:ascii="Arial" w:hAnsi="Arial" w:cs="Arial"/>
                <w:sz w:val="20"/>
                <w:szCs w:val="20"/>
              </w:rPr>
              <w:t>2: i</w:t>
            </w:r>
            <w:r w:rsidRPr="008F3F2B">
              <w:rPr>
                <w:rFonts w:ascii="Arial" w:hAnsi="Arial" w:cs="Arial"/>
                <w:sz w:val="20"/>
                <w:szCs w:val="20"/>
              </w:rPr>
              <w:t>n welke mate zijn de medewerkers op de hoogte van de culturele verschillen en overeenkomsten?</w:t>
            </w:r>
          </w:p>
        </w:tc>
        <w:tc>
          <w:tcPr>
            <w:tcW w:w="1701" w:type="dxa"/>
          </w:tcPr>
          <w:p w14:paraId="077C4D49" w14:textId="77777777" w:rsidR="001374A0" w:rsidRDefault="001374A0" w:rsidP="002F598D">
            <w:pPr>
              <w:spacing w:line="360" w:lineRule="auto"/>
              <w:rPr>
                <w:rFonts w:ascii="Arial" w:hAnsi="Arial" w:cs="Arial"/>
                <w:sz w:val="20"/>
                <w:szCs w:val="20"/>
                <w:u w:val="single"/>
              </w:rPr>
            </w:pPr>
            <w:r w:rsidRPr="008F3F2B">
              <w:rPr>
                <w:rFonts w:ascii="Arial" w:hAnsi="Arial" w:cs="Arial"/>
                <w:sz w:val="20"/>
                <w:szCs w:val="20"/>
              </w:rPr>
              <w:t>Wanneer een medewerker op de hoogte is van de culturele verschillen, zal de samenwerking voor hem soepeler verlopen</w:t>
            </w:r>
          </w:p>
        </w:tc>
        <w:tc>
          <w:tcPr>
            <w:tcW w:w="1565" w:type="dxa"/>
          </w:tcPr>
          <w:p w14:paraId="46ADA024" w14:textId="77777777" w:rsidR="001374A0" w:rsidRDefault="001374A0" w:rsidP="002F598D">
            <w:pPr>
              <w:spacing w:line="360" w:lineRule="auto"/>
              <w:rPr>
                <w:rFonts w:ascii="Arial" w:hAnsi="Arial" w:cs="Arial"/>
                <w:sz w:val="20"/>
                <w:szCs w:val="20"/>
                <w:u w:val="single"/>
              </w:rPr>
            </w:pPr>
            <w:r w:rsidRPr="008F3F2B">
              <w:rPr>
                <w:rFonts w:ascii="Arial" w:hAnsi="Arial" w:cs="Arial"/>
                <w:sz w:val="20"/>
                <w:szCs w:val="20"/>
                <w:lang w:eastAsia="en-US"/>
              </w:rPr>
              <w:t>Bewust zijn van de verschillen/overeenkomsten</w:t>
            </w:r>
          </w:p>
        </w:tc>
        <w:tc>
          <w:tcPr>
            <w:tcW w:w="4391" w:type="dxa"/>
          </w:tcPr>
          <w:p w14:paraId="0DE56EE1" w14:textId="77777777" w:rsidR="001374A0" w:rsidRPr="00BC13C3" w:rsidRDefault="001374A0" w:rsidP="002F598D">
            <w:pPr>
              <w:tabs>
                <w:tab w:val="left" w:pos="-720"/>
                <w:tab w:val="right" w:pos="259"/>
                <w:tab w:val="left" w:pos="432"/>
                <w:tab w:val="left" w:pos="1468"/>
                <w:tab w:val="left" w:pos="3974"/>
                <w:tab w:val="left" w:pos="4492"/>
                <w:tab w:val="left" w:pos="5011"/>
                <w:tab w:val="left" w:pos="5529"/>
                <w:tab w:val="left" w:pos="6048"/>
              </w:tabs>
              <w:spacing w:line="360" w:lineRule="auto"/>
              <w:rPr>
                <w:rFonts w:ascii="Arial" w:hAnsi="Arial" w:cs="Arial"/>
                <w:sz w:val="20"/>
                <w:szCs w:val="20"/>
                <w:lang w:val="en-GB"/>
              </w:rPr>
            </w:pPr>
            <w:r w:rsidRPr="0010697D">
              <w:rPr>
                <w:rFonts w:ascii="Arial" w:hAnsi="Arial" w:cs="Arial"/>
                <w:sz w:val="20"/>
                <w:szCs w:val="20"/>
                <w:lang w:val="en-US"/>
              </w:rPr>
              <w:t>Do you think you think differ a lot from your colleagues in other countries? If so where do you notice that? If not, why not?</w:t>
            </w:r>
          </w:p>
          <w:p w14:paraId="35DB737F" w14:textId="77777777" w:rsidR="001374A0" w:rsidRPr="0010697D" w:rsidRDefault="001374A0" w:rsidP="002F598D">
            <w:pPr>
              <w:spacing w:line="360" w:lineRule="auto"/>
              <w:rPr>
                <w:rFonts w:ascii="Arial" w:hAnsi="Arial" w:cs="Arial"/>
                <w:sz w:val="20"/>
                <w:szCs w:val="20"/>
                <w:lang w:val="en-US"/>
              </w:rPr>
            </w:pPr>
          </w:p>
          <w:p w14:paraId="3EEAAD19" w14:textId="77777777" w:rsidR="001374A0" w:rsidRPr="0010697D" w:rsidRDefault="001374A0" w:rsidP="002F598D">
            <w:pPr>
              <w:spacing w:line="360" w:lineRule="auto"/>
              <w:rPr>
                <w:rFonts w:ascii="Arial" w:hAnsi="Arial" w:cs="Arial"/>
                <w:sz w:val="20"/>
                <w:szCs w:val="20"/>
                <w:lang w:val="en-US"/>
              </w:rPr>
            </w:pPr>
            <w:r w:rsidRPr="0010697D">
              <w:rPr>
                <w:rFonts w:ascii="Arial" w:hAnsi="Arial" w:cs="Arial"/>
                <w:sz w:val="20"/>
                <w:szCs w:val="20"/>
                <w:lang w:val="en-US"/>
              </w:rPr>
              <w:t>What do you think is very ty</w:t>
            </w:r>
            <w:r>
              <w:rPr>
                <w:rFonts w:ascii="Arial" w:hAnsi="Arial" w:cs="Arial"/>
                <w:sz w:val="20"/>
                <w:szCs w:val="20"/>
                <w:lang w:val="en-US"/>
              </w:rPr>
              <w:t xml:space="preserve">pical for the other countries? </w:t>
            </w:r>
          </w:p>
          <w:p w14:paraId="4BFF6961" w14:textId="77777777" w:rsidR="001374A0" w:rsidRPr="00FC55A9" w:rsidRDefault="001374A0" w:rsidP="002F598D">
            <w:pPr>
              <w:spacing w:line="360" w:lineRule="auto"/>
              <w:rPr>
                <w:rFonts w:ascii="Arial" w:hAnsi="Arial" w:cs="Arial"/>
                <w:sz w:val="20"/>
                <w:szCs w:val="20"/>
                <w:u w:val="single"/>
                <w:lang w:val="en-US"/>
              </w:rPr>
            </w:pPr>
          </w:p>
        </w:tc>
      </w:tr>
      <w:tr w:rsidR="001374A0" w:rsidRPr="00C46FA5" w14:paraId="14B356B0" w14:textId="77777777" w:rsidTr="00346CE6">
        <w:tc>
          <w:tcPr>
            <w:tcW w:w="2272" w:type="dxa"/>
          </w:tcPr>
          <w:p w14:paraId="183913A3" w14:textId="77777777" w:rsidR="001374A0" w:rsidRPr="0069326D" w:rsidRDefault="001374A0" w:rsidP="002F598D">
            <w:pPr>
              <w:spacing w:line="360" w:lineRule="auto"/>
              <w:rPr>
                <w:rFonts w:ascii="Arial" w:hAnsi="Arial" w:cs="Arial"/>
                <w:sz w:val="20"/>
                <w:szCs w:val="20"/>
              </w:rPr>
            </w:pPr>
            <w:r>
              <w:rPr>
                <w:rFonts w:ascii="Arial" w:hAnsi="Arial" w:cs="Arial"/>
                <w:sz w:val="20"/>
                <w:szCs w:val="20"/>
              </w:rPr>
              <w:t>Deelvraag 3: hoe kan volgens de medewerkers de interculturele samenwerking verbeteren?</w:t>
            </w:r>
          </w:p>
        </w:tc>
        <w:tc>
          <w:tcPr>
            <w:tcW w:w="1701" w:type="dxa"/>
          </w:tcPr>
          <w:p w14:paraId="60B31E18" w14:textId="77777777" w:rsidR="001374A0" w:rsidRPr="0069326D" w:rsidRDefault="001374A0" w:rsidP="002F598D">
            <w:pPr>
              <w:spacing w:line="360" w:lineRule="auto"/>
              <w:rPr>
                <w:rFonts w:ascii="Arial" w:hAnsi="Arial" w:cs="Arial"/>
                <w:sz w:val="20"/>
                <w:szCs w:val="20"/>
                <w:u w:val="single"/>
              </w:rPr>
            </w:pPr>
            <w:r w:rsidRPr="0069326D">
              <w:rPr>
                <w:rFonts w:ascii="Arial" w:hAnsi="Arial" w:cs="Arial"/>
                <w:sz w:val="20"/>
                <w:szCs w:val="20"/>
              </w:rPr>
              <w:t>Als er geen duidelijkheid en regels zijn over een bepaald onderwerp, zal een Duitse collega dit vervelend vinden’</w:t>
            </w:r>
          </w:p>
        </w:tc>
        <w:tc>
          <w:tcPr>
            <w:tcW w:w="1565" w:type="dxa"/>
          </w:tcPr>
          <w:p w14:paraId="52965C4E" w14:textId="77777777" w:rsidR="001374A0" w:rsidRDefault="001374A0" w:rsidP="002F598D">
            <w:pPr>
              <w:spacing w:line="360" w:lineRule="auto"/>
              <w:rPr>
                <w:rFonts w:ascii="Arial" w:hAnsi="Arial" w:cs="Arial"/>
                <w:sz w:val="20"/>
                <w:szCs w:val="20"/>
                <w:u w:val="single"/>
              </w:rPr>
            </w:pPr>
            <w:r w:rsidRPr="008F3F2B">
              <w:rPr>
                <w:rFonts w:ascii="Arial" w:hAnsi="Arial" w:cs="Arial"/>
                <w:sz w:val="20"/>
                <w:szCs w:val="20"/>
                <w:lang w:eastAsia="en-US"/>
              </w:rPr>
              <w:t>Ervaren van de samenwerking</w:t>
            </w:r>
          </w:p>
        </w:tc>
        <w:tc>
          <w:tcPr>
            <w:tcW w:w="4391" w:type="dxa"/>
          </w:tcPr>
          <w:p w14:paraId="6D5FF127" w14:textId="2DC3D547" w:rsidR="001374A0" w:rsidRPr="00FC55A9" w:rsidRDefault="001374A0" w:rsidP="002F598D">
            <w:pPr>
              <w:spacing w:line="360" w:lineRule="auto"/>
              <w:rPr>
                <w:rFonts w:ascii="Arial" w:hAnsi="Arial" w:cs="Arial"/>
                <w:sz w:val="20"/>
                <w:szCs w:val="20"/>
                <w:u w:val="single"/>
                <w:lang w:val="en-US"/>
              </w:rPr>
            </w:pPr>
            <w:r w:rsidRPr="0010697D">
              <w:rPr>
                <w:rFonts w:ascii="Arial" w:hAnsi="Arial" w:cs="Arial"/>
                <w:sz w:val="20"/>
                <w:szCs w:val="20"/>
                <w:lang w:val="en-US"/>
              </w:rPr>
              <w:t xml:space="preserve">What do you think can improve the cooperation within </w:t>
            </w:r>
            <w:r>
              <w:rPr>
                <w:rFonts w:ascii="Arial" w:hAnsi="Arial" w:cs="Arial"/>
                <w:sz w:val="20"/>
                <w:szCs w:val="20"/>
                <w:lang w:val="en-US"/>
              </w:rPr>
              <w:t>Cluster</w:t>
            </w:r>
            <w:r w:rsidR="00880333">
              <w:rPr>
                <w:rFonts w:ascii="Arial" w:hAnsi="Arial" w:cs="Arial"/>
                <w:sz w:val="20"/>
                <w:szCs w:val="20"/>
                <w:lang w:val="en-US"/>
              </w:rPr>
              <w:t xml:space="preserve"> </w:t>
            </w:r>
            <w:proofErr w:type="spellStart"/>
            <w:r w:rsidR="00880333">
              <w:rPr>
                <w:rFonts w:ascii="Arial" w:hAnsi="Arial" w:cs="Arial"/>
                <w:sz w:val="20"/>
                <w:szCs w:val="20"/>
                <w:lang w:val="en-US"/>
              </w:rPr>
              <w:t>Vier</w:t>
            </w:r>
            <w:proofErr w:type="spellEnd"/>
            <w:r w:rsidRPr="0010697D">
              <w:rPr>
                <w:rFonts w:ascii="Arial" w:hAnsi="Arial" w:cs="Arial"/>
                <w:sz w:val="20"/>
                <w:szCs w:val="20"/>
                <w:lang w:val="en-US"/>
              </w:rPr>
              <w:t xml:space="preserve"> at the moment?</w:t>
            </w:r>
          </w:p>
        </w:tc>
      </w:tr>
    </w:tbl>
    <w:p w14:paraId="3F11589B" w14:textId="77777777" w:rsidR="001374A0" w:rsidRPr="00FC55A9" w:rsidRDefault="001374A0" w:rsidP="002F598D">
      <w:pPr>
        <w:spacing w:line="360" w:lineRule="auto"/>
        <w:rPr>
          <w:rFonts w:ascii="Arial" w:hAnsi="Arial" w:cs="Arial"/>
          <w:sz w:val="20"/>
          <w:szCs w:val="20"/>
          <w:u w:val="single"/>
          <w:lang w:val="en-US"/>
        </w:rPr>
      </w:pPr>
    </w:p>
    <w:p w14:paraId="178114C4" w14:textId="77777777" w:rsidR="001374A0" w:rsidRPr="00FC55A9" w:rsidRDefault="001374A0" w:rsidP="002F598D">
      <w:pPr>
        <w:spacing w:line="360" w:lineRule="auto"/>
        <w:rPr>
          <w:rFonts w:ascii="Arial" w:hAnsi="Arial" w:cs="Arial"/>
          <w:sz w:val="20"/>
          <w:szCs w:val="20"/>
          <w:u w:val="single"/>
          <w:lang w:val="en-US"/>
        </w:rPr>
      </w:pPr>
    </w:p>
    <w:p w14:paraId="4E06709B" w14:textId="77777777" w:rsidR="001374A0" w:rsidRPr="008F3F2B" w:rsidRDefault="001374A0" w:rsidP="002F598D">
      <w:pPr>
        <w:spacing w:line="360" w:lineRule="auto"/>
        <w:rPr>
          <w:rFonts w:ascii="Arial" w:hAnsi="Arial" w:cs="Arial"/>
          <w:sz w:val="20"/>
          <w:szCs w:val="20"/>
          <w:u w:val="single"/>
        </w:rPr>
      </w:pPr>
      <w:r w:rsidRPr="008F3F2B">
        <w:rPr>
          <w:rFonts w:ascii="Arial" w:hAnsi="Arial" w:cs="Arial"/>
          <w:sz w:val="20"/>
          <w:szCs w:val="20"/>
          <w:u w:val="single"/>
        </w:rPr>
        <w:t>Toelichting verbanden</w:t>
      </w:r>
    </w:p>
    <w:p w14:paraId="681AB622" w14:textId="77777777" w:rsidR="001374A0" w:rsidRDefault="001374A0" w:rsidP="002F598D">
      <w:pPr>
        <w:spacing w:line="360" w:lineRule="auto"/>
        <w:rPr>
          <w:rFonts w:ascii="Arial" w:hAnsi="Arial" w:cs="Arial"/>
          <w:sz w:val="20"/>
          <w:szCs w:val="20"/>
        </w:rPr>
      </w:pPr>
      <w:r>
        <w:rPr>
          <w:rFonts w:ascii="Arial" w:hAnsi="Arial" w:cs="Arial"/>
          <w:sz w:val="20"/>
          <w:szCs w:val="20"/>
        </w:rPr>
        <w:t xml:space="preserve">Deelvraag 1 en hypothese 1 horen bij elkaar omdat ze allebei te maken hebben met de grootste verschillen/overeenkomsten tussen de landen. De deelvraag richt zich vooral op wat de verschillen en </w:t>
      </w:r>
      <w:r>
        <w:rPr>
          <w:rFonts w:ascii="Arial" w:hAnsi="Arial" w:cs="Arial"/>
          <w:sz w:val="20"/>
          <w:szCs w:val="20"/>
        </w:rPr>
        <w:lastRenderedPageBreak/>
        <w:t xml:space="preserve">overeenkomsten zijn. De hypothese richt zich vooral op het feit of respondenten deze verschillen merken bij andere collega’s en of zij dit meer voelen dan de medewerkers van het land zelf.  Zonder de beantwoording van de deelvraag kan er geen antwoord komen op de gestelde hypothese. </w:t>
      </w:r>
    </w:p>
    <w:p w14:paraId="63CA2FA9" w14:textId="77777777" w:rsidR="001374A0" w:rsidRDefault="001374A0" w:rsidP="002F598D">
      <w:pPr>
        <w:spacing w:line="360" w:lineRule="auto"/>
        <w:rPr>
          <w:rFonts w:ascii="Arial" w:hAnsi="Arial" w:cs="Arial"/>
          <w:sz w:val="20"/>
          <w:szCs w:val="20"/>
        </w:rPr>
      </w:pPr>
    </w:p>
    <w:p w14:paraId="5E934327" w14:textId="02E2E158" w:rsidR="001374A0" w:rsidRDefault="001374A0" w:rsidP="002F598D">
      <w:pPr>
        <w:spacing w:line="360" w:lineRule="auto"/>
        <w:rPr>
          <w:rFonts w:ascii="Arial" w:hAnsi="Arial" w:cs="Arial"/>
          <w:sz w:val="20"/>
          <w:szCs w:val="20"/>
        </w:rPr>
      </w:pPr>
      <w:r>
        <w:rPr>
          <w:rFonts w:ascii="Arial" w:hAnsi="Arial" w:cs="Arial"/>
          <w:sz w:val="20"/>
          <w:szCs w:val="20"/>
        </w:rPr>
        <w:t>Deelvraag 2 en hypothese 2 horen bij elkaar omdat ze allebei te maken hebben met de bewustheid van de collega’s. De hypothese beweert dat de respondenten die op de hoogte zijn van de grootste verschillen de samenwerking soepeler vinden verlopen.  De deelvraag gaat erover in hoeverre de medewerkers weten van de culturele verschillen en overeenkomsten b</w:t>
      </w:r>
      <w:r w:rsidR="00880333">
        <w:rPr>
          <w:rFonts w:ascii="Arial" w:hAnsi="Arial" w:cs="Arial"/>
          <w:sz w:val="20"/>
          <w:szCs w:val="20"/>
        </w:rPr>
        <w:t>innen de landen van Cluster Vier</w:t>
      </w:r>
      <w:r>
        <w:rPr>
          <w:rFonts w:ascii="Arial" w:hAnsi="Arial" w:cs="Arial"/>
          <w:sz w:val="20"/>
          <w:szCs w:val="20"/>
        </w:rPr>
        <w:t xml:space="preserve">. De antwoorden op deze vragen geven antwoord op deze hypothese. </w:t>
      </w:r>
    </w:p>
    <w:p w14:paraId="52842A6D" w14:textId="77777777" w:rsidR="001374A0" w:rsidRDefault="001374A0" w:rsidP="002F598D">
      <w:pPr>
        <w:spacing w:line="360" w:lineRule="auto"/>
        <w:rPr>
          <w:rFonts w:ascii="Arial" w:hAnsi="Arial" w:cs="Arial"/>
          <w:sz w:val="20"/>
          <w:szCs w:val="20"/>
        </w:rPr>
      </w:pPr>
    </w:p>
    <w:p w14:paraId="335C69B8" w14:textId="77777777" w:rsidR="001374A0" w:rsidRDefault="001374A0" w:rsidP="002F598D">
      <w:pPr>
        <w:spacing w:line="360" w:lineRule="auto"/>
        <w:rPr>
          <w:rFonts w:ascii="Arial" w:hAnsi="Arial" w:cs="Arial"/>
          <w:sz w:val="20"/>
          <w:szCs w:val="20"/>
        </w:rPr>
      </w:pPr>
      <w:r>
        <w:rPr>
          <w:rFonts w:ascii="Arial" w:hAnsi="Arial" w:cs="Arial"/>
          <w:sz w:val="20"/>
          <w:szCs w:val="20"/>
        </w:rPr>
        <w:t xml:space="preserve">Deelvraag 3 en hypothese 3 horen bij elkaar omdat ze allebei gaan over het ervaren en verbeteren van de samenwerking. Volgens de hypothese zullen de Duitse collega’s het vervelend vinden als er geen structuur is. Dit doet de samenwerking geen goed dus zou het iets kunnen zijn wat de collega’s willen verbeteren. Met de vraag over hoe de medewerkers de samenwerking willen verbeteren, zou het antwoord in de hypothese kunnen liggen. </w:t>
      </w:r>
    </w:p>
    <w:p w14:paraId="7B5094AD" w14:textId="77777777" w:rsidR="001374A0" w:rsidRDefault="001374A0" w:rsidP="002F598D">
      <w:pPr>
        <w:spacing w:line="360" w:lineRule="auto"/>
        <w:rPr>
          <w:rFonts w:ascii="Arial" w:hAnsi="Arial" w:cs="Arial"/>
          <w:sz w:val="20"/>
          <w:szCs w:val="20"/>
        </w:rPr>
      </w:pPr>
    </w:p>
    <w:p w14:paraId="5D64B312" w14:textId="77777777" w:rsidR="001374A0" w:rsidRDefault="001374A0" w:rsidP="002F598D">
      <w:pPr>
        <w:spacing w:line="360" w:lineRule="auto"/>
        <w:rPr>
          <w:rFonts w:ascii="Arial" w:hAnsi="Arial" w:cs="Arial"/>
          <w:sz w:val="20"/>
          <w:szCs w:val="20"/>
          <w:u w:val="single"/>
        </w:rPr>
      </w:pPr>
      <w:r>
        <w:rPr>
          <w:rFonts w:ascii="Arial" w:hAnsi="Arial" w:cs="Arial"/>
          <w:sz w:val="20"/>
          <w:szCs w:val="20"/>
          <w:u w:val="single"/>
        </w:rPr>
        <w:t xml:space="preserve">Toelichting vragen topic guide </w:t>
      </w:r>
    </w:p>
    <w:p w14:paraId="7B36AE0D" w14:textId="77777777" w:rsidR="001374A0" w:rsidRPr="00442229" w:rsidRDefault="001374A0" w:rsidP="002F598D">
      <w:pPr>
        <w:spacing w:line="360" w:lineRule="auto"/>
        <w:rPr>
          <w:rFonts w:ascii="Arial" w:hAnsi="Arial" w:cs="Arial"/>
          <w:b/>
          <w:sz w:val="20"/>
          <w:szCs w:val="20"/>
        </w:rPr>
      </w:pPr>
      <w:r w:rsidRPr="00442229">
        <w:rPr>
          <w:rFonts w:ascii="Arial" w:hAnsi="Arial" w:cs="Arial"/>
          <w:sz w:val="20"/>
          <w:szCs w:val="20"/>
        </w:rPr>
        <w:t xml:space="preserve">De vragen van Hofstede zijn gekoppeld aan de dimensies van Hofstede. Deze vragen zijn gekoppeld aan deelvraag 1. Hierbij is gekeken naar de dimensies en de aard van de vragen. </w:t>
      </w:r>
      <w:r w:rsidRPr="001A2500">
        <w:rPr>
          <w:rFonts w:ascii="Arial" w:hAnsi="Arial" w:cs="Arial"/>
          <w:sz w:val="20"/>
          <w:szCs w:val="20"/>
        </w:rPr>
        <w:t>Stellingen zoals ‘</w:t>
      </w:r>
      <w:proofErr w:type="spellStart"/>
      <w:r w:rsidRPr="001A2500">
        <w:rPr>
          <w:rFonts w:ascii="Arial" w:hAnsi="Arial" w:cs="Arial"/>
          <w:sz w:val="20"/>
          <w:szCs w:val="20"/>
        </w:rPr>
        <w:t>When</w:t>
      </w:r>
      <w:proofErr w:type="spellEnd"/>
      <w:r w:rsidRPr="001A2500">
        <w:rPr>
          <w:rFonts w:ascii="Arial" w:hAnsi="Arial" w:cs="Arial"/>
          <w:sz w:val="20"/>
          <w:szCs w:val="20"/>
        </w:rPr>
        <w:t xml:space="preserve"> </w:t>
      </w:r>
      <w:proofErr w:type="spellStart"/>
      <w:r w:rsidRPr="001A2500">
        <w:rPr>
          <w:rFonts w:ascii="Arial" w:hAnsi="Arial" w:cs="Arial"/>
          <w:sz w:val="20"/>
          <w:szCs w:val="20"/>
        </w:rPr>
        <w:t>people</w:t>
      </w:r>
      <w:proofErr w:type="spellEnd"/>
      <w:r w:rsidRPr="001A2500">
        <w:rPr>
          <w:rFonts w:ascii="Arial" w:hAnsi="Arial" w:cs="Arial"/>
          <w:sz w:val="20"/>
          <w:szCs w:val="20"/>
        </w:rPr>
        <w:t xml:space="preserve"> have </w:t>
      </w:r>
      <w:proofErr w:type="spellStart"/>
      <w:r w:rsidRPr="001A2500">
        <w:rPr>
          <w:rFonts w:ascii="Arial" w:hAnsi="Arial" w:cs="Arial"/>
          <w:sz w:val="20"/>
          <w:szCs w:val="20"/>
        </w:rPr>
        <w:t>failed</w:t>
      </w:r>
      <w:proofErr w:type="spellEnd"/>
      <w:r w:rsidRPr="001A2500">
        <w:rPr>
          <w:rFonts w:ascii="Arial" w:hAnsi="Arial" w:cs="Arial"/>
          <w:sz w:val="20"/>
          <w:szCs w:val="20"/>
        </w:rPr>
        <w:t xml:space="preserve"> in life </w:t>
      </w:r>
      <w:proofErr w:type="spellStart"/>
      <w:r w:rsidRPr="001A2500">
        <w:rPr>
          <w:rFonts w:ascii="Arial" w:hAnsi="Arial" w:cs="Arial"/>
          <w:sz w:val="20"/>
          <w:szCs w:val="20"/>
        </w:rPr>
        <w:t>it</w:t>
      </w:r>
      <w:proofErr w:type="spellEnd"/>
      <w:r w:rsidRPr="001A2500">
        <w:rPr>
          <w:rFonts w:ascii="Arial" w:hAnsi="Arial" w:cs="Arial"/>
          <w:sz w:val="20"/>
          <w:szCs w:val="20"/>
        </w:rPr>
        <w:t xml:space="preserve"> is </w:t>
      </w:r>
      <w:proofErr w:type="spellStart"/>
      <w:r w:rsidRPr="001A2500">
        <w:rPr>
          <w:rFonts w:ascii="Arial" w:hAnsi="Arial" w:cs="Arial"/>
          <w:sz w:val="20"/>
          <w:szCs w:val="20"/>
        </w:rPr>
        <w:t>often</w:t>
      </w:r>
      <w:proofErr w:type="spellEnd"/>
      <w:r w:rsidRPr="001A2500">
        <w:rPr>
          <w:rFonts w:ascii="Arial" w:hAnsi="Arial" w:cs="Arial"/>
          <w:sz w:val="20"/>
          <w:szCs w:val="20"/>
        </w:rPr>
        <w:t xml:space="preserve"> </w:t>
      </w:r>
      <w:proofErr w:type="spellStart"/>
      <w:r w:rsidRPr="001A2500">
        <w:rPr>
          <w:rFonts w:ascii="Arial" w:hAnsi="Arial" w:cs="Arial"/>
          <w:sz w:val="20"/>
          <w:szCs w:val="20"/>
        </w:rPr>
        <w:t>their</w:t>
      </w:r>
      <w:proofErr w:type="spellEnd"/>
      <w:r w:rsidRPr="001A2500">
        <w:rPr>
          <w:rFonts w:ascii="Arial" w:hAnsi="Arial" w:cs="Arial"/>
          <w:sz w:val="20"/>
          <w:szCs w:val="20"/>
        </w:rPr>
        <w:t xml:space="preserve"> </w:t>
      </w:r>
      <w:proofErr w:type="spellStart"/>
      <w:r w:rsidRPr="001A2500">
        <w:rPr>
          <w:rFonts w:ascii="Arial" w:hAnsi="Arial" w:cs="Arial"/>
          <w:sz w:val="20"/>
          <w:szCs w:val="20"/>
        </w:rPr>
        <w:t>own</w:t>
      </w:r>
      <w:proofErr w:type="spellEnd"/>
      <w:r w:rsidRPr="001A2500">
        <w:rPr>
          <w:rFonts w:ascii="Arial" w:hAnsi="Arial" w:cs="Arial"/>
          <w:sz w:val="20"/>
          <w:szCs w:val="20"/>
        </w:rPr>
        <w:t xml:space="preserve"> </w:t>
      </w:r>
      <w:proofErr w:type="spellStart"/>
      <w:r w:rsidRPr="001A2500">
        <w:rPr>
          <w:rFonts w:ascii="Arial" w:hAnsi="Arial" w:cs="Arial"/>
          <w:sz w:val="20"/>
          <w:szCs w:val="20"/>
        </w:rPr>
        <w:t>fault</w:t>
      </w:r>
      <w:proofErr w:type="spellEnd"/>
      <w:r w:rsidRPr="001A2500">
        <w:rPr>
          <w:rFonts w:ascii="Arial" w:hAnsi="Arial" w:cs="Arial"/>
          <w:sz w:val="20"/>
          <w:szCs w:val="20"/>
        </w:rPr>
        <w:t>’ zijn in te delen onder meerdere dimensies.</w:t>
      </w:r>
      <w:r>
        <w:rPr>
          <w:rFonts w:ascii="Arial" w:hAnsi="Arial" w:cs="Arial"/>
          <w:sz w:val="20"/>
          <w:szCs w:val="20"/>
        </w:rPr>
        <w:t xml:space="preserve"> </w:t>
      </w:r>
      <w:r w:rsidRPr="00442229">
        <w:rPr>
          <w:rFonts w:ascii="Arial" w:hAnsi="Arial" w:cs="Arial"/>
          <w:sz w:val="20"/>
          <w:szCs w:val="20"/>
        </w:rPr>
        <w:t xml:space="preserve">Deze </w:t>
      </w:r>
      <w:r>
        <w:rPr>
          <w:rFonts w:ascii="Arial" w:hAnsi="Arial" w:cs="Arial"/>
          <w:sz w:val="20"/>
          <w:szCs w:val="20"/>
        </w:rPr>
        <w:t xml:space="preserve">stelling </w:t>
      </w:r>
      <w:r w:rsidRPr="00442229">
        <w:rPr>
          <w:rFonts w:ascii="Arial" w:hAnsi="Arial" w:cs="Arial"/>
          <w:sz w:val="20"/>
          <w:szCs w:val="20"/>
        </w:rPr>
        <w:t xml:space="preserve">kan onder mannelijk horen maar ook bij </w:t>
      </w:r>
      <w:r>
        <w:rPr>
          <w:rFonts w:ascii="Arial" w:hAnsi="Arial" w:cs="Arial"/>
          <w:sz w:val="20"/>
          <w:szCs w:val="20"/>
        </w:rPr>
        <w:t xml:space="preserve">individualisme. Voor dit onderzoek is er gekozen om deze vraag hoofdzakelijk te gebruiken voor de dimensie mannelijkheid. De vragen zijn gekoppeld om zo een beter beeld te krijgen van hoe hoog een land scoort op een bepaalde dimensie. </w:t>
      </w:r>
    </w:p>
    <w:p w14:paraId="7BC013DE" w14:textId="77777777" w:rsidR="001374A0" w:rsidRPr="00442229" w:rsidRDefault="001374A0" w:rsidP="002F598D">
      <w:pPr>
        <w:spacing w:line="360" w:lineRule="auto"/>
        <w:rPr>
          <w:rFonts w:ascii="Arial" w:hAnsi="Arial" w:cs="Arial"/>
          <w:sz w:val="20"/>
          <w:szCs w:val="20"/>
        </w:rPr>
      </w:pPr>
    </w:p>
    <w:p w14:paraId="12C72243" w14:textId="77777777" w:rsidR="001374A0" w:rsidRPr="00442229" w:rsidRDefault="001374A0" w:rsidP="002F598D">
      <w:pPr>
        <w:spacing w:line="360" w:lineRule="auto"/>
        <w:rPr>
          <w:rFonts w:ascii="Arial" w:hAnsi="Arial" w:cs="Arial"/>
          <w:sz w:val="20"/>
          <w:szCs w:val="20"/>
          <w:u w:val="single"/>
        </w:rPr>
      </w:pPr>
    </w:p>
    <w:p w14:paraId="7C7A2C7E" w14:textId="77777777" w:rsidR="001374A0" w:rsidRPr="00442229" w:rsidRDefault="001374A0" w:rsidP="002F598D">
      <w:pPr>
        <w:spacing w:line="360" w:lineRule="auto"/>
        <w:jc w:val="center"/>
        <w:rPr>
          <w:rFonts w:ascii="Arial" w:hAnsi="Arial" w:cs="Arial"/>
          <w:sz w:val="20"/>
          <w:szCs w:val="20"/>
          <w:u w:val="single"/>
        </w:rPr>
      </w:pPr>
      <w:r w:rsidRPr="00442229">
        <w:rPr>
          <w:rFonts w:ascii="Arial" w:hAnsi="Arial" w:cs="Arial"/>
          <w:sz w:val="20"/>
          <w:szCs w:val="20"/>
          <w:u w:val="single"/>
        </w:rPr>
        <w:br w:type="page"/>
      </w:r>
    </w:p>
    <w:p w14:paraId="7609DAE7" w14:textId="77777777" w:rsidR="001374A0" w:rsidRDefault="001374A0" w:rsidP="002F598D">
      <w:pPr>
        <w:pStyle w:val="Kop1"/>
        <w:numPr>
          <w:ilvl w:val="0"/>
          <w:numId w:val="22"/>
        </w:numPr>
        <w:spacing w:line="360" w:lineRule="auto"/>
      </w:pPr>
      <w:bookmarkStart w:id="37" w:name="_Toc10368565"/>
      <w:bookmarkStart w:id="38" w:name="_Toc10392056"/>
      <w:r>
        <w:lastRenderedPageBreak/>
        <w:t>Resultaten</w:t>
      </w:r>
      <w:bookmarkEnd w:id="37"/>
      <w:bookmarkEnd w:id="38"/>
    </w:p>
    <w:p w14:paraId="731FB6F1" w14:textId="77777777" w:rsidR="001374A0" w:rsidRDefault="001374A0" w:rsidP="002F598D">
      <w:pPr>
        <w:spacing w:line="360" w:lineRule="auto"/>
        <w:rPr>
          <w:rFonts w:ascii="Arial" w:hAnsi="Arial" w:cs="Arial"/>
          <w:sz w:val="20"/>
          <w:szCs w:val="20"/>
          <w:u w:val="single"/>
        </w:rPr>
      </w:pPr>
    </w:p>
    <w:p w14:paraId="22BA3277" w14:textId="77777777" w:rsidR="001374A0" w:rsidRDefault="001374A0" w:rsidP="002F598D">
      <w:pPr>
        <w:spacing w:line="360" w:lineRule="auto"/>
        <w:rPr>
          <w:rFonts w:ascii="Arial" w:hAnsi="Arial" w:cs="Arial"/>
          <w:sz w:val="20"/>
          <w:szCs w:val="20"/>
        </w:rPr>
      </w:pPr>
      <w:r w:rsidRPr="00854585">
        <w:rPr>
          <w:rFonts w:ascii="Arial" w:hAnsi="Arial" w:cs="Arial"/>
          <w:sz w:val="20"/>
          <w:szCs w:val="20"/>
        </w:rPr>
        <w:t xml:space="preserve">De voornaamste resultaten van het onderzoek zijn </w:t>
      </w:r>
      <w:r>
        <w:rPr>
          <w:rFonts w:ascii="Arial" w:hAnsi="Arial" w:cs="Arial"/>
          <w:sz w:val="20"/>
          <w:szCs w:val="20"/>
        </w:rPr>
        <w:t>dat er verschillen en overeenkomsten zijn tussen de landen. De grootste verschillen tussen de landen zijn te zien bij onzekerheidsvermijding, machtsafstand en mannelijkheid. Sommige collega’s voelen de cultuurverschillen wel tijdens de samenwerking en andere niet. Onder andere face-</w:t>
      </w:r>
      <w:proofErr w:type="spellStart"/>
      <w:r>
        <w:rPr>
          <w:rFonts w:ascii="Arial" w:hAnsi="Arial" w:cs="Arial"/>
          <w:sz w:val="20"/>
          <w:szCs w:val="20"/>
        </w:rPr>
        <w:t>to</w:t>
      </w:r>
      <w:proofErr w:type="spellEnd"/>
      <w:r>
        <w:rPr>
          <w:rFonts w:ascii="Arial" w:hAnsi="Arial" w:cs="Arial"/>
          <w:sz w:val="20"/>
          <w:szCs w:val="20"/>
        </w:rPr>
        <w:t xml:space="preserve">-face meetings, een betere indeling van de infoportals, duidelijke planning en een betere communicatie moeten volgens de respondenten de samenwerking verbeteren. Er zijn twee hypothese aangenomen en één verworpen. </w:t>
      </w:r>
    </w:p>
    <w:p w14:paraId="5C2EBCE5" w14:textId="77777777" w:rsidR="001374A0" w:rsidRPr="00A4330C" w:rsidRDefault="001374A0" w:rsidP="002F598D">
      <w:pPr>
        <w:spacing w:line="360" w:lineRule="auto"/>
        <w:rPr>
          <w:rFonts w:ascii="Arial" w:hAnsi="Arial" w:cs="Arial"/>
          <w:sz w:val="20"/>
          <w:szCs w:val="20"/>
        </w:rPr>
      </w:pPr>
    </w:p>
    <w:p w14:paraId="081189D7" w14:textId="77777777" w:rsidR="001374A0" w:rsidRDefault="001374A0" w:rsidP="002F598D">
      <w:pPr>
        <w:pStyle w:val="Kop2"/>
        <w:numPr>
          <w:ilvl w:val="1"/>
          <w:numId w:val="22"/>
        </w:numPr>
        <w:spacing w:line="360" w:lineRule="auto"/>
      </w:pPr>
      <w:bookmarkStart w:id="39" w:name="_Toc10368566"/>
      <w:bookmarkStart w:id="40" w:name="_Toc10392057"/>
      <w:r>
        <w:t>Resultaat deelvraag 1</w:t>
      </w:r>
      <w:bookmarkEnd w:id="39"/>
      <w:bookmarkEnd w:id="40"/>
    </w:p>
    <w:p w14:paraId="23E1BF1F" w14:textId="77777777" w:rsidR="001374A0" w:rsidRDefault="001374A0" w:rsidP="002F598D">
      <w:pPr>
        <w:spacing w:line="360" w:lineRule="auto"/>
        <w:rPr>
          <w:rFonts w:ascii="Arial" w:hAnsi="Arial" w:cs="Arial"/>
          <w:sz w:val="20"/>
          <w:szCs w:val="20"/>
        </w:rPr>
      </w:pPr>
      <w:r w:rsidRPr="001A2500">
        <w:rPr>
          <w:rFonts w:ascii="Arial" w:hAnsi="Arial" w:cs="Arial"/>
          <w:sz w:val="20"/>
          <w:szCs w:val="20"/>
        </w:rPr>
        <w:t xml:space="preserve">De resultaten van deelvraag 1 zijn verkregen door middel van deskresearch en </w:t>
      </w:r>
      <w:proofErr w:type="spellStart"/>
      <w:r w:rsidRPr="001A2500">
        <w:rPr>
          <w:rFonts w:ascii="Arial" w:hAnsi="Arial" w:cs="Arial"/>
          <w:sz w:val="20"/>
          <w:szCs w:val="20"/>
        </w:rPr>
        <w:t>fieldresearch</w:t>
      </w:r>
      <w:r>
        <w:rPr>
          <w:rFonts w:ascii="Arial" w:hAnsi="Arial" w:cs="Arial"/>
          <w:sz w:val="20"/>
          <w:szCs w:val="20"/>
        </w:rPr>
        <w:t>De</w:t>
      </w:r>
      <w:proofErr w:type="spellEnd"/>
      <w:r>
        <w:rPr>
          <w:rFonts w:ascii="Arial" w:hAnsi="Arial" w:cs="Arial"/>
          <w:sz w:val="20"/>
          <w:szCs w:val="20"/>
        </w:rPr>
        <w:t xml:space="preserve"> interviews zijn in het Nederlands en in het Engels gehouden. Daarom zijn sommige quotes in het Nederlands en andere in het Engels. In Bijlage V staan de vertalingen van de Engelse </w:t>
      </w:r>
      <w:proofErr w:type="spellStart"/>
      <w:r>
        <w:rPr>
          <w:rFonts w:ascii="Arial" w:hAnsi="Arial" w:cs="Arial"/>
          <w:sz w:val="20"/>
          <w:szCs w:val="20"/>
        </w:rPr>
        <w:t>verbatims</w:t>
      </w:r>
      <w:proofErr w:type="spellEnd"/>
      <w:r>
        <w:rPr>
          <w:rFonts w:ascii="Arial" w:hAnsi="Arial" w:cs="Arial"/>
          <w:sz w:val="20"/>
          <w:szCs w:val="20"/>
        </w:rPr>
        <w:t xml:space="preserve">. </w:t>
      </w:r>
    </w:p>
    <w:p w14:paraId="266DBCB7" w14:textId="77777777" w:rsidR="001374A0" w:rsidRPr="001A2500" w:rsidRDefault="001374A0" w:rsidP="002F598D">
      <w:pPr>
        <w:spacing w:line="360" w:lineRule="auto"/>
        <w:rPr>
          <w:rFonts w:ascii="Arial" w:hAnsi="Arial" w:cs="Arial"/>
          <w:sz w:val="20"/>
          <w:szCs w:val="20"/>
        </w:rPr>
      </w:pPr>
    </w:p>
    <w:p w14:paraId="5AED71A6" w14:textId="77777777" w:rsidR="001374A0" w:rsidRDefault="001374A0" w:rsidP="002F598D">
      <w:pPr>
        <w:pStyle w:val="Kop2"/>
        <w:numPr>
          <w:ilvl w:val="2"/>
          <w:numId w:val="22"/>
        </w:numPr>
        <w:spacing w:line="360" w:lineRule="auto"/>
      </w:pPr>
      <w:bookmarkStart w:id="41" w:name="_Toc10368567"/>
      <w:bookmarkStart w:id="42" w:name="_Toc10392058"/>
      <w:r>
        <w:t>Deskresearch</w:t>
      </w:r>
      <w:bookmarkEnd w:id="41"/>
      <w:bookmarkEnd w:id="42"/>
      <w:r>
        <w:t xml:space="preserve"> </w:t>
      </w:r>
    </w:p>
    <w:p w14:paraId="622DDDD8" w14:textId="77777777" w:rsidR="001374A0" w:rsidRPr="000E2484" w:rsidRDefault="001374A0" w:rsidP="002F598D">
      <w:pPr>
        <w:spacing w:line="360" w:lineRule="auto"/>
        <w:rPr>
          <w:rFonts w:ascii="Arial" w:hAnsi="Arial" w:cs="Arial"/>
          <w:sz w:val="20"/>
          <w:szCs w:val="20"/>
        </w:rPr>
      </w:pPr>
      <w:r w:rsidRPr="000E2484">
        <w:rPr>
          <w:rFonts w:ascii="Arial" w:hAnsi="Arial" w:cs="Arial"/>
          <w:sz w:val="20"/>
          <w:szCs w:val="20"/>
        </w:rPr>
        <w:t>Wat zijn de grootste culturele verschillen/overeenkomsten tussen de medewerkers op het gebied van interculturele samenwerking.</w:t>
      </w:r>
    </w:p>
    <w:p w14:paraId="14A4A0EE" w14:textId="77777777" w:rsidR="001374A0" w:rsidRDefault="001374A0" w:rsidP="002F598D">
      <w:pPr>
        <w:spacing w:line="360" w:lineRule="auto"/>
      </w:pPr>
    </w:p>
    <w:p w14:paraId="0ABE8ECD" w14:textId="77777777" w:rsidR="001374A0" w:rsidRDefault="001374A0" w:rsidP="002F598D">
      <w:pPr>
        <w:spacing w:line="360" w:lineRule="auto"/>
        <w:rPr>
          <w:rFonts w:ascii="Arial" w:hAnsi="Arial" w:cs="Arial"/>
          <w:sz w:val="20"/>
          <w:szCs w:val="20"/>
        </w:rPr>
      </w:pPr>
      <w:r>
        <w:rPr>
          <w:rFonts w:ascii="Arial" w:hAnsi="Arial" w:cs="Arial"/>
          <w:sz w:val="20"/>
          <w:szCs w:val="20"/>
        </w:rPr>
        <w:t xml:space="preserve">Uit deskresearch is het een en ander gebleken over de culturen van de verschillende landen. Via de officiële site van Hofstede is er gekeken naar de culturen via de verschillende dimensies. Een grafiek hiervan staat hieronder afgebeeld. Hofstede hanteert een schaal van 1 tot 120. Het zijn namelijk geen percentages, maar een ranking (Hofstede et al, 2010). </w:t>
      </w:r>
    </w:p>
    <w:p w14:paraId="4B78F4C3" w14:textId="77777777" w:rsidR="001374A0" w:rsidRDefault="001374A0" w:rsidP="002F598D">
      <w:pPr>
        <w:spacing w:after="160" w:line="360" w:lineRule="auto"/>
        <w:rPr>
          <w:rFonts w:ascii="Arial" w:hAnsi="Arial" w:cs="Arial"/>
          <w:sz w:val="20"/>
          <w:szCs w:val="20"/>
        </w:rPr>
      </w:pPr>
    </w:p>
    <w:p w14:paraId="7A52AFB5" w14:textId="77777777" w:rsidR="001374A0" w:rsidRDefault="001374A0" w:rsidP="002F598D">
      <w:pPr>
        <w:spacing w:after="160" w:line="360" w:lineRule="auto"/>
        <w:rPr>
          <w:rFonts w:ascii="Arial" w:hAnsi="Arial" w:cs="Arial"/>
          <w:noProof/>
          <w:sz w:val="20"/>
          <w:szCs w:val="20"/>
        </w:rPr>
      </w:pPr>
      <w:r>
        <w:rPr>
          <w:rFonts w:ascii="Arial" w:hAnsi="Arial" w:cs="Arial"/>
          <w:sz w:val="20"/>
          <w:szCs w:val="20"/>
        </w:rPr>
        <w:t xml:space="preserve">Figuur 3, </w:t>
      </w:r>
      <w:r>
        <w:rPr>
          <w:rFonts w:ascii="Arial" w:hAnsi="Arial" w:cs="Arial"/>
          <w:noProof/>
          <w:sz w:val="20"/>
          <w:szCs w:val="20"/>
        </w:rPr>
        <w:t xml:space="preserve">Dimensies van Hofstede op de landen Nederland, Oostenrijk, Duitsland en België  (Hofstede insight, 2019). </w:t>
      </w:r>
    </w:p>
    <w:p w14:paraId="512BAEE9" w14:textId="77777777" w:rsidR="001374A0" w:rsidRDefault="001374A0" w:rsidP="002F598D">
      <w:pPr>
        <w:spacing w:line="360" w:lineRule="auto"/>
        <w:rPr>
          <w:rFonts w:ascii="Arial" w:hAnsi="Arial" w:cs="Arial"/>
          <w:sz w:val="20"/>
          <w:szCs w:val="20"/>
        </w:rPr>
      </w:pPr>
      <w:r>
        <w:rPr>
          <w:noProof/>
        </w:rPr>
        <w:drawing>
          <wp:inline distT="0" distB="0" distL="0" distR="0" wp14:anchorId="56EED443" wp14:editId="2351F1C6">
            <wp:extent cx="4178761" cy="2851754"/>
            <wp:effectExtent l="0" t="0" r="0" b="0"/>
            <wp:docPr id="13"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255008" cy="2903788"/>
                    </a:xfrm>
                    <a:prstGeom prst="rect">
                      <a:avLst/>
                    </a:prstGeom>
                  </pic:spPr>
                </pic:pic>
              </a:graphicData>
            </a:graphic>
          </wp:inline>
        </w:drawing>
      </w:r>
    </w:p>
    <w:p w14:paraId="13E1F9BD" w14:textId="77777777" w:rsidR="001374A0" w:rsidRDefault="001374A0" w:rsidP="002F598D">
      <w:pPr>
        <w:spacing w:line="360" w:lineRule="auto"/>
        <w:rPr>
          <w:rFonts w:ascii="Arial" w:hAnsi="Arial" w:cs="Arial"/>
          <w:sz w:val="20"/>
          <w:szCs w:val="20"/>
          <w:u w:val="single"/>
        </w:rPr>
      </w:pPr>
    </w:p>
    <w:p w14:paraId="5F367A03" w14:textId="77777777" w:rsidR="001374A0" w:rsidRPr="0033733F" w:rsidRDefault="001374A0" w:rsidP="002F598D">
      <w:pPr>
        <w:spacing w:line="360" w:lineRule="auto"/>
        <w:rPr>
          <w:rFonts w:ascii="Arial" w:hAnsi="Arial" w:cs="Arial"/>
          <w:sz w:val="20"/>
          <w:szCs w:val="20"/>
          <w:u w:val="single"/>
        </w:rPr>
      </w:pPr>
      <w:r w:rsidRPr="0033733F">
        <w:rPr>
          <w:rFonts w:ascii="Arial" w:hAnsi="Arial" w:cs="Arial"/>
          <w:sz w:val="20"/>
          <w:szCs w:val="20"/>
          <w:u w:val="single"/>
        </w:rPr>
        <w:t>Machtsafstand</w:t>
      </w:r>
    </w:p>
    <w:p w14:paraId="47F3A154" w14:textId="77777777" w:rsidR="001374A0" w:rsidRDefault="001374A0" w:rsidP="002F598D">
      <w:pPr>
        <w:spacing w:line="360" w:lineRule="auto"/>
        <w:rPr>
          <w:rFonts w:ascii="Arial" w:hAnsi="Arial" w:cs="Arial"/>
          <w:sz w:val="20"/>
          <w:szCs w:val="20"/>
        </w:rPr>
      </w:pPr>
      <w:r w:rsidRPr="00272174">
        <w:rPr>
          <w:rFonts w:ascii="Arial" w:hAnsi="Arial" w:cs="Arial"/>
          <w:sz w:val="20"/>
          <w:szCs w:val="20"/>
        </w:rPr>
        <w:t xml:space="preserve">Op </w:t>
      </w:r>
      <w:r>
        <w:rPr>
          <w:rFonts w:ascii="Arial" w:hAnsi="Arial" w:cs="Arial"/>
          <w:sz w:val="20"/>
          <w:szCs w:val="20"/>
        </w:rPr>
        <w:t>machtsafstand</w:t>
      </w:r>
      <w:r w:rsidRPr="00272174">
        <w:rPr>
          <w:rFonts w:ascii="Arial" w:hAnsi="Arial" w:cs="Arial"/>
          <w:sz w:val="20"/>
          <w:szCs w:val="20"/>
        </w:rPr>
        <w:t xml:space="preserve"> scoort Oostenrijk 11, België</w:t>
      </w:r>
      <w:r>
        <w:rPr>
          <w:rFonts w:ascii="Arial" w:hAnsi="Arial" w:cs="Arial"/>
          <w:sz w:val="20"/>
          <w:szCs w:val="20"/>
        </w:rPr>
        <w:t xml:space="preserve"> 65, Duitsland 35 en Nederland 38. Bij landen met een lage machtsafstand vinden de inwoners dat iedereen gelijke rechten moet hebben. Mensen die veel macht hebben, laten dit weinig zien en het is mogelijk om hoge leiders te spreken. België scoort hier het hoogst op. </w:t>
      </w:r>
    </w:p>
    <w:p w14:paraId="6880DDFE" w14:textId="77777777" w:rsidR="001374A0" w:rsidRDefault="001374A0" w:rsidP="002F598D">
      <w:pPr>
        <w:spacing w:line="360" w:lineRule="auto"/>
        <w:rPr>
          <w:rFonts w:ascii="Arial" w:hAnsi="Arial" w:cs="Arial"/>
          <w:sz w:val="20"/>
          <w:szCs w:val="20"/>
        </w:rPr>
      </w:pPr>
    </w:p>
    <w:p w14:paraId="32D1483E" w14:textId="77777777" w:rsidR="001374A0" w:rsidRDefault="001374A0" w:rsidP="002F598D">
      <w:pPr>
        <w:spacing w:line="360" w:lineRule="auto"/>
        <w:rPr>
          <w:rFonts w:ascii="Arial" w:hAnsi="Arial" w:cs="Arial"/>
          <w:sz w:val="20"/>
          <w:szCs w:val="20"/>
          <w:u w:val="single"/>
        </w:rPr>
      </w:pPr>
      <w:r>
        <w:rPr>
          <w:rFonts w:ascii="Arial" w:hAnsi="Arial" w:cs="Arial"/>
          <w:sz w:val="20"/>
          <w:szCs w:val="20"/>
          <w:u w:val="single"/>
        </w:rPr>
        <w:t>Individualistisme</w:t>
      </w:r>
    </w:p>
    <w:p w14:paraId="21CD4CBD" w14:textId="77777777" w:rsidR="001374A0" w:rsidRDefault="001374A0" w:rsidP="002F598D">
      <w:pPr>
        <w:spacing w:line="360" w:lineRule="auto"/>
        <w:rPr>
          <w:rFonts w:ascii="Arial" w:hAnsi="Arial" w:cs="Arial"/>
          <w:sz w:val="20"/>
          <w:szCs w:val="20"/>
        </w:rPr>
      </w:pPr>
      <w:r>
        <w:rPr>
          <w:rFonts w:ascii="Arial" w:hAnsi="Arial" w:cs="Arial"/>
          <w:sz w:val="20"/>
          <w:szCs w:val="20"/>
        </w:rPr>
        <w:t>Duitsland en Oostenrijk scoren gemiddeld op individualisme. Nederland en België scoren wat hoger. België scoort 75 en Nederland scoort het hoogst met 80. In</w:t>
      </w:r>
      <w:r w:rsidRPr="001C3A6B">
        <w:rPr>
          <w:rFonts w:ascii="Arial" w:hAnsi="Arial" w:cs="Arial"/>
          <w:sz w:val="20"/>
          <w:szCs w:val="20"/>
        </w:rPr>
        <w:t xml:space="preserve"> </w:t>
      </w:r>
      <w:r>
        <w:rPr>
          <w:rFonts w:ascii="Arial" w:hAnsi="Arial" w:cs="Arial"/>
          <w:sz w:val="20"/>
          <w:szCs w:val="20"/>
        </w:rPr>
        <w:t xml:space="preserve">individualistische samenlevingen is identiteit gebaseerd op het individu. Het individu heeft een emotionele onafhankelijkheid van organisaties en instellingen. Bij collectieve landen zijn mensen afhankelijker van organisaties en instellingen (Hofstede, 1980). </w:t>
      </w:r>
    </w:p>
    <w:p w14:paraId="5C05BCCF" w14:textId="77777777" w:rsidR="001374A0" w:rsidRDefault="001374A0" w:rsidP="002F598D">
      <w:pPr>
        <w:spacing w:line="360" w:lineRule="auto"/>
        <w:rPr>
          <w:rFonts w:ascii="Arial" w:hAnsi="Arial" w:cs="Arial"/>
          <w:sz w:val="20"/>
          <w:szCs w:val="20"/>
        </w:rPr>
      </w:pPr>
    </w:p>
    <w:p w14:paraId="63293C58" w14:textId="77777777" w:rsidR="001374A0" w:rsidRPr="007C7B57" w:rsidRDefault="001374A0" w:rsidP="002F598D">
      <w:pPr>
        <w:spacing w:line="360" w:lineRule="auto"/>
        <w:rPr>
          <w:rFonts w:ascii="Arial" w:hAnsi="Arial" w:cs="Arial"/>
          <w:sz w:val="20"/>
          <w:szCs w:val="20"/>
          <w:u w:val="single"/>
        </w:rPr>
      </w:pPr>
      <w:r>
        <w:rPr>
          <w:rFonts w:ascii="Arial" w:hAnsi="Arial" w:cs="Arial"/>
          <w:sz w:val="20"/>
          <w:szCs w:val="20"/>
          <w:u w:val="single"/>
        </w:rPr>
        <w:t>Mannelijkheid</w:t>
      </w:r>
    </w:p>
    <w:p w14:paraId="3FFCF26E" w14:textId="77777777" w:rsidR="001374A0" w:rsidRDefault="001374A0" w:rsidP="002F598D">
      <w:pPr>
        <w:spacing w:line="360" w:lineRule="auto"/>
        <w:rPr>
          <w:rFonts w:ascii="Arial" w:hAnsi="Arial" w:cs="Arial"/>
          <w:sz w:val="20"/>
          <w:szCs w:val="20"/>
        </w:rPr>
      </w:pPr>
      <w:r>
        <w:rPr>
          <w:rFonts w:ascii="Arial" w:hAnsi="Arial" w:cs="Arial"/>
          <w:sz w:val="20"/>
          <w:szCs w:val="20"/>
        </w:rPr>
        <w:t xml:space="preserve">Bij de dimensie mannelijkheid scoren Oostenrijk, Duitsland en België relatief hoog. Nederland scoort maar 14 op deze dimensie. In vrouwelijke samenlevingen hoeven mannen niet assertief te zijn. De kwaliteit van het leven is belangrijk en men werkt om te leven. </w:t>
      </w:r>
      <w:r w:rsidRPr="001A2500">
        <w:rPr>
          <w:rFonts w:ascii="Arial" w:hAnsi="Arial" w:cs="Arial"/>
          <w:sz w:val="20"/>
          <w:szCs w:val="20"/>
        </w:rPr>
        <w:t>De bevolking heeft sympathie voor ongelukkige mensen en de sociale omgeving is belangrijk</w:t>
      </w:r>
      <w:r>
        <w:rPr>
          <w:rFonts w:ascii="Arial" w:hAnsi="Arial" w:cs="Arial"/>
          <w:sz w:val="20"/>
          <w:szCs w:val="20"/>
        </w:rPr>
        <w:t xml:space="preserve">, In mannelijke samenlevingen zijn seksrollen duidelijk gedefinieerd, prestaties tellen en geld en bezit zijn van belang (Hofstede, 1980). </w:t>
      </w:r>
    </w:p>
    <w:p w14:paraId="65ED4677" w14:textId="77777777" w:rsidR="001374A0" w:rsidRDefault="001374A0" w:rsidP="002F598D">
      <w:pPr>
        <w:spacing w:line="360" w:lineRule="auto"/>
        <w:rPr>
          <w:rFonts w:ascii="Arial" w:hAnsi="Arial" w:cs="Arial"/>
          <w:sz w:val="20"/>
          <w:szCs w:val="20"/>
        </w:rPr>
      </w:pPr>
    </w:p>
    <w:p w14:paraId="5AB541A2" w14:textId="77777777" w:rsidR="001374A0" w:rsidRPr="007B61EC" w:rsidRDefault="001374A0" w:rsidP="002F598D">
      <w:pPr>
        <w:spacing w:line="360" w:lineRule="auto"/>
        <w:rPr>
          <w:rFonts w:ascii="Arial" w:hAnsi="Arial" w:cs="Arial"/>
          <w:sz w:val="20"/>
          <w:szCs w:val="20"/>
          <w:u w:val="single"/>
        </w:rPr>
      </w:pPr>
      <w:r>
        <w:rPr>
          <w:rFonts w:ascii="Arial" w:hAnsi="Arial" w:cs="Arial"/>
          <w:sz w:val="20"/>
          <w:szCs w:val="20"/>
          <w:u w:val="single"/>
        </w:rPr>
        <w:t>Onzekerheidsvermijding</w:t>
      </w:r>
    </w:p>
    <w:p w14:paraId="76A3CE19" w14:textId="77777777" w:rsidR="001374A0" w:rsidRDefault="001374A0" w:rsidP="002F598D">
      <w:pPr>
        <w:spacing w:line="360" w:lineRule="auto"/>
        <w:rPr>
          <w:rFonts w:ascii="Arial" w:hAnsi="Arial" w:cs="Arial"/>
          <w:sz w:val="20"/>
          <w:szCs w:val="20"/>
        </w:rPr>
      </w:pPr>
      <w:r>
        <w:rPr>
          <w:rFonts w:ascii="Arial" w:hAnsi="Arial" w:cs="Arial"/>
          <w:sz w:val="20"/>
          <w:szCs w:val="20"/>
        </w:rPr>
        <w:t xml:space="preserve">België en Oostenrijk scoren 94 en 70 op onzekerheidsvermijding. Duitsland en Nederland scoren gemiddeld op deze dimensie, namelijk 65 en 53. In landen met een grote onzekerheidsvermijding tonen mensen meer emoties en is er bezorgdheid over veiligheid in het leven in dit soort landen. Ook is er behoefte aan veel schriftelijke regels en regelgeving. Dit kan veel invloed hebben op de samenwerking tussen deze landen (Hofstede, 1980). </w:t>
      </w:r>
    </w:p>
    <w:p w14:paraId="052684A7" w14:textId="77777777" w:rsidR="001374A0" w:rsidRDefault="001374A0" w:rsidP="002F598D">
      <w:pPr>
        <w:spacing w:line="360" w:lineRule="auto"/>
        <w:rPr>
          <w:rFonts w:ascii="Arial" w:hAnsi="Arial" w:cs="Arial"/>
          <w:sz w:val="20"/>
          <w:szCs w:val="20"/>
        </w:rPr>
      </w:pPr>
    </w:p>
    <w:p w14:paraId="31BBBFFA" w14:textId="77777777" w:rsidR="001374A0" w:rsidRPr="00180BC7" w:rsidRDefault="001374A0" w:rsidP="002F598D">
      <w:pPr>
        <w:spacing w:line="360" w:lineRule="auto"/>
        <w:rPr>
          <w:rFonts w:ascii="Arial" w:hAnsi="Arial" w:cs="Arial"/>
          <w:sz w:val="20"/>
          <w:szCs w:val="20"/>
          <w:u w:val="single"/>
        </w:rPr>
      </w:pPr>
      <w:r w:rsidRPr="00180BC7">
        <w:rPr>
          <w:rFonts w:ascii="Arial" w:hAnsi="Arial" w:cs="Arial"/>
          <w:sz w:val="20"/>
          <w:szCs w:val="20"/>
          <w:u w:val="single"/>
        </w:rPr>
        <w:t>Lange</w:t>
      </w:r>
      <w:r>
        <w:rPr>
          <w:rFonts w:ascii="Arial" w:hAnsi="Arial" w:cs="Arial"/>
          <w:sz w:val="20"/>
          <w:szCs w:val="20"/>
          <w:u w:val="single"/>
        </w:rPr>
        <w:t>/</w:t>
      </w:r>
      <w:r w:rsidRPr="00180BC7">
        <w:rPr>
          <w:rFonts w:ascii="Arial" w:hAnsi="Arial" w:cs="Arial"/>
          <w:sz w:val="20"/>
          <w:szCs w:val="20"/>
          <w:u w:val="single"/>
        </w:rPr>
        <w:t>korte termijn georiënteerd</w:t>
      </w:r>
    </w:p>
    <w:p w14:paraId="0AC0B456" w14:textId="77777777" w:rsidR="001374A0" w:rsidRDefault="001374A0" w:rsidP="002F598D">
      <w:pPr>
        <w:spacing w:line="360" w:lineRule="auto"/>
        <w:rPr>
          <w:rFonts w:ascii="Arial" w:hAnsi="Arial" w:cs="Arial"/>
          <w:sz w:val="20"/>
          <w:szCs w:val="20"/>
        </w:rPr>
      </w:pPr>
      <w:r>
        <w:rPr>
          <w:rFonts w:ascii="Arial" w:hAnsi="Arial" w:cs="Arial"/>
          <w:sz w:val="20"/>
          <w:szCs w:val="20"/>
        </w:rPr>
        <w:t xml:space="preserve">Alle landen scoren tussen de 60 en 83. Dit betekent dus dat de landen redelijk georiënteerd zijn op de lange termijn. Zij denken dus dat de belangrijkste dingen in het leven in de toekomst plaatsvinden. Wat goed en kwaad is, hangt af van de situaties. Individuen moeten zich aanpassen aan de omstandigheden (Hofstede, 2011). </w:t>
      </w:r>
    </w:p>
    <w:p w14:paraId="1DD30AE8" w14:textId="77777777" w:rsidR="001374A0" w:rsidRDefault="001374A0" w:rsidP="002F598D">
      <w:pPr>
        <w:spacing w:line="360" w:lineRule="auto"/>
        <w:rPr>
          <w:rFonts w:ascii="Arial" w:hAnsi="Arial" w:cs="Arial"/>
          <w:sz w:val="20"/>
          <w:szCs w:val="20"/>
          <w:u w:val="single"/>
        </w:rPr>
      </w:pPr>
    </w:p>
    <w:p w14:paraId="44561A95" w14:textId="77777777" w:rsidR="001374A0" w:rsidRPr="00F8138C" w:rsidRDefault="001374A0" w:rsidP="002F598D">
      <w:pPr>
        <w:spacing w:line="360" w:lineRule="auto"/>
        <w:rPr>
          <w:rFonts w:ascii="Arial" w:hAnsi="Arial" w:cs="Arial"/>
          <w:sz w:val="20"/>
          <w:szCs w:val="20"/>
          <w:u w:val="single"/>
        </w:rPr>
      </w:pPr>
      <w:proofErr w:type="spellStart"/>
      <w:r>
        <w:rPr>
          <w:rFonts w:ascii="Arial" w:hAnsi="Arial" w:cs="Arial"/>
          <w:sz w:val="20"/>
          <w:szCs w:val="20"/>
          <w:u w:val="single"/>
        </w:rPr>
        <w:t>Indulgence</w:t>
      </w:r>
      <w:proofErr w:type="spellEnd"/>
    </w:p>
    <w:p w14:paraId="364697BA" w14:textId="77777777" w:rsidR="001374A0" w:rsidRDefault="001374A0" w:rsidP="002F598D">
      <w:pPr>
        <w:spacing w:line="360" w:lineRule="auto"/>
        <w:rPr>
          <w:rFonts w:ascii="Arial" w:hAnsi="Arial" w:cs="Arial"/>
          <w:sz w:val="20"/>
          <w:szCs w:val="20"/>
        </w:rPr>
      </w:pPr>
      <w:r>
        <w:rPr>
          <w:rFonts w:ascii="Arial" w:hAnsi="Arial" w:cs="Arial"/>
          <w:sz w:val="20"/>
          <w:szCs w:val="20"/>
        </w:rPr>
        <w:t xml:space="preserve">Op </w:t>
      </w:r>
      <w:proofErr w:type="spellStart"/>
      <w:r>
        <w:rPr>
          <w:rFonts w:ascii="Arial" w:hAnsi="Arial" w:cs="Arial"/>
          <w:sz w:val="20"/>
          <w:szCs w:val="20"/>
        </w:rPr>
        <w:t>indulgence</w:t>
      </w:r>
      <w:proofErr w:type="spellEnd"/>
      <w:r>
        <w:rPr>
          <w:rFonts w:ascii="Arial" w:hAnsi="Arial" w:cs="Arial"/>
          <w:sz w:val="20"/>
          <w:szCs w:val="20"/>
        </w:rPr>
        <w:t xml:space="preserve"> wijken de scores weinig van elkaar af en heeft alleen Duitsland een kleine uitschieter naar beneden met een score van 40. </w:t>
      </w:r>
      <w:r w:rsidRPr="00E45775">
        <w:rPr>
          <w:rFonts w:ascii="Arial" w:hAnsi="Arial" w:cs="Arial"/>
          <w:sz w:val="20"/>
          <w:szCs w:val="20"/>
        </w:rPr>
        <w:t xml:space="preserve">In landen met een hoge </w:t>
      </w:r>
      <w:proofErr w:type="spellStart"/>
      <w:r w:rsidRPr="00E45775">
        <w:rPr>
          <w:rFonts w:ascii="Arial" w:hAnsi="Arial" w:cs="Arial"/>
          <w:sz w:val="20"/>
          <w:szCs w:val="20"/>
        </w:rPr>
        <w:t>indulgence</w:t>
      </w:r>
      <w:proofErr w:type="spellEnd"/>
      <w:r w:rsidRPr="00E45775">
        <w:rPr>
          <w:rFonts w:ascii="Arial" w:hAnsi="Arial" w:cs="Arial"/>
          <w:sz w:val="20"/>
          <w:szCs w:val="20"/>
        </w:rPr>
        <w:t xml:space="preserve"> verklaren meer mensen zichzelf als gelukkig. Vrijheid van meningsuiting is belangrijk en meer mensen doen actief aan sport. Toch zijn er meer </w:t>
      </w:r>
      <w:r>
        <w:rPr>
          <w:rFonts w:ascii="Arial" w:hAnsi="Arial" w:cs="Arial"/>
          <w:sz w:val="20"/>
          <w:szCs w:val="20"/>
        </w:rPr>
        <w:t xml:space="preserve">inwoners </w:t>
      </w:r>
      <w:r w:rsidRPr="00E45775">
        <w:rPr>
          <w:rFonts w:ascii="Arial" w:hAnsi="Arial" w:cs="Arial"/>
          <w:sz w:val="20"/>
          <w:szCs w:val="20"/>
        </w:rPr>
        <w:t xml:space="preserve">die leiden aan obesitas en mensen denken makkelijker over seks. In landen met een hoge terughoudendheid </w:t>
      </w:r>
      <w:r w:rsidRPr="001A2500">
        <w:rPr>
          <w:rFonts w:ascii="Arial" w:hAnsi="Arial" w:cs="Arial"/>
          <w:sz w:val="20"/>
          <w:szCs w:val="20"/>
        </w:rPr>
        <w:t>voelen minder mensen zich</w:t>
      </w:r>
      <w:r>
        <w:rPr>
          <w:rFonts w:ascii="Arial" w:hAnsi="Arial" w:cs="Arial"/>
          <w:sz w:val="20"/>
          <w:szCs w:val="20"/>
        </w:rPr>
        <w:t xml:space="preserve"> gelukkig (Hofstede, 2011). </w:t>
      </w:r>
    </w:p>
    <w:p w14:paraId="4D378CFE" w14:textId="77777777" w:rsidR="001374A0" w:rsidRDefault="001374A0" w:rsidP="002F598D">
      <w:pPr>
        <w:spacing w:line="360" w:lineRule="auto"/>
        <w:rPr>
          <w:rFonts w:ascii="Arial" w:hAnsi="Arial" w:cs="Arial"/>
          <w:sz w:val="20"/>
          <w:szCs w:val="20"/>
        </w:rPr>
      </w:pPr>
    </w:p>
    <w:p w14:paraId="6728BE9E" w14:textId="77777777" w:rsidR="001374A0" w:rsidRPr="00094A0A" w:rsidRDefault="001374A0" w:rsidP="002F598D">
      <w:pPr>
        <w:pStyle w:val="Kop2"/>
        <w:numPr>
          <w:ilvl w:val="2"/>
          <w:numId w:val="22"/>
        </w:numPr>
        <w:spacing w:line="360" w:lineRule="auto"/>
      </w:pPr>
      <w:bookmarkStart w:id="43" w:name="_Toc10368568"/>
      <w:bookmarkStart w:id="44" w:name="_Toc10392059"/>
      <w:r>
        <w:t>Fieldresearch</w:t>
      </w:r>
      <w:bookmarkEnd w:id="43"/>
      <w:bookmarkEnd w:id="44"/>
      <w:r>
        <w:t xml:space="preserve"> </w:t>
      </w:r>
    </w:p>
    <w:p w14:paraId="2125A524" w14:textId="77777777" w:rsidR="001374A0" w:rsidRPr="00FC1BF9" w:rsidRDefault="001374A0" w:rsidP="002F598D">
      <w:pPr>
        <w:spacing w:line="360" w:lineRule="auto"/>
        <w:rPr>
          <w:rFonts w:ascii="Arial" w:hAnsi="Arial" w:cs="Arial"/>
          <w:sz w:val="20"/>
          <w:szCs w:val="20"/>
        </w:rPr>
      </w:pPr>
      <w:r w:rsidRPr="00FC1BF9">
        <w:rPr>
          <w:rFonts w:ascii="Arial" w:hAnsi="Arial" w:cs="Arial"/>
          <w:sz w:val="20"/>
          <w:szCs w:val="20"/>
        </w:rPr>
        <w:t>De grootste verschillen en overeenkomsten tussen de collega's blijken uit de vragen over de ideale baan, het privéleven en de algemene stellingen</w:t>
      </w:r>
      <w:r>
        <w:rPr>
          <w:rFonts w:ascii="Arial" w:hAnsi="Arial" w:cs="Arial"/>
          <w:sz w:val="20"/>
          <w:szCs w:val="20"/>
        </w:rPr>
        <w:t xml:space="preserve">. Alle analyseschema’s staan in Bijlage W. </w:t>
      </w:r>
    </w:p>
    <w:p w14:paraId="3C3D2594" w14:textId="77777777" w:rsidR="001374A0" w:rsidRDefault="001374A0" w:rsidP="002F598D">
      <w:pPr>
        <w:spacing w:line="360" w:lineRule="auto"/>
        <w:rPr>
          <w:rFonts w:ascii="Arial" w:hAnsi="Arial" w:cs="Arial"/>
          <w:sz w:val="20"/>
          <w:szCs w:val="20"/>
          <w:u w:val="single"/>
        </w:rPr>
      </w:pPr>
    </w:p>
    <w:p w14:paraId="10D76DE5" w14:textId="77777777" w:rsidR="001374A0" w:rsidRDefault="001374A0" w:rsidP="002F598D">
      <w:pPr>
        <w:spacing w:line="360" w:lineRule="auto"/>
        <w:rPr>
          <w:rFonts w:ascii="Arial" w:hAnsi="Arial" w:cs="Arial"/>
          <w:sz w:val="20"/>
          <w:szCs w:val="20"/>
          <w:u w:val="single"/>
        </w:rPr>
      </w:pPr>
      <w:r>
        <w:rPr>
          <w:rFonts w:ascii="Arial" w:hAnsi="Arial" w:cs="Arial"/>
          <w:sz w:val="20"/>
          <w:szCs w:val="20"/>
          <w:u w:val="single"/>
        </w:rPr>
        <w:t>Ideale baan</w:t>
      </w:r>
    </w:p>
    <w:p w14:paraId="339F967A" w14:textId="77777777" w:rsidR="001374A0" w:rsidRDefault="001374A0" w:rsidP="002F598D">
      <w:pPr>
        <w:spacing w:line="360" w:lineRule="auto"/>
        <w:rPr>
          <w:rFonts w:ascii="Arial" w:hAnsi="Arial" w:cs="Arial"/>
          <w:i/>
          <w:sz w:val="20"/>
          <w:szCs w:val="20"/>
        </w:rPr>
      </w:pPr>
      <w:r w:rsidRPr="00DC55A8">
        <w:rPr>
          <w:rFonts w:ascii="Arial" w:hAnsi="Arial" w:cs="Arial"/>
          <w:sz w:val="20"/>
          <w:szCs w:val="20"/>
        </w:rPr>
        <w:t>De eerst</w:t>
      </w:r>
      <w:r>
        <w:rPr>
          <w:rFonts w:ascii="Arial" w:hAnsi="Arial" w:cs="Arial"/>
          <w:sz w:val="20"/>
          <w:szCs w:val="20"/>
        </w:rPr>
        <w:t xml:space="preserve">e vragen van het onderzoek gaan over de ideale baan van de respondent. Bij de stelling ‘Have </w:t>
      </w:r>
      <w:proofErr w:type="spellStart"/>
      <w:r>
        <w:rPr>
          <w:rFonts w:ascii="Arial" w:hAnsi="Arial" w:cs="Arial"/>
          <w:sz w:val="20"/>
          <w:szCs w:val="20"/>
        </w:rPr>
        <w:t>sufficient</w:t>
      </w:r>
      <w:proofErr w:type="spellEnd"/>
      <w:r>
        <w:rPr>
          <w:rFonts w:ascii="Arial" w:hAnsi="Arial" w:cs="Arial"/>
          <w:sz w:val="20"/>
          <w:szCs w:val="20"/>
        </w:rPr>
        <w:t xml:space="preserve"> time </w:t>
      </w:r>
      <w:proofErr w:type="spellStart"/>
      <w:r>
        <w:rPr>
          <w:rFonts w:ascii="Arial" w:hAnsi="Arial" w:cs="Arial"/>
          <w:sz w:val="20"/>
          <w:szCs w:val="20"/>
        </w:rPr>
        <w:t>for</w:t>
      </w:r>
      <w:proofErr w:type="spellEnd"/>
      <w:r>
        <w:rPr>
          <w:rFonts w:ascii="Arial" w:hAnsi="Arial" w:cs="Arial"/>
          <w:sz w:val="20"/>
          <w:szCs w:val="20"/>
        </w:rPr>
        <w:t xml:space="preserve"> </w:t>
      </w:r>
      <w:proofErr w:type="spellStart"/>
      <w:r>
        <w:rPr>
          <w:rFonts w:ascii="Arial" w:hAnsi="Arial" w:cs="Arial"/>
          <w:sz w:val="20"/>
          <w:szCs w:val="20"/>
        </w:rPr>
        <w:t>your</w:t>
      </w:r>
      <w:proofErr w:type="spellEnd"/>
      <w:r>
        <w:rPr>
          <w:rFonts w:ascii="Arial" w:hAnsi="Arial" w:cs="Arial"/>
          <w:sz w:val="20"/>
          <w:szCs w:val="20"/>
        </w:rPr>
        <w:t xml:space="preserve"> personal or family life’ blijkt dat de respondenten dit erg belangrijk vinden Ze geven aan dat een goede balans tussen werk en privé belangrijk is (Analyseschema 1). Bij de stelling die gaat over goede, fysieke werkomstandigheden geven de respondenten, vooral de Belgische en Oostenrijkse, aan dat dit belangrijk is (Analyseschema 2). De respondenten geven ook aan dat een goede relatie met hun directe leidinggevende zeer belangrijk voor hen </w:t>
      </w:r>
      <w:r w:rsidRPr="00653218">
        <w:rPr>
          <w:rFonts w:ascii="Arial" w:hAnsi="Arial" w:cs="Arial"/>
          <w:sz w:val="20"/>
          <w:szCs w:val="20"/>
        </w:rPr>
        <w:t>is (Analyseschema 3).</w:t>
      </w:r>
    </w:p>
    <w:p w14:paraId="0C5C8736" w14:textId="77777777" w:rsidR="001374A0" w:rsidRDefault="001374A0" w:rsidP="002F598D">
      <w:pPr>
        <w:spacing w:line="360" w:lineRule="auto"/>
        <w:rPr>
          <w:rFonts w:ascii="Arial" w:hAnsi="Arial" w:cs="Arial"/>
          <w:i/>
          <w:sz w:val="20"/>
          <w:szCs w:val="20"/>
        </w:rPr>
      </w:pPr>
      <w:r>
        <w:rPr>
          <w:rFonts w:ascii="Arial" w:hAnsi="Arial" w:cs="Arial"/>
          <w:i/>
          <w:sz w:val="20"/>
          <w:szCs w:val="20"/>
        </w:rPr>
        <w:t xml:space="preserve"> </w:t>
      </w:r>
    </w:p>
    <w:p w14:paraId="54BBE1A2" w14:textId="77777777" w:rsidR="001374A0" w:rsidRDefault="001374A0" w:rsidP="002F598D">
      <w:pPr>
        <w:spacing w:line="360" w:lineRule="auto"/>
        <w:rPr>
          <w:rFonts w:ascii="Arial" w:hAnsi="Arial" w:cs="Arial"/>
          <w:sz w:val="20"/>
          <w:szCs w:val="20"/>
        </w:rPr>
      </w:pPr>
      <w:r>
        <w:rPr>
          <w:rFonts w:ascii="Arial" w:hAnsi="Arial" w:cs="Arial"/>
          <w:sz w:val="20"/>
          <w:szCs w:val="20"/>
        </w:rPr>
        <w:t>Bij de stelling over zekerheid van werken hebben Nederlandse respondenten gezegd deze zekerheid niet echt belangrijk te vinden. De Duitse collega’s geven aan hier iets me</w:t>
      </w:r>
      <w:r w:rsidRPr="00440AA9">
        <w:rPr>
          <w:rFonts w:ascii="Arial" w:hAnsi="Arial" w:cs="Arial"/>
          <w:sz w:val="20"/>
          <w:szCs w:val="20"/>
        </w:rPr>
        <w:t>er moeite mee te hebben</w:t>
      </w:r>
      <w:r>
        <w:rPr>
          <w:rFonts w:ascii="Arial" w:hAnsi="Arial" w:cs="Arial"/>
          <w:sz w:val="20"/>
          <w:szCs w:val="20"/>
        </w:rPr>
        <w:t xml:space="preserve"> (Analyseschema 4)</w:t>
      </w:r>
      <w:r w:rsidRPr="00440AA9">
        <w:rPr>
          <w:rFonts w:ascii="Arial" w:hAnsi="Arial" w:cs="Arial"/>
          <w:sz w:val="20"/>
          <w:szCs w:val="20"/>
        </w:rPr>
        <w:t>. De respondenten geven aan het belangrijk te vinden te werken met mensen die goed samenwerken met elkaar</w:t>
      </w:r>
      <w:r>
        <w:rPr>
          <w:rFonts w:ascii="Arial" w:hAnsi="Arial" w:cs="Arial"/>
          <w:sz w:val="20"/>
          <w:szCs w:val="20"/>
        </w:rPr>
        <w:t xml:space="preserve"> (Analyseschema 5). De Nederlandse respondenten vinden het niet belangrijk om mee te beslissen met hun manager. Dit is de taak van het management volgens hen (Analyseschema 6). </w:t>
      </w:r>
    </w:p>
    <w:p w14:paraId="46CBD479" w14:textId="77777777" w:rsidR="001374A0" w:rsidRDefault="001374A0" w:rsidP="002F598D">
      <w:pPr>
        <w:spacing w:line="360" w:lineRule="auto"/>
        <w:rPr>
          <w:rFonts w:ascii="Arial" w:hAnsi="Arial" w:cs="Arial"/>
          <w:sz w:val="20"/>
          <w:szCs w:val="20"/>
        </w:rPr>
      </w:pPr>
    </w:p>
    <w:p w14:paraId="14A310E2" w14:textId="77777777" w:rsidR="001374A0" w:rsidRPr="007953A5" w:rsidRDefault="001374A0" w:rsidP="002F598D">
      <w:pPr>
        <w:spacing w:line="360" w:lineRule="auto"/>
        <w:rPr>
          <w:rFonts w:ascii="Arial" w:hAnsi="Arial" w:cs="Arial"/>
          <w:sz w:val="20"/>
          <w:szCs w:val="20"/>
        </w:rPr>
      </w:pPr>
      <w:r w:rsidRPr="00556456">
        <w:rPr>
          <w:rFonts w:ascii="Arial" w:hAnsi="Arial" w:cs="Arial"/>
          <w:sz w:val="20"/>
          <w:szCs w:val="20"/>
        </w:rPr>
        <w:t>Bij de stelling over de mogelijkheid om door te stromen naar banen op een hoger</w:t>
      </w:r>
      <w:r>
        <w:rPr>
          <w:rFonts w:ascii="Arial" w:hAnsi="Arial" w:cs="Arial"/>
          <w:sz w:val="20"/>
          <w:szCs w:val="20"/>
        </w:rPr>
        <w:t xml:space="preserve"> niveau geven slechts enkele respondenten aan </w:t>
      </w:r>
      <w:r w:rsidRPr="00556456">
        <w:rPr>
          <w:rFonts w:ascii="Arial" w:hAnsi="Arial" w:cs="Arial"/>
          <w:sz w:val="20"/>
          <w:szCs w:val="20"/>
        </w:rPr>
        <w:t>dit belangrijk te vinden.</w:t>
      </w:r>
      <w:r>
        <w:rPr>
          <w:rFonts w:ascii="Arial" w:hAnsi="Arial" w:cs="Arial"/>
          <w:sz w:val="20"/>
          <w:szCs w:val="20"/>
        </w:rPr>
        <w:t xml:space="preserve"> Deze respondenten komen uit Oostenrijk en Duitsland (Analyseschema 7).</w:t>
      </w:r>
      <w:r w:rsidRPr="00556456">
        <w:rPr>
          <w:rFonts w:ascii="Arial" w:hAnsi="Arial" w:cs="Arial"/>
          <w:i/>
          <w:sz w:val="20"/>
          <w:szCs w:val="20"/>
        </w:rPr>
        <w:t xml:space="preserve"> </w:t>
      </w:r>
      <w:r>
        <w:rPr>
          <w:rFonts w:ascii="Arial" w:hAnsi="Arial" w:cs="Arial"/>
          <w:sz w:val="20"/>
          <w:szCs w:val="20"/>
        </w:rPr>
        <w:t>De laatste stelling over de ideale baan gaat ov</w:t>
      </w:r>
      <w:r w:rsidRPr="00EB0CC4">
        <w:rPr>
          <w:rFonts w:ascii="Arial" w:hAnsi="Arial" w:cs="Arial"/>
          <w:sz w:val="20"/>
          <w:szCs w:val="20"/>
        </w:rPr>
        <w:t>er een element van afwisseling en een avontuur in het werk hebben</w:t>
      </w:r>
      <w:r>
        <w:rPr>
          <w:rFonts w:ascii="Arial" w:hAnsi="Arial" w:cs="Arial"/>
          <w:sz w:val="20"/>
          <w:szCs w:val="20"/>
        </w:rPr>
        <w:t xml:space="preserve">. De collega’s vinden dit belangrijk en geven aan dat het werk anders wel erg saai is (Analyseschema 8). </w:t>
      </w:r>
    </w:p>
    <w:p w14:paraId="4ECB694B" w14:textId="77777777" w:rsidR="001374A0" w:rsidRPr="00556456" w:rsidRDefault="001374A0" w:rsidP="002F598D">
      <w:pPr>
        <w:spacing w:line="360" w:lineRule="auto"/>
        <w:rPr>
          <w:rFonts w:ascii="Arial" w:hAnsi="Arial" w:cs="Arial"/>
          <w:sz w:val="20"/>
          <w:szCs w:val="20"/>
        </w:rPr>
      </w:pPr>
    </w:p>
    <w:p w14:paraId="6C934F1D" w14:textId="77777777" w:rsidR="001374A0" w:rsidRPr="002B6D84" w:rsidRDefault="001374A0" w:rsidP="002F598D">
      <w:pPr>
        <w:spacing w:line="360" w:lineRule="auto"/>
        <w:rPr>
          <w:rFonts w:ascii="Arial" w:hAnsi="Arial" w:cs="Arial"/>
          <w:sz w:val="20"/>
          <w:szCs w:val="20"/>
          <w:u w:val="single"/>
        </w:rPr>
      </w:pPr>
      <w:r>
        <w:rPr>
          <w:rFonts w:ascii="Arial" w:hAnsi="Arial" w:cs="Arial"/>
          <w:sz w:val="20"/>
          <w:szCs w:val="20"/>
          <w:u w:val="single"/>
        </w:rPr>
        <w:t xml:space="preserve">Privéleven </w:t>
      </w:r>
    </w:p>
    <w:p w14:paraId="6A4F08D0" w14:textId="77777777" w:rsidR="001374A0" w:rsidRPr="001753CC" w:rsidRDefault="001374A0" w:rsidP="002F598D">
      <w:pPr>
        <w:spacing w:line="360" w:lineRule="auto"/>
        <w:rPr>
          <w:rFonts w:ascii="Arial" w:hAnsi="Arial" w:cs="Arial"/>
          <w:sz w:val="20"/>
          <w:szCs w:val="20"/>
        </w:rPr>
      </w:pPr>
      <w:r>
        <w:rPr>
          <w:rFonts w:ascii="Arial" w:hAnsi="Arial" w:cs="Arial"/>
          <w:sz w:val="20"/>
          <w:szCs w:val="20"/>
        </w:rPr>
        <w:t xml:space="preserve">De stellingen </w:t>
      </w:r>
      <w:r w:rsidRPr="002B6D84">
        <w:rPr>
          <w:rFonts w:ascii="Arial" w:hAnsi="Arial" w:cs="Arial"/>
          <w:sz w:val="20"/>
          <w:szCs w:val="20"/>
        </w:rPr>
        <w:t>over het privéleven begin</w:t>
      </w:r>
      <w:r>
        <w:rPr>
          <w:rFonts w:ascii="Arial" w:hAnsi="Arial" w:cs="Arial"/>
          <w:sz w:val="20"/>
          <w:szCs w:val="20"/>
        </w:rPr>
        <w:t>nen</w:t>
      </w:r>
      <w:r w:rsidRPr="002B6D84">
        <w:rPr>
          <w:rFonts w:ascii="Arial" w:hAnsi="Arial" w:cs="Arial"/>
          <w:sz w:val="20"/>
          <w:szCs w:val="20"/>
        </w:rPr>
        <w:t xml:space="preserve"> met de stelling over persoonlijke stabiliteit. De respondenten geven aan dat ze deze vraag vergelijkbaar vinden met de eerste vraag van de topic guide die gaat over genoeg tijd hebben voor familie en vrienden. </w:t>
      </w:r>
      <w:r w:rsidRPr="00C50AD6">
        <w:rPr>
          <w:rFonts w:ascii="Arial" w:hAnsi="Arial" w:cs="Arial"/>
          <w:sz w:val="20"/>
          <w:szCs w:val="20"/>
        </w:rPr>
        <w:t>De respondenten vinden dit van belang.</w:t>
      </w:r>
      <w:r>
        <w:rPr>
          <w:rFonts w:ascii="Arial" w:hAnsi="Arial" w:cs="Arial"/>
          <w:sz w:val="20"/>
          <w:szCs w:val="20"/>
        </w:rPr>
        <w:t xml:space="preserve"> Enkele </w:t>
      </w:r>
      <w:r>
        <w:rPr>
          <w:rFonts w:ascii="Arial" w:hAnsi="Arial" w:cs="Arial"/>
          <w:bCs/>
          <w:sz w:val="20"/>
          <w:szCs w:val="20"/>
        </w:rPr>
        <w:t xml:space="preserve">respondenten uit Oostenrijk </w:t>
      </w:r>
      <w:r w:rsidRPr="007E279A">
        <w:rPr>
          <w:rFonts w:ascii="Arial" w:hAnsi="Arial" w:cs="Arial"/>
          <w:bCs/>
          <w:sz w:val="20"/>
          <w:szCs w:val="20"/>
        </w:rPr>
        <w:t>geven aan dat dit voo</w:t>
      </w:r>
      <w:r>
        <w:rPr>
          <w:rFonts w:ascii="Arial" w:hAnsi="Arial" w:cs="Arial"/>
          <w:bCs/>
          <w:sz w:val="20"/>
          <w:szCs w:val="20"/>
        </w:rPr>
        <w:t xml:space="preserve">r hen iets minder van belang is </w:t>
      </w:r>
      <w:r w:rsidRPr="007E279A">
        <w:rPr>
          <w:rFonts w:ascii="Arial" w:hAnsi="Arial" w:cs="Arial"/>
          <w:bCs/>
          <w:sz w:val="20"/>
          <w:szCs w:val="20"/>
        </w:rPr>
        <w:t>(Analyses</w:t>
      </w:r>
      <w:r>
        <w:rPr>
          <w:rFonts w:ascii="Arial" w:hAnsi="Arial" w:cs="Arial"/>
          <w:bCs/>
          <w:sz w:val="20"/>
          <w:szCs w:val="20"/>
        </w:rPr>
        <w:t>chema, 9). Dan volgt ‘</w:t>
      </w:r>
      <w:proofErr w:type="spellStart"/>
      <w:r>
        <w:rPr>
          <w:rFonts w:ascii="Arial" w:hAnsi="Arial" w:cs="Arial"/>
          <w:bCs/>
          <w:sz w:val="20"/>
          <w:szCs w:val="20"/>
        </w:rPr>
        <w:t>T</w:t>
      </w:r>
      <w:r w:rsidRPr="007E279A">
        <w:rPr>
          <w:rFonts w:ascii="Arial" w:hAnsi="Arial" w:cs="Arial"/>
          <w:bCs/>
          <w:sz w:val="20"/>
          <w:szCs w:val="20"/>
        </w:rPr>
        <w:t>hrift</w:t>
      </w:r>
      <w:proofErr w:type="spellEnd"/>
      <w:r w:rsidRPr="007E279A">
        <w:rPr>
          <w:rFonts w:ascii="Arial" w:hAnsi="Arial" w:cs="Arial"/>
          <w:bCs/>
          <w:sz w:val="20"/>
          <w:szCs w:val="20"/>
        </w:rPr>
        <w:t xml:space="preserve">’, ook wel spaarzaamheid. </w:t>
      </w:r>
      <w:r>
        <w:rPr>
          <w:rFonts w:ascii="Arial" w:hAnsi="Arial" w:cs="Arial"/>
          <w:bCs/>
          <w:sz w:val="20"/>
          <w:szCs w:val="20"/>
        </w:rPr>
        <w:t xml:space="preserve">De Belgen geven uiteenlopende antwoorden bij deze vraag. </w:t>
      </w:r>
      <w:r w:rsidRPr="007E279A">
        <w:rPr>
          <w:rFonts w:ascii="Arial" w:hAnsi="Arial" w:cs="Arial"/>
          <w:bCs/>
          <w:sz w:val="20"/>
          <w:szCs w:val="20"/>
        </w:rPr>
        <w:t>Verder vinden de Nederlandse, Duitse en Oostenrijkse collega’</w:t>
      </w:r>
      <w:r>
        <w:rPr>
          <w:rFonts w:ascii="Arial" w:hAnsi="Arial" w:cs="Arial"/>
          <w:bCs/>
          <w:sz w:val="20"/>
          <w:szCs w:val="20"/>
        </w:rPr>
        <w:t xml:space="preserve">s dit van gematigd belang (Analyseschema 10). </w:t>
      </w:r>
      <w:r>
        <w:rPr>
          <w:rFonts w:ascii="Arial" w:hAnsi="Arial" w:cs="Arial"/>
          <w:sz w:val="20"/>
          <w:szCs w:val="20"/>
        </w:rPr>
        <w:t>Bij de stelling ‘</w:t>
      </w:r>
      <w:proofErr w:type="spellStart"/>
      <w:r>
        <w:rPr>
          <w:rFonts w:ascii="Arial" w:hAnsi="Arial" w:cs="Arial"/>
          <w:sz w:val="20"/>
          <w:szCs w:val="20"/>
        </w:rPr>
        <w:t>P</w:t>
      </w:r>
      <w:r w:rsidRPr="00FF7519">
        <w:rPr>
          <w:rFonts w:ascii="Arial" w:hAnsi="Arial" w:cs="Arial"/>
          <w:sz w:val="20"/>
          <w:szCs w:val="20"/>
        </w:rPr>
        <w:t>ersistence</w:t>
      </w:r>
      <w:proofErr w:type="spellEnd"/>
      <w:r>
        <w:rPr>
          <w:rFonts w:ascii="Arial" w:hAnsi="Arial" w:cs="Arial"/>
          <w:sz w:val="20"/>
          <w:szCs w:val="20"/>
        </w:rPr>
        <w:t>’</w:t>
      </w:r>
      <w:r w:rsidRPr="00FF7519">
        <w:rPr>
          <w:rFonts w:ascii="Arial" w:hAnsi="Arial" w:cs="Arial"/>
          <w:sz w:val="20"/>
          <w:szCs w:val="20"/>
        </w:rPr>
        <w:t xml:space="preserve"> vinden de respondenten het belangrijk om soms volhardend te zijn, maar ook belangrij</w:t>
      </w:r>
      <w:r>
        <w:rPr>
          <w:rFonts w:ascii="Arial" w:hAnsi="Arial" w:cs="Arial"/>
          <w:sz w:val="20"/>
          <w:szCs w:val="20"/>
        </w:rPr>
        <w:t xml:space="preserve">k om te luisteren naar </w:t>
      </w:r>
      <w:r w:rsidRPr="00454E3E">
        <w:rPr>
          <w:rFonts w:ascii="Arial" w:hAnsi="Arial" w:cs="Arial"/>
          <w:sz w:val="20"/>
          <w:szCs w:val="20"/>
        </w:rPr>
        <w:t>anderen (Analysesch</w:t>
      </w:r>
      <w:r>
        <w:rPr>
          <w:rFonts w:ascii="Arial" w:hAnsi="Arial" w:cs="Arial"/>
          <w:sz w:val="20"/>
          <w:szCs w:val="20"/>
        </w:rPr>
        <w:t>e</w:t>
      </w:r>
      <w:r w:rsidRPr="00454E3E">
        <w:rPr>
          <w:rFonts w:ascii="Arial" w:hAnsi="Arial" w:cs="Arial"/>
          <w:sz w:val="20"/>
          <w:szCs w:val="20"/>
        </w:rPr>
        <w:t>m</w:t>
      </w:r>
      <w:r>
        <w:rPr>
          <w:rFonts w:ascii="Arial" w:hAnsi="Arial" w:cs="Arial"/>
          <w:sz w:val="20"/>
          <w:szCs w:val="20"/>
        </w:rPr>
        <w:t>a, 11</w:t>
      </w:r>
      <w:r w:rsidRPr="00454E3E">
        <w:rPr>
          <w:rFonts w:ascii="Arial" w:hAnsi="Arial" w:cs="Arial"/>
          <w:sz w:val="20"/>
          <w:szCs w:val="20"/>
        </w:rPr>
        <w:t xml:space="preserve">). </w:t>
      </w:r>
      <w:r w:rsidRPr="00440AA9">
        <w:rPr>
          <w:rFonts w:ascii="Arial" w:hAnsi="Arial" w:cs="Arial"/>
          <w:sz w:val="20"/>
          <w:szCs w:val="20"/>
        </w:rPr>
        <w:t xml:space="preserve">Bij de stelling </w:t>
      </w:r>
      <w:r>
        <w:rPr>
          <w:rFonts w:ascii="Arial" w:hAnsi="Arial" w:cs="Arial"/>
          <w:sz w:val="20"/>
          <w:szCs w:val="20"/>
        </w:rPr>
        <w:t xml:space="preserve">‘Respect </w:t>
      </w:r>
      <w:proofErr w:type="spellStart"/>
      <w:r>
        <w:rPr>
          <w:rFonts w:ascii="Arial" w:hAnsi="Arial" w:cs="Arial"/>
          <w:sz w:val="20"/>
          <w:szCs w:val="20"/>
        </w:rPr>
        <w:t>for</w:t>
      </w:r>
      <w:proofErr w:type="spellEnd"/>
      <w:r>
        <w:rPr>
          <w:rFonts w:ascii="Arial" w:hAnsi="Arial" w:cs="Arial"/>
          <w:sz w:val="20"/>
          <w:szCs w:val="20"/>
        </w:rPr>
        <w:t xml:space="preserve"> </w:t>
      </w:r>
      <w:proofErr w:type="spellStart"/>
      <w:r>
        <w:rPr>
          <w:rFonts w:ascii="Arial" w:hAnsi="Arial" w:cs="Arial"/>
          <w:sz w:val="20"/>
          <w:szCs w:val="20"/>
        </w:rPr>
        <w:t>tradition</w:t>
      </w:r>
      <w:proofErr w:type="spellEnd"/>
      <w:r>
        <w:rPr>
          <w:rFonts w:ascii="Arial" w:hAnsi="Arial" w:cs="Arial"/>
          <w:sz w:val="20"/>
          <w:szCs w:val="20"/>
        </w:rPr>
        <w:t>’</w:t>
      </w:r>
      <w:r w:rsidRPr="00440AA9">
        <w:rPr>
          <w:rFonts w:ascii="Arial" w:hAnsi="Arial" w:cs="Arial"/>
          <w:sz w:val="20"/>
          <w:szCs w:val="20"/>
        </w:rPr>
        <w:t xml:space="preserve"> geven de respondenten uiteenlopende antwoorden</w:t>
      </w:r>
      <w:r>
        <w:rPr>
          <w:rFonts w:ascii="Arial" w:hAnsi="Arial" w:cs="Arial"/>
          <w:sz w:val="20"/>
          <w:szCs w:val="20"/>
        </w:rPr>
        <w:t xml:space="preserve">. Sommige werknemers vinden feestdagen heel belangrijk, andere hechten er weinig waarde aan (Analyseschema 12). </w:t>
      </w:r>
      <w:r w:rsidRPr="00FF7519">
        <w:rPr>
          <w:rFonts w:ascii="Arial" w:hAnsi="Arial" w:cs="Arial"/>
          <w:sz w:val="20"/>
          <w:szCs w:val="20"/>
        </w:rPr>
        <w:t xml:space="preserve"> </w:t>
      </w:r>
    </w:p>
    <w:p w14:paraId="7512085F" w14:textId="77777777" w:rsidR="001374A0" w:rsidRDefault="001374A0" w:rsidP="002F598D">
      <w:pPr>
        <w:spacing w:line="360" w:lineRule="auto"/>
        <w:rPr>
          <w:rFonts w:ascii="Arial" w:hAnsi="Arial" w:cs="Arial"/>
          <w:sz w:val="20"/>
          <w:szCs w:val="20"/>
        </w:rPr>
      </w:pPr>
    </w:p>
    <w:p w14:paraId="330AE689" w14:textId="77777777" w:rsidR="001374A0" w:rsidRPr="00EB19DC" w:rsidRDefault="001374A0" w:rsidP="002F598D">
      <w:pPr>
        <w:spacing w:line="360" w:lineRule="auto"/>
        <w:rPr>
          <w:rFonts w:ascii="Arial" w:hAnsi="Arial" w:cs="Arial"/>
          <w:sz w:val="20"/>
          <w:szCs w:val="20"/>
          <w:u w:val="single"/>
        </w:rPr>
      </w:pPr>
      <w:r>
        <w:rPr>
          <w:rFonts w:ascii="Arial" w:hAnsi="Arial" w:cs="Arial"/>
          <w:sz w:val="20"/>
          <w:szCs w:val="20"/>
          <w:u w:val="single"/>
        </w:rPr>
        <w:lastRenderedPageBreak/>
        <w:t>Huidige baan</w:t>
      </w:r>
    </w:p>
    <w:p w14:paraId="443ADF59" w14:textId="77777777" w:rsidR="001374A0" w:rsidRDefault="001374A0" w:rsidP="002F598D">
      <w:pPr>
        <w:spacing w:line="360" w:lineRule="auto"/>
        <w:rPr>
          <w:rFonts w:ascii="Arial" w:hAnsi="Arial" w:cs="Arial"/>
          <w:sz w:val="20"/>
          <w:szCs w:val="20"/>
        </w:rPr>
      </w:pPr>
      <w:r>
        <w:rPr>
          <w:rFonts w:ascii="Arial" w:hAnsi="Arial" w:cs="Arial"/>
          <w:sz w:val="20"/>
          <w:szCs w:val="20"/>
        </w:rPr>
        <w:t xml:space="preserve">Bij de vraag hoe vaak men zich gespannen voelt op het werk </w:t>
      </w:r>
      <w:r w:rsidRPr="00EB19DC">
        <w:rPr>
          <w:rFonts w:ascii="Arial" w:hAnsi="Arial" w:cs="Arial"/>
          <w:sz w:val="20"/>
          <w:szCs w:val="20"/>
        </w:rPr>
        <w:t xml:space="preserve">zijn de Nederlandse respondenten het niet met elkaar eens. Zo zeggen respondent 1 en 3 </w:t>
      </w:r>
      <w:r>
        <w:rPr>
          <w:rFonts w:ascii="Arial" w:hAnsi="Arial" w:cs="Arial"/>
          <w:sz w:val="20"/>
          <w:szCs w:val="20"/>
        </w:rPr>
        <w:t>zich</w:t>
      </w:r>
      <w:r w:rsidRPr="00EB19DC">
        <w:rPr>
          <w:rFonts w:ascii="Arial" w:hAnsi="Arial" w:cs="Arial"/>
          <w:sz w:val="20"/>
          <w:szCs w:val="20"/>
        </w:rPr>
        <w:t xml:space="preserve"> soms </w:t>
      </w:r>
      <w:r>
        <w:rPr>
          <w:rFonts w:ascii="Arial" w:hAnsi="Arial" w:cs="Arial"/>
          <w:sz w:val="20"/>
          <w:szCs w:val="20"/>
        </w:rPr>
        <w:t>zorgen te maken, terwijl</w:t>
      </w:r>
      <w:r w:rsidRPr="00EB19DC">
        <w:rPr>
          <w:rFonts w:ascii="Arial" w:hAnsi="Arial" w:cs="Arial"/>
          <w:sz w:val="20"/>
          <w:szCs w:val="20"/>
        </w:rPr>
        <w:t xml:space="preserve"> respondent 2 </w:t>
      </w:r>
      <w:r>
        <w:rPr>
          <w:rFonts w:ascii="Arial" w:hAnsi="Arial" w:cs="Arial"/>
          <w:sz w:val="20"/>
          <w:szCs w:val="20"/>
        </w:rPr>
        <w:t>dit nooit doet. Van de Belgische collega’s zeggen de respondenten over het algemeen dat ze soms gespannen zijn op het werk. De Duitse collega’s zitten bij dit topic ook niet op één lijn en geven antwoorden van zelden tot zeer vaak. De Oostenrijkers zeggen soms stress te ervaren tijdens de werkzaamheden (Analyseschema, 13).</w:t>
      </w:r>
    </w:p>
    <w:p w14:paraId="21974169" w14:textId="77777777" w:rsidR="001374A0" w:rsidRPr="0091197A" w:rsidRDefault="001374A0" w:rsidP="002F598D">
      <w:pPr>
        <w:spacing w:line="360" w:lineRule="auto"/>
        <w:rPr>
          <w:rFonts w:ascii="Arial" w:hAnsi="Arial" w:cs="Arial"/>
          <w:sz w:val="20"/>
          <w:szCs w:val="20"/>
        </w:rPr>
      </w:pPr>
    </w:p>
    <w:p w14:paraId="42B51816" w14:textId="77777777" w:rsidR="001374A0" w:rsidRPr="002F0CF0" w:rsidRDefault="001374A0" w:rsidP="002F598D">
      <w:pPr>
        <w:spacing w:line="360" w:lineRule="auto"/>
        <w:rPr>
          <w:rFonts w:ascii="Arial" w:hAnsi="Arial" w:cs="Arial"/>
          <w:sz w:val="20"/>
          <w:szCs w:val="20"/>
        </w:rPr>
      </w:pPr>
      <w:r>
        <w:rPr>
          <w:rFonts w:ascii="Arial" w:hAnsi="Arial" w:cs="Arial"/>
          <w:sz w:val="20"/>
          <w:szCs w:val="20"/>
        </w:rPr>
        <w:t xml:space="preserve">Bij de vraag hoe vaak men bang is om zijn mening te delen, geven de Nederlanders aan hier niet bang voor te zijn. </w:t>
      </w:r>
      <w:r w:rsidRPr="00FC55A9">
        <w:rPr>
          <w:rFonts w:ascii="Arial" w:hAnsi="Arial" w:cs="Arial"/>
          <w:sz w:val="20"/>
          <w:szCs w:val="20"/>
        </w:rPr>
        <w:t xml:space="preserve">Dit valt de andere respondenten ook op. </w:t>
      </w:r>
      <w:r>
        <w:rPr>
          <w:rFonts w:ascii="Arial" w:hAnsi="Arial" w:cs="Arial"/>
          <w:sz w:val="20"/>
          <w:szCs w:val="20"/>
        </w:rPr>
        <w:t xml:space="preserve">Respondent 6 uit België zegt </w:t>
      </w:r>
      <w:r>
        <w:rPr>
          <w:rFonts w:ascii="Arial" w:hAnsi="Arial" w:cs="Arial"/>
          <w:i/>
          <w:sz w:val="20"/>
          <w:szCs w:val="20"/>
        </w:rPr>
        <w:t>‘I</w:t>
      </w:r>
      <w:r w:rsidRPr="00287934">
        <w:rPr>
          <w:rFonts w:ascii="Arial" w:hAnsi="Arial" w:cs="Arial"/>
          <w:i/>
          <w:sz w:val="20"/>
          <w:szCs w:val="20"/>
        </w:rPr>
        <w:t>k denk dat maar heel weinig mensen ervoor opstaan en tegen hun meerderen ingaan. Ja</w:t>
      </w:r>
      <w:r>
        <w:rPr>
          <w:rFonts w:ascii="Arial" w:hAnsi="Arial" w:cs="Arial"/>
          <w:i/>
          <w:sz w:val="20"/>
          <w:szCs w:val="20"/>
        </w:rPr>
        <w:t>,</w:t>
      </w:r>
      <w:r w:rsidRPr="00287934">
        <w:rPr>
          <w:rFonts w:ascii="Arial" w:hAnsi="Arial" w:cs="Arial"/>
          <w:i/>
          <w:sz w:val="20"/>
          <w:szCs w:val="20"/>
        </w:rPr>
        <w:t xml:space="preserve"> absoluut. Meer in andere landen wel ja, ik denk dat Nederland het best case scenario is. Maar in België gebeur</w:t>
      </w:r>
      <w:r>
        <w:rPr>
          <w:rFonts w:ascii="Arial" w:hAnsi="Arial" w:cs="Arial"/>
          <w:i/>
          <w:sz w:val="20"/>
          <w:szCs w:val="20"/>
        </w:rPr>
        <w:t>t</w:t>
      </w:r>
      <w:r w:rsidRPr="00287934">
        <w:rPr>
          <w:rFonts w:ascii="Arial" w:hAnsi="Arial" w:cs="Arial"/>
          <w:i/>
          <w:sz w:val="20"/>
          <w:szCs w:val="20"/>
        </w:rPr>
        <w:t xml:space="preserve"> het niet en in Duitsland en Oostenrijk zeker niet</w:t>
      </w:r>
      <w:r>
        <w:rPr>
          <w:rFonts w:ascii="Arial" w:hAnsi="Arial" w:cs="Arial"/>
          <w:i/>
          <w:sz w:val="20"/>
          <w:szCs w:val="20"/>
        </w:rPr>
        <w:t xml:space="preserve">’ </w:t>
      </w:r>
      <w:r>
        <w:rPr>
          <w:rFonts w:ascii="Arial" w:hAnsi="Arial" w:cs="Arial"/>
          <w:sz w:val="20"/>
          <w:szCs w:val="20"/>
        </w:rPr>
        <w:t>(Bijlage V, Respondent 6).</w:t>
      </w:r>
      <w:r>
        <w:rPr>
          <w:rFonts w:ascii="Arial" w:hAnsi="Arial" w:cs="Arial"/>
          <w:i/>
          <w:sz w:val="20"/>
          <w:szCs w:val="20"/>
        </w:rPr>
        <w:t xml:space="preserve"> </w:t>
      </w:r>
      <w:r>
        <w:rPr>
          <w:rFonts w:ascii="Arial" w:hAnsi="Arial" w:cs="Arial"/>
          <w:sz w:val="20"/>
          <w:szCs w:val="20"/>
        </w:rPr>
        <w:t>Respondent 5 zegt juist dat er een hele open cultuur is</w:t>
      </w:r>
      <w:r>
        <w:rPr>
          <w:rFonts w:ascii="Arial" w:hAnsi="Arial" w:cs="Arial"/>
          <w:i/>
          <w:sz w:val="20"/>
          <w:szCs w:val="20"/>
        </w:rPr>
        <w:t xml:space="preserve">. </w:t>
      </w:r>
      <w:r>
        <w:rPr>
          <w:rFonts w:ascii="Arial" w:hAnsi="Arial" w:cs="Arial"/>
          <w:sz w:val="20"/>
          <w:szCs w:val="20"/>
        </w:rPr>
        <w:t>Over het algemeen vinden de Duitse en Oostenrijkse collega’s dat dit nog te vaak gebeurt (Analyseschema 14).</w:t>
      </w:r>
      <w:r w:rsidRPr="0022713C">
        <w:rPr>
          <w:rFonts w:ascii="Arial" w:hAnsi="Arial" w:cs="Arial"/>
          <w:sz w:val="20"/>
          <w:szCs w:val="20"/>
        </w:rPr>
        <w:t xml:space="preserve"> </w:t>
      </w:r>
    </w:p>
    <w:p w14:paraId="3869CDA6" w14:textId="77777777" w:rsidR="001374A0" w:rsidRPr="0022713C" w:rsidRDefault="001374A0" w:rsidP="002F598D">
      <w:pPr>
        <w:spacing w:line="360" w:lineRule="auto"/>
        <w:rPr>
          <w:rFonts w:ascii="Arial" w:hAnsi="Arial" w:cs="Arial"/>
          <w:sz w:val="20"/>
          <w:szCs w:val="20"/>
          <w:u w:val="single"/>
        </w:rPr>
      </w:pPr>
    </w:p>
    <w:p w14:paraId="4E0321FC" w14:textId="77777777" w:rsidR="001374A0" w:rsidRPr="00877198" w:rsidRDefault="001374A0" w:rsidP="002F598D">
      <w:pPr>
        <w:spacing w:line="360" w:lineRule="auto"/>
        <w:rPr>
          <w:rFonts w:ascii="Arial" w:hAnsi="Arial" w:cs="Arial"/>
          <w:sz w:val="20"/>
          <w:szCs w:val="20"/>
          <w:u w:val="single"/>
        </w:rPr>
      </w:pPr>
      <w:r w:rsidRPr="00877198">
        <w:rPr>
          <w:rFonts w:ascii="Arial" w:hAnsi="Arial" w:cs="Arial"/>
          <w:sz w:val="20"/>
          <w:szCs w:val="20"/>
          <w:u w:val="single"/>
        </w:rPr>
        <w:t xml:space="preserve">Algemene </w:t>
      </w:r>
      <w:r>
        <w:rPr>
          <w:rFonts w:ascii="Arial" w:hAnsi="Arial" w:cs="Arial"/>
          <w:sz w:val="20"/>
          <w:szCs w:val="20"/>
          <w:u w:val="single"/>
        </w:rPr>
        <w:t>stellingen</w:t>
      </w:r>
    </w:p>
    <w:p w14:paraId="693BA1BA" w14:textId="77777777" w:rsidR="001374A0" w:rsidRPr="001753CC" w:rsidRDefault="001374A0" w:rsidP="002F598D">
      <w:pPr>
        <w:spacing w:line="360" w:lineRule="auto"/>
        <w:rPr>
          <w:rFonts w:ascii="Arial" w:hAnsi="Arial" w:cs="Arial"/>
          <w:sz w:val="20"/>
          <w:szCs w:val="20"/>
          <w:lang w:eastAsia="en-US"/>
        </w:rPr>
      </w:pPr>
      <w:r w:rsidRPr="00877198">
        <w:rPr>
          <w:rFonts w:ascii="Arial" w:hAnsi="Arial" w:cs="Arial"/>
          <w:sz w:val="20"/>
          <w:szCs w:val="20"/>
          <w:lang w:eastAsia="en-US"/>
        </w:rPr>
        <w:t>De eerste</w:t>
      </w:r>
      <w:r>
        <w:rPr>
          <w:rFonts w:ascii="Arial" w:hAnsi="Arial" w:cs="Arial"/>
          <w:sz w:val="20"/>
          <w:szCs w:val="20"/>
          <w:lang w:eastAsia="en-US"/>
        </w:rPr>
        <w:t xml:space="preserve"> stelling bij de algemene stellingen zegt dat de meeste mensen te vertrouwen zijn. Hier geeft de respondent over het algemeen aan dat ze het hier mee eens zijn is als het aankomt op werk (Analyseschema 15). Dan volgt de stelling of</w:t>
      </w:r>
      <w:r w:rsidRPr="00131DDB">
        <w:rPr>
          <w:rFonts w:ascii="Arial" w:hAnsi="Arial" w:cs="Arial"/>
          <w:sz w:val="20"/>
          <w:szCs w:val="20"/>
          <w:lang w:eastAsia="en-US"/>
        </w:rPr>
        <w:t xml:space="preserve"> </w:t>
      </w:r>
      <w:r>
        <w:rPr>
          <w:rFonts w:ascii="Arial" w:hAnsi="Arial" w:cs="Arial"/>
          <w:sz w:val="20"/>
          <w:szCs w:val="20"/>
        </w:rPr>
        <w:t>iemand</w:t>
      </w:r>
      <w:r w:rsidRPr="00131DDB">
        <w:rPr>
          <w:rFonts w:ascii="Arial" w:hAnsi="Arial" w:cs="Arial"/>
          <w:sz w:val="20"/>
          <w:szCs w:val="20"/>
        </w:rPr>
        <w:t xml:space="preserve"> een goede manager</w:t>
      </w:r>
      <w:r>
        <w:rPr>
          <w:rFonts w:ascii="Arial" w:hAnsi="Arial" w:cs="Arial"/>
          <w:sz w:val="20"/>
          <w:szCs w:val="20"/>
        </w:rPr>
        <w:t xml:space="preserve"> kan</w:t>
      </w:r>
      <w:r w:rsidRPr="00131DDB">
        <w:rPr>
          <w:rFonts w:ascii="Arial" w:hAnsi="Arial" w:cs="Arial"/>
          <w:sz w:val="20"/>
          <w:szCs w:val="20"/>
        </w:rPr>
        <w:t xml:space="preserve"> zijn zonder precieze antwoorden te hebben op </w:t>
      </w:r>
      <w:r w:rsidRPr="00063833">
        <w:rPr>
          <w:rFonts w:ascii="Arial" w:hAnsi="Arial" w:cs="Arial"/>
          <w:sz w:val="20"/>
          <w:szCs w:val="20"/>
        </w:rPr>
        <w:t>de meeste vragen die ondergeschikten over hun werk kunnen stellen.</w:t>
      </w:r>
      <w:r w:rsidRPr="00063833">
        <w:rPr>
          <w:rFonts w:ascii="Arial" w:hAnsi="Arial" w:cs="Arial"/>
          <w:i/>
          <w:sz w:val="20"/>
          <w:szCs w:val="20"/>
        </w:rPr>
        <w:t xml:space="preserve"> </w:t>
      </w:r>
      <w:r w:rsidRPr="00063833">
        <w:rPr>
          <w:rFonts w:ascii="Arial" w:hAnsi="Arial" w:cs="Arial"/>
          <w:sz w:val="20"/>
          <w:szCs w:val="20"/>
        </w:rPr>
        <w:t xml:space="preserve">De Nederlandse respondenten vinden dat deze stelling klopt. Volgens hen zijn er zoveel vragen te bedenken en kan iemand </w:t>
      </w:r>
      <w:r>
        <w:rPr>
          <w:rFonts w:ascii="Arial" w:hAnsi="Arial" w:cs="Arial"/>
          <w:sz w:val="20"/>
          <w:szCs w:val="20"/>
        </w:rPr>
        <w:t xml:space="preserve">niet </w:t>
      </w:r>
      <w:r w:rsidRPr="00063833">
        <w:rPr>
          <w:rFonts w:ascii="Arial" w:hAnsi="Arial" w:cs="Arial"/>
          <w:sz w:val="20"/>
          <w:szCs w:val="20"/>
        </w:rPr>
        <w:t xml:space="preserve">op elke vraag een antwoord hebben. Respondent 4 en 5 </w:t>
      </w:r>
      <w:r>
        <w:rPr>
          <w:rFonts w:ascii="Arial" w:hAnsi="Arial" w:cs="Arial"/>
          <w:sz w:val="20"/>
          <w:szCs w:val="20"/>
        </w:rPr>
        <w:t xml:space="preserve">uit België </w:t>
      </w:r>
      <w:r w:rsidRPr="00063833">
        <w:rPr>
          <w:rFonts w:ascii="Arial" w:hAnsi="Arial" w:cs="Arial"/>
          <w:sz w:val="20"/>
          <w:szCs w:val="20"/>
        </w:rPr>
        <w:t xml:space="preserve">vinden dat de manager wel </w:t>
      </w:r>
      <w:r>
        <w:rPr>
          <w:rFonts w:ascii="Arial" w:hAnsi="Arial" w:cs="Arial"/>
          <w:sz w:val="20"/>
          <w:szCs w:val="20"/>
        </w:rPr>
        <w:t xml:space="preserve">een </w:t>
      </w:r>
      <w:r w:rsidRPr="00063833">
        <w:rPr>
          <w:rFonts w:ascii="Arial" w:hAnsi="Arial" w:cs="Arial"/>
          <w:sz w:val="20"/>
          <w:szCs w:val="20"/>
        </w:rPr>
        <w:t xml:space="preserve">antwoord moet hebben of in elk geval op zoek moet gaan naar het </w:t>
      </w:r>
      <w:r>
        <w:rPr>
          <w:rFonts w:ascii="Arial" w:hAnsi="Arial" w:cs="Arial"/>
          <w:sz w:val="20"/>
          <w:szCs w:val="20"/>
        </w:rPr>
        <w:t>antwoord. De Duitse collega’s geven uiteenlopende antwoorden. De Oostenrijkse collega’s vinden dat een goede manager geen specialist hoeft te zijn, maar wel een beetje kennis moet hebben (Analyseschema, 16).</w:t>
      </w:r>
    </w:p>
    <w:p w14:paraId="2FB84CF7" w14:textId="77777777" w:rsidR="001374A0" w:rsidRPr="00306144" w:rsidRDefault="001374A0" w:rsidP="002F598D">
      <w:pPr>
        <w:spacing w:line="360" w:lineRule="auto"/>
        <w:rPr>
          <w:rFonts w:ascii="Arial" w:hAnsi="Arial" w:cs="Arial"/>
          <w:i/>
          <w:sz w:val="20"/>
          <w:szCs w:val="20"/>
        </w:rPr>
      </w:pPr>
    </w:p>
    <w:p w14:paraId="4C6D64E4" w14:textId="77777777" w:rsidR="001374A0" w:rsidRPr="00FC55A9" w:rsidRDefault="001374A0" w:rsidP="002F598D">
      <w:pPr>
        <w:tabs>
          <w:tab w:val="left" w:pos="-720"/>
          <w:tab w:val="right" w:pos="259"/>
          <w:tab w:val="left" w:pos="432"/>
          <w:tab w:val="left" w:pos="900"/>
          <w:tab w:val="left" w:pos="1468"/>
          <w:tab w:val="left" w:pos="3974"/>
          <w:tab w:val="left" w:pos="4492"/>
          <w:tab w:val="left" w:pos="5011"/>
          <w:tab w:val="left" w:pos="5529"/>
          <w:tab w:val="left" w:pos="6048"/>
        </w:tabs>
        <w:spacing w:line="360" w:lineRule="auto"/>
        <w:rPr>
          <w:rFonts w:ascii="Arial" w:hAnsi="Arial" w:cs="Arial"/>
          <w:sz w:val="20"/>
          <w:szCs w:val="20"/>
        </w:rPr>
      </w:pPr>
      <w:r>
        <w:rPr>
          <w:rFonts w:ascii="Arial" w:hAnsi="Arial" w:cs="Arial"/>
          <w:sz w:val="20"/>
          <w:szCs w:val="20"/>
        </w:rPr>
        <w:t>E</w:t>
      </w:r>
      <w:r w:rsidRPr="00215F12">
        <w:rPr>
          <w:rFonts w:ascii="Arial" w:hAnsi="Arial" w:cs="Arial"/>
          <w:sz w:val="20"/>
          <w:szCs w:val="20"/>
        </w:rPr>
        <w:t xml:space="preserve">en organisatiestructuur waarin bepaalde medewerkers twee bazen hebben, moet ten </w:t>
      </w:r>
      <w:r>
        <w:rPr>
          <w:rFonts w:ascii="Arial" w:hAnsi="Arial" w:cs="Arial"/>
          <w:sz w:val="20"/>
          <w:szCs w:val="20"/>
        </w:rPr>
        <w:t>koste van alles worden vermeden, is de volgende stelling.</w:t>
      </w:r>
      <w:r w:rsidRPr="00215F12">
        <w:rPr>
          <w:rFonts w:ascii="Arial" w:hAnsi="Arial" w:cs="Arial"/>
          <w:sz w:val="20"/>
          <w:szCs w:val="20"/>
        </w:rPr>
        <w:t xml:space="preserve"> Hier zijn de mening erg over verdeeld. Zo geven </w:t>
      </w:r>
      <w:r>
        <w:rPr>
          <w:rFonts w:ascii="Arial" w:hAnsi="Arial" w:cs="Arial"/>
          <w:sz w:val="20"/>
          <w:szCs w:val="20"/>
        </w:rPr>
        <w:t xml:space="preserve">sommige </w:t>
      </w:r>
      <w:r w:rsidRPr="00215F12">
        <w:rPr>
          <w:rFonts w:ascii="Arial" w:hAnsi="Arial" w:cs="Arial"/>
          <w:sz w:val="20"/>
          <w:szCs w:val="20"/>
        </w:rPr>
        <w:t xml:space="preserve">respondent </w:t>
      </w:r>
      <w:r>
        <w:rPr>
          <w:rFonts w:ascii="Arial" w:hAnsi="Arial" w:cs="Arial"/>
          <w:sz w:val="20"/>
          <w:szCs w:val="20"/>
        </w:rPr>
        <w:t>aan dat ze het eens zijn met deze stelling</w:t>
      </w:r>
      <w:r w:rsidRPr="001753CC">
        <w:rPr>
          <w:rFonts w:ascii="Arial" w:eastAsia="Calibri" w:hAnsi="Arial" w:cs="Arial"/>
          <w:i/>
          <w:sz w:val="20"/>
          <w:szCs w:val="20"/>
        </w:rPr>
        <w:t xml:space="preserve">. </w:t>
      </w:r>
      <w:r w:rsidRPr="00FC55A9">
        <w:rPr>
          <w:rFonts w:ascii="Arial" w:eastAsia="Calibri" w:hAnsi="Arial" w:cs="Arial"/>
          <w:sz w:val="20"/>
          <w:szCs w:val="20"/>
        </w:rPr>
        <w:t xml:space="preserve">Terwijl andere </w:t>
      </w:r>
      <w:proofErr w:type="spellStart"/>
      <w:r w:rsidRPr="00FC55A9">
        <w:rPr>
          <w:rFonts w:ascii="Arial" w:eastAsia="Calibri" w:hAnsi="Arial" w:cs="Arial"/>
          <w:sz w:val="20"/>
          <w:szCs w:val="20"/>
        </w:rPr>
        <w:t>repondenten</w:t>
      </w:r>
      <w:proofErr w:type="spellEnd"/>
      <w:r w:rsidRPr="00FC55A9">
        <w:rPr>
          <w:rFonts w:ascii="Arial" w:eastAsia="Calibri" w:hAnsi="Arial" w:cs="Arial"/>
          <w:sz w:val="20"/>
          <w:szCs w:val="20"/>
        </w:rPr>
        <w:t xml:space="preserve"> aangeven dat het hebben van twee bazen geen probleem is</w:t>
      </w:r>
      <w:r>
        <w:rPr>
          <w:rFonts w:ascii="Arial" w:eastAsia="Calibri" w:hAnsi="Arial" w:cs="Arial"/>
          <w:sz w:val="20"/>
          <w:szCs w:val="20"/>
        </w:rPr>
        <w:t xml:space="preserve"> (Analyseschema 17). </w:t>
      </w:r>
    </w:p>
    <w:p w14:paraId="1BC44B68" w14:textId="77777777" w:rsidR="001374A0" w:rsidRPr="00FC55A9" w:rsidRDefault="001374A0" w:rsidP="002F598D">
      <w:pPr>
        <w:tabs>
          <w:tab w:val="left" w:pos="-720"/>
          <w:tab w:val="right" w:pos="259"/>
          <w:tab w:val="left" w:pos="432"/>
          <w:tab w:val="left" w:pos="900"/>
          <w:tab w:val="left" w:pos="1468"/>
          <w:tab w:val="left" w:pos="3974"/>
          <w:tab w:val="left" w:pos="4492"/>
          <w:tab w:val="left" w:pos="5011"/>
          <w:tab w:val="left" w:pos="5529"/>
          <w:tab w:val="left" w:pos="6048"/>
        </w:tabs>
        <w:spacing w:line="360" w:lineRule="auto"/>
        <w:rPr>
          <w:rFonts w:ascii="Arial" w:hAnsi="Arial" w:cs="Arial"/>
          <w:sz w:val="20"/>
          <w:szCs w:val="20"/>
        </w:rPr>
      </w:pPr>
    </w:p>
    <w:p w14:paraId="548DA0AF" w14:textId="77777777" w:rsidR="001374A0" w:rsidRPr="001753CC" w:rsidRDefault="001374A0" w:rsidP="002F598D">
      <w:pPr>
        <w:tabs>
          <w:tab w:val="left" w:pos="-720"/>
          <w:tab w:val="right" w:pos="259"/>
          <w:tab w:val="left" w:pos="432"/>
          <w:tab w:val="left" w:pos="1468"/>
          <w:tab w:val="left" w:pos="3974"/>
          <w:tab w:val="left" w:pos="4492"/>
          <w:tab w:val="left" w:pos="5011"/>
          <w:tab w:val="left" w:pos="5529"/>
          <w:tab w:val="left" w:pos="6048"/>
        </w:tabs>
        <w:spacing w:line="360" w:lineRule="auto"/>
        <w:rPr>
          <w:rFonts w:ascii="Arial" w:hAnsi="Arial" w:cs="Arial"/>
          <w:sz w:val="20"/>
          <w:szCs w:val="20"/>
        </w:rPr>
      </w:pPr>
      <w:r w:rsidRPr="00306144">
        <w:rPr>
          <w:rFonts w:ascii="Arial" w:hAnsi="Arial" w:cs="Arial"/>
          <w:sz w:val="20"/>
          <w:szCs w:val="20"/>
        </w:rPr>
        <w:t>Concurrentie tussen medewerkers doet meestal meer kwaad dan goed</w:t>
      </w:r>
      <w:r>
        <w:rPr>
          <w:rFonts w:ascii="Arial" w:hAnsi="Arial" w:cs="Arial"/>
          <w:sz w:val="20"/>
          <w:szCs w:val="20"/>
        </w:rPr>
        <w:t>,</w:t>
      </w:r>
      <w:r w:rsidRPr="00306144">
        <w:rPr>
          <w:rFonts w:ascii="Arial" w:hAnsi="Arial" w:cs="Arial"/>
          <w:sz w:val="20"/>
          <w:szCs w:val="20"/>
        </w:rPr>
        <w:t xml:space="preserve"> is de volgende stelling. Opnieuw is er grote verdeeldheid onder de c</w:t>
      </w:r>
      <w:r>
        <w:rPr>
          <w:rFonts w:ascii="Arial" w:hAnsi="Arial" w:cs="Arial"/>
          <w:sz w:val="20"/>
          <w:szCs w:val="20"/>
        </w:rPr>
        <w:t>ollega’s. Sommige respondenten denken dat dit ervoor zorgt dat er mensen harder werken. Andere respondenten denken dat het beter is om samen te werken, dan om elkaar tegen te werken (Analyseschema 18). Dan volgt: d</w:t>
      </w:r>
      <w:r w:rsidRPr="000D2C63">
        <w:rPr>
          <w:rFonts w:ascii="Arial" w:hAnsi="Arial" w:cs="Arial"/>
          <w:sz w:val="20"/>
          <w:szCs w:val="20"/>
        </w:rPr>
        <w:t>e regels van een bedrijf of organisatie mogen niet worden overtreden - zelfs niet als de werknemer denkt dat dit i</w:t>
      </w:r>
      <w:r>
        <w:rPr>
          <w:rFonts w:ascii="Arial" w:hAnsi="Arial" w:cs="Arial"/>
          <w:sz w:val="20"/>
          <w:szCs w:val="20"/>
        </w:rPr>
        <w:t xml:space="preserve">n het belang van het bedrijf is. Wederom is er veel verdeeldheid bij de collega’s. Sommige medewerkers denken aan lichtere overtredingen. De antwoorden van de vraag gaan van helemaal mee eens naar helemaal </w:t>
      </w:r>
      <w:r>
        <w:rPr>
          <w:rFonts w:ascii="Arial" w:hAnsi="Arial" w:cs="Arial"/>
          <w:sz w:val="20"/>
          <w:szCs w:val="20"/>
        </w:rPr>
        <w:lastRenderedPageBreak/>
        <w:t xml:space="preserve">niet mee eens. </w:t>
      </w:r>
      <w:r w:rsidRPr="001753CC">
        <w:rPr>
          <w:rFonts w:ascii="Arial" w:hAnsi="Arial" w:cs="Arial"/>
          <w:sz w:val="20"/>
          <w:szCs w:val="20"/>
        </w:rPr>
        <w:t>H</w:t>
      </w:r>
      <w:r>
        <w:rPr>
          <w:rFonts w:ascii="Arial" w:hAnsi="Arial" w:cs="Arial"/>
          <w:sz w:val="20"/>
          <w:szCs w:val="20"/>
        </w:rPr>
        <w:t xml:space="preserve">et </w:t>
      </w:r>
      <w:r w:rsidRPr="001753CC">
        <w:rPr>
          <w:rFonts w:ascii="Arial" w:hAnsi="Arial" w:cs="Arial"/>
          <w:sz w:val="20"/>
          <w:szCs w:val="20"/>
        </w:rPr>
        <w:t>algemene beeld bij deze vraag is dat het bedrijf soms de regels moet veranderen</w:t>
      </w:r>
      <w:r>
        <w:rPr>
          <w:rFonts w:ascii="Arial" w:hAnsi="Arial" w:cs="Arial"/>
          <w:sz w:val="20"/>
          <w:szCs w:val="20"/>
        </w:rPr>
        <w:t xml:space="preserve"> (Analyseschema 19)</w:t>
      </w:r>
      <w:r w:rsidRPr="001753CC">
        <w:rPr>
          <w:rFonts w:ascii="Arial" w:hAnsi="Arial" w:cs="Arial"/>
          <w:sz w:val="20"/>
          <w:szCs w:val="20"/>
        </w:rPr>
        <w:t xml:space="preserve">. </w:t>
      </w:r>
      <w:r>
        <w:rPr>
          <w:rFonts w:ascii="Arial" w:hAnsi="Arial" w:cs="Arial"/>
          <w:sz w:val="20"/>
          <w:szCs w:val="20"/>
        </w:rPr>
        <w:t>Met</w:t>
      </w:r>
      <w:r w:rsidRPr="00F503ED">
        <w:rPr>
          <w:rFonts w:ascii="Arial" w:hAnsi="Arial" w:cs="Arial"/>
          <w:sz w:val="20"/>
          <w:szCs w:val="20"/>
        </w:rPr>
        <w:t xml:space="preserve"> de</w:t>
      </w:r>
      <w:r>
        <w:rPr>
          <w:rFonts w:ascii="Arial" w:hAnsi="Arial" w:cs="Arial"/>
          <w:sz w:val="20"/>
          <w:szCs w:val="20"/>
        </w:rPr>
        <w:t xml:space="preserve"> laatste</w:t>
      </w:r>
      <w:r w:rsidRPr="00F503ED">
        <w:rPr>
          <w:rFonts w:ascii="Arial" w:hAnsi="Arial" w:cs="Arial"/>
          <w:sz w:val="20"/>
          <w:szCs w:val="20"/>
        </w:rPr>
        <w:t xml:space="preserve"> stelling</w:t>
      </w:r>
      <w:r>
        <w:rPr>
          <w:rFonts w:ascii="Arial" w:hAnsi="Arial" w:cs="Arial"/>
          <w:sz w:val="20"/>
          <w:szCs w:val="20"/>
        </w:rPr>
        <w:t>,</w:t>
      </w:r>
      <w:r w:rsidRPr="00F503ED">
        <w:rPr>
          <w:rFonts w:ascii="Arial" w:hAnsi="Arial" w:cs="Arial"/>
          <w:sz w:val="20"/>
          <w:szCs w:val="20"/>
        </w:rPr>
        <w:t xml:space="preserve"> wanneer mensen hebben gefaald in het leven</w:t>
      </w:r>
      <w:r>
        <w:rPr>
          <w:rFonts w:ascii="Arial" w:hAnsi="Arial" w:cs="Arial"/>
          <w:sz w:val="20"/>
          <w:szCs w:val="20"/>
        </w:rPr>
        <w:t>,</w:t>
      </w:r>
      <w:r w:rsidRPr="00F503ED">
        <w:rPr>
          <w:rFonts w:ascii="Arial" w:hAnsi="Arial" w:cs="Arial"/>
          <w:sz w:val="20"/>
          <w:szCs w:val="20"/>
        </w:rPr>
        <w:t xml:space="preserve"> is het vaak hun eigen schuld</w:t>
      </w:r>
      <w:r>
        <w:rPr>
          <w:rFonts w:ascii="Arial" w:hAnsi="Arial" w:cs="Arial"/>
          <w:sz w:val="20"/>
          <w:szCs w:val="20"/>
        </w:rPr>
        <w:t>, zijn de respondenten het in het algemeen niet eens (Analyseschema 20).</w:t>
      </w:r>
    </w:p>
    <w:p w14:paraId="585A337D" w14:textId="77777777" w:rsidR="001374A0" w:rsidRDefault="001374A0" w:rsidP="002F598D">
      <w:pPr>
        <w:tabs>
          <w:tab w:val="left" w:pos="-720"/>
          <w:tab w:val="right" w:pos="259"/>
          <w:tab w:val="left" w:pos="432"/>
          <w:tab w:val="left" w:pos="900"/>
          <w:tab w:val="left" w:pos="1468"/>
          <w:tab w:val="left" w:pos="3974"/>
          <w:tab w:val="left" w:pos="4492"/>
          <w:tab w:val="left" w:pos="5011"/>
          <w:tab w:val="left" w:pos="5529"/>
          <w:tab w:val="left" w:pos="6048"/>
        </w:tabs>
        <w:spacing w:line="360" w:lineRule="auto"/>
        <w:rPr>
          <w:sz w:val="20"/>
          <w:szCs w:val="20"/>
        </w:rPr>
      </w:pPr>
    </w:p>
    <w:p w14:paraId="17761B0E" w14:textId="77777777" w:rsidR="001374A0" w:rsidRDefault="001374A0" w:rsidP="002F598D">
      <w:pPr>
        <w:tabs>
          <w:tab w:val="left" w:pos="-720"/>
          <w:tab w:val="right" w:pos="259"/>
          <w:tab w:val="left" w:pos="432"/>
          <w:tab w:val="left" w:pos="900"/>
          <w:tab w:val="left" w:pos="1468"/>
          <w:tab w:val="left" w:pos="3974"/>
          <w:tab w:val="left" w:pos="4492"/>
          <w:tab w:val="left" w:pos="5011"/>
          <w:tab w:val="left" w:pos="5529"/>
          <w:tab w:val="left" w:pos="6048"/>
        </w:tabs>
        <w:spacing w:line="360" w:lineRule="auto"/>
        <w:rPr>
          <w:rFonts w:ascii="Arial" w:hAnsi="Arial" w:cs="Arial"/>
          <w:sz w:val="20"/>
          <w:szCs w:val="20"/>
        </w:rPr>
      </w:pPr>
      <w:r w:rsidRPr="003A4607">
        <w:rPr>
          <w:rFonts w:ascii="Arial" w:hAnsi="Arial" w:cs="Arial"/>
          <w:sz w:val="20"/>
          <w:szCs w:val="20"/>
        </w:rPr>
        <w:t>Om deze deelvraag te beantwoorden</w:t>
      </w:r>
      <w:r>
        <w:rPr>
          <w:rFonts w:ascii="Arial" w:hAnsi="Arial" w:cs="Arial"/>
          <w:sz w:val="20"/>
          <w:szCs w:val="20"/>
        </w:rPr>
        <w:t>,</w:t>
      </w:r>
      <w:r w:rsidRPr="003A4607">
        <w:rPr>
          <w:rFonts w:ascii="Arial" w:hAnsi="Arial" w:cs="Arial"/>
          <w:sz w:val="20"/>
          <w:szCs w:val="20"/>
        </w:rPr>
        <w:t xml:space="preserve"> zijn de eerste twee open vragen ook van belang. Deze zijn per land beschreven. </w:t>
      </w:r>
      <w:r>
        <w:rPr>
          <w:rFonts w:ascii="Arial" w:hAnsi="Arial" w:cs="Arial"/>
          <w:sz w:val="20"/>
          <w:szCs w:val="20"/>
        </w:rPr>
        <w:t>Dit zijn de grootste verschillen volgens de respondenten die meespelen bij de samenwerking.</w:t>
      </w:r>
    </w:p>
    <w:p w14:paraId="28F896FE" w14:textId="77777777" w:rsidR="001374A0" w:rsidRDefault="001374A0" w:rsidP="002F598D">
      <w:pPr>
        <w:tabs>
          <w:tab w:val="left" w:pos="-720"/>
          <w:tab w:val="right" w:pos="259"/>
          <w:tab w:val="left" w:pos="432"/>
          <w:tab w:val="left" w:pos="900"/>
          <w:tab w:val="left" w:pos="1468"/>
          <w:tab w:val="left" w:pos="3974"/>
          <w:tab w:val="left" w:pos="4492"/>
          <w:tab w:val="left" w:pos="5011"/>
          <w:tab w:val="left" w:pos="5529"/>
          <w:tab w:val="left" w:pos="6048"/>
        </w:tabs>
        <w:spacing w:line="360" w:lineRule="auto"/>
        <w:rPr>
          <w:rFonts w:ascii="Arial" w:hAnsi="Arial" w:cs="Arial"/>
          <w:sz w:val="20"/>
          <w:szCs w:val="20"/>
          <w:u w:val="single"/>
        </w:rPr>
      </w:pPr>
    </w:p>
    <w:p w14:paraId="63C55CDF" w14:textId="77777777" w:rsidR="001374A0" w:rsidRPr="001753CC" w:rsidRDefault="001374A0" w:rsidP="002F598D">
      <w:pPr>
        <w:tabs>
          <w:tab w:val="left" w:pos="-720"/>
          <w:tab w:val="right" w:pos="259"/>
          <w:tab w:val="left" w:pos="432"/>
          <w:tab w:val="left" w:pos="900"/>
          <w:tab w:val="left" w:pos="1468"/>
          <w:tab w:val="left" w:pos="3974"/>
          <w:tab w:val="left" w:pos="4492"/>
          <w:tab w:val="left" w:pos="5011"/>
          <w:tab w:val="left" w:pos="5529"/>
          <w:tab w:val="left" w:pos="6048"/>
        </w:tabs>
        <w:spacing w:line="360" w:lineRule="auto"/>
        <w:rPr>
          <w:rFonts w:ascii="Arial" w:hAnsi="Arial" w:cs="Arial"/>
          <w:sz w:val="20"/>
          <w:szCs w:val="20"/>
        </w:rPr>
      </w:pPr>
      <w:r w:rsidRPr="009677A0">
        <w:rPr>
          <w:rFonts w:ascii="Arial" w:hAnsi="Arial" w:cs="Arial"/>
          <w:sz w:val="20"/>
          <w:szCs w:val="20"/>
          <w:u w:val="single"/>
        </w:rPr>
        <w:t>Nederland</w:t>
      </w:r>
    </w:p>
    <w:p w14:paraId="2588C59C" w14:textId="77777777" w:rsidR="001374A0" w:rsidRDefault="001374A0" w:rsidP="002F598D">
      <w:pPr>
        <w:tabs>
          <w:tab w:val="left" w:pos="-720"/>
          <w:tab w:val="right" w:pos="259"/>
          <w:tab w:val="left" w:pos="432"/>
          <w:tab w:val="left" w:pos="900"/>
          <w:tab w:val="left" w:pos="1468"/>
          <w:tab w:val="left" w:pos="3974"/>
          <w:tab w:val="left" w:pos="4492"/>
          <w:tab w:val="left" w:pos="5011"/>
          <w:tab w:val="left" w:pos="5529"/>
          <w:tab w:val="left" w:pos="6048"/>
        </w:tabs>
        <w:spacing w:line="360" w:lineRule="auto"/>
        <w:rPr>
          <w:rFonts w:ascii="Arial" w:hAnsi="Arial" w:cs="Arial"/>
          <w:sz w:val="20"/>
          <w:szCs w:val="20"/>
        </w:rPr>
      </w:pPr>
      <w:r w:rsidRPr="009677A0">
        <w:rPr>
          <w:rFonts w:ascii="Arial" w:hAnsi="Arial" w:cs="Arial"/>
          <w:sz w:val="20"/>
          <w:szCs w:val="20"/>
        </w:rPr>
        <w:t xml:space="preserve">Volgens de respondenten zijn de Nederlandse collega’s </w:t>
      </w:r>
      <w:r>
        <w:rPr>
          <w:rFonts w:ascii="Arial" w:hAnsi="Arial" w:cs="Arial"/>
          <w:sz w:val="20"/>
          <w:szCs w:val="20"/>
        </w:rPr>
        <w:t>u</w:t>
      </w:r>
      <w:r w:rsidRPr="009677A0">
        <w:rPr>
          <w:rFonts w:ascii="Arial" w:hAnsi="Arial" w:cs="Arial"/>
          <w:sz w:val="20"/>
          <w:szCs w:val="20"/>
        </w:rPr>
        <w:t>itgesproken</w:t>
      </w:r>
      <w:r>
        <w:rPr>
          <w:rFonts w:ascii="Arial" w:hAnsi="Arial" w:cs="Arial"/>
          <w:sz w:val="20"/>
          <w:szCs w:val="20"/>
        </w:rPr>
        <w:t>er</w:t>
      </w:r>
      <w:r w:rsidRPr="009677A0">
        <w:rPr>
          <w:rFonts w:ascii="Arial" w:hAnsi="Arial" w:cs="Arial"/>
          <w:sz w:val="20"/>
          <w:szCs w:val="20"/>
        </w:rPr>
        <w:t>,</w:t>
      </w:r>
      <w:r>
        <w:rPr>
          <w:rFonts w:ascii="Arial" w:hAnsi="Arial" w:cs="Arial"/>
          <w:sz w:val="20"/>
          <w:szCs w:val="20"/>
        </w:rPr>
        <w:t xml:space="preserve"> relaxter</w:t>
      </w:r>
      <w:r w:rsidRPr="009677A0">
        <w:rPr>
          <w:rFonts w:ascii="Arial" w:hAnsi="Arial" w:cs="Arial"/>
          <w:sz w:val="20"/>
          <w:szCs w:val="20"/>
        </w:rPr>
        <w:t>, chaotischer en flexibeler. Dit geven zij niet alleen zelf aan</w:t>
      </w:r>
      <w:r>
        <w:rPr>
          <w:rFonts w:ascii="Arial" w:hAnsi="Arial" w:cs="Arial"/>
          <w:sz w:val="20"/>
          <w:szCs w:val="20"/>
        </w:rPr>
        <w:t>,</w:t>
      </w:r>
      <w:r w:rsidRPr="009677A0">
        <w:rPr>
          <w:rFonts w:ascii="Arial" w:hAnsi="Arial" w:cs="Arial"/>
          <w:sz w:val="20"/>
          <w:szCs w:val="20"/>
        </w:rPr>
        <w:t xml:space="preserve"> maar komt ook terug van andere collega’s</w:t>
      </w:r>
      <w:r>
        <w:rPr>
          <w:rFonts w:ascii="Arial" w:hAnsi="Arial" w:cs="Arial"/>
          <w:sz w:val="20"/>
          <w:szCs w:val="20"/>
        </w:rPr>
        <w:t xml:space="preserve">. Ook geven respondenten </w:t>
      </w:r>
      <w:r w:rsidRPr="009677A0">
        <w:rPr>
          <w:rFonts w:ascii="Arial" w:hAnsi="Arial" w:cs="Arial"/>
          <w:sz w:val="20"/>
          <w:szCs w:val="20"/>
        </w:rPr>
        <w:t xml:space="preserve">aan dat het Engels van de Nederlandse collega’s over het algemeen van goed niveau is. </w:t>
      </w:r>
      <w:r>
        <w:rPr>
          <w:rFonts w:ascii="Arial" w:hAnsi="Arial" w:cs="Arial"/>
          <w:sz w:val="20"/>
          <w:szCs w:val="20"/>
        </w:rPr>
        <w:t xml:space="preserve">Ook vinden respondenten Nederlanders erg vriendelijk (Analyseschema 21 en 22). </w:t>
      </w:r>
    </w:p>
    <w:p w14:paraId="0B11A90C" w14:textId="77777777" w:rsidR="001374A0" w:rsidRDefault="001374A0" w:rsidP="002F598D">
      <w:pPr>
        <w:tabs>
          <w:tab w:val="left" w:pos="-720"/>
          <w:tab w:val="right" w:pos="259"/>
          <w:tab w:val="left" w:pos="432"/>
          <w:tab w:val="left" w:pos="900"/>
          <w:tab w:val="left" w:pos="1468"/>
          <w:tab w:val="left" w:pos="3974"/>
          <w:tab w:val="left" w:pos="4492"/>
          <w:tab w:val="left" w:pos="5011"/>
          <w:tab w:val="left" w:pos="5529"/>
          <w:tab w:val="left" w:pos="6048"/>
        </w:tabs>
        <w:spacing w:line="360" w:lineRule="auto"/>
        <w:rPr>
          <w:rFonts w:ascii="Arial" w:hAnsi="Arial" w:cs="Arial"/>
          <w:sz w:val="20"/>
          <w:szCs w:val="20"/>
        </w:rPr>
      </w:pPr>
    </w:p>
    <w:p w14:paraId="3F8EEDC0" w14:textId="77777777" w:rsidR="001374A0" w:rsidRPr="00B3402E" w:rsidRDefault="001374A0" w:rsidP="002F598D">
      <w:pPr>
        <w:tabs>
          <w:tab w:val="left" w:pos="-720"/>
          <w:tab w:val="right" w:pos="259"/>
          <w:tab w:val="left" w:pos="432"/>
          <w:tab w:val="left" w:pos="900"/>
          <w:tab w:val="left" w:pos="1468"/>
          <w:tab w:val="left" w:pos="3974"/>
          <w:tab w:val="left" w:pos="4492"/>
          <w:tab w:val="left" w:pos="5011"/>
          <w:tab w:val="left" w:pos="5529"/>
          <w:tab w:val="left" w:pos="6048"/>
        </w:tabs>
        <w:spacing w:line="360" w:lineRule="auto"/>
        <w:rPr>
          <w:rFonts w:ascii="Arial" w:hAnsi="Arial" w:cs="Arial"/>
          <w:sz w:val="20"/>
          <w:szCs w:val="20"/>
          <w:u w:val="single"/>
        </w:rPr>
      </w:pPr>
      <w:r>
        <w:rPr>
          <w:rFonts w:ascii="Arial" w:hAnsi="Arial" w:cs="Arial"/>
          <w:sz w:val="20"/>
          <w:szCs w:val="20"/>
          <w:u w:val="single"/>
        </w:rPr>
        <w:t>België</w:t>
      </w:r>
    </w:p>
    <w:p w14:paraId="6943C806" w14:textId="77777777" w:rsidR="001374A0" w:rsidRPr="00F042CA" w:rsidRDefault="001374A0" w:rsidP="002F598D">
      <w:pPr>
        <w:tabs>
          <w:tab w:val="left" w:pos="-720"/>
          <w:tab w:val="right" w:pos="259"/>
          <w:tab w:val="left" w:pos="432"/>
          <w:tab w:val="left" w:pos="900"/>
          <w:tab w:val="left" w:pos="1468"/>
          <w:tab w:val="left" w:pos="3974"/>
          <w:tab w:val="left" w:pos="4492"/>
          <w:tab w:val="left" w:pos="5011"/>
          <w:tab w:val="left" w:pos="5529"/>
          <w:tab w:val="left" w:pos="6048"/>
        </w:tabs>
        <w:spacing w:line="360" w:lineRule="auto"/>
        <w:rPr>
          <w:rFonts w:ascii="Arial" w:hAnsi="Arial" w:cs="Arial"/>
          <w:sz w:val="20"/>
          <w:szCs w:val="20"/>
        </w:rPr>
      </w:pPr>
      <w:r>
        <w:rPr>
          <w:rFonts w:ascii="Arial" w:hAnsi="Arial" w:cs="Arial"/>
          <w:sz w:val="20"/>
          <w:szCs w:val="20"/>
        </w:rPr>
        <w:t xml:space="preserve">De Belgische collega’s zijn omschreven als vriendelijk. Ze hebben een mentaliteit van ‘we gaan het gewoon doen’ en kunnen in korte tijd snel afleveren. Wel vinden respondenten dat de Belgische collega’s zich </w:t>
      </w:r>
      <w:proofErr w:type="spellStart"/>
      <w:r>
        <w:rPr>
          <w:rFonts w:ascii="Arial" w:hAnsi="Arial" w:cs="Arial"/>
          <w:sz w:val="20"/>
          <w:szCs w:val="20"/>
        </w:rPr>
        <w:t>proactiever</w:t>
      </w:r>
      <w:proofErr w:type="spellEnd"/>
      <w:r>
        <w:rPr>
          <w:rFonts w:ascii="Arial" w:hAnsi="Arial" w:cs="Arial"/>
          <w:sz w:val="20"/>
          <w:szCs w:val="20"/>
        </w:rPr>
        <w:t xml:space="preserve"> kunnen opstellen</w:t>
      </w:r>
      <w:r w:rsidRPr="009203ED">
        <w:rPr>
          <w:rFonts w:ascii="Arial" w:hAnsi="Arial" w:cs="Arial"/>
          <w:i/>
          <w:sz w:val="20"/>
          <w:szCs w:val="20"/>
        </w:rPr>
        <w:t xml:space="preserve">. </w:t>
      </w:r>
      <w:r>
        <w:rPr>
          <w:rFonts w:ascii="Arial" w:hAnsi="Arial" w:cs="Arial"/>
          <w:sz w:val="20"/>
          <w:szCs w:val="20"/>
        </w:rPr>
        <w:t>Ook zijn er respondenten die een verschil zien tussen de Vlaamse Belgen en de Franse Belgen.</w:t>
      </w:r>
      <w:r w:rsidRPr="001753CC">
        <w:rPr>
          <w:rFonts w:ascii="Arial" w:hAnsi="Arial" w:cs="Arial"/>
          <w:sz w:val="20"/>
          <w:szCs w:val="20"/>
        </w:rPr>
        <w:t xml:space="preserve"> </w:t>
      </w:r>
      <w:r w:rsidRPr="00F042CA">
        <w:rPr>
          <w:rFonts w:ascii="Arial" w:hAnsi="Arial" w:cs="Arial"/>
          <w:sz w:val="20"/>
          <w:szCs w:val="20"/>
        </w:rPr>
        <w:t>België valt volgens de respondenten</w:t>
      </w:r>
      <w:r>
        <w:rPr>
          <w:rFonts w:ascii="Arial" w:hAnsi="Arial" w:cs="Arial"/>
          <w:sz w:val="20"/>
          <w:szCs w:val="20"/>
        </w:rPr>
        <w:t xml:space="preserve"> in het midden (Analyseschema 21 en 22).</w:t>
      </w:r>
    </w:p>
    <w:p w14:paraId="685D6FE2" w14:textId="77777777" w:rsidR="001374A0" w:rsidRPr="00F042CA" w:rsidRDefault="001374A0" w:rsidP="002F598D">
      <w:pPr>
        <w:tabs>
          <w:tab w:val="left" w:pos="-720"/>
          <w:tab w:val="right" w:pos="259"/>
          <w:tab w:val="left" w:pos="432"/>
          <w:tab w:val="left" w:pos="900"/>
          <w:tab w:val="left" w:pos="1468"/>
          <w:tab w:val="left" w:pos="3974"/>
          <w:tab w:val="left" w:pos="4492"/>
          <w:tab w:val="left" w:pos="5011"/>
          <w:tab w:val="left" w:pos="5529"/>
          <w:tab w:val="left" w:pos="6048"/>
        </w:tabs>
        <w:spacing w:line="360" w:lineRule="auto"/>
        <w:rPr>
          <w:rFonts w:ascii="Arial" w:hAnsi="Arial" w:cs="Arial"/>
          <w:sz w:val="20"/>
          <w:szCs w:val="20"/>
        </w:rPr>
      </w:pPr>
    </w:p>
    <w:p w14:paraId="639A2BE8" w14:textId="77777777" w:rsidR="001374A0" w:rsidRDefault="001374A0" w:rsidP="002F598D">
      <w:pPr>
        <w:tabs>
          <w:tab w:val="left" w:pos="-720"/>
          <w:tab w:val="right" w:pos="259"/>
          <w:tab w:val="left" w:pos="432"/>
          <w:tab w:val="left" w:pos="900"/>
          <w:tab w:val="left" w:pos="1468"/>
          <w:tab w:val="left" w:pos="3974"/>
          <w:tab w:val="left" w:pos="4492"/>
          <w:tab w:val="left" w:pos="5011"/>
          <w:tab w:val="left" w:pos="5529"/>
          <w:tab w:val="left" w:pos="6048"/>
        </w:tabs>
        <w:spacing w:line="360" w:lineRule="auto"/>
        <w:rPr>
          <w:rFonts w:ascii="Arial" w:hAnsi="Arial" w:cs="Arial"/>
          <w:sz w:val="20"/>
          <w:szCs w:val="20"/>
          <w:u w:val="single"/>
        </w:rPr>
      </w:pPr>
      <w:r w:rsidRPr="009677A0">
        <w:rPr>
          <w:rFonts w:ascii="Arial" w:hAnsi="Arial" w:cs="Arial"/>
          <w:sz w:val="20"/>
          <w:szCs w:val="20"/>
          <w:u w:val="single"/>
        </w:rPr>
        <w:t xml:space="preserve">Duitsland </w:t>
      </w:r>
    </w:p>
    <w:p w14:paraId="2C935852" w14:textId="77777777" w:rsidR="001374A0" w:rsidRDefault="001374A0" w:rsidP="002F598D">
      <w:pPr>
        <w:tabs>
          <w:tab w:val="left" w:pos="-720"/>
          <w:tab w:val="right" w:pos="259"/>
          <w:tab w:val="left" w:pos="432"/>
          <w:tab w:val="left" w:pos="900"/>
          <w:tab w:val="left" w:pos="1468"/>
          <w:tab w:val="left" w:pos="3974"/>
          <w:tab w:val="left" w:pos="4492"/>
          <w:tab w:val="left" w:pos="5011"/>
          <w:tab w:val="left" w:pos="5529"/>
          <w:tab w:val="left" w:pos="6048"/>
        </w:tabs>
        <w:spacing w:line="360" w:lineRule="auto"/>
        <w:rPr>
          <w:rFonts w:ascii="Arial" w:hAnsi="Arial" w:cs="Arial"/>
          <w:sz w:val="20"/>
          <w:szCs w:val="20"/>
        </w:rPr>
      </w:pPr>
      <w:r>
        <w:rPr>
          <w:rFonts w:ascii="Arial" w:hAnsi="Arial" w:cs="Arial"/>
          <w:sz w:val="20"/>
          <w:szCs w:val="20"/>
        </w:rPr>
        <w:t xml:space="preserve">Volgens de respondenten is voor de Duitse collega’s het proces heel belangrijk. De Duitse collega’s zijn altijd op tijd en houden van regels. </w:t>
      </w:r>
      <w:r w:rsidRPr="00015994">
        <w:rPr>
          <w:rFonts w:ascii="Arial" w:hAnsi="Arial" w:cs="Arial"/>
          <w:sz w:val="20"/>
          <w:szCs w:val="20"/>
        </w:rPr>
        <w:t xml:space="preserve">Volgens respondent 11 leven de Duitse collega’s voor structuur </w:t>
      </w:r>
      <w:r w:rsidRPr="00015994">
        <w:rPr>
          <w:rFonts w:ascii="Arial" w:hAnsi="Arial" w:cs="Arial"/>
          <w:i/>
          <w:sz w:val="20"/>
          <w:szCs w:val="20"/>
        </w:rPr>
        <w:t>‘Die leven voor structuur he, dat is gewoonweg zo. Die zijn allemaal tevreden he, maar die leven heel gestructureerd. Alleen als het middageten is elke dag h</w:t>
      </w:r>
      <w:r>
        <w:rPr>
          <w:rFonts w:ascii="Arial" w:hAnsi="Arial" w:cs="Arial"/>
          <w:i/>
          <w:sz w:val="20"/>
          <w:szCs w:val="20"/>
        </w:rPr>
        <w:t xml:space="preserve">etzelfde, elke keer om dat uur’ </w:t>
      </w:r>
      <w:r w:rsidRPr="00671418">
        <w:rPr>
          <w:rFonts w:ascii="Arial" w:hAnsi="Arial" w:cs="Arial"/>
          <w:sz w:val="20"/>
          <w:szCs w:val="20"/>
        </w:rPr>
        <w:t>(</w:t>
      </w:r>
      <w:r>
        <w:rPr>
          <w:rFonts w:ascii="Arial" w:hAnsi="Arial" w:cs="Arial"/>
          <w:sz w:val="20"/>
          <w:szCs w:val="20"/>
        </w:rPr>
        <w:t xml:space="preserve">Bijlage V, </w:t>
      </w:r>
      <w:r w:rsidRPr="00671418">
        <w:rPr>
          <w:rFonts w:ascii="Arial" w:hAnsi="Arial" w:cs="Arial"/>
          <w:sz w:val="20"/>
          <w:szCs w:val="20"/>
        </w:rPr>
        <w:t>Respondent, 11).</w:t>
      </w:r>
      <w:r w:rsidRPr="00015994">
        <w:rPr>
          <w:rFonts w:ascii="Arial" w:hAnsi="Arial" w:cs="Arial"/>
          <w:i/>
          <w:sz w:val="20"/>
          <w:szCs w:val="20"/>
        </w:rPr>
        <w:t xml:space="preserve"> </w:t>
      </w:r>
      <w:r>
        <w:rPr>
          <w:rFonts w:ascii="Arial" w:hAnsi="Arial" w:cs="Arial"/>
          <w:sz w:val="20"/>
          <w:szCs w:val="20"/>
        </w:rPr>
        <w:t xml:space="preserve">Duitsers zijn minder pragmatisch en </w:t>
      </w:r>
      <w:proofErr w:type="spellStart"/>
      <w:r>
        <w:rPr>
          <w:rFonts w:ascii="Arial" w:hAnsi="Arial" w:cs="Arial"/>
          <w:sz w:val="20"/>
          <w:szCs w:val="20"/>
        </w:rPr>
        <w:t>procesgeoriënteerder</w:t>
      </w:r>
      <w:proofErr w:type="spellEnd"/>
      <w:r>
        <w:rPr>
          <w:rFonts w:ascii="Arial" w:hAnsi="Arial" w:cs="Arial"/>
          <w:sz w:val="20"/>
          <w:szCs w:val="20"/>
        </w:rPr>
        <w:t xml:space="preserve"> dan de andere landen, aldus de respondenten. Ook beschrijft respondent 6 (Bijlage V) de collega’s als </w:t>
      </w:r>
      <w:r w:rsidRPr="0088250A">
        <w:rPr>
          <w:rFonts w:ascii="Arial" w:hAnsi="Arial" w:cs="Arial"/>
          <w:i/>
          <w:sz w:val="20"/>
          <w:szCs w:val="20"/>
        </w:rPr>
        <w:t>‘gigantisch gereserveerd’</w:t>
      </w:r>
      <w:r>
        <w:rPr>
          <w:rFonts w:ascii="Arial" w:hAnsi="Arial" w:cs="Arial"/>
          <w:sz w:val="20"/>
          <w:szCs w:val="20"/>
        </w:rPr>
        <w:t xml:space="preserve"> en merken respondenten op dat de hiërarchie volgens hen aanwezig is in Duitsland. </w:t>
      </w:r>
    </w:p>
    <w:p w14:paraId="2BB010FD" w14:textId="77777777" w:rsidR="001374A0" w:rsidRDefault="001374A0" w:rsidP="002F598D">
      <w:pPr>
        <w:tabs>
          <w:tab w:val="left" w:pos="-720"/>
          <w:tab w:val="right" w:pos="259"/>
          <w:tab w:val="left" w:pos="432"/>
          <w:tab w:val="left" w:pos="900"/>
          <w:tab w:val="left" w:pos="1468"/>
          <w:tab w:val="left" w:pos="3974"/>
          <w:tab w:val="left" w:pos="4492"/>
          <w:tab w:val="left" w:pos="5011"/>
          <w:tab w:val="left" w:pos="5529"/>
          <w:tab w:val="left" w:pos="6048"/>
        </w:tabs>
        <w:spacing w:line="360" w:lineRule="auto"/>
        <w:rPr>
          <w:rFonts w:ascii="Arial" w:hAnsi="Arial" w:cs="Arial"/>
          <w:sz w:val="20"/>
          <w:szCs w:val="20"/>
        </w:rPr>
      </w:pPr>
    </w:p>
    <w:p w14:paraId="1C889387" w14:textId="77777777" w:rsidR="001374A0" w:rsidRDefault="001374A0" w:rsidP="002F598D">
      <w:pPr>
        <w:tabs>
          <w:tab w:val="left" w:pos="-720"/>
          <w:tab w:val="right" w:pos="259"/>
          <w:tab w:val="left" w:pos="432"/>
          <w:tab w:val="left" w:pos="900"/>
          <w:tab w:val="left" w:pos="1468"/>
          <w:tab w:val="left" w:pos="3974"/>
          <w:tab w:val="left" w:pos="4492"/>
          <w:tab w:val="left" w:pos="5011"/>
          <w:tab w:val="left" w:pos="5529"/>
          <w:tab w:val="left" w:pos="6048"/>
        </w:tabs>
        <w:spacing w:line="360" w:lineRule="auto"/>
        <w:rPr>
          <w:rFonts w:ascii="Arial" w:hAnsi="Arial" w:cs="Arial"/>
          <w:sz w:val="20"/>
          <w:szCs w:val="20"/>
          <w:u w:val="single"/>
        </w:rPr>
      </w:pPr>
      <w:r>
        <w:rPr>
          <w:rFonts w:ascii="Arial" w:hAnsi="Arial" w:cs="Arial"/>
          <w:sz w:val="20"/>
          <w:szCs w:val="20"/>
          <w:u w:val="single"/>
        </w:rPr>
        <w:t>Oostenrijk</w:t>
      </w:r>
    </w:p>
    <w:p w14:paraId="3E905ECF" w14:textId="77777777" w:rsidR="001374A0" w:rsidRPr="001753CC" w:rsidRDefault="001374A0" w:rsidP="002F598D">
      <w:pPr>
        <w:tabs>
          <w:tab w:val="left" w:pos="-720"/>
          <w:tab w:val="right" w:pos="259"/>
          <w:tab w:val="left" w:pos="432"/>
          <w:tab w:val="left" w:pos="1468"/>
          <w:tab w:val="left" w:pos="3974"/>
          <w:tab w:val="left" w:pos="4492"/>
          <w:tab w:val="left" w:pos="5011"/>
          <w:tab w:val="left" w:pos="5529"/>
          <w:tab w:val="left" w:pos="6048"/>
        </w:tabs>
        <w:spacing w:line="360" w:lineRule="auto"/>
        <w:rPr>
          <w:rFonts w:ascii="Arial" w:hAnsi="Arial" w:cs="Arial"/>
          <w:sz w:val="20"/>
          <w:szCs w:val="20"/>
        </w:rPr>
      </w:pPr>
      <w:r w:rsidRPr="00BF1C08">
        <w:rPr>
          <w:rFonts w:ascii="Arial" w:hAnsi="Arial" w:cs="Arial"/>
          <w:sz w:val="20"/>
          <w:szCs w:val="20"/>
        </w:rPr>
        <w:t xml:space="preserve">De Oostenrijkse collega’s zijn </w:t>
      </w:r>
      <w:r>
        <w:rPr>
          <w:rFonts w:ascii="Arial" w:hAnsi="Arial" w:cs="Arial"/>
          <w:sz w:val="20"/>
          <w:szCs w:val="20"/>
        </w:rPr>
        <w:t xml:space="preserve">omschreven als relaxt. Voor hen is de balans tussen </w:t>
      </w:r>
      <w:r w:rsidRPr="00BF1C08">
        <w:rPr>
          <w:rFonts w:ascii="Arial" w:hAnsi="Arial" w:cs="Arial"/>
          <w:sz w:val="20"/>
          <w:szCs w:val="20"/>
        </w:rPr>
        <w:t>werk en le</w:t>
      </w:r>
      <w:r>
        <w:rPr>
          <w:rFonts w:ascii="Arial" w:hAnsi="Arial" w:cs="Arial"/>
          <w:sz w:val="20"/>
          <w:szCs w:val="20"/>
        </w:rPr>
        <w:t>ven</w:t>
      </w:r>
      <w:r w:rsidRPr="00BF1C08">
        <w:rPr>
          <w:rFonts w:ascii="Arial" w:hAnsi="Arial" w:cs="Arial"/>
          <w:sz w:val="20"/>
          <w:szCs w:val="20"/>
        </w:rPr>
        <w:t xml:space="preserve"> heel belangrijk</w:t>
      </w:r>
      <w:r>
        <w:rPr>
          <w:rFonts w:ascii="Arial" w:hAnsi="Arial" w:cs="Arial"/>
          <w:sz w:val="20"/>
          <w:szCs w:val="20"/>
        </w:rPr>
        <w:t xml:space="preserve">. </w:t>
      </w:r>
      <w:r w:rsidRPr="00BF1C08">
        <w:rPr>
          <w:rFonts w:ascii="Arial" w:hAnsi="Arial" w:cs="Arial"/>
          <w:sz w:val="20"/>
          <w:szCs w:val="20"/>
        </w:rPr>
        <w:t xml:space="preserve">Er zijn respondenten die </w:t>
      </w:r>
      <w:r>
        <w:rPr>
          <w:rFonts w:ascii="Arial" w:hAnsi="Arial" w:cs="Arial"/>
          <w:sz w:val="20"/>
          <w:szCs w:val="20"/>
        </w:rPr>
        <w:t>aan</w:t>
      </w:r>
      <w:r w:rsidRPr="00BF1C08">
        <w:rPr>
          <w:rFonts w:ascii="Arial" w:hAnsi="Arial" w:cs="Arial"/>
          <w:sz w:val="20"/>
          <w:szCs w:val="20"/>
        </w:rPr>
        <w:t>voelen dat de Oostenrijkers meer gemeen hebben met de Duitse collega’s, voornamelijk door</w:t>
      </w:r>
      <w:r>
        <w:rPr>
          <w:rFonts w:ascii="Arial" w:hAnsi="Arial" w:cs="Arial"/>
          <w:sz w:val="20"/>
          <w:szCs w:val="20"/>
        </w:rPr>
        <w:t xml:space="preserve"> de taal (Analyseschema, 21 en 22). </w:t>
      </w:r>
    </w:p>
    <w:p w14:paraId="439210F4" w14:textId="77777777" w:rsidR="001374A0" w:rsidRPr="001753CC" w:rsidRDefault="001374A0" w:rsidP="002F598D">
      <w:pPr>
        <w:spacing w:line="360" w:lineRule="auto"/>
        <w:rPr>
          <w:rFonts w:ascii="Arial" w:eastAsiaTheme="majorEastAsia" w:hAnsi="Arial" w:cstheme="majorBidi"/>
          <w:color w:val="2E74B5" w:themeColor="accent1" w:themeShade="BF"/>
          <w:sz w:val="20"/>
          <w:szCs w:val="26"/>
          <w:lang w:eastAsia="en-US"/>
        </w:rPr>
      </w:pPr>
    </w:p>
    <w:p w14:paraId="55A12DBE" w14:textId="77777777" w:rsidR="001374A0" w:rsidRDefault="001374A0" w:rsidP="002F598D">
      <w:pPr>
        <w:pStyle w:val="Kop2"/>
        <w:numPr>
          <w:ilvl w:val="1"/>
          <w:numId w:val="22"/>
        </w:numPr>
        <w:spacing w:line="360" w:lineRule="auto"/>
      </w:pPr>
      <w:bookmarkStart w:id="45" w:name="_Toc10368569"/>
      <w:bookmarkStart w:id="46" w:name="_Toc10392060"/>
      <w:r>
        <w:t>Resultaat deelvraag 2</w:t>
      </w:r>
      <w:bookmarkEnd w:id="45"/>
      <w:bookmarkEnd w:id="46"/>
    </w:p>
    <w:p w14:paraId="2364A858" w14:textId="77777777" w:rsidR="001374A0" w:rsidRDefault="001374A0" w:rsidP="002F598D">
      <w:pPr>
        <w:spacing w:line="360" w:lineRule="auto"/>
        <w:rPr>
          <w:rFonts w:ascii="Arial" w:hAnsi="Arial" w:cs="Arial"/>
          <w:sz w:val="20"/>
          <w:szCs w:val="20"/>
        </w:rPr>
      </w:pPr>
      <w:r w:rsidRPr="008F3F2B">
        <w:rPr>
          <w:rFonts w:ascii="Arial" w:hAnsi="Arial" w:cs="Arial"/>
          <w:sz w:val="20"/>
          <w:szCs w:val="20"/>
        </w:rPr>
        <w:t>In welke mate zijn de medewerkers op de hoogte van de culturele verschillen en overeenkomsten?</w:t>
      </w:r>
    </w:p>
    <w:p w14:paraId="679AF509" w14:textId="77777777" w:rsidR="001374A0" w:rsidRDefault="001374A0" w:rsidP="002F598D">
      <w:pPr>
        <w:spacing w:line="360" w:lineRule="auto"/>
        <w:rPr>
          <w:rFonts w:ascii="Arial" w:hAnsi="Arial" w:cs="Arial"/>
          <w:sz w:val="20"/>
          <w:szCs w:val="20"/>
        </w:rPr>
      </w:pPr>
    </w:p>
    <w:p w14:paraId="3EB73588" w14:textId="77777777" w:rsidR="001374A0" w:rsidRDefault="001374A0" w:rsidP="002F598D">
      <w:pPr>
        <w:spacing w:line="360" w:lineRule="auto"/>
        <w:rPr>
          <w:rFonts w:ascii="Arial" w:hAnsi="Arial" w:cs="Arial"/>
          <w:sz w:val="20"/>
          <w:szCs w:val="20"/>
        </w:rPr>
      </w:pPr>
      <w:r>
        <w:rPr>
          <w:rFonts w:ascii="Arial" w:hAnsi="Arial" w:cs="Arial"/>
          <w:sz w:val="20"/>
          <w:szCs w:val="20"/>
        </w:rPr>
        <w:t>Er zijn veel verschillende antwoorden gekomen</w:t>
      </w:r>
      <w:r w:rsidRPr="003A4607">
        <w:rPr>
          <w:rFonts w:ascii="Arial" w:hAnsi="Arial" w:cs="Arial"/>
          <w:sz w:val="20"/>
          <w:szCs w:val="20"/>
        </w:rPr>
        <w:t xml:space="preserve"> </w:t>
      </w:r>
      <w:r>
        <w:rPr>
          <w:rFonts w:ascii="Arial" w:hAnsi="Arial" w:cs="Arial"/>
          <w:sz w:val="20"/>
          <w:szCs w:val="20"/>
        </w:rPr>
        <w:t>b</w:t>
      </w:r>
      <w:r w:rsidRPr="003A4607">
        <w:rPr>
          <w:rFonts w:ascii="Arial" w:hAnsi="Arial" w:cs="Arial"/>
          <w:sz w:val="20"/>
          <w:szCs w:val="20"/>
        </w:rPr>
        <w:t>ij de vraag</w:t>
      </w:r>
      <w:r>
        <w:rPr>
          <w:rFonts w:ascii="Arial" w:hAnsi="Arial" w:cs="Arial"/>
          <w:sz w:val="20"/>
          <w:szCs w:val="20"/>
        </w:rPr>
        <w:t xml:space="preserve"> of men</w:t>
      </w:r>
      <w:r w:rsidRPr="003A4607">
        <w:rPr>
          <w:rFonts w:ascii="Arial" w:hAnsi="Arial" w:cs="Arial"/>
          <w:sz w:val="20"/>
          <w:szCs w:val="20"/>
        </w:rPr>
        <w:t xml:space="preserve"> </w:t>
      </w:r>
      <w:r>
        <w:rPr>
          <w:rFonts w:ascii="Arial" w:hAnsi="Arial" w:cs="Arial"/>
          <w:sz w:val="20"/>
          <w:szCs w:val="20"/>
        </w:rPr>
        <w:t xml:space="preserve">denkt dat hij of zij veel afwijkt van </w:t>
      </w:r>
      <w:r w:rsidRPr="003A4607">
        <w:rPr>
          <w:rFonts w:ascii="Arial" w:hAnsi="Arial" w:cs="Arial"/>
          <w:sz w:val="20"/>
          <w:szCs w:val="20"/>
        </w:rPr>
        <w:t>collega's in an</w:t>
      </w:r>
      <w:r>
        <w:rPr>
          <w:rFonts w:ascii="Arial" w:hAnsi="Arial" w:cs="Arial"/>
          <w:sz w:val="20"/>
          <w:szCs w:val="20"/>
        </w:rPr>
        <w:t>dere landen?</w:t>
      </w:r>
    </w:p>
    <w:p w14:paraId="158D8564" w14:textId="77777777" w:rsidR="001374A0" w:rsidRDefault="001374A0" w:rsidP="002F598D">
      <w:pPr>
        <w:spacing w:line="360" w:lineRule="auto"/>
        <w:rPr>
          <w:rFonts w:ascii="Arial" w:hAnsi="Arial" w:cs="Arial"/>
          <w:sz w:val="20"/>
          <w:szCs w:val="20"/>
        </w:rPr>
      </w:pPr>
    </w:p>
    <w:p w14:paraId="7142FEC7" w14:textId="77777777" w:rsidR="001374A0" w:rsidRPr="00C46FA5" w:rsidRDefault="001374A0" w:rsidP="002F598D">
      <w:pPr>
        <w:spacing w:line="360" w:lineRule="auto"/>
        <w:rPr>
          <w:rFonts w:ascii="Arial" w:hAnsi="Arial" w:cs="Arial"/>
          <w:i/>
          <w:sz w:val="20"/>
          <w:szCs w:val="20"/>
        </w:rPr>
      </w:pPr>
      <w:r>
        <w:rPr>
          <w:rFonts w:ascii="Arial" w:hAnsi="Arial" w:cs="Arial"/>
          <w:sz w:val="20"/>
          <w:szCs w:val="20"/>
        </w:rPr>
        <w:t>Er zijn respondenten die deze verschillen niet erg merken</w:t>
      </w:r>
      <w:r w:rsidRPr="003A4607">
        <w:rPr>
          <w:rFonts w:ascii="Arial" w:hAnsi="Arial" w:cs="Arial"/>
          <w:i/>
          <w:sz w:val="20"/>
          <w:szCs w:val="20"/>
        </w:rPr>
        <w:t>.</w:t>
      </w:r>
      <w:r>
        <w:rPr>
          <w:rFonts w:ascii="Arial" w:hAnsi="Arial" w:cs="Arial"/>
          <w:i/>
          <w:sz w:val="20"/>
          <w:szCs w:val="20"/>
        </w:rPr>
        <w:t xml:space="preserve"> </w:t>
      </w:r>
      <w:r>
        <w:rPr>
          <w:rFonts w:ascii="Arial" w:hAnsi="Arial" w:cs="Arial"/>
          <w:sz w:val="20"/>
          <w:szCs w:val="20"/>
        </w:rPr>
        <w:t>Sommige respondenten zien wel wat verschillen, maar niet heel veel.</w:t>
      </w:r>
      <w:r w:rsidRPr="003A4607">
        <w:rPr>
          <w:rFonts w:ascii="Arial" w:hAnsi="Arial" w:cs="Arial"/>
          <w:i/>
          <w:sz w:val="20"/>
          <w:szCs w:val="20"/>
        </w:rPr>
        <w:t xml:space="preserve"> </w:t>
      </w:r>
      <w:proofErr w:type="spellStart"/>
      <w:r w:rsidRPr="007C0D7E">
        <w:rPr>
          <w:rFonts w:ascii="Arial" w:hAnsi="Arial" w:cs="Arial"/>
          <w:sz w:val="20"/>
          <w:szCs w:val="20"/>
          <w:lang w:val="en-US"/>
        </w:rPr>
        <w:t>Andere</w:t>
      </w:r>
      <w:proofErr w:type="spellEnd"/>
      <w:r w:rsidRPr="007C0D7E">
        <w:rPr>
          <w:rFonts w:ascii="Arial" w:hAnsi="Arial" w:cs="Arial"/>
          <w:sz w:val="20"/>
          <w:szCs w:val="20"/>
          <w:lang w:val="en-US"/>
        </w:rPr>
        <w:t xml:space="preserve"> </w:t>
      </w:r>
      <w:proofErr w:type="spellStart"/>
      <w:r w:rsidRPr="007C0D7E">
        <w:rPr>
          <w:rFonts w:ascii="Arial" w:hAnsi="Arial" w:cs="Arial"/>
          <w:sz w:val="20"/>
          <w:szCs w:val="20"/>
          <w:lang w:val="en-US"/>
        </w:rPr>
        <w:t>respondenten</w:t>
      </w:r>
      <w:proofErr w:type="spellEnd"/>
      <w:r w:rsidRPr="007C0D7E">
        <w:rPr>
          <w:rFonts w:ascii="Arial" w:hAnsi="Arial" w:cs="Arial"/>
          <w:sz w:val="20"/>
          <w:szCs w:val="20"/>
          <w:lang w:val="en-US"/>
        </w:rPr>
        <w:t xml:space="preserve"> </w:t>
      </w:r>
      <w:proofErr w:type="spellStart"/>
      <w:r w:rsidRPr="007C0D7E">
        <w:rPr>
          <w:rFonts w:ascii="Arial" w:hAnsi="Arial" w:cs="Arial"/>
          <w:sz w:val="20"/>
          <w:szCs w:val="20"/>
          <w:lang w:val="en-US"/>
        </w:rPr>
        <w:t>voelen</w:t>
      </w:r>
      <w:proofErr w:type="spellEnd"/>
      <w:r w:rsidRPr="007C0D7E">
        <w:rPr>
          <w:rFonts w:ascii="Arial" w:hAnsi="Arial" w:cs="Arial"/>
          <w:sz w:val="20"/>
          <w:szCs w:val="20"/>
          <w:lang w:val="en-US"/>
        </w:rPr>
        <w:t xml:space="preserve"> </w:t>
      </w:r>
      <w:proofErr w:type="spellStart"/>
      <w:r w:rsidRPr="007C0D7E">
        <w:rPr>
          <w:rFonts w:ascii="Arial" w:hAnsi="Arial" w:cs="Arial"/>
          <w:sz w:val="20"/>
          <w:szCs w:val="20"/>
          <w:lang w:val="en-US"/>
        </w:rPr>
        <w:t>wel</w:t>
      </w:r>
      <w:proofErr w:type="spellEnd"/>
      <w:r w:rsidRPr="007C0D7E">
        <w:rPr>
          <w:rFonts w:ascii="Arial" w:hAnsi="Arial" w:cs="Arial"/>
          <w:sz w:val="20"/>
          <w:szCs w:val="20"/>
          <w:lang w:val="en-US"/>
        </w:rPr>
        <w:t xml:space="preserve"> </w:t>
      </w:r>
      <w:proofErr w:type="spellStart"/>
      <w:r w:rsidRPr="007C0D7E">
        <w:rPr>
          <w:rFonts w:ascii="Arial" w:hAnsi="Arial" w:cs="Arial"/>
          <w:sz w:val="20"/>
          <w:szCs w:val="20"/>
          <w:lang w:val="en-US"/>
        </w:rPr>
        <w:t>verschillen</w:t>
      </w:r>
      <w:proofErr w:type="spellEnd"/>
      <w:r w:rsidRPr="007C0D7E">
        <w:rPr>
          <w:rFonts w:ascii="Arial" w:hAnsi="Arial" w:cs="Arial"/>
          <w:sz w:val="20"/>
          <w:szCs w:val="20"/>
          <w:lang w:val="en-US"/>
        </w:rPr>
        <w:t xml:space="preserve"> </w:t>
      </w:r>
      <w:proofErr w:type="spellStart"/>
      <w:r w:rsidRPr="007C0D7E">
        <w:rPr>
          <w:rFonts w:ascii="Arial" w:hAnsi="Arial" w:cs="Arial"/>
          <w:sz w:val="20"/>
          <w:szCs w:val="20"/>
          <w:lang w:val="en-US"/>
        </w:rPr>
        <w:t>bij</w:t>
      </w:r>
      <w:proofErr w:type="spellEnd"/>
      <w:r w:rsidRPr="007C0D7E">
        <w:rPr>
          <w:rFonts w:ascii="Arial" w:hAnsi="Arial" w:cs="Arial"/>
          <w:sz w:val="20"/>
          <w:szCs w:val="20"/>
          <w:lang w:val="en-US"/>
        </w:rPr>
        <w:t xml:space="preserve"> de </w:t>
      </w:r>
      <w:proofErr w:type="spellStart"/>
      <w:r w:rsidRPr="007C0D7E">
        <w:rPr>
          <w:rFonts w:ascii="Arial" w:hAnsi="Arial" w:cs="Arial"/>
          <w:sz w:val="20"/>
          <w:szCs w:val="20"/>
          <w:lang w:val="en-US"/>
        </w:rPr>
        <w:t>samenwerking</w:t>
      </w:r>
      <w:proofErr w:type="spellEnd"/>
      <w:r w:rsidRPr="007C0D7E">
        <w:rPr>
          <w:rFonts w:ascii="Arial" w:hAnsi="Arial" w:cs="Arial"/>
          <w:sz w:val="20"/>
          <w:szCs w:val="20"/>
          <w:lang w:val="en-US"/>
        </w:rPr>
        <w:t xml:space="preserve">. </w:t>
      </w:r>
      <w:r w:rsidRPr="00684DC2">
        <w:rPr>
          <w:rFonts w:ascii="Arial" w:hAnsi="Arial" w:cs="Arial"/>
          <w:sz w:val="20"/>
          <w:szCs w:val="20"/>
          <w:lang w:val="en-US"/>
        </w:rPr>
        <w:t>‘</w:t>
      </w:r>
      <w:r w:rsidRPr="00684DC2">
        <w:rPr>
          <w:rFonts w:ascii="Arial" w:hAnsi="Arial" w:cs="Arial"/>
          <w:i/>
          <w:sz w:val="20"/>
          <w:szCs w:val="20"/>
          <w:lang w:val="en-US"/>
        </w:rPr>
        <w:t xml:space="preserve">But yeah, you know cultural is so important for everybody and cultural is so different in other countries. </w:t>
      </w:r>
      <w:r w:rsidRPr="003A4607">
        <w:rPr>
          <w:rFonts w:ascii="Arial" w:hAnsi="Arial" w:cs="Arial"/>
          <w:i/>
          <w:sz w:val="20"/>
          <w:szCs w:val="20"/>
          <w:lang w:val="en-US"/>
        </w:rPr>
        <w:t>So of course yes, I travelled a lot in my life and I worked in a lot of countries and I saw that things that you think are totally clear to everybody can be totally different for</w:t>
      </w:r>
      <w:r>
        <w:rPr>
          <w:rFonts w:ascii="Arial" w:hAnsi="Arial" w:cs="Arial"/>
          <w:i/>
          <w:sz w:val="20"/>
          <w:szCs w:val="20"/>
          <w:lang w:val="en-US"/>
        </w:rPr>
        <w:t xml:space="preserve"> someone else</w:t>
      </w:r>
      <w:r w:rsidRPr="00671418">
        <w:rPr>
          <w:rFonts w:ascii="Arial" w:hAnsi="Arial" w:cs="Arial"/>
          <w:sz w:val="20"/>
          <w:szCs w:val="20"/>
          <w:lang w:val="en-US"/>
        </w:rPr>
        <w:t xml:space="preserve">’ </w:t>
      </w:r>
      <w:r>
        <w:rPr>
          <w:rFonts w:ascii="Arial" w:hAnsi="Arial" w:cs="Arial"/>
          <w:sz w:val="20"/>
          <w:szCs w:val="20"/>
        </w:rPr>
        <w:t>(Bijlage V</w:t>
      </w:r>
      <w:r w:rsidRPr="00671418">
        <w:rPr>
          <w:rFonts w:ascii="Arial" w:hAnsi="Arial" w:cs="Arial"/>
          <w:sz w:val="20"/>
          <w:szCs w:val="20"/>
        </w:rPr>
        <w:t>, Respondent, 12)</w:t>
      </w:r>
      <w:r>
        <w:rPr>
          <w:rFonts w:ascii="Arial" w:hAnsi="Arial" w:cs="Arial"/>
          <w:sz w:val="20"/>
          <w:szCs w:val="20"/>
        </w:rPr>
        <w:t xml:space="preserve">. </w:t>
      </w:r>
    </w:p>
    <w:p w14:paraId="32351400" w14:textId="77777777" w:rsidR="001374A0" w:rsidRPr="00C46FA5" w:rsidRDefault="001374A0" w:rsidP="002F598D">
      <w:pPr>
        <w:spacing w:line="360" w:lineRule="auto"/>
        <w:rPr>
          <w:rFonts w:ascii="Arial" w:hAnsi="Arial" w:cs="Arial"/>
          <w:i/>
          <w:sz w:val="20"/>
          <w:szCs w:val="20"/>
        </w:rPr>
      </w:pPr>
    </w:p>
    <w:p w14:paraId="394D19A5" w14:textId="77777777" w:rsidR="001374A0" w:rsidRDefault="001374A0" w:rsidP="002F598D">
      <w:pPr>
        <w:spacing w:line="360" w:lineRule="auto"/>
      </w:pPr>
      <w:r>
        <w:rPr>
          <w:rFonts w:ascii="Arial" w:hAnsi="Arial" w:cs="Arial"/>
          <w:sz w:val="20"/>
          <w:szCs w:val="20"/>
        </w:rPr>
        <w:t>I</w:t>
      </w:r>
      <w:r w:rsidRPr="00AD2F5D">
        <w:rPr>
          <w:rFonts w:ascii="Arial" w:hAnsi="Arial" w:cs="Arial"/>
          <w:sz w:val="20"/>
          <w:szCs w:val="20"/>
        </w:rPr>
        <w:t>n welke mate voelen de medewerkers de culturele verschillen en overeenkomsten tijdens het samenwerken?</w:t>
      </w:r>
      <w:r>
        <w:rPr>
          <w:rFonts w:ascii="Arial" w:hAnsi="Arial" w:cs="Arial"/>
          <w:sz w:val="20"/>
          <w:szCs w:val="20"/>
        </w:rPr>
        <w:t xml:space="preserve"> Dit is de volgende vraag</w:t>
      </w:r>
      <w:r w:rsidRPr="00AD2F5D">
        <w:rPr>
          <w:rFonts w:ascii="Arial" w:hAnsi="Arial" w:cs="Arial"/>
          <w:sz w:val="20"/>
          <w:szCs w:val="20"/>
        </w:rPr>
        <w:t xml:space="preserve"> </w:t>
      </w:r>
      <w:r>
        <w:rPr>
          <w:rFonts w:ascii="Arial" w:hAnsi="Arial" w:cs="Arial"/>
          <w:sz w:val="20"/>
          <w:szCs w:val="20"/>
        </w:rPr>
        <w:t xml:space="preserve">Het antwoord is dat sommige respondenten de verschillen wel voelen en andere respondenten niet. </w:t>
      </w:r>
      <w:r w:rsidRPr="00AD2F5D">
        <w:rPr>
          <w:rFonts w:ascii="Arial" w:hAnsi="Arial" w:cs="Arial"/>
          <w:sz w:val="20"/>
          <w:szCs w:val="20"/>
        </w:rPr>
        <w:t xml:space="preserve">Sommige medewerkers kijken vooral naar de verschillen die </w:t>
      </w:r>
      <w:r>
        <w:rPr>
          <w:rFonts w:ascii="Arial" w:hAnsi="Arial" w:cs="Arial"/>
          <w:sz w:val="20"/>
          <w:szCs w:val="20"/>
        </w:rPr>
        <w:t>zij</w:t>
      </w:r>
      <w:r w:rsidRPr="00AD2F5D">
        <w:rPr>
          <w:rFonts w:ascii="Arial" w:hAnsi="Arial" w:cs="Arial"/>
          <w:sz w:val="20"/>
          <w:szCs w:val="20"/>
        </w:rPr>
        <w:t xml:space="preserve"> hebben met niet</w:t>
      </w:r>
      <w:r>
        <w:rPr>
          <w:rFonts w:ascii="Arial" w:hAnsi="Arial" w:cs="Arial"/>
          <w:sz w:val="20"/>
          <w:szCs w:val="20"/>
        </w:rPr>
        <w:t>-</w:t>
      </w:r>
      <w:r w:rsidRPr="00AD2F5D">
        <w:rPr>
          <w:rFonts w:ascii="Arial" w:hAnsi="Arial" w:cs="Arial"/>
          <w:sz w:val="20"/>
          <w:szCs w:val="20"/>
        </w:rPr>
        <w:t>westerse culturen.</w:t>
      </w:r>
      <w:r w:rsidRPr="00EB3BDD">
        <w:rPr>
          <w:rFonts w:ascii="Arial" w:hAnsi="Arial" w:cs="Arial"/>
          <w:i/>
          <w:sz w:val="20"/>
          <w:szCs w:val="20"/>
        </w:rPr>
        <w:t xml:space="preserve"> ‘Ook omdat wij met Europese collega’s werken, wat ook een verschil is he? Als ik moet samenwerken met Afrika of India, poef dan zal het misschien anders zijn</w:t>
      </w:r>
      <w:r>
        <w:rPr>
          <w:rFonts w:ascii="Arial" w:hAnsi="Arial" w:cs="Arial"/>
          <w:i/>
          <w:sz w:val="20"/>
          <w:szCs w:val="20"/>
        </w:rPr>
        <w:t>’</w:t>
      </w:r>
      <w:r w:rsidRPr="00EB3BDD">
        <w:rPr>
          <w:rFonts w:ascii="Arial" w:hAnsi="Arial" w:cs="Arial"/>
          <w:i/>
          <w:sz w:val="20"/>
          <w:szCs w:val="20"/>
        </w:rPr>
        <w:t xml:space="preserve"> </w:t>
      </w:r>
      <w:r w:rsidRPr="00671418">
        <w:rPr>
          <w:rFonts w:ascii="Arial" w:hAnsi="Arial" w:cs="Arial"/>
          <w:sz w:val="20"/>
          <w:szCs w:val="20"/>
        </w:rPr>
        <w:t>(</w:t>
      </w:r>
      <w:r>
        <w:rPr>
          <w:rFonts w:ascii="Arial" w:hAnsi="Arial" w:cs="Arial"/>
          <w:sz w:val="20"/>
          <w:szCs w:val="20"/>
        </w:rPr>
        <w:t xml:space="preserve">Bijlage V, </w:t>
      </w:r>
      <w:r w:rsidRPr="00671418">
        <w:rPr>
          <w:rFonts w:ascii="Arial" w:hAnsi="Arial" w:cs="Arial"/>
          <w:sz w:val="20"/>
          <w:szCs w:val="20"/>
        </w:rPr>
        <w:t>Respondent 4).</w:t>
      </w:r>
      <w:r>
        <w:rPr>
          <w:rFonts w:ascii="Arial" w:hAnsi="Arial" w:cs="Arial"/>
          <w:i/>
          <w:sz w:val="20"/>
          <w:szCs w:val="20"/>
        </w:rPr>
        <w:t xml:space="preserve"> </w:t>
      </w:r>
    </w:p>
    <w:p w14:paraId="5DDD9A05" w14:textId="77777777" w:rsidR="001374A0" w:rsidRDefault="001374A0" w:rsidP="002F598D">
      <w:pPr>
        <w:spacing w:line="360" w:lineRule="auto"/>
      </w:pPr>
    </w:p>
    <w:p w14:paraId="196A8BCF" w14:textId="77777777" w:rsidR="001374A0" w:rsidRDefault="001374A0" w:rsidP="002F598D">
      <w:pPr>
        <w:pStyle w:val="Kop2"/>
        <w:numPr>
          <w:ilvl w:val="1"/>
          <w:numId w:val="22"/>
        </w:numPr>
        <w:spacing w:line="360" w:lineRule="auto"/>
      </w:pPr>
      <w:bookmarkStart w:id="47" w:name="_Toc10368570"/>
      <w:bookmarkStart w:id="48" w:name="_Toc10392061"/>
      <w:r w:rsidRPr="00344A6F">
        <w:t>Resultaat deelvraag 3</w:t>
      </w:r>
      <w:bookmarkEnd w:id="47"/>
      <w:bookmarkEnd w:id="48"/>
    </w:p>
    <w:p w14:paraId="27823D72" w14:textId="77777777" w:rsidR="001374A0" w:rsidRPr="00AF68A3" w:rsidRDefault="001374A0" w:rsidP="002F598D">
      <w:pPr>
        <w:spacing w:line="360" w:lineRule="auto"/>
      </w:pPr>
      <w:r w:rsidRPr="008F3F2B">
        <w:rPr>
          <w:rFonts w:ascii="Arial" w:hAnsi="Arial" w:cs="Arial"/>
          <w:sz w:val="20"/>
          <w:szCs w:val="20"/>
        </w:rPr>
        <w:t>Hoe kan volgens de medewerkers de interculturele samenwerking verbeteren?</w:t>
      </w:r>
    </w:p>
    <w:p w14:paraId="4A7C0F90" w14:textId="77777777" w:rsidR="001374A0" w:rsidRDefault="001374A0" w:rsidP="002F598D">
      <w:pPr>
        <w:spacing w:line="360" w:lineRule="auto"/>
        <w:rPr>
          <w:rFonts w:ascii="Arial" w:hAnsi="Arial" w:cs="Arial"/>
          <w:sz w:val="20"/>
          <w:szCs w:val="20"/>
        </w:rPr>
      </w:pPr>
    </w:p>
    <w:p w14:paraId="146DD64A" w14:textId="77777777" w:rsidR="001374A0" w:rsidRDefault="001374A0" w:rsidP="002F598D">
      <w:pPr>
        <w:spacing w:line="360" w:lineRule="auto"/>
        <w:rPr>
          <w:rFonts w:ascii="Arial" w:hAnsi="Arial" w:cs="Arial"/>
          <w:sz w:val="20"/>
          <w:szCs w:val="20"/>
        </w:rPr>
      </w:pPr>
      <w:r>
        <w:rPr>
          <w:rFonts w:ascii="Arial" w:hAnsi="Arial" w:cs="Arial"/>
          <w:sz w:val="20"/>
          <w:szCs w:val="20"/>
        </w:rPr>
        <w:t xml:space="preserve">Er </w:t>
      </w:r>
      <w:r w:rsidRPr="00344A6F">
        <w:rPr>
          <w:rFonts w:ascii="Arial" w:hAnsi="Arial" w:cs="Arial"/>
          <w:sz w:val="20"/>
          <w:szCs w:val="20"/>
        </w:rPr>
        <w:t xml:space="preserve">zijn veel verschillende antwoorden gegeven </w:t>
      </w:r>
      <w:r>
        <w:rPr>
          <w:rFonts w:ascii="Arial" w:hAnsi="Arial" w:cs="Arial"/>
          <w:sz w:val="20"/>
          <w:szCs w:val="20"/>
        </w:rPr>
        <w:t>o</w:t>
      </w:r>
      <w:r w:rsidRPr="00344A6F">
        <w:rPr>
          <w:rFonts w:ascii="Arial" w:hAnsi="Arial" w:cs="Arial"/>
          <w:sz w:val="20"/>
          <w:szCs w:val="20"/>
        </w:rPr>
        <w:t>p d</w:t>
      </w:r>
      <w:r>
        <w:rPr>
          <w:rFonts w:ascii="Arial" w:hAnsi="Arial" w:cs="Arial"/>
          <w:sz w:val="20"/>
          <w:szCs w:val="20"/>
        </w:rPr>
        <w:t>e vraag: h</w:t>
      </w:r>
      <w:r w:rsidRPr="00344A6F">
        <w:rPr>
          <w:rFonts w:ascii="Arial" w:hAnsi="Arial" w:cs="Arial"/>
          <w:sz w:val="20"/>
          <w:szCs w:val="20"/>
        </w:rPr>
        <w:t>oe kan volgens de medewerkers de intercultu</w:t>
      </w:r>
      <w:r>
        <w:rPr>
          <w:rFonts w:ascii="Arial" w:hAnsi="Arial" w:cs="Arial"/>
          <w:sz w:val="20"/>
          <w:szCs w:val="20"/>
        </w:rPr>
        <w:t>rele samenwerking verbeteren?</w:t>
      </w:r>
      <w:r w:rsidRPr="00344A6F">
        <w:rPr>
          <w:rFonts w:ascii="Arial" w:hAnsi="Arial" w:cs="Arial"/>
          <w:sz w:val="20"/>
          <w:szCs w:val="20"/>
        </w:rPr>
        <w:t xml:space="preserve"> De respondenten vinden dat er een betere communicatie moet komen. Er zijn te veel portals en soms is het niet duidelijk waar de medewerkers bepaalde documenten kunnen vinden. </w:t>
      </w:r>
      <w:r w:rsidRPr="00F042CA">
        <w:rPr>
          <w:rFonts w:ascii="Arial" w:hAnsi="Arial" w:cs="Arial"/>
          <w:sz w:val="20"/>
          <w:szCs w:val="20"/>
        </w:rPr>
        <w:t>Ook geven respondenten aan dat er minder man</w:t>
      </w:r>
      <w:r>
        <w:rPr>
          <w:rFonts w:ascii="Arial" w:hAnsi="Arial" w:cs="Arial"/>
          <w:sz w:val="20"/>
          <w:szCs w:val="20"/>
        </w:rPr>
        <w:t>a</w:t>
      </w:r>
      <w:r w:rsidRPr="00F042CA">
        <w:rPr>
          <w:rFonts w:ascii="Arial" w:hAnsi="Arial" w:cs="Arial"/>
          <w:sz w:val="20"/>
          <w:szCs w:val="20"/>
        </w:rPr>
        <w:t xml:space="preserve">gementlevels moeten komen. </w:t>
      </w:r>
      <w:r w:rsidRPr="00AF68A3">
        <w:rPr>
          <w:rFonts w:ascii="Arial" w:hAnsi="Arial" w:cs="Arial"/>
          <w:sz w:val="20"/>
          <w:szCs w:val="20"/>
        </w:rPr>
        <w:t xml:space="preserve"> </w:t>
      </w:r>
    </w:p>
    <w:p w14:paraId="54C29997" w14:textId="77777777" w:rsidR="001374A0" w:rsidRPr="002C7E45" w:rsidRDefault="001374A0" w:rsidP="002F598D">
      <w:pPr>
        <w:spacing w:line="360" w:lineRule="auto"/>
        <w:rPr>
          <w:rFonts w:ascii="Arial" w:hAnsi="Arial" w:cs="Arial"/>
          <w:sz w:val="20"/>
          <w:szCs w:val="20"/>
        </w:rPr>
      </w:pPr>
    </w:p>
    <w:p w14:paraId="488B2559" w14:textId="77777777" w:rsidR="001374A0" w:rsidRPr="00AF68A3" w:rsidRDefault="001374A0" w:rsidP="002F598D">
      <w:pPr>
        <w:spacing w:line="360" w:lineRule="auto"/>
        <w:rPr>
          <w:rFonts w:ascii="Arial" w:hAnsi="Arial" w:cs="Arial"/>
          <w:sz w:val="20"/>
          <w:szCs w:val="20"/>
        </w:rPr>
      </w:pPr>
      <w:r>
        <w:rPr>
          <w:rFonts w:ascii="Arial" w:hAnsi="Arial" w:cs="Arial"/>
          <w:sz w:val="20"/>
          <w:szCs w:val="20"/>
        </w:rPr>
        <w:t>Respondenten vinden dat er meer face-</w:t>
      </w:r>
      <w:proofErr w:type="spellStart"/>
      <w:r>
        <w:rPr>
          <w:rFonts w:ascii="Arial" w:hAnsi="Arial" w:cs="Arial"/>
          <w:sz w:val="20"/>
          <w:szCs w:val="20"/>
        </w:rPr>
        <w:t>to</w:t>
      </w:r>
      <w:proofErr w:type="spellEnd"/>
      <w:r>
        <w:rPr>
          <w:rFonts w:ascii="Arial" w:hAnsi="Arial" w:cs="Arial"/>
          <w:sz w:val="20"/>
          <w:szCs w:val="20"/>
        </w:rPr>
        <w:t>-</w:t>
      </w:r>
      <w:r w:rsidRPr="00344A6F">
        <w:rPr>
          <w:rFonts w:ascii="Arial" w:hAnsi="Arial" w:cs="Arial"/>
          <w:sz w:val="20"/>
          <w:szCs w:val="20"/>
        </w:rPr>
        <w:t>face meetings moeten komen. ‘</w:t>
      </w:r>
      <w:r w:rsidRPr="00344A6F">
        <w:rPr>
          <w:rFonts w:ascii="Arial" w:hAnsi="Arial" w:cs="Arial"/>
          <w:i/>
          <w:sz w:val="20"/>
          <w:szCs w:val="20"/>
        </w:rPr>
        <w:t>Het zou alleen al belangrijk zijn voor die 50 mensen om twee keer per jaar in een ruimte te hebben. En dan nog een keer te achterhalen, wat zijn de belangrijkste activiteiten die jullie doen, waar zijn de problemen, en dat dan voo</w:t>
      </w:r>
      <w:r>
        <w:rPr>
          <w:rFonts w:ascii="Arial" w:hAnsi="Arial" w:cs="Arial"/>
          <w:i/>
          <w:sz w:val="20"/>
          <w:szCs w:val="20"/>
        </w:rPr>
        <w:t>r 2 of 3</w:t>
      </w:r>
      <w:r w:rsidRPr="00671418">
        <w:rPr>
          <w:rFonts w:ascii="Arial" w:hAnsi="Arial" w:cs="Arial"/>
          <w:i/>
          <w:sz w:val="20"/>
          <w:szCs w:val="20"/>
        </w:rPr>
        <w:t xml:space="preserve"> dagen’</w:t>
      </w:r>
      <w:r w:rsidRPr="00671418">
        <w:rPr>
          <w:rFonts w:ascii="Arial" w:hAnsi="Arial" w:cs="Arial"/>
          <w:sz w:val="20"/>
          <w:szCs w:val="20"/>
        </w:rPr>
        <w:t xml:space="preserve"> (Respondent 11).</w:t>
      </w:r>
      <w:r>
        <w:rPr>
          <w:rFonts w:ascii="Arial" w:hAnsi="Arial" w:cs="Arial"/>
          <w:sz w:val="20"/>
          <w:szCs w:val="20"/>
        </w:rPr>
        <w:t xml:space="preserve">  Een enkeling</w:t>
      </w:r>
      <w:r w:rsidRPr="00344A6F">
        <w:rPr>
          <w:rFonts w:ascii="Arial" w:hAnsi="Arial" w:cs="Arial"/>
          <w:sz w:val="20"/>
          <w:szCs w:val="20"/>
        </w:rPr>
        <w:t xml:space="preserve"> geeft ook aan dat Skype alleen niet voldoende is. </w:t>
      </w:r>
      <w:r w:rsidRPr="00F042CA">
        <w:rPr>
          <w:rFonts w:ascii="Arial" w:hAnsi="Arial" w:cs="Arial"/>
          <w:sz w:val="20"/>
          <w:szCs w:val="20"/>
        </w:rPr>
        <w:t>Er zijn meer respondenten die vinden dat de communicatie op deze manier niet goed genoeg werkt, zeker omdat de collega’s een andere moedertaal spreken. Re</w:t>
      </w:r>
      <w:r>
        <w:rPr>
          <w:rFonts w:ascii="Arial" w:hAnsi="Arial" w:cs="Arial"/>
          <w:sz w:val="20"/>
          <w:szCs w:val="20"/>
        </w:rPr>
        <w:t xml:space="preserve">spondenten geven ook aan dat collega’s te vaak een project zien </w:t>
      </w:r>
      <w:r w:rsidRPr="00F042CA">
        <w:rPr>
          <w:rFonts w:ascii="Arial" w:hAnsi="Arial" w:cs="Arial"/>
          <w:sz w:val="20"/>
          <w:szCs w:val="20"/>
        </w:rPr>
        <w:t xml:space="preserve">als iets voor hun eigen land en niet </w:t>
      </w:r>
      <w:r>
        <w:rPr>
          <w:rFonts w:ascii="Arial" w:hAnsi="Arial" w:cs="Arial"/>
          <w:sz w:val="20"/>
          <w:szCs w:val="20"/>
        </w:rPr>
        <w:t>voor het</w:t>
      </w:r>
      <w:r w:rsidRPr="00F042CA">
        <w:rPr>
          <w:rFonts w:ascii="Arial" w:hAnsi="Arial" w:cs="Arial"/>
          <w:sz w:val="20"/>
          <w:szCs w:val="20"/>
        </w:rPr>
        <w:t xml:space="preserve"> </w:t>
      </w:r>
      <w:r>
        <w:rPr>
          <w:rFonts w:ascii="Arial" w:hAnsi="Arial" w:cs="Arial"/>
          <w:sz w:val="20"/>
          <w:szCs w:val="20"/>
        </w:rPr>
        <w:t>Cluster</w:t>
      </w:r>
      <w:r w:rsidRPr="00F042CA">
        <w:rPr>
          <w:rFonts w:ascii="Arial" w:hAnsi="Arial" w:cs="Arial"/>
          <w:sz w:val="20"/>
          <w:szCs w:val="20"/>
        </w:rPr>
        <w:t xml:space="preserve">. </w:t>
      </w:r>
      <w:r w:rsidRPr="00440AA9">
        <w:rPr>
          <w:rFonts w:ascii="Arial" w:hAnsi="Arial" w:cs="Arial"/>
          <w:sz w:val="20"/>
          <w:szCs w:val="20"/>
        </w:rPr>
        <w:t>Andere respondenten willen graag dat er meer verantwoordelijkheid naar de landen zelf gaat</w:t>
      </w:r>
      <w:r>
        <w:rPr>
          <w:rFonts w:ascii="Arial" w:hAnsi="Arial" w:cs="Arial"/>
          <w:sz w:val="20"/>
          <w:szCs w:val="20"/>
        </w:rPr>
        <w:t xml:space="preserve">. </w:t>
      </w:r>
      <w:r w:rsidRPr="00440AA9">
        <w:rPr>
          <w:rFonts w:ascii="Arial" w:hAnsi="Arial" w:cs="Arial"/>
          <w:sz w:val="20"/>
          <w:szCs w:val="20"/>
        </w:rPr>
        <w:t>Zij willen bijvoorbeeld dat het management meer verantwoordelijkheid legt bij bij</w:t>
      </w:r>
      <w:r>
        <w:rPr>
          <w:rFonts w:ascii="Arial" w:hAnsi="Arial" w:cs="Arial"/>
          <w:sz w:val="20"/>
          <w:szCs w:val="20"/>
        </w:rPr>
        <w:t>voorbeeld een lokale medewerker (Analyseschema 23).</w:t>
      </w:r>
    </w:p>
    <w:p w14:paraId="1D24ABF7" w14:textId="77777777" w:rsidR="001374A0" w:rsidRPr="00AF68A3" w:rsidRDefault="001374A0" w:rsidP="002F598D">
      <w:pPr>
        <w:spacing w:line="360" w:lineRule="auto"/>
        <w:rPr>
          <w:rFonts w:ascii="Arial" w:hAnsi="Arial" w:cs="Arial"/>
          <w:sz w:val="20"/>
          <w:szCs w:val="20"/>
        </w:rPr>
      </w:pPr>
    </w:p>
    <w:p w14:paraId="22E5D409" w14:textId="77777777" w:rsidR="001374A0" w:rsidRDefault="001374A0" w:rsidP="002F598D">
      <w:pPr>
        <w:spacing w:line="360" w:lineRule="auto"/>
        <w:rPr>
          <w:rFonts w:ascii="Arial" w:eastAsiaTheme="majorEastAsia" w:hAnsi="Arial" w:cstheme="majorBidi"/>
          <w:color w:val="2E74B5" w:themeColor="accent1" w:themeShade="BF"/>
          <w:sz w:val="20"/>
          <w:szCs w:val="26"/>
          <w:lang w:eastAsia="en-US"/>
        </w:rPr>
      </w:pPr>
      <w:r>
        <w:br w:type="page"/>
      </w:r>
    </w:p>
    <w:p w14:paraId="660424AD" w14:textId="77777777" w:rsidR="001374A0" w:rsidRPr="00AF68A3" w:rsidRDefault="001374A0" w:rsidP="002F598D">
      <w:pPr>
        <w:pStyle w:val="Kop2"/>
        <w:numPr>
          <w:ilvl w:val="1"/>
          <w:numId w:val="22"/>
        </w:numPr>
        <w:spacing w:line="360" w:lineRule="auto"/>
      </w:pPr>
      <w:bookmarkStart w:id="49" w:name="_Toc10368571"/>
      <w:bookmarkStart w:id="50" w:name="_Toc10392062"/>
      <w:r w:rsidRPr="00AF68A3">
        <w:lastRenderedPageBreak/>
        <w:t>Beantwoording hypotheses</w:t>
      </w:r>
      <w:bookmarkEnd w:id="49"/>
      <w:bookmarkEnd w:id="50"/>
    </w:p>
    <w:p w14:paraId="47FFDEA8" w14:textId="77777777" w:rsidR="001374A0" w:rsidRPr="00AF68A3" w:rsidRDefault="001374A0" w:rsidP="002F598D">
      <w:pPr>
        <w:spacing w:line="360" w:lineRule="auto"/>
        <w:rPr>
          <w:lang w:eastAsia="en-US"/>
        </w:rPr>
      </w:pPr>
    </w:p>
    <w:p w14:paraId="3E0DBCC1" w14:textId="77777777" w:rsidR="001374A0" w:rsidRPr="00336FBC" w:rsidRDefault="001374A0" w:rsidP="002F598D">
      <w:pPr>
        <w:spacing w:line="360" w:lineRule="auto"/>
        <w:rPr>
          <w:rFonts w:ascii="Arial" w:hAnsi="Arial" w:cs="Arial"/>
          <w:b/>
          <w:sz w:val="20"/>
          <w:szCs w:val="20"/>
        </w:rPr>
      </w:pPr>
      <w:r>
        <w:rPr>
          <w:rFonts w:ascii="Arial" w:hAnsi="Arial" w:cs="Arial"/>
          <w:b/>
          <w:sz w:val="20"/>
          <w:szCs w:val="20"/>
        </w:rPr>
        <w:t>Hypothese 1 - W</w:t>
      </w:r>
      <w:r w:rsidRPr="00336FBC">
        <w:rPr>
          <w:rFonts w:ascii="Arial" w:hAnsi="Arial" w:cs="Arial"/>
          <w:b/>
          <w:sz w:val="20"/>
          <w:szCs w:val="20"/>
        </w:rPr>
        <w:t xml:space="preserve">anneer medewerkers uit een van de landen typisch gedrag vertonen, zullen de medewerkers uit de andere landen dit bewuster meemaken. </w:t>
      </w:r>
    </w:p>
    <w:p w14:paraId="300F1D45" w14:textId="77777777" w:rsidR="001374A0" w:rsidRPr="00C46FA5" w:rsidRDefault="001374A0" w:rsidP="002F598D">
      <w:pPr>
        <w:autoSpaceDE w:val="0"/>
        <w:autoSpaceDN w:val="0"/>
        <w:adjustRightInd w:val="0"/>
        <w:spacing w:line="360" w:lineRule="auto"/>
        <w:rPr>
          <w:rFonts w:ascii="Arial" w:hAnsi="Arial" w:cs="Arial"/>
          <w:i/>
          <w:sz w:val="20"/>
          <w:szCs w:val="20"/>
        </w:rPr>
      </w:pPr>
      <w:r w:rsidRPr="00336FBC">
        <w:rPr>
          <w:rFonts w:ascii="Arial" w:hAnsi="Arial" w:cs="Arial"/>
          <w:i/>
          <w:sz w:val="20"/>
          <w:szCs w:val="20"/>
          <w:lang w:val="en-US"/>
        </w:rPr>
        <w:t>‘Most countries' inhabitants share a national character that's more clearly apparent to foreigners than to the nationals themselves</w:t>
      </w:r>
      <w:r>
        <w:rPr>
          <w:rFonts w:ascii="Arial" w:hAnsi="Arial" w:cs="Arial"/>
          <w:i/>
          <w:sz w:val="20"/>
          <w:szCs w:val="20"/>
          <w:lang w:val="en-US"/>
        </w:rPr>
        <w:t>.</w:t>
      </w:r>
      <w:r w:rsidRPr="00336FBC">
        <w:rPr>
          <w:rFonts w:ascii="Arial" w:hAnsi="Arial" w:cs="Arial"/>
          <w:i/>
          <w:sz w:val="20"/>
          <w:szCs w:val="20"/>
          <w:lang w:val="en-US"/>
        </w:rPr>
        <w:t xml:space="preserve"> </w:t>
      </w:r>
      <w:r>
        <w:rPr>
          <w:rFonts w:ascii="Arial" w:hAnsi="Arial" w:cs="Arial"/>
          <w:i/>
          <w:sz w:val="20"/>
          <w:szCs w:val="20"/>
          <w:lang w:val="en-US"/>
        </w:rPr>
        <w:t>I</w:t>
      </w:r>
      <w:r w:rsidRPr="00336FBC">
        <w:rPr>
          <w:rFonts w:ascii="Arial" w:hAnsi="Arial" w:cs="Arial"/>
          <w:i/>
          <w:sz w:val="20"/>
          <w:szCs w:val="20"/>
          <w:lang w:val="en-US"/>
        </w:rPr>
        <w:t>t represents the cultural mental programming that the nationals tend to have i</w:t>
      </w:r>
      <w:r>
        <w:rPr>
          <w:rFonts w:ascii="Arial" w:hAnsi="Arial" w:cs="Arial"/>
          <w:i/>
          <w:sz w:val="20"/>
          <w:szCs w:val="20"/>
          <w:lang w:val="en-US"/>
        </w:rPr>
        <w:t xml:space="preserve">n common’ </w:t>
      </w:r>
      <w:r w:rsidRPr="00C46FA5">
        <w:rPr>
          <w:rFonts w:ascii="Arial" w:hAnsi="Arial" w:cs="Arial"/>
          <w:i/>
          <w:sz w:val="20"/>
          <w:szCs w:val="20"/>
        </w:rPr>
        <w:t>(Hofstede 1980 blz. 43)</w:t>
      </w:r>
      <w:r>
        <w:rPr>
          <w:rFonts w:ascii="Arial" w:hAnsi="Arial" w:cs="Arial"/>
          <w:i/>
          <w:sz w:val="20"/>
          <w:szCs w:val="20"/>
        </w:rPr>
        <w:t>.</w:t>
      </w:r>
    </w:p>
    <w:p w14:paraId="4EE29BC9" w14:textId="77777777" w:rsidR="001374A0" w:rsidRPr="006322A3" w:rsidRDefault="001374A0" w:rsidP="002F598D">
      <w:pPr>
        <w:autoSpaceDE w:val="0"/>
        <w:autoSpaceDN w:val="0"/>
        <w:adjustRightInd w:val="0"/>
        <w:spacing w:line="360" w:lineRule="auto"/>
        <w:rPr>
          <w:rFonts w:ascii="Arial" w:hAnsi="Arial" w:cs="Arial"/>
          <w:sz w:val="20"/>
          <w:szCs w:val="20"/>
        </w:rPr>
      </w:pPr>
      <w:r w:rsidRPr="006322A3">
        <w:rPr>
          <w:rFonts w:ascii="Arial" w:hAnsi="Arial" w:cs="Arial"/>
          <w:sz w:val="20"/>
          <w:szCs w:val="20"/>
        </w:rPr>
        <w:t>Uit het onderzoek komt naar voren dat</w:t>
      </w:r>
      <w:r>
        <w:rPr>
          <w:rFonts w:ascii="Arial" w:hAnsi="Arial" w:cs="Arial"/>
          <w:sz w:val="20"/>
          <w:szCs w:val="20"/>
        </w:rPr>
        <w:t xml:space="preserve"> er verschillen zijn die respondenten merken. Typisch gedrag is omschreven als gedrag dat hoort bij de desbetreffende cultuur. Er zijn typische dingen die de medewerkers uit de desbetreffende cultuur ook voelen. Deze kunnen positief en negatief zijn. Zo merken de andere collega’s op dat Nederlanders wat chaotischer zijn. Dit zeggen de Nederlandse respondenten niet over zichzelf. Ook met de gereserveerdheid van de Duitsers is dit het geval (Analyseschema 21 en 22). Daarom is de hypothese aangenomen. </w:t>
      </w:r>
    </w:p>
    <w:p w14:paraId="667F3EF1" w14:textId="77777777" w:rsidR="001374A0" w:rsidRPr="002D2058" w:rsidRDefault="001374A0" w:rsidP="002F598D">
      <w:pPr>
        <w:autoSpaceDE w:val="0"/>
        <w:autoSpaceDN w:val="0"/>
        <w:adjustRightInd w:val="0"/>
        <w:spacing w:line="360" w:lineRule="auto"/>
        <w:rPr>
          <w:rFonts w:ascii="Arial" w:hAnsi="Arial" w:cs="Arial"/>
          <w:sz w:val="20"/>
          <w:szCs w:val="20"/>
        </w:rPr>
      </w:pPr>
    </w:p>
    <w:p w14:paraId="3A9E83FC" w14:textId="77777777" w:rsidR="001374A0" w:rsidRDefault="001374A0" w:rsidP="002F598D">
      <w:pPr>
        <w:spacing w:line="360" w:lineRule="auto"/>
        <w:rPr>
          <w:rFonts w:ascii="Arial" w:hAnsi="Arial" w:cs="Arial"/>
          <w:b/>
          <w:sz w:val="20"/>
          <w:szCs w:val="20"/>
        </w:rPr>
      </w:pPr>
      <w:r>
        <w:rPr>
          <w:rFonts w:ascii="Arial" w:hAnsi="Arial" w:cs="Arial"/>
          <w:b/>
          <w:sz w:val="20"/>
          <w:szCs w:val="20"/>
        </w:rPr>
        <w:t>Hypothese 2 - Wanneer een medewerker op de hoogte is van de culturele verschillen, zal de samenwerking voor hem soepeler verlopen</w:t>
      </w:r>
    </w:p>
    <w:p w14:paraId="6E3A2B9E" w14:textId="77777777" w:rsidR="001374A0" w:rsidRPr="00C46FA5" w:rsidRDefault="001374A0" w:rsidP="002F598D">
      <w:pPr>
        <w:spacing w:line="360" w:lineRule="auto"/>
        <w:rPr>
          <w:rFonts w:ascii="Arial" w:hAnsi="Arial" w:cs="Arial"/>
          <w:i/>
          <w:sz w:val="20"/>
          <w:szCs w:val="20"/>
        </w:rPr>
      </w:pPr>
      <w:r w:rsidRPr="00C64B1C">
        <w:rPr>
          <w:rFonts w:ascii="Arial" w:hAnsi="Arial" w:cs="Arial"/>
          <w:i/>
          <w:sz w:val="20"/>
          <w:szCs w:val="20"/>
          <w:lang w:val="en-US"/>
        </w:rPr>
        <w:t>‘The availability of a conceptual framework built on four dimensions of national culture, in conjunction with the cultural maps of the world, makes it possible to see more clearly where and to what extent theories developed in one country are likely to apply el</w:t>
      </w:r>
      <w:r>
        <w:rPr>
          <w:rFonts w:ascii="Arial" w:hAnsi="Arial" w:cs="Arial"/>
          <w:i/>
          <w:sz w:val="20"/>
          <w:szCs w:val="20"/>
          <w:lang w:val="en-US"/>
        </w:rPr>
        <w:t xml:space="preserve">sewhere’ </w:t>
      </w:r>
      <w:r w:rsidRPr="00C46FA5">
        <w:rPr>
          <w:rFonts w:ascii="Arial" w:hAnsi="Arial" w:cs="Arial"/>
          <w:i/>
          <w:sz w:val="20"/>
          <w:szCs w:val="20"/>
        </w:rPr>
        <w:t>(Hofstede, 1980 blz. 50)</w:t>
      </w:r>
      <w:r>
        <w:rPr>
          <w:rFonts w:ascii="Arial" w:hAnsi="Arial" w:cs="Arial"/>
          <w:i/>
          <w:sz w:val="20"/>
          <w:szCs w:val="20"/>
        </w:rPr>
        <w:t>.</w:t>
      </w:r>
    </w:p>
    <w:p w14:paraId="48A83AC5" w14:textId="77777777" w:rsidR="001374A0" w:rsidRPr="00496DD0" w:rsidRDefault="001374A0" w:rsidP="002F598D">
      <w:pPr>
        <w:spacing w:line="360" w:lineRule="auto"/>
        <w:rPr>
          <w:rFonts w:ascii="Arial" w:hAnsi="Arial" w:cs="Arial"/>
          <w:sz w:val="20"/>
          <w:szCs w:val="20"/>
        </w:rPr>
      </w:pPr>
      <w:r>
        <w:rPr>
          <w:rFonts w:ascii="Arial" w:hAnsi="Arial" w:cs="Arial"/>
          <w:sz w:val="20"/>
          <w:szCs w:val="20"/>
        </w:rPr>
        <w:t xml:space="preserve">Uit het onderzoek komt naar voren welke collega’s op de hoogte zijn van de verschillen en overeenkomsten binnen culturen en in hoeverre ze dat zijn. Een deel van de respondenten geeft aan veel te weten over de andere culturen en deze kennis komt in sommige gevallen ook overeen met de theorie van Hofstede. Deze respondenten geven alsnog veel tips voor een betere samenwerking. Dit betekent dat deze hypothese alleen geldt als alle medewerkers deze kennis hebben (Analyseschema 23). Dankzij de waargenomen, bestaande kennis is deze hypothese verworpen. </w:t>
      </w:r>
    </w:p>
    <w:p w14:paraId="78E36078" w14:textId="77777777" w:rsidR="001374A0" w:rsidRPr="00496DD0" w:rsidRDefault="001374A0" w:rsidP="002F598D">
      <w:pPr>
        <w:spacing w:line="360" w:lineRule="auto"/>
        <w:rPr>
          <w:rFonts w:ascii="Arial" w:hAnsi="Arial" w:cs="Arial"/>
          <w:sz w:val="20"/>
          <w:szCs w:val="20"/>
        </w:rPr>
      </w:pPr>
    </w:p>
    <w:p w14:paraId="45F8D1AE" w14:textId="77777777" w:rsidR="001374A0" w:rsidRPr="00336FBC" w:rsidRDefault="001374A0" w:rsidP="002F598D">
      <w:pPr>
        <w:spacing w:line="360" w:lineRule="auto"/>
        <w:rPr>
          <w:rFonts w:ascii="Arial" w:hAnsi="Arial" w:cs="Arial"/>
          <w:b/>
          <w:sz w:val="20"/>
          <w:szCs w:val="20"/>
          <w:lang w:eastAsia="en-US"/>
        </w:rPr>
      </w:pPr>
      <w:r w:rsidRPr="00336FBC">
        <w:rPr>
          <w:rFonts w:ascii="Arial" w:hAnsi="Arial" w:cs="Arial"/>
          <w:b/>
          <w:iCs/>
          <w:sz w:val="20"/>
          <w:szCs w:val="20"/>
          <w:lang w:eastAsia="en-US"/>
        </w:rPr>
        <w:t>Hypothese</w:t>
      </w:r>
      <w:r>
        <w:rPr>
          <w:rFonts w:ascii="Arial" w:hAnsi="Arial" w:cs="Arial"/>
          <w:b/>
          <w:iCs/>
          <w:sz w:val="20"/>
          <w:szCs w:val="20"/>
          <w:lang w:eastAsia="en-US"/>
        </w:rPr>
        <w:t xml:space="preserve"> 3 - A</w:t>
      </w:r>
      <w:r w:rsidRPr="00336FBC">
        <w:rPr>
          <w:rFonts w:ascii="Arial" w:hAnsi="Arial" w:cs="Arial"/>
          <w:b/>
          <w:iCs/>
          <w:sz w:val="20"/>
          <w:szCs w:val="20"/>
          <w:lang w:eastAsia="en-US"/>
        </w:rPr>
        <w:t xml:space="preserve">ls er geen duidelijkheid en regels zijn over een bepaald onderwerp, zal een Duitse collega dit vervelend vinden. </w:t>
      </w:r>
    </w:p>
    <w:p w14:paraId="7590E43D" w14:textId="77777777" w:rsidR="001374A0" w:rsidRPr="00C46FA5" w:rsidRDefault="001374A0" w:rsidP="002F598D">
      <w:pPr>
        <w:autoSpaceDE w:val="0"/>
        <w:autoSpaceDN w:val="0"/>
        <w:adjustRightInd w:val="0"/>
        <w:spacing w:line="360" w:lineRule="auto"/>
        <w:rPr>
          <w:rFonts w:ascii="Arial" w:hAnsi="Arial" w:cs="Arial"/>
          <w:i/>
          <w:sz w:val="20"/>
          <w:szCs w:val="20"/>
          <w:lang w:eastAsia="en-US"/>
        </w:rPr>
      </w:pPr>
      <w:r w:rsidRPr="00336FBC">
        <w:rPr>
          <w:rFonts w:ascii="Arial" w:hAnsi="Arial" w:cs="Arial"/>
          <w:i/>
          <w:sz w:val="20"/>
          <w:szCs w:val="20"/>
          <w:lang w:val="en-US" w:eastAsia="en-US"/>
        </w:rPr>
        <w:t>The Germans attributed it to the lack of a written policy, and proposed establishi</w:t>
      </w:r>
      <w:r>
        <w:rPr>
          <w:rFonts w:ascii="Arial" w:hAnsi="Arial" w:cs="Arial"/>
          <w:i/>
          <w:sz w:val="20"/>
          <w:szCs w:val="20"/>
          <w:lang w:val="en-US" w:eastAsia="en-US"/>
        </w:rPr>
        <w:t xml:space="preserve">ng one’ </w:t>
      </w:r>
      <w:r w:rsidRPr="00C46FA5">
        <w:rPr>
          <w:rFonts w:ascii="Arial" w:hAnsi="Arial" w:cs="Arial"/>
          <w:i/>
          <w:sz w:val="20"/>
          <w:szCs w:val="20"/>
          <w:lang w:eastAsia="en-US"/>
        </w:rPr>
        <w:t xml:space="preserve">(Hofstede, 1980 </w:t>
      </w:r>
      <w:proofErr w:type="spellStart"/>
      <w:r w:rsidRPr="00C46FA5">
        <w:rPr>
          <w:rFonts w:ascii="Arial" w:hAnsi="Arial" w:cs="Arial"/>
          <w:i/>
          <w:sz w:val="20"/>
          <w:szCs w:val="20"/>
          <w:lang w:eastAsia="en-US"/>
        </w:rPr>
        <w:t>blz</w:t>
      </w:r>
      <w:proofErr w:type="spellEnd"/>
      <w:r w:rsidRPr="00C46FA5">
        <w:rPr>
          <w:rFonts w:ascii="Arial" w:hAnsi="Arial" w:cs="Arial"/>
          <w:i/>
          <w:sz w:val="20"/>
          <w:szCs w:val="20"/>
          <w:lang w:eastAsia="en-US"/>
        </w:rPr>
        <w:t xml:space="preserve"> 58)</w:t>
      </w:r>
      <w:r>
        <w:rPr>
          <w:rFonts w:ascii="Arial" w:hAnsi="Arial" w:cs="Arial"/>
          <w:i/>
          <w:sz w:val="20"/>
          <w:szCs w:val="20"/>
          <w:lang w:eastAsia="en-US"/>
        </w:rPr>
        <w:t>.</w:t>
      </w:r>
    </w:p>
    <w:p w14:paraId="5290E4CE" w14:textId="77777777" w:rsidR="001374A0" w:rsidRPr="00191FB4" w:rsidRDefault="001374A0" w:rsidP="002F598D">
      <w:pPr>
        <w:spacing w:line="360" w:lineRule="auto"/>
        <w:rPr>
          <w:rFonts w:ascii="Arial" w:hAnsi="Arial" w:cs="Arial"/>
          <w:sz w:val="20"/>
          <w:szCs w:val="20"/>
        </w:rPr>
      </w:pPr>
      <w:r w:rsidRPr="00191FB4">
        <w:rPr>
          <w:rFonts w:ascii="Arial" w:hAnsi="Arial" w:cs="Arial"/>
          <w:sz w:val="20"/>
          <w:szCs w:val="20"/>
        </w:rPr>
        <w:t>Bij de vraag wat er typi</w:t>
      </w:r>
      <w:r>
        <w:rPr>
          <w:rFonts w:ascii="Arial" w:hAnsi="Arial" w:cs="Arial"/>
          <w:sz w:val="20"/>
          <w:szCs w:val="20"/>
        </w:rPr>
        <w:t>sch is voor de collega’s uit andere landen, geven respondenten aan dat Duitsers leven voor structuur. Het is helder dat de Duitse collega’s graag duidelijke regels willen en gericht zijn op het proces.</w:t>
      </w:r>
      <w:r w:rsidRPr="00FE19A7">
        <w:rPr>
          <w:rFonts w:ascii="Arial" w:hAnsi="Arial" w:cs="Arial"/>
          <w:sz w:val="20"/>
          <w:szCs w:val="20"/>
        </w:rPr>
        <w:t xml:space="preserve"> De andere respondenten zeggen dat </w:t>
      </w:r>
      <w:r>
        <w:rPr>
          <w:rFonts w:ascii="Arial" w:hAnsi="Arial" w:cs="Arial"/>
          <w:sz w:val="20"/>
          <w:szCs w:val="20"/>
        </w:rPr>
        <w:t xml:space="preserve">het voor hen aanpassen is, maar dat ze dit ook wel prettig vinden. Ze vinden het bijvoorbeeld heel fijn dat de Duitse collega’s altijd op tijd zijn en netjes werken (Analyseschema 21 en 22). Daarom neemt het onderzoek deze hypothese aan. </w:t>
      </w:r>
      <w:r w:rsidRPr="00191FB4">
        <w:rPr>
          <w:highlight w:val="lightGray"/>
        </w:rPr>
        <w:br w:type="page"/>
      </w:r>
    </w:p>
    <w:p w14:paraId="1BA69B5D" w14:textId="77777777" w:rsidR="001374A0" w:rsidRPr="000477F5" w:rsidRDefault="001374A0" w:rsidP="002F598D">
      <w:pPr>
        <w:pStyle w:val="Kop1"/>
        <w:numPr>
          <w:ilvl w:val="0"/>
          <w:numId w:val="22"/>
        </w:numPr>
        <w:spacing w:line="360" w:lineRule="auto"/>
      </w:pPr>
      <w:bookmarkStart w:id="51" w:name="_Toc10368572"/>
      <w:bookmarkStart w:id="52" w:name="_Toc10392063"/>
      <w:r w:rsidRPr="000477F5">
        <w:lastRenderedPageBreak/>
        <w:t>Conclusies</w:t>
      </w:r>
      <w:bookmarkEnd w:id="51"/>
      <w:bookmarkEnd w:id="52"/>
    </w:p>
    <w:p w14:paraId="61A3012B" w14:textId="77777777" w:rsidR="001374A0" w:rsidRDefault="001374A0" w:rsidP="002F598D">
      <w:pPr>
        <w:spacing w:line="360" w:lineRule="auto"/>
        <w:rPr>
          <w:rFonts w:ascii="Arial" w:hAnsi="Arial" w:cs="Arial"/>
          <w:sz w:val="20"/>
          <w:szCs w:val="20"/>
        </w:rPr>
      </w:pPr>
      <w:r>
        <w:rPr>
          <w:rFonts w:ascii="Arial" w:hAnsi="Arial" w:cs="Arial"/>
          <w:sz w:val="20"/>
          <w:szCs w:val="20"/>
        </w:rPr>
        <w:t>Uit</w:t>
      </w:r>
      <w:r w:rsidRPr="00F042CA">
        <w:rPr>
          <w:rFonts w:ascii="Arial" w:hAnsi="Arial" w:cs="Arial"/>
          <w:sz w:val="20"/>
          <w:szCs w:val="20"/>
        </w:rPr>
        <w:t xml:space="preserve"> de </w:t>
      </w:r>
      <w:r>
        <w:rPr>
          <w:rFonts w:ascii="Arial" w:hAnsi="Arial" w:cs="Arial"/>
          <w:sz w:val="20"/>
          <w:szCs w:val="20"/>
        </w:rPr>
        <w:t>res</w:t>
      </w:r>
      <w:r w:rsidRPr="00AB26C5">
        <w:rPr>
          <w:rFonts w:ascii="Arial" w:hAnsi="Arial" w:cs="Arial"/>
          <w:sz w:val="20"/>
          <w:szCs w:val="20"/>
        </w:rPr>
        <w:t>ultaten van dit onderzo</w:t>
      </w:r>
      <w:r>
        <w:rPr>
          <w:rFonts w:ascii="Arial" w:hAnsi="Arial" w:cs="Arial"/>
          <w:sz w:val="20"/>
          <w:szCs w:val="20"/>
        </w:rPr>
        <w:t xml:space="preserve">ek komen de volgende conclusies </w:t>
      </w:r>
      <w:r w:rsidRPr="00342B44">
        <w:rPr>
          <w:rFonts w:ascii="Arial" w:hAnsi="Arial" w:cs="Arial"/>
          <w:sz w:val="20"/>
          <w:szCs w:val="20"/>
        </w:rPr>
        <w:t>voort:</w:t>
      </w:r>
      <w:r>
        <w:rPr>
          <w:rFonts w:ascii="Arial" w:hAnsi="Arial" w:cs="Arial"/>
          <w:sz w:val="20"/>
          <w:szCs w:val="20"/>
        </w:rPr>
        <w:t xml:space="preserve"> het valt op dat men het makkelijker vindt om typische kenmerken van de Nederlandse en Duitse cultuur te noemen dan van de Belgische en Oostenrijkse. </w:t>
      </w:r>
      <w:r w:rsidRPr="00342B44">
        <w:rPr>
          <w:rFonts w:ascii="Arial" w:hAnsi="Arial" w:cs="Arial"/>
          <w:sz w:val="20"/>
          <w:szCs w:val="20"/>
        </w:rPr>
        <w:t>Nederlanders vinden</w:t>
      </w:r>
      <w:r>
        <w:rPr>
          <w:rFonts w:ascii="Arial" w:hAnsi="Arial" w:cs="Arial"/>
          <w:sz w:val="20"/>
          <w:szCs w:val="20"/>
        </w:rPr>
        <w:t xml:space="preserve"> het makkelijker om hun mening te tonen aan hun leidinggevende. Bij de Belgen is er grote verdeeldheid over deze vraag.  Duitse collega’s vinden structuur en regels prettig en Oostenrijkse collega’s scoren iets hoger op mannelijkheid dan de andere landen. Over deelvraag 2 zijn de respondenten het niet met elkaar eens en geven ze uiteenlopende antwoorden. Face-</w:t>
      </w:r>
      <w:proofErr w:type="spellStart"/>
      <w:r>
        <w:rPr>
          <w:rFonts w:ascii="Arial" w:hAnsi="Arial" w:cs="Arial"/>
          <w:sz w:val="20"/>
          <w:szCs w:val="20"/>
        </w:rPr>
        <w:t>to</w:t>
      </w:r>
      <w:proofErr w:type="spellEnd"/>
      <w:r>
        <w:rPr>
          <w:rFonts w:ascii="Arial" w:hAnsi="Arial" w:cs="Arial"/>
          <w:sz w:val="20"/>
          <w:szCs w:val="20"/>
        </w:rPr>
        <w:t xml:space="preserve">-face gesprekken, betere indeling van de portals, betere communicatie en een betere planning moeten zorgen voor een betere samenwerking, aldus de respondenten. </w:t>
      </w:r>
    </w:p>
    <w:p w14:paraId="4570CC47" w14:textId="77777777" w:rsidR="001374A0" w:rsidRDefault="001374A0" w:rsidP="002F598D">
      <w:pPr>
        <w:spacing w:line="360" w:lineRule="auto"/>
        <w:rPr>
          <w:rFonts w:ascii="Arial" w:hAnsi="Arial" w:cs="Arial"/>
          <w:sz w:val="20"/>
          <w:szCs w:val="20"/>
        </w:rPr>
      </w:pPr>
    </w:p>
    <w:p w14:paraId="13598AB9" w14:textId="77777777" w:rsidR="001374A0" w:rsidRDefault="001374A0" w:rsidP="002F598D">
      <w:pPr>
        <w:pStyle w:val="Kop2"/>
        <w:numPr>
          <w:ilvl w:val="1"/>
          <w:numId w:val="22"/>
        </w:numPr>
        <w:spacing w:line="360" w:lineRule="auto"/>
      </w:pPr>
      <w:bookmarkStart w:id="53" w:name="_Toc10368573"/>
      <w:bookmarkStart w:id="54" w:name="_Toc10392064"/>
      <w:r>
        <w:t>Conclusie deelvraag 1</w:t>
      </w:r>
      <w:bookmarkEnd w:id="53"/>
      <w:bookmarkEnd w:id="54"/>
    </w:p>
    <w:p w14:paraId="6D2BA742" w14:textId="77777777" w:rsidR="001374A0" w:rsidRDefault="001374A0" w:rsidP="002F598D">
      <w:pPr>
        <w:spacing w:line="360" w:lineRule="auto"/>
        <w:rPr>
          <w:rFonts w:ascii="Arial" w:hAnsi="Arial" w:cs="Arial"/>
          <w:sz w:val="20"/>
          <w:szCs w:val="20"/>
        </w:rPr>
      </w:pPr>
      <w:r>
        <w:rPr>
          <w:rFonts w:ascii="Arial" w:hAnsi="Arial" w:cs="Arial"/>
          <w:sz w:val="20"/>
          <w:szCs w:val="20"/>
        </w:rPr>
        <w:t>Deelvraag 1: wat zijn de grootste culturele verschillen/overeenkomsten tussen de medewerkers op het gebied van interculturele samenwerking.</w:t>
      </w:r>
    </w:p>
    <w:p w14:paraId="3EBC76D4" w14:textId="77777777" w:rsidR="001374A0" w:rsidRDefault="001374A0" w:rsidP="002F598D">
      <w:pPr>
        <w:spacing w:line="360" w:lineRule="auto"/>
        <w:rPr>
          <w:rFonts w:ascii="Arial" w:hAnsi="Arial" w:cs="Arial"/>
          <w:sz w:val="20"/>
          <w:szCs w:val="20"/>
        </w:rPr>
      </w:pPr>
    </w:p>
    <w:p w14:paraId="5F277390" w14:textId="77777777" w:rsidR="001374A0" w:rsidRPr="00D4412E" w:rsidRDefault="001374A0" w:rsidP="002F598D">
      <w:pPr>
        <w:spacing w:line="360" w:lineRule="auto"/>
        <w:rPr>
          <w:rFonts w:ascii="Arial" w:hAnsi="Arial" w:cs="Arial"/>
          <w:sz w:val="20"/>
          <w:szCs w:val="20"/>
          <w:u w:val="single"/>
        </w:rPr>
      </w:pPr>
      <w:r>
        <w:rPr>
          <w:rFonts w:ascii="Arial" w:hAnsi="Arial" w:cs="Arial"/>
          <w:sz w:val="20"/>
          <w:szCs w:val="20"/>
          <w:u w:val="single"/>
        </w:rPr>
        <w:t>Deskresearch</w:t>
      </w:r>
    </w:p>
    <w:p w14:paraId="07893F45" w14:textId="3AE158EF" w:rsidR="001374A0" w:rsidRDefault="001374A0" w:rsidP="002F598D">
      <w:pPr>
        <w:spacing w:line="360" w:lineRule="auto"/>
        <w:rPr>
          <w:rFonts w:ascii="Arial" w:hAnsi="Arial" w:cs="Arial"/>
          <w:sz w:val="20"/>
          <w:szCs w:val="20"/>
        </w:rPr>
      </w:pPr>
      <w:r>
        <w:rPr>
          <w:rFonts w:ascii="Arial" w:hAnsi="Arial" w:cs="Arial"/>
          <w:sz w:val="20"/>
          <w:szCs w:val="20"/>
        </w:rPr>
        <w:t>De grootste cul</w:t>
      </w:r>
      <w:r w:rsidR="00880333">
        <w:rPr>
          <w:rFonts w:ascii="Arial" w:hAnsi="Arial" w:cs="Arial"/>
          <w:sz w:val="20"/>
          <w:szCs w:val="20"/>
        </w:rPr>
        <w:t>tuurverschillen van Cluster Vier</w:t>
      </w:r>
      <w:r>
        <w:rPr>
          <w:rFonts w:ascii="Arial" w:hAnsi="Arial" w:cs="Arial"/>
          <w:sz w:val="20"/>
          <w:szCs w:val="20"/>
        </w:rPr>
        <w:t xml:space="preserve"> die uit deskresearch zijn gekomen, zijn op mannelijkheid, onzekerheidsvermijding en machtsafstand. De verschillen zijn minder groot op individualisme, lange termijn oriëntatie en </w:t>
      </w:r>
      <w:proofErr w:type="spellStart"/>
      <w:r>
        <w:rPr>
          <w:rFonts w:ascii="Arial" w:hAnsi="Arial" w:cs="Arial"/>
          <w:sz w:val="20"/>
          <w:szCs w:val="20"/>
        </w:rPr>
        <w:t>indulgence</w:t>
      </w:r>
      <w:proofErr w:type="spellEnd"/>
      <w:r>
        <w:rPr>
          <w:rFonts w:ascii="Arial" w:hAnsi="Arial" w:cs="Arial"/>
          <w:sz w:val="20"/>
          <w:szCs w:val="20"/>
        </w:rPr>
        <w:t xml:space="preserve">. Op mannelijkheid is het vooral Nederland dat zich onderscheidt, omdat het als enige nationaliteit erg laag scoort. Bij onzekerheidsvermijding scoren alle landen gemiddeld of hoog, maar is België een grote uitschieter. Dit betekent dat superieuren meer privileges hebben. Dit betekent dat zij op een andere manier communiceren en samenwerken met collega’s met een hogere functie, ook uit andere landen (Hofstede, 1980). </w:t>
      </w:r>
    </w:p>
    <w:p w14:paraId="374CF962" w14:textId="77777777" w:rsidR="001374A0" w:rsidRDefault="001374A0" w:rsidP="002F598D">
      <w:pPr>
        <w:spacing w:line="360" w:lineRule="auto"/>
        <w:rPr>
          <w:rFonts w:ascii="Arial" w:hAnsi="Arial" w:cs="Arial"/>
          <w:sz w:val="20"/>
          <w:szCs w:val="20"/>
        </w:rPr>
      </w:pPr>
    </w:p>
    <w:p w14:paraId="1F07EABD" w14:textId="77777777" w:rsidR="001374A0" w:rsidRDefault="001374A0" w:rsidP="002F598D">
      <w:pPr>
        <w:spacing w:line="360" w:lineRule="auto"/>
        <w:rPr>
          <w:rFonts w:ascii="Arial" w:hAnsi="Arial" w:cs="Arial"/>
          <w:sz w:val="20"/>
          <w:szCs w:val="20"/>
        </w:rPr>
      </w:pPr>
      <w:r>
        <w:rPr>
          <w:rFonts w:ascii="Arial" w:hAnsi="Arial" w:cs="Arial"/>
          <w:sz w:val="20"/>
          <w:szCs w:val="20"/>
        </w:rPr>
        <w:t xml:space="preserve">Op de dimensie mannelijkheid valt het op dat Nederland 14 scoort en de andere landen een stuk hoger. Medewerkers uit Oostenrijk, België en Duitsland scoren wel hoger dan Nederland, maar scoren alle drie redelijk gemiddeld. Dit betekent dat Nederland een vrouwelijk samenleving heeft, en de andere landen geen extreem vrouwelijke, maar ook geen extreem mannelijke samenleving hebben. Toch is het heel opvallend dat Nederland erg laag scoort. Ook houdt dat in dat Nederlanders een samenleving hebben waarbij kwaliteit van leven belangrijk is en dat men werkt om te leven (Hofstede, 1980). Op de dimensie onzekerheidsvermijding is te zien dat in Nederland en Duitsland er iets meer bereidheid is om met risico’s te leven en ervaren de inwoners iets minder stress dan in België en Oostenrijk. </w:t>
      </w:r>
    </w:p>
    <w:p w14:paraId="0DC508BD" w14:textId="77777777" w:rsidR="001374A0" w:rsidRPr="00D4412E" w:rsidRDefault="001374A0" w:rsidP="002F598D">
      <w:pPr>
        <w:spacing w:line="360" w:lineRule="auto"/>
        <w:rPr>
          <w:rFonts w:eastAsia="Times New Roman"/>
          <w:sz w:val="20"/>
          <w:szCs w:val="20"/>
        </w:rPr>
      </w:pPr>
    </w:p>
    <w:p w14:paraId="5AECF75A" w14:textId="77777777" w:rsidR="001374A0" w:rsidRPr="00D4412E" w:rsidRDefault="001374A0" w:rsidP="002F598D">
      <w:pPr>
        <w:spacing w:line="360" w:lineRule="auto"/>
        <w:rPr>
          <w:rFonts w:ascii="Arial" w:eastAsia="Times New Roman" w:hAnsi="Arial" w:cs="Arial"/>
          <w:sz w:val="20"/>
          <w:szCs w:val="20"/>
          <w:u w:val="single"/>
        </w:rPr>
      </w:pPr>
      <w:r w:rsidRPr="00D4412E">
        <w:rPr>
          <w:rFonts w:ascii="Arial" w:eastAsia="Times New Roman" w:hAnsi="Arial" w:cs="Arial"/>
          <w:sz w:val="20"/>
          <w:szCs w:val="20"/>
          <w:u w:val="single"/>
        </w:rPr>
        <w:t xml:space="preserve">Fieldresearch </w:t>
      </w:r>
    </w:p>
    <w:p w14:paraId="4FDA167B" w14:textId="77777777" w:rsidR="001374A0" w:rsidRDefault="001374A0" w:rsidP="002F598D">
      <w:pPr>
        <w:spacing w:line="360" w:lineRule="auto"/>
        <w:rPr>
          <w:rFonts w:ascii="Arial" w:hAnsi="Arial" w:cs="Arial"/>
          <w:sz w:val="20"/>
          <w:szCs w:val="20"/>
        </w:rPr>
      </w:pPr>
      <w:r>
        <w:rPr>
          <w:rFonts w:ascii="Arial" w:hAnsi="Arial" w:cs="Arial"/>
          <w:sz w:val="20"/>
          <w:szCs w:val="20"/>
        </w:rPr>
        <w:t xml:space="preserve">Bij de vragen over de ideale baan is het grootste verschil te zien bij de vraag over zekerheid van werk hebben. Nederlandse respondenten geven aan dit niet belangrijk te vinden, terwijl de Duitse collega’s hier juist wel meer waarde aan hechten. Dit is opvallend omdat Duitsland geen extreem hoge score heeft op het gebied van onzekerheidsvermijding. Wel klopt het dat Nederland laag scoort op deze dimensie. De Oostenrijkers scoren hoger op de schaal van Hofstede, maar geven aan dat dit voor hen iets minder belangrijk is (Analyseschema 4). Wat ook opvalt, is dat Oostenrijkse collega’s aangeven </w:t>
      </w:r>
      <w:r>
        <w:rPr>
          <w:rFonts w:ascii="Arial" w:hAnsi="Arial" w:cs="Arial"/>
          <w:sz w:val="20"/>
          <w:szCs w:val="20"/>
        </w:rPr>
        <w:lastRenderedPageBreak/>
        <w:t xml:space="preserve">dat hogerop komen in het bedrijf belangrijk voor hen is (Analyseschema 7). Oostenrijk scoort hoger op mannelijkheid dan de andere landen. In mannelijke samenlevingen zijn prestaties belangrijk (Hofstede, 2011). </w:t>
      </w:r>
    </w:p>
    <w:p w14:paraId="7C9D3DE7" w14:textId="77777777" w:rsidR="001374A0" w:rsidRDefault="001374A0" w:rsidP="002F598D">
      <w:pPr>
        <w:spacing w:line="360" w:lineRule="auto"/>
        <w:rPr>
          <w:rFonts w:ascii="Arial" w:hAnsi="Arial" w:cs="Arial"/>
          <w:sz w:val="20"/>
          <w:szCs w:val="20"/>
        </w:rPr>
      </w:pPr>
    </w:p>
    <w:p w14:paraId="375CC33A" w14:textId="77777777" w:rsidR="001374A0" w:rsidRDefault="001374A0" w:rsidP="002F598D">
      <w:pPr>
        <w:spacing w:line="360" w:lineRule="auto"/>
        <w:rPr>
          <w:rFonts w:ascii="Arial" w:hAnsi="Arial" w:cs="Arial"/>
          <w:sz w:val="20"/>
          <w:szCs w:val="20"/>
        </w:rPr>
      </w:pPr>
      <w:r>
        <w:rPr>
          <w:rFonts w:ascii="Arial" w:hAnsi="Arial" w:cs="Arial"/>
          <w:sz w:val="20"/>
          <w:szCs w:val="20"/>
        </w:rPr>
        <w:t>Bij de vragen over het privéleven zijn er geen grote verschillen in de antwoorden op segmentatiekenmerken, terwijl die er wel zijn bij de vragen over de huidige baan. Vooral bij de vraag hoe vaak de respondenten denken dat ondergeschikten bang zijn om het oneens te zijn met hun leidinggevende. Het is opvallend dat de respondenten vinden dat dit in Nederland niet gebeurt, maar in andere landen wel. In België, Oostenrijk en Duitsland gaan mensen niet tegen hun meerderen in, aldus de respondenten. Het is ook opmerkelijk dat de respondenten uit België het niet eens zijn over deze vraag en dat de antwoorden variëren van heel vaak tot zelden. Wat ook opvallend is, is dat Duitsland laag scoort op machtsafstand, maar vaak genoemd is als land waar men niet tegen zijn leidinggevende in gaat (Analyseschema 14).</w:t>
      </w:r>
    </w:p>
    <w:p w14:paraId="7CBA48BB" w14:textId="77777777" w:rsidR="001374A0" w:rsidRDefault="001374A0" w:rsidP="002F598D">
      <w:pPr>
        <w:spacing w:line="360" w:lineRule="auto"/>
        <w:rPr>
          <w:rFonts w:ascii="Arial" w:hAnsi="Arial" w:cs="Arial"/>
          <w:sz w:val="20"/>
          <w:szCs w:val="20"/>
        </w:rPr>
      </w:pPr>
    </w:p>
    <w:p w14:paraId="118524C6" w14:textId="77777777" w:rsidR="001374A0" w:rsidRDefault="001374A0" w:rsidP="002F598D">
      <w:pPr>
        <w:spacing w:line="360" w:lineRule="auto"/>
        <w:rPr>
          <w:rFonts w:ascii="Arial" w:hAnsi="Arial" w:cs="Arial"/>
          <w:sz w:val="20"/>
          <w:szCs w:val="20"/>
        </w:rPr>
      </w:pPr>
      <w:r>
        <w:rPr>
          <w:rFonts w:ascii="Arial" w:hAnsi="Arial" w:cs="Arial"/>
          <w:sz w:val="20"/>
          <w:szCs w:val="20"/>
        </w:rPr>
        <w:t xml:space="preserve">Bij de algemene stellingen valt het op dat men het niet met elkaar eens is, maar dit niet cultureel gebonden lijkt te zijn. Zo geven respondenten verschillende antwoorden zonder dat daar een segmentatiekenmerk van toepassing is. Dit geldt vooral voor de vraag over het breken van de regels in een bedrijf en concurrentie (Analyseschema 18 en 19). </w:t>
      </w:r>
    </w:p>
    <w:p w14:paraId="3BE076B4" w14:textId="77777777" w:rsidR="001374A0" w:rsidRDefault="001374A0" w:rsidP="002F598D">
      <w:pPr>
        <w:spacing w:line="360" w:lineRule="auto"/>
        <w:rPr>
          <w:rFonts w:ascii="Arial" w:hAnsi="Arial" w:cs="Arial"/>
          <w:sz w:val="20"/>
          <w:szCs w:val="20"/>
        </w:rPr>
      </w:pPr>
    </w:p>
    <w:p w14:paraId="2D36A8C4" w14:textId="77777777" w:rsidR="001374A0" w:rsidRDefault="001374A0" w:rsidP="002F598D">
      <w:pPr>
        <w:spacing w:line="360" w:lineRule="auto"/>
        <w:rPr>
          <w:rFonts w:ascii="Arial" w:hAnsi="Arial" w:cs="Arial"/>
          <w:sz w:val="20"/>
          <w:szCs w:val="20"/>
        </w:rPr>
      </w:pPr>
      <w:r>
        <w:rPr>
          <w:rFonts w:ascii="Arial" w:hAnsi="Arial" w:cs="Arial"/>
          <w:sz w:val="20"/>
          <w:szCs w:val="20"/>
        </w:rPr>
        <w:t xml:space="preserve">Bij de open vragen valt het op dat men het makkelijk vindt om typische kenmerken van de Nederlandse en Duitse cultuur te noemen dan de Belgische en Oostenrijkse. Zo is Nederland genoemd als een land waar men uitgesproken en relaxt is, maar ook chaotisch. De Duitse collega’s zijn omschreven als mensen die van structuur en regels houden (Analyseschema 22 en 21). Dit komt niet helemaal overeen met de het beeld dat Hofstede schets, omdat Duitsland niet de hoogste score heeft op onzekerheidsvermijding. Bij de Oostenrijkers zou de hiërarchie nog erg leven, wat ook niet overeenkomt met de theorie. Wel klopt het dat de respondenten aangeven dat de Belgen niet houden van verandering. België scoort hoog op onzekerheidsvermijding (Hofstede </w:t>
      </w:r>
      <w:proofErr w:type="spellStart"/>
      <w:r>
        <w:rPr>
          <w:rFonts w:ascii="Arial" w:hAnsi="Arial" w:cs="Arial"/>
          <w:sz w:val="20"/>
          <w:szCs w:val="20"/>
        </w:rPr>
        <w:t>Insight</w:t>
      </w:r>
      <w:proofErr w:type="spellEnd"/>
      <w:r>
        <w:rPr>
          <w:rFonts w:ascii="Arial" w:hAnsi="Arial" w:cs="Arial"/>
          <w:sz w:val="20"/>
          <w:szCs w:val="20"/>
        </w:rPr>
        <w:t xml:space="preserve">, 2019). </w:t>
      </w:r>
    </w:p>
    <w:p w14:paraId="24F524B9" w14:textId="77777777" w:rsidR="001374A0" w:rsidRPr="00BB2447" w:rsidRDefault="001374A0" w:rsidP="002F598D">
      <w:pPr>
        <w:spacing w:line="360" w:lineRule="auto"/>
        <w:rPr>
          <w:lang w:eastAsia="en-US"/>
        </w:rPr>
      </w:pPr>
    </w:p>
    <w:p w14:paraId="6B8E858D" w14:textId="77777777" w:rsidR="001374A0" w:rsidRDefault="001374A0" w:rsidP="002F598D">
      <w:pPr>
        <w:pStyle w:val="Kop2"/>
        <w:numPr>
          <w:ilvl w:val="1"/>
          <w:numId w:val="22"/>
        </w:numPr>
        <w:spacing w:line="360" w:lineRule="auto"/>
      </w:pPr>
      <w:bookmarkStart w:id="55" w:name="_Toc10368574"/>
      <w:bookmarkStart w:id="56" w:name="_Toc10392065"/>
      <w:r>
        <w:t>Conclusie deelvraag 2</w:t>
      </w:r>
      <w:bookmarkEnd w:id="55"/>
      <w:bookmarkEnd w:id="56"/>
    </w:p>
    <w:p w14:paraId="55A662D7" w14:textId="77777777" w:rsidR="001374A0" w:rsidRDefault="001374A0" w:rsidP="002F598D">
      <w:pPr>
        <w:spacing w:line="360" w:lineRule="auto"/>
        <w:rPr>
          <w:rFonts w:ascii="Arial" w:hAnsi="Arial" w:cs="Arial"/>
          <w:sz w:val="20"/>
          <w:szCs w:val="20"/>
        </w:rPr>
      </w:pPr>
      <w:r>
        <w:rPr>
          <w:rFonts w:ascii="Arial" w:hAnsi="Arial" w:cs="Arial"/>
          <w:sz w:val="20"/>
          <w:szCs w:val="20"/>
        </w:rPr>
        <w:t>In welke mate voelen de medewerkers de culturele verschillen en overeenkomsten tijdens het samenwerken?</w:t>
      </w:r>
    </w:p>
    <w:p w14:paraId="6B2AAC3E" w14:textId="77777777" w:rsidR="001374A0" w:rsidRDefault="001374A0" w:rsidP="002F598D">
      <w:pPr>
        <w:spacing w:line="360" w:lineRule="auto"/>
        <w:rPr>
          <w:rFonts w:ascii="Arial" w:hAnsi="Arial" w:cs="Arial"/>
          <w:sz w:val="20"/>
          <w:szCs w:val="20"/>
        </w:rPr>
      </w:pPr>
    </w:p>
    <w:p w14:paraId="5F1EB411" w14:textId="7B6968A1" w:rsidR="001374A0" w:rsidRDefault="001374A0" w:rsidP="002F598D">
      <w:pPr>
        <w:spacing w:line="360" w:lineRule="auto"/>
        <w:rPr>
          <w:rFonts w:ascii="Arial" w:hAnsi="Arial" w:cs="Arial"/>
          <w:sz w:val="20"/>
          <w:szCs w:val="20"/>
        </w:rPr>
      </w:pPr>
      <w:r>
        <w:rPr>
          <w:rFonts w:ascii="Arial" w:hAnsi="Arial" w:cs="Arial"/>
          <w:sz w:val="20"/>
          <w:szCs w:val="20"/>
        </w:rPr>
        <w:t xml:space="preserve">Opvallend bij de resultaten van deelvraag 2 is dat de respondenten het niet met elkaar eens zijn. Sommige respondenten geven aan geen verschillen te zien, terwijl andere aangeven dat die er veel zijn en dat dit de samenwerking bemoeilijkt. Deze splitsing is erg opmerkelijk omdat deze mensen allemaal in hetzelfde team met dezelfde mensen samenwerken. Ook valt het op dat Nederlanders heel precies zijn over de verschillen en deze duidelijk voelen. Ook lijken respondenten die al vijf jaar werkzaam zijn bij </w:t>
      </w:r>
      <w:r w:rsidR="00346CE6">
        <w:rPr>
          <w:rFonts w:ascii="Arial" w:hAnsi="Arial" w:cs="Arial"/>
          <w:sz w:val="20"/>
          <w:szCs w:val="20"/>
        </w:rPr>
        <w:t>BEDRIJF</w:t>
      </w:r>
      <w:r>
        <w:rPr>
          <w:rFonts w:ascii="Arial" w:hAnsi="Arial" w:cs="Arial"/>
          <w:sz w:val="20"/>
          <w:szCs w:val="20"/>
        </w:rPr>
        <w:t xml:space="preserve"> de verschillen meer te voelen (Analyseschema 21).</w:t>
      </w:r>
    </w:p>
    <w:p w14:paraId="37EEDF98" w14:textId="77777777" w:rsidR="001374A0" w:rsidRPr="00FE19A7" w:rsidRDefault="001374A0" w:rsidP="002F598D">
      <w:pPr>
        <w:spacing w:line="360" w:lineRule="auto"/>
        <w:rPr>
          <w:rFonts w:ascii="Arial" w:hAnsi="Arial" w:cs="Arial"/>
          <w:sz w:val="20"/>
          <w:szCs w:val="20"/>
        </w:rPr>
      </w:pPr>
    </w:p>
    <w:p w14:paraId="6204A7E1" w14:textId="77777777" w:rsidR="001374A0" w:rsidRDefault="001374A0" w:rsidP="002F598D">
      <w:pPr>
        <w:pStyle w:val="Kop2"/>
        <w:numPr>
          <w:ilvl w:val="1"/>
          <w:numId w:val="22"/>
        </w:numPr>
        <w:spacing w:line="360" w:lineRule="auto"/>
      </w:pPr>
      <w:bookmarkStart w:id="57" w:name="_Toc10368575"/>
      <w:bookmarkStart w:id="58" w:name="_Toc10392066"/>
      <w:r>
        <w:lastRenderedPageBreak/>
        <w:t>Conclusie deelvraag 3</w:t>
      </w:r>
      <w:bookmarkEnd w:id="57"/>
      <w:bookmarkEnd w:id="58"/>
    </w:p>
    <w:p w14:paraId="67A93E86" w14:textId="77777777" w:rsidR="001374A0" w:rsidRDefault="001374A0" w:rsidP="002F598D">
      <w:pPr>
        <w:spacing w:line="360" w:lineRule="auto"/>
        <w:rPr>
          <w:rFonts w:ascii="Arial" w:hAnsi="Arial" w:cs="Arial"/>
          <w:sz w:val="20"/>
          <w:szCs w:val="20"/>
        </w:rPr>
      </w:pPr>
      <w:r>
        <w:rPr>
          <w:rFonts w:ascii="Arial" w:hAnsi="Arial" w:cs="Arial"/>
          <w:sz w:val="20"/>
          <w:szCs w:val="20"/>
        </w:rPr>
        <w:t>Hoe kan volgens de medewerkers de interculturele samenwerking verbeteren?</w:t>
      </w:r>
    </w:p>
    <w:p w14:paraId="62D08813" w14:textId="77777777" w:rsidR="001374A0" w:rsidRDefault="001374A0" w:rsidP="002F598D">
      <w:pPr>
        <w:spacing w:line="360" w:lineRule="auto"/>
        <w:rPr>
          <w:rFonts w:ascii="Arial" w:hAnsi="Arial" w:cs="Arial"/>
          <w:sz w:val="20"/>
          <w:szCs w:val="20"/>
        </w:rPr>
      </w:pPr>
    </w:p>
    <w:p w14:paraId="7501223B" w14:textId="539AB2A1" w:rsidR="001374A0" w:rsidRDefault="001374A0" w:rsidP="002F598D">
      <w:pPr>
        <w:spacing w:line="360" w:lineRule="auto"/>
        <w:rPr>
          <w:rFonts w:ascii="Arial" w:hAnsi="Arial" w:cs="Arial"/>
          <w:sz w:val="20"/>
          <w:szCs w:val="20"/>
        </w:rPr>
      </w:pPr>
      <w:r>
        <w:rPr>
          <w:rFonts w:ascii="Arial" w:hAnsi="Arial" w:cs="Arial"/>
          <w:sz w:val="20"/>
          <w:szCs w:val="20"/>
        </w:rPr>
        <w:t>Respondenten moeten lang nadenken bij deze vraag en respondenten geven aan dat dit de ‘</w:t>
      </w:r>
      <w:proofErr w:type="spellStart"/>
      <w:r>
        <w:rPr>
          <w:rFonts w:ascii="Arial" w:hAnsi="Arial" w:cs="Arial"/>
          <w:sz w:val="20"/>
          <w:szCs w:val="20"/>
        </w:rPr>
        <w:t>million</w:t>
      </w:r>
      <w:proofErr w:type="spellEnd"/>
      <w:r>
        <w:rPr>
          <w:rFonts w:ascii="Arial" w:hAnsi="Arial" w:cs="Arial"/>
          <w:sz w:val="20"/>
          <w:szCs w:val="20"/>
        </w:rPr>
        <w:t xml:space="preserve"> dollar question’ is. Het is duidelijk dat de collega’s geen persoonlijke problemen met elkaar ervaren maar de samenwerking toch niet goed loopt. Sommige respondenten vinden dat het team vaker bij elkaar moet komen. De infoportal staat volgens de respondenten te vol en er zijn te veel managementlevels. Ook valt het op dat men moeite heeft met het feit dat de landen niet dezelfde moedertaal hebben. </w:t>
      </w:r>
      <w:r w:rsidRPr="00F042CA">
        <w:rPr>
          <w:rFonts w:ascii="Arial" w:hAnsi="Arial" w:cs="Arial"/>
          <w:sz w:val="20"/>
          <w:szCs w:val="20"/>
        </w:rPr>
        <w:t xml:space="preserve">Respondenten geven ook aan dat </w:t>
      </w:r>
      <w:r>
        <w:rPr>
          <w:rFonts w:ascii="Arial" w:hAnsi="Arial" w:cs="Arial"/>
          <w:sz w:val="20"/>
          <w:szCs w:val="20"/>
        </w:rPr>
        <w:t>ze</w:t>
      </w:r>
      <w:r w:rsidRPr="00F042CA">
        <w:rPr>
          <w:rFonts w:ascii="Arial" w:hAnsi="Arial" w:cs="Arial"/>
          <w:sz w:val="20"/>
          <w:szCs w:val="20"/>
        </w:rPr>
        <w:t xml:space="preserve"> te vaak een project zie</w:t>
      </w:r>
      <w:r>
        <w:rPr>
          <w:rFonts w:ascii="Arial" w:hAnsi="Arial" w:cs="Arial"/>
          <w:sz w:val="20"/>
          <w:szCs w:val="20"/>
        </w:rPr>
        <w:t>n</w:t>
      </w:r>
      <w:r w:rsidRPr="00F042CA">
        <w:rPr>
          <w:rFonts w:ascii="Arial" w:hAnsi="Arial" w:cs="Arial"/>
          <w:sz w:val="20"/>
          <w:szCs w:val="20"/>
        </w:rPr>
        <w:t xml:space="preserve"> als iets voor hun eigen land en niet als </w:t>
      </w:r>
      <w:r w:rsidR="00880333">
        <w:rPr>
          <w:rFonts w:ascii="Arial" w:hAnsi="Arial" w:cs="Arial"/>
          <w:sz w:val="20"/>
          <w:szCs w:val="20"/>
        </w:rPr>
        <w:t>Cluster Vier.</w:t>
      </w:r>
      <w:r w:rsidRPr="00F042CA">
        <w:rPr>
          <w:rFonts w:ascii="Arial" w:hAnsi="Arial" w:cs="Arial"/>
          <w:sz w:val="20"/>
          <w:szCs w:val="20"/>
        </w:rPr>
        <w:t xml:space="preserve"> </w:t>
      </w:r>
      <w:r w:rsidRPr="00145794">
        <w:rPr>
          <w:rFonts w:ascii="Arial" w:hAnsi="Arial" w:cs="Arial"/>
          <w:sz w:val="20"/>
          <w:szCs w:val="20"/>
        </w:rPr>
        <w:t>Andere respondenten vinden juist dat er meer verantwoordelijkheid naar de landen zelf moet.</w:t>
      </w:r>
      <w:r>
        <w:rPr>
          <w:rFonts w:ascii="Arial" w:hAnsi="Arial" w:cs="Arial"/>
          <w:sz w:val="20"/>
          <w:szCs w:val="20"/>
        </w:rPr>
        <w:t xml:space="preserve"> Face-</w:t>
      </w:r>
      <w:proofErr w:type="spellStart"/>
      <w:r>
        <w:rPr>
          <w:rFonts w:ascii="Arial" w:hAnsi="Arial" w:cs="Arial"/>
          <w:sz w:val="20"/>
          <w:szCs w:val="20"/>
        </w:rPr>
        <w:t>to</w:t>
      </w:r>
      <w:proofErr w:type="spellEnd"/>
      <w:r>
        <w:rPr>
          <w:rFonts w:ascii="Arial" w:hAnsi="Arial" w:cs="Arial"/>
          <w:sz w:val="20"/>
          <w:szCs w:val="20"/>
        </w:rPr>
        <w:t>-</w:t>
      </w:r>
      <w:r w:rsidRPr="00F042CA">
        <w:rPr>
          <w:rFonts w:ascii="Arial" w:hAnsi="Arial" w:cs="Arial"/>
          <w:sz w:val="20"/>
          <w:szCs w:val="20"/>
        </w:rPr>
        <w:t>face gesprekken met heel het team k</w:t>
      </w:r>
      <w:r>
        <w:rPr>
          <w:rFonts w:ascii="Arial" w:hAnsi="Arial" w:cs="Arial"/>
          <w:sz w:val="20"/>
          <w:szCs w:val="20"/>
        </w:rPr>
        <w:t>unne</w:t>
      </w:r>
      <w:r w:rsidRPr="00F042CA">
        <w:rPr>
          <w:rFonts w:ascii="Arial" w:hAnsi="Arial" w:cs="Arial"/>
          <w:sz w:val="20"/>
          <w:szCs w:val="20"/>
        </w:rPr>
        <w:t>n helpen hier duidelijke afspraken over te maken</w:t>
      </w:r>
      <w:r>
        <w:rPr>
          <w:rFonts w:ascii="Arial" w:hAnsi="Arial" w:cs="Arial"/>
          <w:sz w:val="20"/>
          <w:szCs w:val="20"/>
        </w:rPr>
        <w:t xml:space="preserve"> (Analyseschema 23).</w:t>
      </w:r>
      <w:r w:rsidRPr="00F042CA">
        <w:rPr>
          <w:rFonts w:ascii="Arial" w:hAnsi="Arial" w:cs="Arial"/>
          <w:sz w:val="20"/>
          <w:szCs w:val="20"/>
        </w:rPr>
        <w:t xml:space="preserve"> </w:t>
      </w:r>
      <w:r>
        <w:rPr>
          <w:rFonts w:ascii="Arial" w:hAnsi="Arial" w:cs="Arial"/>
          <w:sz w:val="20"/>
          <w:szCs w:val="20"/>
        </w:rPr>
        <w:t xml:space="preserve">Er zijn geen significante verschillen gevonden op het kenmerk ‘functie’. </w:t>
      </w:r>
    </w:p>
    <w:p w14:paraId="478B2FC3" w14:textId="77777777" w:rsidR="001374A0" w:rsidRPr="00BB2447" w:rsidRDefault="001374A0" w:rsidP="002F598D">
      <w:pPr>
        <w:spacing w:line="360" w:lineRule="auto"/>
        <w:rPr>
          <w:lang w:eastAsia="en-US"/>
        </w:rPr>
      </w:pPr>
    </w:p>
    <w:p w14:paraId="41B42F45" w14:textId="77777777" w:rsidR="001374A0" w:rsidRDefault="001374A0" w:rsidP="002F598D">
      <w:pPr>
        <w:pStyle w:val="Kop2"/>
        <w:numPr>
          <w:ilvl w:val="1"/>
          <w:numId w:val="22"/>
        </w:numPr>
        <w:spacing w:line="360" w:lineRule="auto"/>
      </w:pPr>
      <w:bookmarkStart w:id="59" w:name="_Toc10368576"/>
      <w:bookmarkStart w:id="60" w:name="_Toc10392067"/>
      <w:r>
        <w:t>Conclusie probleemstelling</w:t>
      </w:r>
      <w:bookmarkEnd w:id="59"/>
      <w:bookmarkEnd w:id="60"/>
      <w:r>
        <w:t xml:space="preserve"> </w:t>
      </w:r>
    </w:p>
    <w:p w14:paraId="38864554" w14:textId="4F57E71A" w:rsidR="001374A0" w:rsidRPr="0092132E" w:rsidRDefault="001374A0" w:rsidP="002F598D">
      <w:pPr>
        <w:spacing w:line="360" w:lineRule="auto"/>
        <w:rPr>
          <w:rFonts w:ascii="Arial" w:hAnsi="Arial" w:cs="Arial"/>
          <w:sz w:val="20"/>
          <w:szCs w:val="20"/>
        </w:rPr>
      </w:pPr>
      <w:r w:rsidRPr="008B5448">
        <w:rPr>
          <w:rFonts w:ascii="Arial" w:hAnsi="Arial" w:cs="Arial"/>
          <w:sz w:val="20"/>
          <w:szCs w:val="20"/>
        </w:rPr>
        <w:t xml:space="preserve">Hoe kan </w:t>
      </w:r>
      <w:r w:rsidR="00346CE6">
        <w:rPr>
          <w:rFonts w:ascii="Arial" w:hAnsi="Arial" w:cs="Arial"/>
          <w:sz w:val="20"/>
          <w:szCs w:val="20"/>
        </w:rPr>
        <w:t>BEDRIJF</w:t>
      </w:r>
      <w:r w:rsidRPr="008B5448">
        <w:rPr>
          <w:rFonts w:ascii="Arial" w:hAnsi="Arial" w:cs="Arial"/>
          <w:sz w:val="20"/>
          <w:szCs w:val="20"/>
        </w:rPr>
        <w:t xml:space="preserve"> de interculturele samenwerking tussen de vier landen van het marketingteam </w:t>
      </w:r>
      <w:r w:rsidRPr="0092132E">
        <w:rPr>
          <w:rFonts w:ascii="Arial" w:hAnsi="Arial" w:cs="Arial"/>
          <w:sz w:val="20"/>
          <w:szCs w:val="20"/>
        </w:rPr>
        <w:t>verbeteren?</w:t>
      </w:r>
    </w:p>
    <w:p w14:paraId="121E8A80" w14:textId="77777777" w:rsidR="001374A0" w:rsidRPr="0092132E" w:rsidRDefault="001374A0" w:rsidP="002F598D">
      <w:pPr>
        <w:spacing w:line="360" w:lineRule="auto"/>
        <w:rPr>
          <w:rFonts w:ascii="Arial" w:hAnsi="Arial" w:cs="Arial"/>
          <w:sz w:val="20"/>
          <w:szCs w:val="20"/>
        </w:rPr>
      </w:pPr>
    </w:p>
    <w:p w14:paraId="38B401F4" w14:textId="56CC240A" w:rsidR="001374A0" w:rsidRPr="0092132E" w:rsidRDefault="001374A0" w:rsidP="002F598D">
      <w:pPr>
        <w:widowControl w:val="0"/>
        <w:autoSpaceDE w:val="0"/>
        <w:autoSpaceDN w:val="0"/>
        <w:adjustRightInd w:val="0"/>
        <w:spacing w:after="240" w:line="360" w:lineRule="auto"/>
        <w:rPr>
          <w:rFonts w:ascii="Times" w:hAnsi="Times" w:cs="Times"/>
          <w:sz w:val="20"/>
          <w:szCs w:val="20"/>
          <w:lang w:eastAsia="en-US"/>
        </w:rPr>
      </w:pPr>
      <w:r w:rsidRPr="0092132E">
        <w:rPr>
          <w:rFonts w:ascii="Arial" w:hAnsi="Arial" w:cs="Arial"/>
          <w:sz w:val="20"/>
          <w:szCs w:val="20"/>
          <w:lang w:eastAsia="en-US"/>
        </w:rPr>
        <w:t xml:space="preserve">Om ervoor te zorgen dat het marketingteam van </w:t>
      </w:r>
      <w:r w:rsidR="00346CE6">
        <w:rPr>
          <w:rFonts w:ascii="Arial" w:hAnsi="Arial" w:cs="Arial"/>
          <w:sz w:val="20"/>
          <w:szCs w:val="20"/>
          <w:lang w:eastAsia="en-US"/>
        </w:rPr>
        <w:t>BEDRIJF</w:t>
      </w:r>
      <w:r w:rsidRPr="0092132E">
        <w:rPr>
          <w:rFonts w:ascii="Arial" w:hAnsi="Arial" w:cs="Arial"/>
          <w:sz w:val="20"/>
          <w:szCs w:val="20"/>
          <w:lang w:eastAsia="en-US"/>
        </w:rPr>
        <w:t xml:space="preserve"> een </w:t>
      </w:r>
      <w:r>
        <w:rPr>
          <w:rFonts w:ascii="Arial" w:hAnsi="Arial" w:cs="Arial"/>
          <w:sz w:val="20"/>
          <w:szCs w:val="20"/>
          <w:lang w:eastAsia="en-US"/>
        </w:rPr>
        <w:t>betere</w:t>
      </w:r>
      <w:r w:rsidRPr="0092132E">
        <w:rPr>
          <w:rFonts w:ascii="Arial" w:hAnsi="Arial" w:cs="Arial"/>
          <w:sz w:val="20"/>
          <w:szCs w:val="20"/>
          <w:lang w:eastAsia="en-US"/>
        </w:rPr>
        <w:t xml:space="preserve"> samenwerking ervaart, </w:t>
      </w:r>
      <w:r>
        <w:rPr>
          <w:rFonts w:ascii="Arial" w:hAnsi="Arial" w:cs="Arial"/>
          <w:sz w:val="20"/>
          <w:szCs w:val="20"/>
          <w:lang w:eastAsia="en-US"/>
        </w:rPr>
        <w:t>moet het team elkaar vaker face-</w:t>
      </w:r>
      <w:proofErr w:type="spellStart"/>
      <w:r>
        <w:rPr>
          <w:rFonts w:ascii="Arial" w:hAnsi="Arial" w:cs="Arial"/>
          <w:sz w:val="20"/>
          <w:szCs w:val="20"/>
          <w:lang w:eastAsia="en-US"/>
        </w:rPr>
        <w:t>to</w:t>
      </w:r>
      <w:proofErr w:type="spellEnd"/>
      <w:r>
        <w:rPr>
          <w:rFonts w:ascii="Arial" w:hAnsi="Arial" w:cs="Arial"/>
          <w:sz w:val="20"/>
          <w:szCs w:val="20"/>
          <w:lang w:eastAsia="en-US"/>
        </w:rPr>
        <w:t>-</w:t>
      </w:r>
      <w:r w:rsidRPr="0092132E">
        <w:rPr>
          <w:rFonts w:ascii="Arial" w:hAnsi="Arial" w:cs="Arial"/>
          <w:sz w:val="20"/>
          <w:szCs w:val="20"/>
          <w:lang w:eastAsia="en-US"/>
        </w:rPr>
        <w:t>face zien</w:t>
      </w:r>
      <w:r>
        <w:rPr>
          <w:rFonts w:ascii="Arial" w:hAnsi="Arial" w:cs="Arial"/>
          <w:sz w:val="20"/>
          <w:szCs w:val="20"/>
          <w:lang w:eastAsia="en-US"/>
        </w:rPr>
        <w:t xml:space="preserve"> en de portals van het bedrijf beter indelen. Op dit moment is het team van 47 leden al lang niet meer op dezelfde locatie geweest om dezelfde tijd (Bijlage V, Respondent 11). Men geeft aan dat het team soms last heeft van de taalbarrière. Ook zijn er zeker interculturele verschillen, zoals dat Nederlanders makkelijker zeggen wat ze denken en de andere landen meer structuur willen (Analyseschema 23). Dit soort zaken zijn het best bespreekbaar in face-</w:t>
      </w:r>
      <w:proofErr w:type="spellStart"/>
      <w:r>
        <w:rPr>
          <w:rFonts w:ascii="Arial" w:hAnsi="Arial" w:cs="Arial"/>
          <w:sz w:val="20"/>
          <w:szCs w:val="20"/>
          <w:lang w:eastAsia="en-US"/>
        </w:rPr>
        <w:t>to</w:t>
      </w:r>
      <w:proofErr w:type="spellEnd"/>
      <w:r>
        <w:rPr>
          <w:rFonts w:ascii="Arial" w:hAnsi="Arial" w:cs="Arial"/>
          <w:sz w:val="20"/>
          <w:szCs w:val="20"/>
          <w:lang w:eastAsia="en-US"/>
        </w:rPr>
        <w:t>-face gesprekken. De respondenten geven aan dat Skype niet voldoende is (Bijlage V, Respondent 7). Het is ook belangrijk dat er een duidelijke planning komt. Wat ook opvalt is dat veel collega’s uit Duitsland, Oostenrijk en België moeite hebben tegen hun meerdere te zeggen dat zij het ergens niet mee eens zijn (Analyseschema 14). Dit kan dus het best anoniem gebeuren. Respondenten vinden ook dat de collega’s te veel gefocust zijn op het succes voor hun eigen land en niet het Cluster. Hier kunnen face-</w:t>
      </w:r>
      <w:proofErr w:type="spellStart"/>
      <w:r>
        <w:rPr>
          <w:rFonts w:ascii="Arial" w:hAnsi="Arial" w:cs="Arial"/>
          <w:sz w:val="20"/>
          <w:szCs w:val="20"/>
          <w:lang w:eastAsia="en-US"/>
        </w:rPr>
        <w:t>to</w:t>
      </w:r>
      <w:proofErr w:type="spellEnd"/>
      <w:r>
        <w:rPr>
          <w:rFonts w:ascii="Arial" w:hAnsi="Arial" w:cs="Arial"/>
          <w:sz w:val="20"/>
          <w:szCs w:val="20"/>
          <w:lang w:eastAsia="en-US"/>
        </w:rPr>
        <w:t xml:space="preserve">-face meetings ook bij helpen (Analyseschema 23). </w:t>
      </w:r>
    </w:p>
    <w:p w14:paraId="6CBBC2FB" w14:textId="77777777" w:rsidR="001374A0" w:rsidRDefault="001374A0" w:rsidP="002F598D">
      <w:pPr>
        <w:pStyle w:val="Kop2"/>
        <w:numPr>
          <w:ilvl w:val="1"/>
          <w:numId w:val="22"/>
        </w:numPr>
        <w:spacing w:line="360" w:lineRule="auto"/>
      </w:pPr>
      <w:bookmarkStart w:id="61" w:name="_Toc10368577"/>
      <w:bookmarkStart w:id="62" w:name="_Toc10392068"/>
      <w:r>
        <w:t>Discussie</w:t>
      </w:r>
      <w:bookmarkEnd w:id="61"/>
      <w:bookmarkEnd w:id="62"/>
      <w:r>
        <w:t xml:space="preserve"> </w:t>
      </w:r>
    </w:p>
    <w:p w14:paraId="3ACE2A29" w14:textId="77777777" w:rsidR="001374A0" w:rsidRPr="00037CF2" w:rsidRDefault="001374A0" w:rsidP="002F598D">
      <w:pPr>
        <w:spacing w:line="360" w:lineRule="auto"/>
        <w:rPr>
          <w:rFonts w:ascii="Arial" w:hAnsi="Arial" w:cs="Arial"/>
          <w:sz w:val="20"/>
          <w:szCs w:val="20"/>
          <w:lang w:eastAsia="en-US"/>
        </w:rPr>
      </w:pPr>
      <w:r w:rsidRPr="00344A6F">
        <w:rPr>
          <w:rFonts w:ascii="Arial" w:hAnsi="Arial" w:cs="Arial"/>
          <w:sz w:val="20"/>
          <w:szCs w:val="20"/>
          <w:lang w:eastAsia="en-US"/>
        </w:rPr>
        <w:t>Om dit onderzoek nog representatiever te maken, zo</w:t>
      </w:r>
      <w:r>
        <w:rPr>
          <w:rFonts w:ascii="Arial" w:hAnsi="Arial" w:cs="Arial"/>
          <w:sz w:val="20"/>
          <w:szCs w:val="20"/>
          <w:lang w:eastAsia="en-US"/>
        </w:rPr>
        <w:t>uden er aan het onderzoek eigenlijk twaalf respondenten uit elk land moeten deelnemen. Op die manier kan er een nog passender antwoord komen op de probleemstelling. Op dit moment zijn er drie of vier respondenten die het land vertegenwoordigen in het onderzoek. Op het moment dat dit er twaalf zijn, is er een beter onderscheid te maken tussen de medewerkers van de verschillende landen. Dit is in dit geval niet gedaan, omdat het onderzoek dan praktisch niet haalbaar zou zijn binnen de gegeven tijd. Ook zou het nog beter zijn voor het onderzoek om alle interviews face-</w:t>
      </w:r>
      <w:proofErr w:type="spellStart"/>
      <w:r>
        <w:rPr>
          <w:rFonts w:ascii="Arial" w:hAnsi="Arial" w:cs="Arial"/>
          <w:sz w:val="20"/>
          <w:szCs w:val="20"/>
          <w:lang w:eastAsia="en-US"/>
        </w:rPr>
        <w:t>to</w:t>
      </w:r>
      <w:proofErr w:type="spellEnd"/>
      <w:r>
        <w:rPr>
          <w:rFonts w:ascii="Arial" w:hAnsi="Arial" w:cs="Arial"/>
          <w:sz w:val="20"/>
          <w:szCs w:val="20"/>
          <w:lang w:eastAsia="en-US"/>
        </w:rPr>
        <w:t xml:space="preserve">-face te voeren. Ook dit was praktisch niet haalbaar in de gegeven tijd, daarom is er gekozen voor Skypegesprekken. </w:t>
      </w:r>
      <w:r>
        <w:br w:type="page"/>
      </w:r>
    </w:p>
    <w:p w14:paraId="12342CA8" w14:textId="77777777" w:rsidR="001374A0" w:rsidRDefault="001374A0" w:rsidP="002F598D">
      <w:pPr>
        <w:pStyle w:val="Kop1"/>
        <w:numPr>
          <w:ilvl w:val="0"/>
          <w:numId w:val="22"/>
        </w:numPr>
        <w:spacing w:line="360" w:lineRule="auto"/>
      </w:pPr>
      <w:bookmarkStart w:id="63" w:name="_Toc10368578"/>
      <w:bookmarkStart w:id="64" w:name="_Toc10392069"/>
      <w:r>
        <w:lastRenderedPageBreak/>
        <w:t>Aanbevelingen</w:t>
      </w:r>
      <w:bookmarkEnd w:id="63"/>
      <w:bookmarkEnd w:id="64"/>
    </w:p>
    <w:p w14:paraId="76A1E0A0" w14:textId="77777777" w:rsidR="001374A0" w:rsidRDefault="001374A0" w:rsidP="002F598D">
      <w:pPr>
        <w:spacing w:line="360" w:lineRule="auto"/>
      </w:pPr>
    </w:p>
    <w:p w14:paraId="3B3351C9" w14:textId="77777777" w:rsidR="001374A0" w:rsidRDefault="001374A0" w:rsidP="002F598D">
      <w:pPr>
        <w:spacing w:line="360" w:lineRule="auto"/>
        <w:rPr>
          <w:rFonts w:ascii="Arial" w:hAnsi="Arial" w:cs="Arial"/>
          <w:sz w:val="20"/>
          <w:szCs w:val="20"/>
        </w:rPr>
      </w:pPr>
      <w:r w:rsidRPr="00AC02FD">
        <w:rPr>
          <w:rFonts w:ascii="Arial" w:hAnsi="Arial" w:cs="Arial"/>
          <w:sz w:val="20"/>
          <w:szCs w:val="20"/>
        </w:rPr>
        <w:t>Gelet op de resultaten en conclusies van dit</w:t>
      </w:r>
      <w:r>
        <w:rPr>
          <w:rFonts w:ascii="Arial" w:hAnsi="Arial" w:cs="Arial"/>
          <w:sz w:val="20"/>
          <w:szCs w:val="20"/>
        </w:rPr>
        <w:t xml:space="preserve"> onderzoek is het aanbevolen om face-</w:t>
      </w:r>
      <w:proofErr w:type="spellStart"/>
      <w:r>
        <w:rPr>
          <w:rFonts w:ascii="Arial" w:hAnsi="Arial" w:cs="Arial"/>
          <w:sz w:val="20"/>
          <w:szCs w:val="20"/>
        </w:rPr>
        <w:t>to</w:t>
      </w:r>
      <w:proofErr w:type="spellEnd"/>
      <w:r>
        <w:rPr>
          <w:rFonts w:ascii="Arial" w:hAnsi="Arial" w:cs="Arial"/>
          <w:sz w:val="20"/>
          <w:szCs w:val="20"/>
        </w:rPr>
        <w:t xml:space="preserve">-face meetings te </w:t>
      </w:r>
      <w:proofErr w:type="spellStart"/>
      <w:r>
        <w:rPr>
          <w:rFonts w:ascii="Arial" w:hAnsi="Arial" w:cs="Arial"/>
          <w:sz w:val="20"/>
          <w:szCs w:val="20"/>
        </w:rPr>
        <w:t>orgniseren</w:t>
      </w:r>
      <w:proofErr w:type="spellEnd"/>
      <w:r>
        <w:rPr>
          <w:rFonts w:ascii="Arial" w:hAnsi="Arial" w:cs="Arial"/>
          <w:sz w:val="20"/>
          <w:szCs w:val="20"/>
        </w:rPr>
        <w:t xml:space="preserve">. Deze moeten jaarlijks plaatvinden. Tijdens deze meetings maakt het team duidelijke afspraken en een betere planning. Ook zorgen deze meetings ervoor dat iedereen op de hoogte is van de werkzaamheden van de andere collega’s. Er moet een anonieme enquête komen waar de medewerkers aan kunnen geven op welke punten ze het eens en oneens zijn met het </w:t>
      </w:r>
      <w:r w:rsidRPr="00145794">
        <w:rPr>
          <w:rFonts w:ascii="Arial" w:hAnsi="Arial" w:cs="Arial"/>
          <w:sz w:val="20"/>
          <w:szCs w:val="20"/>
        </w:rPr>
        <w:t xml:space="preserve">management en taalcursussen. Ook moeten </w:t>
      </w:r>
      <w:r>
        <w:rPr>
          <w:rFonts w:ascii="Arial" w:hAnsi="Arial" w:cs="Arial"/>
          <w:sz w:val="20"/>
          <w:szCs w:val="20"/>
        </w:rPr>
        <w:t xml:space="preserve">de infoportals </w:t>
      </w:r>
      <w:r w:rsidRPr="00145794">
        <w:rPr>
          <w:rFonts w:ascii="Arial" w:hAnsi="Arial" w:cs="Arial"/>
          <w:sz w:val="20"/>
          <w:szCs w:val="20"/>
        </w:rPr>
        <w:t>een andere indeling krijgen.</w:t>
      </w:r>
      <w:r>
        <w:rPr>
          <w:rFonts w:ascii="Arial" w:hAnsi="Arial" w:cs="Arial"/>
          <w:sz w:val="20"/>
          <w:szCs w:val="20"/>
        </w:rPr>
        <w:t xml:space="preserve"> </w:t>
      </w:r>
    </w:p>
    <w:p w14:paraId="3AD56902" w14:textId="77777777" w:rsidR="001374A0" w:rsidRDefault="001374A0" w:rsidP="002F598D">
      <w:pPr>
        <w:spacing w:line="360" w:lineRule="auto"/>
        <w:rPr>
          <w:rFonts w:ascii="Arial" w:hAnsi="Arial" w:cs="Arial"/>
          <w:sz w:val="20"/>
          <w:szCs w:val="20"/>
        </w:rPr>
      </w:pPr>
    </w:p>
    <w:p w14:paraId="282A352A" w14:textId="77777777" w:rsidR="001374A0" w:rsidRDefault="001374A0" w:rsidP="002F598D">
      <w:pPr>
        <w:pStyle w:val="Kop2"/>
        <w:numPr>
          <w:ilvl w:val="1"/>
          <w:numId w:val="22"/>
        </w:numPr>
        <w:spacing w:line="360" w:lineRule="auto"/>
      </w:pPr>
      <w:bookmarkStart w:id="65" w:name="_Toc10368579"/>
      <w:bookmarkStart w:id="66" w:name="_Toc10392070"/>
      <w:r>
        <w:t>Face-</w:t>
      </w:r>
      <w:proofErr w:type="spellStart"/>
      <w:r>
        <w:t>to</w:t>
      </w:r>
      <w:proofErr w:type="spellEnd"/>
      <w:r>
        <w:t>-face meetings</w:t>
      </w:r>
      <w:bookmarkEnd w:id="65"/>
      <w:bookmarkEnd w:id="66"/>
    </w:p>
    <w:p w14:paraId="76465203" w14:textId="77777777" w:rsidR="001374A0" w:rsidRPr="009D6663" w:rsidRDefault="001374A0" w:rsidP="002F598D">
      <w:pPr>
        <w:spacing w:line="360" w:lineRule="auto"/>
        <w:rPr>
          <w:rFonts w:ascii="Arial" w:hAnsi="Arial" w:cs="Arial"/>
          <w:sz w:val="20"/>
          <w:szCs w:val="20"/>
        </w:rPr>
      </w:pPr>
      <w:r>
        <w:rPr>
          <w:rFonts w:ascii="Arial" w:hAnsi="Arial" w:cs="Arial"/>
          <w:sz w:val="20"/>
          <w:szCs w:val="20"/>
        </w:rPr>
        <w:t>De eerste aanbeveling is om jaarlijks face-</w:t>
      </w:r>
      <w:proofErr w:type="spellStart"/>
      <w:r>
        <w:rPr>
          <w:rFonts w:ascii="Arial" w:hAnsi="Arial" w:cs="Arial"/>
          <w:sz w:val="20"/>
          <w:szCs w:val="20"/>
        </w:rPr>
        <w:t>to</w:t>
      </w:r>
      <w:proofErr w:type="spellEnd"/>
      <w:r>
        <w:rPr>
          <w:rFonts w:ascii="Arial" w:hAnsi="Arial" w:cs="Arial"/>
          <w:sz w:val="20"/>
          <w:szCs w:val="20"/>
        </w:rPr>
        <w:t>-face meetings te houden. De respondenten geven aan dat ze elkaar vaker in het echt willen spreken. Op dit moment zien ze elkaar wel, maar dit zijn altijd kleine groepjes. Respondenten geven aan dat ze al drie jaar geen meetings met alle leden van het team hebben gehad. Ze willen elkaar niet alleen over Skype spreken, dit is volgens hen niet voldoende. Het is belangrijk dat iedereen elkaar minstens één keer per jaar ziet en bespreekt waar zij zoal mee bezig zijn op een dagelijkse basis. Ook geven de respondenten aan dat zij behoefte hebben aan duidelijke afspraken en een betere planning (Analyseschema, 23). Dit moet het team ook bespreken in de jaarlijkse face-</w:t>
      </w:r>
      <w:proofErr w:type="spellStart"/>
      <w:r>
        <w:rPr>
          <w:rFonts w:ascii="Arial" w:hAnsi="Arial" w:cs="Arial"/>
          <w:sz w:val="20"/>
          <w:szCs w:val="20"/>
        </w:rPr>
        <w:t>to</w:t>
      </w:r>
      <w:proofErr w:type="spellEnd"/>
      <w:r>
        <w:rPr>
          <w:rFonts w:ascii="Arial" w:hAnsi="Arial" w:cs="Arial"/>
          <w:sz w:val="20"/>
          <w:szCs w:val="20"/>
        </w:rPr>
        <w:t>-face meetings. Als het blijkt dat deze meetings aanslaan, kan het management deze ook twee jaarlijks organiseren.</w:t>
      </w:r>
    </w:p>
    <w:p w14:paraId="02C5416B" w14:textId="77777777" w:rsidR="001374A0" w:rsidRDefault="001374A0" w:rsidP="002F598D">
      <w:pPr>
        <w:spacing w:line="360" w:lineRule="auto"/>
        <w:rPr>
          <w:rFonts w:ascii="Arial" w:hAnsi="Arial" w:cs="Arial"/>
          <w:sz w:val="20"/>
          <w:szCs w:val="20"/>
          <w:u w:val="single"/>
        </w:rPr>
      </w:pPr>
    </w:p>
    <w:p w14:paraId="646B50F4" w14:textId="77777777" w:rsidR="001374A0" w:rsidRDefault="001374A0" w:rsidP="002F598D">
      <w:pPr>
        <w:spacing w:line="360" w:lineRule="auto"/>
        <w:rPr>
          <w:rFonts w:ascii="Arial" w:hAnsi="Arial" w:cs="Arial"/>
          <w:sz w:val="20"/>
          <w:szCs w:val="20"/>
          <w:u w:val="single"/>
        </w:rPr>
      </w:pPr>
      <w:r>
        <w:rPr>
          <w:rFonts w:ascii="Arial" w:hAnsi="Arial" w:cs="Arial"/>
          <w:sz w:val="20"/>
          <w:szCs w:val="20"/>
          <w:u w:val="single"/>
        </w:rPr>
        <w:t>Duidelijke afspraken</w:t>
      </w:r>
    </w:p>
    <w:p w14:paraId="040D8B7F" w14:textId="7F9586D3" w:rsidR="001374A0" w:rsidRDefault="00346CE6" w:rsidP="002F598D">
      <w:pPr>
        <w:spacing w:line="360" w:lineRule="auto"/>
        <w:rPr>
          <w:rFonts w:ascii="Arial" w:hAnsi="Arial" w:cs="Arial"/>
          <w:sz w:val="20"/>
          <w:szCs w:val="20"/>
        </w:rPr>
      </w:pPr>
      <w:r>
        <w:rPr>
          <w:rFonts w:ascii="Arial" w:hAnsi="Arial" w:cs="Arial"/>
          <w:sz w:val="20"/>
          <w:szCs w:val="20"/>
        </w:rPr>
        <w:t xml:space="preserve">Het marketingteam van BEDRIJF </w:t>
      </w:r>
      <w:r w:rsidR="001374A0">
        <w:rPr>
          <w:rFonts w:ascii="Arial" w:hAnsi="Arial" w:cs="Arial"/>
          <w:sz w:val="20"/>
          <w:szCs w:val="20"/>
        </w:rPr>
        <w:t>moet duidelijke afspraken maken over welke zaken en proje</w:t>
      </w:r>
      <w:r w:rsidR="00880333">
        <w:rPr>
          <w:rFonts w:ascii="Arial" w:hAnsi="Arial" w:cs="Arial"/>
          <w:sz w:val="20"/>
          <w:szCs w:val="20"/>
        </w:rPr>
        <w:t>cten er voor Cluster Vier</w:t>
      </w:r>
      <w:r w:rsidR="001374A0">
        <w:rPr>
          <w:rFonts w:ascii="Arial" w:hAnsi="Arial" w:cs="Arial"/>
          <w:sz w:val="20"/>
          <w:szCs w:val="20"/>
        </w:rPr>
        <w:t xml:space="preserve"> zijn en welke lokaal zijn. Op dit moment is er veel onduidelijkheid en zien respondenten niet meer wanneer een project voor het cluster is en wanneer het voor het land zelf is. </w:t>
      </w:r>
      <w:r w:rsidR="001374A0" w:rsidRPr="00787048">
        <w:rPr>
          <w:rFonts w:ascii="Arial" w:hAnsi="Arial" w:cs="Arial"/>
          <w:sz w:val="20"/>
          <w:szCs w:val="20"/>
        </w:rPr>
        <w:t>Het is belangrijk dat de organisatie ook aandacht besteed</w:t>
      </w:r>
      <w:r w:rsidR="001374A0">
        <w:rPr>
          <w:rFonts w:ascii="Arial" w:hAnsi="Arial" w:cs="Arial"/>
          <w:sz w:val="20"/>
          <w:szCs w:val="20"/>
        </w:rPr>
        <w:t>t</w:t>
      </w:r>
      <w:r w:rsidR="001374A0" w:rsidRPr="00787048">
        <w:rPr>
          <w:rFonts w:ascii="Arial" w:hAnsi="Arial" w:cs="Arial"/>
          <w:sz w:val="20"/>
          <w:szCs w:val="20"/>
        </w:rPr>
        <w:t xml:space="preserve"> aan wat de lokale medewerkers vinden. Wat is hun visie op dingen. Dit zijn de collega’s die uiteindelijk </w:t>
      </w:r>
      <w:r w:rsidR="001374A0">
        <w:rPr>
          <w:rFonts w:ascii="Arial" w:hAnsi="Arial" w:cs="Arial"/>
          <w:sz w:val="20"/>
          <w:szCs w:val="20"/>
        </w:rPr>
        <w:t>het plan uit moeten voeren. Het is goed om te weten wat er allemaal speelt binnen een organisatie en dit face-</w:t>
      </w:r>
      <w:proofErr w:type="spellStart"/>
      <w:r w:rsidR="001374A0">
        <w:rPr>
          <w:rFonts w:ascii="Arial" w:hAnsi="Arial" w:cs="Arial"/>
          <w:sz w:val="20"/>
          <w:szCs w:val="20"/>
        </w:rPr>
        <w:t>to</w:t>
      </w:r>
      <w:proofErr w:type="spellEnd"/>
      <w:r w:rsidR="001374A0">
        <w:rPr>
          <w:rFonts w:ascii="Arial" w:hAnsi="Arial" w:cs="Arial"/>
          <w:sz w:val="20"/>
          <w:szCs w:val="20"/>
        </w:rPr>
        <w:t>-face te bespreken (Analyseschema, 23).</w:t>
      </w:r>
    </w:p>
    <w:p w14:paraId="16AD2C01" w14:textId="77777777" w:rsidR="001374A0" w:rsidRPr="00787048" w:rsidRDefault="001374A0" w:rsidP="002F598D">
      <w:pPr>
        <w:spacing w:line="360" w:lineRule="auto"/>
        <w:rPr>
          <w:rFonts w:ascii="Arial" w:hAnsi="Arial" w:cs="Arial"/>
          <w:sz w:val="20"/>
          <w:szCs w:val="20"/>
        </w:rPr>
      </w:pPr>
    </w:p>
    <w:p w14:paraId="0C7DE3EE" w14:textId="77777777" w:rsidR="001374A0" w:rsidRDefault="001374A0" w:rsidP="002F598D">
      <w:pPr>
        <w:spacing w:line="360" w:lineRule="auto"/>
        <w:rPr>
          <w:rFonts w:ascii="Arial" w:hAnsi="Arial" w:cs="Arial"/>
          <w:sz w:val="20"/>
          <w:szCs w:val="20"/>
          <w:u w:val="single"/>
        </w:rPr>
      </w:pPr>
      <w:r w:rsidRPr="00787048">
        <w:rPr>
          <w:rFonts w:ascii="Arial" w:hAnsi="Arial" w:cs="Arial"/>
          <w:sz w:val="20"/>
          <w:szCs w:val="20"/>
          <w:u w:val="single"/>
        </w:rPr>
        <w:t>Betere planning</w:t>
      </w:r>
    </w:p>
    <w:p w14:paraId="549DD277" w14:textId="77777777" w:rsidR="001374A0" w:rsidRPr="00242534" w:rsidRDefault="001374A0" w:rsidP="002F598D">
      <w:pPr>
        <w:spacing w:line="360" w:lineRule="auto"/>
        <w:rPr>
          <w:rFonts w:ascii="Arial" w:hAnsi="Arial" w:cs="Arial"/>
          <w:sz w:val="20"/>
          <w:szCs w:val="20"/>
        </w:rPr>
      </w:pPr>
      <w:r>
        <w:rPr>
          <w:rFonts w:ascii="Arial" w:hAnsi="Arial" w:cs="Arial"/>
          <w:sz w:val="20"/>
          <w:szCs w:val="20"/>
        </w:rPr>
        <w:t>Tijdens de meetings is het belangrijk dat er een goede en duidelijke planning komt. Op dit moment geven respondenten aan dat er geen duidelijke plannen zijn voor het gehele Cluster. De beste manier om dit te doen is face-</w:t>
      </w:r>
      <w:proofErr w:type="spellStart"/>
      <w:r>
        <w:rPr>
          <w:rFonts w:ascii="Arial" w:hAnsi="Arial" w:cs="Arial"/>
          <w:sz w:val="20"/>
          <w:szCs w:val="20"/>
        </w:rPr>
        <w:t>to</w:t>
      </w:r>
      <w:proofErr w:type="spellEnd"/>
      <w:r>
        <w:rPr>
          <w:rFonts w:ascii="Arial" w:hAnsi="Arial" w:cs="Arial"/>
          <w:sz w:val="20"/>
          <w:szCs w:val="20"/>
        </w:rPr>
        <w:t>-face. Zo weet iedereen wat het bedrijf van hen verwacht en dat er duidelijke doelen zijn. Respondenten geven nu aan dat er structuur ontbreekt. Mensen zijn in verschillende landen bezig met projecten en soms weten de andere collega’s hier niks van. Het is belangrijk dit allemaal vast te leggen. De duidelijke afspraken en betere planning kunnen de teamleden het beste bespreken als ze elkaar face-</w:t>
      </w:r>
      <w:proofErr w:type="spellStart"/>
      <w:r>
        <w:rPr>
          <w:rFonts w:ascii="Arial" w:hAnsi="Arial" w:cs="Arial"/>
          <w:sz w:val="20"/>
          <w:szCs w:val="20"/>
        </w:rPr>
        <w:t>to</w:t>
      </w:r>
      <w:proofErr w:type="spellEnd"/>
      <w:r>
        <w:rPr>
          <w:rFonts w:ascii="Arial" w:hAnsi="Arial" w:cs="Arial"/>
          <w:sz w:val="20"/>
          <w:szCs w:val="20"/>
        </w:rPr>
        <w:t>-face zien (Analyseschema, 23).</w:t>
      </w:r>
    </w:p>
    <w:p w14:paraId="459FF121" w14:textId="77777777" w:rsidR="001374A0" w:rsidRPr="00787048" w:rsidRDefault="001374A0" w:rsidP="002F598D">
      <w:pPr>
        <w:spacing w:line="360" w:lineRule="auto"/>
        <w:rPr>
          <w:rFonts w:ascii="Arial" w:hAnsi="Arial" w:cs="Arial"/>
          <w:sz w:val="20"/>
          <w:szCs w:val="20"/>
        </w:rPr>
      </w:pPr>
    </w:p>
    <w:p w14:paraId="23F246EC" w14:textId="77777777" w:rsidR="001374A0" w:rsidRPr="00787048" w:rsidRDefault="001374A0" w:rsidP="002F598D">
      <w:pPr>
        <w:pStyle w:val="Kop2"/>
        <w:numPr>
          <w:ilvl w:val="1"/>
          <w:numId w:val="22"/>
        </w:numPr>
        <w:spacing w:line="360" w:lineRule="auto"/>
        <w:rPr>
          <w:rFonts w:cs="Arial"/>
          <w:szCs w:val="20"/>
        </w:rPr>
      </w:pPr>
      <w:bookmarkStart w:id="67" w:name="_Toc10368580"/>
      <w:bookmarkStart w:id="68" w:name="_Toc10392071"/>
      <w:r w:rsidRPr="00787048">
        <w:rPr>
          <w:rFonts w:cs="Arial"/>
          <w:szCs w:val="20"/>
        </w:rPr>
        <w:lastRenderedPageBreak/>
        <w:t>Betere communicatie</w:t>
      </w:r>
      <w:bookmarkEnd w:id="67"/>
      <w:bookmarkEnd w:id="68"/>
    </w:p>
    <w:p w14:paraId="20978D99" w14:textId="77777777" w:rsidR="001374A0" w:rsidRDefault="001374A0" w:rsidP="002F598D">
      <w:pPr>
        <w:spacing w:line="360" w:lineRule="auto"/>
        <w:rPr>
          <w:rFonts w:ascii="Arial" w:hAnsi="Arial" w:cs="Arial"/>
          <w:sz w:val="20"/>
          <w:szCs w:val="20"/>
        </w:rPr>
      </w:pPr>
    </w:p>
    <w:p w14:paraId="711FF375" w14:textId="77777777" w:rsidR="001374A0" w:rsidRPr="00787048" w:rsidRDefault="001374A0" w:rsidP="002F598D">
      <w:pPr>
        <w:spacing w:line="360" w:lineRule="auto"/>
        <w:rPr>
          <w:rFonts w:ascii="Arial" w:hAnsi="Arial" w:cs="Arial"/>
          <w:sz w:val="20"/>
          <w:szCs w:val="20"/>
        </w:rPr>
      </w:pPr>
      <w:r w:rsidRPr="00787048">
        <w:rPr>
          <w:rFonts w:ascii="Arial" w:hAnsi="Arial" w:cs="Arial"/>
          <w:sz w:val="20"/>
          <w:szCs w:val="20"/>
        </w:rPr>
        <w:t>Er moet een beter communicatie komen</w:t>
      </w:r>
      <w:r>
        <w:rPr>
          <w:rFonts w:ascii="Arial" w:hAnsi="Arial" w:cs="Arial"/>
          <w:sz w:val="20"/>
          <w:szCs w:val="20"/>
        </w:rPr>
        <w:t>,</w:t>
      </w:r>
      <w:r w:rsidRPr="00787048">
        <w:rPr>
          <w:rFonts w:ascii="Arial" w:hAnsi="Arial" w:cs="Arial"/>
          <w:sz w:val="20"/>
          <w:szCs w:val="20"/>
        </w:rPr>
        <w:t xml:space="preserve"> vinden de respondenten. Men geeft aan dat openheid</w:t>
      </w:r>
      <w:r>
        <w:rPr>
          <w:rFonts w:ascii="Arial" w:hAnsi="Arial" w:cs="Arial"/>
          <w:sz w:val="20"/>
          <w:szCs w:val="20"/>
        </w:rPr>
        <w:t xml:space="preserve"> en taal hierbij een grote rol speelt (Analyseschema 14 en 23). </w:t>
      </w:r>
    </w:p>
    <w:p w14:paraId="71CBB747" w14:textId="77777777" w:rsidR="001374A0" w:rsidRPr="00787048" w:rsidRDefault="001374A0" w:rsidP="002F598D">
      <w:pPr>
        <w:spacing w:line="360" w:lineRule="auto"/>
        <w:rPr>
          <w:rFonts w:ascii="Arial" w:hAnsi="Arial" w:cs="Arial"/>
          <w:sz w:val="20"/>
          <w:szCs w:val="20"/>
        </w:rPr>
      </w:pPr>
    </w:p>
    <w:p w14:paraId="2F430EAA" w14:textId="77777777" w:rsidR="001374A0" w:rsidRPr="00787048" w:rsidRDefault="001374A0" w:rsidP="002F598D">
      <w:pPr>
        <w:spacing w:line="360" w:lineRule="auto"/>
        <w:rPr>
          <w:rFonts w:ascii="Arial" w:hAnsi="Arial" w:cs="Arial"/>
          <w:sz w:val="20"/>
          <w:szCs w:val="20"/>
          <w:u w:val="single"/>
        </w:rPr>
      </w:pPr>
      <w:r w:rsidRPr="00787048">
        <w:rPr>
          <w:rFonts w:ascii="Arial" w:hAnsi="Arial" w:cs="Arial"/>
          <w:sz w:val="20"/>
          <w:szCs w:val="20"/>
          <w:u w:val="single"/>
        </w:rPr>
        <w:t>Openheid</w:t>
      </w:r>
    </w:p>
    <w:p w14:paraId="3A964A94" w14:textId="77777777" w:rsidR="001374A0" w:rsidRDefault="001374A0" w:rsidP="002F598D">
      <w:pPr>
        <w:spacing w:line="360" w:lineRule="auto"/>
        <w:rPr>
          <w:rFonts w:ascii="Arial" w:hAnsi="Arial" w:cs="Arial"/>
          <w:sz w:val="20"/>
          <w:szCs w:val="20"/>
        </w:rPr>
      </w:pPr>
      <w:r w:rsidRPr="00787048">
        <w:rPr>
          <w:rFonts w:ascii="Arial" w:hAnsi="Arial" w:cs="Arial"/>
          <w:sz w:val="20"/>
          <w:szCs w:val="20"/>
        </w:rPr>
        <w:t xml:space="preserve">Nederlanders zijn veel opener en directer dan </w:t>
      </w:r>
      <w:r>
        <w:rPr>
          <w:rFonts w:ascii="Arial" w:hAnsi="Arial" w:cs="Arial"/>
          <w:sz w:val="20"/>
          <w:szCs w:val="20"/>
        </w:rPr>
        <w:t xml:space="preserve">mensen uit </w:t>
      </w:r>
      <w:r w:rsidRPr="00787048">
        <w:rPr>
          <w:rFonts w:ascii="Arial" w:hAnsi="Arial" w:cs="Arial"/>
          <w:sz w:val="20"/>
          <w:szCs w:val="20"/>
        </w:rPr>
        <w:t xml:space="preserve">de andere landen, is gebleken uit </w:t>
      </w:r>
      <w:r>
        <w:rPr>
          <w:rFonts w:ascii="Arial" w:hAnsi="Arial" w:cs="Arial"/>
          <w:sz w:val="20"/>
          <w:szCs w:val="20"/>
        </w:rPr>
        <w:t>d</w:t>
      </w:r>
      <w:r w:rsidRPr="00787048">
        <w:rPr>
          <w:rFonts w:ascii="Arial" w:hAnsi="Arial" w:cs="Arial"/>
          <w:sz w:val="20"/>
          <w:szCs w:val="20"/>
        </w:rPr>
        <w:t xml:space="preserve">esk- en </w:t>
      </w:r>
      <w:r>
        <w:rPr>
          <w:rFonts w:ascii="Arial" w:hAnsi="Arial" w:cs="Arial"/>
          <w:sz w:val="20"/>
          <w:szCs w:val="20"/>
        </w:rPr>
        <w:t>f</w:t>
      </w:r>
      <w:r w:rsidRPr="00787048">
        <w:rPr>
          <w:rFonts w:ascii="Arial" w:hAnsi="Arial" w:cs="Arial"/>
          <w:sz w:val="20"/>
          <w:szCs w:val="20"/>
        </w:rPr>
        <w:t>ieldrese</w:t>
      </w:r>
      <w:r>
        <w:rPr>
          <w:rFonts w:ascii="Arial" w:hAnsi="Arial" w:cs="Arial"/>
          <w:sz w:val="20"/>
          <w:szCs w:val="20"/>
        </w:rPr>
        <w:t>a</w:t>
      </w:r>
      <w:r w:rsidRPr="00787048">
        <w:rPr>
          <w:rFonts w:ascii="Arial" w:hAnsi="Arial" w:cs="Arial"/>
          <w:sz w:val="20"/>
          <w:szCs w:val="20"/>
        </w:rPr>
        <w:t xml:space="preserve">rch. </w:t>
      </w:r>
      <w:r>
        <w:rPr>
          <w:rFonts w:ascii="Arial" w:hAnsi="Arial" w:cs="Arial"/>
          <w:sz w:val="20"/>
          <w:szCs w:val="20"/>
        </w:rPr>
        <w:t>Om de samenwerking beter te laten verlopen, moet er meer open communicatie komen. Uit het onderzoek blijkt dat respondenten uit Oostenrijk, Duitsland en België moeite hebben om tegen hun meerdere in te gaan. Op dit moment zijn ze het vaak niet met beslissingen eens, maar doen ze het wel, omdat een leidinggevende dit zegt (Analyseschema 14). De organisatie moet een anonieme enquête uitvoeren. Zo kunnen de mensen die er moeite mee hebben het oneens te zijn toch hun mening geven. Door middel van deze enquête kan het management zien op welke punten de medewerkers het oneens zijn.</w:t>
      </w:r>
    </w:p>
    <w:p w14:paraId="32B7D9CC" w14:textId="77777777" w:rsidR="001374A0" w:rsidRDefault="001374A0" w:rsidP="002F598D">
      <w:pPr>
        <w:spacing w:line="360" w:lineRule="auto"/>
        <w:rPr>
          <w:rFonts w:ascii="Arial" w:hAnsi="Arial" w:cs="Arial"/>
          <w:sz w:val="20"/>
          <w:szCs w:val="20"/>
        </w:rPr>
      </w:pPr>
    </w:p>
    <w:p w14:paraId="522B2C44" w14:textId="1AF384E6" w:rsidR="001374A0" w:rsidRDefault="001374A0" w:rsidP="002F598D">
      <w:pPr>
        <w:spacing w:line="360" w:lineRule="auto"/>
        <w:rPr>
          <w:rFonts w:ascii="Arial" w:hAnsi="Arial" w:cs="Arial"/>
          <w:sz w:val="20"/>
          <w:szCs w:val="20"/>
        </w:rPr>
      </w:pPr>
      <w:r>
        <w:rPr>
          <w:rFonts w:ascii="Arial" w:hAnsi="Arial" w:cs="Arial"/>
          <w:sz w:val="20"/>
          <w:szCs w:val="20"/>
        </w:rPr>
        <w:t xml:space="preserve">Deze enquête moet vooral gaan over de werkzaamheden van de collega’s. Ook is het belangrijk te vragen wat beter kan aan het management en wat er nu al goed gaat. Het is heel belangrijk dat deze enquête anoniem is. Op deze manier kunnen de medewerkers vrij spreken en is de kans groter dat iedereen zijn eerlijke mening geeft. Uit het onderzoek is gebleken dat de respondenten het met sommige dingen niet eens zijn. Zoals dat er te veel top-downmanagement is bij </w:t>
      </w:r>
      <w:r w:rsidR="00346CE6">
        <w:rPr>
          <w:rFonts w:ascii="Arial" w:hAnsi="Arial" w:cs="Arial"/>
          <w:sz w:val="20"/>
          <w:szCs w:val="20"/>
        </w:rPr>
        <w:t>BEDRIJF</w:t>
      </w:r>
      <w:r>
        <w:rPr>
          <w:rFonts w:ascii="Arial" w:hAnsi="Arial" w:cs="Arial"/>
          <w:sz w:val="20"/>
          <w:szCs w:val="20"/>
        </w:rPr>
        <w:t xml:space="preserve">. Het is goed voor het management om te weten waar de medewerkers problemen mee hebben. </w:t>
      </w:r>
    </w:p>
    <w:p w14:paraId="5D4E1FA4" w14:textId="77777777" w:rsidR="001374A0" w:rsidRDefault="001374A0" w:rsidP="002F598D">
      <w:pPr>
        <w:spacing w:line="360" w:lineRule="auto"/>
        <w:rPr>
          <w:rFonts w:ascii="Arial" w:hAnsi="Arial" w:cs="Arial"/>
          <w:sz w:val="20"/>
          <w:szCs w:val="20"/>
        </w:rPr>
      </w:pPr>
    </w:p>
    <w:p w14:paraId="1920C8D9" w14:textId="77777777" w:rsidR="001374A0" w:rsidRDefault="001374A0" w:rsidP="002F598D">
      <w:pPr>
        <w:spacing w:line="360" w:lineRule="auto"/>
        <w:rPr>
          <w:rFonts w:ascii="Arial" w:hAnsi="Arial" w:cs="Arial"/>
          <w:sz w:val="20"/>
          <w:szCs w:val="20"/>
          <w:u w:val="single"/>
        </w:rPr>
      </w:pPr>
      <w:r>
        <w:rPr>
          <w:rFonts w:ascii="Arial" w:hAnsi="Arial" w:cs="Arial"/>
          <w:sz w:val="20"/>
          <w:szCs w:val="20"/>
          <w:u w:val="single"/>
        </w:rPr>
        <w:t>Taal</w:t>
      </w:r>
    </w:p>
    <w:p w14:paraId="19C5E063" w14:textId="5EA8E33E" w:rsidR="001374A0" w:rsidRPr="00E9163F" w:rsidRDefault="001374A0" w:rsidP="002F598D">
      <w:pPr>
        <w:spacing w:line="360" w:lineRule="auto"/>
        <w:rPr>
          <w:rFonts w:ascii="Arial" w:hAnsi="Arial" w:cs="Arial"/>
          <w:sz w:val="20"/>
          <w:szCs w:val="20"/>
        </w:rPr>
      </w:pPr>
      <w:r>
        <w:rPr>
          <w:rFonts w:ascii="Arial" w:hAnsi="Arial" w:cs="Arial"/>
          <w:sz w:val="20"/>
          <w:szCs w:val="20"/>
        </w:rPr>
        <w:t xml:space="preserve">Respondenten geven aan dat het soms lastig is om te communiceren met mensen met een andere moedertaal (Analyseschema 23). De moedertaal van de medewerkers veranderen, is geen optie. Wat wel kan is taalles aanbieden in het Duits en Nederlands. Natuurlijk is het dan nog steeds niet de moedertaal van de medewerkers, maar dit kan wel helpen om elkaar beter te begrijpen. De respondenten geven aan dat er op dit moment een grote kloof </w:t>
      </w:r>
      <w:r w:rsidR="00BC028B">
        <w:rPr>
          <w:rFonts w:ascii="Arial" w:hAnsi="Arial" w:cs="Arial"/>
          <w:sz w:val="20"/>
          <w:szCs w:val="20"/>
        </w:rPr>
        <w:t xml:space="preserve">ontstaat tussen NL, BE en BD en </w:t>
      </w:r>
      <w:r>
        <w:rPr>
          <w:rFonts w:ascii="Arial" w:hAnsi="Arial" w:cs="Arial"/>
          <w:sz w:val="20"/>
          <w:szCs w:val="20"/>
        </w:rPr>
        <w:t xml:space="preserve">AT mede vanwege de taal. Dit is een manier om deze kloof minder groot te maken. </w:t>
      </w:r>
    </w:p>
    <w:p w14:paraId="573DE83E" w14:textId="77777777" w:rsidR="001374A0" w:rsidRPr="00787048" w:rsidRDefault="001374A0" w:rsidP="002F598D">
      <w:pPr>
        <w:spacing w:line="360" w:lineRule="auto"/>
        <w:rPr>
          <w:rFonts w:ascii="Arial" w:hAnsi="Arial" w:cs="Arial"/>
          <w:sz w:val="20"/>
          <w:szCs w:val="20"/>
        </w:rPr>
      </w:pPr>
    </w:p>
    <w:p w14:paraId="7D0367CA" w14:textId="77777777" w:rsidR="001374A0" w:rsidRPr="00787048" w:rsidRDefault="001374A0" w:rsidP="002F598D">
      <w:pPr>
        <w:pStyle w:val="Kop2"/>
        <w:numPr>
          <w:ilvl w:val="1"/>
          <w:numId w:val="22"/>
        </w:numPr>
        <w:spacing w:line="360" w:lineRule="auto"/>
        <w:rPr>
          <w:szCs w:val="20"/>
        </w:rPr>
      </w:pPr>
      <w:bookmarkStart w:id="69" w:name="_Toc10368581"/>
      <w:bookmarkStart w:id="70" w:name="_Toc10392072"/>
      <w:r>
        <w:rPr>
          <w:szCs w:val="20"/>
        </w:rPr>
        <w:t>Infoportals</w:t>
      </w:r>
      <w:bookmarkEnd w:id="69"/>
      <w:bookmarkEnd w:id="70"/>
      <w:r>
        <w:rPr>
          <w:szCs w:val="20"/>
        </w:rPr>
        <w:t xml:space="preserve"> </w:t>
      </w:r>
    </w:p>
    <w:p w14:paraId="06B1A55A" w14:textId="77777777" w:rsidR="001374A0" w:rsidRDefault="001374A0" w:rsidP="002F598D">
      <w:pPr>
        <w:spacing w:line="360" w:lineRule="auto"/>
        <w:rPr>
          <w:rFonts w:ascii="Arial" w:hAnsi="Arial" w:cs="Arial"/>
          <w:sz w:val="20"/>
          <w:szCs w:val="20"/>
          <w:u w:val="single"/>
        </w:rPr>
      </w:pPr>
      <w:r w:rsidRPr="00E56867">
        <w:rPr>
          <w:rFonts w:ascii="Arial" w:hAnsi="Arial" w:cs="Arial"/>
          <w:sz w:val="20"/>
          <w:szCs w:val="20"/>
          <w:u w:val="single"/>
        </w:rPr>
        <w:t>Portals</w:t>
      </w:r>
    </w:p>
    <w:p w14:paraId="68210FA3" w14:textId="2BB2815E" w:rsidR="001374A0" w:rsidRDefault="001374A0" w:rsidP="002F598D">
      <w:pPr>
        <w:spacing w:line="360" w:lineRule="auto"/>
        <w:rPr>
          <w:rFonts w:ascii="Arial" w:hAnsi="Arial" w:cs="Arial"/>
          <w:sz w:val="20"/>
          <w:szCs w:val="20"/>
        </w:rPr>
      </w:pPr>
      <w:r>
        <w:rPr>
          <w:rFonts w:ascii="Arial" w:hAnsi="Arial" w:cs="Arial"/>
          <w:sz w:val="20"/>
          <w:szCs w:val="20"/>
        </w:rPr>
        <w:t>Op dit moment zijn er te veel portals, ald</w:t>
      </w:r>
      <w:r w:rsidR="00BC028B">
        <w:rPr>
          <w:rFonts w:ascii="Arial" w:hAnsi="Arial" w:cs="Arial"/>
          <w:sz w:val="20"/>
          <w:szCs w:val="20"/>
        </w:rPr>
        <w:t xml:space="preserve">us de respondenten. Infoportal </w:t>
      </w:r>
      <w:r>
        <w:rPr>
          <w:rFonts w:ascii="Arial" w:hAnsi="Arial" w:cs="Arial"/>
          <w:sz w:val="20"/>
          <w:szCs w:val="20"/>
        </w:rPr>
        <w:t>NL, infoportal EU, intranet en een portal vo</w:t>
      </w:r>
      <w:r w:rsidR="00880333">
        <w:rPr>
          <w:rFonts w:ascii="Arial" w:hAnsi="Arial" w:cs="Arial"/>
          <w:sz w:val="20"/>
          <w:szCs w:val="20"/>
        </w:rPr>
        <w:t>or Cluster Vier.</w:t>
      </w:r>
      <w:r>
        <w:rPr>
          <w:rFonts w:ascii="Arial" w:hAnsi="Arial" w:cs="Arial"/>
          <w:sz w:val="20"/>
          <w:szCs w:val="20"/>
        </w:rPr>
        <w:t xml:space="preserve"> Respondenten geven aan dat dit er te veel zijn en dat deze een nieuwe indeling nodig hebben. Het advies dan ook is om dit opnieuw in te delen. Bij deze herindeling moet duidelijk zijn waar de medewerkers alle benodigde documenten kunnen vinden. Op dit moment geven respondenten aan dat zij niet weten waar alle documenten zijn. Ook moet het bedrijf kijken of ze deze portals samen kunnen voegen, zodat er minder portals zijn (Analyseschema 23). De informatie over dit onderdeel is omdat toegang tot de portals voor </w:t>
      </w:r>
      <w:proofErr w:type="spellStart"/>
      <w:r>
        <w:rPr>
          <w:rFonts w:ascii="Arial" w:hAnsi="Arial" w:cs="Arial"/>
          <w:sz w:val="20"/>
          <w:szCs w:val="20"/>
        </w:rPr>
        <w:t>stagiares</w:t>
      </w:r>
      <w:proofErr w:type="spellEnd"/>
      <w:r>
        <w:rPr>
          <w:rFonts w:ascii="Arial" w:hAnsi="Arial" w:cs="Arial"/>
          <w:sz w:val="20"/>
          <w:szCs w:val="20"/>
        </w:rPr>
        <w:t xml:space="preserve"> gelimiteerd is.</w:t>
      </w:r>
    </w:p>
    <w:p w14:paraId="5761C4EB" w14:textId="77777777" w:rsidR="001374A0" w:rsidRPr="00AC02FD" w:rsidRDefault="001374A0" w:rsidP="002F598D">
      <w:pPr>
        <w:spacing w:line="360" w:lineRule="auto"/>
        <w:rPr>
          <w:rFonts w:ascii="Arial" w:hAnsi="Arial" w:cs="Arial"/>
          <w:sz w:val="20"/>
          <w:szCs w:val="20"/>
        </w:rPr>
      </w:pPr>
      <w:r w:rsidRPr="00AC02FD">
        <w:rPr>
          <w:rFonts w:ascii="Arial" w:hAnsi="Arial" w:cs="Arial"/>
          <w:sz w:val="20"/>
          <w:szCs w:val="20"/>
        </w:rPr>
        <w:br w:type="page"/>
      </w:r>
    </w:p>
    <w:p w14:paraId="5CCC4A01" w14:textId="77777777" w:rsidR="001374A0" w:rsidRDefault="001374A0" w:rsidP="002F598D">
      <w:pPr>
        <w:pStyle w:val="Kop1"/>
        <w:numPr>
          <w:ilvl w:val="0"/>
          <w:numId w:val="22"/>
        </w:numPr>
        <w:spacing w:line="360" w:lineRule="auto"/>
      </w:pPr>
      <w:bookmarkStart w:id="71" w:name="_Toc10368582"/>
      <w:bookmarkStart w:id="72" w:name="_Toc10392073"/>
      <w:r>
        <w:lastRenderedPageBreak/>
        <w:t>Implementatie</w:t>
      </w:r>
      <w:bookmarkEnd w:id="71"/>
      <w:bookmarkEnd w:id="72"/>
    </w:p>
    <w:p w14:paraId="243FF204" w14:textId="77777777" w:rsidR="001374A0" w:rsidRDefault="001374A0" w:rsidP="002F598D">
      <w:pPr>
        <w:spacing w:line="360" w:lineRule="auto"/>
      </w:pPr>
    </w:p>
    <w:p w14:paraId="44343B46" w14:textId="2F96C024" w:rsidR="001374A0" w:rsidRPr="00E015A3" w:rsidRDefault="001374A0" w:rsidP="002F598D">
      <w:pPr>
        <w:shd w:val="clear" w:color="auto" w:fill="FFFFFF"/>
        <w:spacing w:line="360" w:lineRule="auto"/>
        <w:rPr>
          <w:rFonts w:ascii="Helvetica" w:eastAsia="Times New Roman" w:hAnsi="Helvetica"/>
          <w:sz w:val="20"/>
          <w:szCs w:val="20"/>
        </w:rPr>
      </w:pPr>
      <w:r w:rsidRPr="00AC02FD">
        <w:rPr>
          <w:rFonts w:ascii="Arial" w:eastAsia="Times New Roman" w:hAnsi="Arial" w:cs="Arial"/>
          <w:sz w:val="20"/>
          <w:szCs w:val="20"/>
        </w:rPr>
        <w:t xml:space="preserve">Om de aanbevelingen van dit onderzoek te realiseren is de volgende implementatiestrategie </w:t>
      </w:r>
      <w:r w:rsidRPr="00E015A3">
        <w:rPr>
          <w:rFonts w:ascii="Arial" w:eastAsia="Times New Roman" w:hAnsi="Arial" w:cs="Arial"/>
          <w:sz w:val="20"/>
          <w:szCs w:val="20"/>
        </w:rPr>
        <w:t xml:space="preserve">geformuleerd aan de hand van het </w:t>
      </w:r>
      <w:r w:rsidRPr="00E015A3">
        <w:rPr>
          <w:rFonts w:ascii="Arial" w:hAnsi="Arial" w:cs="Arial"/>
          <w:sz w:val="20"/>
          <w:szCs w:val="20"/>
        </w:rPr>
        <w:t xml:space="preserve">implementatiemodel </w:t>
      </w:r>
      <w:proofErr w:type="spellStart"/>
      <w:r w:rsidRPr="00E015A3">
        <w:rPr>
          <w:rFonts w:ascii="Arial" w:hAnsi="Arial" w:cs="Arial"/>
          <w:sz w:val="20"/>
          <w:szCs w:val="20"/>
        </w:rPr>
        <w:t>Continous</w:t>
      </w:r>
      <w:proofErr w:type="spellEnd"/>
      <w:r w:rsidRPr="00E015A3">
        <w:rPr>
          <w:rFonts w:ascii="Arial" w:hAnsi="Arial" w:cs="Arial"/>
          <w:sz w:val="20"/>
          <w:szCs w:val="20"/>
        </w:rPr>
        <w:t xml:space="preserve"> </w:t>
      </w:r>
      <w:proofErr w:type="spellStart"/>
      <w:r w:rsidRPr="00E015A3">
        <w:rPr>
          <w:rFonts w:ascii="Arial" w:hAnsi="Arial" w:cs="Arial"/>
          <w:sz w:val="20"/>
          <w:szCs w:val="20"/>
        </w:rPr>
        <w:t>Improvement</w:t>
      </w:r>
      <w:proofErr w:type="spellEnd"/>
      <w:r w:rsidRPr="00E015A3">
        <w:rPr>
          <w:rFonts w:ascii="Arial" w:hAnsi="Arial" w:cs="Arial"/>
          <w:sz w:val="20"/>
          <w:szCs w:val="20"/>
        </w:rPr>
        <w:t xml:space="preserve"> van William </w:t>
      </w:r>
      <w:proofErr w:type="spellStart"/>
      <w:r w:rsidRPr="00E015A3">
        <w:rPr>
          <w:rFonts w:ascii="Arial" w:hAnsi="Arial" w:cs="Arial"/>
          <w:sz w:val="20"/>
          <w:szCs w:val="20"/>
        </w:rPr>
        <w:t>Deming</w:t>
      </w:r>
      <w:proofErr w:type="spellEnd"/>
      <w:r w:rsidRPr="00E015A3">
        <w:rPr>
          <w:rFonts w:ascii="Arial" w:hAnsi="Arial" w:cs="Arial"/>
          <w:sz w:val="20"/>
          <w:szCs w:val="20"/>
        </w:rPr>
        <w:t xml:space="preserve"> (1948). </w:t>
      </w:r>
      <w:r>
        <w:rPr>
          <w:rFonts w:ascii="Helvetica" w:eastAsia="Times New Roman" w:hAnsi="Helvetica"/>
          <w:sz w:val="20"/>
          <w:szCs w:val="20"/>
        </w:rPr>
        <w:t>Als communicatiemiddel is er gekozen voor een jaarlijkse face-</w:t>
      </w:r>
      <w:proofErr w:type="spellStart"/>
      <w:r>
        <w:rPr>
          <w:rFonts w:ascii="Helvetica" w:eastAsia="Times New Roman" w:hAnsi="Helvetica"/>
          <w:sz w:val="20"/>
          <w:szCs w:val="20"/>
        </w:rPr>
        <w:t>to</w:t>
      </w:r>
      <w:proofErr w:type="spellEnd"/>
      <w:r>
        <w:rPr>
          <w:rFonts w:ascii="Helvetica" w:eastAsia="Times New Roman" w:hAnsi="Helvetica"/>
          <w:sz w:val="20"/>
          <w:szCs w:val="20"/>
        </w:rPr>
        <w:t>-face meeting. Deze vindt dit jaar plaats op 24 en 25 september. De t</w:t>
      </w:r>
      <w:r w:rsidRPr="00E015A3">
        <w:rPr>
          <w:rFonts w:ascii="Helvetica" w:eastAsia="Times New Roman" w:hAnsi="Helvetica"/>
          <w:sz w:val="20"/>
          <w:szCs w:val="20"/>
        </w:rPr>
        <w:t xml:space="preserve">otale kosten van implementatie bedragen </w:t>
      </w:r>
      <w:r>
        <w:rPr>
          <w:rFonts w:ascii="Helvetica" w:eastAsia="Times New Roman" w:hAnsi="Helvetica"/>
          <w:sz w:val="20"/>
          <w:szCs w:val="20"/>
        </w:rPr>
        <w:t>6022,13 euro.</w:t>
      </w:r>
      <w:r w:rsidRPr="00E015A3">
        <w:rPr>
          <w:rFonts w:ascii="Helvetica" w:eastAsia="Times New Roman" w:hAnsi="Helvetica"/>
          <w:sz w:val="20"/>
          <w:szCs w:val="20"/>
        </w:rPr>
        <w:t xml:space="preserve"> </w:t>
      </w:r>
      <w:r>
        <w:rPr>
          <w:rFonts w:ascii="Helvetica" w:eastAsia="Times New Roman" w:hAnsi="Helvetica"/>
          <w:sz w:val="20"/>
          <w:szCs w:val="20"/>
        </w:rPr>
        <w:t xml:space="preserve">De opbrengst is een betere samenwerking. Daardoor is er minder reden ontslag te nemen bij </w:t>
      </w:r>
      <w:r w:rsidR="003E6C65">
        <w:rPr>
          <w:rFonts w:ascii="Helvetica" w:eastAsia="Times New Roman" w:hAnsi="Helvetica"/>
          <w:sz w:val="20"/>
          <w:szCs w:val="20"/>
        </w:rPr>
        <w:t xml:space="preserve">BEDRIJF. </w:t>
      </w:r>
      <w:r>
        <w:rPr>
          <w:rFonts w:ascii="Helvetica" w:eastAsia="Times New Roman" w:hAnsi="Helvetica"/>
          <w:sz w:val="20"/>
          <w:szCs w:val="20"/>
        </w:rPr>
        <w:t>Het aannemen van een medewerker kost in Nederland gemiddeld 4494 euro. Met dit plan kan het bedrijf deze kosten besparen.</w:t>
      </w:r>
    </w:p>
    <w:p w14:paraId="22D2D2A2" w14:textId="77777777" w:rsidR="001374A0" w:rsidRDefault="001374A0" w:rsidP="002F598D">
      <w:pPr>
        <w:spacing w:line="360" w:lineRule="auto"/>
        <w:rPr>
          <w:sz w:val="20"/>
          <w:szCs w:val="20"/>
        </w:rPr>
      </w:pPr>
    </w:p>
    <w:p w14:paraId="0CE76167" w14:textId="77777777" w:rsidR="001374A0" w:rsidRPr="00AD3FD7" w:rsidRDefault="001374A0" w:rsidP="002F598D">
      <w:pPr>
        <w:pStyle w:val="Kop2"/>
        <w:numPr>
          <w:ilvl w:val="1"/>
          <w:numId w:val="22"/>
        </w:numPr>
        <w:spacing w:line="360" w:lineRule="auto"/>
        <w:rPr>
          <w:lang w:val="en-US"/>
        </w:rPr>
      </w:pPr>
      <w:bookmarkStart w:id="73" w:name="_Toc10368583"/>
      <w:bookmarkStart w:id="74" w:name="_Toc10392074"/>
      <w:proofErr w:type="spellStart"/>
      <w:r w:rsidRPr="00AD3FD7">
        <w:rPr>
          <w:lang w:val="en-US"/>
        </w:rPr>
        <w:t>Jaarlijkse</w:t>
      </w:r>
      <w:proofErr w:type="spellEnd"/>
      <w:r w:rsidRPr="00AD3FD7">
        <w:rPr>
          <w:lang w:val="en-US"/>
        </w:rPr>
        <w:t xml:space="preserve"> face-to-face meeting</w:t>
      </w:r>
      <w:bookmarkEnd w:id="73"/>
      <w:bookmarkEnd w:id="74"/>
    </w:p>
    <w:p w14:paraId="23906A03" w14:textId="77777777" w:rsidR="001374A0" w:rsidRDefault="001374A0" w:rsidP="002F598D">
      <w:pPr>
        <w:spacing w:line="360" w:lineRule="auto"/>
        <w:rPr>
          <w:rFonts w:ascii="Arial" w:hAnsi="Arial" w:cs="Arial"/>
          <w:lang w:val="en-US"/>
        </w:rPr>
      </w:pPr>
    </w:p>
    <w:p w14:paraId="763FB467" w14:textId="77777777" w:rsidR="001374A0" w:rsidRDefault="001374A0" w:rsidP="002F598D">
      <w:pPr>
        <w:spacing w:line="360" w:lineRule="auto"/>
        <w:rPr>
          <w:rFonts w:ascii="Arial" w:hAnsi="Arial" w:cs="Arial"/>
          <w:sz w:val="20"/>
          <w:szCs w:val="20"/>
        </w:rPr>
      </w:pPr>
      <w:r w:rsidRPr="004644DA">
        <w:rPr>
          <w:rFonts w:ascii="Arial" w:hAnsi="Arial" w:cs="Arial"/>
          <w:sz w:val="20"/>
          <w:szCs w:val="20"/>
        </w:rPr>
        <w:t xml:space="preserve">Om de samenwerking beter te laten verlopen, is het belangrijk dat </w:t>
      </w:r>
      <w:r>
        <w:rPr>
          <w:rFonts w:ascii="Arial" w:hAnsi="Arial" w:cs="Arial"/>
          <w:sz w:val="20"/>
          <w:szCs w:val="20"/>
        </w:rPr>
        <w:t>de medewerkers</w:t>
      </w:r>
      <w:r w:rsidRPr="004644DA">
        <w:rPr>
          <w:rFonts w:ascii="Arial" w:hAnsi="Arial" w:cs="Arial"/>
          <w:sz w:val="20"/>
          <w:szCs w:val="20"/>
        </w:rPr>
        <w:t xml:space="preserve"> elkaar vaker face-</w:t>
      </w:r>
      <w:proofErr w:type="spellStart"/>
      <w:r w:rsidRPr="004644DA">
        <w:rPr>
          <w:rFonts w:ascii="Arial" w:hAnsi="Arial" w:cs="Arial"/>
          <w:sz w:val="20"/>
          <w:szCs w:val="20"/>
        </w:rPr>
        <w:t>to</w:t>
      </w:r>
      <w:proofErr w:type="spellEnd"/>
      <w:r w:rsidRPr="004644DA">
        <w:rPr>
          <w:rFonts w:ascii="Arial" w:hAnsi="Arial" w:cs="Arial"/>
          <w:sz w:val="20"/>
          <w:szCs w:val="20"/>
        </w:rPr>
        <w:t xml:space="preserve">-face spreken. </w:t>
      </w:r>
      <w:r>
        <w:rPr>
          <w:rFonts w:ascii="Arial" w:hAnsi="Arial" w:cs="Arial"/>
          <w:sz w:val="20"/>
          <w:szCs w:val="20"/>
        </w:rPr>
        <w:t xml:space="preserve">Hiervoor moet het bedrijf meetings organiseren waar alle leden van het marketingteam bij aanwezig zijn. Minimaal een keer per jaar moeten deze meetings plaatsvinden. Het implementatiemodel </w:t>
      </w:r>
      <w:proofErr w:type="spellStart"/>
      <w:r>
        <w:rPr>
          <w:rFonts w:ascii="Arial" w:hAnsi="Arial" w:cs="Arial"/>
          <w:sz w:val="20"/>
          <w:szCs w:val="20"/>
        </w:rPr>
        <w:t>Continous</w:t>
      </w:r>
      <w:proofErr w:type="spellEnd"/>
      <w:r>
        <w:rPr>
          <w:rFonts w:ascii="Arial" w:hAnsi="Arial" w:cs="Arial"/>
          <w:sz w:val="20"/>
          <w:szCs w:val="20"/>
        </w:rPr>
        <w:t xml:space="preserve"> </w:t>
      </w:r>
      <w:proofErr w:type="spellStart"/>
      <w:r>
        <w:rPr>
          <w:rFonts w:ascii="Arial" w:hAnsi="Arial" w:cs="Arial"/>
          <w:sz w:val="20"/>
          <w:szCs w:val="20"/>
        </w:rPr>
        <w:t>Improvement</w:t>
      </w:r>
      <w:proofErr w:type="spellEnd"/>
      <w:r>
        <w:rPr>
          <w:rFonts w:ascii="Arial" w:hAnsi="Arial" w:cs="Arial"/>
          <w:sz w:val="20"/>
          <w:szCs w:val="20"/>
        </w:rPr>
        <w:t xml:space="preserve"> van William Edwards </w:t>
      </w:r>
      <w:proofErr w:type="spellStart"/>
      <w:r>
        <w:rPr>
          <w:rFonts w:ascii="Arial" w:hAnsi="Arial" w:cs="Arial"/>
          <w:sz w:val="20"/>
          <w:szCs w:val="20"/>
        </w:rPr>
        <w:t>Deming</w:t>
      </w:r>
      <w:proofErr w:type="spellEnd"/>
      <w:r>
        <w:rPr>
          <w:rFonts w:ascii="Arial" w:hAnsi="Arial" w:cs="Arial"/>
          <w:sz w:val="20"/>
          <w:szCs w:val="20"/>
        </w:rPr>
        <w:t xml:space="preserve"> (1948) geeft dit plan vorm. Dit model bestaat uit de stappen:</w:t>
      </w:r>
    </w:p>
    <w:p w14:paraId="04F8BFEB" w14:textId="77777777" w:rsidR="001374A0" w:rsidRPr="009B4EE3" w:rsidRDefault="001374A0" w:rsidP="002F598D">
      <w:pPr>
        <w:pStyle w:val="Lijstalinea"/>
        <w:numPr>
          <w:ilvl w:val="0"/>
          <w:numId w:val="28"/>
        </w:numPr>
        <w:spacing w:line="360" w:lineRule="auto"/>
        <w:rPr>
          <w:rFonts w:ascii="Arial" w:hAnsi="Arial" w:cs="Arial"/>
          <w:sz w:val="20"/>
          <w:szCs w:val="20"/>
        </w:rPr>
      </w:pPr>
      <w:r w:rsidRPr="009B4EE3">
        <w:rPr>
          <w:rFonts w:ascii="Arial" w:hAnsi="Arial" w:cs="Arial"/>
          <w:b/>
          <w:sz w:val="20"/>
          <w:szCs w:val="20"/>
        </w:rPr>
        <w:t>Plan</w:t>
      </w:r>
      <w:r w:rsidRPr="009B4EE3">
        <w:rPr>
          <w:rFonts w:ascii="Arial" w:hAnsi="Arial" w:cs="Arial"/>
          <w:sz w:val="20"/>
          <w:szCs w:val="20"/>
        </w:rPr>
        <w:t>: het identificeren van het doel en het maken van een plan om dit doel te behalen</w:t>
      </w:r>
      <w:r>
        <w:rPr>
          <w:rFonts w:ascii="Arial" w:hAnsi="Arial" w:cs="Arial"/>
          <w:sz w:val="20"/>
          <w:szCs w:val="20"/>
        </w:rPr>
        <w:t>.</w:t>
      </w:r>
    </w:p>
    <w:p w14:paraId="55E74E72" w14:textId="77777777" w:rsidR="001374A0" w:rsidRDefault="001374A0" w:rsidP="002F598D">
      <w:pPr>
        <w:spacing w:line="360" w:lineRule="auto"/>
        <w:rPr>
          <w:rFonts w:ascii="Arial" w:hAnsi="Arial" w:cs="Arial"/>
          <w:sz w:val="20"/>
          <w:szCs w:val="20"/>
        </w:rPr>
      </w:pPr>
    </w:p>
    <w:p w14:paraId="25B94E79" w14:textId="77777777" w:rsidR="001374A0" w:rsidRPr="009B4EE3" w:rsidRDefault="001374A0" w:rsidP="002F598D">
      <w:pPr>
        <w:pStyle w:val="Lijstalinea"/>
        <w:numPr>
          <w:ilvl w:val="0"/>
          <w:numId w:val="28"/>
        </w:numPr>
        <w:spacing w:line="360" w:lineRule="auto"/>
        <w:rPr>
          <w:rFonts w:ascii="Arial" w:hAnsi="Arial" w:cs="Arial"/>
          <w:sz w:val="20"/>
          <w:szCs w:val="20"/>
        </w:rPr>
      </w:pPr>
      <w:r w:rsidRPr="009B4EE3">
        <w:rPr>
          <w:rFonts w:ascii="Arial" w:hAnsi="Arial" w:cs="Arial"/>
          <w:b/>
          <w:sz w:val="20"/>
          <w:szCs w:val="20"/>
        </w:rPr>
        <w:t>Do:</w:t>
      </w:r>
      <w:r>
        <w:rPr>
          <w:rFonts w:ascii="Arial" w:hAnsi="Arial" w:cs="Arial"/>
          <w:sz w:val="20"/>
          <w:szCs w:val="20"/>
        </w:rPr>
        <w:t xml:space="preserve"> v</w:t>
      </w:r>
      <w:r w:rsidRPr="00E12190">
        <w:rPr>
          <w:rFonts w:ascii="Arial" w:hAnsi="Arial" w:cs="Arial"/>
          <w:sz w:val="20"/>
          <w:szCs w:val="20"/>
        </w:rPr>
        <w:t>oer het plan uit en meet de resultaten</w:t>
      </w:r>
      <w:r>
        <w:rPr>
          <w:rFonts w:ascii="Arial" w:hAnsi="Arial" w:cs="Arial"/>
          <w:sz w:val="20"/>
          <w:szCs w:val="20"/>
        </w:rPr>
        <w:t>.</w:t>
      </w:r>
    </w:p>
    <w:p w14:paraId="51043061" w14:textId="77777777" w:rsidR="001374A0" w:rsidRDefault="001374A0" w:rsidP="002F598D">
      <w:pPr>
        <w:spacing w:line="360" w:lineRule="auto"/>
        <w:rPr>
          <w:rFonts w:ascii="Arial" w:hAnsi="Arial" w:cs="Arial"/>
          <w:sz w:val="20"/>
          <w:szCs w:val="20"/>
        </w:rPr>
      </w:pPr>
    </w:p>
    <w:p w14:paraId="28C0CA76" w14:textId="77777777" w:rsidR="001374A0" w:rsidRPr="009B4EE3" w:rsidRDefault="001374A0" w:rsidP="002F598D">
      <w:pPr>
        <w:pStyle w:val="Lijstalinea"/>
        <w:numPr>
          <w:ilvl w:val="0"/>
          <w:numId w:val="28"/>
        </w:numPr>
        <w:spacing w:line="360" w:lineRule="auto"/>
        <w:rPr>
          <w:rFonts w:ascii="Arial" w:hAnsi="Arial" w:cs="Arial"/>
          <w:sz w:val="20"/>
          <w:szCs w:val="20"/>
        </w:rPr>
      </w:pPr>
      <w:r w:rsidRPr="009B4EE3">
        <w:rPr>
          <w:rFonts w:ascii="Arial" w:hAnsi="Arial" w:cs="Arial"/>
          <w:b/>
          <w:sz w:val="20"/>
          <w:szCs w:val="20"/>
        </w:rPr>
        <w:t>Check:</w:t>
      </w:r>
      <w:r w:rsidRPr="009B4EE3">
        <w:rPr>
          <w:rFonts w:ascii="Arial" w:hAnsi="Arial" w:cs="Arial"/>
          <w:sz w:val="20"/>
          <w:szCs w:val="20"/>
        </w:rPr>
        <w:t xml:space="preserve"> check de resultaten van de implementatie. De aandacht ligt hierbij op het toetsen van de vooruitgang</w:t>
      </w:r>
      <w:r>
        <w:rPr>
          <w:rFonts w:ascii="Arial" w:hAnsi="Arial" w:cs="Arial"/>
          <w:sz w:val="20"/>
          <w:szCs w:val="20"/>
        </w:rPr>
        <w:t xml:space="preserve">, het </w:t>
      </w:r>
      <w:r w:rsidRPr="009B4EE3">
        <w:rPr>
          <w:rFonts w:ascii="Arial" w:hAnsi="Arial" w:cs="Arial"/>
          <w:sz w:val="20"/>
          <w:szCs w:val="20"/>
        </w:rPr>
        <w:t>succes en de verbeterpunten.</w:t>
      </w:r>
    </w:p>
    <w:p w14:paraId="0723E6D0" w14:textId="77777777" w:rsidR="001374A0" w:rsidRDefault="001374A0" w:rsidP="002F598D">
      <w:pPr>
        <w:spacing w:line="360" w:lineRule="auto"/>
        <w:rPr>
          <w:rFonts w:ascii="Arial" w:hAnsi="Arial" w:cs="Arial"/>
          <w:sz w:val="20"/>
          <w:szCs w:val="20"/>
        </w:rPr>
      </w:pPr>
    </w:p>
    <w:p w14:paraId="075A7A28" w14:textId="77777777" w:rsidR="001374A0" w:rsidRPr="009B4EE3" w:rsidRDefault="001374A0" w:rsidP="002F598D">
      <w:pPr>
        <w:pStyle w:val="Lijstalinea"/>
        <w:numPr>
          <w:ilvl w:val="0"/>
          <w:numId w:val="28"/>
        </w:numPr>
        <w:spacing w:line="360" w:lineRule="auto"/>
        <w:rPr>
          <w:rFonts w:ascii="Arial" w:hAnsi="Arial" w:cs="Arial"/>
          <w:sz w:val="20"/>
          <w:szCs w:val="20"/>
        </w:rPr>
      </w:pPr>
      <w:r w:rsidRPr="009B4EE3">
        <w:rPr>
          <w:rFonts w:ascii="Arial" w:hAnsi="Arial" w:cs="Arial"/>
          <w:b/>
          <w:sz w:val="20"/>
          <w:szCs w:val="20"/>
        </w:rPr>
        <w:t>Act:</w:t>
      </w:r>
      <w:r w:rsidRPr="009B4EE3">
        <w:rPr>
          <w:rFonts w:ascii="Arial" w:hAnsi="Arial" w:cs="Arial"/>
          <w:sz w:val="20"/>
          <w:szCs w:val="20"/>
        </w:rPr>
        <w:t xml:space="preserve"> in deze stap zijn de voorgaande verbeterpunten </w:t>
      </w:r>
      <w:proofErr w:type="spellStart"/>
      <w:r w:rsidRPr="009B4EE3">
        <w:rPr>
          <w:rFonts w:ascii="Arial" w:hAnsi="Arial" w:cs="Arial"/>
          <w:sz w:val="20"/>
          <w:szCs w:val="20"/>
        </w:rPr>
        <w:t>integreerbaar</w:t>
      </w:r>
      <w:proofErr w:type="spellEnd"/>
      <w:r w:rsidRPr="009B4EE3">
        <w:rPr>
          <w:rFonts w:ascii="Arial" w:hAnsi="Arial" w:cs="Arial"/>
          <w:sz w:val="20"/>
          <w:szCs w:val="20"/>
        </w:rPr>
        <w:t>. Hierin is het doel aan te passen of zijn methodes te veranderen (</w:t>
      </w:r>
      <w:proofErr w:type="spellStart"/>
      <w:r w:rsidRPr="009B4EE3">
        <w:rPr>
          <w:rFonts w:ascii="Arial" w:hAnsi="Arial" w:cs="Arial"/>
          <w:sz w:val="20"/>
          <w:szCs w:val="20"/>
        </w:rPr>
        <w:t>Aggarwal</w:t>
      </w:r>
      <w:proofErr w:type="spellEnd"/>
      <w:r w:rsidRPr="009B4EE3">
        <w:rPr>
          <w:rFonts w:ascii="Arial" w:hAnsi="Arial" w:cs="Arial"/>
          <w:sz w:val="20"/>
          <w:szCs w:val="20"/>
        </w:rPr>
        <w:t xml:space="preserve"> &amp; Lynn, 2012).</w:t>
      </w:r>
    </w:p>
    <w:p w14:paraId="350CF3AC" w14:textId="77777777" w:rsidR="001374A0" w:rsidRPr="009B4EE3" w:rsidRDefault="001374A0" w:rsidP="002F598D">
      <w:pPr>
        <w:spacing w:line="360" w:lineRule="auto"/>
        <w:rPr>
          <w:rFonts w:ascii="Arial" w:hAnsi="Arial" w:cs="Arial"/>
          <w:sz w:val="20"/>
          <w:szCs w:val="20"/>
        </w:rPr>
      </w:pPr>
    </w:p>
    <w:p w14:paraId="4CECEE97" w14:textId="77777777" w:rsidR="001374A0" w:rsidRDefault="001374A0" w:rsidP="002F598D">
      <w:pPr>
        <w:spacing w:line="360" w:lineRule="auto"/>
        <w:rPr>
          <w:rFonts w:ascii="Arial" w:hAnsi="Arial" w:cs="Arial"/>
          <w:sz w:val="20"/>
          <w:szCs w:val="20"/>
        </w:rPr>
      </w:pPr>
      <w:r w:rsidRPr="009B4EE3">
        <w:rPr>
          <w:rFonts w:ascii="Arial" w:hAnsi="Arial" w:cs="Arial"/>
          <w:sz w:val="20"/>
          <w:szCs w:val="20"/>
        </w:rPr>
        <w:t>Deze vier stappen zijn eindeloos te herhalen, zodat er continu verbetering plaats kan vinden. Daarmee is de cyclus rond.</w:t>
      </w:r>
      <w:r>
        <w:rPr>
          <w:rFonts w:ascii="Arial" w:hAnsi="Arial" w:cs="Arial"/>
          <w:sz w:val="20"/>
          <w:szCs w:val="20"/>
        </w:rPr>
        <w:t xml:space="preserve"> Dit implementatiemodel past goed bij het organiseren van de face-</w:t>
      </w:r>
      <w:proofErr w:type="spellStart"/>
      <w:r>
        <w:rPr>
          <w:rFonts w:ascii="Arial" w:hAnsi="Arial" w:cs="Arial"/>
          <w:sz w:val="20"/>
          <w:szCs w:val="20"/>
        </w:rPr>
        <w:t>to</w:t>
      </w:r>
      <w:proofErr w:type="spellEnd"/>
      <w:r>
        <w:rPr>
          <w:rFonts w:ascii="Arial" w:hAnsi="Arial" w:cs="Arial"/>
          <w:sz w:val="20"/>
          <w:szCs w:val="20"/>
        </w:rPr>
        <w:t xml:space="preserve">-face meetings, omdat het plan te herhalen is en het houvast geeft aan een planning. </w:t>
      </w:r>
    </w:p>
    <w:p w14:paraId="388A0048" w14:textId="77777777" w:rsidR="001374A0" w:rsidRDefault="001374A0" w:rsidP="002F598D">
      <w:pPr>
        <w:spacing w:line="360" w:lineRule="auto"/>
        <w:rPr>
          <w:rFonts w:ascii="Arial" w:hAnsi="Arial" w:cs="Arial"/>
          <w:sz w:val="20"/>
          <w:szCs w:val="20"/>
        </w:rPr>
      </w:pPr>
    </w:p>
    <w:p w14:paraId="21399370" w14:textId="77777777" w:rsidR="001374A0" w:rsidRPr="005B37DF" w:rsidRDefault="001374A0" w:rsidP="002F598D">
      <w:pPr>
        <w:pStyle w:val="Kop2"/>
        <w:numPr>
          <w:ilvl w:val="2"/>
          <w:numId w:val="22"/>
        </w:numPr>
        <w:spacing w:line="360" w:lineRule="auto"/>
      </w:pPr>
      <w:bookmarkStart w:id="75" w:name="_Toc10368584"/>
      <w:bookmarkStart w:id="76" w:name="_Toc10392075"/>
      <w:r w:rsidRPr="005B37DF">
        <w:t>Plan</w:t>
      </w:r>
      <w:bookmarkEnd w:id="75"/>
      <w:bookmarkEnd w:id="76"/>
      <w:r w:rsidRPr="005B37DF">
        <w:t xml:space="preserve"> </w:t>
      </w:r>
    </w:p>
    <w:p w14:paraId="38D9FBE4" w14:textId="77777777" w:rsidR="001374A0" w:rsidRDefault="001374A0" w:rsidP="002F598D">
      <w:pPr>
        <w:spacing w:line="360" w:lineRule="auto"/>
        <w:rPr>
          <w:rFonts w:ascii="Arial" w:hAnsi="Arial" w:cs="Arial"/>
          <w:sz w:val="20"/>
          <w:szCs w:val="20"/>
        </w:rPr>
      </w:pPr>
      <w:r>
        <w:rPr>
          <w:rFonts w:ascii="Arial" w:hAnsi="Arial" w:cs="Arial"/>
          <w:sz w:val="20"/>
          <w:szCs w:val="20"/>
        </w:rPr>
        <w:t>Uit het onderzoek is gebleken dat respondenten elkaar vaker face-</w:t>
      </w:r>
      <w:proofErr w:type="spellStart"/>
      <w:r>
        <w:rPr>
          <w:rFonts w:ascii="Arial" w:hAnsi="Arial" w:cs="Arial"/>
          <w:sz w:val="20"/>
          <w:szCs w:val="20"/>
        </w:rPr>
        <w:t>to</w:t>
      </w:r>
      <w:proofErr w:type="spellEnd"/>
      <w:r>
        <w:rPr>
          <w:rFonts w:ascii="Arial" w:hAnsi="Arial" w:cs="Arial"/>
          <w:sz w:val="20"/>
          <w:szCs w:val="20"/>
        </w:rPr>
        <w:t xml:space="preserve">-face willen spreken. Dit moet minstens één keer per jaar gebeuren. Er zijn respondenten die aangeven dat zij eigenlijk twee keer per jaar af willen spreken (Bijlage V, Respondent 11). Het is echter lastig om alle 47 leden op hetzelfde moment op dezelfde plaats te krijgen. Daarom is er gekozen voor één keer per jaar. Dit kan bij succes altijd verdubbel naar twee keer per jaar. Ook is er gekozen voor een duur van twee dagen. Respondenten geven aan genoeg te hebben aan twee à drie dagen om het hele team te spreken en te werken aan een betere communicatieplanning. </w:t>
      </w:r>
    </w:p>
    <w:p w14:paraId="1DA12941" w14:textId="77777777" w:rsidR="001374A0" w:rsidRDefault="001374A0" w:rsidP="002F598D">
      <w:pPr>
        <w:spacing w:line="360" w:lineRule="auto"/>
        <w:rPr>
          <w:rFonts w:ascii="Arial" w:hAnsi="Arial" w:cs="Arial"/>
          <w:sz w:val="20"/>
          <w:szCs w:val="20"/>
        </w:rPr>
      </w:pPr>
    </w:p>
    <w:p w14:paraId="4AB86AC5" w14:textId="77777777" w:rsidR="001374A0" w:rsidRDefault="001374A0" w:rsidP="002F598D">
      <w:pPr>
        <w:spacing w:line="360" w:lineRule="auto"/>
        <w:rPr>
          <w:rFonts w:ascii="Arial" w:hAnsi="Arial" w:cs="Arial"/>
          <w:sz w:val="20"/>
          <w:szCs w:val="20"/>
        </w:rPr>
      </w:pPr>
      <w:r>
        <w:rPr>
          <w:rFonts w:ascii="Arial" w:hAnsi="Arial" w:cs="Arial"/>
          <w:sz w:val="20"/>
          <w:szCs w:val="20"/>
        </w:rPr>
        <w:t>Met de planning is het belangrijk rekening te houden met de zomervakantie, omdat de respondenten aangeven veel waarde te hechten aan tijd voor het persoonlijke leven (Analyseschema 1). Een geschikt moment voor de jaarlijkse face-</w:t>
      </w:r>
      <w:proofErr w:type="spellStart"/>
      <w:r>
        <w:rPr>
          <w:rFonts w:ascii="Arial" w:hAnsi="Arial" w:cs="Arial"/>
          <w:sz w:val="20"/>
          <w:szCs w:val="20"/>
        </w:rPr>
        <w:t>to</w:t>
      </w:r>
      <w:proofErr w:type="spellEnd"/>
      <w:r>
        <w:rPr>
          <w:rFonts w:ascii="Arial" w:hAnsi="Arial" w:cs="Arial"/>
          <w:sz w:val="20"/>
          <w:szCs w:val="20"/>
        </w:rPr>
        <w:t xml:space="preserve">-face meeting is in september. In 2019 is de planning voor deze bijeenkomst op 24 en 25 september. Zo vindt de meeting nog wel in 2019 plaats, maar niet in de </w:t>
      </w:r>
      <w:r w:rsidRPr="00056398">
        <w:rPr>
          <w:rFonts w:ascii="Arial" w:hAnsi="Arial" w:cs="Arial"/>
          <w:sz w:val="20"/>
          <w:szCs w:val="20"/>
        </w:rPr>
        <w:t>zomervakantie. * Hierover</w:t>
      </w:r>
      <w:r>
        <w:rPr>
          <w:rFonts w:ascii="Arial" w:hAnsi="Arial" w:cs="Arial"/>
          <w:sz w:val="20"/>
          <w:szCs w:val="20"/>
        </w:rPr>
        <w:t xml:space="preserve"> krijgen de collega’s een uitnodiging op de mail. </w:t>
      </w:r>
    </w:p>
    <w:p w14:paraId="1FE4DE56" w14:textId="77777777" w:rsidR="001374A0" w:rsidRDefault="001374A0" w:rsidP="002F598D">
      <w:pPr>
        <w:spacing w:line="360" w:lineRule="auto"/>
        <w:rPr>
          <w:rFonts w:ascii="Arial" w:hAnsi="Arial" w:cs="Arial"/>
          <w:sz w:val="20"/>
          <w:szCs w:val="20"/>
        </w:rPr>
      </w:pPr>
    </w:p>
    <w:p w14:paraId="2A3249C2" w14:textId="26491CB5" w:rsidR="001374A0" w:rsidRDefault="001374A0" w:rsidP="002F598D">
      <w:pPr>
        <w:spacing w:line="360" w:lineRule="auto"/>
        <w:rPr>
          <w:rFonts w:ascii="Arial" w:hAnsi="Arial" w:cs="Arial"/>
          <w:sz w:val="20"/>
          <w:szCs w:val="20"/>
        </w:rPr>
      </w:pPr>
      <w:r>
        <w:rPr>
          <w:rFonts w:ascii="Arial" w:hAnsi="Arial" w:cs="Arial"/>
          <w:sz w:val="20"/>
          <w:szCs w:val="20"/>
        </w:rPr>
        <w:t xml:space="preserve">Op 24 </w:t>
      </w:r>
      <w:r w:rsidRPr="002D67EC">
        <w:rPr>
          <w:rFonts w:ascii="Arial" w:hAnsi="Arial" w:cs="Arial"/>
          <w:sz w:val="20"/>
          <w:szCs w:val="20"/>
        </w:rPr>
        <w:t>en 25 september is het belangrijk dat alle leden van het marketingteam aanwezig zijn op het Europese hoofdkantoor in</w:t>
      </w:r>
      <w:r w:rsidR="002D67EC" w:rsidRPr="002D67EC">
        <w:rPr>
          <w:rFonts w:ascii="Arial" w:eastAsia="Wawati TC" w:hAnsi="Arial" w:cs="Arial"/>
          <w:bCs/>
          <w:sz w:val="20"/>
          <w:szCs w:val="20"/>
          <w:lang w:val="en-AU"/>
        </w:rPr>
        <w:t xml:space="preserve">* </w:t>
      </w:r>
      <w:proofErr w:type="spellStart"/>
      <w:r w:rsidR="002D67EC" w:rsidRPr="002D67EC">
        <w:rPr>
          <w:rFonts w:ascii="Arial" w:eastAsia="Wawati TC" w:hAnsi="Arial" w:cs="Arial"/>
          <w:bCs/>
          <w:sz w:val="20"/>
          <w:szCs w:val="20"/>
          <w:lang w:val="en-AU"/>
        </w:rPr>
        <w:t>plaats</w:t>
      </w:r>
      <w:proofErr w:type="spellEnd"/>
      <w:r w:rsidR="002D67EC" w:rsidRPr="002D67EC">
        <w:rPr>
          <w:rFonts w:ascii="Arial" w:eastAsia="Wawati TC" w:hAnsi="Arial" w:cs="Arial"/>
          <w:bCs/>
          <w:sz w:val="20"/>
          <w:szCs w:val="20"/>
          <w:lang w:val="en-AU"/>
        </w:rPr>
        <w:t xml:space="preserve"> *</w:t>
      </w:r>
      <w:r w:rsidRPr="002D67EC">
        <w:rPr>
          <w:rFonts w:ascii="Arial" w:hAnsi="Arial" w:cs="Arial"/>
          <w:sz w:val="20"/>
          <w:szCs w:val="20"/>
        </w:rPr>
        <w:t xml:space="preserve">. Er is gekozen voor </w:t>
      </w:r>
      <w:r w:rsidR="002D67EC" w:rsidRPr="002D67EC">
        <w:rPr>
          <w:rFonts w:ascii="Arial" w:eastAsia="Wawati TC" w:hAnsi="Arial" w:cs="Arial"/>
          <w:bCs/>
          <w:sz w:val="20"/>
          <w:szCs w:val="20"/>
          <w:lang w:val="en-AU"/>
        </w:rPr>
        <w:t xml:space="preserve">* </w:t>
      </w:r>
      <w:proofErr w:type="spellStart"/>
      <w:r w:rsidR="002D67EC" w:rsidRPr="002D67EC">
        <w:rPr>
          <w:rFonts w:ascii="Arial" w:eastAsia="Wawati TC" w:hAnsi="Arial" w:cs="Arial"/>
          <w:bCs/>
          <w:sz w:val="20"/>
          <w:szCs w:val="20"/>
          <w:lang w:val="en-AU"/>
        </w:rPr>
        <w:t>plaats</w:t>
      </w:r>
      <w:proofErr w:type="spellEnd"/>
      <w:r w:rsidR="002D67EC" w:rsidRPr="002D67EC">
        <w:rPr>
          <w:rFonts w:ascii="Arial" w:eastAsia="Wawati TC" w:hAnsi="Arial" w:cs="Arial"/>
          <w:bCs/>
          <w:sz w:val="20"/>
          <w:szCs w:val="20"/>
          <w:lang w:val="en-AU"/>
        </w:rPr>
        <w:t xml:space="preserve"> *</w:t>
      </w:r>
      <w:r w:rsidR="002D67EC">
        <w:rPr>
          <w:rFonts w:ascii="Arial" w:hAnsi="Arial" w:cs="Arial"/>
          <w:sz w:val="20"/>
          <w:szCs w:val="20"/>
        </w:rPr>
        <w:t xml:space="preserve"> </w:t>
      </w:r>
      <w:r w:rsidRPr="002D67EC">
        <w:rPr>
          <w:rFonts w:ascii="Arial" w:hAnsi="Arial" w:cs="Arial"/>
          <w:sz w:val="20"/>
          <w:szCs w:val="20"/>
        </w:rPr>
        <w:t>omdat dit een groot kantoor is en omdat het centraal ligt</w:t>
      </w:r>
      <w:r w:rsidR="00880333">
        <w:rPr>
          <w:rFonts w:ascii="Arial" w:hAnsi="Arial" w:cs="Arial"/>
          <w:sz w:val="20"/>
          <w:szCs w:val="20"/>
        </w:rPr>
        <w:t xml:space="preserve"> voor de landen uit Cluster Vier</w:t>
      </w:r>
      <w:r w:rsidRPr="002D67EC">
        <w:rPr>
          <w:rFonts w:ascii="Arial" w:hAnsi="Arial" w:cs="Arial"/>
          <w:sz w:val="20"/>
          <w:szCs w:val="20"/>
        </w:rPr>
        <w:t>. Ook kunnen de</w:t>
      </w:r>
      <w:r>
        <w:rPr>
          <w:rFonts w:ascii="Arial" w:hAnsi="Arial" w:cs="Arial"/>
          <w:sz w:val="20"/>
          <w:szCs w:val="20"/>
        </w:rPr>
        <w:t xml:space="preserve"> Duitse collega’s naar huis en hebben zij geen hotelovernachting nodig. Dit scheelt veel kosten. Het doel van deze jaarlijkse face-</w:t>
      </w:r>
      <w:proofErr w:type="spellStart"/>
      <w:r>
        <w:rPr>
          <w:rFonts w:ascii="Arial" w:hAnsi="Arial" w:cs="Arial"/>
          <w:sz w:val="20"/>
          <w:szCs w:val="20"/>
        </w:rPr>
        <w:t>to</w:t>
      </w:r>
      <w:proofErr w:type="spellEnd"/>
      <w:r>
        <w:rPr>
          <w:rFonts w:ascii="Arial" w:hAnsi="Arial" w:cs="Arial"/>
          <w:sz w:val="20"/>
          <w:szCs w:val="20"/>
        </w:rPr>
        <w:t>-face meeting is om ervoor te zorgen dat de medewerkers nader tot elkaar komen.</w:t>
      </w:r>
    </w:p>
    <w:p w14:paraId="66445A03" w14:textId="77777777" w:rsidR="001374A0" w:rsidRDefault="001374A0" w:rsidP="002F598D">
      <w:pPr>
        <w:spacing w:line="360" w:lineRule="auto"/>
        <w:rPr>
          <w:rFonts w:ascii="Arial" w:hAnsi="Arial" w:cs="Arial"/>
          <w:sz w:val="20"/>
          <w:szCs w:val="20"/>
        </w:rPr>
      </w:pPr>
    </w:p>
    <w:p w14:paraId="673E0A51" w14:textId="77777777" w:rsidR="001374A0" w:rsidRDefault="001374A0" w:rsidP="002F598D">
      <w:pPr>
        <w:spacing w:line="360" w:lineRule="auto"/>
        <w:rPr>
          <w:rFonts w:ascii="Arial" w:hAnsi="Arial" w:cs="Arial"/>
          <w:sz w:val="20"/>
          <w:szCs w:val="20"/>
        </w:rPr>
      </w:pPr>
      <w:r>
        <w:rPr>
          <w:rFonts w:ascii="Arial" w:hAnsi="Arial" w:cs="Arial"/>
          <w:sz w:val="20"/>
          <w:szCs w:val="20"/>
        </w:rPr>
        <w:t xml:space="preserve">Maandagavond 23 september gaan de medewerkers van Nederland, België en Oostenrijk richting Duitsland. Een manier om kosten te besparen op de overnachtingen, is door in de ochtend van 24 september te reizen. Toch is het fijn om er 23 september al te zijn, zodat alle leden van het team op tijd aanwezig zijn. </w:t>
      </w:r>
      <w:r w:rsidRPr="00056398">
        <w:rPr>
          <w:rFonts w:ascii="Arial" w:hAnsi="Arial" w:cs="Arial"/>
          <w:sz w:val="20"/>
          <w:szCs w:val="20"/>
        </w:rPr>
        <w:t xml:space="preserve">Woensdagavond </w:t>
      </w:r>
      <w:r>
        <w:rPr>
          <w:rFonts w:ascii="Arial" w:hAnsi="Arial" w:cs="Arial"/>
          <w:sz w:val="20"/>
          <w:szCs w:val="20"/>
        </w:rPr>
        <w:t xml:space="preserve">25 september </w:t>
      </w:r>
      <w:r w:rsidRPr="00056398">
        <w:rPr>
          <w:rFonts w:ascii="Arial" w:hAnsi="Arial" w:cs="Arial"/>
          <w:sz w:val="20"/>
          <w:szCs w:val="20"/>
        </w:rPr>
        <w:t>gaan alle collega's weer naar huis</w:t>
      </w:r>
      <w:r>
        <w:rPr>
          <w:rFonts w:ascii="Arial" w:hAnsi="Arial" w:cs="Arial"/>
          <w:sz w:val="20"/>
          <w:szCs w:val="20"/>
        </w:rPr>
        <w:t>.</w:t>
      </w:r>
    </w:p>
    <w:p w14:paraId="521EAE79" w14:textId="77777777" w:rsidR="001374A0" w:rsidRDefault="001374A0" w:rsidP="002F598D">
      <w:pPr>
        <w:spacing w:line="360" w:lineRule="auto"/>
        <w:rPr>
          <w:rFonts w:ascii="Arial" w:hAnsi="Arial" w:cs="Arial"/>
          <w:sz w:val="20"/>
          <w:szCs w:val="20"/>
        </w:rPr>
      </w:pPr>
    </w:p>
    <w:p w14:paraId="7E184B1E" w14:textId="77777777" w:rsidR="001374A0" w:rsidRDefault="001374A0" w:rsidP="002F598D">
      <w:pPr>
        <w:spacing w:line="360" w:lineRule="auto"/>
        <w:rPr>
          <w:rFonts w:ascii="Arial" w:hAnsi="Arial" w:cs="Arial"/>
          <w:sz w:val="20"/>
          <w:szCs w:val="20"/>
        </w:rPr>
      </w:pPr>
      <w:r>
        <w:rPr>
          <w:rFonts w:ascii="Arial" w:hAnsi="Arial" w:cs="Arial"/>
          <w:sz w:val="20"/>
          <w:szCs w:val="20"/>
        </w:rPr>
        <w:t xml:space="preserve">Tijdens de meetings is het belangrijk dat de medewerkers op één lijn komen om een goed marketingplan en passende planning op te stellen. Nu ze weten waarin ze verschillen en overeenkomen, is het van belang nader tot elkaar te komen. Het is belangrijk dat ze overleggen welke nieuwe indeling van de infoportals er moet komen en bespreken waar iedereen op dit moment mee bezig is. De respondenten geven nu namelijk aan dat ze het idee hebben dat mensen langs elkaar heen werken. Ook is het handig om de samenwerking kort te bespreken voordat de vergaderingen over de planning en portals beginnen.  </w:t>
      </w:r>
    </w:p>
    <w:p w14:paraId="0506C513" w14:textId="77777777" w:rsidR="001374A0" w:rsidRDefault="001374A0" w:rsidP="002F598D">
      <w:pPr>
        <w:spacing w:line="360" w:lineRule="auto"/>
        <w:rPr>
          <w:rFonts w:ascii="Arial" w:hAnsi="Arial" w:cs="Arial"/>
          <w:sz w:val="20"/>
          <w:szCs w:val="20"/>
        </w:rPr>
      </w:pPr>
    </w:p>
    <w:p w14:paraId="6FC31116" w14:textId="77777777" w:rsidR="001374A0" w:rsidRPr="00A14277" w:rsidRDefault="001374A0" w:rsidP="002F598D">
      <w:pPr>
        <w:spacing w:line="360" w:lineRule="auto"/>
        <w:rPr>
          <w:rFonts w:ascii="Arial" w:hAnsi="Arial" w:cs="Arial"/>
          <w:sz w:val="20"/>
          <w:szCs w:val="20"/>
          <w:lang w:val="en-US"/>
        </w:rPr>
      </w:pPr>
      <w:proofErr w:type="spellStart"/>
      <w:r>
        <w:rPr>
          <w:rFonts w:ascii="Arial" w:hAnsi="Arial" w:cs="Arial"/>
          <w:sz w:val="20"/>
          <w:szCs w:val="20"/>
          <w:lang w:val="en-US"/>
        </w:rPr>
        <w:t>Figuur</w:t>
      </w:r>
      <w:proofErr w:type="spellEnd"/>
      <w:r>
        <w:rPr>
          <w:rFonts w:ascii="Arial" w:hAnsi="Arial" w:cs="Arial"/>
          <w:sz w:val="20"/>
          <w:szCs w:val="20"/>
          <w:lang w:val="en-US"/>
        </w:rPr>
        <w:t xml:space="preserve"> 4</w:t>
      </w:r>
      <w:r w:rsidRPr="00A14277">
        <w:rPr>
          <w:rFonts w:ascii="Arial" w:hAnsi="Arial" w:cs="Arial"/>
          <w:sz w:val="20"/>
          <w:szCs w:val="20"/>
          <w:lang w:val="en-US"/>
        </w:rPr>
        <w:t xml:space="preserve">, Planning face-to-face meeting </w:t>
      </w:r>
    </w:p>
    <w:tbl>
      <w:tblPr>
        <w:tblStyle w:val="Rastertabel5donker-Accent1"/>
        <w:tblW w:w="9085" w:type="dxa"/>
        <w:tblLook w:val="04A0" w:firstRow="1" w:lastRow="0" w:firstColumn="1" w:lastColumn="0" w:noHBand="0" w:noVBand="1"/>
      </w:tblPr>
      <w:tblGrid>
        <w:gridCol w:w="3018"/>
        <w:gridCol w:w="6067"/>
      </w:tblGrid>
      <w:tr w:rsidR="001374A0" w14:paraId="1A05F4FC" w14:textId="77777777" w:rsidTr="00346CE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18" w:type="dxa"/>
          </w:tcPr>
          <w:p w14:paraId="2973791F" w14:textId="77777777" w:rsidR="001374A0" w:rsidRPr="00BF2685" w:rsidRDefault="001374A0" w:rsidP="002F598D">
            <w:pPr>
              <w:spacing w:line="360" w:lineRule="auto"/>
              <w:rPr>
                <w:rFonts w:ascii="Arial" w:hAnsi="Arial" w:cs="Arial"/>
                <w:sz w:val="20"/>
                <w:szCs w:val="20"/>
              </w:rPr>
            </w:pPr>
            <w:r w:rsidRPr="00BF2685">
              <w:rPr>
                <w:rFonts w:ascii="Arial" w:hAnsi="Arial" w:cs="Arial"/>
                <w:sz w:val="20"/>
                <w:szCs w:val="20"/>
              </w:rPr>
              <w:t xml:space="preserve">Planning </w:t>
            </w:r>
          </w:p>
        </w:tc>
        <w:tc>
          <w:tcPr>
            <w:tcW w:w="6067" w:type="dxa"/>
          </w:tcPr>
          <w:p w14:paraId="4DFA651D" w14:textId="77777777" w:rsidR="001374A0" w:rsidRPr="00BF2685" w:rsidRDefault="001374A0" w:rsidP="002F598D">
            <w:pPr>
              <w:spacing w:line="360" w:lineRule="auto"/>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BF2685">
              <w:rPr>
                <w:rFonts w:ascii="Arial" w:hAnsi="Arial" w:cs="Arial"/>
                <w:sz w:val="20"/>
                <w:szCs w:val="20"/>
              </w:rPr>
              <w:t>Tijden</w:t>
            </w:r>
          </w:p>
        </w:tc>
      </w:tr>
      <w:tr w:rsidR="001374A0" w14:paraId="611B4C20" w14:textId="77777777" w:rsidTr="00346C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18" w:type="dxa"/>
          </w:tcPr>
          <w:p w14:paraId="71942D27" w14:textId="77777777" w:rsidR="001374A0" w:rsidRPr="00BF2685" w:rsidRDefault="001374A0" w:rsidP="002F598D">
            <w:pPr>
              <w:spacing w:line="360" w:lineRule="auto"/>
              <w:rPr>
                <w:rFonts w:ascii="Arial" w:hAnsi="Arial" w:cs="Arial"/>
                <w:sz w:val="20"/>
                <w:szCs w:val="20"/>
              </w:rPr>
            </w:pPr>
            <w:r>
              <w:rPr>
                <w:rFonts w:ascii="Arial" w:hAnsi="Arial" w:cs="Arial"/>
                <w:sz w:val="20"/>
                <w:szCs w:val="20"/>
              </w:rPr>
              <w:t>Maandag 23 september</w:t>
            </w:r>
          </w:p>
        </w:tc>
        <w:tc>
          <w:tcPr>
            <w:tcW w:w="6067" w:type="dxa"/>
          </w:tcPr>
          <w:p w14:paraId="5C95278E" w14:textId="77777777" w:rsidR="001374A0" w:rsidRPr="00BF2685" w:rsidRDefault="001374A0" w:rsidP="002F598D">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Collega’s komen aan en slapen in het Leonardo Hotel</w:t>
            </w:r>
          </w:p>
        </w:tc>
      </w:tr>
      <w:tr w:rsidR="001374A0" w:rsidRPr="0035647A" w14:paraId="348978C4" w14:textId="77777777" w:rsidTr="00346CE6">
        <w:tc>
          <w:tcPr>
            <w:cnfStyle w:val="001000000000" w:firstRow="0" w:lastRow="0" w:firstColumn="1" w:lastColumn="0" w:oddVBand="0" w:evenVBand="0" w:oddHBand="0" w:evenHBand="0" w:firstRowFirstColumn="0" w:firstRowLastColumn="0" w:lastRowFirstColumn="0" w:lastRowLastColumn="0"/>
            <w:tcW w:w="3018" w:type="dxa"/>
          </w:tcPr>
          <w:p w14:paraId="6F4443C9" w14:textId="77777777" w:rsidR="001374A0" w:rsidRPr="00BF2685" w:rsidRDefault="001374A0" w:rsidP="002F598D">
            <w:pPr>
              <w:spacing w:line="360" w:lineRule="auto"/>
              <w:rPr>
                <w:rFonts w:ascii="Arial" w:hAnsi="Arial" w:cs="Arial"/>
                <w:sz w:val="20"/>
                <w:szCs w:val="20"/>
              </w:rPr>
            </w:pPr>
            <w:r>
              <w:rPr>
                <w:rFonts w:ascii="Arial" w:hAnsi="Arial" w:cs="Arial"/>
                <w:sz w:val="20"/>
                <w:szCs w:val="20"/>
              </w:rPr>
              <w:t>Dinsdag 24</w:t>
            </w:r>
            <w:r w:rsidRPr="00BF2685">
              <w:rPr>
                <w:rFonts w:ascii="Arial" w:hAnsi="Arial" w:cs="Arial"/>
                <w:sz w:val="20"/>
                <w:szCs w:val="20"/>
              </w:rPr>
              <w:t xml:space="preserve"> </w:t>
            </w:r>
            <w:r>
              <w:rPr>
                <w:rFonts w:ascii="Arial" w:hAnsi="Arial" w:cs="Arial"/>
                <w:sz w:val="20"/>
                <w:szCs w:val="20"/>
              </w:rPr>
              <w:t>september</w:t>
            </w:r>
          </w:p>
        </w:tc>
        <w:tc>
          <w:tcPr>
            <w:tcW w:w="6067" w:type="dxa"/>
          </w:tcPr>
          <w:p w14:paraId="28E95FE5" w14:textId="77777777" w:rsidR="001374A0" w:rsidRPr="00BF2685" w:rsidRDefault="001374A0" w:rsidP="002F598D">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F2685">
              <w:rPr>
                <w:rFonts w:ascii="Arial" w:hAnsi="Arial" w:cs="Arial"/>
                <w:sz w:val="20"/>
                <w:szCs w:val="20"/>
              </w:rPr>
              <w:t>9:00 Aftrap</w:t>
            </w:r>
          </w:p>
          <w:p w14:paraId="1C10A0FF" w14:textId="77777777" w:rsidR="001374A0" w:rsidRPr="00BF2685" w:rsidRDefault="001374A0" w:rsidP="002F598D">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F2685">
              <w:rPr>
                <w:rFonts w:ascii="Arial" w:hAnsi="Arial" w:cs="Arial"/>
                <w:sz w:val="20"/>
                <w:szCs w:val="20"/>
              </w:rPr>
              <w:t>9:00 - 10:00 Samenwerking bespreken</w:t>
            </w:r>
            <w:r>
              <w:rPr>
                <w:rFonts w:ascii="Arial" w:hAnsi="Arial" w:cs="Arial"/>
                <w:sz w:val="20"/>
                <w:szCs w:val="20"/>
              </w:rPr>
              <w:t xml:space="preserve"> </w:t>
            </w:r>
          </w:p>
          <w:p w14:paraId="44FD1115" w14:textId="77777777" w:rsidR="001374A0" w:rsidRPr="00BF2685" w:rsidRDefault="001374A0" w:rsidP="002F598D">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F2685">
              <w:rPr>
                <w:rFonts w:ascii="Arial" w:hAnsi="Arial" w:cs="Arial"/>
                <w:sz w:val="20"/>
                <w:szCs w:val="20"/>
              </w:rPr>
              <w:t xml:space="preserve">10:00 </w:t>
            </w:r>
            <w:r>
              <w:rPr>
                <w:rFonts w:ascii="Arial" w:hAnsi="Arial" w:cs="Arial"/>
                <w:sz w:val="20"/>
                <w:szCs w:val="20"/>
              </w:rPr>
              <w:t>Brainstorm planning</w:t>
            </w:r>
          </w:p>
          <w:p w14:paraId="3B85202E" w14:textId="77777777" w:rsidR="001374A0" w:rsidRPr="00BF2685" w:rsidRDefault="001374A0" w:rsidP="002F598D">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12:00 -</w:t>
            </w:r>
            <w:r w:rsidRPr="00BF2685">
              <w:rPr>
                <w:rFonts w:ascii="Arial" w:hAnsi="Arial" w:cs="Arial"/>
                <w:sz w:val="20"/>
                <w:szCs w:val="20"/>
              </w:rPr>
              <w:t>13:00 Lunch</w:t>
            </w:r>
            <w:r>
              <w:rPr>
                <w:rFonts w:ascii="Arial" w:hAnsi="Arial" w:cs="Arial"/>
                <w:sz w:val="20"/>
                <w:szCs w:val="20"/>
              </w:rPr>
              <w:t xml:space="preserve"> </w:t>
            </w:r>
          </w:p>
          <w:p w14:paraId="7D305E79" w14:textId="77777777" w:rsidR="001374A0" w:rsidRPr="00BF2685" w:rsidRDefault="001374A0" w:rsidP="002F598D">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13:00 -</w:t>
            </w:r>
            <w:r w:rsidRPr="00BF2685">
              <w:rPr>
                <w:rFonts w:ascii="Arial" w:hAnsi="Arial" w:cs="Arial"/>
                <w:sz w:val="20"/>
                <w:szCs w:val="20"/>
              </w:rPr>
              <w:t xml:space="preserve"> 17:00 Verder met onderwerp planning</w:t>
            </w:r>
          </w:p>
          <w:p w14:paraId="43A53906" w14:textId="77777777" w:rsidR="001374A0" w:rsidRPr="00BF2685" w:rsidRDefault="001374A0" w:rsidP="002F598D">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F2685">
              <w:rPr>
                <w:rFonts w:ascii="Arial" w:hAnsi="Arial" w:cs="Arial"/>
                <w:sz w:val="20"/>
                <w:szCs w:val="20"/>
              </w:rPr>
              <w:t>19:00 Diner</w:t>
            </w:r>
          </w:p>
        </w:tc>
      </w:tr>
      <w:tr w:rsidR="001374A0" w:rsidRPr="0035647A" w14:paraId="739FA4B5" w14:textId="77777777" w:rsidTr="00346C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18" w:type="dxa"/>
          </w:tcPr>
          <w:p w14:paraId="18EACC06" w14:textId="77777777" w:rsidR="001374A0" w:rsidRPr="00BF2685" w:rsidRDefault="001374A0" w:rsidP="002F598D">
            <w:pPr>
              <w:spacing w:line="360" w:lineRule="auto"/>
              <w:rPr>
                <w:rFonts w:ascii="Arial" w:hAnsi="Arial" w:cs="Arial"/>
                <w:sz w:val="20"/>
                <w:szCs w:val="20"/>
              </w:rPr>
            </w:pPr>
            <w:r>
              <w:rPr>
                <w:rFonts w:ascii="Arial" w:hAnsi="Arial" w:cs="Arial"/>
                <w:sz w:val="20"/>
                <w:szCs w:val="20"/>
              </w:rPr>
              <w:t>Woensdag 25 september</w:t>
            </w:r>
            <w:r w:rsidRPr="00BF2685">
              <w:rPr>
                <w:rFonts w:ascii="Arial" w:hAnsi="Arial" w:cs="Arial"/>
                <w:sz w:val="20"/>
                <w:szCs w:val="20"/>
              </w:rPr>
              <w:t xml:space="preserve"> </w:t>
            </w:r>
          </w:p>
        </w:tc>
        <w:tc>
          <w:tcPr>
            <w:tcW w:w="6067" w:type="dxa"/>
          </w:tcPr>
          <w:p w14:paraId="02A1CD56" w14:textId="77777777" w:rsidR="001374A0" w:rsidRPr="00BF2685" w:rsidRDefault="001374A0" w:rsidP="002F598D">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F2685">
              <w:rPr>
                <w:rFonts w:ascii="Arial" w:hAnsi="Arial" w:cs="Arial"/>
                <w:sz w:val="20"/>
                <w:szCs w:val="20"/>
              </w:rPr>
              <w:t>9:00 Aftrap</w:t>
            </w:r>
          </w:p>
          <w:p w14:paraId="144F16D7" w14:textId="77777777" w:rsidR="001374A0" w:rsidRPr="00BF2685" w:rsidRDefault="001374A0" w:rsidP="002F598D">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 xml:space="preserve">9:00 - </w:t>
            </w:r>
            <w:r w:rsidRPr="00BF2685">
              <w:rPr>
                <w:rFonts w:ascii="Arial" w:hAnsi="Arial" w:cs="Arial"/>
                <w:sz w:val="20"/>
                <w:szCs w:val="20"/>
              </w:rPr>
              <w:t>12:00 Bespreking bezigheden</w:t>
            </w:r>
          </w:p>
          <w:p w14:paraId="392BEB3C" w14:textId="77777777" w:rsidR="001374A0" w:rsidRPr="00BF2685" w:rsidRDefault="001374A0" w:rsidP="002F598D">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F2685">
              <w:rPr>
                <w:rFonts w:ascii="Arial" w:hAnsi="Arial" w:cs="Arial"/>
                <w:sz w:val="20"/>
                <w:szCs w:val="20"/>
              </w:rPr>
              <w:t>12:00 -13:00 Lunch</w:t>
            </w:r>
          </w:p>
          <w:p w14:paraId="64EC1EF5" w14:textId="77777777" w:rsidR="001374A0" w:rsidRPr="00BF2685" w:rsidRDefault="001374A0" w:rsidP="002F598D">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13:00 -</w:t>
            </w:r>
            <w:r w:rsidRPr="00BF2685">
              <w:rPr>
                <w:rFonts w:ascii="Arial" w:hAnsi="Arial" w:cs="Arial"/>
                <w:sz w:val="20"/>
                <w:szCs w:val="20"/>
              </w:rPr>
              <w:t xml:space="preserve"> 17:00 </w:t>
            </w:r>
            <w:r>
              <w:rPr>
                <w:rFonts w:ascii="Arial" w:hAnsi="Arial" w:cs="Arial"/>
                <w:sz w:val="20"/>
                <w:szCs w:val="20"/>
              </w:rPr>
              <w:t xml:space="preserve">Brainstorm indeling portals </w:t>
            </w:r>
          </w:p>
          <w:p w14:paraId="516C85C1" w14:textId="77777777" w:rsidR="001374A0" w:rsidRDefault="001374A0" w:rsidP="002F598D">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F2685">
              <w:rPr>
                <w:rFonts w:ascii="Arial" w:hAnsi="Arial" w:cs="Arial"/>
                <w:sz w:val="20"/>
                <w:szCs w:val="20"/>
              </w:rPr>
              <w:t>19:00 Diner</w:t>
            </w:r>
          </w:p>
          <w:p w14:paraId="4B541468" w14:textId="77777777" w:rsidR="001374A0" w:rsidRPr="00BF2685" w:rsidRDefault="001374A0" w:rsidP="002F598D">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lastRenderedPageBreak/>
              <w:t>21:00 Collega’s vertrekken weer naar huis</w:t>
            </w:r>
          </w:p>
        </w:tc>
      </w:tr>
    </w:tbl>
    <w:p w14:paraId="4E7EA62B" w14:textId="77777777" w:rsidR="001374A0" w:rsidRPr="003E049F" w:rsidRDefault="001374A0" w:rsidP="002F598D">
      <w:pPr>
        <w:spacing w:line="360" w:lineRule="auto"/>
        <w:rPr>
          <w:rFonts w:ascii="Arial" w:hAnsi="Arial" w:cs="Arial"/>
          <w:sz w:val="20"/>
          <w:szCs w:val="20"/>
        </w:rPr>
      </w:pPr>
      <w:r w:rsidRPr="00056398">
        <w:rPr>
          <w:rFonts w:ascii="Arial" w:hAnsi="Arial" w:cs="Arial"/>
          <w:sz w:val="20"/>
          <w:szCs w:val="20"/>
        </w:rPr>
        <w:lastRenderedPageBreak/>
        <w:t>*op het moment van inleveren is het 3 juni 2019</w:t>
      </w:r>
    </w:p>
    <w:p w14:paraId="6BB9A78B" w14:textId="77777777" w:rsidR="001374A0" w:rsidRPr="00932ED6" w:rsidRDefault="001374A0" w:rsidP="002F598D">
      <w:pPr>
        <w:spacing w:line="360" w:lineRule="auto"/>
        <w:rPr>
          <w:rFonts w:ascii="Arial" w:hAnsi="Arial" w:cs="Arial"/>
          <w:sz w:val="20"/>
          <w:szCs w:val="20"/>
        </w:rPr>
      </w:pPr>
    </w:p>
    <w:p w14:paraId="4C5D7D3A" w14:textId="77777777" w:rsidR="001374A0" w:rsidRPr="00F56A84" w:rsidRDefault="001374A0" w:rsidP="002F598D">
      <w:pPr>
        <w:pStyle w:val="Kop2"/>
        <w:numPr>
          <w:ilvl w:val="2"/>
          <w:numId w:val="22"/>
        </w:numPr>
        <w:spacing w:line="360" w:lineRule="auto"/>
      </w:pPr>
      <w:bookmarkStart w:id="77" w:name="_Toc10368585"/>
      <w:bookmarkStart w:id="78" w:name="_Toc10392076"/>
      <w:r>
        <w:t>Do</w:t>
      </w:r>
      <w:bookmarkEnd w:id="77"/>
      <w:bookmarkEnd w:id="78"/>
    </w:p>
    <w:p w14:paraId="3999EC1E" w14:textId="77777777" w:rsidR="001374A0" w:rsidRDefault="001374A0" w:rsidP="002F598D">
      <w:pPr>
        <w:spacing w:line="360" w:lineRule="auto"/>
        <w:rPr>
          <w:rFonts w:ascii="Arial" w:hAnsi="Arial" w:cs="Arial"/>
          <w:sz w:val="20"/>
          <w:szCs w:val="20"/>
        </w:rPr>
      </w:pPr>
      <w:r>
        <w:rPr>
          <w:rFonts w:ascii="Arial" w:hAnsi="Arial" w:cs="Arial"/>
          <w:sz w:val="20"/>
          <w:szCs w:val="20"/>
        </w:rPr>
        <w:t xml:space="preserve">Tijdens de meetings is het advies om vooral te praten over de planning, afspraken en portals en hoe de medewerkers deze kunnen verbeteren. Hiervoor is het implementatiemodel Brainstorming van Alex </w:t>
      </w:r>
      <w:proofErr w:type="spellStart"/>
      <w:r>
        <w:rPr>
          <w:rFonts w:ascii="Arial" w:hAnsi="Arial" w:cs="Arial"/>
          <w:sz w:val="20"/>
          <w:szCs w:val="20"/>
        </w:rPr>
        <w:t>Osborn</w:t>
      </w:r>
      <w:proofErr w:type="spellEnd"/>
      <w:r>
        <w:rPr>
          <w:rFonts w:ascii="Arial" w:hAnsi="Arial" w:cs="Arial"/>
          <w:sz w:val="20"/>
          <w:szCs w:val="20"/>
        </w:rPr>
        <w:t xml:space="preserve"> (1953) bruikbaar. Dit model heeft de volgende stappen:</w:t>
      </w:r>
    </w:p>
    <w:p w14:paraId="610410C4" w14:textId="77777777" w:rsidR="001374A0" w:rsidRPr="00D60355" w:rsidRDefault="001374A0" w:rsidP="002F598D">
      <w:pPr>
        <w:spacing w:line="360" w:lineRule="auto"/>
        <w:rPr>
          <w:rFonts w:ascii="Arial" w:hAnsi="Arial" w:cs="Arial"/>
          <w:sz w:val="20"/>
          <w:szCs w:val="20"/>
        </w:rPr>
      </w:pPr>
    </w:p>
    <w:p w14:paraId="74040F2F" w14:textId="77777777" w:rsidR="001374A0" w:rsidRPr="004C4541" w:rsidRDefault="001374A0" w:rsidP="002F598D">
      <w:pPr>
        <w:spacing w:line="360" w:lineRule="auto"/>
        <w:rPr>
          <w:rFonts w:ascii="Arial" w:hAnsi="Arial" w:cs="Arial"/>
          <w:sz w:val="20"/>
          <w:szCs w:val="20"/>
        </w:rPr>
      </w:pPr>
      <w:r>
        <w:rPr>
          <w:rFonts w:ascii="Arial" w:hAnsi="Arial" w:cs="Arial"/>
          <w:sz w:val="20"/>
          <w:szCs w:val="20"/>
        </w:rPr>
        <w:t xml:space="preserve">1. </w:t>
      </w:r>
      <w:r w:rsidRPr="004C4541">
        <w:rPr>
          <w:rFonts w:ascii="Arial" w:hAnsi="Arial" w:cs="Arial"/>
          <w:sz w:val="20"/>
          <w:szCs w:val="20"/>
        </w:rPr>
        <w:t>Definieer het probleem;</w:t>
      </w:r>
      <w:r w:rsidRPr="004C4541">
        <w:rPr>
          <w:rFonts w:ascii="Arial" w:hAnsi="Arial" w:cs="Arial"/>
          <w:sz w:val="20"/>
          <w:szCs w:val="20"/>
        </w:rPr>
        <w:br/>
        <w:t>2. Verzamel en deel achtergrondinformatie;</w:t>
      </w:r>
      <w:r w:rsidRPr="004C4541">
        <w:rPr>
          <w:rFonts w:ascii="Arial" w:hAnsi="Arial" w:cs="Arial"/>
          <w:sz w:val="20"/>
          <w:szCs w:val="20"/>
        </w:rPr>
        <w:br/>
        <w:t>3. Genereer ideeën door '</w:t>
      </w:r>
      <w:proofErr w:type="spellStart"/>
      <w:r w:rsidRPr="004C4541">
        <w:rPr>
          <w:rFonts w:ascii="Arial" w:hAnsi="Arial" w:cs="Arial"/>
          <w:sz w:val="20"/>
          <w:szCs w:val="20"/>
        </w:rPr>
        <w:t>freewheeling</w:t>
      </w:r>
      <w:proofErr w:type="spellEnd"/>
      <w:r w:rsidRPr="004C4541">
        <w:rPr>
          <w:rFonts w:ascii="Arial" w:hAnsi="Arial" w:cs="Arial"/>
          <w:sz w:val="20"/>
          <w:szCs w:val="20"/>
        </w:rPr>
        <w:t>'-associaties;</w:t>
      </w:r>
      <w:r w:rsidRPr="004C4541">
        <w:rPr>
          <w:rFonts w:ascii="MingLiU" w:eastAsia="MingLiU" w:hAnsi="MingLiU" w:cs="MingLiU"/>
          <w:sz w:val="20"/>
          <w:szCs w:val="20"/>
        </w:rPr>
        <w:br/>
      </w:r>
      <w:r w:rsidRPr="004C4541">
        <w:rPr>
          <w:rFonts w:ascii="Arial" w:hAnsi="Arial" w:cs="Arial"/>
          <w:sz w:val="20"/>
          <w:szCs w:val="20"/>
        </w:rPr>
        <w:t>4. Selecteer ideeën;</w:t>
      </w:r>
      <w:r w:rsidRPr="004C4541">
        <w:rPr>
          <w:rFonts w:ascii="MingLiU" w:eastAsia="MingLiU" w:hAnsi="MingLiU" w:cs="MingLiU"/>
          <w:sz w:val="20"/>
          <w:szCs w:val="20"/>
        </w:rPr>
        <w:br/>
      </w:r>
      <w:r w:rsidRPr="004C4541">
        <w:rPr>
          <w:rFonts w:ascii="Arial" w:hAnsi="Arial" w:cs="Arial"/>
          <w:sz w:val="20"/>
          <w:szCs w:val="20"/>
        </w:rPr>
        <w:t>5. Beoordeel de voor- en nadelen van elk geselecteerd idee;</w:t>
      </w:r>
      <w:r w:rsidRPr="004C4541">
        <w:rPr>
          <w:rFonts w:ascii="Arial" w:hAnsi="Arial" w:cs="Arial"/>
          <w:sz w:val="20"/>
          <w:szCs w:val="20"/>
        </w:rPr>
        <w:br/>
        <w:t>6. Bepaal pogingen en identificeer kritieke faalfactoren;</w:t>
      </w:r>
      <w:r w:rsidRPr="004C4541">
        <w:rPr>
          <w:rFonts w:ascii="Arial" w:hAnsi="Arial" w:cs="Arial"/>
          <w:sz w:val="20"/>
          <w:szCs w:val="20"/>
        </w:rPr>
        <w:br/>
        <w:t>7. Stel een actieplan op.</w:t>
      </w:r>
    </w:p>
    <w:p w14:paraId="5AC77210" w14:textId="77777777" w:rsidR="001374A0" w:rsidRPr="004C4541" w:rsidRDefault="001374A0" w:rsidP="002F598D">
      <w:pPr>
        <w:spacing w:line="360" w:lineRule="auto"/>
        <w:rPr>
          <w:rFonts w:ascii="Arial" w:hAnsi="Arial" w:cs="Arial"/>
          <w:sz w:val="20"/>
          <w:szCs w:val="20"/>
        </w:rPr>
      </w:pPr>
    </w:p>
    <w:p w14:paraId="306FB08C" w14:textId="77777777" w:rsidR="001374A0" w:rsidRPr="00D60355" w:rsidRDefault="001374A0" w:rsidP="002F598D">
      <w:pPr>
        <w:spacing w:line="360" w:lineRule="auto"/>
        <w:rPr>
          <w:rFonts w:ascii="Arial" w:hAnsi="Arial" w:cs="Arial"/>
          <w:sz w:val="20"/>
          <w:szCs w:val="20"/>
        </w:rPr>
      </w:pPr>
      <w:r w:rsidRPr="00056398">
        <w:rPr>
          <w:rFonts w:ascii="Arial" w:hAnsi="Arial" w:cs="Arial"/>
          <w:sz w:val="20"/>
          <w:szCs w:val="20"/>
        </w:rPr>
        <w:t>Deze structuur biedt handvatten bij de meetings, vooral bij het opstellen van een nieuw communicatieplan met een duidelijke structuur. Hierbij</w:t>
      </w:r>
      <w:r>
        <w:rPr>
          <w:rFonts w:ascii="Arial" w:hAnsi="Arial" w:cs="Arial"/>
          <w:sz w:val="20"/>
          <w:szCs w:val="20"/>
        </w:rPr>
        <w:t xml:space="preserve"> is het belangrijk rekening te houden met de cultuurverschillen. De respondenten uit andere landen geven aan dat Nederlanders soms wat ongestructureerd kunnen zijn. De Duitse collega’s leven voor structuur en Oostenrijk en België scoren hoog op onzekerheidsvermijding. Het is belangrijk bij de brainstorm dat iedereen zijn creativiteit de loop laat, maar ook dat collega’s goede notulen maken en het actieplan zelf gestructureerd is. </w:t>
      </w:r>
    </w:p>
    <w:p w14:paraId="47D4B171" w14:textId="77777777" w:rsidR="001374A0" w:rsidRDefault="001374A0" w:rsidP="002F598D">
      <w:pPr>
        <w:spacing w:line="360" w:lineRule="auto"/>
        <w:rPr>
          <w:rFonts w:ascii="Arial" w:hAnsi="Arial" w:cs="Arial"/>
          <w:sz w:val="20"/>
          <w:szCs w:val="20"/>
          <w:u w:val="single"/>
        </w:rPr>
      </w:pPr>
    </w:p>
    <w:p w14:paraId="45A819F0" w14:textId="77777777" w:rsidR="001374A0" w:rsidRDefault="001374A0" w:rsidP="002F598D">
      <w:pPr>
        <w:pStyle w:val="Kop2"/>
        <w:numPr>
          <w:ilvl w:val="2"/>
          <w:numId w:val="22"/>
        </w:numPr>
        <w:spacing w:line="360" w:lineRule="auto"/>
      </w:pPr>
      <w:bookmarkStart w:id="79" w:name="_Toc10368586"/>
      <w:bookmarkStart w:id="80" w:name="_Toc10392077"/>
      <w:r>
        <w:t>Check</w:t>
      </w:r>
      <w:bookmarkEnd w:id="79"/>
      <w:bookmarkEnd w:id="80"/>
    </w:p>
    <w:p w14:paraId="5CF7D684" w14:textId="77777777" w:rsidR="001374A0" w:rsidRDefault="001374A0" w:rsidP="002F598D">
      <w:pPr>
        <w:spacing w:line="360" w:lineRule="auto"/>
        <w:rPr>
          <w:rFonts w:ascii="Arial" w:hAnsi="Arial" w:cs="Arial"/>
          <w:sz w:val="20"/>
          <w:szCs w:val="20"/>
        </w:rPr>
      </w:pPr>
      <w:r>
        <w:rPr>
          <w:rFonts w:ascii="Arial" w:hAnsi="Arial" w:cs="Arial"/>
          <w:sz w:val="20"/>
          <w:szCs w:val="20"/>
        </w:rPr>
        <w:t xml:space="preserve">Als de meeting voorbij is en iedereen weer naar zijn eigen kantoor is vertrokken, is het belangrijk om de meeting te evalueren. De aanbeveling is om na de meeting een anonieme enquête te sturen over de meeting met de vraag wat men ervan vond. Wat vinden dat de medewerkers dat beter kan en wat was er juist goed. Dit is belangrijke input voor het organiseren van verdere meetings. </w:t>
      </w:r>
    </w:p>
    <w:p w14:paraId="2AED66FD" w14:textId="77777777" w:rsidR="001374A0" w:rsidRDefault="001374A0" w:rsidP="002F598D">
      <w:pPr>
        <w:spacing w:line="360" w:lineRule="auto"/>
        <w:rPr>
          <w:rFonts w:ascii="Arial" w:hAnsi="Arial" w:cs="Arial"/>
          <w:sz w:val="20"/>
          <w:szCs w:val="20"/>
        </w:rPr>
      </w:pPr>
    </w:p>
    <w:p w14:paraId="7094B400" w14:textId="77777777" w:rsidR="001374A0" w:rsidRPr="006C0F21" w:rsidRDefault="001374A0" w:rsidP="002F598D">
      <w:pPr>
        <w:spacing w:line="360" w:lineRule="auto"/>
        <w:rPr>
          <w:rFonts w:ascii="Arial" w:hAnsi="Arial" w:cs="Arial"/>
          <w:sz w:val="20"/>
          <w:szCs w:val="20"/>
        </w:rPr>
      </w:pPr>
      <w:r>
        <w:rPr>
          <w:rFonts w:ascii="Arial" w:hAnsi="Arial" w:cs="Arial"/>
          <w:sz w:val="20"/>
          <w:szCs w:val="20"/>
        </w:rPr>
        <w:t xml:space="preserve">Bij deze stap moet het management de afspraken over de planning en regels checken. Wat zijn de belangrijkste punten die uit de meeting zijn gekomen en hoe zet de organisatie deze om in concrete regels en een concreet plan. Ook is het belangrijk om te checken of iedereen hetzelfde idee heeft over de plannen en regels die tijdens de meetings zijn gemaakt. Als alles gecheckt en duidelijk is, kan het bedrijf aan de slag met de regels en het plan. </w:t>
      </w:r>
    </w:p>
    <w:p w14:paraId="13CA57C4" w14:textId="77777777" w:rsidR="001374A0" w:rsidRDefault="001374A0" w:rsidP="002F598D">
      <w:pPr>
        <w:spacing w:line="360" w:lineRule="auto"/>
        <w:rPr>
          <w:rFonts w:ascii="Arial" w:hAnsi="Arial" w:cs="Arial"/>
          <w:sz w:val="20"/>
          <w:szCs w:val="20"/>
          <w:u w:val="single"/>
        </w:rPr>
      </w:pPr>
    </w:p>
    <w:p w14:paraId="5495C61B" w14:textId="77777777" w:rsidR="001374A0" w:rsidRDefault="001374A0" w:rsidP="002F598D">
      <w:pPr>
        <w:pStyle w:val="Kop2"/>
        <w:numPr>
          <w:ilvl w:val="2"/>
          <w:numId w:val="22"/>
        </w:numPr>
        <w:spacing w:line="360" w:lineRule="auto"/>
      </w:pPr>
      <w:bookmarkStart w:id="81" w:name="_Toc10368587"/>
      <w:bookmarkStart w:id="82" w:name="_Toc10392078"/>
      <w:r>
        <w:t>Act</w:t>
      </w:r>
      <w:bookmarkEnd w:id="81"/>
      <w:bookmarkEnd w:id="82"/>
    </w:p>
    <w:p w14:paraId="10DDD3BA" w14:textId="77777777" w:rsidR="001374A0" w:rsidRDefault="001374A0" w:rsidP="002F598D">
      <w:pPr>
        <w:spacing w:line="360" w:lineRule="auto"/>
        <w:rPr>
          <w:rFonts w:ascii="Arial" w:hAnsi="Arial" w:cs="Arial"/>
          <w:sz w:val="20"/>
          <w:szCs w:val="20"/>
        </w:rPr>
      </w:pPr>
      <w:r w:rsidRPr="005A606C">
        <w:rPr>
          <w:rFonts w:ascii="Arial" w:hAnsi="Arial" w:cs="Arial"/>
          <w:sz w:val="20"/>
          <w:szCs w:val="20"/>
        </w:rPr>
        <w:t>Bij</w:t>
      </w:r>
      <w:r>
        <w:rPr>
          <w:rFonts w:ascii="Arial" w:hAnsi="Arial" w:cs="Arial"/>
          <w:sz w:val="20"/>
          <w:szCs w:val="20"/>
        </w:rPr>
        <w:t xml:space="preserve"> deze stap voert de organisatie de op- en aanmerkingen van de vorige stap uit. Mochten de meetings een beter resultaat hebben dan verwacht, dan is het verstandig deze meetings twee keer per jaar uit te voeren. De volgende keer misschien niet over een duidelijk marketingplan, maar over </w:t>
      </w:r>
      <w:r>
        <w:rPr>
          <w:rFonts w:ascii="Arial" w:hAnsi="Arial" w:cs="Arial"/>
          <w:sz w:val="20"/>
          <w:szCs w:val="20"/>
        </w:rPr>
        <w:lastRenderedPageBreak/>
        <w:t xml:space="preserve">andere zaken die spelen binnen het Cluster. Ook zet de organisatie bij deze stap het plan in werking en zorgt voor meer structuur. Dit geeft vooral collega’s in Duitsland, Oostenrijk en België meer rust. </w:t>
      </w:r>
    </w:p>
    <w:p w14:paraId="291038D9" w14:textId="77777777" w:rsidR="001374A0" w:rsidRDefault="001374A0" w:rsidP="002F598D">
      <w:pPr>
        <w:pStyle w:val="Kop2"/>
        <w:numPr>
          <w:ilvl w:val="1"/>
          <w:numId w:val="22"/>
        </w:numPr>
        <w:spacing w:line="360" w:lineRule="auto"/>
      </w:pPr>
      <w:bookmarkStart w:id="83" w:name="_Toc10368588"/>
      <w:bookmarkStart w:id="84" w:name="_Toc10392079"/>
      <w:r>
        <w:t>Beoog</w:t>
      </w:r>
      <w:r w:rsidRPr="00496DD0">
        <w:t>de kosten</w:t>
      </w:r>
      <w:bookmarkEnd w:id="83"/>
      <w:bookmarkEnd w:id="84"/>
    </w:p>
    <w:p w14:paraId="6E61B219" w14:textId="77777777" w:rsidR="001374A0" w:rsidRDefault="001374A0" w:rsidP="002F598D">
      <w:pPr>
        <w:spacing w:line="360" w:lineRule="auto"/>
        <w:rPr>
          <w:rFonts w:ascii="Arial" w:hAnsi="Arial" w:cs="Arial"/>
          <w:sz w:val="20"/>
          <w:szCs w:val="20"/>
          <w:lang w:eastAsia="en-US"/>
        </w:rPr>
      </w:pPr>
      <w:r w:rsidRPr="0027562E">
        <w:rPr>
          <w:rFonts w:ascii="Arial" w:hAnsi="Arial" w:cs="Arial"/>
          <w:sz w:val="20"/>
          <w:szCs w:val="20"/>
          <w:lang w:eastAsia="en-US"/>
        </w:rPr>
        <w:t>Voor deze face-</w:t>
      </w:r>
      <w:proofErr w:type="spellStart"/>
      <w:r w:rsidRPr="0027562E">
        <w:rPr>
          <w:rFonts w:ascii="Arial" w:hAnsi="Arial" w:cs="Arial"/>
          <w:sz w:val="20"/>
          <w:szCs w:val="20"/>
          <w:lang w:eastAsia="en-US"/>
        </w:rPr>
        <w:t>to</w:t>
      </w:r>
      <w:proofErr w:type="spellEnd"/>
      <w:r w:rsidRPr="0027562E">
        <w:rPr>
          <w:rFonts w:ascii="Arial" w:hAnsi="Arial" w:cs="Arial"/>
          <w:sz w:val="20"/>
          <w:szCs w:val="20"/>
          <w:lang w:eastAsia="en-US"/>
        </w:rPr>
        <w:t>-face meeting maakt de organisatie k</w:t>
      </w:r>
      <w:r>
        <w:rPr>
          <w:rFonts w:ascii="Arial" w:hAnsi="Arial" w:cs="Arial"/>
          <w:sz w:val="20"/>
          <w:szCs w:val="20"/>
          <w:lang w:eastAsia="en-US"/>
        </w:rPr>
        <w:t xml:space="preserve">osten. Er is gekozen voor vervoer per auto, omdat dit goedkoper is dan het vliegtuig. Zo kost een retour van Amsterdam naar Hannover via </w:t>
      </w:r>
      <w:proofErr w:type="spellStart"/>
      <w:r w:rsidRPr="00056398">
        <w:rPr>
          <w:rFonts w:ascii="Arial" w:hAnsi="Arial" w:cs="Arial"/>
          <w:sz w:val="20"/>
          <w:szCs w:val="20"/>
          <w:lang w:eastAsia="en-US"/>
        </w:rPr>
        <w:t>Skyscanner</w:t>
      </w:r>
      <w:proofErr w:type="spellEnd"/>
      <w:r w:rsidRPr="00056398">
        <w:rPr>
          <w:rFonts w:ascii="Arial" w:hAnsi="Arial" w:cs="Arial"/>
          <w:sz w:val="20"/>
          <w:szCs w:val="20"/>
          <w:lang w:eastAsia="en-US"/>
        </w:rPr>
        <w:t xml:space="preserve"> </w:t>
      </w:r>
      <w:r>
        <w:rPr>
          <w:rFonts w:ascii="Arial" w:hAnsi="Arial" w:cs="Arial"/>
          <w:sz w:val="20"/>
          <w:szCs w:val="20"/>
          <w:lang w:eastAsia="en-US"/>
        </w:rPr>
        <w:t>voor 23 septem</w:t>
      </w:r>
      <w:r w:rsidRPr="00056398">
        <w:rPr>
          <w:rFonts w:ascii="Arial" w:hAnsi="Arial" w:cs="Arial"/>
          <w:sz w:val="20"/>
          <w:szCs w:val="20"/>
          <w:lang w:eastAsia="en-US"/>
        </w:rPr>
        <w:t xml:space="preserve">ber tot 25 </w:t>
      </w:r>
      <w:proofErr w:type="spellStart"/>
      <w:r w:rsidRPr="00056398">
        <w:rPr>
          <w:rFonts w:ascii="Arial" w:hAnsi="Arial" w:cs="Arial"/>
          <w:sz w:val="20"/>
          <w:szCs w:val="20"/>
          <w:lang w:eastAsia="en-US"/>
        </w:rPr>
        <w:t>septemberi</w:t>
      </w:r>
      <w:proofErr w:type="spellEnd"/>
      <w:r w:rsidRPr="00056398">
        <w:rPr>
          <w:rFonts w:ascii="Arial" w:hAnsi="Arial" w:cs="Arial"/>
          <w:sz w:val="20"/>
          <w:szCs w:val="20"/>
          <w:lang w:eastAsia="en-US"/>
        </w:rPr>
        <w:t xml:space="preserve"> 2019</w:t>
      </w:r>
      <w:r>
        <w:rPr>
          <w:rFonts w:ascii="Arial" w:hAnsi="Arial" w:cs="Arial"/>
          <w:sz w:val="20"/>
          <w:szCs w:val="20"/>
          <w:lang w:eastAsia="en-US"/>
        </w:rPr>
        <w:t xml:space="preserve"> op dit moment 243 euro, voor negen personen is 2187 euro (</w:t>
      </w:r>
      <w:proofErr w:type="spellStart"/>
      <w:r>
        <w:rPr>
          <w:rFonts w:ascii="Arial" w:hAnsi="Arial" w:cs="Arial"/>
          <w:sz w:val="20"/>
          <w:szCs w:val="20"/>
          <w:lang w:eastAsia="en-US"/>
        </w:rPr>
        <w:t>Skyscanner</w:t>
      </w:r>
      <w:proofErr w:type="spellEnd"/>
      <w:r>
        <w:rPr>
          <w:rFonts w:ascii="Arial" w:hAnsi="Arial" w:cs="Arial"/>
          <w:sz w:val="20"/>
          <w:szCs w:val="20"/>
          <w:lang w:eastAsia="en-US"/>
        </w:rPr>
        <w:t xml:space="preserve">, 2019). Met de auto kost dit 280,41 euro. Vanuit Nederland kunnen de medewerkers in drie auto’s omdat negen personen net te veel is voor twee auto’s. De collega’s uit België en Oostenrijk gaan met twee auto’s. </w:t>
      </w:r>
    </w:p>
    <w:p w14:paraId="34FA5E0C" w14:textId="77777777" w:rsidR="001374A0" w:rsidRDefault="001374A0" w:rsidP="002F598D">
      <w:pPr>
        <w:spacing w:line="360" w:lineRule="auto"/>
        <w:rPr>
          <w:rFonts w:ascii="Arial" w:hAnsi="Arial" w:cs="Arial"/>
          <w:sz w:val="20"/>
          <w:szCs w:val="20"/>
          <w:lang w:eastAsia="en-US"/>
        </w:rPr>
      </w:pPr>
    </w:p>
    <w:p w14:paraId="03F6BAAB" w14:textId="77777777" w:rsidR="001374A0" w:rsidRPr="00975EC4" w:rsidRDefault="001374A0" w:rsidP="002F598D">
      <w:pPr>
        <w:spacing w:line="360" w:lineRule="auto"/>
        <w:rPr>
          <w:rFonts w:ascii="Arial" w:hAnsi="Arial" w:cs="Arial"/>
          <w:sz w:val="20"/>
          <w:szCs w:val="20"/>
          <w:lang w:eastAsia="en-US"/>
        </w:rPr>
      </w:pPr>
      <w:r>
        <w:rPr>
          <w:rFonts w:ascii="Arial" w:hAnsi="Arial" w:cs="Arial"/>
          <w:sz w:val="20"/>
          <w:szCs w:val="20"/>
          <w:lang w:eastAsia="en-US"/>
        </w:rPr>
        <w:t xml:space="preserve">Via de ANWB is er gekeken naar brandstofprijzen per land. Voor dit onderzoek gaat het bedrijf ervan uit </w:t>
      </w:r>
      <w:r w:rsidRPr="00975EC4">
        <w:rPr>
          <w:rFonts w:ascii="Arial" w:hAnsi="Arial" w:cs="Arial"/>
          <w:sz w:val="20"/>
          <w:szCs w:val="20"/>
          <w:lang w:eastAsia="en-US"/>
        </w:rPr>
        <w:t>dat alle auto’s op benzine rijden. Een volle tank is 45 liter, en hier kun je ongeveer 630 kilometer mee rijden (</w:t>
      </w:r>
      <w:proofErr w:type="spellStart"/>
      <w:r>
        <w:rPr>
          <w:rFonts w:ascii="Arial" w:hAnsi="Arial" w:cs="Arial"/>
          <w:sz w:val="20"/>
          <w:szCs w:val="20"/>
          <w:lang w:eastAsia="en-US"/>
        </w:rPr>
        <w:t>W</w:t>
      </w:r>
      <w:r w:rsidRPr="00975EC4">
        <w:rPr>
          <w:rFonts w:ascii="Arial" w:hAnsi="Arial" w:cs="Arial"/>
          <w:sz w:val="20"/>
          <w:szCs w:val="20"/>
          <w:lang w:eastAsia="en-US"/>
        </w:rPr>
        <w:t>atkosteenauto</w:t>
      </w:r>
      <w:proofErr w:type="spellEnd"/>
      <w:r w:rsidRPr="00975EC4">
        <w:rPr>
          <w:rFonts w:ascii="Arial" w:hAnsi="Arial" w:cs="Arial"/>
          <w:sz w:val="20"/>
          <w:szCs w:val="20"/>
          <w:lang w:eastAsia="en-US"/>
        </w:rPr>
        <w:t xml:space="preserve">, </w:t>
      </w:r>
      <w:proofErr w:type="spellStart"/>
      <w:r w:rsidRPr="00975EC4">
        <w:rPr>
          <w:rFonts w:ascii="Arial" w:hAnsi="Arial" w:cs="Arial"/>
          <w:sz w:val="20"/>
          <w:szCs w:val="20"/>
          <w:lang w:eastAsia="en-US"/>
        </w:rPr>
        <w:t>z.d</w:t>
      </w:r>
      <w:r>
        <w:rPr>
          <w:rFonts w:ascii="Arial" w:hAnsi="Arial" w:cs="Arial"/>
          <w:sz w:val="20"/>
          <w:szCs w:val="20"/>
          <w:lang w:eastAsia="en-US"/>
        </w:rPr>
        <w:t>.</w:t>
      </w:r>
      <w:proofErr w:type="spellEnd"/>
      <w:r w:rsidRPr="00975EC4">
        <w:rPr>
          <w:rFonts w:ascii="Arial" w:hAnsi="Arial" w:cs="Arial"/>
          <w:sz w:val="20"/>
          <w:szCs w:val="20"/>
          <w:lang w:eastAsia="en-US"/>
        </w:rPr>
        <w:t>).</w:t>
      </w:r>
    </w:p>
    <w:p w14:paraId="2B63F077" w14:textId="77777777" w:rsidR="001374A0" w:rsidRPr="00975EC4" w:rsidRDefault="001374A0" w:rsidP="002F598D">
      <w:pPr>
        <w:spacing w:line="360" w:lineRule="auto"/>
        <w:rPr>
          <w:rFonts w:ascii="Arial" w:hAnsi="Arial" w:cs="Arial"/>
          <w:sz w:val="20"/>
          <w:szCs w:val="20"/>
          <w:lang w:eastAsia="en-US"/>
        </w:rPr>
      </w:pPr>
    </w:p>
    <w:p w14:paraId="340CBD81" w14:textId="4D32FBBD" w:rsidR="001374A0" w:rsidRDefault="001374A0" w:rsidP="002F598D">
      <w:pPr>
        <w:spacing w:line="360" w:lineRule="auto"/>
        <w:rPr>
          <w:rFonts w:ascii="Arial" w:hAnsi="Arial" w:cs="Arial"/>
          <w:sz w:val="20"/>
          <w:szCs w:val="20"/>
          <w:lang w:eastAsia="en-US"/>
        </w:rPr>
      </w:pPr>
      <w:r w:rsidRPr="00975EC4">
        <w:rPr>
          <w:rFonts w:ascii="Arial" w:hAnsi="Arial" w:cs="Arial"/>
          <w:sz w:val="20"/>
          <w:szCs w:val="20"/>
          <w:lang w:eastAsia="en-US"/>
        </w:rPr>
        <w:t>Vanaf N</w:t>
      </w:r>
      <w:r>
        <w:rPr>
          <w:rFonts w:ascii="Arial" w:hAnsi="Arial" w:cs="Arial"/>
          <w:sz w:val="20"/>
          <w:szCs w:val="20"/>
          <w:lang w:eastAsia="en-US"/>
        </w:rPr>
        <w:t>ederland is het 369 kilometer en dit betekent</w:t>
      </w:r>
      <w:r w:rsidRPr="00975EC4">
        <w:rPr>
          <w:rFonts w:ascii="Arial" w:hAnsi="Arial" w:cs="Arial"/>
          <w:sz w:val="20"/>
          <w:szCs w:val="20"/>
          <w:lang w:eastAsia="en-US"/>
        </w:rPr>
        <w:t xml:space="preserve"> dat </w:t>
      </w:r>
      <w:r>
        <w:rPr>
          <w:rFonts w:ascii="Arial" w:hAnsi="Arial" w:cs="Arial"/>
          <w:sz w:val="20"/>
          <w:szCs w:val="20"/>
          <w:lang w:eastAsia="en-US"/>
        </w:rPr>
        <w:t>de auto’s twee keer moeten tanken. Vanaf</w:t>
      </w:r>
      <w:r w:rsidRPr="00975EC4">
        <w:rPr>
          <w:rFonts w:ascii="Arial" w:hAnsi="Arial" w:cs="Arial"/>
          <w:sz w:val="20"/>
          <w:szCs w:val="20"/>
          <w:lang w:eastAsia="en-US"/>
        </w:rPr>
        <w:t xml:space="preserve"> België</w:t>
      </w:r>
      <w:r>
        <w:rPr>
          <w:rFonts w:ascii="Arial" w:hAnsi="Arial" w:cs="Arial"/>
          <w:sz w:val="20"/>
          <w:szCs w:val="20"/>
          <w:lang w:eastAsia="en-US"/>
        </w:rPr>
        <w:t xml:space="preserve"> is het</w:t>
      </w:r>
      <w:r w:rsidRPr="00975EC4">
        <w:rPr>
          <w:rFonts w:ascii="Arial" w:hAnsi="Arial" w:cs="Arial"/>
          <w:sz w:val="20"/>
          <w:szCs w:val="20"/>
          <w:lang w:eastAsia="en-US"/>
        </w:rPr>
        <w:t xml:space="preserve"> 4</w:t>
      </w:r>
      <w:r>
        <w:rPr>
          <w:rFonts w:ascii="Arial" w:hAnsi="Arial" w:cs="Arial"/>
          <w:sz w:val="20"/>
          <w:szCs w:val="20"/>
          <w:lang w:eastAsia="en-US"/>
        </w:rPr>
        <w:t>69 kilometer, dit betekent</w:t>
      </w:r>
      <w:r w:rsidRPr="00975EC4">
        <w:rPr>
          <w:rFonts w:ascii="Arial" w:hAnsi="Arial" w:cs="Arial"/>
          <w:sz w:val="20"/>
          <w:szCs w:val="20"/>
          <w:lang w:eastAsia="en-US"/>
        </w:rPr>
        <w:t xml:space="preserve"> </w:t>
      </w:r>
      <w:r>
        <w:rPr>
          <w:rFonts w:ascii="Arial" w:hAnsi="Arial" w:cs="Arial"/>
          <w:sz w:val="20"/>
          <w:szCs w:val="20"/>
          <w:lang w:eastAsia="en-US"/>
        </w:rPr>
        <w:t xml:space="preserve">dat de Belgen ook twee keer moeten tanken. </w:t>
      </w:r>
      <w:r w:rsidR="003E6C65">
        <w:rPr>
          <w:rFonts w:ascii="Arial" w:hAnsi="Arial" w:cs="Arial"/>
          <w:sz w:val="20"/>
          <w:szCs w:val="20"/>
          <w:lang w:eastAsia="en-US"/>
        </w:rPr>
        <w:t>BEDRIJF</w:t>
      </w:r>
      <w:r>
        <w:rPr>
          <w:rFonts w:ascii="Arial" w:hAnsi="Arial" w:cs="Arial"/>
          <w:sz w:val="20"/>
          <w:szCs w:val="20"/>
          <w:lang w:eastAsia="en-US"/>
        </w:rPr>
        <w:t xml:space="preserve"> gaat ervan uit dat de eerste keer tanken in Nederland en België is en de tweede keer in Duitsland. De Oostenrijkers moeten drie keer naar het benzinestation. Waarvan één keer in Duitsland voor 1,50 euro per liter en de andere twee keren in Tsjechië of Oostenrijk, voor 1,29 euro per liter. Hieronder staat het schema met de berekening van alle bedragen. De uitgebreide berekeningen en route die de auto’s af moet leggen, zijn weergeven in Bijlage X:</w:t>
      </w:r>
    </w:p>
    <w:p w14:paraId="67CEC126" w14:textId="77777777" w:rsidR="001374A0" w:rsidRDefault="001374A0" w:rsidP="002F598D">
      <w:pPr>
        <w:spacing w:line="360" w:lineRule="auto"/>
        <w:rPr>
          <w:rFonts w:ascii="Arial" w:hAnsi="Arial" w:cs="Arial"/>
          <w:sz w:val="20"/>
          <w:szCs w:val="20"/>
          <w:lang w:eastAsia="en-US"/>
        </w:rPr>
      </w:pPr>
    </w:p>
    <w:p w14:paraId="01D4ACFE" w14:textId="77777777" w:rsidR="001374A0" w:rsidRDefault="001374A0" w:rsidP="002F598D">
      <w:pPr>
        <w:spacing w:line="360" w:lineRule="auto"/>
        <w:rPr>
          <w:rFonts w:ascii="Arial" w:hAnsi="Arial" w:cs="Arial"/>
          <w:sz w:val="20"/>
          <w:szCs w:val="20"/>
          <w:lang w:eastAsia="en-US"/>
        </w:rPr>
      </w:pPr>
      <w:r>
        <w:rPr>
          <w:rFonts w:ascii="Arial" w:hAnsi="Arial" w:cs="Arial"/>
          <w:sz w:val="20"/>
          <w:szCs w:val="20"/>
          <w:lang w:eastAsia="en-US"/>
        </w:rPr>
        <w:t>Tabel X Rijkosten Nederland, België en Oostenrijk</w:t>
      </w:r>
    </w:p>
    <w:tbl>
      <w:tblPr>
        <w:tblStyle w:val="Tabelraster"/>
        <w:tblW w:w="10490" w:type="dxa"/>
        <w:tblInd w:w="-578" w:type="dxa"/>
        <w:tblLook w:val="04A0" w:firstRow="1" w:lastRow="0" w:firstColumn="1" w:lastColumn="0" w:noHBand="0" w:noVBand="1"/>
      </w:tblPr>
      <w:tblGrid>
        <w:gridCol w:w="1470"/>
        <w:gridCol w:w="1357"/>
        <w:gridCol w:w="1161"/>
        <w:gridCol w:w="1106"/>
        <w:gridCol w:w="1140"/>
        <w:gridCol w:w="1263"/>
        <w:gridCol w:w="1125"/>
        <w:gridCol w:w="784"/>
        <w:gridCol w:w="1084"/>
      </w:tblGrid>
      <w:tr w:rsidR="001374A0" w14:paraId="73579F55" w14:textId="77777777" w:rsidTr="00346CE6">
        <w:tc>
          <w:tcPr>
            <w:tcW w:w="1470" w:type="dxa"/>
          </w:tcPr>
          <w:p w14:paraId="56FD4C1C" w14:textId="77777777" w:rsidR="001374A0" w:rsidRPr="0076438D" w:rsidRDefault="001374A0" w:rsidP="002F598D">
            <w:pPr>
              <w:spacing w:line="360" w:lineRule="auto"/>
              <w:rPr>
                <w:rFonts w:ascii="Arial" w:hAnsi="Arial" w:cs="Arial"/>
                <w:b/>
                <w:sz w:val="20"/>
                <w:szCs w:val="20"/>
                <w:lang w:eastAsia="en-US"/>
              </w:rPr>
            </w:pPr>
            <w:r w:rsidRPr="0076438D">
              <w:rPr>
                <w:rFonts w:ascii="Arial" w:hAnsi="Arial" w:cs="Arial"/>
                <w:b/>
                <w:sz w:val="20"/>
                <w:szCs w:val="20"/>
                <w:lang w:eastAsia="en-US"/>
              </w:rPr>
              <w:t>Land</w:t>
            </w:r>
          </w:p>
        </w:tc>
        <w:tc>
          <w:tcPr>
            <w:tcW w:w="1357" w:type="dxa"/>
          </w:tcPr>
          <w:p w14:paraId="4E5DC516" w14:textId="77777777" w:rsidR="001374A0" w:rsidRDefault="001374A0" w:rsidP="002F598D">
            <w:pPr>
              <w:spacing w:line="360" w:lineRule="auto"/>
              <w:rPr>
                <w:rFonts w:ascii="Arial" w:hAnsi="Arial" w:cs="Arial"/>
                <w:sz w:val="20"/>
                <w:szCs w:val="20"/>
                <w:lang w:eastAsia="en-US"/>
              </w:rPr>
            </w:pPr>
            <w:r>
              <w:rPr>
                <w:rFonts w:ascii="Arial" w:hAnsi="Arial" w:cs="Arial"/>
                <w:sz w:val="20"/>
                <w:szCs w:val="20"/>
                <w:lang w:eastAsia="en-US"/>
              </w:rPr>
              <w:t xml:space="preserve">Benzineprijs </w:t>
            </w:r>
          </w:p>
        </w:tc>
        <w:tc>
          <w:tcPr>
            <w:tcW w:w="1161" w:type="dxa"/>
          </w:tcPr>
          <w:p w14:paraId="7E5EB195" w14:textId="77777777" w:rsidR="001374A0" w:rsidRDefault="001374A0" w:rsidP="002F598D">
            <w:pPr>
              <w:spacing w:line="360" w:lineRule="auto"/>
              <w:rPr>
                <w:rFonts w:ascii="Arial" w:hAnsi="Arial" w:cs="Arial"/>
                <w:sz w:val="20"/>
                <w:szCs w:val="20"/>
                <w:lang w:eastAsia="en-US"/>
              </w:rPr>
            </w:pPr>
            <w:r>
              <w:rPr>
                <w:rFonts w:ascii="Arial" w:hAnsi="Arial" w:cs="Arial"/>
                <w:sz w:val="20"/>
                <w:szCs w:val="20"/>
                <w:lang w:eastAsia="en-US"/>
              </w:rPr>
              <w:t>Kilometers retour</w:t>
            </w:r>
          </w:p>
        </w:tc>
        <w:tc>
          <w:tcPr>
            <w:tcW w:w="1106" w:type="dxa"/>
          </w:tcPr>
          <w:p w14:paraId="11CFA41B" w14:textId="77777777" w:rsidR="001374A0" w:rsidRDefault="001374A0" w:rsidP="002F598D">
            <w:pPr>
              <w:spacing w:line="360" w:lineRule="auto"/>
              <w:rPr>
                <w:rFonts w:ascii="Arial" w:hAnsi="Arial" w:cs="Arial"/>
                <w:sz w:val="20"/>
                <w:szCs w:val="20"/>
                <w:lang w:eastAsia="en-US"/>
              </w:rPr>
            </w:pPr>
            <w:r>
              <w:rPr>
                <w:rFonts w:ascii="Arial" w:hAnsi="Arial" w:cs="Arial"/>
                <w:sz w:val="20"/>
                <w:szCs w:val="20"/>
                <w:lang w:eastAsia="en-US"/>
              </w:rPr>
              <w:t>Aantal keer tanken</w:t>
            </w:r>
          </w:p>
        </w:tc>
        <w:tc>
          <w:tcPr>
            <w:tcW w:w="1140" w:type="dxa"/>
          </w:tcPr>
          <w:p w14:paraId="65D766C4" w14:textId="77777777" w:rsidR="001374A0" w:rsidRDefault="001374A0" w:rsidP="002F598D">
            <w:pPr>
              <w:spacing w:line="360" w:lineRule="auto"/>
              <w:rPr>
                <w:rFonts w:ascii="Arial" w:hAnsi="Arial" w:cs="Arial"/>
                <w:sz w:val="20"/>
                <w:szCs w:val="20"/>
                <w:lang w:eastAsia="en-US"/>
              </w:rPr>
            </w:pPr>
            <w:r>
              <w:rPr>
                <w:rFonts w:ascii="Arial" w:hAnsi="Arial" w:cs="Arial"/>
                <w:sz w:val="20"/>
                <w:szCs w:val="20"/>
                <w:lang w:eastAsia="en-US"/>
              </w:rPr>
              <w:t>Tank in eigen land</w:t>
            </w:r>
          </w:p>
        </w:tc>
        <w:tc>
          <w:tcPr>
            <w:tcW w:w="1263" w:type="dxa"/>
          </w:tcPr>
          <w:p w14:paraId="138E4792" w14:textId="77777777" w:rsidR="001374A0" w:rsidRDefault="001374A0" w:rsidP="002F598D">
            <w:pPr>
              <w:spacing w:line="360" w:lineRule="auto"/>
              <w:rPr>
                <w:rFonts w:ascii="Arial" w:hAnsi="Arial" w:cs="Arial"/>
                <w:sz w:val="20"/>
                <w:szCs w:val="20"/>
                <w:lang w:eastAsia="en-US"/>
              </w:rPr>
            </w:pPr>
            <w:r>
              <w:rPr>
                <w:rFonts w:ascii="Arial" w:hAnsi="Arial" w:cs="Arial"/>
                <w:sz w:val="20"/>
                <w:szCs w:val="20"/>
                <w:lang w:eastAsia="en-US"/>
              </w:rPr>
              <w:t>Overige tank in Duitsland</w:t>
            </w:r>
          </w:p>
        </w:tc>
        <w:tc>
          <w:tcPr>
            <w:tcW w:w="1125" w:type="dxa"/>
          </w:tcPr>
          <w:p w14:paraId="545C61C3" w14:textId="77777777" w:rsidR="001374A0" w:rsidRDefault="001374A0" w:rsidP="002F598D">
            <w:pPr>
              <w:spacing w:line="360" w:lineRule="auto"/>
              <w:rPr>
                <w:rFonts w:ascii="Arial" w:hAnsi="Arial" w:cs="Arial"/>
                <w:sz w:val="20"/>
                <w:szCs w:val="20"/>
                <w:lang w:eastAsia="en-US"/>
              </w:rPr>
            </w:pPr>
            <w:r>
              <w:rPr>
                <w:rFonts w:ascii="Arial" w:hAnsi="Arial" w:cs="Arial"/>
                <w:sz w:val="20"/>
                <w:szCs w:val="20"/>
                <w:lang w:eastAsia="en-US"/>
              </w:rPr>
              <w:t>Totaal tanken</w:t>
            </w:r>
          </w:p>
        </w:tc>
        <w:tc>
          <w:tcPr>
            <w:tcW w:w="784" w:type="dxa"/>
          </w:tcPr>
          <w:p w14:paraId="771F58BE" w14:textId="77777777" w:rsidR="001374A0" w:rsidRDefault="001374A0" w:rsidP="002F598D">
            <w:pPr>
              <w:spacing w:line="360" w:lineRule="auto"/>
              <w:rPr>
                <w:rFonts w:ascii="Arial" w:hAnsi="Arial" w:cs="Arial"/>
                <w:sz w:val="20"/>
                <w:szCs w:val="20"/>
                <w:lang w:eastAsia="en-US"/>
              </w:rPr>
            </w:pPr>
            <w:r>
              <w:rPr>
                <w:rFonts w:ascii="Arial" w:hAnsi="Arial" w:cs="Arial"/>
                <w:sz w:val="20"/>
                <w:szCs w:val="20"/>
                <w:lang w:eastAsia="en-US"/>
              </w:rPr>
              <w:t>Aantal auto’s</w:t>
            </w:r>
          </w:p>
        </w:tc>
        <w:tc>
          <w:tcPr>
            <w:tcW w:w="1084" w:type="dxa"/>
          </w:tcPr>
          <w:p w14:paraId="089C683D" w14:textId="77777777" w:rsidR="001374A0" w:rsidRDefault="001374A0" w:rsidP="002F598D">
            <w:pPr>
              <w:spacing w:line="360" w:lineRule="auto"/>
              <w:rPr>
                <w:rFonts w:ascii="Arial" w:hAnsi="Arial" w:cs="Arial"/>
                <w:sz w:val="20"/>
                <w:szCs w:val="20"/>
                <w:lang w:eastAsia="en-US"/>
              </w:rPr>
            </w:pPr>
            <w:r>
              <w:rPr>
                <w:rFonts w:ascii="Arial" w:hAnsi="Arial" w:cs="Arial"/>
                <w:sz w:val="20"/>
                <w:szCs w:val="20"/>
                <w:lang w:eastAsia="en-US"/>
              </w:rPr>
              <w:t>Totaal</w:t>
            </w:r>
          </w:p>
        </w:tc>
      </w:tr>
      <w:tr w:rsidR="001374A0" w14:paraId="39CFE544" w14:textId="77777777" w:rsidTr="00346CE6">
        <w:tc>
          <w:tcPr>
            <w:tcW w:w="1470" w:type="dxa"/>
          </w:tcPr>
          <w:p w14:paraId="03888268" w14:textId="77777777" w:rsidR="001374A0" w:rsidRPr="0076438D" w:rsidRDefault="001374A0" w:rsidP="002F598D">
            <w:pPr>
              <w:spacing w:line="360" w:lineRule="auto"/>
              <w:rPr>
                <w:rFonts w:ascii="Arial" w:hAnsi="Arial" w:cs="Arial"/>
                <w:b/>
                <w:sz w:val="20"/>
                <w:szCs w:val="20"/>
                <w:lang w:eastAsia="en-US"/>
              </w:rPr>
            </w:pPr>
            <w:r w:rsidRPr="0076438D">
              <w:rPr>
                <w:rFonts w:ascii="Arial" w:hAnsi="Arial" w:cs="Arial"/>
                <w:b/>
                <w:sz w:val="20"/>
                <w:szCs w:val="20"/>
                <w:lang w:eastAsia="en-US"/>
              </w:rPr>
              <w:t>Nederland</w:t>
            </w:r>
          </w:p>
        </w:tc>
        <w:tc>
          <w:tcPr>
            <w:tcW w:w="1357" w:type="dxa"/>
          </w:tcPr>
          <w:p w14:paraId="26FF9371" w14:textId="77777777" w:rsidR="001374A0" w:rsidRDefault="001374A0" w:rsidP="002F598D">
            <w:pPr>
              <w:spacing w:line="360" w:lineRule="auto"/>
              <w:rPr>
                <w:rFonts w:ascii="Arial" w:hAnsi="Arial" w:cs="Arial"/>
                <w:sz w:val="20"/>
                <w:szCs w:val="20"/>
                <w:lang w:eastAsia="en-US"/>
              </w:rPr>
            </w:pPr>
            <w:r w:rsidRPr="0039537E">
              <w:rPr>
                <w:rFonts w:ascii="Arial" w:hAnsi="Arial" w:cs="Arial"/>
                <w:color w:val="222222"/>
                <w:sz w:val="20"/>
                <w:szCs w:val="20"/>
              </w:rPr>
              <w:t>€</w:t>
            </w:r>
            <w:r>
              <w:rPr>
                <w:rFonts w:ascii="Arial" w:hAnsi="Arial" w:cs="Arial"/>
                <w:color w:val="222222"/>
                <w:sz w:val="20"/>
                <w:szCs w:val="20"/>
              </w:rPr>
              <w:t xml:space="preserve"> </w:t>
            </w:r>
            <w:r>
              <w:rPr>
                <w:rFonts w:ascii="Arial" w:hAnsi="Arial" w:cs="Arial"/>
                <w:sz w:val="20"/>
                <w:szCs w:val="20"/>
                <w:lang w:eastAsia="en-US"/>
              </w:rPr>
              <w:t>1,82</w:t>
            </w:r>
          </w:p>
        </w:tc>
        <w:tc>
          <w:tcPr>
            <w:tcW w:w="1161" w:type="dxa"/>
          </w:tcPr>
          <w:p w14:paraId="35C830B7" w14:textId="77777777" w:rsidR="001374A0" w:rsidRDefault="001374A0" w:rsidP="002F598D">
            <w:pPr>
              <w:spacing w:line="360" w:lineRule="auto"/>
              <w:rPr>
                <w:rFonts w:ascii="Arial" w:hAnsi="Arial" w:cs="Arial"/>
                <w:sz w:val="20"/>
                <w:szCs w:val="20"/>
                <w:lang w:eastAsia="en-US"/>
              </w:rPr>
            </w:pPr>
            <w:r>
              <w:rPr>
                <w:rFonts w:ascii="Arial" w:hAnsi="Arial" w:cs="Arial"/>
                <w:sz w:val="20"/>
                <w:szCs w:val="20"/>
                <w:lang w:eastAsia="en-US"/>
              </w:rPr>
              <w:t>738</w:t>
            </w:r>
          </w:p>
        </w:tc>
        <w:tc>
          <w:tcPr>
            <w:tcW w:w="1106" w:type="dxa"/>
          </w:tcPr>
          <w:p w14:paraId="5C01AE13" w14:textId="77777777" w:rsidR="001374A0" w:rsidRDefault="001374A0" w:rsidP="002F598D">
            <w:pPr>
              <w:spacing w:line="360" w:lineRule="auto"/>
              <w:rPr>
                <w:rFonts w:ascii="Arial" w:hAnsi="Arial" w:cs="Arial"/>
                <w:sz w:val="20"/>
                <w:szCs w:val="20"/>
                <w:lang w:eastAsia="en-US"/>
              </w:rPr>
            </w:pPr>
            <w:r>
              <w:rPr>
                <w:rFonts w:ascii="Arial" w:hAnsi="Arial" w:cs="Arial"/>
                <w:sz w:val="20"/>
                <w:szCs w:val="20"/>
                <w:lang w:eastAsia="en-US"/>
              </w:rPr>
              <w:t>2</w:t>
            </w:r>
          </w:p>
        </w:tc>
        <w:tc>
          <w:tcPr>
            <w:tcW w:w="1140" w:type="dxa"/>
          </w:tcPr>
          <w:p w14:paraId="478007B0" w14:textId="77777777" w:rsidR="001374A0" w:rsidRDefault="001374A0" w:rsidP="002F598D">
            <w:pPr>
              <w:spacing w:line="360" w:lineRule="auto"/>
              <w:rPr>
                <w:rFonts w:ascii="Arial" w:hAnsi="Arial" w:cs="Arial"/>
                <w:sz w:val="20"/>
                <w:szCs w:val="20"/>
                <w:lang w:eastAsia="en-US"/>
              </w:rPr>
            </w:pPr>
            <w:r w:rsidRPr="0039537E">
              <w:rPr>
                <w:rFonts w:ascii="Arial" w:hAnsi="Arial" w:cs="Arial"/>
                <w:color w:val="222222"/>
                <w:sz w:val="20"/>
                <w:szCs w:val="20"/>
              </w:rPr>
              <w:t>€</w:t>
            </w:r>
            <w:r>
              <w:rPr>
                <w:rFonts w:ascii="Arial" w:hAnsi="Arial" w:cs="Arial"/>
                <w:color w:val="222222"/>
                <w:sz w:val="20"/>
                <w:szCs w:val="20"/>
              </w:rPr>
              <w:t xml:space="preserve"> 81,90</w:t>
            </w:r>
          </w:p>
        </w:tc>
        <w:tc>
          <w:tcPr>
            <w:tcW w:w="1263" w:type="dxa"/>
          </w:tcPr>
          <w:p w14:paraId="15B3BD49" w14:textId="77777777" w:rsidR="001374A0" w:rsidRDefault="001374A0" w:rsidP="002F598D">
            <w:pPr>
              <w:spacing w:line="360" w:lineRule="auto"/>
              <w:rPr>
                <w:rFonts w:ascii="Arial" w:hAnsi="Arial" w:cs="Arial"/>
                <w:sz w:val="20"/>
                <w:szCs w:val="20"/>
                <w:lang w:eastAsia="en-US"/>
              </w:rPr>
            </w:pPr>
            <w:r w:rsidRPr="0039537E">
              <w:rPr>
                <w:rFonts w:ascii="Arial" w:hAnsi="Arial" w:cs="Arial"/>
                <w:color w:val="222222"/>
                <w:sz w:val="20"/>
                <w:szCs w:val="20"/>
              </w:rPr>
              <w:t>€</w:t>
            </w:r>
            <w:r>
              <w:rPr>
                <w:rFonts w:ascii="Arial" w:hAnsi="Arial" w:cs="Arial"/>
                <w:color w:val="222222"/>
                <w:sz w:val="20"/>
                <w:szCs w:val="20"/>
              </w:rPr>
              <w:t xml:space="preserve"> 11,57</w:t>
            </w:r>
          </w:p>
        </w:tc>
        <w:tc>
          <w:tcPr>
            <w:tcW w:w="1125" w:type="dxa"/>
          </w:tcPr>
          <w:p w14:paraId="2B7164E6" w14:textId="77777777" w:rsidR="001374A0" w:rsidRDefault="001374A0" w:rsidP="002F598D">
            <w:pPr>
              <w:spacing w:line="360" w:lineRule="auto"/>
              <w:rPr>
                <w:rFonts w:ascii="Arial" w:hAnsi="Arial" w:cs="Arial"/>
                <w:sz w:val="20"/>
                <w:szCs w:val="20"/>
                <w:lang w:eastAsia="en-US"/>
              </w:rPr>
            </w:pPr>
            <w:r w:rsidRPr="0039537E">
              <w:rPr>
                <w:rFonts w:ascii="Arial" w:hAnsi="Arial" w:cs="Arial"/>
                <w:color w:val="222222"/>
                <w:sz w:val="20"/>
                <w:szCs w:val="20"/>
              </w:rPr>
              <w:t>€</w:t>
            </w:r>
            <w:r>
              <w:rPr>
                <w:rFonts w:ascii="Arial" w:hAnsi="Arial" w:cs="Arial"/>
                <w:color w:val="222222"/>
                <w:sz w:val="20"/>
                <w:szCs w:val="20"/>
              </w:rPr>
              <w:t xml:space="preserve"> 93,47</w:t>
            </w:r>
          </w:p>
        </w:tc>
        <w:tc>
          <w:tcPr>
            <w:tcW w:w="784" w:type="dxa"/>
          </w:tcPr>
          <w:p w14:paraId="38389B0E" w14:textId="77777777" w:rsidR="001374A0" w:rsidRDefault="001374A0" w:rsidP="002F598D">
            <w:pPr>
              <w:spacing w:line="360" w:lineRule="auto"/>
              <w:rPr>
                <w:rFonts w:ascii="Arial" w:hAnsi="Arial" w:cs="Arial"/>
                <w:sz w:val="20"/>
                <w:szCs w:val="20"/>
                <w:lang w:eastAsia="en-US"/>
              </w:rPr>
            </w:pPr>
            <w:r>
              <w:rPr>
                <w:rFonts w:ascii="Arial" w:hAnsi="Arial" w:cs="Arial"/>
                <w:sz w:val="20"/>
                <w:szCs w:val="20"/>
                <w:lang w:eastAsia="en-US"/>
              </w:rPr>
              <w:t>3</w:t>
            </w:r>
          </w:p>
        </w:tc>
        <w:tc>
          <w:tcPr>
            <w:tcW w:w="1084" w:type="dxa"/>
          </w:tcPr>
          <w:p w14:paraId="6EA13735" w14:textId="77777777" w:rsidR="001374A0" w:rsidRDefault="001374A0" w:rsidP="002F598D">
            <w:pPr>
              <w:spacing w:line="360" w:lineRule="auto"/>
              <w:rPr>
                <w:rFonts w:ascii="Arial" w:hAnsi="Arial" w:cs="Arial"/>
                <w:sz w:val="20"/>
                <w:szCs w:val="20"/>
                <w:lang w:eastAsia="en-US"/>
              </w:rPr>
            </w:pPr>
            <w:r w:rsidRPr="0039537E">
              <w:rPr>
                <w:rFonts w:ascii="Arial" w:hAnsi="Arial" w:cs="Arial"/>
                <w:color w:val="222222"/>
                <w:sz w:val="20"/>
                <w:szCs w:val="20"/>
              </w:rPr>
              <w:t>€</w:t>
            </w:r>
            <w:r>
              <w:rPr>
                <w:rFonts w:ascii="Arial" w:hAnsi="Arial" w:cs="Arial"/>
                <w:color w:val="222222"/>
                <w:sz w:val="20"/>
                <w:szCs w:val="20"/>
              </w:rPr>
              <w:t xml:space="preserve"> </w:t>
            </w:r>
            <w:r>
              <w:rPr>
                <w:rFonts w:ascii="Arial" w:hAnsi="Arial" w:cs="Arial"/>
                <w:sz w:val="20"/>
                <w:szCs w:val="20"/>
                <w:lang w:eastAsia="en-US"/>
              </w:rPr>
              <w:t>280,41</w:t>
            </w:r>
          </w:p>
        </w:tc>
      </w:tr>
      <w:tr w:rsidR="001374A0" w14:paraId="7EA5EB21" w14:textId="77777777" w:rsidTr="00346CE6">
        <w:tc>
          <w:tcPr>
            <w:tcW w:w="1470" w:type="dxa"/>
          </w:tcPr>
          <w:p w14:paraId="779B22AA" w14:textId="77777777" w:rsidR="001374A0" w:rsidRPr="0076438D" w:rsidRDefault="001374A0" w:rsidP="002F598D">
            <w:pPr>
              <w:spacing w:line="360" w:lineRule="auto"/>
              <w:rPr>
                <w:rFonts w:ascii="Arial" w:hAnsi="Arial" w:cs="Arial"/>
                <w:b/>
                <w:sz w:val="20"/>
                <w:szCs w:val="20"/>
                <w:lang w:eastAsia="en-US"/>
              </w:rPr>
            </w:pPr>
            <w:r w:rsidRPr="0076438D">
              <w:rPr>
                <w:rFonts w:ascii="Arial" w:hAnsi="Arial" w:cs="Arial"/>
                <w:b/>
                <w:sz w:val="20"/>
                <w:szCs w:val="20"/>
                <w:lang w:eastAsia="en-US"/>
              </w:rPr>
              <w:t xml:space="preserve">België </w:t>
            </w:r>
          </w:p>
        </w:tc>
        <w:tc>
          <w:tcPr>
            <w:tcW w:w="1357" w:type="dxa"/>
          </w:tcPr>
          <w:p w14:paraId="158DC01B" w14:textId="77777777" w:rsidR="001374A0" w:rsidRDefault="001374A0" w:rsidP="002F598D">
            <w:pPr>
              <w:spacing w:line="360" w:lineRule="auto"/>
              <w:rPr>
                <w:rFonts w:ascii="Arial" w:hAnsi="Arial" w:cs="Arial"/>
                <w:sz w:val="20"/>
                <w:szCs w:val="20"/>
                <w:lang w:eastAsia="en-US"/>
              </w:rPr>
            </w:pPr>
            <w:r w:rsidRPr="0039537E">
              <w:rPr>
                <w:rFonts w:ascii="Arial" w:hAnsi="Arial" w:cs="Arial"/>
                <w:color w:val="222222"/>
                <w:sz w:val="20"/>
                <w:szCs w:val="20"/>
              </w:rPr>
              <w:t>€</w:t>
            </w:r>
            <w:r>
              <w:rPr>
                <w:rFonts w:ascii="Arial" w:hAnsi="Arial" w:cs="Arial"/>
                <w:color w:val="222222"/>
                <w:sz w:val="20"/>
                <w:szCs w:val="20"/>
              </w:rPr>
              <w:t xml:space="preserve"> </w:t>
            </w:r>
            <w:r>
              <w:rPr>
                <w:rFonts w:ascii="Arial" w:hAnsi="Arial" w:cs="Arial"/>
                <w:sz w:val="20"/>
                <w:szCs w:val="20"/>
                <w:lang w:eastAsia="en-US"/>
              </w:rPr>
              <w:t>1.50</w:t>
            </w:r>
          </w:p>
        </w:tc>
        <w:tc>
          <w:tcPr>
            <w:tcW w:w="1161" w:type="dxa"/>
          </w:tcPr>
          <w:p w14:paraId="7A0F9875" w14:textId="77777777" w:rsidR="001374A0" w:rsidRDefault="001374A0" w:rsidP="002F598D">
            <w:pPr>
              <w:spacing w:line="360" w:lineRule="auto"/>
              <w:rPr>
                <w:rFonts w:ascii="Arial" w:hAnsi="Arial" w:cs="Arial"/>
                <w:sz w:val="20"/>
                <w:szCs w:val="20"/>
                <w:lang w:eastAsia="en-US"/>
              </w:rPr>
            </w:pPr>
            <w:r>
              <w:rPr>
                <w:rFonts w:ascii="Arial" w:hAnsi="Arial" w:cs="Arial"/>
                <w:sz w:val="20"/>
                <w:szCs w:val="20"/>
                <w:lang w:eastAsia="en-US"/>
              </w:rPr>
              <w:t>938</w:t>
            </w:r>
          </w:p>
        </w:tc>
        <w:tc>
          <w:tcPr>
            <w:tcW w:w="1106" w:type="dxa"/>
          </w:tcPr>
          <w:p w14:paraId="4358B9BD" w14:textId="77777777" w:rsidR="001374A0" w:rsidRDefault="001374A0" w:rsidP="002F598D">
            <w:pPr>
              <w:spacing w:line="360" w:lineRule="auto"/>
              <w:rPr>
                <w:rFonts w:ascii="Arial" w:hAnsi="Arial" w:cs="Arial"/>
                <w:sz w:val="20"/>
                <w:szCs w:val="20"/>
                <w:lang w:eastAsia="en-US"/>
              </w:rPr>
            </w:pPr>
            <w:r>
              <w:rPr>
                <w:rFonts w:ascii="Arial" w:hAnsi="Arial" w:cs="Arial"/>
                <w:sz w:val="20"/>
                <w:szCs w:val="20"/>
                <w:lang w:eastAsia="en-US"/>
              </w:rPr>
              <w:t>2</w:t>
            </w:r>
          </w:p>
        </w:tc>
        <w:tc>
          <w:tcPr>
            <w:tcW w:w="1140" w:type="dxa"/>
          </w:tcPr>
          <w:p w14:paraId="3DDA5D9A" w14:textId="77777777" w:rsidR="001374A0" w:rsidRDefault="001374A0" w:rsidP="002F598D">
            <w:pPr>
              <w:spacing w:line="360" w:lineRule="auto"/>
              <w:rPr>
                <w:rFonts w:ascii="Arial" w:hAnsi="Arial" w:cs="Arial"/>
                <w:sz w:val="20"/>
                <w:szCs w:val="20"/>
                <w:lang w:eastAsia="en-US"/>
              </w:rPr>
            </w:pPr>
            <w:r w:rsidRPr="0039537E">
              <w:rPr>
                <w:rFonts w:ascii="Arial" w:hAnsi="Arial" w:cs="Arial"/>
                <w:color w:val="222222"/>
                <w:sz w:val="20"/>
                <w:szCs w:val="20"/>
              </w:rPr>
              <w:t>€</w:t>
            </w:r>
            <w:r>
              <w:rPr>
                <w:rFonts w:ascii="Arial" w:hAnsi="Arial" w:cs="Arial"/>
                <w:color w:val="222222"/>
                <w:sz w:val="20"/>
                <w:szCs w:val="20"/>
              </w:rPr>
              <w:t xml:space="preserve"> 67,50</w:t>
            </w:r>
          </w:p>
        </w:tc>
        <w:tc>
          <w:tcPr>
            <w:tcW w:w="1263" w:type="dxa"/>
          </w:tcPr>
          <w:p w14:paraId="7D45C3E5" w14:textId="77777777" w:rsidR="001374A0" w:rsidRDefault="001374A0" w:rsidP="002F598D">
            <w:pPr>
              <w:spacing w:line="360" w:lineRule="auto"/>
              <w:rPr>
                <w:rFonts w:ascii="Arial" w:hAnsi="Arial" w:cs="Arial"/>
                <w:sz w:val="20"/>
                <w:szCs w:val="20"/>
                <w:lang w:eastAsia="en-US"/>
              </w:rPr>
            </w:pPr>
            <w:r w:rsidRPr="0039537E">
              <w:rPr>
                <w:rFonts w:ascii="Arial" w:hAnsi="Arial" w:cs="Arial"/>
                <w:color w:val="222222"/>
                <w:sz w:val="20"/>
                <w:szCs w:val="20"/>
              </w:rPr>
              <w:t>€</w:t>
            </w:r>
            <w:r>
              <w:rPr>
                <w:rFonts w:ascii="Arial" w:hAnsi="Arial" w:cs="Arial"/>
                <w:color w:val="222222"/>
                <w:sz w:val="20"/>
                <w:szCs w:val="20"/>
              </w:rPr>
              <w:t xml:space="preserve"> 33,00</w:t>
            </w:r>
          </w:p>
        </w:tc>
        <w:tc>
          <w:tcPr>
            <w:tcW w:w="1125" w:type="dxa"/>
          </w:tcPr>
          <w:p w14:paraId="7879180E" w14:textId="77777777" w:rsidR="001374A0" w:rsidRDefault="001374A0" w:rsidP="002F598D">
            <w:pPr>
              <w:spacing w:line="360" w:lineRule="auto"/>
              <w:rPr>
                <w:rFonts w:ascii="Arial" w:hAnsi="Arial" w:cs="Arial"/>
                <w:sz w:val="20"/>
                <w:szCs w:val="20"/>
                <w:lang w:eastAsia="en-US"/>
              </w:rPr>
            </w:pPr>
            <w:r w:rsidRPr="0039537E">
              <w:rPr>
                <w:rFonts w:ascii="Arial" w:hAnsi="Arial" w:cs="Arial"/>
                <w:color w:val="222222"/>
                <w:sz w:val="20"/>
                <w:szCs w:val="20"/>
              </w:rPr>
              <w:t>€</w:t>
            </w:r>
            <w:r>
              <w:rPr>
                <w:rFonts w:ascii="Arial" w:hAnsi="Arial" w:cs="Arial"/>
                <w:color w:val="222222"/>
                <w:sz w:val="20"/>
                <w:szCs w:val="20"/>
              </w:rPr>
              <w:t xml:space="preserve"> 100,50</w:t>
            </w:r>
          </w:p>
        </w:tc>
        <w:tc>
          <w:tcPr>
            <w:tcW w:w="784" w:type="dxa"/>
          </w:tcPr>
          <w:p w14:paraId="589CD8A1" w14:textId="77777777" w:rsidR="001374A0" w:rsidRDefault="001374A0" w:rsidP="002F598D">
            <w:pPr>
              <w:spacing w:line="360" w:lineRule="auto"/>
              <w:rPr>
                <w:rFonts w:ascii="Arial" w:hAnsi="Arial" w:cs="Arial"/>
                <w:sz w:val="20"/>
                <w:szCs w:val="20"/>
                <w:lang w:eastAsia="en-US"/>
              </w:rPr>
            </w:pPr>
            <w:r>
              <w:rPr>
                <w:rFonts w:ascii="Arial" w:hAnsi="Arial" w:cs="Arial"/>
                <w:sz w:val="20"/>
                <w:szCs w:val="20"/>
                <w:lang w:eastAsia="en-US"/>
              </w:rPr>
              <w:t>2</w:t>
            </w:r>
          </w:p>
        </w:tc>
        <w:tc>
          <w:tcPr>
            <w:tcW w:w="1084" w:type="dxa"/>
          </w:tcPr>
          <w:p w14:paraId="142F88F5" w14:textId="77777777" w:rsidR="001374A0" w:rsidRDefault="001374A0" w:rsidP="002F598D">
            <w:pPr>
              <w:spacing w:line="360" w:lineRule="auto"/>
              <w:rPr>
                <w:rFonts w:ascii="Arial" w:hAnsi="Arial" w:cs="Arial"/>
                <w:sz w:val="20"/>
                <w:szCs w:val="20"/>
                <w:lang w:eastAsia="en-US"/>
              </w:rPr>
            </w:pPr>
            <w:r w:rsidRPr="0039537E">
              <w:rPr>
                <w:rFonts w:ascii="Arial" w:hAnsi="Arial" w:cs="Arial"/>
                <w:color w:val="222222"/>
                <w:sz w:val="20"/>
                <w:szCs w:val="20"/>
              </w:rPr>
              <w:t>€</w:t>
            </w:r>
            <w:r>
              <w:rPr>
                <w:rFonts w:ascii="Arial" w:hAnsi="Arial" w:cs="Arial"/>
                <w:color w:val="222222"/>
                <w:sz w:val="20"/>
                <w:szCs w:val="20"/>
              </w:rPr>
              <w:t xml:space="preserve"> 201,00</w:t>
            </w:r>
          </w:p>
        </w:tc>
      </w:tr>
      <w:tr w:rsidR="001374A0" w14:paraId="170B3DFD" w14:textId="77777777" w:rsidTr="00346CE6">
        <w:tc>
          <w:tcPr>
            <w:tcW w:w="1470" w:type="dxa"/>
          </w:tcPr>
          <w:p w14:paraId="3E3A3FCF" w14:textId="77777777" w:rsidR="001374A0" w:rsidRPr="0076438D" w:rsidRDefault="001374A0" w:rsidP="002F598D">
            <w:pPr>
              <w:spacing w:line="360" w:lineRule="auto"/>
              <w:rPr>
                <w:rFonts w:ascii="Arial" w:hAnsi="Arial" w:cs="Arial"/>
                <w:b/>
                <w:sz w:val="20"/>
                <w:szCs w:val="20"/>
                <w:lang w:eastAsia="en-US"/>
              </w:rPr>
            </w:pPr>
            <w:r>
              <w:rPr>
                <w:rFonts w:ascii="Arial" w:hAnsi="Arial" w:cs="Arial"/>
                <w:b/>
                <w:sz w:val="20"/>
                <w:szCs w:val="20"/>
                <w:lang w:eastAsia="en-US"/>
              </w:rPr>
              <w:t xml:space="preserve">Oostenrijk (Tsjechië) </w:t>
            </w:r>
          </w:p>
        </w:tc>
        <w:tc>
          <w:tcPr>
            <w:tcW w:w="1357" w:type="dxa"/>
          </w:tcPr>
          <w:p w14:paraId="5BAEB48D" w14:textId="77777777" w:rsidR="001374A0" w:rsidRDefault="001374A0" w:rsidP="002F598D">
            <w:pPr>
              <w:spacing w:line="360" w:lineRule="auto"/>
              <w:rPr>
                <w:rFonts w:ascii="Arial" w:hAnsi="Arial" w:cs="Arial"/>
                <w:sz w:val="20"/>
                <w:szCs w:val="20"/>
                <w:lang w:eastAsia="en-US"/>
              </w:rPr>
            </w:pPr>
            <w:r w:rsidRPr="0039537E">
              <w:rPr>
                <w:rFonts w:ascii="Arial" w:hAnsi="Arial" w:cs="Arial"/>
                <w:color w:val="222222"/>
                <w:sz w:val="20"/>
                <w:szCs w:val="20"/>
              </w:rPr>
              <w:t>€</w:t>
            </w:r>
            <w:r>
              <w:rPr>
                <w:rFonts w:ascii="Arial" w:hAnsi="Arial" w:cs="Arial"/>
                <w:color w:val="222222"/>
                <w:sz w:val="20"/>
                <w:szCs w:val="20"/>
              </w:rPr>
              <w:t xml:space="preserve"> </w:t>
            </w:r>
            <w:r>
              <w:rPr>
                <w:rFonts w:ascii="Arial" w:hAnsi="Arial" w:cs="Arial"/>
                <w:sz w:val="20"/>
                <w:szCs w:val="20"/>
                <w:lang w:eastAsia="en-US"/>
              </w:rPr>
              <w:t>1,29</w:t>
            </w:r>
          </w:p>
        </w:tc>
        <w:tc>
          <w:tcPr>
            <w:tcW w:w="1161" w:type="dxa"/>
          </w:tcPr>
          <w:p w14:paraId="58516295" w14:textId="77777777" w:rsidR="001374A0" w:rsidRDefault="001374A0" w:rsidP="002F598D">
            <w:pPr>
              <w:spacing w:line="360" w:lineRule="auto"/>
              <w:rPr>
                <w:rFonts w:ascii="Arial" w:hAnsi="Arial" w:cs="Arial"/>
                <w:sz w:val="20"/>
                <w:szCs w:val="20"/>
                <w:lang w:eastAsia="en-US"/>
              </w:rPr>
            </w:pPr>
            <w:r>
              <w:rPr>
                <w:rFonts w:ascii="Arial" w:hAnsi="Arial" w:cs="Arial"/>
                <w:sz w:val="20"/>
                <w:szCs w:val="20"/>
                <w:lang w:eastAsia="en-US"/>
              </w:rPr>
              <w:t>1692</w:t>
            </w:r>
          </w:p>
        </w:tc>
        <w:tc>
          <w:tcPr>
            <w:tcW w:w="1106" w:type="dxa"/>
          </w:tcPr>
          <w:p w14:paraId="453FD468" w14:textId="77777777" w:rsidR="001374A0" w:rsidRDefault="001374A0" w:rsidP="002F598D">
            <w:pPr>
              <w:spacing w:line="360" w:lineRule="auto"/>
              <w:rPr>
                <w:rFonts w:ascii="Arial" w:hAnsi="Arial" w:cs="Arial"/>
                <w:sz w:val="20"/>
                <w:szCs w:val="20"/>
                <w:lang w:eastAsia="en-US"/>
              </w:rPr>
            </w:pPr>
            <w:r>
              <w:rPr>
                <w:rFonts w:ascii="Arial" w:hAnsi="Arial" w:cs="Arial"/>
                <w:sz w:val="20"/>
                <w:szCs w:val="20"/>
                <w:lang w:eastAsia="en-US"/>
              </w:rPr>
              <w:t>3</w:t>
            </w:r>
          </w:p>
        </w:tc>
        <w:tc>
          <w:tcPr>
            <w:tcW w:w="1140" w:type="dxa"/>
          </w:tcPr>
          <w:p w14:paraId="3CC4714C" w14:textId="77777777" w:rsidR="001374A0" w:rsidRDefault="001374A0" w:rsidP="002F598D">
            <w:pPr>
              <w:spacing w:line="360" w:lineRule="auto"/>
              <w:rPr>
                <w:rFonts w:ascii="Arial" w:hAnsi="Arial" w:cs="Arial"/>
                <w:color w:val="222222"/>
                <w:sz w:val="20"/>
                <w:szCs w:val="20"/>
              </w:rPr>
            </w:pPr>
            <w:r w:rsidRPr="0039537E">
              <w:rPr>
                <w:rFonts w:ascii="Arial" w:hAnsi="Arial" w:cs="Arial"/>
                <w:color w:val="222222"/>
                <w:sz w:val="20"/>
                <w:szCs w:val="20"/>
              </w:rPr>
              <w:t>€</w:t>
            </w:r>
            <w:r>
              <w:rPr>
                <w:rFonts w:ascii="Arial" w:hAnsi="Arial" w:cs="Arial"/>
                <w:color w:val="222222"/>
                <w:sz w:val="20"/>
                <w:szCs w:val="20"/>
              </w:rPr>
              <w:t xml:space="preserve"> 58,05</w:t>
            </w:r>
          </w:p>
          <w:p w14:paraId="573B5071" w14:textId="77777777" w:rsidR="001374A0" w:rsidRPr="0039537E" w:rsidRDefault="001374A0" w:rsidP="002F598D">
            <w:pPr>
              <w:spacing w:line="360" w:lineRule="auto"/>
              <w:rPr>
                <w:rFonts w:ascii="Arial" w:hAnsi="Arial" w:cs="Arial"/>
                <w:color w:val="222222"/>
                <w:sz w:val="20"/>
                <w:szCs w:val="20"/>
              </w:rPr>
            </w:pPr>
            <w:r w:rsidRPr="0039537E">
              <w:rPr>
                <w:rFonts w:ascii="Arial" w:hAnsi="Arial" w:cs="Arial"/>
                <w:color w:val="222222"/>
                <w:sz w:val="20"/>
                <w:szCs w:val="20"/>
              </w:rPr>
              <w:t>€</w:t>
            </w:r>
            <w:r>
              <w:rPr>
                <w:rFonts w:ascii="Arial" w:hAnsi="Arial" w:cs="Arial"/>
                <w:color w:val="222222"/>
                <w:sz w:val="20"/>
                <w:szCs w:val="20"/>
              </w:rPr>
              <w:t xml:space="preserve"> 39,81</w:t>
            </w:r>
          </w:p>
        </w:tc>
        <w:tc>
          <w:tcPr>
            <w:tcW w:w="1263" w:type="dxa"/>
          </w:tcPr>
          <w:p w14:paraId="1989E51B" w14:textId="77777777" w:rsidR="001374A0" w:rsidRPr="0039537E" w:rsidRDefault="001374A0" w:rsidP="002F598D">
            <w:pPr>
              <w:spacing w:line="360" w:lineRule="auto"/>
              <w:rPr>
                <w:rFonts w:ascii="Arial" w:hAnsi="Arial" w:cs="Arial"/>
                <w:color w:val="222222"/>
                <w:sz w:val="20"/>
                <w:szCs w:val="20"/>
              </w:rPr>
            </w:pPr>
            <w:r w:rsidRPr="0039537E">
              <w:rPr>
                <w:rFonts w:ascii="Arial" w:hAnsi="Arial" w:cs="Arial"/>
                <w:color w:val="222222"/>
                <w:sz w:val="20"/>
                <w:szCs w:val="20"/>
              </w:rPr>
              <w:t>€</w:t>
            </w:r>
            <w:r>
              <w:rPr>
                <w:rFonts w:ascii="Arial" w:hAnsi="Arial" w:cs="Arial"/>
                <w:color w:val="222222"/>
                <w:sz w:val="20"/>
                <w:szCs w:val="20"/>
              </w:rPr>
              <w:t xml:space="preserve"> 67,50</w:t>
            </w:r>
          </w:p>
        </w:tc>
        <w:tc>
          <w:tcPr>
            <w:tcW w:w="1125" w:type="dxa"/>
          </w:tcPr>
          <w:p w14:paraId="5A26FF6B" w14:textId="77777777" w:rsidR="001374A0" w:rsidRDefault="001374A0" w:rsidP="002F598D">
            <w:pPr>
              <w:spacing w:line="360" w:lineRule="auto"/>
              <w:rPr>
                <w:rFonts w:ascii="Arial" w:hAnsi="Arial" w:cs="Arial"/>
                <w:sz w:val="20"/>
                <w:szCs w:val="20"/>
                <w:lang w:eastAsia="en-US"/>
              </w:rPr>
            </w:pPr>
            <w:r w:rsidRPr="0039537E">
              <w:rPr>
                <w:rFonts w:ascii="Arial" w:hAnsi="Arial" w:cs="Arial"/>
                <w:color w:val="222222"/>
                <w:sz w:val="20"/>
                <w:szCs w:val="20"/>
              </w:rPr>
              <w:t>€</w:t>
            </w:r>
            <w:r>
              <w:rPr>
                <w:rFonts w:ascii="Arial" w:hAnsi="Arial" w:cs="Arial"/>
                <w:color w:val="222222"/>
                <w:sz w:val="20"/>
                <w:szCs w:val="20"/>
              </w:rPr>
              <w:t xml:space="preserve"> 165,36</w:t>
            </w:r>
          </w:p>
        </w:tc>
        <w:tc>
          <w:tcPr>
            <w:tcW w:w="784" w:type="dxa"/>
          </w:tcPr>
          <w:p w14:paraId="25219812" w14:textId="77777777" w:rsidR="001374A0" w:rsidRDefault="001374A0" w:rsidP="002F598D">
            <w:pPr>
              <w:spacing w:line="360" w:lineRule="auto"/>
              <w:rPr>
                <w:rFonts w:ascii="Arial" w:hAnsi="Arial" w:cs="Arial"/>
                <w:sz w:val="20"/>
                <w:szCs w:val="20"/>
                <w:lang w:eastAsia="en-US"/>
              </w:rPr>
            </w:pPr>
            <w:r>
              <w:rPr>
                <w:rFonts w:ascii="Arial" w:hAnsi="Arial" w:cs="Arial"/>
                <w:sz w:val="20"/>
                <w:szCs w:val="20"/>
                <w:lang w:eastAsia="en-US"/>
              </w:rPr>
              <w:t>2</w:t>
            </w:r>
          </w:p>
        </w:tc>
        <w:tc>
          <w:tcPr>
            <w:tcW w:w="1084" w:type="dxa"/>
          </w:tcPr>
          <w:p w14:paraId="14D3A91B" w14:textId="77777777" w:rsidR="001374A0" w:rsidRPr="0039537E" w:rsidRDefault="001374A0" w:rsidP="002F598D">
            <w:pPr>
              <w:spacing w:line="360" w:lineRule="auto"/>
              <w:rPr>
                <w:rFonts w:ascii="Arial" w:hAnsi="Arial" w:cs="Arial"/>
                <w:color w:val="222222"/>
                <w:sz w:val="20"/>
                <w:szCs w:val="20"/>
              </w:rPr>
            </w:pPr>
            <w:r w:rsidRPr="0039537E">
              <w:rPr>
                <w:rFonts w:ascii="Arial" w:hAnsi="Arial" w:cs="Arial"/>
                <w:color w:val="222222"/>
                <w:sz w:val="20"/>
                <w:szCs w:val="20"/>
              </w:rPr>
              <w:t>€</w:t>
            </w:r>
            <w:r>
              <w:rPr>
                <w:rFonts w:ascii="Arial" w:hAnsi="Arial" w:cs="Arial"/>
                <w:color w:val="222222"/>
                <w:sz w:val="20"/>
                <w:szCs w:val="20"/>
              </w:rPr>
              <w:t xml:space="preserve"> 330,72</w:t>
            </w:r>
          </w:p>
        </w:tc>
      </w:tr>
      <w:tr w:rsidR="001374A0" w14:paraId="23CAB8F6" w14:textId="77777777" w:rsidTr="00346CE6">
        <w:trPr>
          <w:trHeight w:val="87"/>
        </w:trPr>
        <w:tc>
          <w:tcPr>
            <w:tcW w:w="1470" w:type="dxa"/>
          </w:tcPr>
          <w:p w14:paraId="2555C9D6" w14:textId="77777777" w:rsidR="001374A0" w:rsidRPr="0076438D" w:rsidRDefault="001374A0" w:rsidP="002F598D">
            <w:pPr>
              <w:spacing w:line="360" w:lineRule="auto"/>
              <w:rPr>
                <w:rFonts w:ascii="Arial" w:hAnsi="Arial" w:cs="Arial"/>
                <w:b/>
                <w:sz w:val="20"/>
                <w:szCs w:val="20"/>
                <w:lang w:eastAsia="en-US"/>
              </w:rPr>
            </w:pPr>
            <w:r>
              <w:rPr>
                <w:rFonts w:ascii="Arial" w:hAnsi="Arial" w:cs="Arial"/>
                <w:b/>
                <w:sz w:val="20"/>
                <w:szCs w:val="20"/>
                <w:lang w:eastAsia="en-US"/>
              </w:rPr>
              <w:t xml:space="preserve">Duitsland </w:t>
            </w:r>
          </w:p>
        </w:tc>
        <w:tc>
          <w:tcPr>
            <w:tcW w:w="1357" w:type="dxa"/>
          </w:tcPr>
          <w:p w14:paraId="672CCFB0" w14:textId="77777777" w:rsidR="001374A0" w:rsidRDefault="001374A0" w:rsidP="002F598D">
            <w:pPr>
              <w:spacing w:line="360" w:lineRule="auto"/>
              <w:rPr>
                <w:rFonts w:ascii="Arial" w:hAnsi="Arial" w:cs="Arial"/>
                <w:sz w:val="20"/>
                <w:szCs w:val="20"/>
                <w:lang w:eastAsia="en-US"/>
              </w:rPr>
            </w:pPr>
            <w:r w:rsidRPr="0039537E">
              <w:rPr>
                <w:rFonts w:ascii="Arial" w:hAnsi="Arial" w:cs="Arial"/>
                <w:color w:val="222222"/>
                <w:sz w:val="20"/>
                <w:szCs w:val="20"/>
              </w:rPr>
              <w:t>€</w:t>
            </w:r>
            <w:r>
              <w:rPr>
                <w:rFonts w:ascii="Arial" w:hAnsi="Arial" w:cs="Arial"/>
                <w:color w:val="222222"/>
                <w:sz w:val="20"/>
                <w:szCs w:val="20"/>
              </w:rPr>
              <w:t xml:space="preserve"> </w:t>
            </w:r>
            <w:r>
              <w:rPr>
                <w:rFonts w:ascii="Arial" w:hAnsi="Arial" w:cs="Arial"/>
                <w:sz w:val="20"/>
                <w:szCs w:val="20"/>
                <w:lang w:eastAsia="en-US"/>
              </w:rPr>
              <w:t>1,50</w:t>
            </w:r>
          </w:p>
        </w:tc>
        <w:tc>
          <w:tcPr>
            <w:tcW w:w="1161" w:type="dxa"/>
          </w:tcPr>
          <w:p w14:paraId="3D286E93" w14:textId="77777777" w:rsidR="001374A0" w:rsidRDefault="001374A0" w:rsidP="002F598D">
            <w:pPr>
              <w:spacing w:line="360" w:lineRule="auto"/>
              <w:rPr>
                <w:rFonts w:ascii="Arial" w:hAnsi="Arial" w:cs="Arial"/>
                <w:sz w:val="20"/>
                <w:szCs w:val="20"/>
                <w:lang w:eastAsia="en-US"/>
              </w:rPr>
            </w:pPr>
            <w:r>
              <w:rPr>
                <w:rFonts w:ascii="Arial" w:hAnsi="Arial" w:cs="Arial"/>
                <w:sz w:val="20"/>
                <w:szCs w:val="20"/>
                <w:lang w:eastAsia="en-US"/>
              </w:rPr>
              <w:t>0</w:t>
            </w:r>
          </w:p>
        </w:tc>
        <w:tc>
          <w:tcPr>
            <w:tcW w:w="1106" w:type="dxa"/>
          </w:tcPr>
          <w:p w14:paraId="5326DCDC" w14:textId="77777777" w:rsidR="001374A0" w:rsidRDefault="001374A0" w:rsidP="002F598D">
            <w:pPr>
              <w:spacing w:line="360" w:lineRule="auto"/>
              <w:rPr>
                <w:rFonts w:ascii="Arial" w:hAnsi="Arial" w:cs="Arial"/>
                <w:sz w:val="20"/>
                <w:szCs w:val="20"/>
                <w:lang w:eastAsia="en-US"/>
              </w:rPr>
            </w:pPr>
            <w:r>
              <w:rPr>
                <w:rFonts w:ascii="Arial" w:hAnsi="Arial" w:cs="Arial"/>
                <w:sz w:val="20"/>
                <w:szCs w:val="20"/>
                <w:lang w:eastAsia="en-US"/>
              </w:rPr>
              <w:t>0</w:t>
            </w:r>
          </w:p>
        </w:tc>
        <w:tc>
          <w:tcPr>
            <w:tcW w:w="1140" w:type="dxa"/>
          </w:tcPr>
          <w:p w14:paraId="14F3CD80" w14:textId="77777777" w:rsidR="001374A0" w:rsidRDefault="001374A0" w:rsidP="002F598D">
            <w:pPr>
              <w:spacing w:line="360" w:lineRule="auto"/>
              <w:rPr>
                <w:rFonts w:ascii="Arial" w:hAnsi="Arial" w:cs="Arial"/>
                <w:sz w:val="20"/>
                <w:szCs w:val="20"/>
                <w:lang w:eastAsia="en-US"/>
              </w:rPr>
            </w:pPr>
            <w:r w:rsidRPr="0039537E">
              <w:rPr>
                <w:rFonts w:ascii="Arial" w:hAnsi="Arial" w:cs="Arial"/>
                <w:color w:val="222222"/>
                <w:sz w:val="20"/>
                <w:szCs w:val="20"/>
              </w:rPr>
              <w:t>€</w:t>
            </w:r>
            <w:r>
              <w:rPr>
                <w:rFonts w:ascii="Arial" w:hAnsi="Arial" w:cs="Arial"/>
                <w:color w:val="222222"/>
                <w:sz w:val="20"/>
                <w:szCs w:val="20"/>
              </w:rPr>
              <w:t xml:space="preserve"> </w:t>
            </w:r>
            <w:r>
              <w:rPr>
                <w:rFonts w:ascii="Arial" w:hAnsi="Arial" w:cs="Arial"/>
                <w:sz w:val="20"/>
                <w:szCs w:val="20"/>
                <w:lang w:eastAsia="en-US"/>
              </w:rPr>
              <w:t>0,-</w:t>
            </w:r>
          </w:p>
        </w:tc>
        <w:tc>
          <w:tcPr>
            <w:tcW w:w="1263" w:type="dxa"/>
          </w:tcPr>
          <w:p w14:paraId="681F585A" w14:textId="77777777" w:rsidR="001374A0" w:rsidRDefault="001374A0" w:rsidP="002F598D">
            <w:pPr>
              <w:spacing w:line="360" w:lineRule="auto"/>
              <w:rPr>
                <w:rFonts w:ascii="Arial" w:hAnsi="Arial" w:cs="Arial"/>
                <w:sz w:val="20"/>
                <w:szCs w:val="20"/>
                <w:lang w:eastAsia="en-US"/>
              </w:rPr>
            </w:pPr>
            <w:r w:rsidRPr="0039537E">
              <w:rPr>
                <w:rFonts w:ascii="Arial" w:hAnsi="Arial" w:cs="Arial"/>
                <w:color w:val="222222"/>
                <w:sz w:val="20"/>
                <w:szCs w:val="20"/>
              </w:rPr>
              <w:t>€</w:t>
            </w:r>
            <w:r>
              <w:rPr>
                <w:rFonts w:ascii="Arial" w:hAnsi="Arial" w:cs="Arial"/>
                <w:color w:val="222222"/>
                <w:sz w:val="20"/>
                <w:szCs w:val="20"/>
              </w:rPr>
              <w:t xml:space="preserve"> 0,-</w:t>
            </w:r>
          </w:p>
        </w:tc>
        <w:tc>
          <w:tcPr>
            <w:tcW w:w="1125" w:type="dxa"/>
          </w:tcPr>
          <w:p w14:paraId="158D5F05" w14:textId="77777777" w:rsidR="001374A0" w:rsidRDefault="001374A0" w:rsidP="002F598D">
            <w:pPr>
              <w:spacing w:line="360" w:lineRule="auto"/>
              <w:rPr>
                <w:rFonts w:ascii="Arial" w:hAnsi="Arial" w:cs="Arial"/>
                <w:sz w:val="20"/>
                <w:szCs w:val="20"/>
                <w:lang w:eastAsia="en-US"/>
              </w:rPr>
            </w:pPr>
            <w:r w:rsidRPr="0039537E">
              <w:rPr>
                <w:rFonts w:ascii="Arial" w:hAnsi="Arial" w:cs="Arial"/>
                <w:color w:val="222222"/>
                <w:sz w:val="20"/>
                <w:szCs w:val="20"/>
              </w:rPr>
              <w:t>€</w:t>
            </w:r>
            <w:r>
              <w:rPr>
                <w:rFonts w:ascii="Arial" w:hAnsi="Arial" w:cs="Arial"/>
                <w:color w:val="222222"/>
                <w:sz w:val="20"/>
                <w:szCs w:val="20"/>
              </w:rPr>
              <w:t xml:space="preserve"> </w:t>
            </w:r>
            <w:r>
              <w:rPr>
                <w:rFonts w:ascii="Arial" w:hAnsi="Arial" w:cs="Arial"/>
                <w:sz w:val="20"/>
                <w:szCs w:val="20"/>
                <w:lang w:eastAsia="en-US"/>
              </w:rPr>
              <w:t>0,-</w:t>
            </w:r>
          </w:p>
        </w:tc>
        <w:tc>
          <w:tcPr>
            <w:tcW w:w="784" w:type="dxa"/>
          </w:tcPr>
          <w:p w14:paraId="6B8312FD" w14:textId="77777777" w:rsidR="001374A0" w:rsidRDefault="001374A0" w:rsidP="002F598D">
            <w:pPr>
              <w:spacing w:line="360" w:lineRule="auto"/>
              <w:rPr>
                <w:rFonts w:ascii="Arial" w:hAnsi="Arial" w:cs="Arial"/>
                <w:sz w:val="20"/>
                <w:szCs w:val="20"/>
                <w:lang w:eastAsia="en-US"/>
              </w:rPr>
            </w:pPr>
            <w:r>
              <w:rPr>
                <w:rFonts w:ascii="Arial" w:hAnsi="Arial" w:cs="Arial"/>
                <w:sz w:val="20"/>
                <w:szCs w:val="20"/>
                <w:lang w:eastAsia="en-US"/>
              </w:rPr>
              <w:t>0</w:t>
            </w:r>
          </w:p>
        </w:tc>
        <w:tc>
          <w:tcPr>
            <w:tcW w:w="1084" w:type="dxa"/>
          </w:tcPr>
          <w:p w14:paraId="1E7C5B63" w14:textId="77777777" w:rsidR="001374A0" w:rsidRDefault="001374A0" w:rsidP="002F598D">
            <w:pPr>
              <w:spacing w:line="360" w:lineRule="auto"/>
              <w:rPr>
                <w:rFonts w:ascii="Arial" w:hAnsi="Arial" w:cs="Arial"/>
                <w:sz w:val="20"/>
                <w:szCs w:val="20"/>
                <w:lang w:eastAsia="en-US"/>
              </w:rPr>
            </w:pPr>
            <w:r w:rsidRPr="0039537E">
              <w:rPr>
                <w:rFonts w:ascii="Arial" w:hAnsi="Arial" w:cs="Arial"/>
                <w:color w:val="222222"/>
                <w:sz w:val="20"/>
                <w:szCs w:val="20"/>
              </w:rPr>
              <w:t>€</w:t>
            </w:r>
            <w:r>
              <w:rPr>
                <w:rFonts w:ascii="Arial" w:hAnsi="Arial" w:cs="Arial"/>
                <w:color w:val="222222"/>
                <w:sz w:val="20"/>
                <w:szCs w:val="20"/>
              </w:rPr>
              <w:t xml:space="preserve"> </w:t>
            </w:r>
            <w:r>
              <w:rPr>
                <w:rFonts w:ascii="Arial" w:hAnsi="Arial" w:cs="Arial"/>
                <w:sz w:val="20"/>
                <w:szCs w:val="20"/>
                <w:lang w:eastAsia="en-US"/>
              </w:rPr>
              <w:t>0,-</w:t>
            </w:r>
          </w:p>
        </w:tc>
      </w:tr>
      <w:tr w:rsidR="001374A0" w14:paraId="1893F8DA" w14:textId="77777777" w:rsidTr="00346CE6">
        <w:trPr>
          <w:trHeight w:val="87"/>
        </w:trPr>
        <w:tc>
          <w:tcPr>
            <w:tcW w:w="1470" w:type="dxa"/>
          </w:tcPr>
          <w:p w14:paraId="33268099" w14:textId="77777777" w:rsidR="001374A0" w:rsidRDefault="001374A0" w:rsidP="002F598D">
            <w:pPr>
              <w:spacing w:line="360" w:lineRule="auto"/>
              <w:rPr>
                <w:rFonts w:ascii="Arial" w:hAnsi="Arial" w:cs="Arial"/>
                <w:b/>
                <w:sz w:val="20"/>
                <w:szCs w:val="20"/>
                <w:lang w:eastAsia="en-US"/>
              </w:rPr>
            </w:pPr>
            <w:r>
              <w:rPr>
                <w:rFonts w:ascii="Arial" w:hAnsi="Arial" w:cs="Arial"/>
                <w:b/>
                <w:sz w:val="20"/>
                <w:szCs w:val="20"/>
                <w:lang w:eastAsia="en-US"/>
              </w:rPr>
              <w:t>Totaal</w:t>
            </w:r>
          </w:p>
        </w:tc>
        <w:tc>
          <w:tcPr>
            <w:tcW w:w="1357" w:type="dxa"/>
          </w:tcPr>
          <w:p w14:paraId="67202F24" w14:textId="77777777" w:rsidR="001374A0" w:rsidRPr="0039537E" w:rsidRDefault="001374A0" w:rsidP="002F598D">
            <w:pPr>
              <w:spacing w:line="360" w:lineRule="auto"/>
              <w:rPr>
                <w:rFonts w:ascii="Arial" w:hAnsi="Arial" w:cs="Arial"/>
                <w:color w:val="222222"/>
                <w:sz w:val="20"/>
                <w:szCs w:val="20"/>
              </w:rPr>
            </w:pPr>
          </w:p>
        </w:tc>
        <w:tc>
          <w:tcPr>
            <w:tcW w:w="1161" w:type="dxa"/>
          </w:tcPr>
          <w:p w14:paraId="58BD75CE" w14:textId="77777777" w:rsidR="001374A0" w:rsidRDefault="001374A0" w:rsidP="002F598D">
            <w:pPr>
              <w:spacing w:line="360" w:lineRule="auto"/>
              <w:rPr>
                <w:rFonts w:ascii="Arial" w:hAnsi="Arial" w:cs="Arial"/>
                <w:sz w:val="20"/>
                <w:szCs w:val="20"/>
                <w:lang w:eastAsia="en-US"/>
              </w:rPr>
            </w:pPr>
          </w:p>
        </w:tc>
        <w:tc>
          <w:tcPr>
            <w:tcW w:w="1106" w:type="dxa"/>
          </w:tcPr>
          <w:p w14:paraId="775D5818" w14:textId="77777777" w:rsidR="001374A0" w:rsidRDefault="001374A0" w:rsidP="002F598D">
            <w:pPr>
              <w:spacing w:line="360" w:lineRule="auto"/>
              <w:rPr>
                <w:rFonts w:ascii="Arial" w:hAnsi="Arial" w:cs="Arial"/>
                <w:sz w:val="20"/>
                <w:szCs w:val="20"/>
                <w:lang w:eastAsia="en-US"/>
              </w:rPr>
            </w:pPr>
          </w:p>
        </w:tc>
        <w:tc>
          <w:tcPr>
            <w:tcW w:w="1140" w:type="dxa"/>
          </w:tcPr>
          <w:p w14:paraId="53097F03" w14:textId="77777777" w:rsidR="001374A0" w:rsidRDefault="001374A0" w:rsidP="002F598D">
            <w:pPr>
              <w:spacing w:line="360" w:lineRule="auto"/>
              <w:rPr>
                <w:rFonts w:ascii="Arial" w:hAnsi="Arial" w:cs="Arial"/>
                <w:sz w:val="20"/>
                <w:szCs w:val="20"/>
                <w:lang w:eastAsia="en-US"/>
              </w:rPr>
            </w:pPr>
          </w:p>
        </w:tc>
        <w:tc>
          <w:tcPr>
            <w:tcW w:w="1263" w:type="dxa"/>
          </w:tcPr>
          <w:p w14:paraId="2E5A7E51" w14:textId="77777777" w:rsidR="001374A0" w:rsidRDefault="001374A0" w:rsidP="002F598D">
            <w:pPr>
              <w:spacing w:line="360" w:lineRule="auto"/>
              <w:rPr>
                <w:rFonts w:ascii="Arial" w:hAnsi="Arial" w:cs="Arial"/>
                <w:sz w:val="20"/>
                <w:szCs w:val="20"/>
                <w:lang w:eastAsia="en-US"/>
              </w:rPr>
            </w:pPr>
          </w:p>
        </w:tc>
        <w:tc>
          <w:tcPr>
            <w:tcW w:w="1125" w:type="dxa"/>
          </w:tcPr>
          <w:p w14:paraId="60ACB64D" w14:textId="77777777" w:rsidR="001374A0" w:rsidRDefault="001374A0" w:rsidP="002F598D">
            <w:pPr>
              <w:spacing w:line="360" w:lineRule="auto"/>
              <w:rPr>
                <w:rFonts w:ascii="Arial" w:hAnsi="Arial" w:cs="Arial"/>
                <w:sz w:val="20"/>
                <w:szCs w:val="20"/>
                <w:lang w:eastAsia="en-US"/>
              </w:rPr>
            </w:pPr>
          </w:p>
        </w:tc>
        <w:tc>
          <w:tcPr>
            <w:tcW w:w="784" w:type="dxa"/>
          </w:tcPr>
          <w:p w14:paraId="5CDA8FBF" w14:textId="77777777" w:rsidR="001374A0" w:rsidRDefault="001374A0" w:rsidP="002F598D">
            <w:pPr>
              <w:spacing w:line="360" w:lineRule="auto"/>
              <w:rPr>
                <w:rFonts w:ascii="Arial" w:hAnsi="Arial" w:cs="Arial"/>
                <w:sz w:val="20"/>
                <w:szCs w:val="20"/>
                <w:lang w:eastAsia="en-US"/>
              </w:rPr>
            </w:pPr>
          </w:p>
        </w:tc>
        <w:tc>
          <w:tcPr>
            <w:tcW w:w="1084" w:type="dxa"/>
          </w:tcPr>
          <w:p w14:paraId="47C9822E" w14:textId="77777777" w:rsidR="001374A0" w:rsidRPr="00A14277" w:rsidRDefault="001374A0" w:rsidP="002F598D">
            <w:pPr>
              <w:spacing w:line="360" w:lineRule="auto"/>
              <w:rPr>
                <w:rFonts w:ascii="Arial" w:hAnsi="Arial" w:cs="Arial"/>
                <w:b/>
                <w:sz w:val="20"/>
                <w:szCs w:val="20"/>
                <w:lang w:eastAsia="en-US"/>
              </w:rPr>
            </w:pPr>
            <w:r w:rsidRPr="00A14277">
              <w:rPr>
                <w:rFonts w:ascii="Arial" w:hAnsi="Arial" w:cs="Arial"/>
                <w:b/>
                <w:color w:val="222222"/>
                <w:sz w:val="20"/>
                <w:szCs w:val="20"/>
              </w:rPr>
              <w:t>€ 812,13</w:t>
            </w:r>
          </w:p>
        </w:tc>
      </w:tr>
    </w:tbl>
    <w:p w14:paraId="7FBE8A60" w14:textId="77777777" w:rsidR="001374A0" w:rsidRDefault="001374A0" w:rsidP="002F598D">
      <w:pPr>
        <w:spacing w:line="360" w:lineRule="auto"/>
        <w:rPr>
          <w:rFonts w:ascii="Arial" w:hAnsi="Arial" w:cs="Arial"/>
          <w:sz w:val="20"/>
          <w:szCs w:val="20"/>
          <w:lang w:eastAsia="en-US"/>
        </w:rPr>
      </w:pPr>
      <w:r>
        <w:rPr>
          <w:rFonts w:ascii="Arial" w:hAnsi="Arial" w:cs="Arial"/>
          <w:sz w:val="20"/>
          <w:szCs w:val="20"/>
          <w:lang w:eastAsia="en-US"/>
        </w:rPr>
        <w:t xml:space="preserve"> </w:t>
      </w:r>
    </w:p>
    <w:p w14:paraId="4BCF7425" w14:textId="77777777" w:rsidR="001374A0" w:rsidRDefault="001374A0" w:rsidP="002F598D">
      <w:pPr>
        <w:spacing w:line="360" w:lineRule="auto"/>
        <w:rPr>
          <w:rFonts w:ascii="Arial" w:hAnsi="Arial" w:cs="Arial"/>
          <w:sz w:val="20"/>
          <w:szCs w:val="20"/>
          <w:lang w:eastAsia="en-US"/>
        </w:rPr>
      </w:pPr>
    </w:p>
    <w:p w14:paraId="70A77F3D" w14:textId="15334620" w:rsidR="001374A0" w:rsidRDefault="001374A0" w:rsidP="002F598D">
      <w:pPr>
        <w:spacing w:line="360" w:lineRule="auto"/>
        <w:rPr>
          <w:rFonts w:ascii="Arial" w:hAnsi="Arial" w:cs="Arial"/>
          <w:sz w:val="20"/>
          <w:szCs w:val="20"/>
          <w:lang w:eastAsia="en-US"/>
        </w:rPr>
      </w:pPr>
      <w:r>
        <w:rPr>
          <w:rFonts w:ascii="Arial" w:hAnsi="Arial" w:cs="Arial"/>
          <w:sz w:val="20"/>
          <w:szCs w:val="20"/>
          <w:lang w:eastAsia="en-US"/>
        </w:rPr>
        <w:t xml:space="preserve">De medewerkers van </w:t>
      </w:r>
      <w:r w:rsidR="003E6C65">
        <w:rPr>
          <w:rFonts w:ascii="Arial" w:hAnsi="Arial" w:cs="Arial"/>
          <w:sz w:val="20"/>
          <w:szCs w:val="20"/>
          <w:lang w:eastAsia="en-US"/>
        </w:rPr>
        <w:t>BEDRIJF</w:t>
      </w:r>
      <w:r>
        <w:rPr>
          <w:rFonts w:ascii="Arial" w:hAnsi="Arial" w:cs="Arial"/>
          <w:sz w:val="20"/>
          <w:szCs w:val="20"/>
          <w:lang w:eastAsia="en-US"/>
        </w:rPr>
        <w:t xml:space="preserve"> verblijven in het Leonardo Hotel wanneer zij in Duitsland zijn. Op dit moment kost een kamer in het Leonardo Hotel 140 euro voor een kamer voor twee personen met ontbijt. Het bedrijf heeft 12 kamers nodig om 23 medewerkers kwijt te kunnen. Dit kost dus </w:t>
      </w:r>
      <w:r w:rsidRPr="0039537E">
        <w:rPr>
          <w:rFonts w:ascii="Arial" w:hAnsi="Arial" w:cs="Arial"/>
          <w:color w:val="222222"/>
          <w:sz w:val="20"/>
          <w:szCs w:val="20"/>
        </w:rPr>
        <w:t>€</w:t>
      </w:r>
      <w:r>
        <w:rPr>
          <w:rFonts w:ascii="Arial" w:hAnsi="Arial" w:cs="Arial"/>
          <w:sz w:val="20"/>
          <w:szCs w:val="20"/>
          <w:lang w:eastAsia="en-US"/>
        </w:rPr>
        <w:t xml:space="preserve">1680,00 per nacht en daar zit dus ontbijt bij. De lunch en het diner mogen de medewerkers declareren. Voor de lunch is 10 euro begroot en voor het diner 30 euro (Bijlage Y). </w:t>
      </w:r>
    </w:p>
    <w:p w14:paraId="1596110F" w14:textId="77777777" w:rsidR="001374A0" w:rsidRDefault="001374A0" w:rsidP="002F598D">
      <w:pPr>
        <w:spacing w:line="360" w:lineRule="auto"/>
        <w:rPr>
          <w:rFonts w:ascii="Arial" w:hAnsi="Arial" w:cs="Arial"/>
          <w:sz w:val="20"/>
          <w:szCs w:val="20"/>
          <w:lang w:val="nl-BE"/>
        </w:rPr>
      </w:pPr>
      <w:r>
        <w:rPr>
          <w:rFonts w:ascii="Arial" w:hAnsi="Arial" w:cs="Arial"/>
          <w:sz w:val="20"/>
          <w:szCs w:val="20"/>
          <w:lang w:val="nl-BE"/>
        </w:rPr>
        <w:br w:type="page"/>
      </w:r>
    </w:p>
    <w:p w14:paraId="39192ED6" w14:textId="4F1C74DF" w:rsidR="001374A0" w:rsidRPr="00301A1B" w:rsidRDefault="001374A0" w:rsidP="002F598D">
      <w:pPr>
        <w:spacing w:line="360" w:lineRule="auto"/>
        <w:rPr>
          <w:rFonts w:ascii="Arial" w:hAnsi="Arial" w:cs="Arial"/>
          <w:sz w:val="20"/>
          <w:szCs w:val="20"/>
          <w:lang w:val="nl-BE"/>
        </w:rPr>
      </w:pPr>
      <w:r>
        <w:rPr>
          <w:rFonts w:ascii="Arial" w:hAnsi="Arial" w:cs="Arial"/>
          <w:sz w:val="20"/>
          <w:szCs w:val="20"/>
          <w:lang w:val="nl-BE"/>
        </w:rPr>
        <w:lastRenderedPageBreak/>
        <w:t>Tabel</w:t>
      </w:r>
      <w:r w:rsidR="002D67EC">
        <w:rPr>
          <w:rFonts w:ascii="Arial" w:hAnsi="Arial" w:cs="Arial"/>
          <w:sz w:val="20"/>
          <w:szCs w:val="20"/>
          <w:lang w:val="nl-BE"/>
        </w:rPr>
        <w:t xml:space="preserve"> X, Kosten face-to-face meeting</w:t>
      </w:r>
    </w:p>
    <w:tbl>
      <w:tblPr>
        <w:tblStyle w:val="Tabelraster"/>
        <w:tblW w:w="9251" w:type="dxa"/>
        <w:tblLook w:val="04A0" w:firstRow="1" w:lastRow="0" w:firstColumn="1" w:lastColumn="0" w:noHBand="0" w:noVBand="1"/>
      </w:tblPr>
      <w:tblGrid>
        <w:gridCol w:w="2111"/>
        <w:gridCol w:w="1896"/>
        <w:gridCol w:w="1950"/>
        <w:gridCol w:w="1637"/>
        <w:gridCol w:w="1657"/>
      </w:tblGrid>
      <w:tr w:rsidR="001374A0" w:rsidRPr="0027562E" w14:paraId="487A1520" w14:textId="77777777" w:rsidTr="00346CE6">
        <w:tc>
          <w:tcPr>
            <w:tcW w:w="2111" w:type="dxa"/>
          </w:tcPr>
          <w:p w14:paraId="16269F09" w14:textId="77777777" w:rsidR="001374A0" w:rsidRPr="0027562E" w:rsidRDefault="001374A0" w:rsidP="002F598D">
            <w:pPr>
              <w:spacing w:line="360" w:lineRule="auto"/>
              <w:rPr>
                <w:rFonts w:ascii="Arial" w:hAnsi="Arial" w:cs="Arial"/>
                <w:b/>
                <w:sz w:val="20"/>
                <w:szCs w:val="20"/>
                <w:lang w:val="nl-BE"/>
              </w:rPr>
            </w:pPr>
            <w:r w:rsidRPr="0027562E">
              <w:rPr>
                <w:rFonts w:ascii="Arial" w:hAnsi="Arial" w:cs="Arial"/>
                <w:b/>
                <w:sz w:val="20"/>
                <w:szCs w:val="20"/>
                <w:lang w:val="nl-BE"/>
              </w:rPr>
              <w:t xml:space="preserve">Soort uitgaven </w:t>
            </w:r>
          </w:p>
        </w:tc>
        <w:tc>
          <w:tcPr>
            <w:tcW w:w="1896" w:type="dxa"/>
          </w:tcPr>
          <w:p w14:paraId="62AFE732" w14:textId="77777777" w:rsidR="001374A0" w:rsidRPr="0027562E" w:rsidRDefault="001374A0" w:rsidP="002F598D">
            <w:pPr>
              <w:spacing w:line="360" w:lineRule="auto"/>
              <w:rPr>
                <w:rFonts w:ascii="Arial" w:hAnsi="Arial" w:cs="Arial"/>
                <w:b/>
                <w:sz w:val="20"/>
                <w:szCs w:val="20"/>
                <w:lang w:val="nl-BE"/>
              </w:rPr>
            </w:pPr>
            <w:r>
              <w:rPr>
                <w:rFonts w:ascii="Arial" w:hAnsi="Arial" w:cs="Arial"/>
                <w:b/>
                <w:sz w:val="20"/>
                <w:szCs w:val="20"/>
                <w:lang w:val="nl-BE"/>
              </w:rPr>
              <w:t>Bedrag</w:t>
            </w:r>
          </w:p>
        </w:tc>
        <w:tc>
          <w:tcPr>
            <w:tcW w:w="1950" w:type="dxa"/>
          </w:tcPr>
          <w:p w14:paraId="11455B95" w14:textId="77777777" w:rsidR="001374A0" w:rsidRPr="0027562E" w:rsidRDefault="001374A0" w:rsidP="002F598D">
            <w:pPr>
              <w:spacing w:line="360" w:lineRule="auto"/>
              <w:rPr>
                <w:rFonts w:ascii="Arial" w:hAnsi="Arial" w:cs="Arial"/>
                <w:b/>
                <w:sz w:val="20"/>
                <w:szCs w:val="20"/>
                <w:lang w:val="nl-BE"/>
              </w:rPr>
            </w:pPr>
            <w:r>
              <w:rPr>
                <w:rFonts w:ascii="Arial" w:hAnsi="Arial" w:cs="Arial"/>
                <w:b/>
                <w:sz w:val="20"/>
                <w:szCs w:val="20"/>
                <w:lang w:val="nl-BE"/>
              </w:rPr>
              <w:t xml:space="preserve">Aantal personen </w:t>
            </w:r>
          </w:p>
        </w:tc>
        <w:tc>
          <w:tcPr>
            <w:tcW w:w="1637" w:type="dxa"/>
          </w:tcPr>
          <w:p w14:paraId="2CD7249E" w14:textId="77777777" w:rsidR="001374A0" w:rsidRDefault="001374A0" w:rsidP="002F598D">
            <w:pPr>
              <w:spacing w:line="360" w:lineRule="auto"/>
              <w:rPr>
                <w:rFonts w:ascii="Arial" w:hAnsi="Arial" w:cs="Arial"/>
                <w:b/>
                <w:sz w:val="20"/>
                <w:szCs w:val="20"/>
                <w:lang w:val="nl-BE"/>
              </w:rPr>
            </w:pPr>
            <w:r>
              <w:rPr>
                <w:rFonts w:ascii="Arial" w:hAnsi="Arial" w:cs="Arial"/>
                <w:b/>
                <w:sz w:val="20"/>
                <w:szCs w:val="20"/>
                <w:lang w:val="nl-BE"/>
              </w:rPr>
              <w:t>Aantal dagen</w:t>
            </w:r>
          </w:p>
        </w:tc>
        <w:tc>
          <w:tcPr>
            <w:tcW w:w="1657" w:type="dxa"/>
          </w:tcPr>
          <w:p w14:paraId="54A491CC" w14:textId="77777777" w:rsidR="001374A0" w:rsidRPr="0027562E" w:rsidRDefault="001374A0" w:rsidP="002F598D">
            <w:pPr>
              <w:spacing w:line="360" w:lineRule="auto"/>
              <w:rPr>
                <w:rFonts w:ascii="Arial" w:hAnsi="Arial" w:cs="Arial"/>
                <w:b/>
                <w:sz w:val="20"/>
                <w:szCs w:val="20"/>
                <w:lang w:val="nl-BE"/>
              </w:rPr>
            </w:pPr>
            <w:r>
              <w:rPr>
                <w:rFonts w:ascii="Arial" w:hAnsi="Arial" w:cs="Arial"/>
                <w:b/>
                <w:sz w:val="20"/>
                <w:szCs w:val="20"/>
                <w:lang w:val="nl-BE"/>
              </w:rPr>
              <w:t>Totaal</w:t>
            </w:r>
          </w:p>
        </w:tc>
      </w:tr>
      <w:tr w:rsidR="001374A0" w:rsidRPr="0027562E" w14:paraId="0921A02D" w14:textId="77777777" w:rsidTr="00346CE6">
        <w:tc>
          <w:tcPr>
            <w:tcW w:w="2111" w:type="dxa"/>
          </w:tcPr>
          <w:p w14:paraId="0E895A8C" w14:textId="40582B58" w:rsidR="001374A0" w:rsidRDefault="00BC028B" w:rsidP="002F598D">
            <w:pPr>
              <w:spacing w:line="360" w:lineRule="auto"/>
              <w:rPr>
                <w:rFonts w:ascii="Arial" w:hAnsi="Arial" w:cs="Arial"/>
                <w:sz w:val="20"/>
                <w:szCs w:val="20"/>
                <w:lang w:val="nl-BE"/>
              </w:rPr>
            </w:pPr>
            <w:r>
              <w:rPr>
                <w:rFonts w:ascii="Arial" w:hAnsi="Arial" w:cs="Arial"/>
                <w:sz w:val="20"/>
                <w:szCs w:val="20"/>
                <w:lang w:val="nl-BE"/>
              </w:rPr>
              <w:t xml:space="preserve">Vervoer NL BE en </w:t>
            </w:r>
            <w:r w:rsidR="001374A0">
              <w:rPr>
                <w:rFonts w:ascii="Arial" w:hAnsi="Arial" w:cs="Arial"/>
                <w:sz w:val="20"/>
                <w:szCs w:val="20"/>
                <w:lang w:val="nl-BE"/>
              </w:rPr>
              <w:t>AT</w:t>
            </w:r>
          </w:p>
        </w:tc>
        <w:tc>
          <w:tcPr>
            <w:tcW w:w="1896" w:type="dxa"/>
          </w:tcPr>
          <w:p w14:paraId="4663723E" w14:textId="77777777" w:rsidR="001374A0" w:rsidRPr="0039537E" w:rsidRDefault="001374A0" w:rsidP="002F598D">
            <w:pPr>
              <w:spacing w:line="360" w:lineRule="auto"/>
              <w:rPr>
                <w:rFonts w:ascii="Arial" w:hAnsi="Arial" w:cs="Arial"/>
                <w:color w:val="222222"/>
                <w:sz w:val="20"/>
                <w:szCs w:val="20"/>
              </w:rPr>
            </w:pPr>
            <w:r w:rsidRPr="0039537E">
              <w:rPr>
                <w:rFonts w:ascii="Arial" w:hAnsi="Arial" w:cs="Arial"/>
                <w:color w:val="222222"/>
                <w:sz w:val="20"/>
                <w:szCs w:val="20"/>
              </w:rPr>
              <w:t>€</w:t>
            </w:r>
            <w:r>
              <w:rPr>
                <w:rFonts w:ascii="Arial" w:hAnsi="Arial" w:cs="Arial"/>
                <w:color w:val="222222"/>
                <w:sz w:val="20"/>
                <w:szCs w:val="20"/>
              </w:rPr>
              <w:t xml:space="preserve"> 812,13 (alles inbegrepen) </w:t>
            </w:r>
          </w:p>
        </w:tc>
        <w:tc>
          <w:tcPr>
            <w:tcW w:w="1950" w:type="dxa"/>
          </w:tcPr>
          <w:p w14:paraId="70229601" w14:textId="77777777" w:rsidR="001374A0" w:rsidRDefault="001374A0" w:rsidP="002F598D">
            <w:pPr>
              <w:spacing w:line="360" w:lineRule="auto"/>
              <w:rPr>
                <w:rFonts w:ascii="Arial" w:hAnsi="Arial" w:cs="Arial"/>
                <w:sz w:val="20"/>
                <w:szCs w:val="20"/>
                <w:lang w:val="nl-BE"/>
              </w:rPr>
            </w:pPr>
            <w:r>
              <w:rPr>
                <w:rFonts w:ascii="Arial" w:hAnsi="Arial" w:cs="Arial"/>
                <w:sz w:val="20"/>
                <w:szCs w:val="20"/>
                <w:lang w:val="nl-BE"/>
              </w:rPr>
              <w:t>-</w:t>
            </w:r>
          </w:p>
        </w:tc>
        <w:tc>
          <w:tcPr>
            <w:tcW w:w="1637" w:type="dxa"/>
          </w:tcPr>
          <w:p w14:paraId="79E18A43" w14:textId="77777777" w:rsidR="001374A0" w:rsidRDefault="001374A0" w:rsidP="002F598D">
            <w:pPr>
              <w:spacing w:line="360" w:lineRule="auto"/>
              <w:rPr>
                <w:rFonts w:ascii="Arial" w:hAnsi="Arial" w:cs="Arial"/>
                <w:sz w:val="20"/>
                <w:szCs w:val="20"/>
                <w:lang w:val="nl-BE"/>
              </w:rPr>
            </w:pPr>
            <w:r>
              <w:rPr>
                <w:rFonts w:ascii="Arial" w:hAnsi="Arial" w:cs="Arial"/>
                <w:sz w:val="20"/>
                <w:szCs w:val="20"/>
                <w:lang w:val="nl-BE"/>
              </w:rPr>
              <w:t>-</w:t>
            </w:r>
          </w:p>
        </w:tc>
        <w:tc>
          <w:tcPr>
            <w:tcW w:w="1657" w:type="dxa"/>
          </w:tcPr>
          <w:p w14:paraId="5C822DBD" w14:textId="77777777" w:rsidR="001374A0" w:rsidRPr="00975EC4" w:rsidRDefault="001374A0" w:rsidP="002F598D">
            <w:pPr>
              <w:spacing w:line="360" w:lineRule="auto"/>
              <w:rPr>
                <w:rFonts w:ascii="Arial" w:hAnsi="Arial" w:cs="Arial"/>
                <w:sz w:val="20"/>
                <w:szCs w:val="20"/>
                <w:lang w:val="nl-BE"/>
              </w:rPr>
            </w:pPr>
            <w:r w:rsidRPr="0039537E">
              <w:rPr>
                <w:rFonts w:ascii="Arial" w:hAnsi="Arial" w:cs="Arial"/>
                <w:color w:val="222222"/>
                <w:sz w:val="20"/>
                <w:szCs w:val="20"/>
              </w:rPr>
              <w:t>€</w:t>
            </w:r>
            <w:r>
              <w:rPr>
                <w:rFonts w:ascii="Arial" w:hAnsi="Arial" w:cs="Arial"/>
                <w:color w:val="222222"/>
                <w:sz w:val="20"/>
                <w:szCs w:val="20"/>
              </w:rPr>
              <w:t xml:space="preserve"> 812,13</w:t>
            </w:r>
          </w:p>
        </w:tc>
      </w:tr>
      <w:tr w:rsidR="001374A0" w:rsidRPr="0027562E" w14:paraId="13AF1989" w14:textId="77777777" w:rsidTr="00346CE6">
        <w:tc>
          <w:tcPr>
            <w:tcW w:w="2111" w:type="dxa"/>
          </w:tcPr>
          <w:p w14:paraId="6A0AA321" w14:textId="349E348D" w:rsidR="001374A0" w:rsidRDefault="00BC028B" w:rsidP="002F598D">
            <w:pPr>
              <w:spacing w:line="360" w:lineRule="auto"/>
              <w:rPr>
                <w:rFonts w:ascii="Arial" w:hAnsi="Arial" w:cs="Arial"/>
                <w:sz w:val="20"/>
                <w:szCs w:val="20"/>
                <w:lang w:val="nl-BE"/>
              </w:rPr>
            </w:pPr>
            <w:r>
              <w:rPr>
                <w:rFonts w:ascii="Arial" w:hAnsi="Arial" w:cs="Arial"/>
                <w:sz w:val="20"/>
                <w:szCs w:val="20"/>
                <w:lang w:val="nl-BE"/>
              </w:rPr>
              <w:t xml:space="preserve">Verblijf + ontbijt NL, BE, </w:t>
            </w:r>
            <w:r w:rsidR="001374A0">
              <w:rPr>
                <w:rFonts w:ascii="Arial" w:hAnsi="Arial" w:cs="Arial"/>
                <w:sz w:val="20"/>
                <w:szCs w:val="20"/>
                <w:lang w:val="nl-BE"/>
              </w:rPr>
              <w:t>AT</w:t>
            </w:r>
          </w:p>
          <w:p w14:paraId="35211F73" w14:textId="77777777" w:rsidR="001374A0" w:rsidRPr="0027562E" w:rsidRDefault="001374A0" w:rsidP="002F598D">
            <w:pPr>
              <w:spacing w:line="360" w:lineRule="auto"/>
              <w:rPr>
                <w:rFonts w:ascii="Arial" w:hAnsi="Arial" w:cs="Arial"/>
                <w:sz w:val="20"/>
                <w:szCs w:val="20"/>
                <w:lang w:val="nl-BE"/>
              </w:rPr>
            </w:pPr>
            <w:r>
              <w:rPr>
                <w:rFonts w:ascii="Arial" w:hAnsi="Arial" w:cs="Arial"/>
                <w:sz w:val="20"/>
                <w:szCs w:val="20"/>
                <w:lang w:val="nl-BE"/>
              </w:rPr>
              <w:t xml:space="preserve">Leonardo Hotel </w:t>
            </w:r>
          </w:p>
        </w:tc>
        <w:tc>
          <w:tcPr>
            <w:tcW w:w="1896" w:type="dxa"/>
          </w:tcPr>
          <w:p w14:paraId="52C05F49" w14:textId="77777777" w:rsidR="001374A0" w:rsidRPr="0027562E" w:rsidRDefault="001374A0" w:rsidP="002F598D">
            <w:pPr>
              <w:spacing w:line="360" w:lineRule="auto"/>
              <w:rPr>
                <w:rFonts w:ascii="Arial" w:hAnsi="Arial" w:cs="Arial"/>
                <w:sz w:val="20"/>
                <w:szCs w:val="20"/>
                <w:lang w:val="nl-BE"/>
              </w:rPr>
            </w:pPr>
            <w:r w:rsidRPr="0039537E">
              <w:rPr>
                <w:rFonts w:ascii="Arial" w:hAnsi="Arial" w:cs="Arial"/>
                <w:color w:val="222222"/>
                <w:sz w:val="20"/>
                <w:szCs w:val="20"/>
              </w:rPr>
              <w:t>€</w:t>
            </w:r>
            <w:r>
              <w:rPr>
                <w:rFonts w:ascii="Arial" w:hAnsi="Arial" w:cs="Arial"/>
                <w:color w:val="222222"/>
                <w:sz w:val="20"/>
                <w:szCs w:val="20"/>
              </w:rPr>
              <w:t xml:space="preserve"> 70</w:t>
            </w:r>
          </w:p>
        </w:tc>
        <w:tc>
          <w:tcPr>
            <w:tcW w:w="1950" w:type="dxa"/>
          </w:tcPr>
          <w:p w14:paraId="39144B90" w14:textId="77777777" w:rsidR="001374A0" w:rsidRDefault="001374A0" w:rsidP="002F598D">
            <w:pPr>
              <w:spacing w:line="360" w:lineRule="auto"/>
              <w:rPr>
                <w:rFonts w:ascii="Arial" w:hAnsi="Arial" w:cs="Arial"/>
                <w:sz w:val="20"/>
                <w:szCs w:val="20"/>
                <w:lang w:val="nl-BE"/>
              </w:rPr>
            </w:pPr>
            <w:r>
              <w:rPr>
                <w:rFonts w:ascii="Arial" w:hAnsi="Arial" w:cs="Arial"/>
                <w:sz w:val="20"/>
                <w:szCs w:val="20"/>
                <w:lang w:val="nl-BE"/>
              </w:rPr>
              <w:t xml:space="preserve">23 </w:t>
            </w:r>
          </w:p>
        </w:tc>
        <w:tc>
          <w:tcPr>
            <w:tcW w:w="1637" w:type="dxa"/>
          </w:tcPr>
          <w:p w14:paraId="5AA39732" w14:textId="77777777" w:rsidR="001374A0" w:rsidRPr="0027562E" w:rsidRDefault="001374A0" w:rsidP="002F598D">
            <w:pPr>
              <w:spacing w:line="360" w:lineRule="auto"/>
              <w:rPr>
                <w:rFonts w:ascii="Arial" w:hAnsi="Arial" w:cs="Arial"/>
                <w:sz w:val="20"/>
                <w:szCs w:val="20"/>
                <w:lang w:val="nl-BE"/>
              </w:rPr>
            </w:pPr>
            <w:r>
              <w:rPr>
                <w:rFonts w:ascii="Arial" w:hAnsi="Arial" w:cs="Arial"/>
                <w:sz w:val="20"/>
                <w:szCs w:val="20"/>
                <w:lang w:val="nl-BE"/>
              </w:rPr>
              <w:t>2</w:t>
            </w:r>
          </w:p>
        </w:tc>
        <w:tc>
          <w:tcPr>
            <w:tcW w:w="1657" w:type="dxa"/>
          </w:tcPr>
          <w:p w14:paraId="50EC48BB" w14:textId="77777777" w:rsidR="001374A0" w:rsidRPr="0027562E" w:rsidRDefault="001374A0" w:rsidP="002F598D">
            <w:pPr>
              <w:spacing w:line="360" w:lineRule="auto"/>
              <w:rPr>
                <w:rFonts w:ascii="Arial" w:hAnsi="Arial" w:cs="Arial"/>
                <w:sz w:val="20"/>
                <w:szCs w:val="20"/>
                <w:lang w:val="nl-BE"/>
              </w:rPr>
            </w:pPr>
            <w:r w:rsidRPr="00975EC4">
              <w:rPr>
                <w:rFonts w:ascii="Arial" w:hAnsi="Arial" w:cs="Arial"/>
                <w:sz w:val="20"/>
                <w:szCs w:val="20"/>
                <w:lang w:val="nl-BE"/>
              </w:rPr>
              <w:t>€</w:t>
            </w:r>
            <w:r>
              <w:rPr>
                <w:rFonts w:ascii="Arial" w:hAnsi="Arial" w:cs="Arial"/>
                <w:sz w:val="20"/>
                <w:szCs w:val="20"/>
                <w:lang w:val="nl-BE"/>
              </w:rPr>
              <w:t xml:space="preserve"> 3360</w:t>
            </w:r>
          </w:p>
        </w:tc>
      </w:tr>
      <w:tr w:rsidR="001374A0" w:rsidRPr="004C3278" w14:paraId="124F8F31" w14:textId="77777777" w:rsidTr="00346CE6">
        <w:tc>
          <w:tcPr>
            <w:tcW w:w="2111" w:type="dxa"/>
          </w:tcPr>
          <w:p w14:paraId="3F7349F4" w14:textId="514848EA" w:rsidR="001374A0" w:rsidRPr="004C3278" w:rsidRDefault="00BC028B" w:rsidP="002F598D">
            <w:pPr>
              <w:spacing w:line="360" w:lineRule="auto"/>
              <w:rPr>
                <w:rFonts w:ascii="Arial" w:hAnsi="Arial" w:cs="Arial"/>
                <w:sz w:val="20"/>
                <w:szCs w:val="20"/>
                <w:lang w:val="en-US"/>
              </w:rPr>
            </w:pPr>
            <w:r>
              <w:rPr>
                <w:rFonts w:ascii="Arial" w:hAnsi="Arial" w:cs="Arial"/>
                <w:sz w:val="20"/>
                <w:szCs w:val="20"/>
                <w:lang w:val="en-US"/>
              </w:rPr>
              <w:t xml:space="preserve">Lunch NL, BE, BD, </w:t>
            </w:r>
            <w:r w:rsidR="001374A0" w:rsidRPr="004C3278">
              <w:rPr>
                <w:rFonts w:ascii="Arial" w:hAnsi="Arial" w:cs="Arial"/>
                <w:sz w:val="20"/>
                <w:szCs w:val="20"/>
                <w:lang w:val="en-US"/>
              </w:rPr>
              <w:t>AT</w:t>
            </w:r>
          </w:p>
        </w:tc>
        <w:tc>
          <w:tcPr>
            <w:tcW w:w="1896" w:type="dxa"/>
          </w:tcPr>
          <w:p w14:paraId="44E8DD6C" w14:textId="77777777" w:rsidR="001374A0" w:rsidRPr="004C3278" w:rsidRDefault="001374A0" w:rsidP="002F598D">
            <w:pPr>
              <w:spacing w:line="360" w:lineRule="auto"/>
              <w:rPr>
                <w:rFonts w:ascii="Arial" w:hAnsi="Arial" w:cs="Arial"/>
                <w:sz w:val="20"/>
                <w:szCs w:val="20"/>
                <w:lang w:val="en-US"/>
              </w:rPr>
            </w:pPr>
            <w:r w:rsidRPr="0039537E">
              <w:rPr>
                <w:rFonts w:ascii="Arial" w:hAnsi="Arial" w:cs="Arial"/>
                <w:color w:val="222222"/>
                <w:sz w:val="20"/>
                <w:szCs w:val="20"/>
              </w:rPr>
              <w:t>€</w:t>
            </w:r>
            <w:r>
              <w:rPr>
                <w:rFonts w:ascii="Arial" w:hAnsi="Arial" w:cs="Arial"/>
                <w:color w:val="222222"/>
                <w:sz w:val="20"/>
                <w:szCs w:val="20"/>
              </w:rPr>
              <w:t xml:space="preserve"> </w:t>
            </w:r>
            <w:r>
              <w:rPr>
                <w:rFonts w:ascii="Arial" w:hAnsi="Arial" w:cs="Arial"/>
                <w:sz w:val="20"/>
                <w:szCs w:val="20"/>
                <w:lang w:val="en-US"/>
              </w:rPr>
              <w:t>10</w:t>
            </w:r>
          </w:p>
        </w:tc>
        <w:tc>
          <w:tcPr>
            <w:tcW w:w="1950" w:type="dxa"/>
          </w:tcPr>
          <w:p w14:paraId="34835286" w14:textId="77777777" w:rsidR="001374A0" w:rsidRPr="004C3278" w:rsidRDefault="001374A0" w:rsidP="002F598D">
            <w:pPr>
              <w:spacing w:line="360" w:lineRule="auto"/>
              <w:rPr>
                <w:rFonts w:ascii="Arial" w:hAnsi="Arial" w:cs="Arial"/>
                <w:sz w:val="20"/>
                <w:szCs w:val="20"/>
                <w:lang w:val="en-US"/>
              </w:rPr>
            </w:pPr>
            <w:r>
              <w:rPr>
                <w:rFonts w:ascii="Arial" w:hAnsi="Arial" w:cs="Arial"/>
                <w:sz w:val="20"/>
                <w:szCs w:val="20"/>
                <w:lang w:val="en-US"/>
              </w:rPr>
              <w:t>47</w:t>
            </w:r>
          </w:p>
        </w:tc>
        <w:tc>
          <w:tcPr>
            <w:tcW w:w="1637" w:type="dxa"/>
          </w:tcPr>
          <w:p w14:paraId="2D01B3CD" w14:textId="77777777" w:rsidR="001374A0" w:rsidRPr="004C3278" w:rsidRDefault="001374A0" w:rsidP="002F598D">
            <w:pPr>
              <w:spacing w:line="360" w:lineRule="auto"/>
              <w:rPr>
                <w:rFonts w:ascii="Arial" w:hAnsi="Arial" w:cs="Arial"/>
                <w:sz w:val="20"/>
                <w:szCs w:val="20"/>
                <w:lang w:val="en-US"/>
              </w:rPr>
            </w:pPr>
            <w:r>
              <w:rPr>
                <w:rFonts w:ascii="Arial" w:hAnsi="Arial" w:cs="Arial"/>
                <w:sz w:val="20"/>
                <w:szCs w:val="20"/>
                <w:lang w:val="en-US"/>
              </w:rPr>
              <w:t>2</w:t>
            </w:r>
          </w:p>
        </w:tc>
        <w:tc>
          <w:tcPr>
            <w:tcW w:w="1657" w:type="dxa"/>
          </w:tcPr>
          <w:p w14:paraId="355B8023" w14:textId="77777777" w:rsidR="001374A0" w:rsidRPr="004C3278" w:rsidRDefault="001374A0" w:rsidP="002F598D">
            <w:pPr>
              <w:spacing w:line="360" w:lineRule="auto"/>
              <w:rPr>
                <w:rFonts w:ascii="Arial" w:hAnsi="Arial" w:cs="Arial"/>
                <w:sz w:val="20"/>
                <w:szCs w:val="20"/>
                <w:lang w:val="en-US"/>
              </w:rPr>
            </w:pPr>
            <w:r w:rsidRPr="0039537E">
              <w:rPr>
                <w:rFonts w:ascii="Arial" w:hAnsi="Arial" w:cs="Arial"/>
                <w:color w:val="222222"/>
                <w:sz w:val="20"/>
                <w:szCs w:val="20"/>
              </w:rPr>
              <w:t>€</w:t>
            </w:r>
            <w:r>
              <w:rPr>
                <w:rFonts w:ascii="Arial" w:hAnsi="Arial" w:cs="Arial"/>
                <w:color w:val="222222"/>
                <w:sz w:val="20"/>
                <w:szCs w:val="20"/>
              </w:rPr>
              <w:t xml:space="preserve"> </w:t>
            </w:r>
            <w:r>
              <w:rPr>
                <w:rFonts w:ascii="Arial" w:hAnsi="Arial" w:cs="Arial"/>
                <w:sz w:val="20"/>
                <w:szCs w:val="20"/>
                <w:lang w:val="en-US"/>
              </w:rPr>
              <w:t xml:space="preserve">470 </w:t>
            </w:r>
          </w:p>
        </w:tc>
      </w:tr>
      <w:tr w:rsidR="001374A0" w:rsidRPr="004C3278" w14:paraId="72307ACE" w14:textId="77777777" w:rsidTr="00346CE6">
        <w:tc>
          <w:tcPr>
            <w:tcW w:w="2111" w:type="dxa"/>
          </w:tcPr>
          <w:p w14:paraId="1135016D" w14:textId="6D9AA944" w:rsidR="001374A0" w:rsidRPr="004C3278" w:rsidRDefault="00BC028B" w:rsidP="002F598D">
            <w:pPr>
              <w:spacing w:line="360" w:lineRule="auto"/>
              <w:rPr>
                <w:rFonts w:ascii="Arial" w:hAnsi="Arial" w:cs="Arial"/>
                <w:sz w:val="20"/>
                <w:szCs w:val="20"/>
                <w:lang w:val="en-US"/>
              </w:rPr>
            </w:pPr>
            <w:r>
              <w:rPr>
                <w:rFonts w:ascii="Arial" w:hAnsi="Arial" w:cs="Arial"/>
                <w:sz w:val="20"/>
                <w:szCs w:val="20"/>
                <w:lang w:val="en-US"/>
              </w:rPr>
              <w:t xml:space="preserve">Diner NL, </w:t>
            </w:r>
            <w:r w:rsidR="001374A0">
              <w:rPr>
                <w:rFonts w:ascii="Arial" w:hAnsi="Arial" w:cs="Arial"/>
                <w:sz w:val="20"/>
                <w:szCs w:val="20"/>
                <w:lang w:val="en-US"/>
              </w:rPr>
              <w:t>BE, BD</w:t>
            </w:r>
          </w:p>
        </w:tc>
        <w:tc>
          <w:tcPr>
            <w:tcW w:w="1896" w:type="dxa"/>
          </w:tcPr>
          <w:p w14:paraId="39847609" w14:textId="77777777" w:rsidR="001374A0" w:rsidRPr="00BB2697" w:rsidRDefault="001374A0" w:rsidP="002F598D">
            <w:pPr>
              <w:spacing w:line="360" w:lineRule="auto"/>
              <w:rPr>
                <w:rFonts w:ascii="Arial" w:hAnsi="Arial" w:cs="Arial"/>
                <w:sz w:val="20"/>
                <w:szCs w:val="20"/>
                <w:lang w:val="en-US"/>
              </w:rPr>
            </w:pPr>
            <w:r w:rsidRPr="0039537E">
              <w:rPr>
                <w:rFonts w:ascii="Arial" w:hAnsi="Arial" w:cs="Arial"/>
                <w:color w:val="222222"/>
                <w:sz w:val="20"/>
                <w:szCs w:val="20"/>
              </w:rPr>
              <w:t>€</w:t>
            </w:r>
            <w:r>
              <w:rPr>
                <w:rFonts w:ascii="Arial" w:hAnsi="Arial" w:cs="Arial"/>
                <w:sz w:val="20"/>
                <w:szCs w:val="20"/>
                <w:lang w:val="en-US"/>
              </w:rPr>
              <w:t xml:space="preserve"> 30</w:t>
            </w:r>
          </w:p>
        </w:tc>
        <w:tc>
          <w:tcPr>
            <w:tcW w:w="1950" w:type="dxa"/>
          </w:tcPr>
          <w:p w14:paraId="29B0FD08" w14:textId="77777777" w:rsidR="001374A0" w:rsidRPr="004C3278" w:rsidRDefault="001374A0" w:rsidP="002F598D">
            <w:pPr>
              <w:spacing w:line="360" w:lineRule="auto"/>
              <w:rPr>
                <w:rFonts w:ascii="Arial" w:hAnsi="Arial" w:cs="Arial"/>
                <w:sz w:val="20"/>
                <w:szCs w:val="20"/>
                <w:lang w:val="en-US"/>
              </w:rPr>
            </w:pPr>
            <w:r>
              <w:rPr>
                <w:rFonts w:ascii="Arial" w:hAnsi="Arial" w:cs="Arial"/>
                <w:sz w:val="20"/>
                <w:szCs w:val="20"/>
                <w:lang w:val="en-US"/>
              </w:rPr>
              <w:t>23</w:t>
            </w:r>
          </w:p>
        </w:tc>
        <w:tc>
          <w:tcPr>
            <w:tcW w:w="1637" w:type="dxa"/>
          </w:tcPr>
          <w:p w14:paraId="05E7D382" w14:textId="77777777" w:rsidR="001374A0" w:rsidRPr="004C3278" w:rsidRDefault="001374A0" w:rsidP="002F598D">
            <w:pPr>
              <w:spacing w:line="360" w:lineRule="auto"/>
              <w:rPr>
                <w:rFonts w:ascii="Arial" w:hAnsi="Arial" w:cs="Arial"/>
                <w:sz w:val="20"/>
                <w:szCs w:val="20"/>
                <w:lang w:val="en-US"/>
              </w:rPr>
            </w:pPr>
            <w:r>
              <w:rPr>
                <w:rFonts w:ascii="Arial" w:hAnsi="Arial" w:cs="Arial"/>
                <w:sz w:val="20"/>
                <w:szCs w:val="20"/>
                <w:lang w:val="en-US"/>
              </w:rPr>
              <w:t>2</w:t>
            </w:r>
          </w:p>
        </w:tc>
        <w:tc>
          <w:tcPr>
            <w:tcW w:w="1657" w:type="dxa"/>
          </w:tcPr>
          <w:p w14:paraId="29A9CD2A" w14:textId="77777777" w:rsidR="001374A0" w:rsidRPr="004C3278" w:rsidRDefault="001374A0" w:rsidP="002F598D">
            <w:pPr>
              <w:spacing w:line="360" w:lineRule="auto"/>
              <w:rPr>
                <w:rFonts w:ascii="Arial" w:hAnsi="Arial" w:cs="Arial"/>
                <w:sz w:val="20"/>
                <w:szCs w:val="20"/>
                <w:lang w:val="en-US"/>
              </w:rPr>
            </w:pPr>
            <w:r w:rsidRPr="0039537E">
              <w:rPr>
                <w:rFonts w:ascii="Arial" w:hAnsi="Arial" w:cs="Arial"/>
                <w:color w:val="222222"/>
                <w:sz w:val="20"/>
                <w:szCs w:val="20"/>
              </w:rPr>
              <w:t>€</w:t>
            </w:r>
            <w:r>
              <w:rPr>
                <w:rFonts w:ascii="Arial" w:hAnsi="Arial" w:cs="Arial"/>
                <w:color w:val="222222"/>
                <w:sz w:val="20"/>
                <w:szCs w:val="20"/>
              </w:rPr>
              <w:t xml:space="preserve"> 1380</w:t>
            </w:r>
          </w:p>
        </w:tc>
      </w:tr>
      <w:tr w:rsidR="001374A0" w:rsidRPr="004C3278" w14:paraId="5206CAF5" w14:textId="77777777" w:rsidTr="00346CE6">
        <w:tc>
          <w:tcPr>
            <w:tcW w:w="2111" w:type="dxa"/>
          </w:tcPr>
          <w:p w14:paraId="48E413AB" w14:textId="77777777" w:rsidR="001374A0" w:rsidRPr="00BB2697" w:rsidRDefault="001374A0" w:rsidP="002F598D">
            <w:pPr>
              <w:spacing w:line="360" w:lineRule="auto"/>
              <w:rPr>
                <w:rFonts w:ascii="Arial" w:hAnsi="Arial" w:cs="Arial"/>
                <w:b/>
                <w:sz w:val="20"/>
                <w:szCs w:val="20"/>
                <w:lang w:val="en-US"/>
              </w:rPr>
            </w:pPr>
            <w:proofErr w:type="spellStart"/>
            <w:r>
              <w:rPr>
                <w:rFonts w:ascii="Arial" w:hAnsi="Arial" w:cs="Arial"/>
                <w:b/>
                <w:sz w:val="20"/>
                <w:szCs w:val="20"/>
                <w:lang w:val="en-US"/>
              </w:rPr>
              <w:t>Totaal</w:t>
            </w:r>
            <w:proofErr w:type="spellEnd"/>
          </w:p>
        </w:tc>
        <w:tc>
          <w:tcPr>
            <w:tcW w:w="1896" w:type="dxa"/>
          </w:tcPr>
          <w:p w14:paraId="70D35113" w14:textId="77777777" w:rsidR="001374A0" w:rsidRPr="0039537E" w:rsidRDefault="001374A0" w:rsidP="002F598D">
            <w:pPr>
              <w:spacing w:line="360" w:lineRule="auto"/>
              <w:rPr>
                <w:rFonts w:ascii="Arial" w:hAnsi="Arial" w:cs="Arial"/>
                <w:color w:val="222222"/>
                <w:sz w:val="20"/>
                <w:szCs w:val="20"/>
              </w:rPr>
            </w:pPr>
          </w:p>
        </w:tc>
        <w:tc>
          <w:tcPr>
            <w:tcW w:w="1950" w:type="dxa"/>
          </w:tcPr>
          <w:p w14:paraId="75DA2A74" w14:textId="77777777" w:rsidR="001374A0" w:rsidRPr="004C3278" w:rsidRDefault="001374A0" w:rsidP="002F598D">
            <w:pPr>
              <w:spacing w:line="360" w:lineRule="auto"/>
              <w:rPr>
                <w:rFonts w:ascii="Arial" w:hAnsi="Arial" w:cs="Arial"/>
                <w:sz w:val="20"/>
                <w:szCs w:val="20"/>
                <w:lang w:val="en-US"/>
              </w:rPr>
            </w:pPr>
          </w:p>
        </w:tc>
        <w:tc>
          <w:tcPr>
            <w:tcW w:w="1637" w:type="dxa"/>
          </w:tcPr>
          <w:p w14:paraId="4D9B9B5A" w14:textId="77777777" w:rsidR="001374A0" w:rsidRDefault="001374A0" w:rsidP="002F598D">
            <w:pPr>
              <w:spacing w:line="360" w:lineRule="auto"/>
              <w:rPr>
                <w:rFonts w:ascii="Arial" w:hAnsi="Arial" w:cs="Arial"/>
                <w:sz w:val="20"/>
                <w:szCs w:val="20"/>
                <w:lang w:val="en-US"/>
              </w:rPr>
            </w:pPr>
          </w:p>
        </w:tc>
        <w:tc>
          <w:tcPr>
            <w:tcW w:w="1657" w:type="dxa"/>
          </w:tcPr>
          <w:p w14:paraId="65A3A53C" w14:textId="77777777" w:rsidR="001374A0" w:rsidRPr="00BB2697" w:rsidRDefault="001374A0" w:rsidP="002F598D">
            <w:pPr>
              <w:spacing w:line="360" w:lineRule="auto"/>
              <w:rPr>
                <w:rFonts w:ascii="Arial" w:hAnsi="Arial" w:cs="Arial"/>
                <w:b/>
                <w:sz w:val="20"/>
                <w:szCs w:val="20"/>
                <w:lang w:val="en-US"/>
              </w:rPr>
            </w:pPr>
            <w:r w:rsidRPr="0039537E">
              <w:rPr>
                <w:rFonts w:ascii="Arial" w:hAnsi="Arial" w:cs="Arial"/>
                <w:color w:val="222222"/>
                <w:sz w:val="20"/>
                <w:szCs w:val="20"/>
              </w:rPr>
              <w:t>€</w:t>
            </w:r>
            <w:r>
              <w:rPr>
                <w:rFonts w:ascii="Arial" w:hAnsi="Arial" w:cs="Arial"/>
                <w:color w:val="222222"/>
                <w:sz w:val="20"/>
                <w:szCs w:val="20"/>
              </w:rPr>
              <w:t xml:space="preserve"> </w:t>
            </w:r>
            <w:r>
              <w:rPr>
                <w:rFonts w:ascii="Arial" w:hAnsi="Arial" w:cs="Arial"/>
                <w:b/>
                <w:sz w:val="20"/>
                <w:szCs w:val="20"/>
                <w:lang w:val="en-US"/>
              </w:rPr>
              <w:t>6022,13</w:t>
            </w:r>
          </w:p>
        </w:tc>
      </w:tr>
    </w:tbl>
    <w:p w14:paraId="69A502E0" w14:textId="77777777" w:rsidR="001374A0" w:rsidRDefault="001374A0" w:rsidP="002F598D">
      <w:pPr>
        <w:spacing w:line="360" w:lineRule="auto"/>
        <w:rPr>
          <w:rFonts w:ascii="Arial" w:hAnsi="Arial" w:cs="Arial"/>
          <w:sz w:val="20"/>
          <w:szCs w:val="20"/>
          <w:lang w:val="en-US"/>
        </w:rPr>
      </w:pPr>
    </w:p>
    <w:p w14:paraId="7A6C3E76" w14:textId="77777777" w:rsidR="001374A0" w:rsidRDefault="001374A0" w:rsidP="002F598D">
      <w:pPr>
        <w:spacing w:line="360" w:lineRule="auto"/>
        <w:rPr>
          <w:rFonts w:ascii="Arial" w:hAnsi="Arial" w:cs="Arial"/>
          <w:sz w:val="20"/>
          <w:szCs w:val="20"/>
        </w:rPr>
      </w:pPr>
      <w:r w:rsidRPr="00C77B8F">
        <w:rPr>
          <w:rFonts w:ascii="Arial" w:hAnsi="Arial" w:cs="Arial"/>
          <w:sz w:val="20"/>
          <w:szCs w:val="20"/>
        </w:rPr>
        <w:t>Hierbij komt ook nog het on</w:t>
      </w:r>
      <w:r>
        <w:rPr>
          <w:rFonts w:ascii="Arial" w:hAnsi="Arial" w:cs="Arial"/>
          <w:sz w:val="20"/>
          <w:szCs w:val="20"/>
        </w:rPr>
        <w:t xml:space="preserve">gemak dat alle medewerkers twee dagen geen ander werk kunnen doen. </w:t>
      </w:r>
    </w:p>
    <w:p w14:paraId="25A53512" w14:textId="77777777" w:rsidR="001374A0" w:rsidRPr="00C77B8F" w:rsidRDefault="001374A0" w:rsidP="002F598D">
      <w:pPr>
        <w:spacing w:line="360" w:lineRule="auto"/>
        <w:rPr>
          <w:rFonts w:ascii="Arial" w:hAnsi="Arial" w:cs="Arial"/>
          <w:sz w:val="20"/>
          <w:szCs w:val="20"/>
        </w:rPr>
      </w:pPr>
    </w:p>
    <w:p w14:paraId="4DF1C549" w14:textId="77777777" w:rsidR="001374A0" w:rsidRDefault="001374A0" w:rsidP="002F598D">
      <w:pPr>
        <w:pStyle w:val="Kop2"/>
        <w:numPr>
          <w:ilvl w:val="1"/>
          <w:numId w:val="22"/>
        </w:numPr>
        <w:spacing w:line="360" w:lineRule="auto"/>
      </w:pPr>
      <w:bookmarkStart w:id="85" w:name="_Toc10368589"/>
      <w:bookmarkStart w:id="86" w:name="_Toc10392080"/>
      <w:r w:rsidRPr="00496DD0">
        <w:t>Be</w:t>
      </w:r>
      <w:r>
        <w:t>oo</w:t>
      </w:r>
      <w:r w:rsidRPr="00496DD0">
        <w:t>gde opbrengsten</w:t>
      </w:r>
      <w:bookmarkEnd w:id="85"/>
      <w:bookmarkEnd w:id="86"/>
    </w:p>
    <w:p w14:paraId="4F2A61E0" w14:textId="1E440526" w:rsidR="001374A0" w:rsidRPr="005A2621" w:rsidRDefault="001374A0" w:rsidP="002F598D">
      <w:pPr>
        <w:spacing w:line="360" w:lineRule="auto"/>
        <w:rPr>
          <w:rFonts w:ascii="Arial" w:hAnsi="Arial" w:cs="Arial"/>
          <w:sz w:val="20"/>
          <w:szCs w:val="20"/>
          <w:lang w:eastAsia="en-US"/>
        </w:rPr>
      </w:pPr>
      <w:r>
        <w:rPr>
          <w:rFonts w:ascii="Arial" w:hAnsi="Arial" w:cs="Arial"/>
          <w:sz w:val="20"/>
          <w:szCs w:val="20"/>
          <w:lang w:eastAsia="en-US"/>
        </w:rPr>
        <w:t>In de aanleiding is beschreven dat van de 47 medewerkers in 2014, nog maar 11 medewerkers dezelfde functie</w:t>
      </w:r>
      <w:r w:rsidRPr="005B6595">
        <w:rPr>
          <w:rFonts w:ascii="Arial" w:hAnsi="Arial" w:cs="Arial"/>
          <w:sz w:val="20"/>
          <w:szCs w:val="20"/>
          <w:lang w:eastAsia="en-US"/>
        </w:rPr>
        <w:t xml:space="preserve"> </w:t>
      </w:r>
      <w:r>
        <w:rPr>
          <w:rFonts w:ascii="Arial" w:hAnsi="Arial" w:cs="Arial"/>
          <w:sz w:val="20"/>
          <w:szCs w:val="20"/>
          <w:lang w:eastAsia="en-US"/>
        </w:rPr>
        <w:t>hebben. Dat betekent dat er minimaal 36 mensen weg zijn gegaan binnen vijf jaar. De jaarlijkse face-</w:t>
      </w:r>
      <w:proofErr w:type="spellStart"/>
      <w:r>
        <w:rPr>
          <w:rFonts w:ascii="Arial" w:hAnsi="Arial" w:cs="Arial"/>
          <w:sz w:val="20"/>
          <w:szCs w:val="20"/>
          <w:lang w:eastAsia="en-US"/>
        </w:rPr>
        <w:t>to</w:t>
      </w:r>
      <w:proofErr w:type="spellEnd"/>
      <w:r>
        <w:rPr>
          <w:rFonts w:ascii="Arial" w:hAnsi="Arial" w:cs="Arial"/>
          <w:sz w:val="20"/>
          <w:szCs w:val="20"/>
          <w:lang w:eastAsia="en-US"/>
        </w:rPr>
        <w:t xml:space="preserve">-face meetings moeten zorgen voor een betere samenwerking. Met een betere samenwerking is er meer reden om te blijven bij </w:t>
      </w:r>
      <w:r w:rsidR="003E6C65">
        <w:rPr>
          <w:rFonts w:ascii="Arial" w:hAnsi="Arial" w:cs="Arial"/>
          <w:sz w:val="20"/>
          <w:szCs w:val="20"/>
          <w:lang w:eastAsia="en-US"/>
        </w:rPr>
        <w:t>BEDRIJF</w:t>
      </w:r>
      <w:r>
        <w:rPr>
          <w:rFonts w:ascii="Arial" w:hAnsi="Arial" w:cs="Arial"/>
          <w:sz w:val="20"/>
          <w:szCs w:val="20"/>
          <w:lang w:eastAsia="en-US"/>
        </w:rPr>
        <w:t xml:space="preserve"> Dit is voordelig voor het bedrijf, want mensen aannemen kost geld. Het ‘Recruitment Kengetallen onderzoek’ is het onderzoek waarbij de ‘</w:t>
      </w:r>
      <w:proofErr w:type="spellStart"/>
      <w:r>
        <w:rPr>
          <w:rFonts w:ascii="Arial" w:hAnsi="Arial" w:cs="Arial"/>
          <w:sz w:val="20"/>
          <w:szCs w:val="20"/>
          <w:lang w:eastAsia="en-US"/>
        </w:rPr>
        <w:t>cost</w:t>
      </w:r>
      <w:proofErr w:type="spellEnd"/>
      <w:r>
        <w:rPr>
          <w:rFonts w:ascii="Arial" w:hAnsi="Arial" w:cs="Arial"/>
          <w:sz w:val="20"/>
          <w:szCs w:val="20"/>
          <w:lang w:eastAsia="en-US"/>
        </w:rPr>
        <w:t xml:space="preserve"> per </w:t>
      </w:r>
      <w:proofErr w:type="spellStart"/>
      <w:r>
        <w:rPr>
          <w:rFonts w:ascii="Arial" w:hAnsi="Arial" w:cs="Arial"/>
          <w:sz w:val="20"/>
          <w:szCs w:val="20"/>
          <w:lang w:eastAsia="en-US"/>
        </w:rPr>
        <w:t>hire</w:t>
      </w:r>
      <w:proofErr w:type="spellEnd"/>
      <w:r>
        <w:rPr>
          <w:rFonts w:ascii="Arial" w:hAnsi="Arial" w:cs="Arial"/>
          <w:sz w:val="20"/>
          <w:szCs w:val="20"/>
          <w:lang w:eastAsia="en-US"/>
        </w:rPr>
        <w:t>’ van Nederland is gemeten. De werving van een werknemer kost gemiddeld 4494 euro per medewerker (Recruitment Kengetallen onderzoek, 2019). Als er al twee mensen bes</w:t>
      </w:r>
      <w:r w:rsidR="003E6C65">
        <w:rPr>
          <w:rFonts w:ascii="Arial" w:hAnsi="Arial" w:cs="Arial"/>
          <w:sz w:val="20"/>
          <w:szCs w:val="20"/>
          <w:lang w:eastAsia="en-US"/>
        </w:rPr>
        <w:t xml:space="preserve">luiten om te blijven bij BEDRIJF </w:t>
      </w:r>
      <w:r>
        <w:rPr>
          <w:rFonts w:ascii="Arial" w:hAnsi="Arial" w:cs="Arial"/>
          <w:sz w:val="20"/>
          <w:szCs w:val="20"/>
          <w:lang w:eastAsia="en-US"/>
        </w:rPr>
        <w:t>in plaats van ontslag te nemen, heeft de organisatie al 8988 euro bespaard. Met dat bedrag zijn de kosten van de jaarlijkse face-</w:t>
      </w:r>
      <w:proofErr w:type="spellStart"/>
      <w:r>
        <w:rPr>
          <w:rFonts w:ascii="Arial" w:hAnsi="Arial" w:cs="Arial"/>
          <w:sz w:val="20"/>
          <w:szCs w:val="20"/>
          <w:lang w:eastAsia="en-US"/>
        </w:rPr>
        <w:t>to</w:t>
      </w:r>
      <w:proofErr w:type="spellEnd"/>
      <w:r>
        <w:rPr>
          <w:rFonts w:ascii="Arial" w:hAnsi="Arial" w:cs="Arial"/>
          <w:sz w:val="20"/>
          <w:szCs w:val="20"/>
          <w:lang w:eastAsia="en-US"/>
        </w:rPr>
        <w:t xml:space="preserve">-face meetings gedekt. </w:t>
      </w:r>
    </w:p>
    <w:p w14:paraId="27F9BED8" w14:textId="77777777" w:rsidR="001374A0" w:rsidRPr="005A2621" w:rsidRDefault="001374A0" w:rsidP="002F598D">
      <w:pPr>
        <w:pStyle w:val="Kop2"/>
        <w:spacing w:line="360" w:lineRule="auto"/>
        <w:rPr>
          <w:rFonts w:cs="Arial"/>
          <w:szCs w:val="20"/>
        </w:rPr>
      </w:pPr>
    </w:p>
    <w:p w14:paraId="331B3099" w14:textId="77777777" w:rsidR="001374A0" w:rsidRPr="005A2621" w:rsidRDefault="001374A0" w:rsidP="002F598D">
      <w:pPr>
        <w:pStyle w:val="Kop2"/>
        <w:numPr>
          <w:ilvl w:val="1"/>
          <w:numId w:val="22"/>
        </w:numPr>
        <w:spacing w:line="360" w:lineRule="auto"/>
        <w:rPr>
          <w:rFonts w:cs="Arial"/>
          <w:szCs w:val="20"/>
        </w:rPr>
      </w:pPr>
      <w:bookmarkStart w:id="87" w:name="_Toc10368590"/>
      <w:bookmarkStart w:id="88" w:name="_Toc10392081"/>
      <w:r w:rsidRPr="005A2621">
        <w:rPr>
          <w:rFonts w:cs="Arial"/>
          <w:szCs w:val="20"/>
        </w:rPr>
        <w:t>Haalbaarheid</w:t>
      </w:r>
      <w:bookmarkEnd w:id="87"/>
      <w:bookmarkEnd w:id="88"/>
    </w:p>
    <w:p w14:paraId="3524260A" w14:textId="790D6CFF" w:rsidR="001374A0" w:rsidRPr="005A2621" w:rsidRDefault="001374A0" w:rsidP="002F598D">
      <w:pPr>
        <w:spacing w:line="360" w:lineRule="auto"/>
        <w:rPr>
          <w:rFonts w:ascii="Arial" w:hAnsi="Arial" w:cs="Arial"/>
          <w:sz w:val="20"/>
          <w:szCs w:val="20"/>
          <w:lang w:eastAsia="en-US"/>
        </w:rPr>
      </w:pPr>
      <w:r>
        <w:rPr>
          <w:rFonts w:ascii="Arial" w:hAnsi="Arial" w:cs="Arial"/>
          <w:sz w:val="20"/>
          <w:szCs w:val="20"/>
          <w:lang w:eastAsia="en-US"/>
        </w:rPr>
        <w:t xml:space="preserve">Voor dit plan moet het bedrijf rekening houden met kosten van </w:t>
      </w:r>
      <w:r w:rsidRPr="005A2621">
        <w:rPr>
          <w:rFonts w:ascii="Arial" w:hAnsi="Arial" w:cs="Arial"/>
          <w:sz w:val="20"/>
          <w:szCs w:val="20"/>
          <w:lang w:eastAsia="en-US"/>
        </w:rPr>
        <w:t>6022,13 euro</w:t>
      </w:r>
      <w:r>
        <w:rPr>
          <w:rFonts w:ascii="Arial" w:hAnsi="Arial" w:cs="Arial"/>
          <w:sz w:val="20"/>
          <w:szCs w:val="20"/>
          <w:lang w:eastAsia="en-US"/>
        </w:rPr>
        <w:t xml:space="preserve">. Dit is een bedrag dat </w:t>
      </w:r>
      <w:r w:rsidR="003E6C65">
        <w:rPr>
          <w:rFonts w:ascii="Arial" w:hAnsi="Arial" w:cs="Arial"/>
          <w:sz w:val="20"/>
          <w:szCs w:val="20"/>
          <w:lang w:eastAsia="en-US"/>
        </w:rPr>
        <w:t>BEDRIJF</w:t>
      </w:r>
      <w:r>
        <w:rPr>
          <w:rFonts w:ascii="Arial" w:hAnsi="Arial" w:cs="Arial"/>
          <w:sz w:val="20"/>
          <w:szCs w:val="20"/>
          <w:lang w:eastAsia="en-US"/>
        </w:rPr>
        <w:t xml:space="preserve"> kan betalen. Met 8,0 miljard euro netto omzet in 2018, 2.000.000 klanten en een groei van het omzetcijfer van 32% in Europa is het aannemelijk dat het bedrijf het bedrag kan betalen. Ook kan het met een goedkoper hotel en een overnachting minder duur uitvallen. Het risico dat het plan van de jaarlijkse face-</w:t>
      </w:r>
      <w:proofErr w:type="spellStart"/>
      <w:r>
        <w:rPr>
          <w:rFonts w:ascii="Arial" w:hAnsi="Arial" w:cs="Arial"/>
          <w:sz w:val="20"/>
          <w:szCs w:val="20"/>
          <w:lang w:eastAsia="en-US"/>
        </w:rPr>
        <w:t>to</w:t>
      </w:r>
      <w:proofErr w:type="spellEnd"/>
      <w:r>
        <w:rPr>
          <w:rFonts w:ascii="Arial" w:hAnsi="Arial" w:cs="Arial"/>
          <w:sz w:val="20"/>
          <w:szCs w:val="20"/>
          <w:lang w:eastAsia="en-US"/>
        </w:rPr>
        <w:t xml:space="preserve">-face meeting heeft, is dat de medewerkers het druk hebben met andere werkzaamheden (Analyseschema, 23). Tijd is dus de grootste risicofactor. </w:t>
      </w:r>
    </w:p>
    <w:p w14:paraId="46D419E9" w14:textId="77777777" w:rsidR="001374A0" w:rsidRPr="005A2621" w:rsidRDefault="001374A0" w:rsidP="002F598D">
      <w:pPr>
        <w:spacing w:line="360" w:lineRule="auto"/>
        <w:rPr>
          <w:rFonts w:ascii="Arial" w:hAnsi="Arial" w:cs="Arial"/>
          <w:sz w:val="20"/>
          <w:szCs w:val="20"/>
          <w:lang w:eastAsia="en-US"/>
        </w:rPr>
      </w:pPr>
    </w:p>
    <w:p w14:paraId="1C55D93C" w14:textId="77777777" w:rsidR="00421F16" w:rsidRDefault="00421F16">
      <w:pPr>
        <w:rPr>
          <w:rFonts w:ascii="Arial" w:eastAsiaTheme="majorEastAsia" w:hAnsi="Arial" w:cs="Arial"/>
          <w:color w:val="2E74B5" w:themeColor="accent1" w:themeShade="BF"/>
          <w:sz w:val="20"/>
          <w:szCs w:val="20"/>
          <w:lang w:eastAsia="en-US"/>
        </w:rPr>
      </w:pPr>
      <w:r>
        <w:rPr>
          <w:rFonts w:cs="Arial"/>
          <w:szCs w:val="20"/>
        </w:rPr>
        <w:br w:type="page"/>
      </w:r>
    </w:p>
    <w:p w14:paraId="75FE8981" w14:textId="27D56A64" w:rsidR="00496DD0" w:rsidRPr="00AB6AAB" w:rsidRDefault="00A820D7" w:rsidP="00DC4BFE">
      <w:pPr>
        <w:pStyle w:val="Kop2"/>
        <w:numPr>
          <w:ilvl w:val="1"/>
          <w:numId w:val="22"/>
        </w:numPr>
        <w:spacing w:line="360" w:lineRule="auto"/>
        <w:rPr>
          <w:rFonts w:cs="Arial"/>
          <w:szCs w:val="20"/>
        </w:rPr>
      </w:pPr>
      <w:bookmarkStart w:id="89" w:name="_Toc10392083"/>
      <w:r>
        <w:rPr>
          <w:rFonts w:cs="Arial"/>
          <w:szCs w:val="20"/>
        </w:rPr>
        <w:lastRenderedPageBreak/>
        <w:t>Uitnodigin</w:t>
      </w:r>
      <w:r w:rsidR="00CB7F7D">
        <w:rPr>
          <w:rFonts w:cs="Arial"/>
          <w:szCs w:val="20"/>
        </w:rPr>
        <w:t>g</w:t>
      </w:r>
      <w:r w:rsidR="001123DE">
        <w:rPr>
          <w:rFonts w:cs="Arial"/>
          <w:szCs w:val="20"/>
        </w:rPr>
        <w:t xml:space="preserve"> jaarlijkse face-</w:t>
      </w:r>
      <w:proofErr w:type="spellStart"/>
      <w:r w:rsidR="001123DE">
        <w:rPr>
          <w:rFonts w:cs="Arial"/>
          <w:szCs w:val="20"/>
        </w:rPr>
        <w:t>to</w:t>
      </w:r>
      <w:proofErr w:type="spellEnd"/>
      <w:r w:rsidR="001123DE">
        <w:rPr>
          <w:rFonts w:cs="Arial"/>
          <w:szCs w:val="20"/>
        </w:rPr>
        <w:t>-face meeting</w:t>
      </w:r>
      <w:bookmarkEnd w:id="89"/>
    </w:p>
    <w:p w14:paraId="15B7D2A8" w14:textId="15938FDA" w:rsidR="00496DD0" w:rsidRPr="005A2621" w:rsidRDefault="00421F16" w:rsidP="00213E57">
      <w:pPr>
        <w:spacing w:line="360" w:lineRule="auto"/>
        <w:rPr>
          <w:rFonts w:ascii="Arial" w:hAnsi="Arial" w:cs="Arial"/>
          <w:sz w:val="20"/>
          <w:szCs w:val="20"/>
        </w:rPr>
      </w:pPr>
      <w:r>
        <w:rPr>
          <w:rFonts w:eastAsia="Times New Roman"/>
          <w:noProof/>
        </w:rPr>
        <w:drawing>
          <wp:anchor distT="0" distB="0" distL="114300" distR="114300" simplePos="0" relativeHeight="251660288" behindDoc="0" locked="0" layoutInCell="1" allowOverlap="1" wp14:anchorId="6DAD8D2E" wp14:editId="004BF10B">
            <wp:simplePos x="0" y="0"/>
            <wp:positionH relativeFrom="margin">
              <wp:posOffset>-734695</wp:posOffset>
            </wp:positionH>
            <wp:positionV relativeFrom="margin">
              <wp:posOffset>475615</wp:posOffset>
            </wp:positionV>
            <wp:extent cx="4936490" cy="2564765"/>
            <wp:effectExtent l="0" t="0" r="0" b="635"/>
            <wp:wrapSquare wrapText="bothSides"/>
            <wp:docPr id="57" name="Afbeelding 57" descr="fbeeldingsresultaat voor team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beeldingsresultaat voor teamwork"/>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936490" cy="2564765"/>
                    </a:xfrm>
                    <a:prstGeom prst="rect">
                      <a:avLst/>
                    </a:prstGeom>
                    <a:noFill/>
                    <a:ln>
                      <a:noFill/>
                    </a:ln>
                  </pic:spPr>
                </pic:pic>
              </a:graphicData>
            </a:graphic>
          </wp:anchor>
        </w:drawing>
      </w:r>
    </w:p>
    <w:p w14:paraId="3033513D" w14:textId="3973410E" w:rsidR="00496DD0" w:rsidRPr="00496DD0" w:rsidRDefault="00B31290" w:rsidP="00496DD0">
      <w:pPr>
        <w:spacing w:line="360" w:lineRule="auto"/>
        <w:rPr>
          <w:rFonts w:ascii="Arial" w:hAnsi="Arial" w:cs="Arial"/>
          <w:sz w:val="20"/>
          <w:szCs w:val="20"/>
        </w:rPr>
      </w:pPr>
      <w:r>
        <w:rPr>
          <w:rFonts w:eastAsia="Times New Roman"/>
          <w:noProof/>
        </w:rPr>
        <w:drawing>
          <wp:anchor distT="0" distB="0" distL="114300" distR="114300" simplePos="0" relativeHeight="251662336" behindDoc="0" locked="0" layoutInCell="1" allowOverlap="1" wp14:anchorId="05E49C75" wp14:editId="06A5792F">
            <wp:simplePos x="0" y="0"/>
            <wp:positionH relativeFrom="margin">
              <wp:posOffset>4530090</wp:posOffset>
            </wp:positionH>
            <wp:positionV relativeFrom="margin">
              <wp:posOffset>816610</wp:posOffset>
            </wp:positionV>
            <wp:extent cx="1916430" cy="1827530"/>
            <wp:effectExtent l="0" t="0" r="0" b="1270"/>
            <wp:wrapSquare wrapText="bothSides"/>
            <wp:docPr id="61" name="Afbeelding 61" descr="fbeeldingsresultaat voor brainst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fbeeldingsresultaat voor brainstorm"/>
                    <pic:cNvPicPr>
                      <a:picLocks noChangeAspect="1" noChangeArrowheads="1"/>
                    </pic:cNvPicPr>
                  </pic:nvPicPr>
                  <pic:blipFill>
                    <a:blip r:embed="rId22"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916430" cy="18275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C510DB5" w14:textId="42E8F8C1" w:rsidR="00636C36" w:rsidRDefault="00636C36" w:rsidP="00636C36">
      <w:pPr>
        <w:rPr>
          <w:rFonts w:eastAsia="Times New Roman"/>
        </w:rPr>
      </w:pPr>
    </w:p>
    <w:p w14:paraId="5B991CBA" w14:textId="308861CC" w:rsidR="00636C36" w:rsidRDefault="00636C36" w:rsidP="00636C36">
      <w:pPr>
        <w:rPr>
          <w:rFonts w:eastAsia="Times New Roman"/>
        </w:rPr>
      </w:pPr>
    </w:p>
    <w:p w14:paraId="7C209CC3" w14:textId="4702F381" w:rsidR="00DE41C0" w:rsidRDefault="00DE41C0" w:rsidP="00DE41C0">
      <w:pPr>
        <w:rPr>
          <w:rFonts w:eastAsia="Times New Roman"/>
        </w:rPr>
      </w:pPr>
    </w:p>
    <w:p w14:paraId="33B16502" w14:textId="20B531E7" w:rsidR="00FA00CE" w:rsidRDefault="00421F16" w:rsidP="00FA00CE">
      <w:pPr>
        <w:rPr>
          <w:rFonts w:eastAsia="Times New Roman"/>
        </w:rPr>
      </w:pPr>
      <w:r>
        <w:rPr>
          <w:rFonts w:eastAsia="Times New Roman"/>
          <w:noProof/>
        </w:rPr>
        <mc:AlternateContent>
          <mc:Choice Requires="wps">
            <w:drawing>
              <wp:anchor distT="0" distB="0" distL="114300" distR="114300" simplePos="0" relativeHeight="251659264" behindDoc="0" locked="0" layoutInCell="1" allowOverlap="1" wp14:anchorId="6CB4FB0D" wp14:editId="1CB653DD">
                <wp:simplePos x="0" y="0"/>
                <wp:positionH relativeFrom="column">
                  <wp:posOffset>-615950</wp:posOffset>
                </wp:positionH>
                <wp:positionV relativeFrom="paragraph">
                  <wp:posOffset>279400</wp:posOffset>
                </wp:positionV>
                <wp:extent cx="4686935" cy="3314065"/>
                <wp:effectExtent l="0" t="0" r="0" b="0"/>
                <wp:wrapSquare wrapText="bothSides"/>
                <wp:docPr id="53" name="Tekstvak 53"/>
                <wp:cNvGraphicFramePr/>
                <a:graphic xmlns:a="http://schemas.openxmlformats.org/drawingml/2006/main">
                  <a:graphicData uri="http://schemas.microsoft.com/office/word/2010/wordprocessingShape">
                    <wps:wsp>
                      <wps:cNvSpPr txBox="1"/>
                      <wps:spPr>
                        <a:xfrm>
                          <a:off x="0" y="0"/>
                          <a:ext cx="4686935" cy="331406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7F53C27" w14:textId="77777777" w:rsidR="002D67EC" w:rsidRPr="00FA00CE" w:rsidRDefault="002D67EC" w:rsidP="00636C36">
                            <w:pPr>
                              <w:rPr>
                                <w:rFonts w:ascii="Arial" w:eastAsia="Wawati TC" w:hAnsi="Arial" w:cs="Arial"/>
                                <w:lang w:val="en-AU"/>
                              </w:rPr>
                            </w:pPr>
                            <w:r w:rsidRPr="00FA00CE">
                              <w:rPr>
                                <w:rFonts w:ascii="Arial" w:eastAsia="Wawati TC" w:hAnsi="Arial" w:cs="Arial"/>
                                <w:lang w:val="en-AU"/>
                              </w:rPr>
                              <w:t>Dear colleague,</w:t>
                            </w:r>
                          </w:p>
                          <w:p w14:paraId="461186C6" w14:textId="77777777" w:rsidR="002D67EC" w:rsidRPr="00FA00CE" w:rsidRDefault="002D67EC" w:rsidP="00636C36">
                            <w:pPr>
                              <w:rPr>
                                <w:rFonts w:ascii="Arial" w:eastAsia="Wawati TC" w:hAnsi="Arial" w:cs="Arial"/>
                                <w:lang w:val="en-AU"/>
                              </w:rPr>
                            </w:pPr>
                          </w:p>
                          <w:p w14:paraId="296C3545" w14:textId="6B45B1E8" w:rsidR="002D67EC" w:rsidRPr="00FA00CE" w:rsidRDefault="002D67EC" w:rsidP="00636C36">
                            <w:pPr>
                              <w:rPr>
                                <w:rFonts w:ascii="Arial" w:eastAsia="Wawati TC" w:hAnsi="Arial" w:cs="Arial"/>
                                <w:lang w:val="en-AU"/>
                              </w:rPr>
                            </w:pPr>
                            <w:r w:rsidRPr="00FA00CE">
                              <w:rPr>
                                <w:rFonts w:ascii="Arial" w:eastAsia="Wawati TC" w:hAnsi="Arial" w:cs="Arial"/>
                                <w:lang w:val="en-AU"/>
                              </w:rPr>
                              <w:t xml:space="preserve">On September 24th and 25th it's time for our first annual face-to-face meeting! It's time to bring all the members of </w:t>
                            </w:r>
                            <w:r>
                              <w:rPr>
                                <w:rFonts w:ascii="Arial" w:eastAsia="Wawati TC" w:hAnsi="Arial" w:cs="Arial"/>
                                <w:lang w:val="en-AU"/>
                              </w:rPr>
                              <w:t>Cluster</w:t>
                            </w:r>
                            <w:r w:rsidR="00880333">
                              <w:rPr>
                                <w:rFonts w:ascii="Arial" w:eastAsia="Wawati TC" w:hAnsi="Arial" w:cs="Arial"/>
                                <w:lang w:val="en-AU"/>
                              </w:rPr>
                              <w:t xml:space="preserve"> </w:t>
                            </w:r>
                            <w:proofErr w:type="spellStart"/>
                            <w:r w:rsidR="00880333">
                              <w:rPr>
                                <w:rFonts w:ascii="Arial" w:eastAsia="Wawati TC" w:hAnsi="Arial" w:cs="Arial"/>
                                <w:lang w:val="en-AU"/>
                              </w:rPr>
                              <w:t>Vier’s</w:t>
                            </w:r>
                            <w:proofErr w:type="spellEnd"/>
                            <w:r w:rsidRPr="00FA00CE">
                              <w:rPr>
                                <w:rFonts w:ascii="Arial" w:eastAsia="Wawati TC" w:hAnsi="Arial" w:cs="Arial"/>
                                <w:lang w:val="en-AU"/>
                              </w:rPr>
                              <w:t xml:space="preserve"> marketing team together. </w:t>
                            </w:r>
                          </w:p>
                          <w:p w14:paraId="37445BA7" w14:textId="77777777" w:rsidR="002D67EC" w:rsidRPr="00FA00CE" w:rsidRDefault="002D67EC" w:rsidP="00636C36">
                            <w:pPr>
                              <w:rPr>
                                <w:rFonts w:ascii="Arial" w:eastAsia="Wawati TC" w:hAnsi="Arial" w:cs="Arial"/>
                                <w:lang w:val="en-AU"/>
                              </w:rPr>
                            </w:pPr>
                          </w:p>
                          <w:p w14:paraId="547CE95D" w14:textId="77777777" w:rsidR="002D67EC" w:rsidRPr="00FA00CE" w:rsidRDefault="002D67EC" w:rsidP="00636C36">
                            <w:pPr>
                              <w:rPr>
                                <w:rFonts w:ascii="Arial" w:eastAsia="Wawati TC" w:hAnsi="Arial" w:cs="Arial"/>
                                <w:lang w:val="en-AU"/>
                              </w:rPr>
                            </w:pPr>
                            <w:r w:rsidRPr="00FA00CE">
                              <w:rPr>
                                <w:rFonts w:ascii="Arial" w:eastAsia="Wawati TC" w:hAnsi="Arial" w:cs="Arial"/>
                                <w:lang w:val="en-AU"/>
                              </w:rPr>
                              <w:t xml:space="preserve">During the meeting we will talk about the cooperation, planning, activities and a new layout of the portals. </w:t>
                            </w:r>
                          </w:p>
                          <w:p w14:paraId="57116A81" w14:textId="77777777" w:rsidR="002D67EC" w:rsidRPr="00FA00CE" w:rsidRDefault="002D67EC" w:rsidP="00636C36">
                            <w:pPr>
                              <w:rPr>
                                <w:rFonts w:ascii="Arial" w:eastAsia="Wawati TC" w:hAnsi="Arial" w:cs="Arial"/>
                                <w:lang w:val="en-AU"/>
                              </w:rPr>
                            </w:pPr>
                          </w:p>
                          <w:p w14:paraId="522FA8E9" w14:textId="1DFF2980" w:rsidR="002D67EC" w:rsidRPr="00FA00CE" w:rsidRDefault="002D67EC" w:rsidP="00636C36">
                            <w:pPr>
                              <w:rPr>
                                <w:rFonts w:ascii="Arial" w:eastAsia="Wawati TC" w:hAnsi="Arial" w:cs="Arial"/>
                                <w:lang w:val="en-AU"/>
                              </w:rPr>
                            </w:pPr>
                            <w:r w:rsidRPr="00FA00CE">
                              <w:rPr>
                                <w:rFonts w:ascii="Arial" w:eastAsia="Wawati TC" w:hAnsi="Arial" w:cs="Arial"/>
                                <w:lang w:val="en-AU"/>
                              </w:rPr>
                              <w:t xml:space="preserve">The meeting takes place in </w:t>
                            </w:r>
                            <w:r>
                              <w:rPr>
                                <w:rFonts w:ascii="Arial" w:eastAsia="Wawati TC" w:hAnsi="Arial" w:cs="Arial"/>
                                <w:bCs/>
                                <w:lang w:val="en-AU"/>
                              </w:rPr>
                              <w:t xml:space="preserve">* </w:t>
                            </w:r>
                            <w:proofErr w:type="spellStart"/>
                            <w:r>
                              <w:rPr>
                                <w:rFonts w:ascii="Arial" w:eastAsia="Wawati TC" w:hAnsi="Arial" w:cs="Arial"/>
                                <w:bCs/>
                                <w:lang w:val="en-AU"/>
                              </w:rPr>
                              <w:t>plaats</w:t>
                            </w:r>
                            <w:proofErr w:type="spellEnd"/>
                            <w:r>
                              <w:rPr>
                                <w:rFonts w:ascii="Arial" w:eastAsia="Wawati TC" w:hAnsi="Arial" w:cs="Arial"/>
                                <w:bCs/>
                                <w:lang w:val="en-AU"/>
                              </w:rPr>
                              <w:t xml:space="preserve"> * </w:t>
                            </w:r>
                            <w:r w:rsidRPr="00FA00CE">
                              <w:rPr>
                                <w:rFonts w:ascii="Arial" w:eastAsia="Wawati TC" w:hAnsi="Arial" w:cs="Arial"/>
                                <w:lang w:val="en-AU"/>
                              </w:rPr>
                              <w:t>Employees are requested to come by car. Two nights have been arranged at the Leonardo Hotel.</w:t>
                            </w:r>
                          </w:p>
                          <w:p w14:paraId="096FC884" w14:textId="77777777" w:rsidR="002D67EC" w:rsidRPr="00FA00CE" w:rsidRDefault="002D67EC" w:rsidP="00636C36">
                            <w:pPr>
                              <w:rPr>
                                <w:rFonts w:ascii="Arial" w:eastAsia="Wawati TC" w:hAnsi="Arial" w:cs="Arial"/>
                                <w:lang w:val="en-AU"/>
                              </w:rPr>
                            </w:pPr>
                          </w:p>
                          <w:p w14:paraId="206C2993" w14:textId="77777777" w:rsidR="002D67EC" w:rsidRPr="00FA00CE" w:rsidRDefault="002D67EC" w:rsidP="00636C36">
                            <w:pPr>
                              <w:rPr>
                                <w:rFonts w:ascii="Arial" w:eastAsia="Wawati TC" w:hAnsi="Arial" w:cs="Arial"/>
                                <w:lang w:val="en-AU"/>
                              </w:rPr>
                            </w:pPr>
                            <w:r w:rsidRPr="00FA00CE">
                              <w:rPr>
                                <w:rFonts w:ascii="Arial" w:eastAsia="Wawati TC" w:hAnsi="Arial" w:cs="Arial"/>
                                <w:lang w:val="en-AU"/>
                              </w:rPr>
                              <w:t>It is very important that everyone is present! Further information will follow.</w:t>
                            </w:r>
                          </w:p>
                          <w:p w14:paraId="7083BA07" w14:textId="77777777" w:rsidR="002D67EC" w:rsidRPr="00FA00CE" w:rsidRDefault="002D67EC" w:rsidP="00636C36">
                            <w:pPr>
                              <w:rPr>
                                <w:rFonts w:ascii="Arial" w:eastAsia="Wawati TC" w:hAnsi="Arial" w:cs="Arial"/>
                                <w:lang w:val="en-AU"/>
                              </w:rPr>
                            </w:pPr>
                          </w:p>
                          <w:p w14:paraId="08847F47" w14:textId="77777777" w:rsidR="002D67EC" w:rsidRPr="00FA00CE" w:rsidRDefault="002D67EC" w:rsidP="00636C36">
                            <w:pPr>
                              <w:rPr>
                                <w:rFonts w:ascii="Arial" w:eastAsia="Wawati TC" w:hAnsi="Arial" w:cs="Arial"/>
                                <w:lang w:val="en-AU"/>
                              </w:rPr>
                            </w:pPr>
                            <w:r w:rsidRPr="00FA00CE">
                              <w:rPr>
                                <w:rFonts w:ascii="Arial" w:eastAsia="Wawati TC" w:hAnsi="Arial" w:cs="Arial"/>
                                <w:lang w:val="en-AU"/>
                              </w:rPr>
                              <w:t xml:space="preserve">Kind regards, </w:t>
                            </w:r>
                          </w:p>
                          <w:p w14:paraId="5E138D73" w14:textId="4ECB840B" w:rsidR="002D67EC" w:rsidRPr="00FA00CE" w:rsidRDefault="002D67EC" w:rsidP="00636C36">
                            <w:pPr>
                              <w:rPr>
                                <w:rFonts w:ascii="Arial" w:eastAsia="Wawati TC" w:hAnsi="Arial" w:cs="Arial"/>
                                <w:lang w:val="en-AU"/>
                              </w:rPr>
                            </w:pPr>
                            <w:r w:rsidRPr="00FA00CE">
                              <w:rPr>
                                <w:rFonts w:ascii="Arial" w:eastAsia="Wawati TC" w:hAnsi="Arial" w:cs="Arial"/>
                                <w:lang w:val="en-AU"/>
                              </w:rPr>
                              <w:t xml:space="preserve">The management team of </w:t>
                            </w:r>
                            <w:r>
                              <w:rPr>
                                <w:rFonts w:ascii="Arial" w:eastAsia="Wawati TC" w:hAnsi="Arial" w:cs="Arial"/>
                                <w:lang w:val="en-AU"/>
                              </w:rPr>
                              <w:t>Cluster</w:t>
                            </w:r>
                            <w:r w:rsidRPr="00FA00CE">
                              <w:rPr>
                                <w:rFonts w:ascii="Arial" w:eastAsia="Wawati TC" w:hAnsi="Arial" w:cs="Arial"/>
                                <w:lang w:val="en-AU"/>
                              </w:rPr>
                              <w:t xml:space="preserve"> </w:t>
                            </w:r>
                            <w:proofErr w:type="spellStart"/>
                            <w:r w:rsidR="00880333">
                              <w:rPr>
                                <w:rFonts w:ascii="Arial" w:eastAsia="Wawati TC" w:hAnsi="Arial" w:cs="Arial"/>
                                <w:lang w:val="en-AU"/>
                              </w:rPr>
                              <w:t>Vier</w:t>
                            </w:r>
                            <w:proofErr w:type="spellEnd"/>
                            <w:r w:rsidRPr="00FA00CE">
                              <w:rPr>
                                <w:rFonts w:ascii="Arial" w:eastAsia="Wawati TC" w:hAnsi="Arial" w:cs="Arial"/>
                                <w:lang w:val="en-AU"/>
                              </w:rPr>
                              <w:t xml:space="preserve"> </w:t>
                            </w:r>
                          </w:p>
                          <w:p w14:paraId="2F2659A2" w14:textId="77777777" w:rsidR="002D67EC" w:rsidRPr="00636C36" w:rsidRDefault="002D67EC" w:rsidP="00636C36">
                            <w:pPr>
                              <w:rPr>
                                <w:b/>
                              </w:rPr>
                            </w:pPr>
                          </w:p>
                          <w:p w14:paraId="5640892A" w14:textId="3343BADB" w:rsidR="002D67EC" w:rsidRPr="00636C36" w:rsidRDefault="002D67EC" w:rsidP="00636C36">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B4FB0D" id="Tekstvak 53" o:spid="_x0000_s1028" type="#_x0000_t202" style="position:absolute;margin-left:-48.5pt;margin-top:22pt;width:369.05pt;height:260.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" filled="f" stroked="f">
                <v:textbox>
                  <w:txbxContent>
                    <w:p w14:paraId="67F53C27" w14:textId="77777777" w:rsidR="002D67EC" w:rsidRPr="00FA00CE" w:rsidRDefault="002D67EC" w:rsidP="00636C36">
                      <w:pPr>
                        <w:rPr>
                          <w:rFonts w:ascii="Arial" w:eastAsia="Wawati TC" w:hAnsi="Arial" w:cs="Arial"/>
                          <w:lang w:val="en-AU"/>
                        </w:rPr>
                      </w:pPr>
                      <w:r w:rsidRPr="00FA00CE">
                        <w:rPr>
                          <w:rFonts w:ascii="Arial" w:eastAsia="Wawati TC" w:hAnsi="Arial" w:cs="Arial"/>
                          <w:lang w:val="en-AU"/>
                        </w:rPr>
                        <w:t>Dear colleague,</w:t>
                      </w:r>
                    </w:p>
                    <w:p w14:paraId="461186C6" w14:textId="77777777" w:rsidR="002D67EC" w:rsidRPr="00FA00CE" w:rsidRDefault="002D67EC" w:rsidP="00636C36">
                      <w:pPr>
                        <w:rPr>
                          <w:rFonts w:ascii="Arial" w:eastAsia="Wawati TC" w:hAnsi="Arial" w:cs="Arial"/>
                          <w:lang w:val="en-AU"/>
                        </w:rPr>
                      </w:pPr>
                    </w:p>
                    <w:p w14:paraId="296C3545" w14:textId="6B45B1E8" w:rsidR="002D67EC" w:rsidRPr="00FA00CE" w:rsidRDefault="002D67EC" w:rsidP="00636C36">
                      <w:pPr>
                        <w:rPr>
                          <w:rFonts w:ascii="Arial" w:eastAsia="Wawati TC" w:hAnsi="Arial" w:cs="Arial"/>
                          <w:lang w:val="en-AU"/>
                        </w:rPr>
                      </w:pPr>
                      <w:r w:rsidRPr="00FA00CE">
                        <w:rPr>
                          <w:rFonts w:ascii="Arial" w:eastAsia="Wawati TC" w:hAnsi="Arial" w:cs="Arial"/>
                          <w:lang w:val="en-AU"/>
                        </w:rPr>
                        <w:t xml:space="preserve">On September 24th and 25th it's time for our first annual face-to-face meeting! It's time to bring all the members of </w:t>
                      </w:r>
                      <w:r>
                        <w:rPr>
                          <w:rFonts w:ascii="Arial" w:eastAsia="Wawati TC" w:hAnsi="Arial" w:cs="Arial"/>
                          <w:lang w:val="en-AU"/>
                        </w:rPr>
                        <w:t>Cluster</w:t>
                      </w:r>
                      <w:r w:rsidR="00880333">
                        <w:rPr>
                          <w:rFonts w:ascii="Arial" w:eastAsia="Wawati TC" w:hAnsi="Arial" w:cs="Arial"/>
                          <w:lang w:val="en-AU"/>
                        </w:rPr>
                        <w:t xml:space="preserve"> </w:t>
                      </w:r>
                      <w:proofErr w:type="spellStart"/>
                      <w:r w:rsidR="00880333">
                        <w:rPr>
                          <w:rFonts w:ascii="Arial" w:eastAsia="Wawati TC" w:hAnsi="Arial" w:cs="Arial"/>
                          <w:lang w:val="en-AU"/>
                        </w:rPr>
                        <w:t>Vier’s</w:t>
                      </w:r>
                      <w:proofErr w:type="spellEnd"/>
                      <w:r w:rsidRPr="00FA00CE">
                        <w:rPr>
                          <w:rFonts w:ascii="Arial" w:eastAsia="Wawati TC" w:hAnsi="Arial" w:cs="Arial"/>
                          <w:lang w:val="en-AU"/>
                        </w:rPr>
                        <w:t xml:space="preserve"> marketing team together. </w:t>
                      </w:r>
                    </w:p>
                    <w:p w14:paraId="37445BA7" w14:textId="77777777" w:rsidR="002D67EC" w:rsidRPr="00FA00CE" w:rsidRDefault="002D67EC" w:rsidP="00636C36">
                      <w:pPr>
                        <w:rPr>
                          <w:rFonts w:ascii="Arial" w:eastAsia="Wawati TC" w:hAnsi="Arial" w:cs="Arial"/>
                          <w:lang w:val="en-AU"/>
                        </w:rPr>
                      </w:pPr>
                    </w:p>
                    <w:p w14:paraId="547CE95D" w14:textId="77777777" w:rsidR="002D67EC" w:rsidRPr="00FA00CE" w:rsidRDefault="002D67EC" w:rsidP="00636C36">
                      <w:pPr>
                        <w:rPr>
                          <w:rFonts w:ascii="Arial" w:eastAsia="Wawati TC" w:hAnsi="Arial" w:cs="Arial"/>
                          <w:lang w:val="en-AU"/>
                        </w:rPr>
                      </w:pPr>
                      <w:r w:rsidRPr="00FA00CE">
                        <w:rPr>
                          <w:rFonts w:ascii="Arial" w:eastAsia="Wawati TC" w:hAnsi="Arial" w:cs="Arial"/>
                          <w:lang w:val="en-AU"/>
                        </w:rPr>
                        <w:t xml:space="preserve">During the meeting we will talk about the cooperation, planning, activities and a new layout of the portals. </w:t>
                      </w:r>
                    </w:p>
                    <w:p w14:paraId="57116A81" w14:textId="77777777" w:rsidR="002D67EC" w:rsidRPr="00FA00CE" w:rsidRDefault="002D67EC" w:rsidP="00636C36">
                      <w:pPr>
                        <w:rPr>
                          <w:rFonts w:ascii="Arial" w:eastAsia="Wawati TC" w:hAnsi="Arial" w:cs="Arial"/>
                          <w:lang w:val="en-AU"/>
                        </w:rPr>
                      </w:pPr>
                    </w:p>
                    <w:p w14:paraId="522FA8E9" w14:textId="1DFF2980" w:rsidR="002D67EC" w:rsidRPr="00FA00CE" w:rsidRDefault="002D67EC" w:rsidP="00636C36">
                      <w:pPr>
                        <w:rPr>
                          <w:rFonts w:ascii="Arial" w:eastAsia="Wawati TC" w:hAnsi="Arial" w:cs="Arial"/>
                          <w:lang w:val="en-AU"/>
                        </w:rPr>
                      </w:pPr>
                      <w:r w:rsidRPr="00FA00CE">
                        <w:rPr>
                          <w:rFonts w:ascii="Arial" w:eastAsia="Wawati TC" w:hAnsi="Arial" w:cs="Arial"/>
                          <w:lang w:val="en-AU"/>
                        </w:rPr>
                        <w:t xml:space="preserve">The meeting takes place in </w:t>
                      </w:r>
                      <w:r>
                        <w:rPr>
                          <w:rFonts w:ascii="Arial" w:eastAsia="Wawati TC" w:hAnsi="Arial" w:cs="Arial"/>
                          <w:bCs/>
                          <w:lang w:val="en-AU"/>
                        </w:rPr>
                        <w:t xml:space="preserve">* </w:t>
                      </w:r>
                      <w:proofErr w:type="spellStart"/>
                      <w:r>
                        <w:rPr>
                          <w:rFonts w:ascii="Arial" w:eastAsia="Wawati TC" w:hAnsi="Arial" w:cs="Arial"/>
                          <w:bCs/>
                          <w:lang w:val="en-AU"/>
                        </w:rPr>
                        <w:t>plaats</w:t>
                      </w:r>
                      <w:proofErr w:type="spellEnd"/>
                      <w:r>
                        <w:rPr>
                          <w:rFonts w:ascii="Arial" w:eastAsia="Wawati TC" w:hAnsi="Arial" w:cs="Arial"/>
                          <w:bCs/>
                          <w:lang w:val="en-AU"/>
                        </w:rPr>
                        <w:t xml:space="preserve"> * </w:t>
                      </w:r>
                      <w:r w:rsidRPr="00FA00CE">
                        <w:rPr>
                          <w:rFonts w:ascii="Arial" w:eastAsia="Wawati TC" w:hAnsi="Arial" w:cs="Arial"/>
                          <w:lang w:val="en-AU"/>
                        </w:rPr>
                        <w:t>Employees are requested to come by car. Two nights have been arranged at the Leonardo Hotel.</w:t>
                      </w:r>
                    </w:p>
                    <w:p w14:paraId="096FC884" w14:textId="77777777" w:rsidR="002D67EC" w:rsidRPr="00FA00CE" w:rsidRDefault="002D67EC" w:rsidP="00636C36">
                      <w:pPr>
                        <w:rPr>
                          <w:rFonts w:ascii="Arial" w:eastAsia="Wawati TC" w:hAnsi="Arial" w:cs="Arial"/>
                          <w:lang w:val="en-AU"/>
                        </w:rPr>
                      </w:pPr>
                    </w:p>
                    <w:p w14:paraId="206C2993" w14:textId="77777777" w:rsidR="002D67EC" w:rsidRPr="00FA00CE" w:rsidRDefault="002D67EC" w:rsidP="00636C36">
                      <w:pPr>
                        <w:rPr>
                          <w:rFonts w:ascii="Arial" w:eastAsia="Wawati TC" w:hAnsi="Arial" w:cs="Arial"/>
                          <w:lang w:val="en-AU"/>
                        </w:rPr>
                      </w:pPr>
                      <w:r w:rsidRPr="00FA00CE">
                        <w:rPr>
                          <w:rFonts w:ascii="Arial" w:eastAsia="Wawati TC" w:hAnsi="Arial" w:cs="Arial"/>
                          <w:lang w:val="en-AU"/>
                        </w:rPr>
                        <w:t>It is very important that everyone is present! Further information will follow.</w:t>
                      </w:r>
                    </w:p>
                    <w:p w14:paraId="7083BA07" w14:textId="77777777" w:rsidR="002D67EC" w:rsidRPr="00FA00CE" w:rsidRDefault="002D67EC" w:rsidP="00636C36">
                      <w:pPr>
                        <w:rPr>
                          <w:rFonts w:ascii="Arial" w:eastAsia="Wawati TC" w:hAnsi="Arial" w:cs="Arial"/>
                          <w:lang w:val="en-AU"/>
                        </w:rPr>
                      </w:pPr>
                    </w:p>
                    <w:p w14:paraId="08847F47" w14:textId="77777777" w:rsidR="002D67EC" w:rsidRPr="00FA00CE" w:rsidRDefault="002D67EC" w:rsidP="00636C36">
                      <w:pPr>
                        <w:rPr>
                          <w:rFonts w:ascii="Arial" w:eastAsia="Wawati TC" w:hAnsi="Arial" w:cs="Arial"/>
                          <w:lang w:val="en-AU"/>
                        </w:rPr>
                      </w:pPr>
                      <w:r w:rsidRPr="00FA00CE">
                        <w:rPr>
                          <w:rFonts w:ascii="Arial" w:eastAsia="Wawati TC" w:hAnsi="Arial" w:cs="Arial"/>
                          <w:lang w:val="en-AU"/>
                        </w:rPr>
                        <w:t xml:space="preserve">Kind regards, </w:t>
                      </w:r>
                    </w:p>
                    <w:p w14:paraId="5E138D73" w14:textId="4ECB840B" w:rsidR="002D67EC" w:rsidRPr="00FA00CE" w:rsidRDefault="002D67EC" w:rsidP="00636C36">
                      <w:pPr>
                        <w:rPr>
                          <w:rFonts w:ascii="Arial" w:eastAsia="Wawati TC" w:hAnsi="Arial" w:cs="Arial"/>
                          <w:lang w:val="en-AU"/>
                        </w:rPr>
                      </w:pPr>
                      <w:r w:rsidRPr="00FA00CE">
                        <w:rPr>
                          <w:rFonts w:ascii="Arial" w:eastAsia="Wawati TC" w:hAnsi="Arial" w:cs="Arial"/>
                          <w:lang w:val="en-AU"/>
                        </w:rPr>
                        <w:t xml:space="preserve">The management team of </w:t>
                      </w:r>
                      <w:r>
                        <w:rPr>
                          <w:rFonts w:ascii="Arial" w:eastAsia="Wawati TC" w:hAnsi="Arial" w:cs="Arial"/>
                          <w:lang w:val="en-AU"/>
                        </w:rPr>
                        <w:t>Cluster</w:t>
                      </w:r>
                      <w:r w:rsidRPr="00FA00CE">
                        <w:rPr>
                          <w:rFonts w:ascii="Arial" w:eastAsia="Wawati TC" w:hAnsi="Arial" w:cs="Arial"/>
                          <w:lang w:val="en-AU"/>
                        </w:rPr>
                        <w:t xml:space="preserve"> </w:t>
                      </w:r>
                      <w:proofErr w:type="spellStart"/>
                      <w:r w:rsidR="00880333">
                        <w:rPr>
                          <w:rFonts w:ascii="Arial" w:eastAsia="Wawati TC" w:hAnsi="Arial" w:cs="Arial"/>
                          <w:lang w:val="en-AU"/>
                        </w:rPr>
                        <w:t>Vier</w:t>
                      </w:r>
                      <w:proofErr w:type="spellEnd"/>
                      <w:r w:rsidRPr="00FA00CE">
                        <w:rPr>
                          <w:rFonts w:ascii="Arial" w:eastAsia="Wawati TC" w:hAnsi="Arial" w:cs="Arial"/>
                          <w:lang w:val="en-AU"/>
                        </w:rPr>
                        <w:t xml:space="preserve"> </w:t>
                      </w:r>
                    </w:p>
                    <w:p w14:paraId="2F2659A2" w14:textId="77777777" w:rsidR="002D67EC" w:rsidRPr="00636C36" w:rsidRDefault="002D67EC" w:rsidP="00636C36">
                      <w:pPr>
                        <w:rPr>
                          <w:b/>
                        </w:rPr>
                      </w:pPr>
                    </w:p>
                    <w:p w14:paraId="5640892A" w14:textId="3343BADB" w:rsidR="002D67EC" w:rsidRPr="00636C36" w:rsidRDefault="002D67EC" w:rsidP="00636C36">
                      <w:pPr>
                        <w:rPr>
                          <w:b/>
                        </w:rPr>
                      </w:pPr>
                    </w:p>
                  </w:txbxContent>
                </v:textbox>
                <w10:wrap type="square"/>
              </v:shape>
            </w:pict>
          </mc:Fallback>
        </mc:AlternateContent>
      </w:r>
      <w:r w:rsidR="00DE41C0" w:rsidRPr="00AC02FD">
        <w:rPr>
          <w:sz w:val="20"/>
          <w:szCs w:val="20"/>
        </w:rPr>
        <w:t xml:space="preserve"> </w:t>
      </w:r>
    </w:p>
    <w:p w14:paraId="4672251E" w14:textId="0CB1EBF1" w:rsidR="00FA00CE" w:rsidRDefault="00FA00CE" w:rsidP="00FA00CE">
      <w:pPr>
        <w:rPr>
          <w:rFonts w:eastAsia="Times New Roman"/>
        </w:rPr>
      </w:pPr>
      <w:r w:rsidRPr="00AC02FD">
        <w:rPr>
          <w:sz w:val="20"/>
          <w:szCs w:val="20"/>
        </w:rPr>
        <w:t xml:space="preserve"> </w:t>
      </w:r>
    </w:p>
    <w:p w14:paraId="5F9EBA76" w14:textId="52FE6946" w:rsidR="00B31290" w:rsidRDefault="00B31290" w:rsidP="00B31290">
      <w:pPr>
        <w:rPr>
          <w:rFonts w:eastAsia="Times New Roman"/>
        </w:rPr>
      </w:pPr>
    </w:p>
    <w:p w14:paraId="4F646675" w14:textId="131B6F78" w:rsidR="009F1DD8" w:rsidRPr="00AC02FD" w:rsidRDefault="00B31290" w:rsidP="00FA00CE">
      <w:pPr>
        <w:spacing w:line="360" w:lineRule="auto"/>
        <w:rPr>
          <w:sz w:val="20"/>
          <w:szCs w:val="20"/>
        </w:rPr>
      </w:pPr>
      <w:r>
        <w:rPr>
          <w:noProof/>
          <w:sz w:val="20"/>
          <w:szCs w:val="20"/>
        </w:rPr>
        <w:drawing>
          <wp:anchor distT="0" distB="0" distL="114300" distR="114300" simplePos="0" relativeHeight="251661312" behindDoc="0" locked="0" layoutInCell="1" allowOverlap="1" wp14:anchorId="55E2CE43" wp14:editId="1E9019C0">
            <wp:simplePos x="0" y="0"/>
            <wp:positionH relativeFrom="margin">
              <wp:posOffset>2121535</wp:posOffset>
            </wp:positionH>
            <wp:positionV relativeFrom="margin">
              <wp:posOffset>6647180</wp:posOffset>
            </wp:positionV>
            <wp:extent cx="3888105" cy="1863090"/>
            <wp:effectExtent l="0" t="0" r="0" b="0"/>
            <wp:wrapSquare wrapText="bothSides"/>
            <wp:docPr id="60" name="Afbeelding 60" descr="../../Desktop/Schermafbeelding%202019-05-28%20om%2015.20.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Desktop/Schermafbeelding%202019-05-28%20om%2015.20.12.png"/>
                    <pic:cNvPicPr>
                      <a:picLocks noChangeAspect="1" noChangeArrowheads="1"/>
                    </pic:cNvPicPr>
                  </pic:nvPicPr>
                  <pic:blipFill>
                    <a:blip r:embed="rId23">
                      <a:extLst>
                        <a:ext uri="{BEBA8EAE-BF5A-486C-A8C5-ECC9F3942E4B}">
                          <a14:imgProps xmlns:a14="http://schemas.microsoft.com/office/drawing/2010/main">
                            <a14:imgLayer r:embed="rId24">
                              <a14:imgEffect>
                                <a14:colorTemperature colorTemp="5900"/>
                              </a14:imgEffect>
                              <a14:imgEffect>
                                <a14:saturation sat="66000"/>
                              </a14:imgEffect>
                            </a14:imgLayer>
                          </a14:imgProps>
                        </a:ext>
                        <a:ext uri="{28A0092B-C50C-407E-A947-70E740481C1C}">
                          <a14:useLocalDpi xmlns:a14="http://schemas.microsoft.com/office/drawing/2010/main" val="0"/>
                        </a:ext>
                      </a:extLst>
                    </a:blip>
                    <a:srcRect/>
                    <a:stretch>
                      <a:fillRect/>
                    </a:stretch>
                  </pic:blipFill>
                  <pic:spPr bwMode="auto">
                    <a:xfrm>
                      <a:off x="0" y="0"/>
                      <a:ext cx="3888105" cy="18630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A00CE" w:rsidRPr="00AC02FD">
        <w:rPr>
          <w:sz w:val="20"/>
          <w:szCs w:val="20"/>
        </w:rPr>
        <w:t xml:space="preserve"> </w:t>
      </w:r>
      <w:r w:rsidR="009F1DD8" w:rsidRPr="00AC02FD">
        <w:rPr>
          <w:sz w:val="20"/>
          <w:szCs w:val="20"/>
        </w:rPr>
        <w:br w:type="page"/>
      </w:r>
    </w:p>
    <w:p w14:paraId="57BCACA4" w14:textId="09B3BCF3" w:rsidR="00B97888" w:rsidRPr="00EE6318" w:rsidRDefault="00E37C57" w:rsidP="00235782">
      <w:pPr>
        <w:pStyle w:val="Kop1"/>
        <w:spacing w:line="360" w:lineRule="auto"/>
      </w:pPr>
      <w:bookmarkStart w:id="90" w:name="_Toc10392084"/>
      <w:r w:rsidRPr="00EE6318">
        <w:lastRenderedPageBreak/>
        <w:t>Literatuurlijst</w:t>
      </w:r>
      <w:bookmarkEnd w:id="90"/>
    </w:p>
    <w:p w14:paraId="2969789F" w14:textId="77777777" w:rsidR="002B263D" w:rsidRDefault="002B263D" w:rsidP="009B4EE3">
      <w:pPr>
        <w:spacing w:line="360" w:lineRule="auto"/>
        <w:rPr>
          <w:rFonts w:ascii="Arial" w:hAnsi="Arial" w:cs="Arial"/>
          <w:sz w:val="20"/>
          <w:szCs w:val="20"/>
          <w:lang w:val="en-US"/>
        </w:rPr>
      </w:pPr>
    </w:p>
    <w:p w14:paraId="3FBBB2CD" w14:textId="7FA618F0" w:rsidR="009B4EE3" w:rsidRPr="00AB6AAB" w:rsidRDefault="009B4EE3" w:rsidP="009B4EE3">
      <w:pPr>
        <w:spacing w:line="360" w:lineRule="auto"/>
        <w:rPr>
          <w:rFonts w:ascii="Arial" w:hAnsi="Arial" w:cs="Arial"/>
          <w:sz w:val="20"/>
          <w:szCs w:val="20"/>
          <w:lang w:val="en-US"/>
        </w:rPr>
      </w:pPr>
      <w:r w:rsidRPr="00AB6AAB">
        <w:rPr>
          <w:rFonts w:ascii="Arial" w:hAnsi="Arial" w:cs="Arial"/>
          <w:sz w:val="20"/>
          <w:szCs w:val="20"/>
          <w:lang w:val="en-US"/>
        </w:rPr>
        <w:t xml:space="preserve">Aggarwal, A.K. &amp; Lynn, S.A. (2012). </w:t>
      </w:r>
      <w:r w:rsidRPr="009B4EE3">
        <w:rPr>
          <w:rFonts w:ascii="Arial" w:hAnsi="Arial" w:cs="Arial"/>
          <w:sz w:val="20"/>
          <w:szCs w:val="20"/>
          <w:lang w:val="en-US"/>
        </w:rPr>
        <w:t xml:space="preserve">Using Continuous Improvement to Enhance an Online Course. </w:t>
      </w:r>
      <w:r w:rsidRPr="00AB6AAB">
        <w:rPr>
          <w:rFonts w:ascii="Arial" w:hAnsi="Arial" w:cs="Arial"/>
          <w:i/>
          <w:iCs/>
          <w:sz w:val="20"/>
          <w:szCs w:val="20"/>
          <w:lang w:val="en-US"/>
        </w:rPr>
        <w:t>Decision Sciences Journal Of Innovative Education</w:t>
      </w:r>
      <w:r w:rsidRPr="00AB6AAB">
        <w:rPr>
          <w:rFonts w:ascii="Arial" w:hAnsi="Arial" w:cs="Arial"/>
          <w:sz w:val="20"/>
          <w:szCs w:val="20"/>
          <w:lang w:val="en-US"/>
        </w:rPr>
        <w:t xml:space="preserve">, </w:t>
      </w:r>
      <w:r w:rsidRPr="00AB6AAB">
        <w:rPr>
          <w:rFonts w:ascii="Arial" w:hAnsi="Arial" w:cs="Arial"/>
          <w:i/>
          <w:iCs/>
          <w:sz w:val="20"/>
          <w:szCs w:val="20"/>
          <w:lang w:val="en-US"/>
        </w:rPr>
        <w:t>10</w:t>
      </w:r>
      <w:r w:rsidRPr="00AB6AAB">
        <w:rPr>
          <w:rFonts w:ascii="Arial" w:hAnsi="Arial" w:cs="Arial"/>
          <w:sz w:val="20"/>
          <w:szCs w:val="20"/>
          <w:lang w:val="en-US"/>
        </w:rPr>
        <w:t>(1), pp. 25-48.</w:t>
      </w:r>
    </w:p>
    <w:p w14:paraId="7E4E883F" w14:textId="77777777" w:rsidR="009B4EE3" w:rsidRPr="00AB6AAB" w:rsidRDefault="009B4EE3" w:rsidP="00235782">
      <w:pPr>
        <w:spacing w:line="360" w:lineRule="auto"/>
        <w:rPr>
          <w:rFonts w:ascii="Arial" w:hAnsi="Arial" w:cs="Arial"/>
          <w:sz w:val="20"/>
          <w:szCs w:val="20"/>
          <w:lang w:val="en-US"/>
        </w:rPr>
      </w:pPr>
    </w:p>
    <w:p w14:paraId="2BACE270" w14:textId="2000C3BB" w:rsidR="009B4EE3" w:rsidRPr="00AB6AAB" w:rsidRDefault="0032026A" w:rsidP="00235782">
      <w:pPr>
        <w:spacing w:line="360" w:lineRule="auto"/>
        <w:rPr>
          <w:rFonts w:ascii="Arial" w:hAnsi="Arial" w:cs="Arial"/>
          <w:sz w:val="20"/>
          <w:szCs w:val="20"/>
          <w:lang w:val="en-US"/>
        </w:rPr>
      </w:pPr>
      <w:proofErr w:type="spellStart"/>
      <w:r w:rsidRPr="00AB6AAB">
        <w:rPr>
          <w:rFonts w:ascii="Arial" w:hAnsi="Arial" w:cs="Arial"/>
          <w:sz w:val="20"/>
          <w:szCs w:val="20"/>
          <w:lang w:val="en-US"/>
        </w:rPr>
        <w:t>Allecopiers</w:t>
      </w:r>
      <w:proofErr w:type="spellEnd"/>
      <w:r w:rsidRPr="00AB6AAB">
        <w:rPr>
          <w:rFonts w:ascii="Arial" w:hAnsi="Arial" w:cs="Arial"/>
          <w:sz w:val="20"/>
          <w:szCs w:val="20"/>
          <w:lang w:val="en-US"/>
        </w:rPr>
        <w:t>. (</w:t>
      </w:r>
      <w:proofErr w:type="spellStart"/>
      <w:r w:rsidRPr="00AB6AAB">
        <w:rPr>
          <w:rFonts w:ascii="Arial" w:hAnsi="Arial" w:cs="Arial"/>
          <w:sz w:val="20"/>
          <w:szCs w:val="20"/>
          <w:lang w:val="en-US"/>
        </w:rPr>
        <w:t>z.d</w:t>
      </w:r>
      <w:proofErr w:type="spellEnd"/>
      <w:r w:rsidRPr="00AB6AAB">
        <w:rPr>
          <w:rFonts w:ascii="Arial" w:hAnsi="Arial" w:cs="Arial"/>
          <w:sz w:val="20"/>
          <w:szCs w:val="20"/>
          <w:lang w:val="en-US"/>
        </w:rPr>
        <w:t xml:space="preserve">.). </w:t>
      </w:r>
      <w:proofErr w:type="spellStart"/>
      <w:r w:rsidRPr="00AB6AAB">
        <w:rPr>
          <w:rFonts w:ascii="Arial" w:hAnsi="Arial" w:cs="Arial"/>
          <w:sz w:val="20"/>
          <w:szCs w:val="20"/>
          <w:lang w:val="en-US"/>
        </w:rPr>
        <w:t>Merken</w:t>
      </w:r>
      <w:proofErr w:type="spellEnd"/>
      <w:r w:rsidRPr="00AB6AAB">
        <w:rPr>
          <w:rFonts w:ascii="Arial" w:hAnsi="Arial" w:cs="Arial"/>
          <w:sz w:val="20"/>
          <w:szCs w:val="20"/>
          <w:lang w:val="en-US"/>
        </w:rPr>
        <w:t xml:space="preserve"> - Allecopiers.nl. </w:t>
      </w:r>
      <w:proofErr w:type="spellStart"/>
      <w:r w:rsidRPr="00AB6AAB">
        <w:rPr>
          <w:rFonts w:ascii="Arial" w:hAnsi="Arial" w:cs="Arial"/>
          <w:sz w:val="20"/>
          <w:szCs w:val="20"/>
          <w:lang w:val="en-US"/>
        </w:rPr>
        <w:t>Geraadpleegd</w:t>
      </w:r>
      <w:proofErr w:type="spellEnd"/>
      <w:r w:rsidRPr="00AB6AAB">
        <w:rPr>
          <w:rFonts w:ascii="Arial" w:hAnsi="Arial" w:cs="Arial"/>
          <w:sz w:val="20"/>
          <w:szCs w:val="20"/>
          <w:lang w:val="en-US"/>
        </w:rPr>
        <w:t xml:space="preserve"> op 14 </w:t>
      </w:r>
      <w:proofErr w:type="spellStart"/>
      <w:r w:rsidRPr="00AB6AAB">
        <w:rPr>
          <w:rFonts w:ascii="Arial" w:hAnsi="Arial" w:cs="Arial"/>
          <w:sz w:val="20"/>
          <w:szCs w:val="20"/>
          <w:lang w:val="en-US"/>
        </w:rPr>
        <w:t>maart</w:t>
      </w:r>
      <w:proofErr w:type="spellEnd"/>
      <w:r w:rsidRPr="00AB6AAB">
        <w:rPr>
          <w:rFonts w:ascii="Arial" w:hAnsi="Arial" w:cs="Arial"/>
          <w:sz w:val="20"/>
          <w:szCs w:val="20"/>
          <w:lang w:val="en-US"/>
        </w:rPr>
        <w:t xml:space="preserve"> 2019, van http://allecopiers.nl/copier-merken.html</w:t>
      </w:r>
    </w:p>
    <w:p w14:paraId="1D54B846" w14:textId="77777777" w:rsidR="00EA75E9" w:rsidRPr="00AB6AAB" w:rsidRDefault="00EA75E9" w:rsidP="00235782">
      <w:pPr>
        <w:spacing w:line="360" w:lineRule="auto"/>
        <w:rPr>
          <w:rFonts w:ascii="Arial" w:hAnsi="Arial" w:cs="Arial"/>
          <w:color w:val="222222"/>
          <w:sz w:val="20"/>
          <w:szCs w:val="20"/>
        </w:rPr>
      </w:pPr>
    </w:p>
    <w:p w14:paraId="7554BC5B" w14:textId="71C13D2C" w:rsidR="00F502E5" w:rsidRPr="00094A0A" w:rsidRDefault="00EA75E9" w:rsidP="00235782">
      <w:pPr>
        <w:spacing w:line="360" w:lineRule="auto"/>
        <w:rPr>
          <w:rFonts w:ascii="Arial" w:hAnsi="Arial" w:cs="Arial"/>
          <w:color w:val="222222"/>
          <w:sz w:val="20"/>
          <w:szCs w:val="20"/>
          <w:lang w:val="en-US"/>
        </w:rPr>
      </w:pPr>
      <w:r w:rsidRPr="008B437D">
        <w:rPr>
          <w:rFonts w:ascii="Arial" w:hAnsi="Arial" w:cs="Arial"/>
          <w:color w:val="222222"/>
          <w:sz w:val="20"/>
          <w:szCs w:val="20"/>
          <w:lang w:val="da-DK"/>
        </w:rPr>
        <w:t xml:space="preserve">Bennett, M. J., &amp; Hammer, M. (2011). </w:t>
      </w:r>
      <w:r w:rsidRPr="00EA75E9">
        <w:rPr>
          <w:rFonts w:ascii="Arial" w:hAnsi="Arial" w:cs="Arial"/>
          <w:color w:val="222222"/>
          <w:sz w:val="20"/>
          <w:szCs w:val="20"/>
          <w:lang w:val="en-US"/>
        </w:rPr>
        <w:t xml:space="preserve">A developmental model of intercultural sensitivity. </w:t>
      </w:r>
      <w:r w:rsidRPr="00094A0A">
        <w:rPr>
          <w:rFonts w:ascii="Arial" w:hAnsi="Arial" w:cs="Arial"/>
          <w:color w:val="222222"/>
          <w:sz w:val="20"/>
          <w:szCs w:val="20"/>
          <w:lang w:val="en-US"/>
        </w:rPr>
        <w:t>Retrieved from.</w:t>
      </w:r>
    </w:p>
    <w:p w14:paraId="25632FB6" w14:textId="77777777" w:rsidR="00EA75E9" w:rsidRPr="00094A0A" w:rsidRDefault="00EA75E9" w:rsidP="00235782">
      <w:pPr>
        <w:spacing w:line="360" w:lineRule="auto"/>
        <w:rPr>
          <w:rFonts w:ascii="Arial" w:hAnsi="Arial" w:cs="Arial"/>
          <w:color w:val="222222"/>
          <w:sz w:val="20"/>
          <w:szCs w:val="20"/>
          <w:lang w:val="en-US"/>
        </w:rPr>
      </w:pPr>
    </w:p>
    <w:p w14:paraId="36627DFC" w14:textId="75324A8E" w:rsidR="008E25CF" w:rsidRPr="008B437D" w:rsidRDefault="00F502E5" w:rsidP="00235782">
      <w:pPr>
        <w:spacing w:line="360" w:lineRule="auto"/>
        <w:rPr>
          <w:rFonts w:ascii="Arial" w:hAnsi="Arial" w:cs="Arial"/>
          <w:sz w:val="20"/>
          <w:szCs w:val="20"/>
          <w:lang w:val="en-US"/>
        </w:rPr>
      </w:pPr>
      <w:proofErr w:type="spellStart"/>
      <w:r w:rsidRPr="00EA75E9">
        <w:rPr>
          <w:rFonts w:ascii="Arial" w:hAnsi="Arial" w:cs="Arial"/>
          <w:color w:val="222222"/>
          <w:sz w:val="20"/>
          <w:szCs w:val="20"/>
          <w:lang w:val="en-US"/>
        </w:rPr>
        <w:t>Bovée</w:t>
      </w:r>
      <w:proofErr w:type="spellEnd"/>
      <w:r w:rsidRPr="00EA75E9">
        <w:rPr>
          <w:rFonts w:ascii="Arial" w:hAnsi="Arial" w:cs="Arial"/>
          <w:color w:val="222222"/>
          <w:sz w:val="20"/>
          <w:szCs w:val="20"/>
          <w:lang w:val="en-US"/>
        </w:rPr>
        <w:t xml:space="preserve">, C. L, &amp; Thill J (2004). </w:t>
      </w:r>
      <w:proofErr w:type="spellStart"/>
      <w:r w:rsidRPr="008B437D">
        <w:rPr>
          <w:rFonts w:ascii="Arial" w:hAnsi="Arial" w:cs="Arial"/>
          <w:i/>
          <w:iCs/>
          <w:color w:val="222222"/>
          <w:sz w:val="20"/>
          <w:szCs w:val="20"/>
          <w:lang w:val="en-US"/>
        </w:rPr>
        <w:t>Zakelijk</w:t>
      </w:r>
      <w:proofErr w:type="spellEnd"/>
      <w:r w:rsidRPr="008B437D">
        <w:rPr>
          <w:rFonts w:ascii="Arial" w:hAnsi="Arial" w:cs="Arial"/>
          <w:i/>
          <w:iCs/>
          <w:color w:val="222222"/>
          <w:sz w:val="20"/>
          <w:szCs w:val="20"/>
          <w:lang w:val="en-US"/>
        </w:rPr>
        <w:t xml:space="preserve"> </w:t>
      </w:r>
      <w:proofErr w:type="spellStart"/>
      <w:r w:rsidRPr="008B437D">
        <w:rPr>
          <w:rFonts w:ascii="Arial" w:hAnsi="Arial" w:cs="Arial"/>
          <w:i/>
          <w:iCs/>
          <w:color w:val="222222"/>
          <w:sz w:val="20"/>
          <w:szCs w:val="20"/>
          <w:lang w:val="en-US"/>
        </w:rPr>
        <w:t>communiceren</w:t>
      </w:r>
      <w:proofErr w:type="spellEnd"/>
      <w:r w:rsidRPr="008B437D">
        <w:rPr>
          <w:rFonts w:ascii="Arial" w:hAnsi="Arial" w:cs="Arial"/>
          <w:color w:val="222222"/>
          <w:sz w:val="20"/>
          <w:szCs w:val="20"/>
          <w:lang w:val="en-US"/>
        </w:rPr>
        <w:t>. Pearson Education.</w:t>
      </w:r>
    </w:p>
    <w:p w14:paraId="4F897226" w14:textId="77777777" w:rsidR="00A646B6" w:rsidRPr="008B437D" w:rsidRDefault="00A646B6" w:rsidP="00235782">
      <w:pPr>
        <w:spacing w:line="360" w:lineRule="auto"/>
        <w:rPr>
          <w:rFonts w:ascii="Arial" w:hAnsi="Arial" w:cs="Arial"/>
          <w:sz w:val="20"/>
          <w:szCs w:val="20"/>
          <w:lang w:val="en-US"/>
        </w:rPr>
      </w:pPr>
    </w:p>
    <w:p w14:paraId="0641BCDD" w14:textId="30702823" w:rsidR="00F502E5" w:rsidRPr="00E20D9F" w:rsidRDefault="00A646B6" w:rsidP="00235782">
      <w:pPr>
        <w:spacing w:line="360" w:lineRule="auto"/>
        <w:rPr>
          <w:rFonts w:ascii="Arial" w:hAnsi="Arial" w:cs="Arial"/>
          <w:sz w:val="20"/>
          <w:szCs w:val="20"/>
          <w:highlight w:val="yellow"/>
          <w:lang w:val="en-US"/>
        </w:rPr>
      </w:pPr>
      <w:r w:rsidRPr="00A646B6">
        <w:rPr>
          <w:rFonts w:ascii="Arial" w:hAnsi="Arial" w:cs="Arial"/>
          <w:sz w:val="20"/>
          <w:szCs w:val="20"/>
        </w:rPr>
        <w:t xml:space="preserve">Brandstofprijzen Europa | Bekijk het actuele overzicht | ANWB. </w:t>
      </w:r>
      <w:r>
        <w:rPr>
          <w:rFonts w:ascii="Arial" w:hAnsi="Arial" w:cs="Arial"/>
          <w:sz w:val="20"/>
          <w:szCs w:val="20"/>
          <w:lang w:val="en-US"/>
        </w:rPr>
        <w:t>(2019</w:t>
      </w:r>
      <w:r w:rsidRPr="00A646B6">
        <w:rPr>
          <w:rFonts w:ascii="Arial" w:hAnsi="Arial" w:cs="Arial"/>
          <w:sz w:val="20"/>
          <w:szCs w:val="20"/>
          <w:lang w:val="en-US"/>
        </w:rPr>
        <w:t>, May 14). Retrieved May 22, 2019, from https://www.anwb.nl/vakantie/reisvoorbereiding/brandstofprijzen-europa</w:t>
      </w:r>
    </w:p>
    <w:p w14:paraId="1B364DBF" w14:textId="1B7FDDE6" w:rsidR="00EF45EB" w:rsidRDefault="00EF45EB" w:rsidP="00235782">
      <w:pPr>
        <w:spacing w:line="360" w:lineRule="auto"/>
        <w:rPr>
          <w:rFonts w:ascii="Arial" w:hAnsi="Arial" w:cs="Arial"/>
          <w:sz w:val="20"/>
          <w:szCs w:val="20"/>
          <w:lang w:val="en-US"/>
        </w:rPr>
      </w:pPr>
    </w:p>
    <w:p w14:paraId="46121E7D" w14:textId="6F06F762" w:rsidR="00EF45EB" w:rsidRDefault="00EF45EB" w:rsidP="00235782">
      <w:pPr>
        <w:spacing w:line="360" w:lineRule="auto"/>
        <w:rPr>
          <w:rFonts w:ascii="Arial" w:hAnsi="Arial" w:cs="Arial"/>
          <w:sz w:val="20"/>
          <w:szCs w:val="20"/>
          <w:lang w:val="en-US"/>
        </w:rPr>
      </w:pPr>
      <w:r w:rsidRPr="00F3640D">
        <w:rPr>
          <w:rFonts w:ascii="Arial" w:hAnsi="Arial" w:cs="Arial"/>
          <w:sz w:val="20"/>
          <w:szCs w:val="20"/>
          <w:lang w:val="en-US"/>
        </w:rPr>
        <w:t>Cameron, K.S., Quinn, R.E. (2011) Diagnosing and Changing Organizational Culture, New York, John Wiley.</w:t>
      </w:r>
    </w:p>
    <w:p w14:paraId="332FA678" w14:textId="77777777" w:rsidR="00EF45EB" w:rsidRDefault="00EF45EB" w:rsidP="00235782">
      <w:pPr>
        <w:spacing w:line="360" w:lineRule="auto"/>
        <w:rPr>
          <w:rFonts w:ascii="Arial" w:hAnsi="Arial" w:cs="Arial"/>
          <w:sz w:val="20"/>
          <w:szCs w:val="20"/>
          <w:lang w:val="en-US"/>
        </w:rPr>
      </w:pPr>
    </w:p>
    <w:p w14:paraId="308F87ED" w14:textId="5AE99A12" w:rsidR="0032026A" w:rsidRPr="0023411A" w:rsidRDefault="0023411A" w:rsidP="00235782">
      <w:pPr>
        <w:spacing w:line="360" w:lineRule="auto"/>
        <w:rPr>
          <w:rFonts w:ascii="Arial" w:hAnsi="Arial" w:cs="Arial"/>
          <w:sz w:val="20"/>
          <w:szCs w:val="20"/>
          <w:lang w:val="en-US"/>
        </w:rPr>
      </w:pPr>
      <w:proofErr w:type="spellStart"/>
      <w:r w:rsidRPr="0023411A">
        <w:rPr>
          <w:rFonts w:ascii="Arial" w:hAnsi="Arial" w:cs="Arial"/>
          <w:sz w:val="20"/>
          <w:szCs w:val="20"/>
          <w:lang w:val="en-US"/>
        </w:rPr>
        <w:t>Capsey</w:t>
      </w:r>
      <w:proofErr w:type="spellEnd"/>
      <w:r w:rsidRPr="0023411A">
        <w:rPr>
          <w:rFonts w:ascii="Arial" w:hAnsi="Arial" w:cs="Arial"/>
          <w:sz w:val="20"/>
          <w:szCs w:val="20"/>
          <w:lang w:val="en-US"/>
        </w:rPr>
        <w:t>, M. (2010). What is our unique selling point? Journal of Paramedic Practice, 2(6), 242–244. https://doi.org/10.12968/jpar.2010.2.6.48793</w:t>
      </w:r>
    </w:p>
    <w:p w14:paraId="1F725B3E" w14:textId="1381FB6D" w:rsidR="000400D2" w:rsidRPr="00F21257" w:rsidRDefault="000400D2" w:rsidP="000400D2">
      <w:pPr>
        <w:spacing w:line="360" w:lineRule="auto"/>
        <w:rPr>
          <w:rFonts w:ascii="Arial" w:hAnsi="Arial" w:cs="Arial"/>
          <w:sz w:val="20"/>
          <w:szCs w:val="20"/>
          <w:lang w:val="en-US"/>
        </w:rPr>
      </w:pPr>
    </w:p>
    <w:p w14:paraId="007A1612" w14:textId="6ED82194" w:rsidR="00585477" w:rsidRPr="00F21257" w:rsidRDefault="00585477" w:rsidP="000400D2">
      <w:pPr>
        <w:spacing w:line="360" w:lineRule="auto"/>
        <w:rPr>
          <w:rFonts w:ascii="Arial" w:hAnsi="Arial" w:cs="Arial"/>
          <w:sz w:val="20"/>
          <w:szCs w:val="20"/>
          <w:lang w:val="en-US"/>
        </w:rPr>
      </w:pPr>
      <w:r w:rsidRPr="00F21257">
        <w:rPr>
          <w:rFonts w:ascii="Arial" w:hAnsi="Arial" w:cs="Arial"/>
          <w:sz w:val="20"/>
          <w:szCs w:val="20"/>
          <w:lang w:val="en-US"/>
        </w:rPr>
        <w:t>Deal T.E., Kennedy, A.A. (1982) Corporate Cultures: The Rites and Rituals of Corporate Life, Harmondsworth, Penguin Books; reissue Perseus Books 2000.</w:t>
      </w:r>
    </w:p>
    <w:p w14:paraId="25747A07" w14:textId="77777777" w:rsidR="00585477" w:rsidRPr="00F21257" w:rsidRDefault="00585477" w:rsidP="000400D2">
      <w:pPr>
        <w:spacing w:line="360" w:lineRule="auto"/>
        <w:rPr>
          <w:rFonts w:ascii="Arial" w:hAnsi="Arial" w:cs="Arial"/>
          <w:sz w:val="20"/>
          <w:szCs w:val="20"/>
          <w:lang w:val="en-US"/>
        </w:rPr>
      </w:pPr>
    </w:p>
    <w:p w14:paraId="3DCC83D8" w14:textId="5BFF93C4" w:rsidR="004D32A1" w:rsidRPr="00F21257" w:rsidRDefault="004D32A1" w:rsidP="000400D2">
      <w:pPr>
        <w:spacing w:line="360" w:lineRule="auto"/>
        <w:rPr>
          <w:rFonts w:ascii="Arial" w:hAnsi="Arial" w:cs="Arial"/>
          <w:sz w:val="20"/>
          <w:szCs w:val="20"/>
          <w:lang w:val="en-US"/>
        </w:rPr>
      </w:pPr>
      <w:r w:rsidRPr="00F21257">
        <w:rPr>
          <w:rFonts w:ascii="Arial" w:hAnsi="Arial" w:cs="Arial"/>
          <w:sz w:val="20"/>
          <w:szCs w:val="20"/>
          <w:lang w:val="en-US"/>
        </w:rPr>
        <w:t xml:space="preserve">Dimitrov, K. (2018). Geert Hofstede et </w:t>
      </w:r>
      <w:proofErr w:type="spellStart"/>
      <w:r w:rsidRPr="00F21257">
        <w:rPr>
          <w:rFonts w:ascii="Arial" w:hAnsi="Arial" w:cs="Arial"/>
          <w:sz w:val="20"/>
          <w:szCs w:val="20"/>
          <w:lang w:val="en-US"/>
        </w:rPr>
        <w:t>al’s</w:t>
      </w:r>
      <w:proofErr w:type="spellEnd"/>
      <w:r w:rsidRPr="00F21257">
        <w:rPr>
          <w:rFonts w:ascii="Arial" w:hAnsi="Arial" w:cs="Arial"/>
          <w:sz w:val="20"/>
          <w:szCs w:val="20"/>
          <w:lang w:val="en-US"/>
        </w:rPr>
        <w:t xml:space="preserve"> set of national cultural dimensions - popularity and criticisms. https://doi.org/10.5281/zenodo.1434882</w:t>
      </w:r>
    </w:p>
    <w:p w14:paraId="62C231B6" w14:textId="77777777" w:rsidR="00EE5832" w:rsidRDefault="00EE5832" w:rsidP="000400D2">
      <w:pPr>
        <w:spacing w:line="360" w:lineRule="auto"/>
        <w:rPr>
          <w:rFonts w:ascii="Arial" w:hAnsi="Arial" w:cs="Arial"/>
          <w:sz w:val="20"/>
          <w:szCs w:val="20"/>
        </w:rPr>
      </w:pPr>
    </w:p>
    <w:p w14:paraId="07D7BD30" w14:textId="4D161220" w:rsidR="000400D2" w:rsidRPr="00AC4937" w:rsidRDefault="000400D2" w:rsidP="000400D2">
      <w:pPr>
        <w:spacing w:line="360" w:lineRule="auto"/>
        <w:rPr>
          <w:rFonts w:ascii="Arial" w:hAnsi="Arial" w:cs="Arial"/>
          <w:sz w:val="20"/>
          <w:szCs w:val="20"/>
        </w:rPr>
      </w:pPr>
      <w:r w:rsidRPr="000400D2">
        <w:rPr>
          <w:rFonts w:ascii="Arial" w:hAnsi="Arial" w:cs="Arial"/>
          <w:sz w:val="20"/>
          <w:szCs w:val="20"/>
        </w:rPr>
        <w:t xml:space="preserve">Financieel Management. </w:t>
      </w:r>
      <w:r>
        <w:rPr>
          <w:rFonts w:ascii="Arial" w:hAnsi="Arial" w:cs="Arial"/>
          <w:sz w:val="20"/>
          <w:szCs w:val="20"/>
        </w:rPr>
        <w:t>(</w:t>
      </w:r>
      <w:proofErr w:type="spellStart"/>
      <w:r>
        <w:rPr>
          <w:rFonts w:ascii="Arial" w:hAnsi="Arial" w:cs="Arial"/>
          <w:sz w:val="20"/>
          <w:szCs w:val="20"/>
        </w:rPr>
        <w:t>z.d.</w:t>
      </w:r>
      <w:proofErr w:type="spellEnd"/>
      <w:r>
        <w:rPr>
          <w:rFonts w:ascii="Arial" w:hAnsi="Arial" w:cs="Arial"/>
          <w:sz w:val="20"/>
          <w:szCs w:val="20"/>
        </w:rPr>
        <w:t>). Trends in digitaal documentbeheer</w:t>
      </w:r>
      <w:r w:rsidRPr="00AC4937">
        <w:rPr>
          <w:rFonts w:ascii="Arial" w:hAnsi="Arial" w:cs="Arial"/>
          <w:sz w:val="20"/>
          <w:szCs w:val="20"/>
        </w:rPr>
        <w:t>. Geraadpleegd op 14 maart 2019, van https://financieel-management.nl/artikel/trends-in-digitaal-documentbeheer</w:t>
      </w:r>
    </w:p>
    <w:p w14:paraId="28061D41" w14:textId="77777777" w:rsidR="000400D2" w:rsidRPr="000400D2" w:rsidRDefault="000400D2" w:rsidP="00235782">
      <w:pPr>
        <w:spacing w:line="360" w:lineRule="auto"/>
        <w:rPr>
          <w:rFonts w:ascii="Arial" w:hAnsi="Arial" w:cs="Arial"/>
          <w:sz w:val="20"/>
          <w:szCs w:val="20"/>
        </w:rPr>
      </w:pPr>
    </w:p>
    <w:p w14:paraId="1ADCAE2E" w14:textId="16788153" w:rsidR="00F43C05" w:rsidRDefault="000400D2" w:rsidP="00235782">
      <w:pPr>
        <w:spacing w:line="360" w:lineRule="auto"/>
        <w:rPr>
          <w:rFonts w:ascii="Arial" w:hAnsi="Arial" w:cs="Arial"/>
          <w:sz w:val="20"/>
          <w:szCs w:val="20"/>
          <w:lang w:val="en-US"/>
        </w:rPr>
      </w:pPr>
      <w:r w:rsidRPr="000400D2">
        <w:rPr>
          <w:rFonts w:ascii="Arial" w:hAnsi="Arial" w:cs="Arial"/>
          <w:sz w:val="20"/>
          <w:szCs w:val="20"/>
          <w:lang w:val="en-US"/>
        </w:rPr>
        <w:t>Hall, E. (1976). Behind Culture. New York, USA: Doubleday.</w:t>
      </w:r>
    </w:p>
    <w:p w14:paraId="00F52692" w14:textId="77777777" w:rsidR="000400D2" w:rsidRDefault="000400D2" w:rsidP="00235782">
      <w:pPr>
        <w:spacing w:line="360" w:lineRule="auto"/>
        <w:rPr>
          <w:rFonts w:ascii="Arial" w:hAnsi="Arial" w:cs="Arial"/>
          <w:sz w:val="20"/>
          <w:szCs w:val="20"/>
          <w:lang w:val="en-US"/>
        </w:rPr>
      </w:pPr>
    </w:p>
    <w:p w14:paraId="4CE69052" w14:textId="6ADED097" w:rsidR="00A736A6" w:rsidRDefault="00A736A6" w:rsidP="00235782">
      <w:pPr>
        <w:spacing w:line="360" w:lineRule="auto"/>
        <w:rPr>
          <w:rFonts w:ascii="Arial" w:hAnsi="Arial" w:cs="Arial"/>
          <w:sz w:val="20"/>
          <w:szCs w:val="20"/>
          <w:lang w:val="en-US"/>
        </w:rPr>
      </w:pPr>
      <w:r w:rsidRPr="00037B2D">
        <w:rPr>
          <w:rFonts w:ascii="Arial" w:hAnsi="Arial" w:cs="Arial"/>
          <w:sz w:val="20"/>
          <w:szCs w:val="20"/>
          <w:lang w:val="da-DK"/>
        </w:rPr>
        <w:t xml:space="preserve">Hammer, M. R., Bennett, M. J., &amp; Wiseman, R. (2003). </w:t>
      </w:r>
      <w:r w:rsidRPr="00A736A6">
        <w:rPr>
          <w:rFonts w:ascii="Arial" w:hAnsi="Arial" w:cs="Arial"/>
          <w:sz w:val="20"/>
          <w:szCs w:val="20"/>
          <w:lang w:val="en-US"/>
        </w:rPr>
        <w:t>Measuring intercultural sensitivity: The Intercultural Development Inventory. International Journal of Intercultural Relations, 27(4), 421–443. https://doi.org/10.1016/S0147-1767(03)00032-4</w:t>
      </w:r>
    </w:p>
    <w:p w14:paraId="419B30A0" w14:textId="77777777" w:rsidR="003755A2" w:rsidRDefault="003755A2" w:rsidP="00235782">
      <w:pPr>
        <w:spacing w:line="360" w:lineRule="auto"/>
        <w:rPr>
          <w:sz w:val="20"/>
          <w:szCs w:val="20"/>
          <w:lang w:val="en-US"/>
        </w:rPr>
      </w:pPr>
    </w:p>
    <w:p w14:paraId="15C5426A" w14:textId="631BEE8B" w:rsidR="00A731AC" w:rsidRPr="00FD7D15" w:rsidRDefault="00A731AC" w:rsidP="00235782">
      <w:pPr>
        <w:spacing w:line="360" w:lineRule="auto"/>
        <w:rPr>
          <w:rFonts w:ascii="Arial" w:hAnsi="Arial" w:cs="Arial"/>
          <w:sz w:val="20"/>
          <w:szCs w:val="20"/>
          <w:lang w:val="en-US"/>
        </w:rPr>
      </w:pPr>
      <w:r w:rsidRPr="007D3C27">
        <w:rPr>
          <w:rFonts w:ascii="Arial" w:hAnsi="Arial" w:cs="Arial"/>
          <w:sz w:val="20"/>
          <w:szCs w:val="20"/>
          <w:lang w:val="en-US"/>
        </w:rPr>
        <w:t xml:space="preserve">Hofstede, G. (2011). </w:t>
      </w:r>
      <w:proofErr w:type="spellStart"/>
      <w:r w:rsidRPr="00FD7D15">
        <w:rPr>
          <w:rFonts w:ascii="Arial" w:hAnsi="Arial" w:cs="Arial"/>
          <w:sz w:val="20"/>
          <w:szCs w:val="20"/>
          <w:lang w:val="en-US"/>
        </w:rPr>
        <w:t>Dimensionalizing</w:t>
      </w:r>
      <w:proofErr w:type="spellEnd"/>
      <w:r w:rsidRPr="00FD7D15">
        <w:rPr>
          <w:rFonts w:ascii="Arial" w:hAnsi="Arial" w:cs="Arial"/>
          <w:sz w:val="20"/>
          <w:szCs w:val="20"/>
          <w:lang w:val="en-US"/>
        </w:rPr>
        <w:t xml:space="preserve"> Cultures: The Hofstede Model in </w:t>
      </w:r>
      <w:proofErr w:type="spellStart"/>
      <w:r w:rsidRPr="00FD7D15">
        <w:rPr>
          <w:rFonts w:ascii="Arial" w:hAnsi="Arial" w:cs="Arial"/>
          <w:sz w:val="20"/>
          <w:szCs w:val="20"/>
          <w:lang w:val="en-US"/>
        </w:rPr>
        <w:t>Context.Online</w:t>
      </w:r>
      <w:proofErr w:type="spellEnd"/>
      <w:r w:rsidRPr="00FD7D15">
        <w:rPr>
          <w:rFonts w:ascii="Arial" w:hAnsi="Arial" w:cs="Arial"/>
          <w:sz w:val="20"/>
          <w:szCs w:val="20"/>
          <w:lang w:val="en-US"/>
        </w:rPr>
        <w:t xml:space="preserve"> Readings in Psychology and Culture, 2(1).https://doi.org/10.9707/2307-0919.1014</w:t>
      </w:r>
    </w:p>
    <w:p w14:paraId="25770E9E" w14:textId="77777777" w:rsidR="00FD7D15" w:rsidRDefault="00FD7D15" w:rsidP="00FD7D15">
      <w:pPr>
        <w:spacing w:line="360" w:lineRule="auto"/>
        <w:rPr>
          <w:rFonts w:ascii="Arial" w:hAnsi="Arial" w:cs="Arial"/>
          <w:sz w:val="20"/>
          <w:szCs w:val="20"/>
          <w:lang w:val="en-US"/>
        </w:rPr>
      </w:pPr>
    </w:p>
    <w:p w14:paraId="4139ABDA" w14:textId="62745F40" w:rsidR="00FD7D15" w:rsidRDefault="00FD7D15" w:rsidP="00FD7D15">
      <w:pPr>
        <w:spacing w:line="360" w:lineRule="auto"/>
        <w:rPr>
          <w:rFonts w:ascii="Arial" w:hAnsi="Arial" w:cs="Arial"/>
          <w:sz w:val="20"/>
          <w:szCs w:val="20"/>
          <w:lang w:val="en-US"/>
        </w:rPr>
      </w:pPr>
      <w:r w:rsidRPr="00FD7D15">
        <w:rPr>
          <w:rFonts w:ascii="Arial" w:hAnsi="Arial" w:cs="Arial"/>
          <w:sz w:val="20"/>
          <w:szCs w:val="20"/>
          <w:lang w:val="en-US"/>
        </w:rPr>
        <w:lastRenderedPageBreak/>
        <w:t>Hofstede, G. H. (1991). Cultures and Organizations: Software of the Mind. New York: McGraw-Hill.</w:t>
      </w:r>
    </w:p>
    <w:p w14:paraId="297BB1A9" w14:textId="77777777" w:rsidR="00A731AC" w:rsidRPr="00BB29B0" w:rsidRDefault="00A731AC" w:rsidP="00235782">
      <w:pPr>
        <w:spacing w:line="360" w:lineRule="auto"/>
        <w:rPr>
          <w:rFonts w:ascii="Arial" w:hAnsi="Arial" w:cs="Arial"/>
          <w:sz w:val="20"/>
          <w:szCs w:val="20"/>
          <w:lang w:val="en-US"/>
        </w:rPr>
      </w:pPr>
    </w:p>
    <w:p w14:paraId="63F2E3D8" w14:textId="5B3DA206" w:rsidR="003B7D7E" w:rsidRDefault="006C2613" w:rsidP="00235782">
      <w:pPr>
        <w:spacing w:line="360" w:lineRule="auto"/>
        <w:rPr>
          <w:rFonts w:ascii="Arial" w:hAnsi="Arial" w:cs="Arial"/>
          <w:sz w:val="20"/>
          <w:szCs w:val="20"/>
          <w:lang w:val="en-US"/>
        </w:rPr>
      </w:pPr>
      <w:r w:rsidRPr="00064D87">
        <w:rPr>
          <w:rFonts w:ascii="Arial" w:hAnsi="Arial" w:cs="Arial"/>
          <w:sz w:val="20"/>
          <w:szCs w:val="20"/>
          <w:lang w:val="en-US"/>
        </w:rPr>
        <w:t xml:space="preserve">Hofstede, G. (1980). </w:t>
      </w:r>
      <w:r w:rsidRPr="006C2613">
        <w:rPr>
          <w:rFonts w:ascii="Arial" w:hAnsi="Arial" w:cs="Arial"/>
          <w:sz w:val="20"/>
          <w:szCs w:val="20"/>
          <w:lang w:val="en-US"/>
        </w:rPr>
        <w:t>Organizational Dynamics, 9(1), 42–63. https://doi.org/10.1016/0090-2616(80)90013-3</w:t>
      </w:r>
    </w:p>
    <w:p w14:paraId="5BCE0565" w14:textId="77777777" w:rsidR="00FD7D15" w:rsidRPr="00BB29B0" w:rsidRDefault="00FD7D15" w:rsidP="00235782">
      <w:pPr>
        <w:spacing w:line="360" w:lineRule="auto"/>
        <w:rPr>
          <w:rFonts w:ascii="Arial" w:hAnsi="Arial" w:cs="Arial"/>
          <w:sz w:val="20"/>
          <w:szCs w:val="20"/>
          <w:lang w:val="en-US"/>
        </w:rPr>
      </w:pPr>
    </w:p>
    <w:p w14:paraId="781BB1DA" w14:textId="2B2594E6" w:rsidR="003B7D7E" w:rsidRDefault="00FD7D15" w:rsidP="00235782">
      <w:pPr>
        <w:spacing w:line="360" w:lineRule="auto"/>
        <w:rPr>
          <w:rFonts w:ascii="Arial" w:hAnsi="Arial" w:cs="Arial"/>
          <w:sz w:val="20"/>
          <w:szCs w:val="20"/>
          <w:lang w:val="en-US"/>
        </w:rPr>
      </w:pPr>
      <w:r w:rsidRPr="00037B2D">
        <w:rPr>
          <w:rFonts w:ascii="Arial" w:hAnsi="Arial" w:cs="Arial"/>
          <w:sz w:val="20"/>
          <w:szCs w:val="20"/>
          <w:lang w:val="da-DK"/>
        </w:rPr>
        <w:t xml:space="preserve">Hofstede, G. H., &amp; Hofstede, G. (2001). </w:t>
      </w:r>
      <w:r w:rsidRPr="00FD7D15">
        <w:rPr>
          <w:rFonts w:ascii="Arial" w:hAnsi="Arial" w:cs="Arial"/>
          <w:sz w:val="20"/>
          <w:szCs w:val="20"/>
          <w:lang w:val="en-US"/>
        </w:rPr>
        <w:t>Culture's Consequences: Comparing Values, Behaviors, Institutions and Organizations Across Nations. New York: SAGE Publications.</w:t>
      </w:r>
    </w:p>
    <w:p w14:paraId="47668F6E" w14:textId="77777777" w:rsidR="00FD7D15" w:rsidRPr="00BB29B0" w:rsidRDefault="00FD7D15" w:rsidP="00235782">
      <w:pPr>
        <w:spacing w:line="360" w:lineRule="auto"/>
        <w:rPr>
          <w:rFonts w:ascii="Arial" w:hAnsi="Arial" w:cs="Arial"/>
          <w:sz w:val="20"/>
          <w:szCs w:val="20"/>
          <w:lang w:val="en-US"/>
        </w:rPr>
      </w:pPr>
    </w:p>
    <w:p w14:paraId="2CABE64B" w14:textId="4806C955" w:rsidR="007E23CE" w:rsidRDefault="007E23CE" w:rsidP="00235782">
      <w:pPr>
        <w:spacing w:line="360" w:lineRule="auto"/>
        <w:rPr>
          <w:rFonts w:ascii="Arial" w:hAnsi="Arial" w:cs="Arial"/>
          <w:sz w:val="20"/>
          <w:szCs w:val="20"/>
          <w:lang w:val="en-US"/>
        </w:rPr>
      </w:pPr>
      <w:r w:rsidRPr="00BB29B0">
        <w:rPr>
          <w:rFonts w:ascii="Arial" w:hAnsi="Arial" w:cs="Arial"/>
          <w:sz w:val="20"/>
          <w:szCs w:val="20"/>
          <w:lang w:val="en-US"/>
        </w:rPr>
        <w:t xml:space="preserve">Hofstede, G., Hofstede, G. J., &amp; </w:t>
      </w:r>
      <w:proofErr w:type="spellStart"/>
      <w:r w:rsidRPr="00BB29B0">
        <w:rPr>
          <w:rFonts w:ascii="Arial" w:hAnsi="Arial" w:cs="Arial"/>
          <w:sz w:val="20"/>
          <w:szCs w:val="20"/>
          <w:lang w:val="en-US"/>
        </w:rPr>
        <w:t>Minkov</w:t>
      </w:r>
      <w:proofErr w:type="spellEnd"/>
      <w:r w:rsidRPr="00BB29B0">
        <w:rPr>
          <w:rFonts w:ascii="Arial" w:hAnsi="Arial" w:cs="Arial"/>
          <w:sz w:val="20"/>
          <w:szCs w:val="20"/>
          <w:lang w:val="en-US"/>
        </w:rPr>
        <w:t xml:space="preserve">, M. (2010). </w:t>
      </w:r>
      <w:r w:rsidRPr="007E23CE">
        <w:rPr>
          <w:rFonts w:ascii="Arial" w:hAnsi="Arial" w:cs="Arial"/>
          <w:sz w:val="20"/>
          <w:szCs w:val="20"/>
          <w:lang w:val="en-US"/>
        </w:rPr>
        <w:t>Cultures and Organizations: Software of the Mind, Third Edition. New York: McGraw-Hill Education.</w:t>
      </w:r>
    </w:p>
    <w:p w14:paraId="5939CC44" w14:textId="57D7D12E" w:rsidR="00FD7D15" w:rsidRDefault="00FD7D15" w:rsidP="00235782">
      <w:pPr>
        <w:spacing w:line="360" w:lineRule="auto"/>
        <w:rPr>
          <w:rFonts w:ascii="Arial" w:hAnsi="Arial" w:cs="Arial"/>
          <w:sz w:val="20"/>
          <w:szCs w:val="20"/>
          <w:lang w:val="en-US"/>
        </w:rPr>
      </w:pPr>
    </w:p>
    <w:p w14:paraId="0D80A9AE" w14:textId="45BA396A" w:rsidR="005B145A" w:rsidRPr="005B145A" w:rsidRDefault="00EB09A5" w:rsidP="00235782">
      <w:pPr>
        <w:spacing w:line="360" w:lineRule="auto"/>
        <w:rPr>
          <w:rFonts w:ascii="Arial" w:hAnsi="Arial" w:cs="Arial"/>
          <w:sz w:val="20"/>
          <w:szCs w:val="20"/>
        </w:rPr>
      </w:pPr>
      <w:r>
        <w:rPr>
          <w:rFonts w:ascii="Arial" w:hAnsi="Arial" w:cs="Arial"/>
          <w:sz w:val="20"/>
          <w:szCs w:val="20"/>
          <w:lang w:val="en-US"/>
        </w:rPr>
        <w:t>Hofstede, G. (2019</w:t>
      </w:r>
      <w:r w:rsidR="005B145A" w:rsidRPr="007B6D23">
        <w:rPr>
          <w:rFonts w:ascii="Arial" w:hAnsi="Arial" w:cs="Arial"/>
          <w:sz w:val="20"/>
          <w:szCs w:val="20"/>
          <w:lang w:val="en-US"/>
        </w:rPr>
        <w:t xml:space="preserve">). Compare countries - Hofstede Insights. </w:t>
      </w:r>
      <w:r w:rsidR="005B145A" w:rsidRPr="007B6D23">
        <w:rPr>
          <w:rFonts w:ascii="Arial" w:hAnsi="Arial" w:cs="Arial"/>
          <w:sz w:val="20"/>
          <w:szCs w:val="20"/>
        </w:rPr>
        <w:t>Geraadpleegd op 9 april 2019, van https://www.hofstede-insights.com/product/compare-countries/</w:t>
      </w:r>
    </w:p>
    <w:p w14:paraId="00CFF467" w14:textId="0C47053F" w:rsidR="00B97888" w:rsidRDefault="00B97888" w:rsidP="00235782">
      <w:pPr>
        <w:spacing w:line="360" w:lineRule="auto"/>
        <w:rPr>
          <w:rFonts w:ascii="Arial" w:hAnsi="Arial" w:cs="Arial"/>
          <w:sz w:val="20"/>
          <w:szCs w:val="20"/>
        </w:rPr>
      </w:pPr>
    </w:p>
    <w:p w14:paraId="22C45E5E" w14:textId="0A4B65DB" w:rsidR="005543ED" w:rsidRPr="00F21257" w:rsidRDefault="005543ED" w:rsidP="00235782">
      <w:pPr>
        <w:spacing w:line="360" w:lineRule="auto"/>
        <w:rPr>
          <w:rFonts w:ascii="Arial" w:hAnsi="Arial" w:cs="Arial"/>
          <w:sz w:val="20"/>
          <w:szCs w:val="20"/>
          <w:lang w:val="en-US"/>
        </w:rPr>
      </w:pPr>
      <w:r w:rsidRPr="00F21257">
        <w:rPr>
          <w:rFonts w:ascii="Arial" w:hAnsi="Arial" w:cs="Arial"/>
          <w:sz w:val="20"/>
          <w:szCs w:val="20"/>
          <w:lang w:val="en-US"/>
        </w:rPr>
        <w:t>Jones, M. L. (2007). Ho</w:t>
      </w:r>
      <w:r w:rsidR="00F3640D">
        <w:rPr>
          <w:rFonts w:ascii="Arial" w:hAnsi="Arial" w:cs="Arial"/>
          <w:sz w:val="20"/>
          <w:szCs w:val="20"/>
          <w:lang w:val="en-US"/>
        </w:rPr>
        <w:t>fstede-culturally questionable?</w:t>
      </w:r>
      <w:r w:rsidR="00F3640D" w:rsidRPr="00F3640D">
        <w:rPr>
          <w:lang w:val="en-US"/>
        </w:rPr>
        <w:t xml:space="preserve"> </w:t>
      </w:r>
      <w:r w:rsidR="00F3640D" w:rsidRPr="00F3640D">
        <w:rPr>
          <w:rFonts w:ascii="Arial" w:hAnsi="Arial" w:cs="Arial"/>
          <w:sz w:val="20"/>
          <w:szCs w:val="20"/>
          <w:lang w:val="en-US"/>
        </w:rPr>
        <w:t>Oxford Business &amp; Economics Conference. Oxford, UK, 24-26 June, 2007.</w:t>
      </w:r>
      <w:r w:rsidR="00F3640D">
        <w:rPr>
          <w:rFonts w:ascii="Arial" w:hAnsi="Arial" w:cs="Arial"/>
          <w:sz w:val="20"/>
          <w:szCs w:val="20"/>
          <w:lang w:val="en-US"/>
        </w:rPr>
        <w:t xml:space="preserve"> </w:t>
      </w:r>
    </w:p>
    <w:p w14:paraId="56FBA75B" w14:textId="09D5AAAA" w:rsidR="00AB30D1" w:rsidRPr="001F4665" w:rsidRDefault="00AB30D1" w:rsidP="008535A1">
      <w:pPr>
        <w:spacing w:line="360" w:lineRule="auto"/>
        <w:rPr>
          <w:rFonts w:ascii="Arial" w:hAnsi="Arial" w:cs="Arial"/>
          <w:color w:val="000000"/>
          <w:sz w:val="20"/>
          <w:szCs w:val="20"/>
          <w:lang w:val="en-US"/>
        </w:rPr>
      </w:pPr>
    </w:p>
    <w:p w14:paraId="767BC3BB" w14:textId="4B939080" w:rsidR="008535A1" w:rsidRDefault="004D3F67" w:rsidP="008535A1">
      <w:pPr>
        <w:spacing w:line="360" w:lineRule="auto"/>
        <w:rPr>
          <w:rFonts w:ascii="Arial" w:hAnsi="Arial" w:cs="Arial"/>
          <w:color w:val="000000"/>
          <w:sz w:val="20"/>
          <w:szCs w:val="20"/>
        </w:rPr>
      </w:pPr>
      <w:proofErr w:type="spellStart"/>
      <w:r w:rsidRPr="004D3F67">
        <w:rPr>
          <w:rFonts w:ascii="Arial" w:hAnsi="Arial" w:cs="Arial"/>
          <w:color w:val="000000"/>
          <w:sz w:val="20"/>
          <w:szCs w:val="20"/>
        </w:rPr>
        <w:t>Linkedin</w:t>
      </w:r>
      <w:proofErr w:type="spellEnd"/>
      <w:r w:rsidRPr="004D3F67">
        <w:rPr>
          <w:rFonts w:ascii="Arial" w:hAnsi="Arial" w:cs="Arial"/>
          <w:color w:val="000000"/>
          <w:sz w:val="20"/>
          <w:szCs w:val="20"/>
        </w:rPr>
        <w:t>. (</w:t>
      </w:r>
      <w:proofErr w:type="spellStart"/>
      <w:r w:rsidRPr="004D3F67">
        <w:rPr>
          <w:rFonts w:ascii="Arial" w:hAnsi="Arial" w:cs="Arial"/>
          <w:color w:val="000000"/>
          <w:sz w:val="20"/>
          <w:szCs w:val="20"/>
        </w:rPr>
        <w:t>z.d.</w:t>
      </w:r>
      <w:proofErr w:type="spellEnd"/>
      <w:r w:rsidRPr="004D3F67">
        <w:rPr>
          <w:rFonts w:ascii="Arial" w:hAnsi="Arial" w:cs="Arial"/>
          <w:color w:val="000000"/>
          <w:sz w:val="20"/>
          <w:szCs w:val="20"/>
        </w:rPr>
        <w:t xml:space="preserve">). Gabriel </w:t>
      </w:r>
      <w:proofErr w:type="spellStart"/>
      <w:r w:rsidRPr="004D3F67">
        <w:rPr>
          <w:rFonts w:ascii="Arial" w:hAnsi="Arial" w:cs="Arial"/>
          <w:color w:val="000000"/>
          <w:sz w:val="20"/>
          <w:szCs w:val="20"/>
        </w:rPr>
        <w:t>Olawande</w:t>
      </w:r>
      <w:proofErr w:type="spellEnd"/>
      <w:r w:rsidRPr="004D3F67">
        <w:rPr>
          <w:rFonts w:ascii="Arial" w:hAnsi="Arial" w:cs="Arial"/>
          <w:color w:val="000000"/>
          <w:sz w:val="20"/>
          <w:szCs w:val="20"/>
        </w:rPr>
        <w:t>. Geraadpleegd op 30 april 2019, van https://www.linkedin.com/in/olawande/</w:t>
      </w:r>
    </w:p>
    <w:p w14:paraId="5EA903D6" w14:textId="77777777" w:rsidR="003E6028" w:rsidRDefault="003E6028" w:rsidP="00BA68CE">
      <w:pPr>
        <w:spacing w:line="360" w:lineRule="auto"/>
        <w:rPr>
          <w:rFonts w:ascii="Arial" w:hAnsi="Arial" w:cs="Arial"/>
          <w:sz w:val="20"/>
          <w:szCs w:val="20"/>
          <w:lang w:val="en-US"/>
        </w:rPr>
      </w:pPr>
    </w:p>
    <w:p w14:paraId="04BFDE14" w14:textId="4FB7693A" w:rsidR="00BA68CE" w:rsidRPr="00F21257" w:rsidRDefault="00BA68CE" w:rsidP="00BA68CE">
      <w:pPr>
        <w:widowControl w:val="0"/>
        <w:autoSpaceDE w:val="0"/>
        <w:autoSpaceDN w:val="0"/>
        <w:adjustRightInd w:val="0"/>
        <w:spacing w:after="240" w:line="360" w:lineRule="auto"/>
        <w:rPr>
          <w:rFonts w:ascii="Arial" w:hAnsi="Arial" w:cs="Arial"/>
          <w:sz w:val="20"/>
          <w:szCs w:val="20"/>
          <w:lang w:val="en-US"/>
        </w:rPr>
      </w:pPr>
      <w:r w:rsidRPr="00F21257">
        <w:rPr>
          <w:rFonts w:ascii="Arial" w:hAnsi="Arial" w:cs="Arial"/>
          <w:sz w:val="20"/>
          <w:szCs w:val="20"/>
          <w:lang w:val="en-US"/>
        </w:rPr>
        <w:t xml:space="preserve">McSweeney, B. (2002) Hofstede's Model of National Cultural Differences and Their Consequences: A triumph of faith - A failure of analysis </w:t>
      </w:r>
    </w:p>
    <w:p w14:paraId="5184BA2E" w14:textId="4A1B72B3" w:rsidR="003B30C7" w:rsidRPr="003F2403" w:rsidRDefault="00B427CF" w:rsidP="00235782">
      <w:pPr>
        <w:spacing w:line="360" w:lineRule="auto"/>
      </w:pPr>
      <w:r w:rsidRPr="003B5419">
        <w:rPr>
          <w:rFonts w:ascii="Arial" w:hAnsi="Arial" w:cs="Arial"/>
          <w:color w:val="000000"/>
          <w:sz w:val="20"/>
          <w:szCs w:val="20"/>
        </w:rPr>
        <w:t xml:space="preserve">Meier, U. &amp; </w:t>
      </w:r>
      <w:proofErr w:type="spellStart"/>
      <w:r w:rsidRPr="003B5419">
        <w:rPr>
          <w:rFonts w:ascii="Arial" w:hAnsi="Arial" w:cs="Arial"/>
          <w:color w:val="000000"/>
          <w:sz w:val="20"/>
          <w:szCs w:val="20"/>
        </w:rPr>
        <w:t>Broekhoff</w:t>
      </w:r>
      <w:proofErr w:type="spellEnd"/>
      <w:r w:rsidRPr="003B5419">
        <w:rPr>
          <w:rFonts w:ascii="Arial" w:hAnsi="Arial" w:cs="Arial"/>
          <w:color w:val="000000"/>
          <w:sz w:val="20"/>
          <w:szCs w:val="20"/>
        </w:rPr>
        <w:t xml:space="preserve">, M. (2012) Kwalitatief Marktonderzoek. </w:t>
      </w:r>
      <w:r w:rsidRPr="003F2403">
        <w:rPr>
          <w:rFonts w:ascii="Arial" w:hAnsi="Arial" w:cs="Arial"/>
          <w:color w:val="000000"/>
          <w:sz w:val="20"/>
          <w:szCs w:val="20"/>
        </w:rPr>
        <w:t>Noordhoff: Groningen, 3e druk.</w:t>
      </w:r>
    </w:p>
    <w:p w14:paraId="4F42B5C6" w14:textId="77777777" w:rsidR="00BF43F0" w:rsidRPr="003F2403" w:rsidRDefault="00BF43F0" w:rsidP="00235782">
      <w:pPr>
        <w:spacing w:line="360" w:lineRule="auto"/>
        <w:rPr>
          <w:rFonts w:ascii="Arial" w:hAnsi="Arial" w:cs="Arial"/>
          <w:sz w:val="20"/>
          <w:szCs w:val="20"/>
        </w:rPr>
      </w:pPr>
    </w:p>
    <w:p w14:paraId="312C0F08" w14:textId="122B9A60" w:rsidR="00BF43F0" w:rsidRPr="00BF43F0" w:rsidRDefault="00BF43F0" w:rsidP="00BF43F0">
      <w:pPr>
        <w:spacing w:line="360" w:lineRule="auto"/>
        <w:rPr>
          <w:rFonts w:ascii="Arial" w:hAnsi="Arial" w:cs="Arial"/>
          <w:sz w:val="20"/>
          <w:szCs w:val="20"/>
          <w:lang w:val="en-US"/>
        </w:rPr>
      </w:pPr>
      <w:r w:rsidRPr="003F2403">
        <w:rPr>
          <w:rFonts w:ascii="Arial" w:hAnsi="Arial" w:cs="Arial"/>
          <w:sz w:val="20"/>
          <w:szCs w:val="20"/>
        </w:rPr>
        <w:t xml:space="preserve">Meyer, J. W. (2007). </w:t>
      </w:r>
      <w:r w:rsidRPr="00BF43F0">
        <w:rPr>
          <w:rFonts w:ascii="Arial" w:hAnsi="Arial" w:cs="Arial"/>
          <w:sz w:val="20"/>
          <w:szCs w:val="20"/>
          <w:lang w:val="en-US"/>
        </w:rPr>
        <w:t>Globalization. International Journal of Comparative Sociology, 48(4), 261–273. https://doi.org/https://doi.org/10.1177/0020715207079529</w:t>
      </w:r>
    </w:p>
    <w:p w14:paraId="1500BE34" w14:textId="77777777" w:rsidR="00BF43F0" w:rsidRDefault="00BF43F0" w:rsidP="00235782">
      <w:pPr>
        <w:spacing w:line="360" w:lineRule="auto"/>
        <w:rPr>
          <w:rFonts w:ascii="Arial" w:hAnsi="Arial" w:cs="Arial"/>
          <w:sz w:val="20"/>
          <w:szCs w:val="20"/>
          <w:lang w:val="en-US"/>
        </w:rPr>
      </w:pPr>
    </w:p>
    <w:p w14:paraId="49F6D1BE" w14:textId="634624DB" w:rsidR="0033733F" w:rsidRPr="0033733F" w:rsidRDefault="0033733F" w:rsidP="00235782">
      <w:pPr>
        <w:spacing w:line="360" w:lineRule="auto"/>
        <w:rPr>
          <w:rFonts w:ascii="Arial" w:hAnsi="Arial" w:cs="Arial"/>
          <w:sz w:val="20"/>
          <w:szCs w:val="20"/>
          <w:lang w:val="en-US"/>
        </w:rPr>
      </w:pPr>
      <w:r w:rsidRPr="0033733F">
        <w:rPr>
          <w:rFonts w:ascii="Arial" w:hAnsi="Arial" w:cs="Arial"/>
          <w:sz w:val="20"/>
          <w:szCs w:val="20"/>
          <w:lang w:val="en-US"/>
        </w:rPr>
        <w:t>Milton J. Bennett, A developmental Approach to Training for Intercultural Sensitivity, Intercultural Journal of Intercultural Relations, vol. 10, no 2, New York, 1986.</w:t>
      </w:r>
    </w:p>
    <w:p w14:paraId="125F3051" w14:textId="77777777" w:rsidR="00BA5452" w:rsidRDefault="00BA5452" w:rsidP="00235782">
      <w:pPr>
        <w:spacing w:line="360" w:lineRule="auto"/>
        <w:rPr>
          <w:rFonts w:ascii="Arial" w:hAnsi="Arial" w:cs="Arial"/>
          <w:sz w:val="20"/>
          <w:szCs w:val="20"/>
          <w:lang w:val="en-US"/>
        </w:rPr>
      </w:pPr>
    </w:p>
    <w:p w14:paraId="509C28BB" w14:textId="761301AC" w:rsidR="00BF5B51" w:rsidRDefault="00BF5B51" w:rsidP="00235782">
      <w:pPr>
        <w:spacing w:line="360" w:lineRule="auto"/>
        <w:rPr>
          <w:rFonts w:ascii="Arial" w:hAnsi="Arial" w:cs="Arial"/>
          <w:sz w:val="20"/>
          <w:szCs w:val="20"/>
          <w:lang w:val="en-US"/>
        </w:rPr>
      </w:pPr>
      <w:r w:rsidRPr="00BF5B51">
        <w:rPr>
          <w:rFonts w:ascii="Arial" w:hAnsi="Arial" w:cs="Arial"/>
          <w:sz w:val="20"/>
          <w:szCs w:val="20"/>
          <w:lang w:val="en-US"/>
        </w:rPr>
        <w:t>Osborn, A.F. (1963) Applied Imagination: Principles and Procedures of Creative Problem Solving, (3rd ed.), New York, Charles Scribner’s Sons.</w:t>
      </w:r>
    </w:p>
    <w:p w14:paraId="01E1DB06" w14:textId="77777777" w:rsidR="00BF5B51" w:rsidRDefault="00BF5B51" w:rsidP="00235782">
      <w:pPr>
        <w:spacing w:line="360" w:lineRule="auto"/>
        <w:rPr>
          <w:rFonts w:ascii="Arial" w:hAnsi="Arial" w:cs="Arial"/>
          <w:sz w:val="20"/>
          <w:szCs w:val="20"/>
          <w:lang w:val="en-US"/>
        </w:rPr>
      </w:pPr>
    </w:p>
    <w:p w14:paraId="0FBDC0BC" w14:textId="79009E37" w:rsidR="00447DE6" w:rsidRDefault="00447DE6" w:rsidP="00235782">
      <w:pPr>
        <w:spacing w:line="360" w:lineRule="auto"/>
        <w:rPr>
          <w:rFonts w:ascii="Arial" w:hAnsi="Arial" w:cs="Arial"/>
          <w:sz w:val="20"/>
          <w:szCs w:val="20"/>
          <w:lang w:val="en-US"/>
        </w:rPr>
      </w:pPr>
      <w:r w:rsidRPr="00FC55A9">
        <w:rPr>
          <w:rFonts w:ascii="Arial" w:hAnsi="Arial" w:cs="Arial"/>
          <w:sz w:val="20"/>
          <w:szCs w:val="20"/>
        </w:rPr>
        <w:t xml:space="preserve">Recruitment Kengetallen onderzoek. (2019, </w:t>
      </w:r>
      <w:proofErr w:type="spellStart"/>
      <w:r w:rsidRPr="00FC55A9">
        <w:rPr>
          <w:rFonts w:ascii="Arial" w:hAnsi="Arial" w:cs="Arial"/>
          <w:sz w:val="20"/>
          <w:szCs w:val="20"/>
        </w:rPr>
        <w:t>February</w:t>
      </w:r>
      <w:proofErr w:type="spellEnd"/>
      <w:r w:rsidRPr="00FC55A9">
        <w:rPr>
          <w:rFonts w:ascii="Arial" w:hAnsi="Arial" w:cs="Arial"/>
          <w:sz w:val="20"/>
          <w:szCs w:val="20"/>
        </w:rPr>
        <w:t xml:space="preserve"> 5). Nieuw onderzoek Recruitment Kengetallen van start. </w:t>
      </w:r>
      <w:r w:rsidRPr="00447DE6">
        <w:rPr>
          <w:rFonts w:ascii="Arial" w:hAnsi="Arial" w:cs="Arial"/>
          <w:sz w:val="20"/>
          <w:szCs w:val="20"/>
          <w:lang w:val="en-US"/>
        </w:rPr>
        <w:t>Retrieved May 24, 2019, from https://intelligence-group.nl/nl/nieuws/nieuw-onderzoek-recruitmentkengetallen-van-start</w:t>
      </w:r>
    </w:p>
    <w:p w14:paraId="649DAB33" w14:textId="77777777" w:rsidR="00447DE6" w:rsidRDefault="00447DE6" w:rsidP="00235782">
      <w:pPr>
        <w:spacing w:line="360" w:lineRule="auto"/>
        <w:rPr>
          <w:rFonts w:ascii="Arial" w:hAnsi="Arial" w:cs="Arial"/>
          <w:sz w:val="20"/>
          <w:szCs w:val="20"/>
          <w:lang w:val="en-US"/>
        </w:rPr>
      </w:pPr>
    </w:p>
    <w:p w14:paraId="0409BC9F" w14:textId="383BBA3B" w:rsidR="007B601E" w:rsidRDefault="007B601E" w:rsidP="00235782">
      <w:pPr>
        <w:spacing w:line="360" w:lineRule="auto"/>
        <w:rPr>
          <w:rFonts w:ascii="Arial" w:hAnsi="Arial" w:cs="Arial"/>
          <w:sz w:val="20"/>
          <w:szCs w:val="20"/>
          <w:lang w:val="en-US"/>
        </w:rPr>
      </w:pPr>
      <w:r w:rsidRPr="007B601E">
        <w:rPr>
          <w:rFonts w:ascii="Arial" w:hAnsi="Arial" w:cs="Arial"/>
          <w:sz w:val="20"/>
          <w:szCs w:val="20"/>
        </w:rPr>
        <w:t xml:space="preserve">Sanders, G., &amp; </w:t>
      </w:r>
      <w:proofErr w:type="spellStart"/>
      <w:r w:rsidRPr="007B601E">
        <w:rPr>
          <w:rFonts w:ascii="Arial" w:hAnsi="Arial" w:cs="Arial"/>
          <w:sz w:val="20"/>
          <w:szCs w:val="20"/>
        </w:rPr>
        <w:t>Neuijen</w:t>
      </w:r>
      <w:proofErr w:type="spellEnd"/>
      <w:r w:rsidRPr="007B601E">
        <w:rPr>
          <w:rFonts w:ascii="Arial" w:hAnsi="Arial" w:cs="Arial"/>
          <w:sz w:val="20"/>
          <w:szCs w:val="20"/>
        </w:rPr>
        <w:t xml:space="preserve">, B. (2005). Bedrijfscultuur: diagnose </w:t>
      </w:r>
      <w:proofErr w:type="spellStart"/>
      <w:r w:rsidRPr="007B601E">
        <w:rPr>
          <w:rFonts w:ascii="Arial" w:hAnsi="Arial" w:cs="Arial"/>
          <w:sz w:val="20"/>
          <w:szCs w:val="20"/>
        </w:rPr>
        <w:t>én</w:t>
      </w:r>
      <w:proofErr w:type="spellEnd"/>
      <w:r w:rsidRPr="007B601E">
        <w:rPr>
          <w:rFonts w:ascii="Arial" w:hAnsi="Arial" w:cs="Arial"/>
          <w:sz w:val="20"/>
          <w:szCs w:val="20"/>
        </w:rPr>
        <w:t xml:space="preserve"> </w:t>
      </w:r>
      <w:proofErr w:type="spellStart"/>
      <w:r w:rsidRPr="007B601E">
        <w:rPr>
          <w:rFonts w:ascii="Arial" w:hAnsi="Arial" w:cs="Arial"/>
          <w:sz w:val="20"/>
          <w:szCs w:val="20"/>
        </w:rPr>
        <w:t>beïnvloeding</w:t>
      </w:r>
      <w:proofErr w:type="spellEnd"/>
      <w:r w:rsidRPr="007B601E">
        <w:rPr>
          <w:rFonts w:ascii="Arial" w:hAnsi="Arial" w:cs="Arial"/>
          <w:sz w:val="20"/>
          <w:szCs w:val="20"/>
        </w:rPr>
        <w:t xml:space="preserve">. </w:t>
      </w:r>
      <w:r w:rsidRPr="007B601E">
        <w:rPr>
          <w:rFonts w:ascii="Arial" w:hAnsi="Arial" w:cs="Arial"/>
          <w:sz w:val="20"/>
          <w:szCs w:val="20"/>
          <w:lang w:val="en-US"/>
        </w:rPr>
        <w:t xml:space="preserve">Assen, The Netherlands: Van </w:t>
      </w:r>
      <w:proofErr w:type="spellStart"/>
      <w:r w:rsidRPr="007B601E">
        <w:rPr>
          <w:rFonts w:ascii="Arial" w:hAnsi="Arial" w:cs="Arial"/>
          <w:sz w:val="20"/>
          <w:szCs w:val="20"/>
          <w:lang w:val="en-US"/>
        </w:rPr>
        <w:t>Gorcum</w:t>
      </w:r>
      <w:proofErr w:type="spellEnd"/>
      <w:r w:rsidRPr="007B601E">
        <w:rPr>
          <w:rFonts w:ascii="Arial" w:hAnsi="Arial" w:cs="Arial"/>
          <w:sz w:val="20"/>
          <w:szCs w:val="20"/>
          <w:lang w:val="en-US"/>
        </w:rPr>
        <w:t>.</w:t>
      </w:r>
    </w:p>
    <w:p w14:paraId="51EC9D50" w14:textId="77777777" w:rsidR="007B601E" w:rsidRDefault="007B601E" w:rsidP="00235782">
      <w:pPr>
        <w:spacing w:line="360" w:lineRule="auto"/>
        <w:rPr>
          <w:rFonts w:ascii="Arial" w:hAnsi="Arial" w:cs="Arial"/>
          <w:sz w:val="20"/>
          <w:szCs w:val="20"/>
          <w:lang w:val="en-US"/>
        </w:rPr>
      </w:pPr>
    </w:p>
    <w:p w14:paraId="0110637D" w14:textId="57A87913" w:rsidR="000445FD" w:rsidRDefault="000445FD" w:rsidP="00235782">
      <w:pPr>
        <w:spacing w:line="360" w:lineRule="auto"/>
        <w:rPr>
          <w:rFonts w:ascii="Arial" w:hAnsi="Arial" w:cs="Arial"/>
          <w:sz w:val="20"/>
          <w:szCs w:val="20"/>
          <w:lang w:val="en-US"/>
        </w:rPr>
      </w:pPr>
      <w:r w:rsidRPr="000445FD">
        <w:rPr>
          <w:rFonts w:ascii="Arial" w:hAnsi="Arial" w:cs="Arial"/>
          <w:sz w:val="20"/>
          <w:szCs w:val="20"/>
          <w:lang w:val="en-US"/>
        </w:rPr>
        <w:lastRenderedPageBreak/>
        <w:t>Schein, E. H. (1999). Sense and nonsense about culture and climate.</w:t>
      </w:r>
      <w:r w:rsidR="009F335F">
        <w:rPr>
          <w:rFonts w:ascii="Arial" w:hAnsi="Arial" w:cs="Arial"/>
          <w:sz w:val="20"/>
          <w:szCs w:val="20"/>
          <w:lang w:val="en-US"/>
        </w:rPr>
        <w:t xml:space="preserve"> </w:t>
      </w:r>
      <w:r w:rsidR="009F335F" w:rsidRPr="009F335F">
        <w:rPr>
          <w:rFonts w:ascii="Arial" w:hAnsi="Arial" w:cs="Arial"/>
          <w:sz w:val="20"/>
          <w:szCs w:val="20"/>
          <w:lang w:val="en-US"/>
        </w:rPr>
        <w:t>San Francisco, Jossey-Bass</w:t>
      </w:r>
    </w:p>
    <w:p w14:paraId="2238CA6C" w14:textId="181E2EDD" w:rsidR="00C06EAB" w:rsidRDefault="00C06EAB" w:rsidP="00235782">
      <w:pPr>
        <w:spacing w:line="360" w:lineRule="auto"/>
        <w:rPr>
          <w:rFonts w:ascii="Arial" w:hAnsi="Arial" w:cs="Arial"/>
          <w:sz w:val="20"/>
          <w:szCs w:val="20"/>
          <w:lang w:val="en-US"/>
        </w:rPr>
      </w:pPr>
    </w:p>
    <w:p w14:paraId="3FB0DB88" w14:textId="77777777" w:rsidR="00C06EAB" w:rsidRPr="00C06EAB" w:rsidRDefault="00C06EAB" w:rsidP="00C06EAB">
      <w:pPr>
        <w:spacing w:line="360" w:lineRule="auto"/>
        <w:rPr>
          <w:rFonts w:ascii="Arial" w:hAnsi="Arial" w:cs="Arial"/>
          <w:sz w:val="20"/>
          <w:szCs w:val="20"/>
          <w:lang w:val="en-US"/>
        </w:rPr>
      </w:pPr>
      <w:r w:rsidRPr="00C06EAB">
        <w:rPr>
          <w:rFonts w:ascii="Arial" w:hAnsi="Arial" w:cs="Arial"/>
          <w:sz w:val="20"/>
          <w:szCs w:val="20"/>
          <w:lang w:val="en-US"/>
        </w:rPr>
        <w:t>Schein, E.H. (1999) The Corporate Culture Survival Guide: Sense and Nonsense about Culture</w:t>
      </w:r>
    </w:p>
    <w:p w14:paraId="58F89985" w14:textId="7EE2BA35" w:rsidR="00C06EAB" w:rsidRDefault="00C06EAB" w:rsidP="00C06EAB">
      <w:pPr>
        <w:spacing w:line="360" w:lineRule="auto"/>
        <w:rPr>
          <w:rFonts w:ascii="Arial" w:hAnsi="Arial" w:cs="Arial"/>
          <w:sz w:val="20"/>
          <w:szCs w:val="20"/>
          <w:lang w:val="en-US"/>
        </w:rPr>
      </w:pPr>
      <w:r w:rsidRPr="00C06EAB">
        <w:rPr>
          <w:rFonts w:ascii="Arial" w:hAnsi="Arial" w:cs="Arial"/>
          <w:sz w:val="20"/>
          <w:szCs w:val="20"/>
          <w:lang w:val="en-US"/>
        </w:rPr>
        <w:t>Change, San Francisco, Jossey-Bass</w:t>
      </w:r>
    </w:p>
    <w:p w14:paraId="2B4DC13B" w14:textId="0AA23BB2" w:rsidR="00C06EAB" w:rsidRDefault="00C06EAB" w:rsidP="00235782">
      <w:pPr>
        <w:spacing w:line="360" w:lineRule="auto"/>
        <w:rPr>
          <w:rFonts w:ascii="Arial" w:hAnsi="Arial" w:cs="Arial"/>
          <w:sz w:val="20"/>
          <w:szCs w:val="20"/>
          <w:lang w:val="en-US"/>
        </w:rPr>
      </w:pPr>
    </w:p>
    <w:p w14:paraId="0CD8CBB2" w14:textId="061ABB87" w:rsidR="00AF788D" w:rsidRDefault="00AF788D" w:rsidP="00235782">
      <w:pPr>
        <w:spacing w:line="360" w:lineRule="auto"/>
        <w:rPr>
          <w:rFonts w:ascii="Arial" w:hAnsi="Arial" w:cs="Arial"/>
          <w:sz w:val="20"/>
          <w:szCs w:val="20"/>
          <w:lang w:val="en-US"/>
        </w:rPr>
      </w:pPr>
      <w:r w:rsidRPr="00AF788D">
        <w:rPr>
          <w:rFonts w:ascii="Arial" w:hAnsi="Arial" w:cs="Arial"/>
          <w:sz w:val="20"/>
          <w:szCs w:val="20"/>
          <w:lang w:val="en-US"/>
        </w:rPr>
        <w:t>Schein, E. H. (2010). Organizational culture and leadership (Vol. 2). John Wiley &amp; Sons.</w:t>
      </w:r>
    </w:p>
    <w:p w14:paraId="443A9C87" w14:textId="6BBF085C" w:rsidR="003E6028" w:rsidRPr="00AB6AAB" w:rsidRDefault="003E6028" w:rsidP="00235782">
      <w:pPr>
        <w:spacing w:line="360" w:lineRule="auto"/>
        <w:rPr>
          <w:rFonts w:ascii="Arial" w:hAnsi="Arial" w:cs="Arial"/>
          <w:sz w:val="20"/>
          <w:szCs w:val="20"/>
        </w:rPr>
      </w:pPr>
    </w:p>
    <w:p w14:paraId="38B72CF6" w14:textId="2249D6C8" w:rsidR="00AD7FA1" w:rsidRPr="00AD7FA1" w:rsidRDefault="00A646B6" w:rsidP="00AD7FA1">
      <w:pPr>
        <w:rPr>
          <w:rFonts w:ascii="Arial" w:eastAsia="Times New Roman" w:hAnsi="Arial" w:cs="Arial"/>
          <w:color w:val="000000" w:themeColor="text1"/>
          <w:sz w:val="20"/>
          <w:szCs w:val="20"/>
        </w:rPr>
      </w:pPr>
      <w:proofErr w:type="spellStart"/>
      <w:r w:rsidRPr="00AD7FA1">
        <w:rPr>
          <w:rFonts w:ascii="Arial" w:hAnsi="Arial" w:cs="Arial"/>
          <w:color w:val="000000" w:themeColor="text1"/>
          <w:sz w:val="20"/>
          <w:szCs w:val="20"/>
        </w:rPr>
        <w:t>Skyscanner</w:t>
      </w:r>
      <w:proofErr w:type="spellEnd"/>
      <w:r w:rsidRPr="00AD7FA1">
        <w:rPr>
          <w:rFonts w:ascii="Arial" w:hAnsi="Arial" w:cs="Arial"/>
          <w:color w:val="000000" w:themeColor="text1"/>
          <w:sz w:val="20"/>
          <w:szCs w:val="20"/>
        </w:rPr>
        <w:t xml:space="preserve">. </w:t>
      </w:r>
      <w:r w:rsidR="00541006">
        <w:rPr>
          <w:rFonts w:ascii="Arial" w:hAnsi="Arial" w:cs="Arial"/>
          <w:color w:val="000000" w:themeColor="text1"/>
          <w:sz w:val="20"/>
          <w:szCs w:val="20"/>
          <w:lang w:val="en-US"/>
        </w:rPr>
        <w:t xml:space="preserve">(2019). Retrieved May 22, 2019, </w:t>
      </w:r>
      <w:r w:rsidR="00AD7FA1" w:rsidRPr="00AD7FA1">
        <w:rPr>
          <w:rFonts w:ascii="Arial" w:eastAsia="Times New Roman" w:hAnsi="Arial" w:cs="Arial"/>
          <w:color w:val="000000" w:themeColor="text1"/>
          <w:sz w:val="20"/>
          <w:szCs w:val="20"/>
        </w:rPr>
        <w:t>https://www.skyscanner.nl/transport/vluchten/ams/haj/190923/190925/?adults=1&amp;children=0&amp;adultsv2=1&amp;childrenv2=&amp;infants=0&amp;cabinclass=economy&amp;rtn=1&amp;preferdirects=false&amp;outboundaltsenabled=false&amp;inboundaltsenabled=false&amp;ref=home#results</w:t>
      </w:r>
    </w:p>
    <w:p w14:paraId="0AA6CC35" w14:textId="77777777" w:rsidR="008B2D34" w:rsidRPr="00F44FD1" w:rsidRDefault="008B2D34" w:rsidP="00235782">
      <w:pPr>
        <w:spacing w:line="360" w:lineRule="auto"/>
        <w:rPr>
          <w:rFonts w:ascii="Arial" w:hAnsi="Arial" w:cs="Arial"/>
          <w:sz w:val="20"/>
          <w:szCs w:val="20"/>
          <w:lang w:val="en-US"/>
        </w:rPr>
      </w:pPr>
    </w:p>
    <w:p w14:paraId="58A950CA" w14:textId="77777777" w:rsidR="008D5773" w:rsidRPr="008D5773" w:rsidRDefault="008D5773" w:rsidP="00235782">
      <w:pPr>
        <w:spacing w:line="360" w:lineRule="auto"/>
        <w:rPr>
          <w:rFonts w:ascii="Arial" w:hAnsi="Arial" w:cs="Arial"/>
          <w:sz w:val="20"/>
          <w:szCs w:val="20"/>
          <w:lang w:val="en-US"/>
        </w:rPr>
      </w:pPr>
      <w:r w:rsidRPr="008D5773">
        <w:rPr>
          <w:rFonts w:ascii="Arial" w:hAnsi="Arial" w:cs="Arial"/>
          <w:sz w:val="20"/>
          <w:szCs w:val="20"/>
          <w:lang w:val="en-US"/>
        </w:rPr>
        <w:t>Trompenaars, F., Hampden-Turner, C. (2010) Riding the Waves of Innovation: Harness the</w:t>
      </w:r>
    </w:p>
    <w:p w14:paraId="383AE94D" w14:textId="728D4865" w:rsidR="00F44FD1" w:rsidRPr="00F44FD1" w:rsidRDefault="008D5773" w:rsidP="00235782">
      <w:pPr>
        <w:spacing w:line="360" w:lineRule="auto"/>
        <w:rPr>
          <w:rFonts w:ascii="Arial" w:hAnsi="Arial" w:cs="Arial"/>
          <w:sz w:val="20"/>
          <w:szCs w:val="20"/>
          <w:lang w:val="en-US"/>
        </w:rPr>
      </w:pPr>
      <w:r w:rsidRPr="008D5773">
        <w:rPr>
          <w:rFonts w:ascii="Arial" w:hAnsi="Arial" w:cs="Arial"/>
          <w:sz w:val="20"/>
          <w:szCs w:val="20"/>
          <w:lang w:val="en-US"/>
        </w:rPr>
        <w:t>Power of Global Culture to Drive Creativity and Growth, New York, McGraw-Hill.</w:t>
      </w:r>
    </w:p>
    <w:p w14:paraId="4714F46E" w14:textId="77777777" w:rsidR="00F44FD1" w:rsidRPr="00F44FD1" w:rsidRDefault="00F44FD1" w:rsidP="00235782">
      <w:pPr>
        <w:spacing w:line="360" w:lineRule="auto"/>
        <w:rPr>
          <w:rFonts w:ascii="Arial" w:hAnsi="Arial" w:cs="Arial"/>
          <w:sz w:val="20"/>
          <w:szCs w:val="20"/>
          <w:lang w:val="en-US"/>
        </w:rPr>
      </w:pPr>
    </w:p>
    <w:p w14:paraId="32AA509B" w14:textId="77777777" w:rsidR="004B2B55" w:rsidRPr="00B427CF" w:rsidRDefault="004B2B55" w:rsidP="004B2B55">
      <w:pPr>
        <w:spacing w:line="360" w:lineRule="auto"/>
        <w:rPr>
          <w:lang w:val="en-US"/>
        </w:rPr>
      </w:pPr>
      <w:r w:rsidRPr="004B2B55">
        <w:rPr>
          <w:rFonts w:ascii="Arial" w:hAnsi="Arial" w:cs="Arial"/>
          <w:color w:val="000000"/>
          <w:sz w:val="20"/>
          <w:szCs w:val="20"/>
        </w:rPr>
        <w:t xml:space="preserve">Verhoeven, N (2018). Wat is onderzoek? praktijkboek voor methoden en technieken. </w:t>
      </w:r>
      <w:r w:rsidRPr="00B427CF">
        <w:rPr>
          <w:rFonts w:ascii="Arial" w:hAnsi="Arial" w:cs="Arial"/>
          <w:color w:val="000000"/>
          <w:sz w:val="20"/>
          <w:szCs w:val="20"/>
          <w:lang w:val="en-US"/>
        </w:rPr>
        <w:t>Amsterdam, Nederland: Boom.</w:t>
      </w:r>
    </w:p>
    <w:p w14:paraId="5861AA9A" w14:textId="22969940" w:rsidR="00C21DD0" w:rsidRPr="00B427CF" w:rsidRDefault="00C21DD0" w:rsidP="00235782">
      <w:pPr>
        <w:spacing w:line="360" w:lineRule="auto"/>
        <w:rPr>
          <w:rFonts w:ascii="Arial" w:hAnsi="Arial" w:cs="Arial"/>
          <w:sz w:val="20"/>
          <w:szCs w:val="20"/>
          <w:lang w:val="en-US"/>
        </w:rPr>
      </w:pPr>
    </w:p>
    <w:p w14:paraId="7F7CFCAE" w14:textId="77777777" w:rsidR="009A1E1D" w:rsidRPr="009A1E1D" w:rsidRDefault="009A1E1D" w:rsidP="009A1E1D">
      <w:pPr>
        <w:spacing w:line="360" w:lineRule="auto"/>
        <w:rPr>
          <w:rFonts w:ascii="Arial" w:hAnsi="Arial" w:cs="Arial"/>
          <w:sz w:val="20"/>
          <w:szCs w:val="20"/>
          <w:lang w:val="en-US"/>
        </w:rPr>
      </w:pPr>
      <w:r w:rsidRPr="009A1E1D">
        <w:rPr>
          <w:rFonts w:ascii="Arial" w:hAnsi="Arial" w:cs="Arial"/>
          <w:sz w:val="20"/>
          <w:szCs w:val="20"/>
          <w:lang w:val="en-US"/>
        </w:rPr>
        <w:t>Waterman Jr, R.H., Peters, T.J., Phillips, J.R. (1980) ‘Structure is Not Organization’, Business</w:t>
      </w:r>
    </w:p>
    <w:p w14:paraId="0681FFB9" w14:textId="78F68B67" w:rsidR="009A1E1D" w:rsidRPr="00AB6AAB" w:rsidRDefault="009A1E1D" w:rsidP="009A1E1D">
      <w:pPr>
        <w:spacing w:line="360" w:lineRule="auto"/>
        <w:rPr>
          <w:rFonts w:ascii="Arial" w:hAnsi="Arial" w:cs="Arial"/>
          <w:sz w:val="20"/>
          <w:szCs w:val="20"/>
        </w:rPr>
      </w:pPr>
      <w:proofErr w:type="spellStart"/>
      <w:r w:rsidRPr="00AB6AAB">
        <w:rPr>
          <w:rFonts w:ascii="Arial" w:hAnsi="Arial" w:cs="Arial"/>
          <w:sz w:val="20"/>
          <w:szCs w:val="20"/>
        </w:rPr>
        <w:t>Horizons</w:t>
      </w:r>
      <w:proofErr w:type="spellEnd"/>
      <w:r w:rsidRPr="00AB6AAB">
        <w:rPr>
          <w:rFonts w:ascii="Arial" w:hAnsi="Arial" w:cs="Arial"/>
          <w:sz w:val="20"/>
          <w:szCs w:val="20"/>
        </w:rPr>
        <w:t>, 23(3): pp. 14–26.</w:t>
      </w:r>
    </w:p>
    <w:p w14:paraId="27F36D25" w14:textId="77777777" w:rsidR="00EE6318" w:rsidRDefault="00EE6318" w:rsidP="00235782">
      <w:pPr>
        <w:spacing w:line="360" w:lineRule="auto"/>
        <w:rPr>
          <w:rFonts w:ascii="Arial" w:hAnsi="Arial" w:cs="Arial"/>
          <w:sz w:val="20"/>
          <w:szCs w:val="20"/>
        </w:rPr>
      </w:pPr>
    </w:p>
    <w:p w14:paraId="672B404B" w14:textId="6DE5E79D" w:rsidR="00C21DD0" w:rsidRPr="00347614" w:rsidRDefault="0076438D" w:rsidP="00235782">
      <w:pPr>
        <w:spacing w:line="360" w:lineRule="auto"/>
        <w:rPr>
          <w:rFonts w:ascii="Arial" w:hAnsi="Arial" w:cs="Arial"/>
          <w:sz w:val="20"/>
          <w:szCs w:val="20"/>
          <w:lang w:val="en-US"/>
        </w:rPr>
      </w:pPr>
      <w:r w:rsidRPr="0076438D">
        <w:rPr>
          <w:rFonts w:ascii="Arial" w:hAnsi="Arial" w:cs="Arial"/>
          <w:sz w:val="20"/>
          <w:szCs w:val="20"/>
        </w:rPr>
        <w:t>Wat kost een auto op benzine - Watkosteenauto.nl. (</w:t>
      </w:r>
      <w:proofErr w:type="spellStart"/>
      <w:r w:rsidR="00975EC4">
        <w:rPr>
          <w:rFonts w:ascii="Arial" w:hAnsi="Arial" w:cs="Arial"/>
          <w:sz w:val="20"/>
          <w:szCs w:val="20"/>
        </w:rPr>
        <w:t>z.d</w:t>
      </w:r>
      <w:proofErr w:type="spellEnd"/>
      <w:r w:rsidRPr="0076438D">
        <w:rPr>
          <w:rFonts w:ascii="Arial" w:hAnsi="Arial" w:cs="Arial"/>
          <w:sz w:val="20"/>
          <w:szCs w:val="20"/>
        </w:rPr>
        <w:t xml:space="preserve">). </w:t>
      </w:r>
      <w:r w:rsidRPr="0076438D">
        <w:rPr>
          <w:rFonts w:ascii="Arial" w:hAnsi="Arial" w:cs="Arial"/>
          <w:sz w:val="20"/>
          <w:szCs w:val="20"/>
          <w:lang w:val="en-US"/>
        </w:rPr>
        <w:t>Retrieved May 22, 2019, from https://watkosteenauto.nl/wat-kost-een-auto-op-benzine/</w:t>
      </w:r>
    </w:p>
    <w:p w14:paraId="38F73695" w14:textId="04B89F42" w:rsidR="002D67EC" w:rsidRDefault="002D67EC">
      <w:pPr>
        <w:rPr>
          <w:rFonts w:ascii="Calibri-Light" w:hAnsi="Calibri-Light" w:cs="Calibri-Light"/>
          <w:sz w:val="20"/>
          <w:szCs w:val="20"/>
          <w:lang w:val="en-US" w:eastAsia="en-US"/>
        </w:rPr>
      </w:pPr>
      <w:r>
        <w:rPr>
          <w:rFonts w:ascii="Calibri-Light" w:hAnsi="Calibri-Light" w:cs="Calibri-Light"/>
          <w:sz w:val="20"/>
          <w:szCs w:val="20"/>
          <w:lang w:val="en-US" w:eastAsia="en-US"/>
        </w:rPr>
        <w:br w:type="page"/>
      </w:r>
    </w:p>
    <w:p w14:paraId="71531F80" w14:textId="412E9B61" w:rsidR="00426905" w:rsidRPr="002D67EC" w:rsidRDefault="002D67EC" w:rsidP="002D67EC">
      <w:pPr>
        <w:rPr>
          <w:rFonts w:ascii="Arial" w:hAnsi="Arial" w:cs="Arial"/>
          <w:b/>
          <w:sz w:val="20"/>
          <w:szCs w:val="20"/>
          <w:lang w:val="en-US"/>
        </w:rPr>
      </w:pPr>
      <w:r w:rsidRPr="002D67EC">
        <w:rPr>
          <w:rFonts w:ascii="Arial" w:hAnsi="Arial" w:cs="Arial"/>
          <w:sz w:val="20"/>
          <w:szCs w:val="20"/>
        </w:rPr>
        <w:lastRenderedPageBreak/>
        <w:t>Dit hoofdstuk is verwijderd in verband met privacy.</w:t>
      </w:r>
    </w:p>
    <w:sectPr w:rsidR="00426905" w:rsidRPr="002D67EC" w:rsidSect="00E3065E">
      <w:footerReference w:type="default" r:id="rId25"/>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0A9359" w14:textId="77777777" w:rsidR="008C724C" w:rsidRDefault="008C724C" w:rsidP="00BA5238">
      <w:r>
        <w:separator/>
      </w:r>
    </w:p>
  </w:endnote>
  <w:endnote w:type="continuationSeparator" w:id="0">
    <w:p w14:paraId="4EE63B88" w14:textId="77777777" w:rsidR="008C724C" w:rsidRDefault="008C724C" w:rsidP="00BA52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Al Tarikh">
    <w:altName w:val="Arial"/>
    <w:charset w:val="B2"/>
    <w:family w:val="auto"/>
    <w:pitch w:val="variable"/>
    <w:sig w:usb0="00002003" w:usb1="00000000" w:usb2="00000000" w:usb3="00000000" w:csb0="00000041" w:csb1="00000000"/>
  </w:font>
  <w:font w:name="Helvetica">
    <w:panose1 w:val="00000000000000000000"/>
    <w:charset w:val="00"/>
    <w:family w:val="auto"/>
    <w:pitch w:val="variable"/>
    <w:sig w:usb0="E00002FF" w:usb1="5000785B" w:usb2="00000000" w:usb3="00000000" w:csb0="0000019F" w:csb1="00000000"/>
  </w:font>
  <w:font w:name="Times">
    <w:panose1 w:val="02020603050405020304"/>
    <w:charset w:val="00"/>
    <w:family w:val="auto"/>
    <w:pitch w:val="variable"/>
    <w:sig w:usb0="00000003" w:usb1="00000000" w:usb2="00000000" w:usb3="00000000" w:csb0="00000001" w:csb1="00000000"/>
  </w:font>
  <w:font w:name="Wawati TC">
    <w:charset w:val="88"/>
    <w:family w:val="auto"/>
    <w:pitch w:val="variable"/>
    <w:sig w:usb0="A00000FF" w:usb1="5889787B" w:usb2="00000016" w:usb3="00000000" w:csb0="00100003" w:csb1="00000000"/>
  </w:font>
  <w:font w:name="MingLiU">
    <w:altName w:val="細明體"/>
    <w:panose1 w:val="02010609000101010101"/>
    <w:charset w:val="88"/>
    <w:family w:val="modern"/>
    <w:pitch w:val="fixed"/>
    <w:sig w:usb0="A00002FF" w:usb1="28CFFCFA" w:usb2="00000016" w:usb3="00000000" w:csb0="00100001" w:csb1="00000000"/>
  </w:font>
  <w:font w:name="Calibri-Light">
    <w:altName w:val="Calibri"/>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6902994"/>
      <w:docPartObj>
        <w:docPartGallery w:val="Page Numbers (Bottom of Page)"/>
        <w:docPartUnique/>
      </w:docPartObj>
    </w:sdtPr>
    <w:sdtEndPr>
      <w:rPr>
        <w:noProof/>
      </w:rPr>
    </w:sdtEndPr>
    <w:sdtContent>
      <w:p w14:paraId="6080CCE5" w14:textId="2C95CA21" w:rsidR="002D67EC" w:rsidRDefault="002D67EC">
        <w:pPr>
          <w:pStyle w:val="Voettekst"/>
          <w:jc w:val="right"/>
        </w:pPr>
        <w:r>
          <w:fldChar w:fldCharType="begin"/>
        </w:r>
        <w:r>
          <w:instrText xml:space="preserve"> PAGE   \* MERGEFORMAT </w:instrText>
        </w:r>
        <w:r>
          <w:fldChar w:fldCharType="separate"/>
        </w:r>
        <w:r w:rsidR="00880333">
          <w:rPr>
            <w:noProof/>
          </w:rPr>
          <w:t>2</w:t>
        </w:r>
        <w:r>
          <w:rPr>
            <w:noProof/>
          </w:rPr>
          <w:fldChar w:fldCharType="end"/>
        </w:r>
      </w:p>
    </w:sdtContent>
  </w:sdt>
  <w:p w14:paraId="31A388D0" w14:textId="237F2A27" w:rsidR="002D67EC" w:rsidRPr="00862C63" w:rsidRDefault="002D67EC">
    <w:pPr>
      <w:pStyle w:val="Voettekst"/>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C2EC71" w14:textId="77777777" w:rsidR="008C724C" w:rsidRDefault="008C724C" w:rsidP="00BA5238">
      <w:r>
        <w:separator/>
      </w:r>
    </w:p>
  </w:footnote>
  <w:footnote w:type="continuationSeparator" w:id="0">
    <w:p w14:paraId="372C0531" w14:textId="77777777" w:rsidR="008C724C" w:rsidRDefault="008C724C" w:rsidP="00BA52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F13C9"/>
    <w:multiLevelType w:val="hybridMultilevel"/>
    <w:tmpl w:val="66E0F4D6"/>
    <w:lvl w:ilvl="0" w:tplc="4440A616">
      <w:start w:val="1"/>
      <w:numFmt w:val="bullet"/>
      <w:lvlText w:val=" "/>
      <w:lvlJc w:val="left"/>
      <w:pPr>
        <w:tabs>
          <w:tab w:val="num" w:pos="720"/>
        </w:tabs>
        <w:ind w:left="720" w:hanging="360"/>
      </w:pPr>
      <w:rPr>
        <w:rFonts w:ascii="Calibri" w:hAnsi="Calibri" w:hint="default"/>
      </w:rPr>
    </w:lvl>
    <w:lvl w:ilvl="1" w:tplc="2092EABA" w:tentative="1">
      <w:start w:val="1"/>
      <w:numFmt w:val="bullet"/>
      <w:lvlText w:val=" "/>
      <w:lvlJc w:val="left"/>
      <w:pPr>
        <w:tabs>
          <w:tab w:val="num" w:pos="1440"/>
        </w:tabs>
        <w:ind w:left="1440" w:hanging="360"/>
      </w:pPr>
      <w:rPr>
        <w:rFonts w:ascii="Calibri" w:hAnsi="Calibri" w:hint="default"/>
      </w:rPr>
    </w:lvl>
    <w:lvl w:ilvl="2" w:tplc="6C06B5BC" w:tentative="1">
      <w:start w:val="1"/>
      <w:numFmt w:val="bullet"/>
      <w:lvlText w:val=" "/>
      <w:lvlJc w:val="left"/>
      <w:pPr>
        <w:tabs>
          <w:tab w:val="num" w:pos="2160"/>
        </w:tabs>
        <w:ind w:left="2160" w:hanging="360"/>
      </w:pPr>
      <w:rPr>
        <w:rFonts w:ascii="Calibri" w:hAnsi="Calibri" w:hint="default"/>
      </w:rPr>
    </w:lvl>
    <w:lvl w:ilvl="3" w:tplc="61DA5FA6" w:tentative="1">
      <w:start w:val="1"/>
      <w:numFmt w:val="bullet"/>
      <w:lvlText w:val=" "/>
      <w:lvlJc w:val="left"/>
      <w:pPr>
        <w:tabs>
          <w:tab w:val="num" w:pos="2880"/>
        </w:tabs>
        <w:ind w:left="2880" w:hanging="360"/>
      </w:pPr>
      <w:rPr>
        <w:rFonts w:ascii="Calibri" w:hAnsi="Calibri" w:hint="default"/>
      </w:rPr>
    </w:lvl>
    <w:lvl w:ilvl="4" w:tplc="F27AD474" w:tentative="1">
      <w:start w:val="1"/>
      <w:numFmt w:val="bullet"/>
      <w:lvlText w:val=" "/>
      <w:lvlJc w:val="left"/>
      <w:pPr>
        <w:tabs>
          <w:tab w:val="num" w:pos="3600"/>
        </w:tabs>
        <w:ind w:left="3600" w:hanging="360"/>
      </w:pPr>
      <w:rPr>
        <w:rFonts w:ascii="Calibri" w:hAnsi="Calibri" w:hint="default"/>
      </w:rPr>
    </w:lvl>
    <w:lvl w:ilvl="5" w:tplc="0E2ABCBA" w:tentative="1">
      <w:start w:val="1"/>
      <w:numFmt w:val="bullet"/>
      <w:lvlText w:val=" "/>
      <w:lvlJc w:val="left"/>
      <w:pPr>
        <w:tabs>
          <w:tab w:val="num" w:pos="4320"/>
        </w:tabs>
        <w:ind w:left="4320" w:hanging="360"/>
      </w:pPr>
      <w:rPr>
        <w:rFonts w:ascii="Calibri" w:hAnsi="Calibri" w:hint="default"/>
      </w:rPr>
    </w:lvl>
    <w:lvl w:ilvl="6" w:tplc="C60C66EC" w:tentative="1">
      <w:start w:val="1"/>
      <w:numFmt w:val="bullet"/>
      <w:lvlText w:val=" "/>
      <w:lvlJc w:val="left"/>
      <w:pPr>
        <w:tabs>
          <w:tab w:val="num" w:pos="5040"/>
        </w:tabs>
        <w:ind w:left="5040" w:hanging="360"/>
      </w:pPr>
      <w:rPr>
        <w:rFonts w:ascii="Calibri" w:hAnsi="Calibri" w:hint="default"/>
      </w:rPr>
    </w:lvl>
    <w:lvl w:ilvl="7" w:tplc="F6FE2EDC" w:tentative="1">
      <w:start w:val="1"/>
      <w:numFmt w:val="bullet"/>
      <w:lvlText w:val=" "/>
      <w:lvlJc w:val="left"/>
      <w:pPr>
        <w:tabs>
          <w:tab w:val="num" w:pos="5760"/>
        </w:tabs>
        <w:ind w:left="5760" w:hanging="360"/>
      </w:pPr>
      <w:rPr>
        <w:rFonts w:ascii="Calibri" w:hAnsi="Calibri" w:hint="default"/>
      </w:rPr>
    </w:lvl>
    <w:lvl w:ilvl="8" w:tplc="15C8FFC8" w:tentative="1">
      <w:start w:val="1"/>
      <w:numFmt w:val="bullet"/>
      <w:lvlText w:val=" "/>
      <w:lvlJc w:val="left"/>
      <w:pPr>
        <w:tabs>
          <w:tab w:val="num" w:pos="6480"/>
        </w:tabs>
        <w:ind w:left="6480" w:hanging="360"/>
      </w:pPr>
      <w:rPr>
        <w:rFonts w:ascii="Calibri" w:hAnsi="Calibri" w:hint="default"/>
      </w:rPr>
    </w:lvl>
  </w:abstractNum>
  <w:abstractNum w:abstractNumId="1" w15:restartNumberingAfterBreak="0">
    <w:nsid w:val="06161E44"/>
    <w:multiLevelType w:val="hybridMultilevel"/>
    <w:tmpl w:val="44B08802"/>
    <w:lvl w:ilvl="0" w:tplc="65F022E0">
      <w:start w:val="4"/>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2A45BF7"/>
    <w:multiLevelType w:val="hybridMultilevel"/>
    <w:tmpl w:val="B9884122"/>
    <w:lvl w:ilvl="0" w:tplc="48DCA116">
      <w:start w:val="1"/>
      <w:numFmt w:val="bullet"/>
      <w:lvlText w:val="•"/>
      <w:lvlJc w:val="left"/>
      <w:pPr>
        <w:tabs>
          <w:tab w:val="num" w:pos="720"/>
        </w:tabs>
        <w:ind w:left="720" w:hanging="360"/>
      </w:pPr>
      <w:rPr>
        <w:rFonts w:ascii="Arial" w:hAnsi="Arial" w:hint="default"/>
      </w:rPr>
    </w:lvl>
    <w:lvl w:ilvl="1" w:tplc="592C775A" w:tentative="1">
      <w:start w:val="1"/>
      <w:numFmt w:val="bullet"/>
      <w:lvlText w:val="•"/>
      <w:lvlJc w:val="left"/>
      <w:pPr>
        <w:tabs>
          <w:tab w:val="num" w:pos="1440"/>
        </w:tabs>
        <w:ind w:left="1440" w:hanging="360"/>
      </w:pPr>
      <w:rPr>
        <w:rFonts w:ascii="Arial" w:hAnsi="Arial" w:hint="default"/>
      </w:rPr>
    </w:lvl>
    <w:lvl w:ilvl="2" w:tplc="39D64518" w:tentative="1">
      <w:start w:val="1"/>
      <w:numFmt w:val="bullet"/>
      <w:lvlText w:val="•"/>
      <w:lvlJc w:val="left"/>
      <w:pPr>
        <w:tabs>
          <w:tab w:val="num" w:pos="2160"/>
        </w:tabs>
        <w:ind w:left="2160" w:hanging="360"/>
      </w:pPr>
      <w:rPr>
        <w:rFonts w:ascii="Arial" w:hAnsi="Arial" w:hint="default"/>
      </w:rPr>
    </w:lvl>
    <w:lvl w:ilvl="3" w:tplc="0FC69A68" w:tentative="1">
      <w:start w:val="1"/>
      <w:numFmt w:val="bullet"/>
      <w:lvlText w:val="•"/>
      <w:lvlJc w:val="left"/>
      <w:pPr>
        <w:tabs>
          <w:tab w:val="num" w:pos="2880"/>
        </w:tabs>
        <w:ind w:left="2880" w:hanging="360"/>
      </w:pPr>
      <w:rPr>
        <w:rFonts w:ascii="Arial" w:hAnsi="Arial" w:hint="default"/>
      </w:rPr>
    </w:lvl>
    <w:lvl w:ilvl="4" w:tplc="28BE5D24" w:tentative="1">
      <w:start w:val="1"/>
      <w:numFmt w:val="bullet"/>
      <w:lvlText w:val="•"/>
      <w:lvlJc w:val="left"/>
      <w:pPr>
        <w:tabs>
          <w:tab w:val="num" w:pos="3600"/>
        </w:tabs>
        <w:ind w:left="3600" w:hanging="360"/>
      </w:pPr>
      <w:rPr>
        <w:rFonts w:ascii="Arial" w:hAnsi="Arial" w:hint="default"/>
      </w:rPr>
    </w:lvl>
    <w:lvl w:ilvl="5" w:tplc="A4E6A85A" w:tentative="1">
      <w:start w:val="1"/>
      <w:numFmt w:val="bullet"/>
      <w:lvlText w:val="•"/>
      <w:lvlJc w:val="left"/>
      <w:pPr>
        <w:tabs>
          <w:tab w:val="num" w:pos="4320"/>
        </w:tabs>
        <w:ind w:left="4320" w:hanging="360"/>
      </w:pPr>
      <w:rPr>
        <w:rFonts w:ascii="Arial" w:hAnsi="Arial" w:hint="default"/>
      </w:rPr>
    </w:lvl>
    <w:lvl w:ilvl="6" w:tplc="1396E6C2" w:tentative="1">
      <w:start w:val="1"/>
      <w:numFmt w:val="bullet"/>
      <w:lvlText w:val="•"/>
      <w:lvlJc w:val="left"/>
      <w:pPr>
        <w:tabs>
          <w:tab w:val="num" w:pos="5040"/>
        </w:tabs>
        <w:ind w:left="5040" w:hanging="360"/>
      </w:pPr>
      <w:rPr>
        <w:rFonts w:ascii="Arial" w:hAnsi="Arial" w:hint="default"/>
      </w:rPr>
    </w:lvl>
    <w:lvl w:ilvl="7" w:tplc="54CA3070" w:tentative="1">
      <w:start w:val="1"/>
      <w:numFmt w:val="bullet"/>
      <w:lvlText w:val="•"/>
      <w:lvlJc w:val="left"/>
      <w:pPr>
        <w:tabs>
          <w:tab w:val="num" w:pos="5760"/>
        </w:tabs>
        <w:ind w:left="5760" w:hanging="360"/>
      </w:pPr>
      <w:rPr>
        <w:rFonts w:ascii="Arial" w:hAnsi="Arial" w:hint="default"/>
      </w:rPr>
    </w:lvl>
    <w:lvl w:ilvl="8" w:tplc="998E8AA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35B32BB"/>
    <w:multiLevelType w:val="hybridMultilevel"/>
    <w:tmpl w:val="F9725304"/>
    <w:lvl w:ilvl="0" w:tplc="708049E2">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4C45651"/>
    <w:multiLevelType w:val="multilevel"/>
    <w:tmpl w:val="D1ECE25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67F48F3"/>
    <w:multiLevelType w:val="hybridMultilevel"/>
    <w:tmpl w:val="E92A897C"/>
    <w:lvl w:ilvl="0" w:tplc="B4743C76">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79551AD"/>
    <w:multiLevelType w:val="hybridMultilevel"/>
    <w:tmpl w:val="51A69D9C"/>
    <w:lvl w:ilvl="0" w:tplc="FF18E35E">
      <w:start w:val="1"/>
      <w:numFmt w:val="bullet"/>
      <w:lvlText w:val="•"/>
      <w:lvlJc w:val="left"/>
      <w:pPr>
        <w:tabs>
          <w:tab w:val="num" w:pos="720"/>
        </w:tabs>
        <w:ind w:left="720" w:hanging="360"/>
      </w:pPr>
      <w:rPr>
        <w:rFonts w:ascii="Arial" w:hAnsi="Arial" w:hint="default"/>
      </w:rPr>
    </w:lvl>
    <w:lvl w:ilvl="1" w:tplc="4E766A30" w:tentative="1">
      <w:start w:val="1"/>
      <w:numFmt w:val="bullet"/>
      <w:lvlText w:val="•"/>
      <w:lvlJc w:val="left"/>
      <w:pPr>
        <w:tabs>
          <w:tab w:val="num" w:pos="1440"/>
        </w:tabs>
        <w:ind w:left="1440" w:hanging="360"/>
      </w:pPr>
      <w:rPr>
        <w:rFonts w:ascii="Arial" w:hAnsi="Arial" w:hint="default"/>
      </w:rPr>
    </w:lvl>
    <w:lvl w:ilvl="2" w:tplc="4C864468" w:tentative="1">
      <w:start w:val="1"/>
      <w:numFmt w:val="bullet"/>
      <w:lvlText w:val="•"/>
      <w:lvlJc w:val="left"/>
      <w:pPr>
        <w:tabs>
          <w:tab w:val="num" w:pos="2160"/>
        </w:tabs>
        <w:ind w:left="2160" w:hanging="360"/>
      </w:pPr>
      <w:rPr>
        <w:rFonts w:ascii="Arial" w:hAnsi="Arial" w:hint="default"/>
      </w:rPr>
    </w:lvl>
    <w:lvl w:ilvl="3" w:tplc="A7DAD040" w:tentative="1">
      <w:start w:val="1"/>
      <w:numFmt w:val="bullet"/>
      <w:lvlText w:val="•"/>
      <w:lvlJc w:val="left"/>
      <w:pPr>
        <w:tabs>
          <w:tab w:val="num" w:pos="2880"/>
        </w:tabs>
        <w:ind w:left="2880" w:hanging="360"/>
      </w:pPr>
      <w:rPr>
        <w:rFonts w:ascii="Arial" w:hAnsi="Arial" w:hint="default"/>
      </w:rPr>
    </w:lvl>
    <w:lvl w:ilvl="4" w:tplc="AB602368" w:tentative="1">
      <w:start w:val="1"/>
      <w:numFmt w:val="bullet"/>
      <w:lvlText w:val="•"/>
      <w:lvlJc w:val="left"/>
      <w:pPr>
        <w:tabs>
          <w:tab w:val="num" w:pos="3600"/>
        </w:tabs>
        <w:ind w:left="3600" w:hanging="360"/>
      </w:pPr>
      <w:rPr>
        <w:rFonts w:ascii="Arial" w:hAnsi="Arial" w:hint="default"/>
      </w:rPr>
    </w:lvl>
    <w:lvl w:ilvl="5" w:tplc="AD86963C" w:tentative="1">
      <w:start w:val="1"/>
      <w:numFmt w:val="bullet"/>
      <w:lvlText w:val="•"/>
      <w:lvlJc w:val="left"/>
      <w:pPr>
        <w:tabs>
          <w:tab w:val="num" w:pos="4320"/>
        </w:tabs>
        <w:ind w:left="4320" w:hanging="360"/>
      </w:pPr>
      <w:rPr>
        <w:rFonts w:ascii="Arial" w:hAnsi="Arial" w:hint="default"/>
      </w:rPr>
    </w:lvl>
    <w:lvl w:ilvl="6" w:tplc="0C7A004E" w:tentative="1">
      <w:start w:val="1"/>
      <w:numFmt w:val="bullet"/>
      <w:lvlText w:val="•"/>
      <w:lvlJc w:val="left"/>
      <w:pPr>
        <w:tabs>
          <w:tab w:val="num" w:pos="5040"/>
        </w:tabs>
        <w:ind w:left="5040" w:hanging="360"/>
      </w:pPr>
      <w:rPr>
        <w:rFonts w:ascii="Arial" w:hAnsi="Arial" w:hint="default"/>
      </w:rPr>
    </w:lvl>
    <w:lvl w:ilvl="7" w:tplc="2F009FBA" w:tentative="1">
      <w:start w:val="1"/>
      <w:numFmt w:val="bullet"/>
      <w:lvlText w:val="•"/>
      <w:lvlJc w:val="left"/>
      <w:pPr>
        <w:tabs>
          <w:tab w:val="num" w:pos="5760"/>
        </w:tabs>
        <w:ind w:left="5760" w:hanging="360"/>
      </w:pPr>
      <w:rPr>
        <w:rFonts w:ascii="Arial" w:hAnsi="Arial" w:hint="default"/>
      </w:rPr>
    </w:lvl>
    <w:lvl w:ilvl="8" w:tplc="11CC326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AA42E9F"/>
    <w:multiLevelType w:val="hybridMultilevel"/>
    <w:tmpl w:val="97A8AEB0"/>
    <w:lvl w:ilvl="0" w:tplc="1FA2CEBE">
      <w:start w:val="1"/>
      <w:numFmt w:val="bullet"/>
      <w:lvlText w:val="•"/>
      <w:lvlJc w:val="left"/>
      <w:pPr>
        <w:tabs>
          <w:tab w:val="num" w:pos="720"/>
        </w:tabs>
        <w:ind w:left="720" w:hanging="360"/>
      </w:pPr>
      <w:rPr>
        <w:rFonts w:ascii="Arial" w:hAnsi="Arial" w:hint="default"/>
      </w:rPr>
    </w:lvl>
    <w:lvl w:ilvl="1" w:tplc="DBD4D528" w:tentative="1">
      <w:start w:val="1"/>
      <w:numFmt w:val="bullet"/>
      <w:lvlText w:val="•"/>
      <w:lvlJc w:val="left"/>
      <w:pPr>
        <w:tabs>
          <w:tab w:val="num" w:pos="1440"/>
        </w:tabs>
        <w:ind w:left="1440" w:hanging="360"/>
      </w:pPr>
      <w:rPr>
        <w:rFonts w:ascii="Arial" w:hAnsi="Arial" w:hint="default"/>
      </w:rPr>
    </w:lvl>
    <w:lvl w:ilvl="2" w:tplc="0EC017DA" w:tentative="1">
      <w:start w:val="1"/>
      <w:numFmt w:val="bullet"/>
      <w:lvlText w:val="•"/>
      <w:lvlJc w:val="left"/>
      <w:pPr>
        <w:tabs>
          <w:tab w:val="num" w:pos="2160"/>
        </w:tabs>
        <w:ind w:left="2160" w:hanging="360"/>
      </w:pPr>
      <w:rPr>
        <w:rFonts w:ascii="Arial" w:hAnsi="Arial" w:hint="default"/>
      </w:rPr>
    </w:lvl>
    <w:lvl w:ilvl="3" w:tplc="7F3A3D66" w:tentative="1">
      <w:start w:val="1"/>
      <w:numFmt w:val="bullet"/>
      <w:lvlText w:val="•"/>
      <w:lvlJc w:val="left"/>
      <w:pPr>
        <w:tabs>
          <w:tab w:val="num" w:pos="2880"/>
        </w:tabs>
        <w:ind w:left="2880" w:hanging="360"/>
      </w:pPr>
      <w:rPr>
        <w:rFonts w:ascii="Arial" w:hAnsi="Arial" w:hint="default"/>
      </w:rPr>
    </w:lvl>
    <w:lvl w:ilvl="4" w:tplc="FD32FB20" w:tentative="1">
      <w:start w:val="1"/>
      <w:numFmt w:val="bullet"/>
      <w:lvlText w:val="•"/>
      <w:lvlJc w:val="left"/>
      <w:pPr>
        <w:tabs>
          <w:tab w:val="num" w:pos="3600"/>
        </w:tabs>
        <w:ind w:left="3600" w:hanging="360"/>
      </w:pPr>
      <w:rPr>
        <w:rFonts w:ascii="Arial" w:hAnsi="Arial" w:hint="default"/>
      </w:rPr>
    </w:lvl>
    <w:lvl w:ilvl="5" w:tplc="80B07C36" w:tentative="1">
      <w:start w:val="1"/>
      <w:numFmt w:val="bullet"/>
      <w:lvlText w:val="•"/>
      <w:lvlJc w:val="left"/>
      <w:pPr>
        <w:tabs>
          <w:tab w:val="num" w:pos="4320"/>
        </w:tabs>
        <w:ind w:left="4320" w:hanging="360"/>
      </w:pPr>
      <w:rPr>
        <w:rFonts w:ascii="Arial" w:hAnsi="Arial" w:hint="default"/>
      </w:rPr>
    </w:lvl>
    <w:lvl w:ilvl="6" w:tplc="B9D0DA82" w:tentative="1">
      <w:start w:val="1"/>
      <w:numFmt w:val="bullet"/>
      <w:lvlText w:val="•"/>
      <w:lvlJc w:val="left"/>
      <w:pPr>
        <w:tabs>
          <w:tab w:val="num" w:pos="5040"/>
        </w:tabs>
        <w:ind w:left="5040" w:hanging="360"/>
      </w:pPr>
      <w:rPr>
        <w:rFonts w:ascii="Arial" w:hAnsi="Arial" w:hint="default"/>
      </w:rPr>
    </w:lvl>
    <w:lvl w:ilvl="7" w:tplc="2DAEFA4A" w:tentative="1">
      <w:start w:val="1"/>
      <w:numFmt w:val="bullet"/>
      <w:lvlText w:val="•"/>
      <w:lvlJc w:val="left"/>
      <w:pPr>
        <w:tabs>
          <w:tab w:val="num" w:pos="5760"/>
        </w:tabs>
        <w:ind w:left="5760" w:hanging="360"/>
      </w:pPr>
      <w:rPr>
        <w:rFonts w:ascii="Arial" w:hAnsi="Arial" w:hint="default"/>
      </w:rPr>
    </w:lvl>
    <w:lvl w:ilvl="8" w:tplc="A244788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1921A79"/>
    <w:multiLevelType w:val="multilevel"/>
    <w:tmpl w:val="74100D7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23F81FBF"/>
    <w:multiLevelType w:val="hybridMultilevel"/>
    <w:tmpl w:val="064CDAE0"/>
    <w:lvl w:ilvl="0" w:tplc="2DEACC80">
      <w:start w:val="5"/>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4771F19"/>
    <w:multiLevelType w:val="multilevel"/>
    <w:tmpl w:val="7C008D38"/>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5D928CB"/>
    <w:multiLevelType w:val="hybridMultilevel"/>
    <w:tmpl w:val="670A62BC"/>
    <w:lvl w:ilvl="0" w:tplc="32E6FED8">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87A16CC"/>
    <w:multiLevelType w:val="multilevel"/>
    <w:tmpl w:val="6650A9B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8DE0854"/>
    <w:multiLevelType w:val="hybridMultilevel"/>
    <w:tmpl w:val="79703A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8E51DC8"/>
    <w:multiLevelType w:val="multilevel"/>
    <w:tmpl w:val="3BB859B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2A233320"/>
    <w:multiLevelType w:val="multilevel"/>
    <w:tmpl w:val="2076A49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2D77694E"/>
    <w:multiLevelType w:val="hybridMultilevel"/>
    <w:tmpl w:val="D55EFF66"/>
    <w:lvl w:ilvl="0" w:tplc="751C3FE6">
      <w:start w:val="23"/>
      <w:numFmt w:val="bullet"/>
      <w:lvlText w:val="€"/>
      <w:lvlJc w:val="left"/>
      <w:pPr>
        <w:ind w:left="720" w:hanging="360"/>
      </w:pPr>
      <w:rPr>
        <w:rFonts w:ascii="Arial" w:eastAsiaTheme="minorHAnsi" w:hAnsi="Arial" w:cs="Arial" w:hint="default"/>
        <w:color w:val="2222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2DE159C4"/>
    <w:multiLevelType w:val="hybridMultilevel"/>
    <w:tmpl w:val="112E8696"/>
    <w:lvl w:ilvl="0" w:tplc="CB40EFC8">
      <w:start w:val="1"/>
      <w:numFmt w:val="bullet"/>
      <w:lvlText w:val="•"/>
      <w:lvlJc w:val="left"/>
      <w:pPr>
        <w:tabs>
          <w:tab w:val="num" w:pos="720"/>
        </w:tabs>
        <w:ind w:left="720" w:hanging="360"/>
      </w:pPr>
      <w:rPr>
        <w:rFonts w:ascii="Arial" w:hAnsi="Arial" w:hint="default"/>
      </w:rPr>
    </w:lvl>
    <w:lvl w:ilvl="1" w:tplc="69F42750" w:tentative="1">
      <w:start w:val="1"/>
      <w:numFmt w:val="bullet"/>
      <w:lvlText w:val="•"/>
      <w:lvlJc w:val="left"/>
      <w:pPr>
        <w:tabs>
          <w:tab w:val="num" w:pos="1440"/>
        </w:tabs>
        <w:ind w:left="1440" w:hanging="360"/>
      </w:pPr>
      <w:rPr>
        <w:rFonts w:ascii="Arial" w:hAnsi="Arial" w:hint="default"/>
      </w:rPr>
    </w:lvl>
    <w:lvl w:ilvl="2" w:tplc="88384B84" w:tentative="1">
      <w:start w:val="1"/>
      <w:numFmt w:val="bullet"/>
      <w:lvlText w:val="•"/>
      <w:lvlJc w:val="left"/>
      <w:pPr>
        <w:tabs>
          <w:tab w:val="num" w:pos="2160"/>
        </w:tabs>
        <w:ind w:left="2160" w:hanging="360"/>
      </w:pPr>
      <w:rPr>
        <w:rFonts w:ascii="Arial" w:hAnsi="Arial" w:hint="default"/>
      </w:rPr>
    </w:lvl>
    <w:lvl w:ilvl="3" w:tplc="681C8944" w:tentative="1">
      <w:start w:val="1"/>
      <w:numFmt w:val="bullet"/>
      <w:lvlText w:val="•"/>
      <w:lvlJc w:val="left"/>
      <w:pPr>
        <w:tabs>
          <w:tab w:val="num" w:pos="2880"/>
        </w:tabs>
        <w:ind w:left="2880" w:hanging="360"/>
      </w:pPr>
      <w:rPr>
        <w:rFonts w:ascii="Arial" w:hAnsi="Arial" w:hint="default"/>
      </w:rPr>
    </w:lvl>
    <w:lvl w:ilvl="4" w:tplc="7A7E928A" w:tentative="1">
      <w:start w:val="1"/>
      <w:numFmt w:val="bullet"/>
      <w:lvlText w:val="•"/>
      <w:lvlJc w:val="left"/>
      <w:pPr>
        <w:tabs>
          <w:tab w:val="num" w:pos="3600"/>
        </w:tabs>
        <w:ind w:left="3600" w:hanging="360"/>
      </w:pPr>
      <w:rPr>
        <w:rFonts w:ascii="Arial" w:hAnsi="Arial" w:hint="default"/>
      </w:rPr>
    </w:lvl>
    <w:lvl w:ilvl="5" w:tplc="1C207C58" w:tentative="1">
      <w:start w:val="1"/>
      <w:numFmt w:val="bullet"/>
      <w:lvlText w:val="•"/>
      <w:lvlJc w:val="left"/>
      <w:pPr>
        <w:tabs>
          <w:tab w:val="num" w:pos="4320"/>
        </w:tabs>
        <w:ind w:left="4320" w:hanging="360"/>
      </w:pPr>
      <w:rPr>
        <w:rFonts w:ascii="Arial" w:hAnsi="Arial" w:hint="default"/>
      </w:rPr>
    </w:lvl>
    <w:lvl w:ilvl="6" w:tplc="CFDE38C0" w:tentative="1">
      <w:start w:val="1"/>
      <w:numFmt w:val="bullet"/>
      <w:lvlText w:val="•"/>
      <w:lvlJc w:val="left"/>
      <w:pPr>
        <w:tabs>
          <w:tab w:val="num" w:pos="5040"/>
        </w:tabs>
        <w:ind w:left="5040" w:hanging="360"/>
      </w:pPr>
      <w:rPr>
        <w:rFonts w:ascii="Arial" w:hAnsi="Arial" w:hint="default"/>
      </w:rPr>
    </w:lvl>
    <w:lvl w:ilvl="7" w:tplc="92149040" w:tentative="1">
      <w:start w:val="1"/>
      <w:numFmt w:val="bullet"/>
      <w:lvlText w:val="•"/>
      <w:lvlJc w:val="left"/>
      <w:pPr>
        <w:tabs>
          <w:tab w:val="num" w:pos="5760"/>
        </w:tabs>
        <w:ind w:left="5760" w:hanging="360"/>
      </w:pPr>
      <w:rPr>
        <w:rFonts w:ascii="Arial" w:hAnsi="Arial" w:hint="default"/>
      </w:rPr>
    </w:lvl>
    <w:lvl w:ilvl="8" w:tplc="4C943ED8"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00C70B6"/>
    <w:multiLevelType w:val="hybridMultilevel"/>
    <w:tmpl w:val="8BE2CA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30C41EC7"/>
    <w:multiLevelType w:val="hybridMultilevel"/>
    <w:tmpl w:val="D9E480F4"/>
    <w:lvl w:ilvl="0" w:tplc="76D4165E">
      <w:start w:val="1"/>
      <w:numFmt w:val="bullet"/>
      <w:lvlText w:val=" "/>
      <w:lvlJc w:val="left"/>
      <w:pPr>
        <w:tabs>
          <w:tab w:val="num" w:pos="720"/>
        </w:tabs>
        <w:ind w:left="720" w:hanging="360"/>
      </w:pPr>
      <w:rPr>
        <w:rFonts w:ascii="Calibri" w:hAnsi="Calibri" w:hint="default"/>
      </w:rPr>
    </w:lvl>
    <w:lvl w:ilvl="1" w:tplc="5C30FC46" w:tentative="1">
      <w:start w:val="1"/>
      <w:numFmt w:val="bullet"/>
      <w:lvlText w:val=" "/>
      <w:lvlJc w:val="left"/>
      <w:pPr>
        <w:tabs>
          <w:tab w:val="num" w:pos="1440"/>
        </w:tabs>
        <w:ind w:left="1440" w:hanging="360"/>
      </w:pPr>
      <w:rPr>
        <w:rFonts w:ascii="Calibri" w:hAnsi="Calibri" w:hint="default"/>
      </w:rPr>
    </w:lvl>
    <w:lvl w:ilvl="2" w:tplc="90F0E250" w:tentative="1">
      <w:start w:val="1"/>
      <w:numFmt w:val="bullet"/>
      <w:lvlText w:val=" "/>
      <w:lvlJc w:val="left"/>
      <w:pPr>
        <w:tabs>
          <w:tab w:val="num" w:pos="2160"/>
        </w:tabs>
        <w:ind w:left="2160" w:hanging="360"/>
      </w:pPr>
      <w:rPr>
        <w:rFonts w:ascii="Calibri" w:hAnsi="Calibri" w:hint="default"/>
      </w:rPr>
    </w:lvl>
    <w:lvl w:ilvl="3" w:tplc="BDE0F554" w:tentative="1">
      <w:start w:val="1"/>
      <w:numFmt w:val="bullet"/>
      <w:lvlText w:val=" "/>
      <w:lvlJc w:val="left"/>
      <w:pPr>
        <w:tabs>
          <w:tab w:val="num" w:pos="2880"/>
        </w:tabs>
        <w:ind w:left="2880" w:hanging="360"/>
      </w:pPr>
      <w:rPr>
        <w:rFonts w:ascii="Calibri" w:hAnsi="Calibri" w:hint="default"/>
      </w:rPr>
    </w:lvl>
    <w:lvl w:ilvl="4" w:tplc="58E25384" w:tentative="1">
      <w:start w:val="1"/>
      <w:numFmt w:val="bullet"/>
      <w:lvlText w:val=" "/>
      <w:lvlJc w:val="left"/>
      <w:pPr>
        <w:tabs>
          <w:tab w:val="num" w:pos="3600"/>
        </w:tabs>
        <w:ind w:left="3600" w:hanging="360"/>
      </w:pPr>
      <w:rPr>
        <w:rFonts w:ascii="Calibri" w:hAnsi="Calibri" w:hint="default"/>
      </w:rPr>
    </w:lvl>
    <w:lvl w:ilvl="5" w:tplc="74F6A52C" w:tentative="1">
      <w:start w:val="1"/>
      <w:numFmt w:val="bullet"/>
      <w:lvlText w:val=" "/>
      <w:lvlJc w:val="left"/>
      <w:pPr>
        <w:tabs>
          <w:tab w:val="num" w:pos="4320"/>
        </w:tabs>
        <w:ind w:left="4320" w:hanging="360"/>
      </w:pPr>
      <w:rPr>
        <w:rFonts w:ascii="Calibri" w:hAnsi="Calibri" w:hint="default"/>
      </w:rPr>
    </w:lvl>
    <w:lvl w:ilvl="6" w:tplc="FBAECAAA" w:tentative="1">
      <w:start w:val="1"/>
      <w:numFmt w:val="bullet"/>
      <w:lvlText w:val=" "/>
      <w:lvlJc w:val="left"/>
      <w:pPr>
        <w:tabs>
          <w:tab w:val="num" w:pos="5040"/>
        </w:tabs>
        <w:ind w:left="5040" w:hanging="360"/>
      </w:pPr>
      <w:rPr>
        <w:rFonts w:ascii="Calibri" w:hAnsi="Calibri" w:hint="default"/>
      </w:rPr>
    </w:lvl>
    <w:lvl w:ilvl="7" w:tplc="506EE790" w:tentative="1">
      <w:start w:val="1"/>
      <w:numFmt w:val="bullet"/>
      <w:lvlText w:val=" "/>
      <w:lvlJc w:val="left"/>
      <w:pPr>
        <w:tabs>
          <w:tab w:val="num" w:pos="5760"/>
        </w:tabs>
        <w:ind w:left="5760" w:hanging="360"/>
      </w:pPr>
      <w:rPr>
        <w:rFonts w:ascii="Calibri" w:hAnsi="Calibri" w:hint="default"/>
      </w:rPr>
    </w:lvl>
    <w:lvl w:ilvl="8" w:tplc="3D683A02" w:tentative="1">
      <w:start w:val="1"/>
      <w:numFmt w:val="bullet"/>
      <w:lvlText w:val=" "/>
      <w:lvlJc w:val="left"/>
      <w:pPr>
        <w:tabs>
          <w:tab w:val="num" w:pos="6480"/>
        </w:tabs>
        <w:ind w:left="6480" w:hanging="360"/>
      </w:pPr>
      <w:rPr>
        <w:rFonts w:ascii="Calibri" w:hAnsi="Calibri" w:hint="default"/>
      </w:rPr>
    </w:lvl>
  </w:abstractNum>
  <w:abstractNum w:abstractNumId="20" w15:restartNumberingAfterBreak="0">
    <w:nsid w:val="379C266D"/>
    <w:multiLevelType w:val="multilevel"/>
    <w:tmpl w:val="BE9E5F88"/>
    <w:lvl w:ilvl="0">
      <w:start w:val="2"/>
      <w:numFmt w:val="decimal"/>
      <w:lvlText w:val="%1"/>
      <w:lvlJc w:val="left"/>
      <w:pPr>
        <w:ind w:left="375" w:hanging="375"/>
      </w:pPr>
      <w:rPr>
        <w:rFonts w:hint="default"/>
      </w:rPr>
    </w:lvl>
    <w:lvl w:ilvl="1">
      <w:start w:val="24"/>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3B0E5638"/>
    <w:multiLevelType w:val="hybridMultilevel"/>
    <w:tmpl w:val="F7669C9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3BB9781C"/>
    <w:multiLevelType w:val="multilevel"/>
    <w:tmpl w:val="B344EDF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color w:val="2E74B5" w:themeColor="accent1" w:themeShade="BF"/>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3DAA6FBF"/>
    <w:multiLevelType w:val="hybridMultilevel"/>
    <w:tmpl w:val="C0D6893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40C04526"/>
    <w:multiLevelType w:val="hybridMultilevel"/>
    <w:tmpl w:val="12EA15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4D8F2971"/>
    <w:multiLevelType w:val="multilevel"/>
    <w:tmpl w:val="7C008D38"/>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54A809AB"/>
    <w:multiLevelType w:val="multilevel"/>
    <w:tmpl w:val="D1ECE25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559506BE"/>
    <w:multiLevelType w:val="hybridMultilevel"/>
    <w:tmpl w:val="A48C0C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55E031DB"/>
    <w:multiLevelType w:val="multilevel"/>
    <w:tmpl w:val="B6D245F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7B17CF0"/>
    <w:multiLevelType w:val="hybridMultilevel"/>
    <w:tmpl w:val="C726A6E0"/>
    <w:lvl w:ilvl="0" w:tplc="7C1484E4">
      <w:start w:val="1"/>
      <w:numFmt w:val="bullet"/>
      <w:lvlText w:val="•"/>
      <w:lvlJc w:val="left"/>
      <w:pPr>
        <w:tabs>
          <w:tab w:val="num" w:pos="720"/>
        </w:tabs>
        <w:ind w:left="720" w:hanging="360"/>
      </w:pPr>
      <w:rPr>
        <w:rFonts w:ascii="Arial" w:hAnsi="Arial" w:hint="default"/>
      </w:rPr>
    </w:lvl>
    <w:lvl w:ilvl="1" w:tplc="C5E0BBC8" w:tentative="1">
      <w:start w:val="1"/>
      <w:numFmt w:val="bullet"/>
      <w:lvlText w:val="•"/>
      <w:lvlJc w:val="left"/>
      <w:pPr>
        <w:tabs>
          <w:tab w:val="num" w:pos="1440"/>
        </w:tabs>
        <w:ind w:left="1440" w:hanging="360"/>
      </w:pPr>
      <w:rPr>
        <w:rFonts w:ascii="Arial" w:hAnsi="Arial" w:hint="default"/>
      </w:rPr>
    </w:lvl>
    <w:lvl w:ilvl="2" w:tplc="80B06396" w:tentative="1">
      <w:start w:val="1"/>
      <w:numFmt w:val="bullet"/>
      <w:lvlText w:val="•"/>
      <w:lvlJc w:val="left"/>
      <w:pPr>
        <w:tabs>
          <w:tab w:val="num" w:pos="2160"/>
        </w:tabs>
        <w:ind w:left="2160" w:hanging="360"/>
      </w:pPr>
      <w:rPr>
        <w:rFonts w:ascii="Arial" w:hAnsi="Arial" w:hint="default"/>
      </w:rPr>
    </w:lvl>
    <w:lvl w:ilvl="3" w:tplc="F198E7CE" w:tentative="1">
      <w:start w:val="1"/>
      <w:numFmt w:val="bullet"/>
      <w:lvlText w:val="•"/>
      <w:lvlJc w:val="left"/>
      <w:pPr>
        <w:tabs>
          <w:tab w:val="num" w:pos="2880"/>
        </w:tabs>
        <w:ind w:left="2880" w:hanging="360"/>
      </w:pPr>
      <w:rPr>
        <w:rFonts w:ascii="Arial" w:hAnsi="Arial" w:hint="default"/>
      </w:rPr>
    </w:lvl>
    <w:lvl w:ilvl="4" w:tplc="4D343C5A" w:tentative="1">
      <w:start w:val="1"/>
      <w:numFmt w:val="bullet"/>
      <w:lvlText w:val="•"/>
      <w:lvlJc w:val="left"/>
      <w:pPr>
        <w:tabs>
          <w:tab w:val="num" w:pos="3600"/>
        </w:tabs>
        <w:ind w:left="3600" w:hanging="360"/>
      </w:pPr>
      <w:rPr>
        <w:rFonts w:ascii="Arial" w:hAnsi="Arial" w:hint="default"/>
      </w:rPr>
    </w:lvl>
    <w:lvl w:ilvl="5" w:tplc="BA60716E" w:tentative="1">
      <w:start w:val="1"/>
      <w:numFmt w:val="bullet"/>
      <w:lvlText w:val="•"/>
      <w:lvlJc w:val="left"/>
      <w:pPr>
        <w:tabs>
          <w:tab w:val="num" w:pos="4320"/>
        </w:tabs>
        <w:ind w:left="4320" w:hanging="360"/>
      </w:pPr>
      <w:rPr>
        <w:rFonts w:ascii="Arial" w:hAnsi="Arial" w:hint="default"/>
      </w:rPr>
    </w:lvl>
    <w:lvl w:ilvl="6" w:tplc="E28CD42E" w:tentative="1">
      <w:start w:val="1"/>
      <w:numFmt w:val="bullet"/>
      <w:lvlText w:val="•"/>
      <w:lvlJc w:val="left"/>
      <w:pPr>
        <w:tabs>
          <w:tab w:val="num" w:pos="5040"/>
        </w:tabs>
        <w:ind w:left="5040" w:hanging="360"/>
      </w:pPr>
      <w:rPr>
        <w:rFonts w:ascii="Arial" w:hAnsi="Arial" w:hint="default"/>
      </w:rPr>
    </w:lvl>
    <w:lvl w:ilvl="7" w:tplc="9FB69234" w:tentative="1">
      <w:start w:val="1"/>
      <w:numFmt w:val="bullet"/>
      <w:lvlText w:val="•"/>
      <w:lvlJc w:val="left"/>
      <w:pPr>
        <w:tabs>
          <w:tab w:val="num" w:pos="5760"/>
        </w:tabs>
        <w:ind w:left="5760" w:hanging="360"/>
      </w:pPr>
      <w:rPr>
        <w:rFonts w:ascii="Arial" w:hAnsi="Arial" w:hint="default"/>
      </w:rPr>
    </w:lvl>
    <w:lvl w:ilvl="8" w:tplc="48508820"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8C41ECB"/>
    <w:multiLevelType w:val="hybridMultilevel"/>
    <w:tmpl w:val="15A01B2A"/>
    <w:lvl w:ilvl="0" w:tplc="78C0EAE2">
      <w:start w:val="1"/>
      <w:numFmt w:val="bullet"/>
      <w:lvlText w:val=" "/>
      <w:lvlJc w:val="left"/>
      <w:pPr>
        <w:tabs>
          <w:tab w:val="num" w:pos="720"/>
        </w:tabs>
        <w:ind w:left="720" w:hanging="360"/>
      </w:pPr>
      <w:rPr>
        <w:rFonts w:ascii="Calibri" w:hAnsi="Calibri" w:hint="default"/>
      </w:rPr>
    </w:lvl>
    <w:lvl w:ilvl="1" w:tplc="6D3638A0" w:tentative="1">
      <w:start w:val="1"/>
      <w:numFmt w:val="bullet"/>
      <w:lvlText w:val=" "/>
      <w:lvlJc w:val="left"/>
      <w:pPr>
        <w:tabs>
          <w:tab w:val="num" w:pos="1440"/>
        </w:tabs>
        <w:ind w:left="1440" w:hanging="360"/>
      </w:pPr>
      <w:rPr>
        <w:rFonts w:ascii="Calibri" w:hAnsi="Calibri" w:hint="default"/>
      </w:rPr>
    </w:lvl>
    <w:lvl w:ilvl="2" w:tplc="D3DE7452" w:tentative="1">
      <w:start w:val="1"/>
      <w:numFmt w:val="bullet"/>
      <w:lvlText w:val=" "/>
      <w:lvlJc w:val="left"/>
      <w:pPr>
        <w:tabs>
          <w:tab w:val="num" w:pos="2160"/>
        </w:tabs>
        <w:ind w:left="2160" w:hanging="360"/>
      </w:pPr>
      <w:rPr>
        <w:rFonts w:ascii="Calibri" w:hAnsi="Calibri" w:hint="default"/>
      </w:rPr>
    </w:lvl>
    <w:lvl w:ilvl="3" w:tplc="E0C6B12A" w:tentative="1">
      <w:start w:val="1"/>
      <w:numFmt w:val="bullet"/>
      <w:lvlText w:val=" "/>
      <w:lvlJc w:val="left"/>
      <w:pPr>
        <w:tabs>
          <w:tab w:val="num" w:pos="2880"/>
        </w:tabs>
        <w:ind w:left="2880" w:hanging="360"/>
      </w:pPr>
      <w:rPr>
        <w:rFonts w:ascii="Calibri" w:hAnsi="Calibri" w:hint="default"/>
      </w:rPr>
    </w:lvl>
    <w:lvl w:ilvl="4" w:tplc="329293A4" w:tentative="1">
      <w:start w:val="1"/>
      <w:numFmt w:val="bullet"/>
      <w:lvlText w:val=" "/>
      <w:lvlJc w:val="left"/>
      <w:pPr>
        <w:tabs>
          <w:tab w:val="num" w:pos="3600"/>
        </w:tabs>
        <w:ind w:left="3600" w:hanging="360"/>
      </w:pPr>
      <w:rPr>
        <w:rFonts w:ascii="Calibri" w:hAnsi="Calibri" w:hint="default"/>
      </w:rPr>
    </w:lvl>
    <w:lvl w:ilvl="5" w:tplc="76E0D732" w:tentative="1">
      <w:start w:val="1"/>
      <w:numFmt w:val="bullet"/>
      <w:lvlText w:val=" "/>
      <w:lvlJc w:val="left"/>
      <w:pPr>
        <w:tabs>
          <w:tab w:val="num" w:pos="4320"/>
        </w:tabs>
        <w:ind w:left="4320" w:hanging="360"/>
      </w:pPr>
      <w:rPr>
        <w:rFonts w:ascii="Calibri" w:hAnsi="Calibri" w:hint="default"/>
      </w:rPr>
    </w:lvl>
    <w:lvl w:ilvl="6" w:tplc="4FE09622" w:tentative="1">
      <w:start w:val="1"/>
      <w:numFmt w:val="bullet"/>
      <w:lvlText w:val=" "/>
      <w:lvlJc w:val="left"/>
      <w:pPr>
        <w:tabs>
          <w:tab w:val="num" w:pos="5040"/>
        </w:tabs>
        <w:ind w:left="5040" w:hanging="360"/>
      </w:pPr>
      <w:rPr>
        <w:rFonts w:ascii="Calibri" w:hAnsi="Calibri" w:hint="default"/>
      </w:rPr>
    </w:lvl>
    <w:lvl w:ilvl="7" w:tplc="FEC6BE30" w:tentative="1">
      <w:start w:val="1"/>
      <w:numFmt w:val="bullet"/>
      <w:lvlText w:val=" "/>
      <w:lvlJc w:val="left"/>
      <w:pPr>
        <w:tabs>
          <w:tab w:val="num" w:pos="5760"/>
        </w:tabs>
        <w:ind w:left="5760" w:hanging="360"/>
      </w:pPr>
      <w:rPr>
        <w:rFonts w:ascii="Calibri" w:hAnsi="Calibri" w:hint="default"/>
      </w:rPr>
    </w:lvl>
    <w:lvl w:ilvl="8" w:tplc="CB72607C" w:tentative="1">
      <w:start w:val="1"/>
      <w:numFmt w:val="bullet"/>
      <w:lvlText w:val=" "/>
      <w:lvlJc w:val="left"/>
      <w:pPr>
        <w:tabs>
          <w:tab w:val="num" w:pos="6480"/>
        </w:tabs>
        <w:ind w:left="6480" w:hanging="360"/>
      </w:pPr>
      <w:rPr>
        <w:rFonts w:ascii="Calibri" w:hAnsi="Calibri" w:hint="default"/>
      </w:rPr>
    </w:lvl>
  </w:abstractNum>
  <w:abstractNum w:abstractNumId="31" w15:restartNumberingAfterBreak="0">
    <w:nsid w:val="58DA7EA6"/>
    <w:multiLevelType w:val="hybridMultilevel"/>
    <w:tmpl w:val="ED601EB8"/>
    <w:lvl w:ilvl="0" w:tplc="5BC04762">
      <w:start w:val="8"/>
      <w:numFmt w:val="bullet"/>
      <w:lvlText w:val="-"/>
      <w:lvlJc w:val="left"/>
      <w:pPr>
        <w:ind w:left="720" w:hanging="360"/>
      </w:pPr>
      <w:rPr>
        <w:rFonts w:ascii="Arial" w:eastAsia="Arial"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5B6C7A67"/>
    <w:multiLevelType w:val="hybridMultilevel"/>
    <w:tmpl w:val="167254B8"/>
    <w:lvl w:ilvl="0" w:tplc="80966074">
      <w:start w:val="1"/>
      <w:numFmt w:val="bullet"/>
      <w:lvlText w:val="•"/>
      <w:lvlJc w:val="left"/>
      <w:pPr>
        <w:tabs>
          <w:tab w:val="num" w:pos="720"/>
        </w:tabs>
        <w:ind w:left="720" w:hanging="360"/>
      </w:pPr>
      <w:rPr>
        <w:rFonts w:ascii="Arial" w:hAnsi="Arial" w:hint="default"/>
      </w:rPr>
    </w:lvl>
    <w:lvl w:ilvl="1" w:tplc="A4E69AB6" w:tentative="1">
      <w:start w:val="1"/>
      <w:numFmt w:val="bullet"/>
      <w:lvlText w:val="•"/>
      <w:lvlJc w:val="left"/>
      <w:pPr>
        <w:tabs>
          <w:tab w:val="num" w:pos="1440"/>
        </w:tabs>
        <w:ind w:left="1440" w:hanging="360"/>
      </w:pPr>
      <w:rPr>
        <w:rFonts w:ascii="Arial" w:hAnsi="Arial" w:hint="default"/>
      </w:rPr>
    </w:lvl>
    <w:lvl w:ilvl="2" w:tplc="DD162ADA" w:tentative="1">
      <w:start w:val="1"/>
      <w:numFmt w:val="bullet"/>
      <w:lvlText w:val="•"/>
      <w:lvlJc w:val="left"/>
      <w:pPr>
        <w:tabs>
          <w:tab w:val="num" w:pos="2160"/>
        </w:tabs>
        <w:ind w:left="2160" w:hanging="360"/>
      </w:pPr>
      <w:rPr>
        <w:rFonts w:ascii="Arial" w:hAnsi="Arial" w:hint="default"/>
      </w:rPr>
    </w:lvl>
    <w:lvl w:ilvl="3" w:tplc="3542B5F0" w:tentative="1">
      <w:start w:val="1"/>
      <w:numFmt w:val="bullet"/>
      <w:lvlText w:val="•"/>
      <w:lvlJc w:val="left"/>
      <w:pPr>
        <w:tabs>
          <w:tab w:val="num" w:pos="2880"/>
        </w:tabs>
        <w:ind w:left="2880" w:hanging="360"/>
      </w:pPr>
      <w:rPr>
        <w:rFonts w:ascii="Arial" w:hAnsi="Arial" w:hint="default"/>
      </w:rPr>
    </w:lvl>
    <w:lvl w:ilvl="4" w:tplc="61CA1D4A" w:tentative="1">
      <w:start w:val="1"/>
      <w:numFmt w:val="bullet"/>
      <w:lvlText w:val="•"/>
      <w:lvlJc w:val="left"/>
      <w:pPr>
        <w:tabs>
          <w:tab w:val="num" w:pos="3600"/>
        </w:tabs>
        <w:ind w:left="3600" w:hanging="360"/>
      </w:pPr>
      <w:rPr>
        <w:rFonts w:ascii="Arial" w:hAnsi="Arial" w:hint="default"/>
      </w:rPr>
    </w:lvl>
    <w:lvl w:ilvl="5" w:tplc="2132ECF8" w:tentative="1">
      <w:start w:val="1"/>
      <w:numFmt w:val="bullet"/>
      <w:lvlText w:val="•"/>
      <w:lvlJc w:val="left"/>
      <w:pPr>
        <w:tabs>
          <w:tab w:val="num" w:pos="4320"/>
        </w:tabs>
        <w:ind w:left="4320" w:hanging="360"/>
      </w:pPr>
      <w:rPr>
        <w:rFonts w:ascii="Arial" w:hAnsi="Arial" w:hint="default"/>
      </w:rPr>
    </w:lvl>
    <w:lvl w:ilvl="6" w:tplc="97ECB3C0" w:tentative="1">
      <w:start w:val="1"/>
      <w:numFmt w:val="bullet"/>
      <w:lvlText w:val="•"/>
      <w:lvlJc w:val="left"/>
      <w:pPr>
        <w:tabs>
          <w:tab w:val="num" w:pos="5040"/>
        </w:tabs>
        <w:ind w:left="5040" w:hanging="360"/>
      </w:pPr>
      <w:rPr>
        <w:rFonts w:ascii="Arial" w:hAnsi="Arial" w:hint="default"/>
      </w:rPr>
    </w:lvl>
    <w:lvl w:ilvl="7" w:tplc="3A78989E" w:tentative="1">
      <w:start w:val="1"/>
      <w:numFmt w:val="bullet"/>
      <w:lvlText w:val="•"/>
      <w:lvlJc w:val="left"/>
      <w:pPr>
        <w:tabs>
          <w:tab w:val="num" w:pos="5760"/>
        </w:tabs>
        <w:ind w:left="5760" w:hanging="360"/>
      </w:pPr>
      <w:rPr>
        <w:rFonts w:ascii="Arial" w:hAnsi="Arial" w:hint="default"/>
      </w:rPr>
    </w:lvl>
    <w:lvl w:ilvl="8" w:tplc="527CF964"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5D4F6332"/>
    <w:multiLevelType w:val="hybridMultilevel"/>
    <w:tmpl w:val="C660F3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5EB355C2"/>
    <w:multiLevelType w:val="hybridMultilevel"/>
    <w:tmpl w:val="67ACB08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60A7410D"/>
    <w:multiLevelType w:val="hybridMultilevel"/>
    <w:tmpl w:val="46A0C02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15:restartNumberingAfterBreak="0">
    <w:nsid w:val="630F79C7"/>
    <w:multiLevelType w:val="hybridMultilevel"/>
    <w:tmpl w:val="F956250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15:restartNumberingAfterBreak="0">
    <w:nsid w:val="66051B94"/>
    <w:multiLevelType w:val="hybridMultilevel"/>
    <w:tmpl w:val="7EAE81A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 w15:restartNumberingAfterBreak="0">
    <w:nsid w:val="6E73736F"/>
    <w:multiLevelType w:val="hybridMultilevel"/>
    <w:tmpl w:val="DFA2039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15:restartNumberingAfterBreak="0">
    <w:nsid w:val="77A84290"/>
    <w:multiLevelType w:val="multilevel"/>
    <w:tmpl w:val="99C23CB4"/>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0" w15:restartNumberingAfterBreak="0">
    <w:nsid w:val="7E2F2214"/>
    <w:multiLevelType w:val="multilevel"/>
    <w:tmpl w:val="7C008D38"/>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4"/>
  </w:num>
  <w:num w:numId="2">
    <w:abstractNumId w:val="24"/>
  </w:num>
  <w:num w:numId="3">
    <w:abstractNumId w:val="13"/>
  </w:num>
  <w:num w:numId="4">
    <w:abstractNumId w:val="9"/>
  </w:num>
  <w:num w:numId="5">
    <w:abstractNumId w:val="30"/>
  </w:num>
  <w:num w:numId="6">
    <w:abstractNumId w:val="37"/>
  </w:num>
  <w:num w:numId="7">
    <w:abstractNumId w:val="15"/>
  </w:num>
  <w:num w:numId="8">
    <w:abstractNumId w:val="8"/>
  </w:num>
  <w:num w:numId="9">
    <w:abstractNumId w:val="28"/>
  </w:num>
  <w:num w:numId="10">
    <w:abstractNumId w:val="31"/>
  </w:num>
  <w:num w:numId="11">
    <w:abstractNumId w:val="12"/>
  </w:num>
  <w:num w:numId="12">
    <w:abstractNumId w:val="39"/>
  </w:num>
  <w:num w:numId="13">
    <w:abstractNumId w:val="23"/>
  </w:num>
  <w:num w:numId="14">
    <w:abstractNumId w:val="36"/>
  </w:num>
  <w:num w:numId="15">
    <w:abstractNumId w:val="35"/>
  </w:num>
  <w:num w:numId="16">
    <w:abstractNumId w:val="26"/>
  </w:num>
  <w:num w:numId="17">
    <w:abstractNumId w:val="22"/>
  </w:num>
  <w:num w:numId="18">
    <w:abstractNumId w:val="11"/>
  </w:num>
  <w:num w:numId="19">
    <w:abstractNumId w:val="5"/>
  </w:num>
  <w:num w:numId="20">
    <w:abstractNumId w:val="0"/>
  </w:num>
  <w:num w:numId="21">
    <w:abstractNumId w:val="19"/>
  </w:num>
  <w:num w:numId="22">
    <w:abstractNumId w:val="10"/>
  </w:num>
  <w:num w:numId="23">
    <w:abstractNumId w:val="20"/>
  </w:num>
  <w:num w:numId="24">
    <w:abstractNumId w:val="4"/>
  </w:num>
  <w:num w:numId="25">
    <w:abstractNumId w:val="3"/>
  </w:num>
  <w:num w:numId="26">
    <w:abstractNumId w:val="18"/>
  </w:num>
  <w:num w:numId="27">
    <w:abstractNumId w:val="40"/>
  </w:num>
  <w:num w:numId="28">
    <w:abstractNumId w:val="27"/>
  </w:num>
  <w:num w:numId="29">
    <w:abstractNumId w:val="38"/>
  </w:num>
  <w:num w:numId="30">
    <w:abstractNumId w:val="16"/>
  </w:num>
  <w:num w:numId="31">
    <w:abstractNumId w:val="32"/>
  </w:num>
  <w:num w:numId="32">
    <w:abstractNumId w:val="6"/>
  </w:num>
  <w:num w:numId="33">
    <w:abstractNumId w:val="17"/>
  </w:num>
  <w:num w:numId="34">
    <w:abstractNumId w:val="7"/>
  </w:num>
  <w:num w:numId="35">
    <w:abstractNumId w:val="29"/>
  </w:num>
  <w:num w:numId="36">
    <w:abstractNumId w:val="2"/>
  </w:num>
  <w:num w:numId="37">
    <w:abstractNumId w:val="21"/>
  </w:num>
  <w:num w:numId="38">
    <w:abstractNumId w:val="34"/>
  </w:num>
  <w:num w:numId="39">
    <w:abstractNumId w:val="1"/>
  </w:num>
  <w:num w:numId="40">
    <w:abstractNumId w:val="25"/>
  </w:num>
  <w:num w:numId="41">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28F0"/>
    <w:rsid w:val="00001652"/>
    <w:rsid w:val="00001A19"/>
    <w:rsid w:val="00005413"/>
    <w:rsid w:val="00006435"/>
    <w:rsid w:val="00006BAD"/>
    <w:rsid w:val="00007BBA"/>
    <w:rsid w:val="00007D01"/>
    <w:rsid w:val="00010BC8"/>
    <w:rsid w:val="00010E8B"/>
    <w:rsid w:val="00011719"/>
    <w:rsid w:val="00011A1E"/>
    <w:rsid w:val="00011C2C"/>
    <w:rsid w:val="00012022"/>
    <w:rsid w:val="00012D13"/>
    <w:rsid w:val="00013FF2"/>
    <w:rsid w:val="00014623"/>
    <w:rsid w:val="00014832"/>
    <w:rsid w:val="000149A8"/>
    <w:rsid w:val="00015994"/>
    <w:rsid w:val="000166A3"/>
    <w:rsid w:val="00016836"/>
    <w:rsid w:val="000179DF"/>
    <w:rsid w:val="000200DB"/>
    <w:rsid w:val="00021340"/>
    <w:rsid w:val="00022714"/>
    <w:rsid w:val="0002355E"/>
    <w:rsid w:val="000246F6"/>
    <w:rsid w:val="000262EC"/>
    <w:rsid w:val="00026570"/>
    <w:rsid w:val="0003035B"/>
    <w:rsid w:val="00030C1B"/>
    <w:rsid w:val="0003251D"/>
    <w:rsid w:val="00032679"/>
    <w:rsid w:val="0003284A"/>
    <w:rsid w:val="00032B65"/>
    <w:rsid w:val="00032BEF"/>
    <w:rsid w:val="000352E3"/>
    <w:rsid w:val="0003788C"/>
    <w:rsid w:val="00037B2D"/>
    <w:rsid w:val="00037CF2"/>
    <w:rsid w:val="000400D2"/>
    <w:rsid w:val="000400D7"/>
    <w:rsid w:val="00040478"/>
    <w:rsid w:val="00040911"/>
    <w:rsid w:val="00042D90"/>
    <w:rsid w:val="00042DDA"/>
    <w:rsid w:val="00043F3D"/>
    <w:rsid w:val="000445FD"/>
    <w:rsid w:val="00045F0D"/>
    <w:rsid w:val="00046214"/>
    <w:rsid w:val="000464A5"/>
    <w:rsid w:val="000477F5"/>
    <w:rsid w:val="000503F6"/>
    <w:rsid w:val="00050ABE"/>
    <w:rsid w:val="00052753"/>
    <w:rsid w:val="000542E9"/>
    <w:rsid w:val="00054508"/>
    <w:rsid w:val="0005503D"/>
    <w:rsid w:val="00055704"/>
    <w:rsid w:val="000557CC"/>
    <w:rsid w:val="00056398"/>
    <w:rsid w:val="00056DA9"/>
    <w:rsid w:val="00060C5B"/>
    <w:rsid w:val="000614DF"/>
    <w:rsid w:val="00061C34"/>
    <w:rsid w:val="00061EA8"/>
    <w:rsid w:val="0006223F"/>
    <w:rsid w:val="00063833"/>
    <w:rsid w:val="00064D87"/>
    <w:rsid w:val="00066390"/>
    <w:rsid w:val="000676CD"/>
    <w:rsid w:val="000677FA"/>
    <w:rsid w:val="000701F8"/>
    <w:rsid w:val="00072A7C"/>
    <w:rsid w:val="0007563A"/>
    <w:rsid w:val="00076924"/>
    <w:rsid w:val="0007727D"/>
    <w:rsid w:val="00077EF5"/>
    <w:rsid w:val="00080031"/>
    <w:rsid w:val="00080207"/>
    <w:rsid w:val="000802FB"/>
    <w:rsid w:val="00082C70"/>
    <w:rsid w:val="0008382B"/>
    <w:rsid w:val="00091958"/>
    <w:rsid w:val="0009197D"/>
    <w:rsid w:val="00091A74"/>
    <w:rsid w:val="000923EE"/>
    <w:rsid w:val="000931EE"/>
    <w:rsid w:val="00093AD1"/>
    <w:rsid w:val="00093E59"/>
    <w:rsid w:val="00094A0A"/>
    <w:rsid w:val="00095FC6"/>
    <w:rsid w:val="0009611A"/>
    <w:rsid w:val="00096448"/>
    <w:rsid w:val="0009666D"/>
    <w:rsid w:val="000A10E4"/>
    <w:rsid w:val="000A3C05"/>
    <w:rsid w:val="000A59B6"/>
    <w:rsid w:val="000A5EBA"/>
    <w:rsid w:val="000A6F47"/>
    <w:rsid w:val="000A73B3"/>
    <w:rsid w:val="000B0131"/>
    <w:rsid w:val="000B2814"/>
    <w:rsid w:val="000B2B3D"/>
    <w:rsid w:val="000B39A5"/>
    <w:rsid w:val="000C2148"/>
    <w:rsid w:val="000C2639"/>
    <w:rsid w:val="000C36BC"/>
    <w:rsid w:val="000C41B5"/>
    <w:rsid w:val="000C74BF"/>
    <w:rsid w:val="000C7FA7"/>
    <w:rsid w:val="000D25B9"/>
    <w:rsid w:val="000D2C63"/>
    <w:rsid w:val="000D2F16"/>
    <w:rsid w:val="000D3B70"/>
    <w:rsid w:val="000D4905"/>
    <w:rsid w:val="000D5DCE"/>
    <w:rsid w:val="000D7F16"/>
    <w:rsid w:val="000E1E84"/>
    <w:rsid w:val="000E2484"/>
    <w:rsid w:val="000E42C8"/>
    <w:rsid w:val="000E4B3C"/>
    <w:rsid w:val="000E5BEF"/>
    <w:rsid w:val="000E690C"/>
    <w:rsid w:val="000E7D67"/>
    <w:rsid w:val="000E7F2E"/>
    <w:rsid w:val="000F0BDD"/>
    <w:rsid w:val="000F28EB"/>
    <w:rsid w:val="000F373A"/>
    <w:rsid w:val="000F3842"/>
    <w:rsid w:val="000F41D9"/>
    <w:rsid w:val="000F4255"/>
    <w:rsid w:val="000F4D6D"/>
    <w:rsid w:val="000F5015"/>
    <w:rsid w:val="000F5B88"/>
    <w:rsid w:val="000F6D8E"/>
    <w:rsid w:val="000F719D"/>
    <w:rsid w:val="000F7C7E"/>
    <w:rsid w:val="00101942"/>
    <w:rsid w:val="00104D4A"/>
    <w:rsid w:val="001074B5"/>
    <w:rsid w:val="001102C7"/>
    <w:rsid w:val="0011047E"/>
    <w:rsid w:val="001104F6"/>
    <w:rsid w:val="00110D21"/>
    <w:rsid w:val="00111DAB"/>
    <w:rsid w:val="001123DE"/>
    <w:rsid w:val="00112751"/>
    <w:rsid w:val="001133F8"/>
    <w:rsid w:val="00114456"/>
    <w:rsid w:val="00115369"/>
    <w:rsid w:val="00115441"/>
    <w:rsid w:val="001209DE"/>
    <w:rsid w:val="00124AF9"/>
    <w:rsid w:val="001254AD"/>
    <w:rsid w:val="00125887"/>
    <w:rsid w:val="00125CB3"/>
    <w:rsid w:val="00126102"/>
    <w:rsid w:val="0012677E"/>
    <w:rsid w:val="00126F45"/>
    <w:rsid w:val="00127DD5"/>
    <w:rsid w:val="00131499"/>
    <w:rsid w:val="00131DDB"/>
    <w:rsid w:val="00132BDC"/>
    <w:rsid w:val="00132D8D"/>
    <w:rsid w:val="0013309D"/>
    <w:rsid w:val="00133A40"/>
    <w:rsid w:val="0013423C"/>
    <w:rsid w:val="00135D0B"/>
    <w:rsid w:val="00135D7E"/>
    <w:rsid w:val="00135FD7"/>
    <w:rsid w:val="001362DB"/>
    <w:rsid w:val="001374A0"/>
    <w:rsid w:val="00137AFB"/>
    <w:rsid w:val="0014072A"/>
    <w:rsid w:val="00140AA7"/>
    <w:rsid w:val="00140BE3"/>
    <w:rsid w:val="0014147A"/>
    <w:rsid w:val="00144566"/>
    <w:rsid w:val="00145794"/>
    <w:rsid w:val="001458CB"/>
    <w:rsid w:val="00145D32"/>
    <w:rsid w:val="001466DD"/>
    <w:rsid w:val="0015023C"/>
    <w:rsid w:val="001505B9"/>
    <w:rsid w:val="00150647"/>
    <w:rsid w:val="00150C70"/>
    <w:rsid w:val="001513F7"/>
    <w:rsid w:val="00151621"/>
    <w:rsid w:val="00152D3B"/>
    <w:rsid w:val="001537E3"/>
    <w:rsid w:val="001569A7"/>
    <w:rsid w:val="00156C74"/>
    <w:rsid w:val="001576FE"/>
    <w:rsid w:val="00160364"/>
    <w:rsid w:val="00160B5D"/>
    <w:rsid w:val="00161CCA"/>
    <w:rsid w:val="001629D1"/>
    <w:rsid w:val="00163D74"/>
    <w:rsid w:val="00164655"/>
    <w:rsid w:val="00164876"/>
    <w:rsid w:val="00165E7B"/>
    <w:rsid w:val="001668B5"/>
    <w:rsid w:val="00166B6A"/>
    <w:rsid w:val="00170B66"/>
    <w:rsid w:val="001722C5"/>
    <w:rsid w:val="00172EDF"/>
    <w:rsid w:val="00174254"/>
    <w:rsid w:val="00175147"/>
    <w:rsid w:val="001753CC"/>
    <w:rsid w:val="00180529"/>
    <w:rsid w:val="00180BC7"/>
    <w:rsid w:val="001810AD"/>
    <w:rsid w:val="00185F70"/>
    <w:rsid w:val="00186643"/>
    <w:rsid w:val="001869E2"/>
    <w:rsid w:val="00187D26"/>
    <w:rsid w:val="00190360"/>
    <w:rsid w:val="00191ED4"/>
    <w:rsid w:val="00191FB4"/>
    <w:rsid w:val="00192544"/>
    <w:rsid w:val="00192830"/>
    <w:rsid w:val="00195072"/>
    <w:rsid w:val="0019644A"/>
    <w:rsid w:val="00196B70"/>
    <w:rsid w:val="001975E4"/>
    <w:rsid w:val="001A0B64"/>
    <w:rsid w:val="001A0F2F"/>
    <w:rsid w:val="001A2256"/>
    <w:rsid w:val="001A2500"/>
    <w:rsid w:val="001A2C77"/>
    <w:rsid w:val="001A2D86"/>
    <w:rsid w:val="001A2DF0"/>
    <w:rsid w:val="001A3CB4"/>
    <w:rsid w:val="001A3FD5"/>
    <w:rsid w:val="001A4209"/>
    <w:rsid w:val="001A536E"/>
    <w:rsid w:val="001A5791"/>
    <w:rsid w:val="001A5984"/>
    <w:rsid w:val="001A78B0"/>
    <w:rsid w:val="001B0770"/>
    <w:rsid w:val="001B25F6"/>
    <w:rsid w:val="001B3C5C"/>
    <w:rsid w:val="001B3D26"/>
    <w:rsid w:val="001C0129"/>
    <w:rsid w:val="001C13E4"/>
    <w:rsid w:val="001C1D25"/>
    <w:rsid w:val="001C3548"/>
    <w:rsid w:val="001C35DB"/>
    <w:rsid w:val="001C3A6B"/>
    <w:rsid w:val="001C696F"/>
    <w:rsid w:val="001D0BE6"/>
    <w:rsid w:val="001D28F7"/>
    <w:rsid w:val="001D4B43"/>
    <w:rsid w:val="001D4BAB"/>
    <w:rsid w:val="001D5008"/>
    <w:rsid w:val="001D608C"/>
    <w:rsid w:val="001D60FD"/>
    <w:rsid w:val="001D68CF"/>
    <w:rsid w:val="001E25A0"/>
    <w:rsid w:val="001E2917"/>
    <w:rsid w:val="001E2F92"/>
    <w:rsid w:val="001E3EA7"/>
    <w:rsid w:val="001E483F"/>
    <w:rsid w:val="001E5E26"/>
    <w:rsid w:val="001E69AB"/>
    <w:rsid w:val="001F0B25"/>
    <w:rsid w:val="001F0FEC"/>
    <w:rsid w:val="001F1B07"/>
    <w:rsid w:val="001F342D"/>
    <w:rsid w:val="001F4167"/>
    <w:rsid w:val="001F4665"/>
    <w:rsid w:val="001F5CAB"/>
    <w:rsid w:val="001F5D3A"/>
    <w:rsid w:val="00200506"/>
    <w:rsid w:val="00201069"/>
    <w:rsid w:val="00201923"/>
    <w:rsid w:val="00203F4C"/>
    <w:rsid w:val="00204AAB"/>
    <w:rsid w:val="00205DE7"/>
    <w:rsid w:val="0020662C"/>
    <w:rsid w:val="00207557"/>
    <w:rsid w:val="00210E02"/>
    <w:rsid w:val="0021170E"/>
    <w:rsid w:val="00212D51"/>
    <w:rsid w:val="002138A7"/>
    <w:rsid w:val="00213B93"/>
    <w:rsid w:val="00213E57"/>
    <w:rsid w:val="002143C2"/>
    <w:rsid w:val="00215F12"/>
    <w:rsid w:val="00216E6C"/>
    <w:rsid w:val="002211F1"/>
    <w:rsid w:val="00222613"/>
    <w:rsid w:val="002234CC"/>
    <w:rsid w:val="00224007"/>
    <w:rsid w:val="00224916"/>
    <w:rsid w:val="002250D2"/>
    <w:rsid w:val="00226065"/>
    <w:rsid w:val="00226751"/>
    <w:rsid w:val="00226790"/>
    <w:rsid w:val="0022713C"/>
    <w:rsid w:val="00231935"/>
    <w:rsid w:val="0023411A"/>
    <w:rsid w:val="0023435E"/>
    <w:rsid w:val="00234428"/>
    <w:rsid w:val="00235782"/>
    <w:rsid w:val="002377B2"/>
    <w:rsid w:val="002377F8"/>
    <w:rsid w:val="00237904"/>
    <w:rsid w:val="002424A2"/>
    <w:rsid w:val="00242534"/>
    <w:rsid w:val="00242719"/>
    <w:rsid w:val="00243508"/>
    <w:rsid w:val="002447C2"/>
    <w:rsid w:val="0024611B"/>
    <w:rsid w:val="0024708F"/>
    <w:rsid w:val="00247AF2"/>
    <w:rsid w:val="00250062"/>
    <w:rsid w:val="00250D4B"/>
    <w:rsid w:val="002521C3"/>
    <w:rsid w:val="00252701"/>
    <w:rsid w:val="00254893"/>
    <w:rsid w:val="00255398"/>
    <w:rsid w:val="00256CC0"/>
    <w:rsid w:val="00260878"/>
    <w:rsid w:val="0026161D"/>
    <w:rsid w:val="002629DB"/>
    <w:rsid w:val="00263920"/>
    <w:rsid w:val="00263A36"/>
    <w:rsid w:val="00263BA5"/>
    <w:rsid w:val="00264303"/>
    <w:rsid w:val="00270D55"/>
    <w:rsid w:val="0027144B"/>
    <w:rsid w:val="00271D54"/>
    <w:rsid w:val="00272174"/>
    <w:rsid w:val="0027235C"/>
    <w:rsid w:val="0027562E"/>
    <w:rsid w:val="00276584"/>
    <w:rsid w:val="00280023"/>
    <w:rsid w:val="00281934"/>
    <w:rsid w:val="002819E8"/>
    <w:rsid w:val="0028365E"/>
    <w:rsid w:val="00283F1C"/>
    <w:rsid w:val="002867E2"/>
    <w:rsid w:val="00287934"/>
    <w:rsid w:val="002879EB"/>
    <w:rsid w:val="00290DC2"/>
    <w:rsid w:val="002915CE"/>
    <w:rsid w:val="002917EF"/>
    <w:rsid w:val="00291FEE"/>
    <w:rsid w:val="002921AC"/>
    <w:rsid w:val="0029242A"/>
    <w:rsid w:val="002952B8"/>
    <w:rsid w:val="0029598F"/>
    <w:rsid w:val="0029662B"/>
    <w:rsid w:val="00296AF0"/>
    <w:rsid w:val="002A0136"/>
    <w:rsid w:val="002A07EE"/>
    <w:rsid w:val="002A279D"/>
    <w:rsid w:val="002A2FCE"/>
    <w:rsid w:val="002A4D7E"/>
    <w:rsid w:val="002A5CCB"/>
    <w:rsid w:val="002A61AB"/>
    <w:rsid w:val="002A7597"/>
    <w:rsid w:val="002A798E"/>
    <w:rsid w:val="002B0891"/>
    <w:rsid w:val="002B0B75"/>
    <w:rsid w:val="002B0CDF"/>
    <w:rsid w:val="002B178D"/>
    <w:rsid w:val="002B1FF8"/>
    <w:rsid w:val="002B263D"/>
    <w:rsid w:val="002B48CD"/>
    <w:rsid w:val="002B6D84"/>
    <w:rsid w:val="002B7D9D"/>
    <w:rsid w:val="002C19BA"/>
    <w:rsid w:val="002C3BBB"/>
    <w:rsid w:val="002C455A"/>
    <w:rsid w:val="002C4A30"/>
    <w:rsid w:val="002C536D"/>
    <w:rsid w:val="002C62AB"/>
    <w:rsid w:val="002C6EC9"/>
    <w:rsid w:val="002C7E45"/>
    <w:rsid w:val="002D0AB1"/>
    <w:rsid w:val="002D2058"/>
    <w:rsid w:val="002D271B"/>
    <w:rsid w:val="002D2E66"/>
    <w:rsid w:val="002D32F5"/>
    <w:rsid w:val="002D59AE"/>
    <w:rsid w:val="002D5B64"/>
    <w:rsid w:val="002D67EC"/>
    <w:rsid w:val="002E28DA"/>
    <w:rsid w:val="002E342B"/>
    <w:rsid w:val="002E412D"/>
    <w:rsid w:val="002E5974"/>
    <w:rsid w:val="002F0CF0"/>
    <w:rsid w:val="002F28A2"/>
    <w:rsid w:val="002F4389"/>
    <w:rsid w:val="002F5575"/>
    <w:rsid w:val="002F598D"/>
    <w:rsid w:val="002F5AC7"/>
    <w:rsid w:val="002F654D"/>
    <w:rsid w:val="00301A1B"/>
    <w:rsid w:val="00306144"/>
    <w:rsid w:val="003105E5"/>
    <w:rsid w:val="00310E96"/>
    <w:rsid w:val="0031589C"/>
    <w:rsid w:val="00315BEC"/>
    <w:rsid w:val="0032026A"/>
    <w:rsid w:val="00321F3B"/>
    <w:rsid w:val="00321F70"/>
    <w:rsid w:val="00325DEF"/>
    <w:rsid w:val="00325EBA"/>
    <w:rsid w:val="0032742A"/>
    <w:rsid w:val="00327491"/>
    <w:rsid w:val="00327F15"/>
    <w:rsid w:val="00331E4F"/>
    <w:rsid w:val="00332BD7"/>
    <w:rsid w:val="00332BDF"/>
    <w:rsid w:val="003342AB"/>
    <w:rsid w:val="0033459A"/>
    <w:rsid w:val="00334E0E"/>
    <w:rsid w:val="00336502"/>
    <w:rsid w:val="003366E2"/>
    <w:rsid w:val="003367CD"/>
    <w:rsid w:val="00336B2D"/>
    <w:rsid w:val="00336FBC"/>
    <w:rsid w:val="0033733F"/>
    <w:rsid w:val="0034090B"/>
    <w:rsid w:val="00342516"/>
    <w:rsid w:val="00342551"/>
    <w:rsid w:val="0034288E"/>
    <w:rsid w:val="00342B44"/>
    <w:rsid w:val="00344A6F"/>
    <w:rsid w:val="00346CE6"/>
    <w:rsid w:val="00347614"/>
    <w:rsid w:val="00350099"/>
    <w:rsid w:val="00350BD2"/>
    <w:rsid w:val="00351398"/>
    <w:rsid w:val="00351A60"/>
    <w:rsid w:val="00351DAD"/>
    <w:rsid w:val="00353DDB"/>
    <w:rsid w:val="0035450C"/>
    <w:rsid w:val="0035647A"/>
    <w:rsid w:val="00356F4D"/>
    <w:rsid w:val="003606F3"/>
    <w:rsid w:val="00364028"/>
    <w:rsid w:val="00364D98"/>
    <w:rsid w:val="00364E61"/>
    <w:rsid w:val="00365AD7"/>
    <w:rsid w:val="00365C7F"/>
    <w:rsid w:val="00366AD1"/>
    <w:rsid w:val="003721A1"/>
    <w:rsid w:val="00373010"/>
    <w:rsid w:val="00373367"/>
    <w:rsid w:val="003739DA"/>
    <w:rsid w:val="003755A2"/>
    <w:rsid w:val="0037635C"/>
    <w:rsid w:val="00376598"/>
    <w:rsid w:val="00381192"/>
    <w:rsid w:val="0038161D"/>
    <w:rsid w:val="00383281"/>
    <w:rsid w:val="00383654"/>
    <w:rsid w:val="0038385E"/>
    <w:rsid w:val="00384496"/>
    <w:rsid w:val="0038466A"/>
    <w:rsid w:val="003853BC"/>
    <w:rsid w:val="0038597A"/>
    <w:rsid w:val="00386EBE"/>
    <w:rsid w:val="0039075A"/>
    <w:rsid w:val="003916CA"/>
    <w:rsid w:val="00393364"/>
    <w:rsid w:val="0039537E"/>
    <w:rsid w:val="003955FD"/>
    <w:rsid w:val="00396550"/>
    <w:rsid w:val="003968E9"/>
    <w:rsid w:val="003A0496"/>
    <w:rsid w:val="003A0E41"/>
    <w:rsid w:val="003A161F"/>
    <w:rsid w:val="003A16A5"/>
    <w:rsid w:val="003A250B"/>
    <w:rsid w:val="003A2522"/>
    <w:rsid w:val="003A4607"/>
    <w:rsid w:val="003A475F"/>
    <w:rsid w:val="003A4C3D"/>
    <w:rsid w:val="003A4E62"/>
    <w:rsid w:val="003A634A"/>
    <w:rsid w:val="003A69CD"/>
    <w:rsid w:val="003B0A3C"/>
    <w:rsid w:val="003B1484"/>
    <w:rsid w:val="003B30C7"/>
    <w:rsid w:val="003B5419"/>
    <w:rsid w:val="003B5780"/>
    <w:rsid w:val="003B5EDB"/>
    <w:rsid w:val="003B7D7E"/>
    <w:rsid w:val="003C006C"/>
    <w:rsid w:val="003C24F2"/>
    <w:rsid w:val="003C3D71"/>
    <w:rsid w:val="003C609A"/>
    <w:rsid w:val="003C7284"/>
    <w:rsid w:val="003D19F3"/>
    <w:rsid w:val="003D24CC"/>
    <w:rsid w:val="003D2A2B"/>
    <w:rsid w:val="003D3C74"/>
    <w:rsid w:val="003D4066"/>
    <w:rsid w:val="003D52F6"/>
    <w:rsid w:val="003D56F7"/>
    <w:rsid w:val="003D6DDE"/>
    <w:rsid w:val="003D6E8E"/>
    <w:rsid w:val="003E049F"/>
    <w:rsid w:val="003E13AA"/>
    <w:rsid w:val="003E6028"/>
    <w:rsid w:val="003E6C65"/>
    <w:rsid w:val="003E79F8"/>
    <w:rsid w:val="003E7AAA"/>
    <w:rsid w:val="003F0577"/>
    <w:rsid w:val="003F20E2"/>
    <w:rsid w:val="003F2403"/>
    <w:rsid w:val="003F4DDB"/>
    <w:rsid w:val="003F5779"/>
    <w:rsid w:val="004008BF"/>
    <w:rsid w:val="00401CD0"/>
    <w:rsid w:val="00401E77"/>
    <w:rsid w:val="00402A04"/>
    <w:rsid w:val="004068DA"/>
    <w:rsid w:val="004075BE"/>
    <w:rsid w:val="004106A3"/>
    <w:rsid w:val="00412341"/>
    <w:rsid w:val="004151C9"/>
    <w:rsid w:val="00416D4D"/>
    <w:rsid w:val="00421BFB"/>
    <w:rsid w:val="00421F16"/>
    <w:rsid w:val="00422404"/>
    <w:rsid w:val="00426905"/>
    <w:rsid w:val="00427AF2"/>
    <w:rsid w:val="00427F2B"/>
    <w:rsid w:val="00430CBA"/>
    <w:rsid w:val="00432295"/>
    <w:rsid w:val="00432A87"/>
    <w:rsid w:val="00434006"/>
    <w:rsid w:val="004369F3"/>
    <w:rsid w:val="00436EBE"/>
    <w:rsid w:val="004370C6"/>
    <w:rsid w:val="00440AA9"/>
    <w:rsid w:val="004411A0"/>
    <w:rsid w:val="0044145A"/>
    <w:rsid w:val="00442229"/>
    <w:rsid w:val="00444AE6"/>
    <w:rsid w:val="00444DEE"/>
    <w:rsid w:val="00445789"/>
    <w:rsid w:val="004468B0"/>
    <w:rsid w:val="00447076"/>
    <w:rsid w:val="00447DE6"/>
    <w:rsid w:val="004514F1"/>
    <w:rsid w:val="004528D2"/>
    <w:rsid w:val="00452D35"/>
    <w:rsid w:val="00454E3E"/>
    <w:rsid w:val="0045520A"/>
    <w:rsid w:val="00455258"/>
    <w:rsid w:val="00455DDE"/>
    <w:rsid w:val="00455FE9"/>
    <w:rsid w:val="00456626"/>
    <w:rsid w:val="00460570"/>
    <w:rsid w:val="004644DA"/>
    <w:rsid w:val="00464579"/>
    <w:rsid w:val="00467053"/>
    <w:rsid w:val="00471417"/>
    <w:rsid w:val="00471910"/>
    <w:rsid w:val="00471946"/>
    <w:rsid w:val="00472901"/>
    <w:rsid w:val="00472ACE"/>
    <w:rsid w:val="0047323D"/>
    <w:rsid w:val="00473CB2"/>
    <w:rsid w:val="00474CE2"/>
    <w:rsid w:val="00475822"/>
    <w:rsid w:val="004829E7"/>
    <w:rsid w:val="00483A02"/>
    <w:rsid w:val="00483C44"/>
    <w:rsid w:val="00487008"/>
    <w:rsid w:val="0049094C"/>
    <w:rsid w:val="004909D8"/>
    <w:rsid w:val="00491864"/>
    <w:rsid w:val="0049238A"/>
    <w:rsid w:val="00492AFE"/>
    <w:rsid w:val="0049320A"/>
    <w:rsid w:val="00493972"/>
    <w:rsid w:val="00493D4A"/>
    <w:rsid w:val="00494850"/>
    <w:rsid w:val="00494DE1"/>
    <w:rsid w:val="00495B03"/>
    <w:rsid w:val="0049611D"/>
    <w:rsid w:val="0049684E"/>
    <w:rsid w:val="00496997"/>
    <w:rsid w:val="00496DD0"/>
    <w:rsid w:val="0049716B"/>
    <w:rsid w:val="0049790D"/>
    <w:rsid w:val="00497DC6"/>
    <w:rsid w:val="004A0939"/>
    <w:rsid w:val="004A3310"/>
    <w:rsid w:val="004A39E7"/>
    <w:rsid w:val="004A4A6A"/>
    <w:rsid w:val="004A52D5"/>
    <w:rsid w:val="004A55FD"/>
    <w:rsid w:val="004A5AF5"/>
    <w:rsid w:val="004A609A"/>
    <w:rsid w:val="004A6356"/>
    <w:rsid w:val="004A762D"/>
    <w:rsid w:val="004B2B55"/>
    <w:rsid w:val="004B71B4"/>
    <w:rsid w:val="004C0395"/>
    <w:rsid w:val="004C0999"/>
    <w:rsid w:val="004C09B5"/>
    <w:rsid w:val="004C09C7"/>
    <w:rsid w:val="004C2747"/>
    <w:rsid w:val="004C3278"/>
    <w:rsid w:val="004C3AE4"/>
    <w:rsid w:val="004C4541"/>
    <w:rsid w:val="004C466C"/>
    <w:rsid w:val="004D095D"/>
    <w:rsid w:val="004D0BA5"/>
    <w:rsid w:val="004D12EE"/>
    <w:rsid w:val="004D2B50"/>
    <w:rsid w:val="004D32A1"/>
    <w:rsid w:val="004D3F67"/>
    <w:rsid w:val="004D4309"/>
    <w:rsid w:val="004D4887"/>
    <w:rsid w:val="004D5615"/>
    <w:rsid w:val="004D579D"/>
    <w:rsid w:val="004D6088"/>
    <w:rsid w:val="004D6CC8"/>
    <w:rsid w:val="004E004C"/>
    <w:rsid w:val="004E0455"/>
    <w:rsid w:val="004E5AFF"/>
    <w:rsid w:val="004E700F"/>
    <w:rsid w:val="004E7473"/>
    <w:rsid w:val="004F0C6F"/>
    <w:rsid w:val="004F0DA7"/>
    <w:rsid w:val="004F1509"/>
    <w:rsid w:val="004F19D8"/>
    <w:rsid w:val="004F2259"/>
    <w:rsid w:val="004F3CB0"/>
    <w:rsid w:val="004F40A0"/>
    <w:rsid w:val="004F64C6"/>
    <w:rsid w:val="004F6F63"/>
    <w:rsid w:val="005009BD"/>
    <w:rsid w:val="005029C0"/>
    <w:rsid w:val="00503151"/>
    <w:rsid w:val="005032FA"/>
    <w:rsid w:val="005064A0"/>
    <w:rsid w:val="0051155A"/>
    <w:rsid w:val="00511A0C"/>
    <w:rsid w:val="005132D9"/>
    <w:rsid w:val="00514656"/>
    <w:rsid w:val="005161E3"/>
    <w:rsid w:val="00523F35"/>
    <w:rsid w:val="0052552E"/>
    <w:rsid w:val="00525672"/>
    <w:rsid w:val="00530033"/>
    <w:rsid w:val="00530F18"/>
    <w:rsid w:val="0053131F"/>
    <w:rsid w:val="00536438"/>
    <w:rsid w:val="00541006"/>
    <w:rsid w:val="0054175C"/>
    <w:rsid w:val="00543938"/>
    <w:rsid w:val="00543B4A"/>
    <w:rsid w:val="005441BA"/>
    <w:rsid w:val="00544C8A"/>
    <w:rsid w:val="00544DD5"/>
    <w:rsid w:val="00547CBD"/>
    <w:rsid w:val="00550AAC"/>
    <w:rsid w:val="005515EA"/>
    <w:rsid w:val="00553366"/>
    <w:rsid w:val="005533A2"/>
    <w:rsid w:val="005543ED"/>
    <w:rsid w:val="00555C45"/>
    <w:rsid w:val="00555E1E"/>
    <w:rsid w:val="00556456"/>
    <w:rsid w:val="00556BE9"/>
    <w:rsid w:val="00556C38"/>
    <w:rsid w:val="0056015D"/>
    <w:rsid w:val="005601EB"/>
    <w:rsid w:val="0056398D"/>
    <w:rsid w:val="00564C81"/>
    <w:rsid w:val="005651DE"/>
    <w:rsid w:val="0056569B"/>
    <w:rsid w:val="00566986"/>
    <w:rsid w:val="00567EE5"/>
    <w:rsid w:val="00567F6B"/>
    <w:rsid w:val="00571FBB"/>
    <w:rsid w:val="005741B5"/>
    <w:rsid w:val="00576B0C"/>
    <w:rsid w:val="005770E4"/>
    <w:rsid w:val="0058048F"/>
    <w:rsid w:val="00580DC1"/>
    <w:rsid w:val="005816BB"/>
    <w:rsid w:val="005825F4"/>
    <w:rsid w:val="00584093"/>
    <w:rsid w:val="00584425"/>
    <w:rsid w:val="005845D7"/>
    <w:rsid w:val="00585086"/>
    <w:rsid w:val="00585477"/>
    <w:rsid w:val="0058617C"/>
    <w:rsid w:val="00590B55"/>
    <w:rsid w:val="00592385"/>
    <w:rsid w:val="0059461E"/>
    <w:rsid w:val="00594D52"/>
    <w:rsid w:val="00595879"/>
    <w:rsid w:val="005A1435"/>
    <w:rsid w:val="005A185C"/>
    <w:rsid w:val="005A2621"/>
    <w:rsid w:val="005A26C6"/>
    <w:rsid w:val="005A2917"/>
    <w:rsid w:val="005A44E8"/>
    <w:rsid w:val="005A606C"/>
    <w:rsid w:val="005A64CA"/>
    <w:rsid w:val="005A710D"/>
    <w:rsid w:val="005A7A0D"/>
    <w:rsid w:val="005A7EBC"/>
    <w:rsid w:val="005B145A"/>
    <w:rsid w:val="005B16C2"/>
    <w:rsid w:val="005B224D"/>
    <w:rsid w:val="005B37DF"/>
    <w:rsid w:val="005B3D8C"/>
    <w:rsid w:val="005B606E"/>
    <w:rsid w:val="005B6595"/>
    <w:rsid w:val="005B6D03"/>
    <w:rsid w:val="005C1B97"/>
    <w:rsid w:val="005C1DCE"/>
    <w:rsid w:val="005C3DA3"/>
    <w:rsid w:val="005C406A"/>
    <w:rsid w:val="005C49FF"/>
    <w:rsid w:val="005C4B9B"/>
    <w:rsid w:val="005C5335"/>
    <w:rsid w:val="005C69EB"/>
    <w:rsid w:val="005D5D05"/>
    <w:rsid w:val="005E128E"/>
    <w:rsid w:val="005E3A58"/>
    <w:rsid w:val="005E5068"/>
    <w:rsid w:val="005E54C3"/>
    <w:rsid w:val="005E5B01"/>
    <w:rsid w:val="005E631D"/>
    <w:rsid w:val="005F146E"/>
    <w:rsid w:val="005F2E7E"/>
    <w:rsid w:val="005F30A9"/>
    <w:rsid w:val="005F3E78"/>
    <w:rsid w:val="005F5A4B"/>
    <w:rsid w:val="00600154"/>
    <w:rsid w:val="006033AD"/>
    <w:rsid w:val="006034F7"/>
    <w:rsid w:val="0060466D"/>
    <w:rsid w:val="006059C7"/>
    <w:rsid w:val="0060679E"/>
    <w:rsid w:val="00606D8A"/>
    <w:rsid w:val="0060703A"/>
    <w:rsid w:val="00607861"/>
    <w:rsid w:val="00610094"/>
    <w:rsid w:val="0061195E"/>
    <w:rsid w:val="00612BF3"/>
    <w:rsid w:val="00612D69"/>
    <w:rsid w:val="00613C6E"/>
    <w:rsid w:val="0061507F"/>
    <w:rsid w:val="00615BBF"/>
    <w:rsid w:val="006168C2"/>
    <w:rsid w:val="006170B2"/>
    <w:rsid w:val="006176AC"/>
    <w:rsid w:val="00621C34"/>
    <w:rsid w:val="00624970"/>
    <w:rsid w:val="00625BFC"/>
    <w:rsid w:val="00625D36"/>
    <w:rsid w:val="00626907"/>
    <w:rsid w:val="00627D1B"/>
    <w:rsid w:val="00627E45"/>
    <w:rsid w:val="00630268"/>
    <w:rsid w:val="006322A3"/>
    <w:rsid w:val="00634E38"/>
    <w:rsid w:val="00634E40"/>
    <w:rsid w:val="0063565F"/>
    <w:rsid w:val="00636C36"/>
    <w:rsid w:val="00637DFC"/>
    <w:rsid w:val="00637F11"/>
    <w:rsid w:val="00640D39"/>
    <w:rsid w:val="00641CDD"/>
    <w:rsid w:val="0064283F"/>
    <w:rsid w:val="00642AD2"/>
    <w:rsid w:val="006453E4"/>
    <w:rsid w:val="0064588D"/>
    <w:rsid w:val="006463B7"/>
    <w:rsid w:val="006470D9"/>
    <w:rsid w:val="00651448"/>
    <w:rsid w:val="00653218"/>
    <w:rsid w:val="00654582"/>
    <w:rsid w:val="006549DA"/>
    <w:rsid w:val="00655123"/>
    <w:rsid w:val="0065653B"/>
    <w:rsid w:val="00656FE9"/>
    <w:rsid w:val="00661F97"/>
    <w:rsid w:val="006625F9"/>
    <w:rsid w:val="00662DC6"/>
    <w:rsid w:val="00664DB1"/>
    <w:rsid w:val="00667F6C"/>
    <w:rsid w:val="00671418"/>
    <w:rsid w:val="00673E48"/>
    <w:rsid w:val="006751FB"/>
    <w:rsid w:val="006755BC"/>
    <w:rsid w:val="00677B4F"/>
    <w:rsid w:val="00684DC2"/>
    <w:rsid w:val="00690780"/>
    <w:rsid w:val="006907D4"/>
    <w:rsid w:val="0069326D"/>
    <w:rsid w:val="00695C59"/>
    <w:rsid w:val="006968AA"/>
    <w:rsid w:val="0069799B"/>
    <w:rsid w:val="006A1089"/>
    <w:rsid w:val="006A29CD"/>
    <w:rsid w:val="006A3270"/>
    <w:rsid w:val="006A3998"/>
    <w:rsid w:val="006A4BE1"/>
    <w:rsid w:val="006A6284"/>
    <w:rsid w:val="006A66A3"/>
    <w:rsid w:val="006A67A5"/>
    <w:rsid w:val="006B1C8A"/>
    <w:rsid w:val="006B6278"/>
    <w:rsid w:val="006B74A9"/>
    <w:rsid w:val="006B75AB"/>
    <w:rsid w:val="006B7888"/>
    <w:rsid w:val="006B7B3A"/>
    <w:rsid w:val="006C0D09"/>
    <w:rsid w:val="006C0F21"/>
    <w:rsid w:val="006C2613"/>
    <w:rsid w:val="006C2D28"/>
    <w:rsid w:val="006C408B"/>
    <w:rsid w:val="006C573F"/>
    <w:rsid w:val="006D0C9E"/>
    <w:rsid w:val="006D231C"/>
    <w:rsid w:val="006D4281"/>
    <w:rsid w:val="006D4BD2"/>
    <w:rsid w:val="006D4E25"/>
    <w:rsid w:val="006D6021"/>
    <w:rsid w:val="006D76A1"/>
    <w:rsid w:val="006E0CF2"/>
    <w:rsid w:val="006E0DB8"/>
    <w:rsid w:val="006E24D8"/>
    <w:rsid w:val="006E4EFB"/>
    <w:rsid w:val="006E626A"/>
    <w:rsid w:val="006E7C6F"/>
    <w:rsid w:val="006E7D4C"/>
    <w:rsid w:val="006F1D5A"/>
    <w:rsid w:val="006F3EEF"/>
    <w:rsid w:val="006F56A9"/>
    <w:rsid w:val="006F6640"/>
    <w:rsid w:val="006F7D49"/>
    <w:rsid w:val="006F7EA0"/>
    <w:rsid w:val="006F7F3A"/>
    <w:rsid w:val="00700916"/>
    <w:rsid w:val="00702188"/>
    <w:rsid w:val="00705421"/>
    <w:rsid w:val="00705DB9"/>
    <w:rsid w:val="007063A8"/>
    <w:rsid w:val="00710F15"/>
    <w:rsid w:val="00712652"/>
    <w:rsid w:val="007128AB"/>
    <w:rsid w:val="00713433"/>
    <w:rsid w:val="00713819"/>
    <w:rsid w:val="00715C85"/>
    <w:rsid w:val="00717A5A"/>
    <w:rsid w:val="00720DD3"/>
    <w:rsid w:val="00724B90"/>
    <w:rsid w:val="00726999"/>
    <w:rsid w:val="007276B0"/>
    <w:rsid w:val="00727C23"/>
    <w:rsid w:val="00731915"/>
    <w:rsid w:val="00732715"/>
    <w:rsid w:val="007339BB"/>
    <w:rsid w:val="00734D7C"/>
    <w:rsid w:val="0073527A"/>
    <w:rsid w:val="00737C38"/>
    <w:rsid w:val="00743BAA"/>
    <w:rsid w:val="00743F7A"/>
    <w:rsid w:val="00744FDE"/>
    <w:rsid w:val="007455C7"/>
    <w:rsid w:val="00745874"/>
    <w:rsid w:val="00746057"/>
    <w:rsid w:val="007463E3"/>
    <w:rsid w:val="00746A84"/>
    <w:rsid w:val="007479B1"/>
    <w:rsid w:val="00747AD8"/>
    <w:rsid w:val="0075048C"/>
    <w:rsid w:val="00750757"/>
    <w:rsid w:val="00751DD4"/>
    <w:rsid w:val="00753294"/>
    <w:rsid w:val="0075397A"/>
    <w:rsid w:val="00754018"/>
    <w:rsid w:val="00754CAC"/>
    <w:rsid w:val="00754F13"/>
    <w:rsid w:val="00755801"/>
    <w:rsid w:val="00756215"/>
    <w:rsid w:val="00756E19"/>
    <w:rsid w:val="0075731B"/>
    <w:rsid w:val="0075775B"/>
    <w:rsid w:val="00761548"/>
    <w:rsid w:val="00763845"/>
    <w:rsid w:val="00764116"/>
    <w:rsid w:val="00764187"/>
    <w:rsid w:val="0076438D"/>
    <w:rsid w:val="00764E9D"/>
    <w:rsid w:val="00764EA6"/>
    <w:rsid w:val="00765503"/>
    <w:rsid w:val="007657C7"/>
    <w:rsid w:val="00766AF0"/>
    <w:rsid w:val="00767347"/>
    <w:rsid w:val="007705EB"/>
    <w:rsid w:val="00770A25"/>
    <w:rsid w:val="00770D76"/>
    <w:rsid w:val="007710BD"/>
    <w:rsid w:val="00771B4C"/>
    <w:rsid w:val="00772ACD"/>
    <w:rsid w:val="00774532"/>
    <w:rsid w:val="00774A9C"/>
    <w:rsid w:val="00775C04"/>
    <w:rsid w:val="007761D6"/>
    <w:rsid w:val="00776FB5"/>
    <w:rsid w:val="00777506"/>
    <w:rsid w:val="007812CE"/>
    <w:rsid w:val="00781E10"/>
    <w:rsid w:val="00781FCA"/>
    <w:rsid w:val="007821F6"/>
    <w:rsid w:val="00782C60"/>
    <w:rsid w:val="00783A17"/>
    <w:rsid w:val="00784A6D"/>
    <w:rsid w:val="00787048"/>
    <w:rsid w:val="00787D70"/>
    <w:rsid w:val="00793600"/>
    <w:rsid w:val="00793BC5"/>
    <w:rsid w:val="00794B32"/>
    <w:rsid w:val="007953A5"/>
    <w:rsid w:val="00796A69"/>
    <w:rsid w:val="007A006B"/>
    <w:rsid w:val="007A04DC"/>
    <w:rsid w:val="007A164C"/>
    <w:rsid w:val="007A29FB"/>
    <w:rsid w:val="007A3D05"/>
    <w:rsid w:val="007A4E21"/>
    <w:rsid w:val="007B4404"/>
    <w:rsid w:val="007B601E"/>
    <w:rsid w:val="007B61A7"/>
    <w:rsid w:val="007B61EC"/>
    <w:rsid w:val="007B6B57"/>
    <w:rsid w:val="007B6D23"/>
    <w:rsid w:val="007B7EEA"/>
    <w:rsid w:val="007C0D7E"/>
    <w:rsid w:val="007C28F0"/>
    <w:rsid w:val="007C2E8E"/>
    <w:rsid w:val="007C3898"/>
    <w:rsid w:val="007C4D7C"/>
    <w:rsid w:val="007C57FA"/>
    <w:rsid w:val="007C632D"/>
    <w:rsid w:val="007C6466"/>
    <w:rsid w:val="007C763E"/>
    <w:rsid w:val="007C7B57"/>
    <w:rsid w:val="007D0183"/>
    <w:rsid w:val="007D0737"/>
    <w:rsid w:val="007D0B43"/>
    <w:rsid w:val="007D1171"/>
    <w:rsid w:val="007D1F54"/>
    <w:rsid w:val="007D3C27"/>
    <w:rsid w:val="007D4996"/>
    <w:rsid w:val="007D7ADA"/>
    <w:rsid w:val="007E0833"/>
    <w:rsid w:val="007E1482"/>
    <w:rsid w:val="007E17DC"/>
    <w:rsid w:val="007E23CE"/>
    <w:rsid w:val="007E2798"/>
    <w:rsid w:val="007E279A"/>
    <w:rsid w:val="007E4DAE"/>
    <w:rsid w:val="007E55CD"/>
    <w:rsid w:val="007F3A0E"/>
    <w:rsid w:val="007F42CC"/>
    <w:rsid w:val="007F4A54"/>
    <w:rsid w:val="007F5A72"/>
    <w:rsid w:val="007F6A38"/>
    <w:rsid w:val="007F7C09"/>
    <w:rsid w:val="007F7FAC"/>
    <w:rsid w:val="008046B5"/>
    <w:rsid w:val="00804C1F"/>
    <w:rsid w:val="0080659C"/>
    <w:rsid w:val="00811417"/>
    <w:rsid w:val="00811D13"/>
    <w:rsid w:val="0081247E"/>
    <w:rsid w:val="00812620"/>
    <w:rsid w:val="0081263B"/>
    <w:rsid w:val="00812AE6"/>
    <w:rsid w:val="00813685"/>
    <w:rsid w:val="008206DC"/>
    <w:rsid w:val="008210D7"/>
    <w:rsid w:val="008212C4"/>
    <w:rsid w:val="00822A8C"/>
    <w:rsid w:val="0082435F"/>
    <w:rsid w:val="00824AD8"/>
    <w:rsid w:val="00830E95"/>
    <w:rsid w:val="008316DC"/>
    <w:rsid w:val="00832407"/>
    <w:rsid w:val="008324D2"/>
    <w:rsid w:val="00841289"/>
    <w:rsid w:val="008420A0"/>
    <w:rsid w:val="00842497"/>
    <w:rsid w:val="00844769"/>
    <w:rsid w:val="008454DD"/>
    <w:rsid w:val="00845792"/>
    <w:rsid w:val="0085078C"/>
    <w:rsid w:val="00850810"/>
    <w:rsid w:val="00851194"/>
    <w:rsid w:val="00852028"/>
    <w:rsid w:val="00852611"/>
    <w:rsid w:val="00853269"/>
    <w:rsid w:val="00853456"/>
    <w:rsid w:val="008535A1"/>
    <w:rsid w:val="008538BC"/>
    <w:rsid w:val="00853C09"/>
    <w:rsid w:val="00854585"/>
    <w:rsid w:val="00854749"/>
    <w:rsid w:val="00857C17"/>
    <w:rsid w:val="008602A6"/>
    <w:rsid w:val="00861230"/>
    <w:rsid w:val="00861354"/>
    <w:rsid w:val="00862C63"/>
    <w:rsid w:val="00862E23"/>
    <w:rsid w:val="00863499"/>
    <w:rsid w:val="00863887"/>
    <w:rsid w:val="00864DB2"/>
    <w:rsid w:val="008708DE"/>
    <w:rsid w:val="0087222E"/>
    <w:rsid w:val="00874A50"/>
    <w:rsid w:val="00874E62"/>
    <w:rsid w:val="0087579E"/>
    <w:rsid w:val="00877198"/>
    <w:rsid w:val="008776D8"/>
    <w:rsid w:val="0087790B"/>
    <w:rsid w:val="00880333"/>
    <w:rsid w:val="008805DB"/>
    <w:rsid w:val="0088094E"/>
    <w:rsid w:val="00881275"/>
    <w:rsid w:val="00881C88"/>
    <w:rsid w:val="0088250A"/>
    <w:rsid w:val="00882CEB"/>
    <w:rsid w:val="008878B6"/>
    <w:rsid w:val="00892382"/>
    <w:rsid w:val="00892C78"/>
    <w:rsid w:val="008933E0"/>
    <w:rsid w:val="00895919"/>
    <w:rsid w:val="008959B1"/>
    <w:rsid w:val="0089619F"/>
    <w:rsid w:val="00897089"/>
    <w:rsid w:val="00897202"/>
    <w:rsid w:val="008A0527"/>
    <w:rsid w:val="008A0949"/>
    <w:rsid w:val="008A0AD2"/>
    <w:rsid w:val="008A339B"/>
    <w:rsid w:val="008A38F2"/>
    <w:rsid w:val="008A49A1"/>
    <w:rsid w:val="008A5037"/>
    <w:rsid w:val="008A54F7"/>
    <w:rsid w:val="008A6252"/>
    <w:rsid w:val="008A6D4E"/>
    <w:rsid w:val="008A7D1E"/>
    <w:rsid w:val="008B06C7"/>
    <w:rsid w:val="008B0ADA"/>
    <w:rsid w:val="008B0B18"/>
    <w:rsid w:val="008B0F36"/>
    <w:rsid w:val="008B2971"/>
    <w:rsid w:val="008B2D34"/>
    <w:rsid w:val="008B30BA"/>
    <w:rsid w:val="008B437D"/>
    <w:rsid w:val="008B5448"/>
    <w:rsid w:val="008B585B"/>
    <w:rsid w:val="008B6B3D"/>
    <w:rsid w:val="008B7B0F"/>
    <w:rsid w:val="008B7D66"/>
    <w:rsid w:val="008C1429"/>
    <w:rsid w:val="008C1733"/>
    <w:rsid w:val="008C4E04"/>
    <w:rsid w:val="008C611C"/>
    <w:rsid w:val="008C7091"/>
    <w:rsid w:val="008C724C"/>
    <w:rsid w:val="008C7AD1"/>
    <w:rsid w:val="008D106C"/>
    <w:rsid w:val="008D1498"/>
    <w:rsid w:val="008D3818"/>
    <w:rsid w:val="008D4CC0"/>
    <w:rsid w:val="008D51E2"/>
    <w:rsid w:val="008D536A"/>
    <w:rsid w:val="008D5773"/>
    <w:rsid w:val="008D711F"/>
    <w:rsid w:val="008D7989"/>
    <w:rsid w:val="008E0E98"/>
    <w:rsid w:val="008E13D9"/>
    <w:rsid w:val="008E1F65"/>
    <w:rsid w:val="008E25CF"/>
    <w:rsid w:val="008E46CF"/>
    <w:rsid w:val="008E4CAF"/>
    <w:rsid w:val="008E5FE7"/>
    <w:rsid w:val="008E6616"/>
    <w:rsid w:val="008E7363"/>
    <w:rsid w:val="008F16C2"/>
    <w:rsid w:val="008F1F83"/>
    <w:rsid w:val="008F3097"/>
    <w:rsid w:val="008F3DFB"/>
    <w:rsid w:val="008F3F2B"/>
    <w:rsid w:val="008F46A9"/>
    <w:rsid w:val="008F48C1"/>
    <w:rsid w:val="008F521A"/>
    <w:rsid w:val="008F546A"/>
    <w:rsid w:val="008F55D0"/>
    <w:rsid w:val="008F58C3"/>
    <w:rsid w:val="008F6D95"/>
    <w:rsid w:val="009000FE"/>
    <w:rsid w:val="00900F58"/>
    <w:rsid w:val="009017CA"/>
    <w:rsid w:val="00905D93"/>
    <w:rsid w:val="0090695F"/>
    <w:rsid w:val="0091197A"/>
    <w:rsid w:val="00913A99"/>
    <w:rsid w:val="00915104"/>
    <w:rsid w:val="00915303"/>
    <w:rsid w:val="0091680E"/>
    <w:rsid w:val="009200BC"/>
    <w:rsid w:val="009202B6"/>
    <w:rsid w:val="009203ED"/>
    <w:rsid w:val="00920B92"/>
    <w:rsid w:val="0092132E"/>
    <w:rsid w:val="00921509"/>
    <w:rsid w:val="00921B55"/>
    <w:rsid w:val="009228A7"/>
    <w:rsid w:val="00922C50"/>
    <w:rsid w:val="00923D6A"/>
    <w:rsid w:val="00923F12"/>
    <w:rsid w:val="00926255"/>
    <w:rsid w:val="009303A0"/>
    <w:rsid w:val="00931064"/>
    <w:rsid w:val="00931819"/>
    <w:rsid w:val="00932ED6"/>
    <w:rsid w:val="00936024"/>
    <w:rsid w:val="00937346"/>
    <w:rsid w:val="00937B5F"/>
    <w:rsid w:val="00937D9F"/>
    <w:rsid w:val="00937F11"/>
    <w:rsid w:val="00941360"/>
    <w:rsid w:val="00945E6C"/>
    <w:rsid w:val="00947B0A"/>
    <w:rsid w:val="00952861"/>
    <w:rsid w:val="00953781"/>
    <w:rsid w:val="009559F1"/>
    <w:rsid w:val="00957207"/>
    <w:rsid w:val="0095774A"/>
    <w:rsid w:val="00957E87"/>
    <w:rsid w:val="009606D4"/>
    <w:rsid w:val="00962A8B"/>
    <w:rsid w:val="0096340B"/>
    <w:rsid w:val="00965751"/>
    <w:rsid w:val="0096697E"/>
    <w:rsid w:val="00967369"/>
    <w:rsid w:val="009677A0"/>
    <w:rsid w:val="009701D6"/>
    <w:rsid w:val="00970D8A"/>
    <w:rsid w:val="009722F5"/>
    <w:rsid w:val="00973BD5"/>
    <w:rsid w:val="00973E4A"/>
    <w:rsid w:val="00974CA1"/>
    <w:rsid w:val="0097553B"/>
    <w:rsid w:val="00975EC4"/>
    <w:rsid w:val="009771D1"/>
    <w:rsid w:val="00977C67"/>
    <w:rsid w:val="00981867"/>
    <w:rsid w:val="00981AFF"/>
    <w:rsid w:val="00983069"/>
    <w:rsid w:val="009833FC"/>
    <w:rsid w:val="00983656"/>
    <w:rsid w:val="009848D8"/>
    <w:rsid w:val="00986FFD"/>
    <w:rsid w:val="009875A9"/>
    <w:rsid w:val="00987CE6"/>
    <w:rsid w:val="00990367"/>
    <w:rsid w:val="00991BF7"/>
    <w:rsid w:val="00992F7A"/>
    <w:rsid w:val="00995FDC"/>
    <w:rsid w:val="009962AE"/>
    <w:rsid w:val="00996AED"/>
    <w:rsid w:val="00996E95"/>
    <w:rsid w:val="009A1E1D"/>
    <w:rsid w:val="009A32DF"/>
    <w:rsid w:val="009A4562"/>
    <w:rsid w:val="009A4BC7"/>
    <w:rsid w:val="009B4162"/>
    <w:rsid w:val="009B43E2"/>
    <w:rsid w:val="009B484E"/>
    <w:rsid w:val="009B4EE3"/>
    <w:rsid w:val="009B6B83"/>
    <w:rsid w:val="009C2C3F"/>
    <w:rsid w:val="009C45C0"/>
    <w:rsid w:val="009C6956"/>
    <w:rsid w:val="009C72D5"/>
    <w:rsid w:val="009D0A17"/>
    <w:rsid w:val="009D1711"/>
    <w:rsid w:val="009D55FD"/>
    <w:rsid w:val="009D59BC"/>
    <w:rsid w:val="009D6663"/>
    <w:rsid w:val="009D6C63"/>
    <w:rsid w:val="009D76C5"/>
    <w:rsid w:val="009E4727"/>
    <w:rsid w:val="009E47CB"/>
    <w:rsid w:val="009E51D5"/>
    <w:rsid w:val="009E5305"/>
    <w:rsid w:val="009E798D"/>
    <w:rsid w:val="009F0037"/>
    <w:rsid w:val="009F1DD8"/>
    <w:rsid w:val="009F23D3"/>
    <w:rsid w:val="009F2FAB"/>
    <w:rsid w:val="009F335F"/>
    <w:rsid w:val="009F3C64"/>
    <w:rsid w:val="009F4E04"/>
    <w:rsid w:val="009F5D8E"/>
    <w:rsid w:val="009F68BE"/>
    <w:rsid w:val="009F6CE7"/>
    <w:rsid w:val="009F6F3D"/>
    <w:rsid w:val="00A0238E"/>
    <w:rsid w:val="00A0348E"/>
    <w:rsid w:val="00A0468A"/>
    <w:rsid w:val="00A04988"/>
    <w:rsid w:val="00A067B8"/>
    <w:rsid w:val="00A11A2D"/>
    <w:rsid w:val="00A11CD5"/>
    <w:rsid w:val="00A12E44"/>
    <w:rsid w:val="00A1349B"/>
    <w:rsid w:val="00A14277"/>
    <w:rsid w:val="00A14F19"/>
    <w:rsid w:val="00A17D31"/>
    <w:rsid w:val="00A205A9"/>
    <w:rsid w:val="00A207CF"/>
    <w:rsid w:val="00A20916"/>
    <w:rsid w:val="00A22328"/>
    <w:rsid w:val="00A23814"/>
    <w:rsid w:val="00A23EEC"/>
    <w:rsid w:val="00A24B7A"/>
    <w:rsid w:val="00A26D59"/>
    <w:rsid w:val="00A30558"/>
    <w:rsid w:val="00A30CE5"/>
    <w:rsid w:val="00A317AA"/>
    <w:rsid w:val="00A31E20"/>
    <w:rsid w:val="00A33B47"/>
    <w:rsid w:val="00A356CD"/>
    <w:rsid w:val="00A40571"/>
    <w:rsid w:val="00A40C13"/>
    <w:rsid w:val="00A41178"/>
    <w:rsid w:val="00A4330C"/>
    <w:rsid w:val="00A47FC5"/>
    <w:rsid w:val="00A508F8"/>
    <w:rsid w:val="00A546F5"/>
    <w:rsid w:val="00A55FF4"/>
    <w:rsid w:val="00A5627E"/>
    <w:rsid w:val="00A60071"/>
    <w:rsid w:val="00A61F1D"/>
    <w:rsid w:val="00A61FD2"/>
    <w:rsid w:val="00A62023"/>
    <w:rsid w:val="00A62CD0"/>
    <w:rsid w:val="00A62D3C"/>
    <w:rsid w:val="00A63096"/>
    <w:rsid w:val="00A63344"/>
    <w:rsid w:val="00A635A3"/>
    <w:rsid w:val="00A646B6"/>
    <w:rsid w:val="00A6480A"/>
    <w:rsid w:val="00A64EF5"/>
    <w:rsid w:val="00A6669B"/>
    <w:rsid w:val="00A67A43"/>
    <w:rsid w:val="00A70556"/>
    <w:rsid w:val="00A731AC"/>
    <w:rsid w:val="00A736A6"/>
    <w:rsid w:val="00A73D39"/>
    <w:rsid w:val="00A765A8"/>
    <w:rsid w:val="00A76B1B"/>
    <w:rsid w:val="00A76B40"/>
    <w:rsid w:val="00A76EFF"/>
    <w:rsid w:val="00A774F9"/>
    <w:rsid w:val="00A77CA3"/>
    <w:rsid w:val="00A8042A"/>
    <w:rsid w:val="00A820D7"/>
    <w:rsid w:val="00A85FE0"/>
    <w:rsid w:val="00A87E97"/>
    <w:rsid w:val="00A902FD"/>
    <w:rsid w:val="00A9215C"/>
    <w:rsid w:val="00A946DD"/>
    <w:rsid w:val="00A96E17"/>
    <w:rsid w:val="00A972C0"/>
    <w:rsid w:val="00AA1006"/>
    <w:rsid w:val="00AA10B3"/>
    <w:rsid w:val="00AA1C22"/>
    <w:rsid w:val="00AA2FD6"/>
    <w:rsid w:val="00AA373D"/>
    <w:rsid w:val="00AA3A11"/>
    <w:rsid w:val="00AA41B7"/>
    <w:rsid w:val="00AA4820"/>
    <w:rsid w:val="00AA67F4"/>
    <w:rsid w:val="00AB00C9"/>
    <w:rsid w:val="00AB0579"/>
    <w:rsid w:val="00AB0BEC"/>
    <w:rsid w:val="00AB1450"/>
    <w:rsid w:val="00AB14D0"/>
    <w:rsid w:val="00AB18FB"/>
    <w:rsid w:val="00AB1FB3"/>
    <w:rsid w:val="00AB26C5"/>
    <w:rsid w:val="00AB30D1"/>
    <w:rsid w:val="00AB4441"/>
    <w:rsid w:val="00AB5281"/>
    <w:rsid w:val="00AB6AAB"/>
    <w:rsid w:val="00AC02FD"/>
    <w:rsid w:val="00AC1584"/>
    <w:rsid w:val="00AC1B6A"/>
    <w:rsid w:val="00AC2426"/>
    <w:rsid w:val="00AC293C"/>
    <w:rsid w:val="00AC3666"/>
    <w:rsid w:val="00AC38C6"/>
    <w:rsid w:val="00AC3FA8"/>
    <w:rsid w:val="00AC4937"/>
    <w:rsid w:val="00AC4A4E"/>
    <w:rsid w:val="00AC5A39"/>
    <w:rsid w:val="00AC63A9"/>
    <w:rsid w:val="00AC678F"/>
    <w:rsid w:val="00AD0B90"/>
    <w:rsid w:val="00AD2F5D"/>
    <w:rsid w:val="00AD3127"/>
    <w:rsid w:val="00AD3FD7"/>
    <w:rsid w:val="00AD429F"/>
    <w:rsid w:val="00AD49AB"/>
    <w:rsid w:val="00AD5027"/>
    <w:rsid w:val="00AD50BE"/>
    <w:rsid w:val="00AD6527"/>
    <w:rsid w:val="00AD6702"/>
    <w:rsid w:val="00AD7A66"/>
    <w:rsid w:val="00AD7D94"/>
    <w:rsid w:val="00AD7FA1"/>
    <w:rsid w:val="00AE24E0"/>
    <w:rsid w:val="00AE389F"/>
    <w:rsid w:val="00AE4D85"/>
    <w:rsid w:val="00AF4282"/>
    <w:rsid w:val="00AF541E"/>
    <w:rsid w:val="00AF5436"/>
    <w:rsid w:val="00AF64D5"/>
    <w:rsid w:val="00AF68A3"/>
    <w:rsid w:val="00AF7867"/>
    <w:rsid w:val="00AF788D"/>
    <w:rsid w:val="00B008AD"/>
    <w:rsid w:val="00B00CD2"/>
    <w:rsid w:val="00B01D85"/>
    <w:rsid w:val="00B04E8E"/>
    <w:rsid w:val="00B05177"/>
    <w:rsid w:val="00B0687F"/>
    <w:rsid w:val="00B07517"/>
    <w:rsid w:val="00B11B9E"/>
    <w:rsid w:val="00B11E7A"/>
    <w:rsid w:val="00B1208F"/>
    <w:rsid w:val="00B13363"/>
    <w:rsid w:val="00B14626"/>
    <w:rsid w:val="00B14EE8"/>
    <w:rsid w:val="00B1583D"/>
    <w:rsid w:val="00B23418"/>
    <w:rsid w:val="00B244A2"/>
    <w:rsid w:val="00B251AD"/>
    <w:rsid w:val="00B257A7"/>
    <w:rsid w:val="00B258D4"/>
    <w:rsid w:val="00B26351"/>
    <w:rsid w:val="00B26E32"/>
    <w:rsid w:val="00B30266"/>
    <w:rsid w:val="00B30933"/>
    <w:rsid w:val="00B31290"/>
    <w:rsid w:val="00B31684"/>
    <w:rsid w:val="00B32307"/>
    <w:rsid w:val="00B3402E"/>
    <w:rsid w:val="00B34E04"/>
    <w:rsid w:val="00B355A7"/>
    <w:rsid w:val="00B3674E"/>
    <w:rsid w:val="00B40E66"/>
    <w:rsid w:val="00B41A0D"/>
    <w:rsid w:val="00B420AC"/>
    <w:rsid w:val="00B427CF"/>
    <w:rsid w:val="00B43A91"/>
    <w:rsid w:val="00B44089"/>
    <w:rsid w:val="00B447B9"/>
    <w:rsid w:val="00B44DF6"/>
    <w:rsid w:val="00B44EB0"/>
    <w:rsid w:val="00B508F3"/>
    <w:rsid w:val="00B50BE9"/>
    <w:rsid w:val="00B51F7E"/>
    <w:rsid w:val="00B53DCE"/>
    <w:rsid w:val="00B5496E"/>
    <w:rsid w:val="00B56878"/>
    <w:rsid w:val="00B56C88"/>
    <w:rsid w:val="00B56E61"/>
    <w:rsid w:val="00B60279"/>
    <w:rsid w:val="00B6053E"/>
    <w:rsid w:val="00B61F71"/>
    <w:rsid w:val="00B64252"/>
    <w:rsid w:val="00B658BC"/>
    <w:rsid w:val="00B65F1F"/>
    <w:rsid w:val="00B666FC"/>
    <w:rsid w:val="00B66B7E"/>
    <w:rsid w:val="00B70D3B"/>
    <w:rsid w:val="00B710F1"/>
    <w:rsid w:val="00B72034"/>
    <w:rsid w:val="00B72DAB"/>
    <w:rsid w:val="00B73941"/>
    <w:rsid w:val="00B74DA8"/>
    <w:rsid w:val="00B75826"/>
    <w:rsid w:val="00B8039E"/>
    <w:rsid w:val="00B80A4E"/>
    <w:rsid w:val="00B82806"/>
    <w:rsid w:val="00B8311E"/>
    <w:rsid w:val="00B83E35"/>
    <w:rsid w:val="00B84150"/>
    <w:rsid w:val="00B8455B"/>
    <w:rsid w:val="00B84B6A"/>
    <w:rsid w:val="00B87CB4"/>
    <w:rsid w:val="00B90DA6"/>
    <w:rsid w:val="00B91BB8"/>
    <w:rsid w:val="00B943A8"/>
    <w:rsid w:val="00B955E3"/>
    <w:rsid w:val="00B9646E"/>
    <w:rsid w:val="00B9704F"/>
    <w:rsid w:val="00B97888"/>
    <w:rsid w:val="00BA1E26"/>
    <w:rsid w:val="00BA3D47"/>
    <w:rsid w:val="00BA501C"/>
    <w:rsid w:val="00BA5238"/>
    <w:rsid w:val="00BA5452"/>
    <w:rsid w:val="00BA68CE"/>
    <w:rsid w:val="00BA7507"/>
    <w:rsid w:val="00BB0387"/>
    <w:rsid w:val="00BB1316"/>
    <w:rsid w:val="00BB242E"/>
    <w:rsid w:val="00BB2447"/>
    <w:rsid w:val="00BB2697"/>
    <w:rsid w:val="00BB29B0"/>
    <w:rsid w:val="00BB302B"/>
    <w:rsid w:val="00BB4389"/>
    <w:rsid w:val="00BB51C9"/>
    <w:rsid w:val="00BB584A"/>
    <w:rsid w:val="00BC028B"/>
    <w:rsid w:val="00BC0B80"/>
    <w:rsid w:val="00BC0DCE"/>
    <w:rsid w:val="00BC1DB4"/>
    <w:rsid w:val="00BC2EFA"/>
    <w:rsid w:val="00BC3A56"/>
    <w:rsid w:val="00BC3DAE"/>
    <w:rsid w:val="00BC5283"/>
    <w:rsid w:val="00BC6327"/>
    <w:rsid w:val="00BC7FE9"/>
    <w:rsid w:val="00BD077C"/>
    <w:rsid w:val="00BD0E27"/>
    <w:rsid w:val="00BD1843"/>
    <w:rsid w:val="00BD22D5"/>
    <w:rsid w:val="00BD39FB"/>
    <w:rsid w:val="00BD529D"/>
    <w:rsid w:val="00BD57A7"/>
    <w:rsid w:val="00BD5A7A"/>
    <w:rsid w:val="00BD5AFA"/>
    <w:rsid w:val="00BD5F4D"/>
    <w:rsid w:val="00BD6BE6"/>
    <w:rsid w:val="00BE0B0C"/>
    <w:rsid w:val="00BE14EA"/>
    <w:rsid w:val="00BE1BEB"/>
    <w:rsid w:val="00BE221A"/>
    <w:rsid w:val="00BE611A"/>
    <w:rsid w:val="00BF10F2"/>
    <w:rsid w:val="00BF1C08"/>
    <w:rsid w:val="00BF2685"/>
    <w:rsid w:val="00BF28D4"/>
    <w:rsid w:val="00BF2A13"/>
    <w:rsid w:val="00BF2B06"/>
    <w:rsid w:val="00BF3E62"/>
    <w:rsid w:val="00BF43F0"/>
    <w:rsid w:val="00BF5B51"/>
    <w:rsid w:val="00BF6266"/>
    <w:rsid w:val="00C018B9"/>
    <w:rsid w:val="00C018ED"/>
    <w:rsid w:val="00C024A7"/>
    <w:rsid w:val="00C053B9"/>
    <w:rsid w:val="00C06EAB"/>
    <w:rsid w:val="00C070DC"/>
    <w:rsid w:val="00C117E2"/>
    <w:rsid w:val="00C11AAA"/>
    <w:rsid w:val="00C12C8E"/>
    <w:rsid w:val="00C1531F"/>
    <w:rsid w:val="00C1556D"/>
    <w:rsid w:val="00C178D6"/>
    <w:rsid w:val="00C200EA"/>
    <w:rsid w:val="00C20684"/>
    <w:rsid w:val="00C21228"/>
    <w:rsid w:val="00C21DD0"/>
    <w:rsid w:val="00C22009"/>
    <w:rsid w:val="00C222E5"/>
    <w:rsid w:val="00C2507A"/>
    <w:rsid w:val="00C251BE"/>
    <w:rsid w:val="00C25AA9"/>
    <w:rsid w:val="00C337F0"/>
    <w:rsid w:val="00C34768"/>
    <w:rsid w:val="00C34A77"/>
    <w:rsid w:val="00C34FD8"/>
    <w:rsid w:val="00C35C27"/>
    <w:rsid w:val="00C37AD0"/>
    <w:rsid w:val="00C40197"/>
    <w:rsid w:val="00C406A2"/>
    <w:rsid w:val="00C407D4"/>
    <w:rsid w:val="00C40C0F"/>
    <w:rsid w:val="00C4183C"/>
    <w:rsid w:val="00C41AF4"/>
    <w:rsid w:val="00C43270"/>
    <w:rsid w:val="00C4444A"/>
    <w:rsid w:val="00C446A5"/>
    <w:rsid w:val="00C451B4"/>
    <w:rsid w:val="00C4592E"/>
    <w:rsid w:val="00C45961"/>
    <w:rsid w:val="00C46FA5"/>
    <w:rsid w:val="00C50A9D"/>
    <w:rsid w:val="00C50AD6"/>
    <w:rsid w:val="00C548C7"/>
    <w:rsid w:val="00C55AAE"/>
    <w:rsid w:val="00C55E99"/>
    <w:rsid w:val="00C57488"/>
    <w:rsid w:val="00C57DAF"/>
    <w:rsid w:val="00C60569"/>
    <w:rsid w:val="00C605A4"/>
    <w:rsid w:val="00C615AC"/>
    <w:rsid w:val="00C617D8"/>
    <w:rsid w:val="00C62569"/>
    <w:rsid w:val="00C64B1C"/>
    <w:rsid w:val="00C6668D"/>
    <w:rsid w:val="00C66906"/>
    <w:rsid w:val="00C71234"/>
    <w:rsid w:val="00C7355A"/>
    <w:rsid w:val="00C73BA7"/>
    <w:rsid w:val="00C741E1"/>
    <w:rsid w:val="00C74523"/>
    <w:rsid w:val="00C748CE"/>
    <w:rsid w:val="00C76361"/>
    <w:rsid w:val="00C772A9"/>
    <w:rsid w:val="00C77406"/>
    <w:rsid w:val="00C77B8F"/>
    <w:rsid w:val="00C80147"/>
    <w:rsid w:val="00C80744"/>
    <w:rsid w:val="00C856B1"/>
    <w:rsid w:val="00C85BAF"/>
    <w:rsid w:val="00C85F76"/>
    <w:rsid w:val="00C860E9"/>
    <w:rsid w:val="00C86608"/>
    <w:rsid w:val="00C87A6B"/>
    <w:rsid w:val="00C923AA"/>
    <w:rsid w:val="00C9422D"/>
    <w:rsid w:val="00C95B2D"/>
    <w:rsid w:val="00C9693D"/>
    <w:rsid w:val="00C97AC6"/>
    <w:rsid w:val="00CA1FD4"/>
    <w:rsid w:val="00CA2408"/>
    <w:rsid w:val="00CA2E6F"/>
    <w:rsid w:val="00CA414D"/>
    <w:rsid w:val="00CA4619"/>
    <w:rsid w:val="00CA6590"/>
    <w:rsid w:val="00CA6F10"/>
    <w:rsid w:val="00CB0515"/>
    <w:rsid w:val="00CB10B5"/>
    <w:rsid w:val="00CB306F"/>
    <w:rsid w:val="00CB31A6"/>
    <w:rsid w:val="00CB59BB"/>
    <w:rsid w:val="00CB783A"/>
    <w:rsid w:val="00CB7BCE"/>
    <w:rsid w:val="00CB7BD3"/>
    <w:rsid w:val="00CB7C02"/>
    <w:rsid w:val="00CB7F7D"/>
    <w:rsid w:val="00CC2D44"/>
    <w:rsid w:val="00CC4E5F"/>
    <w:rsid w:val="00CC5B63"/>
    <w:rsid w:val="00CC5CEE"/>
    <w:rsid w:val="00CC6280"/>
    <w:rsid w:val="00CC6CCB"/>
    <w:rsid w:val="00CD0174"/>
    <w:rsid w:val="00CD0E52"/>
    <w:rsid w:val="00CD4786"/>
    <w:rsid w:val="00CD4CD6"/>
    <w:rsid w:val="00CD572E"/>
    <w:rsid w:val="00CD5D37"/>
    <w:rsid w:val="00CD5EEE"/>
    <w:rsid w:val="00CE15E5"/>
    <w:rsid w:val="00CE179C"/>
    <w:rsid w:val="00CE20D8"/>
    <w:rsid w:val="00CE23AC"/>
    <w:rsid w:val="00CE266D"/>
    <w:rsid w:val="00CE3396"/>
    <w:rsid w:val="00CE4BEA"/>
    <w:rsid w:val="00CE6B62"/>
    <w:rsid w:val="00CF036A"/>
    <w:rsid w:val="00CF0DC7"/>
    <w:rsid w:val="00CF2644"/>
    <w:rsid w:val="00CF274F"/>
    <w:rsid w:val="00CF34B1"/>
    <w:rsid w:val="00CF5BD1"/>
    <w:rsid w:val="00CF6738"/>
    <w:rsid w:val="00D015CF"/>
    <w:rsid w:val="00D02AA6"/>
    <w:rsid w:val="00D02DE0"/>
    <w:rsid w:val="00D032A3"/>
    <w:rsid w:val="00D041B3"/>
    <w:rsid w:val="00D04ADB"/>
    <w:rsid w:val="00D050F9"/>
    <w:rsid w:val="00D06EC5"/>
    <w:rsid w:val="00D07D90"/>
    <w:rsid w:val="00D11BAA"/>
    <w:rsid w:val="00D14143"/>
    <w:rsid w:val="00D14FA9"/>
    <w:rsid w:val="00D15A24"/>
    <w:rsid w:val="00D222F0"/>
    <w:rsid w:val="00D22368"/>
    <w:rsid w:val="00D22504"/>
    <w:rsid w:val="00D22754"/>
    <w:rsid w:val="00D234FF"/>
    <w:rsid w:val="00D2496C"/>
    <w:rsid w:val="00D25CBB"/>
    <w:rsid w:val="00D30289"/>
    <w:rsid w:val="00D31163"/>
    <w:rsid w:val="00D3262C"/>
    <w:rsid w:val="00D32B4E"/>
    <w:rsid w:val="00D331BA"/>
    <w:rsid w:val="00D3618F"/>
    <w:rsid w:val="00D379D6"/>
    <w:rsid w:val="00D42282"/>
    <w:rsid w:val="00D42FDC"/>
    <w:rsid w:val="00D4412E"/>
    <w:rsid w:val="00D44B09"/>
    <w:rsid w:val="00D463AC"/>
    <w:rsid w:val="00D5084F"/>
    <w:rsid w:val="00D50D69"/>
    <w:rsid w:val="00D5179B"/>
    <w:rsid w:val="00D52249"/>
    <w:rsid w:val="00D52503"/>
    <w:rsid w:val="00D52E05"/>
    <w:rsid w:val="00D55687"/>
    <w:rsid w:val="00D55C72"/>
    <w:rsid w:val="00D55EFE"/>
    <w:rsid w:val="00D57677"/>
    <w:rsid w:val="00D5782E"/>
    <w:rsid w:val="00D60355"/>
    <w:rsid w:val="00D61516"/>
    <w:rsid w:val="00D632F1"/>
    <w:rsid w:val="00D63F69"/>
    <w:rsid w:val="00D66761"/>
    <w:rsid w:val="00D676B4"/>
    <w:rsid w:val="00D676F7"/>
    <w:rsid w:val="00D67F56"/>
    <w:rsid w:val="00D70D9C"/>
    <w:rsid w:val="00D717CC"/>
    <w:rsid w:val="00D717EA"/>
    <w:rsid w:val="00D72CCC"/>
    <w:rsid w:val="00D741EF"/>
    <w:rsid w:val="00D74662"/>
    <w:rsid w:val="00D755CA"/>
    <w:rsid w:val="00D7668D"/>
    <w:rsid w:val="00D81D8D"/>
    <w:rsid w:val="00D82C04"/>
    <w:rsid w:val="00D83A17"/>
    <w:rsid w:val="00D849F9"/>
    <w:rsid w:val="00D850AF"/>
    <w:rsid w:val="00D87048"/>
    <w:rsid w:val="00D91DEC"/>
    <w:rsid w:val="00D923CA"/>
    <w:rsid w:val="00D923CC"/>
    <w:rsid w:val="00D933BB"/>
    <w:rsid w:val="00D942B3"/>
    <w:rsid w:val="00D957EF"/>
    <w:rsid w:val="00DA0065"/>
    <w:rsid w:val="00DA34A7"/>
    <w:rsid w:val="00DA652C"/>
    <w:rsid w:val="00DA68F0"/>
    <w:rsid w:val="00DB0311"/>
    <w:rsid w:val="00DB13F8"/>
    <w:rsid w:val="00DB162C"/>
    <w:rsid w:val="00DB1B29"/>
    <w:rsid w:val="00DB3F29"/>
    <w:rsid w:val="00DB76B6"/>
    <w:rsid w:val="00DC2F59"/>
    <w:rsid w:val="00DC343F"/>
    <w:rsid w:val="00DC34E0"/>
    <w:rsid w:val="00DC42B8"/>
    <w:rsid w:val="00DC4BFE"/>
    <w:rsid w:val="00DC55A8"/>
    <w:rsid w:val="00DC6AA6"/>
    <w:rsid w:val="00DC77D3"/>
    <w:rsid w:val="00DC7C18"/>
    <w:rsid w:val="00DD1801"/>
    <w:rsid w:val="00DD304E"/>
    <w:rsid w:val="00DD3F2B"/>
    <w:rsid w:val="00DD5482"/>
    <w:rsid w:val="00DD55DA"/>
    <w:rsid w:val="00DD75ED"/>
    <w:rsid w:val="00DD76A2"/>
    <w:rsid w:val="00DD7A14"/>
    <w:rsid w:val="00DE15E6"/>
    <w:rsid w:val="00DE25BB"/>
    <w:rsid w:val="00DE38E7"/>
    <w:rsid w:val="00DE41C0"/>
    <w:rsid w:val="00DE68EC"/>
    <w:rsid w:val="00DE7403"/>
    <w:rsid w:val="00DE77C3"/>
    <w:rsid w:val="00DE780D"/>
    <w:rsid w:val="00DE7F3A"/>
    <w:rsid w:val="00DF1462"/>
    <w:rsid w:val="00DF2065"/>
    <w:rsid w:val="00DF4E02"/>
    <w:rsid w:val="00DF4E34"/>
    <w:rsid w:val="00DF6065"/>
    <w:rsid w:val="00E0049C"/>
    <w:rsid w:val="00E015A3"/>
    <w:rsid w:val="00E02629"/>
    <w:rsid w:val="00E02AD1"/>
    <w:rsid w:val="00E05E64"/>
    <w:rsid w:val="00E112AD"/>
    <w:rsid w:val="00E112E9"/>
    <w:rsid w:val="00E12190"/>
    <w:rsid w:val="00E1311B"/>
    <w:rsid w:val="00E134DF"/>
    <w:rsid w:val="00E13965"/>
    <w:rsid w:val="00E139CF"/>
    <w:rsid w:val="00E13F11"/>
    <w:rsid w:val="00E167A4"/>
    <w:rsid w:val="00E17F4B"/>
    <w:rsid w:val="00E17FF5"/>
    <w:rsid w:val="00E20D9F"/>
    <w:rsid w:val="00E215FD"/>
    <w:rsid w:val="00E232DB"/>
    <w:rsid w:val="00E23809"/>
    <w:rsid w:val="00E24F57"/>
    <w:rsid w:val="00E2645D"/>
    <w:rsid w:val="00E26DEC"/>
    <w:rsid w:val="00E27B0A"/>
    <w:rsid w:val="00E27BC9"/>
    <w:rsid w:val="00E300A2"/>
    <w:rsid w:val="00E3065E"/>
    <w:rsid w:val="00E306E7"/>
    <w:rsid w:val="00E30A02"/>
    <w:rsid w:val="00E31A44"/>
    <w:rsid w:val="00E31A5D"/>
    <w:rsid w:val="00E32119"/>
    <w:rsid w:val="00E36B8E"/>
    <w:rsid w:val="00E37056"/>
    <w:rsid w:val="00E37C57"/>
    <w:rsid w:val="00E40CB4"/>
    <w:rsid w:val="00E41FEB"/>
    <w:rsid w:val="00E42A52"/>
    <w:rsid w:val="00E4549C"/>
    <w:rsid w:val="00E45775"/>
    <w:rsid w:val="00E4714A"/>
    <w:rsid w:val="00E4716B"/>
    <w:rsid w:val="00E52491"/>
    <w:rsid w:val="00E539B6"/>
    <w:rsid w:val="00E53ADC"/>
    <w:rsid w:val="00E53B91"/>
    <w:rsid w:val="00E54B5A"/>
    <w:rsid w:val="00E54D29"/>
    <w:rsid w:val="00E56867"/>
    <w:rsid w:val="00E56B70"/>
    <w:rsid w:val="00E56D5F"/>
    <w:rsid w:val="00E60445"/>
    <w:rsid w:val="00E61639"/>
    <w:rsid w:val="00E616AC"/>
    <w:rsid w:val="00E62207"/>
    <w:rsid w:val="00E65EC2"/>
    <w:rsid w:val="00E6635D"/>
    <w:rsid w:val="00E6748B"/>
    <w:rsid w:val="00E67AF4"/>
    <w:rsid w:val="00E71C16"/>
    <w:rsid w:val="00E720C7"/>
    <w:rsid w:val="00E72A53"/>
    <w:rsid w:val="00E73F41"/>
    <w:rsid w:val="00E75FA8"/>
    <w:rsid w:val="00E77853"/>
    <w:rsid w:val="00E8038C"/>
    <w:rsid w:val="00E80BBE"/>
    <w:rsid w:val="00E84835"/>
    <w:rsid w:val="00E84AA3"/>
    <w:rsid w:val="00E84CDF"/>
    <w:rsid w:val="00E850CD"/>
    <w:rsid w:val="00E85572"/>
    <w:rsid w:val="00E8593A"/>
    <w:rsid w:val="00E861D7"/>
    <w:rsid w:val="00E865AB"/>
    <w:rsid w:val="00E87B3E"/>
    <w:rsid w:val="00E90676"/>
    <w:rsid w:val="00E90FB7"/>
    <w:rsid w:val="00E91092"/>
    <w:rsid w:val="00E9163F"/>
    <w:rsid w:val="00E94173"/>
    <w:rsid w:val="00E944EF"/>
    <w:rsid w:val="00E94A15"/>
    <w:rsid w:val="00E94F11"/>
    <w:rsid w:val="00E9742D"/>
    <w:rsid w:val="00EA2DC4"/>
    <w:rsid w:val="00EA3796"/>
    <w:rsid w:val="00EA45F2"/>
    <w:rsid w:val="00EA5C97"/>
    <w:rsid w:val="00EA65C7"/>
    <w:rsid w:val="00EA75E9"/>
    <w:rsid w:val="00EB09A5"/>
    <w:rsid w:val="00EB0CC4"/>
    <w:rsid w:val="00EB19DC"/>
    <w:rsid w:val="00EB252F"/>
    <w:rsid w:val="00EB3BDD"/>
    <w:rsid w:val="00EB537D"/>
    <w:rsid w:val="00EB5392"/>
    <w:rsid w:val="00EB53E4"/>
    <w:rsid w:val="00EB5490"/>
    <w:rsid w:val="00EB6E35"/>
    <w:rsid w:val="00EB7C03"/>
    <w:rsid w:val="00EC1A93"/>
    <w:rsid w:val="00EC3F97"/>
    <w:rsid w:val="00EC468B"/>
    <w:rsid w:val="00EC4BC7"/>
    <w:rsid w:val="00EC63F3"/>
    <w:rsid w:val="00ED6686"/>
    <w:rsid w:val="00ED7210"/>
    <w:rsid w:val="00ED7489"/>
    <w:rsid w:val="00ED79D7"/>
    <w:rsid w:val="00EE5832"/>
    <w:rsid w:val="00EE6318"/>
    <w:rsid w:val="00EF1C06"/>
    <w:rsid w:val="00EF45EB"/>
    <w:rsid w:val="00EF5BC3"/>
    <w:rsid w:val="00EF62EE"/>
    <w:rsid w:val="00EF6B0A"/>
    <w:rsid w:val="00EF73C9"/>
    <w:rsid w:val="00F01CF4"/>
    <w:rsid w:val="00F0221D"/>
    <w:rsid w:val="00F02826"/>
    <w:rsid w:val="00F0295D"/>
    <w:rsid w:val="00F03A42"/>
    <w:rsid w:val="00F042CA"/>
    <w:rsid w:val="00F042DE"/>
    <w:rsid w:val="00F04D40"/>
    <w:rsid w:val="00F053A7"/>
    <w:rsid w:val="00F07267"/>
    <w:rsid w:val="00F12566"/>
    <w:rsid w:val="00F12696"/>
    <w:rsid w:val="00F139DE"/>
    <w:rsid w:val="00F15885"/>
    <w:rsid w:val="00F159AF"/>
    <w:rsid w:val="00F16C1E"/>
    <w:rsid w:val="00F21257"/>
    <w:rsid w:val="00F21288"/>
    <w:rsid w:val="00F21B5A"/>
    <w:rsid w:val="00F22956"/>
    <w:rsid w:val="00F23120"/>
    <w:rsid w:val="00F23A21"/>
    <w:rsid w:val="00F25264"/>
    <w:rsid w:val="00F25E4D"/>
    <w:rsid w:val="00F26BDE"/>
    <w:rsid w:val="00F2749B"/>
    <w:rsid w:val="00F3246A"/>
    <w:rsid w:val="00F3640D"/>
    <w:rsid w:val="00F366F8"/>
    <w:rsid w:val="00F41B9B"/>
    <w:rsid w:val="00F43C05"/>
    <w:rsid w:val="00F44FD1"/>
    <w:rsid w:val="00F4619D"/>
    <w:rsid w:val="00F474DA"/>
    <w:rsid w:val="00F475B8"/>
    <w:rsid w:val="00F502E5"/>
    <w:rsid w:val="00F503ED"/>
    <w:rsid w:val="00F53040"/>
    <w:rsid w:val="00F55122"/>
    <w:rsid w:val="00F56A84"/>
    <w:rsid w:val="00F56BE4"/>
    <w:rsid w:val="00F57016"/>
    <w:rsid w:val="00F61554"/>
    <w:rsid w:val="00F628C4"/>
    <w:rsid w:val="00F6308B"/>
    <w:rsid w:val="00F6676A"/>
    <w:rsid w:val="00F669EE"/>
    <w:rsid w:val="00F66EA5"/>
    <w:rsid w:val="00F67FA9"/>
    <w:rsid w:val="00F716BE"/>
    <w:rsid w:val="00F72775"/>
    <w:rsid w:val="00F73094"/>
    <w:rsid w:val="00F739DA"/>
    <w:rsid w:val="00F74818"/>
    <w:rsid w:val="00F77CD8"/>
    <w:rsid w:val="00F8138C"/>
    <w:rsid w:val="00F81B67"/>
    <w:rsid w:val="00F8424E"/>
    <w:rsid w:val="00F84510"/>
    <w:rsid w:val="00F8481A"/>
    <w:rsid w:val="00F92310"/>
    <w:rsid w:val="00F96871"/>
    <w:rsid w:val="00F96D4B"/>
    <w:rsid w:val="00F97645"/>
    <w:rsid w:val="00F97976"/>
    <w:rsid w:val="00FA00CE"/>
    <w:rsid w:val="00FA1447"/>
    <w:rsid w:val="00FA1E6B"/>
    <w:rsid w:val="00FA2337"/>
    <w:rsid w:val="00FA2EA8"/>
    <w:rsid w:val="00FA5BD5"/>
    <w:rsid w:val="00FA5EC0"/>
    <w:rsid w:val="00FA78D0"/>
    <w:rsid w:val="00FB1CD7"/>
    <w:rsid w:val="00FB22E4"/>
    <w:rsid w:val="00FB2362"/>
    <w:rsid w:val="00FB2716"/>
    <w:rsid w:val="00FB5D94"/>
    <w:rsid w:val="00FC0AF4"/>
    <w:rsid w:val="00FC0EA2"/>
    <w:rsid w:val="00FC1054"/>
    <w:rsid w:val="00FC1BF9"/>
    <w:rsid w:val="00FC309B"/>
    <w:rsid w:val="00FC4E19"/>
    <w:rsid w:val="00FC55A9"/>
    <w:rsid w:val="00FC5C0E"/>
    <w:rsid w:val="00FC5F12"/>
    <w:rsid w:val="00FC703C"/>
    <w:rsid w:val="00FD060C"/>
    <w:rsid w:val="00FD0739"/>
    <w:rsid w:val="00FD243D"/>
    <w:rsid w:val="00FD382B"/>
    <w:rsid w:val="00FD4B74"/>
    <w:rsid w:val="00FD61EE"/>
    <w:rsid w:val="00FD7D15"/>
    <w:rsid w:val="00FE0EA5"/>
    <w:rsid w:val="00FE116A"/>
    <w:rsid w:val="00FE19A7"/>
    <w:rsid w:val="00FE1E49"/>
    <w:rsid w:val="00FE2989"/>
    <w:rsid w:val="00FE429F"/>
    <w:rsid w:val="00FE4C23"/>
    <w:rsid w:val="00FE4E3D"/>
    <w:rsid w:val="00FE5208"/>
    <w:rsid w:val="00FE7B28"/>
    <w:rsid w:val="00FF0AC5"/>
    <w:rsid w:val="00FF2BDD"/>
    <w:rsid w:val="00FF388E"/>
    <w:rsid w:val="00FF52C3"/>
    <w:rsid w:val="00FF6001"/>
    <w:rsid w:val="00FF68C1"/>
    <w:rsid w:val="00FF6C93"/>
    <w:rsid w:val="00FF73CF"/>
    <w:rsid w:val="00FF751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E14A6"/>
  <w15:chartTrackingRefBased/>
  <w15:docId w15:val="{068DAB49-4665-4C23-8BD3-79BA1E735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D7FA1"/>
    <w:rPr>
      <w:rFonts w:ascii="Times New Roman" w:hAnsi="Times New Roman" w:cs="Times New Roman"/>
      <w:lang w:eastAsia="nl-NL"/>
    </w:rPr>
  </w:style>
  <w:style w:type="paragraph" w:styleId="Kop1">
    <w:name w:val="heading 1"/>
    <w:basedOn w:val="Standaard"/>
    <w:next w:val="Standaard"/>
    <w:link w:val="Kop1Char"/>
    <w:uiPriority w:val="9"/>
    <w:qFormat/>
    <w:rsid w:val="00164655"/>
    <w:pPr>
      <w:keepNext/>
      <w:keepLines/>
      <w:spacing w:before="240"/>
      <w:outlineLvl w:val="0"/>
    </w:pPr>
    <w:rPr>
      <w:rFonts w:ascii="Arial" w:eastAsiaTheme="majorEastAsia" w:hAnsi="Arial" w:cstheme="majorBidi"/>
      <w:color w:val="2E74B5" w:themeColor="accent1" w:themeShade="BF"/>
      <w:sz w:val="32"/>
      <w:szCs w:val="32"/>
      <w:lang w:eastAsia="en-US"/>
    </w:rPr>
  </w:style>
  <w:style w:type="paragraph" w:styleId="Kop2">
    <w:name w:val="heading 2"/>
    <w:basedOn w:val="Standaard"/>
    <w:next w:val="Standaard"/>
    <w:link w:val="Kop2Char"/>
    <w:uiPriority w:val="9"/>
    <w:unhideWhenUsed/>
    <w:qFormat/>
    <w:rsid w:val="00164655"/>
    <w:pPr>
      <w:keepNext/>
      <w:keepLines/>
      <w:spacing w:before="40"/>
      <w:outlineLvl w:val="1"/>
    </w:pPr>
    <w:rPr>
      <w:rFonts w:ascii="Arial" w:eastAsiaTheme="majorEastAsia" w:hAnsi="Arial" w:cstheme="majorBidi"/>
      <w:color w:val="2E74B5" w:themeColor="accent1" w:themeShade="BF"/>
      <w:sz w:val="20"/>
      <w:szCs w:val="26"/>
      <w:lang w:eastAsia="en-US"/>
    </w:rPr>
  </w:style>
  <w:style w:type="paragraph" w:styleId="Kop3">
    <w:name w:val="heading 3"/>
    <w:basedOn w:val="Standaard"/>
    <w:next w:val="Standaard"/>
    <w:link w:val="Kop3Char"/>
    <w:uiPriority w:val="9"/>
    <w:unhideWhenUsed/>
    <w:qFormat/>
    <w:rsid w:val="00BC6327"/>
    <w:pPr>
      <w:keepNext/>
      <w:keepLines/>
      <w:spacing w:before="40"/>
      <w:outlineLvl w:val="2"/>
    </w:pPr>
    <w:rPr>
      <w:rFonts w:asciiTheme="majorHAnsi" w:eastAsiaTheme="majorEastAsia" w:hAnsiTheme="majorHAnsi" w:cstheme="majorBidi"/>
      <w:color w:val="1F4D78"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C42B8"/>
    <w:pPr>
      <w:ind w:left="720"/>
      <w:contextualSpacing/>
    </w:pPr>
    <w:rPr>
      <w:rFonts w:asciiTheme="minorHAnsi" w:hAnsiTheme="minorHAnsi" w:cstheme="minorBidi"/>
      <w:lang w:eastAsia="en-US"/>
    </w:rPr>
  </w:style>
  <w:style w:type="table" w:styleId="Tabelraster">
    <w:name w:val="Table Grid"/>
    <w:basedOn w:val="Standaardtabel"/>
    <w:uiPriority w:val="39"/>
    <w:rsid w:val="00E71C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416D4D"/>
    <w:rPr>
      <w:color w:val="0563C1" w:themeColor="hyperlink"/>
      <w:u w:val="single"/>
    </w:rPr>
  </w:style>
  <w:style w:type="character" w:customStyle="1" w:styleId="Kop1Char">
    <w:name w:val="Kop 1 Char"/>
    <w:basedOn w:val="Standaardalinea-lettertype"/>
    <w:link w:val="Kop1"/>
    <w:uiPriority w:val="9"/>
    <w:rsid w:val="00164655"/>
    <w:rPr>
      <w:rFonts w:ascii="Arial" w:eastAsiaTheme="majorEastAsia" w:hAnsi="Arial" w:cstheme="majorBidi"/>
      <w:color w:val="2E74B5" w:themeColor="accent1" w:themeShade="BF"/>
      <w:sz w:val="32"/>
      <w:szCs w:val="32"/>
    </w:rPr>
  </w:style>
  <w:style w:type="paragraph" w:styleId="Kopvaninhoudsopgave">
    <w:name w:val="TOC Heading"/>
    <w:basedOn w:val="Kop1"/>
    <w:next w:val="Standaard"/>
    <w:uiPriority w:val="39"/>
    <w:unhideWhenUsed/>
    <w:qFormat/>
    <w:rsid w:val="00072A7C"/>
    <w:pPr>
      <w:spacing w:line="259" w:lineRule="auto"/>
      <w:outlineLvl w:val="9"/>
    </w:pPr>
    <w:rPr>
      <w:lang w:val="en-US"/>
    </w:rPr>
  </w:style>
  <w:style w:type="character" w:customStyle="1" w:styleId="Kop2Char">
    <w:name w:val="Kop 2 Char"/>
    <w:basedOn w:val="Standaardalinea-lettertype"/>
    <w:link w:val="Kop2"/>
    <w:uiPriority w:val="9"/>
    <w:rsid w:val="00164655"/>
    <w:rPr>
      <w:rFonts w:ascii="Arial" w:eastAsiaTheme="majorEastAsia" w:hAnsi="Arial" w:cstheme="majorBidi"/>
      <w:color w:val="2E74B5" w:themeColor="accent1" w:themeShade="BF"/>
      <w:sz w:val="20"/>
      <w:szCs w:val="26"/>
    </w:rPr>
  </w:style>
  <w:style w:type="paragraph" w:styleId="Inhopg1">
    <w:name w:val="toc 1"/>
    <w:basedOn w:val="Standaard"/>
    <w:next w:val="Standaard"/>
    <w:autoRedefine/>
    <w:uiPriority w:val="39"/>
    <w:unhideWhenUsed/>
    <w:rsid w:val="00164655"/>
    <w:pPr>
      <w:spacing w:after="100"/>
    </w:pPr>
    <w:rPr>
      <w:rFonts w:asciiTheme="minorHAnsi" w:hAnsiTheme="minorHAnsi" w:cstheme="minorBidi"/>
      <w:lang w:eastAsia="en-US"/>
    </w:rPr>
  </w:style>
  <w:style w:type="paragraph" w:styleId="Inhopg2">
    <w:name w:val="toc 2"/>
    <w:basedOn w:val="Standaard"/>
    <w:next w:val="Standaard"/>
    <w:autoRedefine/>
    <w:uiPriority w:val="39"/>
    <w:unhideWhenUsed/>
    <w:rsid w:val="00164655"/>
    <w:pPr>
      <w:spacing w:after="100"/>
      <w:ind w:left="240"/>
    </w:pPr>
    <w:rPr>
      <w:rFonts w:asciiTheme="minorHAnsi" w:hAnsiTheme="minorHAnsi" w:cstheme="minorBidi"/>
      <w:lang w:eastAsia="en-US"/>
    </w:rPr>
  </w:style>
  <w:style w:type="table" w:styleId="Rastertabel1licht-Accent1">
    <w:name w:val="Grid Table 1 Light Accent 1"/>
    <w:basedOn w:val="Standaardtabel"/>
    <w:uiPriority w:val="46"/>
    <w:rsid w:val="004A6356"/>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Rastertabel1licht-Accent2">
    <w:name w:val="Grid Table 1 Light Accent 2"/>
    <w:basedOn w:val="Standaardtabel"/>
    <w:uiPriority w:val="46"/>
    <w:rsid w:val="004A6356"/>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Rastertabel1licht-Accent3">
    <w:name w:val="Grid Table 1 Light Accent 3"/>
    <w:basedOn w:val="Standaardtabel"/>
    <w:uiPriority w:val="46"/>
    <w:rsid w:val="004A6356"/>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Onopgemaaktetabel4">
    <w:name w:val="Plain Table 4"/>
    <w:basedOn w:val="Standaardtabel"/>
    <w:uiPriority w:val="44"/>
    <w:rsid w:val="004A6356"/>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3">
    <w:name w:val="Plain Table 3"/>
    <w:basedOn w:val="Standaardtabel"/>
    <w:uiPriority w:val="43"/>
    <w:rsid w:val="004A6356"/>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Lijsttabel4">
    <w:name w:val="List Table 4"/>
    <w:basedOn w:val="Standaardtabel"/>
    <w:uiPriority w:val="49"/>
    <w:rsid w:val="004A6356"/>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jsttabel3-Accent5">
    <w:name w:val="List Table 3 Accent 5"/>
    <w:basedOn w:val="Standaardtabel"/>
    <w:uiPriority w:val="48"/>
    <w:rsid w:val="004A6356"/>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Lijsttabel3-Accent4">
    <w:name w:val="List Table 3 Accent 4"/>
    <w:basedOn w:val="Standaardtabel"/>
    <w:uiPriority w:val="48"/>
    <w:rsid w:val="004A6356"/>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jsttabel3-Accent2">
    <w:name w:val="List Table 3 Accent 2"/>
    <w:basedOn w:val="Standaardtabel"/>
    <w:uiPriority w:val="48"/>
    <w:rsid w:val="004A6356"/>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jsttabel3-Accent1">
    <w:name w:val="List Table 3 Accent 1"/>
    <w:basedOn w:val="Standaardtabel"/>
    <w:uiPriority w:val="48"/>
    <w:rsid w:val="004A6356"/>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Lijsttabel4-Accent5">
    <w:name w:val="List Table 4 Accent 5"/>
    <w:basedOn w:val="Standaardtabel"/>
    <w:uiPriority w:val="49"/>
    <w:rsid w:val="004A6356"/>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leGrid1">
    <w:name w:val="Table Grid1"/>
    <w:basedOn w:val="Standaardtabel"/>
    <w:next w:val="Tabelraster"/>
    <w:uiPriority w:val="39"/>
    <w:rsid w:val="008508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Onopgemaaktetabel5">
    <w:name w:val="Plain Table 5"/>
    <w:basedOn w:val="Standaardtabel"/>
    <w:uiPriority w:val="45"/>
    <w:rsid w:val="00850810"/>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4-Accent1">
    <w:name w:val="List Table 4 Accent 1"/>
    <w:basedOn w:val="Standaardtabel"/>
    <w:uiPriority w:val="49"/>
    <w:rsid w:val="00850810"/>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Rastertabel5donker-Accent1">
    <w:name w:val="Grid Table 5 Dark Accent 1"/>
    <w:basedOn w:val="Standaardtabel"/>
    <w:uiPriority w:val="50"/>
    <w:rsid w:val="00093AD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Rastertabel4-Accent1">
    <w:name w:val="Grid Table 4 Accent 1"/>
    <w:basedOn w:val="Standaardtabel"/>
    <w:uiPriority w:val="49"/>
    <w:rsid w:val="00093AD1"/>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Inhopg3">
    <w:name w:val="toc 3"/>
    <w:basedOn w:val="Standaard"/>
    <w:next w:val="Standaard"/>
    <w:autoRedefine/>
    <w:uiPriority w:val="39"/>
    <w:unhideWhenUsed/>
    <w:rsid w:val="00864DB2"/>
    <w:pPr>
      <w:spacing w:after="100" w:line="259" w:lineRule="auto"/>
      <w:ind w:left="440"/>
    </w:pPr>
    <w:rPr>
      <w:rFonts w:asciiTheme="minorHAnsi" w:eastAsiaTheme="minorEastAsia" w:hAnsiTheme="minorHAnsi"/>
      <w:sz w:val="22"/>
      <w:szCs w:val="22"/>
      <w:lang w:val="en-US" w:eastAsia="en-US"/>
    </w:rPr>
  </w:style>
  <w:style w:type="table" w:styleId="Onopgemaaktetabel2">
    <w:name w:val="Plain Table 2"/>
    <w:basedOn w:val="Standaardtabel"/>
    <w:uiPriority w:val="42"/>
    <w:rsid w:val="007A006B"/>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Geenafstand">
    <w:name w:val="No Spacing"/>
    <w:uiPriority w:val="1"/>
    <w:qFormat/>
    <w:rsid w:val="00FA5BD5"/>
  </w:style>
  <w:style w:type="character" w:styleId="Verwijzingopmerking">
    <w:name w:val="annotation reference"/>
    <w:basedOn w:val="Standaardalinea-lettertype"/>
    <w:uiPriority w:val="99"/>
    <w:semiHidden/>
    <w:unhideWhenUsed/>
    <w:rsid w:val="009000FE"/>
    <w:rPr>
      <w:sz w:val="16"/>
      <w:szCs w:val="16"/>
    </w:rPr>
  </w:style>
  <w:style w:type="paragraph" w:styleId="Tekstopmerking">
    <w:name w:val="annotation text"/>
    <w:basedOn w:val="Standaard"/>
    <w:link w:val="TekstopmerkingChar"/>
    <w:uiPriority w:val="99"/>
    <w:unhideWhenUsed/>
    <w:rsid w:val="009000FE"/>
    <w:rPr>
      <w:rFonts w:asciiTheme="minorHAnsi" w:hAnsiTheme="minorHAnsi" w:cstheme="minorBidi"/>
      <w:sz w:val="20"/>
      <w:szCs w:val="20"/>
      <w:lang w:eastAsia="en-US"/>
    </w:rPr>
  </w:style>
  <w:style w:type="character" w:customStyle="1" w:styleId="TekstopmerkingChar">
    <w:name w:val="Tekst opmerking Char"/>
    <w:basedOn w:val="Standaardalinea-lettertype"/>
    <w:link w:val="Tekstopmerking"/>
    <w:uiPriority w:val="99"/>
    <w:rsid w:val="009000FE"/>
    <w:rPr>
      <w:sz w:val="20"/>
      <w:szCs w:val="20"/>
    </w:rPr>
  </w:style>
  <w:style w:type="paragraph" w:styleId="Onderwerpvanopmerking">
    <w:name w:val="annotation subject"/>
    <w:basedOn w:val="Tekstopmerking"/>
    <w:next w:val="Tekstopmerking"/>
    <w:link w:val="OnderwerpvanopmerkingChar"/>
    <w:uiPriority w:val="99"/>
    <w:semiHidden/>
    <w:unhideWhenUsed/>
    <w:rsid w:val="009000FE"/>
    <w:rPr>
      <w:b/>
      <w:bCs/>
    </w:rPr>
  </w:style>
  <w:style w:type="character" w:customStyle="1" w:styleId="OnderwerpvanopmerkingChar">
    <w:name w:val="Onderwerp van opmerking Char"/>
    <w:basedOn w:val="TekstopmerkingChar"/>
    <w:link w:val="Onderwerpvanopmerking"/>
    <w:uiPriority w:val="99"/>
    <w:semiHidden/>
    <w:rsid w:val="009000FE"/>
    <w:rPr>
      <w:b/>
      <w:bCs/>
      <w:sz w:val="20"/>
      <w:szCs w:val="20"/>
    </w:rPr>
  </w:style>
  <w:style w:type="paragraph" w:styleId="Ballontekst">
    <w:name w:val="Balloon Text"/>
    <w:basedOn w:val="Standaard"/>
    <w:link w:val="BallontekstChar"/>
    <w:uiPriority w:val="99"/>
    <w:semiHidden/>
    <w:unhideWhenUsed/>
    <w:rsid w:val="009000FE"/>
    <w:rPr>
      <w:rFonts w:ascii="Segoe UI" w:hAnsi="Segoe UI" w:cs="Segoe UI"/>
      <w:sz w:val="18"/>
      <w:szCs w:val="18"/>
      <w:lang w:eastAsia="en-US"/>
    </w:rPr>
  </w:style>
  <w:style w:type="character" w:customStyle="1" w:styleId="BallontekstChar">
    <w:name w:val="Ballontekst Char"/>
    <w:basedOn w:val="Standaardalinea-lettertype"/>
    <w:link w:val="Ballontekst"/>
    <w:uiPriority w:val="99"/>
    <w:semiHidden/>
    <w:rsid w:val="009000FE"/>
    <w:rPr>
      <w:rFonts w:ascii="Segoe UI" w:hAnsi="Segoe UI" w:cs="Segoe UI"/>
      <w:sz w:val="18"/>
      <w:szCs w:val="18"/>
    </w:rPr>
  </w:style>
  <w:style w:type="paragraph" w:styleId="Normaalweb">
    <w:name w:val="Normal (Web)"/>
    <w:basedOn w:val="Standaard"/>
    <w:uiPriority w:val="99"/>
    <w:semiHidden/>
    <w:unhideWhenUsed/>
    <w:rsid w:val="00677B4F"/>
    <w:rPr>
      <w:lang w:eastAsia="en-US"/>
    </w:rPr>
  </w:style>
  <w:style w:type="paragraph" w:styleId="Koptekst">
    <w:name w:val="header"/>
    <w:basedOn w:val="Standaard"/>
    <w:link w:val="KoptekstChar"/>
    <w:uiPriority w:val="99"/>
    <w:unhideWhenUsed/>
    <w:rsid w:val="00BA5238"/>
    <w:pPr>
      <w:tabs>
        <w:tab w:val="center" w:pos="4513"/>
        <w:tab w:val="right" w:pos="9026"/>
      </w:tabs>
    </w:pPr>
    <w:rPr>
      <w:rFonts w:asciiTheme="minorHAnsi" w:hAnsiTheme="minorHAnsi" w:cstheme="minorBidi"/>
      <w:lang w:eastAsia="en-US"/>
    </w:rPr>
  </w:style>
  <w:style w:type="character" w:customStyle="1" w:styleId="KoptekstChar">
    <w:name w:val="Koptekst Char"/>
    <w:basedOn w:val="Standaardalinea-lettertype"/>
    <w:link w:val="Koptekst"/>
    <w:uiPriority w:val="99"/>
    <w:rsid w:val="00BA5238"/>
  </w:style>
  <w:style w:type="paragraph" w:styleId="Voettekst">
    <w:name w:val="footer"/>
    <w:basedOn w:val="Standaard"/>
    <w:link w:val="VoettekstChar"/>
    <w:uiPriority w:val="99"/>
    <w:unhideWhenUsed/>
    <w:rsid w:val="00BA5238"/>
    <w:pPr>
      <w:tabs>
        <w:tab w:val="center" w:pos="4513"/>
        <w:tab w:val="right" w:pos="9026"/>
      </w:tabs>
    </w:pPr>
    <w:rPr>
      <w:rFonts w:asciiTheme="minorHAnsi" w:hAnsiTheme="minorHAnsi" w:cstheme="minorBidi"/>
      <w:lang w:eastAsia="en-US"/>
    </w:rPr>
  </w:style>
  <w:style w:type="character" w:customStyle="1" w:styleId="VoettekstChar">
    <w:name w:val="Voettekst Char"/>
    <w:basedOn w:val="Standaardalinea-lettertype"/>
    <w:link w:val="Voettekst"/>
    <w:uiPriority w:val="99"/>
    <w:rsid w:val="00BA5238"/>
  </w:style>
  <w:style w:type="character" w:styleId="GevolgdeHyperlink">
    <w:name w:val="FollowedHyperlink"/>
    <w:basedOn w:val="Standaardalinea-lettertype"/>
    <w:uiPriority w:val="99"/>
    <w:semiHidden/>
    <w:unhideWhenUsed/>
    <w:rsid w:val="00BA68CE"/>
    <w:rPr>
      <w:color w:val="954F72" w:themeColor="followedHyperlink"/>
      <w:u w:val="single"/>
    </w:rPr>
  </w:style>
  <w:style w:type="table" w:customStyle="1" w:styleId="TableGrid2">
    <w:name w:val="Table Grid2"/>
    <w:basedOn w:val="Standaardtabel"/>
    <w:next w:val="Tabelraster"/>
    <w:uiPriority w:val="39"/>
    <w:rsid w:val="006F7F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3Char">
    <w:name w:val="Kop 3 Char"/>
    <w:basedOn w:val="Standaardalinea-lettertype"/>
    <w:link w:val="Kop3"/>
    <w:uiPriority w:val="9"/>
    <w:rsid w:val="00BC6327"/>
    <w:rPr>
      <w:rFonts w:asciiTheme="majorHAnsi" w:eastAsiaTheme="majorEastAsia" w:hAnsiTheme="majorHAnsi" w:cstheme="majorBidi"/>
      <w:color w:val="1F4D78" w:themeColor="accent1" w:themeShade="7F"/>
      <w:lang w:eastAsia="nl-NL"/>
    </w:rPr>
  </w:style>
  <w:style w:type="numbering" w:customStyle="1" w:styleId="NoList1">
    <w:name w:val="No List1"/>
    <w:next w:val="Geenlijst"/>
    <w:uiPriority w:val="99"/>
    <w:semiHidden/>
    <w:unhideWhenUsed/>
    <w:rsid w:val="002D59AE"/>
  </w:style>
  <w:style w:type="table" w:customStyle="1" w:styleId="TableGrid3">
    <w:name w:val="Table Grid3"/>
    <w:basedOn w:val="Standaardtabel"/>
    <w:next w:val="Tabelraster"/>
    <w:uiPriority w:val="39"/>
    <w:rsid w:val="002D59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1">
    <w:name w:val="Grid Table 1 Light - Accent 11"/>
    <w:basedOn w:val="Standaardtabel"/>
    <w:next w:val="Rastertabel1licht-Accent1"/>
    <w:uiPriority w:val="46"/>
    <w:rsid w:val="002D59AE"/>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Standaardtabel"/>
    <w:next w:val="Rastertabel1licht-Accent2"/>
    <w:uiPriority w:val="46"/>
    <w:rsid w:val="002D59AE"/>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Standaardtabel"/>
    <w:next w:val="Rastertabel1licht-Accent3"/>
    <w:uiPriority w:val="46"/>
    <w:rsid w:val="002D59AE"/>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PlainTable41">
    <w:name w:val="Plain Table 41"/>
    <w:basedOn w:val="Standaardtabel"/>
    <w:next w:val="Onopgemaaktetabel4"/>
    <w:uiPriority w:val="44"/>
    <w:rsid w:val="002D59A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31">
    <w:name w:val="Plain Table 31"/>
    <w:basedOn w:val="Standaardtabel"/>
    <w:next w:val="Onopgemaaktetabel3"/>
    <w:uiPriority w:val="43"/>
    <w:rsid w:val="002D59AE"/>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ListTable41">
    <w:name w:val="List Table 41"/>
    <w:basedOn w:val="Standaardtabel"/>
    <w:next w:val="Lijsttabel4"/>
    <w:uiPriority w:val="49"/>
    <w:rsid w:val="002D59AE"/>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3-Accent51">
    <w:name w:val="List Table 3 - Accent 51"/>
    <w:basedOn w:val="Standaardtabel"/>
    <w:next w:val="Lijsttabel3-Accent5"/>
    <w:uiPriority w:val="48"/>
    <w:rsid w:val="002D59AE"/>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ListTable3-Accent41">
    <w:name w:val="List Table 3 - Accent 41"/>
    <w:basedOn w:val="Standaardtabel"/>
    <w:next w:val="Lijsttabel3-Accent4"/>
    <w:uiPriority w:val="48"/>
    <w:rsid w:val="002D59AE"/>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customStyle="1" w:styleId="ListTable3-Accent21">
    <w:name w:val="List Table 3 - Accent 21"/>
    <w:basedOn w:val="Standaardtabel"/>
    <w:next w:val="Lijsttabel3-Accent2"/>
    <w:uiPriority w:val="48"/>
    <w:rsid w:val="002D59AE"/>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customStyle="1" w:styleId="ListTable3-Accent11">
    <w:name w:val="List Table 3 - Accent 11"/>
    <w:basedOn w:val="Standaardtabel"/>
    <w:next w:val="Lijsttabel3-Accent1"/>
    <w:uiPriority w:val="48"/>
    <w:rsid w:val="002D59AE"/>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customStyle="1" w:styleId="ListTable4-Accent51">
    <w:name w:val="List Table 4 - Accent 51"/>
    <w:basedOn w:val="Standaardtabel"/>
    <w:next w:val="Lijsttabel4-Accent5"/>
    <w:uiPriority w:val="49"/>
    <w:rsid w:val="002D59AE"/>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leGrid11">
    <w:name w:val="Table Grid11"/>
    <w:basedOn w:val="Standaardtabel"/>
    <w:next w:val="Tabelraster"/>
    <w:uiPriority w:val="39"/>
    <w:rsid w:val="002D59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51">
    <w:name w:val="Plain Table 51"/>
    <w:basedOn w:val="Standaardtabel"/>
    <w:next w:val="Onopgemaaktetabel5"/>
    <w:uiPriority w:val="45"/>
    <w:rsid w:val="002D59AE"/>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4-Accent11">
    <w:name w:val="List Table 4 - Accent 11"/>
    <w:basedOn w:val="Standaardtabel"/>
    <w:next w:val="Lijsttabel4-Accent1"/>
    <w:uiPriority w:val="49"/>
    <w:rsid w:val="002D59AE"/>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5Dark-Accent11">
    <w:name w:val="Grid Table 5 Dark - Accent 11"/>
    <w:basedOn w:val="Standaardtabel"/>
    <w:next w:val="Rastertabel5donker-Accent1"/>
    <w:uiPriority w:val="50"/>
    <w:rsid w:val="002D59A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GridTable4-Accent11">
    <w:name w:val="Grid Table 4 - Accent 11"/>
    <w:basedOn w:val="Standaardtabel"/>
    <w:next w:val="Rastertabel4-Accent1"/>
    <w:uiPriority w:val="49"/>
    <w:rsid w:val="002D59AE"/>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PlainTable21">
    <w:name w:val="Plain Table 21"/>
    <w:basedOn w:val="Standaardtabel"/>
    <w:next w:val="Onopgemaaktetabel2"/>
    <w:uiPriority w:val="42"/>
    <w:rsid w:val="002D59AE"/>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eGrid21">
    <w:name w:val="Table Grid21"/>
    <w:basedOn w:val="Standaardtabel"/>
    <w:next w:val="Tabelraster"/>
    <w:uiPriority w:val="39"/>
    <w:rsid w:val="002D59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waar">
    <w:name w:val="Strong"/>
    <w:basedOn w:val="Standaardalinea-lettertype"/>
    <w:uiPriority w:val="22"/>
    <w:qFormat/>
    <w:rsid w:val="002D67E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16387">
      <w:bodyDiv w:val="1"/>
      <w:marLeft w:val="0"/>
      <w:marRight w:val="0"/>
      <w:marTop w:val="0"/>
      <w:marBottom w:val="0"/>
      <w:divBdr>
        <w:top w:val="none" w:sz="0" w:space="0" w:color="auto"/>
        <w:left w:val="none" w:sz="0" w:space="0" w:color="auto"/>
        <w:bottom w:val="none" w:sz="0" w:space="0" w:color="auto"/>
        <w:right w:val="none" w:sz="0" w:space="0" w:color="auto"/>
      </w:divBdr>
    </w:div>
    <w:div w:id="38171876">
      <w:bodyDiv w:val="1"/>
      <w:marLeft w:val="0"/>
      <w:marRight w:val="0"/>
      <w:marTop w:val="0"/>
      <w:marBottom w:val="0"/>
      <w:divBdr>
        <w:top w:val="none" w:sz="0" w:space="0" w:color="auto"/>
        <w:left w:val="none" w:sz="0" w:space="0" w:color="auto"/>
        <w:bottom w:val="none" w:sz="0" w:space="0" w:color="auto"/>
        <w:right w:val="none" w:sz="0" w:space="0" w:color="auto"/>
      </w:divBdr>
    </w:div>
    <w:div w:id="124199792">
      <w:bodyDiv w:val="1"/>
      <w:marLeft w:val="0"/>
      <w:marRight w:val="0"/>
      <w:marTop w:val="0"/>
      <w:marBottom w:val="0"/>
      <w:divBdr>
        <w:top w:val="none" w:sz="0" w:space="0" w:color="auto"/>
        <w:left w:val="none" w:sz="0" w:space="0" w:color="auto"/>
        <w:bottom w:val="none" w:sz="0" w:space="0" w:color="auto"/>
        <w:right w:val="none" w:sz="0" w:space="0" w:color="auto"/>
      </w:divBdr>
    </w:div>
    <w:div w:id="125857999">
      <w:bodyDiv w:val="1"/>
      <w:marLeft w:val="0"/>
      <w:marRight w:val="0"/>
      <w:marTop w:val="0"/>
      <w:marBottom w:val="0"/>
      <w:divBdr>
        <w:top w:val="none" w:sz="0" w:space="0" w:color="auto"/>
        <w:left w:val="none" w:sz="0" w:space="0" w:color="auto"/>
        <w:bottom w:val="none" w:sz="0" w:space="0" w:color="auto"/>
        <w:right w:val="none" w:sz="0" w:space="0" w:color="auto"/>
      </w:divBdr>
      <w:divsChild>
        <w:div w:id="849025747">
          <w:marLeft w:val="0"/>
          <w:marRight w:val="0"/>
          <w:marTop w:val="15"/>
          <w:marBottom w:val="0"/>
          <w:divBdr>
            <w:top w:val="none" w:sz="0" w:space="0" w:color="auto"/>
            <w:left w:val="none" w:sz="0" w:space="0" w:color="auto"/>
            <w:bottom w:val="none" w:sz="0" w:space="0" w:color="auto"/>
            <w:right w:val="none" w:sz="0" w:space="0" w:color="auto"/>
          </w:divBdr>
          <w:divsChild>
            <w:div w:id="1507355250">
              <w:marLeft w:val="0"/>
              <w:marRight w:val="0"/>
              <w:marTop w:val="0"/>
              <w:marBottom w:val="0"/>
              <w:divBdr>
                <w:top w:val="none" w:sz="0" w:space="0" w:color="auto"/>
                <w:left w:val="none" w:sz="0" w:space="0" w:color="auto"/>
                <w:bottom w:val="none" w:sz="0" w:space="0" w:color="auto"/>
                <w:right w:val="none" w:sz="0" w:space="0" w:color="auto"/>
              </w:divBdr>
              <w:divsChild>
                <w:div w:id="405231144">
                  <w:marLeft w:val="0"/>
                  <w:marRight w:val="0"/>
                  <w:marTop w:val="0"/>
                  <w:marBottom w:val="0"/>
                  <w:divBdr>
                    <w:top w:val="none" w:sz="0" w:space="0" w:color="auto"/>
                    <w:left w:val="none" w:sz="0" w:space="0" w:color="auto"/>
                    <w:bottom w:val="none" w:sz="0" w:space="0" w:color="auto"/>
                    <w:right w:val="none" w:sz="0" w:space="0" w:color="auto"/>
                  </w:divBdr>
                </w:div>
                <w:div w:id="1807550659">
                  <w:marLeft w:val="0"/>
                  <w:marRight w:val="0"/>
                  <w:marTop w:val="0"/>
                  <w:marBottom w:val="0"/>
                  <w:divBdr>
                    <w:top w:val="none" w:sz="0" w:space="0" w:color="auto"/>
                    <w:left w:val="none" w:sz="0" w:space="0" w:color="auto"/>
                    <w:bottom w:val="none" w:sz="0" w:space="0" w:color="auto"/>
                    <w:right w:val="none" w:sz="0" w:space="0" w:color="auto"/>
                  </w:divBdr>
                </w:div>
                <w:div w:id="618876236">
                  <w:marLeft w:val="0"/>
                  <w:marRight w:val="0"/>
                  <w:marTop w:val="0"/>
                  <w:marBottom w:val="0"/>
                  <w:divBdr>
                    <w:top w:val="none" w:sz="0" w:space="0" w:color="auto"/>
                    <w:left w:val="none" w:sz="0" w:space="0" w:color="auto"/>
                    <w:bottom w:val="none" w:sz="0" w:space="0" w:color="auto"/>
                    <w:right w:val="none" w:sz="0" w:space="0" w:color="auto"/>
                  </w:divBdr>
                </w:div>
                <w:div w:id="2064986976">
                  <w:marLeft w:val="0"/>
                  <w:marRight w:val="0"/>
                  <w:marTop w:val="0"/>
                  <w:marBottom w:val="0"/>
                  <w:divBdr>
                    <w:top w:val="none" w:sz="0" w:space="0" w:color="auto"/>
                    <w:left w:val="none" w:sz="0" w:space="0" w:color="auto"/>
                    <w:bottom w:val="none" w:sz="0" w:space="0" w:color="auto"/>
                    <w:right w:val="none" w:sz="0" w:space="0" w:color="auto"/>
                  </w:divBdr>
                </w:div>
                <w:div w:id="1969626182">
                  <w:marLeft w:val="0"/>
                  <w:marRight w:val="0"/>
                  <w:marTop w:val="0"/>
                  <w:marBottom w:val="0"/>
                  <w:divBdr>
                    <w:top w:val="none" w:sz="0" w:space="0" w:color="auto"/>
                    <w:left w:val="none" w:sz="0" w:space="0" w:color="auto"/>
                    <w:bottom w:val="none" w:sz="0" w:space="0" w:color="auto"/>
                    <w:right w:val="none" w:sz="0" w:space="0" w:color="auto"/>
                  </w:divBdr>
                </w:div>
                <w:div w:id="802843116">
                  <w:marLeft w:val="0"/>
                  <w:marRight w:val="0"/>
                  <w:marTop w:val="0"/>
                  <w:marBottom w:val="0"/>
                  <w:divBdr>
                    <w:top w:val="none" w:sz="0" w:space="0" w:color="auto"/>
                    <w:left w:val="none" w:sz="0" w:space="0" w:color="auto"/>
                    <w:bottom w:val="none" w:sz="0" w:space="0" w:color="auto"/>
                    <w:right w:val="none" w:sz="0" w:space="0" w:color="auto"/>
                  </w:divBdr>
                </w:div>
                <w:div w:id="399249692">
                  <w:marLeft w:val="0"/>
                  <w:marRight w:val="0"/>
                  <w:marTop w:val="0"/>
                  <w:marBottom w:val="0"/>
                  <w:divBdr>
                    <w:top w:val="none" w:sz="0" w:space="0" w:color="auto"/>
                    <w:left w:val="none" w:sz="0" w:space="0" w:color="auto"/>
                    <w:bottom w:val="none" w:sz="0" w:space="0" w:color="auto"/>
                    <w:right w:val="none" w:sz="0" w:space="0" w:color="auto"/>
                  </w:divBdr>
                </w:div>
                <w:div w:id="1993220158">
                  <w:marLeft w:val="0"/>
                  <w:marRight w:val="0"/>
                  <w:marTop w:val="0"/>
                  <w:marBottom w:val="0"/>
                  <w:divBdr>
                    <w:top w:val="none" w:sz="0" w:space="0" w:color="auto"/>
                    <w:left w:val="none" w:sz="0" w:space="0" w:color="auto"/>
                    <w:bottom w:val="none" w:sz="0" w:space="0" w:color="auto"/>
                    <w:right w:val="none" w:sz="0" w:space="0" w:color="auto"/>
                  </w:divBdr>
                </w:div>
                <w:div w:id="160051860">
                  <w:marLeft w:val="0"/>
                  <w:marRight w:val="0"/>
                  <w:marTop w:val="0"/>
                  <w:marBottom w:val="0"/>
                  <w:divBdr>
                    <w:top w:val="none" w:sz="0" w:space="0" w:color="auto"/>
                    <w:left w:val="none" w:sz="0" w:space="0" w:color="auto"/>
                    <w:bottom w:val="none" w:sz="0" w:space="0" w:color="auto"/>
                    <w:right w:val="none" w:sz="0" w:space="0" w:color="auto"/>
                  </w:divBdr>
                </w:div>
                <w:div w:id="1984306233">
                  <w:marLeft w:val="0"/>
                  <w:marRight w:val="0"/>
                  <w:marTop w:val="0"/>
                  <w:marBottom w:val="0"/>
                  <w:divBdr>
                    <w:top w:val="none" w:sz="0" w:space="0" w:color="auto"/>
                    <w:left w:val="none" w:sz="0" w:space="0" w:color="auto"/>
                    <w:bottom w:val="none" w:sz="0" w:space="0" w:color="auto"/>
                    <w:right w:val="none" w:sz="0" w:space="0" w:color="auto"/>
                  </w:divBdr>
                </w:div>
                <w:div w:id="1473908030">
                  <w:marLeft w:val="0"/>
                  <w:marRight w:val="0"/>
                  <w:marTop w:val="0"/>
                  <w:marBottom w:val="0"/>
                  <w:divBdr>
                    <w:top w:val="none" w:sz="0" w:space="0" w:color="auto"/>
                    <w:left w:val="none" w:sz="0" w:space="0" w:color="auto"/>
                    <w:bottom w:val="none" w:sz="0" w:space="0" w:color="auto"/>
                    <w:right w:val="none" w:sz="0" w:space="0" w:color="auto"/>
                  </w:divBdr>
                </w:div>
                <w:div w:id="243149037">
                  <w:marLeft w:val="0"/>
                  <w:marRight w:val="0"/>
                  <w:marTop w:val="0"/>
                  <w:marBottom w:val="0"/>
                  <w:divBdr>
                    <w:top w:val="none" w:sz="0" w:space="0" w:color="auto"/>
                    <w:left w:val="none" w:sz="0" w:space="0" w:color="auto"/>
                    <w:bottom w:val="none" w:sz="0" w:space="0" w:color="auto"/>
                    <w:right w:val="none" w:sz="0" w:space="0" w:color="auto"/>
                  </w:divBdr>
                </w:div>
                <w:div w:id="522406278">
                  <w:marLeft w:val="0"/>
                  <w:marRight w:val="0"/>
                  <w:marTop w:val="0"/>
                  <w:marBottom w:val="0"/>
                  <w:divBdr>
                    <w:top w:val="none" w:sz="0" w:space="0" w:color="auto"/>
                    <w:left w:val="none" w:sz="0" w:space="0" w:color="auto"/>
                    <w:bottom w:val="none" w:sz="0" w:space="0" w:color="auto"/>
                    <w:right w:val="none" w:sz="0" w:space="0" w:color="auto"/>
                  </w:divBdr>
                </w:div>
                <w:div w:id="637296830">
                  <w:marLeft w:val="0"/>
                  <w:marRight w:val="0"/>
                  <w:marTop w:val="0"/>
                  <w:marBottom w:val="0"/>
                  <w:divBdr>
                    <w:top w:val="none" w:sz="0" w:space="0" w:color="auto"/>
                    <w:left w:val="none" w:sz="0" w:space="0" w:color="auto"/>
                    <w:bottom w:val="none" w:sz="0" w:space="0" w:color="auto"/>
                    <w:right w:val="none" w:sz="0" w:space="0" w:color="auto"/>
                  </w:divBdr>
                </w:div>
                <w:div w:id="2091385454">
                  <w:marLeft w:val="0"/>
                  <w:marRight w:val="0"/>
                  <w:marTop w:val="0"/>
                  <w:marBottom w:val="0"/>
                  <w:divBdr>
                    <w:top w:val="none" w:sz="0" w:space="0" w:color="auto"/>
                    <w:left w:val="none" w:sz="0" w:space="0" w:color="auto"/>
                    <w:bottom w:val="none" w:sz="0" w:space="0" w:color="auto"/>
                    <w:right w:val="none" w:sz="0" w:space="0" w:color="auto"/>
                  </w:divBdr>
                </w:div>
                <w:div w:id="1369405850">
                  <w:marLeft w:val="0"/>
                  <w:marRight w:val="0"/>
                  <w:marTop w:val="0"/>
                  <w:marBottom w:val="0"/>
                  <w:divBdr>
                    <w:top w:val="none" w:sz="0" w:space="0" w:color="auto"/>
                    <w:left w:val="none" w:sz="0" w:space="0" w:color="auto"/>
                    <w:bottom w:val="none" w:sz="0" w:space="0" w:color="auto"/>
                    <w:right w:val="none" w:sz="0" w:space="0" w:color="auto"/>
                  </w:divBdr>
                </w:div>
                <w:div w:id="615064407">
                  <w:marLeft w:val="0"/>
                  <w:marRight w:val="0"/>
                  <w:marTop w:val="0"/>
                  <w:marBottom w:val="0"/>
                  <w:divBdr>
                    <w:top w:val="none" w:sz="0" w:space="0" w:color="auto"/>
                    <w:left w:val="none" w:sz="0" w:space="0" w:color="auto"/>
                    <w:bottom w:val="none" w:sz="0" w:space="0" w:color="auto"/>
                    <w:right w:val="none" w:sz="0" w:space="0" w:color="auto"/>
                  </w:divBdr>
                </w:div>
                <w:div w:id="1594780428">
                  <w:marLeft w:val="0"/>
                  <w:marRight w:val="0"/>
                  <w:marTop w:val="0"/>
                  <w:marBottom w:val="0"/>
                  <w:divBdr>
                    <w:top w:val="none" w:sz="0" w:space="0" w:color="auto"/>
                    <w:left w:val="none" w:sz="0" w:space="0" w:color="auto"/>
                    <w:bottom w:val="none" w:sz="0" w:space="0" w:color="auto"/>
                    <w:right w:val="none" w:sz="0" w:space="0" w:color="auto"/>
                  </w:divBdr>
                </w:div>
                <w:div w:id="1687294816">
                  <w:marLeft w:val="0"/>
                  <w:marRight w:val="0"/>
                  <w:marTop w:val="0"/>
                  <w:marBottom w:val="0"/>
                  <w:divBdr>
                    <w:top w:val="none" w:sz="0" w:space="0" w:color="auto"/>
                    <w:left w:val="none" w:sz="0" w:space="0" w:color="auto"/>
                    <w:bottom w:val="none" w:sz="0" w:space="0" w:color="auto"/>
                    <w:right w:val="none" w:sz="0" w:space="0" w:color="auto"/>
                  </w:divBdr>
                </w:div>
                <w:div w:id="1725908029">
                  <w:marLeft w:val="0"/>
                  <w:marRight w:val="0"/>
                  <w:marTop w:val="0"/>
                  <w:marBottom w:val="0"/>
                  <w:divBdr>
                    <w:top w:val="none" w:sz="0" w:space="0" w:color="auto"/>
                    <w:left w:val="none" w:sz="0" w:space="0" w:color="auto"/>
                    <w:bottom w:val="none" w:sz="0" w:space="0" w:color="auto"/>
                    <w:right w:val="none" w:sz="0" w:space="0" w:color="auto"/>
                  </w:divBdr>
                </w:div>
                <w:div w:id="12308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298812">
          <w:marLeft w:val="0"/>
          <w:marRight w:val="0"/>
          <w:marTop w:val="15"/>
          <w:marBottom w:val="0"/>
          <w:divBdr>
            <w:top w:val="none" w:sz="0" w:space="0" w:color="auto"/>
            <w:left w:val="none" w:sz="0" w:space="0" w:color="auto"/>
            <w:bottom w:val="none" w:sz="0" w:space="0" w:color="auto"/>
            <w:right w:val="none" w:sz="0" w:space="0" w:color="auto"/>
          </w:divBdr>
          <w:divsChild>
            <w:div w:id="80809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59873">
      <w:bodyDiv w:val="1"/>
      <w:marLeft w:val="0"/>
      <w:marRight w:val="0"/>
      <w:marTop w:val="0"/>
      <w:marBottom w:val="0"/>
      <w:divBdr>
        <w:top w:val="none" w:sz="0" w:space="0" w:color="auto"/>
        <w:left w:val="none" w:sz="0" w:space="0" w:color="auto"/>
        <w:bottom w:val="none" w:sz="0" w:space="0" w:color="auto"/>
        <w:right w:val="none" w:sz="0" w:space="0" w:color="auto"/>
      </w:divBdr>
    </w:div>
    <w:div w:id="150562053">
      <w:bodyDiv w:val="1"/>
      <w:marLeft w:val="0"/>
      <w:marRight w:val="0"/>
      <w:marTop w:val="0"/>
      <w:marBottom w:val="0"/>
      <w:divBdr>
        <w:top w:val="none" w:sz="0" w:space="0" w:color="auto"/>
        <w:left w:val="none" w:sz="0" w:space="0" w:color="auto"/>
        <w:bottom w:val="none" w:sz="0" w:space="0" w:color="auto"/>
        <w:right w:val="none" w:sz="0" w:space="0" w:color="auto"/>
      </w:divBdr>
    </w:div>
    <w:div w:id="214200860">
      <w:bodyDiv w:val="1"/>
      <w:marLeft w:val="0"/>
      <w:marRight w:val="0"/>
      <w:marTop w:val="0"/>
      <w:marBottom w:val="0"/>
      <w:divBdr>
        <w:top w:val="none" w:sz="0" w:space="0" w:color="auto"/>
        <w:left w:val="none" w:sz="0" w:space="0" w:color="auto"/>
        <w:bottom w:val="none" w:sz="0" w:space="0" w:color="auto"/>
        <w:right w:val="none" w:sz="0" w:space="0" w:color="auto"/>
      </w:divBdr>
    </w:div>
    <w:div w:id="277873949">
      <w:bodyDiv w:val="1"/>
      <w:marLeft w:val="0"/>
      <w:marRight w:val="0"/>
      <w:marTop w:val="0"/>
      <w:marBottom w:val="0"/>
      <w:divBdr>
        <w:top w:val="none" w:sz="0" w:space="0" w:color="auto"/>
        <w:left w:val="none" w:sz="0" w:space="0" w:color="auto"/>
        <w:bottom w:val="none" w:sz="0" w:space="0" w:color="auto"/>
        <w:right w:val="none" w:sz="0" w:space="0" w:color="auto"/>
      </w:divBdr>
    </w:div>
    <w:div w:id="382019623">
      <w:bodyDiv w:val="1"/>
      <w:marLeft w:val="0"/>
      <w:marRight w:val="0"/>
      <w:marTop w:val="0"/>
      <w:marBottom w:val="0"/>
      <w:divBdr>
        <w:top w:val="none" w:sz="0" w:space="0" w:color="auto"/>
        <w:left w:val="none" w:sz="0" w:space="0" w:color="auto"/>
        <w:bottom w:val="none" w:sz="0" w:space="0" w:color="auto"/>
        <w:right w:val="none" w:sz="0" w:space="0" w:color="auto"/>
      </w:divBdr>
    </w:div>
    <w:div w:id="395711009">
      <w:bodyDiv w:val="1"/>
      <w:marLeft w:val="0"/>
      <w:marRight w:val="0"/>
      <w:marTop w:val="0"/>
      <w:marBottom w:val="0"/>
      <w:divBdr>
        <w:top w:val="none" w:sz="0" w:space="0" w:color="auto"/>
        <w:left w:val="none" w:sz="0" w:space="0" w:color="auto"/>
        <w:bottom w:val="none" w:sz="0" w:space="0" w:color="auto"/>
        <w:right w:val="none" w:sz="0" w:space="0" w:color="auto"/>
      </w:divBdr>
    </w:div>
    <w:div w:id="455680882">
      <w:bodyDiv w:val="1"/>
      <w:marLeft w:val="0"/>
      <w:marRight w:val="0"/>
      <w:marTop w:val="0"/>
      <w:marBottom w:val="0"/>
      <w:divBdr>
        <w:top w:val="none" w:sz="0" w:space="0" w:color="auto"/>
        <w:left w:val="none" w:sz="0" w:space="0" w:color="auto"/>
        <w:bottom w:val="none" w:sz="0" w:space="0" w:color="auto"/>
        <w:right w:val="none" w:sz="0" w:space="0" w:color="auto"/>
      </w:divBdr>
    </w:div>
    <w:div w:id="478159570">
      <w:bodyDiv w:val="1"/>
      <w:marLeft w:val="0"/>
      <w:marRight w:val="0"/>
      <w:marTop w:val="0"/>
      <w:marBottom w:val="0"/>
      <w:divBdr>
        <w:top w:val="none" w:sz="0" w:space="0" w:color="auto"/>
        <w:left w:val="none" w:sz="0" w:space="0" w:color="auto"/>
        <w:bottom w:val="none" w:sz="0" w:space="0" w:color="auto"/>
        <w:right w:val="none" w:sz="0" w:space="0" w:color="auto"/>
      </w:divBdr>
      <w:divsChild>
        <w:div w:id="542795400">
          <w:marLeft w:val="144"/>
          <w:marRight w:val="0"/>
          <w:marTop w:val="240"/>
          <w:marBottom w:val="40"/>
          <w:divBdr>
            <w:top w:val="none" w:sz="0" w:space="0" w:color="auto"/>
            <w:left w:val="none" w:sz="0" w:space="0" w:color="auto"/>
            <w:bottom w:val="none" w:sz="0" w:space="0" w:color="auto"/>
            <w:right w:val="none" w:sz="0" w:space="0" w:color="auto"/>
          </w:divBdr>
        </w:div>
      </w:divsChild>
    </w:div>
    <w:div w:id="529951222">
      <w:bodyDiv w:val="1"/>
      <w:marLeft w:val="0"/>
      <w:marRight w:val="0"/>
      <w:marTop w:val="0"/>
      <w:marBottom w:val="0"/>
      <w:divBdr>
        <w:top w:val="none" w:sz="0" w:space="0" w:color="auto"/>
        <w:left w:val="none" w:sz="0" w:space="0" w:color="auto"/>
        <w:bottom w:val="none" w:sz="0" w:space="0" w:color="auto"/>
        <w:right w:val="none" w:sz="0" w:space="0" w:color="auto"/>
      </w:divBdr>
    </w:div>
    <w:div w:id="535772901">
      <w:bodyDiv w:val="1"/>
      <w:marLeft w:val="0"/>
      <w:marRight w:val="0"/>
      <w:marTop w:val="0"/>
      <w:marBottom w:val="0"/>
      <w:divBdr>
        <w:top w:val="none" w:sz="0" w:space="0" w:color="auto"/>
        <w:left w:val="none" w:sz="0" w:space="0" w:color="auto"/>
        <w:bottom w:val="none" w:sz="0" w:space="0" w:color="auto"/>
        <w:right w:val="none" w:sz="0" w:space="0" w:color="auto"/>
      </w:divBdr>
    </w:div>
    <w:div w:id="557668138">
      <w:bodyDiv w:val="1"/>
      <w:marLeft w:val="0"/>
      <w:marRight w:val="0"/>
      <w:marTop w:val="0"/>
      <w:marBottom w:val="0"/>
      <w:divBdr>
        <w:top w:val="none" w:sz="0" w:space="0" w:color="auto"/>
        <w:left w:val="none" w:sz="0" w:space="0" w:color="auto"/>
        <w:bottom w:val="none" w:sz="0" w:space="0" w:color="auto"/>
        <w:right w:val="none" w:sz="0" w:space="0" w:color="auto"/>
      </w:divBdr>
    </w:div>
    <w:div w:id="599070291">
      <w:bodyDiv w:val="1"/>
      <w:marLeft w:val="0"/>
      <w:marRight w:val="0"/>
      <w:marTop w:val="0"/>
      <w:marBottom w:val="0"/>
      <w:divBdr>
        <w:top w:val="none" w:sz="0" w:space="0" w:color="auto"/>
        <w:left w:val="none" w:sz="0" w:space="0" w:color="auto"/>
        <w:bottom w:val="none" w:sz="0" w:space="0" w:color="auto"/>
        <w:right w:val="none" w:sz="0" w:space="0" w:color="auto"/>
      </w:divBdr>
    </w:div>
    <w:div w:id="666714437">
      <w:bodyDiv w:val="1"/>
      <w:marLeft w:val="0"/>
      <w:marRight w:val="0"/>
      <w:marTop w:val="0"/>
      <w:marBottom w:val="0"/>
      <w:divBdr>
        <w:top w:val="none" w:sz="0" w:space="0" w:color="auto"/>
        <w:left w:val="none" w:sz="0" w:space="0" w:color="auto"/>
        <w:bottom w:val="none" w:sz="0" w:space="0" w:color="auto"/>
        <w:right w:val="none" w:sz="0" w:space="0" w:color="auto"/>
      </w:divBdr>
    </w:div>
    <w:div w:id="709305579">
      <w:bodyDiv w:val="1"/>
      <w:marLeft w:val="0"/>
      <w:marRight w:val="0"/>
      <w:marTop w:val="0"/>
      <w:marBottom w:val="0"/>
      <w:divBdr>
        <w:top w:val="none" w:sz="0" w:space="0" w:color="auto"/>
        <w:left w:val="none" w:sz="0" w:space="0" w:color="auto"/>
        <w:bottom w:val="none" w:sz="0" w:space="0" w:color="auto"/>
        <w:right w:val="none" w:sz="0" w:space="0" w:color="auto"/>
      </w:divBdr>
    </w:div>
    <w:div w:id="760641445">
      <w:bodyDiv w:val="1"/>
      <w:marLeft w:val="0"/>
      <w:marRight w:val="0"/>
      <w:marTop w:val="0"/>
      <w:marBottom w:val="0"/>
      <w:divBdr>
        <w:top w:val="none" w:sz="0" w:space="0" w:color="auto"/>
        <w:left w:val="none" w:sz="0" w:space="0" w:color="auto"/>
        <w:bottom w:val="none" w:sz="0" w:space="0" w:color="auto"/>
        <w:right w:val="none" w:sz="0" w:space="0" w:color="auto"/>
      </w:divBdr>
    </w:div>
    <w:div w:id="788086155">
      <w:bodyDiv w:val="1"/>
      <w:marLeft w:val="0"/>
      <w:marRight w:val="0"/>
      <w:marTop w:val="0"/>
      <w:marBottom w:val="0"/>
      <w:divBdr>
        <w:top w:val="none" w:sz="0" w:space="0" w:color="auto"/>
        <w:left w:val="none" w:sz="0" w:space="0" w:color="auto"/>
        <w:bottom w:val="none" w:sz="0" w:space="0" w:color="auto"/>
        <w:right w:val="none" w:sz="0" w:space="0" w:color="auto"/>
      </w:divBdr>
    </w:div>
    <w:div w:id="836651024">
      <w:bodyDiv w:val="1"/>
      <w:marLeft w:val="0"/>
      <w:marRight w:val="0"/>
      <w:marTop w:val="0"/>
      <w:marBottom w:val="0"/>
      <w:divBdr>
        <w:top w:val="none" w:sz="0" w:space="0" w:color="auto"/>
        <w:left w:val="none" w:sz="0" w:space="0" w:color="auto"/>
        <w:bottom w:val="none" w:sz="0" w:space="0" w:color="auto"/>
        <w:right w:val="none" w:sz="0" w:space="0" w:color="auto"/>
      </w:divBdr>
    </w:div>
    <w:div w:id="846598181">
      <w:bodyDiv w:val="1"/>
      <w:marLeft w:val="0"/>
      <w:marRight w:val="0"/>
      <w:marTop w:val="0"/>
      <w:marBottom w:val="0"/>
      <w:divBdr>
        <w:top w:val="none" w:sz="0" w:space="0" w:color="auto"/>
        <w:left w:val="none" w:sz="0" w:space="0" w:color="auto"/>
        <w:bottom w:val="none" w:sz="0" w:space="0" w:color="auto"/>
        <w:right w:val="none" w:sz="0" w:space="0" w:color="auto"/>
      </w:divBdr>
      <w:divsChild>
        <w:div w:id="740256203">
          <w:marLeft w:val="274"/>
          <w:marRight w:val="0"/>
          <w:marTop w:val="0"/>
          <w:marBottom w:val="0"/>
          <w:divBdr>
            <w:top w:val="none" w:sz="0" w:space="0" w:color="auto"/>
            <w:left w:val="none" w:sz="0" w:space="0" w:color="auto"/>
            <w:bottom w:val="none" w:sz="0" w:space="0" w:color="auto"/>
            <w:right w:val="none" w:sz="0" w:space="0" w:color="auto"/>
          </w:divBdr>
        </w:div>
        <w:div w:id="1014842662">
          <w:marLeft w:val="274"/>
          <w:marRight w:val="0"/>
          <w:marTop w:val="0"/>
          <w:marBottom w:val="0"/>
          <w:divBdr>
            <w:top w:val="none" w:sz="0" w:space="0" w:color="auto"/>
            <w:left w:val="none" w:sz="0" w:space="0" w:color="auto"/>
            <w:bottom w:val="none" w:sz="0" w:space="0" w:color="auto"/>
            <w:right w:val="none" w:sz="0" w:space="0" w:color="auto"/>
          </w:divBdr>
        </w:div>
        <w:div w:id="816804569">
          <w:marLeft w:val="274"/>
          <w:marRight w:val="0"/>
          <w:marTop w:val="0"/>
          <w:marBottom w:val="0"/>
          <w:divBdr>
            <w:top w:val="none" w:sz="0" w:space="0" w:color="auto"/>
            <w:left w:val="none" w:sz="0" w:space="0" w:color="auto"/>
            <w:bottom w:val="none" w:sz="0" w:space="0" w:color="auto"/>
            <w:right w:val="none" w:sz="0" w:space="0" w:color="auto"/>
          </w:divBdr>
        </w:div>
        <w:div w:id="814448216">
          <w:marLeft w:val="274"/>
          <w:marRight w:val="0"/>
          <w:marTop w:val="0"/>
          <w:marBottom w:val="0"/>
          <w:divBdr>
            <w:top w:val="none" w:sz="0" w:space="0" w:color="auto"/>
            <w:left w:val="none" w:sz="0" w:space="0" w:color="auto"/>
            <w:bottom w:val="none" w:sz="0" w:space="0" w:color="auto"/>
            <w:right w:val="none" w:sz="0" w:space="0" w:color="auto"/>
          </w:divBdr>
        </w:div>
        <w:div w:id="779838537">
          <w:marLeft w:val="274"/>
          <w:marRight w:val="0"/>
          <w:marTop w:val="0"/>
          <w:marBottom w:val="0"/>
          <w:divBdr>
            <w:top w:val="none" w:sz="0" w:space="0" w:color="auto"/>
            <w:left w:val="none" w:sz="0" w:space="0" w:color="auto"/>
            <w:bottom w:val="none" w:sz="0" w:space="0" w:color="auto"/>
            <w:right w:val="none" w:sz="0" w:space="0" w:color="auto"/>
          </w:divBdr>
        </w:div>
        <w:div w:id="961881431">
          <w:marLeft w:val="274"/>
          <w:marRight w:val="0"/>
          <w:marTop w:val="0"/>
          <w:marBottom w:val="0"/>
          <w:divBdr>
            <w:top w:val="none" w:sz="0" w:space="0" w:color="auto"/>
            <w:left w:val="none" w:sz="0" w:space="0" w:color="auto"/>
            <w:bottom w:val="none" w:sz="0" w:space="0" w:color="auto"/>
            <w:right w:val="none" w:sz="0" w:space="0" w:color="auto"/>
          </w:divBdr>
        </w:div>
        <w:div w:id="380446436">
          <w:marLeft w:val="274"/>
          <w:marRight w:val="0"/>
          <w:marTop w:val="0"/>
          <w:marBottom w:val="0"/>
          <w:divBdr>
            <w:top w:val="none" w:sz="0" w:space="0" w:color="auto"/>
            <w:left w:val="none" w:sz="0" w:space="0" w:color="auto"/>
            <w:bottom w:val="none" w:sz="0" w:space="0" w:color="auto"/>
            <w:right w:val="none" w:sz="0" w:space="0" w:color="auto"/>
          </w:divBdr>
        </w:div>
        <w:div w:id="501818799">
          <w:marLeft w:val="274"/>
          <w:marRight w:val="0"/>
          <w:marTop w:val="0"/>
          <w:marBottom w:val="0"/>
          <w:divBdr>
            <w:top w:val="none" w:sz="0" w:space="0" w:color="auto"/>
            <w:left w:val="none" w:sz="0" w:space="0" w:color="auto"/>
            <w:bottom w:val="none" w:sz="0" w:space="0" w:color="auto"/>
            <w:right w:val="none" w:sz="0" w:space="0" w:color="auto"/>
          </w:divBdr>
        </w:div>
        <w:div w:id="1480923507">
          <w:marLeft w:val="274"/>
          <w:marRight w:val="0"/>
          <w:marTop w:val="0"/>
          <w:marBottom w:val="0"/>
          <w:divBdr>
            <w:top w:val="none" w:sz="0" w:space="0" w:color="auto"/>
            <w:left w:val="none" w:sz="0" w:space="0" w:color="auto"/>
            <w:bottom w:val="none" w:sz="0" w:space="0" w:color="auto"/>
            <w:right w:val="none" w:sz="0" w:space="0" w:color="auto"/>
          </w:divBdr>
        </w:div>
        <w:div w:id="361135138">
          <w:marLeft w:val="274"/>
          <w:marRight w:val="0"/>
          <w:marTop w:val="0"/>
          <w:marBottom w:val="0"/>
          <w:divBdr>
            <w:top w:val="none" w:sz="0" w:space="0" w:color="auto"/>
            <w:left w:val="none" w:sz="0" w:space="0" w:color="auto"/>
            <w:bottom w:val="none" w:sz="0" w:space="0" w:color="auto"/>
            <w:right w:val="none" w:sz="0" w:space="0" w:color="auto"/>
          </w:divBdr>
        </w:div>
        <w:div w:id="298998011">
          <w:marLeft w:val="274"/>
          <w:marRight w:val="0"/>
          <w:marTop w:val="0"/>
          <w:marBottom w:val="0"/>
          <w:divBdr>
            <w:top w:val="none" w:sz="0" w:space="0" w:color="auto"/>
            <w:left w:val="none" w:sz="0" w:space="0" w:color="auto"/>
            <w:bottom w:val="none" w:sz="0" w:space="0" w:color="auto"/>
            <w:right w:val="none" w:sz="0" w:space="0" w:color="auto"/>
          </w:divBdr>
        </w:div>
        <w:div w:id="1568688561">
          <w:marLeft w:val="274"/>
          <w:marRight w:val="0"/>
          <w:marTop w:val="0"/>
          <w:marBottom w:val="0"/>
          <w:divBdr>
            <w:top w:val="none" w:sz="0" w:space="0" w:color="auto"/>
            <w:left w:val="none" w:sz="0" w:space="0" w:color="auto"/>
            <w:bottom w:val="none" w:sz="0" w:space="0" w:color="auto"/>
            <w:right w:val="none" w:sz="0" w:space="0" w:color="auto"/>
          </w:divBdr>
        </w:div>
        <w:div w:id="517086419">
          <w:marLeft w:val="274"/>
          <w:marRight w:val="0"/>
          <w:marTop w:val="0"/>
          <w:marBottom w:val="0"/>
          <w:divBdr>
            <w:top w:val="none" w:sz="0" w:space="0" w:color="auto"/>
            <w:left w:val="none" w:sz="0" w:space="0" w:color="auto"/>
            <w:bottom w:val="none" w:sz="0" w:space="0" w:color="auto"/>
            <w:right w:val="none" w:sz="0" w:space="0" w:color="auto"/>
          </w:divBdr>
        </w:div>
        <w:div w:id="1688632087">
          <w:marLeft w:val="274"/>
          <w:marRight w:val="0"/>
          <w:marTop w:val="0"/>
          <w:marBottom w:val="0"/>
          <w:divBdr>
            <w:top w:val="none" w:sz="0" w:space="0" w:color="auto"/>
            <w:left w:val="none" w:sz="0" w:space="0" w:color="auto"/>
            <w:bottom w:val="none" w:sz="0" w:space="0" w:color="auto"/>
            <w:right w:val="none" w:sz="0" w:space="0" w:color="auto"/>
          </w:divBdr>
        </w:div>
        <w:div w:id="967053158">
          <w:marLeft w:val="274"/>
          <w:marRight w:val="0"/>
          <w:marTop w:val="0"/>
          <w:marBottom w:val="0"/>
          <w:divBdr>
            <w:top w:val="none" w:sz="0" w:space="0" w:color="auto"/>
            <w:left w:val="none" w:sz="0" w:space="0" w:color="auto"/>
            <w:bottom w:val="none" w:sz="0" w:space="0" w:color="auto"/>
            <w:right w:val="none" w:sz="0" w:space="0" w:color="auto"/>
          </w:divBdr>
        </w:div>
        <w:div w:id="1493370077">
          <w:marLeft w:val="274"/>
          <w:marRight w:val="0"/>
          <w:marTop w:val="0"/>
          <w:marBottom w:val="0"/>
          <w:divBdr>
            <w:top w:val="none" w:sz="0" w:space="0" w:color="auto"/>
            <w:left w:val="none" w:sz="0" w:space="0" w:color="auto"/>
            <w:bottom w:val="none" w:sz="0" w:space="0" w:color="auto"/>
            <w:right w:val="none" w:sz="0" w:space="0" w:color="auto"/>
          </w:divBdr>
        </w:div>
        <w:div w:id="1641033916">
          <w:marLeft w:val="274"/>
          <w:marRight w:val="0"/>
          <w:marTop w:val="0"/>
          <w:marBottom w:val="0"/>
          <w:divBdr>
            <w:top w:val="none" w:sz="0" w:space="0" w:color="auto"/>
            <w:left w:val="none" w:sz="0" w:space="0" w:color="auto"/>
            <w:bottom w:val="none" w:sz="0" w:space="0" w:color="auto"/>
            <w:right w:val="none" w:sz="0" w:space="0" w:color="auto"/>
          </w:divBdr>
        </w:div>
      </w:divsChild>
    </w:div>
    <w:div w:id="847598620">
      <w:bodyDiv w:val="1"/>
      <w:marLeft w:val="0"/>
      <w:marRight w:val="0"/>
      <w:marTop w:val="0"/>
      <w:marBottom w:val="0"/>
      <w:divBdr>
        <w:top w:val="none" w:sz="0" w:space="0" w:color="auto"/>
        <w:left w:val="none" w:sz="0" w:space="0" w:color="auto"/>
        <w:bottom w:val="none" w:sz="0" w:space="0" w:color="auto"/>
        <w:right w:val="none" w:sz="0" w:space="0" w:color="auto"/>
      </w:divBdr>
      <w:divsChild>
        <w:div w:id="733815938">
          <w:marLeft w:val="0"/>
          <w:marRight w:val="0"/>
          <w:marTop w:val="0"/>
          <w:marBottom w:val="0"/>
          <w:divBdr>
            <w:top w:val="none" w:sz="0" w:space="0" w:color="auto"/>
            <w:left w:val="none" w:sz="0" w:space="0" w:color="auto"/>
            <w:bottom w:val="none" w:sz="0" w:space="0" w:color="auto"/>
            <w:right w:val="none" w:sz="0" w:space="0" w:color="auto"/>
          </w:divBdr>
          <w:divsChild>
            <w:div w:id="655450727">
              <w:marLeft w:val="0"/>
              <w:marRight w:val="0"/>
              <w:marTop w:val="0"/>
              <w:marBottom w:val="0"/>
              <w:divBdr>
                <w:top w:val="none" w:sz="0" w:space="0" w:color="auto"/>
                <w:left w:val="none" w:sz="0" w:space="0" w:color="auto"/>
                <w:bottom w:val="none" w:sz="0" w:space="0" w:color="auto"/>
                <w:right w:val="none" w:sz="0" w:space="0" w:color="auto"/>
              </w:divBdr>
              <w:divsChild>
                <w:div w:id="1111097422">
                  <w:marLeft w:val="0"/>
                  <w:marRight w:val="0"/>
                  <w:marTop w:val="0"/>
                  <w:marBottom w:val="0"/>
                  <w:divBdr>
                    <w:top w:val="none" w:sz="0" w:space="0" w:color="auto"/>
                    <w:left w:val="none" w:sz="0" w:space="0" w:color="auto"/>
                    <w:bottom w:val="none" w:sz="0" w:space="0" w:color="auto"/>
                    <w:right w:val="none" w:sz="0" w:space="0" w:color="auto"/>
                  </w:divBdr>
                  <w:divsChild>
                    <w:div w:id="1834370745">
                      <w:marLeft w:val="0"/>
                      <w:marRight w:val="0"/>
                      <w:marTop w:val="0"/>
                      <w:marBottom w:val="0"/>
                      <w:divBdr>
                        <w:top w:val="none" w:sz="0" w:space="0" w:color="auto"/>
                        <w:left w:val="none" w:sz="0" w:space="0" w:color="auto"/>
                        <w:bottom w:val="none" w:sz="0" w:space="0" w:color="auto"/>
                        <w:right w:val="none" w:sz="0" w:space="0" w:color="auto"/>
                      </w:divBdr>
                      <w:divsChild>
                        <w:div w:id="155922268">
                          <w:marLeft w:val="0"/>
                          <w:marRight w:val="0"/>
                          <w:marTop w:val="0"/>
                          <w:marBottom w:val="0"/>
                          <w:divBdr>
                            <w:top w:val="none" w:sz="0" w:space="0" w:color="auto"/>
                            <w:left w:val="none" w:sz="0" w:space="0" w:color="auto"/>
                            <w:bottom w:val="none" w:sz="0" w:space="0" w:color="auto"/>
                            <w:right w:val="none" w:sz="0" w:space="0" w:color="auto"/>
                          </w:divBdr>
                          <w:divsChild>
                            <w:div w:id="825098594">
                              <w:marLeft w:val="0"/>
                              <w:marRight w:val="0"/>
                              <w:marTop w:val="0"/>
                              <w:marBottom w:val="0"/>
                              <w:divBdr>
                                <w:top w:val="none" w:sz="0" w:space="0" w:color="auto"/>
                                <w:left w:val="none" w:sz="0" w:space="0" w:color="auto"/>
                                <w:bottom w:val="none" w:sz="0" w:space="0" w:color="auto"/>
                                <w:right w:val="none" w:sz="0" w:space="0" w:color="auto"/>
                              </w:divBdr>
                              <w:divsChild>
                                <w:div w:id="40525098">
                                  <w:marLeft w:val="0"/>
                                  <w:marRight w:val="0"/>
                                  <w:marTop w:val="0"/>
                                  <w:marBottom w:val="0"/>
                                  <w:divBdr>
                                    <w:top w:val="none" w:sz="0" w:space="0" w:color="auto"/>
                                    <w:left w:val="none" w:sz="0" w:space="0" w:color="auto"/>
                                    <w:bottom w:val="none" w:sz="0" w:space="0" w:color="auto"/>
                                    <w:right w:val="none" w:sz="0" w:space="0" w:color="auto"/>
                                  </w:divBdr>
                                  <w:divsChild>
                                    <w:div w:id="356154070">
                                      <w:marLeft w:val="0"/>
                                      <w:marRight w:val="0"/>
                                      <w:marTop w:val="0"/>
                                      <w:marBottom w:val="0"/>
                                      <w:divBdr>
                                        <w:top w:val="none" w:sz="0" w:space="0" w:color="auto"/>
                                        <w:left w:val="none" w:sz="0" w:space="0" w:color="auto"/>
                                        <w:bottom w:val="none" w:sz="0" w:space="0" w:color="auto"/>
                                        <w:right w:val="none" w:sz="0" w:space="0" w:color="auto"/>
                                      </w:divBdr>
                                      <w:divsChild>
                                        <w:div w:id="120802687">
                                          <w:marLeft w:val="0"/>
                                          <w:marRight w:val="0"/>
                                          <w:marTop w:val="0"/>
                                          <w:marBottom w:val="495"/>
                                          <w:divBdr>
                                            <w:top w:val="none" w:sz="0" w:space="0" w:color="auto"/>
                                            <w:left w:val="none" w:sz="0" w:space="0" w:color="auto"/>
                                            <w:bottom w:val="none" w:sz="0" w:space="0" w:color="auto"/>
                                            <w:right w:val="none" w:sz="0" w:space="0" w:color="auto"/>
                                          </w:divBdr>
                                          <w:divsChild>
                                            <w:div w:id="145525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57045297">
      <w:bodyDiv w:val="1"/>
      <w:marLeft w:val="0"/>
      <w:marRight w:val="0"/>
      <w:marTop w:val="0"/>
      <w:marBottom w:val="0"/>
      <w:divBdr>
        <w:top w:val="none" w:sz="0" w:space="0" w:color="auto"/>
        <w:left w:val="none" w:sz="0" w:space="0" w:color="auto"/>
        <w:bottom w:val="none" w:sz="0" w:space="0" w:color="auto"/>
        <w:right w:val="none" w:sz="0" w:space="0" w:color="auto"/>
      </w:divBdr>
    </w:div>
    <w:div w:id="886182863">
      <w:bodyDiv w:val="1"/>
      <w:marLeft w:val="0"/>
      <w:marRight w:val="0"/>
      <w:marTop w:val="0"/>
      <w:marBottom w:val="0"/>
      <w:divBdr>
        <w:top w:val="none" w:sz="0" w:space="0" w:color="auto"/>
        <w:left w:val="none" w:sz="0" w:space="0" w:color="auto"/>
        <w:bottom w:val="none" w:sz="0" w:space="0" w:color="auto"/>
        <w:right w:val="none" w:sz="0" w:space="0" w:color="auto"/>
      </w:divBdr>
    </w:div>
    <w:div w:id="908803523">
      <w:bodyDiv w:val="1"/>
      <w:marLeft w:val="0"/>
      <w:marRight w:val="0"/>
      <w:marTop w:val="0"/>
      <w:marBottom w:val="0"/>
      <w:divBdr>
        <w:top w:val="none" w:sz="0" w:space="0" w:color="auto"/>
        <w:left w:val="none" w:sz="0" w:space="0" w:color="auto"/>
        <w:bottom w:val="none" w:sz="0" w:space="0" w:color="auto"/>
        <w:right w:val="none" w:sz="0" w:space="0" w:color="auto"/>
      </w:divBdr>
    </w:div>
    <w:div w:id="960301480">
      <w:bodyDiv w:val="1"/>
      <w:marLeft w:val="0"/>
      <w:marRight w:val="0"/>
      <w:marTop w:val="0"/>
      <w:marBottom w:val="0"/>
      <w:divBdr>
        <w:top w:val="none" w:sz="0" w:space="0" w:color="auto"/>
        <w:left w:val="none" w:sz="0" w:space="0" w:color="auto"/>
        <w:bottom w:val="none" w:sz="0" w:space="0" w:color="auto"/>
        <w:right w:val="none" w:sz="0" w:space="0" w:color="auto"/>
      </w:divBdr>
    </w:div>
    <w:div w:id="963853203">
      <w:bodyDiv w:val="1"/>
      <w:marLeft w:val="0"/>
      <w:marRight w:val="0"/>
      <w:marTop w:val="0"/>
      <w:marBottom w:val="0"/>
      <w:divBdr>
        <w:top w:val="none" w:sz="0" w:space="0" w:color="auto"/>
        <w:left w:val="none" w:sz="0" w:space="0" w:color="auto"/>
        <w:bottom w:val="none" w:sz="0" w:space="0" w:color="auto"/>
        <w:right w:val="none" w:sz="0" w:space="0" w:color="auto"/>
      </w:divBdr>
    </w:div>
    <w:div w:id="1037007496">
      <w:bodyDiv w:val="1"/>
      <w:marLeft w:val="0"/>
      <w:marRight w:val="0"/>
      <w:marTop w:val="0"/>
      <w:marBottom w:val="0"/>
      <w:divBdr>
        <w:top w:val="none" w:sz="0" w:space="0" w:color="auto"/>
        <w:left w:val="none" w:sz="0" w:space="0" w:color="auto"/>
        <w:bottom w:val="none" w:sz="0" w:space="0" w:color="auto"/>
        <w:right w:val="none" w:sz="0" w:space="0" w:color="auto"/>
      </w:divBdr>
    </w:div>
    <w:div w:id="1081759302">
      <w:bodyDiv w:val="1"/>
      <w:marLeft w:val="0"/>
      <w:marRight w:val="0"/>
      <w:marTop w:val="0"/>
      <w:marBottom w:val="0"/>
      <w:divBdr>
        <w:top w:val="none" w:sz="0" w:space="0" w:color="auto"/>
        <w:left w:val="none" w:sz="0" w:space="0" w:color="auto"/>
        <w:bottom w:val="none" w:sz="0" w:space="0" w:color="auto"/>
        <w:right w:val="none" w:sz="0" w:space="0" w:color="auto"/>
      </w:divBdr>
    </w:div>
    <w:div w:id="1168790385">
      <w:bodyDiv w:val="1"/>
      <w:marLeft w:val="0"/>
      <w:marRight w:val="0"/>
      <w:marTop w:val="0"/>
      <w:marBottom w:val="0"/>
      <w:divBdr>
        <w:top w:val="none" w:sz="0" w:space="0" w:color="auto"/>
        <w:left w:val="none" w:sz="0" w:space="0" w:color="auto"/>
        <w:bottom w:val="none" w:sz="0" w:space="0" w:color="auto"/>
        <w:right w:val="none" w:sz="0" w:space="0" w:color="auto"/>
      </w:divBdr>
    </w:div>
    <w:div w:id="1223716659">
      <w:bodyDiv w:val="1"/>
      <w:marLeft w:val="0"/>
      <w:marRight w:val="0"/>
      <w:marTop w:val="0"/>
      <w:marBottom w:val="0"/>
      <w:divBdr>
        <w:top w:val="none" w:sz="0" w:space="0" w:color="auto"/>
        <w:left w:val="none" w:sz="0" w:space="0" w:color="auto"/>
        <w:bottom w:val="none" w:sz="0" w:space="0" w:color="auto"/>
        <w:right w:val="none" w:sz="0" w:space="0" w:color="auto"/>
      </w:divBdr>
      <w:divsChild>
        <w:div w:id="1698848686">
          <w:marLeft w:val="0"/>
          <w:marRight w:val="0"/>
          <w:marTop w:val="0"/>
          <w:marBottom w:val="0"/>
          <w:divBdr>
            <w:top w:val="none" w:sz="0" w:space="0" w:color="auto"/>
            <w:left w:val="none" w:sz="0" w:space="0" w:color="auto"/>
            <w:bottom w:val="none" w:sz="0" w:space="0" w:color="auto"/>
            <w:right w:val="none" w:sz="0" w:space="0" w:color="auto"/>
          </w:divBdr>
          <w:divsChild>
            <w:div w:id="182863973">
              <w:marLeft w:val="0"/>
              <w:marRight w:val="0"/>
              <w:marTop w:val="0"/>
              <w:marBottom w:val="0"/>
              <w:divBdr>
                <w:top w:val="none" w:sz="0" w:space="0" w:color="auto"/>
                <w:left w:val="none" w:sz="0" w:space="0" w:color="auto"/>
                <w:bottom w:val="none" w:sz="0" w:space="0" w:color="auto"/>
                <w:right w:val="none" w:sz="0" w:space="0" w:color="auto"/>
              </w:divBdr>
              <w:divsChild>
                <w:div w:id="400324426">
                  <w:marLeft w:val="0"/>
                  <w:marRight w:val="0"/>
                  <w:marTop w:val="0"/>
                  <w:marBottom w:val="0"/>
                  <w:divBdr>
                    <w:top w:val="none" w:sz="0" w:space="0" w:color="auto"/>
                    <w:left w:val="none" w:sz="0" w:space="0" w:color="auto"/>
                    <w:bottom w:val="none" w:sz="0" w:space="0" w:color="auto"/>
                    <w:right w:val="none" w:sz="0" w:space="0" w:color="auto"/>
                  </w:divBdr>
                  <w:divsChild>
                    <w:div w:id="1331644361">
                      <w:marLeft w:val="0"/>
                      <w:marRight w:val="0"/>
                      <w:marTop w:val="0"/>
                      <w:marBottom w:val="0"/>
                      <w:divBdr>
                        <w:top w:val="none" w:sz="0" w:space="0" w:color="auto"/>
                        <w:left w:val="none" w:sz="0" w:space="0" w:color="auto"/>
                        <w:bottom w:val="none" w:sz="0" w:space="0" w:color="auto"/>
                        <w:right w:val="none" w:sz="0" w:space="0" w:color="auto"/>
                      </w:divBdr>
                      <w:divsChild>
                        <w:div w:id="1305113804">
                          <w:marLeft w:val="0"/>
                          <w:marRight w:val="0"/>
                          <w:marTop w:val="0"/>
                          <w:marBottom w:val="0"/>
                          <w:divBdr>
                            <w:top w:val="none" w:sz="0" w:space="0" w:color="auto"/>
                            <w:left w:val="none" w:sz="0" w:space="0" w:color="auto"/>
                            <w:bottom w:val="none" w:sz="0" w:space="0" w:color="auto"/>
                            <w:right w:val="none" w:sz="0" w:space="0" w:color="auto"/>
                          </w:divBdr>
                          <w:divsChild>
                            <w:div w:id="504907970">
                              <w:marLeft w:val="0"/>
                              <w:marRight w:val="0"/>
                              <w:marTop w:val="0"/>
                              <w:marBottom w:val="0"/>
                              <w:divBdr>
                                <w:top w:val="none" w:sz="0" w:space="0" w:color="auto"/>
                                <w:left w:val="none" w:sz="0" w:space="0" w:color="auto"/>
                                <w:bottom w:val="none" w:sz="0" w:space="0" w:color="auto"/>
                                <w:right w:val="none" w:sz="0" w:space="0" w:color="auto"/>
                              </w:divBdr>
                              <w:divsChild>
                                <w:div w:id="723024909">
                                  <w:marLeft w:val="0"/>
                                  <w:marRight w:val="0"/>
                                  <w:marTop w:val="0"/>
                                  <w:marBottom w:val="0"/>
                                  <w:divBdr>
                                    <w:top w:val="none" w:sz="0" w:space="0" w:color="auto"/>
                                    <w:left w:val="none" w:sz="0" w:space="0" w:color="auto"/>
                                    <w:bottom w:val="none" w:sz="0" w:space="0" w:color="auto"/>
                                    <w:right w:val="none" w:sz="0" w:space="0" w:color="auto"/>
                                  </w:divBdr>
                                  <w:divsChild>
                                    <w:div w:id="766116778">
                                      <w:marLeft w:val="0"/>
                                      <w:marRight w:val="0"/>
                                      <w:marTop w:val="0"/>
                                      <w:marBottom w:val="0"/>
                                      <w:divBdr>
                                        <w:top w:val="none" w:sz="0" w:space="0" w:color="auto"/>
                                        <w:left w:val="none" w:sz="0" w:space="0" w:color="auto"/>
                                        <w:bottom w:val="none" w:sz="0" w:space="0" w:color="auto"/>
                                        <w:right w:val="none" w:sz="0" w:space="0" w:color="auto"/>
                                      </w:divBdr>
                                      <w:divsChild>
                                        <w:div w:id="1210268807">
                                          <w:marLeft w:val="0"/>
                                          <w:marRight w:val="0"/>
                                          <w:marTop w:val="0"/>
                                          <w:marBottom w:val="495"/>
                                          <w:divBdr>
                                            <w:top w:val="none" w:sz="0" w:space="0" w:color="auto"/>
                                            <w:left w:val="none" w:sz="0" w:space="0" w:color="auto"/>
                                            <w:bottom w:val="none" w:sz="0" w:space="0" w:color="auto"/>
                                            <w:right w:val="none" w:sz="0" w:space="0" w:color="auto"/>
                                          </w:divBdr>
                                          <w:divsChild>
                                            <w:div w:id="159601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6134947">
      <w:bodyDiv w:val="1"/>
      <w:marLeft w:val="0"/>
      <w:marRight w:val="0"/>
      <w:marTop w:val="0"/>
      <w:marBottom w:val="0"/>
      <w:divBdr>
        <w:top w:val="none" w:sz="0" w:space="0" w:color="auto"/>
        <w:left w:val="none" w:sz="0" w:space="0" w:color="auto"/>
        <w:bottom w:val="none" w:sz="0" w:space="0" w:color="auto"/>
        <w:right w:val="none" w:sz="0" w:space="0" w:color="auto"/>
      </w:divBdr>
    </w:div>
    <w:div w:id="1285503687">
      <w:bodyDiv w:val="1"/>
      <w:marLeft w:val="0"/>
      <w:marRight w:val="0"/>
      <w:marTop w:val="0"/>
      <w:marBottom w:val="0"/>
      <w:divBdr>
        <w:top w:val="none" w:sz="0" w:space="0" w:color="auto"/>
        <w:left w:val="none" w:sz="0" w:space="0" w:color="auto"/>
        <w:bottom w:val="none" w:sz="0" w:space="0" w:color="auto"/>
        <w:right w:val="none" w:sz="0" w:space="0" w:color="auto"/>
      </w:divBdr>
      <w:divsChild>
        <w:div w:id="858934683">
          <w:marLeft w:val="144"/>
          <w:marRight w:val="0"/>
          <w:marTop w:val="240"/>
          <w:marBottom w:val="40"/>
          <w:divBdr>
            <w:top w:val="none" w:sz="0" w:space="0" w:color="auto"/>
            <w:left w:val="none" w:sz="0" w:space="0" w:color="auto"/>
            <w:bottom w:val="none" w:sz="0" w:space="0" w:color="auto"/>
            <w:right w:val="none" w:sz="0" w:space="0" w:color="auto"/>
          </w:divBdr>
        </w:div>
      </w:divsChild>
    </w:div>
    <w:div w:id="1535077859">
      <w:bodyDiv w:val="1"/>
      <w:marLeft w:val="0"/>
      <w:marRight w:val="0"/>
      <w:marTop w:val="0"/>
      <w:marBottom w:val="0"/>
      <w:divBdr>
        <w:top w:val="none" w:sz="0" w:space="0" w:color="auto"/>
        <w:left w:val="none" w:sz="0" w:space="0" w:color="auto"/>
        <w:bottom w:val="none" w:sz="0" w:space="0" w:color="auto"/>
        <w:right w:val="none" w:sz="0" w:space="0" w:color="auto"/>
      </w:divBdr>
    </w:div>
    <w:div w:id="1578006302">
      <w:bodyDiv w:val="1"/>
      <w:marLeft w:val="0"/>
      <w:marRight w:val="0"/>
      <w:marTop w:val="0"/>
      <w:marBottom w:val="0"/>
      <w:divBdr>
        <w:top w:val="none" w:sz="0" w:space="0" w:color="auto"/>
        <w:left w:val="none" w:sz="0" w:space="0" w:color="auto"/>
        <w:bottom w:val="none" w:sz="0" w:space="0" w:color="auto"/>
        <w:right w:val="none" w:sz="0" w:space="0" w:color="auto"/>
      </w:divBdr>
    </w:div>
    <w:div w:id="1581646034">
      <w:bodyDiv w:val="1"/>
      <w:marLeft w:val="0"/>
      <w:marRight w:val="0"/>
      <w:marTop w:val="0"/>
      <w:marBottom w:val="0"/>
      <w:divBdr>
        <w:top w:val="none" w:sz="0" w:space="0" w:color="auto"/>
        <w:left w:val="none" w:sz="0" w:space="0" w:color="auto"/>
        <w:bottom w:val="none" w:sz="0" w:space="0" w:color="auto"/>
        <w:right w:val="none" w:sz="0" w:space="0" w:color="auto"/>
      </w:divBdr>
    </w:div>
    <w:div w:id="1609660673">
      <w:bodyDiv w:val="1"/>
      <w:marLeft w:val="0"/>
      <w:marRight w:val="0"/>
      <w:marTop w:val="0"/>
      <w:marBottom w:val="0"/>
      <w:divBdr>
        <w:top w:val="none" w:sz="0" w:space="0" w:color="auto"/>
        <w:left w:val="none" w:sz="0" w:space="0" w:color="auto"/>
        <w:bottom w:val="none" w:sz="0" w:space="0" w:color="auto"/>
        <w:right w:val="none" w:sz="0" w:space="0" w:color="auto"/>
      </w:divBdr>
    </w:div>
    <w:div w:id="1667857185">
      <w:bodyDiv w:val="1"/>
      <w:marLeft w:val="0"/>
      <w:marRight w:val="0"/>
      <w:marTop w:val="0"/>
      <w:marBottom w:val="0"/>
      <w:divBdr>
        <w:top w:val="none" w:sz="0" w:space="0" w:color="auto"/>
        <w:left w:val="none" w:sz="0" w:space="0" w:color="auto"/>
        <w:bottom w:val="none" w:sz="0" w:space="0" w:color="auto"/>
        <w:right w:val="none" w:sz="0" w:space="0" w:color="auto"/>
      </w:divBdr>
    </w:div>
    <w:div w:id="1694960825">
      <w:bodyDiv w:val="1"/>
      <w:marLeft w:val="0"/>
      <w:marRight w:val="0"/>
      <w:marTop w:val="0"/>
      <w:marBottom w:val="0"/>
      <w:divBdr>
        <w:top w:val="none" w:sz="0" w:space="0" w:color="auto"/>
        <w:left w:val="none" w:sz="0" w:space="0" w:color="auto"/>
        <w:bottom w:val="none" w:sz="0" w:space="0" w:color="auto"/>
        <w:right w:val="none" w:sz="0" w:space="0" w:color="auto"/>
      </w:divBdr>
    </w:div>
    <w:div w:id="1726877493">
      <w:bodyDiv w:val="1"/>
      <w:marLeft w:val="0"/>
      <w:marRight w:val="0"/>
      <w:marTop w:val="0"/>
      <w:marBottom w:val="0"/>
      <w:divBdr>
        <w:top w:val="none" w:sz="0" w:space="0" w:color="auto"/>
        <w:left w:val="none" w:sz="0" w:space="0" w:color="auto"/>
        <w:bottom w:val="none" w:sz="0" w:space="0" w:color="auto"/>
        <w:right w:val="none" w:sz="0" w:space="0" w:color="auto"/>
      </w:divBdr>
    </w:div>
    <w:div w:id="1732147790">
      <w:bodyDiv w:val="1"/>
      <w:marLeft w:val="0"/>
      <w:marRight w:val="0"/>
      <w:marTop w:val="0"/>
      <w:marBottom w:val="0"/>
      <w:divBdr>
        <w:top w:val="none" w:sz="0" w:space="0" w:color="auto"/>
        <w:left w:val="none" w:sz="0" w:space="0" w:color="auto"/>
        <w:bottom w:val="none" w:sz="0" w:space="0" w:color="auto"/>
        <w:right w:val="none" w:sz="0" w:space="0" w:color="auto"/>
      </w:divBdr>
      <w:divsChild>
        <w:div w:id="112941725">
          <w:marLeft w:val="144"/>
          <w:marRight w:val="0"/>
          <w:marTop w:val="240"/>
          <w:marBottom w:val="40"/>
          <w:divBdr>
            <w:top w:val="none" w:sz="0" w:space="0" w:color="auto"/>
            <w:left w:val="none" w:sz="0" w:space="0" w:color="auto"/>
            <w:bottom w:val="none" w:sz="0" w:space="0" w:color="auto"/>
            <w:right w:val="none" w:sz="0" w:space="0" w:color="auto"/>
          </w:divBdr>
        </w:div>
      </w:divsChild>
    </w:div>
    <w:div w:id="1810635159">
      <w:bodyDiv w:val="1"/>
      <w:marLeft w:val="0"/>
      <w:marRight w:val="0"/>
      <w:marTop w:val="0"/>
      <w:marBottom w:val="0"/>
      <w:divBdr>
        <w:top w:val="none" w:sz="0" w:space="0" w:color="auto"/>
        <w:left w:val="none" w:sz="0" w:space="0" w:color="auto"/>
        <w:bottom w:val="none" w:sz="0" w:space="0" w:color="auto"/>
        <w:right w:val="none" w:sz="0" w:space="0" w:color="auto"/>
      </w:divBdr>
      <w:divsChild>
        <w:div w:id="1111709188">
          <w:marLeft w:val="144"/>
          <w:marRight w:val="0"/>
          <w:marTop w:val="240"/>
          <w:marBottom w:val="40"/>
          <w:divBdr>
            <w:top w:val="none" w:sz="0" w:space="0" w:color="auto"/>
            <w:left w:val="none" w:sz="0" w:space="0" w:color="auto"/>
            <w:bottom w:val="none" w:sz="0" w:space="0" w:color="auto"/>
            <w:right w:val="none" w:sz="0" w:space="0" w:color="auto"/>
          </w:divBdr>
        </w:div>
      </w:divsChild>
    </w:div>
    <w:div w:id="1821381308">
      <w:bodyDiv w:val="1"/>
      <w:marLeft w:val="0"/>
      <w:marRight w:val="0"/>
      <w:marTop w:val="0"/>
      <w:marBottom w:val="0"/>
      <w:divBdr>
        <w:top w:val="none" w:sz="0" w:space="0" w:color="auto"/>
        <w:left w:val="none" w:sz="0" w:space="0" w:color="auto"/>
        <w:bottom w:val="none" w:sz="0" w:space="0" w:color="auto"/>
        <w:right w:val="none" w:sz="0" w:space="0" w:color="auto"/>
      </w:divBdr>
      <w:divsChild>
        <w:div w:id="1237592490">
          <w:marLeft w:val="274"/>
          <w:marRight w:val="0"/>
          <w:marTop w:val="0"/>
          <w:marBottom w:val="0"/>
          <w:divBdr>
            <w:top w:val="none" w:sz="0" w:space="0" w:color="auto"/>
            <w:left w:val="none" w:sz="0" w:space="0" w:color="auto"/>
            <w:bottom w:val="none" w:sz="0" w:space="0" w:color="auto"/>
            <w:right w:val="none" w:sz="0" w:space="0" w:color="auto"/>
          </w:divBdr>
        </w:div>
        <w:div w:id="334305327">
          <w:marLeft w:val="274"/>
          <w:marRight w:val="0"/>
          <w:marTop w:val="0"/>
          <w:marBottom w:val="0"/>
          <w:divBdr>
            <w:top w:val="none" w:sz="0" w:space="0" w:color="auto"/>
            <w:left w:val="none" w:sz="0" w:space="0" w:color="auto"/>
            <w:bottom w:val="none" w:sz="0" w:space="0" w:color="auto"/>
            <w:right w:val="none" w:sz="0" w:space="0" w:color="auto"/>
          </w:divBdr>
        </w:div>
        <w:div w:id="829904822">
          <w:marLeft w:val="274"/>
          <w:marRight w:val="0"/>
          <w:marTop w:val="0"/>
          <w:marBottom w:val="0"/>
          <w:divBdr>
            <w:top w:val="none" w:sz="0" w:space="0" w:color="auto"/>
            <w:left w:val="none" w:sz="0" w:space="0" w:color="auto"/>
            <w:bottom w:val="none" w:sz="0" w:space="0" w:color="auto"/>
            <w:right w:val="none" w:sz="0" w:space="0" w:color="auto"/>
          </w:divBdr>
        </w:div>
        <w:div w:id="691036433">
          <w:marLeft w:val="274"/>
          <w:marRight w:val="0"/>
          <w:marTop w:val="0"/>
          <w:marBottom w:val="0"/>
          <w:divBdr>
            <w:top w:val="none" w:sz="0" w:space="0" w:color="auto"/>
            <w:left w:val="none" w:sz="0" w:space="0" w:color="auto"/>
            <w:bottom w:val="none" w:sz="0" w:space="0" w:color="auto"/>
            <w:right w:val="none" w:sz="0" w:space="0" w:color="auto"/>
          </w:divBdr>
        </w:div>
        <w:div w:id="1249266861">
          <w:marLeft w:val="274"/>
          <w:marRight w:val="0"/>
          <w:marTop w:val="0"/>
          <w:marBottom w:val="0"/>
          <w:divBdr>
            <w:top w:val="none" w:sz="0" w:space="0" w:color="auto"/>
            <w:left w:val="none" w:sz="0" w:space="0" w:color="auto"/>
            <w:bottom w:val="none" w:sz="0" w:space="0" w:color="auto"/>
            <w:right w:val="none" w:sz="0" w:space="0" w:color="auto"/>
          </w:divBdr>
        </w:div>
        <w:div w:id="2089844478">
          <w:marLeft w:val="274"/>
          <w:marRight w:val="0"/>
          <w:marTop w:val="0"/>
          <w:marBottom w:val="0"/>
          <w:divBdr>
            <w:top w:val="none" w:sz="0" w:space="0" w:color="auto"/>
            <w:left w:val="none" w:sz="0" w:space="0" w:color="auto"/>
            <w:bottom w:val="none" w:sz="0" w:space="0" w:color="auto"/>
            <w:right w:val="none" w:sz="0" w:space="0" w:color="auto"/>
          </w:divBdr>
        </w:div>
        <w:div w:id="1146627824">
          <w:marLeft w:val="274"/>
          <w:marRight w:val="0"/>
          <w:marTop w:val="0"/>
          <w:marBottom w:val="0"/>
          <w:divBdr>
            <w:top w:val="none" w:sz="0" w:space="0" w:color="auto"/>
            <w:left w:val="none" w:sz="0" w:space="0" w:color="auto"/>
            <w:bottom w:val="none" w:sz="0" w:space="0" w:color="auto"/>
            <w:right w:val="none" w:sz="0" w:space="0" w:color="auto"/>
          </w:divBdr>
        </w:div>
        <w:div w:id="1947731736">
          <w:marLeft w:val="274"/>
          <w:marRight w:val="0"/>
          <w:marTop w:val="0"/>
          <w:marBottom w:val="0"/>
          <w:divBdr>
            <w:top w:val="none" w:sz="0" w:space="0" w:color="auto"/>
            <w:left w:val="none" w:sz="0" w:space="0" w:color="auto"/>
            <w:bottom w:val="none" w:sz="0" w:space="0" w:color="auto"/>
            <w:right w:val="none" w:sz="0" w:space="0" w:color="auto"/>
          </w:divBdr>
        </w:div>
        <w:div w:id="32728621">
          <w:marLeft w:val="274"/>
          <w:marRight w:val="0"/>
          <w:marTop w:val="0"/>
          <w:marBottom w:val="0"/>
          <w:divBdr>
            <w:top w:val="none" w:sz="0" w:space="0" w:color="auto"/>
            <w:left w:val="none" w:sz="0" w:space="0" w:color="auto"/>
            <w:bottom w:val="none" w:sz="0" w:space="0" w:color="auto"/>
            <w:right w:val="none" w:sz="0" w:space="0" w:color="auto"/>
          </w:divBdr>
        </w:div>
        <w:div w:id="182744065">
          <w:marLeft w:val="274"/>
          <w:marRight w:val="0"/>
          <w:marTop w:val="0"/>
          <w:marBottom w:val="0"/>
          <w:divBdr>
            <w:top w:val="none" w:sz="0" w:space="0" w:color="auto"/>
            <w:left w:val="none" w:sz="0" w:space="0" w:color="auto"/>
            <w:bottom w:val="none" w:sz="0" w:space="0" w:color="auto"/>
            <w:right w:val="none" w:sz="0" w:space="0" w:color="auto"/>
          </w:divBdr>
        </w:div>
        <w:div w:id="848255948">
          <w:marLeft w:val="274"/>
          <w:marRight w:val="0"/>
          <w:marTop w:val="0"/>
          <w:marBottom w:val="0"/>
          <w:divBdr>
            <w:top w:val="none" w:sz="0" w:space="0" w:color="auto"/>
            <w:left w:val="none" w:sz="0" w:space="0" w:color="auto"/>
            <w:bottom w:val="none" w:sz="0" w:space="0" w:color="auto"/>
            <w:right w:val="none" w:sz="0" w:space="0" w:color="auto"/>
          </w:divBdr>
        </w:div>
        <w:div w:id="13769431">
          <w:marLeft w:val="274"/>
          <w:marRight w:val="0"/>
          <w:marTop w:val="0"/>
          <w:marBottom w:val="0"/>
          <w:divBdr>
            <w:top w:val="none" w:sz="0" w:space="0" w:color="auto"/>
            <w:left w:val="none" w:sz="0" w:space="0" w:color="auto"/>
            <w:bottom w:val="none" w:sz="0" w:space="0" w:color="auto"/>
            <w:right w:val="none" w:sz="0" w:space="0" w:color="auto"/>
          </w:divBdr>
        </w:div>
        <w:div w:id="780757412">
          <w:marLeft w:val="274"/>
          <w:marRight w:val="0"/>
          <w:marTop w:val="0"/>
          <w:marBottom w:val="0"/>
          <w:divBdr>
            <w:top w:val="none" w:sz="0" w:space="0" w:color="auto"/>
            <w:left w:val="none" w:sz="0" w:space="0" w:color="auto"/>
            <w:bottom w:val="none" w:sz="0" w:space="0" w:color="auto"/>
            <w:right w:val="none" w:sz="0" w:space="0" w:color="auto"/>
          </w:divBdr>
        </w:div>
        <w:div w:id="607347179">
          <w:marLeft w:val="274"/>
          <w:marRight w:val="0"/>
          <w:marTop w:val="0"/>
          <w:marBottom w:val="0"/>
          <w:divBdr>
            <w:top w:val="none" w:sz="0" w:space="0" w:color="auto"/>
            <w:left w:val="none" w:sz="0" w:space="0" w:color="auto"/>
            <w:bottom w:val="none" w:sz="0" w:space="0" w:color="auto"/>
            <w:right w:val="none" w:sz="0" w:space="0" w:color="auto"/>
          </w:divBdr>
        </w:div>
        <w:div w:id="1956405413">
          <w:marLeft w:val="274"/>
          <w:marRight w:val="0"/>
          <w:marTop w:val="0"/>
          <w:marBottom w:val="0"/>
          <w:divBdr>
            <w:top w:val="none" w:sz="0" w:space="0" w:color="auto"/>
            <w:left w:val="none" w:sz="0" w:space="0" w:color="auto"/>
            <w:bottom w:val="none" w:sz="0" w:space="0" w:color="auto"/>
            <w:right w:val="none" w:sz="0" w:space="0" w:color="auto"/>
          </w:divBdr>
        </w:div>
        <w:div w:id="61802454">
          <w:marLeft w:val="274"/>
          <w:marRight w:val="0"/>
          <w:marTop w:val="0"/>
          <w:marBottom w:val="0"/>
          <w:divBdr>
            <w:top w:val="none" w:sz="0" w:space="0" w:color="auto"/>
            <w:left w:val="none" w:sz="0" w:space="0" w:color="auto"/>
            <w:bottom w:val="none" w:sz="0" w:space="0" w:color="auto"/>
            <w:right w:val="none" w:sz="0" w:space="0" w:color="auto"/>
          </w:divBdr>
        </w:div>
        <w:div w:id="1220361550">
          <w:marLeft w:val="274"/>
          <w:marRight w:val="0"/>
          <w:marTop w:val="0"/>
          <w:marBottom w:val="0"/>
          <w:divBdr>
            <w:top w:val="none" w:sz="0" w:space="0" w:color="auto"/>
            <w:left w:val="none" w:sz="0" w:space="0" w:color="auto"/>
            <w:bottom w:val="none" w:sz="0" w:space="0" w:color="auto"/>
            <w:right w:val="none" w:sz="0" w:space="0" w:color="auto"/>
          </w:divBdr>
        </w:div>
      </w:divsChild>
    </w:div>
    <w:div w:id="1858108487">
      <w:bodyDiv w:val="1"/>
      <w:marLeft w:val="0"/>
      <w:marRight w:val="0"/>
      <w:marTop w:val="0"/>
      <w:marBottom w:val="0"/>
      <w:divBdr>
        <w:top w:val="none" w:sz="0" w:space="0" w:color="auto"/>
        <w:left w:val="none" w:sz="0" w:space="0" w:color="auto"/>
        <w:bottom w:val="none" w:sz="0" w:space="0" w:color="auto"/>
        <w:right w:val="none" w:sz="0" w:space="0" w:color="auto"/>
      </w:divBdr>
    </w:div>
    <w:div w:id="1874922717">
      <w:bodyDiv w:val="1"/>
      <w:marLeft w:val="0"/>
      <w:marRight w:val="0"/>
      <w:marTop w:val="0"/>
      <w:marBottom w:val="0"/>
      <w:divBdr>
        <w:top w:val="none" w:sz="0" w:space="0" w:color="auto"/>
        <w:left w:val="none" w:sz="0" w:space="0" w:color="auto"/>
        <w:bottom w:val="none" w:sz="0" w:space="0" w:color="auto"/>
        <w:right w:val="none" w:sz="0" w:space="0" w:color="auto"/>
      </w:divBdr>
    </w:div>
    <w:div w:id="1902249818">
      <w:bodyDiv w:val="1"/>
      <w:marLeft w:val="0"/>
      <w:marRight w:val="0"/>
      <w:marTop w:val="0"/>
      <w:marBottom w:val="0"/>
      <w:divBdr>
        <w:top w:val="none" w:sz="0" w:space="0" w:color="auto"/>
        <w:left w:val="none" w:sz="0" w:space="0" w:color="auto"/>
        <w:bottom w:val="none" w:sz="0" w:space="0" w:color="auto"/>
        <w:right w:val="none" w:sz="0" w:space="0" w:color="auto"/>
      </w:divBdr>
      <w:divsChild>
        <w:div w:id="1020275454">
          <w:marLeft w:val="144"/>
          <w:marRight w:val="0"/>
          <w:marTop w:val="240"/>
          <w:marBottom w:val="40"/>
          <w:divBdr>
            <w:top w:val="none" w:sz="0" w:space="0" w:color="auto"/>
            <w:left w:val="none" w:sz="0" w:space="0" w:color="auto"/>
            <w:bottom w:val="none" w:sz="0" w:space="0" w:color="auto"/>
            <w:right w:val="none" w:sz="0" w:space="0" w:color="auto"/>
          </w:divBdr>
        </w:div>
      </w:divsChild>
    </w:div>
    <w:div w:id="1911303476">
      <w:bodyDiv w:val="1"/>
      <w:marLeft w:val="0"/>
      <w:marRight w:val="0"/>
      <w:marTop w:val="0"/>
      <w:marBottom w:val="0"/>
      <w:divBdr>
        <w:top w:val="none" w:sz="0" w:space="0" w:color="auto"/>
        <w:left w:val="none" w:sz="0" w:space="0" w:color="auto"/>
        <w:bottom w:val="none" w:sz="0" w:space="0" w:color="auto"/>
        <w:right w:val="none" w:sz="0" w:space="0" w:color="auto"/>
      </w:divBdr>
    </w:div>
    <w:div w:id="1913193687">
      <w:bodyDiv w:val="1"/>
      <w:marLeft w:val="0"/>
      <w:marRight w:val="0"/>
      <w:marTop w:val="0"/>
      <w:marBottom w:val="0"/>
      <w:divBdr>
        <w:top w:val="none" w:sz="0" w:space="0" w:color="auto"/>
        <w:left w:val="none" w:sz="0" w:space="0" w:color="auto"/>
        <w:bottom w:val="none" w:sz="0" w:space="0" w:color="auto"/>
        <w:right w:val="none" w:sz="0" w:space="0" w:color="auto"/>
      </w:divBdr>
    </w:div>
    <w:div w:id="1940025640">
      <w:bodyDiv w:val="1"/>
      <w:marLeft w:val="0"/>
      <w:marRight w:val="0"/>
      <w:marTop w:val="0"/>
      <w:marBottom w:val="0"/>
      <w:divBdr>
        <w:top w:val="none" w:sz="0" w:space="0" w:color="auto"/>
        <w:left w:val="none" w:sz="0" w:space="0" w:color="auto"/>
        <w:bottom w:val="none" w:sz="0" w:space="0" w:color="auto"/>
        <w:right w:val="none" w:sz="0" w:space="0" w:color="auto"/>
      </w:divBdr>
    </w:div>
    <w:div w:id="1969432102">
      <w:bodyDiv w:val="1"/>
      <w:marLeft w:val="0"/>
      <w:marRight w:val="0"/>
      <w:marTop w:val="0"/>
      <w:marBottom w:val="0"/>
      <w:divBdr>
        <w:top w:val="none" w:sz="0" w:space="0" w:color="auto"/>
        <w:left w:val="none" w:sz="0" w:space="0" w:color="auto"/>
        <w:bottom w:val="none" w:sz="0" w:space="0" w:color="auto"/>
        <w:right w:val="none" w:sz="0" w:space="0" w:color="auto"/>
      </w:divBdr>
    </w:div>
    <w:div w:id="2011255325">
      <w:bodyDiv w:val="1"/>
      <w:marLeft w:val="0"/>
      <w:marRight w:val="0"/>
      <w:marTop w:val="0"/>
      <w:marBottom w:val="0"/>
      <w:divBdr>
        <w:top w:val="none" w:sz="0" w:space="0" w:color="auto"/>
        <w:left w:val="none" w:sz="0" w:space="0" w:color="auto"/>
        <w:bottom w:val="none" w:sz="0" w:space="0" w:color="auto"/>
        <w:right w:val="none" w:sz="0" w:space="0" w:color="auto"/>
      </w:divBdr>
    </w:div>
    <w:div w:id="2045860331">
      <w:bodyDiv w:val="1"/>
      <w:marLeft w:val="0"/>
      <w:marRight w:val="0"/>
      <w:marTop w:val="0"/>
      <w:marBottom w:val="0"/>
      <w:divBdr>
        <w:top w:val="none" w:sz="0" w:space="0" w:color="auto"/>
        <w:left w:val="none" w:sz="0" w:space="0" w:color="auto"/>
        <w:bottom w:val="none" w:sz="0" w:space="0" w:color="auto"/>
        <w:right w:val="none" w:sz="0" w:space="0" w:color="auto"/>
      </w:divBdr>
      <w:divsChild>
        <w:div w:id="461268642">
          <w:marLeft w:val="0"/>
          <w:marRight w:val="0"/>
          <w:marTop w:val="0"/>
          <w:marBottom w:val="0"/>
          <w:divBdr>
            <w:top w:val="none" w:sz="0" w:space="0" w:color="auto"/>
            <w:left w:val="none" w:sz="0" w:space="0" w:color="auto"/>
            <w:bottom w:val="none" w:sz="0" w:space="0" w:color="auto"/>
            <w:right w:val="none" w:sz="0" w:space="0" w:color="auto"/>
          </w:divBdr>
          <w:divsChild>
            <w:div w:id="247234263">
              <w:marLeft w:val="0"/>
              <w:marRight w:val="0"/>
              <w:marTop w:val="0"/>
              <w:marBottom w:val="0"/>
              <w:divBdr>
                <w:top w:val="none" w:sz="0" w:space="0" w:color="auto"/>
                <w:left w:val="none" w:sz="0" w:space="0" w:color="auto"/>
                <w:bottom w:val="none" w:sz="0" w:space="0" w:color="auto"/>
                <w:right w:val="none" w:sz="0" w:space="0" w:color="auto"/>
              </w:divBdr>
              <w:divsChild>
                <w:div w:id="145440276">
                  <w:marLeft w:val="0"/>
                  <w:marRight w:val="0"/>
                  <w:marTop w:val="0"/>
                  <w:marBottom w:val="0"/>
                  <w:divBdr>
                    <w:top w:val="none" w:sz="0" w:space="0" w:color="auto"/>
                    <w:left w:val="none" w:sz="0" w:space="0" w:color="auto"/>
                    <w:bottom w:val="none" w:sz="0" w:space="0" w:color="auto"/>
                    <w:right w:val="none" w:sz="0" w:space="0" w:color="auto"/>
                  </w:divBdr>
                  <w:divsChild>
                    <w:div w:id="1219825358">
                      <w:marLeft w:val="0"/>
                      <w:marRight w:val="0"/>
                      <w:marTop w:val="0"/>
                      <w:marBottom w:val="0"/>
                      <w:divBdr>
                        <w:top w:val="none" w:sz="0" w:space="0" w:color="auto"/>
                        <w:left w:val="none" w:sz="0" w:space="0" w:color="auto"/>
                        <w:bottom w:val="none" w:sz="0" w:space="0" w:color="auto"/>
                        <w:right w:val="none" w:sz="0" w:space="0" w:color="auto"/>
                      </w:divBdr>
                      <w:divsChild>
                        <w:div w:id="1701275620">
                          <w:marLeft w:val="0"/>
                          <w:marRight w:val="0"/>
                          <w:marTop w:val="0"/>
                          <w:marBottom w:val="0"/>
                          <w:divBdr>
                            <w:top w:val="none" w:sz="0" w:space="0" w:color="auto"/>
                            <w:left w:val="none" w:sz="0" w:space="0" w:color="auto"/>
                            <w:bottom w:val="none" w:sz="0" w:space="0" w:color="auto"/>
                            <w:right w:val="none" w:sz="0" w:space="0" w:color="auto"/>
                          </w:divBdr>
                          <w:divsChild>
                            <w:div w:id="1922907219">
                              <w:marLeft w:val="0"/>
                              <w:marRight w:val="0"/>
                              <w:marTop w:val="0"/>
                              <w:marBottom w:val="0"/>
                              <w:divBdr>
                                <w:top w:val="none" w:sz="0" w:space="0" w:color="auto"/>
                                <w:left w:val="none" w:sz="0" w:space="0" w:color="auto"/>
                                <w:bottom w:val="none" w:sz="0" w:space="0" w:color="auto"/>
                                <w:right w:val="none" w:sz="0" w:space="0" w:color="auto"/>
                              </w:divBdr>
                              <w:divsChild>
                                <w:div w:id="1181428168">
                                  <w:marLeft w:val="0"/>
                                  <w:marRight w:val="0"/>
                                  <w:marTop w:val="0"/>
                                  <w:marBottom w:val="0"/>
                                  <w:divBdr>
                                    <w:top w:val="none" w:sz="0" w:space="0" w:color="auto"/>
                                    <w:left w:val="none" w:sz="0" w:space="0" w:color="auto"/>
                                    <w:bottom w:val="none" w:sz="0" w:space="0" w:color="auto"/>
                                    <w:right w:val="none" w:sz="0" w:space="0" w:color="auto"/>
                                  </w:divBdr>
                                  <w:divsChild>
                                    <w:div w:id="1143304095">
                                      <w:marLeft w:val="0"/>
                                      <w:marRight w:val="0"/>
                                      <w:marTop w:val="0"/>
                                      <w:marBottom w:val="0"/>
                                      <w:divBdr>
                                        <w:top w:val="none" w:sz="0" w:space="0" w:color="auto"/>
                                        <w:left w:val="none" w:sz="0" w:space="0" w:color="auto"/>
                                        <w:bottom w:val="none" w:sz="0" w:space="0" w:color="auto"/>
                                        <w:right w:val="none" w:sz="0" w:space="0" w:color="auto"/>
                                      </w:divBdr>
                                      <w:divsChild>
                                        <w:div w:id="2056730943">
                                          <w:marLeft w:val="0"/>
                                          <w:marRight w:val="0"/>
                                          <w:marTop w:val="0"/>
                                          <w:marBottom w:val="495"/>
                                          <w:divBdr>
                                            <w:top w:val="none" w:sz="0" w:space="0" w:color="auto"/>
                                            <w:left w:val="none" w:sz="0" w:space="0" w:color="auto"/>
                                            <w:bottom w:val="none" w:sz="0" w:space="0" w:color="auto"/>
                                            <w:right w:val="none" w:sz="0" w:space="0" w:color="auto"/>
                                          </w:divBdr>
                                          <w:divsChild>
                                            <w:div w:id="1309046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21456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image" Target="media/image8.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11.jpe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jpeg"/><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microsoft.com/office/2007/relationships/hdphoto" Target="media/hdphoto1.wdp"/><Relationship Id="rId5" Type="http://schemas.openxmlformats.org/officeDocument/2006/relationships/numbering" Target="numbering.xml"/><Relationship Id="rId15" Type="http://schemas.openxmlformats.org/officeDocument/2006/relationships/image" Target="media/image5.tiff"/><Relationship Id="rId23" Type="http://schemas.openxmlformats.org/officeDocument/2006/relationships/image" Target="media/image13.jpeg"/><Relationship Id="rId10" Type="http://schemas.openxmlformats.org/officeDocument/2006/relationships/endnotes" Target="endnotes.xml"/><Relationship Id="rId19" Type="http://schemas.openxmlformats.org/officeDocument/2006/relationships/image" Target="media/image9.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2.jpeg"/><Relationship Id="rId27" Type="http://schemas.openxmlformats.org/officeDocument/2006/relationships/theme" Target="theme/theme1.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F5C4B4D438664FB22A6D7AEC39425D" ma:contentTypeVersion="11" ma:contentTypeDescription="Een nieuw document maken." ma:contentTypeScope="" ma:versionID="7dec243afa034b034062bdc0b84992c4">
  <xsd:schema xmlns:xsd="http://www.w3.org/2001/XMLSchema" xmlns:xs="http://www.w3.org/2001/XMLSchema" xmlns:p="http://schemas.microsoft.com/office/2006/metadata/properties" xmlns:ns3="8154b0c6-94a5-4c10-829d-9441c2ec2794" xmlns:ns4="7a6ced83-246f-4260-bb1a-50fd12f340e2" targetNamespace="http://schemas.microsoft.com/office/2006/metadata/properties" ma:root="true" ma:fieldsID="bf7f552953baf7d1d7dd36336ebb3594" ns3:_="" ns4:_="">
    <xsd:import namespace="8154b0c6-94a5-4c10-829d-9441c2ec2794"/>
    <xsd:import namespace="7a6ced83-246f-4260-bb1a-50fd12f340e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54b0c6-94a5-4c10-829d-9441c2ec2794"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SharingHintHash" ma:index="10" nillable="true" ma:displayName="Hint-hash delen"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6ced83-246f-4260-bb1a-50fd12f340e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92E27F-510C-477D-8608-D52D31FCCA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54b0c6-94a5-4c10-829d-9441c2ec2794"/>
    <ds:schemaRef ds:uri="7a6ced83-246f-4260-bb1a-50fd12f340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225D59-751D-4BB7-8ACF-BE49AD1D6E88}">
  <ds:schemaRefs>
    <ds:schemaRef ds:uri="http://schemas.microsoft.com/sharepoint/v3/contenttype/forms"/>
  </ds:schemaRefs>
</ds:datastoreItem>
</file>

<file path=customXml/itemProps3.xml><?xml version="1.0" encoding="utf-8"?>
<ds:datastoreItem xmlns:ds="http://schemas.openxmlformats.org/officeDocument/2006/customXml" ds:itemID="{49F0CA29-E2E1-4E5C-AA88-E448A8381DB1}">
  <ds:schemaRefs>
    <ds:schemaRef ds:uri="http://schemas.microsoft.com/office/infopath/2007/PartnerControls"/>
    <ds:schemaRef ds:uri="7a6ced83-246f-4260-bb1a-50fd12f340e2"/>
    <ds:schemaRef ds:uri="http://purl.org/dc/elements/1.1/"/>
    <ds:schemaRef ds:uri="http://schemas.microsoft.com/office/2006/metadata/properties"/>
    <ds:schemaRef ds:uri="8154b0c6-94a5-4c10-829d-9441c2ec2794"/>
    <ds:schemaRef ds:uri="http://purl.org/dc/terms/"/>
    <ds:schemaRef ds:uri="http://schemas.microsoft.com/office/2006/documentManagement/types"/>
    <ds:schemaRef ds:uri="http://purl.org/dc/dcmitype/"/>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44DA1941-14CE-46F6-B9D7-8681D9B27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52</Pages>
  <Words>17449</Words>
  <Characters>95972</Characters>
  <Application>Microsoft Office Word</Application>
  <DocSecurity>0</DocSecurity>
  <Lines>799</Lines>
  <Paragraphs>226</Paragraphs>
  <ScaleCrop>false</ScaleCrop>
  <HeadingPairs>
    <vt:vector size="2" baseType="variant">
      <vt:variant>
        <vt:lpstr>Titel</vt:lpstr>
      </vt:variant>
      <vt:variant>
        <vt:i4>1</vt:i4>
      </vt:variant>
    </vt:vector>
  </HeadingPairs>
  <TitlesOfParts>
    <vt:vector size="1" baseType="lpstr">
      <vt:lpstr/>
    </vt:vector>
  </TitlesOfParts>
  <Company>Konica Minolta</Company>
  <LinksUpToDate>false</LinksUpToDate>
  <CharactersWithSpaces>113195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van den Bos</dc:creator>
  <cp:keywords/>
  <dc:description/>
  <cp:lastModifiedBy>Bijsma, Marja</cp:lastModifiedBy>
  <cp:revision>2</cp:revision>
  <cp:lastPrinted>2019-06-02T16:30:00Z</cp:lastPrinted>
  <dcterms:created xsi:type="dcterms:W3CDTF">2019-07-30T08:17:00Z</dcterms:created>
  <dcterms:modified xsi:type="dcterms:W3CDTF">2019-07-30T08:17:00Z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0x0101001DF5C4B4D438664FB22A6D7AEC39425D</vt:lpwstr>
  </property>
</Properties>
</file>