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13648185"/>
        <w:docPartObj>
          <w:docPartGallery w:val="Cover Pages"/>
          <w:docPartUnique/>
        </w:docPartObj>
      </w:sdtPr>
      <w:sdtEndPr/>
      <w:sdtContent>
        <w:p w14:paraId="637D3B77" w14:textId="28D5E063" w:rsidR="002E5024" w:rsidRDefault="00244552" w:rsidP="00FB549F">
          <w:pPr>
            <w:tabs>
              <w:tab w:val="left" w:pos="4678"/>
            </w:tabs>
          </w:pPr>
          <w:r>
            <w:rPr>
              <w:noProof/>
              <w:lang w:eastAsia="nl-NL"/>
            </w:rPr>
            <w:drawing>
              <wp:anchor distT="0" distB="0" distL="114300" distR="114300" simplePos="0" relativeHeight="251609088" behindDoc="1" locked="0" layoutInCell="1" allowOverlap="1" wp14:anchorId="637D4D80" wp14:editId="05D863E0">
                <wp:simplePos x="0" y="0"/>
                <wp:positionH relativeFrom="column">
                  <wp:posOffset>504825</wp:posOffset>
                </wp:positionH>
                <wp:positionV relativeFrom="paragraph">
                  <wp:posOffset>306705</wp:posOffset>
                </wp:positionV>
                <wp:extent cx="5000625" cy="2000250"/>
                <wp:effectExtent l="0" t="0" r="0" b="0"/>
                <wp:wrapTight wrapText="bothSides">
                  <wp:wrapPolygon edited="0">
                    <wp:start x="12425" y="4114"/>
                    <wp:lineTo x="0" y="4526"/>
                    <wp:lineTo x="0" y="17486"/>
                    <wp:lineTo x="21559" y="17486"/>
                    <wp:lineTo x="21559" y="15017"/>
                    <wp:lineTo x="20901" y="14400"/>
                    <wp:lineTo x="21559" y="13783"/>
                    <wp:lineTo x="21559" y="4526"/>
                    <wp:lineTo x="18185" y="4114"/>
                    <wp:lineTo x="12425" y="4114"/>
                  </wp:wrapPolygon>
                </wp:wrapTight>
                <wp:docPr id="11" name="Afbeelding 11" descr="https://surveymonkey-assets.s3.amazonaws.com/survey/115489276/409ed02b-f6df-4d0e-9199-070a37ea12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rveymonkey-assets.s3.amazonaws.com/survey/115489276/409ed02b-f6df-4d0e-9199-070a37ea127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0625" cy="2000250"/>
                        </a:xfrm>
                        <a:prstGeom prst="rect">
                          <a:avLst/>
                        </a:prstGeom>
                        <a:noFill/>
                        <a:ln>
                          <a:noFill/>
                        </a:ln>
                      </pic:spPr>
                    </pic:pic>
                  </a:graphicData>
                </a:graphic>
              </wp:anchor>
            </w:drawing>
          </w:r>
        </w:p>
        <w:p w14:paraId="637D3B78" w14:textId="77777777" w:rsidR="002E5024" w:rsidRDefault="005C760B">
          <w:r>
            <w:rPr>
              <w:noProof/>
            </w:rPr>
            <w:pict w14:anchorId="637D4D83">
              <v:group id="_x0000_s1026" style="position:absolute;margin-left:0;margin-top:0;width:594.8pt;height:515pt;z-index:251652096;mso-width-percent:1000;mso-position-horizontal:center;mso-position-horizontal-relative:page;mso-position-vertical:center;mso-position-vertical-relative:margin;mso-width-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1435;mso-width-percent:1000;mso-position-horizontal:center;mso-position-horizontal-relative:margin;mso-position-vertical:top;mso-position-vertical-relative:margin;mso-width-percent:1000;mso-width-relative:margin;mso-height-relative:margin" filled="f" stroked="f">
                  <v:textbox style="mso-next-textbox:#_x0000_s1038">
                    <w:txbxContent>
                      <w:p w14:paraId="637D4E65" w14:textId="77777777" w:rsidR="00B021DE" w:rsidRDefault="00B021DE">
                        <w:pPr>
                          <w:spacing w:after="0"/>
                          <w:rPr>
                            <w:b/>
                            <w:bCs/>
                            <w:color w:val="808080" w:themeColor="text1" w:themeTint="7F"/>
                            <w:sz w:val="32"/>
                            <w:szCs w:val="32"/>
                          </w:rPr>
                        </w:pPr>
                      </w:p>
                      <w:p w14:paraId="637D4E66" w14:textId="77777777" w:rsidR="00B021DE" w:rsidRDefault="00B021DE">
                        <w:pPr>
                          <w:spacing w:after="0"/>
                          <w:rPr>
                            <w:b/>
                            <w:bCs/>
                            <w:color w:val="808080" w:themeColor="text1" w:themeTint="7F"/>
                            <w:sz w:val="32"/>
                            <w:szCs w:val="32"/>
                          </w:rPr>
                        </w:pPr>
                      </w:p>
                      <w:p w14:paraId="637D4E67" w14:textId="77777777" w:rsidR="00B021DE" w:rsidRDefault="00B021DE"/>
                    </w:txbxContent>
                  </v:textbox>
                </v:rect>
                <v:rect id="_x0000_s1039" style="position:absolute;left:6494;top:11160;width:4998;height:1566;mso-position-horizontal-relative:margin;mso-position-vertical-relative:margin" filled="f" stroked="f">
                  <v:textbox style="mso-next-textbox:#_x0000_s1039">
                    <w:txbxContent>
                      <w:p w14:paraId="637D4E68" w14:textId="77777777" w:rsidR="00B021DE" w:rsidRDefault="00B021DE">
                        <w:pPr>
                          <w:jc w:val="right"/>
                          <w:rPr>
                            <w:sz w:val="96"/>
                            <w:szCs w:val="96"/>
                          </w:rPr>
                        </w:pPr>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p w14:paraId="637D4E69" w14:textId="77777777" w:rsidR="00B021DE" w:rsidRDefault="00B021DE" w:rsidP="006E0E26">
                        <w:pPr>
                          <w:pStyle w:val="Geenafstand"/>
                        </w:pPr>
                      </w:p>
                    </w:txbxContent>
                  </v:textbox>
                </v:rect>
                <w10:wrap anchorx="page" anchory="margin"/>
              </v:group>
            </w:pict>
          </w:r>
        </w:p>
        <w:p w14:paraId="637D3B79" w14:textId="77777777" w:rsidR="00DB583E" w:rsidRPr="003E0660" w:rsidRDefault="005C760B" w:rsidP="00BF7386">
          <w:pPr>
            <w:spacing w:after="0"/>
            <w:jc w:val="both"/>
          </w:pPr>
          <w:r>
            <w:rPr>
              <w:noProof/>
            </w:rPr>
            <w:pict w14:anchorId="637D4D84">
              <v:shapetype id="_x0000_t202" coordsize="21600,21600" o:spt="202" path="m,l,21600r21600,l21600,xe">
                <v:stroke joinstyle="miter"/>
                <v:path gradientshapeok="t" o:connecttype="rect"/>
              </v:shapetype>
              <v:shape id="Tekstvak 2" o:spid="_x0000_s1058" type="#_x0000_t202" style="position:absolute;left:0;text-align:left;margin-left:-2.7pt;margin-top:574.6pt;width:353.15pt;height:81.05pt;z-index:251658240;visibility:visible;mso-wrap-distance-top:3.6pt;mso-wrap-distance-bottom:3.6pt;mso-width-relative:margin;mso-height-relative:margin" stroked="f">
                <v:textbox style="mso-next-textbox:#Tekstvak 2">
                  <w:txbxContent>
                    <w:p w14:paraId="637D4E6A" w14:textId="77777777" w:rsidR="00B021DE" w:rsidRDefault="00B021DE">
                      <w:r>
                        <w:t>Auteur</w:t>
                      </w:r>
                      <w:r>
                        <w:tab/>
                      </w:r>
                      <w:r>
                        <w:tab/>
                      </w:r>
                      <w:r>
                        <w:tab/>
                        <w:t>Thijs Barten</w:t>
                      </w:r>
                      <w:r>
                        <w:br/>
                        <w:t>Studentnummer</w:t>
                      </w:r>
                      <w:r>
                        <w:tab/>
                      </w:r>
                      <w:r>
                        <w:tab/>
                        <w:t>1084475</w:t>
                      </w:r>
                      <w:r>
                        <w:br/>
                      </w:r>
                      <w:r>
                        <w:br/>
                        <w:t>1</w:t>
                      </w:r>
                      <w:r w:rsidRPr="00FB549F">
                        <w:rPr>
                          <w:vertAlign w:val="superscript"/>
                        </w:rPr>
                        <w:t>ste</w:t>
                      </w:r>
                      <w:r>
                        <w:t xml:space="preserve"> beoordelaar</w:t>
                      </w:r>
                      <w:r>
                        <w:tab/>
                      </w:r>
                      <w:r>
                        <w:tab/>
                        <w:t>Erik van Dam</w:t>
                      </w:r>
                      <w:r>
                        <w:br/>
                        <w:t>2</w:t>
                      </w:r>
                      <w:r w:rsidRPr="00FB549F">
                        <w:rPr>
                          <w:vertAlign w:val="superscript"/>
                        </w:rPr>
                        <w:t>e</w:t>
                      </w:r>
                      <w:r>
                        <w:t xml:space="preserve"> beoordelaar</w:t>
                      </w:r>
                      <w:r>
                        <w:tab/>
                      </w:r>
                      <w:r>
                        <w:tab/>
                        <w:t>Marjolein Schut</w:t>
                      </w:r>
                    </w:p>
                  </w:txbxContent>
                </v:textbox>
                <w10:wrap type="square"/>
              </v:shape>
            </w:pict>
          </w:r>
          <w:r>
            <w:rPr>
              <w:noProof/>
              <w:lang w:eastAsia="nl-NL"/>
            </w:rPr>
            <w:pict w14:anchorId="637D4D85">
              <v:shape id="_x0000_s1060" type="#_x0000_t202" style="position:absolute;left:0;text-align:left;margin-left:54.55pt;margin-top:120.3pt;width:347.55pt;height:165.25pt;z-index:251659264" stroked="f" strokecolor="yellow">
                <v:textbox style="mso-next-textbox:#_x0000_s1060">
                  <w:txbxContent>
                    <w:sdt>
                      <w:sdtPr>
                        <w:rPr>
                          <w:rStyle w:val="TitelChar"/>
                          <w:rFonts w:ascii="Century Gothic" w:hAnsi="Century Gothic"/>
                          <w:b/>
                          <w:color w:val="auto"/>
                        </w:rPr>
                        <w:alias w:val="Titel"/>
                        <w:id w:val="-111279378"/>
                        <w:dataBinding w:prefixMappings="xmlns:ns0='http://schemas.openxmlformats.org/package/2006/metadata/core-properties' xmlns:ns1='http://purl.org/dc/elements/1.1/'" w:xpath="/ns0:coreProperties[1]/ns1:title[1]" w:storeItemID="{6C3C8BC8-F283-45AE-878A-BAB7291924A1}"/>
                        <w:text/>
                      </w:sdtPr>
                      <w:sdtEndPr>
                        <w:rPr>
                          <w:rStyle w:val="TitelChar"/>
                        </w:rPr>
                      </w:sdtEndPr>
                      <w:sdtContent>
                        <w:p w14:paraId="637D4E6B" w14:textId="77777777" w:rsidR="00B021DE" w:rsidRPr="00244552" w:rsidRDefault="00B021DE" w:rsidP="00244552">
                          <w:pPr>
                            <w:spacing w:after="0"/>
                            <w:jc w:val="center"/>
                            <w:rPr>
                              <w:rStyle w:val="TitelChar"/>
                              <w:rFonts w:ascii="Century Gothic" w:hAnsi="Century Gothic"/>
                              <w:b/>
                              <w:color w:val="auto"/>
                            </w:rPr>
                          </w:pPr>
                          <w:r w:rsidRPr="00244552">
                            <w:rPr>
                              <w:rStyle w:val="TitelChar"/>
                              <w:rFonts w:ascii="Century Gothic" w:hAnsi="Century Gothic"/>
                              <w:b/>
                              <w:color w:val="auto"/>
                            </w:rPr>
                            <w:t>Onderzoek naar assortimentsuitbreiding voor een sportschool</w:t>
                          </w:r>
                        </w:p>
                      </w:sdtContent>
                    </w:sdt>
                    <w:sdt>
                      <w:sdtPr>
                        <w:rPr>
                          <w:rFonts w:ascii="Century Gothic" w:eastAsiaTheme="majorEastAsia" w:hAnsi="Century Gothic" w:cstheme="majorBidi"/>
                          <w:bCs/>
                          <w:color w:val="17365D" w:themeColor="text2" w:themeShade="BF"/>
                          <w:spacing w:val="5"/>
                          <w:kern w:val="28"/>
                          <w:sz w:val="40"/>
                          <w:szCs w:val="40"/>
                        </w:rPr>
                        <w:alias w:val="Ondertitel"/>
                        <w:id w:val="-1294368348"/>
                        <w:dataBinding w:prefixMappings="xmlns:ns0='http://schemas.openxmlformats.org/package/2006/metadata/core-properties' xmlns:ns1='http://purl.org/dc/elements/1.1/'" w:xpath="/ns0:coreProperties[1]/ns1:subject[1]" w:storeItemID="{6C3C8BC8-F283-45AE-878A-BAB7291924A1}"/>
                        <w:text/>
                      </w:sdtPr>
                      <w:sdtEndPr/>
                      <w:sdtContent>
                        <w:p w14:paraId="637D4E6C" w14:textId="344C3789" w:rsidR="00B021DE" w:rsidRPr="00244552" w:rsidRDefault="00B021DE" w:rsidP="00244552">
                          <w:pPr>
                            <w:jc w:val="center"/>
                            <w:rPr>
                              <w:rFonts w:ascii="Century Gothic" w:hAnsi="Century Gothic"/>
                              <w:bCs/>
                              <w:sz w:val="40"/>
                              <w:szCs w:val="40"/>
                            </w:rPr>
                          </w:pPr>
                          <w:r>
                            <w:rPr>
                              <w:rFonts w:ascii="Century Gothic" w:hAnsi="Century Gothic"/>
                              <w:bCs/>
                              <w:sz w:val="40"/>
                              <w:szCs w:val="40"/>
                            </w:rPr>
                            <w:t>Onderzoeksrapport</w:t>
                          </w:r>
                        </w:p>
                      </w:sdtContent>
                    </w:sdt>
                    <w:p w14:paraId="637D4E6D" w14:textId="77777777" w:rsidR="00B021DE" w:rsidRDefault="00B021DE" w:rsidP="00244552">
                      <w:pPr>
                        <w:rPr>
                          <w:b/>
                          <w:bCs/>
                          <w:color w:val="808080" w:themeColor="text1" w:themeTint="7F"/>
                          <w:sz w:val="32"/>
                          <w:szCs w:val="32"/>
                        </w:rPr>
                      </w:pPr>
                    </w:p>
                    <w:p w14:paraId="637D4E6E" w14:textId="77777777" w:rsidR="00B021DE" w:rsidRDefault="00B021DE" w:rsidP="00244552">
                      <w:pPr>
                        <w:pStyle w:val="Geenafstand"/>
                      </w:pPr>
                    </w:p>
                    <w:p w14:paraId="637D4E6F" w14:textId="77777777" w:rsidR="00B021DE" w:rsidRDefault="00B021DE"/>
                  </w:txbxContent>
                </v:textbox>
              </v:shape>
            </w:pict>
          </w:r>
          <w:r w:rsidR="002E5024">
            <w:br w:type="page"/>
          </w:r>
        </w:p>
        <w:p w14:paraId="637D3B7A" w14:textId="77777777" w:rsidR="00BF7386" w:rsidRPr="00591295" w:rsidRDefault="00BF7386" w:rsidP="003E0660">
          <w:pPr>
            <w:pStyle w:val="Geenafstand"/>
          </w:pPr>
          <w:r w:rsidRPr="00591295">
            <w:lastRenderedPageBreak/>
            <w:t xml:space="preserve">                                      </w:t>
          </w:r>
          <w:r w:rsidR="00EF7021">
            <w:t xml:space="preserve">                               </w:t>
          </w:r>
        </w:p>
        <w:p w14:paraId="637D3B7B" w14:textId="77777777" w:rsidR="003E0660" w:rsidRDefault="003E0660" w:rsidP="003E0660">
          <w:pPr>
            <w:pStyle w:val="Titel"/>
            <w:jc w:val="center"/>
            <w:rPr>
              <w:sz w:val="48"/>
            </w:rPr>
          </w:pPr>
          <w:r w:rsidRPr="003E0660">
            <w:rPr>
              <w:sz w:val="48"/>
            </w:rPr>
            <w:t>Onderzoek naar assortimentsuitbreiding voor een sportschool</w:t>
          </w:r>
        </w:p>
        <w:p w14:paraId="637D3B7C" w14:textId="7341DF07" w:rsidR="00FA7A03" w:rsidRDefault="003E0660" w:rsidP="003E0660">
          <w:pPr>
            <w:pStyle w:val="Ondertitel"/>
            <w:jc w:val="center"/>
          </w:pPr>
          <w:r>
            <w:t>Afstudeeronderzoek</w:t>
          </w:r>
        </w:p>
        <w:p w14:paraId="637D3B7D" w14:textId="1D10FB8F" w:rsidR="00FA7A03" w:rsidRDefault="005C760B" w:rsidP="001349ED">
          <w:pPr>
            <w:pStyle w:val="Kop1"/>
          </w:pPr>
          <w:bookmarkStart w:id="0" w:name="_Toc485043972"/>
          <w:r>
            <w:rPr>
              <w:noProof/>
            </w:rPr>
            <w:pict w14:anchorId="637D4D86">
              <v:shape id="_x0000_s1050" type="#_x0000_t202" style="position:absolute;margin-left:43.45pt;margin-top:375.65pt;width:367.2pt;height:203.15pt;z-index:251654144;mso-width-relative:margin;mso-height-relative:margin">
                <v:textbox style="mso-next-textbox:#_x0000_s1050">
                  <w:txbxContent>
                    <w:p w14:paraId="637D4E70" w14:textId="77777777" w:rsidR="00B021DE" w:rsidRDefault="00B021DE" w:rsidP="003E0660">
                      <w:pPr>
                        <w:pStyle w:val="Geenafstand"/>
                        <w:jc w:val="center"/>
                      </w:pPr>
                      <w:r>
                        <w:t>Auteur: Thijs Barten</w:t>
                      </w:r>
                    </w:p>
                    <w:p w14:paraId="637D4E71" w14:textId="77777777" w:rsidR="00B021DE" w:rsidRDefault="00B021DE" w:rsidP="003E0660">
                      <w:pPr>
                        <w:pStyle w:val="Geenafstand"/>
                        <w:jc w:val="center"/>
                      </w:pPr>
                      <w:r>
                        <w:t>Studentnummer: 1084475</w:t>
                      </w:r>
                    </w:p>
                    <w:p w14:paraId="637D4E72" w14:textId="6F738987" w:rsidR="00B021DE" w:rsidRPr="00F97F16" w:rsidRDefault="005C760B" w:rsidP="003E0660">
                      <w:pPr>
                        <w:pStyle w:val="Geenafstand"/>
                        <w:jc w:val="center"/>
                      </w:pPr>
                      <w:r>
                        <w:t>E-mail:</w:t>
                      </w:r>
                      <w:bookmarkStart w:id="1" w:name="_GoBack"/>
                      <w:bookmarkEnd w:id="1"/>
                    </w:p>
                    <w:p w14:paraId="637D4E73" w14:textId="21A26B6D" w:rsidR="00B021DE" w:rsidRPr="00E96B50" w:rsidRDefault="00B021DE" w:rsidP="003E0660">
                      <w:pPr>
                        <w:pStyle w:val="Geenafstand"/>
                        <w:jc w:val="center"/>
                      </w:pPr>
                      <w:r w:rsidRPr="00E96B50">
                        <w:t>Bachelor scriptie</w:t>
                      </w:r>
                      <w:r>
                        <w:t xml:space="preserve"> – Definitief kans 1</w:t>
                      </w:r>
                    </w:p>
                    <w:p w14:paraId="637D4E74" w14:textId="77777777" w:rsidR="00B021DE" w:rsidRPr="00E96B50" w:rsidRDefault="00B021DE" w:rsidP="003E0660">
                      <w:pPr>
                        <w:pStyle w:val="Geenafstand"/>
                        <w:jc w:val="center"/>
                      </w:pPr>
                    </w:p>
                    <w:p w14:paraId="637D4E75" w14:textId="77777777" w:rsidR="00B021DE" w:rsidRDefault="00B021DE" w:rsidP="003E0660">
                      <w:pPr>
                        <w:pStyle w:val="Geenafstand"/>
                        <w:jc w:val="center"/>
                      </w:pPr>
                      <w:r w:rsidRPr="00E96B50">
                        <w:t>Opleiding: Commerci</w:t>
                      </w:r>
                      <w:r>
                        <w:t>ële Economie</w:t>
                      </w:r>
                    </w:p>
                    <w:p w14:paraId="637D4E76" w14:textId="77777777" w:rsidR="00B021DE" w:rsidRDefault="00B021DE" w:rsidP="003E0660">
                      <w:pPr>
                        <w:pStyle w:val="Geenafstand"/>
                        <w:jc w:val="center"/>
                      </w:pPr>
                      <w:r>
                        <w:t>Organisatie: Hogeschool Leiden</w:t>
                      </w:r>
                    </w:p>
                    <w:p w14:paraId="637D4E77" w14:textId="77777777" w:rsidR="00B021DE" w:rsidRDefault="00B021DE" w:rsidP="003E0660">
                      <w:pPr>
                        <w:pStyle w:val="Geenafstand"/>
                        <w:jc w:val="center"/>
                      </w:pPr>
                      <w:r>
                        <w:t>Tutor: Peter Rijcken</w:t>
                      </w:r>
                    </w:p>
                    <w:p w14:paraId="637D4E78" w14:textId="4411D7F8" w:rsidR="00B021DE" w:rsidRPr="002E0A4A" w:rsidRDefault="005C760B" w:rsidP="003E0660">
                      <w:pPr>
                        <w:pStyle w:val="Geenafstand"/>
                        <w:jc w:val="center"/>
                        <w:rPr>
                          <w:lang w:val="en-US"/>
                        </w:rPr>
                      </w:pPr>
                      <w:r>
                        <w:rPr>
                          <w:lang w:val="en-US"/>
                        </w:rPr>
                        <w:t>E-mail:</w:t>
                      </w:r>
                    </w:p>
                    <w:p w14:paraId="637D4E79" w14:textId="77777777" w:rsidR="00B021DE" w:rsidRPr="002E0A4A" w:rsidRDefault="00B021DE" w:rsidP="003E0660">
                      <w:pPr>
                        <w:pStyle w:val="Geenafstand"/>
                        <w:jc w:val="center"/>
                        <w:rPr>
                          <w:lang w:val="en-US"/>
                        </w:rPr>
                      </w:pPr>
                    </w:p>
                    <w:p w14:paraId="637D4E7A" w14:textId="77777777" w:rsidR="00B021DE" w:rsidRDefault="00B021DE" w:rsidP="003E0660">
                      <w:pPr>
                        <w:pStyle w:val="Geenafstand"/>
                        <w:jc w:val="center"/>
                      </w:pPr>
                      <w:r>
                        <w:t>Bedrijf: Sportclub Exercise</w:t>
                      </w:r>
                    </w:p>
                    <w:p w14:paraId="637D4E7B" w14:textId="77777777" w:rsidR="00B021DE" w:rsidRDefault="00B021DE" w:rsidP="003E0660">
                      <w:pPr>
                        <w:pStyle w:val="Geenafstand"/>
                        <w:jc w:val="center"/>
                      </w:pPr>
                      <w:r>
                        <w:t>Begeleider: Pepe Clemens</w:t>
                      </w:r>
                    </w:p>
                    <w:p w14:paraId="637D4E7C" w14:textId="65CCD93C" w:rsidR="00B021DE" w:rsidRPr="002E0A4A" w:rsidRDefault="00B021DE" w:rsidP="003E0660">
                      <w:pPr>
                        <w:pStyle w:val="Geenafstand"/>
                        <w:jc w:val="center"/>
                        <w:rPr>
                          <w:lang w:val="en-US"/>
                        </w:rPr>
                      </w:pPr>
                      <w:r w:rsidRPr="002E0A4A">
                        <w:rPr>
                          <w:lang w:val="en-US"/>
                        </w:rPr>
                        <w:t>E-mail:</w:t>
                      </w:r>
                      <w:r w:rsidR="005C760B">
                        <w:rPr>
                          <w:lang w:val="en-US"/>
                        </w:rPr>
                        <w:t xml:space="preserve"> </w:t>
                      </w:r>
                      <w:r>
                        <w:rPr>
                          <w:lang w:val="en-US"/>
                        </w:rPr>
                        <w:br/>
                      </w:r>
                    </w:p>
                    <w:p w14:paraId="637D4E7D" w14:textId="77777777" w:rsidR="00B021DE" w:rsidRDefault="00B021DE" w:rsidP="003E0660">
                      <w:pPr>
                        <w:pStyle w:val="Geenafstand"/>
                        <w:jc w:val="center"/>
                      </w:pPr>
                      <w:r>
                        <w:t>Afstudeerperiode: februari tot en met juni 2017</w:t>
                      </w:r>
                    </w:p>
                    <w:p w14:paraId="637D4E7E" w14:textId="77777777" w:rsidR="00B021DE" w:rsidRPr="003E0660" w:rsidRDefault="00B021DE" w:rsidP="003E0660">
                      <w:pPr>
                        <w:pStyle w:val="Geenafstand"/>
                        <w:jc w:val="center"/>
                      </w:pPr>
                      <w:r>
                        <w:t>Voorburg, 13 juni 2017</w:t>
                      </w:r>
                    </w:p>
                  </w:txbxContent>
                </v:textbox>
              </v:shape>
            </w:pict>
          </w:r>
          <w:r w:rsidR="00FA7A03">
            <w:br w:type="page"/>
          </w:r>
          <w:r w:rsidR="00FA7A03">
            <w:lastRenderedPageBreak/>
            <w:t>Voorwoord</w:t>
          </w:r>
          <w:bookmarkEnd w:id="0"/>
        </w:p>
        <w:p w14:paraId="49AFFACE" w14:textId="68C81171" w:rsidR="00177188" w:rsidRDefault="005D1C15" w:rsidP="00B44E8F">
          <w:r>
            <w:t>Voor u ligt de scriptie ‘onderzoek naar assoritmentsuitbreiding voor een sportschool’</w:t>
          </w:r>
          <w:r w:rsidR="00177188">
            <w:t>. Het onderzoek voor deze scriptie is uitgevoerd bij Sportclub Exercise te Voorburg. Deze scriptie is geschreven in het kader van mijn afstuderen aan de opleiding Commerciële Economie aan de Hogeschool van Leiden. Van februari 2017 tot en met juni 2017 ben ik bezig geweest met het schrijven van deze scriptie.</w:t>
          </w:r>
        </w:p>
        <w:p w14:paraId="38FFD31D" w14:textId="5E521C40" w:rsidR="00B44E8F" w:rsidRDefault="00177188" w:rsidP="00B44E8F">
          <w:r>
            <w:t>Dit onderzoek is voortgekomen uit Exercise’ behoefte om het exploitatieresultaat te verhogen en tegelijkertijd iets extra’s te beiden aan de leden. D</w:t>
          </w:r>
          <w:r w:rsidR="00A56644">
            <w:t xml:space="preserve">e onderzoeksvraag heb ik met </w:t>
          </w:r>
          <w:r w:rsidR="004C02AD">
            <w:t>be</w:t>
          </w:r>
          <w:r w:rsidR="00A56644">
            <w:t>hulp van mijn</w:t>
          </w:r>
          <w:r>
            <w:t xml:space="preserve"> stagebegeleider, Pepe Clemens, </w:t>
          </w:r>
          <w:r w:rsidR="00A56644">
            <w:t xml:space="preserve">en tutor, Peter Rijcken, bedacht. Tijdens het onderzoek ben ik door beide partijen intensief begeleid en dit heeft zeer positief bijgedragen aan de kwaliteit van dit onderzoek. Ook mijn medestudenten, Saskia Otten, Kristel Beukeboom en Wouter van der Loos, uit mijn tutorgroep hebben </w:t>
          </w:r>
          <w:r w:rsidR="00B44E8F">
            <w:t>mij goed geholpen bij mijn onderzoek.</w:t>
          </w:r>
        </w:p>
        <w:p w14:paraId="6AB26D7A" w14:textId="1A545217" w:rsidR="00B44E8F" w:rsidRDefault="00B44E8F" w:rsidP="00177188">
          <w:r>
            <w:t>Ik heb tijdens dit onderzoek veel geleerd over onder andere de bedrijfsvoering van een sportschool. Dit was een zeer interessante ervaring en ik had mijn afstudeeronderzoek dus ook niet op een andere plek willen uitvoeren. Bij dezen wil ik Pepe graag bedanken voor de fijne samenwerking en het bieden van een afstudeeropdracht.</w:t>
          </w:r>
        </w:p>
        <w:p w14:paraId="4C00C8EA" w14:textId="7D7C722A" w:rsidR="001349ED" w:rsidRDefault="00B44E8F" w:rsidP="00177188">
          <w:r>
            <w:t xml:space="preserve">Ik wil bij dezen ook graag mijn begeleider, Peter Rijcken, bedanken. </w:t>
          </w:r>
          <w:r w:rsidR="001349ED">
            <w:t>Zijn</w:t>
          </w:r>
          <w:r>
            <w:t xml:space="preserve"> kritische feedback is van goede waarde geweest voor de </w:t>
          </w:r>
          <w:r w:rsidR="001349ED">
            <w:t>kwaliteit van mijn onderzoek, dus hier ben ik hem zeer dankbaar voor. Ik wil ook alle respondenten van de onderzoeken bedanken en met name de respondenten van de groepsgesprekken die hier tijd voor hebben vrij gemaakt. Zonder de medewerking van de respondenten had ik dit onderzoek nooit kunnen voltooien.</w:t>
          </w:r>
        </w:p>
        <w:p w14:paraId="7E253A94" w14:textId="77777777" w:rsidR="004C02AD" w:rsidRDefault="001349ED" w:rsidP="00177188">
          <w:r>
            <w:t xml:space="preserve">Tevens wil ik mijn collega’s bij Exercise bedanken voor de gezellige tijd en hun input voor mijn onderzoek. Ik heb het erg naar mijn zin gehad. Ook mijn familie wil ik graag bedanken voor de ondersteuning die ik afgelopen maanden heb gehad. Ook de </w:t>
          </w:r>
          <w:r w:rsidR="004C02AD">
            <w:t>feedback van mijn familie heeft mij geholpen deze scriptie tot een goed einde te brengen. Tot slot wil ik Sem bedanken voor de uren die wij samen in de Koninklijke Bibliotheek hebben doorgebracht.</w:t>
          </w:r>
        </w:p>
        <w:p w14:paraId="697C9620" w14:textId="77777777" w:rsidR="004C02AD" w:rsidRDefault="004C02AD" w:rsidP="00177188">
          <w:r>
            <w:t>Ik wens u veel leesplezier toe.</w:t>
          </w:r>
        </w:p>
        <w:p w14:paraId="27E7CED3" w14:textId="77777777" w:rsidR="004C02AD" w:rsidRDefault="004C02AD" w:rsidP="00177188">
          <w:r>
            <w:t>Thijs Barten</w:t>
          </w:r>
        </w:p>
        <w:p w14:paraId="637D3B7E" w14:textId="039DA5E5" w:rsidR="00FA7A03" w:rsidRPr="00B44E8F" w:rsidRDefault="004C02AD" w:rsidP="00177188">
          <w:r>
            <w:t>Den Haag, 12 juni 2017</w:t>
          </w:r>
          <w:r w:rsidR="00FA7A03" w:rsidRPr="00B44E8F">
            <w:br w:type="page"/>
          </w:r>
        </w:p>
        <w:p w14:paraId="637D3B7F" w14:textId="77777777" w:rsidR="00FA7A03" w:rsidRPr="00B021DE" w:rsidRDefault="00FA7A03" w:rsidP="00FA7A03">
          <w:pPr>
            <w:pStyle w:val="Kop1"/>
            <w:rPr>
              <w:lang w:val="en-US"/>
            </w:rPr>
          </w:pPr>
          <w:bookmarkStart w:id="2" w:name="_Toc485043973"/>
          <w:r w:rsidRPr="00B021DE">
            <w:rPr>
              <w:lang w:val="en-US"/>
            </w:rPr>
            <w:lastRenderedPageBreak/>
            <w:t>Management Summary</w:t>
          </w:r>
          <w:bookmarkEnd w:id="2"/>
        </w:p>
        <w:p w14:paraId="21AD1E5F" w14:textId="77777777" w:rsidR="00316BD3" w:rsidRPr="00316BD3" w:rsidRDefault="00316BD3" w:rsidP="00316BD3">
          <w:pPr>
            <w:pStyle w:val="Geenafstand"/>
            <w:tabs>
              <w:tab w:val="left" w:pos="2095"/>
            </w:tabs>
            <w:rPr>
              <w:lang w:val="en-US"/>
            </w:rPr>
          </w:pPr>
          <w:r w:rsidRPr="004C02AD">
            <w:rPr>
              <w:lang w:val="en-US"/>
            </w:rPr>
            <w:t xml:space="preserve">Sportclub Exercise is a Sportclub in Voorburg, The Netherlands. </w:t>
          </w:r>
          <w:r w:rsidRPr="00316BD3">
            <w:rPr>
              <w:lang w:val="en-US"/>
            </w:rPr>
            <w:t>Exercise has one location and about 1,500 active members. Exercise is a high-end gym competing with several other high-end gyms in Voorburg and its  surrounding area. Aside from subscriptions for fitness and group lessons,  Exercise also offers wellness facilities, a nutrition coach, personal training programmes, personal trainer services and several drinks and supplements at the bar. Members of Exercise vary from students to seniors, with the biggest group of members from 35 years and older.</w:t>
          </w:r>
        </w:p>
        <w:p w14:paraId="0972F3AA" w14:textId="77777777" w:rsidR="00316BD3" w:rsidRPr="00316BD3" w:rsidRDefault="00316BD3" w:rsidP="00316BD3">
          <w:pPr>
            <w:pStyle w:val="Geenafstand"/>
            <w:tabs>
              <w:tab w:val="left" w:pos="2095"/>
            </w:tabs>
            <w:rPr>
              <w:lang w:val="en-US"/>
            </w:rPr>
          </w:pPr>
        </w:p>
        <w:p w14:paraId="19FA695F" w14:textId="77777777" w:rsidR="00316BD3" w:rsidRPr="00316BD3" w:rsidRDefault="00316BD3" w:rsidP="00316BD3">
          <w:pPr>
            <w:pStyle w:val="Geenafstand"/>
            <w:tabs>
              <w:tab w:val="left" w:pos="2095"/>
            </w:tabs>
            <w:rPr>
              <w:lang w:val="en-US"/>
            </w:rPr>
          </w:pPr>
          <w:r w:rsidRPr="00316BD3">
            <w:rPr>
              <w:lang w:val="en-US"/>
            </w:rPr>
            <w:t>This research is conducted on behalf of Exercises’ wish of raising secondary profits. Additionally Exercise also aims to offer the members something extra. Exercise is taking good care of its members and offers a lot of personal attention. The wishes of the members are a priority for Exercise, because they aim to offer something extra. The main question of this research is: “Which product/service expansion can improve the operating result for Sportclub Exercise?”. The key-objective of this report is to advise Exercise on the feasibility of a product/service expansion.</w:t>
          </w:r>
        </w:p>
        <w:p w14:paraId="36A92639" w14:textId="77777777" w:rsidR="00316BD3" w:rsidRPr="00316BD3" w:rsidRDefault="00316BD3" w:rsidP="00316BD3">
          <w:pPr>
            <w:pStyle w:val="Geenafstand"/>
            <w:tabs>
              <w:tab w:val="left" w:pos="2095"/>
            </w:tabs>
            <w:rPr>
              <w:lang w:val="en-US"/>
            </w:rPr>
          </w:pPr>
        </w:p>
        <w:p w14:paraId="122C21D7" w14:textId="77777777" w:rsidR="00316BD3" w:rsidRPr="00316BD3" w:rsidRDefault="00316BD3" w:rsidP="00316BD3">
          <w:pPr>
            <w:pStyle w:val="Geenafstand"/>
            <w:tabs>
              <w:tab w:val="left" w:pos="2095"/>
            </w:tabs>
            <w:rPr>
              <w:lang w:val="en-US"/>
            </w:rPr>
          </w:pPr>
          <w:r w:rsidRPr="00316BD3">
            <w:rPr>
              <w:lang w:val="en-US"/>
            </w:rPr>
            <w:t>Methods of analysis conducted in this research are deskresearch and two fieldresearch methods. At the start of this research, deskresearch was performed to gather information on strategical choices for a product/service expansion. Several theories and models were reviewed and this resulted in a conceptual framework: the SPACE-matrix. Subsequently the SPACE-matrix was used to draw  two hypothesis that later would be tested using fieldresearch. The main focus of the hypothesis was looking for a correlation between the Net Promoter Score and the interest for a product or service expansion.</w:t>
          </w:r>
        </w:p>
        <w:p w14:paraId="421AF35F" w14:textId="77777777" w:rsidR="00316BD3" w:rsidRPr="00316BD3" w:rsidRDefault="00316BD3" w:rsidP="00316BD3">
          <w:pPr>
            <w:pStyle w:val="Geenafstand"/>
            <w:tabs>
              <w:tab w:val="left" w:pos="2095"/>
            </w:tabs>
            <w:rPr>
              <w:lang w:val="en-US"/>
            </w:rPr>
          </w:pPr>
        </w:p>
        <w:p w14:paraId="1EF75B2E" w14:textId="77777777" w:rsidR="00316BD3" w:rsidRPr="00316BD3" w:rsidRDefault="00316BD3" w:rsidP="00316BD3">
          <w:pPr>
            <w:pStyle w:val="Geenafstand"/>
            <w:tabs>
              <w:tab w:val="left" w:pos="2095"/>
            </w:tabs>
            <w:rPr>
              <w:lang w:val="en-US"/>
            </w:rPr>
          </w:pPr>
          <w:r w:rsidRPr="00316BD3">
            <w:rPr>
              <w:lang w:val="en-US"/>
            </w:rPr>
            <w:t>After analysing product/service expansion theories, deskresearch was executed to look for product/service expansions done by gym’s around the world. Via email gym’s from America, Australia and The Netherlands were approached to share information about the expansions  they offer members. Afterwards, the results of this deskresearch were used for fieldresearch among the members of Exercise. Exercise members were asked in what kind of expansion they were interested most. The members appeared to be most interested in Exercise branded supplements.</w:t>
          </w:r>
        </w:p>
        <w:p w14:paraId="1271BB1F" w14:textId="77777777" w:rsidR="00316BD3" w:rsidRPr="00316BD3" w:rsidRDefault="00316BD3" w:rsidP="00316BD3">
          <w:pPr>
            <w:pStyle w:val="Geenafstand"/>
            <w:tabs>
              <w:tab w:val="left" w:pos="2095"/>
            </w:tabs>
            <w:rPr>
              <w:lang w:val="en-US"/>
            </w:rPr>
          </w:pPr>
        </w:p>
        <w:p w14:paraId="30244BB6" w14:textId="77777777" w:rsidR="00316BD3" w:rsidRPr="00316BD3" w:rsidRDefault="00316BD3" w:rsidP="00316BD3">
          <w:pPr>
            <w:pStyle w:val="Geenafstand"/>
            <w:tabs>
              <w:tab w:val="left" w:pos="2095"/>
            </w:tabs>
            <w:rPr>
              <w:lang w:val="en-US"/>
            </w:rPr>
          </w:pPr>
          <w:r w:rsidRPr="00316BD3">
            <w:rPr>
              <w:lang w:val="en-US"/>
            </w:rPr>
            <w:t>To test the feasibility of an Exercise supplement line, several subjects were explored. Firstly the market was analysed using deskresearch. The current trends, forecasts and threats in the supplement market were analysed. The supplement market has been growing for years and will continue to grow for at least five more years. Also private label supplements are making their introduction into the market, which would be a way for Exercise to start a supplement line. After analysing the market the suppliers and competitors were analysed. There are several private label supplement suppliers active. Triple Pharma turned out to be the most interesting supplier because of their wide range of products and high quality. There are a lot of competitors in the market. A great deal being big international companies with a big customer base and a wide rangeof products to choose from. Other competitors are several drugstores located in The Netherlands.</w:t>
          </w:r>
        </w:p>
        <w:p w14:paraId="7B794879" w14:textId="77777777" w:rsidR="00316BD3" w:rsidRPr="00316BD3" w:rsidRDefault="00316BD3" w:rsidP="00316BD3">
          <w:pPr>
            <w:pStyle w:val="Geenafstand"/>
            <w:tabs>
              <w:tab w:val="left" w:pos="2095"/>
            </w:tabs>
            <w:rPr>
              <w:lang w:val="en-US"/>
            </w:rPr>
          </w:pPr>
        </w:p>
        <w:p w14:paraId="76DE5578" w14:textId="77777777" w:rsidR="00316BD3" w:rsidRPr="00316BD3" w:rsidRDefault="00316BD3" w:rsidP="00316BD3">
          <w:pPr>
            <w:pStyle w:val="Geenafstand"/>
            <w:tabs>
              <w:tab w:val="left" w:pos="2095"/>
            </w:tabs>
            <w:rPr>
              <w:lang w:val="en-US"/>
            </w:rPr>
          </w:pPr>
          <w:r w:rsidRPr="00316BD3">
            <w:rPr>
              <w:lang w:val="en-US"/>
            </w:rPr>
            <w:t>Subsequently to deskresearch two kinds of fieldresearch were performed to measure the interest and needs of the members. Firstly, two round table conversations were held to discover the needs and wishes of the members if an Exercise supplement line would be introduced. One of the conversations was held with members who use supplements and the other conversation was held with members who do not use supplements. After the round table conversations a questionnaire was conducted with the active members of Exercise. The questionnaire was used to collect data on customer profiles, general interest, specific supplement type interest, customer loyalty, distribution and willingness to pay.</w:t>
          </w:r>
        </w:p>
        <w:p w14:paraId="4A81E530" w14:textId="77777777" w:rsidR="00316BD3" w:rsidRPr="00316BD3" w:rsidRDefault="00316BD3" w:rsidP="00316BD3">
          <w:pPr>
            <w:pStyle w:val="Geenafstand"/>
            <w:tabs>
              <w:tab w:val="left" w:pos="2095"/>
            </w:tabs>
            <w:rPr>
              <w:lang w:val="en-US"/>
            </w:rPr>
          </w:pPr>
        </w:p>
        <w:p w14:paraId="7442415E" w14:textId="77777777" w:rsidR="00316BD3" w:rsidRPr="00316BD3" w:rsidRDefault="00316BD3" w:rsidP="00316BD3">
          <w:pPr>
            <w:pStyle w:val="Geenafstand"/>
            <w:tabs>
              <w:tab w:val="left" w:pos="2095"/>
            </w:tabs>
            <w:rPr>
              <w:lang w:val="en-US"/>
            </w:rPr>
          </w:pPr>
          <w:r w:rsidRPr="00316BD3">
            <w:rPr>
              <w:lang w:val="en-US"/>
            </w:rPr>
            <w:t>The data results show that more than half of the members was interested in Exercise supplements. It was striking that a large part of vitamin-users also used minerals and a large part of the fitness supplements users also used sport supplements. Another compelling finding shows that more than half of the members would prefer buying Exercise supplements in the gym, while currently most of the members buy their supplements online. The results of the questionnaire also show that the members would be willing to pay more for good quality. Furthermore, the results show a high customer loyalty among the Exercise members. Lastly, the results show that a large part of the members were interested in advice on supplements.</w:t>
          </w:r>
        </w:p>
        <w:p w14:paraId="2CD2B8AC" w14:textId="77777777" w:rsidR="00316BD3" w:rsidRPr="00316BD3" w:rsidRDefault="00316BD3" w:rsidP="00316BD3">
          <w:pPr>
            <w:pStyle w:val="Geenafstand"/>
            <w:tabs>
              <w:tab w:val="left" w:pos="2095"/>
            </w:tabs>
            <w:rPr>
              <w:lang w:val="en-US"/>
            </w:rPr>
          </w:pPr>
        </w:p>
        <w:p w14:paraId="2B036C56" w14:textId="38041300" w:rsidR="00316BD3" w:rsidRPr="00316BD3" w:rsidRDefault="00316BD3" w:rsidP="00316BD3">
          <w:pPr>
            <w:pStyle w:val="Geenafstand"/>
            <w:tabs>
              <w:tab w:val="left" w:pos="2095"/>
            </w:tabs>
            <w:rPr>
              <w:lang w:val="en-US"/>
            </w:rPr>
          </w:pPr>
          <w:r w:rsidRPr="00316BD3">
            <w:rPr>
              <w:lang w:val="en-US"/>
            </w:rPr>
            <w:lastRenderedPageBreak/>
            <w:t>After conducting fieldresearch another part of deskresearch was performed. This part of deskresearch</w:t>
          </w:r>
          <w:r w:rsidR="005746DC">
            <w:rPr>
              <w:lang w:val="en-US"/>
            </w:rPr>
            <w:t xml:space="preserve"> </w:t>
          </w:r>
          <w:r w:rsidRPr="00316BD3">
            <w:rPr>
              <w:lang w:val="en-US"/>
            </w:rPr>
            <w:t>focussed on finance and strategy. Firstly, costs and predicted turnover were drawn up. Three scenarios were used for this analysis. The turnovers were predicted using pessimistic, realistic and optimistic customer demands. In all of the three scenario’s the start of a supplementline would result in a profit for Exercise. Even if currently available supplements would be bought less, the new Exercise supplements would still have a positive effect on the operating result. Secondly, a strategy for Exercise was drawn up using the SPACE-matrix. All findings were used to fill the SPACE-matrix. The matrix resulted in a conservative strategy for Exercise. This strategy focusses on competitive advantages. Exercise has a competitive advantage on competitors because of high customer loyalty of Exercise members.</w:t>
          </w:r>
        </w:p>
        <w:p w14:paraId="3D5FEE84" w14:textId="77777777" w:rsidR="00316BD3" w:rsidRPr="00316BD3" w:rsidRDefault="00316BD3" w:rsidP="00316BD3">
          <w:pPr>
            <w:pStyle w:val="Geenafstand"/>
            <w:tabs>
              <w:tab w:val="left" w:pos="2095"/>
            </w:tabs>
            <w:rPr>
              <w:lang w:val="en-US"/>
            </w:rPr>
          </w:pPr>
        </w:p>
        <w:p w14:paraId="244E1E8A" w14:textId="77777777" w:rsidR="00316BD3" w:rsidRPr="00316BD3" w:rsidRDefault="00316BD3" w:rsidP="00316BD3">
          <w:pPr>
            <w:pStyle w:val="Geenafstand"/>
            <w:tabs>
              <w:tab w:val="left" w:pos="2095"/>
            </w:tabs>
            <w:rPr>
              <w:lang w:val="en-US"/>
            </w:rPr>
          </w:pPr>
          <w:r w:rsidRPr="00316BD3">
            <w:rPr>
              <w:lang w:val="en-US"/>
            </w:rPr>
            <w:t>This research resulted in a positive feasibility for an Exercise supplement line. There is a high interest among the members and a supplementline has positive effect on the operating result of Exercise. The hypotheses’ tested were both accepted. A high Net Promoter Score correlated perfectly with the interest for a product/service expansion. Also the Net Promoter Score for Exercise was high and the interest in a product/service expansion was high among the members.</w:t>
          </w:r>
        </w:p>
        <w:p w14:paraId="63F64CC7" w14:textId="77777777" w:rsidR="00316BD3" w:rsidRPr="00316BD3" w:rsidRDefault="00316BD3" w:rsidP="00316BD3">
          <w:pPr>
            <w:pStyle w:val="Geenafstand"/>
            <w:tabs>
              <w:tab w:val="left" w:pos="2095"/>
            </w:tabs>
            <w:rPr>
              <w:lang w:val="en-US"/>
            </w:rPr>
          </w:pPr>
          <w:r w:rsidRPr="00316BD3">
            <w:rPr>
              <w:lang w:val="en-US"/>
            </w:rPr>
            <w:tab/>
          </w:r>
        </w:p>
        <w:p w14:paraId="7AEC546B" w14:textId="77777777" w:rsidR="00316BD3" w:rsidRPr="00316BD3" w:rsidRDefault="00316BD3" w:rsidP="00316BD3">
          <w:pPr>
            <w:pStyle w:val="Geenafstand"/>
            <w:tabs>
              <w:tab w:val="left" w:pos="2095"/>
            </w:tabs>
            <w:rPr>
              <w:lang w:val="en-US"/>
            </w:rPr>
          </w:pPr>
          <w:r w:rsidRPr="00316BD3">
            <w:rPr>
              <w:lang w:val="en-US"/>
            </w:rPr>
            <w:t>The final conclusion of this research resulted in a couple of recommendations. Firstly, Exercise is recommended to introduce an Exercise supplement line. They are adviced to start with three products members highly prefer, these products are protein powder, multivitamins and magnesium. Secondly, Exercise is recommended to invest in advice on supplements, which can be given in two ways. The personal trainers could take a briefing on supplements from a health coach, or a health coach could be hired for a few hours per week to advice members on supplements. Implementation shows that hiring a health coach for a few hours per week would be too expensive and would cause a deficit on the supplements.</w:t>
          </w:r>
        </w:p>
        <w:p w14:paraId="576F7CD0" w14:textId="77777777" w:rsidR="00316BD3" w:rsidRPr="00316BD3" w:rsidRDefault="00316BD3" w:rsidP="00316BD3">
          <w:pPr>
            <w:pStyle w:val="Geenafstand"/>
            <w:tabs>
              <w:tab w:val="left" w:pos="2095"/>
            </w:tabs>
            <w:rPr>
              <w:lang w:val="en-US"/>
            </w:rPr>
          </w:pPr>
        </w:p>
        <w:p w14:paraId="637D3B80" w14:textId="6B141FC9" w:rsidR="002E5024" w:rsidRPr="00DE18C6" w:rsidRDefault="00316BD3" w:rsidP="00316BD3">
          <w:pPr>
            <w:pStyle w:val="Geenafstand"/>
            <w:tabs>
              <w:tab w:val="left" w:pos="2095"/>
            </w:tabs>
            <w:rPr>
              <w:lang w:val="en-US"/>
            </w:rPr>
          </w:pPr>
          <w:r w:rsidRPr="00316BD3">
            <w:rPr>
              <w:lang w:val="en-US"/>
            </w:rPr>
            <w:t>Thirdly, Exercise is recommended to invest in both website and in-store selling. Doing so, none of the members will be excluded from the opportunity of buying the supplements. Additionally, Exercise is advised to promote the supplements via their communication channels. Exercise can also organize occasions for the members to test the supplements. This way the Exercise supplements can be introduced to members. Also a combination of products could be promoted, considering most vitamin users use minerals and most fitness supplement users use sport supplements. Finally, Exercise is recommended to keep on looking for expansions for their supplement selection. Not all of the members will be interested in the three supplements Exercise will start with, so by offering extra supplements more members can be approached for the supplements.</w:t>
          </w:r>
          <w:r w:rsidR="00BF7386" w:rsidRPr="008A554A">
            <w:rPr>
              <w:lang w:val="en-US"/>
            </w:rPr>
            <w:br w:type="page"/>
          </w:r>
        </w:p>
      </w:sdtContent>
    </w:sdt>
    <w:sdt>
      <w:sdtPr>
        <w:rPr>
          <w:rFonts w:asciiTheme="minorHAnsi" w:eastAsiaTheme="minorHAnsi" w:hAnsiTheme="minorHAnsi" w:cstheme="minorBidi"/>
          <w:b w:val="0"/>
          <w:bCs w:val="0"/>
          <w:color w:val="auto"/>
          <w:sz w:val="22"/>
          <w:szCs w:val="22"/>
        </w:rPr>
        <w:id w:val="103488927"/>
        <w:docPartObj>
          <w:docPartGallery w:val="Table of Contents"/>
          <w:docPartUnique/>
        </w:docPartObj>
      </w:sdtPr>
      <w:sdtEndPr>
        <w:rPr>
          <w:sz w:val="20"/>
        </w:rPr>
      </w:sdtEndPr>
      <w:sdtContent>
        <w:p w14:paraId="637D3B81" w14:textId="77777777" w:rsidR="00264D3D" w:rsidRPr="001C2904" w:rsidRDefault="00264D3D">
          <w:pPr>
            <w:pStyle w:val="Kopvaninhoudsopgave"/>
            <w:rPr>
              <w:lang w:val="en-US"/>
            </w:rPr>
          </w:pPr>
          <w:r w:rsidRPr="001C2904">
            <w:rPr>
              <w:lang w:val="en-US"/>
            </w:rPr>
            <w:t>Inhoudsopgave</w:t>
          </w:r>
        </w:p>
        <w:p w14:paraId="6A7FB7B3" w14:textId="77777777" w:rsidR="00C66DF7" w:rsidRDefault="000236BD">
          <w:pPr>
            <w:pStyle w:val="Inhopg1"/>
            <w:tabs>
              <w:tab w:val="right" w:leader="dot" w:pos="9062"/>
            </w:tabs>
            <w:rPr>
              <w:rFonts w:eastAsiaTheme="minorEastAsia"/>
              <w:noProof/>
              <w:sz w:val="22"/>
              <w:lang w:eastAsia="nl-NL"/>
            </w:rPr>
          </w:pPr>
          <w:r>
            <w:fldChar w:fldCharType="begin"/>
          </w:r>
          <w:r w:rsidR="00264D3D" w:rsidRPr="001C2904">
            <w:rPr>
              <w:lang w:val="en-US"/>
            </w:rPr>
            <w:instrText xml:space="preserve"> TOC \o "1-3" \h \z \u </w:instrText>
          </w:r>
          <w:r>
            <w:fldChar w:fldCharType="separate"/>
          </w:r>
          <w:hyperlink w:anchor="_Toc485043972" w:history="1">
            <w:r w:rsidR="00C66DF7" w:rsidRPr="00BF496E">
              <w:rPr>
                <w:rStyle w:val="Hyperlink"/>
                <w:noProof/>
              </w:rPr>
              <w:t>Voorwoord</w:t>
            </w:r>
            <w:r w:rsidR="00C66DF7">
              <w:rPr>
                <w:noProof/>
                <w:webHidden/>
              </w:rPr>
              <w:tab/>
            </w:r>
            <w:r w:rsidR="00C66DF7">
              <w:rPr>
                <w:noProof/>
                <w:webHidden/>
              </w:rPr>
              <w:fldChar w:fldCharType="begin"/>
            </w:r>
            <w:r w:rsidR="00C66DF7">
              <w:rPr>
                <w:noProof/>
                <w:webHidden/>
              </w:rPr>
              <w:instrText xml:space="preserve"> PAGEREF _Toc485043972 \h </w:instrText>
            </w:r>
            <w:r w:rsidR="00C66DF7">
              <w:rPr>
                <w:noProof/>
                <w:webHidden/>
              </w:rPr>
            </w:r>
            <w:r w:rsidR="00C66DF7">
              <w:rPr>
                <w:noProof/>
                <w:webHidden/>
              </w:rPr>
              <w:fldChar w:fldCharType="separate"/>
            </w:r>
            <w:r w:rsidR="00B66109">
              <w:rPr>
                <w:noProof/>
                <w:webHidden/>
              </w:rPr>
              <w:t>2</w:t>
            </w:r>
            <w:r w:rsidR="00C66DF7">
              <w:rPr>
                <w:noProof/>
                <w:webHidden/>
              </w:rPr>
              <w:fldChar w:fldCharType="end"/>
            </w:r>
          </w:hyperlink>
        </w:p>
        <w:p w14:paraId="40B73F78" w14:textId="77777777" w:rsidR="00C66DF7" w:rsidRDefault="005C760B">
          <w:pPr>
            <w:pStyle w:val="Inhopg1"/>
            <w:tabs>
              <w:tab w:val="right" w:leader="dot" w:pos="9062"/>
            </w:tabs>
            <w:rPr>
              <w:rFonts w:eastAsiaTheme="minorEastAsia"/>
              <w:noProof/>
              <w:sz w:val="22"/>
              <w:lang w:eastAsia="nl-NL"/>
            </w:rPr>
          </w:pPr>
          <w:hyperlink w:anchor="_Toc485043973" w:history="1">
            <w:r w:rsidR="00C66DF7" w:rsidRPr="00BF496E">
              <w:rPr>
                <w:rStyle w:val="Hyperlink"/>
                <w:noProof/>
              </w:rPr>
              <w:t>Management Summary</w:t>
            </w:r>
            <w:r w:rsidR="00C66DF7">
              <w:rPr>
                <w:noProof/>
                <w:webHidden/>
              </w:rPr>
              <w:tab/>
            </w:r>
            <w:r w:rsidR="00C66DF7">
              <w:rPr>
                <w:noProof/>
                <w:webHidden/>
              </w:rPr>
              <w:fldChar w:fldCharType="begin"/>
            </w:r>
            <w:r w:rsidR="00C66DF7">
              <w:rPr>
                <w:noProof/>
                <w:webHidden/>
              </w:rPr>
              <w:instrText xml:space="preserve"> PAGEREF _Toc485043973 \h </w:instrText>
            </w:r>
            <w:r w:rsidR="00C66DF7">
              <w:rPr>
                <w:noProof/>
                <w:webHidden/>
              </w:rPr>
            </w:r>
            <w:r w:rsidR="00C66DF7">
              <w:rPr>
                <w:noProof/>
                <w:webHidden/>
              </w:rPr>
              <w:fldChar w:fldCharType="separate"/>
            </w:r>
            <w:r w:rsidR="00B66109">
              <w:rPr>
                <w:noProof/>
                <w:webHidden/>
              </w:rPr>
              <w:t>4</w:t>
            </w:r>
            <w:r w:rsidR="00C66DF7">
              <w:rPr>
                <w:noProof/>
                <w:webHidden/>
              </w:rPr>
              <w:fldChar w:fldCharType="end"/>
            </w:r>
          </w:hyperlink>
        </w:p>
        <w:p w14:paraId="510AB895" w14:textId="77777777" w:rsidR="00C66DF7" w:rsidRDefault="005C760B">
          <w:pPr>
            <w:pStyle w:val="Inhopg1"/>
            <w:tabs>
              <w:tab w:val="right" w:leader="dot" w:pos="9062"/>
            </w:tabs>
            <w:rPr>
              <w:rFonts w:eastAsiaTheme="minorEastAsia"/>
              <w:noProof/>
              <w:sz w:val="22"/>
              <w:lang w:eastAsia="nl-NL"/>
            </w:rPr>
          </w:pPr>
          <w:hyperlink w:anchor="_Toc485043974" w:history="1">
            <w:r w:rsidR="00C66DF7" w:rsidRPr="00BF496E">
              <w:rPr>
                <w:rStyle w:val="Hyperlink"/>
                <w:noProof/>
              </w:rPr>
              <w:t>Inleiding</w:t>
            </w:r>
            <w:r w:rsidR="00C66DF7">
              <w:rPr>
                <w:noProof/>
                <w:webHidden/>
              </w:rPr>
              <w:tab/>
            </w:r>
            <w:r w:rsidR="00C66DF7">
              <w:rPr>
                <w:noProof/>
                <w:webHidden/>
              </w:rPr>
              <w:fldChar w:fldCharType="begin"/>
            </w:r>
            <w:r w:rsidR="00C66DF7">
              <w:rPr>
                <w:noProof/>
                <w:webHidden/>
              </w:rPr>
              <w:instrText xml:space="preserve"> PAGEREF _Toc485043974 \h </w:instrText>
            </w:r>
            <w:r w:rsidR="00C66DF7">
              <w:rPr>
                <w:noProof/>
                <w:webHidden/>
              </w:rPr>
            </w:r>
            <w:r w:rsidR="00C66DF7">
              <w:rPr>
                <w:noProof/>
                <w:webHidden/>
              </w:rPr>
              <w:fldChar w:fldCharType="separate"/>
            </w:r>
            <w:r w:rsidR="00B66109">
              <w:rPr>
                <w:noProof/>
                <w:webHidden/>
              </w:rPr>
              <w:t>9</w:t>
            </w:r>
            <w:r w:rsidR="00C66DF7">
              <w:rPr>
                <w:noProof/>
                <w:webHidden/>
              </w:rPr>
              <w:fldChar w:fldCharType="end"/>
            </w:r>
          </w:hyperlink>
        </w:p>
        <w:p w14:paraId="23580BBD" w14:textId="77777777" w:rsidR="00C66DF7" w:rsidRDefault="005C760B">
          <w:pPr>
            <w:pStyle w:val="Inhopg1"/>
            <w:tabs>
              <w:tab w:val="left" w:pos="400"/>
              <w:tab w:val="right" w:leader="dot" w:pos="9062"/>
            </w:tabs>
            <w:rPr>
              <w:rFonts w:eastAsiaTheme="minorEastAsia"/>
              <w:noProof/>
              <w:sz w:val="22"/>
              <w:lang w:eastAsia="nl-NL"/>
            </w:rPr>
          </w:pPr>
          <w:hyperlink w:anchor="_Toc485043975" w:history="1">
            <w:r w:rsidR="00C66DF7" w:rsidRPr="00BF496E">
              <w:rPr>
                <w:rStyle w:val="Hyperlink"/>
                <w:noProof/>
              </w:rPr>
              <w:t>1.</w:t>
            </w:r>
            <w:r w:rsidR="00C66DF7">
              <w:rPr>
                <w:rFonts w:eastAsiaTheme="minorEastAsia"/>
                <w:noProof/>
                <w:sz w:val="22"/>
                <w:lang w:eastAsia="nl-NL"/>
              </w:rPr>
              <w:tab/>
            </w:r>
            <w:r w:rsidR="00C66DF7" w:rsidRPr="00BF496E">
              <w:rPr>
                <w:rStyle w:val="Hyperlink"/>
                <w:noProof/>
              </w:rPr>
              <w:t>Probleemformulering</w:t>
            </w:r>
            <w:r w:rsidR="00C66DF7">
              <w:rPr>
                <w:noProof/>
                <w:webHidden/>
              </w:rPr>
              <w:tab/>
            </w:r>
            <w:r w:rsidR="00C66DF7">
              <w:rPr>
                <w:noProof/>
                <w:webHidden/>
              </w:rPr>
              <w:fldChar w:fldCharType="begin"/>
            </w:r>
            <w:r w:rsidR="00C66DF7">
              <w:rPr>
                <w:noProof/>
                <w:webHidden/>
              </w:rPr>
              <w:instrText xml:space="preserve"> PAGEREF _Toc485043975 \h </w:instrText>
            </w:r>
            <w:r w:rsidR="00C66DF7">
              <w:rPr>
                <w:noProof/>
                <w:webHidden/>
              </w:rPr>
            </w:r>
            <w:r w:rsidR="00C66DF7">
              <w:rPr>
                <w:noProof/>
                <w:webHidden/>
              </w:rPr>
              <w:fldChar w:fldCharType="separate"/>
            </w:r>
            <w:r w:rsidR="00B66109">
              <w:rPr>
                <w:noProof/>
                <w:webHidden/>
              </w:rPr>
              <w:t>10</w:t>
            </w:r>
            <w:r w:rsidR="00C66DF7">
              <w:rPr>
                <w:noProof/>
                <w:webHidden/>
              </w:rPr>
              <w:fldChar w:fldCharType="end"/>
            </w:r>
          </w:hyperlink>
        </w:p>
        <w:p w14:paraId="03C722D0" w14:textId="77777777" w:rsidR="00C66DF7" w:rsidRDefault="005C760B">
          <w:pPr>
            <w:pStyle w:val="Inhopg2"/>
            <w:tabs>
              <w:tab w:val="left" w:pos="880"/>
              <w:tab w:val="right" w:leader="dot" w:pos="9062"/>
            </w:tabs>
            <w:rPr>
              <w:rFonts w:eastAsiaTheme="minorEastAsia"/>
              <w:noProof/>
              <w:sz w:val="22"/>
              <w:lang w:eastAsia="nl-NL"/>
            </w:rPr>
          </w:pPr>
          <w:hyperlink w:anchor="_Toc485043976" w:history="1">
            <w:r w:rsidR="00C66DF7" w:rsidRPr="00BF496E">
              <w:rPr>
                <w:rStyle w:val="Hyperlink"/>
                <w:noProof/>
              </w:rPr>
              <w:t>1.1.</w:t>
            </w:r>
            <w:r w:rsidR="00C66DF7">
              <w:rPr>
                <w:rFonts w:eastAsiaTheme="minorEastAsia"/>
                <w:noProof/>
                <w:sz w:val="22"/>
                <w:lang w:eastAsia="nl-NL"/>
              </w:rPr>
              <w:tab/>
            </w:r>
            <w:r w:rsidR="00C66DF7" w:rsidRPr="00BF496E">
              <w:rPr>
                <w:rStyle w:val="Hyperlink"/>
                <w:noProof/>
              </w:rPr>
              <w:t>Doelstelling</w:t>
            </w:r>
            <w:r w:rsidR="00C66DF7">
              <w:rPr>
                <w:noProof/>
                <w:webHidden/>
              </w:rPr>
              <w:tab/>
            </w:r>
            <w:r w:rsidR="00C66DF7">
              <w:rPr>
                <w:noProof/>
                <w:webHidden/>
              </w:rPr>
              <w:fldChar w:fldCharType="begin"/>
            </w:r>
            <w:r w:rsidR="00C66DF7">
              <w:rPr>
                <w:noProof/>
                <w:webHidden/>
              </w:rPr>
              <w:instrText xml:space="preserve"> PAGEREF _Toc485043976 \h </w:instrText>
            </w:r>
            <w:r w:rsidR="00C66DF7">
              <w:rPr>
                <w:noProof/>
                <w:webHidden/>
              </w:rPr>
            </w:r>
            <w:r w:rsidR="00C66DF7">
              <w:rPr>
                <w:noProof/>
                <w:webHidden/>
              </w:rPr>
              <w:fldChar w:fldCharType="separate"/>
            </w:r>
            <w:r w:rsidR="00B66109">
              <w:rPr>
                <w:noProof/>
                <w:webHidden/>
              </w:rPr>
              <w:t>10</w:t>
            </w:r>
            <w:r w:rsidR="00C66DF7">
              <w:rPr>
                <w:noProof/>
                <w:webHidden/>
              </w:rPr>
              <w:fldChar w:fldCharType="end"/>
            </w:r>
          </w:hyperlink>
        </w:p>
        <w:p w14:paraId="098F2E2D" w14:textId="77777777" w:rsidR="00C66DF7" w:rsidRDefault="005C760B">
          <w:pPr>
            <w:pStyle w:val="Inhopg2"/>
            <w:tabs>
              <w:tab w:val="left" w:pos="880"/>
              <w:tab w:val="right" w:leader="dot" w:pos="9062"/>
            </w:tabs>
            <w:rPr>
              <w:rFonts w:eastAsiaTheme="minorEastAsia"/>
              <w:noProof/>
              <w:sz w:val="22"/>
              <w:lang w:eastAsia="nl-NL"/>
            </w:rPr>
          </w:pPr>
          <w:hyperlink w:anchor="_Toc485043977" w:history="1">
            <w:r w:rsidR="00C66DF7" w:rsidRPr="00BF496E">
              <w:rPr>
                <w:rStyle w:val="Hyperlink"/>
                <w:noProof/>
              </w:rPr>
              <w:t>1.2.</w:t>
            </w:r>
            <w:r w:rsidR="00C66DF7">
              <w:rPr>
                <w:rFonts w:eastAsiaTheme="minorEastAsia"/>
                <w:noProof/>
                <w:sz w:val="22"/>
                <w:lang w:eastAsia="nl-NL"/>
              </w:rPr>
              <w:tab/>
            </w:r>
            <w:r w:rsidR="00C66DF7" w:rsidRPr="00BF496E">
              <w:rPr>
                <w:rStyle w:val="Hyperlink"/>
                <w:noProof/>
              </w:rPr>
              <w:t>Probleemstelling</w:t>
            </w:r>
            <w:r w:rsidR="00C66DF7">
              <w:rPr>
                <w:noProof/>
                <w:webHidden/>
              </w:rPr>
              <w:tab/>
            </w:r>
            <w:r w:rsidR="00C66DF7">
              <w:rPr>
                <w:noProof/>
                <w:webHidden/>
              </w:rPr>
              <w:fldChar w:fldCharType="begin"/>
            </w:r>
            <w:r w:rsidR="00C66DF7">
              <w:rPr>
                <w:noProof/>
                <w:webHidden/>
              </w:rPr>
              <w:instrText xml:space="preserve"> PAGEREF _Toc485043977 \h </w:instrText>
            </w:r>
            <w:r w:rsidR="00C66DF7">
              <w:rPr>
                <w:noProof/>
                <w:webHidden/>
              </w:rPr>
            </w:r>
            <w:r w:rsidR="00C66DF7">
              <w:rPr>
                <w:noProof/>
                <w:webHidden/>
              </w:rPr>
              <w:fldChar w:fldCharType="separate"/>
            </w:r>
            <w:r w:rsidR="00B66109">
              <w:rPr>
                <w:noProof/>
                <w:webHidden/>
              </w:rPr>
              <w:t>10</w:t>
            </w:r>
            <w:r w:rsidR="00C66DF7">
              <w:rPr>
                <w:noProof/>
                <w:webHidden/>
              </w:rPr>
              <w:fldChar w:fldCharType="end"/>
            </w:r>
          </w:hyperlink>
        </w:p>
        <w:p w14:paraId="54EB390E" w14:textId="77777777" w:rsidR="00C66DF7" w:rsidRDefault="005C760B">
          <w:pPr>
            <w:pStyle w:val="Inhopg2"/>
            <w:tabs>
              <w:tab w:val="left" w:pos="880"/>
              <w:tab w:val="right" w:leader="dot" w:pos="9062"/>
            </w:tabs>
            <w:rPr>
              <w:rFonts w:eastAsiaTheme="minorEastAsia"/>
              <w:noProof/>
              <w:sz w:val="22"/>
              <w:lang w:eastAsia="nl-NL"/>
            </w:rPr>
          </w:pPr>
          <w:hyperlink w:anchor="_Toc485043978" w:history="1">
            <w:r w:rsidR="00C66DF7" w:rsidRPr="00BF496E">
              <w:rPr>
                <w:rStyle w:val="Hyperlink"/>
                <w:noProof/>
              </w:rPr>
              <w:t>1.3.</w:t>
            </w:r>
            <w:r w:rsidR="00C66DF7">
              <w:rPr>
                <w:rFonts w:eastAsiaTheme="minorEastAsia"/>
                <w:noProof/>
                <w:sz w:val="22"/>
                <w:lang w:eastAsia="nl-NL"/>
              </w:rPr>
              <w:tab/>
            </w:r>
            <w:r w:rsidR="00C66DF7" w:rsidRPr="00BF496E">
              <w:rPr>
                <w:rStyle w:val="Hyperlink"/>
                <w:noProof/>
              </w:rPr>
              <w:t>Deelvragen</w:t>
            </w:r>
            <w:r w:rsidR="00C66DF7">
              <w:rPr>
                <w:noProof/>
                <w:webHidden/>
              </w:rPr>
              <w:tab/>
            </w:r>
            <w:r w:rsidR="00C66DF7">
              <w:rPr>
                <w:noProof/>
                <w:webHidden/>
              </w:rPr>
              <w:fldChar w:fldCharType="begin"/>
            </w:r>
            <w:r w:rsidR="00C66DF7">
              <w:rPr>
                <w:noProof/>
                <w:webHidden/>
              </w:rPr>
              <w:instrText xml:space="preserve"> PAGEREF _Toc485043978 \h </w:instrText>
            </w:r>
            <w:r w:rsidR="00C66DF7">
              <w:rPr>
                <w:noProof/>
                <w:webHidden/>
              </w:rPr>
            </w:r>
            <w:r w:rsidR="00C66DF7">
              <w:rPr>
                <w:noProof/>
                <w:webHidden/>
              </w:rPr>
              <w:fldChar w:fldCharType="separate"/>
            </w:r>
            <w:r w:rsidR="00B66109">
              <w:rPr>
                <w:noProof/>
                <w:webHidden/>
              </w:rPr>
              <w:t>10</w:t>
            </w:r>
            <w:r w:rsidR="00C66DF7">
              <w:rPr>
                <w:noProof/>
                <w:webHidden/>
              </w:rPr>
              <w:fldChar w:fldCharType="end"/>
            </w:r>
          </w:hyperlink>
        </w:p>
        <w:p w14:paraId="5EF8BD94" w14:textId="77777777" w:rsidR="00C66DF7" w:rsidRDefault="005C760B">
          <w:pPr>
            <w:pStyle w:val="Inhopg2"/>
            <w:tabs>
              <w:tab w:val="left" w:pos="880"/>
              <w:tab w:val="right" w:leader="dot" w:pos="9062"/>
            </w:tabs>
            <w:rPr>
              <w:rFonts w:eastAsiaTheme="minorEastAsia"/>
              <w:noProof/>
              <w:sz w:val="22"/>
              <w:lang w:eastAsia="nl-NL"/>
            </w:rPr>
          </w:pPr>
          <w:hyperlink w:anchor="_Toc485043979" w:history="1">
            <w:r w:rsidR="00C66DF7" w:rsidRPr="00BF496E">
              <w:rPr>
                <w:rStyle w:val="Hyperlink"/>
                <w:noProof/>
              </w:rPr>
              <w:t>1.4.</w:t>
            </w:r>
            <w:r w:rsidR="00C66DF7">
              <w:rPr>
                <w:rFonts w:eastAsiaTheme="minorEastAsia"/>
                <w:noProof/>
                <w:sz w:val="22"/>
                <w:lang w:eastAsia="nl-NL"/>
              </w:rPr>
              <w:tab/>
            </w:r>
            <w:r w:rsidR="00C66DF7" w:rsidRPr="00BF496E">
              <w:rPr>
                <w:rStyle w:val="Hyperlink"/>
                <w:noProof/>
              </w:rPr>
              <w:t>Toelichting</w:t>
            </w:r>
            <w:r w:rsidR="00C66DF7">
              <w:rPr>
                <w:noProof/>
                <w:webHidden/>
              </w:rPr>
              <w:tab/>
            </w:r>
            <w:r w:rsidR="00C66DF7">
              <w:rPr>
                <w:noProof/>
                <w:webHidden/>
              </w:rPr>
              <w:fldChar w:fldCharType="begin"/>
            </w:r>
            <w:r w:rsidR="00C66DF7">
              <w:rPr>
                <w:noProof/>
                <w:webHidden/>
              </w:rPr>
              <w:instrText xml:space="preserve"> PAGEREF _Toc485043979 \h </w:instrText>
            </w:r>
            <w:r w:rsidR="00C66DF7">
              <w:rPr>
                <w:noProof/>
                <w:webHidden/>
              </w:rPr>
            </w:r>
            <w:r w:rsidR="00C66DF7">
              <w:rPr>
                <w:noProof/>
                <w:webHidden/>
              </w:rPr>
              <w:fldChar w:fldCharType="separate"/>
            </w:r>
            <w:r w:rsidR="00B66109">
              <w:rPr>
                <w:noProof/>
                <w:webHidden/>
              </w:rPr>
              <w:t>11</w:t>
            </w:r>
            <w:r w:rsidR="00C66DF7">
              <w:rPr>
                <w:noProof/>
                <w:webHidden/>
              </w:rPr>
              <w:fldChar w:fldCharType="end"/>
            </w:r>
          </w:hyperlink>
        </w:p>
        <w:p w14:paraId="078DBB66" w14:textId="77777777" w:rsidR="00C66DF7" w:rsidRDefault="005C760B">
          <w:pPr>
            <w:pStyle w:val="Inhopg1"/>
            <w:tabs>
              <w:tab w:val="left" w:pos="400"/>
              <w:tab w:val="right" w:leader="dot" w:pos="9062"/>
            </w:tabs>
            <w:rPr>
              <w:rFonts w:eastAsiaTheme="minorEastAsia"/>
              <w:noProof/>
              <w:sz w:val="22"/>
              <w:lang w:eastAsia="nl-NL"/>
            </w:rPr>
          </w:pPr>
          <w:hyperlink w:anchor="_Toc485043980" w:history="1">
            <w:r w:rsidR="00C66DF7" w:rsidRPr="00BF496E">
              <w:rPr>
                <w:rStyle w:val="Hyperlink"/>
                <w:noProof/>
              </w:rPr>
              <w:t>2.</w:t>
            </w:r>
            <w:r w:rsidR="00C66DF7">
              <w:rPr>
                <w:rFonts w:eastAsiaTheme="minorEastAsia"/>
                <w:noProof/>
                <w:sz w:val="22"/>
                <w:lang w:eastAsia="nl-NL"/>
              </w:rPr>
              <w:tab/>
            </w:r>
            <w:r w:rsidR="00C66DF7" w:rsidRPr="00BF496E">
              <w:rPr>
                <w:rStyle w:val="Hyperlink"/>
                <w:noProof/>
              </w:rPr>
              <w:t>Theoretisch kader</w:t>
            </w:r>
            <w:r w:rsidR="00C66DF7">
              <w:rPr>
                <w:noProof/>
                <w:webHidden/>
              </w:rPr>
              <w:tab/>
            </w:r>
            <w:r w:rsidR="00C66DF7">
              <w:rPr>
                <w:noProof/>
                <w:webHidden/>
              </w:rPr>
              <w:fldChar w:fldCharType="begin"/>
            </w:r>
            <w:r w:rsidR="00C66DF7">
              <w:rPr>
                <w:noProof/>
                <w:webHidden/>
              </w:rPr>
              <w:instrText xml:space="preserve"> PAGEREF _Toc485043980 \h </w:instrText>
            </w:r>
            <w:r w:rsidR="00C66DF7">
              <w:rPr>
                <w:noProof/>
                <w:webHidden/>
              </w:rPr>
            </w:r>
            <w:r w:rsidR="00C66DF7">
              <w:rPr>
                <w:noProof/>
                <w:webHidden/>
              </w:rPr>
              <w:fldChar w:fldCharType="separate"/>
            </w:r>
            <w:r w:rsidR="00B66109">
              <w:rPr>
                <w:noProof/>
                <w:webHidden/>
              </w:rPr>
              <w:t>12</w:t>
            </w:r>
            <w:r w:rsidR="00C66DF7">
              <w:rPr>
                <w:noProof/>
                <w:webHidden/>
              </w:rPr>
              <w:fldChar w:fldCharType="end"/>
            </w:r>
          </w:hyperlink>
        </w:p>
        <w:p w14:paraId="635AE95B" w14:textId="77777777" w:rsidR="00C66DF7" w:rsidRDefault="005C760B">
          <w:pPr>
            <w:pStyle w:val="Inhopg2"/>
            <w:tabs>
              <w:tab w:val="left" w:pos="880"/>
              <w:tab w:val="right" w:leader="dot" w:pos="9062"/>
            </w:tabs>
            <w:rPr>
              <w:rFonts w:eastAsiaTheme="minorEastAsia"/>
              <w:noProof/>
              <w:sz w:val="22"/>
              <w:lang w:eastAsia="nl-NL"/>
            </w:rPr>
          </w:pPr>
          <w:hyperlink w:anchor="_Toc485043981" w:history="1">
            <w:r w:rsidR="00C66DF7" w:rsidRPr="00BF496E">
              <w:rPr>
                <w:rStyle w:val="Hyperlink"/>
                <w:noProof/>
              </w:rPr>
              <w:t>2.1.</w:t>
            </w:r>
            <w:r w:rsidR="00C66DF7">
              <w:rPr>
                <w:rFonts w:eastAsiaTheme="minorEastAsia"/>
                <w:noProof/>
                <w:sz w:val="22"/>
                <w:lang w:eastAsia="nl-NL"/>
              </w:rPr>
              <w:tab/>
            </w:r>
            <w:r w:rsidR="00C66DF7" w:rsidRPr="00BF496E">
              <w:rPr>
                <w:rStyle w:val="Hyperlink"/>
                <w:noProof/>
              </w:rPr>
              <w:t>Betoog</w:t>
            </w:r>
            <w:r w:rsidR="00C66DF7">
              <w:rPr>
                <w:noProof/>
                <w:webHidden/>
              </w:rPr>
              <w:tab/>
            </w:r>
            <w:r w:rsidR="00C66DF7">
              <w:rPr>
                <w:noProof/>
                <w:webHidden/>
              </w:rPr>
              <w:fldChar w:fldCharType="begin"/>
            </w:r>
            <w:r w:rsidR="00C66DF7">
              <w:rPr>
                <w:noProof/>
                <w:webHidden/>
              </w:rPr>
              <w:instrText xml:space="preserve"> PAGEREF _Toc485043981 \h </w:instrText>
            </w:r>
            <w:r w:rsidR="00C66DF7">
              <w:rPr>
                <w:noProof/>
                <w:webHidden/>
              </w:rPr>
            </w:r>
            <w:r w:rsidR="00C66DF7">
              <w:rPr>
                <w:noProof/>
                <w:webHidden/>
              </w:rPr>
              <w:fldChar w:fldCharType="separate"/>
            </w:r>
            <w:r w:rsidR="00B66109">
              <w:rPr>
                <w:noProof/>
                <w:webHidden/>
              </w:rPr>
              <w:t>12</w:t>
            </w:r>
            <w:r w:rsidR="00C66DF7">
              <w:rPr>
                <w:noProof/>
                <w:webHidden/>
              </w:rPr>
              <w:fldChar w:fldCharType="end"/>
            </w:r>
          </w:hyperlink>
        </w:p>
        <w:p w14:paraId="31B735D4" w14:textId="77777777" w:rsidR="00C66DF7" w:rsidRDefault="005C760B">
          <w:pPr>
            <w:pStyle w:val="Inhopg2"/>
            <w:tabs>
              <w:tab w:val="left" w:pos="880"/>
              <w:tab w:val="right" w:leader="dot" w:pos="9062"/>
            </w:tabs>
            <w:rPr>
              <w:rFonts w:eastAsiaTheme="minorEastAsia"/>
              <w:noProof/>
              <w:sz w:val="22"/>
              <w:lang w:eastAsia="nl-NL"/>
            </w:rPr>
          </w:pPr>
          <w:hyperlink w:anchor="_Toc485043982" w:history="1">
            <w:r w:rsidR="00C66DF7" w:rsidRPr="00BF496E">
              <w:rPr>
                <w:rStyle w:val="Hyperlink"/>
                <w:noProof/>
              </w:rPr>
              <w:t>2.2.</w:t>
            </w:r>
            <w:r w:rsidR="00C66DF7">
              <w:rPr>
                <w:rFonts w:eastAsiaTheme="minorEastAsia"/>
                <w:noProof/>
                <w:sz w:val="22"/>
                <w:lang w:eastAsia="nl-NL"/>
              </w:rPr>
              <w:tab/>
            </w:r>
            <w:r w:rsidR="00C66DF7" w:rsidRPr="00BF496E">
              <w:rPr>
                <w:rStyle w:val="Hyperlink"/>
                <w:noProof/>
              </w:rPr>
              <w:t>Conceptueel model</w:t>
            </w:r>
            <w:r w:rsidR="00C66DF7">
              <w:rPr>
                <w:noProof/>
                <w:webHidden/>
              </w:rPr>
              <w:tab/>
            </w:r>
            <w:r w:rsidR="00C66DF7">
              <w:rPr>
                <w:noProof/>
                <w:webHidden/>
              </w:rPr>
              <w:fldChar w:fldCharType="begin"/>
            </w:r>
            <w:r w:rsidR="00C66DF7">
              <w:rPr>
                <w:noProof/>
                <w:webHidden/>
              </w:rPr>
              <w:instrText xml:space="preserve"> PAGEREF _Toc485043982 \h </w:instrText>
            </w:r>
            <w:r w:rsidR="00C66DF7">
              <w:rPr>
                <w:noProof/>
                <w:webHidden/>
              </w:rPr>
            </w:r>
            <w:r w:rsidR="00C66DF7">
              <w:rPr>
                <w:noProof/>
                <w:webHidden/>
              </w:rPr>
              <w:fldChar w:fldCharType="separate"/>
            </w:r>
            <w:r w:rsidR="00B66109">
              <w:rPr>
                <w:noProof/>
                <w:webHidden/>
              </w:rPr>
              <w:t>21</w:t>
            </w:r>
            <w:r w:rsidR="00C66DF7">
              <w:rPr>
                <w:noProof/>
                <w:webHidden/>
              </w:rPr>
              <w:fldChar w:fldCharType="end"/>
            </w:r>
          </w:hyperlink>
        </w:p>
        <w:p w14:paraId="5C98E3D3" w14:textId="77777777" w:rsidR="00C66DF7" w:rsidRDefault="005C760B">
          <w:pPr>
            <w:pStyle w:val="Inhopg2"/>
            <w:tabs>
              <w:tab w:val="left" w:pos="880"/>
              <w:tab w:val="right" w:leader="dot" w:pos="9062"/>
            </w:tabs>
            <w:rPr>
              <w:rFonts w:eastAsiaTheme="minorEastAsia"/>
              <w:noProof/>
              <w:sz w:val="22"/>
              <w:lang w:eastAsia="nl-NL"/>
            </w:rPr>
          </w:pPr>
          <w:hyperlink w:anchor="_Toc485043983" w:history="1">
            <w:r w:rsidR="00C66DF7" w:rsidRPr="00BF496E">
              <w:rPr>
                <w:rStyle w:val="Hyperlink"/>
                <w:noProof/>
              </w:rPr>
              <w:t>2.3.</w:t>
            </w:r>
            <w:r w:rsidR="00C66DF7">
              <w:rPr>
                <w:rFonts w:eastAsiaTheme="minorEastAsia"/>
                <w:noProof/>
                <w:sz w:val="22"/>
                <w:lang w:eastAsia="nl-NL"/>
              </w:rPr>
              <w:tab/>
            </w:r>
            <w:r w:rsidR="00C66DF7" w:rsidRPr="00BF496E">
              <w:rPr>
                <w:rStyle w:val="Hyperlink"/>
                <w:noProof/>
              </w:rPr>
              <w:t>Operationalisatie</w:t>
            </w:r>
            <w:r w:rsidR="00C66DF7">
              <w:rPr>
                <w:noProof/>
                <w:webHidden/>
              </w:rPr>
              <w:tab/>
            </w:r>
            <w:r w:rsidR="00C66DF7">
              <w:rPr>
                <w:noProof/>
                <w:webHidden/>
              </w:rPr>
              <w:fldChar w:fldCharType="begin"/>
            </w:r>
            <w:r w:rsidR="00C66DF7">
              <w:rPr>
                <w:noProof/>
                <w:webHidden/>
              </w:rPr>
              <w:instrText xml:space="preserve"> PAGEREF _Toc485043983 \h </w:instrText>
            </w:r>
            <w:r w:rsidR="00C66DF7">
              <w:rPr>
                <w:noProof/>
                <w:webHidden/>
              </w:rPr>
            </w:r>
            <w:r w:rsidR="00C66DF7">
              <w:rPr>
                <w:noProof/>
                <w:webHidden/>
              </w:rPr>
              <w:fldChar w:fldCharType="separate"/>
            </w:r>
            <w:r w:rsidR="00B66109">
              <w:rPr>
                <w:noProof/>
                <w:webHidden/>
              </w:rPr>
              <w:t>22</w:t>
            </w:r>
            <w:r w:rsidR="00C66DF7">
              <w:rPr>
                <w:noProof/>
                <w:webHidden/>
              </w:rPr>
              <w:fldChar w:fldCharType="end"/>
            </w:r>
          </w:hyperlink>
        </w:p>
        <w:p w14:paraId="7068FF60" w14:textId="77777777" w:rsidR="00C66DF7" w:rsidRDefault="005C760B">
          <w:pPr>
            <w:pStyle w:val="Inhopg1"/>
            <w:tabs>
              <w:tab w:val="left" w:pos="400"/>
              <w:tab w:val="right" w:leader="dot" w:pos="9062"/>
            </w:tabs>
            <w:rPr>
              <w:rFonts w:eastAsiaTheme="minorEastAsia"/>
              <w:noProof/>
              <w:sz w:val="22"/>
              <w:lang w:eastAsia="nl-NL"/>
            </w:rPr>
          </w:pPr>
          <w:hyperlink w:anchor="_Toc485043984" w:history="1">
            <w:r w:rsidR="00C66DF7" w:rsidRPr="00BF496E">
              <w:rPr>
                <w:rStyle w:val="Hyperlink"/>
                <w:noProof/>
              </w:rPr>
              <w:t>3.</w:t>
            </w:r>
            <w:r w:rsidR="00C66DF7">
              <w:rPr>
                <w:rFonts w:eastAsiaTheme="minorEastAsia"/>
                <w:noProof/>
                <w:sz w:val="22"/>
                <w:lang w:eastAsia="nl-NL"/>
              </w:rPr>
              <w:tab/>
            </w:r>
            <w:r w:rsidR="00C66DF7" w:rsidRPr="00BF496E">
              <w:rPr>
                <w:rStyle w:val="Hyperlink"/>
                <w:noProof/>
              </w:rPr>
              <w:t>Onderzoeksmethoden</w:t>
            </w:r>
            <w:r w:rsidR="00C66DF7">
              <w:rPr>
                <w:noProof/>
                <w:webHidden/>
              </w:rPr>
              <w:tab/>
            </w:r>
            <w:r w:rsidR="00C66DF7">
              <w:rPr>
                <w:noProof/>
                <w:webHidden/>
              </w:rPr>
              <w:fldChar w:fldCharType="begin"/>
            </w:r>
            <w:r w:rsidR="00C66DF7">
              <w:rPr>
                <w:noProof/>
                <w:webHidden/>
              </w:rPr>
              <w:instrText xml:space="preserve"> PAGEREF _Toc485043984 \h </w:instrText>
            </w:r>
            <w:r w:rsidR="00C66DF7">
              <w:rPr>
                <w:noProof/>
                <w:webHidden/>
              </w:rPr>
            </w:r>
            <w:r w:rsidR="00C66DF7">
              <w:rPr>
                <w:noProof/>
                <w:webHidden/>
              </w:rPr>
              <w:fldChar w:fldCharType="separate"/>
            </w:r>
            <w:r w:rsidR="00B66109">
              <w:rPr>
                <w:noProof/>
                <w:webHidden/>
              </w:rPr>
              <w:t>23</w:t>
            </w:r>
            <w:r w:rsidR="00C66DF7">
              <w:rPr>
                <w:noProof/>
                <w:webHidden/>
              </w:rPr>
              <w:fldChar w:fldCharType="end"/>
            </w:r>
          </w:hyperlink>
        </w:p>
        <w:p w14:paraId="0719EB08" w14:textId="77777777" w:rsidR="00C66DF7" w:rsidRDefault="005C760B">
          <w:pPr>
            <w:pStyle w:val="Inhopg2"/>
            <w:tabs>
              <w:tab w:val="left" w:pos="880"/>
              <w:tab w:val="right" w:leader="dot" w:pos="9062"/>
            </w:tabs>
            <w:rPr>
              <w:rFonts w:eastAsiaTheme="minorEastAsia"/>
              <w:noProof/>
              <w:sz w:val="22"/>
              <w:lang w:eastAsia="nl-NL"/>
            </w:rPr>
          </w:pPr>
          <w:hyperlink w:anchor="_Toc485043985" w:history="1">
            <w:r w:rsidR="00C66DF7" w:rsidRPr="00BF496E">
              <w:rPr>
                <w:rStyle w:val="Hyperlink"/>
                <w:noProof/>
              </w:rPr>
              <w:t>3.1.</w:t>
            </w:r>
            <w:r w:rsidR="00C66DF7">
              <w:rPr>
                <w:rFonts w:eastAsiaTheme="minorEastAsia"/>
                <w:noProof/>
                <w:sz w:val="22"/>
                <w:lang w:eastAsia="nl-NL"/>
              </w:rPr>
              <w:tab/>
            </w:r>
            <w:r w:rsidR="00C66DF7" w:rsidRPr="00BF496E">
              <w:rPr>
                <w:rStyle w:val="Hyperlink"/>
                <w:noProof/>
              </w:rPr>
              <w:t>Vooronderzoek</w:t>
            </w:r>
            <w:r w:rsidR="00C66DF7">
              <w:rPr>
                <w:noProof/>
                <w:webHidden/>
              </w:rPr>
              <w:tab/>
            </w:r>
            <w:r w:rsidR="00C66DF7">
              <w:rPr>
                <w:noProof/>
                <w:webHidden/>
              </w:rPr>
              <w:fldChar w:fldCharType="begin"/>
            </w:r>
            <w:r w:rsidR="00C66DF7">
              <w:rPr>
                <w:noProof/>
                <w:webHidden/>
              </w:rPr>
              <w:instrText xml:space="preserve"> PAGEREF _Toc485043985 \h </w:instrText>
            </w:r>
            <w:r w:rsidR="00C66DF7">
              <w:rPr>
                <w:noProof/>
                <w:webHidden/>
              </w:rPr>
            </w:r>
            <w:r w:rsidR="00C66DF7">
              <w:rPr>
                <w:noProof/>
                <w:webHidden/>
              </w:rPr>
              <w:fldChar w:fldCharType="separate"/>
            </w:r>
            <w:r w:rsidR="00B66109">
              <w:rPr>
                <w:noProof/>
                <w:webHidden/>
              </w:rPr>
              <w:t>23</w:t>
            </w:r>
            <w:r w:rsidR="00C66DF7">
              <w:rPr>
                <w:noProof/>
                <w:webHidden/>
              </w:rPr>
              <w:fldChar w:fldCharType="end"/>
            </w:r>
          </w:hyperlink>
        </w:p>
        <w:p w14:paraId="085A4DC7" w14:textId="77777777" w:rsidR="00C66DF7" w:rsidRDefault="005C760B">
          <w:pPr>
            <w:pStyle w:val="Inhopg2"/>
            <w:tabs>
              <w:tab w:val="left" w:pos="880"/>
              <w:tab w:val="right" w:leader="dot" w:pos="9062"/>
            </w:tabs>
            <w:rPr>
              <w:rFonts w:eastAsiaTheme="minorEastAsia"/>
              <w:noProof/>
              <w:sz w:val="22"/>
              <w:lang w:eastAsia="nl-NL"/>
            </w:rPr>
          </w:pPr>
          <w:hyperlink w:anchor="_Toc485043986" w:history="1">
            <w:r w:rsidR="00C66DF7" w:rsidRPr="00BF496E">
              <w:rPr>
                <w:rStyle w:val="Hyperlink"/>
                <w:noProof/>
              </w:rPr>
              <w:t>3.2.</w:t>
            </w:r>
            <w:r w:rsidR="00C66DF7">
              <w:rPr>
                <w:rFonts w:eastAsiaTheme="minorEastAsia"/>
                <w:noProof/>
                <w:sz w:val="22"/>
                <w:lang w:eastAsia="nl-NL"/>
              </w:rPr>
              <w:tab/>
            </w:r>
            <w:r w:rsidR="00C66DF7" w:rsidRPr="00BF496E">
              <w:rPr>
                <w:rStyle w:val="Hyperlink"/>
                <w:noProof/>
              </w:rPr>
              <w:t>Deskresearch</w:t>
            </w:r>
            <w:r w:rsidR="00C66DF7">
              <w:rPr>
                <w:noProof/>
                <w:webHidden/>
              </w:rPr>
              <w:tab/>
            </w:r>
            <w:r w:rsidR="00C66DF7">
              <w:rPr>
                <w:noProof/>
                <w:webHidden/>
              </w:rPr>
              <w:fldChar w:fldCharType="begin"/>
            </w:r>
            <w:r w:rsidR="00C66DF7">
              <w:rPr>
                <w:noProof/>
                <w:webHidden/>
              </w:rPr>
              <w:instrText xml:space="preserve"> PAGEREF _Toc485043986 \h </w:instrText>
            </w:r>
            <w:r w:rsidR="00C66DF7">
              <w:rPr>
                <w:noProof/>
                <w:webHidden/>
              </w:rPr>
            </w:r>
            <w:r w:rsidR="00C66DF7">
              <w:rPr>
                <w:noProof/>
                <w:webHidden/>
              </w:rPr>
              <w:fldChar w:fldCharType="separate"/>
            </w:r>
            <w:r w:rsidR="00B66109">
              <w:rPr>
                <w:noProof/>
                <w:webHidden/>
              </w:rPr>
              <w:t>23</w:t>
            </w:r>
            <w:r w:rsidR="00C66DF7">
              <w:rPr>
                <w:noProof/>
                <w:webHidden/>
              </w:rPr>
              <w:fldChar w:fldCharType="end"/>
            </w:r>
          </w:hyperlink>
        </w:p>
        <w:p w14:paraId="0B6683CB" w14:textId="77777777" w:rsidR="00C66DF7" w:rsidRDefault="005C760B">
          <w:pPr>
            <w:pStyle w:val="Inhopg2"/>
            <w:tabs>
              <w:tab w:val="left" w:pos="880"/>
              <w:tab w:val="right" w:leader="dot" w:pos="9062"/>
            </w:tabs>
            <w:rPr>
              <w:rFonts w:eastAsiaTheme="minorEastAsia"/>
              <w:noProof/>
              <w:sz w:val="22"/>
              <w:lang w:eastAsia="nl-NL"/>
            </w:rPr>
          </w:pPr>
          <w:hyperlink w:anchor="_Toc485043987" w:history="1">
            <w:r w:rsidR="00C66DF7" w:rsidRPr="00BF496E">
              <w:rPr>
                <w:rStyle w:val="Hyperlink"/>
                <w:noProof/>
              </w:rPr>
              <w:t>3.3.</w:t>
            </w:r>
            <w:r w:rsidR="00C66DF7">
              <w:rPr>
                <w:rFonts w:eastAsiaTheme="minorEastAsia"/>
                <w:noProof/>
                <w:sz w:val="22"/>
                <w:lang w:eastAsia="nl-NL"/>
              </w:rPr>
              <w:tab/>
            </w:r>
            <w:r w:rsidR="00C66DF7" w:rsidRPr="00BF496E">
              <w:rPr>
                <w:rStyle w:val="Hyperlink"/>
                <w:noProof/>
              </w:rPr>
              <w:t>Fieldresearch</w:t>
            </w:r>
            <w:r w:rsidR="00C66DF7">
              <w:rPr>
                <w:noProof/>
                <w:webHidden/>
              </w:rPr>
              <w:tab/>
            </w:r>
            <w:r w:rsidR="00C66DF7">
              <w:rPr>
                <w:noProof/>
                <w:webHidden/>
              </w:rPr>
              <w:fldChar w:fldCharType="begin"/>
            </w:r>
            <w:r w:rsidR="00C66DF7">
              <w:rPr>
                <w:noProof/>
                <w:webHidden/>
              </w:rPr>
              <w:instrText xml:space="preserve"> PAGEREF _Toc485043987 \h </w:instrText>
            </w:r>
            <w:r w:rsidR="00C66DF7">
              <w:rPr>
                <w:noProof/>
                <w:webHidden/>
              </w:rPr>
            </w:r>
            <w:r w:rsidR="00C66DF7">
              <w:rPr>
                <w:noProof/>
                <w:webHidden/>
              </w:rPr>
              <w:fldChar w:fldCharType="separate"/>
            </w:r>
            <w:r w:rsidR="00B66109">
              <w:rPr>
                <w:noProof/>
                <w:webHidden/>
              </w:rPr>
              <w:t>23</w:t>
            </w:r>
            <w:r w:rsidR="00C66DF7">
              <w:rPr>
                <w:noProof/>
                <w:webHidden/>
              </w:rPr>
              <w:fldChar w:fldCharType="end"/>
            </w:r>
          </w:hyperlink>
        </w:p>
        <w:p w14:paraId="76DAB492" w14:textId="77777777" w:rsidR="00C66DF7" w:rsidRDefault="005C760B">
          <w:pPr>
            <w:pStyle w:val="Inhopg2"/>
            <w:tabs>
              <w:tab w:val="left" w:pos="880"/>
              <w:tab w:val="right" w:leader="dot" w:pos="9062"/>
            </w:tabs>
            <w:rPr>
              <w:rFonts w:eastAsiaTheme="minorEastAsia"/>
              <w:noProof/>
              <w:sz w:val="22"/>
              <w:lang w:eastAsia="nl-NL"/>
            </w:rPr>
          </w:pPr>
          <w:hyperlink w:anchor="_Toc485043988" w:history="1">
            <w:r w:rsidR="00C66DF7" w:rsidRPr="00BF496E">
              <w:rPr>
                <w:rStyle w:val="Hyperlink"/>
                <w:noProof/>
              </w:rPr>
              <w:t>3.4.</w:t>
            </w:r>
            <w:r w:rsidR="00C66DF7">
              <w:rPr>
                <w:rFonts w:eastAsiaTheme="minorEastAsia"/>
                <w:noProof/>
                <w:sz w:val="22"/>
                <w:lang w:eastAsia="nl-NL"/>
              </w:rPr>
              <w:tab/>
            </w:r>
            <w:r w:rsidR="00C66DF7" w:rsidRPr="00BF496E">
              <w:rPr>
                <w:rStyle w:val="Hyperlink"/>
                <w:noProof/>
              </w:rPr>
              <w:t>Betrouwbaarheid en validiteit</w:t>
            </w:r>
            <w:r w:rsidR="00C66DF7">
              <w:rPr>
                <w:noProof/>
                <w:webHidden/>
              </w:rPr>
              <w:tab/>
            </w:r>
            <w:r w:rsidR="00C66DF7">
              <w:rPr>
                <w:noProof/>
                <w:webHidden/>
              </w:rPr>
              <w:fldChar w:fldCharType="begin"/>
            </w:r>
            <w:r w:rsidR="00C66DF7">
              <w:rPr>
                <w:noProof/>
                <w:webHidden/>
              </w:rPr>
              <w:instrText xml:space="preserve"> PAGEREF _Toc485043988 \h </w:instrText>
            </w:r>
            <w:r w:rsidR="00C66DF7">
              <w:rPr>
                <w:noProof/>
                <w:webHidden/>
              </w:rPr>
            </w:r>
            <w:r w:rsidR="00C66DF7">
              <w:rPr>
                <w:noProof/>
                <w:webHidden/>
              </w:rPr>
              <w:fldChar w:fldCharType="separate"/>
            </w:r>
            <w:r w:rsidR="00B66109">
              <w:rPr>
                <w:noProof/>
                <w:webHidden/>
              </w:rPr>
              <w:t>24</w:t>
            </w:r>
            <w:r w:rsidR="00C66DF7">
              <w:rPr>
                <w:noProof/>
                <w:webHidden/>
              </w:rPr>
              <w:fldChar w:fldCharType="end"/>
            </w:r>
          </w:hyperlink>
        </w:p>
        <w:p w14:paraId="3F4E3D39" w14:textId="77777777" w:rsidR="00C66DF7" w:rsidRDefault="005C760B">
          <w:pPr>
            <w:pStyle w:val="Inhopg1"/>
            <w:tabs>
              <w:tab w:val="left" w:pos="400"/>
              <w:tab w:val="right" w:leader="dot" w:pos="9062"/>
            </w:tabs>
            <w:rPr>
              <w:rFonts w:eastAsiaTheme="minorEastAsia"/>
              <w:noProof/>
              <w:sz w:val="22"/>
              <w:lang w:eastAsia="nl-NL"/>
            </w:rPr>
          </w:pPr>
          <w:hyperlink w:anchor="_Toc485043989" w:history="1">
            <w:r w:rsidR="00C66DF7" w:rsidRPr="00BF496E">
              <w:rPr>
                <w:rStyle w:val="Hyperlink"/>
                <w:noProof/>
              </w:rPr>
              <w:t>4.</w:t>
            </w:r>
            <w:r w:rsidR="00C66DF7">
              <w:rPr>
                <w:rFonts w:eastAsiaTheme="minorEastAsia"/>
                <w:noProof/>
                <w:sz w:val="22"/>
                <w:lang w:eastAsia="nl-NL"/>
              </w:rPr>
              <w:tab/>
            </w:r>
            <w:r w:rsidR="00C66DF7" w:rsidRPr="00BF496E">
              <w:rPr>
                <w:rStyle w:val="Hyperlink"/>
                <w:noProof/>
              </w:rPr>
              <w:t>Vooronderzoek</w:t>
            </w:r>
            <w:r w:rsidR="00C66DF7">
              <w:rPr>
                <w:noProof/>
                <w:webHidden/>
              </w:rPr>
              <w:tab/>
            </w:r>
            <w:r w:rsidR="00C66DF7">
              <w:rPr>
                <w:noProof/>
                <w:webHidden/>
              </w:rPr>
              <w:fldChar w:fldCharType="begin"/>
            </w:r>
            <w:r w:rsidR="00C66DF7">
              <w:rPr>
                <w:noProof/>
                <w:webHidden/>
              </w:rPr>
              <w:instrText xml:space="preserve"> PAGEREF _Toc485043989 \h </w:instrText>
            </w:r>
            <w:r w:rsidR="00C66DF7">
              <w:rPr>
                <w:noProof/>
                <w:webHidden/>
              </w:rPr>
            </w:r>
            <w:r w:rsidR="00C66DF7">
              <w:rPr>
                <w:noProof/>
                <w:webHidden/>
              </w:rPr>
              <w:fldChar w:fldCharType="separate"/>
            </w:r>
            <w:r w:rsidR="00B66109">
              <w:rPr>
                <w:noProof/>
                <w:webHidden/>
              </w:rPr>
              <w:t>25</w:t>
            </w:r>
            <w:r w:rsidR="00C66DF7">
              <w:rPr>
                <w:noProof/>
                <w:webHidden/>
              </w:rPr>
              <w:fldChar w:fldCharType="end"/>
            </w:r>
          </w:hyperlink>
        </w:p>
        <w:p w14:paraId="378F9B09" w14:textId="77777777" w:rsidR="00C66DF7" w:rsidRDefault="005C760B">
          <w:pPr>
            <w:pStyle w:val="Inhopg2"/>
            <w:tabs>
              <w:tab w:val="left" w:pos="880"/>
              <w:tab w:val="right" w:leader="dot" w:pos="9062"/>
            </w:tabs>
            <w:rPr>
              <w:rFonts w:eastAsiaTheme="minorEastAsia"/>
              <w:noProof/>
              <w:sz w:val="22"/>
              <w:lang w:eastAsia="nl-NL"/>
            </w:rPr>
          </w:pPr>
          <w:hyperlink w:anchor="_Toc485043990" w:history="1">
            <w:r w:rsidR="00C66DF7" w:rsidRPr="00BF496E">
              <w:rPr>
                <w:rStyle w:val="Hyperlink"/>
                <w:noProof/>
              </w:rPr>
              <w:t>4.1.</w:t>
            </w:r>
            <w:r w:rsidR="00C66DF7">
              <w:rPr>
                <w:rFonts w:eastAsiaTheme="minorEastAsia"/>
                <w:noProof/>
                <w:sz w:val="22"/>
                <w:lang w:eastAsia="nl-NL"/>
              </w:rPr>
              <w:tab/>
            </w:r>
            <w:r w:rsidR="00C66DF7" w:rsidRPr="00BF496E">
              <w:rPr>
                <w:rStyle w:val="Hyperlink"/>
                <w:noProof/>
              </w:rPr>
              <w:t>Welke assortimentsuitbreiding is het meest interessant voor Exercise?</w:t>
            </w:r>
            <w:r w:rsidR="00C66DF7">
              <w:rPr>
                <w:noProof/>
                <w:webHidden/>
              </w:rPr>
              <w:tab/>
            </w:r>
            <w:r w:rsidR="00C66DF7">
              <w:rPr>
                <w:noProof/>
                <w:webHidden/>
              </w:rPr>
              <w:fldChar w:fldCharType="begin"/>
            </w:r>
            <w:r w:rsidR="00C66DF7">
              <w:rPr>
                <w:noProof/>
                <w:webHidden/>
              </w:rPr>
              <w:instrText xml:space="preserve"> PAGEREF _Toc485043990 \h </w:instrText>
            </w:r>
            <w:r w:rsidR="00C66DF7">
              <w:rPr>
                <w:noProof/>
                <w:webHidden/>
              </w:rPr>
            </w:r>
            <w:r w:rsidR="00C66DF7">
              <w:rPr>
                <w:noProof/>
                <w:webHidden/>
              </w:rPr>
              <w:fldChar w:fldCharType="separate"/>
            </w:r>
            <w:r w:rsidR="00B66109">
              <w:rPr>
                <w:noProof/>
                <w:webHidden/>
              </w:rPr>
              <w:t>25</w:t>
            </w:r>
            <w:r w:rsidR="00C66DF7">
              <w:rPr>
                <w:noProof/>
                <w:webHidden/>
              </w:rPr>
              <w:fldChar w:fldCharType="end"/>
            </w:r>
          </w:hyperlink>
        </w:p>
        <w:p w14:paraId="1B3B6E41" w14:textId="77777777" w:rsidR="00C66DF7" w:rsidRDefault="005C760B">
          <w:pPr>
            <w:pStyle w:val="Inhopg2"/>
            <w:tabs>
              <w:tab w:val="left" w:pos="880"/>
              <w:tab w:val="right" w:leader="dot" w:pos="9062"/>
            </w:tabs>
            <w:rPr>
              <w:rFonts w:eastAsiaTheme="minorEastAsia"/>
              <w:noProof/>
              <w:sz w:val="22"/>
              <w:lang w:eastAsia="nl-NL"/>
            </w:rPr>
          </w:pPr>
          <w:hyperlink w:anchor="_Toc485043991" w:history="1">
            <w:r w:rsidR="00C66DF7" w:rsidRPr="00BF496E">
              <w:rPr>
                <w:rStyle w:val="Hyperlink"/>
                <w:noProof/>
              </w:rPr>
              <w:t>4.2.</w:t>
            </w:r>
            <w:r w:rsidR="00C66DF7">
              <w:rPr>
                <w:rFonts w:eastAsiaTheme="minorEastAsia"/>
                <w:noProof/>
                <w:sz w:val="22"/>
                <w:lang w:eastAsia="nl-NL"/>
              </w:rPr>
              <w:tab/>
            </w:r>
            <w:r w:rsidR="00C66DF7" w:rsidRPr="00BF496E">
              <w:rPr>
                <w:rStyle w:val="Hyperlink"/>
                <w:noProof/>
              </w:rPr>
              <w:t>Hoe is de markt van de meest interessante assortimentsuitbreiding op dit moment ingericht?</w:t>
            </w:r>
            <w:r w:rsidR="00C66DF7">
              <w:rPr>
                <w:noProof/>
                <w:webHidden/>
              </w:rPr>
              <w:tab/>
            </w:r>
            <w:r w:rsidR="00C66DF7">
              <w:rPr>
                <w:noProof/>
                <w:webHidden/>
              </w:rPr>
              <w:fldChar w:fldCharType="begin"/>
            </w:r>
            <w:r w:rsidR="00C66DF7">
              <w:rPr>
                <w:noProof/>
                <w:webHidden/>
              </w:rPr>
              <w:instrText xml:space="preserve"> PAGEREF _Toc485043991 \h </w:instrText>
            </w:r>
            <w:r w:rsidR="00C66DF7">
              <w:rPr>
                <w:noProof/>
                <w:webHidden/>
              </w:rPr>
            </w:r>
            <w:r w:rsidR="00C66DF7">
              <w:rPr>
                <w:noProof/>
                <w:webHidden/>
              </w:rPr>
              <w:fldChar w:fldCharType="separate"/>
            </w:r>
            <w:r w:rsidR="00B66109">
              <w:rPr>
                <w:noProof/>
                <w:webHidden/>
              </w:rPr>
              <w:t>27</w:t>
            </w:r>
            <w:r w:rsidR="00C66DF7">
              <w:rPr>
                <w:noProof/>
                <w:webHidden/>
              </w:rPr>
              <w:fldChar w:fldCharType="end"/>
            </w:r>
          </w:hyperlink>
        </w:p>
        <w:p w14:paraId="5201801D" w14:textId="77777777" w:rsidR="00C66DF7" w:rsidRDefault="005C760B">
          <w:pPr>
            <w:pStyle w:val="Inhopg1"/>
            <w:tabs>
              <w:tab w:val="left" w:pos="400"/>
              <w:tab w:val="right" w:leader="dot" w:pos="9062"/>
            </w:tabs>
            <w:rPr>
              <w:rFonts w:eastAsiaTheme="minorEastAsia"/>
              <w:noProof/>
              <w:sz w:val="22"/>
              <w:lang w:eastAsia="nl-NL"/>
            </w:rPr>
          </w:pPr>
          <w:hyperlink w:anchor="_Toc485043992" w:history="1">
            <w:r w:rsidR="00C66DF7" w:rsidRPr="00BF496E">
              <w:rPr>
                <w:rStyle w:val="Hyperlink"/>
                <w:noProof/>
              </w:rPr>
              <w:t>5.</w:t>
            </w:r>
            <w:r w:rsidR="00C66DF7">
              <w:rPr>
                <w:rFonts w:eastAsiaTheme="minorEastAsia"/>
                <w:noProof/>
                <w:sz w:val="22"/>
                <w:lang w:eastAsia="nl-NL"/>
              </w:rPr>
              <w:tab/>
            </w:r>
            <w:r w:rsidR="00C66DF7" w:rsidRPr="00BF496E">
              <w:rPr>
                <w:rStyle w:val="Hyperlink"/>
                <w:noProof/>
              </w:rPr>
              <w:t>Deskresearch resultaten – leveranciers en concurrentie</w:t>
            </w:r>
            <w:r w:rsidR="00C66DF7">
              <w:rPr>
                <w:noProof/>
                <w:webHidden/>
              </w:rPr>
              <w:tab/>
            </w:r>
            <w:r w:rsidR="00C66DF7">
              <w:rPr>
                <w:noProof/>
                <w:webHidden/>
              </w:rPr>
              <w:fldChar w:fldCharType="begin"/>
            </w:r>
            <w:r w:rsidR="00C66DF7">
              <w:rPr>
                <w:noProof/>
                <w:webHidden/>
              </w:rPr>
              <w:instrText xml:space="preserve"> PAGEREF _Toc485043992 \h </w:instrText>
            </w:r>
            <w:r w:rsidR="00C66DF7">
              <w:rPr>
                <w:noProof/>
                <w:webHidden/>
              </w:rPr>
            </w:r>
            <w:r w:rsidR="00C66DF7">
              <w:rPr>
                <w:noProof/>
                <w:webHidden/>
              </w:rPr>
              <w:fldChar w:fldCharType="separate"/>
            </w:r>
            <w:r w:rsidR="00B66109">
              <w:rPr>
                <w:noProof/>
                <w:webHidden/>
              </w:rPr>
              <w:t>29</w:t>
            </w:r>
            <w:r w:rsidR="00C66DF7">
              <w:rPr>
                <w:noProof/>
                <w:webHidden/>
              </w:rPr>
              <w:fldChar w:fldCharType="end"/>
            </w:r>
          </w:hyperlink>
        </w:p>
        <w:p w14:paraId="1E9CC3D6" w14:textId="77777777" w:rsidR="00C66DF7" w:rsidRDefault="005C760B">
          <w:pPr>
            <w:pStyle w:val="Inhopg2"/>
            <w:tabs>
              <w:tab w:val="left" w:pos="880"/>
              <w:tab w:val="right" w:leader="dot" w:pos="9062"/>
            </w:tabs>
            <w:rPr>
              <w:rFonts w:eastAsiaTheme="minorEastAsia"/>
              <w:noProof/>
              <w:sz w:val="22"/>
              <w:lang w:eastAsia="nl-NL"/>
            </w:rPr>
          </w:pPr>
          <w:hyperlink w:anchor="_Toc485043993" w:history="1">
            <w:r w:rsidR="00C66DF7" w:rsidRPr="00BF496E">
              <w:rPr>
                <w:rStyle w:val="Hyperlink"/>
                <w:noProof/>
              </w:rPr>
              <w:t>5.1.</w:t>
            </w:r>
            <w:r w:rsidR="00C66DF7">
              <w:rPr>
                <w:rFonts w:eastAsiaTheme="minorEastAsia"/>
                <w:noProof/>
                <w:sz w:val="22"/>
                <w:lang w:eastAsia="nl-NL"/>
              </w:rPr>
              <w:tab/>
            </w:r>
            <w:r w:rsidR="00C66DF7" w:rsidRPr="00BF496E">
              <w:rPr>
                <w:rStyle w:val="Hyperlink"/>
                <w:noProof/>
              </w:rPr>
              <w:t>Welke partij is de meest interessante leverancier van de assortimentsuitbreiding?</w:t>
            </w:r>
            <w:r w:rsidR="00C66DF7">
              <w:rPr>
                <w:noProof/>
                <w:webHidden/>
              </w:rPr>
              <w:tab/>
            </w:r>
            <w:r w:rsidR="00C66DF7">
              <w:rPr>
                <w:noProof/>
                <w:webHidden/>
              </w:rPr>
              <w:fldChar w:fldCharType="begin"/>
            </w:r>
            <w:r w:rsidR="00C66DF7">
              <w:rPr>
                <w:noProof/>
                <w:webHidden/>
              </w:rPr>
              <w:instrText xml:space="preserve"> PAGEREF _Toc485043993 \h </w:instrText>
            </w:r>
            <w:r w:rsidR="00C66DF7">
              <w:rPr>
                <w:noProof/>
                <w:webHidden/>
              </w:rPr>
            </w:r>
            <w:r w:rsidR="00C66DF7">
              <w:rPr>
                <w:noProof/>
                <w:webHidden/>
              </w:rPr>
              <w:fldChar w:fldCharType="separate"/>
            </w:r>
            <w:r w:rsidR="00B66109">
              <w:rPr>
                <w:noProof/>
                <w:webHidden/>
              </w:rPr>
              <w:t>29</w:t>
            </w:r>
            <w:r w:rsidR="00C66DF7">
              <w:rPr>
                <w:noProof/>
                <w:webHidden/>
              </w:rPr>
              <w:fldChar w:fldCharType="end"/>
            </w:r>
          </w:hyperlink>
        </w:p>
        <w:p w14:paraId="7F11A069" w14:textId="77777777" w:rsidR="00C66DF7" w:rsidRDefault="005C760B">
          <w:pPr>
            <w:pStyle w:val="Inhopg2"/>
            <w:tabs>
              <w:tab w:val="left" w:pos="880"/>
              <w:tab w:val="right" w:leader="dot" w:pos="9062"/>
            </w:tabs>
            <w:rPr>
              <w:rFonts w:eastAsiaTheme="minorEastAsia"/>
              <w:noProof/>
              <w:sz w:val="22"/>
              <w:lang w:eastAsia="nl-NL"/>
            </w:rPr>
          </w:pPr>
          <w:hyperlink w:anchor="_Toc485043994" w:history="1">
            <w:r w:rsidR="00C66DF7" w:rsidRPr="00BF496E">
              <w:rPr>
                <w:rStyle w:val="Hyperlink"/>
                <w:noProof/>
              </w:rPr>
              <w:t>5.2.</w:t>
            </w:r>
            <w:r w:rsidR="00C66DF7">
              <w:rPr>
                <w:rFonts w:eastAsiaTheme="minorEastAsia"/>
                <w:noProof/>
                <w:sz w:val="22"/>
                <w:lang w:eastAsia="nl-NL"/>
              </w:rPr>
              <w:tab/>
            </w:r>
            <w:r w:rsidR="00C66DF7" w:rsidRPr="00BF496E">
              <w:rPr>
                <w:rStyle w:val="Hyperlink"/>
                <w:noProof/>
              </w:rPr>
              <w:t>Wie zijn de concurrenten van Exercise op de markt van de assortimentsuitbreiding?</w:t>
            </w:r>
            <w:r w:rsidR="00C66DF7">
              <w:rPr>
                <w:noProof/>
                <w:webHidden/>
              </w:rPr>
              <w:tab/>
            </w:r>
            <w:r w:rsidR="00C66DF7">
              <w:rPr>
                <w:noProof/>
                <w:webHidden/>
              </w:rPr>
              <w:fldChar w:fldCharType="begin"/>
            </w:r>
            <w:r w:rsidR="00C66DF7">
              <w:rPr>
                <w:noProof/>
                <w:webHidden/>
              </w:rPr>
              <w:instrText xml:space="preserve"> PAGEREF _Toc485043994 \h </w:instrText>
            </w:r>
            <w:r w:rsidR="00C66DF7">
              <w:rPr>
                <w:noProof/>
                <w:webHidden/>
              </w:rPr>
            </w:r>
            <w:r w:rsidR="00C66DF7">
              <w:rPr>
                <w:noProof/>
                <w:webHidden/>
              </w:rPr>
              <w:fldChar w:fldCharType="separate"/>
            </w:r>
            <w:r w:rsidR="00B66109">
              <w:rPr>
                <w:noProof/>
                <w:webHidden/>
              </w:rPr>
              <w:t>31</w:t>
            </w:r>
            <w:r w:rsidR="00C66DF7">
              <w:rPr>
                <w:noProof/>
                <w:webHidden/>
              </w:rPr>
              <w:fldChar w:fldCharType="end"/>
            </w:r>
          </w:hyperlink>
        </w:p>
        <w:p w14:paraId="6243DAC6" w14:textId="77777777" w:rsidR="00C66DF7" w:rsidRDefault="005C760B">
          <w:pPr>
            <w:pStyle w:val="Inhopg1"/>
            <w:tabs>
              <w:tab w:val="left" w:pos="400"/>
              <w:tab w:val="right" w:leader="dot" w:pos="9062"/>
            </w:tabs>
            <w:rPr>
              <w:rFonts w:eastAsiaTheme="minorEastAsia"/>
              <w:noProof/>
              <w:sz w:val="22"/>
              <w:lang w:eastAsia="nl-NL"/>
            </w:rPr>
          </w:pPr>
          <w:hyperlink w:anchor="_Toc485043995" w:history="1">
            <w:r w:rsidR="00C66DF7" w:rsidRPr="00BF496E">
              <w:rPr>
                <w:rStyle w:val="Hyperlink"/>
                <w:noProof/>
              </w:rPr>
              <w:t>6.</w:t>
            </w:r>
            <w:r w:rsidR="00C66DF7">
              <w:rPr>
                <w:rFonts w:eastAsiaTheme="minorEastAsia"/>
                <w:noProof/>
                <w:sz w:val="22"/>
                <w:lang w:eastAsia="nl-NL"/>
              </w:rPr>
              <w:tab/>
            </w:r>
            <w:r w:rsidR="00C66DF7" w:rsidRPr="00BF496E">
              <w:rPr>
                <w:rStyle w:val="Hyperlink"/>
                <w:noProof/>
              </w:rPr>
              <w:t>Fieldresearch resultaten</w:t>
            </w:r>
            <w:r w:rsidR="00C66DF7">
              <w:rPr>
                <w:noProof/>
                <w:webHidden/>
              </w:rPr>
              <w:tab/>
            </w:r>
            <w:r w:rsidR="00C66DF7">
              <w:rPr>
                <w:noProof/>
                <w:webHidden/>
              </w:rPr>
              <w:fldChar w:fldCharType="begin"/>
            </w:r>
            <w:r w:rsidR="00C66DF7">
              <w:rPr>
                <w:noProof/>
                <w:webHidden/>
              </w:rPr>
              <w:instrText xml:space="preserve"> PAGEREF _Toc485043995 \h </w:instrText>
            </w:r>
            <w:r w:rsidR="00C66DF7">
              <w:rPr>
                <w:noProof/>
                <w:webHidden/>
              </w:rPr>
            </w:r>
            <w:r w:rsidR="00C66DF7">
              <w:rPr>
                <w:noProof/>
                <w:webHidden/>
              </w:rPr>
              <w:fldChar w:fldCharType="separate"/>
            </w:r>
            <w:r w:rsidR="00B66109">
              <w:rPr>
                <w:noProof/>
                <w:webHidden/>
              </w:rPr>
              <w:t>34</w:t>
            </w:r>
            <w:r w:rsidR="00C66DF7">
              <w:rPr>
                <w:noProof/>
                <w:webHidden/>
              </w:rPr>
              <w:fldChar w:fldCharType="end"/>
            </w:r>
          </w:hyperlink>
        </w:p>
        <w:p w14:paraId="602CB6DE" w14:textId="77777777" w:rsidR="00C66DF7" w:rsidRDefault="005C760B">
          <w:pPr>
            <w:pStyle w:val="Inhopg2"/>
            <w:tabs>
              <w:tab w:val="left" w:pos="880"/>
              <w:tab w:val="right" w:leader="dot" w:pos="9062"/>
            </w:tabs>
            <w:rPr>
              <w:rFonts w:eastAsiaTheme="minorEastAsia"/>
              <w:noProof/>
              <w:sz w:val="22"/>
              <w:lang w:eastAsia="nl-NL"/>
            </w:rPr>
          </w:pPr>
          <w:hyperlink w:anchor="_Toc485043996" w:history="1">
            <w:r w:rsidR="00C66DF7" w:rsidRPr="00BF496E">
              <w:rPr>
                <w:rStyle w:val="Hyperlink"/>
                <w:noProof/>
              </w:rPr>
              <w:t>6.1.</w:t>
            </w:r>
            <w:r w:rsidR="00C66DF7">
              <w:rPr>
                <w:rFonts w:eastAsiaTheme="minorEastAsia"/>
                <w:noProof/>
                <w:sz w:val="22"/>
                <w:lang w:eastAsia="nl-NL"/>
              </w:rPr>
              <w:tab/>
            </w:r>
            <w:r w:rsidR="00C66DF7" w:rsidRPr="00BF496E">
              <w:rPr>
                <w:rStyle w:val="Hyperlink"/>
                <w:noProof/>
              </w:rPr>
              <w:t>Welke klantprofielen zijn er in de markt voor gebruik van de assortimentsuitbreiding?</w:t>
            </w:r>
            <w:r w:rsidR="00C66DF7">
              <w:rPr>
                <w:noProof/>
                <w:webHidden/>
              </w:rPr>
              <w:tab/>
            </w:r>
            <w:r w:rsidR="00C66DF7">
              <w:rPr>
                <w:noProof/>
                <w:webHidden/>
              </w:rPr>
              <w:fldChar w:fldCharType="begin"/>
            </w:r>
            <w:r w:rsidR="00C66DF7">
              <w:rPr>
                <w:noProof/>
                <w:webHidden/>
              </w:rPr>
              <w:instrText xml:space="preserve"> PAGEREF _Toc485043996 \h </w:instrText>
            </w:r>
            <w:r w:rsidR="00C66DF7">
              <w:rPr>
                <w:noProof/>
                <w:webHidden/>
              </w:rPr>
            </w:r>
            <w:r w:rsidR="00C66DF7">
              <w:rPr>
                <w:noProof/>
                <w:webHidden/>
              </w:rPr>
              <w:fldChar w:fldCharType="separate"/>
            </w:r>
            <w:r w:rsidR="00B66109">
              <w:rPr>
                <w:noProof/>
                <w:webHidden/>
              </w:rPr>
              <w:t>34</w:t>
            </w:r>
            <w:r w:rsidR="00C66DF7">
              <w:rPr>
                <w:noProof/>
                <w:webHidden/>
              </w:rPr>
              <w:fldChar w:fldCharType="end"/>
            </w:r>
          </w:hyperlink>
        </w:p>
        <w:p w14:paraId="2E7053CB" w14:textId="77777777" w:rsidR="00C66DF7" w:rsidRDefault="005C760B">
          <w:pPr>
            <w:pStyle w:val="Inhopg2"/>
            <w:tabs>
              <w:tab w:val="left" w:pos="880"/>
              <w:tab w:val="right" w:leader="dot" w:pos="9062"/>
            </w:tabs>
            <w:rPr>
              <w:rFonts w:eastAsiaTheme="minorEastAsia"/>
              <w:noProof/>
              <w:sz w:val="22"/>
              <w:lang w:eastAsia="nl-NL"/>
            </w:rPr>
          </w:pPr>
          <w:hyperlink w:anchor="_Toc485043997" w:history="1">
            <w:r w:rsidR="00C66DF7" w:rsidRPr="00BF496E">
              <w:rPr>
                <w:rStyle w:val="Hyperlink"/>
                <w:noProof/>
              </w:rPr>
              <w:t>6.2.</w:t>
            </w:r>
            <w:r w:rsidR="00C66DF7">
              <w:rPr>
                <w:rFonts w:eastAsiaTheme="minorEastAsia"/>
                <w:noProof/>
                <w:sz w:val="22"/>
                <w:lang w:eastAsia="nl-NL"/>
              </w:rPr>
              <w:tab/>
            </w:r>
            <w:r w:rsidR="00C66DF7" w:rsidRPr="00BF496E">
              <w:rPr>
                <w:rStyle w:val="Hyperlink"/>
                <w:noProof/>
              </w:rPr>
              <w:t>Welke vereisten zijn er voor de distributie van de assoritmentsuitbreiding?</w:t>
            </w:r>
            <w:r w:rsidR="00C66DF7">
              <w:rPr>
                <w:noProof/>
                <w:webHidden/>
              </w:rPr>
              <w:tab/>
            </w:r>
            <w:r w:rsidR="00C66DF7">
              <w:rPr>
                <w:noProof/>
                <w:webHidden/>
              </w:rPr>
              <w:fldChar w:fldCharType="begin"/>
            </w:r>
            <w:r w:rsidR="00C66DF7">
              <w:rPr>
                <w:noProof/>
                <w:webHidden/>
              </w:rPr>
              <w:instrText xml:space="preserve"> PAGEREF _Toc485043997 \h </w:instrText>
            </w:r>
            <w:r w:rsidR="00C66DF7">
              <w:rPr>
                <w:noProof/>
                <w:webHidden/>
              </w:rPr>
            </w:r>
            <w:r w:rsidR="00C66DF7">
              <w:rPr>
                <w:noProof/>
                <w:webHidden/>
              </w:rPr>
              <w:fldChar w:fldCharType="separate"/>
            </w:r>
            <w:r w:rsidR="00B66109">
              <w:rPr>
                <w:noProof/>
                <w:webHidden/>
              </w:rPr>
              <w:t>39</w:t>
            </w:r>
            <w:r w:rsidR="00C66DF7">
              <w:rPr>
                <w:noProof/>
                <w:webHidden/>
              </w:rPr>
              <w:fldChar w:fldCharType="end"/>
            </w:r>
          </w:hyperlink>
        </w:p>
        <w:p w14:paraId="264B50DD" w14:textId="77777777" w:rsidR="00C66DF7" w:rsidRDefault="005C760B">
          <w:pPr>
            <w:pStyle w:val="Inhopg1"/>
            <w:tabs>
              <w:tab w:val="left" w:pos="400"/>
              <w:tab w:val="right" w:leader="dot" w:pos="9062"/>
            </w:tabs>
            <w:rPr>
              <w:rFonts w:eastAsiaTheme="minorEastAsia"/>
              <w:noProof/>
              <w:sz w:val="22"/>
              <w:lang w:eastAsia="nl-NL"/>
            </w:rPr>
          </w:pPr>
          <w:hyperlink w:anchor="_Toc485043998" w:history="1">
            <w:r w:rsidR="00C66DF7" w:rsidRPr="00BF496E">
              <w:rPr>
                <w:rStyle w:val="Hyperlink"/>
                <w:noProof/>
              </w:rPr>
              <w:t>7.</w:t>
            </w:r>
            <w:r w:rsidR="00C66DF7">
              <w:rPr>
                <w:rFonts w:eastAsiaTheme="minorEastAsia"/>
                <w:noProof/>
                <w:sz w:val="22"/>
                <w:lang w:eastAsia="nl-NL"/>
              </w:rPr>
              <w:tab/>
            </w:r>
            <w:r w:rsidR="00C66DF7" w:rsidRPr="00BF496E">
              <w:rPr>
                <w:rStyle w:val="Hyperlink"/>
                <w:noProof/>
              </w:rPr>
              <w:t>Deskresearch resultaten – financieel en strategie</w:t>
            </w:r>
            <w:r w:rsidR="00C66DF7">
              <w:rPr>
                <w:noProof/>
                <w:webHidden/>
              </w:rPr>
              <w:tab/>
            </w:r>
            <w:r w:rsidR="00C66DF7">
              <w:rPr>
                <w:noProof/>
                <w:webHidden/>
              </w:rPr>
              <w:fldChar w:fldCharType="begin"/>
            </w:r>
            <w:r w:rsidR="00C66DF7">
              <w:rPr>
                <w:noProof/>
                <w:webHidden/>
              </w:rPr>
              <w:instrText xml:space="preserve"> PAGEREF _Toc485043998 \h </w:instrText>
            </w:r>
            <w:r w:rsidR="00C66DF7">
              <w:rPr>
                <w:noProof/>
                <w:webHidden/>
              </w:rPr>
            </w:r>
            <w:r w:rsidR="00C66DF7">
              <w:rPr>
                <w:noProof/>
                <w:webHidden/>
              </w:rPr>
              <w:fldChar w:fldCharType="separate"/>
            </w:r>
            <w:r w:rsidR="00B66109">
              <w:rPr>
                <w:noProof/>
                <w:webHidden/>
              </w:rPr>
              <w:t>42</w:t>
            </w:r>
            <w:r w:rsidR="00C66DF7">
              <w:rPr>
                <w:noProof/>
                <w:webHidden/>
              </w:rPr>
              <w:fldChar w:fldCharType="end"/>
            </w:r>
          </w:hyperlink>
        </w:p>
        <w:p w14:paraId="3269F804" w14:textId="77777777" w:rsidR="00C66DF7" w:rsidRDefault="005C760B">
          <w:pPr>
            <w:pStyle w:val="Inhopg2"/>
            <w:tabs>
              <w:tab w:val="left" w:pos="880"/>
              <w:tab w:val="right" w:leader="dot" w:pos="9062"/>
            </w:tabs>
            <w:rPr>
              <w:rFonts w:eastAsiaTheme="minorEastAsia"/>
              <w:noProof/>
              <w:sz w:val="22"/>
              <w:lang w:eastAsia="nl-NL"/>
            </w:rPr>
          </w:pPr>
          <w:hyperlink w:anchor="_Toc485043999" w:history="1">
            <w:r w:rsidR="00C66DF7" w:rsidRPr="00BF496E">
              <w:rPr>
                <w:rStyle w:val="Hyperlink"/>
                <w:noProof/>
              </w:rPr>
              <w:t>7.1.</w:t>
            </w:r>
            <w:r w:rsidR="00C66DF7">
              <w:rPr>
                <w:rFonts w:eastAsiaTheme="minorEastAsia"/>
                <w:noProof/>
                <w:sz w:val="22"/>
                <w:lang w:eastAsia="nl-NL"/>
              </w:rPr>
              <w:tab/>
            </w:r>
            <w:r w:rsidR="00C66DF7" w:rsidRPr="00BF496E">
              <w:rPr>
                <w:rStyle w:val="Hyperlink"/>
                <w:noProof/>
              </w:rPr>
              <w:t>Is de assortimentsuitbreiding financieel haalbaar voor Exercise?</w:t>
            </w:r>
            <w:r w:rsidR="00C66DF7">
              <w:rPr>
                <w:noProof/>
                <w:webHidden/>
              </w:rPr>
              <w:tab/>
            </w:r>
            <w:r w:rsidR="00C66DF7">
              <w:rPr>
                <w:noProof/>
                <w:webHidden/>
              </w:rPr>
              <w:fldChar w:fldCharType="begin"/>
            </w:r>
            <w:r w:rsidR="00C66DF7">
              <w:rPr>
                <w:noProof/>
                <w:webHidden/>
              </w:rPr>
              <w:instrText xml:space="preserve"> PAGEREF _Toc485043999 \h </w:instrText>
            </w:r>
            <w:r w:rsidR="00C66DF7">
              <w:rPr>
                <w:noProof/>
                <w:webHidden/>
              </w:rPr>
            </w:r>
            <w:r w:rsidR="00C66DF7">
              <w:rPr>
                <w:noProof/>
                <w:webHidden/>
              </w:rPr>
              <w:fldChar w:fldCharType="separate"/>
            </w:r>
            <w:r w:rsidR="00B66109">
              <w:rPr>
                <w:noProof/>
                <w:webHidden/>
              </w:rPr>
              <w:t>42</w:t>
            </w:r>
            <w:r w:rsidR="00C66DF7">
              <w:rPr>
                <w:noProof/>
                <w:webHidden/>
              </w:rPr>
              <w:fldChar w:fldCharType="end"/>
            </w:r>
          </w:hyperlink>
        </w:p>
        <w:p w14:paraId="265C811B" w14:textId="77777777" w:rsidR="00C66DF7" w:rsidRDefault="005C760B">
          <w:pPr>
            <w:pStyle w:val="Inhopg2"/>
            <w:tabs>
              <w:tab w:val="left" w:pos="880"/>
              <w:tab w:val="right" w:leader="dot" w:pos="9062"/>
            </w:tabs>
            <w:rPr>
              <w:rFonts w:eastAsiaTheme="minorEastAsia"/>
              <w:noProof/>
              <w:sz w:val="22"/>
              <w:lang w:eastAsia="nl-NL"/>
            </w:rPr>
          </w:pPr>
          <w:hyperlink w:anchor="_Toc485044000" w:history="1">
            <w:r w:rsidR="00C66DF7" w:rsidRPr="00BF496E">
              <w:rPr>
                <w:rStyle w:val="Hyperlink"/>
                <w:noProof/>
              </w:rPr>
              <w:t>7.2.</w:t>
            </w:r>
            <w:r w:rsidR="00C66DF7">
              <w:rPr>
                <w:rFonts w:eastAsiaTheme="minorEastAsia"/>
                <w:noProof/>
                <w:sz w:val="22"/>
                <w:lang w:eastAsia="nl-NL"/>
              </w:rPr>
              <w:tab/>
            </w:r>
            <w:r w:rsidR="00C66DF7" w:rsidRPr="00BF496E">
              <w:rPr>
                <w:rStyle w:val="Hyperlink"/>
                <w:noProof/>
              </w:rPr>
              <w:t>Welke strategie kan Exercise hanteren bij het doorvoeren van de assortimentsuitbreiding?</w:t>
            </w:r>
            <w:r w:rsidR="00C66DF7">
              <w:rPr>
                <w:noProof/>
                <w:webHidden/>
              </w:rPr>
              <w:tab/>
            </w:r>
            <w:r w:rsidR="00C66DF7">
              <w:rPr>
                <w:noProof/>
                <w:webHidden/>
              </w:rPr>
              <w:fldChar w:fldCharType="begin"/>
            </w:r>
            <w:r w:rsidR="00C66DF7">
              <w:rPr>
                <w:noProof/>
                <w:webHidden/>
              </w:rPr>
              <w:instrText xml:space="preserve"> PAGEREF _Toc485044000 \h </w:instrText>
            </w:r>
            <w:r w:rsidR="00C66DF7">
              <w:rPr>
                <w:noProof/>
                <w:webHidden/>
              </w:rPr>
            </w:r>
            <w:r w:rsidR="00C66DF7">
              <w:rPr>
                <w:noProof/>
                <w:webHidden/>
              </w:rPr>
              <w:fldChar w:fldCharType="separate"/>
            </w:r>
            <w:r w:rsidR="00B66109">
              <w:rPr>
                <w:noProof/>
                <w:webHidden/>
              </w:rPr>
              <w:t>44</w:t>
            </w:r>
            <w:r w:rsidR="00C66DF7">
              <w:rPr>
                <w:noProof/>
                <w:webHidden/>
              </w:rPr>
              <w:fldChar w:fldCharType="end"/>
            </w:r>
          </w:hyperlink>
        </w:p>
        <w:p w14:paraId="45D19F82" w14:textId="77777777" w:rsidR="00C66DF7" w:rsidRDefault="005C760B">
          <w:pPr>
            <w:pStyle w:val="Inhopg1"/>
            <w:tabs>
              <w:tab w:val="left" w:pos="400"/>
              <w:tab w:val="right" w:leader="dot" w:pos="9062"/>
            </w:tabs>
            <w:rPr>
              <w:rFonts w:eastAsiaTheme="minorEastAsia"/>
              <w:noProof/>
              <w:sz w:val="22"/>
              <w:lang w:eastAsia="nl-NL"/>
            </w:rPr>
          </w:pPr>
          <w:hyperlink w:anchor="_Toc485044001" w:history="1">
            <w:r w:rsidR="00C66DF7" w:rsidRPr="00BF496E">
              <w:rPr>
                <w:rStyle w:val="Hyperlink"/>
                <w:noProof/>
              </w:rPr>
              <w:t>8.</w:t>
            </w:r>
            <w:r w:rsidR="00C66DF7">
              <w:rPr>
                <w:rFonts w:eastAsiaTheme="minorEastAsia"/>
                <w:noProof/>
                <w:sz w:val="22"/>
                <w:lang w:eastAsia="nl-NL"/>
              </w:rPr>
              <w:tab/>
            </w:r>
            <w:r w:rsidR="00C66DF7" w:rsidRPr="00BF496E">
              <w:rPr>
                <w:rStyle w:val="Hyperlink"/>
                <w:noProof/>
              </w:rPr>
              <w:t>Conclusies</w:t>
            </w:r>
            <w:r w:rsidR="00C66DF7">
              <w:rPr>
                <w:noProof/>
                <w:webHidden/>
              </w:rPr>
              <w:tab/>
            </w:r>
            <w:r w:rsidR="00C66DF7">
              <w:rPr>
                <w:noProof/>
                <w:webHidden/>
              </w:rPr>
              <w:fldChar w:fldCharType="begin"/>
            </w:r>
            <w:r w:rsidR="00C66DF7">
              <w:rPr>
                <w:noProof/>
                <w:webHidden/>
              </w:rPr>
              <w:instrText xml:space="preserve"> PAGEREF _Toc485044001 \h </w:instrText>
            </w:r>
            <w:r w:rsidR="00C66DF7">
              <w:rPr>
                <w:noProof/>
                <w:webHidden/>
              </w:rPr>
            </w:r>
            <w:r w:rsidR="00C66DF7">
              <w:rPr>
                <w:noProof/>
                <w:webHidden/>
              </w:rPr>
              <w:fldChar w:fldCharType="separate"/>
            </w:r>
            <w:r w:rsidR="00B66109">
              <w:rPr>
                <w:noProof/>
                <w:webHidden/>
              </w:rPr>
              <w:t>46</w:t>
            </w:r>
            <w:r w:rsidR="00C66DF7">
              <w:rPr>
                <w:noProof/>
                <w:webHidden/>
              </w:rPr>
              <w:fldChar w:fldCharType="end"/>
            </w:r>
          </w:hyperlink>
        </w:p>
        <w:p w14:paraId="15E108A2" w14:textId="77777777" w:rsidR="00C66DF7" w:rsidRDefault="005C760B">
          <w:pPr>
            <w:pStyle w:val="Inhopg2"/>
            <w:tabs>
              <w:tab w:val="left" w:pos="880"/>
              <w:tab w:val="right" w:leader="dot" w:pos="9062"/>
            </w:tabs>
            <w:rPr>
              <w:rFonts w:eastAsiaTheme="minorEastAsia"/>
              <w:noProof/>
              <w:sz w:val="22"/>
              <w:lang w:eastAsia="nl-NL"/>
            </w:rPr>
          </w:pPr>
          <w:hyperlink w:anchor="_Toc485044002" w:history="1">
            <w:r w:rsidR="00C66DF7" w:rsidRPr="00BF496E">
              <w:rPr>
                <w:rStyle w:val="Hyperlink"/>
                <w:noProof/>
              </w:rPr>
              <w:t>8.1.</w:t>
            </w:r>
            <w:r w:rsidR="00C66DF7">
              <w:rPr>
                <w:rFonts w:eastAsiaTheme="minorEastAsia"/>
                <w:noProof/>
                <w:sz w:val="22"/>
                <w:lang w:eastAsia="nl-NL"/>
              </w:rPr>
              <w:tab/>
            </w:r>
            <w:r w:rsidR="00C66DF7" w:rsidRPr="00BF496E">
              <w:rPr>
                <w:rStyle w:val="Hyperlink"/>
                <w:noProof/>
              </w:rPr>
              <w:t>Vooronderzoek</w:t>
            </w:r>
            <w:r w:rsidR="00C66DF7">
              <w:rPr>
                <w:noProof/>
                <w:webHidden/>
              </w:rPr>
              <w:tab/>
            </w:r>
            <w:r w:rsidR="00C66DF7">
              <w:rPr>
                <w:noProof/>
                <w:webHidden/>
              </w:rPr>
              <w:fldChar w:fldCharType="begin"/>
            </w:r>
            <w:r w:rsidR="00C66DF7">
              <w:rPr>
                <w:noProof/>
                <w:webHidden/>
              </w:rPr>
              <w:instrText xml:space="preserve"> PAGEREF _Toc485044002 \h </w:instrText>
            </w:r>
            <w:r w:rsidR="00C66DF7">
              <w:rPr>
                <w:noProof/>
                <w:webHidden/>
              </w:rPr>
            </w:r>
            <w:r w:rsidR="00C66DF7">
              <w:rPr>
                <w:noProof/>
                <w:webHidden/>
              </w:rPr>
              <w:fldChar w:fldCharType="separate"/>
            </w:r>
            <w:r w:rsidR="00B66109">
              <w:rPr>
                <w:noProof/>
                <w:webHidden/>
              </w:rPr>
              <w:t>46</w:t>
            </w:r>
            <w:r w:rsidR="00C66DF7">
              <w:rPr>
                <w:noProof/>
                <w:webHidden/>
              </w:rPr>
              <w:fldChar w:fldCharType="end"/>
            </w:r>
          </w:hyperlink>
        </w:p>
        <w:p w14:paraId="7514F07C" w14:textId="77777777" w:rsidR="00C66DF7" w:rsidRDefault="005C760B">
          <w:pPr>
            <w:pStyle w:val="Inhopg2"/>
            <w:tabs>
              <w:tab w:val="left" w:pos="880"/>
              <w:tab w:val="right" w:leader="dot" w:pos="9062"/>
            </w:tabs>
            <w:rPr>
              <w:rFonts w:eastAsiaTheme="minorEastAsia"/>
              <w:noProof/>
              <w:sz w:val="22"/>
              <w:lang w:eastAsia="nl-NL"/>
            </w:rPr>
          </w:pPr>
          <w:hyperlink w:anchor="_Toc485044003" w:history="1">
            <w:r w:rsidR="00C66DF7" w:rsidRPr="00BF496E">
              <w:rPr>
                <w:rStyle w:val="Hyperlink"/>
                <w:noProof/>
              </w:rPr>
              <w:t>8.2.</w:t>
            </w:r>
            <w:r w:rsidR="00C66DF7">
              <w:rPr>
                <w:rFonts w:eastAsiaTheme="minorEastAsia"/>
                <w:noProof/>
                <w:sz w:val="22"/>
                <w:lang w:eastAsia="nl-NL"/>
              </w:rPr>
              <w:tab/>
            </w:r>
            <w:r w:rsidR="00C66DF7" w:rsidRPr="00BF496E">
              <w:rPr>
                <w:rStyle w:val="Hyperlink"/>
                <w:noProof/>
              </w:rPr>
              <w:t>Leveranciers en concurrenten</w:t>
            </w:r>
            <w:r w:rsidR="00C66DF7">
              <w:rPr>
                <w:noProof/>
                <w:webHidden/>
              </w:rPr>
              <w:tab/>
            </w:r>
            <w:r w:rsidR="00C66DF7">
              <w:rPr>
                <w:noProof/>
                <w:webHidden/>
              </w:rPr>
              <w:fldChar w:fldCharType="begin"/>
            </w:r>
            <w:r w:rsidR="00C66DF7">
              <w:rPr>
                <w:noProof/>
                <w:webHidden/>
              </w:rPr>
              <w:instrText xml:space="preserve"> PAGEREF _Toc485044003 \h </w:instrText>
            </w:r>
            <w:r w:rsidR="00C66DF7">
              <w:rPr>
                <w:noProof/>
                <w:webHidden/>
              </w:rPr>
            </w:r>
            <w:r w:rsidR="00C66DF7">
              <w:rPr>
                <w:noProof/>
                <w:webHidden/>
              </w:rPr>
              <w:fldChar w:fldCharType="separate"/>
            </w:r>
            <w:r w:rsidR="00B66109">
              <w:rPr>
                <w:noProof/>
                <w:webHidden/>
              </w:rPr>
              <w:t>46</w:t>
            </w:r>
            <w:r w:rsidR="00C66DF7">
              <w:rPr>
                <w:noProof/>
                <w:webHidden/>
              </w:rPr>
              <w:fldChar w:fldCharType="end"/>
            </w:r>
          </w:hyperlink>
        </w:p>
        <w:p w14:paraId="3F5AC9BF" w14:textId="77777777" w:rsidR="00C66DF7" w:rsidRDefault="005C760B">
          <w:pPr>
            <w:pStyle w:val="Inhopg2"/>
            <w:tabs>
              <w:tab w:val="left" w:pos="880"/>
              <w:tab w:val="right" w:leader="dot" w:pos="9062"/>
            </w:tabs>
            <w:rPr>
              <w:rFonts w:eastAsiaTheme="minorEastAsia"/>
              <w:noProof/>
              <w:sz w:val="22"/>
              <w:lang w:eastAsia="nl-NL"/>
            </w:rPr>
          </w:pPr>
          <w:hyperlink w:anchor="_Toc485044004" w:history="1">
            <w:r w:rsidR="00C66DF7" w:rsidRPr="00BF496E">
              <w:rPr>
                <w:rStyle w:val="Hyperlink"/>
                <w:noProof/>
              </w:rPr>
              <w:t>8.3.</w:t>
            </w:r>
            <w:r w:rsidR="00C66DF7">
              <w:rPr>
                <w:rFonts w:eastAsiaTheme="minorEastAsia"/>
                <w:noProof/>
                <w:sz w:val="22"/>
                <w:lang w:eastAsia="nl-NL"/>
              </w:rPr>
              <w:tab/>
            </w:r>
            <w:r w:rsidR="00C66DF7" w:rsidRPr="00BF496E">
              <w:rPr>
                <w:rStyle w:val="Hyperlink"/>
                <w:noProof/>
              </w:rPr>
              <w:t>Klantprofielen en interesse</w:t>
            </w:r>
            <w:r w:rsidR="00C66DF7">
              <w:rPr>
                <w:noProof/>
                <w:webHidden/>
              </w:rPr>
              <w:tab/>
            </w:r>
            <w:r w:rsidR="00C66DF7">
              <w:rPr>
                <w:noProof/>
                <w:webHidden/>
              </w:rPr>
              <w:fldChar w:fldCharType="begin"/>
            </w:r>
            <w:r w:rsidR="00C66DF7">
              <w:rPr>
                <w:noProof/>
                <w:webHidden/>
              </w:rPr>
              <w:instrText xml:space="preserve"> PAGEREF _Toc485044004 \h </w:instrText>
            </w:r>
            <w:r w:rsidR="00C66DF7">
              <w:rPr>
                <w:noProof/>
                <w:webHidden/>
              </w:rPr>
            </w:r>
            <w:r w:rsidR="00C66DF7">
              <w:rPr>
                <w:noProof/>
                <w:webHidden/>
              </w:rPr>
              <w:fldChar w:fldCharType="separate"/>
            </w:r>
            <w:r w:rsidR="00B66109">
              <w:rPr>
                <w:noProof/>
                <w:webHidden/>
              </w:rPr>
              <w:t>46</w:t>
            </w:r>
            <w:r w:rsidR="00C66DF7">
              <w:rPr>
                <w:noProof/>
                <w:webHidden/>
              </w:rPr>
              <w:fldChar w:fldCharType="end"/>
            </w:r>
          </w:hyperlink>
        </w:p>
        <w:p w14:paraId="18FA723D" w14:textId="77777777" w:rsidR="00C66DF7" w:rsidRDefault="005C760B">
          <w:pPr>
            <w:pStyle w:val="Inhopg2"/>
            <w:tabs>
              <w:tab w:val="left" w:pos="880"/>
              <w:tab w:val="right" w:leader="dot" w:pos="9062"/>
            </w:tabs>
            <w:rPr>
              <w:rFonts w:eastAsiaTheme="minorEastAsia"/>
              <w:noProof/>
              <w:sz w:val="22"/>
              <w:lang w:eastAsia="nl-NL"/>
            </w:rPr>
          </w:pPr>
          <w:hyperlink w:anchor="_Toc485044005" w:history="1">
            <w:r w:rsidR="00C66DF7" w:rsidRPr="00BF496E">
              <w:rPr>
                <w:rStyle w:val="Hyperlink"/>
                <w:noProof/>
              </w:rPr>
              <w:t>8.4.</w:t>
            </w:r>
            <w:r w:rsidR="00C66DF7">
              <w:rPr>
                <w:rFonts w:eastAsiaTheme="minorEastAsia"/>
                <w:noProof/>
                <w:sz w:val="22"/>
                <w:lang w:eastAsia="nl-NL"/>
              </w:rPr>
              <w:tab/>
            </w:r>
            <w:r w:rsidR="00C66DF7" w:rsidRPr="00BF496E">
              <w:rPr>
                <w:rStyle w:val="Hyperlink"/>
                <w:noProof/>
              </w:rPr>
              <w:t>Distributie</w:t>
            </w:r>
            <w:r w:rsidR="00C66DF7">
              <w:rPr>
                <w:noProof/>
                <w:webHidden/>
              </w:rPr>
              <w:tab/>
            </w:r>
            <w:r w:rsidR="00C66DF7">
              <w:rPr>
                <w:noProof/>
                <w:webHidden/>
              </w:rPr>
              <w:fldChar w:fldCharType="begin"/>
            </w:r>
            <w:r w:rsidR="00C66DF7">
              <w:rPr>
                <w:noProof/>
                <w:webHidden/>
              </w:rPr>
              <w:instrText xml:space="preserve"> PAGEREF _Toc485044005 \h </w:instrText>
            </w:r>
            <w:r w:rsidR="00C66DF7">
              <w:rPr>
                <w:noProof/>
                <w:webHidden/>
              </w:rPr>
            </w:r>
            <w:r w:rsidR="00C66DF7">
              <w:rPr>
                <w:noProof/>
                <w:webHidden/>
              </w:rPr>
              <w:fldChar w:fldCharType="separate"/>
            </w:r>
            <w:r w:rsidR="00B66109">
              <w:rPr>
                <w:noProof/>
                <w:webHidden/>
              </w:rPr>
              <w:t>46</w:t>
            </w:r>
            <w:r w:rsidR="00C66DF7">
              <w:rPr>
                <w:noProof/>
                <w:webHidden/>
              </w:rPr>
              <w:fldChar w:fldCharType="end"/>
            </w:r>
          </w:hyperlink>
        </w:p>
        <w:p w14:paraId="5AFD5D6F" w14:textId="77777777" w:rsidR="00C66DF7" w:rsidRDefault="005C760B">
          <w:pPr>
            <w:pStyle w:val="Inhopg2"/>
            <w:tabs>
              <w:tab w:val="left" w:pos="880"/>
              <w:tab w:val="right" w:leader="dot" w:pos="9062"/>
            </w:tabs>
            <w:rPr>
              <w:rFonts w:eastAsiaTheme="minorEastAsia"/>
              <w:noProof/>
              <w:sz w:val="22"/>
              <w:lang w:eastAsia="nl-NL"/>
            </w:rPr>
          </w:pPr>
          <w:hyperlink w:anchor="_Toc485044006" w:history="1">
            <w:r w:rsidR="00C66DF7" w:rsidRPr="00BF496E">
              <w:rPr>
                <w:rStyle w:val="Hyperlink"/>
                <w:noProof/>
              </w:rPr>
              <w:t>8.5.</w:t>
            </w:r>
            <w:r w:rsidR="00C66DF7">
              <w:rPr>
                <w:rFonts w:eastAsiaTheme="minorEastAsia"/>
                <w:noProof/>
                <w:sz w:val="22"/>
                <w:lang w:eastAsia="nl-NL"/>
              </w:rPr>
              <w:tab/>
            </w:r>
            <w:r w:rsidR="00C66DF7" w:rsidRPr="00BF496E">
              <w:rPr>
                <w:rStyle w:val="Hyperlink"/>
                <w:noProof/>
              </w:rPr>
              <w:t>Financiële haalbaarheid</w:t>
            </w:r>
            <w:r w:rsidR="00C66DF7">
              <w:rPr>
                <w:noProof/>
                <w:webHidden/>
              </w:rPr>
              <w:tab/>
            </w:r>
            <w:r w:rsidR="00C66DF7">
              <w:rPr>
                <w:noProof/>
                <w:webHidden/>
              </w:rPr>
              <w:fldChar w:fldCharType="begin"/>
            </w:r>
            <w:r w:rsidR="00C66DF7">
              <w:rPr>
                <w:noProof/>
                <w:webHidden/>
              </w:rPr>
              <w:instrText xml:space="preserve"> PAGEREF _Toc485044006 \h </w:instrText>
            </w:r>
            <w:r w:rsidR="00C66DF7">
              <w:rPr>
                <w:noProof/>
                <w:webHidden/>
              </w:rPr>
            </w:r>
            <w:r w:rsidR="00C66DF7">
              <w:rPr>
                <w:noProof/>
                <w:webHidden/>
              </w:rPr>
              <w:fldChar w:fldCharType="separate"/>
            </w:r>
            <w:r w:rsidR="00B66109">
              <w:rPr>
                <w:noProof/>
                <w:webHidden/>
              </w:rPr>
              <w:t>47</w:t>
            </w:r>
            <w:r w:rsidR="00C66DF7">
              <w:rPr>
                <w:noProof/>
                <w:webHidden/>
              </w:rPr>
              <w:fldChar w:fldCharType="end"/>
            </w:r>
          </w:hyperlink>
        </w:p>
        <w:p w14:paraId="44F64BE8" w14:textId="77777777" w:rsidR="00C66DF7" w:rsidRDefault="005C760B">
          <w:pPr>
            <w:pStyle w:val="Inhopg2"/>
            <w:tabs>
              <w:tab w:val="left" w:pos="880"/>
              <w:tab w:val="right" w:leader="dot" w:pos="9062"/>
            </w:tabs>
            <w:rPr>
              <w:rFonts w:eastAsiaTheme="minorEastAsia"/>
              <w:noProof/>
              <w:sz w:val="22"/>
              <w:lang w:eastAsia="nl-NL"/>
            </w:rPr>
          </w:pPr>
          <w:hyperlink w:anchor="_Toc485044007" w:history="1">
            <w:r w:rsidR="00C66DF7" w:rsidRPr="00BF496E">
              <w:rPr>
                <w:rStyle w:val="Hyperlink"/>
                <w:noProof/>
              </w:rPr>
              <w:t>8.6.</w:t>
            </w:r>
            <w:r w:rsidR="00C66DF7">
              <w:rPr>
                <w:rFonts w:eastAsiaTheme="minorEastAsia"/>
                <w:noProof/>
                <w:sz w:val="22"/>
                <w:lang w:eastAsia="nl-NL"/>
              </w:rPr>
              <w:tab/>
            </w:r>
            <w:r w:rsidR="00C66DF7" w:rsidRPr="00BF496E">
              <w:rPr>
                <w:rStyle w:val="Hyperlink"/>
                <w:noProof/>
              </w:rPr>
              <w:t>Strategie</w:t>
            </w:r>
            <w:r w:rsidR="00C66DF7">
              <w:rPr>
                <w:noProof/>
                <w:webHidden/>
              </w:rPr>
              <w:tab/>
            </w:r>
            <w:r w:rsidR="00C66DF7">
              <w:rPr>
                <w:noProof/>
                <w:webHidden/>
              </w:rPr>
              <w:fldChar w:fldCharType="begin"/>
            </w:r>
            <w:r w:rsidR="00C66DF7">
              <w:rPr>
                <w:noProof/>
                <w:webHidden/>
              </w:rPr>
              <w:instrText xml:space="preserve"> PAGEREF _Toc485044007 \h </w:instrText>
            </w:r>
            <w:r w:rsidR="00C66DF7">
              <w:rPr>
                <w:noProof/>
                <w:webHidden/>
              </w:rPr>
            </w:r>
            <w:r w:rsidR="00C66DF7">
              <w:rPr>
                <w:noProof/>
                <w:webHidden/>
              </w:rPr>
              <w:fldChar w:fldCharType="separate"/>
            </w:r>
            <w:r w:rsidR="00B66109">
              <w:rPr>
                <w:noProof/>
                <w:webHidden/>
              </w:rPr>
              <w:t>47</w:t>
            </w:r>
            <w:r w:rsidR="00C66DF7">
              <w:rPr>
                <w:noProof/>
                <w:webHidden/>
              </w:rPr>
              <w:fldChar w:fldCharType="end"/>
            </w:r>
          </w:hyperlink>
        </w:p>
        <w:p w14:paraId="37CAE24B" w14:textId="77777777" w:rsidR="00C66DF7" w:rsidRDefault="005C760B">
          <w:pPr>
            <w:pStyle w:val="Inhopg2"/>
            <w:tabs>
              <w:tab w:val="left" w:pos="880"/>
              <w:tab w:val="right" w:leader="dot" w:pos="9062"/>
            </w:tabs>
            <w:rPr>
              <w:rFonts w:eastAsiaTheme="minorEastAsia"/>
              <w:noProof/>
              <w:sz w:val="22"/>
              <w:lang w:eastAsia="nl-NL"/>
            </w:rPr>
          </w:pPr>
          <w:hyperlink w:anchor="_Toc485044008" w:history="1">
            <w:r w:rsidR="00C66DF7" w:rsidRPr="00BF496E">
              <w:rPr>
                <w:rStyle w:val="Hyperlink"/>
                <w:noProof/>
              </w:rPr>
              <w:t>8.7.</w:t>
            </w:r>
            <w:r w:rsidR="00C66DF7">
              <w:rPr>
                <w:rFonts w:eastAsiaTheme="minorEastAsia"/>
                <w:noProof/>
                <w:sz w:val="22"/>
                <w:lang w:eastAsia="nl-NL"/>
              </w:rPr>
              <w:tab/>
            </w:r>
            <w:r w:rsidR="00C66DF7" w:rsidRPr="00BF496E">
              <w:rPr>
                <w:rStyle w:val="Hyperlink"/>
                <w:noProof/>
              </w:rPr>
              <w:t>Getoetste hypothesen</w:t>
            </w:r>
            <w:r w:rsidR="00C66DF7">
              <w:rPr>
                <w:noProof/>
                <w:webHidden/>
              </w:rPr>
              <w:tab/>
            </w:r>
            <w:r w:rsidR="00C66DF7">
              <w:rPr>
                <w:noProof/>
                <w:webHidden/>
              </w:rPr>
              <w:fldChar w:fldCharType="begin"/>
            </w:r>
            <w:r w:rsidR="00C66DF7">
              <w:rPr>
                <w:noProof/>
                <w:webHidden/>
              </w:rPr>
              <w:instrText xml:space="preserve"> PAGEREF _Toc485044008 \h </w:instrText>
            </w:r>
            <w:r w:rsidR="00C66DF7">
              <w:rPr>
                <w:noProof/>
                <w:webHidden/>
              </w:rPr>
            </w:r>
            <w:r w:rsidR="00C66DF7">
              <w:rPr>
                <w:noProof/>
                <w:webHidden/>
              </w:rPr>
              <w:fldChar w:fldCharType="separate"/>
            </w:r>
            <w:r w:rsidR="00B66109">
              <w:rPr>
                <w:noProof/>
                <w:webHidden/>
              </w:rPr>
              <w:t>47</w:t>
            </w:r>
            <w:r w:rsidR="00C66DF7">
              <w:rPr>
                <w:noProof/>
                <w:webHidden/>
              </w:rPr>
              <w:fldChar w:fldCharType="end"/>
            </w:r>
          </w:hyperlink>
        </w:p>
        <w:p w14:paraId="7D581702" w14:textId="77777777" w:rsidR="00C66DF7" w:rsidRDefault="005C760B">
          <w:pPr>
            <w:pStyle w:val="Inhopg1"/>
            <w:tabs>
              <w:tab w:val="left" w:pos="400"/>
              <w:tab w:val="right" w:leader="dot" w:pos="9062"/>
            </w:tabs>
            <w:rPr>
              <w:rFonts w:eastAsiaTheme="minorEastAsia"/>
              <w:noProof/>
              <w:sz w:val="22"/>
              <w:lang w:eastAsia="nl-NL"/>
            </w:rPr>
          </w:pPr>
          <w:hyperlink w:anchor="_Toc485044009" w:history="1">
            <w:r w:rsidR="00C66DF7" w:rsidRPr="00BF496E">
              <w:rPr>
                <w:rStyle w:val="Hyperlink"/>
                <w:noProof/>
              </w:rPr>
              <w:t>9.</w:t>
            </w:r>
            <w:r w:rsidR="00C66DF7">
              <w:rPr>
                <w:rFonts w:eastAsiaTheme="minorEastAsia"/>
                <w:noProof/>
                <w:sz w:val="22"/>
                <w:lang w:eastAsia="nl-NL"/>
              </w:rPr>
              <w:tab/>
            </w:r>
            <w:r w:rsidR="00C66DF7" w:rsidRPr="00BF496E">
              <w:rPr>
                <w:rStyle w:val="Hyperlink"/>
                <w:noProof/>
              </w:rPr>
              <w:t>Aanbevelingen</w:t>
            </w:r>
            <w:r w:rsidR="00C66DF7">
              <w:rPr>
                <w:noProof/>
                <w:webHidden/>
              </w:rPr>
              <w:tab/>
            </w:r>
            <w:r w:rsidR="00C66DF7">
              <w:rPr>
                <w:noProof/>
                <w:webHidden/>
              </w:rPr>
              <w:fldChar w:fldCharType="begin"/>
            </w:r>
            <w:r w:rsidR="00C66DF7">
              <w:rPr>
                <w:noProof/>
                <w:webHidden/>
              </w:rPr>
              <w:instrText xml:space="preserve"> PAGEREF _Toc485044009 \h </w:instrText>
            </w:r>
            <w:r w:rsidR="00C66DF7">
              <w:rPr>
                <w:noProof/>
                <w:webHidden/>
              </w:rPr>
            </w:r>
            <w:r w:rsidR="00C66DF7">
              <w:rPr>
                <w:noProof/>
                <w:webHidden/>
              </w:rPr>
              <w:fldChar w:fldCharType="separate"/>
            </w:r>
            <w:r w:rsidR="00B66109">
              <w:rPr>
                <w:noProof/>
                <w:webHidden/>
              </w:rPr>
              <w:t>48</w:t>
            </w:r>
            <w:r w:rsidR="00C66DF7">
              <w:rPr>
                <w:noProof/>
                <w:webHidden/>
              </w:rPr>
              <w:fldChar w:fldCharType="end"/>
            </w:r>
          </w:hyperlink>
        </w:p>
        <w:p w14:paraId="377797AC" w14:textId="77777777" w:rsidR="00C66DF7" w:rsidRDefault="005C760B">
          <w:pPr>
            <w:pStyle w:val="Inhopg2"/>
            <w:tabs>
              <w:tab w:val="left" w:pos="880"/>
              <w:tab w:val="right" w:leader="dot" w:pos="9062"/>
            </w:tabs>
            <w:rPr>
              <w:rFonts w:eastAsiaTheme="minorEastAsia"/>
              <w:noProof/>
              <w:sz w:val="22"/>
              <w:lang w:eastAsia="nl-NL"/>
            </w:rPr>
          </w:pPr>
          <w:hyperlink w:anchor="_Toc485044010" w:history="1">
            <w:r w:rsidR="00C66DF7" w:rsidRPr="00BF496E">
              <w:rPr>
                <w:rStyle w:val="Hyperlink"/>
                <w:noProof/>
              </w:rPr>
              <w:t>9.1.</w:t>
            </w:r>
            <w:r w:rsidR="00C66DF7">
              <w:rPr>
                <w:rFonts w:eastAsiaTheme="minorEastAsia"/>
                <w:noProof/>
                <w:sz w:val="22"/>
                <w:lang w:eastAsia="nl-NL"/>
              </w:rPr>
              <w:tab/>
            </w:r>
            <w:r w:rsidR="00C66DF7" w:rsidRPr="00BF496E">
              <w:rPr>
                <w:rStyle w:val="Hyperlink"/>
                <w:noProof/>
              </w:rPr>
              <w:t>Introduceren Exercise supplementenlijn</w:t>
            </w:r>
            <w:r w:rsidR="00C66DF7">
              <w:rPr>
                <w:noProof/>
                <w:webHidden/>
              </w:rPr>
              <w:tab/>
            </w:r>
            <w:r w:rsidR="00C66DF7">
              <w:rPr>
                <w:noProof/>
                <w:webHidden/>
              </w:rPr>
              <w:fldChar w:fldCharType="begin"/>
            </w:r>
            <w:r w:rsidR="00C66DF7">
              <w:rPr>
                <w:noProof/>
                <w:webHidden/>
              </w:rPr>
              <w:instrText xml:space="preserve"> PAGEREF _Toc485044010 \h </w:instrText>
            </w:r>
            <w:r w:rsidR="00C66DF7">
              <w:rPr>
                <w:noProof/>
                <w:webHidden/>
              </w:rPr>
            </w:r>
            <w:r w:rsidR="00C66DF7">
              <w:rPr>
                <w:noProof/>
                <w:webHidden/>
              </w:rPr>
              <w:fldChar w:fldCharType="separate"/>
            </w:r>
            <w:r w:rsidR="00B66109">
              <w:rPr>
                <w:noProof/>
                <w:webHidden/>
              </w:rPr>
              <w:t>48</w:t>
            </w:r>
            <w:r w:rsidR="00C66DF7">
              <w:rPr>
                <w:noProof/>
                <w:webHidden/>
              </w:rPr>
              <w:fldChar w:fldCharType="end"/>
            </w:r>
          </w:hyperlink>
        </w:p>
        <w:p w14:paraId="0202635A" w14:textId="77777777" w:rsidR="00C66DF7" w:rsidRDefault="005C760B">
          <w:pPr>
            <w:pStyle w:val="Inhopg2"/>
            <w:tabs>
              <w:tab w:val="left" w:pos="880"/>
              <w:tab w:val="right" w:leader="dot" w:pos="9062"/>
            </w:tabs>
            <w:rPr>
              <w:rFonts w:eastAsiaTheme="minorEastAsia"/>
              <w:noProof/>
              <w:sz w:val="22"/>
              <w:lang w:eastAsia="nl-NL"/>
            </w:rPr>
          </w:pPr>
          <w:hyperlink w:anchor="_Toc485044011" w:history="1">
            <w:r w:rsidR="00C66DF7" w:rsidRPr="00BF496E">
              <w:rPr>
                <w:rStyle w:val="Hyperlink"/>
                <w:noProof/>
              </w:rPr>
              <w:t>9.2.</w:t>
            </w:r>
            <w:r w:rsidR="00C66DF7">
              <w:rPr>
                <w:rFonts w:eastAsiaTheme="minorEastAsia"/>
                <w:noProof/>
                <w:sz w:val="22"/>
                <w:lang w:eastAsia="nl-NL"/>
              </w:rPr>
              <w:tab/>
            </w:r>
            <w:r w:rsidR="00C66DF7" w:rsidRPr="00BF496E">
              <w:rPr>
                <w:rStyle w:val="Hyperlink"/>
                <w:noProof/>
              </w:rPr>
              <w:t>Advies over supplementen</w:t>
            </w:r>
            <w:r w:rsidR="00C66DF7">
              <w:rPr>
                <w:noProof/>
                <w:webHidden/>
              </w:rPr>
              <w:tab/>
            </w:r>
            <w:r w:rsidR="00C66DF7">
              <w:rPr>
                <w:noProof/>
                <w:webHidden/>
              </w:rPr>
              <w:fldChar w:fldCharType="begin"/>
            </w:r>
            <w:r w:rsidR="00C66DF7">
              <w:rPr>
                <w:noProof/>
                <w:webHidden/>
              </w:rPr>
              <w:instrText xml:space="preserve"> PAGEREF _Toc485044011 \h </w:instrText>
            </w:r>
            <w:r w:rsidR="00C66DF7">
              <w:rPr>
                <w:noProof/>
                <w:webHidden/>
              </w:rPr>
            </w:r>
            <w:r w:rsidR="00C66DF7">
              <w:rPr>
                <w:noProof/>
                <w:webHidden/>
              </w:rPr>
              <w:fldChar w:fldCharType="separate"/>
            </w:r>
            <w:r w:rsidR="00B66109">
              <w:rPr>
                <w:noProof/>
                <w:webHidden/>
              </w:rPr>
              <w:t>48</w:t>
            </w:r>
            <w:r w:rsidR="00C66DF7">
              <w:rPr>
                <w:noProof/>
                <w:webHidden/>
              </w:rPr>
              <w:fldChar w:fldCharType="end"/>
            </w:r>
          </w:hyperlink>
        </w:p>
        <w:p w14:paraId="30AA1A36" w14:textId="77777777" w:rsidR="00C66DF7" w:rsidRDefault="005C760B">
          <w:pPr>
            <w:pStyle w:val="Inhopg2"/>
            <w:tabs>
              <w:tab w:val="left" w:pos="880"/>
              <w:tab w:val="right" w:leader="dot" w:pos="9062"/>
            </w:tabs>
            <w:rPr>
              <w:rFonts w:eastAsiaTheme="minorEastAsia"/>
              <w:noProof/>
              <w:sz w:val="22"/>
              <w:lang w:eastAsia="nl-NL"/>
            </w:rPr>
          </w:pPr>
          <w:hyperlink w:anchor="_Toc485044012" w:history="1">
            <w:r w:rsidR="00C66DF7" w:rsidRPr="00BF496E">
              <w:rPr>
                <w:rStyle w:val="Hyperlink"/>
                <w:noProof/>
              </w:rPr>
              <w:t>9.3.</w:t>
            </w:r>
            <w:r w:rsidR="00C66DF7">
              <w:rPr>
                <w:rFonts w:eastAsiaTheme="minorEastAsia"/>
                <w:noProof/>
                <w:sz w:val="22"/>
                <w:lang w:eastAsia="nl-NL"/>
              </w:rPr>
              <w:tab/>
            </w:r>
            <w:r w:rsidR="00C66DF7" w:rsidRPr="00BF496E">
              <w:rPr>
                <w:rStyle w:val="Hyperlink"/>
                <w:noProof/>
              </w:rPr>
              <w:t>Verkoopkanalen</w:t>
            </w:r>
            <w:r w:rsidR="00C66DF7">
              <w:rPr>
                <w:noProof/>
                <w:webHidden/>
              </w:rPr>
              <w:tab/>
            </w:r>
            <w:r w:rsidR="00C66DF7">
              <w:rPr>
                <w:noProof/>
                <w:webHidden/>
              </w:rPr>
              <w:fldChar w:fldCharType="begin"/>
            </w:r>
            <w:r w:rsidR="00C66DF7">
              <w:rPr>
                <w:noProof/>
                <w:webHidden/>
              </w:rPr>
              <w:instrText xml:space="preserve"> PAGEREF _Toc485044012 \h </w:instrText>
            </w:r>
            <w:r w:rsidR="00C66DF7">
              <w:rPr>
                <w:noProof/>
                <w:webHidden/>
              </w:rPr>
            </w:r>
            <w:r w:rsidR="00C66DF7">
              <w:rPr>
                <w:noProof/>
                <w:webHidden/>
              </w:rPr>
              <w:fldChar w:fldCharType="separate"/>
            </w:r>
            <w:r w:rsidR="00B66109">
              <w:rPr>
                <w:noProof/>
                <w:webHidden/>
              </w:rPr>
              <w:t>48</w:t>
            </w:r>
            <w:r w:rsidR="00C66DF7">
              <w:rPr>
                <w:noProof/>
                <w:webHidden/>
              </w:rPr>
              <w:fldChar w:fldCharType="end"/>
            </w:r>
          </w:hyperlink>
        </w:p>
        <w:p w14:paraId="08BC4B09" w14:textId="77777777" w:rsidR="00C66DF7" w:rsidRDefault="005C760B">
          <w:pPr>
            <w:pStyle w:val="Inhopg2"/>
            <w:tabs>
              <w:tab w:val="left" w:pos="880"/>
              <w:tab w:val="right" w:leader="dot" w:pos="9062"/>
            </w:tabs>
            <w:rPr>
              <w:rFonts w:eastAsiaTheme="minorEastAsia"/>
              <w:noProof/>
              <w:sz w:val="22"/>
              <w:lang w:eastAsia="nl-NL"/>
            </w:rPr>
          </w:pPr>
          <w:hyperlink w:anchor="_Toc485044013" w:history="1">
            <w:r w:rsidR="00C66DF7" w:rsidRPr="00BF496E">
              <w:rPr>
                <w:rStyle w:val="Hyperlink"/>
                <w:noProof/>
              </w:rPr>
              <w:t>9.4.</w:t>
            </w:r>
            <w:r w:rsidR="00C66DF7">
              <w:rPr>
                <w:rFonts w:eastAsiaTheme="minorEastAsia"/>
                <w:noProof/>
                <w:sz w:val="22"/>
                <w:lang w:eastAsia="nl-NL"/>
              </w:rPr>
              <w:tab/>
            </w:r>
            <w:r w:rsidR="00C66DF7" w:rsidRPr="00BF496E">
              <w:rPr>
                <w:rStyle w:val="Hyperlink"/>
                <w:noProof/>
              </w:rPr>
              <w:t>Promotie</w:t>
            </w:r>
            <w:r w:rsidR="00C66DF7">
              <w:rPr>
                <w:noProof/>
                <w:webHidden/>
              </w:rPr>
              <w:tab/>
            </w:r>
            <w:r w:rsidR="00C66DF7">
              <w:rPr>
                <w:noProof/>
                <w:webHidden/>
              </w:rPr>
              <w:fldChar w:fldCharType="begin"/>
            </w:r>
            <w:r w:rsidR="00C66DF7">
              <w:rPr>
                <w:noProof/>
                <w:webHidden/>
              </w:rPr>
              <w:instrText xml:space="preserve"> PAGEREF _Toc485044013 \h </w:instrText>
            </w:r>
            <w:r w:rsidR="00C66DF7">
              <w:rPr>
                <w:noProof/>
                <w:webHidden/>
              </w:rPr>
            </w:r>
            <w:r w:rsidR="00C66DF7">
              <w:rPr>
                <w:noProof/>
                <w:webHidden/>
              </w:rPr>
              <w:fldChar w:fldCharType="separate"/>
            </w:r>
            <w:r w:rsidR="00B66109">
              <w:rPr>
                <w:noProof/>
                <w:webHidden/>
              </w:rPr>
              <w:t>48</w:t>
            </w:r>
            <w:r w:rsidR="00C66DF7">
              <w:rPr>
                <w:noProof/>
                <w:webHidden/>
              </w:rPr>
              <w:fldChar w:fldCharType="end"/>
            </w:r>
          </w:hyperlink>
        </w:p>
        <w:p w14:paraId="3A975257" w14:textId="77777777" w:rsidR="00C66DF7" w:rsidRDefault="005C760B">
          <w:pPr>
            <w:pStyle w:val="Inhopg2"/>
            <w:tabs>
              <w:tab w:val="left" w:pos="880"/>
              <w:tab w:val="right" w:leader="dot" w:pos="9062"/>
            </w:tabs>
            <w:rPr>
              <w:rFonts w:eastAsiaTheme="minorEastAsia"/>
              <w:noProof/>
              <w:sz w:val="22"/>
              <w:lang w:eastAsia="nl-NL"/>
            </w:rPr>
          </w:pPr>
          <w:hyperlink w:anchor="_Toc485044014" w:history="1">
            <w:r w:rsidR="00C66DF7" w:rsidRPr="00BF496E">
              <w:rPr>
                <w:rStyle w:val="Hyperlink"/>
                <w:noProof/>
              </w:rPr>
              <w:t>9.5.</w:t>
            </w:r>
            <w:r w:rsidR="00C66DF7">
              <w:rPr>
                <w:rFonts w:eastAsiaTheme="minorEastAsia"/>
                <w:noProof/>
                <w:sz w:val="22"/>
                <w:lang w:eastAsia="nl-NL"/>
              </w:rPr>
              <w:tab/>
            </w:r>
            <w:r w:rsidR="00C66DF7" w:rsidRPr="00BF496E">
              <w:rPr>
                <w:rStyle w:val="Hyperlink"/>
                <w:noProof/>
              </w:rPr>
              <w:t>Uitbreiding van supplementen assortiment</w:t>
            </w:r>
            <w:r w:rsidR="00C66DF7">
              <w:rPr>
                <w:noProof/>
                <w:webHidden/>
              </w:rPr>
              <w:tab/>
            </w:r>
            <w:r w:rsidR="00C66DF7">
              <w:rPr>
                <w:noProof/>
                <w:webHidden/>
              </w:rPr>
              <w:fldChar w:fldCharType="begin"/>
            </w:r>
            <w:r w:rsidR="00C66DF7">
              <w:rPr>
                <w:noProof/>
                <w:webHidden/>
              </w:rPr>
              <w:instrText xml:space="preserve"> PAGEREF _Toc485044014 \h </w:instrText>
            </w:r>
            <w:r w:rsidR="00C66DF7">
              <w:rPr>
                <w:noProof/>
                <w:webHidden/>
              </w:rPr>
            </w:r>
            <w:r w:rsidR="00C66DF7">
              <w:rPr>
                <w:noProof/>
                <w:webHidden/>
              </w:rPr>
              <w:fldChar w:fldCharType="separate"/>
            </w:r>
            <w:r w:rsidR="00B66109">
              <w:rPr>
                <w:noProof/>
                <w:webHidden/>
              </w:rPr>
              <w:t>49</w:t>
            </w:r>
            <w:r w:rsidR="00C66DF7">
              <w:rPr>
                <w:noProof/>
                <w:webHidden/>
              </w:rPr>
              <w:fldChar w:fldCharType="end"/>
            </w:r>
          </w:hyperlink>
        </w:p>
        <w:p w14:paraId="5A3EA4AD" w14:textId="77777777" w:rsidR="00C66DF7" w:rsidRDefault="005C760B">
          <w:pPr>
            <w:pStyle w:val="Inhopg1"/>
            <w:tabs>
              <w:tab w:val="left" w:pos="660"/>
              <w:tab w:val="right" w:leader="dot" w:pos="9062"/>
            </w:tabs>
            <w:rPr>
              <w:rFonts w:eastAsiaTheme="minorEastAsia"/>
              <w:noProof/>
              <w:sz w:val="22"/>
              <w:lang w:eastAsia="nl-NL"/>
            </w:rPr>
          </w:pPr>
          <w:hyperlink w:anchor="_Toc485044015" w:history="1">
            <w:r w:rsidR="00C66DF7" w:rsidRPr="00BF496E">
              <w:rPr>
                <w:rStyle w:val="Hyperlink"/>
                <w:noProof/>
              </w:rPr>
              <w:t>10.</w:t>
            </w:r>
            <w:r w:rsidR="00C66DF7">
              <w:rPr>
                <w:rFonts w:eastAsiaTheme="minorEastAsia"/>
                <w:noProof/>
                <w:sz w:val="22"/>
                <w:lang w:eastAsia="nl-NL"/>
              </w:rPr>
              <w:tab/>
            </w:r>
            <w:r w:rsidR="00C66DF7" w:rsidRPr="00BF496E">
              <w:rPr>
                <w:rStyle w:val="Hyperlink"/>
                <w:noProof/>
              </w:rPr>
              <w:t>Implementatie</w:t>
            </w:r>
            <w:r w:rsidR="00C66DF7">
              <w:rPr>
                <w:noProof/>
                <w:webHidden/>
              </w:rPr>
              <w:tab/>
            </w:r>
            <w:r w:rsidR="00C66DF7">
              <w:rPr>
                <w:noProof/>
                <w:webHidden/>
              </w:rPr>
              <w:fldChar w:fldCharType="begin"/>
            </w:r>
            <w:r w:rsidR="00C66DF7">
              <w:rPr>
                <w:noProof/>
                <w:webHidden/>
              </w:rPr>
              <w:instrText xml:space="preserve"> PAGEREF _Toc485044015 \h </w:instrText>
            </w:r>
            <w:r w:rsidR="00C66DF7">
              <w:rPr>
                <w:noProof/>
                <w:webHidden/>
              </w:rPr>
            </w:r>
            <w:r w:rsidR="00C66DF7">
              <w:rPr>
                <w:noProof/>
                <w:webHidden/>
              </w:rPr>
              <w:fldChar w:fldCharType="separate"/>
            </w:r>
            <w:r w:rsidR="00B66109">
              <w:rPr>
                <w:noProof/>
                <w:webHidden/>
              </w:rPr>
              <w:t>50</w:t>
            </w:r>
            <w:r w:rsidR="00C66DF7">
              <w:rPr>
                <w:noProof/>
                <w:webHidden/>
              </w:rPr>
              <w:fldChar w:fldCharType="end"/>
            </w:r>
          </w:hyperlink>
        </w:p>
        <w:p w14:paraId="30406F38" w14:textId="77777777" w:rsidR="00C66DF7" w:rsidRDefault="005C760B">
          <w:pPr>
            <w:pStyle w:val="Inhopg2"/>
            <w:tabs>
              <w:tab w:val="left" w:pos="880"/>
              <w:tab w:val="right" w:leader="dot" w:pos="9062"/>
            </w:tabs>
            <w:rPr>
              <w:rFonts w:eastAsiaTheme="minorEastAsia"/>
              <w:noProof/>
              <w:sz w:val="22"/>
              <w:lang w:eastAsia="nl-NL"/>
            </w:rPr>
          </w:pPr>
          <w:hyperlink w:anchor="_Toc485044016" w:history="1">
            <w:r w:rsidR="00C66DF7" w:rsidRPr="00BF496E">
              <w:rPr>
                <w:rStyle w:val="Hyperlink"/>
                <w:noProof/>
              </w:rPr>
              <w:t>10.1.</w:t>
            </w:r>
            <w:r w:rsidR="00C66DF7">
              <w:rPr>
                <w:rFonts w:eastAsiaTheme="minorEastAsia"/>
                <w:noProof/>
                <w:sz w:val="22"/>
                <w:lang w:eastAsia="nl-NL"/>
              </w:rPr>
              <w:tab/>
            </w:r>
            <w:r w:rsidR="00C66DF7" w:rsidRPr="00BF496E">
              <w:rPr>
                <w:rStyle w:val="Hyperlink"/>
                <w:noProof/>
              </w:rPr>
              <w:t>Introduceren Exercise supplementenlijn</w:t>
            </w:r>
            <w:r w:rsidR="00C66DF7">
              <w:rPr>
                <w:noProof/>
                <w:webHidden/>
              </w:rPr>
              <w:tab/>
            </w:r>
            <w:r w:rsidR="00C66DF7">
              <w:rPr>
                <w:noProof/>
                <w:webHidden/>
              </w:rPr>
              <w:fldChar w:fldCharType="begin"/>
            </w:r>
            <w:r w:rsidR="00C66DF7">
              <w:rPr>
                <w:noProof/>
                <w:webHidden/>
              </w:rPr>
              <w:instrText xml:space="preserve"> PAGEREF _Toc485044016 \h </w:instrText>
            </w:r>
            <w:r w:rsidR="00C66DF7">
              <w:rPr>
                <w:noProof/>
                <w:webHidden/>
              </w:rPr>
            </w:r>
            <w:r w:rsidR="00C66DF7">
              <w:rPr>
                <w:noProof/>
                <w:webHidden/>
              </w:rPr>
              <w:fldChar w:fldCharType="separate"/>
            </w:r>
            <w:r w:rsidR="00B66109">
              <w:rPr>
                <w:noProof/>
                <w:webHidden/>
              </w:rPr>
              <w:t>50</w:t>
            </w:r>
            <w:r w:rsidR="00C66DF7">
              <w:rPr>
                <w:noProof/>
                <w:webHidden/>
              </w:rPr>
              <w:fldChar w:fldCharType="end"/>
            </w:r>
          </w:hyperlink>
        </w:p>
        <w:p w14:paraId="32F7802D" w14:textId="77777777" w:rsidR="00C66DF7" w:rsidRDefault="005C760B">
          <w:pPr>
            <w:pStyle w:val="Inhopg2"/>
            <w:tabs>
              <w:tab w:val="left" w:pos="880"/>
              <w:tab w:val="right" w:leader="dot" w:pos="9062"/>
            </w:tabs>
            <w:rPr>
              <w:rFonts w:eastAsiaTheme="minorEastAsia"/>
              <w:noProof/>
              <w:sz w:val="22"/>
              <w:lang w:eastAsia="nl-NL"/>
            </w:rPr>
          </w:pPr>
          <w:hyperlink w:anchor="_Toc485044017" w:history="1">
            <w:r w:rsidR="00C66DF7" w:rsidRPr="00BF496E">
              <w:rPr>
                <w:rStyle w:val="Hyperlink"/>
                <w:noProof/>
              </w:rPr>
              <w:t>10.2.</w:t>
            </w:r>
            <w:r w:rsidR="00C66DF7">
              <w:rPr>
                <w:rFonts w:eastAsiaTheme="minorEastAsia"/>
                <w:noProof/>
                <w:sz w:val="22"/>
                <w:lang w:eastAsia="nl-NL"/>
              </w:rPr>
              <w:tab/>
            </w:r>
            <w:r w:rsidR="00C66DF7" w:rsidRPr="00BF496E">
              <w:rPr>
                <w:rStyle w:val="Hyperlink"/>
                <w:noProof/>
              </w:rPr>
              <w:t>Advies over supplementen</w:t>
            </w:r>
            <w:r w:rsidR="00C66DF7">
              <w:rPr>
                <w:noProof/>
                <w:webHidden/>
              </w:rPr>
              <w:tab/>
            </w:r>
            <w:r w:rsidR="00C66DF7">
              <w:rPr>
                <w:noProof/>
                <w:webHidden/>
              </w:rPr>
              <w:fldChar w:fldCharType="begin"/>
            </w:r>
            <w:r w:rsidR="00C66DF7">
              <w:rPr>
                <w:noProof/>
                <w:webHidden/>
              </w:rPr>
              <w:instrText xml:space="preserve"> PAGEREF _Toc485044017 \h </w:instrText>
            </w:r>
            <w:r w:rsidR="00C66DF7">
              <w:rPr>
                <w:noProof/>
                <w:webHidden/>
              </w:rPr>
            </w:r>
            <w:r w:rsidR="00C66DF7">
              <w:rPr>
                <w:noProof/>
                <w:webHidden/>
              </w:rPr>
              <w:fldChar w:fldCharType="separate"/>
            </w:r>
            <w:r w:rsidR="00B66109">
              <w:rPr>
                <w:noProof/>
                <w:webHidden/>
              </w:rPr>
              <w:t>50</w:t>
            </w:r>
            <w:r w:rsidR="00C66DF7">
              <w:rPr>
                <w:noProof/>
                <w:webHidden/>
              </w:rPr>
              <w:fldChar w:fldCharType="end"/>
            </w:r>
          </w:hyperlink>
        </w:p>
        <w:p w14:paraId="5BFD071A" w14:textId="77777777" w:rsidR="00C66DF7" w:rsidRDefault="005C760B">
          <w:pPr>
            <w:pStyle w:val="Inhopg2"/>
            <w:tabs>
              <w:tab w:val="left" w:pos="880"/>
              <w:tab w:val="right" w:leader="dot" w:pos="9062"/>
            </w:tabs>
            <w:rPr>
              <w:rFonts w:eastAsiaTheme="minorEastAsia"/>
              <w:noProof/>
              <w:sz w:val="22"/>
              <w:lang w:eastAsia="nl-NL"/>
            </w:rPr>
          </w:pPr>
          <w:hyperlink w:anchor="_Toc485044018" w:history="1">
            <w:r w:rsidR="00C66DF7" w:rsidRPr="00BF496E">
              <w:rPr>
                <w:rStyle w:val="Hyperlink"/>
                <w:noProof/>
              </w:rPr>
              <w:t>10.3.</w:t>
            </w:r>
            <w:r w:rsidR="00C66DF7">
              <w:rPr>
                <w:rFonts w:eastAsiaTheme="minorEastAsia"/>
                <w:noProof/>
                <w:sz w:val="22"/>
                <w:lang w:eastAsia="nl-NL"/>
              </w:rPr>
              <w:tab/>
            </w:r>
            <w:r w:rsidR="00C66DF7" w:rsidRPr="00BF496E">
              <w:rPr>
                <w:rStyle w:val="Hyperlink"/>
                <w:noProof/>
              </w:rPr>
              <w:t>Verkoopkanalen</w:t>
            </w:r>
            <w:r w:rsidR="00C66DF7">
              <w:rPr>
                <w:noProof/>
                <w:webHidden/>
              </w:rPr>
              <w:tab/>
            </w:r>
            <w:r w:rsidR="00C66DF7">
              <w:rPr>
                <w:noProof/>
                <w:webHidden/>
              </w:rPr>
              <w:fldChar w:fldCharType="begin"/>
            </w:r>
            <w:r w:rsidR="00C66DF7">
              <w:rPr>
                <w:noProof/>
                <w:webHidden/>
              </w:rPr>
              <w:instrText xml:space="preserve"> PAGEREF _Toc485044018 \h </w:instrText>
            </w:r>
            <w:r w:rsidR="00C66DF7">
              <w:rPr>
                <w:noProof/>
                <w:webHidden/>
              </w:rPr>
            </w:r>
            <w:r w:rsidR="00C66DF7">
              <w:rPr>
                <w:noProof/>
                <w:webHidden/>
              </w:rPr>
              <w:fldChar w:fldCharType="separate"/>
            </w:r>
            <w:r w:rsidR="00B66109">
              <w:rPr>
                <w:noProof/>
                <w:webHidden/>
              </w:rPr>
              <w:t>51</w:t>
            </w:r>
            <w:r w:rsidR="00C66DF7">
              <w:rPr>
                <w:noProof/>
                <w:webHidden/>
              </w:rPr>
              <w:fldChar w:fldCharType="end"/>
            </w:r>
          </w:hyperlink>
        </w:p>
        <w:p w14:paraId="15065899" w14:textId="77777777" w:rsidR="00C66DF7" w:rsidRDefault="005C760B">
          <w:pPr>
            <w:pStyle w:val="Inhopg2"/>
            <w:tabs>
              <w:tab w:val="left" w:pos="880"/>
              <w:tab w:val="right" w:leader="dot" w:pos="9062"/>
            </w:tabs>
            <w:rPr>
              <w:rFonts w:eastAsiaTheme="minorEastAsia"/>
              <w:noProof/>
              <w:sz w:val="22"/>
              <w:lang w:eastAsia="nl-NL"/>
            </w:rPr>
          </w:pPr>
          <w:hyperlink w:anchor="_Toc485044019" w:history="1">
            <w:r w:rsidR="00C66DF7" w:rsidRPr="00BF496E">
              <w:rPr>
                <w:rStyle w:val="Hyperlink"/>
                <w:noProof/>
              </w:rPr>
              <w:t>10.4.</w:t>
            </w:r>
            <w:r w:rsidR="00C66DF7">
              <w:rPr>
                <w:rFonts w:eastAsiaTheme="minorEastAsia"/>
                <w:noProof/>
                <w:sz w:val="22"/>
                <w:lang w:eastAsia="nl-NL"/>
              </w:rPr>
              <w:tab/>
            </w:r>
            <w:r w:rsidR="00C66DF7" w:rsidRPr="00BF496E">
              <w:rPr>
                <w:rStyle w:val="Hyperlink"/>
                <w:noProof/>
              </w:rPr>
              <w:t>Promotie</w:t>
            </w:r>
            <w:r w:rsidR="00C66DF7">
              <w:rPr>
                <w:noProof/>
                <w:webHidden/>
              </w:rPr>
              <w:tab/>
            </w:r>
            <w:r w:rsidR="00C66DF7">
              <w:rPr>
                <w:noProof/>
                <w:webHidden/>
              </w:rPr>
              <w:fldChar w:fldCharType="begin"/>
            </w:r>
            <w:r w:rsidR="00C66DF7">
              <w:rPr>
                <w:noProof/>
                <w:webHidden/>
              </w:rPr>
              <w:instrText xml:space="preserve"> PAGEREF _Toc485044019 \h </w:instrText>
            </w:r>
            <w:r w:rsidR="00C66DF7">
              <w:rPr>
                <w:noProof/>
                <w:webHidden/>
              </w:rPr>
            </w:r>
            <w:r w:rsidR="00C66DF7">
              <w:rPr>
                <w:noProof/>
                <w:webHidden/>
              </w:rPr>
              <w:fldChar w:fldCharType="separate"/>
            </w:r>
            <w:r w:rsidR="00B66109">
              <w:rPr>
                <w:noProof/>
                <w:webHidden/>
              </w:rPr>
              <w:t>51</w:t>
            </w:r>
            <w:r w:rsidR="00C66DF7">
              <w:rPr>
                <w:noProof/>
                <w:webHidden/>
              </w:rPr>
              <w:fldChar w:fldCharType="end"/>
            </w:r>
          </w:hyperlink>
        </w:p>
        <w:p w14:paraId="2F81AB7E" w14:textId="77777777" w:rsidR="00C66DF7" w:rsidRDefault="005C760B">
          <w:pPr>
            <w:pStyle w:val="Inhopg2"/>
            <w:tabs>
              <w:tab w:val="left" w:pos="880"/>
              <w:tab w:val="right" w:leader="dot" w:pos="9062"/>
            </w:tabs>
            <w:rPr>
              <w:rFonts w:eastAsiaTheme="minorEastAsia"/>
              <w:noProof/>
              <w:sz w:val="22"/>
              <w:lang w:eastAsia="nl-NL"/>
            </w:rPr>
          </w:pPr>
          <w:hyperlink w:anchor="_Toc485044020" w:history="1">
            <w:r w:rsidR="00C66DF7" w:rsidRPr="00BF496E">
              <w:rPr>
                <w:rStyle w:val="Hyperlink"/>
                <w:noProof/>
              </w:rPr>
              <w:t>10.5.</w:t>
            </w:r>
            <w:r w:rsidR="00C66DF7">
              <w:rPr>
                <w:rFonts w:eastAsiaTheme="minorEastAsia"/>
                <w:noProof/>
                <w:sz w:val="22"/>
                <w:lang w:eastAsia="nl-NL"/>
              </w:rPr>
              <w:tab/>
            </w:r>
            <w:r w:rsidR="00C66DF7" w:rsidRPr="00BF496E">
              <w:rPr>
                <w:rStyle w:val="Hyperlink"/>
                <w:noProof/>
              </w:rPr>
              <w:t>Uitbreiding van supplementen assortiment</w:t>
            </w:r>
            <w:r w:rsidR="00C66DF7">
              <w:rPr>
                <w:noProof/>
                <w:webHidden/>
              </w:rPr>
              <w:tab/>
            </w:r>
            <w:r w:rsidR="00C66DF7">
              <w:rPr>
                <w:noProof/>
                <w:webHidden/>
              </w:rPr>
              <w:fldChar w:fldCharType="begin"/>
            </w:r>
            <w:r w:rsidR="00C66DF7">
              <w:rPr>
                <w:noProof/>
                <w:webHidden/>
              </w:rPr>
              <w:instrText xml:space="preserve"> PAGEREF _Toc485044020 \h </w:instrText>
            </w:r>
            <w:r w:rsidR="00C66DF7">
              <w:rPr>
                <w:noProof/>
                <w:webHidden/>
              </w:rPr>
            </w:r>
            <w:r w:rsidR="00C66DF7">
              <w:rPr>
                <w:noProof/>
                <w:webHidden/>
              </w:rPr>
              <w:fldChar w:fldCharType="separate"/>
            </w:r>
            <w:r w:rsidR="00B66109">
              <w:rPr>
                <w:noProof/>
                <w:webHidden/>
              </w:rPr>
              <w:t>52</w:t>
            </w:r>
            <w:r w:rsidR="00C66DF7">
              <w:rPr>
                <w:noProof/>
                <w:webHidden/>
              </w:rPr>
              <w:fldChar w:fldCharType="end"/>
            </w:r>
          </w:hyperlink>
        </w:p>
        <w:p w14:paraId="1C9CC64F" w14:textId="77777777" w:rsidR="00C66DF7" w:rsidRDefault="005C760B">
          <w:pPr>
            <w:pStyle w:val="Inhopg2"/>
            <w:tabs>
              <w:tab w:val="left" w:pos="880"/>
              <w:tab w:val="right" w:leader="dot" w:pos="9062"/>
            </w:tabs>
            <w:rPr>
              <w:rFonts w:eastAsiaTheme="minorEastAsia"/>
              <w:noProof/>
              <w:sz w:val="22"/>
              <w:lang w:eastAsia="nl-NL"/>
            </w:rPr>
          </w:pPr>
          <w:hyperlink w:anchor="_Toc485044021" w:history="1">
            <w:r w:rsidR="00C66DF7" w:rsidRPr="00BF496E">
              <w:rPr>
                <w:rStyle w:val="Hyperlink"/>
                <w:noProof/>
              </w:rPr>
              <w:t>10.6.</w:t>
            </w:r>
            <w:r w:rsidR="00C66DF7">
              <w:rPr>
                <w:rFonts w:eastAsiaTheme="minorEastAsia"/>
                <w:noProof/>
                <w:sz w:val="22"/>
                <w:lang w:eastAsia="nl-NL"/>
              </w:rPr>
              <w:tab/>
            </w:r>
            <w:r w:rsidR="00C66DF7" w:rsidRPr="00BF496E">
              <w:rPr>
                <w:rStyle w:val="Hyperlink"/>
                <w:noProof/>
              </w:rPr>
              <w:t>Planning en financiën</w:t>
            </w:r>
            <w:r w:rsidR="00C66DF7">
              <w:rPr>
                <w:noProof/>
                <w:webHidden/>
              </w:rPr>
              <w:tab/>
            </w:r>
            <w:r w:rsidR="00C66DF7">
              <w:rPr>
                <w:noProof/>
                <w:webHidden/>
              </w:rPr>
              <w:fldChar w:fldCharType="begin"/>
            </w:r>
            <w:r w:rsidR="00C66DF7">
              <w:rPr>
                <w:noProof/>
                <w:webHidden/>
              </w:rPr>
              <w:instrText xml:space="preserve"> PAGEREF _Toc485044021 \h </w:instrText>
            </w:r>
            <w:r w:rsidR="00C66DF7">
              <w:rPr>
                <w:noProof/>
                <w:webHidden/>
              </w:rPr>
            </w:r>
            <w:r w:rsidR="00C66DF7">
              <w:rPr>
                <w:noProof/>
                <w:webHidden/>
              </w:rPr>
              <w:fldChar w:fldCharType="separate"/>
            </w:r>
            <w:r w:rsidR="00B66109">
              <w:rPr>
                <w:noProof/>
                <w:webHidden/>
              </w:rPr>
              <w:t>52</w:t>
            </w:r>
            <w:r w:rsidR="00C66DF7">
              <w:rPr>
                <w:noProof/>
                <w:webHidden/>
              </w:rPr>
              <w:fldChar w:fldCharType="end"/>
            </w:r>
          </w:hyperlink>
        </w:p>
        <w:p w14:paraId="45708DC1" w14:textId="77777777" w:rsidR="00C66DF7" w:rsidRDefault="005C760B">
          <w:pPr>
            <w:pStyle w:val="Inhopg1"/>
            <w:tabs>
              <w:tab w:val="right" w:leader="dot" w:pos="9062"/>
            </w:tabs>
            <w:rPr>
              <w:rFonts w:eastAsiaTheme="minorEastAsia"/>
              <w:noProof/>
              <w:sz w:val="22"/>
              <w:lang w:eastAsia="nl-NL"/>
            </w:rPr>
          </w:pPr>
          <w:hyperlink w:anchor="_Toc485044022" w:history="1">
            <w:r w:rsidR="00C66DF7" w:rsidRPr="00BF496E">
              <w:rPr>
                <w:rStyle w:val="Hyperlink"/>
                <w:noProof/>
                <w:lang w:val="en-US"/>
              </w:rPr>
              <w:t>Bibliografie</w:t>
            </w:r>
            <w:r w:rsidR="00C66DF7">
              <w:rPr>
                <w:noProof/>
                <w:webHidden/>
              </w:rPr>
              <w:tab/>
            </w:r>
            <w:r w:rsidR="00C66DF7">
              <w:rPr>
                <w:noProof/>
                <w:webHidden/>
              </w:rPr>
              <w:fldChar w:fldCharType="begin"/>
            </w:r>
            <w:r w:rsidR="00C66DF7">
              <w:rPr>
                <w:noProof/>
                <w:webHidden/>
              </w:rPr>
              <w:instrText xml:space="preserve"> PAGEREF _Toc485044022 \h </w:instrText>
            </w:r>
            <w:r w:rsidR="00C66DF7">
              <w:rPr>
                <w:noProof/>
                <w:webHidden/>
              </w:rPr>
            </w:r>
            <w:r w:rsidR="00C66DF7">
              <w:rPr>
                <w:noProof/>
                <w:webHidden/>
              </w:rPr>
              <w:fldChar w:fldCharType="separate"/>
            </w:r>
            <w:r w:rsidR="00B66109">
              <w:rPr>
                <w:noProof/>
                <w:webHidden/>
              </w:rPr>
              <w:t>54</w:t>
            </w:r>
            <w:r w:rsidR="00C66DF7">
              <w:rPr>
                <w:noProof/>
                <w:webHidden/>
              </w:rPr>
              <w:fldChar w:fldCharType="end"/>
            </w:r>
          </w:hyperlink>
        </w:p>
        <w:p w14:paraId="09FB02C7" w14:textId="77777777" w:rsidR="00C66DF7" w:rsidRDefault="005C760B">
          <w:pPr>
            <w:pStyle w:val="Inhopg1"/>
            <w:tabs>
              <w:tab w:val="right" w:leader="dot" w:pos="9062"/>
            </w:tabs>
            <w:rPr>
              <w:rFonts w:eastAsiaTheme="minorEastAsia"/>
              <w:noProof/>
              <w:sz w:val="22"/>
              <w:lang w:eastAsia="nl-NL"/>
            </w:rPr>
          </w:pPr>
          <w:hyperlink w:anchor="_Toc485044023" w:history="1">
            <w:r w:rsidR="00C66DF7" w:rsidRPr="00BF496E">
              <w:rPr>
                <w:rStyle w:val="Hyperlink"/>
                <w:noProof/>
              </w:rPr>
              <w:t>Bijlage 1: Randvoorwaarden</w:t>
            </w:r>
            <w:r w:rsidR="00C66DF7">
              <w:rPr>
                <w:noProof/>
                <w:webHidden/>
              </w:rPr>
              <w:tab/>
            </w:r>
            <w:r w:rsidR="00C66DF7">
              <w:rPr>
                <w:noProof/>
                <w:webHidden/>
              </w:rPr>
              <w:fldChar w:fldCharType="begin"/>
            </w:r>
            <w:r w:rsidR="00C66DF7">
              <w:rPr>
                <w:noProof/>
                <w:webHidden/>
              </w:rPr>
              <w:instrText xml:space="preserve"> PAGEREF _Toc485044023 \h </w:instrText>
            </w:r>
            <w:r w:rsidR="00C66DF7">
              <w:rPr>
                <w:noProof/>
                <w:webHidden/>
              </w:rPr>
            </w:r>
            <w:r w:rsidR="00C66DF7">
              <w:rPr>
                <w:noProof/>
                <w:webHidden/>
              </w:rPr>
              <w:fldChar w:fldCharType="separate"/>
            </w:r>
            <w:r w:rsidR="00B66109">
              <w:rPr>
                <w:noProof/>
                <w:webHidden/>
              </w:rPr>
              <w:t>58</w:t>
            </w:r>
            <w:r w:rsidR="00C66DF7">
              <w:rPr>
                <w:noProof/>
                <w:webHidden/>
              </w:rPr>
              <w:fldChar w:fldCharType="end"/>
            </w:r>
          </w:hyperlink>
        </w:p>
        <w:p w14:paraId="7DA641B7" w14:textId="77777777" w:rsidR="00C66DF7" w:rsidRDefault="005C760B">
          <w:pPr>
            <w:pStyle w:val="Inhopg1"/>
            <w:tabs>
              <w:tab w:val="right" w:leader="dot" w:pos="9062"/>
            </w:tabs>
            <w:rPr>
              <w:rFonts w:eastAsiaTheme="minorEastAsia"/>
              <w:noProof/>
              <w:sz w:val="22"/>
              <w:lang w:eastAsia="nl-NL"/>
            </w:rPr>
          </w:pPr>
          <w:hyperlink w:anchor="_Toc485044024" w:history="1">
            <w:r w:rsidR="00C66DF7" w:rsidRPr="00BF496E">
              <w:rPr>
                <w:rStyle w:val="Hyperlink"/>
                <w:noProof/>
              </w:rPr>
              <w:t>Bijlage 2: Theoretisch kader toevoegingen</w:t>
            </w:r>
            <w:r w:rsidR="00C66DF7">
              <w:rPr>
                <w:noProof/>
                <w:webHidden/>
              </w:rPr>
              <w:tab/>
            </w:r>
            <w:r w:rsidR="00C66DF7">
              <w:rPr>
                <w:noProof/>
                <w:webHidden/>
              </w:rPr>
              <w:fldChar w:fldCharType="begin"/>
            </w:r>
            <w:r w:rsidR="00C66DF7">
              <w:rPr>
                <w:noProof/>
                <w:webHidden/>
              </w:rPr>
              <w:instrText xml:space="preserve"> PAGEREF _Toc485044024 \h </w:instrText>
            </w:r>
            <w:r w:rsidR="00C66DF7">
              <w:rPr>
                <w:noProof/>
                <w:webHidden/>
              </w:rPr>
            </w:r>
            <w:r w:rsidR="00C66DF7">
              <w:rPr>
                <w:noProof/>
                <w:webHidden/>
              </w:rPr>
              <w:fldChar w:fldCharType="separate"/>
            </w:r>
            <w:r w:rsidR="00B66109">
              <w:rPr>
                <w:noProof/>
                <w:webHidden/>
              </w:rPr>
              <w:t>59</w:t>
            </w:r>
            <w:r w:rsidR="00C66DF7">
              <w:rPr>
                <w:noProof/>
                <w:webHidden/>
              </w:rPr>
              <w:fldChar w:fldCharType="end"/>
            </w:r>
          </w:hyperlink>
        </w:p>
        <w:p w14:paraId="6E33F6E0" w14:textId="77777777" w:rsidR="00C66DF7" w:rsidRDefault="005C760B">
          <w:pPr>
            <w:pStyle w:val="Inhopg2"/>
            <w:tabs>
              <w:tab w:val="right" w:leader="dot" w:pos="9062"/>
            </w:tabs>
            <w:rPr>
              <w:rFonts w:eastAsiaTheme="minorEastAsia"/>
              <w:noProof/>
              <w:sz w:val="22"/>
              <w:lang w:eastAsia="nl-NL"/>
            </w:rPr>
          </w:pPr>
          <w:hyperlink w:anchor="_Toc485044025" w:history="1">
            <w:r w:rsidR="00C66DF7" w:rsidRPr="00BF496E">
              <w:rPr>
                <w:rStyle w:val="Hyperlink"/>
                <w:noProof/>
              </w:rPr>
              <w:t>Bijlage 2.1. Uitbreidingen Ansoff-matrix</w:t>
            </w:r>
            <w:r w:rsidR="00C66DF7">
              <w:rPr>
                <w:noProof/>
                <w:webHidden/>
              </w:rPr>
              <w:tab/>
            </w:r>
            <w:r w:rsidR="00C66DF7">
              <w:rPr>
                <w:noProof/>
                <w:webHidden/>
              </w:rPr>
              <w:fldChar w:fldCharType="begin"/>
            </w:r>
            <w:r w:rsidR="00C66DF7">
              <w:rPr>
                <w:noProof/>
                <w:webHidden/>
              </w:rPr>
              <w:instrText xml:space="preserve"> PAGEREF _Toc485044025 \h </w:instrText>
            </w:r>
            <w:r w:rsidR="00C66DF7">
              <w:rPr>
                <w:noProof/>
                <w:webHidden/>
              </w:rPr>
            </w:r>
            <w:r w:rsidR="00C66DF7">
              <w:rPr>
                <w:noProof/>
                <w:webHidden/>
              </w:rPr>
              <w:fldChar w:fldCharType="separate"/>
            </w:r>
            <w:r w:rsidR="00B66109">
              <w:rPr>
                <w:noProof/>
                <w:webHidden/>
              </w:rPr>
              <w:t>59</w:t>
            </w:r>
            <w:r w:rsidR="00C66DF7">
              <w:rPr>
                <w:noProof/>
                <w:webHidden/>
              </w:rPr>
              <w:fldChar w:fldCharType="end"/>
            </w:r>
          </w:hyperlink>
        </w:p>
        <w:p w14:paraId="5A92D0B5" w14:textId="77777777" w:rsidR="00C66DF7" w:rsidRDefault="005C760B">
          <w:pPr>
            <w:pStyle w:val="Inhopg2"/>
            <w:tabs>
              <w:tab w:val="right" w:leader="dot" w:pos="9062"/>
            </w:tabs>
            <w:rPr>
              <w:rFonts w:eastAsiaTheme="minorEastAsia"/>
              <w:noProof/>
              <w:sz w:val="22"/>
              <w:lang w:eastAsia="nl-NL"/>
            </w:rPr>
          </w:pPr>
          <w:hyperlink w:anchor="_Toc485044026" w:history="1">
            <w:r w:rsidR="00C66DF7" w:rsidRPr="00BF496E">
              <w:rPr>
                <w:rStyle w:val="Hyperlink"/>
                <w:noProof/>
              </w:rPr>
              <w:t>Bijlage 2.2. Verdieping Vijf Krachten Model van Porter</w:t>
            </w:r>
            <w:r w:rsidR="00C66DF7">
              <w:rPr>
                <w:noProof/>
                <w:webHidden/>
              </w:rPr>
              <w:tab/>
            </w:r>
            <w:r w:rsidR="00C66DF7">
              <w:rPr>
                <w:noProof/>
                <w:webHidden/>
              </w:rPr>
              <w:fldChar w:fldCharType="begin"/>
            </w:r>
            <w:r w:rsidR="00C66DF7">
              <w:rPr>
                <w:noProof/>
                <w:webHidden/>
              </w:rPr>
              <w:instrText xml:space="preserve"> PAGEREF _Toc485044026 \h </w:instrText>
            </w:r>
            <w:r w:rsidR="00C66DF7">
              <w:rPr>
                <w:noProof/>
                <w:webHidden/>
              </w:rPr>
            </w:r>
            <w:r w:rsidR="00C66DF7">
              <w:rPr>
                <w:noProof/>
                <w:webHidden/>
              </w:rPr>
              <w:fldChar w:fldCharType="separate"/>
            </w:r>
            <w:r w:rsidR="00B66109">
              <w:rPr>
                <w:noProof/>
                <w:webHidden/>
              </w:rPr>
              <w:t>60</w:t>
            </w:r>
            <w:r w:rsidR="00C66DF7">
              <w:rPr>
                <w:noProof/>
                <w:webHidden/>
              </w:rPr>
              <w:fldChar w:fldCharType="end"/>
            </w:r>
          </w:hyperlink>
        </w:p>
        <w:p w14:paraId="4D5D87CB" w14:textId="77777777" w:rsidR="00C66DF7" w:rsidRDefault="005C760B">
          <w:pPr>
            <w:pStyle w:val="Inhopg1"/>
            <w:tabs>
              <w:tab w:val="right" w:leader="dot" w:pos="9062"/>
            </w:tabs>
            <w:rPr>
              <w:rFonts w:eastAsiaTheme="minorEastAsia"/>
              <w:noProof/>
              <w:sz w:val="22"/>
              <w:lang w:eastAsia="nl-NL"/>
            </w:rPr>
          </w:pPr>
          <w:hyperlink w:anchor="_Toc485044027" w:history="1">
            <w:r w:rsidR="00C66DF7" w:rsidRPr="00BF496E">
              <w:rPr>
                <w:rStyle w:val="Hyperlink"/>
                <w:noProof/>
              </w:rPr>
              <w:t>Bijlage 3: Toelichting betrouwbaarheid</w:t>
            </w:r>
            <w:r w:rsidR="00C66DF7">
              <w:rPr>
                <w:noProof/>
                <w:webHidden/>
              </w:rPr>
              <w:tab/>
            </w:r>
            <w:r w:rsidR="00C66DF7">
              <w:rPr>
                <w:noProof/>
                <w:webHidden/>
              </w:rPr>
              <w:fldChar w:fldCharType="begin"/>
            </w:r>
            <w:r w:rsidR="00C66DF7">
              <w:rPr>
                <w:noProof/>
                <w:webHidden/>
              </w:rPr>
              <w:instrText xml:space="preserve"> PAGEREF _Toc485044027 \h </w:instrText>
            </w:r>
            <w:r w:rsidR="00C66DF7">
              <w:rPr>
                <w:noProof/>
                <w:webHidden/>
              </w:rPr>
            </w:r>
            <w:r w:rsidR="00C66DF7">
              <w:rPr>
                <w:noProof/>
                <w:webHidden/>
              </w:rPr>
              <w:fldChar w:fldCharType="separate"/>
            </w:r>
            <w:r w:rsidR="00B66109">
              <w:rPr>
                <w:noProof/>
                <w:webHidden/>
              </w:rPr>
              <w:t>62</w:t>
            </w:r>
            <w:r w:rsidR="00C66DF7">
              <w:rPr>
                <w:noProof/>
                <w:webHidden/>
              </w:rPr>
              <w:fldChar w:fldCharType="end"/>
            </w:r>
          </w:hyperlink>
        </w:p>
        <w:p w14:paraId="182F60FF" w14:textId="77777777" w:rsidR="00C66DF7" w:rsidRDefault="005C760B">
          <w:pPr>
            <w:pStyle w:val="Inhopg1"/>
            <w:tabs>
              <w:tab w:val="right" w:leader="dot" w:pos="9062"/>
            </w:tabs>
            <w:rPr>
              <w:rFonts w:eastAsiaTheme="minorEastAsia"/>
              <w:noProof/>
              <w:sz w:val="22"/>
              <w:lang w:eastAsia="nl-NL"/>
            </w:rPr>
          </w:pPr>
          <w:hyperlink w:anchor="_Toc485044028" w:history="1">
            <w:r w:rsidR="00C66DF7" w:rsidRPr="00BF496E">
              <w:rPr>
                <w:rStyle w:val="Hyperlink"/>
                <w:noProof/>
              </w:rPr>
              <w:t>Bijlage 4: FOETSJE model</w:t>
            </w:r>
            <w:r w:rsidR="00C66DF7">
              <w:rPr>
                <w:noProof/>
                <w:webHidden/>
              </w:rPr>
              <w:tab/>
            </w:r>
            <w:r w:rsidR="00C66DF7">
              <w:rPr>
                <w:noProof/>
                <w:webHidden/>
              </w:rPr>
              <w:fldChar w:fldCharType="begin"/>
            </w:r>
            <w:r w:rsidR="00C66DF7">
              <w:rPr>
                <w:noProof/>
                <w:webHidden/>
              </w:rPr>
              <w:instrText xml:space="preserve"> PAGEREF _Toc485044028 \h </w:instrText>
            </w:r>
            <w:r w:rsidR="00C66DF7">
              <w:rPr>
                <w:noProof/>
                <w:webHidden/>
              </w:rPr>
            </w:r>
            <w:r w:rsidR="00C66DF7">
              <w:rPr>
                <w:noProof/>
                <w:webHidden/>
              </w:rPr>
              <w:fldChar w:fldCharType="separate"/>
            </w:r>
            <w:r w:rsidR="00B66109">
              <w:rPr>
                <w:noProof/>
                <w:webHidden/>
              </w:rPr>
              <w:t>63</w:t>
            </w:r>
            <w:r w:rsidR="00C66DF7">
              <w:rPr>
                <w:noProof/>
                <w:webHidden/>
              </w:rPr>
              <w:fldChar w:fldCharType="end"/>
            </w:r>
          </w:hyperlink>
        </w:p>
        <w:p w14:paraId="6CA8DFD7" w14:textId="77777777" w:rsidR="00C66DF7" w:rsidRDefault="005C760B">
          <w:pPr>
            <w:pStyle w:val="Inhopg1"/>
            <w:tabs>
              <w:tab w:val="right" w:leader="dot" w:pos="9062"/>
            </w:tabs>
            <w:rPr>
              <w:rFonts w:eastAsiaTheme="minorEastAsia"/>
              <w:noProof/>
              <w:sz w:val="22"/>
              <w:lang w:eastAsia="nl-NL"/>
            </w:rPr>
          </w:pPr>
          <w:hyperlink w:anchor="_Toc485044029" w:history="1">
            <w:r w:rsidR="00C66DF7" w:rsidRPr="00BF496E">
              <w:rPr>
                <w:rStyle w:val="Hyperlink"/>
                <w:noProof/>
              </w:rPr>
              <w:t>Bijlage 5: Sportscholen, strategieën en aanvullende services</w:t>
            </w:r>
            <w:r w:rsidR="00C66DF7">
              <w:rPr>
                <w:noProof/>
                <w:webHidden/>
              </w:rPr>
              <w:tab/>
            </w:r>
            <w:r w:rsidR="00C66DF7">
              <w:rPr>
                <w:noProof/>
                <w:webHidden/>
              </w:rPr>
              <w:fldChar w:fldCharType="begin"/>
            </w:r>
            <w:r w:rsidR="00C66DF7">
              <w:rPr>
                <w:noProof/>
                <w:webHidden/>
              </w:rPr>
              <w:instrText xml:space="preserve"> PAGEREF _Toc485044029 \h </w:instrText>
            </w:r>
            <w:r w:rsidR="00C66DF7">
              <w:rPr>
                <w:noProof/>
                <w:webHidden/>
              </w:rPr>
            </w:r>
            <w:r w:rsidR="00C66DF7">
              <w:rPr>
                <w:noProof/>
                <w:webHidden/>
              </w:rPr>
              <w:fldChar w:fldCharType="separate"/>
            </w:r>
            <w:r w:rsidR="00B66109">
              <w:rPr>
                <w:noProof/>
                <w:webHidden/>
              </w:rPr>
              <w:t>67</w:t>
            </w:r>
            <w:r w:rsidR="00C66DF7">
              <w:rPr>
                <w:noProof/>
                <w:webHidden/>
              </w:rPr>
              <w:fldChar w:fldCharType="end"/>
            </w:r>
          </w:hyperlink>
        </w:p>
        <w:p w14:paraId="25A026B4" w14:textId="77777777" w:rsidR="00C66DF7" w:rsidRDefault="005C760B">
          <w:pPr>
            <w:pStyle w:val="Inhopg1"/>
            <w:tabs>
              <w:tab w:val="right" w:leader="dot" w:pos="9062"/>
            </w:tabs>
            <w:rPr>
              <w:rFonts w:eastAsiaTheme="minorEastAsia"/>
              <w:noProof/>
              <w:sz w:val="22"/>
              <w:lang w:eastAsia="nl-NL"/>
            </w:rPr>
          </w:pPr>
          <w:hyperlink w:anchor="_Toc485044030" w:history="1">
            <w:r w:rsidR="00C66DF7" w:rsidRPr="00BF496E">
              <w:rPr>
                <w:rStyle w:val="Hyperlink"/>
                <w:noProof/>
              </w:rPr>
              <w:t>Bijlage 6: Enquête vooronderzoek assortimentsuitbreiding</w:t>
            </w:r>
            <w:r w:rsidR="00C66DF7">
              <w:rPr>
                <w:noProof/>
                <w:webHidden/>
              </w:rPr>
              <w:tab/>
            </w:r>
            <w:r w:rsidR="00C66DF7">
              <w:rPr>
                <w:noProof/>
                <w:webHidden/>
              </w:rPr>
              <w:fldChar w:fldCharType="begin"/>
            </w:r>
            <w:r w:rsidR="00C66DF7">
              <w:rPr>
                <w:noProof/>
                <w:webHidden/>
              </w:rPr>
              <w:instrText xml:space="preserve"> PAGEREF _Toc485044030 \h </w:instrText>
            </w:r>
            <w:r w:rsidR="00C66DF7">
              <w:rPr>
                <w:noProof/>
                <w:webHidden/>
              </w:rPr>
            </w:r>
            <w:r w:rsidR="00C66DF7">
              <w:rPr>
                <w:noProof/>
                <w:webHidden/>
              </w:rPr>
              <w:fldChar w:fldCharType="separate"/>
            </w:r>
            <w:r w:rsidR="00B66109">
              <w:rPr>
                <w:noProof/>
                <w:webHidden/>
              </w:rPr>
              <w:t>68</w:t>
            </w:r>
            <w:r w:rsidR="00C66DF7">
              <w:rPr>
                <w:noProof/>
                <w:webHidden/>
              </w:rPr>
              <w:fldChar w:fldCharType="end"/>
            </w:r>
          </w:hyperlink>
        </w:p>
        <w:p w14:paraId="0BF99AF0" w14:textId="77777777" w:rsidR="00C66DF7" w:rsidRDefault="005C760B">
          <w:pPr>
            <w:pStyle w:val="Inhopg1"/>
            <w:tabs>
              <w:tab w:val="right" w:leader="dot" w:pos="9062"/>
            </w:tabs>
            <w:rPr>
              <w:rFonts w:eastAsiaTheme="minorEastAsia"/>
              <w:noProof/>
              <w:sz w:val="22"/>
              <w:lang w:eastAsia="nl-NL"/>
            </w:rPr>
          </w:pPr>
          <w:hyperlink w:anchor="_Toc485044031" w:history="1">
            <w:r w:rsidR="00C66DF7" w:rsidRPr="00BF496E">
              <w:rPr>
                <w:rStyle w:val="Hyperlink"/>
                <w:noProof/>
              </w:rPr>
              <w:t>Bijlage 7: Staffelprijzen leveranciers</w:t>
            </w:r>
            <w:r w:rsidR="00C66DF7">
              <w:rPr>
                <w:noProof/>
                <w:webHidden/>
              </w:rPr>
              <w:tab/>
            </w:r>
            <w:r w:rsidR="00C66DF7">
              <w:rPr>
                <w:noProof/>
                <w:webHidden/>
              </w:rPr>
              <w:fldChar w:fldCharType="begin"/>
            </w:r>
            <w:r w:rsidR="00C66DF7">
              <w:rPr>
                <w:noProof/>
                <w:webHidden/>
              </w:rPr>
              <w:instrText xml:space="preserve"> PAGEREF _Toc485044031 \h </w:instrText>
            </w:r>
            <w:r w:rsidR="00C66DF7">
              <w:rPr>
                <w:noProof/>
                <w:webHidden/>
              </w:rPr>
            </w:r>
            <w:r w:rsidR="00C66DF7">
              <w:rPr>
                <w:noProof/>
                <w:webHidden/>
              </w:rPr>
              <w:fldChar w:fldCharType="separate"/>
            </w:r>
            <w:r w:rsidR="00B66109">
              <w:rPr>
                <w:noProof/>
                <w:webHidden/>
              </w:rPr>
              <w:t>69</w:t>
            </w:r>
            <w:r w:rsidR="00C66DF7">
              <w:rPr>
                <w:noProof/>
                <w:webHidden/>
              </w:rPr>
              <w:fldChar w:fldCharType="end"/>
            </w:r>
          </w:hyperlink>
        </w:p>
        <w:p w14:paraId="01B9B0F9" w14:textId="77777777" w:rsidR="00C66DF7" w:rsidRDefault="005C760B">
          <w:pPr>
            <w:pStyle w:val="Inhopg1"/>
            <w:tabs>
              <w:tab w:val="right" w:leader="dot" w:pos="9062"/>
            </w:tabs>
            <w:rPr>
              <w:rFonts w:eastAsiaTheme="minorEastAsia"/>
              <w:noProof/>
              <w:sz w:val="22"/>
              <w:lang w:eastAsia="nl-NL"/>
            </w:rPr>
          </w:pPr>
          <w:hyperlink w:anchor="_Toc485044032" w:history="1">
            <w:r w:rsidR="00C66DF7" w:rsidRPr="00BF496E">
              <w:rPr>
                <w:rStyle w:val="Hyperlink"/>
                <w:noProof/>
              </w:rPr>
              <w:t>Bijlage 8: Groepsgesprek supplement gebruikers – Topiclist</w:t>
            </w:r>
            <w:r w:rsidR="00C66DF7">
              <w:rPr>
                <w:noProof/>
                <w:webHidden/>
              </w:rPr>
              <w:tab/>
            </w:r>
            <w:r w:rsidR="00C66DF7">
              <w:rPr>
                <w:noProof/>
                <w:webHidden/>
              </w:rPr>
              <w:fldChar w:fldCharType="begin"/>
            </w:r>
            <w:r w:rsidR="00C66DF7">
              <w:rPr>
                <w:noProof/>
                <w:webHidden/>
              </w:rPr>
              <w:instrText xml:space="preserve"> PAGEREF _Toc485044032 \h </w:instrText>
            </w:r>
            <w:r w:rsidR="00C66DF7">
              <w:rPr>
                <w:noProof/>
                <w:webHidden/>
              </w:rPr>
            </w:r>
            <w:r w:rsidR="00C66DF7">
              <w:rPr>
                <w:noProof/>
                <w:webHidden/>
              </w:rPr>
              <w:fldChar w:fldCharType="separate"/>
            </w:r>
            <w:r w:rsidR="00B66109">
              <w:rPr>
                <w:noProof/>
                <w:webHidden/>
              </w:rPr>
              <w:t>70</w:t>
            </w:r>
            <w:r w:rsidR="00C66DF7">
              <w:rPr>
                <w:noProof/>
                <w:webHidden/>
              </w:rPr>
              <w:fldChar w:fldCharType="end"/>
            </w:r>
          </w:hyperlink>
        </w:p>
        <w:p w14:paraId="4BC6F462" w14:textId="77777777" w:rsidR="00C66DF7" w:rsidRDefault="005C760B">
          <w:pPr>
            <w:pStyle w:val="Inhopg1"/>
            <w:tabs>
              <w:tab w:val="right" w:leader="dot" w:pos="9062"/>
            </w:tabs>
            <w:rPr>
              <w:rFonts w:eastAsiaTheme="minorEastAsia"/>
              <w:noProof/>
              <w:sz w:val="22"/>
              <w:lang w:eastAsia="nl-NL"/>
            </w:rPr>
          </w:pPr>
          <w:hyperlink w:anchor="_Toc485044033" w:history="1">
            <w:r w:rsidR="00C66DF7" w:rsidRPr="00BF496E">
              <w:rPr>
                <w:rStyle w:val="Hyperlink"/>
                <w:noProof/>
              </w:rPr>
              <w:t>Bijlage 9: Groepsgesprek niet-supplement gebruikers – Topiclist</w:t>
            </w:r>
            <w:r w:rsidR="00C66DF7">
              <w:rPr>
                <w:noProof/>
                <w:webHidden/>
              </w:rPr>
              <w:tab/>
            </w:r>
            <w:r w:rsidR="00C66DF7">
              <w:rPr>
                <w:noProof/>
                <w:webHidden/>
              </w:rPr>
              <w:fldChar w:fldCharType="begin"/>
            </w:r>
            <w:r w:rsidR="00C66DF7">
              <w:rPr>
                <w:noProof/>
                <w:webHidden/>
              </w:rPr>
              <w:instrText xml:space="preserve"> PAGEREF _Toc485044033 \h </w:instrText>
            </w:r>
            <w:r w:rsidR="00C66DF7">
              <w:rPr>
                <w:noProof/>
                <w:webHidden/>
              </w:rPr>
            </w:r>
            <w:r w:rsidR="00C66DF7">
              <w:rPr>
                <w:noProof/>
                <w:webHidden/>
              </w:rPr>
              <w:fldChar w:fldCharType="separate"/>
            </w:r>
            <w:r w:rsidR="00B66109">
              <w:rPr>
                <w:noProof/>
                <w:webHidden/>
              </w:rPr>
              <w:t>72</w:t>
            </w:r>
            <w:r w:rsidR="00C66DF7">
              <w:rPr>
                <w:noProof/>
                <w:webHidden/>
              </w:rPr>
              <w:fldChar w:fldCharType="end"/>
            </w:r>
          </w:hyperlink>
        </w:p>
        <w:p w14:paraId="2A9A28B9" w14:textId="77777777" w:rsidR="00C66DF7" w:rsidRDefault="005C760B">
          <w:pPr>
            <w:pStyle w:val="Inhopg1"/>
            <w:tabs>
              <w:tab w:val="right" w:leader="dot" w:pos="9062"/>
            </w:tabs>
            <w:rPr>
              <w:rFonts w:eastAsiaTheme="minorEastAsia"/>
              <w:noProof/>
              <w:sz w:val="22"/>
              <w:lang w:eastAsia="nl-NL"/>
            </w:rPr>
          </w:pPr>
          <w:hyperlink w:anchor="_Toc485044034" w:history="1">
            <w:r w:rsidR="00C66DF7" w:rsidRPr="00BF496E">
              <w:rPr>
                <w:rStyle w:val="Hyperlink"/>
                <w:noProof/>
              </w:rPr>
              <w:t>Bijlage 10: Verbatim groepsgesprek supplement gebruikers</w:t>
            </w:r>
            <w:r w:rsidR="00C66DF7">
              <w:rPr>
                <w:noProof/>
                <w:webHidden/>
              </w:rPr>
              <w:tab/>
            </w:r>
            <w:r w:rsidR="00C66DF7">
              <w:rPr>
                <w:noProof/>
                <w:webHidden/>
              </w:rPr>
              <w:fldChar w:fldCharType="begin"/>
            </w:r>
            <w:r w:rsidR="00C66DF7">
              <w:rPr>
                <w:noProof/>
                <w:webHidden/>
              </w:rPr>
              <w:instrText xml:space="preserve"> PAGEREF _Toc485044034 \h </w:instrText>
            </w:r>
            <w:r w:rsidR="00C66DF7">
              <w:rPr>
                <w:noProof/>
                <w:webHidden/>
              </w:rPr>
            </w:r>
            <w:r w:rsidR="00C66DF7">
              <w:rPr>
                <w:noProof/>
                <w:webHidden/>
              </w:rPr>
              <w:fldChar w:fldCharType="separate"/>
            </w:r>
            <w:r w:rsidR="00B66109">
              <w:rPr>
                <w:noProof/>
                <w:webHidden/>
              </w:rPr>
              <w:t>74</w:t>
            </w:r>
            <w:r w:rsidR="00C66DF7">
              <w:rPr>
                <w:noProof/>
                <w:webHidden/>
              </w:rPr>
              <w:fldChar w:fldCharType="end"/>
            </w:r>
          </w:hyperlink>
        </w:p>
        <w:p w14:paraId="771918DF" w14:textId="77777777" w:rsidR="00C66DF7" w:rsidRDefault="005C760B">
          <w:pPr>
            <w:pStyle w:val="Inhopg1"/>
            <w:tabs>
              <w:tab w:val="right" w:leader="dot" w:pos="9062"/>
            </w:tabs>
            <w:rPr>
              <w:rFonts w:eastAsiaTheme="minorEastAsia"/>
              <w:noProof/>
              <w:sz w:val="22"/>
              <w:lang w:eastAsia="nl-NL"/>
            </w:rPr>
          </w:pPr>
          <w:hyperlink w:anchor="_Toc485044035" w:history="1">
            <w:r w:rsidR="00C66DF7" w:rsidRPr="00BF496E">
              <w:rPr>
                <w:rStyle w:val="Hyperlink"/>
                <w:noProof/>
              </w:rPr>
              <w:t>Bijlage 11: Verbatim groepsgesprek niet-supplement gebruikers</w:t>
            </w:r>
            <w:r w:rsidR="00C66DF7">
              <w:rPr>
                <w:noProof/>
                <w:webHidden/>
              </w:rPr>
              <w:tab/>
            </w:r>
            <w:r w:rsidR="00C66DF7">
              <w:rPr>
                <w:noProof/>
                <w:webHidden/>
              </w:rPr>
              <w:fldChar w:fldCharType="begin"/>
            </w:r>
            <w:r w:rsidR="00C66DF7">
              <w:rPr>
                <w:noProof/>
                <w:webHidden/>
              </w:rPr>
              <w:instrText xml:space="preserve"> PAGEREF _Toc485044035 \h </w:instrText>
            </w:r>
            <w:r w:rsidR="00C66DF7">
              <w:rPr>
                <w:noProof/>
                <w:webHidden/>
              </w:rPr>
            </w:r>
            <w:r w:rsidR="00C66DF7">
              <w:rPr>
                <w:noProof/>
                <w:webHidden/>
              </w:rPr>
              <w:fldChar w:fldCharType="separate"/>
            </w:r>
            <w:r w:rsidR="00B66109">
              <w:rPr>
                <w:noProof/>
                <w:webHidden/>
              </w:rPr>
              <w:t>85</w:t>
            </w:r>
            <w:r w:rsidR="00C66DF7">
              <w:rPr>
                <w:noProof/>
                <w:webHidden/>
              </w:rPr>
              <w:fldChar w:fldCharType="end"/>
            </w:r>
          </w:hyperlink>
        </w:p>
        <w:p w14:paraId="18DC10C9" w14:textId="77777777" w:rsidR="00C66DF7" w:rsidRDefault="005C760B">
          <w:pPr>
            <w:pStyle w:val="Inhopg1"/>
            <w:tabs>
              <w:tab w:val="right" w:leader="dot" w:pos="9062"/>
            </w:tabs>
            <w:rPr>
              <w:rFonts w:eastAsiaTheme="minorEastAsia"/>
              <w:noProof/>
              <w:sz w:val="22"/>
              <w:lang w:eastAsia="nl-NL"/>
            </w:rPr>
          </w:pPr>
          <w:hyperlink w:anchor="_Toc485044036" w:history="1">
            <w:r w:rsidR="00C66DF7" w:rsidRPr="00BF496E">
              <w:rPr>
                <w:rStyle w:val="Hyperlink"/>
                <w:noProof/>
              </w:rPr>
              <w:t>Bijlage 12: Enquête supplementenlijn</w:t>
            </w:r>
            <w:r w:rsidR="00C66DF7">
              <w:rPr>
                <w:noProof/>
                <w:webHidden/>
              </w:rPr>
              <w:tab/>
            </w:r>
            <w:r w:rsidR="00C66DF7">
              <w:rPr>
                <w:noProof/>
                <w:webHidden/>
              </w:rPr>
              <w:fldChar w:fldCharType="begin"/>
            </w:r>
            <w:r w:rsidR="00C66DF7">
              <w:rPr>
                <w:noProof/>
                <w:webHidden/>
              </w:rPr>
              <w:instrText xml:space="preserve"> PAGEREF _Toc485044036 \h </w:instrText>
            </w:r>
            <w:r w:rsidR="00C66DF7">
              <w:rPr>
                <w:noProof/>
                <w:webHidden/>
              </w:rPr>
            </w:r>
            <w:r w:rsidR="00C66DF7">
              <w:rPr>
                <w:noProof/>
                <w:webHidden/>
              </w:rPr>
              <w:fldChar w:fldCharType="separate"/>
            </w:r>
            <w:r w:rsidR="00B66109">
              <w:rPr>
                <w:noProof/>
                <w:webHidden/>
              </w:rPr>
              <w:t>93</w:t>
            </w:r>
            <w:r w:rsidR="00C66DF7">
              <w:rPr>
                <w:noProof/>
                <w:webHidden/>
              </w:rPr>
              <w:fldChar w:fldCharType="end"/>
            </w:r>
          </w:hyperlink>
        </w:p>
        <w:p w14:paraId="4D7CA68A" w14:textId="77777777" w:rsidR="00C66DF7" w:rsidRDefault="005C760B">
          <w:pPr>
            <w:pStyle w:val="Inhopg1"/>
            <w:tabs>
              <w:tab w:val="right" w:leader="dot" w:pos="9062"/>
            </w:tabs>
            <w:rPr>
              <w:rFonts w:eastAsiaTheme="minorEastAsia"/>
              <w:noProof/>
              <w:sz w:val="22"/>
              <w:lang w:eastAsia="nl-NL"/>
            </w:rPr>
          </w:pPr>
          <w:hyperlink w:anchor="_Toc485044037" w:history="1">
            <w:r w:rsidR="00C66DF7" w:rsidRPr="00BF496E">
              <w:rPr>
                <w:rStyle w:val="Hyperlink"/>
                <w:rFonts w:eastAsia="Times New Roman"/>
                <w:noProof/>
                <w:lang w:eastAsia="nl-NL"/>
              </w:rPr>
              <w:t>Bijlage 13: Kwalitatief onderzoek resultaten</w:t>
            </w:r>
            <w:r w:rsidR="00C66DF7">
              <w:rPr>
                <w:noProof/>
                <w:webHidden/>
              </w:rPr>
              <w:tab/>
            </w:r>
            <w:r w:rsidR="00C66DF7">
              <w:rPr>
                <w:noProof/>
                <w:webHidden/>
              </w:rPr>
              <w:fldChar w:fldCharType="begin"/>
            </w:r>
            <w:r w:rsidR="00C66DF7">
              <w:rPr>
                <w:noProof/>
                <w:webHidden/>
              </w:rPr>
              <w:instrText xml:space="preserve"> PAGEREF _Toc485044037 \h </w:instrText>
            </w:r>
            <w:r w:rsidR="00C66DF7">
              <w:rPr>
                <w:noProof/>
                <w:webHidden/>
              </w:rPr>
            </w:r>
            <w:r w:rsidR="00C66DF7">
              <w:rPr>
                <w:noProof/>
                <w:webHidden/>
              </w:rPr>
              <w:fldChar w:fldCharType="separate"/>
            </w:r>
            <w:r w:rsidR="00B66109">
              <w:rPr>
                <w:noProof/>
                <w:webHidden/>
              </w:rPr>
              <w:t>100</w:t>
            </w:r>
            <w:r w:rsidR="00C66DF7">
              <w:rPr>
                <w:noProof/>
                <w:webHidden/>
              </w:rPr>
              <w:fldChar w:fldCharType="end"/>
            </w:r>
          </w:hyperlink>
        </w:p>
        <w:p w14:paraId="420DECD3" w14:textId="77777777" w:rsidR="00C66DF7" w:rsidRDefault="005C760B">
          <w:pPr>
            <w:pStyle w:val="Inhopg2"/>
            <w:tabs>
              <w:tab w:val="right" w:leader="dot" w:pos="9062"/>
            </w:tabs>
            <w:rPr>
              <w:rFonts w:eastAsiaTheme="minorEastAsia"/>
              <w:noProof/>
              <w:sz w:val="22"/>
              <w:lang w:eastAsia="nl-NL"/>
            </w:rPr>
          </w:pPr>
          <w:hyperlink w:anchor="_Toc485044038" w:history="1">
            <w:r w:rsidR="00C66DF7" w:rsidRPr="00BF496E">
              <w:rPr>
                <w:rStyle w:val="Hyperlink"/>
                <w:rFonts w:eastAsia="Times New Roman"/>
                <w:noProof/>
                <w:lang w:eastAsia="nl-NL"/>
              </w:rPr>
              <w:t>Bijlage 13.1. Interesse Exercise supplementenlijn</w:t>
            </w:r>
            <w:r w:rsidR="00C66DF7">
              <w:rPr>
                <w:noProof/>
                <w:webHidden/>
              </w:rPr>
              <w:tab/>
            </w:r>
            <w:r w:rsidR="00C66DF7">
              <w:rPr>
                <w:noProof/>
                <w:webHidden/>
              </w:rPr>
              <w:fldChar w:fldCharType="begin"/>
            </w:r>
            <w:r w:rsidR="00C66DF7">
              <w:rPr>
                <w:noProof/>
                <w:webHidden/>
              </w:rPr>
              <w:instrText xml:space="preserve"> PAGEREF _Toc485044038 \h </w:instrText>
            </w:r>
            <w:r w:rsidR="00C66DF7">
              <w:rPr>
                <w:noProof/>
                <w:webHidden/>
              </w:rPr>
            </w:r>
            <w:r w:rsidR="00C66DF7">
              <w:rPr>
                <w:noProof/>
                <w:webHidden/>
              </w:rPr>
              <w:fldChar w:fldCharType="separate"/>
            </w:r>
            <w:r w:rsidR="00B66109">
              <w:rPr>
                <w:noProof/>
                <w:webHidden/>
              </w:rPr>
              <w:t>100</w:t>
            </w:r>
            <w:r w:rsidR="00C66DF7">
              <w:rPr>
                <w:noProof/>
                <w:webHidden/>
              </w:rPr>
              <w:fldChar w:fldCharType="end"/>
            </w:r>
          </w:hyperlink>
        </w:p>
        <w:p w14:paraId="2B433BB0" w14:textId="77777777" w:rsidR="00C66DF7" w:rsidRDefault="005C760B">
          <w:pPr>
            <w:pStyle w:val="Inhopg2"/>
            <w:tabs>
              <w:tab w:val="right" w:leader="dot" w:pos="9062"/>
            </w:tabs>
            <w:rPr>
              <w:rFonts w:eastAsiaTheme="minorEastAsia"/>
              <w:noProof/>
              <w:sz w:val="22"/>
              <w:lang w:eastAsia="nl-NL"/>
            </w:rPr>
          </w:pPr>
          <w:hyperlink w:anchor="_Toc485044039" w:history="1">
            <w:r w:rsidR="00C66DF7" w:rsidRPr="00BF496E">
              <w:rPr>
                <w:rStyle w:val="Hyperlink"/>
                <w:noProof/>
              </w:rPr>
              <w:t>Bijlage 13.2. Mening over supplementen</w:t>
            </w:r>
            <w:r w:rsidR="00C66DF7">
              <w:rPr>
                <w:noProof/>
                <w:webHidden/>
              </w:rPr>
              <w:tab/>
            </w:r>
            <w:r w:rsidR="00C66DF7">
              <w:rPr>
                <w:noProof/>
                <w:webHidden/>
              </w:rPr>
              <w:fldChar w:fldCharType="begin"/>
            </w:r>
            <w:r w:rsidR="00C66DF7">
              <w:rPr>
                <w:noProof/>
                <w:webHidden/>
              </w:rPr>
              <w:instrText xml:space="preserve"> PAGEREF _Toc485044039 \h </w:instrText>
            </w:r>
            <w:r w:rsidR="00C66DF7">
              <w:rPr>
                <w:noProof/>
                <w:webHidden/>
              </w:rPr>
            </w:r>
            <w:r w:rsidR="00C66DF7">
              <w:rPr>
                <w:noProof/>
                <w:webHidden/>
              </w:rPr>
              <w:fldChar w:fldCharType="separate"/>
            </w:r>
            <w:r w:rsidR="00B66109">
              <w:rPr>
                <w:noProof/>
                <w:webHidden/>
              </w:rPr>
              <w:t>102</w:t>
            </w:r>
            <w:r w:rsidR="00C66DF7">
              <w:rPr>
                <w:noProof/>
                <w:webHidden/>
              </w:rPr>
              <w:fldChar w:fldCharType="end"/>
            </w:r>
          </w:hyperlink>
        </w:p>
        <w:p w14:paraId="4D558B08" w14:textId="77777777" w:rsidR="00C66DF7" w:rsidRDefault="005C760B">
          <w:pPr>
            <w:pStyle w:val="Inhopg2"/>
            <w:tabs>
              <w:tab w:val="right" w:leader="dot" w:pos="9062"/>
            </w:tabs>
            <w:rPr>
              <w:rFonts w:eastAsiaTheme="minorEastAsia"/>
              <w:noProof/>
              <w:sz w:val="22"/>
              <w:lang w:eastAsia="nl-NL"/>
            </w:rPr>
          </w:pPr>
          <w:hyperlink w:anchor="_Toc485044040" w:history="1">
            <w:r w:rsidR="00C66DF7" w:rsidRPr="00BF496E">
              <w:rPr>
                <w:rStyle w:val="Hyperlink"/>
                <w:noProof/>
                <w:lang w:eastAsia="nl-NL"/>
              </w:rPr>
              <w:t>Bijlage 13.3. Advies over supplementen</w:t>
            </w:r>
            <w:r w:rsidR="00C66DF7">
              <w:rPr>
                <w:noProof/>
                <w:webHidden/>
              </w:rPr>
              <w:tab/>
            </w:r>
            <w:r w:rsidR="00C66DF7">
              <w:rPr>
                <w:noProof/>
                <w:webHidden/>
              </w:rPr>
              <w:fldChar w:fldCharType="begin"/>
            </w:r>
            <w:r w:rsidR="00C66DF7">
              <w:rPr>
                <w:noProof/>
                <w:webHidden/>
              </w:rPr>
              <w:instrText xml:space="preserve"> PAGEREF _Toc485044040 \h </w:instrText>
            </w:r>
            <w:r w:rsidR="00C66DF7">
              <w:rPr>
                <w:noProof/>
                <w:webHidden/>
              </w:rPr>
            </w:r>
            <w:r w:rsidR="00C66DF7">
              <w:rPr>
                <w:noProof/>
                <w:webHidden/>
              </w:rPr>
              <w:fldChar w:fldCharType="separate"/>
            </w:r>
            <w:r w:rsidR="00B66109">
              <w:rPr>
                <w:noProof/>
                <w:webHidden/>
              </w:rPr>
              <w:t>104</w:t>
            </w:r>
            <w:r w:rsidR="00C66DF7">
              <w:rPr>
                <w:noProof/>
                <w:webHidden/>
              </w:rPr>
              <w:fldChar w:fldCharType="end"/>
            </w:r>
          </w:hyperlink>
        </w:p>
        <w:p w14:paraId="65C37F4E" w14:textId="77777777" w:rsidR="00C66DF7" w:rsidRDefault="005C760B">
          <w:pPr>
            <w:pStyle w:val="Inhopg2"/>
            <w:tabs>
              <w:tab w:val="right" w:leader="dot" w:pos="9062"/>
            </w:tabs>
            <w:rPr>
              <w:rFonts w:eastAsiaTheme="minorEastAsia"/>
              <w:noProof/>
              <w:sz w:val="22"/>
              <w:lang w:eastAsia="nl-NL"/>
            </w:rPr>
          </w:pPr>
          <w:hyperlink w:anchor="_Toc485044041" w:history="1">
            <w:r w:rsidR="00C66DF7" w:rsidRPr="00BF496E">
              <w:rPr>
                <w:rStyle w:val="Hyperlink"/>
                <w:noProof/>
                <w:lang w:eastAsia="nl-NL"/>
              </w:rPr>
              <w:t>Bijlage 13.4. Distributie van de supplementen</w:t>
            </w:r>
            <w:r w:rsidR="00C66DF7">
              <w:rPr>
                <w:noProof/>
                <w:webHidden/>
              </w:rPr>
              <w:tab/>
            </w:r>
            <w:r w:rsidR="00C66DF7">
              <w:rPr>
                <w:noProof/>
                <w:webHidden/>
              </w:rPr>
              <w:fldChar w:fldCharType="begin"/>
            </w:r>
            <w:r w:rsidR="00C66DF7">
              <w:rPr>
                <w:noProof/>
                <w:webHidden/>
              </w:rPr>
              <w:instrText xml:space="preserve"> PAGEREF _Toc485044041 \h </w:instrText>
            </w:r>
            <w:r w:rsidR="00C66DF7">
              <w:rPr>
                <w:noProof/>
                <w:webHidden/>
              </w:rPr>
            </w:r>
            <w:r w:rsidR="00C66DF7">
              <w:rPr>
                <w:noProof/>
                <w:webHidden/>
              </w:rPr>
              <w:fldChar w:fldCharType="separate"/>
            </w:r>
            <w:r w:rsidR="00B66109">
              <w:rPr>
                <w:noProof/>
                <w:webHidden/>
              </w:rPr>
              <w:t>106</w:t>
            </w:r>
            <w:r w:rsidR="00C66DF7">
              <w:rPr>
                <w:noProof/>
                <w:webHidden/>
              </w:rPr>
              <w:fldChar w:fldCharType="end"/>
            </w:r>
          </w:hyperlink>
        </w:p>
        <w:p w14:paraId="17F7C588" w14:textId="77777777" w:rsidR="00C66DF7" w:rsidRDefault="005C760B">
          <w:pPr>
            <w:pStyle w:val="Inhopg2"/>
            <w:tabs>
              <w:tab w:val="right" w:leader="dot" w:pos="9062"/>
            </w:tabs>
            <w:rPr>
              <w:rFonts w:eastAsiaTheme="minorEastAsia"/>
              <w:noProof/>
              <w:sz w:val="22"/>
              <w:lang w:eastAsia="nl-NL"/>
            </w:rPr>
          </w:pPr>
          <w:hyperlink w:anchor="_Toc485044042" w:history="1">
            <w:r w:rsidR="00C66DF7" w:rsidRPr="00BF496E">
              <w:rPr>
                <w:rStyle w:val="Hyperlink"/>
                <w:noProof/>
                <w:lang w:eastAsia="nl-NL"/>
              </w:rPr>
              <w:t>Bijlage 13.5. Betalingsbereidheid Exercise supplementen</w:t>
            </w:r>
            <w:r w:rsidR="00C66DF7">
              <w:rPr>
                <w:noProof/>
                <w:webHidden/>
              </w:rPr>
              <w:tab/>
            </w:r>
            <w:r w:rsidR="00C66DF7">
              <w:rPr>
                <w:noProof/>
                <w:webHidden/>
              </w:rPr>
              <w:fldChar w:fldCharType="begin"/>
            </w:r>
            <w:r w:rsidR="00C66DF7">
              <w:rPr>
                <w:noProof/>
                <w:webHidden/>
              </w:rPr>
              <w:instrText xml:space="preserve"> PAGEREF _Toc485044042 \h </w:instrText>
            </w:r>
            <w:r w:rsidR="00C66DF7">
              <w:rPr>
                <w:noProof/>
                <w:webHidden/>
              </w:rPr>
            </w:r>
            <w:r w:rsidR="00C66DF7">
              <w:rPr>
                <w:noProof/>
                <w:webHidden/>
              </w:rPr>
              <w:fldChar w:fldCharType="separate"/>
            </w:r>
            <w:r w:rsidR="00B66109">
              <w:rPr>
                <w:noProof/>
                <w:webHidden/>
              </w:rPr>
              <w:t>108</w:t>
            </w:r>
            <w:r w:rsidR="00C66DF7">
              <w:rPr>
                <w:noProof/>
                <w:webHidden/>
              </w:rPr>
              <w:fldChar w:fldCharType="end"/>
            </w:r>
          </w:hyperlink>
        </w:p>
        <w:p w14:paraId="17619EFE" w14:textId="77777777" w:rsidR="00C66DF7" w:rsidRDefault="005C760B">
          <w:pPr>
            <w:pStyle w:val="Inhopg1"/>
            <w:tabs>
              <w:tab w:val="right" w:leader="dot" w:pos="9062"/>
            </w:tabs>
            <w:rPr>
              <w:rFonts w:eastAsiaTheme="minorEastAsia"/>
              <w:noProof/>
              <w:sz w:val="22"/>
              <w:lang w:eastAsia="nl-NL"/>
            </w:rPr>
          </w:pPr>
          <w:hyperlink w:anchor="_Toc485044043" w:history="1">
            <w:r w:rsidR="00C66DF7" w:rsidRPr="00BF496E">
              <w:rPr>
                <w:rStyle w:val="Hyperlink"/>
                <w:noProof/>
              </w:rPr>
              <w:t>Bijlage 14: Kwantitatief onderzoek resultaten</w:t>
            </w:r>
            <w:r w:rsidR="00C66DF7">
              <w:rPr>
                <w:noProof/>
                <w:webHidden/>
              </w:rPr>
              <w:tab/>
            </w:r>
            <w:r w:rsidR="00C66DF7">
              <w:rPr>
                <w:noProof/>
                <w:webHidden/>
              </w:rPr>
              <w:fldChar w:fldCharType="begin"/>
            </w:r>
            <w:r w:rsidR="00C66DF7">
              <w:rPr>
                <w:noProof/>
                <w:webHidden/>
              </w:rPr>
              <w:instrText xml:space="preserve"> PAGEREF _Toc485044043 \h </w:instrText>
            </w:r>
            <w:r w:rsidR="00C66DF7">
              <w:rPr>
                <w:noProof/>
                <w:webHidden/>
              </w:rPr>
            </w:r>
            <w:r w:rsidR="00C66DF7">
              <w:rPr>
                <w:noProof/>
                <w:webHidden/>
              </w:rPr>
              <w:fldChar w:fldCharType="separate"/>
            </w:r>
            <w:r w:rsidR="00B66109">
              <w:rPr>
                <w:noProof/>
                <w:webHidden/>
              </w:rPr>
              <w:t>111</w:t>
            </w:r>
            <w:r w:rsidR="00C66DF7">
              <w:rPr>
                <w:noProof/>
                <w:webHidden/>
              </w:rPr>
              <w:fldChar w:fldCharType="end"/>
            </w:r>
          </w:hyperlink>
        </w:p>
        <w:p w14:paraId="171D2CAD" w14:textId="77777777" w:rsidR="00C66DF7" w:rsidRDefault="005C760B">
          <w:pPr>
            <w:pStyle w:val="Inhopg2"/>
            <w:tabs>
              <w:tab w:val="right" w:leader="dot" w:pos="9062"/>
            </w:tabs>
            <w:rPr>
              <w:rFonts w:eastAsiaTheme="minorEastAsia"/>
              <w:noProof/>
              <w:sz w:val="22"/>
              <w:lang w:eastAsia="nl-NL"/>
            </w:rPr>
          </w:pPr>
          <w:hyperlink w:anchor="_Toc485044044" w:history="1">
            <w:r w:rsidR="00C66DF7" w:rsidRPr="00BF496E">
              <w:rPr>
                <w:rStyle w:val="Hyperlink"/>
                <w:noProof/>
              </w:rPr>
              <w:t>Bijalge 14.1. Leveranciers</w:t>
            </w:r>
            <w:r w:rsidR="00C66DF7">
              <w:rPr>
                <w:noProof/>
                <w:webHidden/>
              </w:rPr>
              <w:tab/>
            </w:r>
            <w:r w:rsidR="00C66DF7">
              <w:rPr>
                <w:noProof/>
                <w:webHidden/>
              </w:rPr>
              <w:fldChar w:fldCharType="begin"/>
            </w:r>
            <w:r w:rsidR="00C66DF7">
              <w:rPr>
                <w:noProof/>
                <w:webHidden/>
              </w:rPr>
              <w:instrText xml:space="preserve"> PAGEREF _Toc485044044 \h </w:instrText>
            </w:r>
            <w:r w:rsidR="00C66DF7">
              <w:rPr>
                <w:noProof/>
                <w:webHidden/>
              </w:rPr>
            </w:r>
            <w:r w:rsidR="00C66DF7">
              <w:rPr>
                <w:noProof/>
                <w:webHidden/>
              </w:rPr>
              <w:fldChar w:fldCharType="separate"/>
            </w:r>
            <w:r w:rsidR="00B66109">
              <w:rPr>
                <w:noProof/>
                <w:webHidden/>
              </w:rPr>
              <w:t>111</w:t>
            </w:r>
            <w:r w:rsidR="00C66DF7">
              <w:rPr>
                <w:noProof/>
                <w:webHidden/>
              </w:rPr>
              <w:fldChar w:fldCharType="end"/>
            </w:r>
          </w:hyperlink>
        </w:p>
        <w:p w14:paraId="55479761" w14:textId="77777777" w:rsidR="00C66DF7" w:rsidRDefault="005C760B">
          <w:pPr>
            <w:pStyle w:val="Inhopg2"/>
            <w:tabs>
              <w:tab w:val="right" w:leader="dot" w:pos="9062"/>
            </w:tabs>
            <w:rPr>
              <w:rFonts w:eastAsiaTheme="minorEastAsia"/>
              <w:noProof/>
              <w:sz w:val="22"/>
              <w:lang w:eastAsia="nl-NL"/>
            </w:rPr>
          </w:pPr>
          <w:hyperlink w:anchor="_Toc485044045" w:history="1">
            <w:r w:rsidR="00C66DF7" w:rsidRPr="00BF496E">
              <w:rPr>
                <w:rStyle w:val="Hyperlink"/>
                <w:noProof/>
              </w:rPr>
              <w:t>Bijlage 14.2. Concurrenten op de supplementenmarkt</w:t>
            </w:r>
            <w:r w:rsidR="00C66DF7">
              <w:rPr>
                <w:noProof/>
                <w:webHidden/>
              </w:rPr>
              <w:tab/>
            </w:r>
            <w:r w:rsidR="00C66DF7">
              <w:rPr>
                <w:noProof/>
                <w:webHidden/>
              </w:rPr>
              <w:fldChar w:fldCharType="begin"/>
            </w:r>
            <w:r w:rsidR="00C66DF7">
              <w:rPr>
                <w:noProof/>
                <w:webHidden/>
              </w:rPr>
              <w:instrText xml:space="preserve"> PAGEREF _Toc485044045 \h </w:instrText>
            </w:r>
            <w:r w:rsidR="00C66DF7">
              <w:rPr>
                <w:noProof/>
                <w:webHidden/>
              </w:rPr>
            </w:r>
            <w:r w:rsidR="00C66DF7">
              <w:rPr>
                <w:noProof/>
                <w:webHidden/>
              </w:rPr>
              <w:fldChar w:fldCharType="separate"/>
            </w:r>
            <w:r w:rsidR="00B66109">
              <w:rPr>
                <w:noProof/>
                <w:webHidden/>
              </w:rPr>
              <w:t>113</w:t>
            </w:r>
            <w:r w:rsidR="00C66DF7">
              <w:rPr>
                <w:noProof/>
                <w:webHidden/>
              </w:rPr>
              <w:fldChar w:fldCharType="end"/>
            </w:r>
          </w:hyperlink>
        </w:p>
        <w:p w14:paraId="3687365C" w14:textId="77777777" w:rsidR="00C66DF7" w:rsidRDefault="005C760B">
          <w:pPr>
            <w:pStyle w:val="Inhopg2"/>
            <w:tabs>
              <w:tab w:val="right" w:leader="dot" w:pos="9062"/>
            </w:tabs>
            <w:rPr>
              <w:rFonts w:eastAsiaTheme="minorEastAsia"/>
              <w:noProof/>
              <w:sz w:val="22"/>
              <w:lang w:eastAsia="nl-NL"/>
            </w:rPr>
          </w:pPr>
          <w:hyperlink w:anchor="_Toc485044046" w:history="1">
            <w:r w:rsidR="00C66DF7" w:rsidRPr="00BF496E">
              <w:rPr>
                <w:rStyle w:val="Hyperlink"/>
                <w:noProof/>
              </w:rPr>
              <w:t>Bijlage 14.3. Vitaminen klantprofiel</w:t>
            </w:r>
            <w:r w:rsidR="00C66DF7">
              <w:rPr>
                <w:noProof/>
                <w:webHidden/>
              </w:rPr>
              <w:tab/>
            </w:r>
            <w:r w:rsidR="00C66DF7">
              <w:rPr>
                <w:noProof/>
                <w:webHidden/>
              </w:rPr>
              <w:fldChar w:fldCharType="begin"/>
            </w:r>
            <w:r w:rsidR="00C66DF7">
              <w:rPr>
                <w:noProof/>
                <w:webHidden/>
              </w:rPr>
              <w:instrText xml:space="preserve"> PAGEREF _Toc485044046 \h </w:instrText>
            </w:r>
            <w:r w:rsidR="00C66DF7">
              <w:rPr>
                <w:noProof/>
                <w:webHidden/>
              </w:rPr>
            </w:r>
            <w:r w:rsidR="00C66DF7">
              <w:rPr>
                <w:noProof/>
                <w:webHidden/>
              </w:rPr>
              <w:fldChar w:fldCharType="separate"/>
            </w:r>
            <w:r w:rsidR="00B66109">
              <w:rPr>
                <w:noProof/>
                <w:webHidden/>
              </w:rPr>
              <w:t>114</w:t>
            </w:r>
            <w:r w:rsidR="00C66DF7">
              <w:rPr>
                <w:noProof/>
                <w:webHidden/>
              </w:rPr>
              <w:fldChar w:fldCharType="end"/>
            </w:r>
          </w:hyperlink>
        </w:p>
        <w:p w14:paraId="7C3D4441" w14:textId="77777777" w:rsidR="00C66DF7" w:rsidRDefault="005C760B">
          <w:pPr>
            <w:pStyle w:val="Inhopg2"/>
            <w:tabs>
              <w:tab w:val="right" w:leader="dot" w:pos="9062"/>
            </w:tabs>
            <w:rPr>
              <w:rFonts w:eastAsiaTheme="minorEastAsia"/>
              <w:noProof/>
              <w:sz w:val="22"/>
              <w:lang w:eastAsia="nl-NL"/>
            </w:rPr>
          </w:pPr>
          <w:hyperlink w:anchor="_Toc485044047" w:history="1">
            <w:r w:rsidR="00C66DF7" w:rsidRPr="00BF496E">
              <w:rPr>
                <w:rStyle w:val="Hyperlink"/>
                <w:noProof/>
                <w:lang w:eastAsia="ja-JP"/>
              </w:rPr>
              <w:t>Bijlage 14.4. Mineralen klantprofiel</w:t>
            </w:r>
            <w:r w:rsidR="00C66DF7">
              <w:rPr>
                <w:noProof/>
                <w:webHidden/>
              </w:rPr>
              <w:tab/>
            </w:r>
            <w:r w:rsidR="00C66DF7">
              <w:rPr>
                <w:noProof/>
                <w:webHidden/>
              </w:rPr>
              <w:fldChar w:fldCharType="begin"/>
            </w:r>
            <w:r w:rsidR="00C66DF7">
              <w:rPr>
                <w:noProof/>
                <w:webHidden/>
              </w:rPr>
              <w:instrText xml:space="preserve"> PAGEREF _Toc485044047 \h </w:instrText>
            </w:r>
            <w:r w:rsidR="00C66DF7">
              <w:rPr>
                <w:noProof/>
                <w:webHidden/>
              </w:rPr>
            </w:r>
            <w:r w:rsidR="00C66DF7">
              <w:rPr>
                <w:noProof/>
                <w:webHidden/>
              </w:rPr>
              <w:fldChar w:fldCharType="separate"/>
            </w:r>
            <w:r w:rsidR="00B66109">
              <w:rPr>
                <w:noProof/>
                <w:webHidden/>
              </w:rPr>
              <w:t>117</w:t>
            </w:r>
            <w:r w:rsidR="00C66DF7">
              <w:rPr>
                <w:noProof/>
                <w:webHidden/>
              </w:rPr>
              <w:fldChar w:fldCharType="end"/>
            </w:r>
          </w:hyperlink>
        </w:p>
        <w:p w14:paraId="557073D6" w14:textId="77777777" w:rsidR="00C66DF7" w:rsidRDefault="005C760B">
          <w:pPr>
            <w:pStyle w:val="Inhopg2"/>
            <w:tabs>
              <w:tab w:val="right" w:leader="dot" w:pos="9062"/>
            </w:tabs>
            <w:rPr>
              <w:rFonts w:eastAsiaTheme="minorEastAsia"/>
              <w:noProof/>
              <w:sz w:val="22"/>
              <w:lang w:eastAsia="nl-NL"/>
            </w:rPr>
          </w:pPr>
          <w:hyperlink w:anchor="_Toc485044048" w:history="1">
            <w:r w:rsidR="00C66DF7" w:rsidRPr="00BF496E">
              <w:rPr>
                <w:rStyle w:val="Hyperlink"/>
                <w:noProof/>
              </w:rPr>
              <w:t>Bijlage 14.5. Fitness-supplementen klantprofiel</w:t>
            </w:r>
            <w:r w:rsidR="00C66DF7">
              <w:rPr>
                <w:noProof/>
                <w:webHidden/>
              </w:rPr>
              <w:tab/>
            </w:r>
            <w:r w:rsidR="00C66DF7">
              <w:rPr>
                <w:noProof/>
                <w:webHidden/>
              </w:rPr>
              <w:fldChar w:fldCharType="begin"/>
            </w:r>
            <w:r w:rsidR="00C66DF7">
              <w:rPr>
                <w:noProof/>
                <w:webHidden/>
              </w:rPr>
              <w:instrText xml:space="preserve"> PAGEREF _Toc485044048 \h </w:instrText>
            </w:r>
            <w:r w:rsidR="00C66DF7">
              <w:rPr>
                <w:noProof/>
                <w:webHidden/>
              </w:rPr>
            </w:r>
            <w:r w:rsidR="00C66DF7">
              <w:rPr>
                <w:noProof/>
                <w:webHidden/>
              </w:rPr>
              <w:fldChar w:fldCharType="separate"/>
            </w:r>
            <w:r w:rsidR="00B66109">
              <w:rPr>
                <w:noProof/>
                <w:webHidden/>
              </w:rPr>
              <w:t>120</w:t>
            </w:r>
            <w:r w:rsidR="00C66DF7">
              <w:rPr>
                <w:noProof/>
                <w:webHidden/>
              </w:rPr>
              <w:fldChar w:fldCharType="end"/>
            </w:r>
          </w:hyperlink>
        </w:p>
        <w:p w14:paraId="5618CD41" w14:textId="77777777" w:rsidR="00C66DF7" w:rsidRDefault="005C760B">
          <w:pPr>
            <w:pStyle w:val="Inhopg2"/>
            <w:tabs>
              <w:tab w:val="right" w:leader="dot" w:pos="9062"/>
            </w:tabs>
            <w:rPr>
              <w:rFonts w:eastAsiaTheme="minorEastAsia"/>
              <w:noProof/>
              <w:sz w:val="22"/>
              <w:lang w:eastAsia="nl-NL"/>
            </w:rPr>
          </w:pPr>
          <w:hyperlink w:anchor="_Toc485044049" w:history="1">
            <w:r w:rsidR="00C66DF7" w:rsidRPr="00BF496E">
              <w:rPr>
                <w:rStyle w:val="Hyperlink"/>
                <w:noProof/>
                <w:lang w:eastAsia="ja-JP"/>
              </w:rPr>
              <w:t>Bijlage 14.6. Sportvoedingssupplement klantprofiel</w:t>
            </w:r>
            <w:r w:rsidR="00C66DF7">
              <w:rPr>
                <w:noProof/>
                <w:webHidden/>
              </w:rPr>
              <w:tab/>
            </w:r>
            <w:r w:rsidR="00C66DF7">
              <w:rPr>
                <w:noProof/>
                <w:webHidden/>
              </w:rPr>
              <w:fldChar w:fldCharType="begin"/>
            </w:r>
            <w:r w:rsidR="00C66DF7">
              <w:rPr>
                <w:noProof/>
                <w:webHidden/>
              </w:rPr>
              <w:instrText xml:space="preserve"> PAGEREF _Toc485044049 \h </w:instrText>
            </w:r>
            <w:r w:rsidR="00C66DF7">
              <w:rPr>
                <w:noProof/>
                <w:webHidden/>
              </w:rPr>
            </w:r>
            <w:r w:rsidR="00C66DF7">
              <w:rPr>
                <w:noProof/>
                <w:webHidden/>
              </w:rPr>
              <w:fldChar w:fldCharType="separate"/>
            </w:r>
            <w:r w:rsidR="00B66109">
              <w:rPr>
                <w:noProof/>
                <w:webHidden/>
              </w:rPr>
              <w:t>123</w:t>
            </w:r>
            <w:r w:rsidR="00C66DF7">
              <w:rPr>
                <w:noProof/>
                <w:webHidden/>
              </w:rPr>
              <w:fldChar w:fldCharType="end"/>
            </w:r>
          </w:hyperlink>
        </w:p>
        <w:p w14:paraId="108721C4" w14:textId="77777777" w:rsidR="00C66DF7" w:rsidRDefault="005C760B">
          <w:pPr>
            <w:pStyle w:val="Inhopg2"/>
            <w:tabs>
              <w:tab w:val="right" w:leader="dot" w:pos="9062"/>
            </w:tabs>
            <w:rPr>
              <w:rFonts w:eastAsiaTheme="minorEastAsia"/>
              <w:noProof/>
              <w:sz w:val="22"/>
              <w:lang w:eastAsia="nl-NL"/>
            </w:rPr>
          </w:pPr>
          <w:hyperlink w:anchor="_Toc485044050" w:history="1">
            <w:r w:rsidR="00C66DF7" w:rsidRPr="00BF496E">
              <w:rPr>
                <w:rStyle w:val="Hyperlink"/>
                <w:noProof/>
                <w:lang w:eastAsia="ja-JP"/>
              </w:rPr>
              <w:t>Bijlage 14.7. De potentiële supplementenklant</w:t>
            </w:r>
            <w:r w:rsidR="00C66DF7">
              <w:rPr>
                <w:noProof/>
                <w:webHidden/>
              </w:rPr>
              <w:tab/>
            </w:r>
            <w:r w:rsidR="00C66DF7">
              <w:rPr>
                <w:noProof/>
                <w:webHidden/>
              </w:rPr>
              <w:fldChar w:fldCharType="begin"/>
            </w:r>
            <w:r w:rsidR="00C66DF7">
              <w:rPr>
                <w:noProof/>
                <w:webHidden/>
              </w:rPr>
              <w:instrText xml:space="preserve"> PAGEREF _Toc485044050 \h </w:instrText>
            </w:r>
            <w:r w:rsidR="00C66DF7">
              <w:rPr>
                <w:noProof/>
                <w:webHidden/>
              </w:rPr>
            </w:r>
            <w:r w:rsidR="00C66DF7">
              <w:rPr>
                <w:noProof/>
                <w:webHidden/>
              </w:rPr>
              <w:fldChar w:fldCharType="separate"/>
            </w:r>
            <w:r w:rsidR="00B66109">
              <w:rPr>
                <w:noProof/>
                <w:webHidden/>
              </w:rPr>
              <w:t>126</w:t>
            </w:r>
            <w:r w:rsidR="00C66DF7">
              <w:rPr>
                <w:noProof/>
                <w:webHidden/>
              </w:rPr>
              <w:fldChar w:fldCharType="end"/>
            </w:r>
          </w:hyperlink>
        </w:p>
        <w:p w14:paraId="2B2705F1" w14:textId="77777777" w:rsidR="00C66DF7" w:rsidRDefault="005C760B">
          <w:pPr>
            <w:pStyle w:val="Inhopg2"/>
            <w:tabs>
              <w:tab w:val="right" w:leader="dot" w:pos="9062"/>
            </w:tabs>
            <w:rPr>
              <w:rFonts w:eastAsiaTheme="minorEastAsia"/>
              <w:noProof/>
              <w:sz w:val="22"/>
              <w:lang w:eastAsia="nl-NL"/>
            </w:rPr>
          </w:pPr>
          <w:hyperlink w:anchor="_Toc485044051" w:history="1">
            <w:r w:rsidR="00C66DF7" w:rsidRPr="00BF496E">
              <w:rPr>
                <w:rStyle w:val="Hyperlink"/>
                <w:rFonts w:eastAsia="Times New Roman"/>
                <w:noProof/>
                <w:lang w:eastAsia="nl-NL"/>
              </w:rPr>
              <w:t>Bijlage 14.8. Interesse Exercise supplementenlijn</w:t>
            </w:r>
            <w:r w:rsidR="00C66DF7">
              <w:rPr>
                <w:noProof/>
                <w:webHidden/>
              </w:rPr>
              <w:tab/>
            </w:r>
            <w:r w:rsidR="00C66DF7">
              <w:rPr>
                <w:noProof/>
                <w:webHidden/>
              </w:rPr>
              <w:fldChar w:fldCharType="begin"/>
            </w:r>
            <w:r w:rsidR="00C66DF7">
              <w:rPr>
                <w:noProof/>
                <w:webHidden/>
              </w:rPr>
              <w:instrText xml:space="preserve"> PAGEREF _Toc485044051 \h </w:instrText>
            </w:r>
            <w:r w:rsidR="00C66DF7">
              <w:rPr>
                <w:noProof/>
                <w:webHidden/>
              </w:rPr>
            </w:r>
            <w:r w:rsidR="00C66DF7">
              <w:rPr>
                <w:noProof/>
                <w:webHidden/>
              </w:rPr>
              <w:fldChar w:fldCharType="separate"/>
            </w:r>
            <w:r w:rsidR="00B66109">
              <w:rPr>
                <w:noProof/>
                <w:webHidden/>
              </w:rPr>
              <w:t>128</w:t>
            </w:r>
            <w:r w:rsidR="00C66DF7">
              <w:rPr>
                <w:noProof/>
                <w:webHidden/>
              </w:rPr>
              <w:fldChar w:fldCharType="end"/>
            </w:r>
          </w:hyperlink>
        </w:p>
        <w:p w14:paraId="131BA8B3" w14:textId="77777777" w:rsidR="00C66DF7" w:rsidRDefault="005C760B">
          <w:pPr>
            <w:pStyle w:val="Inhopg2"/>
            <w:tabs>
              <w:tab w:val="right" w:leader="dot" w:pos="9062"/>
            </w:tabs>
            <w:rPr>
              <w:rFonts w:eastAsiaTheme="minorEastAsia"/>
              <w:noProof/>
              <w:sz w:val="22"/>
              <w:lang w:eastAsia="nl-NL"/>
            </w:rPr>
          </w:pPr>
          <w:hyperlink w:anchor="_Toc485044052" w:history="1">
            <w:r w:rsidR="00C66DF7" w:rsidRPr="00BF496E">
              <w:rPr>
                <w:rStyle w:val="Hyperlink"/>
                <w:noProof/>
                <w:lang w:eastAsia="nl-NL"/>
              </w:rPr>
              <w:t>Bijlage 14.9. Interesse Exercise supplementen vs. NPS</w:t>
            </w:r>
            <w:r w:rsidR="00C66DF7">
              <w:rPr>
                <w:noProof/>
                <w:webHidden/>
              </w:rPr>
              <w:tab/>
            </w:r>
            <w:r w:rsidR="00C66DF7">
              <w:rPr>
                <w:noProof/>
                <w:webHidden/>
              </w:rPr>
              <w:fldChar w:fldCharType="begin"/>
            </w:r>
            <w:r w:rsidR="00C66DF7">
              <w:rPr>
                <w:noProof/>
                <w:webHidden/>
              </w:rPr>
              <w:instrText xml:space="preserve"> PAGEREF _Toc485044052 \h </w:instrText>
            </w:r>
            <w:r w:rsidR="00C66DF7">
              <w:rPr>
                <w:noProof/>
                <w:webHidden/>
              </w:rPr>
            </w:r>
            <w:r w:rsidR="00C66DF7">
              <w:rPr>
                <w:noProof/>
                <w:webHidden/>
              </w:rPr>
              <w:fldChar w:fldCharType="separate"/>
            </w:r>
            <w:r w:rsidR="00B66109">
              <w:rPr>
                <w:noProof/>
                <w:webHidden/>
              </w:rPr>
              <w:t>130</w:t>
            </w:r>
            <w:r w:rsidR="00C66DF7">
              <w:rPr>
                <w:noProof/>
                <w:webHidden/>
              </w:rPr>
              <w:fldChar w:fldCharType="end"/>
            </w:r>
          </w:hyperlink>
        </w:p>
        <w:p w14:paraId="27238CB5" w14:textId="77777777" w:rsidR="00C66DF7" w:rsidRDefault="005C760B">
          <w:pPr>
            <w:pStyle w:val="Inhopg2"/>
            <w:tabs>
              <w:tab w:val="right" w:leader="dot" w:pos="9062"/>
            </w:tabs>
            <w:rPr>
              <w:rFonts w:eastAsiaTheme="minorEastAsia"/>
              <w:noProof/>
              <w:sz w:val="22"/>
              <w:lang w:eastAsia="nl-NL"/>
            </w:rPr>
          </w:pPr>
          <w:hyperlink w:anchor="_Toc485044053" w:history="1">
            <w:r w:rsidR="00C66DF7" w:rsidRPr="00BF496E">
              <w:rPr>
                <w:rStyle w:val="Hyperlink"/>
                <w:noProof/>
                <w:lang w:eastAsia="nl-NL"/>
              </w:rPr>
              <w:t>Bijlage 14.10. Distributie</w:t>
            </w:r>
            <w:r w:rsidR="00C66DF7">
              <w:rPr>
                <w:noProof/>
                <w:webHidden/>
              </w:rPr>
              <w:tab/>
            </w:r>
            <w:r w:rsidR="00C66DF7">
              <w:rPr>
                <w:noProof/>
                <w:webHidden/>
              </w:rPr>
              <w:fldChar w:fldCharType="begin"/>
            </w:r>
            <w:r w:rsidR="00C66DF7">
              <w:rPr>
                <w:noProof/>
                <w:webHidden/>
              </w:rPr>
              <w:instrText xml:space="preserve"> PAGEREF _Toc485044053 \h </w:instrText>
            </w:r>
            <w:r w:rsidR="00C66DF7">
              <w:rPr>
                <w:noProof/>
                <w:webHidden/>
              </w:rPr>
            </w:r>
            <w:r w:rsidR="00C66DF7">
              <w:rPr>
                <w:noProof/>
                <w:webHidden/>
              </w:rPr>
              <w:fldChar w:fldCharType="separate"/>
            </w:r>
            <w:r w:rsidR="00B66109">
              <w:rPr>
                <w:noProof/>
                <w:webHidden/>
              </w:rPr>
              <w:t>131</w:t>
            </w:r>
            <w:r w:rsidR="00C66DF7">
              <w:rPr>
                <w:noProof/>
                <w:webHidden/>
              </w:rPr>
              <w:fldChar w:fldCharType="end"/>
            </w:r>
          </w:hyperlink>
        </w:p>
        <w:p w14:paraId="19D9BFA4" w14:textId="77777777" w:rsidR="00C66DF7" w:rsidRDefault="005C760B">
          <w:pPr>
            <w:pStyle w:val="Inhopg1"/>
            <w:tabs>
              <w:tab w:val="right" w:leader="dot" w:pos="9062"/>
            </w:tabs>
            <w:rPr>
              <w:rFonts w:eastAsiaTheme="minorEastAsia"/>
              <w:noProof/>
              <w:sz w:val="22"/>
              <w:lang w:eastAsia="nl-NL"/>
            </w:rPr>
          </w:pPr>
          <w:hyperlink w:anchor="_Toc485044054" w:history="1">
            <w:r w:rsidR="00C66DF7" w:rsidRPr="00BF496E">
              <w:rPr>
                <w:rStyle w:val="Hyperlink"/>
                <w:noProof/>
                <w:lang w:eastAsia="nl-NL"/>
              </w:rPr>
              <w:t>Bijlage 15: Financiële onderbouwing</w:t>
            </w:r>
            <w:r w:rsidR="00C66DF7">
              <w:rPr>
                <w:noProof/>
                <w:webHidden/>
              </w:rPr>
              <w:tab/>
            </w:r>
            <w:r w:rsidR="00C66DF7">
              <w:rPr>
                <w:noProof/>
                <w:webHidden/>
              </w:rPr>
              <w:fldChar w:fldCharType="begin"/>
            </w:r>
            <w:r w:rsidR="00C66DF7">
              <w:rPr>
                <w:noProof/>
                <w:webHidden/>
              </w:rPr>
              <w:instrText xml:space="preserve"> PAGEREF _Toc485044054 \h </w:instrText>
            </w:r>
            <w:r w:rsidR="00C66DF7">
              <w:rPr>
                <w:noProof/>
                <w:webHidden/>
              </w:rPr>
            </w:r>
            <w:r w:rsidR="00C66DF7">
              <w:rPr>
                <w:noProof/>
                <w:webHidden/>
              </w:rPr>
              <w:fldChar w:fldCharType="separate"/>
            </w:r>
            <w:r w:rsidR="00B66109">
              <w:rPr>
                <w:noProof/>
                <w:webHidden/>
              </w:rPr>
              <w:t>132</w:t>
            </w:r>
            <w:r w:rsidR="00C66DF7">
              <w:rPr>
                <w:noProof/>
                <w:webHidden/>
              </w:rPr>
              <w:fldChar w:fldCharType="end"/>
            </w:r>
          </w:hyperlink>
        </w:p>
        <w:p w14:paraId="5199BFC8" w14:textId="77777777" w:rsidR="00C66DF7" w:rsidRDefault="005C760B">
          <w:pPr>
            <w:pStyle w:val="Inhopg2"/>
            <w:tabs>
              <w:tab w:val="right" w:leader="dot" w:pos="9062"/>
            </w:tabs>
            <w:rPr>
              <w:rFonts w:eastAsiaTheme="minorEastAsia"/>
              <w:noProof/>
              <w:sz w:val="22"/>
              <w:lang w:eastAsia="nl-NL"/>
            </w:rPr>
          </w:pPr>
          <w:hyperlink w:anchor="_Toc485044055" w:history="1">
            <w:r w:rsidR="00C66DF7" w:rsidRPr="00BF496E">
              <w:rPr>
                <w:rStyle w:val="Hyperlink"/>
                <w:noProof/>
              </w:rPr>
              <w:t>Bijlage 15.1. Fieldresearch resultaten</w:t>
            </w:r>
            <w:r w:rsidR="00C66DF7">
              <w:rPr>
                <w:noProof/>
                <w:webHidden/>
              </w:rPr>
              <w:tab/>
            </w:r>
            <w:r w:rsidR="00C66DF7">
              <w:rPr>
                <w:noProof/>
                <w:webHidden/>
              </w:rPr>
              <w:fldChar w:fldCharType="begin"/>
            </w:r>
            <w:r w:rsidR="00C66DF7">
              <w:rPr>
                <w:noProof/>
                <w:webHidden/>
              </w:rPr>
              <w:instrText xml:space="preserve"> PAGEREF _Toc485044055 \h </w:instrText>
            </w:r>
            <w:r w:rsidR="00C66DF7">
              <w:rPr>
                <w:noProof/>
                <w:webHidden/>
              </w:rPr>
            </w:r>
            <w:r w:rsidR="00C66DF7">
              <w:rPr>
                <w:noProof/>
                <w:webHidden/>
              </w:rPr>
              <w:fldChar w:fldCharType="separate"/>
            </w:r>
            <w:r w:rsidR="00B66109">
              <w:rPr>
                <w:noProof/>
                <w:webHidden/>
              </w:rPr>
              <w:t>132</w:t>
            </w:r>
            <w:r w:rsidR="00C66DF7">
              <w:rPr>
                <w:noProof/>
                <w:webHidden/>
              </w:rPr>
              <w:fldChar w:fldCharType="end"/>
            </w:r>
          </w:hyperlink>
        </w:p>
        <w:p w14:paraId="125F4742" w14:textId="77777777" w:rsidR="00C66DF7" w:rsidRDefault="005C760B">
          <w:pPr>
            <w:pStyle w:val="Inhopg2"/>
            <w:tabs>
              <w:tab w:val="right" w:leader="dot" w:pos="9062"/>
            </w:tabs>
            <w:rPr>
              <w:rFonts w:eastAsiaTheme="minorEastAsia"/>
              <w:noProof/>
              <w:sz w:val="22"/>
              <w:lang w:eastAsia="nl-NL"/>
            </w:rPr>
          </w:pPr>
          <w:hyperlink w:anchor="_Toc485044056" w:history="1">
            <w:r w:rsidR="00C66DF7" w:rsidRPr="00BF496E">
              <w:rPr>
                <w:rStyle w:val="Hyperlink"/>
                <w:noProof/>
              </w:rPr>
              <w:t>Bijlage 15.2. Huidige verkoopcijfers</w:t>
            </w:r>
            <w:r w:rsidR="00C66DF7">
              <w:rPr>
                <w:noProof/>
                <w:webHidden/>
              </w:rPr>
              <w:tab/>
            </w:r>
            <w:r w:rsidR="00C66DF7">
              <w:rPr>
                <w:noProof/>
                <w:webHidden/>
              </w:rPr>
              <w:fldChar w:fldCharType="begin"/>
            </w:r>
            <w:r w:rsidR="00C66DF7">
              <w:rPr>
                <w:noProof/>
                <w:webHidden/>
              </w:rPr>
              <w:instrText xml:space="preserve"> PAGEREF _Toc485044056 \h </w:instrText>
            </w:r>
            <w:r w:rsidR="00C66DF7">
              <w:rPr>
                <w:noProof/>
                <w:webHidden/>
              </w:rPr>
            </w:r>
            <w:r w:rsidR="00C66DF7">
              <w:rPr>
                <w:noProof/>
                <w:webHidden/>
              </w:rPr>
              <w:fldChar w:fldCharType="separate"/>
            </w:r>
            <w:r w:rsidR="00B66109">
              <w:rPr>
                <w:noProof/>
                <w:webHidden/>
              </w:rPr>
              <w:t>132</w:t>
            </w:r>
            <w:r w:rsidR="00C66DF7">
              <w:rPr>
                <w:noProof/>
                <w:webHidden/>
              </w:rPr>
              <w:fldChar w:fldCharType="end"/>
            </w:r>
          </w:hyperlink>
        </w:p>
        <w:p w14:paraId="6C3D5C28" w14:textId="77777777" w:rsidR="00C66DF7" w:rsidRDefault="005C760B">
          <w:pPr>
            <w:pStyle w:val="Inhopg2"/>
            <w:tabs>
              <w:tab w:val="right" w:leader="dot" w:pos="9062"/>
            </w:tabs>
            <w:rPr>
              <w:rFonts w:eastAsiaTheme="minorEastAsia"/>
              <w:noProof/>
              <w:sz w:val="22"/>
              <w:lang w:eastAsia="nl-NL"/>
            </w:rPr>
          </w:pPr>
          <w:hyperlink w:anchor="_Toc485044057" w:history="1">
            <w:r w:rsidR="00C66DF7" w:rsidRPr="00BF496E">
              <w:rPr>
                <w:rStyle w:val="Hyperlink"/>
                <w:noProof/>
              </w:rPr>
              <w:t>Bijlage 15.3. Verwachte afname</w:t>
            </w:r>
            <w:r w:rsidR="00C66DF7">
              <w:rPr>
                <w:noProof/>
                <w:webHidden/>
              </w:rPr>
              <w:tab/>
            </w:r>
            <w:r w:rsidR="00C66DF7">
              <w:rPr>
                <w:noProof/>
                <w:webHidden/>
              </w:rPr>
              <w:fldChar w:fldCharType="begin"/>
            </w:r>
            <w:r w:rsidR="00C66DF7">
              <w:rPr>
                <w:noProof/>
                <w:webHidden/>
              </w:rPr>
              <w:instrText xml:space="preserve"> PAGEREF _Toc485044057 \h </w:instrText>
            </w:r>
            <w:r w:rsidR="00C66DF7">
              <w:rPr>
                <w:noProof/>
                <w:webHidden/>
              </w:rPr>
            </w:r>
            <w:r w:rsidR="00C66DF7">
              <w:rPr>
                <w:noProof/>
                <w:webHidden/>
              </w:rPr>
              <w:fldChar w:fldCharType="separate"/>
            </w:r>
            <w:r w:rsidR="00B66109">
              <w:rPr>
                <w:noProof/>
                <w:webHidden/>
              </w:rPr>
              <w:t>133</w:t>
            </w:r>
            <w:r w:rsidR="00C66DF7">
              <w:rPr>
                <w:noProof/>
                <w:webHidden/>
              </w:rPr>
              <w:fldChar w:fldCharType="end"/>
            </w:r>
          </w:hyperlink>
        </w:p>
        <w:p w14:paraId="090558AE" w14:textId="77777777" w:rsidR="00C66DF7" w:rsidRDefault="005C760B">
          <w:pPr>
            <w:pStyle w:val="Inhopg2"/>
            <w:tabs>
              <w:tab w:val="right" w:leader="dot" w:pos="9062"/>
            </w:tabs>
            <w:rPr>
              <w:rFonts w:eastAsiaTheme="minorEastAsia"/>
              <w:noProof/>
              <w:sz w:val="22"/>
              <w:lang w:eastAsia="nl-NL"/>
            </w:rPr>
          </w:pPr>
          <w:hyperlink w:anchor="_Toc485044058" w:history="1">
            <w:r w:rsidR="00C66DF7" w:rsidRPr="00BF496E">
              <w:rPr>
                <w:rStyle w:val="Hyperlink"/>
                <w:noProof/>
              </w:rPr>
              <w:t>Bijlage 15.4. Toelichting exploitatieresultaat</w:t>
            </w:r>
            <w:r w:rsidR="00C66DF7">
              <w:rPr>
                <w:noProof/>
                <w:webHidden/>
              </w:rPr>
              <w:tab/>
            </w:r>
            <w:r w:rsidR="00C66DF7">
              <w:rPr>
                <w:noProof/>
                <w:webHidden/>
              </w:rPr>
              <w:fldChar w:fldCharType="begin"/>
            </w:r>
            <w:r w:rsidR="00C66DF7">
              <w:rPr>
                <w:noProof/>
                <w:webHidden/>
              </w:rPr>
              <w:instrText xml:space="preserve"> PAGEREF _Toc485044058 \h </w:instrText>
            </w:r>
            <w:r w:rsidR="00C66DF7">
              <w:rPr>
                <w:noProof/>
                <w:webHidden/>
              </w:rPr>
            </w:r>
            <w:r w:rsidR="00C66DF7">
              <w:rPr>
                <w:noProof/>
                <w:webHidden/>
              </w:rPr>
              <w:fldChar w:fldCharType="separate"/>
            </w:r>
            <w:r w:rsidR="00B66109">
              <w:rPr>
                <w:noProof/>
                <w:webHidden/>
              </w:rPr>
              <w:t>134</w:t>
            </w:r>
            <w:r w:rsidR="00C66DF7">
              <w:rPr>
                <w:noProof/>
                <w:webHidden/>
              </w:rPr>
              <w:fldChar w:fldCharType="end"/>
            </w:r>
          </w:hyperlink>
        </w:p>
        <w:p w14:paraId="2D27BF4A" w14:textId="77777777" w:rsidR="00C66DF7" w:rsidRDefault="005C760B">
          <w:pPr>
            <w:pStyle w:val="Inhopg1"/>
            <w:tabs>
              <w:tab w:val="right" w:leader="dot" w:pos="9062"/>
            </w:tabs>
            <w:rPr>
              <w:rFonts w:eastAsiaTheme="minorEastAsia"/>
              <w:noProof/>
              <w:sz w:val="22"/>
              <w:lang w:eastAsia="nl-NL"/>
            </w:rPr>
          </w:pPr>
          <w:hyperlink w:anchor="_Toc485044059" w:history="1">
            <w:r w:rsidR="00C66DF7" w:rsidRPr="00BF496E">
              <w:rPr>
                <w:rStyle w:val="Hyperlink"/>
                <w:noProof/>
                <w:lang w:eastAsia="nl-NL"/>
              </w:rPr>
              <w:t>Bijlage 16: SPACE-matrix Exercise</w:t>
            </w:r>
            <w:r w:rsidR="00C66DF7">
              <w:rPr>
                <w:noProof/>
                <w:webHidden/>
              </w:rPr>
              <w:tab/>
            </w:r>
            <w:r w:rsidR="00C66DF7">
              <w:rPr>
                <w:noProof/>
                <w:webHidden/>
              </w:rPr>
              <w:fldChar w:fldCharType="begin"/>
            </w:r>
            <w:r w:rsidR="00C66DF7">
              <w:rPr>
                <w:noProof/>
                <w:webHidden/>
              </w:rPr>
              <w:instrText xml:space="preserve"> PAGEREF _Toc485044059 \h </w:instrText>
            </w:r>
            <w:r w:rsidR="00C66DF7">
              <w:rPr>
                <w:noProof/>
                <w:webHidden/>
              </w:rPr>
            </w:r>
            <w:r w:rsidR="00C66DF7">
              <w:rPr>
                <w:noProof/>
                <w:webHidden/>
              </w:rPr>
              <w:fldChar w:fldCharType="separate"/>
            </w:r>
            <w:r w:rsidR="00B66109">
              <w:rPr>
                <w:noProof/>
                <w:webHidden/>
              </w:rPr>
              <w:t>135</w:t>
            </w:r>
            <w:r w:rsidR="00C66DF7">
              <w:rPr>
                <w:noProof/>
                <w:webHidden/>
              </w:rPr>
              <w:fldChar w:fldCharType="end"/>
            </w:r>
          </w:hyperlink>
        </w:p>
        <w:p w14:paraId="68E23693" w14:textId="77777777" w:rsidR="00C66DF7" w:rsidRDefault="005C760B">
          <w:pPr>
            <w:pStyle w:val="Inhopg2"/>
            <w:tabs>
              <w:tab w:val="right" w:leader="dot" w:pos="9062"/>
            </w:tabs>
            <w:rPr>
              <w:rFonts w:eastAsiaTheme="minorEastAsia"/>
              <w:noProof/>
              <w:sz w:val="22"/>
              <w:lang w:eastAsia="nl-NL"/>
            </w:rPr>
          </w:pPr>
          <w:hyperlink w:anchor="_Toc485044060" w:history="1">
            <w:r w:rsidR="00C66DF7" w:rsidRPr="00BF496E">
              <w:rPr>
                <w:rStyle w:val="Hyperlink"/>
                <w:noProof/>
              </w:rPr>
              <w:t>Bijlage 16.1. Toelichting op de beoordelingscriteria</w:t>
            </w:r>
            <w:r w:rsidR="00C66DF7">
              <w:rPr>
                <w:noProof/>
                <w:webHidden/>
              </w:rPr>
              <w:tab/>
            </w:r>
            <w:r w:rsidR="00C66DF7">
              <w:rPr>
                <w:noProof/>
                <w:webHidden/>
              </w:rPr>
              <w:fldChar w:fldCharType="begin"/>
            </w:r>
            <w:r w:rsidR="00C66DF7">
              <w:rPr>
                <w:noProof/>
                <w:webHidden/>
              </w:rPr>
              <w:instrText xml:space="preserve"> PAGEREF _Toc485044060 \h </w:instrText>
            </w:r>
            <w:r w:rsidR="00C66DF7">
              <w:rPr>
                <w:noProof/>
                <w:webHidden/>
              </w:rPr>
            </w:r>
            <w:r w:rsidR="00C66DF7">
              <w:rPr>
                <w:noProof/>
                <w:webHidden/>
              </w:rPr>
              <w:fldChar w:fldCharType="separate"/>
            </w:r>
            <w:r w:rsidR="00B66109">
              <w:rPr>
                <w:noProof/>
                <w:webHidden/>
              </w:rPr>
              <w:t>135</w:t>
            </w:r>
            <w:r w:rsidR="00C66DF7">
              <w:rPr>
                <w:noProof/>
                <w:webHidden/>
              </w:rPr>
              <w:fldChar w:fldCharType="end"/>
            </w:r>
          </w:hyperlink>
        </w:p>
        <w:p w14:paraId="49548430" w14:textId="77777777" w:rsidR="00C66DF7" w:rsidRDefault="005C760B">
          <w:pPr>
            <w:pStyle w:val="Inhopg2"/>
            <w:tabs>
              <w:tab w:val="right" w:leader="dot" w:pos="9062"/>
            </w:tabs>
            <w:rPr>
              <w:rFonts w:eastAsiaTheme="minorEastAsia"/>
              <w:noProof/>
              <w:sz w:val="22"/>
              <w:lang w:eastAsia="nl-NL"/>
            </w:rPr>
          </w:pPr>
          <w:hyperlink w:anchor="_Toc485044061" w:history="1">
            <w:r w:rsidR="00C66DF7" w:rsidRPr="00BF496E">
              <w:rPr>
                <w:rStyle w:val="Hyperlink"/>
                <w:noProof/>
              </w:rPr>
              <w:t>Bijlage 16.2. Toelichting per factor</w:t>
            </w:r>
            <w:r w:rsidR="00C66DF7">
              <w:rPr>
                <w:noProof/>
                <w:webHidden/>
              </w:rPr>
              <w:tab/>
            </w:r>
            <w:r w:rsidR="00C66DF7">
              <w:rPr>
                <w:noProof/>
                <w:webHidden/>
              </w:rPr>
              <w:fldChar w:fldCharType="begin"/>
            </w:r>
            <w:r w:rsidR="00C66DF7">
              <w:rPr>
                <w:noProof/>
                <w:webHidden/>
              </w:rPr>
              <w:instrText xml:space="preserve"> PAGEREF _Toc485044061 \h </w:instrText>
            </w:r>
            <w:r w:rsidR="00C66DF7">
              <w:rPr>
                <w:noProof/>
                <w:webHidden/>
              </w:rPr>
            </w:r>
            <w:r w:rsidR="00C66DF7">
              <w:rPr>
                <w:noProof/>
                <w:webHidden/>
              </w:rPr>
              <w:fldChar w:fldCharType="separate"/>
            </w:r>
            <w:r w:rsidR="00B66109">
              <w:rPr>
                <w:noProof/>
                <w:webHidden/>
              </w:rPr>
              <w:t>137</w:t>
            </w:r>
            <w:r w:rsidR="00C66DF7">
              <w:rPr>
                <w:noProof/>
                <w:webHidden/>
              </w:rPr>
              <w:fldChar w:fldCharType="end"/>
            </w:r>
          </w:hyperlink>
        </w:p>
        <w:p w14:paraId="4A5FF6A9" w14:textId="77777777" w:rsidR="00C66DF7" w:rsidRDefault="005C760B">
          <w:pPr>
            <w:pStyle w:val="Inhopg1"/>
            <w:tabs>
              <w:tab w:val="right" w:leader="dot" w:pos="9062"/>
            </w:tabs>
            <w:rPr>
              <w:rFonts w:eastAsiaTheme="minorEastAsia"/>
              <w:noProof/>
              <w:sz w:val="22"/>
              <w:lang w:eastAsia="nl-NL"/>
            </w:rPr>
          </w:pPr>
          <w:hyperlink w:anchor="_Toc485044062" w:history="1">
            <w:r w:rsidR="00C66DF7" w:rsidRPr="00BF496E">
              <w:rPr>
                <w:rStyle w:val="Hyperlink"/>
                <w:noProof/>
              </w:rPr>
              <w:t>Bijlage 17: Logboek</w:t>
            </w:r>
            <w:r w:rsidR="00C66DF7">
              <w:rPr>
                <w:noProof/>
                <w:webHidden/>
              </w:rPr>
              <w:tab/>
            </w:r>
            <w:r w:rsidR="00C66DF7">
              <w:rPr>
                <w:noProof/>
                <w:webHidden/>
              </w:rPr>
              <w:fldChar w:fldCharType="begin"/>
            </w:r>
            <w:r w:rsidR="00C66DF7">
              <w:rPr>
                <w:noProof/>
                <w:webHidden/>
              </w:rPr>
              <w:instrText xml:space="preserve"> PAGEREF _Toc485044062 \h </w:instrText>
            </w:r>
            <w:r w:rsidR="00C66DF7">
              <w:rPr>
                <w:noProof/>
                <w:webHidden/>
              </w:rPr>
            </w:r>
            <w:r w:rsidR="00C66DF7">
              <w:rPr>
                <w:noProof/>
                <w:webHidden/>
              </w:rPr>
              <w:fldChar w:fldCharType="separate"/>
            </w:r>
            <w:r w:rsidR="00B66109">
              <w:rPr>
                <w:noProof/>
                <w:webHidden/>
              </w:rPr>
              <w:t>140</w:t>
            </w:r>
            <w:r w:rsidR="00C66DF7">
              <w:rPr>
                <w:noProof/>
                <w:webHidden/>
              </w:rPr>
              <w:fldChar w:fldCharType="end"/>
            </w:r>
          </w:hyperlink>
        </w:p>
        <w:p w14:paraId="637D3BC4" w14:textId="77777777" w:rsidR="00727198" w:rsidRDefault="000236BD" w:rsidP="00E16FCF">
          <w:r>
            <w:fldChar w:fldCharType="end"/>
          </w:r>
        </w:p>
      </w:sdtContent>
    </w:sdt>
    <w:p w14:paraId="637D3BC5" w14:textId="77777777" w:rsidR="001A4D89" w:rsidRDefault="001A4D89">
      <w:r>
        <w:br w:type="page"/>
      </w:r>
    </w:p>
    <w:p w14:paraId="637D3BFB" w14:textId="77777777" w:rsidR="0042042B" w:rsidRDefault="002E5024" w:rsidP="002E5024">
      <w:pPr>
        <w:pStyle w:val="Kop1"/>
      </w:pPr>
      <w:bookmarkStart w:id="3" w:name="_Toc485043974"/>
      <w:r>
        <w:lastRenderedPageBreak/>
        <w:t>Inleiding</w:t>
      </w:r>
      <w:bookmarkEnd w:id="3"/>
    </w:p>
    <w:p w14:paraId="637D3BFC" w14:textId="77777777" w:rsidR="00FF18C5" w:rsidRDefault="00FF18C5" w:rsidP="002B14D9">
      <w:pPr>
        <w:pStyle w:val="Geenafstand"/>
        <w:rPr>
          <w:b/>
        </w:rPr>
      </w:pPr>
      <w:r>
        <w:rPr>
          <w:b/>
        </w:rPr>
        <w:t>Over Sportclub Exercise</w:t>
      </w:r>
    </w:p>
    <w:p w14:paraId="637D3BFD" w14:textId="7D25E6A5" w:rsidR="002B14D9" w:rsidRDefault="006E3C1B" w:rsidP="002B14D9">
      <w:pPr>
        <w:pStyle w:val="Geenafstand"/>
      </w:pPr>
      <w:r>
        <w:t>Dit onderzoek is</w:t>
      </w:r>
      <w:r w:rsidR="002B14D9">
        <w:t xml:space="preserve"> uitgevoerd in opdracht van </w:t>
      </w:r>
      <w:r w:rsidR="00095FB7">
        <w:t xml:space="preserve">Sportclub </w:t>
      </w:r>
      <w:r w:rsidR="00535197">
        <w:t>Exercise</w:t>
      </w:r>
      <w:r w:rsidR="00642909">
        <w:t xml:space="preserve"> (in dit onderzoek wordt afwisselend ‘Sportclub Exercise’ en ‘Exerci</w:t>
      </w:r>
      <w:r w:rsidR="00AA235B">
        <w:t>se’ gebruikt om te refereren aan</w:t>
      </w:r>
      <w:r w:rsidR="00642909">
        <w:t xml:space="preserve"> de sportschool)</w:t>
      </w:r>
      <w:r w:rsidR="00535197">
        <w:t xml:space="preserve">. Exercise </w:t>
      </w:r>
      <w:r w:rsidR="002B14D9">
        <w:t>is een high-end sportschool in het centrum van Voorburg. Exercise is geen keten, maar een op zich</w:t>
      </w:r>
      <w:r w:rsidR="00410684">
        <w:t xml:space="preserve">zelf </w:t>
      </w:r>
      <w:r w:rsidR="002B14D9">
        <w:t>staande sports</w:t>
      </w:r>
      <w:r w:rsidR="00095FB7">
        <w:t xml:space="preserve">chool. Exercise biedt naast </w:t>
      </w:r>
      <w:r w:rsidR="00410684">
        <w:t>sportschool</w:t>
      </w:r>
      <w:r w:rsidR="002B14D9">
        <w:t>abonnement</w:t>
      </w:r>
      <w:r w:rsidR="00095FB7">
        <w:t>en ve</w:t>
      </w:r>
      <w:r w:rsidR="002B14D9">
        <w:t>l</w:t>
      </w:r>
      <w:r w:rsidR="00095FB7">
        <w:t>e</w:t>
      </w:r>
      <w:r w:rsidR="002B14D9">
        <w:t xml:space="preserve"> extra’s aan. Voorbeelden van deze extra’s zijn: een sauna, een voedingscoach, kinderopvang, personal trainers en supplementen. De leden van Exercise variëren </w:t>
      </w:r>
      <w:r w:rsidR="00410684">
        <w:t xml:space="preserve">in leeftijd </w:t>
      </w:r>
      <w:r w:rsidR="002B14D9">
        <w:t>van studenten tot ouderen. Het grootste aantal leden bevindt zich in de groep 35+’ers.</w:t>
      </w:r>
    </w:p>
    <w:p w14:paraId="637D3BFE" w14:textId="77777777" w:rsidR="002B14D9" w:rsidRDefault="002B14D9" w:rsidP="002B14D9">
      <w:pPr>
        <w:pStyle w:val="Geenafstand"/>
      </w:pPr>
    </w:p>
    <w:p w14:paraId="637D3BFF" w14:textId="77777777" w:rsidR="00535197" w:rsidRDefault="00535197" w:rsidP="002B14D9">
      <w:pPr>
        <w:pStyle w:val="Geenafstand"/>
      </w:pPr>
      <w:r>
        <w:rPr>
          <w:b/>
        </w:rPr>
        <w:t>Aanleiding onderzoek</w:t>
      </w:r>
    </w:p>
    <w:p w14:paraId="637D3C00" w14:textId="446258AD" w:rsidR="009F4A01" w:rsidRDefault="002B14D9" w:rsidP="002B14D9">
      <w:pPr>
        <w:pStyle w:val="Geenafstand"/>
      </w:pPr>
      <w:r>
        <w:t>Exercise wil de secundaire inkomsten verhogen door weer iets extr</w:t>
      </w:r>
      <w:r w:rsidR="009F4A01">
        <w:t>a’s aan te bieden aan de leden. Naast het doel om de secundaire inkomsten te verhogen is het doel ook de leden een extra reden geven om bij Exercise te sporten. Exercise is een sportschool met veel persoonlijke aandacht voor de leden, de wensen van</w:t>
      </w:r>
      <w:r w:rsidR="00AA235B">
        <w:t xml:space="preserve"> de leden staan voorop, en om d</w:t>
      </w:r>
      <w:r w:rsidR="009F4A01">
        <w:t>e</w:t>
      </w:r>
      <w:r w:rsidR="00AA235B">
        <w:t>ze</w:t>
      </w:r>
      <w:r w:rsidR="00C66DF7">
        <w:t xml:space="preserve"> reden wilt</w:t>
      </w:r>
      <w:r w:rsidR="009F4A01">
        <w:t xml:space="preserve"> Exercise de leden extra’s aanbieden. Exercise wil iets extra’s aanbieden in de vorm van een assortimentsuitbreiding. Dit kan een product of dienst zijn.</w:t>
      </w:r>
      <w:r w:rsidR="00C66DF7">
        <w:t xml:space="preserve"> Het is interessant om onderzoek te doen naar een assortimentsuitbreiding voor een sportschool, omdat er veel sportscholen op de markt zijn en </w:t>
      </w:r>
      <w:r w:rsidR="00B639C9">
        <w:t>een sportschool zich kan onderscheiden met een assortimentsuitbreiding.</w:t>
      </w:r>
    </w:p>
    <w:p w14:paraId="25807DFD" w14:textId="77777777" w:rsidR="00366CC6" w:rsidRDefault="00366CC6" w:rsidP="002B14D9">
      <w:pPr>
        <w:pStyle w:val="Geenafstand"/>
      </w:pPr>
    </w:p>
    <w:p w14:paraId="637D3C02" w14:textId="7D00F8DB" w:rsidR="006E3C1B" w:rsidRDefault="00366CC6" w:rsidP="009F4A01">
      <w:pPr>
        <w:pStyle w:val="Geenafstand"/>
      </w:pPr>
      <w:r>
        <w:t>O</w:t>
      </w:r>
      <w:r w:rsidR="00B639C9">
        <w:t>m te beginnen is</w:t>
      </w:r>
      <w:r>
        <w:t xml:space="preserve"> er in dit onderzoek een benchmark uitgevoerd met Australische, Amerikaanse en Nederlandse sportscholen. </w:t>
      </w:r>
      <w:r w:rsidR="00B639C9">
        <w:t>Er is</w:t>
      </w:r>
      <w:r>
        <w:t xml:space="preserve"> bij deze sportscholen gekeken wat voor assoritmentsuitbreidingen zij hebben doorgevoerd. Vervolgens</w:t>
      </w:r>
      <w:r w:rsidR="00B639C9">
        <w:t xml:space="preserve"> is </w:t>
      </w:r>
      <w:r>
        <w:t>a</w:t>
      </w:r>
      <w:r w:rsidR="003D5ACF">
        <w:t>an de hand van desk</w:t>
      </w:r>
      <w:r w:rsidR="009F4A01">
        <w:t>- en fieldresearch</w:t>
      </w:r>
      <w:r>
        <w:t xml:space="preserve"> </w:t>
      </w:r>
      <w:r w:rsidR="006E3C1B">
        <w:t>onderzocht welke assortimentsuitbreiding het meest interessant is voor Exercise. De haalbaarheid van de desbetreffen</w:t>
      </w:r>
      <w:r w:rsidR="00535197">
        <w:t xml:space="preserve">de assortimentsuitbreiding </w:t>
      </w:r>
      <w:r w:rsidR="00B639C9">
        <w:t>is</w:t>
      </w:r>
      <w:r w:rsidR="00535197">
        <w:t xml:space="preserve"> vervolgens</w:t>
      </w:r>
      <w:r w:rsidR="006E3C1B">
        <w:t xml:space="preserve"> onderzocht aan de ha</w:t>
      </w:r>
      <w:r w:rsidR="00AA235B">
        <w:t>nd van marktonderzoek, behoefte-</w:t>
      </w:r>
      <w:r w:rsidR="006E3C1B">
        <w:t>onderzoek, leveranciersonderzoek, concurrentieonderzoek, distributieonderzoek en tot slot aan de hand van de financiële haalbaarheid.</w:t>
      </w:r>
      <w:r w:rsidR="00B639C9">
        <w:t xml:space="preserve"> Ook is</w:t>
      </w:r>
      <w:r w:rsidR="00C66DF7">
        <w:t xml:space="preserve"> er een strategie bepaalt die Exercise zou kunnen volgen op de markt van de assortimentsuitbreiding.</w:t>
      </w:r>
    </w:p>
    <w:p w14:paraId="637D3C03" w14:textId="77777777" w:rsidR="00FF64C2" w:rsidRDefault="00FF64C2" w:rsidP="002B14D9">
      <w:pPr>
        <w:pStyle w:val="Geenafstand"/>
      </w:pPr>
    </w:p>
    <w:p w14:paraId="37D41827" w14:textId="5F721376" w:rsidR="00366CC6" w:rsidRDefault="00FF64C2" w:rsidP="0023790E">
      <w:pPr>
        <w:pStyle w:val="Geenafstand"/>
      </w:pPr>
      <w:r>
        <w:t>Het doel van dit onderzoek is</w:t>
      </w:r>
      <w:r w:rsidR="00AE2CEA">
        <w:t xml:space="preserve"> te</w:t>
      </w:r>
      <w:r>
        <w:t xml:space="preserve"> </w:t>
      </w:r>
      <w:r w:rsidR="00AE2CEA">
        <w:t>adviseren over de haalbaarheid van een assortimentsuitbreiding. Er wordt onderzocht welke assortimentsuitbreiding het meest interessant is voor Sportclub Exercise. Vervolgens zal er een</w:t>
      </w:r>
      <w:r w:rsidR="00AE2CEA" w:rsidRPr="001533B5">
        <w:t xml:space="preserve"> </w:t>
      </w:r>
      <w:r w:rsidR="00AE2CEA" w:rsidRPr="001533B5">
        <w:rPr>
          <w:rFonts w:cs="Aharoni"/>
        </w:rPr>
        <w:t>adviesrapport</w:t>
      </w:r>
      <w:r w:rsidR="00AE2CEA" w:rsidRPr="001533B5">
        <w:t xml:space="preserve"> worden opgeleverd over de haalbaarheid van een dergelijke uitbreiding.</w:t>
      </w:r>
      <w:r w:rsidR="00366CC6">
        <w:t xml:space="preserve"> </w:t>
      </w:r>
      <w:r>
        <w:t xml:space="preserve">De onderzoeksvraag luidt als volgt: </w:t>
      </w:r>
      <w:r w:rsidR="00B639C9" w:rsidRPr="00B639C9">
        <w:rPr>
          <w:i/>
        </w:rPr>
        <w:t>“</w:t>
      </w:r>
      <w:r w:rsidRPr="00B639C9">
        <w:rPr>
          <w:i/>
        </w:rPr>
        <w:t>met welke assortiments</w:t>
      </w:r>
      <w:r w:rsidR="00410684" w:rsidRPr="00B639C9">
        <w:rPr>
          <w:i/>
        </w:rPr>
        <w:t>uitbreiding kan het exploitatie</w:t>
      </w:r>
      <w:r w:rsidRPr="00B639C9">
        <w:rPr>
          <w:i/>
        </w:rPr>
        <w:t>resultaat van Exercise verbeterd worden?</w:t>
      </w:r>
      <w:r w:rsidR="00B639C9" w:rsidRPr="00B639C9">
        <w:rPr>
          <w:i/>
        </w:rPr>
        <w:t>”</w:t>
      </w:r>
      <w:r w:rsidR="00B639C9" w:rsidRPr="00B639C9">
        <w:t>.</w:t>
      </w:r>
    </w:p>
    <w:p w14:paraId="08D373CD" w14:textId="77777777" w:rsidR="00366CC6" w:rsidRDefault="00366CC6" w:rsidP="0023790E">
      <w:pPr>
        <w:pStyle w:val="Geenafstand"/>
      </w:pPr>
    </w:p>
    <w:p w14:paraId="435ADF39" w14:textId="77777777" w:rsidR="00366CC6" w:rsidRDefault="00366CC6" w:rsidP="0023790E">
      <w:pPr>
        <w:pStyle w:val="Geenafstand"/>
        <w:rPr>
          <w:b/>
        </w:rPr>
      </w:pPr>
      <w:r>
        <w:rPr>
          <w:b/>
        </w:rPr>
        <w:t>Leeswijzer</w:t>
      </w:r>
    </w:p>
    <w:p w14:paraId="637D3C06" w14:textId="6F9D94F9" w:rsidR="002E5024" w:rsidRDefault="00366CC6" w:rsidP="0023790E">
      <w:pPr>
        <w:pStyle w:val="Geenafstand"/>
      </w:pPr>
      <w:r>
        <w:t xml:space="preserve">In het eerste hoofdstuk is de probleemformulering geformuleerd. De probleemformulering wordt gevolgd door </w:t>
      </w:r>
      <w:r w:rsidR="00B639C9">
        <w:t xml:space="preserve">het theoretisch kader met het conceptuele model, de hypothesen en de operationalisatie. In hoofdstuk drie worden de onderzoeksmethoden toegelicht. Hoofdstuk vier focust zich op het vooronderzoek wat is uitgevoerd. Na het vooronderzoek wordt er ingegaan op het eerste deel van de deskresearch resultaten (leveranciers en concurrenten). In hoofdstuk zes worden de fieldresearch resultaten besproken. In dit hoofdstuk worden de resultaten van </w:t>
      </w:r>
      <w:r w:rsidR="00435C80">
        <w:t>twee groepsgesprekken en een enquête</w:t>
      </w:r>
      <w:r w:rsidR="00B639C9">
        <w:t xml:space="preserve"> gebruikt voor het beantwoorden van twee deelvragen.</w:t>
      </w:r>
      <w:r w:rsidR="00435C80">
        <w:t xml:space="preserve"> Hoofdstuk zeven focus zich op het tweede deel van de deskresearch resultaten (financieel en strategie). Tot slot wordt er in hoofdstuk acht negen en tien ingegaan op de conclusies, aanbevelingen en implementatie.</w:t>
      </w:r>
      <w:r w:rsidR="002E5024">
        <w:br w:type="page"/>
      </w:r>
    </w:p>
    <w:p w14:paraId="637D3C07" w14:textId="77777777" w:rsidR="002E5024" w:rsidRDefault="002E5024" w:rsidP="002E5024">
      <w:pPr>
        <w:pStyle w:val="Kop1"/>
        <w:numPr>
          <w:ilvl w:val="0"/>
          <w:numId w:val="1"/>
        </w:numPr>
      </w:pPr>
      <w:bookmarkStart w:id="4" w:name="_Toc485043975"/>
      <w:r>
        <w:lastRenderedPageBreak/>
        <w:t>Probleemformulering</w:t>
      </w:r>
      <w:bookmarkEnd w:id="4"/>
    </w:p>
    <w:p w14:paraId="637D3C08" w14:textId="77777777" w:rsidR="00B81333" w:rsidRDefault="00B81333" w:rsidP="00B81333">
      <w:pPr>
        <w:pStyle w:val="Geenafstand"/>
      </w:pPr>
    </w:p>
    <w:p w14:paraId="637D3C09" w14:textId="2D4D0D84" w:rsidR="000B3DEF" w:rsidRDefault="00B81333" w:rsidP="00B81333">
      <w:pPr>
        <w:pStyle w:val="Geenafstand"/>
      </w:pPr>
      <w:r>
        <w:t xml:space="preserve">De opdrachtgever van dit onderzoek is </w:t>
      </w:r>
      <w:r w:rsidR="00E96B50">
        <w:t>Pepe Clemens, eigenaar van S</w:t>
      </w:r>
      <w:r>
        <w:t>portclub Exercise. De opdrachtnemer van dit onderzoek is Thijs Barten, student Commerciële Economie aan de Hogeschool Leiden.</w:t>
      </w:r>
      <w:r w:rsidR="00AA235B">
        <w:t xml:space="preserve"> In dit hoofdstuk wordt </w:t>
      </w:r>
      <w:r w:rsidR="00F50997">
        <w:t>gekeken naar de doelstelling, probleemstellin</w:t>
      </w:r>
      <w:r w:rsidR="00AA235B">
        <w:t xml:space="preserve">g en de deelvragen. Ook wordt </w:t>
      </w:r>
      <w:r w:rsidR="00F50997">
        <w:t>een toelichtin</w:t>
      </w:r>
      <w:r w:rsidR="009E768E">
        <w:t>g op</w:t>
      </w:r>
      <w:r w:rsidR="00F50997">
        <w:t xml:space="preserve"> het </w:t>
      </w:r>
      <w:r w:rsidR="00AA235B">
        <w:t>onderzoek gegeven.</w:t>
      </w:r>
    </w:p>
    <w:p w14:paraId="637D3C0A" w14:textId="77777777" w:rsidR="0023790E" w:rsidRDefault="0023790E" w:rsidP="00264D3D">
      <w:pPr>
        <w:pStyle w:val="Kop2"/>
        <w:numPr>
          <w:ilvl w:val="1"/>
          <w:numId w:val="1"/>
        </w:numPr>
      </w:pPr>
      <w:bookmarkStart w:id="5" w:name="_Toc485043976"/>
      <w:r>
        <w:t>Doelstelling</w:t>
      </w:r>
      <w:bookmarkEnd w:id="5"/>
    </w:p>
    <w:p w14:paraId="637D3C0B" w14:textId="77777777" w:rsidR="00A66D24" w:rsidRPr="0023790E" w:rsidRDefault="0023790E" w:rsidP="0023790E">
      <w:pPr>
        <w:pStyle w:val="Geenafstand"/>
      </w:pPr>
      <w:r w:rsidRPr="001533B5">
        <w:t>Doel van het onderzoek</w:t>
      </w:r>
      <w:r w:rsidR="00993740">
        <w:t xml:space="preserve"> is </w:t>
      </w:r>
      <w:r w:rsidR="00410684">
        <w:t xml:space="preserve">adviseren over de </w:t>
      </w:r>
      <w:r w:rsidR="00993740">
        <w:t>haalbaarheid van een assortimentsuitbreiding. Er wordt onderzocht welke assortimentsuitbreiding het meest interessant is voor Sportclub Exercise. Vervolgens zal er een</w:t>
      </w:r>
      <w:r w:rsidRPr="001533B5">
        <w:t xml:space="preserve"> </w:t>
      </w:r>
      <w:r w:rsidRPr="001533B5">
        <w:rPr>
          <w:rFonts w:cs="Aharoni"/>
        </w:rPr>
        <w:t>adviesrapport</w:t>
      </w:r>
      <w:r w:rsidRPr="001533B5">
        <w:t xml:space="preserve"> worden opgeleverd over de haalbaarheid van een dergelijke uitbreiding.</w:t>
      </w:r>
    </w:p>
    <w:p w14:paraId="637D3C0C" w14:textId="77777777" w:rsidR="00A66D24" w:rsidRPr="00A66D24" w:rsidRDefault="0023790E" w:rsidP="00264D3D">
      <w:pPr>
        <w:pStyle w:val="Kop2"/>
        <w:numPr>
          <w:ilvl w:val="1"/>
          <w:numId w:val="1"/>
        </w:numPr>
      </w:pPr>
      <w:bookmarkStart w:id="6" w:name="_Toc485043977"/>
      <w:r>
        <w:t>Probleemstelling</w:t>
      </w:r>
      <w:bookmarkEnd w:id="6"/>
    </w:p>
    <w:p w14:paraId="637D3C0D" w14:textId="7D1A0040" w:rsidR="00535197" w:rsidRDefault="00535197" w:rsidP="0023790E">
      <w:pPr>
        <w:pStyle w:val="Geenafstand"/>
      </w:pPr>
      <w:r>
        <w:t xml:space="preserve">Exercise is een groeiende sportschool. Exercise biedt naast de sportvoorzieningen veel persoonlijke service en dit is wat Exercise uniek maakt. Exercise wilt zichzelf steeds blijven vernieuwen en ontwikkelen. In het afgelopen </w:t>
      </w:r>
      <w:r w:rsidR="00896B5D">
        <w:t xml:space="preserve">half </w:t>
      </w:r>
      <w:r>
        <w:t xml:space="preserve">jaar heeft Exercise bijvoorbeeld de capaciteit van de Yoga-zaal verdubbeld, omdat de leden hier behoefte aan hadden. </w:t>
      </w:r>
      <w:r w:rsidR="000C740E">
        <w:t>Exercise wil</w:t>
      </w:r>
      <w:r w:rsidR="00896B5D">
        <w:t xml:space="preserve"> weer iets extra’s bie</w:t>
      </w:r>
      <w:r w:rsidR="000C740E">
        <w:t>den aan de leden en dit combineren</w:t>
      </w:r>
      <w:r w:rsidR="00896B5D">
        <w:t xml:space="preserve"> met het verbeteren van het exploitatieresultaat.</w:t>
      </w:r>
    </w:p>
    <w:p w14:paraId="637D3C0E" w14:textId="77777777" w:rsidR="00896B5D" w:rsidRDefault="00896B5D" w:rsidP="0023790E">
      <w:pPr>
        <w:pStyle w:val="Geenafstand"/>
      </w:pPr>
    </w:p>
    <w:p w14:paraId="637D3C0F" w14:textId="77777777" w:rsidR="00A66D24" w:rsidRDefault="00896B5D" w:rsidP="0023790E">
      <w:pPr>
        <w:pStyle w:val="Geenafstand"/>
        <w:rPr>
          <w:i/>
        </w:rPr>
      </w:pPr>
      <w:r>
        <w:t>De probleemstelling van dit onderzoek luidt als</w:t>
      </w:r>
      <w:r w:rsidR="003D5ACF">
        <w:t xml:space="preserve"> </w:t>
      </w:r>
      <w:r>
        <w:t xml:space="preserve">volgt: </w:t>
      </w:r>
      <w:r w:rsidR="00A66D24" w:rsidRPr="00896B5D">
        <w:rPr>
          <w:i/>
        </w:rPr>
        <w:t>Met welke assortiments</w:t>
      </w:r>
      <w:r w:rsidR="00410684" w:rsidRPr="00896B5D">
        <w:rPr>
          <w:i/>
        </w:rPr>
        <w:t>uitbreiding kan het exploitatie</w:t>
      </w:r>
      <w:r w:rsidR="00A66D24" w:rsidRPr="00896B5D">
        <w:rPr>
          <w:i/>
        </w:rPr>
        <w:t>resultaat van Exercise verbeterd worden?</w:t>
      </w:r>
    </w:p>
    <w:p w14:paraId="637D3C13" w14:textId="77777777" w:rsidR="0023790E" w:rsidRDefault="0023790E" w:rsidP="00264D3D">
      <w:pPr>
        <w:pStyle w:val="Kop2"/>
        <w:numPr>
          <w:ilvl w:val="1"/>
          <w:numId w:val="1"/>
        </w:numPr>
      </w:pPr>
      <w:bookmarkStart w:id="7" w:name="_Toc485043978"/>
      <w:r>
        <w:t>Deelvragen</w:t>
      </w:r>
      <w:bookmarkEnd w:id="7"/>
    </w:p>
    <w:p w14:paraId="637D3C14" w14:textId="09AB70A1" w:rsidR="00A35403" w:rsidRDefault="009B54E6" w:rsidP="00A35403">
      <w:pPr>
        <w:pStyle w:val="Geenafstand"/>
      </w:pPr>
      <w:r>
        <w:t xml:space="preserve">In onderstaande tabel staan de deelvragen van dit onderzoek weergegeven. Per deelvraag </w:t>
      </w:r>
      <w:r w:rsidR="00B021DE">
        <w:t>is</w:t>
      </w:r>
      <w:r>
        <w:t xml:space="preserve"> er aangegeven of deze aan de hand van deskresearch, kwalitatief- of kwantitatief onderzoek beantwoord zal worden. Sommige deelvragen z</w:t>
      </w:r>
      <w:r w:rsidR="00297E32">
        <w:t>ijn opgedeeld in verschillende onderwerpen.</w:t>
      </w:r>
    </w:p>
    <w:p w14:paraId="637D3C15" w14:textId="77777777" w:rsidR="009B54E6" w:rsidRPr="00A35403" w:rsidRDefault="009B54E6" w:rsidP="00A35403">
      <w:pPr>
        <w:pStyle w:val="Geenafstand"/>
      </w:pPr>
    </w:p>
    <w:tbl>
      <w:tblPr>
        <w:tblStyle w:val="Lichtearcering1"/>
        <w:tblW w:w="9180" w:type="dxa"/>
        <w:tblLayout w:type="fixed"/>
        <w:tblLook w:val="04A0" w:firstRow="1" w:lastRow="0" w:firstColumn="1" w:lastColumn="0" w:noHBand="0" w:noVBand="1"/>
      </w:tblPr>
      <w:tblGrid>
        <w:gridCol w:w="6487"/>
        <w:gridCol w:w="992"/>
        <w:gridCol w:w="851"/>
        <w:gridCol w:w="850"/>
      </w:tblGrid>
      <w:tr w:rsidR="00CA3310" w14:paraId="637D3C1A" w14:textId="77777777" w:rsidTr="000C740E">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6487" w:type="dxa"/>
          </w:tcPr>
          <w:p w14:paraId="637D3C16" w14:textId="77777777" w:rsidR="00CA3310" w:rsidRPr="00376DD9" w:rsidRDefault="00CA3310" w:rsidP="00A35403">
            <w:pPr>
              <w:pStyle w:val="Geenafstand"/>
              <w:rPr>
                <w:b w:val="0"/>
              </w:rPr>
            </w:pPr>
            <w:r>
              <w:rPr>
                <w:b w:val="0"/>
              </w:rPr>
              <w:t>Deelvraag</w:t>
            </w:r>
          </w:p>
        </w:tc>
        <w:tc>
          <w:tcPr>
            <w:tcW w:w="992" w:type="dxa"/>
          </w:tcPr>
          <w:p w14:paraId="637D3C17" w14:textId="77777777" w:rsidR="00CA3310" w:rsidRPr="00376DD9" w:rsidRDefault="00CA3310" w:rsidP="00A35403">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Desk- research</w:t>
            </w:r>
          </w:p>
        </w:tc>
        <w:tc>
          <w:tcPr>
            <w:tcW w:w="851" w:type="dxa"/>
          </w:tcPr>
          <w:p w14:paraId="637D3C18" w14:textId="77777777" w:rsidR="00CA3310" w:rsidRDefault="00CA3310" w:rsidP="00A35403">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Kwali-tatief</w:t>
            </w:r>
          </w:p>
        </w:tc>
        <w:tc>
          <w:tcPr>
            <w:tcW w:w="850" w:type="dxa"/>
          </w:tcPr>
          <w:p w14:paraId="637D3C19" w14:textId="77777777" w:rsidR="00CA3310" w:rsidRPr="00376DD9" w:rsidRDefault="00CA3310" w:rsidP="00A35403">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Kwanti-tatief</w:t>
            </w:r>
          </w:p>
        </w:tc>
      </w:tr>
      <w:tr w:rsidR="00CA3310" w14:paraId="637D3C22" w14:textId="77777777" w:rsidTr="000C740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487" w:type="dxa"/>
          </w:tcPr>
          <w:p w14:paraId="637D3C1B" w14:textId="77777777" w:rsidR="00CA3310" w:rsidRPr="000C62CE" w:rsidRDefault="00CA3310" w:rsidP="00771101">
            <w:pPr>
              <w:pStyle w:val="Geenafstand"/>
              <w:numPr>
                <w:ilvl w:val="0"/>
                <w:numId w:val="5"/>
              </w:numPr>
              <w:ind w:left="426" w:hanging="284"/>
              <w:rPr>
                <w:u w:val="single"/>
              </w:rPr>
            </w:pPr>
            <w:r>
              <w:t>Welke assortimentsuitbreiding is het meest interessant voor Exercise?</w:t>
            </w:r>
          </w:p>
          <w:p w14:paraId="13A51506" w14:textId="77777777" w:rsidR="00134C01" w:rsidRPr="008A554A" w:rsidRDefault="001435B8" w:rsidP="00134C01">
            <w:pPr>
              <w:pStyle w:val="Geenafstand"/>
              <w:numPr>
                <w:ilvl w:val="0"/>
                <w:numId w:val="92"/>
              </w:numPr>
              <w:rPr>
                <w:b w:val="0"/>
                <w:u w:val="single"/>
              </w:rPr>
            </w:pPr>
            <w:r w:rsidRPr="008A554A">
              <w:rPr>
                <w:b w:val="0"/>
              </w:rPr>
              <w:t>Benchmark</w:t>
            </w:r>
          </w:p>
          <w:p w14:paraId="2355036B" w14:textId="3F243B1B" w:rsidR="00134C01" w:rsidRPr="008A554A" w:rsidRDefault="00134C01" w:rsidP="00134C01">
            <w:pPr>
              <w:pStyle w:val="Geenafstand"/>
              <w:numPr>
                <w:ilvl w:val="0"/>
                <w:numId w:val="92"/>
              </w:numPr>
              <w:rPr>
                <w:rStyle w:val="Titelvanboek"/>
                <w:bCs/>
                <w:i w:val="0"/>
                <w:iCs w:val="0"/>
                <w:spacing w:val="0"/>
                <w:u w:val="single"/>
              </w:rPr>
            </w:pPr>
            <w:r w:rsidRPr="008A554A">
              <w:rPr>
                <w:rStyle w:val="Titelvanboek"/>
                <w:bCs/>
                <w:i w:val="0"/>
                <w:iCs w:val="0"/>
                <w:spacing w:val="0"/>
              </w:rPr>
              <w:t>Interesse assortimentsuitbreiding onder de leden</w:t>
            </w:r>
          </w:p>
          <w:p w14:paraId="637D3C1E" w14:textId="6BFC4FED" w:rsidR="00706669" w:rsidRPr="00706669" w:rsidRDefault="00706669" w:rsidP="00134C01">
            <w:pPr>
              <w:pStyle w:val="Lijstalinea"/>
              <w:numPr>
                <w:ilvl w:val="0"/>
                <w:numId w:val="92"/>
              </w:numPr>
            </w:pPr>
            <w:r w:rsidRPr="008A554A">
              <w:rPr>
                <w:b w:val="0"/>
              </w:rPr>
              <w:t>FOETSJE model</w:t>
            </w:r>
          </w:p>
        </w:tc>
        <w:tc>
          <w:tcPr>
            <w:tcW w:w="992" w:type="dxa"/>
          </w:tcPr>
          <w:p w14:paraId="637D3C1F" w14:textId="77777777" w:rsidR="00CA3310" w:rsidRPr="00376DD9" w:rsidRDefault="00E96B50" w:rsidP="00A35403">
            <w:pPr>
              <w:pStyle w:val="Geenafstand"/>
              <w:jc w:val="center"/>
              <w:cnfStyle w:val="000000100000" w:firstRow="0" w:lastRow="0" w:firstColumn="0" w:lastColumn="0" w:oddVBand="0" w:evenVBand="0" w:oddHBand="1" w:evenHBand="0" w:firstRowFirstColumn="0" w:firstRowLastColumn="0" w:lastRowFirstColumn="0" w:lastRowLastColumn="0"/>
            </w:pPr>
            <w:r>
              <w:t>X</w:t>
            </w:r>
          </w:p>
        </w:tc>
        <w:tc>
          <w:tcPr>
            <w:tcW w:w="851" w:type="dxa"/>
          </w:tcPr>
          <w:p w14:paraId="637D3C20" w14:textId="77777777" w:rsidR="00CA3310" w:rsidRDefault="00CA3310" w:rsidP="00A35403">
            <w:pPr>
              <w:pStyle w:val="Geenafstand"/>
              <w:jc w:val="center"/>
              <w:cnfStyle w:val="000000100000" w:firstRow="0" w:lastRow="0" w:firstColumn="0" w:lastColumn="0" w:oddVBand="0" w:evenVBand="0" w:oddHBand="1" w:evenHBand="0" w:firstRowFirstColumn="0" w:firstRowLastColumn="0" w:lastRowFirstColumn="0" w:lastRowLastColumn="0"/>
            </w:pPr>
          </w:p>
        </w:tc>
        <w:tc>
          <w:tcPr>
            <w:tcW w:w="850" w:type="dxa"/>
          </w:tcPr>
          <w:p w14:paraId="637D3C21" w14:textId="77777777" w:rsidR="00CA3310" w:rsidRPr="00376DD9" w:rsidRDefault="00CA3310" w:rsidP="00A35403">
            <w:pPr>
              <w:pStyle w:val="Geenafstand"/>
              <w:jc w:val="center"/>
              <w:cnfStyle w:val="000000100000" w:firstRow="0" w:lastRow="0" w:firstColumn="0" w:lastColumn="0" w:oddVBand="0" w:evenVBand="0" w:oddHBand="1" w:evenHBand="0" w:firstRowFirstColumn="0" w:firstRowLastColumn="0" w:lastRowFirstColumn="0" w:lastRowLastColumn="0"/>
            </w:pPr>
            <w:r>
              <w:t>X</w:t>
            </w:r>
          </w:p>
        </w:tc>
      </w:tr>
      <w:tr w:rsidR="00CA3310" w14:paraId="637D3C2A" w14:textId="77777777" w:rsidTr="000C740E">
        <w:trPr>
          <w:trHeight w:val="707"/>
        </w:trPr>
        <w:tc>
          <w:tcPr>
            <w:cnfStyle w:val="001000000000" w:firstRow="0" w:lastRow="0" w:firstColumn="1" w:lastColumn="0" w:oddVBand="0" w:evenVBand="0" w:oddHBand="0" w:evenHBand="0" w:firstRowFirstColumn="0" w:firstRowLastColumn="0" w:lastRowFirstColumn="0" w:lastRowLastColumn="0"/>
            <w:tcW w:w="6487" w:type="dxa"/>
          </w:tcPr>
          <w:p w14:paraId="637D3C23" w14:textId="77777777" w:rsidR="0065619A" w:rsidRPr="0065619A" w:rsidRDefault="00CA3310" w:rsidP="00771101">
            <w:pPr>
              <w:pStyle w:val="Geenafstand"/>
              <w:numPr>
                <w:ilvl w:val="0"/>
                <w:numId w:val="5"/>
              </w:numPr>
              <w:ind w:left="426" w:hanging="284"/>
              <w:rPr>
                <w:u w:val="single"/>
              </w:rPr>
            </w:pPr>
            <w:r>
              <w:t xml:space="preserve">Hoe is de markt van de </w:t>
            </w:r>
            <w:r w:rsidR="00E96B50">
              <w:t xml:space="preserve">meest interessante </w:t>
            </w:r>
            <w:r>
              <w:t>assortimentsuitbreiding</w:t>
            </w:r>
            <w:r w:rsidR="00410684">
              <w:t xml:space="preserve"> op dit </w:t>
            </w:r>
            <w:r w:rsidRPr="00497C02">
              <w:t>moment ingericht?</w:t>
            </w:r>
          </w:p>
          <w:p w14:paraId="637D3C24" w14:textId="77777777" w:rsidR="0065619A" w:rsidRPr="008A554A" w:rsidRDefault="001435B8" w:rsidP="00771101">
            <w:pPr>
              <w:pStyle w:val="Geenafstand"/>
              <w:numPr>
                <w:ilvl w:val="0"/>
                <w:numId w:val="90"/>
              </w:numPr>
              <w:rPr>
                <w:b w:val="0"/>
                <w:u w:val="single"/>
              </w:rPr>
            </w:pPr>
            <w:r w:rsidRPr="008A554A">
              <w:rPr>
                <w:b w:val="0"/>
              </w:rPr>
              <w:t>Huidige trends</w:t>
            </w:r>
          </w:p>
          <w:p w14:paraId="637D3C25" w14:textId="77777777" w:rsidR="0065619A" w:rsidRPr="008A554A" w:rsidRDefault="001435B8" w:rsidP="00771101">
            <w:pPr>
              <w:pStyle w:val="Geenafstand"/>
              <w:numPr>
                <w:ilvl w:val="0"/>
                <w:numId w:val="90"/>
              </w:numPr>
              <w:rPr>
                <w:b w:val="0"/>
                <w:u w:val="single"/>
              </w:rPr>
            </w:pPr>
            <w:r w:rsidRPr="008A554A">
              <w:rPr>
                <w:b w:val="0"/>
              </w:rPr>
              <w:t>Voorspellingen</w:t>
            </w:r>
          </w:p>
          <w:p w14:paraId="637D3C26" w14:textId="77777777" w:rsidR="00CA3310" w:rsidRDefault="001435B8" w:rsidP="00771101">
            <w:pPr>
              <w:pStyle w:val="Geenafstand"/>
              <w:numPr>
                <w:ilvl w:val="0"/>
                <w:numId w:val="90"/>
              </w:numPr>
              <w:rPr>
                <w:u w:val="single"/>
              </w:rPr>
            </w:pPr>
            <w:r w:rsidRPr="008A554A">
              <w:rPr>
                <w:b w:val="0"/>
              </w:rPr>
              <w:t>Bedreigingen</w:t>
            </w:r>
          </w:p>
        </w:tc>
        <w:tc>
          <w:tcPr>
            <w:tcW w:w="992" w:type="dxa"/>
          </w:tcPr>
          <w:p w14:paraId="637D3C27" w14:textId="77777777" w:rsidR="00CA3310" w:rsidRPr="00376DD9" w:rsidRDefault="00CA3310" w:rsidP="00A35403">
            <w:pPr>
              <w:pStyle w:val="Geenafstand"/>
              <w:jc w:val="center"/>
              <w:cnfStyle w:val="000000000000" w:firstRow="0" w:lastRow="0" w:firstColumn="0" w:lastColumn="0" w:oddVBand="0" w:evenVBand="0" w:oddHBand="0" w:evenHBand="0" w:firstRowFirstColumn="0" w:firstRowLastColumn="0" w:lastRowFirstColumn="0" w:lastRowLastColumn="0"/>
            </w:pPr>
            <w:r>
              <w:t>X</w:t>
            </w:r>
          </w:p>
        </w:tc>
        <w:tc>
          <w:tcPr>
            <w:tcW w:w="851" w:type="dxa"/>
          </w:tcPr>
          <w:p w14:paraId="637D3C28" w14:textId="77777777" w:rsidR="00CA3310" w:rsidRPr="00376DD9" w:rsidRDefault="00CA3310" w:rsidP="00A35403">
            <w:pPr>
              <w:pStyle w:val="Geenafstand"/>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637D3C29" w14:textId="77777777" w:rsidR="00CA3310" w:rsidRPr="00376DD9" w:rsidRDefault="00CA3310" w:rsidP="00A35403">
            <w:pPr>
              <w:pStyle w:val="Geenafstand"/>
              <w:jc w:val="center"/>
              <w:cnfStyle w:val="000000000000" w:firstRow="0" w:lastRow="0" w:firstColumn="0" w:lastColumn="0" w:oddVBand="0" w:evenVBand="0" w:oddHBand="0" w:evenHBand="0" w:firstRowFirstColumn="0" w:firstRowLastColumn="0" w:lastRowFirstColumn="0" w:lastRowLastColumn="0"/>
            </w:pPr>
          </w:p>
        </w:tc>
      </w:tr>
      <w:tr w:rsidR="00CC4E60" w14:paraId="637D3C2F" w14:textId="77777777" w:rsidTr="000C740E">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6487" w:type="dxa"/>
          </w:tcPr>
          <w:p w14:paraId="637D3C2B" w14:textId="070F2D08" w:rsidR="00CC4E60" w:rsidRDefault="00E3159B" w:rsidP="00E3159B">
            <w:pPr>
              <w:pStyle w:val="Geenafstand"/>
              <w:numPr>
                <w:ilvl w:val="0"/>
                <w:numId w:val="5"/>
              </w:numPr>
              <w:ind w:left="426" w:hanging="284"/>
            </w:pPr>
            <w:r w:rsidRPr="00E3159B">
              <w:t>Welke partij is de meest interessante leverancier van de assortimentsuitbreiding?</w:t>
            </w:r>
          </w:p>
        </w:tc>
        <w:tc>
          <w:tcPr>
            <w:tcW w:w="992" w:type="dxa"/>
          </w:tcPr>
          <w:p w14:paraId="637D3C2C" w14:textId="77777777" w:rsidR="00CC4E60" w:rsidRDefault="00CC4E60" w:rsidP="00CC4E60">
            <w:pPr>
              <w:pStyle w:val="Geenafstand"/>
              <w:jc w:val="center"/>
              <w:cnfStyle w:val="000000100000" w:firstRow="0" w:lastRow="0" w:firstColumn="0" w:lastColumn="0" w:oddVBand="0" w:evenVBand="0" w:oddHBand="1" w:evenHBand="0" w:firstRowFirstColumn="0" w:firstRowLastColumn="0" w:lastRowFirstColumn="0" w:lastRowLastColumn="0"/>
            </w:pPr>
            <w:r>
              <w:t>X</w:t>
            </w:r>
          </w:p>
        </w:tc>
        <w:tc>
          <w:tcPr>
            <w:tcW w:w="851" w:type="dxa"/>
          </w:tcPr>
          <w:p w14:paraId="637D3C2D" w14:textId="77777777" w:rsidR="00CC4E60" w:rsidRPr="00376DD9" w:rsidRDefault="00CC4E60" w:rsidP="00CC4E60">
            <w:pPr>
              <w:pStyle w:val="Geenafstand"/>
              <w:jc w:val="center"/>
              <w:cnfStyle w:val="000000100000" w:firstRow="0" w:lastRow="0" w:firstColumn="0" w:lastColumn="0" w:oddVBand="0" w:evenVBand="0" w:oddHBand="1" w:evenHBand="0" w:firstRowFirstColumn="0" w:firstRowLastColumn="0" w:lastRowFirstColumn="0" w:lastRowLastColumn="0"/>
            </w:pPr>
          </w:p>
        </w:tc>
        <w:tc>
          <w:tcPr>
            <w:tcW w:w="850" w:type="dxa"/>
          </w:tcPr>
          <w:p w14:paraId="637D3C2E" w14:textId="77777777" w:rsidR="00CC4E60" w:rsidRPr="00376DD9" w:rsidRDefault="00CC4E60" w:rsidP="00CC4E60">
            <w:pPr>
              <w:pStyle w:val="Geenafstand"/>
              <w:jc w:val="center"/>
              <w:cnfStyle w:val="000000100000" w:firstRow="0" w:lastRow="0" w:firstColumn="0" w:lastColumn="0" w:oddVBand="0" w:evenVBand="0" w:oddHBand="1" w:evenHBand="0" w:firstRowFirstColumn="0" w:firstRowLastColumn="0" w:lastRowFirstColumn="0" w:lastRowLastColumn="0"/>
            </w:pPr>
          </w:p>
        </w:tc>
      </w:tr>
      <w:tr w:rsidR="00CC4E60" w14:paraId="637D3C34" w14:textId="77777777" w:rsidTr="000C740E">
        <w:trPr>
          <w:trHeight w:val="690"/>
        </w:trPr>
        <w:tc>
          <w:tcPr>
            <w:cnfStyle w:val="001000000000" w:firstRow="0" w:lastRow="0" w:firstColumn="1" w:lastColumn="0" w:oddVBand="0" w:evenVBand="0" w:oddHBand="0" w:evenHBand="0" w:firstRowFirstColumn="0" w:firstRowLastColumn="0" w:lastRowFirstColumn="0" w:lastRowLastColumn="0"/>
            <w:tcW w:w="6487" w:type="dxa"/>
          </w:tcPr>
          <w:p w14:paraId="637D3C30" w14:textId="77777777" w:rsidR="00CC4E60" w:rsidRPr="00497C02" w:rsidRDefault="00CC4E60" w:rsidP="00771101">
            <w:pPr>
              <w:pStyle w:val="Lijstalinea"/>
              <w:numPr>
                <w:ilvl w:val="0"/>
                <w:numId w:val="5"/>
              </w:numPr>
              <w:ind w:left="426" w:hanging="284"/>
            </w:pPr>
            <w:r w:rsidRPr="00CC4E60">
              <w:t>Wat zijn de concurrenten van Exercise op de markt van de assortimentsuitbreiding?</w:t>
            </w:r>
          </w:p>
        </w:tc>
        <w:tc>
          <w:tcPr>
            <w:tcW w:w="992" w:type="dxa"/>
          </w:tcPr>
          <w:p w14:paraId="637D3C31" w14:textId="77777777" w:rsidR="00CC4E60" w:rsidRPr="00376DD9" w:rsidRDefault="00CC4E60" w:rsidP="00CC4E60">
            <w:pPr>
              <w:pStyle w:val="Geenafstand"/>
              <w:jc w:val="center"/>
              <w:cnfStyle w:val="000000000000" w:firstRow="0" w:lastRow="0" w:firstColumn="0" w:lastColumn="0" w:oddVBand="0" w:evenVBand="0" w:oddHBand="0" w:evenHBand="0" w:firstRowFirstColumn="0" w:firstRowLastColumn="0" w:lastRowFirstColumn="0" w:lastRowLastColumn="0"/>
            </w:pPr>
            <w:r>
              <w:t>X</w:t>
            </w:r>
          </w:p>
        </w:tc>
        <w:tc>
          <w:tcPr>
            <w:tcW w:w="851" w:type="dxa"/>
          </w:tcPr>
          <w:p w14:paraId="637D3C32" w14:textId="77777777" w:rsidR="00CC4E60" w:rsidRDefault="00CC4E60" w:rsidP="00CC4E60">
            <w:pPr>
              <w:pStyle w:val="Geenafstand"/>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637D3C33" w14:textId="77777777" w:rsidR="00CC4E60" w:rsidRDefault="00EA3F58" w:rsidP="00CC4E60">
            <w:pPr>
              <w:pStyle w:val="Geenafstand"/>
              <w:jc w:val="center"/>
              <w:cnfStyle w:val="000000000000" w:firstRow="0" w:lastRow="0" w:firstColumn="0" w:lastColumn="0" w:oddVBand="0" w:evenVBand="0" w:oddHBand="0" w:evenHBand="0" w:firstRowFirstColumn="0" w:firstRowLastColumn="0" w:lastRowFirstColumn="0" w:lastRowLastColumn="0"/>
            </w:pPr>
            <w:r>
              <w:t>X</w:t>
            </w:r>
          </w:p>
        </w:tc>
      </w:tr>
      <w:tr w:rsidR="00771101" w14:paraId="637D3C3C" w14:textId="77777777" w:rsidTr="000C740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487" w:type="dxa"/>
          </w:tcPr>
          <w:p w14:paraId="637D3C35" w14:textId="77777777" w:rsidR="0005673E" w:rsidRDefault="00931F92" w:rsidP="00931F92">
            <w:pPr>
              <w:pStyle w:val="Lijstalinea"/>
              <w:numPr>
                <w:ilvl w:val="0"/>
                <w:numId w:val="5"/>
              </w:numPr>
              <w:ind w:left="426" w:hanging="284"/>
            </w:pPr>
            <w:r>
              <w:t xml:space="preserve">Welke klantprofielen </w:t>
            </w:r>
            <w:r w:rsidR="0005673E">
              <w:t>zijn er in de markt voor gebruik van de assortimentsuitbreiding?</w:t>
            </w:r>
          </w:p>
          <w:p w14:paraId="637D3C36" w14:textId="77777777" w:rsidR="001435B8" w:rsidRPr="008A554A" w:rsidRDefault="001435B8" w:rsidP="00725574">
            <w:pPr>
              <w:pStyle w:val="Lijstalinea"/>
              <w:numPr>
                <w:ilvl w:val="0"/>
                <w:numId w:val="91"/>
              </w:numPr>
              <w:rPr>
                <w:b w:val="0"/>
              </w:rPr>
            </w:pPr>
            <w:r w:rsidRPr="008A554A">
              <w:rPr>
                <w:b w:val="0"/>
              </w:rPr>
              <w:t>Klantprofielen</w:t>
            </w:r>
          </w:p>
          <w:p w14:paraId="637D3C37" w14:textId="77777777" w:rsidR="001435B8" w:rsidRPr="008A554A" w:rsidRDefault="00931F92" w:rsidP="00725574">
            <w:pPr>
              <w:pStyle w:val="Lijstalinea"/>
              <w:numPr>
                <w:ilvl w:val="0"/>
                <w:numId w:val="91"/>
              </w:numPr>
              <w:rPr>
                <w:b w:val="0"/>
              </w:rPr>
            </w:pPr>
            <w:r w:rsidRPr="008A554A">
              <w:rPr>
                <w:b w:val="0"/>
              </w:rPr>
              <w:t>Algemene interesse</w:t>
            </w:r>
          </w:p>
          <w:p w14:paraId="637D3C38" w14:textId="491CA99A" w:rsidR="00134C01" w:rsidRDefault="00931F92" w:rsidP="00134C01">
            <w:pPr>
              <w:pStyle w:val="Lijstalinea"/>
              <w:numPr>
                <w:ilvl w:val="0"/>
                <w:numId w:val="91"/>
              </w:numPr>
            </w:pPr>
            <w:r w:rsidRPr="008A554A">
              <w:rPr>
                <w:b w:val="0"/>
              </w:rPr>
              <w:t>Klantentrouw vs. interesse</w:t>
            </w:r>
          </w:p>
        </w:tc>
        <w:tc>
          <w:tcPr>
            <w:tcW w:w="992" w:type="dxa"/>
          </w:tcPr>
          <w:p w14:paraId="637D3C39" w14:textId="77777777" w:rsidR="00771101" w:rsidRDefault="00771101" w:rsidP="00CC4E60">
            <w:pPr>
              <w:pStyle w:val="Geenafstand"/>
              <w:jc w:val="center"/>
              <w:cnfStyle w:val="000000100000" w:firstRow="0" w:lastRow="0" w:firstColumn="0" w:lastColumn="0" w:oddVBand="0" w:evenVBand="0" w:oddHBand="1" w:evenHBand="0" w:firstRowFirstColumn="0" w:firstRowLastColumn="0" w:lastRowFirstColumn="0" w:lastRowLastColumn="0"/>
            </w:pPr>
          </w:p>
        </w:tc>
        <w:tc>
          <w:tcPr>
            <w:tcW w:w="851" w:type="dxa"/>
          </w:tcPr>
          <w:p w14:paraId="637D3C3A" w14:textId="77777777" w:rsidR="00771101" w:rsidRDefault="00771101" w:rsidP="00CC4E60">
            <w:pPr>
              <w:pStyle w:val="Geenafstand"/>
              <w:jc w:val="center"/>
              <w:cnfStyle w:val="000000100000" w:firstRow="0" w:lastRow="0" w:firstColumn="0" w:lastColumn="0" w:oddVBand="0" w:evenVBand="0" w:oddHBand="1" w:evenHBand="0" w:firstRowFirstColumn="0" w:firstRowLastColumn="0" w:lastRowFirstColumn="0" w:lastRowLastColumn="0"/>
            </w:pPr>
            <w:r>
              <w:t>X</w:t>
            </w:r>
          </w:p>
        </w:tc>
        <w:tc>
          <w:tcPr>
            <w:tcW w:w="850" w:type="dxa"/>
          </w:tcPr>
          <w:p w14:paraId="637D3C3B" w14:textId="77777777" w:rsidR="00771101" w:rsidRDefault="00771101" w:rsidP="00CC4E60">
            <w:pPr>
              <w:pStyle w:val="Geenafstand"/>
              <w:jc w:val="center"/>
              <w:cnfStyle w:val="000000100000" w:firstRow="0" w:lastRow="0" w:firstColumn="0" w:lastColumn="0" w:oddVBand="0" w:evenVBand="0" w:oddHBand="1" w:evenHBand="0" w:firstRowFirstColumn="0" w:firstRowLastColumn="0" w:lastRowFirstColumn="0" w:lastRowLastColumn="0"/>
            </w:pPr>
            <w:r>
              <w:t>X</w:t>
            </w:r>
          </w:p>
        </w:tc>
      </w:tr>
      <w:tr w:rsidR="00706669" w14:paraId="637D3C44" w14:textId="77777777" w:rsidTr="000C740E">
        <w:trPr>
          <w:trHeight w:val="690"/>
        </w:trPr>
        <w:tc>
          <w:tcPr>
            <w:cnfStyle w:val="001000000000" w:firstRow="0" w:lastRow="0" w:firstColumn="1" w:lastColumn="0" w:oddVBand="0" w:evenVBand="0" w:oddHBand="0" w:evenHBand="0" w:firstRowFirstColumn="0" w:firstRowLastColumn="0" w:lastRowFirstColumn="0" w:lastRowLastColumn="0"/>
            <w:tcW w:w="6487" w:type="dxa"/>
          </w:tcPr>
          <w:p w14:paraId="637D3C3D" w14:textId="77777777" w:rsidR="00FF7831" w:rsidRDefault="00FF7831" w:rsidP="00AE2CEA">
            <w:pPr>
              <w:pStyle w:val="Lijstalinea"/>
              <w:numPr>
                <w:ilvl w:val="0"/>
                <w:numId w:val="5"/>
              </w:numPr>
              <w:ind w:left="426" w:hanging="284"/>
            </w:pPr>
            <w:r>
              <w:t xml:space="preserve">Welke vereisten zijn er voor de distributie van de </w:t>
            </w:r>
            <w:r w:rsidR="003D5ACF">
              <w:t>assortimentsuitbreiding</w:t>
            </w:r>
            <w:r>
              <w:t>?</w:t>
            </w:r>
          </w:p>
          <w:p w14:paraId="637D3C3E" w14:textId="77777777" w:rsidR="00706669" w:rsidRPr="008A554A" w:rsidRDefault="00706669" w:rsidP="00725574">
            <w:pPr>
              <w:pStyle w:val="Lijstalinea"/>
              <w:numPr>
                <w:ilvl w:val="0"/>
                <w:numId w:val="91"/>
              </w:numPr>
              <w:rPr>
                <w:b w:val="0"/>
              </w:rPr>
            </w:pPr>
            <w:r w:rsidRPr="008A554A">
              <w:rPr>
                <w:b w:val="0"/>
              </w:rPr>
              <w:t>Advies</w:t>
            </w:r>
          </w:p>
          <w:p w14:paraId="637D3C3F" w14:textId="77777777" w:rsidR="00706669" w:rsidRPr="008A554A" w:rsidRDefault="000B7A6C" w:rsidP="00725574">
            <w:pPr>
              <w:pStyle w:val="Lijstalinea"/>
              <w:numPr>
                <w:ilvl w:val="0"/>
                <w:numId w:val="91"/>
              </w:numPr>
              <w:rPr>
                <w:b w:val="0"/>
              </w:rPr>
            </w:pPr>
            <w:r w:rsidRPr="008A554A">
              <w:rPr>
                <w:b w:val="0"/>
              </w:rPr>
              <w:t>Verkoopkanaal</w:t>
            </w:r>
          </w:p>
          <w:p w14:paraId="637D3C40" w14:textId="77777777" w:rsidR="00706669" w:rsidRDefault="00706669" w:rsidP="00725574">
            <w:pPr>
              <w:pStyle w:val="Lijstalinea"/>
              <w:numPr>
                <w:ilvl w:val="0"/>
                <w:numId w:val="91"/>
              </w:numPr>
            </w:pPr>
            <w:r w:rsidRPr="008A554A">
              <w:rPr>
                <w:b w:val="0"/>
              </w:rPr>
              <w:t>Betalingsbereidheid</w:t>
            </w:r>
          </w:p>
        </w:tc>
        <w:tc>
          <w:tcPr>
            <w:tcW w:w="992" w:type="dxa"/>
          </w:tcPr>
          <w:p w14:paraId="637D3C41" w14:textId="77777777" w:rsidR="00706669" w:rsidRDefault="00706669" w:rsidP="00CC4E60">
            <w:pPr>
              <w:pStyle w:val="Geenafstand"/>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637D3C42" w14:textId="77777777" w:rsidR="00706669" w:rsidRDefault="00706669" w:rsidP="00CC4E60">
            <w:pPr>
              <w:pStyle w:val="Geenafstand"/>
              <w:jc w:val="center"/>
              <w:cnfStyle w:val="000000000000" w:firstRow="0" w:lastRow="0" w:firstColumn="0" w:lastColumn="0" w:oddVBand="0" w:evenVBand="0" w:oddHBand="0" w:evenHBand="0" w:firstRowFirstColumn="0" w:firstRowLastColumn="0" w:lastRowFirstColumn="0" w:lastRowLastColumn="0"/>
            </w:pPr>
            <w:r>
              <w:t>X</w:t>
            </w:r>
          </w:p>
        </w:tc>
        <w:tc>
          <w:tcPr>
            <w:tcW w:w="850" w:type="dxa"/>
          </w:tcPr>
          <w:p w14:paraId="637D3C43" w14:textId="77777777" w:rsidR="00706669" w:rsidRDefault="00706669" w:rsidP="00CC4E60">
            <w:pPr>
              <w:pStyle w:val="Geenafstand"/>
              <w:jc w:val="center"/>
              <w:cnfStyle w:val="000000000000" w:firstRow="0" w:lastRow="0" w:firstColumn="0" w:lastColumn="0" w:oddVBand="0" w:evenVBand="0" w:oddHBand="0" w:evenHBand="0" w:firstRowFirstColumn="0" w:firstRowLastColumn="0" w:lastRowFirstColumn="0" w:lastRowLastColumn="0"/>
            </w:pPr>
            <w:r>
              <w:t>X</w:t>
            </w:r>
          </w:p>
        </w:tc>
      </w:tr>
      <w:tr w:rsidR="00CC4E60" w14:paraId="637D3C4B" w14:textId="77777777" w:rsidTr="000C740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487" w:type="dxa"/>
          </w:tcPr>
          <w:p w14:paraId="637D3C45" w14:textId="77777777" w:rsidR="00706669" w:rsidRPr="00706669" w:rsidRDefault="00CC4E60" w:rsidP="00771101">
            <w:pPr>
              <w:pStyle w:val="Geenafstand"/>
              <w:numPr>
                <w:ilvl w:val="0"/>
                <w:numId w:val="5"/>
              </w:numPr>
              <w:ind w:left="426" w:hanging="284"/>
              <w:rPr>
                <w:u w:val="single"/>
              </w:rPr>
            </w:pPr>
            <w:r>
              <w:lastRenderedPageBreak/>
              <w:t>Is de assortimentsuitbreiding financieel haalbaar voor Exercise?</w:t>
            </w:r>
          </w:p>
          <w:p w14:paraId="637D3C46" w14:textId="77777777" w:rsidR="00706669" w:rsidRPr="008A554A" w:rsidRDefault="00706669" w:rsidP="00725574">
            <w:pPr>
              <w:pStyle w:val="Geenafstand"/>
              <w:numPr>
                <w:ilvl w:val="0"/>
                <w:numId w:val="93"/>
              </w:numPr>
              <w:rPr>
                <w:b w:val="0"/>
                <w:u w:val="single"/>
              </w:rPr>
            </w:pPr>
            <w:r w:rsidRPr="008A554A">
              <w:rPr>
                <w:b w:val="0"/>
              </w:rPr>
              <w:t>Financiële haalbaarheid</w:t>
            </w:r>
          </w:p>
          <w:p w14:paraId="637D3C47" w14:textId="77777777" w:rsidR="00CC4E60" w:rsidRPr="00706669" w:rsidRDefault="00706669" w:rsidP="00725574">
            <w:pPr>
              <w:pStyle w:val="Geenafstand"/>
              <w:numPr>
                <w:ilvl w:val="0"/>
                <w:numId w:val="93"/>
              </w:numPr>
              <w:rPr>
                <w:u w:val="single"/>
              </w:rPr>
            </w:pPr>
            <w:r w:rsidRPr="008A554A">
              <w:rPr>
                <w:b w:val="0"/>
              </w:rPr>
              <w:t>Exploitatieresultaat</w:t>
            </w:r>
          </w:p>
        </w:tc>
        <w:tc>
          <w:tcPr>
            <w:tcW w:w="992" w:type="dxa"/>
          </w:tcPr>
          <w:p w14:paraId="637D3C48" w14:textId="77777777" w:rsidR="00CC4E60" w:rsidRPr="00376DD9" w:rsidRDefault="00CC4E60" w:rsidP="00CC4E60">
            <w:pPr>
              <w:pStyle w:val="Geenafstand"/>
              <w:jc w:val="center"/>
              <w:cnfStyle w:val="000000100000" w:firstRow="0" w:lastRow="0" w:firstColumn="0" w:lastColumn="0" w:oddVBand="0" w:evenVBand="0" w:oddHBand="1" w:evenHBand="0" w:firstRowFirstColumn="0" w:firstRowLastColumn="0" w:lastRowFirstColumn="0" w:lastRowLastColumn="0"/>
            </w:pPr>
            <w:r>
              <w:t>X</w:t>
            </w:r>
          </w:p>
        </w:tc>
        <w:tc>
          <w:tcPr>
            <w:tcW w:w="851" w:type="dxa"/>
          </w:tcPr>
          <w:p w14:paraId="637D3C49" w14:textId="77777777" w:rsidR="00CC4E60" w:rsidRPr="00376DD9" w:rsidRDefault="00CC4E60" w:rsidP="00CC4E60">
            <w:pPr>
              <w:pStyle w:val="Geenafstand"/>
              <w:jc w:val="center"/>
              <w:cnfStyle w:val="000000100000" w:firstRow="0" w:lastRow="0" w:firstColumn="0" w:lastColumn="0" w:oddVBand="0" w:evenVBand="0" w:oddHBand="1" w:evenHBand="0" w:firstRowFirstColumn="0" w:firstRowLastColumn="0" w:lastRowFirstColumn="0" w:lastRowLastColumn="0"/>
            </w:pPr>
          </w:p>
        </w:tc>
        <w:tc>
          <w:tcPr>
            <w:tcW w:w="850" w:type="dxa"/>
          </w:tcPr>
          <w:p w14:paraId="637D3C4A" w14:textId="77777777" w:rsidR="00CC4E60" w:rsidRPr="00376DD9" w:rsidRDefault="001435B8" w:rsidP="00CC4E60">
            <w:pPr>
              <w:pStyle w:val="Geenafstand"/>
              <w:keepNext/>
              <w:jc w:val="center"/>
              <w:cnfStyle w:val="000000100000" w:firstRow="0" w:lastRow="0" w:firstColumn="0" w:lastColumn="0" w:oddVBand="0" w:evenVBand="0" w:oddHBand="1" w:evenHBand="0" w:firstRowFirstColumn="0" w:firstRowLastColumn="0" w:lastRowFirstColumn="0" w:lastRowLastColumn="0"/>
            </w:pPr>
            <w:r>
              <w:t>X</w:t>
            </w:r>
          </w:p>
        </w:tc>
      </w:tr>
      <w:tr w:rsidR="00E842EB" w14:paraId="637D3C50" w14:textId="77777777" w:rsidTr="000C740E">
        <w:trPr>
          <w:trHeight w:val="412"/>
        </w:trPr>
        <w:tc>
          <w:tcPr>
            <w:cnfStyle w:val="001000000000" w:firstRow="0" w:lastRow="0" w:firstColumn="1" w:lastColumn="0" w:oddVBand="0" w:evenVBand="0" w:oddHBand="0" w:evenHBand="0" w:firstRowFirstColumn="0" w:firstRowLastColumn="0" w:lastRowFirstColumn="0" w:lastRowLastColumn="0"/>
            <w:tcW w:w="6487" w:type="dxa"/>
          </w:tcPr>
          <w:p w14:paraId="637D3C4C" w14:textId="77634417" w:rsidR="00E842EB" w:rsidRDefault="00D82CE7" w:rsidP="00134C01">
            <w:pPr>
              <w:pStyle w:val="Geenafstand"/>
              <w:numPr>
                <w:ilvl w:val="0"/>
                <w:numId w:val="5"/>
              </w:numPr>
              <w:ind w:left="426" w:hanging="284"/>
            </w:pPr>
            <w:r>
              <w:t xml:space="preserve">Welke strategie kan </w:t>
            </w:r>
            <w:r w:rsidR="00134C01">
              <w:t>Exercise</w:t>
            </w:r>
            <w:r w:rsidR="00E842EB">
              <w:t xml:space="preserve"> hanteren bij het doorvoeren van de assortimentsuitbreiding?</w:t>
            </w:r>
          </w:p>
        </w:tc>
        <w:tc>
          <w:tcPr>
            <w:tcW w:w="992" w:type="dxa"/>
          </w:tcPr>
          <w:p w14:paraId="637D3C4D" w14:textId="77777777" w:rsidR="00E842EB" w:rsidRDefault="001A4D89" w:rsidP="00CC4E60">
            <w:pPr>
              <w:pStyle w:val="Geenafstand"/>
              <w:jc w:val="center"/>
              <w:cnfStyle w:val="000000000000" w:firstRow="0" w:lastRow="0" w:firstColumn="0" w:lastColumn="0" w:oddVBand="0" w:evenVBand="0" w:oddHBand="0" w:evenHBand="0" w:firstRowFirstColumn="0" w:firstRowLastColumn="0" w:lastRowFirstColumn="0" w:lastRowLastColumn="0"/>
            </w:pPr>
            <w:r>
              <w:t>X</w:t>
            </w:r>
          </w:p>
        </w:tc>
        <w:tc>
          <w:tcPr>
            <w:tcW w:w="851" w:type="dxa"/>
          </w:tcPr>
          <w:p w14:paraId="637D3C4E" w14:textId="5CD7D484" w:rsidR="00E842EB" w:rsidRPr="00376DD9" w:rsidRDefault="007E7CDA" w:rsidP="00CC4E60">
            <w:pPr>
              <w:pStyle w:val="Geenafstand"/>
              <w:jc w:val="center"/>
              <w:cnfStyle w:val="000000000000" w:firstRow="0" w:lastRow="0" w:firstColumn="0" w:lastColumn="0" w:oddVBand="0" w:evenVBand="0" w:oddHBand="0" w:evenHBand="0" w:firstRowFirstColumn="0" w:firstRowLastColumn="0" w:lastRowFirstColumn="0" w:lastRowLastColumn="0"/>
            </w:pPr>
            <w:r>
              <w:t>X</w:t>
            </w:r>
          </w:p>
        </w:tc>
        <w:tc>
          <w:tcPr>
            <w:tcW w:w="850" w:type="dxa"/>
          </w:tcPr>
          <w:p w14:paraId="637D3C4F" w14:textId="20E62D34" w:rsidR="00E842EB" w:rsidRDefault="007E7CDA" w:rsidP="00CC4E60">
            <w:pPr>
              <w:pStyle w:val="Geenafstand"/>
              <w:keepNext/>
              <w:jc w:val="center"/>
              <w:cnfStyle w:val="000000000000" w:firstRow="0" w:lastRow="0" w:firstColumn="0" w:lastColumn="0" w:oddVBand="0" w:evenVBand="0" w:oddHBand="0" w:evenHBand="0" w:firstRowFirstColumn="0" w:firstRowLastColumn="0" w:lastRowFirstColumn="0" w:lastRowLastColumn="0"/>
            </w:pPr>
            <w:r>
              <w:t>X</w:t>
            </w:r>
          </w:p>
        </w:tc>
      </w:tr>
    </w:tbl>
    <w:p w14:paraId="637D3C51" w14:textId="77777777" w:rsidR="002E070F" w:rsidRDefault="000863AF" w:rsidP="00A62EF0">
      <w:pPr>
        <w:pStyle w:val="Bijschrift"/>
      </w:pPr>
      <w:bookmarkStart w:id="8" w:name="_Toc484945530"/>
      <w:r>
        <w:t xml:space="preserve">Tabel </w:t>
      </w:r>
      <w:r w:rsidR="005C760B">
        <w:fldChar w:fldCharType="begin"/>
      </w:r>
      <w:r w:rsidR="005C760B">
        <w:instrText xml:space="preserve"> SEQ Tabel \* ARABIC </w:instrText>
      </w:r>
      <w:r w:rsidR="005C760B">
        <w:fldChar w:fldCharType="separate"/>
      </w:r>
      <w:r w:rsidR="00B66109">
        <w:rPr>
          <w:noProof/>
        </w:rPr>
        <w:t>1</w:t>
      </w:r>
      <w:r w:rsidR="005C760B">
        <w:rPr>
          <w:noProof/>
        </w:rPr>
        <w:fldChar w:fldCharType="end"/>
      </w:r>
      <w:r>
        <w:t>: Deelvragen</w:t>
      </w:r>
      <w:bookmarkEnd w:id="8"/>
    </w:p>
    <w:p w14:paraId="637D3C52" w14:textId="77777777" w:rsidR="00E45A66" w:rsidRDefault="00E45A66" w:rsidP="00264D3D">
      <w:pPr>
        <w:pStyle w:val="Kop2"/>
        <w:numPr>
          <w:ilvl w:val="1"/>
          <w:numId w:val="1"/>
        </w:numPr>
      </w:pPr>
      <w:bookmarkStart w:id="9" w:name="_Toc485043979"/>
      <w:r>
        <w:t>Toelichting</w:t>
      </w:r>
      <w:bookmarkEnd w:id="9"/>
    </w:p>
    <w:p w14:paraId="637D3C53" w14:textId="77777777" w:rsidR="00E45A66" w:rsidRDefault="00E45A66" w:rsidP="00E45A66">
      <w:pPr>
        <w:pStyle w:val="Geenafstand"/>
      </w:pPr>
      <w:r>
        <w:t>De doelgroep van dit onderzoek zijn de leden van sportclub Exercise. Exercise telt op dit moment</w:t>
      </w:r>
      <w:r w:rsidR="00AB3028">
        <w:t xml:space="preserve"> 2100 </w:t>
      </w:r>
      <w:r w:rsidRPr="00AB3028">
        <w:t>leden.</w:t>
      </w:r>
      <w:r w:rsidR="005477ED">
        <w:t xml:space="preserve"> Van deze 2100 leden zijn er 1500 leden actief. Er wordt onderzoek gedaan onder de actieve leden.</w:t>
      </w:r>
    </w:p>
    <w:p w14:paraId="637D3C54" w14:textId="77777777" w:rsidR="00E45A66" w:rsidRDefault="00E45A66" w:rsidP="00E45A66">
      <w:pPr>
        <w:pStyle w:val="Geenafstand"/>
      </w:pPr>
    </w:p>
    <w:p w14:paraId="637D3C55" w14:textId="77777777" w:rsidR="00E45A66" w:rsidRDefault="00E93433" w:rsidP="00E45A66">
      <w:pPr>
        <w:pStyle w:val="Geenafstand"/>
        <w:rPr>
          <w:b/>
        </w:rPr>
      </w:pPr>
      <w:r>
        <w:rPr>
          <w:b/>
        </w:rPr>
        <w:t>Grenzen van het onderzoek</w:t>
      </w:r>
    </w:p>
    <w:p w14:paraId="637D3C56" w14:textId="25CA426F" w:rsidR="00042BB7" w:rsidRDefault="00B705AB" w:rsidP="00E45A66">
      <w:pPr>
        <w:pStyle w:val="Geenafstand"/>
      </w:pPr>
      <w:r w:rsidRPr="00B705AB">
        <w:t>Di</w:t>
      </w:r>
      <w:r>
        <w:t>t onderzoek richt zich niet op de Nederlandse consumentenmarkt.</w:t>
      </w:r>
      <w:r w:rsidR="003C25F8">
        <w:t xml:space="preserve"> </w:t>
      </w:r>
      <w:r w:rsidR="00E45A66">
        <w:t>Er wordt strikt onderzocht of de</w:t>
      </w:r>
      <w:r w:rsidR="00E93433">
        <w:t xml:space="preserve"> actieve</w:t>
      </w:r>
      <w:r w:rsidR="00E45A66">
        <w:t xml:space="preserve"> leden </w:t>
      </w:r>
      <w:r w:rsidR="00C33F9A">
        <w:t xml:space="preserve">van </w:t>
      </w:r>
      <w:r w:rsidR="00642909">
        <w:t xml:space="preserve">Sportclub </w:t>
      </w:r>
      <w:r w:rsidR="00C33F9A">
        <w:t>Exercise interesse hebben in</w:t>
      </w:r>
      <w:r w:rsidR="00E45A66">
        <w:t xml:space="preserve"> een</w:t>
      </w:r>
      <w:r w:rsidR="003E49E4">
        <w:t xml:space="preserve"> Exercise</w:t>
      </w:r>
      <w:r w:rsidR="003C25F8">
        <w:t xml:space="preserve"> assortimentsuitbreiding.</w:t>
      </w:r>
      <w:r w:rsidR="000C740E">
        <w:t xml:space="preserve"> De actieve leden-basis</w:t>
      </w:r>
      <w:r w:rsidR="00E93433">
        <w:t xml:space="preserve"> van Exercise bestaat uit 1500 leden.</w:t>
      </w:r>
      <w:r w:rsidR="005746DC">
        <w:t xml:space="preserve"> Voor het onderzoek naar concurrenten op de markt van de assortimentsuitbreiding wordt er alleen gekeken naar concurrenten op de Nederlandse markt. Voor de leveranciers van een assortimentsuitbreiding is er alleen gekeken naar </w:t>
      </w:r>
      <w:r w:rsidR="008961DA">
        <w:t>leveranciers gevestigd in Nederland.</w:t>
      </w:r>
    </w:p>
    <w:p w14:paraId="637D3C57" w14:textId="77777777" w:rsidR="00E93433" w:rsidRDefault="00E93433" w:rsidP="00E45A66">
      <w:pPr>
        <w:pStyle w:val="Geenafstand"/>
      </w:pPr>
    </w:p>
    <w:p w14:paraId="637D3C58" w14:textId="3B716A03" w:rsidR="000B14CD" w:rsidRPr="00A71534" w:rsidRDefault="00E93433" w:rsidP="00191767">
      <w:pPr>
        <w:pStyle w:val="Geenafstand"/>
      </w:pPr>
      <w:r>
        <w:t>De onderzoeker is twee a drie dagen in de week aanwezig bij Sportclub Exercise. Doordat er altijd een begeleider aanwezig is verloopt de communicatie tussen onderzoeker en Exercise goed. Er wordt in dit ond</w:t>
      </w:r>
      <w:r w:rsidRPr="005746DC">
        <w:t>erzoek gebruik gemaakt van kwalitatief en kwantitatief onderzoek.</w:t>
      </w:r>
      <w:r w:rsidR="00E96D06" w:rsidRPr="005746DC">
        <w:t xml:space="preserve"> In </w:t>
      </w:r>
      <w:r w:rsidR="001B5517" w:rsidRPr="005746DC">
        <w:t>bijlage 1</w:t>
      </w:r>
      <w:r w:rsidR="00E96D06" w:rsidRPr="005746DC">
        <w:t xml:space="preserve"> staat de planning van dit onderzoek weergegeven.</w:t>
      </w:r>
      <w:r w:rsidR="00204E1A" w:rsidRPr="005746DC">
        <w:t xml:space="preserve"> In bijlage 17 is een logboek opgenomen van de werkzaamheden aan dit onderzoek. </w:t>
      </w:r>
      <w:r w:rsidR="002E5024" w:rsidRPr="00BA1894">
        <w:br w:type="page"/>
      </w:r>
    </w:p>
    <w:p w14:paraId="637D3C59" w14:textId="77777777" w:rsidR="00530350" w:rsidRDefault="00530350" w:rsidP="00530350">
      <w:pPr>
        <w:pStyle w:val="Kop1"/>
        <w:numPr>
          <w:ilvl w:val="0"/>
          <w:numId w:val="1"/>
        </w:numPr>
      </w:pPr>
      <w:bookmarkStart w:id="10" w:name="_Toc485043980"/>
      <w:r>
        <w:lastRenderedPageBreak/>
        <w:t>Theoretisch kader</w:t>
      </w:r>
      <w:bookmarkEnd w:id="10"/>
    </w:p>
    <w:p w14:paraId="637D3C5A" w14:textId="77777777" w:rsidR="000863AF" w:rsidRDefault="000863AF" w:rsidP="000863AF">
      <w:pPr>
        <w:pStyle w:val="Kop2"/>
        <w:numPr>
          <w:ilvl w:val="1"/>
          <w:numId w:val="1"/>
        </w:numPr>
      </w:pPr>
      <w:bookmarkStart w:id="11" w:name="_Toc479765810"/>
      <w:bookmarkStart w:id="12" w:name="_Toc485043981"/>
      <w:r>
        <w:t>Betoog</w:t>
      </w:r>
      <w:bookmarkEnd w:id="11"/>
      <w:bookmarkEnd w:id="12"/>
    </w:p>
    <w:p w14:paraId="637D3C5B" w14:textId="77777777" w:rsidR="000863AF" w:rsidRPr="00530350" w:rsidRDefault="000863AF" w:rsidP="000863AF">
      <w:pPr>
        <w:pStyle w:val="Geenafstand"/>
        <w:rPr>
          <w:b/>
        </w:rPr>
      </w:pPr>
      <w:r w:rsidRPr="00297E32">
        <w:rPr>
          <w:b/>
          <w:sz w:val="22"/>
        </w:rPr>
        <w:t>Afgeleide</w:t>
      </w:r>
      <w:r w:rsidRPr="00530350">
        <w:rPr>
          <w:b/>
        </w:rPr>
        <w:t xml:space="preserve"> </w:t>
      </w:r>
      <w:r w:rsidRPr="00297E32">
        <w:rPr>
          <w:b/>
          <w:sz w:val="22"/>
        </w:rPr>
        <w:t>vraag</w:t>
      </w:r>
      <w:r w:rsidRPr="00530350">
        <w:rPr>
          <w:b/>
        </w:rPr>
        <w:t>:</w:t>
      </w:r>
    </w:p>
    <w:p w14:paraId="637D3C5C" w14:textId="77777777" w:rsidR="000863AF" w:rsidRDefault="000863AF" w:rsidP="000863AF">
      <w:pPr>
        <w:pStyle w:val="Geenafstand"/>
      </w:pPr>
      <w:r>
        <w:t>Welke strategische keuzes kunnen genomen worden bij het uitbreiden van een assortiment?</w:t>
      </w:r>
    </w:p>
    <w:p w14:paraId="637D3C5D" w14:textId="77777777" w:rsidR="000863AF" w:rsidRDefault="000863AF" w:rsidP="000863AF">
      <w:pPr>
        <w:pStyle w:val="Geenafstand"/>
      </w:pPr>
    </w:p>
    <w:p w14:paraId="637D3C5E" w14:textId="5BEF608B" w:rsidR="000863AF" w:rsidRDefault="000863AF" w:rsidP="000863AF">
      <w:pPr>
        <w:pStyle w:val="Geenafstand"/>
      </w:pPr>
      <w:r>
        <w:t>Bij het uitbreiden van een assortiment komt een onderneming voor verschillende strategische keuzes te staan. In dit theoretisch kader wordt er gekeken naar theorieën die een onderneming kunnen helpen bij het uitbreiden van een assortiment. Allereerst wordt er gekeken naar hoe de MABA</w:t>
      </w:r>
      <w:r w:rsidR="00102ECC">
        <w:rPr>
          <w:rStyle w:val="Voetnootmarkering"/>
        </w:rPr>
        <w:footnoteReference w:id="2"/>
      </w:r>
      <w:r>
        <w:t>-, BCG</w:t>
      </w:r>
      <w:r w:rsidR="00102ECC">
        <w:rPr>
          <w:rStyle w:val="Voetnootmarkering"/>
        </w:rPr>
        <w:footnoteReference w:id="3"/>
      </w:r>
      <w:r>
        <w:t>- en SPACE</w:t>
      </w:r>
      <w:r w:rsidR="00102ECC">
        <w:rPr>
          <w:rStyle w:val="Voetnootmarkering"/>
        </w:rPr>
        <w:footnoteReference w:id="4"/>
      </w:r>
      <w:r>
        <w:t xml:space="preserve">-matrix met elkaar in verband staan. Vervolgens wordt er ingegaan op het </w:t>
      </w:r>
      <w:r w:rsidR="009E4673">
        <w:t>Vijf Krachten Model van Porter</w:t>
      </w:r>
      <w:r>
        <w:t xml:space="preserve"> en wordt er gekeken naar de factoren die gebruikt kunnen worden voor de SPACE-matrix. Daaropvolgend wordt de Ansoff-matrix besproken. Een onderneming met als doel exploitatie verhoging kan volgens Ansoff kiezen uit vier strategieën. Vervolgens wordt er gekeken naar de</w:t>
      </w:r>
      <w:r w:rsidR="009E4673">
        <w:t xml:space="preserve"> Waarde Propositie Canvas. Dit C</w:t>
      </w:r>
      <w:r>
        <w:t>anvas</w:t>
      </w:r>
      <w:r w:rsidR="009E4673">
        <w:t>-model</w:t>
      </w:r>
      <w:r>
        <w:t xml:space="preserve"> geeft de connectie weer tussen klantsegmenten en de waardepropositie van een bedrijf. Tot slot wordt er ingegaan op </w:t>
      </w:r>
      <w:r w:rsidR="00374FDE">
        <w:t>theorieën</w:t>
      </w:r>
      <w:r>
        <w:t xml:space="preserve"> over</w:t>
      </w:r>
      <w:r w:rsidR="001E5C86">
        <w:t xml:space="preserve"> de Net Promoter Score, haalbaarheidsonderzoeken en</w:t>
      </w:r>
      <w:r>
        <w:t xml:space="preserve"> businesscases. Alle theorieën worden samen met hun tekortkomingen uitgebreid besproken. </w:t>
      </w:r>
      <w:r w:rsidR="00374FDE">
        <w:t xml:space="preserve">Er wordt ook gekeken naar de tekortkomingen zodat er een goed beeld gevormd kan worden van de theorieën. </w:t>
      </w:r>
      <w:r>
        <w:t>Per theorie wordt er ook toegelicht op welke manier deze relevant is voor dit onderzoek.</w:t>
      </w:r>
    </w:p>
    <w:p w14:paraId="637D3C5F" w14:textId="77777777" w:rsidR="000863AF" w:rsidRPr="00530350" w:rsidRDefault="000863AF" w:rsidP="000863AF">
      <w:pPr>
        <w:pStyle w:val="Geenafstand"/>
      </w:pPr>
    </w:p>
    <w:p w14:paraId="637D3C60" w14:textId="77777777" w:rsidR="000863AF" w:rsidRPr="00CB0DA6" w:rsidRDefault="000863AF" w:rsidP="000863AF">
      <w:pPr>
        <w:pStyle w:val="Geenafstand"/>
        <w:rPr>
          <w:b/>
          <w:sz w:val="24"/>
        </w:rPr>
      </w:pPr>
      <w:r w:rsidRPr="00297E32">
        <w:rPr>
          <w:b/>
          <w:sz w:val="22"/>
        </w:rPr>
        <w:t>MABA</w:t>
      </w:r>
      <w:r w:rsidRPr="00CB0DA6">
        <w:rPr>
          <w:b/>
          <w:sz w:val="24"/>
        </w:rPr>
        <w:t>-</w:t>
      </w:r>
      <w:r w:rsidRPr="00297E32">
        <w:rPr>
          <w:b/>
          <w:sz w:val="22"/>
        </w:rPr>
        <w:t>matrix</w:t>
      </w:r>
    </w:p>
    <w:p w14:paraId="637D3C61" w14:textId="2152FFC5" w:rsidR="000863AF" w:rsidRDefault="000863AF" w:rsidP="000863AF">
      <w:pPr>
        <w:pStyle w:val="Geenafstand"/>
      </w:pPr>
      <w:r>
        <w:t>De MABA-matrix is een handige tool voor het analyseren en indiceren van nieuwe business kansen. De M</w:t>
      </w:r>
      <w:r w:rsidR="00AC7705">
        <w:t>ABA analyse vergelijkt de markt</w:t>
      </w:r>
      <w:r>
        <w:t>aantrekk</w:t>
      </w:r>
      <w:r w:rsidR="009E4673">
        <w:t>elijkheid (MA) van een business-</w:t>
      </w:r>
      <w:r>
        <w:t xml:space="preserve">activiteit of product markt combinatie met de business aantrekkelijkheid (BA). Voor de MA en BA worden verschillende indicatoren gekozen. De MA wordt bepaald aan de hand van externe indicatoren zoals: winstmarges, grootte van de markt en stabiliteit van de markt. Porter’s </w:t>
      </w:r>
      <w:sdt>
        <w:sdtPr>
          <w:id w:val="970490100"/>
          <w:citation/>
        </w:sdtPr>
        <w:sdtEndPr/>
        <w:sdtContent>
          <w:r w:rsidR="000236BD">
            <w:fldChar w:fldCharType="begin"/>
          </w:r>
          <w:r w:rsidR="00F2181B">
            <w:instrText xml:space="preserve"> CITATION Por79 \n  \t  \l 1043  </w:instrText>
          </w:r>
          <w:r w:rsidR="000236BD">
            <w:fldChar w:fldCharType="separate"/>
          </w:r>
          <w:r w:rsidR="0035137F">
            <w:rPr>
              <w:noProof/>
            </w:rPr>
            <w:t>(1979)</w:t>
          </w:r>
          <w:r w:rsidR="000236BD">
            <w:rPr>
              <w:noProof/>
            </w:rPr>
            <w:fldChar w:fldCharType="end"/>
          </w:r>
        </w:sdtContent>
      </w:sdt>
      <w:r>
        <w:t xml:space="preserve"> vijf krachten analyse is een goed model voor deze externe indicatoren </w:t>
      </w:r>
      <w:sdt>
        <w:sdtPr>
          <w:id w:val="970490098"/>
          <w:citation/>
        </w:sdtPr>
        <w:sdtEndPr/>
        <w:sdtContent>
          <w:r w:rsidR="000236BD">
            <w:fldChar w:fldCharType="begin"/>
          </w:r>
          <w:r w:rsidR="00F2181B">
            <w:instrText xml:space="preserve"> CITATION Mar09 \l 1043  </w:instrText>
          </w:r>
          <w:r w:rsidR="000236BD">
            <w:fldChar w:fldCharType="separate"/>
          </w:r>
          <w:r w:rsidR="0035137F">
            <w:rPr>
              <w:noProof/>
            </w:rPr>
            <w:t>(Assen, Berg, &amp; Pietersma, 2009)</w:t>
          </w:r>
          <w:r w:rsidR="000236BD">
            <w:rPr>
              <w:noProof/>
            </w:rPr>
            <w:fldChar w:fldCharType="end"/>
          </w:r>
        </w:sdtContent>
      </w:sdt>
      <w:r>
        <w:t>. De BA wordt vaak bepaald aan de hand van concurrentiekracht.</w:t>
      </w:r>
    </w:p>
    <w:p w14:paraId="637D3C62" w14:textId="77777777" w:rsidR="000863AF" w:rsidRDefault="000863AF" w:rsidP="000863AF">
      <w:pPr>
        <w:pStyle w:val="Geenafstand"/>
      </w:pPr>
    </w:p>
    <w:p w14:paraId="637D3C63" w14:textId="77777777" w:rsidR="00CA4B30" w:rsidRPr="00CA4B30" w:rsidRDefault="005C760B" w:rsidP="00CA4B30">
      <w:pPr>
        <w:pStyle w:val="Geenafstand"/>
      </w:pPr>
      <w:r>
        <w:rPr>
          <w:noProof/>
        </w:rPr>
        <w:pict w14:anchorId="637D4D87">
          <v:shape id="_x0000_s1206" type="#_x0000_t202" style="position:absolute;margin-left:235.15pt;margin-top:212.5pt;width:271.05pt;height:13.75pt;z-index:251663360" wrapcoords="-60 0 -60 20250 21600 20250 21600 0 -60 0" stroked="f">
            <v:textbox style="mso-next-textbox:#_x0000_s1206" inset="0,0,0,0">
              <w:txbxContent>
                <w:p w14:paraId="637D4E7F" w14:textId="77777777" w:rsidR="00B021DE" w:rsidRPr="00DF5362" w:rsidRDefault="00B021DE" w:rsidP="0097298A">
                  <w:pPr>
                    <w:pStyle w:val="Bijschrift"/>
                    <w:rPr>
                      <w:sz w:val="20"/>
                      <w:lang w:val="en-US"/>
                    </w:rPr>
                  </w:pPr>
                  <w:r w:rsidRPr="00DF5362">
                    <w:rPr>
                      <w:lang w:val="en-US"/>
                    </w:rPr>
                    <w:t xml:space="preserve">Figuur </w:t>
                  </w:r>
                  <w:r>
                    <w:fldChar w:fldCharType="begin"/>
                  </w:r>
                  <w:r w:rsidRPr="00DF5362">
                    <w:rPr>
                      <w:lang w:val="en-US"/>
                    </w:rPr>
                    <w:instrText xml:space="preserve"> SEQ Figuur \* ARABIC </w:instrText>
                  </w:r>
                  <w:r>
                    <w:fldChar w:fldCharType="separate"/>
                  </w:r>
                  <w:r w:rsidR="00B66109">
                    <w:rPr>
                      <w:noProof/>
                      <w:lang w:val="en-US"/>
                    </w:rPr>
                    <w:t>1</w:t>
                  </w:r>
                  <w:r>
                    <w:fldChar w:fldCharType="end"/>
                  </w:r>
                  <w:r w:rsidRPr="00DF5362">
                    <w:rPr>
                      <w:lang w:val="en-US"/>
                    </w:rPr>
                    <w:t>:  MABA-matrix (Creative Creation, z.j.)</w:t>
                  </w:r>
                </w:p>
              </w:txbxContent>
            </v:textbox>
            <w10:wrap type="tight"/>
          </v:shape>
        </w:pict>
      </w:r>
      <w:r w:rsidR="00102ECC">
        <w:rPr>
          <w:noProof/>
          <w:lang w:eastAsia="nl-NL"/>
        </w:rPr>
        <w:drawing>
          <wp:anchor distT="0" distB="0" distL="114300" distR="114300" simplePos="0" relativeHeight="251616256" behindDoc="1" locked="0" layoutInCell="1" allowOverlap="1" wp14:anchorId="637D4D88" wp14:editId="597C49F0">
            <wp:simplePos x="0" y="0"/>
            <wp:positionH relativeFrom="column">
              <wp:posOffset>2986405</wp:posOffset>
            </wp:positionH>
            <wp:positionV relativeFrom="paragraph">
              <wp:posOffset>12700</wp:posOffset>
            </wp:positionV>
            <wp:extent cx="3442335" cy="2628900"/>
            <wp:effectExtent l="0" t="0" r="0" b="0"/>
            <wp:wrapTight wrapText="bothSides">
              <wp:wrapPolygon edited="0">
                <wp:start x="0" y="0"/>
                <wp:lineTo x="0" y="21443"/>
                <wp:lineTo x="21516" y="21443"/>
                <wp:lineTo x="21516" y="0"/>
                <wp:lineTo x="0"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52349" t="45726" r="7527" b="16510"/>
                    <a:stretch>
                      <a:fillRect/>
                    </a:stretch>
                  </pic:blipFill>
                  <pic:spPr bwMode="auto">
                    <a:xfrm>
                      <a:off x="0" y="0"/>
                      <a:ext cx="3442335" cy="2628900"/>
                    </a:xfrm>
                    <a:prstGeom prst="rect">
                      <a:avLst/>
                    </a:prstGeom>
                    <a:noFill/>
                    <a:ln w="9525">
                      <a:noFill/>
                      <a:miter lim="800000"/>
                      <a:headEnd/>
                      <a:tailEnd/>
                    </a:ln>
                  </pic:spPr>
                </pic:pic>
              </a:graphicData>
            </a:graphic>
          </wp:anchor>
        </w:drawing>
      </w:r>
      <w:r w:rsidR="000863AF">
        <w:t xml:space="preserve">De eerste stap van de MABA analyse is bepalen welke indicatoren belangrijk zijn voor de twee dimensies van aantrekkelijkheid.  Dit kan dus gedaan worden aan de hand van de vijf krachten van Porter. Ook moet er bepaald worden hoe zwaar de indicatoren wegen. Als een bedrijf meer waarde hecht aan de concurrentiekracht, dan moet deze twee of misschien wel drie keer worden meegewogen in de analyse. De tweede stap is bepalen welke product markt combinaties interessant zijn om te meten in de MABA-matrix. Het eindresultaat van een MABA analyse </w:t>
      </w:r>
      <w:r w:rsidR="000863AF" w:rsidRPr="00E00650">
        <w:t xml:space="preserve">resulteert in een MABA-matrix zoals weergegeven in figuur 1. De grootte van de cirkels wordt gebruikt om aan te geven hoe belangrijk een product markt combinatie voor een bedrijf is </w:t>
      </w:r>
      <w:sdt>
        <w:sdtPr>
          <w:id w:val="970490103"/>
          <w:citation/>
        </w:sdtPr>
        <w:sdtEndPr/>
        <w:sdtContent>
          <w:r w:rsidR="000236BD" w:rsidRPr="00E00650">
            <w:fldChar w:fldCharType="begin"/>
          </w:r>
          <w:r w:rsidR="00F2181B" w:rsidRPr="00E00650">
            <w:instrText xml:space="preserve"> CITATION Mar09 \l 1043 </w:instrText>
          </w:r>
          <w:r w:rsidR="000236BD" w:rsidRPr="00E00650">
            <w:fldChar w:fldCharType="separate"/>
          </w:r>
          <w:r w:rsidR="0035137F">
            <w:rPr>
              <w:noProof/>
            </w:rPr>
            <w:t>(Assen, Berg, &amp; Pietersma, 2009)</w:t>
          </w:r>
          <w:r w:rsidR="000236BD" w:rsidRPr="00E00650">
            <w:rPr>
              <w:noProof/>
            </w:rPr>
            <w:fldChar w:fldCharType="end"/>
          </w:r>
        </w:sdtContent>
      </w:sdt>
      <w:r w:rsidR="000863AF" w:rsidRPr="00E00650">
        <w:t>.</w:t>
      </w:r>
      <w:r w:rsidR="00CA4B30" w:rsidRPr="00E00650">
        <w:t xml:space="preserve"> In figuur 2 is weergegeven wat de vakken van de MABA-matrix be</w:t>
      </w:r>
      <w:r w:rsidR="0097298A" w:rsidRPr="00E00650">
        <w:t>tekenen</w:t>
      </w:r>
      <w:r w:rsidR="0097298A">
        <w:t xml:space="preserve"> voor een product.</w:t>
      </w:r>
      <w:r w:rsidR="0097298A">
        <w:tab/>
      </w:r>
      <w:r w:rsidR="0097298A" w:rsidRPr="0097298A">
        <w:rPr>
          <w:b/>
          <w:color w:val="4F81BD" w:themeColor="accent1"/>
          <w:sz w:val="18"/>
        </w:rPr>
        <w:t xml:space="preserve"> </w:t>
      </w:r>
    </w:p>
    <w:p w14:paraId="637D3C64" w14:textId="77777777" w:rsidR="000863AF" w:rsidRDefault="00AC7705" w:rsidP="000863AF">
      <w:pPr>
        <w:pStyle w:val="Geenafstand"/>
        <w:keepNext/>
      </w:pPr>
      <w:r>
        <w:rPr>
          <w:noProof/>
          <w:lang w:eastAsia="nl-NL"/>
        </w:rPr>
        <w:lastRenderedPageBreak/>
        <w:drawing>
          <wp:inline distT="0" distB="0" distL="0" distR="0" wp14:anchorId="637D4D8A" wp14:editId="102D538F">
            <wp:extent cx="2991061" cy="2676525"/>
            <wp:effectExtent l="0" t="0" r="0" b="0"/>
            <wp:docPr id="12" name="Afbeelding 2" descr="Image result for maba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ba matrix"/>
                    <pic:cNvPicPr>
                      <a:picLocks noChangeAspect="1" noChangeArrowheads="1"/>
                    </pic:cNvPicPr>
                  </pic:nvPicPr>
                  <pic:blipFill>
                    <a:blip r:embed="rId10" cstate="print"/>
                    <a:srcRect/>
                    <a:stretch>
                      <a:fillRect/>
                    </a:stretch>
                  </pic:blipFill>
                  <pic:spPr bwMode="auto">
                    <a:xfrm>
                      <a:off x="0" y="0"/>
                      <a:ext cx="2991061" cy="2676525"/>
                    </a:xfrm>
                    <a:prstGeom prst="rect">
                      <a:avLst/>
                    </a:prstGeom>
                    <a:noFill/>
                    <a:ln w="9525">
                      <a:noFill/>
                      <a:miter lim="800000"/>
                      <a:headEnd/>
                      <a:tailEnd/>
                    </a:ln>
                  </pic:spPr>
                </pic:pic>
              </a:graphicData>
            </a:graphic>
          </wp:inline>
        </w:drawing>
      </w:r>
    </w:p>
    <w:p w14:paraId="637D3C65" w14:textId="77777777" w:rsidR="000863AF" w:rsidRDefault="000863AF" w:rsidP="000863AF">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2</w:t>
      </w:r>
      <w:r w:rsidR="005C760B">
        <w:rPr>
          <w:noProof/>
        </w:rPr>
        <w:fldChar w:fldCharType="end"/>
      </w:r>
      <w:r>
        <w:t xml:space="preserve">: MABA-matrix met toelichting </w:t>
      </w:r>
      <w:sdt>
        <w:sdtPr>
          <w:id w:val="1063266121"/>
          <w:citation/>
        </w:sdtPr>
        <w:sdtEndPr/>
        <w:sdtContent>
          <w:r w:rsidR="000236BD">
            <w:fldChar w:fldCharType="begin"/>
          </w:r>
          <w:r w:rsidR="00F2181B">
            <w:instrText xml:space="preserve"> CITATION Str08 \l 1043  </w:instrText>
          </w:r>
          <w:r w:rsidR="000236BD">
            <w:fldChar w:fldCharType="separate"/>
          </w:r>
          <w:r w:rsidR="0035137F">
            <w:rPr>
              <w:noProof/>
            </w:rPr>
            <w:t>(Strategic Management Inisght, z.j.)</w:t>
          </w:r>
          <w:r w:rsidR="000236BD">
            <w:rPr>
              <w:noProof/>
            </w:rPr>
            <w:fldChar w:fldCharType="end"/>
          </w:r>
        </w:sdtContent>
      </w:sdt>
    </w:p>
    <w:p w14:paraId="637D3C66" w14:textId="77777777" w:rsidR="000863AF" w:rsidRDefault="000863AF" w:rsidP="000863AF">
      <w:pPr>
        <w:pStyle w:val="Geenafstand"/>
      </w:pPr>
      <w:r w:rsidRPr="00D366F6">
        <w:t>De MABA analyse is ee</w:t>
      </w:r>
      <w:r>
        <w:t xml:space="preserve">n sterke tool voor het analyseren van nieuwe business kansen. Vooral in situaties met weinig budget of tijd. MABA is een minder sterke tool voor het analyseren van bestaande business activiteiten. Bestaande activiteiten zorgen er vaak voor dat de indicatoren van de MABA analyse te gedetailleerd worden ingevoerd. Hierdoor verliest het model zijn belangrijkste functie: ‘een complexe situatie simpel weergeven’ </w:t>
      </w:r>
      <w:sdt>
        <w:sdtPr>
          <w:id w:val="-2116897082"/>
          <w:citation/>
        </w:sdtPr>
        <w:sdtEndPr/>
        <w:sdtContent>
          <w:r w:rsidR="000236BD">
            <w:fldChar w:fldCharType="begin"/>
          </w:r>
          <w:r w:rsidR="00F2181B">
            <w:instrText xml:space="preserve"> CITATION Ste03 \l 1043 </w:instrText>
          </w:r>
          <w:r w:rsidR="000236BD">
            <w:fldChar w:fldCharType="separate"/>
          </w:r>
          <w:r w:rsidR="0035137F">
            <w:rPr>
              <w:noProof/>
            </w:rPr>
            <w:t>(Have, Have, &amp; Stevens, 2003)</w:t>
          </w:r>
          <w:r w:rsidR="000236BD">
            <w:rPr>
              <w:noProof/>
            </w:rPr>
            <w:fldChar w:fldCharType="end"/>
          </w:r>
        </w:sdtContent>
      </w:sdt>
      <w:r>
        <w:t xml:space="preserve">. Het belangrijkste onderdeel van de MABA analyse is het afwegen van de indicatoren. Verschillende afwegingen en indicatoren kunnen tot hele verschillende resultaten leiden </w:t>
      </w:r>
      <w:sdt>
        <w:sdtPr>
          <w:id w:val="970490102"/>
          <w:citation/>
        </w:sdtPr>
        <w:sdtEndPr/>
        <w:sdtContent>
          <w:r w:rsidR="000236BD">
            <w:fldChar w:fldCharType="begin"/>
          </w:r>
          <w:r w:rsidR="00F2181B">
            <w:instrText xml:space="preserve"> CITATION Ste03 \l 1043  </w:instrText>
          </w:r>
          <w:r w:rsidR="000236BD">
            <w:fldChar w:fldCharType="separate"/>
          </w:r>
          <w:r w:rsidR="0035137F">
            <w:rPr>
              <w:noProof/>
            </w:rPr>
            <w:t>(Have, Have, &amp; Stevens, 2003)</w:t>
          </w:r>
          <w:r w:rsidR="000236BD">
            <w:rPr>
              <w:noProof/>
            </w:rPr>
            <w:fldChar w:fldCharType="end"/>
          </w:r>
        </w:sdtContent>
      </w:sdt>
      <w:r>
        <w:t>.</w:t>
      </w:r>
    </w:p>
    <w:p w14:paraId="637D3C67" w14:textId="77777777" w:rsidR="000863AF" w:rsidRDefault="000863AF" w:rsidP="000863AF">
      <w:pPr>
        <w:pStyle w:val="Geenafstand"/>
      </w:pPr>
    </w:p>
    <w:p w14:paraId="637D3C68" w14:textId="0912E603" w:rsidR="000863AF" w:rsidRDefault="000863AF" w:rsidP="000863AF">
      <w:pPr>
        <w:pStyle w:val="Geenafstand"/>
      </w:pPr>
      <w:r>
        <w:t>Een punt van kritiek van Roger en Patricia</w:t>
      </w:r>
      <w:sdt>
        <w:sdtPr>
          <w:id w:val="-2116897081"/>
          <w:citation/>
        </w:sdtPr>
        <w:sdtEndPr/>
        <w:sdtContent>
          <w:r w:rsidR="000236BD">
            <w:fldChar w:fldCharType="begin"/>
          </w:r>
          <w:r w:rsidR="00F2181B">
            <w:instrText xml:space="preserve"> CITATION Rog97 \n  \t  \l 1043  </w:instrText>
          </w:r>
          <w:r w:rsidR="000236BD">
            <w:fldChar w:fldCharType="separate"/>
          </w:r>
          <w:r w:rsidR="0035137F">
            <w:rPr>
              <w:noProof/>
            </w:rPr>
            <w:t xml:space="preserve"> (1997)</w:t>
          </w:r>
          <w:r w:rsidR="000236BD">
            <w:rPr>
              <w:noProof/>
            </w:rPr>
            <w:fldChar w:fldCharType="end"/>
          </w:r>
        </w:sdtContent>
      </w:sdt>
      <w:r>
        <w:t xml:space="preserve"> op de MABA analyse is dat er in de analyse geen rekening wordt gehouden met de relatie tussen bepaalde producten. Het kan zijn dat uit de analyse naar voren k</w:t>
      </w:r>
      <w:r w:rsidR="009E4673">
        <w:t>omt dat een product beter uit de</w:t>
      </w:r>
      <w:r>
        <w:t xml:space="preserve"> portfolio gehaald kan worden. Maar als dit product ondersteunend is voor een product dat wel</w:t>
      </w:r>
      <w:r w:rsidR="00E217BE">
        <w:t xml:space="preserve"> goed verkoopt moet dit product</w:t>
      </w:r>
      <w:r w:rsidR="009E4673">
        <w:t xml:space="preserve"> juist niet uit de</w:t>
      </w:r>
      <w:r>
        <w:t xml:space="preserve"> portfolio gehaald worden.</w:t>
      </w:r>
    </w:p>
    <w:p w14:paraId="637D3C69" w14:textId="77777777" w:rsidR="000863AF" w:rsidRDefault="000863AF" w:rsidP="000863AF">
      <w:pPr>
        <w:pStyle w:val="Geenafstand"/>
      </w:pPr>
    </w:p>
    <w:p w14:paraId="637D3C6A" w14:textId="77777777" w:rsidR="000863AF" w:rsidRPr="00297E32" w:rsidRDefault="000863AF" w:rsidP="000863AF">
      <w:pPr>
        <w:pStyle w:val="Geenafstand"/>
        <w:rPr>
          <w:b/>
          <w:sz w:val="24"/>
        </w:rPr>
      </w:pPr>
      <w:r w:rsidRPr="00297E32">
        <w:rPr>
          <w:b/>
          <w:sz w:val="22"/>
        </w:rPr>
        <w:t>BCG-matrix</w:t>
      </w:r>
    </w:p>
    <w:p w14:paraId="637D3C6B" w14:textId="77777777" w:rsidR="000863AF" w:rsidRDefault="000863AF" w:rsidP="000863AF">
      <w:pPr>
        <w:pStyle w:val="Geenafstand"/>
      </w:pPr>
      <w:r>
        <w:t>De BCG-matrix is ook een portfolioanalyse tool, net als de MABA analyse. De BCG-matrix is meer geschikt voor het analyseren van bestaande business activiteit</w:t>
      </w:r>
      <w:r w:rsidR="00E217BE">
        <w:t>en. De BCG-matrix analyseert de</w:t>
      </w:r>
      <w:r>
        <w:t xml:space="preserve"> portfolio van een bedrijf op marktaandeel en marktgroei. Deze twee dimensies verdelen de matrix in vier product kwalificaties zoals </w:t>
      </w:r>
      <w:r w:rsidRPr="00E00650">
        <w:t>weergegeven in figuur 3. ‘Stars’ zijn</w:t>
      </w:r>
      <w:r>
        <w:t xml:space="preserve"> winstgevend en kunnen verder groeien richting een belangrijk product van een bedrijf. Het is belangrijk te investeren in ‘Stars’. ‘Cash Cows’ zijn producten met een hoog marktaandeel en weinig groeimogelijkheden. Er hoeft niet geïnvesteerd te worden in deze producten. ‘Question Marks’ hebben veel potentie, maar er is geen zekerheid over het slagen van deze producten. Er moet voor deze producten goed onderzocht worden wat de mogelijkheden zijn voordat er geïnvesteerd wordt. ‘Dogs’ zijn oninteressant en het wordt aangeraden deze producten uit het assortiment te halen als ze niet winstgevend zijn </w:t>
      </w:r>
      <w:sdt>
        <w:sdtPr>
          <w:id w:val="970491919"/>
          <w:citation/>
        </w:sdtPr>
        <w:sdtEndPr/>
        <w:sdtContent>
          <w:r w:rsidR="000236BD">
            <w:fldChar w:fldCharType="begin"/>
          </w:r>
          <w:r w:rsidR="00F2181B">
            <w:instrText xml:space="preserve"> CITATION Ste03 \l 1043 </w:instrText>
          </w:r>
          <w:r w:rsidR="000236BD">
            <w:fldChar w:fldCharType="separate"/>
          </w:r>
          <w:r w:rsidR="0035137F">
            <w:rPr>
              <w:noProof/>
            </w:rPr>
            <w:t>(Have, Have, &amp; Stevens, 2003)</w:t>
          </w:r>
          <w:r w:rsidR="000236BD">
            <w:rPr>
              <w:noProof/>
            </w:rPr>
            <w:fldChar w:fldCharType="end"/>
          </w:r>
        </w:sdtContent>
      </w:sdt>
      <w:r>
        <w:t>.</w:t>
      </w:r>
    </w:p>
    <w:p w14:paraId="637D3C6C" w14:textId="77777777" w:rsidR="000863AF" w:rsidRDefault="000863AF" w:rsidP="000863AF">
      <w:pPr>
        <w:pStyle w:val="Geenafstand"/>
        <w:keepNext/>
      </w:pPr>
      <w:r>
        <w:rPr>
          <w:noProof/>
          <w:lang w:eastAsia="nl-NL"/>
        </w:rPr>
        <w:drawing>
          <wp:inline distT="0" distB="0" distL="0" distR="0" wp14:anchorId="637D4D8C" wp14:editId="35EB407C">
            <wp:extent cx="3021862" cy="1940357"/>
            <wp:effectExtent l="19050" t="0" r="7088" b="0"/>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62152" t="40647" r="12914" b="39261"/>
                    <a:stretch>
                      <a:fillRect/>
                    </a:stretch>
                  </pic:blipFill>
                  <pic:spPr bwMode="auto">
                    <a:xfrm>
                      <a:off x="0" y="0"/>
                      <a:ext cx="3021862" cy="1940357"/>
                    </a:xfrm>
                    <a:prstGeom prst="rect">
                      <a:avLst/>
                    </a:prstGeom>
                    <a:noFill/>
                    <a:ln w="9525">
                      <a:noFill/>
                      <a:miter lim="800000"/>
                      <a:headEnd/>
                      <a:tailEnd/>
                    </a:ln>
                  </pic:spPr>
                </pic:pic>
              </a:graphicData>
            </a:graphic>
          </wp:inline>
        </w:drawing>
      </w:r>
    </w:p>
    <w:p w14:paraId="637D3C6D" w14:textId="77777777" w:rsidR="000863AF" w:rsidRPr="006D7A08" w:rsidRDefault="000863AF" w:rsidP="000863AF">
      <w:pPr>
        <w:pStyle w:val="Bijschrift"/>
        <w:rPr>
          <w:lang w:val="en-US"/>
        </w:rPr>
      </w:pPr>
      <w:r w:rsidRPr="006D7A08">
        <w:rPr>
          <w:lang w:val="en-US"/>
        </w:rPr>
        <w:t xml:space="preserve">Figuur </w:t>
      </w:r>
      <w:r w:rsidR="000236BD">
        <w:rPr>
          <w:lang w:val="en-US"/>
        </w:rPr>
        <w:fldChar w:fldCharType="begin"/>
      </w:r>
      <w:r w:rsidR="0097298A">
        <w:rPr>
          <w:lang w:val="en-US"/>
        </w:rPr>
        <w:instrText xml:space="preserve"> SEQ Figuur \* ARABIC </w:instrText>
      </w:r>
      <w:r w:rsidR="000236BD">
        <w:rPr>
          <w:lang w:val="en-US"/>
        </w:rPr>
        <w:fldChar w:fldCharType="separate"/>
      </w:r>
      <w:r w:rsidR="00B66109">
        <w:rPr>
          <w:noProof/>
          <w:lang w:val="en-US"/>
        </w:rPr>
        <w:t>3</w:t>
      </w:r>
      <w:r w:rsidR="000236BD">
        <w:rPr>
          <w:lang w:val="en-US"/>
        </w:rPr>
        <w:fldChar w:fldCharType="end"/>
      </w:r>
      <w:r w:rsidRPr="006D7A08">
        <w:rPr>
          <w:lang w:val="en-US"/>
        </w:rPr>
        <w:t>: BCG-matrix</w:t>
      </w:r>
      <w:r w:rsidRPr="00C87136">
        <w:rPr>
          <w:lang w:val="en-US"/>
        </w:rPr>
        <w:t xml:space="preserve"> </w:t>
      </w:r>
      <w:sdt>
        <w:sdtPr>
          <w:id w:val="970491917"/>
          <w:citation/>
        </w:sdtPr>
        <w:sdtEndPr/>
        <w:sdtContent>
          <w:r w:rsidR="000236BD">
            <w:fldChar w:fldCharType="begin"/>
          </w:r>
          <w:r w:rsidRPr="00C87136">
            <w:rPr>
              <w:lang w:val="en-US"/>
            </w:rPr>
            <w:instrText xml:space="preserve"> CIT</w:instrText>
          </w:r>
          <w:r w:rsidRPr="00C34E30">
            <w:rPr>
              <w:lang w:val="en-US"/>
            </w:rPr>
            <w:instrText xml:space="preserve">ATION Ste03 \l 1043 </w:instrText>
          </w:r>
          <w:r w:rsidR="000236BD">
            <w:fldChar w:fldCharType="separate"/>
          </w:r>
          <w:r w:rsidR="0035137F" w:rsidRPr="0035137F">
            <w:rPr>
              <w:noProof/>
              <w:lang w:val="en-US"/>
            </w:rPr>
            <w:t>(Have, Have, &amp; Stevens, 2003)</w:t>
          </w:r>
          <w:r w:rsidR="000236BD">
            <w:fldChar w:fldCharType="end"/>
          </w:r>
        </w:sdtContent>
      </w:sdt>
    </w:p>
    <w:p w14:paraId="637D3C6E" w14:textId="57A87339" w:rsidR="000863AF" w:rsidRDefault="000863AF" w:rsidP="000863AF">
      <w:pPr>
        <w:pStyle w:val="Geenafstand"/>
      </w:pPr>
      <w:r>
        <w:lastRenderedPageBreak/>
        <w:t>De BCG-matrix is tegenover</w:t>
      </w:r>
      <w:r w:rsidR="001466A8">
        <w:t xml:space="preserve"> de MABA analyse een stuk simpeler</w:t>
      </w:r>
      <w:r>
        <w:t xml:space="preserve">. Er hoeft maar met twee factoren rekening gehouden te worden en er hoeven geen indicatoren te worden opgesteld. De MABA-matrix is opgesteld door General Electric omdat </w:t>
      </w:r>
      <w:r w:rsidR="009E4673">
        <w:t>de BCG-matrix te simpel voor ze</w:t>
      </w:r>
      <w:r>
        <w:t xml:space="preserve"> was. De BCG-matrix bepaal</w:t>
      </w:r>
      <w:r w:rsidR="009E4673">
        <w:t>t</w:t>
      </w:r>
      <w:r>
        <w:t xml:space="preserve"> de sterkte van een markt aan de hand van marktaandeel. Dit is te makkelijk gedacht. Er zijn veel meer factoren die invloed hebben op de sterkte van een markt. Daarvoor is de MABA analyse opgesteld. Omdat de BCG-matrix relatief simpel is wordt er aangeraden niet alleen op de BCG-matrix te vertrouwen. De BCG-matrix is een handige tool om snel te kijken hoe een productenportfolio ervoor staat, maar er kan verder niet veel waarde aan gehecht worden </w:t>
      </w:r>
      <w:sdt>
        <w:sdtPr>
          <w:id w:val="970491918"/>
          <w:citation/>
        </w:sdtPr>
        <w:sdtEndPr/>
        <w:sdtContent>
          <w:r w:rsidR="000236BD">
            <w:fldChar w:fldCharType="begin"/>
          </w:r>
          <w:r w:rsidR="00F2181B">
            <w:instrText xml:space="preserve"> CITATION Ste03 \l 1043 </w:instrText>
          </w:r>
          <w:r w:rsidR="000236BD">
            <w:fldChar w:fldCharType="separate"/>
          </w:r>
          <w:r w:rsidR="0035137F">
            <w:rPr>
              <w:noProof/>
            </w:rPr>
            <w:t>(Have, Have, &amp; Stevens, 2003)</w:t>
          </w:r>
          <w:r w:rsidR="000236BD">
            <w:rPr>
              <w:noProof/>
            </w:rPr>
            <w:fldChar w:fldCharType="end"/>
          </w:r>
        </w:sdtContent>
      </w:sdt>
      <w:r>
        <w:t>. Voor de BCG-matrix geldt hetzelfde kritiekpunt als voor de MABA-matrix, er wordt geen rekening gehouden met de relatie tussen bepaalde producten.</w:t>
      </w:r>
    </w:p>
    <w:p w14:paraId="637D3C6F" w14:textId="77777777" w:rsidR="000863AF" w:rsidRPr="004C4C06" w:rsidRDefault="000863AF" w:rsidP="000863AF">
      <w:pPr>
        <w:pStyle w:val="Geenafstand"/>
      </w:pPr>
    </w:p>
    <w:p w14:paraId="637D3C70" w14:textId="77777777" w:rsidR="000863AF" w:rsidRPr="00297E32" w:rsidRDefault="000863AF" w:rsidP="000863AF">
      <w:pPr>
        <w:pStyle w:val="Geenafstand"/>
        <w:rPr>
          <w:b/>
          <w:sz w:val="22"/>
        </w:rPr>
      </w:pPr>
      <w:r w:rsidRPr="00297E32">
        <w:rPr>
          <w:b/>
          <w:sz w:val="22"/>
        </w:rPr>
        <w:t>SPACE-matrix</w:t>
      </w:r>
    </w:p>
    <w:p w14:paraId="637D3C71" w14:textId="1014D73E" w:rsidR="000863AF" w:rsidRDefault="000863AF" w:rsidP="000863AF">
      <w:pPr>
        <w:pStyle w:val="Geenafstand"/>
      </w:pPr>
      <w:r>
        <w:t>De BCG- en MABA-matrix zijn manieren om een markt</w:t>
      </w:r>
      <w:r w:rsidR="009E4673">
        <w:t>-</w:t>
      </w:r>
      <w:r>
        <w:t xml:space="preserve"> en productportfolio te analyseren. Deze twee matrices hebben, zoals eerder genoemd, verschillende tekortkomingen. De SPACE-matrix is door Rowe, Mason, Dickel, Mann en Mockler </w:t>
      </w:r>
      <w:sdt>
        <w:sdtPr>
          <w:id w:val="1045229817"/>
          <w:citation/>
        </w:sdtPr>
        <w:sdtEndPr/>
        <w:sdtContent>
          <w:r w:rsidR="000236BD">
            <w:fldChar w:fldCharType="begin"/>
          </w:r>
          <w:r w:rsidR="00F2181B">
            <w:instrText xml:space="preserve"> CITATION Row94 \n  \t  \l 1043  </w:instrText>
          </w:r>
          <w:r w:rsidR="000236BD">
            <w:fldChar w:fldCharType="separate"/>
          </w:r>
          <w:r w:rsidR="0035137F">
            <w:rPr>
              <w:noProof/>
            </w:rPr>
            <w:t>(1994)</w:t>
          </w:r>
          <w:r w:rsidR="000236BD">
            <w:rPr>
              <w:noProof/>
            </w:rPr>
            <w:fldChar w:fldCharType="end"/>
          </w:r>
        </w:sdtContent>
      </w:sdt>
      <w:r>
        <w:t xml:space="preserve"> ontwikkeld om deze tekortkomingen tegemoet te komen. Anders dan bij de BCG- en MABA-matrix worden er in de SPACE-matrix niet twee </w:t>
      </w:r>
      <w:r w:rsidR="009E4673">
        <w:t xml:space="preserve">maar vier dimensies vergeleken; </w:t>
      </w:r>
      <w:r>
        <w:t xml:space="preserve">twee interne en twee externe. In de SPACE-matrix worden de volgende vier dimensies vergeleken </w:t>
      </w:r>
      <w:sdt>
        <w:sdtPr>
          <w:id w:val="1045229797"/>
          <w:citation/>
        </w:sdtPr>
        <w:sdtEndPr/>
        <w:sdtContent>
          <w:r w:rsidR="000236BD">
            <w:fldChar w:fldCharType="begin"/>
          </w:r>
          <w:r w:rsidR="00F2181B">
            <w:instrText xml:space="preserve"> CITATION Gür13 \l 1043 </w:instrText>
          </w:r>
          <w:r w:rsidR="000236BD">
            <w:fldChar w:fldCharType="separate"/>
          </w:r>
          <w:r w:rsidR="0035137F">
            <w:rPr>
              <w:noProof/>
            </w:rPr>
            <w:t>(Gürbüz, 2013)</w:t>
          </w:r>
          <w:r w:rsidR="000236BD">
            <w:rPr>
              <w:noProof/>
            </w:rPr>
            <w:fldChar w:fldCharType="end"/>
          </w:r>
        </w:sdtContent>
      </w:sdt>
      <w:r>
        <w:t>:</w:t>
      </w:r>
    </w:p>
    <w:p w14:paraId="637D3C72" w14:textId="77777777" w:rsidR="000863AF" w:rsidRDefault="000863AF" w:rsidP="000863AF">
      <w:pPr>
        <w:pStyle w:val="Geenafstand"/>
      </w:pPr>
    </w:p>
    <w:p w14:paraId="637D3C73" w14:textId="77777777" w:rsidR="000863AF" w:rsidRDefault="000863AF" w:rsidP="00771101">
      <w:pPr>
        <w:pStyle w:val="Geenafstand"/>
        <w:numPr>
          <w:ilvl w:val="0"/>
          <w:numId w:val="3"/>
        </w:numPr>
      </w:pPr>
      <w:r w:rsidRPr="00462FEC">
        <w:rPr>
          <w:b/>
        </w:rPr>
        <w:t>Financiële sterkte.</w:t>
      </w:r>
      <w:r>
        <w:t xml:space="preserve"> Dit is een interne dimensie met als belangrijke factoren: Return on Investment (ROI), liquiditeit, kapitaal, financiële risico’s etc.</w:t>
      </w:r>
    </w:p>
    <w:p w14:paraId="637D3C74" w14:textId="77777777" w:rsidR="000863AF" w:rsidRDefault="000863AF" w:rsidP="00771101">
      <w:pPr>
        <w:pStyle w:val="Geenafstand"/>
        <w:numPr>
          <w:ilvl w:val="0"/>
          <w:numId w:val="3"/>
        </w:numPr>
      </w:pPr>
      <w:r w:rsidRPr="00462FEC">
        <w:rPr>
          <w:b/>
        </w:rPr>
        <w:t>Concurrentievoordeel.</w:t>
      </w:r>
      <w:r>
        <w:t xml:space="preserve"> Dit is een interne dimensie met als belangrijke </w:t>
      </w:r>
      <w:r w:rsidR="001466A8">
        <w:t>factoren: marktaandeel, productkwaliteit, product</w:t>
      </w:r>
      <w:r>
        <w:t>levenscyclus etc.</w:t>
      </w:r>
    </w:p>
    <w:p w14:paraId="637D3C75" w14:textId="77777777" w:rsidR="000863AF" w:rsidRDefault="001466A8" w:rsidP="00771101">
      <w:pPr>
        <w:pStyle w:val="Geenafstand"/>
        <w:numPr>
          <w:ilvl w:val="0"/>
          <w:numId w:val="3"/>
        </w:numPr>
      </w:pPr>
      <w:r>
        <w:rPr>
          <w:b/>
        </w:rPr>
        <w:t>Markt</w:t>
      </w:r>
      <w:r w:rsidR="000863AF" w:rsidRPr="00462FEC">
        <w:rPr>
          <w:b/>
        </w:rPr>
        <w:t>sterkte.</w:t>
      </w:r>
      <w:r w:rsidR="000863AF">
        <w:t xml:space="preserve"> Dit is een externe dimensie met als belangrijke factoren: groei en winst potentieel, financiële stabiliteit, technologische feiten etc.</w:t>
      </w:r>
    </w:p>
    <w:p w14:paraId="637D3C76" w14:textId="77777777" w:rsidR="000863AF" w:rsidRDefault="000863AF" w:rsidP="00771101">
      <w:pPr>
        <w:pStyle w:val="Geenafstand"/>
        <w:numPr>
          <w:ilvl w:val="0"/>
          <w:numId w:val="3"/>
        </w:numPr>
      </w:pPr>
      <w:r w:rsidRPr="00462FEC">
        <w:rPr>
          <w:b/>
        </w:rPr>
        <w:t xml:space="preserve">Stabiliteit van de omgeving. </w:t>
      </w:r>
      <w:r>
        <w:t>Dit is een externe dimensie met als belangrijke factoren: technologische ontwikkelingen, inflatie, variatie in de vraag, prijsverschillen tussen concurrenten etc.</w:t>
      </w:r>
    </w:p>
    <w:p w14:paraId="637D3C77" w14:textId="77777777" w:rsidR="00297E32" w:rsidRDefault="00297E32" w:rsidP="000863AF">
      <w:pPr>
        <w:pStyle w:val="Geenafstand"/>
      </w:pPr>
    </w:p>
    <w:p w14:paraId="637D3C78" w14:textId="77777777" w:rsidR="000863AF" w:rsidRDefault="00297E32" w:rsidP="000863AF">
      <w:pPr>
        <w:pStyle w:val="Geenafstand"/>
      </w:pPr>
      <w:r>
        <w:rPr>
          <w:noProof/>
          <w:lang w:eastAsia="nl-NL"/>
        </w:rPr>
        <w:drawing>
          <wp:anchor distT="0" distB="0" distL="114300" distR="114300" simplePos="0" relativeHeight="251613184" behindDoc="0" locked="0" layoutInCell="1" allowOverlap="1" wp14:anchorId="637D4D8E" wp14:editId="1D159CFB">
            <wp:simplePos x="0" y="0"/>
            <wp:positionH relativeFrom="column">
              <wp:posOffset>22860</wp:posOffset>
            </wp:positionH>
            <wp:positionV relativeFrom="paragraph">
              <wp:posOffset>322580</wp:posOffset>
            </wp:positionV>
            <wp:extent cx="4594860" cy="4129405"/>
            <wp:effectExtent l="1905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50265" t="18224" r="5588" b="11229"/>
                    <a:stretch/>
                  </pic:blipFill>
                  <pic:spPr bwMode="auto">
                    <a:xfrm>
                      <a:off x="0" y="0"/>
                      <a:ext cx="4594860" cy="4129405"/>
                    </a:xfrm>
                    <a:prstGeom prst="rect">
                      <a:avLst/>
                    </a:prstGeom>
                    <a:ln>
                      <a:noFill/>
                    </a:ln>
                    <a:extLst>
                      <a:ext uri="{53640926-AAD7-44D8-BBD7-CCE9431645EC}">
                        <a14:shadowObscured xmlns:a14="http://schemas.microsoft.com/office/drawing/2010/main"/>
                      </a:ext>
                    </a:extLst>
                  </pic:spPr>
                </pic:pic>
              </a:graphicData>
            </a:graphic>
          </wp:anchor>
        </w:drawing>
      </w:r>
      <w:r w:rsidR="000863AF">
        <w:t xml:space="preserve">In </w:t>
      </w:r>
      <w:r w:rsidR="000863AF" w:rsidRPr="00E00650">
        <w:t>figuur 4 zijn voorbeelden van factoren van invloed op de dimensies van de SPACE-matrix weergegeven. Er wordt per factor</w:t>
      </w:r>
      <w:r w:rsidR="000863AF">
        <w:t xml:space="preserve"> ook aangegeven op welke manier deze gescoord kan worden.</w:t>
      </w:r>
    </w:p>
    <w:p w14:paraId="637D3C79" w14:textId="77777777" w:rsidR="000863AF" w:rsidRDefault="005C760B" w:rsidP="000863AF">
      <w:pPr>
        <w:pStyle w:val="Geenafstand"/>
      </w:pPr>
      <w:r>
        <w:rPr>
          <w:noProof/>
        </w:rPr>
        <w:pict w14:anchorId="637D4D90">
          <v:shape id="_x0000_s1045" type="#_x0000_t202" style="position:absolute;margin-left:24.5pt;margin-top:342.55pt;width:306.5pt;height:13.2pt;z-index:251653120" stroked="f">
            <v:textbox style="mso-next-textbox:#_x0000_s1045" inset="0,0,0,0">
              <w:txbxContent>
                <w:p w14:paraId="637D4E80" w14:textId="353640A7" w:rsidR="00B021DE" w:rsidRPr="00D42657" w:rsidRDefault="00B021DE" w:rsidP="000863AF">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4</w:t>
                  </w:r>
                  <w:r w:rsidR="005C760B">
                    <w:rPr>
                      <w:noProof/>
                    </w:rPr>
                    <w:fldChar w:fldCharType="end"/>
                  </w:r>
                  <w:r>
                    <w:t xml:space="preserve">: Factoren van invloed op de SPACE dimensies </w:t>
                  </w:r>
                  <w:sdt>
                    <w:sdtPr>
                      <w:id w:val="1610470385"/>
                      <w:citation/>
                    </w:sdtPr>
                    <w:sdtEndPr/>
                    <w:sdtContent>
                      <w:r>
                        <w:fldChar w:fldCharType="begin"/>
                      </w:r>
                      <w:r>
                        <w:instrText xml:space="preserve">CITATION Rad98 \l 1043 </w:instrText>
                      </w:r>
                      <w:r>
                        <w:fldChar w:fldCharType="separate"/>
                      </w:r>
                      <w:r w:rsidR="0035137F">
                        <w:rPr>
                          <w:noProof/>
                        </w:rPr>
                        <w:t>(Radder &amp; Louw, 1998)</w:t>
                      </w:r>
                      <w:r>
                        <w:rPr>
                          <w:noProof/>
                        </w:rPr>
                        <w:fldChar w:fldCharType="end"/>
                      </w:r>
                    </w:sdtContent>
                  </w:sdt>
                </w:p>
              </w:txbxContent>
            </v:textbox>
            <w10:wrap type="topAndBottom"/>
          </v:shape>
        </w:pict>
      </w:r>
    </w:p>
    <w:p w14:paraId="637D3C7A" w14:textId="79D514BC" w:rsidR="000863AF" w:rsidRDefault="000863AF" w:rsidP="000863AF">
      <w:pPr>
        <w:pStyle w:val="Geenafstand"/>
      </w:pPr>
      <w:r>
        <w:lastRenderedPageBreak/>
        <w:t>De vier dimensies van de SPACE-matrix resulteren uiteindelijk in een agressieve, competitieve, conservatieve of defensieve strategie voor een organisatie. Per dimensie worden er verschillende factoren gekoz</w:t>
      </w:r>
      <w:r w:rsidR="00E668E0">
        <w:t>en. Financiële sterkte en markt</w:t>
      </w:r>
      <w:r>
        <w:t xml:space="preserve">sterkte factoren worden beoordeeld van </w:t>
      </w:r>
      <w:r w:rsidR="00E53F98">
        <w:t>0</w:t>
      </w:r>
      <w:r>
        <w:t xml:space="preserve"> t/m 6, 6 is het beste. Concurrentievoordeel</w:t>
      </w:r>
      <w:r w:rsidR="009E4673">
        <w:t xml:space="preserve"> en stabiliteit van de omgevings</w:t>
      </w:r>
      <w:r>
        <w:t>factoren</w:t>
      </w:r>
      <w:r w:rsidR="00E53F98">
        <w:t xml:space="preserve"> worden beoordeeld van -6 t/m 0, 0</w:t>
      </w:r>
      <w:r>
        <w:t xml:space="preserve"> is hier het beste. Het gemiddelde van de factoren bepaal</w:t>
      </w:r>
      <w:r w:rsidR="009E4673">
        <w:t>t</w:t>
      </w:r>
      <w:r>
        <w:t xml:space="preserve"> het cijfer van de dimensie. De resultaten van de dimensies worden geplot in een assenstelsel </w:t>
      </w:r>
      <w:sdt>
        <w:sdtPr>
          <w:id w:val="1045229810"/>
          <w:citation/>
        </w:sdtPr>
        <w:sdtEndPr/>
        <w:sdtContent>
          <w:r w:rsidR="000236BD">
            <w:fldChar w:fldCharType="begin"/>
          </w:r>
          <w:r w:rsidR="00F2181B">
            <w:instrText xml:space="preserve"> CITATION Gür13 \l 1043 </w:instrText>
          </w:r>
          <w:r w:rsidR="000236BD">
            <w:fldChar w:fldCharType="separate"/>
          </w:r>
          <w:r w:rsidR="0035137F">
            <w:rPr>
              <w:noProof/>
            </w:rPr>
            <w:t>(Gürbüz, 2013)</w:t>
          </w:r>
          <w:r w:rsidR="000236BD">
            <w:rPr>
              <w:noProof/>
            </w:rPr>
            <w:fldChar w:fldCharType="end"/>
          </w:r>
        </w:sdtContent>
      </w:sdt>
      <w:r>
        <w:t xml:space="preserve">. Een voorbeeld van een SPACE-matrix is weergegeven </w:t>
      </w:r>
      <w:r w:rsidRPr="00E00650">
        <w:t>in figuur 5. De financiële sterkte is de positieve y-as en staat tegenover de stabiliteit van de omgeving, de negatieve y-as</w:t>
      </w:r>
      <w:r>
        <w:t>. De markt sterkte is de positieve x-as en de markt sterkte staat tegenover het concurrentievoordeel, de negatieve x-as.</w:t>
      </w:r>
    </w:p>
    <w:p w14:paraId="637D3C7B" w14:textId="77777777" w:rsidR="000863AF" w:rsidRDefault="000863AF" w:rsidP="000863AF">
      <w:pPr>
        <w:pStyle w:val="Geenafstand"/>
        <w:keepNext/>
      </w:pPr>
      <w:r>
        <w:rPr>
          <w:noProof/>
          <w:lang w:eastAsia="nl-NL"/>
        </w:rPr>
        <w:drawing>
          <wp:inline distT="0" distB="0" distL="0" distR="0" wp14:anchorId="637D4D91" wp14:editId="61340B0B">
            <wp:extent cx="3585388" cy="3391786"/>
            <wp:effectExtent l="1905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57510" t="33869" r="9518" b="27021"/>
                    <a:stretch>
                      <a:fillRect/>
                    </a:stretch>
                  </pic:blipFill>
                  <pic:spPr bwMode="auto">
                    <a:xfrm>
                      <a:off x="0" y="0"/>
                      <a:ext cx="3585388" cy="3391786"/>
                    </a:xfrm>
                    <a:prstGeom prst="rect">
                      <a:avLst/>
                    </a:prstGeom>
                    <a:noFill/>
                    <a:ln w="9525">
                      <a:noFill/>
                      <a:miter lim="800000"/>
                      <a:headEnd/>
                      <a:tailEnd/>
                    </a:ln>
                  </pic:spPr>
                </pic:pic>
              </a:graphicData>
            </a:graphic>
          </wp:inline>
        </w:drawing>
      </w:r>
    </w:p>
    <w:p w14:paraId="637D3C7C" w14:textId="77777777" w:rsidR="000863AF" w:rsidRPr="008F6BC6" w:rsidRDefault="000863AF" w:rsidP="000863AF">
      <w:pPr>
        <w:pStyle w:val="Bijschrift"/>
        <w:rPr>
          <w:lang w:val="en-US"/>
        </w:rPr>
      </w:pPr>
      <w:r w:rsidRPr="008F6BC6">
        <w:rPr>
          <w:lang w:val="en-US"/>
        </w:rPr>
        <w:t xml:space="preserve">Figuur </w:t>
      </w:r>
      <w:r w:rsidR="000236BD">
        <w:rPr>
          <w:lang w:val="en-US"/>
        </w:rPr>
        <w:fldChar w:fldCharType="begin"/>
      </w:r>
      <w:r w:rsidR="0097298A">
        <w:rPr>
          <w:lang w:val="en-US"/>
        </w:rPr>
        <w:instrText xml:space="preserve"> SEQ Figuur \* ARABIC </w:instrText>
      </w:r>
      <w:r w:rsidR="000236BD">
        <w:rPr>
          <w:lang w:val="en-US"/>
        </w:rPr>
        <w:fldChar w:fldCharType="separate"/>
      </w:r>
      <w:r w:rsidR="00B66109">
        <w:rPr>
          <w:noProof/>
          <w:lang w:val="en-US"/>
        </w:rPr>
        <w:t>5</w:t>
      </w:r>
      <w:r w:rsidR="000236BD">
        <w:rPr>
          <w:lang w:val="en-US"/>
        </w:rPr>
        <w:fldChar w:fldCharType="end"/>
      </w:r>
      <w:r w:rsidRPr="008F6BC6">
        <w:rPr>
          <w:lang w:val="en-US"/>
        </w:rPr>
        <w:t xml:space="preserve">: SPACE-matrix </w:t>
      </w:r>
      <w:sdt>
        <w:sdtPr>
          <w:id w:val="1045229809"/>
          <w:citation/>
        </w:sdtPr>
        <w:sdtEndPr/>
        <w:sdtContent>
          <w:r w:rsidR="000236BD">
            <w:fldChar w:fldCharType="begin"/>
          </w:r>
          <w:r w:rsidRPr="008F6BC6">
            <w:rPr>
              <w:lang w:val="en-US"/>
            </w:rPr>
            <w:instrText xml:space="preserve"> CITATION Rad98 \l 1043  </w:instrText>
          </w:r>
          <w:r w:rsidR="000236BD">
            <w:fldChar w:fldCharType="separate"/>
          </w:r>
          <w:r w:rsidR="0035137F" w:rsidRPr="0035137F">
            <w:rPr>
              <w:noProof/>
              <w:lang w:val="en-US"/>
            </w:rPr>
            <w:t>(Radder &amp; Louw, 1998)</w:t>
          </w:r>
          <w:r w:rsidR="000236BD">
            <w:fldChar w:fldCharType="end"/>
          </w:r>
        </w:sdtContent>
      </w:sdt>
    </w:p>
    <w:p w14:paraId="637D3C7D" w14:textId="77777777" w:rsidR="000863AF" w:rsidRDefault="000863AF" w:rsidP="000863AF">
      <w:pPr>
        <w:pStyle w:val="Geenafstand"/>
      </w:pPr>
      <w:r w:rsidRPr="008F6BC6">
        <w:t xml:space="preserve">De vier dimensies resulteren dus in </w:t>
      </w:r>
      <w:r>
        <w:t xml:space="preserve">vier strategieën. De </w:t>
      </w:r>
      <w:r w:rsidRPr="004167DF">
        <w:rPr>
          <w:b/>
        </w:rPr>
        <w:t>agressieve strategie</w:t>
      </w:r>
      <w:r>
        <w:t xml:space="preserve"> komt veel voor in aantrekkelijke markten met stabiele economische condities. De financiële kracht van een organisatie zorgt ervoor dat een organisatie zijn concurrentievoordeel kan behouden. Bij deze strategie is het gebruikelijk dat er risico’s worden genomen om het portfolio uit te breiden. Het risico van nieuwe toetreders is in dit geval wel hoog. Bij de </w:t>
      </w:r>
      <w:r w:rsidRPr="004167DF">
        <w:rPr>
          <w:b/>
        </w:rPr>
        <w:t>competitieve strategie</w:t>
      </w:r>
      <w:r>
        <w:t xml:space="preserve"> is er een interessante markt met een relatief onstabiele omgeving. Een organisatie met deze strategie heeft een concurrentievoordeel, maar kan nog extra financiële middelen gebruiken om in product en verkoop te investeren. De </w:t>
      </w:r>
      <w:r>
        <w:rPr>
          <w:b/>
        </w:rPr>
        <w:t>conservatieve strategie</w:t>
      </w:r>
      <w:r>
        <w:t xml:space="preserve"> duidt op een stabiele markt met lage groei. De focus ligt hier op financiële kracht, met concurrentievoordeel als cruciale factor. Organisaties die deze strategie voeren kunnen snijden in de kosten, productlijnen uitbreiden of investeren in interessantere markten. De </w:t>
      </w:r>
      <w:r>
        <w:rPr>
          <w:b/>
        </w:rPr>
        <w:t>defensieve strategie</w:t>
      </w:r>
      <w:r>
        <w:t xml:space="preserve"> heeft als kenmerk een oninteressante markt met concurrentievoordeel als cruciale factor. Een organisatie met deze strategie heeft vaak weinig financiële kracht en een niet concurrerend product. Terugtrekken uit de markt is voor een organisatie in deze situatie een reële optie </w:t>
      </w:r>
      <w:sdt>
        <w:sdtPr>
          <w:id w:val="1045229812"/>
          <w:citation/>
        </w:sdtPr>
        <w:sdtEndPr/>
        <w:sdtContent>
          <w:r w:rsidR="000236BD">
            <w:fldChar w:fldCharType="begin"/>
          </w:r>
          <w:r w:rsidR="00F2181B">
            <w:instrText xml:space="preserve"> CITATION Rad98 \l 1043 </w:instrText>
          </w:r>
          <w:r w:rsidR="000236BD">
            <w:fldChar w:fldCharType="separate"/>
          </w:r>
          <w:r w:rsidR="0035137F">
            <w:rPr>
              <w:noProof/>
            </w:rPr>
            <w:t>(Radder &amp; Louw, 1998)</w:t>
          </w:r>
          <w:r w:rsidR="000236BD">
            <w:rPr>
              <w:noProof/>
            </w:rPr>
            <w:fldChar w:fldCharType="end"/>
          </w:r>
        </w:sdtContent>
      </w:sdt>
      <w:r>
        <w:t>.</w:t>
      </w:r>
    </w:p>
    <w:p w14:paraId="637D3C7E" w14:textId="77777777" w:rsidR="000863AF" w:rsidRDefault="000863AF" w:rsidP="000863AF">
      <w:pPr>
        <w:pStyle w:val="Geenafstand"/>
      </w:pPr>
    </w:p>
    <w:p w14:paraId="637D3C7F" w14:textId="08EDEA49" w:rsidR="000863AF" w:rsidRDefault="000863AF" w:rsidP="000863AF">
      <w:pPr>
        <w:pStyle w:val="Geenafstand"/>
      </w:pPr>
      <w:r>
        <w:t xml:space="preserve">Verschillende onderzoeken </w:t>
      </w:r>
      <w:sdt>
        <w:sdtPr>
          <w:id w:val="1045229813"/>
          <w:citation/>
        </w:sdtPr>
        <w:sdtEndPr/>
        <w:sdtContent>
          <w:r w:rsidR="000236BD">
            <w:fldChar w:fldCharType="begin"/>
          </w:r>
          <w:r w:rsidR="00F2181B">
            <w:instrText xml:space="preserve"> CITATION SHS14 \l 1043 </w:instrText>
          </w:r>
          <w:r w:rsidR="000236BD">
            <w:fldChar w:fldCharType="separate"/>
          </w:r>
          <w:r w:rsidR="0035137F">
            <w:rPr>
              <w:noProof/>
            </w:rPr>
            <w:t>(Sohel, Rahman, &amp; Uddin, 2014)</w:t>
          </w:r>
          <w:r w:rsidR="000236BD">
            <w:rPr>
              <w:noProof/>
            </w:rPr>
            <w:fldChar w:fldCharType="end"/>
          </w:r>
        </w:sdtContent>
      </w:sdt>
      <w:r>
        <w:t xml:space="preserve"> </w:t>
      </w:r>
      <w:sdt>
        <w:sdtPr>
          <w:id w:val="1045229814"/>
          <w:citation/>
        </w:sdtPr>
        <w:sdtEndPr/>
        <w:sdtContent>
          <w:r w:rsidR="000236BD">
            <w:fldChar w:fldCharType="begin"/>
          </w:r>
          <w:r w:rsidR="00F2181B">
            <w:instrText xml:space="preserve"> CITATION Rad98 \l 1043 </w:instrText>
          </w:r>
          <w:r w:rsidR="000236BD">
            <w:fldChar w:fldCharType="separate"/>
          </w:r>
          <w:r w:rsidR="0035137F">
            <w:rPr>
              <w:noProof/>
            </w:rPr>
            <w:t>(Radder &amp; Louw, 1998)</w:t>
          </w:r>
          <w:r w:rsidR="000236BD">
            <w:rPr>
              <w:noProof/>
            </w:rPr>
            <w:fldChar w:fldCharType="end"/>
          </w:r>
        </w:sdtContent>
      </w:sdt>
      <w:r>
        <w:t xml:space="preserve"> hebben uitgewezen dat de SPACE-matrix een handige tool is voor beslissingen over productportfolio’s. De vier dimensies zorgen ervoor dat de SPACE-matrix een stuk uitgebreider is dan de BCG- en MABA-matrix. Er is desalniettemin ook kritiek op de SPACE-matrix. Het is niet duidelijk hoe de factoren van invloed op de dimensies</w:t>
      </w:r>
      <w:r w:rsidR="009E4673">
        <w:t>,</w:t>
      </w:r>
      <w:r>
        <w:t xml:space="preserve"> zijn samengesteld. Hierdoor blijft er veel ruimte over voor discussie over deze factoren </w:t>
      </w:r>
      <w:sdt>
        <w:sdtPr>
          <w:id w:val="1045229815"/>
          <w:citation/>
        </w:sdtPr>
        <w:sdtEndPr/>
        <w:sdtContent>
          <w:r w:rsidR="000236BD">
            <w:fldChar w:fldCharType="begin"/>
          </w:r>
          <w:r w:rsidR="00F2181B">
            <w:instrText xml:space="preserve"> CITATION Rad98 \l 1043 </w:instrText>
          </w:r>
          <w:r w:rsidR="000236BD">
            <w:fldChar w:fldCharType="separate"/>
          </w:r>
          <w:r w:rsidR="0035137F">
            <w:rPr>
              <w:noProof/>
            </w:rPr>
            <w:t>(Radder &amp; Louw, 1998)</w:t>
          </w:r>
          <w:r w:rsidR="000236BD">
            <w:rPr>
              <w:noProof/>
            </w:rPr>
            <w:fldChar w:fldCharType="end"/>
          </w:r>
        </w:sdtContent>
      </w:sdt>
      <w:r>
        <w:t>. Het tweede punt van kritiek is dat elke factor dezelfde weging krijgt. Het zou beter zijn om net zoals bij de MABA-m</w:t>
      </w:r>
      <w:r w:rsidR="009E4673">
        <w:t>atrix belangrijke factoren zwaarder</w:t>
      </w:r>
      <w:r>
        <w:t xml:space="preserve"> mee te laten tellen in het resultaat </w:t>
      </w:r>
      <w:sdt>
        <w:sdtPr>
          <w:id w:val="1045229818"/>
          <w:citation/>
        </w:sdtPr>
        <w:sdtEndPr/>
        <w:sdtContent>
          <w:r w:rsidR="000236BD">
            <w:fldChar w:fldCharType="begin"/>
          </w:r>
          <w:r w:rsidR="00F2181B">
            <w:instrText xml:space="preserve"> CITATION SHS14 \l 1043 </w:instrText>
          </w:r>
          <w:r w:rsidR="000236BD">
            <w:fldChar w:fldCharType="separate"/>
          </w:r>
          <w:r w:rsidR="0035137F">
            <w:rPr>
              <w:noProof/>
            </w:rPr>
            <w:t>(Sohel, Rahman, &amp; Uddin, 2014)</w:t>
          </w:r>
          <w:r w:rsidR="000236BD">
            <w:rPr>
              <w:noProof/>
            </w:rPr>
            <w:fldChar w:fldCharType="end"/>
          </w:r>
        </w:sdtContent>
      </w:sdt>
      <w:r>
        <w:t>. Een laatste punt van kritiek op de SPACE-matrix is dat de mogelijkheid bestaat dat de pijl op een as uitkomt. Dit zou betekenen dat er twee strategieën gevolgd moeten worden. De SPACE-matrix legt niet uit wat er gedaan moet worden in dit geval. In de laatste jaren is het wel steeds meer gebruikelijk geworden om twee of meer strategieën te volgen. Het is v</w:t>
      </w:r>
      <w:r w:rsidR="009E4673">
        <w:t>oor een onderneming dus geen probleem</w:t>
      </w:r>
      <w:r>
        <w:t xml:space="preserve"> als de SPACE-matrix uitkomt op het volgen van twee strategieën </w:t>
      </w:r>
      <w:sdt>
        <w:sdtPr>
          <w:id w:val="714941417"/>
          <w:citation/>
        </w:sdtPr>
        <w:sdtEndPr/>
        <w:sdtContent>
          <w:r w:rsidR="000236BD">
            <w:fldChar w:fldCharType="begin"/>
          </w:r>
          <w:r w:rsidR="00F2181B">
            <w:instrText xml:space="preserve"> CITATION Zen12 \l 1043 </w:instrText>
          </w:r>
          <w:r w:rsidR="000236BD">
            <w:fldChar w:fldCharType="separate"/>
          </w:r>
          <w:r w:rsidR="0035137F">
            <w:rPr>
              <w:noProof/>
            </w:rPr>
            <w:t>(Zendeh, Aali, Norouzi, &amp; Atashpeykar, 2012)</w:t>
          </w:r>
          <w:r w:rsidR="000236BD">
            <w:rPr>
              <w:noProof/>
            </w:rPr>
            <w:fldChar w:fldCharType="end"/>
          </w:r>
        </w:sdtContent>
      </w:sdt>
      <w:r>
        <w:t>.</w:t>
      </w:r>
    </w:p>
    <w:p w14:paraId="637D3C80" w14:textId="77777777" w:rsidR="000863AF" w:rsidRDefault="000863AF" w:rsidP="000863AF">
      <w:pPr>
        <w:pStyle w:val="Geenafstand"/>
      </w:pPr>
    </w:p>
    <w:p w14:paraId="637D3C81" w14:textId="77777777" w:rsidR="000863AF" w:rsidRDefault="000863AF" w:rsidP="000863AF">
      <w:pPr>
        <w:pStyle w:val="Geenafstand"/>
      </w:pPr>
      <w:r w:rsidRPr="006E4454">
        <w:t>De SPACE-matrix is interessant voor</w:t>
      </w:r>
      <w:r>
        <w:t xml:space="preserve"> dit onderzoek omdat de SPACE-matrix gebruikt kan worden bij het uitbreiden van een assortiment. Aan de hand van de SPACE-matrix kan er onderzocht worden welke strategie een onderneming moet volgen bij het uitbreiden van zijn assortiment. Ook kan de haalbaarheid van een assortimentsuitbreiding getest worden aan de hand van de factoren van de SPACE-matrix.</w:t>
      </w:r>
    </w:p>
    <w:p w14:paraId="637D3C82" w14:textId="77777777" w:rsidR="000863AF" w:rsidRPr="006E4454" w:rsidRDefault="000863AF" w:rsidP="000863AF">
      <w:pPr>
        <w:pStyle w:val="Geenafstand"/>
        <w:rPr>
          <w:rFonts w:asciiTheme="majorHAnsi" w:eastAsiaTheme="majorEastAsia" w:hAnsiTheme="majorHAnsi" w:cstheme="majorBidi"/>
          <w:b/>
          <w:bCs/>
          <w:color w:val="4F81BD" w:themeColor="accent1"/>
          <w:sz w:val="26"/>
          <w:szCs w:val="26"/>
        </w:rPr>
      </w:pPr>
    </w:p>
    <w:p w14:paraId="637D3C83" w14:textId="6F4CADA0" w:rsidR="000863AF" w:rsidRPr="00297E32" w:rsidRDefault="000863AF" w:rsidP="000863AF">
      <w:pPr>
        <w:pStyle w:val="Geenafstand"/>
        <w:rPr>
          <w:b/>
          <w:sz w:val="22"/>
        </w:rPr>
      </w:pPr>
      <w:r w:rsidRPr="00297E32">
        <w:rPr>
          <w:b/>
          <w:sz w:val="22"/>
        </w:rPr>
        <w:t xml:space="preserve">Het </w:t>
      </w:r>
      <w:r w:rsidR="009E4673">
        <w:rPr>
          <w:b/>
          <w:sz w:val="22"/>
        </w:rPr>
        <w:t>Vijf Krachten Model van Porter</w:t>
      </w:r>
    </w:p>
    <w:p w14:paraId="637D3C84" w14:textId="297563B7" w:rsidR="000863AF" w:rsidRDefault="000863AF" w:rsidP="000863AF">
      <w:pPr>
        <w:pStyle w:val="Geenafstand"/>
      </w:pPr>
      <w:r>
        <w:t xml:space="preserve">Voor de invulling van de factoren van de MABA- en SPACE-matrix kan het </w:t>
      </w:r>
      <w:r w:rsidR="009E4673">
        <w:t>Vijf Krachten Model van Porter</w:t>
      </w:r>
      <w:r>
        <w:t xml:space="preserve"> gebruikt worden. Porter </w:t>
      </w:r>
      <w:sdt>
        <w:sdtPr>
          <w:id w:val="313648199"/>
          <w:citation/>
        </w:sdtPr>
        <w:sdtEndPr/>
        <w:sdtContent>
          <w:r w:rsidR="000236BD">
            <w:fldChar w:fldCharType="begin"/>
          </w:r>
          <w:r w:rsidR="00F2181B">
            <w:instrText xml:space="preserve"> CITATION Mic08 \n  \t  \l 1043  </w:instrText>
          </w:r>
          <w:r w:rsidR="000236BD">
            <w:fldChar w:fldCharType="separate"/>
          </w:r>
          <w:r w:rsidR="0035137F">
            <w:rPr>
              <w:noProof/>
            </w:rPr>
            <w:t>(2008)</w:t>
          </w:r>
          <w:r w:rsidR="000236BD">
            <w:rPr>
              <w:noProof/>
            </w:rPr>
            <w:fldChar w:fldCharType="end"/>
          </w:r>
        </w:sdtContent>
      </w:sdt>
      <w:r>
        <w:t xml:space="preserve"> heeft het vijf</w:t>
      </w:r>
      <w:r w:rsidR="009E4673">
        <w:t xml:space="preserve"> </w:t>
      </w:r>
      <w:r>
        <w:t>krachten model ontwikkeld om verder te kijken dan de directe concurrentie. Er zijn namelijk nog meer factoren die invloed hebben op de aantrekkelijkheid van een markt. Porter heeft vijf krachten opgesteld die van invloed zijn op de aantrekkelijkheid van een markt.</w:t>
      </w:r>
    </w:p>
    <w:p w14:paraId="637D3C85" w14:textId="77777777" w:rsidR="000863AF" w:rsidRDefault="000863AF" w:rsidP="000863AF">
      <w:pPr>
        <w:pStyle w:val="Geenafstand"/>
        <w:keepNext/>
      </w:pPr>
      <w:r>
        <w:rPr>
          <w:noProof/>
          <w:lang w:eastAsia="nl-NL"/>
        </w:rPr>
        <w:drawing>
          <wp:inline distT="0" distB="0" distL="0" distR="0" wp14:anchorId="637D4D93" wp14:editId="2498983D">
            <wp:extent cx="5760720" cy="2395742"/>
            <wp:effectExtent l="19050" t="0" r="0" b="0"/>
            <wp:docPr id="15" name="Afbeelding 1" descr="Afbeeldingsresultaat voor vijf krachte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jf krachten model"/>
                    <pic:cNvPicPr>
                      <a:picLocks noChangeAspect="1" noChangeArrowheads="1"/>
                    </pic:cNvPicPr>
                  </pic:nvPicPr>
                  <pic:blipFill>
                    <a:blip r:embed="rId14" cstate="print"/>
                    <a:srcRect/>
                    <a:stretch>
                      <a:fillRect/>
                    </a:stretch>
                  </pic:blipFill>
                  <pic:spPr bwMode="auto">
                    <a:xfrm>
                      <a:off x="0" y="0"/>
                      <a:ext cx="5760720" cy="2395742"/>
                    </a:xfrm>
                    <a:prstGeom prst="rect">
                      <a:avLst/>
                    </a:prstGeom>
                    <a:noFill/>
                    <a:ln w="9525">
                      <a:noFill/>
                      <a:miter lim="800000"/>
                      <a:headEnd/>
                      <a:tailEnd/>
                    </a:ln>
                  </pic:spPr>
                </pic:pic>
              </a:graphicData>
            </a:graphic>
          </wp:inline>
        </w:drawing>
      </w:r>
    </w:p>
    <w:p w14:paraId="637D3C86" w14:textId="31ADF408" w:rsidR="000863AF" w:rsidRDefault="000863AF" w:rsidP="000863AF">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6</w:t>
      </w:r>
      <w:r w:rsidR="005C760B">
        <w:rPr>
          <w:noProof/>
        </w:rPr>
        <w:fldChar w:fldCharType="end"/>
      </w:r>
      <w:r>
        <w:t xml:space="preserve">: </w:t>
      </w:r>
      <w:r w:rsidR="009E4673">
        <w:t>Vijf Krachten Model van Porter</w:t>
      </w:r>
      <w:r>
        <w:t xml:space="preserve"> </w:t>
      </w:r>
      <w:sdt>
        <w:sdtPr>
          <w:id w:val="313648198"/>
          <w:citation/>
        </w:sdtPr>
        <w:sdtEndPr/>
        <w:sdtContent>
          <w:r w:rsidR="000236BD">
            <w:fldChar w:fldCharType="begin"/>
          </w:r>
          <w:r w:rsidR="008F0DE8">
            <w:instrText xml:space="preserve">CITATION Cre17 \l 1043 </w:instrText>
          </w:r>
          <w:r w:rsidR="000236BD">
            <w:fldChar w:fldCharType="separate"/>
          </w:r>
          <w:r w:rsidR="0035137F">
            <w:rPr>
              <w:noProof/>
            </w:rPr>
            <w:t>(Creative Creation, z.j.)</w:t>
          </w:r>
          <w:r w:rsidR="000236BD">
            <w:rPr>
              <w:noProof/>
            </w:rPr>
            <w:fldChar w:fldCharType="end"/>
          </w:r>
        </w:sdtContent>
      </w:sdt>
    </w:p>
    <w:p w14:paraId="697EBA67" w14:textId="2F1655E5" w:rsidR="00E00650" w:rsidRDefault="000863AF" w:rsidP="000863AF">
      <w:pPr>
        <w:pStyle w:val="Geenafstand"/>
      </w:pPr>
      <w:r>
        <w:t xml:space="preserve">De kracht van nieuwe concurrenten heeft betrekking op nieuwe bedrijven die toetreden tot de markt. Deze nieuwe toetreders brengen meer aanbod in de markt en vechten mee om marktaandeel. Dit legt druk op de prijzen, kosten en op de investering die nodig is om toe te treden tot de markt. De kracht van de nieuwe toetreders legt druk op de winst van een markt. Bij een hoge </w:t>
      </w:r>
      <w:r w:rsidR="007C250E">
        <w:t>co</w:t>
      </w:r>
      <w:r w:rsidR="00E21099">
        <w:t>ncurrentie</w:t>
      </w:r>
      <w:r>
        <w:t>kracht moeten bedrijven in de markt hun prijzen laag houden. De kracht van de nieuwe toetreders is afhankelijk van de toetredingsbarrières. Als de barrières laag zijn is de kracht van de nieuwe toetreders hoog</w:t>
      </w:r>
      <w:r w:rsidR="005C43AC">
        <w:t>.</w:t>
      </w:r>
      <w:r>
        <w:t xml:space="preserve"> </w:t>
      </w:r>
      <w:sdt>
        <w:sdtPr>
          <w:id w:val="-1053534448"/>
          <w:citation/>
        </w:sdtPr>
        <w:sdtEndPr/>
        <w:sdtContent>
          <w:r w:rsidR="000236BD">
            <w:fldChar w:fldCharType="begin"/>
          </w:r>
          <w:r w:rsidR="00F2181B">
            <w:instrText xml:space="preserve"> CITATION Mic08 \l 1043 </w:instrText>
          </w:r>
          <w:r w:rsidR="000236BD">
            <w:fldChar w:fldCharType="separate"/>
          </w:r>
          <w:r w:rsidR="0035137F">
            <w:rPr>
              <w:noProof/>
            </w:rPr>
            <w:t>(Porter M. E., 2008)</w:t>
          </w:r>
          <w:r w:rsidR="000236BD">
            <w:rPr>
              <w:noProof/>
            </w:rPr>
            <w:fldChar w:fldCharType="end"/>
          </w:r>
        </w:sdtContent>
      </w:sdt>
      <w:r>
        <w:t>.</w:t>
      </w:r>
      <w:r w:rsidR="005C43AC">
        <w:t xml:space="preserve"> De zes belangrijkste toetredingsbarrières staan </w:t>
      </w:r>
      <w:r w:rsidR="005C43AC" w:rsidRPr="00E00650">
        <w:t xml:space="preserve">genoemd in </w:t>
      </w:r>
      <w:r w:rsidR="00E00650" w:rsidRPr="00E00650">
        <w:t>bijlage 2.2.</w:t>
      </w:r>
    </w:p>
    <w:p w14:paraId="637D3C88" w14:textId="77777777" w:rsidR="000863AF" w:rsidRDefault="000863AF" w:rsidP="000863AF">
      <w:pPr>
        <w:pStyle w:val="Geenafstand"/>
      </w:pPr>
    </w:p>
    <w:p w14:paraId="637D3C89" w14:textId="77777777" w:rsidR="000863AF" w:rsidRDefault="000863AF" w:rsidP="000863AF">
      <w:pPr>
        <w:pStyle w:val="Geenafstand"/>
      </w:pPr>
      <w:r>
        <w:t xml:space="preserve">De kracht van leveranciers wordt bepaald door een aantal factoren. Ten eerste is de hoeveelheid leveranciers van belang. Als veel leveranciers zich op de markt begeven is hun kracht laag. Als een leverancier een monopolie heeft in een markt dan is zijn kracht hoog. Een voorbeeld van een leverancier met een monopolie is Microsoft. Microsoft is de enige die Windows levert aan de verkopers van computers. Dit betekend dat Microsoft alle macht in handen heeft. Krachtige leveranciers vragen hoge prijzen en kunnen met hun hoge prijzen alle winst uit een markt trekken </w:t>
      </w:r>
      <w:sdt>
        <w:sdtPr>
          <w:id w:val="-397205167"/>
          <w:citation/>
        </w:sdtPr>
        <w:sdtEndPr/>
        <w:sdtContent>
          <w:r w:rsidR="000236BD">
            <w:fldChar w:fldCharType="begin"/>
          </w:r>
          <w:r w:rsidR="00F2181B">
            <w:instrText xml:space="preserve"> CITATION Mic08 \l 1043 </w:instrText>
          </w:r>
          <w:r w:rsidR="000236BD">
            <w:fldChar w:fldCharType="separate"/>
          </w:r>
          <w:r w:rsidR="0035137F">
            <w:rPr>
              <w:noProof/>
            </w:rPr>
            <w:t>(Porter M. E., 2008)</w:t>
          </w:r>
          <w:r w:rsidR="000236BD">
            <w:rPr>
              <w:noProof/>
            </w:rPr>
            <w:fldChar w:fldCharType="end"/>
          </w:r>
        </w:sdtContent>
      </w:sdt>
      <w:r>
        <w:t>.</w:t>
      </w:r>
    </w:p>
    <w:p w14:paraId="637D3C8A" w14:textId="77777777" w:rsidR="000863AF" w:rsidRDefault="000863AF" w:rsidP="000863AF">
      <w:pPr>
        <w:pStyle w:val="Geenafstand"/>
      </w:pPr>
    </w:p>
    <w:p w14:paraId="637D3C8B" w14:textId="77777777" w:rsidR="000863AF" w:rsidRDefault="000863AF" w:rsidP="000863AF">
      <w:pPr>
        <w:pStyle w:val="Geenafstand"/>
      </w:pPr>
      <w:r>
        <w:t xml:space="preserve">De kracht van de afnemers is het tegenovergestelde van de kracht van de leveranciers. Afnemers met kracht kunnen lagere prijzen en betere kwaliteit afdwingen. Dit kost de markt geldt. Afnemers zetten ook vaak bedrijven tegen elkaar af. Doordat de competitie toeneemt, dalen de kosten van de bedrijven. Bij afnemers en leveranciers kunnen verschillende groepen verschillende krachten hebben in de markt </w:t>
      </w:r>
      <w:sdt>
        <w:sdtPr>
          <w:id w:val="2064135923"/>
          <w:citation/>
        </w:sdtPr>
        <w:sdtEndPr/>
        <w:sdtContent>
          <w:r w:rsidR="000236BD">
            <w:fldChar w:fldCharType="begin"/>
          </w:r>
          <w:r w:rsidR="00F2181B">
            <w:instrText xml:space="preserve"> CITATION Mic08 \l 1043 </w:instrText>
          </w:r>
          <w:r w:rsidR="000236BD">
            <w:fldChar w:fldCharType="separate"/>
          </w:r>
          <w:r w:rsidR="0035137F">
            <w:rPr>
              <w:noProof/>
            </w:rPr>
            <w:t>(Porter M. E., 2008)</w:t>
          </w:r>
          <w:r w:rsidR="000236BD">
            <w:rPr>
              <w:noProof/>
            </w:rPr>
            <w:fldChar w:fldCharType="end"/>
          </w:r>
        </w:sdtContent>
      </w:sdt>
      <w:r>
        <w:t>.</w:t>
      </w:r>
    </w:p>
    <w:p w14:paraId="637D3C8C" w14:textId="77777777" w:rsidR="000863AF" w:rsidRDefault="000863AF" w:rsidP="000863AF">
      <w:pPr>
        <w:pStyle w:val="Geenafstand"/>
      </w:pPr>
    </w:p>
    <w:p w14:paraId="637D3C8D" w14:textId="4E5BA2EA" w:rsidR="000863AF" w:rsidRDefault="000863AF" w:rsidP="000863AF">
      <w:pPr>
        <w:pStyle w:val="Geenafstand"/>
      </w:pPr>
      <w:r>
        <w:t xml:space="preserve">De kracht van de substituten wordt </w:t>
      </w:r>
      <w:r w:rsidR="009E4673">
        <w:t>ge</w:t>
      </w:r>
      <w:r>
        <w:t>makkelijk over het hoofd gezien. Een substituut levert de zelfde functie als het product op de markt, maar dan op een andere manier. Een conference call i</w:t>
      </w:r>
      <w:r w:rsidR="008B2B9F">
        <w:t>s bijvoorbeeld een substituut voor</w:t>
      </w:r>
      <w:r>
        <w:t xml:space="preserve"> reizen. Substituten worden makkelijk over het hoofd gezien omdat ze vaak veel verschillen van het product op de markt. De kracht van de substituten is hoog als de substituten een interessante prijs/kwaliteit leveren ten opzichte van het product op de markt. De kracht van de substituten stijgt ook als de substituten goedkoper zijn dan het product op de markt. Een hoge</w:t>
      </w:r>
      <w:r w:rsidR="008B2B9F">
        <w:t xml:space="preserve"> kracht van substituten betekent</w:t>
      </w:r>
      <w:r>
        <w:t xml:space="preserve"> een lagere omzet dan mogelijk voor het product op de markt </w:t>
      </w:r>
      <w:sdt>
        <w:sdtPr>
          <w:id w:val="-44530484"/>
          <w:citation/>
        </w:sdtPr>
        <w:sdtEndPr/>
        <w:sdtContent>
          <w:r w:rsidR="000236BD">
            <w:fldChar w:fldCharType="begin"/>
          </w:r>
          <w:r w:rsidR="00F2181B">
            <w:instrText xml:space="preserve"> CITATION Por79 \l 1043 </w:instrText>
          </w:r>
          <w:r w:rsidR="000236BD">
            <w:fldChar w:fldCharType="separate"/>
          </w:r>
          <w:r w:rsidR="0035137F">
            <w:rPr>
              <w:noProof/>
            </w:rPr>
            <w:t>(Porter M. E., 1979)</w:t>
          </w:r>
          <w:r w:rsidR="000236BD">
            <w:rPr>
              <w:noProof/>
            </w:rPr>
            <w:fldChar w:fldCharType="end"/>
          </w:r>
        </w:sdtContent>
      </w:sdt>
      <w:r>
        <w:t>.</w:t>
      </w:r>
    </w:p>
    <w:p w14:paraId="637D3C8E" w14:textId="77777777" w:rsidR="000863AF" w:rsidRDefault="000863AF" w:rsidP="000863AF">
      <w:pPr>
        <w:pStyle w:val="Geenafstand"/>
      </w:pPr>
    </w:p>
    <w:p w14:paraId="637D3C8F" w14:textId="73CE7CA2" w:rsidR="000863AF" w:rsidRDefault="000863AF" w:rsidP="000863AF">
      <w:pPr>
        <w:pStyle w:val="Geenafstand"/>
      </w:pPr>
      <w:r>
        <w:lastRenderedPageBreak/>
        <w:t>Tot slot, de kracht van de huidige concurrentie. De kracht van de huidige concurrentie bestaat uit verschillende componenten.</w:t>
      </w:r>
      <w:r w:rsidR="008B2B9F">
        <w:t xml:space="preserve"> Componenten kunnen zijn; prijs</w:t>
      </w:r>
      <w:r w:rsidR="009E4673">
        <w:t>verlagingen, nieuwe product</w:t>
      </w:r>
      <w:r>
        <w:t>introducties, advertenties of service verbeteringen. De mate van kracht van de huidige con</w:t>
      </w:r>
      <w:r w:rsidR="008B2B9F">
        <w:t>currentie wordt bepaald door de</w:t>
      </w:r>
      <w:r>
        <w:t xml:space="preserve"> component waarop het meest geconcurreerd wordt. De concurrentie is het hoogst als er geconcurreerd wordt op prijzen. Een prijzenoorlog is slopend voor de winst</w:t>
      </w:r>
      <w:r w:rsidR="009E4673">
        <w:t>gevenheid</w:t>
      </w:r>
      <w:r>
        <w:t xml:space="preserve"> van een markt. Als er geconcurreerd wordt op andere componenten hoeft dit niet ten koste te gaan van </w:t>
      </w:r>
      <w:r w:rsidR="008B2B9F">
        <w:t>de winst van een markt. Product</w:t>
      </w:r>
      <w:r>
        <w:t xml:space="preserve">verbeteringen kunnen de prijzen van de producten bijvoorbeeld juist verhogen </w:t>
      </w:r>
      <w:sdt>
        <w:sdtPr>
          <w:id w:val="2052418948"/>
          <w:citation/>
        </w:sdtPr>
        <w:sdtEndPr/>
        <w:sdtContent>
          <w:r w:rsidR="000236BD">
            <w:fldChar w:fldCharType="begin"/>
          </w:r>
          <w:r w:rsidR="00F2181B">
            <w:instrText xml:space="preserve"> CITATION Por79 \l 1043 </w:instrText>
          </w:r>
          <w:r w:rsidR="000236BD">
            <w:fldChar w:fldCharType="separate"/>
          </w:r>
          <w:r w:rsidR="0035137F">
            <w:rPr>
              <w:noProof/>
            </w:rPr>
            <w:t>(Porter M. E., 1979)</w:t>
          </w:r>
          <w:r w:rsidR="000236BD">
            <w:rPr>
              <w:noProof/>
            </w:rPr>
            <w:fldChar w:fldCharType="end"/>
          </w:r>
        </w:sdtContent>
      </w:sdt>
      <w:r>
        <w:t>.</w:t>
      </w:r>
    </w:p>
    <w:p w14:paraId="637D3C90" w14:textId="77777777" w:rsidR="000863AF" w:rsidRDefault="000863AF" w:rsidP="000863AF">
      <w:pPr>
        <w:pStyle w:val="Geenafstand"/>
      </w:pPr>
    </w:p>
    <w:p w14:paraId="637D3C91" w14:textId="4BF53483" w:rsidR="000863AF" w:rsidRDefault="000863AF" w:rsidP="000863AF">
      <w:pPr>
        <w:pStyle w:val="Geenafstand"/>
      </w:pPr>
      <w:r>
        <w:t xml:space="preserve">Volgens Grundy </w:t>
      </w:r>
      <w:sdt>
        <w:sdtPr>
          <w:id w:val="-663391593"/>
          <w:citation/>
        </w:sdtPr>
        <w:sdtEndPr/>
        <w:sdtContent>
          <w:r w:rsidR="000236BD">
            <w:fldChar w:fldCharType="begin"/>
          </w:r>
          <w:r w:rsidR="008F0DE8">
            <w:instrText xml:space="preserve">CITATION Gru06 \l 1043 </w:instrText>
          </w:r>
          <w:r w:rsidR="000236BD">
            <w:fldChar w:fldCharType="separate"/>
          </w:r>
          <w:r w:rsidR="0035137F">
            <w:rPr>
              <w:noProof/>
            </w:rPr>
            <w:t>(Grundy, 2006)</w:t>
          </w:r>
          <w:r w:rsidR="000236BD">
            <w:rPr>
              <w:noProof/>
            </w:rPr>
            <w:fldChar w:fldCharType="end"/>
          </w:r>
        </w:sdtContent>
      </w:sdt>
      <w:r>
        <w:t xml:space="preserve"> heeft het </w:t>
      </w:r>
      <w:r w:rsidR="009E4673">
        <w:t>Vijf Krachten Model van Porter</w:t>
      </w:r>
      <w:r>
        <w:t xml:space="preserve"> een aantal beperkingen. Een van de beperkingen die Grundy noemt is dat </w:t>
      </w:r>
      <w:r w:rsidR="008B2B9F">
        <w:t>Porter de industrie te eenvoudig</w:t>
      </w:r>
      <w:r>
        <w:t xml:space="preserve"> weergeeft. Een </w:t>
      </w:r>
      <w:r w:rsidR="008B2B9F">
        <w:t>andere</w:t>
      </w:r>
      <w:r>
        <w:t xml:space="preserve"> beperking is dat Porter te</w:t>
      </w:r>
      <w:r w:rsidR="008B2B9F">
        <w:t xml:space="preserve"> </w:t>
      </w:r>
      <w:r>
        <w:t>veel focus legt op de macro</w:t>
      </w:r>
      <w:r w:rsidR="008B2B9F">
        <w:t>-</w:t>
      </w:r>
      <w:r>
        <w:t>economische factoren. Porter kijkt nauwelijks naar de microfactoren. Een derde beperking die Grundy noemt is dat de krachten in Porter’s model geen invloed op elkaar hebben, terwijl ze dat eigenlijk wel hebben. Volgens Grundy zou er veel dieper op het model ingegaan kunnen worden.</w:t>
      </w:r>
      <w:r w:rsidR="00BC2A86">
        <w:t xml:space="preserve"> De verdere verdieping van Grundy op het model van Porter wordt voor dit onderzoek niet gebruikt, maar geeft wel de mogelijkheden van het vijf krachten model weer. De verdere verdieping is te vinden in </w:t>
      </w:r>
      <w:r w:rsidR="00E00650" w:rsidRPr="00E00650">
        <w:t>bijlage 2.2.</w:t>
      </w:r>
    </w:p>
    <w:p w14:paraId="637D3C92" w14:textId="77777777" w:rsidR="00447145" w:rsidRDefault="00447145" w:rsidP="000863AF">
      <w:pPr>
        <w:pStyle w:val="Geenafstand"/>
      </w:pPr>
    </w:p>
    <w:p w14:paraId="637D3C93" w14:textId="0FFEAD1F" w:rsidR="000863AF" w:rsidRDefault="000863AF" w:rsidP="000863AF">
      <w:pPr>
        <w:pStyle w:val="Geenafstand"/>
      </w:pPr>
      <w:r>
        <w:t>Het vijfkrach</w:t>
      </w:r>
      <w:r w:rsidR="00B0668B">
        <w:t>ten model van Porter is</w:t>
      </w:r>
      <w:r>
        <w:t xml:space="preserve"> interessant voor dit onderzoek, omdat het een manier is om de markt te analyseren. Als een bedrijf een product op de markt brengt is het belangrijk om naar de huidige markt te kijken. Dat is wat het model van Porter doet. De theorie van Grundy over het model van Porter is interessant, maar niet zo zeer relevant voor dit onderzoek. Grundy gaat te diep in op het model van Porter. Dat i</w:t>
      </w:r>
      <w:r w:rsidR="00B0668B">
        <w:t xml:space="preserve">s bij dit onderzoek niet nodig, </w:t>
      </w:r>
      <w:r w:rsidR="00B0668B" w:rsidRPr="00447145">
        <w:t>omdat</w:t>
      </w:r>
      <w:r w:rsidR="00447145">
        <w:t xml:space="preserve"> dit onderzoek zich niet focust op de micro</w:t>
      </w:r>
      <w:r w:rsidR="00BC2A86">
        <w:t>-</w:t>
      </w:r>
      <w:r w:rsidR="00447145">
        <w:t xml:space="preserve">krachten die van invloed zijn op de </w:t>
      </w:r>
      <w:r w:rsidR="00BC2A86">
        <w:t>macro-</w:t>
      </w:r>
      <w:r w:rsidR="00447145">
        <w:t xml:space="preserve">krachten. </w:t>
      </w:r>
      <w:r>
        <w:t xml:space="preserve">Het model van Porter kan gebruikt worden voor de invulling van de factoren van de SPACE-matrix. De combinatie van deze twee modellen is </w:t>
      </w:r>
      <w:r w:rsidR="009E4673">
        <w:t>verantwoord</w:t>
      </w:r>
      <w:r>
        <w:t xml:space="preserve"> omdat Porter de factoren duidelijk heeft beschreven en er veel informatie over te vinden is.</w:t>
      </w:r>
    </w:p>
    <w:p w14:paraId="637D3C94" w14:textId="77777777" w:rsidR="00F97F16" w:rsidRDefault="00F97F16" w:rsidP="000863AF">
      <w:pPr>
        <w:pStyle w:val="Geenafstand"/>
      </w:pPr>
    </w:p>
    <w:p w14:paraId="637D3C95" w14:textId="77777777" w:rsidR="00F97F16" w:rsidRPr="00642909" w:rsidRDefault="00F97F16" w:rsidP="00F97F16">
      <w:pPr>
        <w:pStyle w:val="Geenafstand"/>
        <w:rPr>
          <w:b/>
          <w:sz w:val="22"/>
        </w:rPr>
      </w:pPr>
      <w:r w:rsidRPr="00642909">
        <w:rPr>
          <w:b/>
          <w:sz w:val="22"/>
        </w:rPr>
        <w:t>Net Promoter Score</w:t>
      </w:r>
    </w:p>
    <w:p w14:paraId="637D3C96" w14:textId="6B389B99" w:rsidR="00297E32" w:rsidRDefault="00F97F16" w:rsidP="000863AF">
      <w:pPr>
        <w:pStyle w:val="Geenafstand"/>
      </w:pPr>
      <w:r w:rsidRPr="00F97F16">
        <w:t>Een factor die wordt b</w:t>
      </w:r>
      <w:r>
        <w:t xml:space="preserve">esproken in de SPACE-matrix is klantentrouw. </w:t>
      </w:r>
      <w:r w:rsidR="00625CB0">
        <w:t>Klantentrouw kan gemeten worden aan de hand van de Net Promoter Score</w:t>
      </w:r>
      <w:r w:rsidR="00362071">
        <w:t xml:space="preserve"> (NPS)</w:t>
      </w:r>
      <w:r w:rsidR="00625CB0">
        <w:t xml:space="preserve">. </w:t>
      </w:r>
      <w:r w:rsidR="00362071">
        <w:t xml:space="preserve">Frederick Reichheld heeft in </w:t>
      </w:r>
      <w:r w:rsidR="00297E32">
        <w:t>2003</w:t>
      </w:r>
      <w:r w:rsidR="0086350A">
        <w:t xml:space="preserve"> de NPS ontwikkeld als simpele tool voor het meten van klanttevredenheid en klantentrouw</w:t>
      </w:r>
      <w:r w:rsidR="00362071">
        <w:t>. Reichhe</w:t>
      </w:r>
      <w:r w:rsidR="00A86E51">
        <w:t>l</w:t>
      </w:r>
      <w:r w:rsidR="00362071">
        <w:t xml:space="preserve">d </w:t>
      </w:r>
      <w:sdt>
        <w:sdtPr>
          <w:id w:val="-506577594"/>
          <w:citation/>
        </w:sdtPr>
        <w:sdtEndPr/>
        <w:sdtContent>
          <w:r w:rsidR="000236BD">
            <w:fldChar w:fldCharType="begin"/>
          </w:r>
          <w:r w:rsidR="00642909">
            <w:instrText xml:space="preserve"> CITATION Rei03 \n  \t  \l 1043  </w:instrText>
          </w:r>
          <w:r w:rsidR="000236BD">
            <w:fldChar w:fldCharType="separate"/>
          </w:r>
          <w:r w:rsidR="0035137F">
            <w:rPr>
              <w:noProof/>
            </w:rPr>
            <w:t>(2003)</w:t>
          </w:r>
          <w:r w:rsidR="000236BD">
            <w:rPr>
              <w:noProof/>
            </w:rPr>
            <w:fldChar w:fldCharType="end"/>
          </w:r>
        </w:sdtContent>
      </w:sdt>
      <w:r w:rsidR="00297E32">
        <w:t xml:space="preserve"> </w:t>
      </w:r>
      <w:r w:rsidR="00362071">
        <w:t xml:space="preserve">claimt dat de NPS </w:t>
      </w:r>
      <w:r w:rsidR="002F45AC">
        <w:t>de enige score is die een bedrijf nodig heeft om groei te voorspellen</w:t>
      </w:r>
      <w:r w:rsidR="0086350A">
        <w:t>. Ook claimt hij dat de NPS klantentrouw kan meten, zonder rekening te houden met andere vragen.</w:t>
      </w:r>
    </w:p>
    <w:p w14:paraId="637D3C97" w14:textId="77777777" w:rsidR="00297E32" w:rsidRDefault="00297E32" w:rsidP="000863AF">
      <w:pPr>
        <w:pStyle w:val="Geenafstand"/>
      </w:pPr>
    </w:p>
    <w:p w14:paraId="637D3C98" w14:textId="77777777" w:rsidR="00F97F16" w:rsidRDefault="00362071" w:rsidP="000863AF">
      <w:pPr>
        <w:pStyle w:val="Geenafstand"/>
      </w:pPr>
      <w:r>
        <w:t>De NPS is een index die van -100 tot 100 loopt. De index meet de behoefte van klanten om producten of diensten van een bedrijf aan te bevelen aan anderen.</w:t>
      </w:r>
      <w:r w:rsidR="00297E32">
        <w:t xml:space="preserve"> Dit wordt gedaan aan de hand van één vraag: </w:t>
      </w:r>
      <w:r w:rsidR="00297E32">
        <w:rPr>
          <w:i/>
        </w:rPr>
        <w:t>“Hoe waarschijnlijk is het dat u (bedrijf x) aan een vriend of collega zult aanbevelen?”</w:t>
      </w:r>
      <w:r w:rsidR="00297E32">
        <w:t>. De kl</w:t>
      </w:r>
      <w:r w:rsidR="00974CC5">
        <w:t>ant kan vervolgens op een 11</w:t>
      </w:r>
      <w:r w:rsidR="00297E32">
        <w:t xml:space="preserve">-puntsschaal antwoorden van </w:t>
      </w:r>
      <w:r w:rsidR="00297E32" w:rsidRPr="00297E32">
        <w:rPr>
          <w:i/>
        </w:rPr>
        <w:t>zeer onwaarschijnlijk</w:t>
      </w:r>
      <w:r w:rsidR="00297E32">
        <w:t xml:space="preserve"> tot </w:t>
      </w:r>
      <w:r w:rsidR="00297E32" w:rsidRPr="00297E32">
        <w:rPr>
          <w:i/>
        </w:rPr>
        <w:t>zeer waarschijnlijk</w:t>
      </w:r>
      <w:r w:rsidR="00297E32">
        <w:t xml:space="preserve">. </w:t>
      </w:r>
      <w:r w:rsidR="00A86E51">
        <w:t xml:space="preserve">De klanten worden aan de hand van de vraag ingedeeld in drie groepen, zoals </w:t>
      </w:r>
      <w:r w:rsidR="00A86E51" w:rsidRPr="00E00650">
        <w:t>te zien in figuur 7.</w:t>
      </w:r>
    </w:p>
    <w:p w14:paraId="637D3C99" w14:textId="77777777" w:rsidR="00A86E51" w:rsidRDefault="00A86E51" w:rsidP="000863AF">
      <w:pPr>
        <w:pStyle w:val="Geenafstand"/>
      </w:pPr>
    </w:p>
    <w:p w14:paraId="637D3C9A" w14:textId="77777777" w:rsidR="005A1472" w:rsidRDefault="00A86E51" w:rsidP="005A1472">
      <w:pPr>
        <w:pStyle w:val="Geenafstand"/>
        <w:keepNext/>
      </w:pPr>
      <w:r>
        <w:rPr>
          <w:noProof/>
          <w:lang w:eastAsia="nl-NL"/>
        </w:rPr>
        <w:drawing>
          <wp:inline distT="0" distB="0" distL="0" distR="0" wp14:anchorId="637D4D95" wp14:editId="0D151D93">
            <wp:extent cx="3207035" cy="1730586"/>
            <wp:effectExtent l="19050" t="0" r="0" b="0"/>
            <wp:docPr id="1" name="Afbeelding 2" descr="Image result for net promoter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t promoter score"/>
                    <pic:cNvPicPr>
                      <a:picLocks noChangeAspect="1" noChangeArrowheads="1"/>
                    </pic:cNvPicPr>
                  </pic:nvPicPr>
                  <pic:blipFill>
                    <a:blip r:embed="rId15" cstate="print"/>
                    <a:srcRect/>
                    <a:stretch>
                      <a:fillRect/>
                    </a:stretch>
                  </pic:blipFill>
                  <pic:spPr bwMode="auto">
                    <a:xfrm>
                      <a:off x="0" y="0"/>
                      <a:ext cx="3204487" cy="1729211"/>
                    </a:xfrm>
                    <a:prstGeom prst="rect">
                      <a:avLst/>
                    </a:prstGeom>
                    <a:noFill/>
                    <a:ln w="9525">
                      <a:noFill/>
                      <a:miter lim="800000"/>
                      <a:headEnd/>
                      <a:tailEnd/>
                    </a:ln>
                  </pic:spPr>
                </pic:pic>
              </a:graphicData>
            </a:graphic>
          </wp:inline>
        </w:drawing>
      </w:r>
    </w:p>
    <w:p w14:paraId="637D3C9B" w14:textId="77777777" w:rsidR="00A86E51" w:rsidRPr="00297E32" w:rsidRDefault="005A1472" w:rsidP="005A1472">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7</w:t>
      </w:r>
      <w:r w:rsidR="005C760B">
        <w:rPr>
          <w:noProof/>
        </w:rPr>
        <w:fldChar w:fldCharType="end"/>
      </w:r>
      <w:r>
        <w:t xml:space="preserve">: Net Promoter Score </w:t>
      </w:r>
      <w:sdt>
        <w:sdtPr>
          <w:id w:val="-506577569"/>
          <w:citation/>
        </w:sdtPr>
        <w:sdtEndPr/>
        <w:sdtContent>
          <w:r w:rsidR="000236BD">
            <w:fldChar w:fldCharType="begin"/>
          </w:r>
          <w:r w:rsidR="00642909">
            <w:instrText xml:space="preserve"> CITATION Qerzj \l 1043 </w:instrText>
          </w:r>
          <w:r w:rsidR="000236BD">
            <w:fldChar w:fldCharType="separate"/>
          </w:r>
          <w:r w:rsidR="0035137F">
            <w:rPr>
              <w:noProof/>
            </w:rPr>
            <w:t>(Qeryz, z.j.)</w:t>
          </w:r>
          <w:r w:rsidR="000236BD">
            <w:rPr>
              <w:noProof/>
            </w:rPr>
            <w:fldChar w:fldCharType="end"/>
          </w:r>
        </w:sdtContent>
      </w:sdt>
    </w:p>
    <w:p w14:paraId="637D3C9C" w14:textId="04A15A92" w:rsidR="00A86E51" w:rsidRDefault="00A86E51" w:rsidP="000863AF">
      <w:pPr>
        <w:pStyle w:val="Geenafstand"/>
      </w:pPr>
      <w:r>
        <w:t xml:space="preserve">De uiteindelijke NPS wordt bepaald door het percentage ‘detractors’ af te trekken van het percentage ‘promoters’. </w:t>
      </w:r>
      <w:r w:rsidR="0086350A">
        <w:t>De best presterende organisaties hebben een score tussen de 50 en 80, maar alle scores boven de 0 zijn al positief. Scores onder de 0 worden als negatief gezien.</w:t>
      </w:r>
      <w:r w:rsidR="00D62301">
        <w:t xml:space="preserve"> Scores tussen de 10 en 35 zijn gemiddeld.</w:t>
      </w:r>
    </w:p>
    <w:p w14:paraId="637D3C9D" w14:textId="77777777" w:rsidR="005A1472" w:rsidRDefault="005A1472" w:rsidP="000863AF">
      <w:pPr>
        <w:pStyle w:val="Geenafstand"/>
      </w:pPr>
    </w:p>
    <w:p w14:paraId="637D3C9E" w14:textId="3AF147DC" w:rsidR="005A1472" w:rsidRPr="00642909" w:rsidRDefault="00974CC5" w:rsidP="000863AF">
      <w:pPr>
        <w:pStyle w:val="Geenafstand"/>
      </w:pPr>
      <w:r>
        <w:t xml:space="preserve">Ondanks dat de NPS zeer effectief lijkt zijn er wel kanttekeningen te plaatsen bij de theorie van Reichheld. Hayes </w:t>
      </w:r>
      <w:sdt>
        <w:sdtPr>
          <w:id w:val="-506577568"/>
          <w:citation/>
        </w:sdtPr>
        <w:sdtEndPr/>
        <w:sdtContent>
          <w:r w:rsidR="000236BD">
            <w:fldChar w:fldCharType="begin"/>
          </w:r>
          <w:r w:rsidR="00FA4C12">
            <w:instrText xml:space="preserve">CITATION Hay08 \n  \t  \l 1043 </w:instrText>
          </w:r>
          <w:r w:rsidR="000236BD">
            <w:fldChar w:fldCharType="separate"/>
          </w:r>
          <w:r w:rsidR="0035137F">
            <w:rPr>
              <w:noProof/>
            </w:rPr>
            <w:t>(2008)</w:t>
          </w:r>
          <w:r w:rsidR="000236BD">
            <w:rPr>
              <w:noProof/>
            </w:rPr>
            <w:fldChar w:fldCharType="end"/>
          </w:r>
        </w:sdtContent>
      </w:sdt>
      <w:r>
        <w:t xml:space="preserve"> claimt dat er geen bewijs is dat de waarschijnlijkheid of iemand iets zou aanbevelen een betere </w:t>
      </w:r>
      <w:r>
        <w:lastRenderedPageBreak/>
        <w:t xml:space="preserve">graadmeter is dan andere vragen die loyaliteit meten (zoals klanttevredenheid of waarschijnlijkheid </w:t>
      </w:r>
      <w:r w:rsidR="002F45AC">
        <w:t xml:space="preserve">van </w:t>
      </w:r>
      <w:r>
        <w:t xml:space="preserve">herhaalaankoop). Daarnaast claimen Schneider, Berent, Thomas en Krosnick </w:t>
      </w:r>
      <w:sdt>
        <w:sdtPr>
          <w:id w:val="-506577567"/>
          <w:citation/>
        </w:sdtPr>
        <w:sdtEndPr/>
        <w:sdtContent>
          <w:r w:rsidR="000236BD">
            <w:fldChar w:fldCharType="begin"/>
          </w:r>
          <w:r w:rsidR="008F0DE8">
            <w:instrText xml:space="preserve">CITATION Dan15 \n  \t  \l 1043 </w:instrText>
          </w:r>
          <w:r w:rsidR="000236BD">
            <w:fldChar w:fldCharType="separate"/>
          </w:r>
          <w:r w:rsidR="0035137F">
            <w:rPr>
              <w:noProof/>
            </w:rPr>
            <w:t>(2015)</w:t>
          </w:r>
          <w:r w:rsidR="000236BD">
            <w:rPr>
              <w:noProof/>
            </w:rPr>
            <w:fldChar w:fldCharType="end"/>
          </w:r>
        </w:sdtContent>
      </w:sdt>
      <w:r>
        <w:t xml:space="preserve"> dat de 11-puntschaal van Reichheld een lage voorspelende validiteit heeft. Een schaal met een lage validiteit is vaak niet betrouwbaar.</w:t>
      </w:r>
      <w:r w:rsidR="0069169C">
        <w:t xml:space="preserve"> Het beste zou zijn om meerdere componenten te gebruiken voor het meten van de </w:t>
      </w:r>
      <w:r w:rsidR="00AC29CF">
        <w:t>klantentrouw</w:t>
      </w:r>
      <w:r w:rsidR="0069169C">
        <w:t xml:space="preserve">. De NPS kan zeker een van deze componenten zijn. </w:t>
      </w:r>
      <w:r w:rsidR="0069169C" w:rsidRPr="00642909">
        <w:t>Van Doorn, Leeflang en Tijs zeggen daar het volgende over: “Furthermore, combining CFMs (customer feedback metrics), along with simultaneously investigating multiple dimensions of the customer relationship, improves predictions even further”.</w:t>
      </w:r>
    </w:p>
    <w:p w14:paraId="637D3C9F" w14:textId="77777777" w:rsidR="0069169C" w:rsidRPr="00642909" w:rsidRDefault="0069169C" w:rsidP="000863AF">
      <w:pPr>
        <w:pStyle w:val="Geenafstand"/>
      </w:pPr>
    </w:p>
    <w:p w14:paraId="637D3CA0" w14:textId="77777777" w:rsidR="005A1472" w:rsidRPr="0069169C" w:rsidRDefault="0069169C" w:rsidP="000863AF">
      <w:pPr>
        <w:pStyle w:val="Geenafstand"/>
      </w:pPr>
      <w:r>
        <w:t xml:space="preserve">De NPS is, ondanks de nodige kanttekeningen, een handige tool voor het meten van klantentrouw. </w:t>
      </w:r>
      <w:r w:rsidRPr="0069169C">
        <w:t>Klantentrouw</w:t>
      </w:r>
      <w:r>
        <w:t xml:space="preserve"> </w:t>
      </w:r>
      <w:r w:rsidRPr="0069169C">
        <w:t>is maar een</w:t>
      </w:r>
      <w:r>
        <w:t xml:space="preserve"> klein onderdeel van dit onderzoek. Daarom wordt in dit onderzoek klantentrouw alleen gemeten aan de hand van de NPS.</w:t>
      </w:r>
    </w:p>
    <w:p w14:paraId="637D3CA1" w14:textId="77777777" w:rsidR="000863AF" w:rsidRPr="0069169C" w:rsidRDefault="000863AF" w:rsidP="000863AF">
      <w:pPr>
        <w:pStyle w:val="Geenafstand"/>
      </w:pPr>
    </w:p>
    <w:p w14:paraId="637D3CA2" w14:textId="77777777" w:rsidR="000863AF" w:rsidRPr="00A86E51" w:rsidRDefault="000863AF" w:rsidP="000863AF">
      <w:pPr>
        <w:pStyle w:val="Geenafstand"/>
        <w:rPr>
          <w:b/>
          <w:sz w:val="22"/>
        </w:rPr>
      </w:pPr>
      <w:r w:rsidRPr="00A86E51">
        <w:rPr>
          <w:b/>
          <w:sz w:val="22"/>
        </w:rPr>
        <w:t>Ansoff-matrix</w:t>
      </w:r>
    </w:p>
    <w:p w14:paraId="637D3CA3" w14:textId="2BDE2C75" w:rsidR="000863AF" w:rsidRDefault="000863AF" w:rsidP="000863AF">
      <w:pPr>
        <w:pStyle w:val="Geenafstand"/>
      </w:pPr>
      <w:r>
        <w:t xml:space="preserve">De Ansoff-matrix is een hulpmiddel bij het formuleren van groeistrategieën. Het formuleren van een groeistrategie gebeurt voordat er iets met de SPACE-matrix wordt gedaan. De Ansoff-matrix onderscheid vier verschillende strategieën: marktpenetratie, marktontwikkeling, productontwikkeling en diversificatie. Bij marktpenetratie is het doel </w:t>
      </w:r>
      <w:r w:rsidR="002F45AC">
        <w:t xml:space="preserve">het </w:t>
      </w:r>
      <w:r>
        <w:t xml:space="preserve">vergroten van het huidige marktaandeel. Dit wordt gedaan door te investeren in bestaande producten op de bestaande markt. Het doel van marktontwikkeling is om via nieuwe markten het huidige product te gaan verkopen. Voor deze strategie moeten er vaak aanpassingen gedaan worden aan het product </w:t>
      </w:r>
      <w:sdt>
        <w:sdtPr>
          <w:id w:val="-290523849"/>
          <w:citation/>
        </w:sdtPr>
        <w:sdtEndPr/>
        <w:sdtContent>
          <w:r w:rsidR="000236BD">
            <w:fldChar w:fldCharType="begin"/>
          </w:r>
          <w:r w:rsidR="008F0DE8">
            <w:instrText xml:space="preserve">CITATION Ans65 \l 1043 </w:instrText>
          </w:r>
          <w:r w:rsidR="000236BD">
            <w:fldChar w:fldCharType="separate"/>
          </w:r>
          <w:r w:rsidR="0035137F">
            <w:rPr>
              <w:noProof/>
            </w:rPr>
            <w:t>(Ansoff, 1965)</w:t>
          </w:r>
          <w:r w:rsidR="000236BD">
            <w:rPr>
              <w:noProof/>
            </w:rPr>
            <w:fldChar w:fldCharType="end"/>
          </w:r>
        </w:sdtContent>
      </w:sdt>
      <w:r>
        <w:t>.</w:t>
      </w:r>
    </w:p>
    <w:p w14:paraId="637D3CA4" w14:textId="77777777" w:rsidR="000863AF" w:rsidRDefault="000863AF" w:rsidP="000863AF">
      <w:pPr>
        <w:pStyle w:val="Geenafstand"/>
        <w:rPr>
          <w:noProof/>
          <w:lang w:eastAsia="nl-NL"/>
        </w:rPr>
      </w:pPr>
    </w:p>
    <w:p w14:paraId="637D3CA5" w14:textId="58B8880C" w:rsidR="000863AF" w:rsidRDefault="000863AF" w:rsidP="000863AF">
      <w:pPr>
        <w:pStyle w:val="Geenafstand"/>
      </w:pPr>
      <w:r>
        <w:rPr>
          <w:noProof/>
          <w:lang w:eastAsia="nl-NL"/>
        </w:rPr>
        <w:drawing>
          <wp:anchor distT="0" distB="0" distL="114300" distR="114300" simplePos="0" relativeHeight="251612160" behindDoc="1" locked="0" layoutInCell="1" allowOverlap="1" wp14:anchorId="637D4D97" wp14:editId="7E1C59D4">
            <wp:simplePos x="0" y="0"/>
            <wp:positionH relativeFrom="column">
              <wp:posOffset>2538730</wp:posOffset>
            </wp:positionH>
            <wp:positionV relativeFrom="paragraph">
              <wp:posOffset>866140</wp:posOffset>
            </wp:positionV>
            <wp:extent cx="3257550" cy="3162300"/>
            <wp:effectExtent l="19050" t="0" r="0" b="0"/>
            <wp:wrapTight wrapText="bothSides">
              <wp:wrapPolygon edited="0">
                <wp:start x="-126" y="0"/>
                <wp:lineTo x="-126" y="21470"/>
                <wp:lineTo x="21600" y="21470"/>
                <wp:lineTo x="21600" y="0"/>
                <wp:lineTo x="-126" y="0"/>
              </wp:wrapPolygon>
            </wp:wrapTight>
            <wp:docPr id="5" name="Afbeelding 2" descr="Ansoff Matrix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soff Matrix Diagra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65" t="3488" r="6183"/>
                    <a:stretch/>
                  </pic:blipFill>
                  <pic:spPr bwMode="auto">
                    <a:xfrm>
                      <a:off x="0" y="0"/>
                      <a:ext cx="3257550" cy="316230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Bij productontwikkeling worden er nieuwe producten aan bestaande klanten verkocht. Er bestaan hiervoor twee mogelijkheden. Het nieuwe product kan het huidige product vervangen, of het nieuwe product kan naast de huidige producten verkocht worden. Dit laatste wordt cross-selling genoemd. De vierde strategie is diversificatie. Bij diversificatie wordt er een nieuw product geïntroduceerd op een nieuwe markt. Er zijn veel risico’s verbonden aan deze strategie, maar als deze strategie lukt kan hij zeer succesvol zijn </w:t>
      </w:r>
      <w:sdt>
        <w:sdtPr>
          <w:id w:val="1278060150"/>
          <w:citation/>
        </w:sdtPr>
        <w:sdtEndPr/>
        <w:sdtContent>
          <w:r w:rsidR="000236BD">
            <w:fldChar w:fldCharType="begin"/>
          </w:r>
          <w:r w:rsidR="008F0DE8">
            <w:instrText xml:space="preserve">CITATION Ans65 \l 1043 </w:instrText>
          </w:r>
          <w:r w:rsidR="000236BD">
            <w:fldChar w:fldCharType="separate"/>
          </w:r>
          <w:r w:rsidR="0035137F">
            <w:rPr>
              <w:noProof/>
            </w:rPr>
            <w:t>(Ansoff, 1965)</w:t>
          </w:r>
          <w:r w:rsidR="000236BD">
            <w:rPr>
              <w:noProof/>
            </w:rPr>
            <w:fldChar w:fldCharType="end"/>
          </w:r>
        </w:sdtContent>
      </w:sdt>
      <w:r>
        <w:t>.</w:t>
      </w:r>
    </w:p>
    <w:p w14:paraId="637D3CA6" w14:textId="77777777" w:rsidR="000863AF" w:rsidRDefault="000863AF" w:rsidP="000863AF">
      <w:pPr>
        <w:pStyle w:val="Geenafstand"/>
      </w:pPr>
    </w:p>
    <w:p w14:paraId="637D3CA7" w14:textId="66BC621A" w:rsidR="000863AF" w:rsidRDefault="000863AF" w:rsidP="000863AF">
      <w:pPr>
        <w:pStyle w:val="Geenafstand"/>
      </w:pPr>
      <w:r>
        <w:t xml:space="preserve">Hussain, Khattak, Rizwan en Latif </w:t>
      </w:r>
      <w:sdt>
        <w:sdtPr>
          <w:rPr>
            <w:lang w:val="en-US"/>
          </w:rPr>
          <w:id w:val="68366705"/>
          <w:citation/>
        </w:sdtPr>
        <w:sdtEndPr/>
        <w:sdtContent>
          <w:r w:rsidR="000236BD">
            <w:fldChar w:fldCharType="begin"/>
          </w:r>
          <w:r w:rsidR="00F2181B">
            <w:instrText xml:space="preserve"> CITATION Hus13 \n  \t  \l 1043  </w:instrText>
          </w:r>
          <w:r w:rsidR="000236BD">
            <w:fldChar w:fldCharType="separate"/>
          </w:r>
          <w:r w:rsidR="0035137F">
            <w:rPr>
              <w:noProof/>
            </w:rPr>
            <w:t>(2013)</w:t>
          </w:r>
          <w:r w:rsidR="000236BD">
            <w:rPr>
              <w:noProof/>
            </w:rPr>
            <w:fldChar w:fldCharType="end"/>
          </w:r>
        </w:sdtContent>
      </w:sdt>
      <w:r w:rsidRPr="00D563A6">
        <w:t xml:space="preserve"> </w:t>
      </w:r>
      <w:r>
        <w:t>hebben onderzocht welke Ansoff groeistrategieën een positieve invloed hebben op de groei van een bedrijf. Uit hun onderzoek bleek dat alle groeistrategieën succesvol zijn, behalve diversificatie. Er wordt aangeraden niet aan diversificatie te doen, omdat dit kan leiden tot het tegenovergestelde van groei voor een bedrijf. Uit hun onderzoek blijkt ook dat het belangrij</w:t>
      </w:r>
      <w:r w:rsidR="002F45AC">
        <w:t>k is om eerst de markt</w:t>
      </w:r>
      <w:r>
        <w:t>omgeving te verkennen voordat er een strategie wordt gekozen. Dit moet eerst gebeuren zodat er na het kiezen van een strategie volledig gefocust kan worden op de behoeftes van de klant.</w:t>
      </w:r>
    </w:p>
    <w:p w14:paraId="637D3CA8" w14:textId="77777777" w:rsidR="000863AF" w:rsidRDefault="005C760B" w:rsidP="000863AF">
      <w:pPr>
        <w:pStyle w:val="Geenafstand"/>
      </w:pPr>
      <w:r>
        <w:rPr>
          <w:noProof/>
        </w:rPr>
        <w:pict w14:anchorId="637D4D99">
          <v:shape id="_x0000_s1052" type="#_x0000_t202" style="position:absolute;margin-left:199.9pt;margin-top:12.85pt;width:256.5pt;height:14.4pt;z-index:251655168" wrapcoords="-63 0 -63 20400 21600 20400 21600 0 -63 0" stroked="f">
            <v:textbox style="mso-next-textbox:#_x0000_s1052" inset="0,0,0,0">
              <w:txbxContent>
                <w:p w14:paraId="637D4E81" w14:textId="62A0B1B6" w:rsidR="00B021DE" w:rsidRPr="003159B4" w:rsidRDefault="00B021DE" w:rsidP="003159B4">
                  <w:pPr>
                    <w:pStyle w:val="Bijschrift"/>
                    <w:rPr>
                      <w:noProof/>
                      <w:lang w:val="en-US"/>
                    </w:rPr>
                  </w:pPr>
                  <w:r w:rsidRPr="003159B4">
                    <w:rPr>
                      <w:lang w:val="en-US"/>
                    </w:rPr>
                    <w:t xml:space="preserve">Figuur </w:t>
                  </w:r>
                  <w:r>
                    <w:rPr>
                      <w:lang w:val="en-US"/>
                    </w:rPr>
                    <w:fldChar w:fldCharType="begin"/>
                  </w:r>
                  <w:r>
                    <w:rPr>
                      <w:lang w:val="en-US"/>
                    </w:rPr>
                    <w:instrText xml:space="preserve"> SEQ Figuur \* ARABIC </w:instrText>
                  </w:r>
                  <w:r>
                    <w:rPr>
                      <w:lang w:val="en-US"/>
                    </w:rPr>
                    <w:fldChar w:fldCharType="separate"/>
                  </w:r>
                  <w:r w:rsidR="00B66109">
                    <w:rPr>
                      <w:noProof/>
                      <w:lang w:val="en-US"/>
                    </w:rPr>
                    <w:t>8</w:t>
                  </w:r>
                  <w:r>
                    <w:rPr>
                      <w:lang w:val="en-US"/>
                    </w:rPr>
                    <w:fldChar w:fldCharType="end"/>
                  </w:r>
                  <w:r w:rsidRPr="003159B4">
                    <w:rPr>
                      <w:lang w:val="en-US"/>
                    </w:rPr>
                    <w:t xml:space="preserve">: Ansoff-matrix </w:t>
                  </w:r>
                  <w:sdt>
                    <w:sdtPr>
                      <w:id w:val="557441334"/>
                      <w:citation/>
                    </w:sdtPr>
                    <w:sdtEndPr/>
                    <w:sdtContent>
                      <w:r>
                        <w:fldChar w:fldCharType="begin"/>
                      </w:r>
                      <w:r>
                        <w:rPr>
                          <w:lang w:val="en-US"/>
                        </w:rPr>
                        <w:instrText xml:space="preserve">CITATION Minzj \l 1043 </w:instrText>
                      </w:r>
                      <w:r>
                        <w:fldChar w:fldCharType="separate"/>
                      </w:r>
                      <w:r w:rsidR="0035137F" w:rsidRPr="0035137F">
                        <w:rPr>
                          <w:noProof/>
                          <w:lang w:val="en-US"/>
                        </w:rPr>
                        <w:t>(Mind Tools, z.j.)</w:t>
                      </w:r>
                      <w:r>
                        <w:fldChar w:fldCharType="end"/>
                      </w:r>
                    </w:sdtContent>
                  </w:sdt>
                </w:p>
              </w:txbxContent>
            </v:textbox>
            <w10:wrap type="tight"/>
          </v:shape>
        </w:pict>
      </w:r>
    </w:p>
    <w:p w14:paraId="637D3CA9" w14:textId="0425365B" w:rsidR="000863AF" w:rsidRDefault="000863AF" w:rsidP="000863AF">
      <w:pPr>
        <w:pStyle w:val="Geenafstand"/>
      </w:pPr>
      <w:r>
        <w:t xml:space="preserve">Neville Stein </w:t>
      </w:r>
      <w:sdt>
        <w:sdtPr>
          <w:id w:val="68366714"/>
          <w:citation/>
        </w:sdtPr>
        <w:sdtEndPr/>
        <w:sdtContent>
          <w:r w:rsidR="000236BD">
            <w:fldChar w:fldCharType="begin"/>
          </w:r>
          <w:r w:rsidR="00F2181B">
            <w:instrText xml:space="preserve"> CITATION Nev14 \n  \t  \l 1043  </w:instrText>
          </w:r>
          <w:r w:rsidR="000236BD">
            <w:fldChar w:fldCharType="separate"/>
          </w:r>
          <w:r w:rsidR="0035137F">
            <w:rPr>
              <w:noProof/>
            </w:rPr>
            <w:t>(2014)</w:t>
          </w:r>
          <w:r w:rsidR="000236BD">
            <w:rPr>
              <w:noProof/>
            </w:rPr>
            <w:fldChar w:fldCharType="end"/>
          </w:r>
        </w:sdtContent>
      </w:sdt>
      <w:r>
        <w:t xml:space="preserve"> schrijft dat de beste strategie om een business te v</w:t>
      </w:r>
      <w:r w:rsidR="002F45AC">
        <w:t>ergroten de productontwikkelings</w:t>
      </w:r>
      <w:r>
        <w:t>strategie is. Bij deze strategie heeft een bedrijf al veel klanten en is het dus het makkelijkst om extra producten aan deze bestaande klanten te verkopen. Product development heeft dus het voordeel dat klanten sneller iets kopen van een bedrijf waar ze al klant van zijn.</w:t>
      </w:r>
    </w:p>
    <w:p w14:paraId="637D3CAA" w14:textId="77777777" w:rsidR="000863AF" w:rsidRDefault="000863AF" w:rsidP="000863AF">
      <w:pPr>
        <w:pStyle w:val="Geenafstand"/>
      </w:pPr>
    </w:p>
    <w:p w14:paraId="637D3CAB" w14:textId="4BDD6EC9" w:rsidR="000863AF" w:rsidRDefault="000863AF" w:rsidP="000863AF">
      <w:pPr>
        <w:pStyle w:val="Geenafstand"/>
      </w:pPr>
      <w:r>
        <w:t xml:space="preserve">Neville Stein </w:t>
      </w:r>
      <w:sdt>
        <w:sdtPr>
          <w:id w:val="68366716"/>
          <w:citation/>
        </w:sdtPr>
        <w:sdtEndPr/>
        <w:sdtContent>
          <w:r w:rsidR="000236BD">
            <w:fldChar w:fldCharType="begin"/>
          </w:r>
          <w:r w:rsidR="00F2181B">
            <w:instrText xml:space="preserve"> CITATION Nev14 \n  \t  \l 1043  </w:instrText>
          </w:r>
          <w:r w:rsidR="000236BD">
            <w:fldChar w:fldCharType="separate"/>
          </w:r>
          <w:r w:rsidR="0035137F">
            <w:rPr>
              <w:noProof/>
            </w:rPr>
            <w:t>(2014)</w:t>
          </w:r>
          <w:r w:rsidR="000236BD">
            <w:rPr>
              <w:noProof/>
            </w:rPr>
            <w:fldChar w:fldCharType="end"/>
          </w:r>
        </w:sdtContent>
      </w:sdt>
      <w:r>
        <w:t xml:space="preserve"> heeft drie stappen ontworpen voor succes bij de </w:t>
      </w:r>
      <w:r w:rsidR="00447145">
        <w:t>productontwikkeling</w:t>
      </w:r>
      <w:r w:rsidR="002F45AC">
        <w:t>s</w:t>
      </w:r>
      <w:r>
        <w:t xml:space="preserve">strategie. Eerst moeten er ideeën gegenereerd worden voor een nieuw product. Deze ideeën kunnen komen van medewerkers, maar het is vooral belangrijk </w:t>
      </w:r>
      <w:r w:rsidR="002F45AC">
        <w:t>te kijken naar wat de klant wil</w:t>
      </w:r>
      <w:r>
        <w:t>. De tweede stap is het verzorgen van de verkoop. Er moet een zorgvuldige planning gemaakt worden voor de verkoop van het product. Het product moet geproduceerd worden, maar er moeten niet meteen te</w:t>
      </w:r>
      <w:r w:rsidR="00447145">
        <w:t xml:space="preserve"> </w:t>
      </w:r>
      <w:r>
        <w:t>veel producten geproduceerd worden. Het is het beste om te</w:t>
      </w:r>
      <w:r w:rsidR="002F45AC">
        <w:t xml:space="preserve"> beginnen met een proef-</w:t>
      </w:r>
      <w:r w:rsidR="00E00665">
        <w:t>verkoop</w:t>
      </w:r>
      <w:r>
        <w:t xml:space="preserve">periode. </w:t>
      </w:r>
      <w:r w:rsidRPr="00FD357A">
        <w:rPr>
          <w:lang w:val="en-US"/>
        </w:rPr>
        <w:t>Stap</w:t>
      </w:r>
      <w:r w:rsidRPr="00AD6CDB">
        <w:rPr>
          <w:lang w:val="en-US"/>
        </w:rPr>
        <w:t xml:space="preserve"> 3 is het meten van succes. </w:t>
      </w:r>
      <w:r w:rsidRPr="0057003B">
        <w:rPr>
          <w:lang w:val="en-US"/>
        </w:rPr>
        <w:t>Neville Stein</w:t>
      </w:r>
      <w:r>
        <w:rPr>
          <w:lang w:val="en-US"/>
        </w:rPr>
        <w:t xml:space="preserve"> </w:t>
      </w:r>
      <w:sdt>
        <w:sdtPr>
          <w:rPr>
            <w:lang w:val="en-US"/>
          </w:rPr>
          <w:id w:val="-2116905008"/>
          <w:citation/>
        </w:sdtPr>
        <w:sdtEndPr/>
        <w:sdtContent>
          <w:r w:rsidR="000236BD">
            <w:rPr>
              <w:lang w:val="en-US"/>
            </w:rPr>
            <w:fldChar w:fldCharType="begin"/>
          </w:r>
          <w:r w:rsidRPr="00236682">
            <w:rPr>
              <w:lang w:val="en-US"/>
            </w:rPr>
            <w:instrText xml:space="preserve"> CITATION Nev14 \n  \t  \l 1043  </w:instrText>
          </w:r>
          <w:r w:rsidR="000236BD">
            <w:rPr>
              <w:lang w:val="en-US"/>
            </w:rPr>
            <w:fldChar w:fldCharType="separate"/>
          </w:r>
          <w:r w:rsidR="0035137F" w:rsidRPr="0035137F">
            <w:rPr>
              <w:noProof/>
              <w:lang w:val="en-US"/>
            </w:rPr>
            <w:t>(2014)</w:t>
          </w:r>
          <w:r w:rsidR="000236BD">
            <w:rPr>
              <w:lang w:val="en-US"/>
            </w:rPr>
            <w:fldChar w:fldCharType="end"/>
          </w:r>
        </w:sdtContent>
      </w:sdt>
      <w:r w:rsidRPr="0057003B">
        <w:rPr>
          <w:lang w:val="en-US"/>
        </w:rPr>
        <w:t xml:space="preserve"> legt dit als volgt uit: “As with many things in business, if </w:t>
      </w:r>
      <w:r w:rsidRPr="008D04EC">
        <w:rPr>
          <w:lang w:val="en-US"/>
        </w:rPr>
        <w:t xml:space="preserve">we want to improve we need to put in measurements. </w:t>
      </w:r>
      <w:r w:rsidRPr="008D04EC">
        <w:t xml:space="preserve">You </w:t>
      </w:r>
      <w:r w:rsidRPr="008D04EC">
        <w:lastRenderedPageBreak/>
        <w:t>cannot manage what you do not measure”. Volgens Neville Stein moeten er metingen worden opgesteld, zodat kan worden gekeken of de nieuwe strategie succesvol is.</w:t>
      </w:r>
    </w:p>
    <w:p w14:paraId="637D3CAC" w14:textId="77777777" w:rsidR="000863AF" w:rsidRPr="006E4454" w:rsidRDefault="000863AF" w:rsidP="000863AF">
      <w:pPr>
        <w:pStyle w:val="Geenafstand"/>
      </w:pPr>
    </w:p>
    <w:p w14:paraId="637D3CAD" w14:textId="77777777" w:rsidR="000863AF" w:rsidRPr="00326D21" w:rsidRDefault="000863AF" w:rsidP="000863AF">
      <w:pPr>
        <w:pStyle w:val="Geenafstand"/>
        <w:rPr>
          <w:b/>
        </w:rPr>
      </w:pPr>
      <w:r w:rsidRPr="00326D21">
        <w:rPr>
          <w:b/>
        </w:rPr>
        <w:t>Tekortkomingen en uitbreidingen van de Ansoff-matrix</w:t>
      </w:r>
    </w:p>
    <w:p w14:paraId="637D3CAE" w14:textId="0402C58D" w:rsidR="000863AF" w:rsidRDefault="000863AF" w:rsidP="000863AF">
      <w:pPr>
        <w:pStyle w:val="Geenafstand"/>
      </w:pPr>
      <w:r>
        <w:t xml:space="preserve">Ondanks de populariteit van de Ansoff-matrix, heeft de matrix ook veel kritiek gekregen. De matrix zou extra uitleg nodig hebben over generalisaties en categorisering van groeistrategieën. Ook wordt door Ansoff het verschil tussen markt en missie niet duidelijk uitgelegd, dit leidde tot misverstanden bij studenten en andere gebruikers van het model </w:t>
      </w:r>
      <w:sdt>
        <w:sdtPr>
          <w:id w:val="367685924"/>
          <w:citation/>
        </w:sdtPr>
        <w:sdtEndPr/>
        <w:sdtContent>
          <w:r w:rsidR="000236BD">
            <w:fldChar w:fldCharType="begin"/>
          </w:r>
          <w:r w:rsidR="008F0DE8">
            <w:instrText xml:space="preserve">CITATION Ger16 \l 1043 </w:instrText>
          </w:r>
          <w:r w:rsidR="000236BD">
            <w:fldChar w:fldCharType="separate"/>
          </w:r>
          <w:r w:rsidR="0035137F">
            <w:rPr>
              <w:noProof/>
            </w:rPr>
            <w:t>(Waal, 2016)</w:t>
          </w:r>
          <w:r w:rsidR="000236BD">
            <w:rPr>
              <w:noProof/>
            </w:rPr>
            <w:fldChar w:fldCharType="end"/>
          </w:r>
        </w:sdtContent>
      </w:sdt>
      <w:r>
        <w:t xml:space="preserve">. </w:t>
      </w:r>
      <w:r w:rsidR="00447145">
        <w:t xml:space="preserve">Andere </w:t>
      </w:r>
      <w:r>
        <w:t xml:space="preserve">kritiekpunten zijn dat het model te simpel is voor een analytisch model </w:t>
      </w:r>
      <w:sdt>
        <w:sdtPr>
          <w:id w:val="367685925"/>
          <w:citation/>
        </w:sdtPr>
        <w:sdtEndPr/>
        <w:sdtContent>
          <w:r w:rsidR="000236BD">
            <w:fldChar w:fldCharType="begin"/>
          </w:r>
          <w:r w:rsidR="008F0DE8">
            <w:instrText xml:space="preserve">CITATION Abe80 \l 1043 </w:instrText>
          </w:r>
          <w:r w:rsidR="000236BD">
            <w:fldChar w:fldCharType="separate"/>
          </w:r>
          <w:r w:rsidR="0035137F">
            <w:rPr>
              <w:noProof/>
            </w:rPr>
            <w:t>(Abell, 1980)</w:t>
          </w:r>
          <w:r w:rsidR="000236BD">
            <w:rPr>
              <w:noProof/>
            </w:rPr>
            <w:fldChar w:fldCharType="end"/>
          </w:r>
        </w:sdtContent>
      </w:sdt>
      <w:r>
        <w:t xml:space="preserve">; het model geen link weergeeft tussen de marktoriëntatie van een bedrijf en de groeistrategie van een bedrijf </w:t>
      </w:r>
      <w:sdt>
        <w:sdtPr>
          <w:id w:val="367685926"/>
          <w:citation/>
        </w:sdtPr>
        <w:sdtEndPr/>
        <w:sdtContent>
          <w:r w:rsidR="000236BD">
            <w:fldChar w:fldCharType="begin"/>
          </w:r>
          <w:r w:rsidR="00F2181B">
            <w:instrText xml:space="preserve"> CITATION Ple08 \l 1043  </w:instrText>
          </w:r>
          <w:r w:rsidR="000236BD">
            <w:fldChar w:fldCharType="separate"/>
          </w:r>
          <w:r w:rsidR="0035137F">
            <w:rPr>
              <w:noProof/>
            </w:rPr>
            <w:t>(Pleshko &amp; Heiens, 2008)</w:t>
          </w:r>
          <w:r w:rsidR="000236BD">
            <w:rPr>
              <w:noProof/>
            </w:rPr>
            <w:fldChar w:fldCharType="end"/>
          </w:r>
        </w:sdtContent>
      </w:sdt>
      <w:r>
        <w:t>; de matrix geen gradaties van nieuwe markten of producten behandel</w:t>
      </w:r>
      <w:r w:rsidR="002F45AC">
        <w:t>t</w:t>
      </w:r>
      <w:r>
        <w:t xml:space="preserve"> </w:t>
      </w:r>
      <w:sdt>
        <w:sdtPr>
          <w:id w:val="367685927"/>
          <w:citation/>
        </w:sdtPr>
        <w:sdtEndPr/>
        <w:sdtContent>
          <w:r w:rsidR="000236BD">
            <w:fldChar w:fldCharType="begin"/>
          </w:r>
          <w:r w:rsidR="008F0DE8">
            <w:instrText xml:space="preserve">CITATION Gre77 \l 1043 </w:instrText>
          </w:r>
          <w:r w:rsidR="000236BD">
            <w:fldChar w:fldCharType="separate"/>
          </w:r>
          <w:r w:rsidR="0035137F">
            <w:rPr>
              <w:noProof/>
            </w:rPr>
            <w:t>(Green, 1977)</w:t>
          </w:r>
          <w:r w:rsidR="000236BD">
            <w:rPr>
              <w:noProof/>
            </w:rPr>
            <w:fldChar w:fldCharType="end"/>
          </w:r>
        </w:sdtContent>
      </w:sdt>
      <w:r>
        <w:t>.</w:t>
      </w:r>
    </w:p>
    <w:p w14:paraId="637D3CAF" w14:textId="77777777" w:rsidR="000863AF" w:rsidRDefault="000863AF" w:rsidP="000863AF">
      <w:pPr>
        <w:pStyle w:val="Geenafstand"/>
      </w:pPr>
    </w:p>
    <w:p w14:paraId="637D3CB0" w14:textId="03FB95EF" w:rsidR="000863AF" w:rsidRDefault="000863AF" w:rsidP="00002F29">
      <w:pPr>
        <w:pStyle w:val="Geenafstand"/>
      </w:pPr>
      <w:r>
        <w:t xml:space="preserve">Als reactie op deze tekortkomingen zijn er verschillende pogingen gedaan om het Ansoff model te verbeteren. </w:t>
      </w:r>
      <w:r w:rsidR="00002F29">
        <w:t xml:space="preserve">De uitbreidingen van de Ansoff-matrix geven een goed beeld van wat er allemaal mogelijk is met de matrix, maar de uitbreidingen zijn niet interessant voor dit onderzoek. De </w:t>
      </w:r>
      <w:r w:rsidR="00E00650">
        <w:t>u</w:t>
      </w:r>
      <w:r w:rsidR="002F45AC">
        <w:t>itbreidingen worden</w:t>
      </w:r>
      <w:r w:rsidR="00002F29">
        <w:t xml:space="preserve"> besproken in bijlage </w:t>
      </w:r>
      <w:r w:rsidR="00E00650">
        <w:t>2.1</w:t>
      </w:r>
      <w:r w:rsidR="00002F29">
        <w:t>.</w:t>
      </w:r>
    </w:p>
    <w:p w14:paraId="637D3CB1" w14:textId="77777777" w:rsidR="000863AF" w:rsidRDefault="000863AF" w:rsidP="000863AF">
      <w:pPr>
        <w:pStyle w:val="Geenafstand"/>
      </w:pPr>
    </w:p>
    <w:p w14:paraId="637D3CB2" w14:textId="77777777" w:rsidR="000863AF" w:rsidRDefault="000863AF" w:rsidP="000863AF">
      <w:pPr>
        <w:pStyle w:val="Geenafstand"/>
      </w:pPr>
      <w:r>
        <w:t>De Ansoff-matrix is redelijk interessant voor dit onderzoek. Bij een assortimentsuitbreiding wordt er gedaan aan productontwikkeling of diversificatie. De theorie over deze twee strategieën geeft duidelijke voor- en nadelen aan die van pas zullen komen bij dit onderzoek. De uitbreidingen van de Ansoff-matrix zijn minder interessant voor dit onderzoek, omdat dit onderzoek dieper in gaat op de haalbaarheid van een assortimentsuitbreiding en niet zo zeer op de gekozen strategie van een bedrijf.</w:t>
      </w:r>
    </w:p>
    <w:p w14:paraId="637D3CB3" w14:textId="77777777" w:rsidR="000863AF" w:rsidRDefault="000863AF" w:rsidP="000863AF">
      <w:pPr>
        <w:pStyle w:val="Geenafstand"/>
      </w:pPr>
    </w:p>
    <w:p w14:paraId="637D3CB4" w14:textId="77777777" w:rsidR="000863AF" w:rsidRPr="00297E32" w:rsidRDefault="000863AF" w:rsidP="000863AF">
      <w:pPr>
        <w:pStyle w:val="Geenafstand"/>
        <w:rPr>
          <w:b/>
          <w:sz w:val="22"/>
        </w:rPr>
      </w:pPr>
      <w:r w:rsidRPr="00297E32">
        <w:rPr>
          <w:b/>
          <w:sz w:val="22"/>
        </w:rPr>
        <w:t>Waarde Propositie Canvas (WPC)</w:t>
      </w:r>
    </w:p>
    <w:p w14:paraId="637D3CB5" w14:textId="0340D497" w:rsidR="000863AF" w:rsidRDefault="000863AF" w:rsidP="000863AF">
      <w:pPr>
        <w:pStyle w:val="Geenafstand"/>
      </w:pPr>
      <w:r>
        <w:t xml:space="preserve">Het WPC is een verdieping van Alexander Osterwalder en Yves Pigneur op hun eigen Business Model Canvas (BMC). Het BMC bestaat uit negen bouwstenen. Centraal in dit model staat de waardepropositie. Het WPC focust zich op twee belangrijke en vaak verkeerd begrepen begrippen uit het BMC. Deze twee begrippen zijn de klantsegmenten en de waardepropositie. In het boek Value Proposition Design </w:t>
      </w:r>
      <w:sdt>
        <w:sdtPr>
          <w:id w:val="-1429578400"/>
          <w:citation/>
        </w:sdtPr>
        <w:sdtEndPr/>
        <w:sdtContent>
          <w:r w:rsidR="000236BD">
            <w:fldChar w:fldCharType="begin"/>
          </w:r>
          <w:r w:rsidR="008F0DE8">
            <w:instrText xml:space="preserve">CITATION AOs14 \l 1043 </w:instrText>
          </w:r>
          <w:r w:rsidR="000236BD">
            <w:fldChar w:fldCharType="separate"/>
          </w:r>
          <w:r w:rsidR="0035137F">
            <w:rPr>
              <w:noProof/>
            </w:rPr>
            <w:t>(Osterwalder &amp; Pigneur, 2014)</w:t>
          </w:r>
          <w:r w:rsidR="000236BD">
            <w:rPr>
              <w:noProof/>
            </w:rPr>
            <w:fldChar w:fldCharType="end"/>
          </w:r>
        </w:sdtContent>
      </w:sdt>
      <w:r>
        <w:t xml:space="preserve"> wordt waardepropositie als volgt gedefinieerd: </w:t>
      </w:r>
      <w:r w:rsidRPr="003A7731">
        <w:rPr>
          <w:rFonts w:cstheme="minorHAnsi"/>
        </w:rPr>
        <w:t>“</w:t>
      </w:r>
      <w:r w:rsidRPr="003A7731">
        <w:rPr>
          <w:rStyle w:val="Nadruk"/>
          <w:rFonts w:cstheme="minorHAnsi"/>
          <w:color w:val="6B6B6B"/>
          <w:shd w:val="clear" w:color="auto" w:fill="FFFFFF"/>
        </w:rPr>
        <w:t>Een waardepropositie beschrijft de voordelen die klanten kunnen verwachten van een verzameling producten en diensten.”</w:t>
      </w:r>
      <w:r w:rsidRPr="00326D21">
        <w:t>.</w:t>
      </w:r>
      <w:r>
        <w:t xml:space="preserve"> Het WPC staat weergegeven in </w:t>
      </w:r>
      <w:r w:rsidRPr="00E00650">
        <w:t xml:space="preserve">figuur </w:t>
      </w:r>
      <w:r w:rsidR="00E00650" w:rsidRPr="00E00650">
        <w:t>9</w:t>
      </w:r>
      <w:r>
        <w:t>.</w:t>
      </w:r>
    </w:p>
    <w:p w14:paraId="637D3CB6" w14:textId="77777777" w:rsidR="000863AF" w:rsidRDefault="000863AF" w:rsidP="000863AF">
      <w:pPr>
        <w:pStyle w:val="Geenafstand"/>
        <w:rPr>
          <w:noProof/>
          <w:lang w:eastAsia="nl-NL"/>
        </w:rPr>
      </w:pPr>
    </w:p>
    <w:p w14:paraId="637D3CB7" w14:textId="77777777" w:rsidR="003159B4" w:rsidRDefault="000863AF" w:rsidP="003159B4">
      <w:pPr>
        <w:pStyle w:val="Geenafstand"/>
        <w:keepNext/>
      </w:pPr>
      <w:r>
        <w:rPr>
          <w:noProof/>
          <w:lang w:eastAsia="nl-NL"/>
        </w:rPr>
        <w:drawing>
          <wp:inline distT="0" distB="0" distL="0" distR="0" wp14:anchorId="637D4D9A" wp14:editId="20AF1A85">
            <wp:extent cx="4339087" cy="2113119"/>
            <wp:effectExtent l="0" t="0" r="0" b="0"/>
            <wp:docPr id="10" name="Afbeelding 10" descr="Image result for value proposition design uit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alue proposition design uitl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36" t="12370" r="6642" b="11855"/>
                    <a:stretch/>
                  </pic:blipFill>
                  <pic:spPr bwMode="auto">
                    <a:xfrm>
                      <a:off x="0" y="0"/>
                      <a:ext cx="4343419" cy="2115229"/>
                    </a:xfrm>
                    <a:prstGeom prst="rect">
                      <a:avLst/>
                    </a:prstGeom>
                    <a:noFill/>
                    <a:ln>
                      <a:noFill/>
                    </a:ln>
                    <a:extLst>
                      <a:ext uri="{53640926-AAD7-44D8-BBD7-CCE9431645EC}">
                        <a14:shadowObscured xmlns:a14="http://schemas.microsoft.com/office/drawing/2010/main"/>
                      </a:ext>
                    </a:extLst>
                  </pic:spPr>
                </pic:pic>
              </a:graphicData>
            </a:graphic>
          </wp:inline>
        </w:drawing>
      </w:r>
    </w:p>
    <w:p w14:paraId="637D3CB8" w14:textId="6A7DB031" w:rsidR="000863AF" w:rsidRPr="00672F50" w:rsidRDefault="000863AF" w:rsidP="000863AF">
      <w:pPr>
        <w:pStyle w:val="Bijschrift"/>
      </w:pPr>
      <w:r>
        <w:t xml:space="preserve">Figuur </w:t>
      </w:r>
      <w:r w:rsidR="005C760B">
        <w:fldChar w:fldCharType="begin"/>
      </w:r>
      <w:r w:rsidR="005C760B">
        <w:instrText xml:space="preserve"> SEQ F</w:instrText>
      </w:r>
      <w:r w:rsidR="005C760B">
        <w:instrText xml:space="preserve">iguur \* ARABIC </w:instrText>
      </w:r>
      <w:r w:rsidR="005C760B">
        <w:fldChar w:fldCharType="separate"/>
      </w:r>
      <w:r w:rsidR="00B66109">
        <w:rPr>
          <w:noProof/>
        </w:rPr>
        <w:t>9</w:t>
      </w:r>
      <w:r w:rsidR="005C760B">
        <w:rPr>
          <w:noProof/>
        </w:rPr>
        <w:fldChar w:fldCharType="end"/>
      </w:r>
      <w:r w:rsidR="003159B4">
        <w:t>: Waarde Propositi</w:t>
      </w:r>
      <w:r>
        <w:t xml:space="preserve">e Canvas </w:t>
      </w:r>
      <w:sdt>
        <w:sdtPr>
          <w:id w:val="-1868134031"/>
          <w:citation/>
        </w:sdtPr>
        <w:sdtEndPr/>
        <w:sdtContent>
          <w:r w:rsidR="000236BD">
            <w:fldChar w:fldCharType="begin"/>
          </w:r>
          <w:r w:rsidR="009F0C00">
            <w:instrText xml:space="preserve">CITATION JBr15 \l 1043 </w:instrText>
          </w:r>
          <w:r w:rsidR="000236BD">
            <w:fldChar w:fldCharType="separate"/>
          </w:r>
          <w:r w:rsidR="0035137F">
            <w:rPr>
              <w:noProof/>
            </w:rPr>
            <w:t>(Bruil, 2015)</w:t>
          </w:r>
          <w:r w:rsidR="000236BD">
            <w:rPr>
              <w:noProof/>
            </w:rPr>
            <w:fldChar w:fldCharType="end"/>
          </w:r>
        </w:sdtContent>
      </w:sdt>
    </w:p>
    <w:p w14:paraId="637D3CB9" w14:textId="69EAFE9D" w:rsidR="000863AF" w:rsidRDefault="000863AF" w:rsidP="000863AF">
      <w:pPr>
        <w:pStyle w:val="Geenafstand"/>
      </w:pPr>
      <w:r>
        <w:t>In het WPC staat rechts het klantprofiel weergegeven en links de Value Map. Het klantprofiel maakt onderscheid tussen klanttaken, - pijnpunten en –voordelen. Klanttaken beschrijven wat de klanten in hun werk of privéleven willen realiseren. Dit kunnen taken zijn, maar dit kunnen oo</w:t>
      </w:r>
      <w:r w:rsidR="002F45AC">
        <w:t>k problemen zijn die men wil</w:t>
      </w:r>
      <w:r>
        <w:t xml:space="preserve"> oploss</w:t>
      </w:r>
      <w:r w:rsidR="002F45AC">
        <w:t>en of behoeften waar men in wil</w:t>
      </w:r>
      <w:r>
        <w:t xml:space="preserve"> voorzien. Tijdens het uitvoeren van de klanttaken treden vaak ergernissen op. Dit zijn de klantpijnpunten. Ergernissen kunnen voor, na of tijdens de taken voorkomen. Klantvoordelen treden op voor de klant om de taken makkelijker te maken. Klantvoordelen worden door de klanten gewenst en soms zelf</w:t>
      </w:r>
      <w:r w:rsidR="002F45AC">
        <w:t>s</w:t>
      </w:r>
      <w:r>
        <w:t xml:space="preserve"> door klanten vereist. De klantvoordelen kunnen verdeeld worden over vereiste, verwachte en gewenste voordelen. De gewenste voordelen gaan verder dan de verwachtingen van de klant en zullen dus niet gemist worden als deze voordelen niet geleverd worden </w:t>
      </w:r>
      <w:sdt>
        <w:sdtPr>
          <w:id w:val="1595667178"/>
          <w:citation/>
        </w:sdtPr>
        <w:sdtEndPr/>
        <w:sdtContent>
          <w:r w:rsidR="000236BD">
            <w:fldChar w:fldCharType="begin"/>
          </w:r>
          <w:r w:rsidR="008F0DE8">
            <w:instrText xml:space="preserve">CITATION AOs14 \l 1043 </w:instrText>
          </w:r>
          <w:r w:rsidR="000236BD">
            <w:fldChar w:fldCharType="separate"/>
          </w:r>
          <w:r w:rsidR="0035137F">
            <w:rPr>
              <w:noProof/>
            </w:rPr>
            <w:t>(Osterwalder &amp; Pigneur, 2014)</w:t>
          </w:r>
          <w:r w:rsidR="000236BD">
            <w:rPr>
              <w:noProof/>
            </w:rPr>
            <w:fldChar w:fldCharType="end"/>
          </w:r>
        </w:sdtContent>
      </w:sdt>
      <w:r>
        <w:t>.</w:t>
      </w:r>
    </w:p>
    <w:p w14:paraId="637D3CBA" w14:textId="77777777" w:rsidR="000863AF" w:rsidRDefault="000863AF" w:rsidP="000863AF">
      <w:pPr>
        <w:pStyle w:val="Geenafstand"/>
      </w:pPr>
    </w:p>
    <w:p w14:paraId="637D3CBB" w14:textId="77777777" w:rsidR="00794E72" w:rsidRDefault="000863AF" w:rsidP="000863AF">
      <w:pPr>
        <w:pStyle w:val="Geenafstand"/>
      </w:pPr>
      <w:r>
        <w:lastRenderedPageBreak/>
        <w:t>In de Value Map wordt gestructureerd aan de waardepropositie gewerkt. De waardepropositie wordt opgedeeld in producten en diensten, pijnverzachters en voordeelverschaffers. De producten en diensten zijn een verzameling van alle producten en diensten die de basis vormen voor de waardepropositie. De wijze waarop de producten en diensten de klantpijnpunten verzachten worden gekenmerkt als pijnverzachters. Pijnverzachters gaan in op de oplossingen voor de pro</w:t>
      </w:r>
      <w:r w:rsidR="00794E72">
        <w:t>blemen die klanten ondervinden.</w:t>
      </w:r>
    </w:p>
    <w:p w14:paraId="637D3CBC" w14:textId="77777777" w:rsidR="00794E72" w:rsidRDefault="00794E72" w:rsidP="000863AF">
      <w:pPr>
        <w:pStyle w:val="Geenafstand"/>
      </w:pPr>
    </w:p>
    <w:p w14:paraId="637D3CBD" w14:textId="72FC5E03" w:rsidR="000863AF" w:rsidRDefault="000863AF" w:rsidP="000863AF">
      <w:pPr>
        <w:pStyle w:val="Geenafstand"/>
      </w:pPr>
      <w:r>
        <w:t>Tot slot de voordeelverschaffers, dit zijn de voordelen die de producten en diensten creëren voor klanten. De voordelen kunnen klanten helpen beter te presteren en z</w:t>
      </w:r>
      <w:r w:rsidR="00794E72">
        <w:t xml:space="preserve">orgen voor bijvoorbeeld </w:t>
      </w:r>
      <w:r w:rsidR="00FD080F">
        <w:t>besparingen</w:t>
      </w:r>
      <w:r>
        <w:t xml:space="preserve"> in tijd, geld of inspanning </w:t>
      </w:r>
      <w:sdt>
        <w:sdtPr>
          <w:id w:val="-417869960"/>
          <w:citation/>
        </w:sdtPr>
        <w:sdtEndPr/>
        <w:sdtContent>
          <w:r w:rsidR="000236BD">
            <w:fldChar w:fldCharType="begin"/>
          </w:r>
          <w:r w:rsidR="008F0DE8">
            <w:instrText xml:space="preserve">CITATION AOs14 \l 1043 </w:instrText>
          </w:r>
          <w:r w:rsidR="000236BD">
            <w:fldChar w:fldCharType="separate"/>
          </w:r>
          <w:r w:rsidR="0035137F">
            <w:rPr>
              <w:noProof/>
            </w:rPr>
            <w:t>(Osterwalder &amp; Pigneur, 2014)</w:t>
          </w:r>
          <w:r w:rsidR="000236BD">
            <w:rPr>
              <w:noProof/>
            </w:rPr>
            <w:fldChar w:fldCharType="end"/>
          </w:r>
        </w:sdtContent>
      </w:sdt>
      <w:r>
        <w:t>.</w:t>
      </w:r>
    </w:p>
    <w:p w14:paraId="637D3CBE" w14:textId="77777777" w:rsidR="000863AF" w:rsidRDefault="000863AF" w:rsidP="000863AF">
      <w:pPr>
        <w:pStyle w:val="Geenafstand"/>
      </w:pPr>
    </w:p>
    <w:p w14:paraId="637D3CBF" w14:textId="070C1568" w:rsidR="000863AF" w:rsidRDefault="000863AF" w:rsidP="000863AF">
      <w:pPr>
        <w:pStyle w:val="Geenafstand"/>
      </w:pPr>
      <w:r>
        <w:t xml:space="preserve">Het ultieme doel van het WPC is het creëren van de fit. De fit ontstaat als de Value Map optimaal is afgestemd op het klantprofiel. Een fit zorgt ervoor dat klanten enthousiast raken over wat een bedrijf aanbiedt. Een fit bereiken en behouden is erg lastig, omdat klantwensen vaak veranderen. Dit neemt niet weg dat het streven naar een fit het doel moet zijn bij het ontwerpen van een waardepropositie </w:t>
      </w:r>
      <w:sdt>
        <w:sdtPr>
          <w:id w:val="409281165"/>
          <w:citation/>
        </w:sdtPr>
        <w:sdtEndPr/>
        <w:sdtContent>
          <w:r w:rsidR="000236BD">
            <w:fldChar w:fldCharType="begin"/>
          </w:r>
          <w:r w:rsidR="008F0DE8">
            <w:instrText xml:space="preserve">CITATION AOs14 \l 1043 </w:instrText>
          </w:r>
          <w:r w:rsidR="000236BD">
            <w:fldChar w:fldCharType="separate"/>
          </w:r>
          <w:r w:rsidR="0035137F">
            <w:rPr>
              <w:noProof/>
            </w:rPr>
            <w:t>(Osterwalder &amp; Pigneur, 2014)</w:t>
          </w:r>
          <w:r w:rsidR="000236BD">
            <w:rPr>
              <w:noProof/>
            </w:rPr>
            <w:fldChar w:fldCharType="end"/>
          </w:r>
        </w:sdtContent>
      </w:sdt>
      <w:r>
        <w:t>. Het WPC dwingt bedrijven om kort en bondig te formuleren en te denken. Dit zorgt voor een snel overzicht.</w:t>
      </w:r>
    </w:p>
    <w:p w14:paraId="637D3CC0" w14:textId="77777777" w:rsidR="000863AF" w:rsidRDefault="000863AF" w:rsidP="000863AF">
      <w:pPr>
        <w:pStyle w:val="Geenafstand"/>
      </w:pPr>
    </w:p>
    <w:p w14:paraId="637D3CC1" w14:textId="16B1232E" w:rsidR="00124B08" w:rsidRDefault="000863AF" w:rsidP="000863AF">
      <w:pPr>
        <w:pStyle w:val="Geenafstand"/>
      </w:pPr>
      <w:r>
        <w:t xml:space="preserve">Er is nog nauwelijks kritiek te vinden op het WPC. Het WPC is in 2014 door Osterwalder en Pigneur uitgebracht. Er zijn wel veel recensies </w:t>
      </w:r>
      <w:sdt>
        <w:sdtPr>
          <w:id w:val="86469817"/>
          <w:citation/>
        </w:sdtPr>
        <w:sdtEndPr/>
        <w:sdtContent>
          <w:r w:rsidR="000236BD">
            <w:fldChar w:fldCharType="begin"/>
          </w:r>
          <w:r w:rsidR="00F2181B">
            <w:instrText xml:space="preserve"> CITATION Mul15 \l 1043 </w:instrText>
          </w:r>
          <w:r w:rsidR="000236BD">
            <w:fldChar w:fldCharType="separate"/>
          </w:r>
          <w:r w:rsidR="0035137F">
            <w:rPr>
              <w:noProof/>
            </w:rPr>
            <w:t>(Mullaly, 2015)</w:t>
          </w:r>
          <w:r w:rsidR="000236BD">
            <w:rPr>
              <w:noProof/>
            </w:rPr>
            <w:fldChar w:fldCharType="end"/>
          </w:r>
        </w:sdtContent>
      </w:sdt>
      <w:r>
        <w:t xml:space="preserve"> </w:t>
      </w:r>
      <w:sdt>
        <w:sdtPr>
          <w:id w:val="86469818"/>
          <w:citation/>
        </w:sdtPr>
        <w:sdtEndPr/>
        <w:sdtContent>
          <w:r w:rsidR="000236BD">
            <w:fldChar w:fldCharType="begin"/>
          </w:r>
          <w:r w:rsidR="00F2181B">
            <w:instrText xml:space="preserve"> CITATION JKy15 \l 1043 </w:instrText>
          </w:r>
          <w:r w:rsidR="000236BD">
            <w:fldChar w:fldCharType="separate"/>
          </w:r>
          <w:r w:rsidR="0035137F">
            <w:rPr>
              <w:noProof/>
            </w:rPr>
            <w:t>(Kyhnau &amp; Nielsen, 2015)</w:t>
          </w:r>
          <w:r w:rsidR="000236BD">
            <w:rPr>
              <w:noProof/>
            </w:rPr>
            <w:fldChar w:fldCharType="end"/>
          </w:r>
        </w:sdtContent>
      </w:sdt>
      <w:r>
        <w:t xml:space="preserve"> te vinden over het WPC. In deze recensies wordt het model zeer functioneel bevonden. Mullaly </w:t>
      </w:r>
      <w:sdt>
        <w:sdtPr>
          <w:id w:val="86469816"/>
          <w:citation/>
        </w:sdtPr>
        <w:sdtEndPr/>
        <w:sdtContent>
          <w:r w:rsidR="000236BD">
            <w:fldChar w:fldCharType="begin"/>
          </w:r>
          <w:r w:rsidR="00F2181B">
            <w:instrText xml:space="preserve"> CITATION Mul15 \n  \t  \l 1043  </w:instrText>
          </w:r>
          <w:r w:rsidR="000236BD">
            <w:fldChar w:fldCharType="separate"/>
          </w:r>
          <w:r w:rsidR="0035137F">
            <w:rPr>
              <w:noProof/>
            </w:rPr>
            <w:t>(2015)</w:t>
          </w:r>
          <w:r w:rsidR="000236BD">
            <w:rPr>
              <w:noProof/>
            </w:rPr>
            <w:fldChar w:fldCharType="end"/>
          </w:r>
        </w:sdtContent>
      </w:sdt>
      <w:r>
        <w:t xml:space="preserve"> is positief over het model omdat het model goed kan worden toegepast in het bedrijfsleven. Het boek van Osterw</w:t>
      </w:r>
      <w:r w:rsidR="002F45AC">
        <w:t>alder en Pigneur kan als naslag</w:t>
      </w:r>
      <w:r>
        <w:t xml:space="preserve">werk gebruikt worden. Kyhnau </w:t>
      </w:r>
      <w:sdt>
        <w:sdtPr>
          <w:id w:val="86469819"/>
          <w:citation/>
        </w:sdtPr>
        <w:sdtEndPr/>
        <w:sdtContent>
          <w:r w:rsidR="000236BD">
            <w:fldChar w:fldCharType="begin"/>
          </w:r>
          <w:r w:rsidR="00F2181B">
            <w:instrText xml:space="preserve"> CITATION JKy15 \n  \t  \l 1043  </w:instrText>
          </w:r>
          <w:r w:rsidR="000236BD">
            <w:fldChar w:fldCharType="separate"/>
          </w:r>
          <w:r w:rsidR="0035137F">
            <w:rPr>
              <w:noProof/>
            </w:rPr>
            <w:t>(2015)</w:t>
          </w:r>
          <w:r w:rsidR="000236BD">
            <w:rPr>
              <w:noProof/>
            </w:rPr>
            <w:fldChar w:fldCharType="end"/>
          </w:r>
        </w:sdtContent>
      </w:sdt>
      <w:r>
        <w:t xml:space="preserve"> is positief over het model omdat het WPC een toevoeging is voor bedrijven die waarde willen toevoegen voor klanten. Ook het duidelijke en simpele overzicht van het model wordt geprezen in beide recensies. Het WPC </w:t>
      </w:r>
      <w:r w:rsidR="002F45AC">
        <w:t>vat een moeilijke en uitgebreide situatie over waarde toevoegen samen in één simpel model.</w:t>
      </w:r>
    </w:p>
    <w:p w14:paraId="637D3CC2" w14:textId="77777777" w:rsidR="00124B08" w:rsidRDefault="00124B08" w:rsidP="000863AF">
      <w:pPr>
        <w:pStyle w:val="Geenafstand"/>
      </w:pPr>
    </w:p>
    <w:p w14:paraId="637D3CC3" w14:textId="77777777" w:rsidR="00124B08" w:rsidRPr="00124B08" w:rsidRDefault="00124B08" w:rsidP="000863AF">
      <w:pPr>
        <w:pStyle w:val="Geenafstand"/>
        <w:rPr>
          <w:b/>
          <w:sz w:val="24"/>
        </w:rPr>
      </w:pPr>
      <w:r w:rsidRPr="00297E32">
        <w:rPr>
          <w:b/>
          <w:sz w:val="22"/>
        </w:rPr>
        <w:t>Haalbaarheidsonderzoek</w:t>
      </w:r>
    </w:p>
    <w:p w14:paraId="637D3CC4" w14:textId="77777777" w:rsidR="00ED71F8" w:rsidRDefault="00ED71F8" w:rsidP="000863AF">
      <w:pPr>
        <w:pStyle w:val="Geenafstand"/>
      </w:pPr>
      <w:r w:rsidRPr="00ED71F8">
        <w:t>Bij</w:t>
      </w:r>
      <w:r>
        <w:t xml:space="preserve"> het uitbreiden van een assortiment wordt er in veel gevallen gebruik gemaakt van een haalbaarheidsonderzoek. Er wordt dan aan de hand van verschillende componenten gekeken of een uitbreiding van het assortiment haalbaar is. Er zijn veel verschillende theorieën te vinden over haalbaarheidsstudies en deze theorieën zijn vaak zeer uitgebreid, maar daardoor vaak ook niet volledig relevant voor elk onderzoek. Voor dit onderzoek is er gekeken naar een haalbaarheidsonderzoek van Marktonderzoekbureau Molgo. De structuur van dit haalbaarheidsonderzoek biedt een goede opzet voor dit onderzoek.</w:t>
      </w:r>
    </w:p>
    <w:p w14:paraId="637D3CC5" w14:textId="77777777" w:rsidR="00E01C5D" w:rsidRDefault="00E01C5D" w:rsidP="000863AF">
      <w:pPr>
        <w:pStyle w:val="Geenafstand"/>
      </w:pPr>
    </w:p>
    <w:p w14:paraId="637D3CC6" w14:textId="77777777" w:rsidR="00E01C5D" w:rsidRDefault="00E01C5D" w:rsidP="000863AF">
      <w:pPr>
        <w:pStyle w:val="Geenafstand"/>
      </w:pPr>
      <w:r>
        <w:t xml:space="preserve">Molgo deelt het haalbaarheidsonderzoek op in drie stappen: de omgevingsanalyse, het behoefte onderzoek en de financiële analyse. </w:t>
      </w:r>
      <w:r w:rsidR="00ED71F8">
        <w:t>Allereerst is het belangrijk om</w:t>
      </w:r>
      <w:r>
        <w:t xml:space="preserve"> in de omgevingsanalyse</w:t>
      </w:r>
      <w:r w:rsidR="00ED71F8">
        <w:t xml:space="preserve"> te kijken naar de kansen, bedreigingen en trends van de markt. Dit geeft een goed beeld van wat er op dit moment in de markt speelt en wat er in de toekomst zou kunnen gaan spelen.</w:t>
      </w:r>
      <w:r>
        <w:t xml:space="preserve"> Dit wordt vaak gedaan aan de hand van deskresearch</w:t>
      </w:r>
      <w:r w:rsidR="000824DA">
        <w:t xml:space="preserve"> </w:t>
      </w:r>
      <w:sdt>
        <w:sdtPr>
          <w:id w:val="1691027867"/>
          <w:citation/>
        </w:sdtPr>
        <w:sdtEndPr/>
        <w:sdtContent>
          <w:r w:rsidR="000236BD">
            <w:fldChar w:fldCharType="begin"/>
          </w:r>
          <w:r w:rsidR="000824DA">
            <w:instrText xml:space="preserve"> CITATION Molzj \l 1043 </w:instrText>
          </w:r>
          <w:r w:rsidR="000236BD">
            <w:fldChar w:fldCharType="separate"/>
          </w:r>
          <w:r w:rsidR="0035137F">
            <w:rPr>
              <w:noProof/>
            </w:rPr>
            <w:t>(Molgo, z.j.)</w:t>
          </w:r>
          <w:r w:rsidR="000236BD">
            <w:fldChar w:fldCharType="end"/>
          </w:r>
        </w:sdtContent>
      </w:sdt>
      <w:r>
        <w:t>.</w:t>
      </w:r>
    </w:p>
    <w:p w14:paraId="637D3CC7" w14:textId="77777777" w:rsidR="00E01C5D" w:rsidRDefault="00E01C5D" w:rsidP="000863AF">
      <w:pPr>
        <w:pStyle w:val="Geenafstand"/>
      </w:pPr>
    </w:p>
    <w:p w14:paraId="637D3CC8" w14:textId="6DCFFD63" w:rsidR="00E01C5D" w:rsidRDefault="00E01C5D" w:rsidP="000863AF">
      <w:pPr>
        <w:pStyle w:val="Geenafstand"/>
      </w:pPr>
      <w:r>
        <w:t>Na de omgevingsanalyse wordt er een behoefte onderzoek uitgevoerd om een prognose te kunnen maken van de afzet. Het behoefte onderzoek is een belangrijk deel van het haalbaarheidsonderzoek, omdat uiteindelijk de financiële analyse hier op gebaseerd zal zijn. Om kosten</w:t>
      </w:r>
      <w:r w:rsidR="002F45AC">
        <w:t xml:space="preserve"> te besparen wordt het behoefte-</w:t>
      </w:r>
      <w:r>
        <w:t>onderzoek vaak overgeslagen, maar dit wordt niet aangeraden</w:t>
      </w:r>
      <w:r w:rsidR="000824DA">
        <w:t xml:space="preserve"> </w:t>
      </w:r>
      <w:sdt>
        <w:sdtPr>
          <w:id w:val="-705099032"/>
          <w:citation/>
        </w:sdtPr>
        <w:sdtEndPr/>
        <w:sdtContent>
          <w:r w:rsidR="000236BD">
            <w:fldChar w:fldCharType="begin"/>
          </w:r>
          <w:r w:rsidR="000824DA">
            <w:instrText xml:space="preserve"> CITATION Molzj \l 1043 </w:instrText>
          </w:r>
          <w:r w:rsidR="000236BD">
            <w:fldChar w:fldCharType="separate"/>
          </w:r>
          <w:r w:rsidR="0035137F">
            <w:rPr>
              <w:noProof/>
            </w:rPr>
            <w:t>(Molgo, z.j.)</w:t>
          </w:r>
          <w:r w:rsidR="000236BD">
            <w:fldChar w:fldCharType="end"/>
          </w:r>
        </w:sdtContent>
      </w:sdt>
      <w:r>
        <w:t>.</w:t>
      </w:r>
    </w:p>
    <w:p w14:paraId="637D3CC9" w14:textId="77777777" w:rsidR="00E01C5D" w:rsidRDefault="00E01C5D" w:rsidP="000863AF">
      <w:pPr>
        <w:pStyle w:val="Geenafstand"/>
      </w:pPr>
    </w:p>
    <w:p w14:paraId="637D3CCA" w14:textId="40746FEE" w:rsidR="00E01C5D" w:rsidRPr="00ED71F8" w:rsidRDefault="00E01C5D" w:rsidP="000863AF">
      <w:pPr>
        <w:pStyle w:val="Geenafstand"/>
      </w:pPr>
      <w:r>
        <w:t>T</w:t>
      </w:r>
      <w:r w:rsidR="000824DA">
        <w:t>ot slot, de financiële analyse. De financiële analyse</w:t>
      </w:r>
      <w:r w:rsidR="002F45AC">
        <w:t xml:space="preserve"> is</w:t>
      </w:r>
      <w:r w:rsidR="000824DA">
        <w:t xml:space="preserve"> het laatste deel van het haalbaarheidsonderzoek. In de financiële analyse wordt een begroting opgesteld voor de assortimentsuitbreiding. De begroting kan eventueel aangevuld worden met andere financiële stukken, indien van belang. Maar het is belangrijk niet met te</w:t>
      </w:r>
      <w:r w:rsidR="002F45AC">
        <w:t xml:space="preserve"> </w:t>
      </w:r>
      <w:r w:rsidR="000824DA">
        <w:t xml:space="preserve">veel cijfers te gaan werken, omdat het overzichtelijk moet blijven </w:t>
      </w:r>
      <w:sdt>
        <w:sdtPr>
          <w:id w:val="-69726969"/>
          <w:citation/>
        </w:sdtPr>
        <w:sdtEndPr/>
        <w:sdtContent>
          <w:r w:rsidR="000236BD">
            <w:fldChar w:fldCharType="begin"/>
          </w:r>
          <w:r w:rsidR="000824DA">
            <w:instrText xml:space="preserve"> CITATION Molzj \l 1043 </w:instrText>
          </w:r>
          <w:r w:rsidR="000236BD">
            <w:fldChar w:fldCharType="separate"/>
          </w:r>
          <w:r w:rsidR="0035137F">
            <w:rPr>
              <w:noProof/>
            </w:rPr>
            <w:t>(Molgo, z.j.)</w:t>
          </w:r>
          <w:r w:rsidR="000236BD">
            <w:fldChar w:fldCharType="end"/>
          </w:r>
        </w:sdtContent>
      </w:sdt>
      <w:r w:rsidR="000824DA">
        <w:t>.</w:t>
      </w:r>
    </w:p>
    <w:p w14:paraId="637D3CCB" w14:textId="77777777" w:rsidR="00124B08" w:rsidRPr="000824DA" w:rsidRDefault="00124B08" w:rsidP="000863AF">
      <w:pPr>
        <w:pStyle w:val="Geenafstand"/>
        <w:rPr>
          <w:highlight w:val="yellow"/>
        </w:rPr>
      </w:pPr>
    </w:p>
    <w:p w14:paraId="637D3CCC" w14:textId="77777777" w:rsidR="000863AF" w:rsidRPr="00F22D87" w:rsidRDefault="000863AF" w:rsidP="000863AF">
      <w:pPr>
        <w:pStyle w:val="Geenafstand"/>
      </w:pPr>
      <w:r w:rsidRPr="00297E32">
        <w:rPr>
          <w:b/>
          <w:sz w:val="22"/>
        </w:rPr>
        <w:t>Businesscase</w:t>
      </w:r>
    </w:p>
    <w:p w14:paraId="637D3CCD" w14:textId="605CA60B" w:rsidR="000863AF" w:rsidRDefault="002F45AC" w:rsidP="000863AF">
      <w:pPr>
        <w:pStyle w:val="Geenafstand"/>
      </w:pPr>
      <w:r>
        <w:t xml:space="preserve">Afsluitend, de businesscase. </w:t>
      </w:r>
      <w:r w:rsidR="000863AF">
        <w:t>Een businesscase wordt gebruikt om een investeringsbeslissing te onderbouwen. Bij een assortimentsuitbreiding zal er een businesscase opgesteld moeten worden. In een businesscase worden onder andere baten en kosten met elkaar vergeleken. Het is bij een businesscase vaak lastig om precieze opbrengsten in kaart te brengen. Maar dat is wel d</w:t>
      </w:r>
      <w:r>
        <w:t>e uitdaging van de businesscase;</w:t>
      </w:r>
      <w:r w:rsidR="000863AF">
        <w:t xml:space="preserve"> om abstracte voordelen op een uiterst concrete wijze zichtbaar te maken. Het is lastig deze voordelen concreet te maken omdat sommige factoren buiten de reikwijdte van de businesscase liggen. De voordelen moeten worden geformuleerd aan de </w:t>
      </w:r>
      <w:r w:rsidR="000863AF">
        <w:lastRenderedPageBreak/>
        <w:t xml:space="preserve">hand van aannames, op deze manier kunnen de baten van een investeringen in beeld gebracht worden </w:t>
      </w:r>
      <w:sdt>
        <w:sdtPr>
          <w:id w:val="103489124"/>
          <w:citation/>
        </w:sdtPr>
        <w:sdtEndPr/>
        <w:sdtContent>
          <w:r w:rsidR="000236BD">
            <w:fldChar w:fldCharType="begin"/>
          </w:r>
          <w:r w:rsidR="008F0DE8">
            <w:instrText xml:space="preserve">CITATION Cre00 \l 1043 </w:instrText>
          </w:r>
          <w:r w:rsidR="000236BD">
            <w:fldChar w:fldCharType="separate"/>
          </w:r>
          <w:r w:rsidR="0035137F">
            <w:rPr>
              <w:noProof/>
            </w:rPr>
            <w:t>(Cresswell, 2000)</w:t>
          </w:r>
          <w:r w:rsidR="000236BD">
            <w:rPr>
              <w:noProof/>
            </w:rPr>
            <w:fldChar w:fldCharType="end"/>
          </w:r>
        </w:sdtContent>
      </w:sdt>
      <w:r w:rsidR="000863AF">
        <w:t>.</w:t>
      </w:r>
    </w:p>
    <w:p w14:paraId="637D3CCE" w14:textId="77777777" w:rsidR="000863AF" w:rsidRDefault="000863AF" w:rsidP="000863AF">
      <w:pPr>
        <w:pStyle w:val="Geenafstand"/>
      </w:pPr>
    </w:p>
    <w:p w14:paraId="637D3CCF" w14:textId="77777777" w:rsidR="000863AF" w:rsidRDefault="000824DA" w:rsidP="000863AF">
      <w:pPr>
        <w:pStyle w:val="Geenafstand"/>
      </w:pPr>
      <w:r>
        <w:t>Om een businesscase te kunnen opstellen</w:t>
      </w:r>
      <w:r w:rsidR="000863AF">
        <w:t xml:space="preserve"> is het van belang dat er bij een bedrijf een duidelijk probleem ligt. Zonder duidelijk probleem kan er geen businesscase worden opgesteld. Het proces van het opstellen van een businesscase kan volgens Schmidt worden opgesplitst in drie fasen: analyseren, uitwerken en communiceren </w:t>
      </w:r>
      <w:sdt>
        <w:sdtPr>
          <w:id w:val="103489123"/>
          <w:citation/>
        </w:sdtPr>
        <w:sdtEndPr/>
        <w:sdtContent>
          <w:r w:rsidR="000236BD">
            <w:fldChar w:fldCharType="begin"/>
          </w:r>
          <w:r w:rsidR="00F2181B">
            <w:instrText xml:space="preserve"> CITATION Sch99 \l 1043 </w:instrText>
          </w:r>
          <w:r w:rsidR="000236BD">
            <w:fldChar w:fldCharType="separate"/>
          </w:r>
          <w:r w:rsidR="0035137F">
            <w:rPr>
              <w:noProof/>
            </w:rPr>
            <w:t>(Schmidt, 1999)</w:t>
          </w:r>
          <w:r w:rsidR="000236BD">
            <w:rPr>
              <w:noProof/>
            </w:rPr>
            <w:fldChar w:fldCharType="end"/>
          </w:r>
        </w:sdtContent>
      </w:sdt>
      <w:r w:rsidR="000863AF">
        <w:t>.</w:t>
      </w:r>
    </w:p>
    <w:p w14:paraId="637D3CD0" w14:textId="77777777" w:rsidR="000863AF" w:rsidRDefault="000863AF" w:rsidP="000863AF">
      <w:pPr>
        <w:pStyle w:val="Geenafstand"/>
      </w:pPr>
    </w:p>
    <w:p w14:paraId="637D3CD1" w14:textId="77777777" w:rsidR="000863AF" w:rsidRDefault="000863AF" w:rsidP="000863AF">
      <w:pPr>
        <w:pStyle w:val="Geenafstand"/>
      </w:pPr>
      <w:r>
        <w:t xml:space="preserve">In de eerste fase vind de analyse plaats. In deze fase wordt de situatie van een bedrijf goed bestudeerd en worden de behoeften in kaart gebracht. Het is belangrijk om te weten wat het probleem is en waar een bedrijf behoefte aan heeft. Aan het eind van deze fase zijn de doelen, mogelijkheden, kansen, hulpbronnen en beperkingen duidelijk </w:t>
      </w:r>
      <w:sdt>
        <w:sdtPr>
          <w:id w:val="194261823"/>
          <w:citation/>
        </w:sdtPr>
        <w:sdtEndPr/>
        <w:sdtContent>
          <w:r w:rsidR="000236BD">
            <w:fldChar w:fldCharType="begin"/>
          </w:r>
          <w:r w:rsidR="00F2181B">
            <w:instrText xml:space="preserve"> CITATION Sch99 \l 1043 </w:instrText>
          </w:r>
          <w:r w:rsidR="000236BD">
            <w:fldChar w:fldCharType="separate"/>
          </w:r>
          <w:r w:rsidR="0035137F">
            <w:rPr>
              <w:noProof/>
            </w:rPr>
            <w:t>(Schmidt, 1999)</w:t>
          </w:r>
          <w:r w:rsidR="000236BD">
            <w:rPr>
              <w:noProof/>
            </w:rPr>
            <w:fldChar w:fldCharType="end"/>
          </w:r>
        </w:sdtContent>
      </w:sdt>
      <w:r>
        <w:t>.</w:t>
      </w:r>
    </w:p>
    <w:p w14:paraId="637D3CD2" w14:textId="77777777" w:rsidR="000863AF" w:rsidRDefault="000863AF" w:rsidP="000863AF">
      <w:pPr>
        <w:pStyle w:val="Geenafstand"/>
      </w:pPr>
    </w:p>
    <w:p w14:paraId="637D3CD3" w14:textId="2BD61729" w:rsidR="000863AF" w:rsidRDefault="000863AF" w:rsidP="000863AF">
      <w:pPr>
        <w:pStyle w:val="Geenafstand"/>
      </w:pPr>
      <w:r>
        <w:t>In de tweede fase wordt de businesscase uit</w:t>
      </w:r>
      <w:r w:rsidR="00D62301">
        <w:t xml:space="preserve">gewerkt. Dit wordt gedaan op </w:t>
      </w:r>
      <w:r>
        <w:t xml:space="preserve">basis van de resultaten uit de eerste fase. In deze fase worden potentiële oplossingen geformuleerd. Het is belangrijk meerdere oplossingen te formuleren, zodat er vergeleken kan worden wat de beste optie is. In de derde fase wordt de businesscase gecommuniceerd. De businesscase kan op meerdere manieren gecommuniceerd worden. Dit is vooral belangrijk als een businesscase meerdere belanghebbenden heeft </w:t>
      </w:r>
      <w:sdt>
        <w:sdtPr>
          <w:id w:val="194261824"/>
          <w:citation/>
        </w:sdtPr>
        <w:sdtEndPr/>
        <w:sdtContent>
          <w:r w:rsidR="000236BD">
            <w:fldChar w:fldCharType="begin"/>
          </w:r>
          <w:r w:rsidR="00F2181B">
            <w:instrText xml:space="preserve"> CITATION Sch99 \l 1043 </w:instrText>
          </w:r>
          <w:r w:rsidR="000236BD">
            <w:fldChar w:fldCharType="separate"/>
          </w:r>
          <w:r w:rsidR="0035137F">
            <w:rPr>
              <w:noProof/>
            </w:rPr>
            <w:t>(Schmidt, 1999)</w:t>
          </w:r>
          <w:r w:rsidR="000236BD">
            <w:rPr>
              <w:noProof/>
            </w:rPr>
            <w:fldChar w:fldCharType="end"/>
          </w:r>
        </w:sdtContent>
      </w:sdt>
      <w:r>
        <w:t>.</w:t>
      </w:r>
    </w:p>
    <w:p w14:paraId="637D3CD4" w14:textId="77777777" w:rsidR="000863AF" w:rsidRDefault="000863AF" w:rsidP="000863AF">
      <w:pPr>
        <w:pStyle w:val="Geenafstand"/>
      </w:pPr>
    </w:p>
    <w:p w14:paraId="637D3CD5" w14:textId="65721FDF" w:rsidR="000863AF" w:rsidRDefault="000863AF" w:rsidP="000863AF">
      <w:pPr>
        <w:pStyle w:val="Geenafstand"/>
      </w:pPr>
      <w:r>
        <w:t>Een businesscase brengt een bedrijf van vage ideeën over mogelijke oplossingen naar een duidelijke en heldere oplossing. Na het lezen van een businesscase moet een bedrijf het gevoel hebben</w:t>
      </w:r>
      <w:r w:rsidR="00D62301">
        <w:t xml:space="preserve"> dat er een nieuw perspectief wordt</w:t>
      </w:r>
      <w:r>
        <w:t xml:space="preserve"> geboden waarin de oplossing helder wordt beschreven. Tot slot, de mogelijkheden die de baten bieden zijn belangrijker dan de omvang van de kosten in de acceptatie van een businesscase </w:t>
      </w:r>
      <w:sdt>
        <w:sdtPr>
          <w:id w:val="194261825"/>
          <w:citation/>
        </w:sdtPr>
        <w:sdtEndPr/>
        <w:sdtContent>
          <w:r w:rsidR="000236BD">
            <w:fldChar w:fldCharType="begin"/>
          </w:r>
          <w:r w:rsidR="00F2181B">
            <w:instrText xml:space="preserve"> CITATION Sch99 \l 1043 </w:instrText>
          </w:r>
          <w:r w:rsidR="000236BD">
            <w:fldChar w:fldCharType="separate"/>
          </w:r>
          <w:r w:rsidR="0035137F">
            <w:rPr>
              <w:noProof/>
            </w:rPr>
            <w:t>(Schmidt, 1999)</w:t>
          </w:r>
          <w:r w:rsidR="000236BD">
            <w:rPr>
              <w:noProof/>
            </w:rPr>
            <w:fldChar w:fldCharType="end"/>
          </w:r>
        </w:sdtContent>
      </w:sdt>
      <w:r>
        <w:t>.</w:t>
      </w:r>
    </w:p>
    <w:p w14:paraId="637D3CD6" w14:textId="77777777" w:rsidR="000863AF" w:rsidRDefault="000863AF" w:rsidP="000863AF">
      <w:pPr>
        <w:pStyle w:val="Geenafstand"/>
      </w:pPr>
    </w:p>
    <w:p w14:paraId="637D3CD7" w14:textId="72A08715" w:rsidR="000863AF" w:rsidRDefault="000863AF" w:rsidP="000863AF">
      <w:pPr>
        <w:pStyle w:val="Geenafstand"/>
      </w:pPr>
      <w:r>
        <w:t>Een gevaar van een businesscase is dat de maker</w:t>
      </w:r>
      <w:r w:rsidR="00D62301">
        <w:t xml:space="preserve"> zich alleen richt op </w:t>
      </w:r>
      <w:r>
        <w:t>de financiële kant van het verhaal. Een businesscase is meer dan alleen financiële haalbaarheid. Een businesscase begint ook niet met het maken van een document met gegevens. Er zal eerst gepraat moeten worden met stakeholders, klanten en leveranciers. Het totale plaatje moet duidelijk zijn voordat er aan een document gewerkt wordt. Een tip voor het schrijven van een businesscase is: focus eerst op de kansen die de investering met zich meebrengt, voordat er wordt ingegaan op de kosten</w:t>
      </w:r>
      <w:r w:rsidR="00D62301">
        <w:t xml:space="preserve"> en risico’s.</w:t>
      </w:r>
      <w:r>
        <w:t xml:space="preserve"> </w:t>
      </w:r>
      <w:r w:rsidRPr="00226D33">
        <w:t>(Mease, 2012)</w:t>
      </w:r>
      <w:r>
        <w:t>.</w:t>
      </w:r>
    </w:p>
    <w:p w14:paraId="637D3CD8" w14:textId="77777777" w:rsidR="000863AF" w:rsidRDefault="000863AF" w:rsidP="000863AF">
      <w:pPr>
        <w:pStyle w:val="Geenafstand"/>
      </w:pPr>
    </w:p>
    <w:p w14:paraId="637D3CD9" w14:textId="581BFA8A" w:rsidR="000863AF" w:rsidRDefault="000863AF" w:rsidP="000863AF">
      <w:pPr>
        <w:pStyle w:val="Geenafstand"/>
      </w:pPr>
      <w:r w:rsidRPr="00C86353">
        <w:t>De theorie over businesscases is interessant om</w:t>
      </w:r>
      <w:r>
        <w:t>dat dit onderzoek zal leiden tot een businesscase. In dit onderzoek wordt onderzocht  met welke assortimentsuitbreiding een exploitatieresultaat verhoogd kan worde</w:t>
      </w:r>
      <w:r w:rsidR="00D62301">
        <w:t>n. Nadat</w:t>
      </w:r>
      <w:r>
        <w:t xml:space="preserve"> duidelijk is aan welke assortimentsuitbreiding behoefte is wordt er een businesscase opgesteld met alle informatie over deze assortimentsuitbreiding. Tot slot zullen ook de kosten en baten van de assortimentsuitbreiding tegen elkaar worden afgewogen.</w:t>
      </w:r>
    </w:p>
    <w:p w14:paraId="637D3CDA" w14:textId="77777777" w:rsidR="000863AF" w:rsidRDefault="000863AF" w:rsidP="000863AF">
      <w:pPr>
        <w:pStyle w:val="Kop2"/>
        <w:numPr>
          <w:ilvl w:val="1"/>
          <w:numId w:val="1"/>
        </w:numPr>
      </w:pPr>
      <w:bookmarkStart w:id="13" w:name="_Toc479765811"/>
      <w:bookmarkStart w:id="14" w:name="_Toc485043982"/>
      <w:r>
        <w:t>Conceptueel model</w:t>
      </w:r>
      <w:bookmarkEnd w:id="13"/>
      <w:bookmarkEnd w:id="14"/>
    </w:p>
    <w:p w14:paraId="637D3CDB" w14:textId="73FF22EC" w:rsidR="000863AF" w:rsidRDefault="000863AF" w:rsidP="000863AF">
      <w:pPr>
        <w:pStyle w:val="Geenafstand"/>
      </w:pPr>
      <w:r>
        <w:t>De SPACE-matrix is een interessant model voor dit onderzoek. Aan de hand van de SPACE-matrix kan er onderzocht worden welke strategie een onderneming moet volgen bij bijvoorbeeld een assortimentsuitbreiding. De SPACE-matrix wordt gebruikt als conceptueel model voor dit onderzoek</w:t>
      </w:r>
      <w:r w:rsidR="00A06985">
        <w:t>, omdat dit onderzoek zich focust op een assortimentsuitbreiding</w:t>
      </w:r>
      <w:r w:rsidR="009E5A49">
        <w:t xml:space="preserve">. </w:t>
      </w:r>
      <w:r w:rsidRPr="00E00650">
        <w:t>In figuur 4 en 5</w:t>
      </w:r>
      <w:r>
        <w:t xml:space="preserve"> staat de SPACE-matrix w</w:t>
      </w:r>
      <w:r w:rsidR="009E5A49">
        <w:t xml:space="preserve">eergegeven </w:t>
      </w:r>
      <w:r w:rsidR="00B8319F">
        <w:t xml:space="preserve">zoals </w:t>
      </w:r>
      <w:r w:rsidR="00D62301">
        <w:t>deze wordt</w:t>
      </w:r>
      <w:r w:rsidR="009E5A49">
        <w:t xml:space="preserve"> gebruikt</w:t>
      </w:r>
      <w:r>
        <w:t xml:space="preserve"> in dit onderzoek.</w:t>
      </w:r>
      <w:r w:rsidR="009E5A49">
        <w:t xml:space="preserve"> Aan de hand van het conceptuele model, input van de opdrachtgever en het literatuuronderzoek zij</w:t>
      </w:r>
      <w:r w:rsidR="00B8319F">
        <w:t>n onderstaande hypothesen</w:t>
      </w:r>
      <w:r w:rsidR="009E5A49">
        <w:t xml:space="preserve"> opgesteld.</w:t>
      </w:r>
    </w:p>
    <w:p w14:paraId="637D3CDC" w14:textId="77777777" w:rsidR="000863AF" w:rsidRDefault="000863AF" w:rsidP="000863AF">
      <w:pPr>
        <w:pStyle w:val="Geenafstand"/>
      </w:pPr>
    </w:p>
    <w:p w14:paraId="637D3CDD" w14:textId="31E4A970" w:rsidR="000863AF" w:rsidRPr="007C6021" w:rsidRDefault="00B8319F" w:rsidP="000863AF">
      <w:pPr>
        <w:pStyle w:val="Geenafstand"/>
        <w:rPr>
          <w:b/>
        </w:rPr>
      </w:pPr>
      <w:r>
        <w:rPr>
          <w:b/>
        </w:rPr>
        <w:t>Hypothesen</w:t>
      </w:r>
    </w:p>
    <w:p w14:paraId="637D3CDE" w14:textId="4F01C948" w:rsidR="0081764B" w:rsidRDefault="009E5A49" w:rsidP="000863AF">
      <w:pPr>
        <w:pStyle w:val="Geenafstand"/>
      </w:pPr>
      <w:r>
        <w:rPr>
          <w:u w:val="single"/>
        </w:rPr>
        <w:t>Hypothese 1</w:t>
      </w:r>
      <w:r w:rsidR="0081764B" w:rsidRPr="0081764B">
        <w:rPr>
          <w:u w:val="single"/>
        </w:rPr>
        <w:t>:</w:t>
      </w:r>
      <w:r w:rsidR="00750DD9">
        <w:t xml:space="preserve"> Een hoge</w:t>
      </w:r>
      <w:r w:rsidR="00C21B1D">
        <w:t xml:space="preserve">re </w:t>
      </w:r>
      <w:r w:rsidR="00D62301">
        <w:t>Net Promoter Score</w:t>
      </w:r>
      <w:r w:rsidR="0081764B">
        <w:t xml:space="preserve"> resulteert in een hogere interesse in </w:t>
      </w:r>
      <w:r>
        <w:t>een assortimentsuitbreiding</w:t>
      </w:r>
      <w:r w:rsidR="0081764B">
        <w:t>.</w:t>
      </w:r>
    </w:p>
    <w:p w14:paraId="637D3CDF" w14:textId="77777777" w:rsidR="0081764B" w:rsidRDefault="0081764B" w:rsidP="000863AF">
      <w:pPr>
        <w:pStyle w:val="Geenafstand"/>
      </w:pPr>
    </w:p>
    <w:p w14:paraId="637D3CE0" w14:textId="77777777" w:rsidR="000863AF" w:rsidRDefault="009E5A49" w:rsidP="000863AF">
      <w:pPr>
        <w:pStyle w:val="Geenafstand"/>
      </w:pPr>
      <w:r>
        <w:t>De eerste</w:t>
      </w:r>
      <w:r w:rsidR="0081764B">
        <w:t xml:space="preserve"> hypothese van dit onderzoek gaat over </w:t>
      </w:r>
      <w:r>
        <w:t xml:space="preserve">de </w:t>
      </w:r>
      <w:r w:rsidR="009F4A01">
        <w:t>NPS</w:t>
      </w:r>
      <w:r w:rsidR="0081764B">
        <w:t>. In de SPACE-matrix is een factor van concurrentievoordeel klant</w:t>
      </w:r>
      <w:r w:rsidR="00AC29CF">
        <w:t>entrouw</w:t>
      </w:r>
      <w:r w:rsidR="0081764B">
        <w:t xml:space="preserve">. </w:t>
      </w:r>
      <w:r w:rsidR="00AC29CF">
        <w:t>Klantentrouw</w:t>
      </w:r>
      <w:r>
        <w:t xml:space="preserve"> wordt in dit onderzoek gemeten aan de hand van de </w:t>
      </w:r>
      <w:r w:rsidR="009F4A01">
        <w:t>NPS</w:t>
      </w:r>
      <w:r>
        <w:t xml:space="preserve">. </w:t>
      </w:r>
      <w:r w:rsidR="0081764B">
        <w:t>Het concurrentievoordeel is</w:t>
      </w:r>
      <w:r w:rsidR="000C2A51">
        <w:t xml:space="preserve"> volgens Radder en Louw </w:t>
      </w:r>
      <w:sdt>
        <w:sdtPr>
          <w:id w:val="-35743139"/>
          <w:citation/>
        </w:sdtPr>
        <w:sdtEndPr/>
        <w:sdtContent>
          <w:r w:rsidR="000236BD">
            <w:fldChar w:fldCharType="begin"/>
          </w:r>
          <w:r w:rsidR="000C2A51">
            <w:instrText xml:space="preserve">CITATION Rad98 \n  \t  \l 1043 </w:instrText>
          </w:r>
          <w:r w:rsidR="000236BD">
            <w:fldChar w:fldCharType="separate"/>
          </w:r>
          <w:r w:rsidR="0035137F">
            <w:rPr>
              <w:noProof/>
            </w:rPr>
            <w:t>(1998)</w:t>
          </w:r>
          <w:r w:rsidR="000236BD">
            <w:fldChar w:fldCharType="end"/>
          </w:r>
        </w:sdtContent>
      </w:sdt>
      <w:r w:rsidR="000C2A51">
        <w:t xml:space="preserve"> </w:t>
      </w:r>
      <w:r w:rsidR="0081764B">
        <w:t xml:space="preserve">groter bij een hogere </w:t>
      </w:r>
      <w:r w:rsidR="00AC29CF">
        <w:t>klantentrouw</w:t>
      </w:r>
      <w:r w:rsidR="0081764B">
        <w:t xml:space="preserve">. Voor dit onderzoek wordt </w:t>
      </w:r>
      <w:r w:rsidR="000C2A51">
        <w:t>er geke</w:t>
      </w:r>
      <w:r w:rsidR="00642909">
        <w:t xml:space="preserve">ken of een hogere </w:t>
      </w:r>
      <w:r w:rsidR="009F4A01">
        <w:t>NPS</w:t>
      </w:r>
      <w:r w:rsidR="0081764B">
        <w:t xml:space="preserve"> resulteert in een hogere interesse in een assortimentsuitbreiding en dus in e</w:t>
      </w:r>
      <w:r w:rsidR="00FD43E3">
        <w:t>en groter concurrentievoordeel.</w:t>
      </w:r>
    </w:p>
    <w:p w14:paraId="637D3CE1" w14:textId="77777777" w:rsidR="00E60CE8" w:rsidRDefault="00E60CE8" w:rsidP="000863AF">
      <w:pPr>
        <w:pStyle w:val="Geenafstand"/>
      </w:pPr>
    </w:p>
    <w:p w14:paraId="637D3CE2" w14:textId="58D7C61F" w:rsidR="00C21B1D" w:rsidRDefault="000C2A51" w:rsidP="00C21B1D">
      <w:pPr>
        <w:pStyle w:val="Geenafstand"/>
      </w:pPr>
      <w:r>
        <w:rPr>
          <w:u w:val="single"/>
        </w:rPr>
        <w:t>Hypothese 2</w:t>
      </w:r>
      <w:r w:rsidR="00E60CE8" w:rsidRPr="00EA08B7">
        <w:rPr>
          <w:u w:val="single"/>
        </w:rPr>
        <w:t>:</w:t>
      </w:r>
      <w:r w:rsidR="00C21B1D">
        <w:t xml:space="preserve"> Exercise scoort hoog op de </w:t>
      </w:r>
      <w:r w:rsidR="00D62301">
        <w:t>Net Promoter Score</w:t>
      </w:r>
      <w:r w:rsidR="00C21B1D">
        <w:t xml:space="preserve"> </w:t>
      </w:r>
      <w:r w:rsidR="00EA08B7">
        <w:t xml:space="preserve">en </w:t>
      </w:r>
      <w:r w:rsidR="00C21B1D">
        <w:t>leden hebben</w:t>
      </w:r>
      <w:r w:rsidR="00EA08B7">
        <w:t xml:space="preserve"> een hoge</w:t>
      </w:r>
      <w:r w:rsidR="00E60CE8">
        <w:t xml:space="preserve"> interesse in een assortimentsuitbreiding</w:t>
      </w:r>
      <w:r w:rsidR="00485E32">
        <w:t>.</w:t>
      </w:r>
    </w:p>
    <w:p w14:paraId="637D3CE3" w14:textId="77777777" w:rsidR="00EA08B7" w:rsidRDefault="00EA08B7" w:rsidP="000863AF">
      <w:pPr>
        <w:pStyle w:val="Geenafstand"/>
      </w:pPr>
    </w:p>
    <w:p w14:paraId="637D3CE4" w14:textId="77777777" w:rsidR="00E60CE8" w:rsidRDefault="000C2A51" w:rsidP="000863AF">
      <w:pPr>
        <w:pStyle w:val="Geenafstand"/>
      </w:pPr>
      <w:r>
        <w:t>De tweede</w:t>
      </w:r>
      <w:r w:rsidR="00EA08B7">
        <w:t xml:space="preserve"> hypothese van dit</w:t>
      </w:r>
      <w:r w:rsidR="00C21B1D">
        <w:t xml:space="preserve"> onderzoek gaat over de </w:t>
      </w:r>
      <w:r w:rsidR="00AC29CF">
        <w:t>klantentrouw</w:t>
      </w:r>
      <w:r w:rsidR="00C21B1D">
        <w:t xml:space="preserve"> </w:t>
      </w:r>
      <w:r w:rsidR="00EA08B7">
        <w:t xml:space="preserve">van de Exercise leden. </w:t>
      </w:r>
      <w:r w:rsidR="00642909">
        <w:t xml:space="preserve">De </w:t>
      </w:r>
      <w:r w:rsidR="00AC29CF">
        <w:t>klantentrouw</w:t>
      </w:r>
      <w:r w:rsidR="00642909">
        <w:t xml:space="preserve"> wordt gemeten aan de hand van de </w:t>
      </w:r>
      <w:r w:rsidR="009F4A01">
        <w:t>NPS</w:t>
      </w:r>
      <w:r w:rsidR="00642909">
        <w:t xml:space="preserve">. </w:t>
      </w:r>
      <w:r w:rsidR="00EA08B7">
        <w:t>Er wordt verwacht dat de leden va</w:t>
      </w:r>
      <w:r w:rsidR="00C21B1D">
        <w:t xml:space="preserve">n Exercise een hoge </w:t>
      </w:r>
      <w:r w:rsidR="00AC29CF">
        <w:t>klantentrouw</w:t>
      </w:r>
      <w:r w:rsidR="00EA08B7">
        <w:t xml:space="preserve"> hebben. Aan de hand van hypothese </w:t>
      </w:r>
      <w:r>
        <w:t>1</w:t>
      </w:r>
      <w:r w:rsidR="00EA08B7">
        <w:t xml:space="preserve"> en de SPACE-matrix wordt er dus ook verondersteld dat de Exercise leden een hoge interesse in een </w:t>
      </w:r>
      <w:r w:rsidR="00F97F16">
        <w:t>assortimentsuitbreiding</w:t>
      </w:r>
      <w:r w:rsidR="00EA08B7">
        <w:t xml:space="preserve"> hebben.</w:t>
      </w:r>
    </w:p>
    <w:p w14:paraId="637D3CE5" w14:textId="77777777" w:rsidR="000863AF" w:rsidRDefault="000863AF" w:rsidP="000863AF">
      <w:pPr>
        <w:pStyle w:val="Kop2"/>
        <w:numPr>
          <w:ilvl w:val="1"/>
          <w:numId w:val="1"/>
        </w:numPr>
      </w:pPr>
      <w:bookmarkStart w:id="15" w:name="_Toc479765812"/>
      <w:bookmarkStart w:id="16" w:name="_Toc485043983"/>
      <w:r>
        <w:t>Operationalisatie</w:t>
      </w:r>
      <w:bookmarkEnd w:id="15"/>
      <w:bookmarkEnd w:id="16"/>
    </w:p>
    <w:p w14:paraId="637D3CE6" w14:textId="05D91768" w:rsidR="000863AF" w:rsidRDefault="000863AF" w:rsidP="000863AF">
      <w:pPr>
        <w:pStyle w:val="Geenafstand"/>
      </w:pPr>
      <w:r>
        <w:t>In dit onderzoek wordt in opdracht van Sportclub Exercise onderzocht op welke manier een assortimentsuitbreiding kan bijdragen aan d</w:t>
      </w:r>
      <w:r w:rsidR="00D62301">
        <w:t>e verhoging van het</w:t>
      </w:r>
      <w:r w:rsidR="00102ECC">
        <w:t xml:space="preserve"> exploitatie</w:t>
      </w:r>
      <w:r>
        <w:t>resultaat. In dit theoretisch kader is er gekeken naar theorieën over assortimentsuitbreidingen. Aan de h</w:t>
      </w:r>
      <w:r w:rsidR="004F5110">
        <w:t>and van de SPACE-matrix</w:t>
      </w:r>
      <w:r w:rsidR="000C2A51">
        <w:t xml:space="preserve"> en input van de opdrachtgever</w:t>
      </w:r>
      <w:r w:rsidR="004F5110">
        <w:t xml:space="preserve"> zijn er twee</w:t>
      </w:r>
      <w:r w:rsidR="00B8319F">
        <w:t xml:space="preserve"> hypothesen</w:t>
      </w:r>
      <w:r>
        <w:t xml:space="preserve"> opgesteld.</w:t>
      </w:r>
    </w:p>
    <w:p w14:paraId="637D3CE7" w14:textId="77777777" w:rsidR="0081764B" w:rsidRDefault="0081764B" w:rsidP="000863AF">
      <w:pPr>
        <w:pStyle w:val="Geenafstand"/>
      </w:pPr>
    </w:p>
    <w:p w14:paraId="637D3CE8" w14:textId="77777777" w:rsidR="0081764B" w:rsidRDefault="000C2A51" w:rsidP="000863AF">
      <w:pPr>
        <w:pStyle w:val="Geenafstand"/>
        <w:rPr>
          <w:b/>
        </w:rPr>
      </w:pPr>
      <w:r>
        <w:rPr>
          <w:b/>
        </w:rPr>
        <w:t>Hypothese 1</w:t>
      </w:r>
    </w:p>
    <w:p w14:paraId="637D3CE9" w14:textId="4049F45D" w:rsidR="0081764B" w:rsidRDefault="000C2A51" w:rsidP="000863AF">
      <w:pPr>
        <w:pStyle w:val="Geenafstand"/>
      </w:pPr>
      <w:r>
        <w:t>Hypothese 1</w:t>
      </w:r>
      <w:r w:rsidR="0081764B">
        <w:t xml:space="preserve"> wordt getest aan de hand van kwantitatief onderzoek. </w:t>
      </w:r>
      <w:r w:rsidR="00A86A52">
        <w:t>In een vragenlijst over een mogelijke assortimentsuitbreiding worden twee vragen gesteld die helpen bij het testen van deze hypothese. Ten</w:t>
      </w:r>
      <w:r w:rsidR="00C21B1D">
        <w:t xml:space="preserve"> eerste wordt de interesse in </w:t>
      </w:r>
      <w:r>
        <w:t>een</w:t>
      </w:r>
      <w:r w:rsidR="00A86A52">
        <w:t xml:space="preserve"> assortimentsuitbr</w:t>
      </w:r>
      <w:r w:rsidR="00C21B1D">
        <w:t>eiding gemeten</w:t>
      </w:r>
      <w:r w:rsidR="00642909">
        <w:t xml:space="preserve"> aan de hand van een vijf-punt</w:t>
      </w:r>
      <w:r w:rsidR="00D62301">
        <w:t>en</w:t>
      </w:r>
      <w:r w:rsidR="00642909">
        <w:t>schaal</w:t>
      </w:r>
      <w:r w:rsidR="00C21B1D">
        <w:t>. Daarna wordt de</w:t>
      </w:r>
      <w:r w:rsidR="00A86A52">
        <w:t xml:space="preserve"> Net Promoter Score</w:t>
      </w:r>
      <w:r w:rsidR="00C21B1D">
        <w:t xml:space="preserve"> gemeten</w:t>
      </w:r>
      <w:r w:rsidR="00A86A52">
        <w:t>. Vervo</w:t>
      </w:r>
      <w:r w:rsidR="004128B2">
        <w:t>lgens worden de uitkomsten van deze twee vragen gebruikt voor deze hypothese. Er wordt gekeken of leden met een hoge interesse ook promoters zijn van Exercise. En er wordt gekeken of leden met een lage interesse zichzelf niet als promoters kenmerken.</w:t>
      </w:r>
    </w:p>
    <w:p w14:paraId="637D3CEA" w14:textId="77777777" w:rsidR="00EA08B7" w:rsidRDefault="00EA08B7" w:rsidP="000863AF">
      <w:pPr>
        <w:pStyle w:val="Geenafstand"/>
      </w:pPr>
    </w:p>
    <w:p w14:paraId="637D3CEB" w14:textId="77777777" w:rsidR="00EA08B7" w:rsidRDefault="000C2A51" w:rsidP="000863AF">
      <w:pPr>
        <w:pStyle w:val="Geenafstand"/>
        <w:rPr>
          <w:b/>
        </w:rPr>
      </w:pPr>
      <w:r>
        <w:rPr>
          <w:b/>
        </w:rPr>
        <w:t>Hypothese 2</w:t>
      </w:r>
    </w:p>
    <w:p w14:paraId="637D3CEC" w14:textId="77777777" w:rsidR="00B860AD" w:rsidRDefault="000C2A51" w:rsidP="00B860AD">
      <w:pPr>
        <w:pStyle w:val="Geenafstand"/>
      </w:pPr>
      <w:r>
        <w:t>Hypothese 2</w:t>
      </w:r>
      <w:r w:rsidR="00EA08B7">
        <w:t xml:space="preserve"> wordt </w:t>
      </w:r>
      <w:r w:rsidR="00C21B1D">
        <w:t xml:space="preserve">ook </w:t>
      </w:r>
      <w:r w:rsidR="00EA08B7">
        <w:t>getest aan de hand van kwantitatief onderzoek. De vraag over de Net Promoter Score is leidend voor deze hypothese. Bij een hoge Net Promoter S</w:t>
      </w:r>
      <w:r w:rsidR="00C21B1D">
        <w:t>core zijn de Exercise leden loyaal</w:t>
      </w:r>
      <w:r w:rsidR="00EA08B7">
        <w:t xml:space="preserve"> en bij een lage Net Promoter Score zijn de E</w:t>
      </w:r>
      <w:r w:rsidR="00C21B1D">
        <w:t>xercise leden niet loyaal</w:t>
      </w:r>
      <w:r w:rsidR="00EA08B7">
        <w:t>.</w:t>
      </w:r>
      <w:r w:rsidR="00C21B1D">
        <w:t xml:space="preserve"> Een NPS onder de 10 wordt als laag beoordeeld en een NPS boven de 35 wordt als hoog beoordeeld. Alles daartussen wordt als gemiddeld gezien.</w:t>
      </w:r>
      <w:r w:rsidR="00B860AD">
        <w:br w:type="page"/>
      </w:r>
    </w:p>
    <w:p w14:paraId="637D3CED" w14:textId="77777777" w:rsidR="002E5024" w:rsidRDefault="00856EB8" w:rsidP="00544EF9">
      <w:pPr>
        <w:pStyle w:val="Kop1"/>
        <w:numPr>
          <w:ilvl w:val="0"/>
          <w:numId w:val="1"/>
        </w:numPr>
      </w:pPr>
      <w:bookmarkStart w:id="17" w:name="_Toc485043984"/>
      <w:r>
        <w:lastRenderedPageBreak/>
        <w:t>Onderzoeksm</w:t>
      </w:r>
      <w:r w:rsidR="002E5024">
        <w:t>ethoden</w:t>
      </w:r>
      <w:bookmarkEnd w:id="17"/>
    </w:p>
    <w:p w14:paraId="637D3CF0" w14:textId="7A78FA9B" w:rsidR="00C7474A" w:rsidRDefault="004476B7" w:rsidP="000863AF">
      <w:pPr>
        <w:pStyle w:val="Geenafstand"/>
      </w:pPr>
      <w:r>
        <w:t>In dit hoofdstuk worden de me</w:t>
      </w:r>
      <w:r w:rsidR="00050D28">
        <w:t>thoden van onderzoek besproken. Er wordt ook besproken hoe de resultaten zijn verwerkt en er wordt doorverwezen naar vragenlijsten en topiclijsten. Tot slot wordt de betrouwba</w:t>
      </w:r>
      <w:r w:rsidR="00AC4ADE">
        <w:t xml:space="preserve">arheid en validiteit besproken. </w:t>
      </w:r>
      <w:r w:rsidR="009E768E">
        <w:t>Het onderzoek dat is</w:t>
      </w:r>
      <w:r w:rsidR="000863AF">
        <w:t xml:space="preserve"> uitgevoerd is </w:t>
      </w:r>
      <w:r w:rsidR="00BD0575">
        <w:t>een haalbaarheidsonderzoek. Er is</w:t>
      </w:r>
      <w:r w:rsidR="000863AF">
        <w:t xml:space="preserve"> aan de hand van </w:t>
      </w:r>
      <w:r w:rsidR="009D2E5A">
        <w:t>desk- en fieldresearch</w:t>
      </w:r>
      <w:r w:rsidR="000863AF">
        <w:t xml:space="preserve"> gekeken welke assortimentsuitbreiding haalbaar is voor Sportclub Exercise.</w:t>
      </w:r>
    </w:p>
    <w:p w14:paraId="637D3CF1" w14:textId="77777777" w:rsidR="004476B7" w:rsidRDefault="004476B7" w:rsidP="00050D28">
      <w:pPr>
        <w:pStyle w:val="Kop2"/>
        <w:numPr>
          <w:ilvl w:val="1"/>
          <w:numId w:val="1"/>
        </w:numPr>
      </w:pPr>
      <w:bookmarkStart w:id="18" w:name="_Toc485043985"/>
      <w:r>
        <w:t>Vooronderzoek</w:t>
      </w:r>
      <w:bookmarkEnd w:id="18"/>
    </w:p>
    <w:p w14:paraId="637D3CF2" w14:textId="47177EE2" w:rsidR="008517B5" w:rsidRDefault="008517B5" w:rsidP="000863AF">
      <w:pPr>
        <w:pStyle w:val="Geenafstand"/>
      </w:pPr>
      <w:r>
        <w:t xml:space="preserve">Om te beginnen is er vooronderzoek gedaan naar de meest interessante assortimentsuitbreiding voor Exercise. Dit vooronderzoek is gedaan aan de hand van desk- en fieldresearch. Om te beginnen heeft de </w:t>
      </w:r>
      <w:r w:rsidR="00D40699">
        <w:t xml:space="preserve">onderzoeker zich verdiept in de </w:t>
      </w:r>
      <w:r>
        <w:t>assoritmentsuitbreidingen die sportscholen</w:t>
      </w:r>
      <w:r w:rsidR="00D40699">
        <w:t xml:space="preserve"> over de hele wereld</w:t>
      </w:r>
      <w:r>
        <w:t xml:space="preserve"> </w:t>
      </w:r>
      <w:r w:rsidR="00D40699">
        <w:t>hebben doorgevoerd</w:t>
      </w:r>
      <w:r>
        <w:t>. Dit is gedaan aan de hand van deskresea</w:t>
      </w:r>
      <w:r w:rsidR="00D62301">
        <w:t>rch. Er is aan de hand van mail-</w:t>
      </w:r>
      <w:r>
        <w:t xml:space="preserve">contact een benchmark opgezet met sportscholen uit Amerika, Australië en Nederland. Bij deze sportscholen is er </w:t>
      </w:r>
      <w:r w:rsidR="00C7474A">
        <w:t>geïnformeerd</w:t>
      </w:r>
      <w:r>
        <w:t xml:space="preserve"> naar de producten/diensten die zij verkopen naast de sportschoolabonnementen.</w:t>
      </w:r>
    </w:p>
    <w:p w14:paraId="637D3CF3" w14:textId="77777777" w:rsidR="008517B5" w:rsidRDefault="008517B5" w:rsidP="000863AF">
      <w:pPr>
        <w:pStyle w:val="Geenafstand"/>
      </w:pPr>
    </w:p>
    <w:p w14:paraId="637D3CF4" w14:textId="29CB01D4" w:rsidR="00C7474A" w:rsidRDefault="00C7474A" w:rsidP="00C7474A">
      <w:pPr>
        <w:pStyle w:val="Geenafstand"/>
      </w:pPr>
      <w:r>
        <w:t>De onderzoeker heef</w:t>
      </w:r>
      <w:r w:rsidR="00D62301">
        <w:t>t aan de hand van het benchmark-</w:t>
      </w:r>
      <w:r>
        <w:t>onderzoek verder onderzocht wat de meest interessante assortimentsuitbreiding betreft voor Sportclub Exercise. Dit is gedaan aan de hand van een enquête die uitgezet is onder de leden van Exercise. In de enquête wer</w:t>
      </w:r>
      <w:r w:rsidR="00D62301">
        <w:t>den de opties uit het benchmark-</w:t>
      </w:r>
      <w:r>
        <w:t xml:space="preserve">onderzoek gegeven en werd er gevraagd welke assortimentsuitbreiding het lid het meest aansprak. De enquête van dit vooronderzoek is te vinden in </w:t>
      </w:r>
      <w:r w:rsidR="00E00650" w:rsidRPr="00E00650">
        <w:t>bijlage 6</w:t>
      </w:r>
      <w:r w:rsidRPr="00E00650">
        <w:t>.</w:t>
      </w:r>
      <w:r w:rsidR="00431E6A">
        <w:t xml:space="preserve"> </w:t>
      </w:r>
      <w:r>
        <w:t>De enquête is eerst afgenomen bij de leden die dagelijks aanwez</w:t>
      </w:r>
      <w:r w:rsidR="00431E6A">
        <w:t xml:space="preserve">ig zijn bij Sportclub Exercise. </w:t>
      </w:r>
      <w:r>
        <w:t>Vervolgens is de enquête ook via e-mail uitgezet.</w:t>
      </w:r>
    </w:p>
    <w:p w14:paraId="637D3CF5" w14:textId="77777777" w:rsidR="00050D28" w:rsidRDefault="00050D28" w:rsidP="00C7474A">
      <w:pPr>
        <w:pStyle w:val="Geenafstand"/>
      </w:pPr>
    </w:p>
    <w:p w14:paraId="637D3CF6" w14:textId="6515E968" w:rsidR="00C7474A" w:rsidRDefault="00050D28" w:rsidP="00C7474A">
      <w:pPr>
        <w:pStyle w:val="Geenafstand"/>
      </w:pPr>
      <w:r>
        <w:t>Bij kwantitatief onderzoek is een betrouwbaarheid van</w:t>
      </w:r>
      <w:r w:rsidR="00C7474A">
        <w:t xml:space="preserve"> 95%</w:t>
      </w:r>
      <w:r>
        <w:t xml:space="preserve"> wenselijk</w:t>
      </w:r>
      <w:r w:rsidR="00C7474A">
        <w:t>. Exercise telt 2100 leden, waarvan 1500 actief. Voor een betrouwbaarheid van 95% was het van belang dat minimaal 306 leden de enquête invulde</w:t>
      </w:r>
      <w:r w:rsidR="00D62301">
        <w:t>n</w:t>
      </w:r>
      <w:r w:rsidR="00C7474A">
        <w:t xml:space="preserve">. Voor een betrouwbaarheid van 90% moest de enquête door 229 leden worden ingevuld </w:t>
      </w:r>
      <w:sdt>
        <w:sdtPr>
          <w:id w:val="155610374"/>
          <w:citation/>
        </w:sdtPr>
        <w:sdtEndPr/>
        <w:sdtContent>
          <w:r w:rsidR="000236BD">
            <w:fldChar w:fldCharType="begin"/>
          </w:r>
          <w:r w:rsidR="00FA4C12">
            <w:instrText xml:space="preserve">CITATION Allzj \l 1043 </w:instrText>
          </w:r>
          <w:r w:rsidR="000236BD">
            <w:fldChar w:fldCharType="separate"/>
          </w:r>
          <w:r w:rsidR="0035137F">
            <w:rPr>
              <w:noProof/>
            </w:rPr>
            <w:t>(marktonderzoek, z.j.)</w:t>
          </w:r>
          <w:r w:rsidR="000236BD">
            <w:rPr>
              <w:noProof/>
            </w:rPr>
            <w:fldChar w:fldCharType="end"/>
          </w:r>
        </w:sdtContent>
      </w:sdt>
      <w:r w:rsidR="00C7474A">
        <w:t>. De enquête is uiteindelijk door 233 leden ingevuld. Dit zorgt voor een betrouwbaarheid van iets meer dan 90%.</w:t>
      </w:r>
    </w:p>
    <w:p w14:paraId="637D3CF7" w14:textId="77777777" w:rsidR="00C7474A" w:rsidRDefault="00C7474A" w:rsidP="00C7474A">
      <w:pPr>
        <w:pStyle w:val="Geenafstand"/>
      </w:pPr>
    </w:p>
    <w:p w14:paraId="637D3CF8" w14:textId="5BD4F1EE" w:rsidR="008517B5" w:rsidRDefault="00C7474A" w:rsidP="000863AF">
      <w:pPr>
        <w:pStyle w:val="Geenafstand"/>
      </w:pPr>
      <w:r>
        <w:t>Het doel om een betrouwbaarheid van 95% te halen is niet behaald. De voornaamste reden hiervoor was de tijd. Na twee weken intensief reacties verzamelen waren er 233 reacties binnen. De onderzoeker had nog een extra week reacties kunnen verzamelen, maar dit zou betekenen dat de rest van het onderzoek in</w:t>
      </w:r>
      <w:r w:rsidR="00D62301">
        <w:t xml:space="preserve"> gevaar zou komen. Daarom is </w:t>
      </w:r>
      <w:r>
        <w:t xml:space="preserve">de keuze gemaakt om </w:t>
      </w:r>
      <w:r w:rsidR="00D62301">
        <w:t xml:space="preserve">te werken </w:t>
      </w:r>
      <w:r>
        <w:t>met een betrouwbaarheid van iets meer dan 90%.</w:t>
      </w:r>
    </w:p>
    <w:p w14:paraId="637D3CF9" w14:textId="77777777" w:rsidR="000863AF" w:rsidRDefault="000863AF" w:rsidP="000863AF">
      <w:pPr>
        <w:pStyle w:val="Kop2"/>
        <w:numPr>
          <w:ilvl w:val="1"/>
          <w:numId w:val="1"/>
        </w:numPr>
      </w:pPr>
      <w:bookmarkStart w:id="19" w:name="_Toc479765814"/>
      <w:bookmarkStart w:id="20" w:name="_Toc485043986"/>
      <w:r>
        <w:t>Deskresearch</w:t>
      </w:r>
      <w:bookmarkEnd w:id="19"/>
      <w:bookmarkEnd w:id="20"/>
    </w:p>
    <w:p w14:paraId="637D3CFA" w14:textId="77777777" w:rsidR="00181F1F" w:rsidRDefault="00BC60DF" w:rsidP="00D62301">
      <w:pPr>
        <w:pStyle w:val="Geenafstand"/>
      </w:pPr>
      <w:r>
        <w:t xml:space="preserve">Uit het vooronderzoek bleek dat een supplementenlijn het meest interessant zou zijn voor Exercise. Daarom is er na het vooronderzoek </w:t>
      </w:r>
      <w:r w:rsidR="00BD0575">
        <w:t>onderzoek gedaan naar d</w:t>
      </w:r>
      <w:r w:rsidR="00C423EF">
        <w:t>e supplementenmarkt</w:t>
      </w:r>
      <w:r w:rsidR="00BD0575">
        <w:t>. Dit is gedaan aan</w:t>
      </w:r>
      <w:r w:rsidR="000863AF">
        <w:t xml:space="preserve"> de hand van deskr</w:t>
      </w:r>
      <w:r w:rsidR="00BD0575">
        <w:t>esearch. Er is</w:t>
      </w:r>
      <w:r w:rsidR="000863AF">
        <w:t xml:space="preserve"> gekeken naar hoe de ma</w:t>
      </w:r>
      <w:r w:rsidR="00181F1F">
        <w:t xml:space="preserve">rkt op dit moment is ingericht. Dit is gedaan </w:t>
      </w:r>
      <w:r w:rsidR="00C423EF">
        <w:t>door te kijken naar</w:t>
      </w:r>
      <w:r w:rsidR="00181F1F">
        <w:t xml:space="preserve"> de laatste ontwikkelingen in de markt, voorspellingen voor de toekomst van de markt en bedreigingen voor de markt.</w:t>
      </w:r>
    </w:p>
    <w:p w14:paraId="637D3CFB" w14:textId="77777777" w:rsidR="000863AF" w:rsidRDefault="000863AF" w:rsidP="000863AF">
      <w:pPr>
        <w:pStyle w:val="Geenafstand"/>
      </w:pPr>
    </w:p>
    <w:p w14:paraId="0D866B77" w14:textId="77777777" w:rsidR="00B021DE" w:rsidRDefault="000863AF" w:rsidP="000863AF">
      <w:pPr>
        <w:pStyle w:val="Geenafstand"/>
      </w:pPr>
      <w:r w:rsidRPr="00D62301">
        <w:t>De l</w:t>
      </w:r>
      <w:r w:rsidR="00181F1F" w:rsidRPr="00D62301">
        <w:t>everanciersanalyse is ook</w:t>
      </w:r>
      <w:r w:rsidRPr="00D62301">
        <w:t xml:space="preserve"> gedaan aan de hand van deskresearch. Via deskresearch </w:t>
      </w:r>
      <w:r w:rsidR="00D62301">
        <w:t xml:space="preserve">is </w:t>
      </w:r>
      <w:r w:rsidR="00181F1F" w:rsidRPr="00D62301">
        <w:t>onderzoek gedaan na</w:t>
      </w:r>
      <w:r w:rsidR="00BC60DF" w:rsidRPr="00D62301">
        <w:t>ar mogelijke leveranciers van supplementen</w:t>
      </w:r>
      <w:r w:rsidR="00181F1F" w:rsidRPr="00D62301">
        <w:t xml:space="preserve">. De leveranciers zijn vergeleken aan de hand van prijzen, oplages, aantal soorten </w:t>
      </w:r>
      <w:r w:rsidR="007605F8" w:rsidRPr="00D62301">
        <w:t>supplementen</w:t>
      </w:r>
      <w:r w:rsidR="00181F1F" w:rsidRPr="00D62301">
        <w:t>, voorraadrisico’s, kwaliteit van de</w:t>
      </w:r>
      <w:r w:rsidR="00B021DE">
        <w:t xml:space="preserve"> supplementen en leveringstijden. </w:t>
      </w:r>
      <w:r w:rsidR="007605F8">
        <w:t xml:space="preserve">De concurrentieanalyse is </w:t>
      </w:r>
      <w:r w:rsidR="00050394">
        <w:t xml:space="preserve">grotendeels </w:t>
      </w:r>
      <w:r w:rsidR="007605F8">
        <w:t xml:space="preserve">ook </w:t>
      </w:r>
      <w:r w:rsidR="009D2E5A">
        <w:t>uitgevoerd</w:t>
      </w:r>
      <w:r>
        <w:t xml:space="preserve"> aan d</w:t>
      </w:r>
      <w:r w:rsidR="007605F8">
        <w:t>e hand van deskresearch. Er is</w:t>
      </w:r>
      <w:r>
        <w:t xml:space="preserve"> </w:t>
      </w:r>
      <w:r w:rsidR="00050394">
        <w:t>aan de hand van fieldresearch gekeken waar leden op dit moment hun supplementen kopen. De drie meest genoemde partijen zijn geanalyseerd aan de hand van deskresearch.</w:t>
      </w:r>
    </w:p>
    <w:p w14:paraId="30C13C5B" w14:textId="77777777" w:rsidR="00B021DE" w:rsidRDefault="00B021DE" w:rsidP="000863AF">
      <w:pPr>
        <w:pStyle w:val="Geenafstand"/>
      </w:pPr>
    </w:p>
    <w:p w14:paraId="637D3CFE" w14:textId="78D57A49" w:rsidR="000863AF" w:rsidRDefault="000863AF" w:rsidP="000863AF">
      <w:pPr>
        <w:pStyle w:val="Geenafstand"/>
      </w:pPr>
      <w:r>
        <w:t xml:space="preserve">De financiële haalbaarheid </w:t>
      </w:r>
      <w:r w:rsidR="007605F8">
        <w:t xml:space="preserve">is </w:t>
      </w:r>
      <w:r w:rsidR="00CE4358">
        <w:t>onderzocht aan de hand van desk- en fieldresearch.</w:t>
      </w:r>
      <w:r w:rsidR="007605F8">
        <w:t xml:space="preserve"> Er is</w:t>
      </w:r>
      <w:r w:rsidR="00CE4358">
        <w:t xml:space="preserve"> gebruik gemaakt van de huidige supplement verkoopcijfers</w:t>
      </w:r>
      <w:r>
        <w:t xml:space="preserve"> </w:t>
      </w:r>
      <w:r w:rsidR="00CE4358">
        <w:t>om de gemiddelde afname te bepalen. Vervolgens is er gekeken naar de interesse in een Exercise supplementlijn bij de leden. Aan de hand van de interesse en de huidige verkoopcijfers is de financiële haalbaarheid van een supplementlijn berekend.</w:t>
      </w:r>
      <w:r w:rsidR="00BE64B8">
        <w:t xml:space="preserve"> Aan het eind van het onderzoek is aan de hand van de SPACE-matrix een strategie bepaald die Exercise kan volgen op de supplementenmarkt.</w:t>
      </w:r>
    </w:p>
    <w:p w14:paraId="637D3CFF" w14:textId="77777777" w:rsidR="000863AF" w:rsidRDefault="000863AF" w:rsidP="000863AF">
      <w:pPr>
        <w:pStyle w:val="Kop2"/>
        <w:numPr>
          <w:ilvl w:val="1"/>
          <w:numId w:val="1"/>
        </w:numPr>
      </w:pPr>
      <w:bookmarkStart w:id="21" w:name="_Toc479765815"/>
      <w:bookmarkStart w:id="22" w:name="_Toc485043987"/>
      <w:r>
        <w:t>Fieldresearch</w:t>
      </w:r>
      <w:bookmarkEnd w:id="21"/>
      <w:bookmarkEnd w:id="22"/>
    </w:p>
    <w:p w14:paraId="637D3D00" w14:textId="7905770D" w:rsidR="00BC60DF" w:rsidRDefault="000863AF" w:rsidP="000863AF">
      <w:pPr>
        <w:pStyle w:val="Geenafstand"/>
      </w:pPr>
      <w:r>
        <w:t xml:space="preserve">Dit onderzoek is </w:t>
      </w:r>
      <w:r w:rsidR="007605F8">
        <w:t xml:space="preserve">op fieldresearch niveau </w:t>
      </w:r>
      <w:r>
        <w:t>een combinatie van een kwalitatief verkennend en een kwantitatief explorerend onderzoek</w:t>
      </w:r>
      <w:r w:rsidR="007605F8">
        <w:t xml:space="preserve"> </w:t>
      </w:r>
      <w:sdt>
        <w:sdtPr>
          <w:id w:val="1572233670"/>
          <w:citation/>
        </w:sdtPr>
        <w:sdtEndPr/>
        <w:sdtContent>
          <w:r w:rsidR="000236BD">
            <w:fldChar w:fldCharType="begin"/>
          </w:r>
          <w:r w:rsidR="008F0DE8">
            <w:instrText xml:space="preserve">CITATION Baa13 \l 1043 </w:instrText>
          </w:r>
          <w:r w:rsidR="000236BD">
            <w:fldChar w:fldCharType="separate"/>
          </w:r>
          <w:r w:rsidR="0035137F">
            <w:rPr>
              <w:noProof/>
            </w:rPr>
            <w:t>(Baarda, 2013)</w:t>
          </w:r>
          <w:r w:rsidR="000236BD">
            <w:fldChar w:fldCharType="end"/>
          </w:r>
        </w:sdtContent>
      </w:sdt>
      <w:r>
        <w:t xml:space="preserve">. Omdat de onderzoeker </w:t>
      </w:r>
      <w:r w:rsidR="007605F8">
        <w:t>aan het begin van dit onderzoek nog niet veel kennis had van de supplementen markt is</w:t>
      </w:r>
      <w:r>
        <w:t xml:space="preserve"> er eerst kwalitatief verke</w:t>
      </w:r>
      <w:r w:rsidR="007605F8">
        <w:t>nnend onderzoek uitgevoerd. Voor het kwalitatieve onderzoek zijn</w:t>
      </w:r>
      <w:r>
        <w:t xml:space="preserve"> er twee groepsgesprekken gehouden met leden van Exercise. </w:t>
      </w:r>
      <w:r w:rsidR="008379C1">
        <w:t xml:space="preserve">Er is gekozen voor </w:t>
      </w:r>
      <w:r w:rsidR="008379C1">
        <w:lastRenderedPageBreak/>
        <w:t xml:space="preserve">groepsgesprekken, omdat </w:t>
      </w:r>
      <w:r w:rsidR="00CE4358">
        <w:t xml:space="preserve">groepsgesprekken zorgen voor discussie en generatie van ideeën. Bij een assortimentsuitbreiding is het belangrijk om goed te luisteren naar wat de leden willen. In een groepsgesprek kunnen leden samen brainstormen over ideeën voor een supplementenlijn. In één op één gesprekken </w:t>
      </w:r>
      <w:r w:rsidR="006F508F">
        <w:t xml:space="preserve">blijven leden in een eigen gedachtegang en dit is niet gewenst voor dit onderzoek. </w:t>
      </w:r>
      <w:r w:rsidR="007605F8">
        <w:t>Een van de groepsgesprekken is gehouden met gebruikers van supplementen en het andere gro</w:t>
      </w:r>
      <w:r w:rsidR="00EF7B42">
        <w:t>epsgesprek is gehouden met niet-</w:t>
      </w:r>
      <w:r w:rsidR="007605F8">
        <w:t>gebruikers van supplementen.</w:t>
      </w:r>
    </w:p>
    <w:p w14:paraId="637D3D01" w14:textId="77777777" w:rsidR="00BC60DF" w:rsidRDefault="00BC60DF" w:rsidP="000863AF">
      <w:pPr>
        <w:pStyle w:val="Geenafstand"/>
      </w:pPr>
    </w:p>
    <w:p w14:paraId="637D3D02" w14:textId="3E8B49AD" w:rsidR="000863AF" w:rsidRDefault="000863AF" w:rsidP="000863AF">
      <w:pPr>
        <w:pStyle w:val="Geenafstand"/>
      </w:pPr>
      <w:r>
        <w:t xml:space="preserve">In de groepsgesprekken </w:t>
      </w:r>
      <w:r w:rsidR="007605F8">
        <w:t xml:space="preserve">zijn </w:t>
      </w:r>
      <w:r>
        <w:t>onder andere vragen gesteld over de reden van wel of geen gebruik van supplementen. De respond</w:t>
      </w:r>
      <w:r w:rsidR="00BC60DF">
        <w:t>enten voor de groepsgesprekken zijn ten e</w:t>
      </w:r>
      <w:r>
        <w:t>erst</w:t>
      </w:r>
      <w:r w:rsidR="00BE4332">
        <w:t>e</w:t>
      </w:r>
      <w:r>
        <w:t xml:space="preserve"> uitgekozen op het wel of niet gebruiken van supplementen. Daarna </w:t>
      </w:r>
      <w:r w:rsidR="00BC60DF">
        <w:t>is</w:t>
      </w:r>
      <w:r>
        <w:t xml:space="preserve"> er een gelijke </w:t>
      </w:r>
      <w:r w:rsidR="00BC60DF">
        <w:t>verdeling</w:t>
      </w:r>
      <w:r>
        <w:t xml:space="preserve"> van mannen en vrouwen</w:t>
      </w:r>
      <w:r w:rsidR="00BC60DF">
        <w:t xml:space="preserve"> gemaakt</w:t>
      </w:r>
      <w:r w:rsidR="005B56ED">
        <w:t>, omdat Exercise leden ook</w:t>
      </w:r>
      <w:r w:rsidR="009D2E5A">
        <w:t xml:space="preserve"> redelijk</w:t>
      </w:r>
      <w:r w:rsidR="00D62301">
        <w:t xml:space="preserve"> gelijk verdeeld</w:t>
      </w:r>
      <w:r w:rsidR="005B56ED">
        <w:t xml:space="preserve"> zijn over mannen en vrouwen</w:t>
      </w:r>
      <w:r w:rsidR="00BC60DF">
        <w:t>. De groepsgesprekken zijn</w:t>
      </w:r>
      <w:r>
        <w:t xml:space="preserve"> </w:t>
      </w:r>
      <w:r w:rsidRPr="00BC60DF">
        <w:t>met zes respondenten</w:t>
      </w:r>
      <w:r>
        <w:t xml:space="preserve"> gehouden. </w:t>
      </w:r>
      <w:r w:rsidR="005B56ED">
        <w:t>De respondenten zijn geworven door in de sportschool te vragen of respondenten wilden bijdragen aan dit onderzoek. De groepsgesprekken duurden gemiddeld 40 minuten en de twee gesprekke</w:t>
      </w:r>
      <w:r w:rsidR="009D2E5A">
        <w:t xml:space="preserve">n zijn op dezelfde dag gevoerd. De groepsgesprekken werden gevoerd aan de hand van een topiclist. </w:t>
      </w:r>
      <w:r w:rsidR="00B978F3">
        <w:t xml:space="preserve">De topiclist is van te voren opgesteld door </w:t>
      </w:r>
      <w:r w:rsidR="00B978F3" w:rsidRPr="00E00650">
        <w:t xml:space="preserve">de onderzoeker. </w:t>
      </w:r>
      <w:r w:rsidRPr="00E00650">
        <w:t xml:space="preserve">In </w:t>
      </w:r>
      <w:r w:rsidR="00E00650" w:rsidRPr="00E00650">
        <w:t>bijlage 8</w:t>
      </w:r>
      <w:r w:rsidR="005B56ED" w:rsidRPr="00E00650">
        <w:t xml:space="preserve"> staat de topiclist voor het</w:t>
      </w:r>
      <w:r w:rsidRPr="00E00650">
        <w:t xml:space="preserve"> groepsgesprek met supplementen gebruikers en in bijlage </w:t>
      </w:r>
      <w:r w:rsidR="00E00650" w:rsidRPr="00E00650">
        <w:t>9</w:t>
      </w:r>
      <w:r w:rsidRPr="00E00650">
        <w:t xml:space="preserve"> staat</w:t>
      </w:r>
      <w:r>
        <w:t xml:space="preserve"> de topiclist voor het groepsgesprek met niet-supplement gebruikers.</w:t>
      </w:r>
    </w:p>
    <w:p w14:paraId="637D3D03" w14:textId="77777777" w:rsidR="006F508F" w:rsidRDefault="006F508F" w:rsidP="000863AF">
      <w:pPr>
        <w:pStyle w:val="Geenafstand"/>
      </w:pPr>
    </w:p>
    <w:p w14:paraId="637D3D04" w14:textId="323969B7" w:rsidR="006F508F" w:rsidRDefault="006F508F" w:rsidP="000863AF">
      <w:pPr>
        <w:pStyle w:val="Geenafstand"/>
      </w:pPr>
      <w:r>
        <w:t xml:space="preserve">De groepsgesprekken zijn geanalyseerd aan de hand van de technieken van Baarda </w:t>
      </w:r>
      <w:sdt>
        <w:sdtPr>
          <w:id w:val="-1184752475"/>
          <w:citation/>
        </w:sdtPr>
        <w:sdtEndPr/>
        <w:sdtContent>
          <w:r w:rsidR="000236BD">
            <w:fldChar w:fldCharType="begin"/>
          </w:r>
          <w:r w:rsidR="008F0DE8">
            <w:instrText xml:space="preserve">CITATION Baa13 \n  \t  \l 1043 </w:instrText>
          </w:r>
          <w:r w:rsidR="000236BD">
            <w:fldChar w:fldCharType="separate"/>
          </w:r>
          <w:r w:rsidR="0035137F">
            <w:rPr>
              <w:noProof/>
            </w:rPr>
            <w:t>(2013)</w:t>
          </w:r>
          <w:r w:rsidR="000236BD">
            <w:rPr>
              <w:noProof/>
            </w:rPr>
            <w:fldChar w:fldCharType="end"/>
          </w:r>
        </w:sdtContent>
      </w:sdt>
      <w:r>
        <w:t xml:space="preserve">. De groepsgesprekken zijn </w:t>
      </w:r>
      <w:r w:rsidR="00301309">
        <w:t xml:space="preserve">eerst </w:t>
      </w:r>
      <w:r w:rsidR="002B137C">
        <w:t xml:space="preserve">woordelijk </w:t>
      </w:r>
      <w:r w:rsidR="00301309">
        <w:t xml:space="preserve">uitgetypt, waarna ze met behulp van de applicatie Kwalitan gecodeerd zijn. Het coderen heeft gezorgd voor een goed overzicht van de resultaten. </w:t>
      </w:r>
      <w:r w:rsidR="002B137C">
        <w:t>Na het coderen zijn de resultaten geanalyseerd en gereflecteerd. Er is tijdens het analyseren van de groepsgesprekken een iteratief proces uitgevoerd. Dit houdt i</w:t>
      </w:r>
      <w:r w:rsidR="00D62301">
        <w:t>n dat het proces steeds herhaald</w:t>
      </w:r>
      <w:r w:rsidR="002B137C">
        <w:t xml:space="preserve"> is, totdat er theoretische verzadiging plaatst vond. Theoretische verzadiging houdt in dat er geen nieuw</w:t>
      </w:r>
      <w:r w:rsidR="00050394">
        <w:t>e inzichten meer verkregen kunne</w:t>
      </w:r>
      <w:r w:rsidR="002B137C">
        <w:t>n worden.</w:t>
      </w:r>
    </w:p>
    <w:p w14:paraId="637D3D05" w14:textId="77777777" w:rsidR="000863AF" w:rsidRDefault="000863AF" w:rsidP="000863AF">
      <w:pPr>
        <w:pStyle w:val="Geenafstand"/>
      </w:pPr>
    </w:p>
    <w:p w14:paraId="637D3D06" w14:textId="1667047F" w:rsidR="00BC60DF" w:rsidRDefault="00BC60DF" w:rsidP="000863AF">
      <w:pPr>
        <w:pStyle w:val="Geenafstand"/>
      </w:pPr>
      <w:r>
        <w:t>Na het</w:t>
      </w:r>
      <w:r w:rsidR="000863AF">
        <w:t xml:space="preserve"> kwalitatieve onderzoek is er een kwantitatief explorerend onderzoek uitgezet. In dit onderzoek </w:t>
      </w:r>
      <w:r>
        <w:t>zijn</w:t>
      </w:r>
      <w:r w:rsidR="000863AF">
        <w:t xml:space="preserve"> gerichte vragen gesteld over het gebruik van supplementen en de behoefte aan een Exerc</w:t>
      </w:r>
      <w:r>
        <w:t xml:space="preserve">ise supplementenlijn. Ook is </w:t>
      </w:r>
      <w:r w:rsidR="000863AF">
        <w:t xml:space="preserve">er in de enquête onderzocht welke groep leden zich als potentiële klanten kenmerkt. Voor de distributie </w:t>
      </w:r>
      <w:r>
        <w:t>is</w:t>
      </w:r>
      <w:r w:rsidR="00D62301">
        <w:t xml:space="preserve"> </w:t>
      </w:r>
      <w:r w:rsidR="000863AF">
        <w:t>onderzocht via welke kanalen de leden de sup</w:t>
      </w:r>
      <w:r>
        <w:t>plementen willen aanschaffen. De enquête heeft ook ge</w:t>
      </w:r>
      <w:r w:rsidR="00D00B01">
        <w:t>holpen bij het opstellen van</w:t>
      </w:r>
      <w:r w:rsidR="00BE4332">
        <w:t xml:space="preserve"> (potentiële) </w:t>
      </w:r>
      <w:r>
        <w:t>klant</w:t>
      </w:r>
      <w:r w:rsidR="00BE4332">
        <w:t xml:space="preserve"> </w:t>
      </w:r>
      <w:r>
        <w:t>profiel</w:t>
      </w:r>
      <w:r w:rsidR="00D00B01">
        <w:t>en</w:t>
      </w:r>
      <w:r>
        <w:t>.</w:t>
      </w:r>
    </w:p>
    <w:p w14:paraId="637D3D07" w14:textId="77777777" w:rsidR="00BC60DF" w:rsidRDefault="00BC60DF" w:rsidP="000863AF">
      <w:pPr>
        <w:pStyle w:val="Geenafstand"/>
      </w:pPr>
    </w:p>
    <w:p w14:paraId="637D3D08" w14:textId="5C7792CB" w:rsidR="007B7D49" w:rsidRDefault="00E746E8" w:rsidP="00E042C1">
      <w:pPr>
        <w:pStyle w:val="Geenafstand"/>
      </w:pPr>
      <w:r>
        <w:t>Om</w:t>
      </w:r>
      <w:r w:rsidR="000863AF">
        <w:t xml:space="preserve"> de leden extra te stimuler</w:t>
      </w:r>
      <w:r>
        <w:t xml:space="preserve">en de enquête in te vullen werd er een prijs </w:t>
      </w:r>
      <w:r w:rsidR="00D62301">
        <w:t xml:space="preserve">aan </w:t>
      </w:r>
      <w:r w:rsidR="00243B00">
        <w:t>verbonden</w:t>
      </w:r>
      <w:r>
        <w:t>. Door de enquête in te vullen maakten de leden kans op een bidon en verschillende supplementen</w:t>
      </w:r>
      <w:r w:rsidR="000863AF">
        <w:t xml:space="preserve">. </w:t>
      </w:r>
      <w:r w:rsidR="004B0FDD">
        <w:t xml:space="preserve">Voor deze enquête zijn alle actieve leden van Exercise benaderd. De bruto steekproef bevatte dus 1500 respondenten. </w:t>
      </w:r>
      <w:r>
        <w:t>Ook voor deze vragenlijst geldt dat voor een betrouwbaarheid van 95% 306 leden de enquête moe</w:t>
      </w:r>
      <w:r w:rsidR="00BE4332">
        <w:t>s</w:t>
      </w:r>
      <w:r>
        <w:t xml:space="preserve">ten invullen. </w:t>
      </w:r>
      <w:r w:rsidR="000863AF">
        <w:t>Voor een betrouwbaarheid van 90% moe</w:t>
      </w:r>
      <w:r w:rsidR="00BE4332">
        <w:t>s</w:t>
      </w:r>
      <w:r w:rsidR="000863AF">
        <w:t xml:space="preserve">t de enquête door 229 leden worden ingevuld </w:t>
      </w:r>
      <w:sdt>
        <w:sdtPr>
          <w:id w:val="182653506"/>
          <w:citation/>
        </w:sdtPr>
        <w:sdtEndPr/>
        <w:sdtContent>
          <w:r w:rsidR="000236BD">
            <w:fldChar w:fldCharType="begin"/>
          </w:r>
          <w:r w:rsidR="00FA4C12">
            <w:instrText xml:space="preserve">CITATION Allzj \l 1043 </w:instrText>
          </w:r>
          <w:r w:rsidR="000236BD">
            <w:fldChar w:fldCharType="separate"/>
          </w:r>
          <w:r w:rsidR="0035137F">
            <w:rPr>
              <w:noProof/>
            </w:rPr>
            <w:t>(marktonderzoek, z.j.)</w:t>
          </w:r>
          <w:r w:rsidR="000236BD">
            <w:rPr>
              <w:noProof/>
            </w:rPr>
            <w:fldChar w:fldCharType="end"/>
          </w:r>
        </w:sdtContent>
      </w:sdt>
      <w:r w:rsidR="000863AF">
        <w:t>.</w:t>
      </w:r>
      <w:r w:rsidR="00FF3A28">
        <w:t xml:space="preserve"> De enquête is uiteindelijk door 255 leden ingevuld, dit levert een betrouwbaarheid van 92% op.</w:t>
      </w:r>
      <w:r w:rsidR="000863AF">
        <w:t xml:space="preserve"> </w:t>
      </w:r>
      <w:r w:rsidR="004B0FDD">
        <w:t>De enquête is in eerste instantie via</w:t>
      </w:r>
      <w:r w:rsidR="000863AF">
        <w:t xml:space="preserve"> mail en Facebook verspreid onder de l</w:t>
      </w:r>
      <w:r w:rsidR="00BE4332">
        <w:t xml:space="preserve">eden van Exercise. </w:t>
      </w:r>
      <w:r w:rsidR="004B0FDD">
        <w:t xml:space="preserve">Na de verspreiding via mail en Facebook hadden 150 respondenten de enquête ingevuld. De rest van de respondenten is persoonlijk benaderd </w:t>
      </w:r>
      <w:r w:rsidR="00D62301">
        <w:t>met het verzoek</w:t>
      </w:r>
      <w:r w:rsidR="004B0FDD">
        <w:t xml:space="preserve"> de enquête in te vullen. </w:t>
      </w:r>
      <w:r w:rsidR="00BE4332">
        <w:t>De enquête is over een periode van</w:t>
      </w:r>
      <w:r w:rsidR="000863AF">
        <w:t xml:space="preserve"> twee w</w:t>
      </w:r>
      <w:r w:rsidR="00BE4332">
        <w:t xml:space="preserve">eken </w:t>
      </w:r>
      <w:r w:rsidR="000863AF">
        <w:t>uitgezet.</w:t>
      </w:r>
      <w:r w:rsidR="00FF7007">
        <w:t xml:space="preserve"> De enquête is te vinden in </w:t>
      </w:r>
      <w:r w:rsidR="00FF7007" w:rsidRPr="00E00650">
        <w:t xml:space="preserve">bijlage </w:t>
      </w:r>
      <w:r w:rsidR="00E00650" w:rsidRPr="00E00650">
        <w:t>12</w:t>
      </w:r>
      <w:r w:rsidR="00FF7007" w:rsidRPr="00E00650">
        <w:t>.</w:t>
      </w:r>
    </w:p>
    <w:p w14:paraId="637D3D09" w14:textId="77777777" w:rsidR="00537784" w:rsidRDefault="007B7D49" w:rsidP="007B7D49">
      <w:pPr>
        <w:pStyle w:val="Kop2"/>
        <w:numPr>
          <w:ilvl w:val="1"/>
          <w:numId w:val="1"/>
        </w:numPr>
      </w:pPr>
      <w:bookmarkStart w:id="23" w:name="_Toc485043988"/>
      <w:r>
        <w:t>Betrouwbaarheid en validiteit</w:t>
      </w:r>
      <w:bookmarkEnd w:id="23"/>
    </w:p>
    <w:p w14:paraId="637D3D0A" w14:textId="13FFC51D" w:rsidR="00FF3A28" w:rsidRDefault="00AC4ADE" w:rsidP="00537784">
      <w:pPr>
        <w:pStyle w:val="Geenafstand"/>
      </w:pPr>
      <w:r>
        <w:t>Om dit onderzoek valide</w:t>
      </w:r>
      <w:r w:rsidR="00FF3A28">
        <w:t xml:space="preserve"> en betrouwbaar te maken is er tijdens en na het onderzoek gekeken of de spreiding van de respondenten overeenkomt met de spreiding van de leden o</w:t>
      </w:r>
      <w:r>
        <w:t>ver het ledenbestand. Voor een valide</w:t>
      </w:r>
      <w:r w:rsidR="00FF3A28">
        <w:t xml:space="preserve"> onderzoek is het van belang dat alle Exercise leden in de enquête vertegenwoordigd zijn</w:t>
      </w:r>
      <w:r>
        <w:t>, zodat de onderzoeken meten wat ze moeten meten</w:t>
      </w:r>
      <w:r w:rsidR="00FF3A28">
        <w:t xml:space="preserve">. De betrouwbaarheid van 90% in het vooronderzoek en 92% in het vervolg onderzoek waren niet het doel, maar doordat de </w:t>
      </w:r>
      <w:r w:rsidR="00D62301">
        <w:t>respondenten representatief zijn</w:t>
      </w:r>
      <w:r w:rsidR="00FF3A28">
        <w:t xml:space="preserve"> voor het ledenb</w:t>
      </w:r>
      <w:r w:rsidR="00D62301">
        <w:t xml:space="preserve">estand van Exercise wordt er extra </w:t>
      </w:r>
      <w:r w:rsidR="00FF3A28">
        <w:t xml:space="preserve">betrouwbaarheid toegevoegd. Een toelichting op deze betrouwbaarheid is te vinden in </w:t>
      </w:r>
      <w:r w:rsidR="00FF3A28" w:rsidRPr="00E00650">
        <w:t xml:space="preserve">bijlage </w:t>
      </w:r>
      <w:r w:rsidR="00E00650" w:rsidRPr="00E00650">
        <w:t>3</w:t>
      </w:r>
      <w:r w:rsidR="00FF3A28" w:rsidRPr="00E00650">
        <w:t>.</w:t>
      </w:r>
    </w:p>
    <w:p w14:paraId="232C0C28" w14:textId="77777777" w:rsidR="00AC4ADE" w:rsidRDefault="00AC4ADE" w:rsidP="00537784">
      <w:pPr>
        <w:pStyle w:val="Geenafstand"/>
      </w:pPr>
    </w:p>
    <w:p w14:paraId="32DD94A2" w14:textId="600B69A8" w:rsidR="00126741" w:rsidRDefault="00AC4ADE" w:rsidP="00126741">
      <w:pPr>
        <w:pStyle w:val="Geenafstand"/>
      </w:pPr>
      <w:r>
        <w:t>Door gebruik te maken van deskresearch en twee soorten fieldresearch kan er gesproken worden van triangulatie. Deze verschillende methoden van onderzoek zijn toegepast om de betrouwbaarheid en validiteit van dit onderzoek te verhogen.</w:t>
      </w:r>
      <w:r w:rsidR="00435B89">
        <w:t xml:space="preserve"> De interne validiteit wordt gewaarborgd doordat alle leden van Exercise vertegenwoordig</w:t>
      </w:r>
      <w:r w:rsidR="00D62301">
        <w:t>d</w:t>
      </w:r>
      <w:r w:rsidR="00435B89">
        <w:t xml:space="preserve"> zijn in het onderzoek.</w:t>
      </w:r>
      <w:r w:rsidR="00126741">
        <w:br w:type="page"/>
      </w:r>
    </w:p>
    <w:p w14:paraId="637D3D0D" w14:textId="77777777" w:rsidR="00611789" w:rsidRDefault="00611789" w:rsidP="00B83D89">
      <w:pPr>
        <w:pStyle w:val="Kop1"/>
        <w:numPr>
          <w:ilvl w:val="0"/>
          <w:numId w:val="1"/>
        </w:numPr>
      </w:pPr>
      <w:bookmarkStart w:id="24" w:name="_Toc485043989"/>
      <w:r>
        <w:lastRenderedPageBreak/>
        <w:t>Vooronderzoek</w:t>
      </w:r>
      <w:bookmarkEnd w:id="24"/>
    </w:p>
    <w:p w14:paraId="637D3D0E" w14:textId="3041CC86" w:rsidR="009F658F" w:rsidRPr="009F658F" w:rsidRDefault="009F658F" w:rsidP="009F658F">
      <w:pPr>
        <w:pStyle w:val="Geenafstand"/>
      </w:pPr>
      <w:r>
        <w:t>In dit hoofdstuk wordt er vooronderzoek gedaan naar de meest interessante assortimentsuitbreiding voor Exercise. In de eerste paragraaf van dit hoofdstuk wordt er ingegaan op het vooronderzoek naar de assortimentsuitbreiding. Er wordt aan de hand van verschillende data gekeken wat de meest interessante assortimentsuitbreiding betreft. In de tweede paragraaf van dit hoofdstuk wordt er gekeken naar de markt van de gekozen assortimentsuitbreiding. Er wordt gekeken naar de trends, voorspellingen en bedr</w:t>
      </w:r>
      <w:r w:rsidR="00CE5266">
        <w:t>eigingen in</w:t>
      </w:r>
      <w:r>
        <w:t xml:space="preserve"> de markt.</w:t>
      </w:r>
    </w:p>
    <w:p w14:paraId="637D3D0F" w14:textId="77777777" w:rsidR="00F36F6E" w:rsidRDefault="00706669" w:rsidP="00F36F6E">
      <w:pPr>
        <w:pStyle w:val="Kop2"/>
        <w:numPr>
          <w:ilvl w:val="1"/>
          <w:numId w:val="1"/>
        </w:numPr>
      </w:pPr>
      <w:bookmarkStart w:id="25" w:name="_Toc485043990"/>
      <w:r>
        <w:t>Welke assortimentsuitbreiding is het meest interessant voor Exercise?</w:t>
      </w:r>
      <w:bookmarkEnd w:id="25"/>
    </w:p>
    <w:p w14:paraId="637D3D10" w14:textId="77777777" w:rsidR="005657A7" w:rsidRPr="002B1D34" w:rsidRDefault="00706669" w:rsidP="002B1D34">
      <w:pPr>
        <w:pStyle w:val="Geenafstand"/>
        <w:rPr>
          <w:i/>
        </w:rPr>
      </w:pPr>
      <w:r w:rsidRPr="002B1D34">
        <w:rPr>
          <w:rStyle w:val="Titelvanboek"/>
          <w:i w:val="0"/>
        </w:rPr>
        <w:t>Benchmark</w:t>
      </w:r>
    </w:p>
    <w:p w14:paraId="637D3D11" w14:textId="77777777" w:rsidR="008517B5" w:rsidRDefault="008517B5" w:rsidP="008517B5">
      <w:pPr>
        <w:pStyle w:val="Geenafstand"/>
      </w:pPr>
      <w:r>
        <w:t>In de eerste weken van dit onderzoek heeft de onderzoeker zich verdiept in de mogelijke assortimentsuitbreidingen die sportscholen kunnen doorvoeren. Het doel van dit vooronderzoek was een goede basiskennis vergaren over het vakgebied. Allereerst is er een benchmark opgezet. Er is aan de hand van mailcontact met sportscholen uit Nederland, Amerika en Australië gekeken naar wat sportscholen naast de abonnementen verkopen. Uit dit benchmark onderzoek zijn een aantal veel voorkomende assortimentsuitbreidingen naar voren gekomen:</w:t>
      </w:r>
    </w:p>
    <w:p w14:paraId="637D3D12" w14:textId="77777777" w:rsidR="008517B5" w:rsidRDefault="008517B5" w:rsidP="008517B5">
      <w:pPr>
        <w:pStyle w:val="Geenafstand"/>
      </w:pPr>
    </w:p>
    <w:p w14:paraId="637D3D13" w14:textId="77777777" w:rsidR="008517B5" w:rsidRDefault="008517B5" w:rsidP="008517B5">
      <w:pPr>
        <w:pStyle w:val="Geenafstand"/>
        <w:numPr>
          <w:ilvl w:val="0"/>
          <w:numId w:val="4"/>
        </w:numPr>
      </w:pPr>
      <w:r>
        <w:t>Een kledinglijn: shirts, vesten, broeken, schoenen etc.</w:t>
      </w:r>
    </w:p>
    <w:p w14:paraId="637D3D14" w14:textId="77777777" w:rsidR="008517B5" w:rsidRDefault="008517B5" w:rsidP="008517B5">
      <w:pPr>
        <w:pStyle w:val="Geenafstand"/>
        <w:numPr>
          <w:ilvl w:val="0"/>
          <w:numId w:val="4"/>
        </w:numPr>
      </w:pPr>
      <w:r>
        <w:t>Voedingssupplementen</w:t>
      </w:r>
    </w:p>
    <w:p w14:paraId="637D3D15" w14:textId="77777777" w:rsidR="008517B5" w:rsidRDefault="008517B5" w:rsidP="008517B5">
      <w:pPr>
        <w:pStyle w:val="Geenafstand"/>
        <w:numPr>
          <w:ilvl w:val="0"/>
          <w:numId w:val="4"/>
        </w:numPr>
      </w:pPr>
      <w:r>
        <w:t>Een zwembad/zwembadpas</w:t>
      </w:r>
    </w:p>
    <w:p w14:paraId="637D3D16" w14:textId="77777777" w:rsidR="008517B5" w:rsidRPr="00577B54" w:rsidRDefault="008517B5" w:rsidP="008517B5">
      <w:pPr>
        <w:pStyle w:val="Geenafstand"/>
        <w:numPr>
          <w:ilvl w:val="0"/>
          <w:numId w:val="4"/>
        </w:numPr>
      </w:pPr>
      <w:r>
        <w:t>Meerdaagse s</w:t>
      </w:r>
      <w:r w:rsidRPr="00577B54">
        <w:t>portkampen</w:t>
      </w:r>
    </w:p>
    <w:p w14:paraId="637D3D17" w14:textId="2A954E22" w:rsidR="008517B5" w:rsidRPr="00DA5A62" w:rsidRDefault="001F1C62" w:rsidP="008517B5">
      <w:pPr>
        <w:pStyle w:val="Geenafstand"/>
        <w:numPr>
          <w:ilvl w:val="0"/>
          <w:numId w:val="4"/>
        </w:numPr>
        <w:rPr>
          <w:lang w:val="en-US"/>
        </w:rPr>
      </w:pPr>
      <w:r>
        <w:rPr>
          <w:lang w:val="en-US"/>
        </w:rPr>
        <w:t>Fitness-attributen</w:t>
      </w:r>
      <w:r w:rsidR="008517B5" w:rsidRPr="00DA5A62">
        <w:rPr>
          <w:lang w:val="en-US"/>
        </w:rPr>
        <w:t>: handschoenen, bidons etc.</w:t>
      </w:r>
    </w:p>
    <w:p w14:paraId="637D3D18" w14:textId="77777777" w:rsidR="008517B5" w:rsidRDefault="008517B5" w:rsidP="00611789">
      <w:pPr>
        <w:pStyle w:val="Geenafstand"/>
        <w:numPr>
          <w:ilvl w:val="0"/>
          <w:numId w:val="4"/>
        </w:numPr>
      </w:pPr>
      <w:r w:rsidRPr="00207517">
        <w:t>Fitnes apparaten voor thuis</w:t>
      </w:r>
    </w:p>
    <w:p w14:paraId="637D3D19" w14:textId="77777777" w:rsidR="00E053B1" w:rsidRDefault="00E053B1" w:rsidP="00E053B1">
      <w:pPr>
        <w:pStyle w:val="Geenafstand"/>
      </w:pPr>
    </w:p>
    <w:p w14:paraId="637D3D1A" w14:textId="05965437" w:rsidR="00F13D12" w:rsidRDefault="00301EF0" w:rsidP="00611789">
      <w:pPr>
        <w:pStyle w:val="Geenafstand"/>
      </w:pPr>
      <w:r>
        <w:t>Exercise heeft als doel het verhogen van zijn exploitatieresultaat aan de hand van een assortimentsuitbreiding. Voordat de haalbaarheid van een dergelijke assortimentsuitbreiding kan worden gemeten moet er onderzocht worden welke assortimentsuitbreiding het meest interessant</w:t>
      </w:r>
      <w:r w:rsidR="00F96D35">
        <w:t xml:space="preserve"> is</w:t>
      </w:r>
      <w:r>
        <w:t xml:space="preserve">. Dit is gedaan aan de hand van een kwantitatief onderzoek onder de actieve leden van Sportclub Exercise. In de </w:t>
      </w:r>
      <w:r w:rsidR="009561C6">
        <w:t xml:space="preserve">korte </w:t>
      </w:r>
      <w:r>
        <w:t xml:space="preserve">enquête is gevraagd welke </w:t>
      </w:r>
      <w:r w:rsidRPr="00E00650">
        <w:t>assortimentsuitbreiding het lid het meest interessant lijkt en in welke mate hij dit zou kopen.</w:t>
      </w:r>
      <w:r w:rsidR="00151987" w:rsidRPr="00E00650">
        <w:t xml:space="preserve"> De enquête is </w:t>
      </w:r>
      <w:r w:rsidR="00F13D12" w:rsidRPr="00E00650">
        <w:t xml:space="preserve">te vinden in </w:t>
      </w:r>
      <w:r w:rsidR="00E00650" w:rsidRPr="00E00650">
        <w:t>bijlage 4</w:t>
      </w:r>
      <w:r w:rsidR="00F13D12" w:rsidRPr="00E00650">
        <w:t>.</w:t>
      </w:r>
      <w:r w:rsidR="005657A7" w:rsidRPr="00E00650">
        <w:t xml:space="preserve"> De assortimentsuitbreiding</w:t>
      </w:r>
      <w:r w:rsidR="00706669" w:rsidRPr="00E00650">
        <w:t>en</w:t>
      </w:r>
      <w:r w:rsidR="005657A7">
        <w:t xml:space="preserve"> genoemd in de enq</w:t>
      </w:r>
      <w:r w:rsidR="001435B8">
        <w:t xml:space="preserve">uête zijn gebaseerd op het </w:t>
      </w:r>
      <w:r w:rsidR="005657A7">
        <w:t>benchmark onderzoek</w:t>
      </w:r>
      <w:r w:rsidR="001435B8">
        <w:t>.</w:t>
      </w:r>
    </w:p>
    <w:p w14:paraId="637D3D1B" w14:textId="77777777" w:rsidR="002B1D34" w:rsidRDefault="002B1D34" w:rsidP="00611789">
      <w:pPr>
        <w:pStyle w:val="Geenafstand"/>
      </w:pPr>
    </w:p>
    <w:p w14:paraId="637D3D1C" w14:textId="579A6A5B" w:rsidR="00706669" w:rsidRPr="00E16FCF" w:rsidRDefault="00706669" w:rsidP="002B1D34">
      <w:pPr>
        <w:pStyle w:val="Geenafstand"/>
        <w:rPr>
          <w:rStyle w:val="Titelvanboek"/>
        </w:rPr>
      </w:pPr>
      <w:r w:rsidRPr="002B1D34">
        <w:rPr>
          <w:rStyle w:val="Titelvanboek"/>
          <w:i w:val="0"/>
        </w:rPr>
        <w:t>Interesse assorti</w:t>
      </w:r>
      <w:r w:rsidR="00134C01">
        <w:rPr>
          <w:rStyle w:val="Titelvanboek"/>
          <w:i w:val="0"/>
        </w:rPr>
        <w:t>mentsuitbreiding onder de leden</w:t>
      </w:r>
    </w:p>
    <w:p w14:paraId="637D3D1D" w14:textId="6D0216A8" w:rsidR="000F7800" w:rsidRDefault="00214DC4" w:rsidP="009F658F">
      <w:pPr>
        <w:pStyle w:val="Geenafstand"/>
      </w:pPr>
      <w:r>
        <w:t>Uit de enquête is naar voren gekomen dat de leden van Exercise het meest geïnteresseerd zijn in een Exercise su</w:t>
      </w:r>
      <w:r w:rsidR="00B946C4">
        <w:t>pplementenlijn</w:t>
      </w:r>
      <w:r w:rsidR="0056555B">
        <w:t xml:space="preserve">, zoals te zien in </w:t>
      </w:r>
      <w:r w:rsidR="0056555B" w:rsidRPr="00E00650">
        <w:t xml:space="preserve">tabel </w:t>
      </w:r>
      <w:r w:rsidR="00E00650" w:rsidRPr="00E00650">
        <w:t>2</w:t>
      </w:r>
      <w:r w:rsidR="00B946C4" w:rsidRPr="00E00650">
        <w:t>.</w:t>
      </w:r>
      <w:r w:rsidR="00B946C4">
        <w:t xml:space="preserve"> De Exercise supplementenlijn werd door 38% van de leden als meest interessant gekozen. De leden toonden ook interesse in </w:t>
      </w:r>
      <w:r w:rsidR="001F1C62">
        <w:t>fitness-attributen</w:t>
      </w:r>
      <w:r w:rsidR="00B946C4">
        <w:t>, deze assortimentsuitbreiding werd door 22% van de leden gekozen.</w:t>
      </w:r>
      <w:r w:rsidR="00CE5266">
        <w:t xml:space="preserve"> De zwembadpas met korting staat</w:t>
      </w:r>
      <w:r w:rsidR="000F7800">
        <w:t xml:space="preserve"> met 20% niet ver achter de </w:t>
      </w:r>
      <w:r w:rsidR="001F1C62">
        <w:t>fitness-attributen</w:t>
      </w:r>
      <w:r w:rsidR="000F7800">
        <w:t>.</w:t>
      </w:r>
    </w:p>
    <w:p w14:paraId="637D3D1E" w14:textId="77777777" w:rsidR="00B946C4" w:rsidRDefault="00B946C4" w:rsidP="00214DC4">
      <w:pPr>
        <w:pStyle w:val="Geenafstand"/>
      </w:pPr>
    </w:p>
    <w:tbl>
      <w:tblPr>
        <w:tblStyle w:val="Lichtelijst-accent11"/>
        <w:tblpPr w:leftFromText="141" w:rightFromText="141" w:vertAnchor="text" w:horzAnchor="margin" w:tblpY="39"/>
        <w:tblW w:w="10136" w:type="dxa"/>
        <w:tblLook w:val="04A0" w:firstRow="1" w:lastRow="0" w:firstColumn="1" w:lastColumn="0" w:noHBand="0" w:noVBand="1"/>
      </w:tblPr>
      <w:tblGrid>
        <w:gridCol w:w="8020"/>
        <w:gridCol w:w="960"/>
        <w:gridCol w:w="1156"/>
      </w:tblGrid>
      <w:tr w:rsidR="0056555B" w:rsidRPr="001A3572" w14:paraId="637D3D22" w14:textId="77777777" w:rsidTr="005655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20" w:type="dxa"/>
            <w:noWrap/>
            <w:hideMark/>
          </w:tcPr>
          <w:p w14:paraId="637D3D1F" w14:textId="77777777" w:rsidR="0056555B" w:rsidRPr="001A3572" w:rsidRDefault="0056555B" w:rsidP="0056555B">
            <w:pPr>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Assortimentsuitbreidingen</w:t>
            </w:r>
          </w:p>
        </w:tc>
        <w:tc>
          <w:tcPr>
            <w:tcW w:w="960" w:type="dxa"/>
            <w:noWrap/>
            <w:hideMark/>
          </w:tcPr>
          <w:p w14:paraId="637D3D20" w14:textId="77777777" w:rsidR="0056555B" w:rsidRPr="001A3572" w:rsidRDefault="0056555B" w:rsidP="0056555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Aantal</w:t>
            </w:r>
          </w:p>
        </w:tc>
        <w:tc>
          <w:tcPr>
            <w:tcW w:w="1156" w:type="dxa"/>
            <w:noWrap/>
            <w:hideMark/>
          </w:tcPr>
          <w:p w14:paraId="637D3D21" w14:textId="77777777" w:rsidR="0056555B" w:rsidRPr="001A3572" w:rsidRDefault="0056555B" w:rsidP="0056555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Procenten</w:t>
            </w:r>
          </w:p>
        </w:tc>
      </w:tr>
      <w:tr w:rsidR="0056555B" w:rsidRPr="001A3572" w14:paraId="637D3D26" w14:textId="77777777" w:rsidTr="005655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20" w:type="dxa"/>
            <w:noWrap/>
            <w:hideMark/>
          </w:tcPr>
          <w:p w14:paraId="637D3D23" w14:textId="77777777" w:rsidR="0056555B" w:rsidRPr="001A3572" w:rsidRDefault="0056555B" w:rsidP="0056555B">
            <w:pPr>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Exercise voedingssupplementen (vitamines, eiwitten, energierepen, pre-workout)</w:t>
            </w:r>
          </w:p>
        </w:tc>
        <w:tc>
          <w:tcPr>
            <w:tcW w:w="960" w:type="dxa"/>
            <w:noWrap/>
            <w:hideMark/>
          </w:tcPr>
          <w:p w14:paraId="637D3D24" w14:textId="77777777" w:rsidR="0056555B" w:rsidRPr="001A3572" w:rsidRDefault="0056555B" w:rsidP="005655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89</w:t>
            </w:r>
          </w:p>
        </w:tc>
        <w:tc>
          <w:tcPr>
            <w:tcW w:w="1156" w:type="dxa"/>
            <w:noWrap/>
            <w:hideMark/>
          </w:tcPr>
          <w:p w14:paraId="637D3D25" w14:textId="77777777" w:rsidR="0056555B" w:rsidRPr="001A3572" w:rsidRDefault="0056555B" w:rsidP="005655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38,20%</w:t>
            </w:r>
          </w:p>
        </w:tc>
      </w:tr>
      <w:tr w:rsidR="0056555B" w:rsidRPr="001A3572" w14:paraId="637D3D2A" w14:textId="77777777" w:rsidTr="0056555B">
        <w:trPr>
          <w:trHeight w:val="300"/>
        </w:trPr>
        <w:tc>
          <w:tcPr>
            <w:cnfStyle w:val="001000000000" w:firstRow="0" w:lastRow="0" w:firstColumn="1" w:lastColumn="0" w:oddVBand="0" w:evenVBand="0" w:oddHBand="0" w:evenHBand="0" w:firstRowFirstColumn="0" w:firstRowLastColumn="0" w:lastRowFirstColumn="0" w:lastRowLastColumn="0"/>
            <w:tcW w:w="8020" w:type="dxa"/>
            <w:noWrap/>
            <w:hideMark/>
          </w:tcPr>
          <w:p w14:paraId="637D3D27" w14:textId="2BFF5FEE" w:rsidR="0056555B" w:rsidRPr="001A3572" w:rsidRDefault="001F1C62" w:rsidP="0056555B">
            <w:pPr>
              <w:rPr>
                <w:rFonts w:ascii="Calibri" w:eastAsia="Times New Roman" w:hAnsi="Calibri" w:cs="Times New Roman"/>
                <w:color w:val="000000"/>
                <w:lang w:eastAsia="nl-NL"/>
              </w:rPr>
            </w:pPr>
            <w:r>
              <w:rPr>
                <w:rFonts w:ascii="Calibri" w:eastAsia="Times New Roman" w:hAnsi="Calibri" w:cs="Times New Roman"/>
                <w:color w:val="000000"/>
                <w:lang w:eastAsia="nl-NL"/>
              </w:rPr>
              <w:t>Fitness-attributen</w:t>
            </w:r>
            <w:r w:rsidR="0056555B" w:rsidRPr="001A3572">
              <w:rPr>
                <w:rFonts w:ascii="Calibri" w:eastAsia="Times New Roman" w:hAnsi="Calibri" w:cs="Times New Roman"/>
                <w:color w:val="000000"/>
                <w:lang w:eastAsia="nl-NL"/>
              </w:rPr>
              <w:t xml:space="preserve"> (handschoenen, bidons, handdoeken etc.)</w:t>
            </w:r>
          </w:p>
        </w:tc>
        <w:tc>
          <w:tcPr>
            <w:tcW w:w="960" w:type="dxa"/>
            <w:noWrap/>
            <w:hideMark/>
          </w:tcPr>
          <w:p w14:paraId="637D3D28" w14:textId="77777777" w:rsidR="0056555B" w:rsidRPr="001A3572" w:rsidRDefault="0056555B" w:rsidP="005655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52</w:t>
            </w:r>
          </w:p>
        </w:tc>
        <w:tc>
          <w:tcPr>
            <w:tcW w:w="1156" w:type="dxa"/>
            <w:noWrap/>
            <w:hideMark/>
          </w:tcPr>
          <w:p w14:paraId="637D3D29" w14:textId="77777777" w:rsidR="0056555B" w:rsidRPr="001A3572" w:rsidRDefault="0056555B" w:rsidP="005655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22,32%</w:t>
            </w:r>
          </w:p>
        </w:tc>
      </w:tr>
      <w:tr w:rsidR="0056555B" w:rsidRPr="001A3572" w14:paraId="637D3D2E" w14:textId="77777777" w:rsidTr="005655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20" w:type="dxa"/>
            <w:noWrap/>
            <w:hideMark/>
          </w:tcPr>
          <w:p w14:paraId="637D3D2B" w14:textId="77777777" w:rsidR="0056555B" w:rsidRPr="001A3572" w:rsidRDefault="0056555B" w:rsidP="0056555B">
            <w:pPr>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Een zwembadpas met korting</w:t>
            </w:r>
          </w:p>
        </w:tc>
        <w:tc>
          <w:tcPr>
            <w:tcW w:w="960" w:type="dxa"/>
            <w:noWrap/>
            <w:hideMark/>
          </w:tcPr>
          <w:p w14:paraId="637D3D2C" w14:textId="77777777" w:rsidR="0056555B" w:rsidRPr="001A3572" w:rsidRDefault="0056555B" w:rsidP="005655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47</w:t>
            </w:r>
          </w:p>
        </w:tc>
        <w:tc>
          <w:tcPr>
            <w:tcW w:w="1156" w:type="dxa"/>
            <w:noWrap/>
            <w:hideMark/>
          </w:tcPr>
          <w:p w14:paraId="637D3D2D" w14:textId="77777777" w:rsidR="0056555B" w:rsidRPr="001A3572" w:rsidRDefault="0056555B" w:rsidP="005655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20,17%</w:t>
            </w:r>
          </w:p>
        </w:tc>
      </w:tr>
      <w:tr w:rsidR="0056555B" w:rsidRPr="001A3572" w14:paraId="637D3D32" w14:textId="77777777" w:rsidTr="0056555B">
        <w:trPr>
          <w:trHeight w:val="300"/>
        </w:trPr>
        <w:tc>
          <w:tcPr>
            <w:cnfStyle w:val="001000000000" w:firstRow="0" w:lastRow="0" w:firstColumn="1" w:lastColumn="0" w:oddVBand="0" w:evenVBand="0" w:oddHBand="0" w:evenHBand="0" w:firstRowFirstColumn="0" w:firstRowLastColumn="0" w:lastRowFirstColumn="0" w:lastRowLastColumn="0"/>
            <w:tcW w:w="8020" w:type="dxa"/>
            <w:noWrap/>
            <w:hideMark/>
          </w:tcPr>
          <w:p w14:paraId="637D3D2F" w14:textId="77777777" w:rsidR="0056555B" w:rsidRPr="001A3572" w:rsidRDefault="0056555B" w:rsidP="0056555B">
            <w:pPr>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Sportkampen met verschillende activiteiten (in de buurt van Voorburg)</w:t>
            </w:r>
          </w:p>
        </w:tc>
        <w:tc>
          <w:tcPr>
            <w:tcW w:w="960" w:type="dxa"/>
            <w:noWrap/>
            <w:hideMark/>
          </w:tcPr>
          <w:p w14:paraId="637D3D30" w14:textId="77777777" w:rsidR="0056555B" w:rsidRPr="001A3572" w:rsidRDefault="0056555B" w:rsidP="005655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31</w:t>
            </w:r>
          </w:p>
        </w:tc>
        <w:tc>
          <w:tcPr>
            <w:tcW w:w="1156" w:type="dxa"/>
            <w:noWrap/>
            <w:hideMark/>
          </w:tcPr>
          <w:p w14:paraId="637D3D31" w14:textId="77777777" w:rsidR="0056555B" w:rsidRPr="001A3572" w:rsidRDefault="0056555B" w:rsidP="005655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13,30%</w:t>
            </w:r>
          </w:p>
        </w:tc>
      </w:tr>
      <w:tr w:rsidR="0056555B" w:rsidRPr="001A3572" w14:paraId="637D3D36" w14:textId="77777777" w:rsidTr="005655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20" w:type="dxa"/>
            <w:noWrap/>
            <w:hideMark/>
          </w:tcPr>
          <w:p w14:paraId="637D3D33" w14:textId="77777777" w:rsidR="0056555B" w:rsidRPr="001A3572" w:rsidRDefault="0056555B" w:rsidP="0056555B">
            <w:pPr>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Fitness apparaten voor thuisgebruik</w:t>
            </w:r>
          </w:p>
        </w:tc>
        <w:tc>
          <w:tcPr>
            <w:tcW w:w="960" w:type="dxa"/>
            <w:noWrap/>
            <w:hideMark/>
          </w:tcPr>
          <w:p w14:paraId="637D3D34" w14:textId="77777777" w:rsidR="0056555B" w:rsidRPr="001A3572" w:rsidRDefault="0056555B" w:rsidP="005655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8</w:t>
            </w:r>
          </w:p>
        </w:tc>
        <w:tc>
          <w:tcPr>
            <w:tcW w:w="1156" w:type="dxa"/>
            <w:noWrap/>
            <w:hideMark/>
          </w:tcPr>
          <w:p w14:paraId="637D3D35" w14:textId="77777777" w:rsidR="0056555B" w:rsidRPr="001A3572" w:rsidRDefault="0056555B" w:rsidP="005655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3,43%</w:t>
            </w:r>
          </w:p>
        </w:tc>
      </w:tr>
      <w:tr w:rsidR="0056555B" w:rsidRPr="001A3572" w14:paraId="637D3D3A" w14:textId="77777777" w:rsidTr="0056555B">
        <w:trPr>
          <w:trHeight w:val="300"/>
        </w:trPr>
        <w:tc>
          <w:tcPr>
            <w:cnfStyle w:val="001000000000" w:firstRow="0" w:lastRow="0" w:firstColumn="1" w:lastColumn="0" w:oddVBand="0" w:evenVBand="0" w:oddHBand="0" w:evenHBand="0" w:firstRowFirstColumn="0" w:firstRowLastColumn="0" w:lastRowFirstColumn="0" w:lastRowLastColumn="0"/>
            <w:tcW w:w="8020" w:type="dxa"/>
            <w:noWrap/>
            <w:hideMark/>
          </w:tcPr>
          <w:p w14:paraId="637D3D37" w14:textId="77777777" w:rsidR="0056555B" w:rsidRPr="001A3572" w:rsidRDefault="0056555B" w:rsidP="0056555B">
            <w:pPr>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Anders, namelijk ...</w:t>
            </w:r>
          </w:p>
        </w:tc>
        <w:tc>
          <w:tcPr>
            <w:tcW w:w="960" w:type="dxa"/>
            <w:noWrap/>
            <w:hideMark/>
          </w:tcPr>
          <w:p w14:paraId="637D3D38" w14:textId="77777777" w:rsidR="0056555B" w:rsidRPr="001A3572" w:rsidRDefault="0056555B" w:rsidP="0056555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6</w:t>
            </w:r>
          </w:p>
        </w:tc>
        <w:tc>
          <w:tcPr>
            <w:tcW w:w="1156" w:type="dxa"/>
            <w:noWrap/>
            <w:hideMark/>
          </w:tcPr>
          <w:p w14:paraId="637D3D39" w14:textId="77777777" w:rsidR="0056555B" w:rsidRPr="001A3572" w:rsidRDefault="0056555B" w:rsidP="005655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1A3572">
              <w:rPr>
                <w:rFonts w:ascii="Calibri" w:eastAsia="Times New Roman" w:hAnsi="Calibri" w:cs="Times New Roman"/>
                <w:color w:val="000000"/>
                <w:lang w:eastAsia="nl-NL"/>
              </w:rPr>
              <w:t>2,58%</w:t>
            </w:r>
          </w:p>
        </w:tc>
      </w:tr>
      <w:tr w:rsidR="0033020F" w:rsidRPr="001A3572" w14:paraId="637D3D3E" w14:textId="77777777" w:rsidTr="005655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20" w:type="dxa"/>
            <w:noWrap/>
          </w:tcPr>
          <w:p w14:paraId="637D3D3B" w14:textId="77777777" w:rsidR="0033020F" w:rsidRPr="001A3572" w:rsidRDefault="0033020F" w:rsidP="0056555B">
            <w:pPr>
              <w:rPr>
                <w:rFonts w:ascii="Calibri" w:eastAsia="Times New Roman" w:hAnsi="Calibri" w:cs="Times New Roman"/>
                <w:color w:val="000000"/>
                <w:lang w:eastAsia="nl-NL"/>
              </w:rPr>
            </w:pPr>
            <w:r>
              <w:rPr>
                <w:rFonts w:ascii="Calibri" w:eastAsia="Times New Roman" w:hAnsi="Calibri" w:cs="Times New Roman"/>
                <w:color w:val="000000"/>
                <w:lang w:eastAsia="nl-NL"/>
              </w:rPr>
              <w:t>Totaal</w:t>
            </w:r>
          </w:p>
        </w:tc>
        <w:tc>
          <w:tcPr>
            <w:tcW w:w="960" w:type="dxa"/>
            <w:noWrap/>
          </w:tcPr>
          <w:p w14:paraId="637D3D3C" w14:textId="77777777" w:rsidR="0033020F" w:rsidRPr="0033020F" w:rsidRDefault="0033020F" w:rsidP="0056555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nl-NL"/>
              </w:rPr>
            </w:pPr>
            <w:r w:rsidRPr="0033020F">
              <w:rPr>
                <w:rFonts w:ascii="Calibri" w:eastAsia="Times New Roman" w:hAnsi="Calibri" w:cs="Times New Roman"/>
                <w:b/>
                <w:color w:val="000000"/>
                <w:lang w:eastAsia="nl-NL"/>
              </w:rPr>
              <w:t>233</w:t>
            </w:r>
          </w:p>
        </w:tc>
        <w:tc>
          <w:tcPr>
            <w:tcW w:w="1156" w:type="dxa"/>
            <w:noWrap/>
          </w:tcPr>
          <w:p w14:paraId="637D3D3D" w14:textId="77777777" w:rsidR="0033020F" w:rsidRPr="0033020F" w:rsidRDefault="0033020F" w:rsidP="00E0065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nl-NL"/>
              </w:rPr>
            </w:pPr>
            <w:r w:rsidRPr="0033020F">
              <w:rPr>
                <w:rFonts w:ascii="Calibri" w:eastAsia="Times New Roman" w:hAnsi="Calibri" w:cs="Times New Roman"/>
                <w:b/>
                <w:color w:val="000000"/>
                <w:lang w:eastAsia="nl-NL"/>
              </w:rPr>
              <w:t>100%</w:t>
            </w:r>
          </w:p>
        </w:tc>
      </w:tr>
    </w:tbl>
    <w:p w14:paraId="054621DE" w14:textId="458F6761" w:rsidR="00E00650" w:rsidRDefault="00E00650" w:rsidP="00E00650">
      <w:pPr>
        <w:pStyle w:val="Bijschrift"/>
        <w:framePr w:hSpace="141" w:wrap="around" w:vAnchor="text" w:hAnchor="page" w:x="1356" w:y="2659"/>
      </w:pPr>
      <w:bookmarkStart w:id="26" w:name="_Toc484945531"/>
      <w:r>
        <w:t xml:space="preserve">Tabel </w:t>
      </w:r>
      <w:r w:rsidR="005C760B">
        <w:fldChar w:fldCharType="begin"/>
      </w:r>
      <w:r w:rsidR="005C760B">
        <w:instrText xml:space="preserve"> SEQ Tabel \* ARABIC </w:instrText>
      </w:r>
      <w:r w:rsidR="005C760B">
        <w:fldChar w:fldCharType="separate"/>
      </w:r>
      <w:r w:rsidR="00B66109">
        <w:rPr>
          <w:noProof/>
        </w:rPr>
        <w:t>2</w:t>
      </w:r>
      <w:r w:rsidR="005C760B">
        <w:rPr>
          <w:noProof/>
        </w:rPr>
        <w:fldChar w:fldCharType="end"/>
      </w:r>
      <w:r>
        <w:t xml:space="preserve">: </w:t>
      </w:r>
      <w:r w:rsidRPr="00A402E6">
        <w:t>Resultaten assortimentsuitbreidingen (n = 233)</w:t>
      </w:r>
      <w:bookmarkEnd w:id="26"/>
    </w:p>
    <w:p w14:paraId="637D3D40" w14:textId="0AE82902" w:rsidR="001A3572" w:rsidRPr="00EB6B7A" w:rsidRDefault="001A3572" w:rsidP="00E00650">
      <w:pPr>
        <w:pStyle w:val="Geenafstand"/>
      </w:pPr>
    </w:p>
    <w:tbl>
      <w:tblPr>
        <w:tblStyle w:val="Gemiddeldearcering1-accent11"/>
        <w:tblpPr w:leftFromText="141" w:rightFromText="141" w:vertAnchor="text" w:horzAnchor="margin" w:tblpXSpec="right" w:tblpY="153"/>
        <w:tblW w:w="4425" w:type="dxa"/>
        <w:tblLook w:val="04A0" w:firstRow="1" w:lastRow="0" w:firstColumn="1" w:lastColumn="0" w:noHBand="0" w:noVBand="1"/>
      </w:tblPr>
      <w:tblGrid>
        <w:gridCol w:w="2151"/>
        <w:gridCol w:w="1137"/>
        <w:gridCol w:w="1137"/>
      </w:tblGrid>
      <w:tr w:rsidR="009225D7" w:rsidRPr="00E57631" w14:paraId="637D3D44" w14:textId="77777777" w:rsidTr="009225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noWrap/>
            <w:hideMark/>
          </w:tcPr>
          <w:p w14:paraId="637D3D41" w14:textId="77777777" w:rsidR="009225D7" w:rsidRPr="00E57631" w:rsidRDefault="009225D7" w:rsidP="009225D7">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Leeftijdsgroep</w:t>
            </w:r>
          </w:p>
        </w:tc>
        <w:tc>
          <w:tcPr>
            <w:tcW w:w="1137" w:type="dxa"/>
          </w:tcPr>
          <w:p w14:paraId="637D3D42" w14:textId="77777777" w:rsidR="009225D7" w:rsidRPr="00E57631" w:rsidRDefault="009225D7" w:rsidP="009225D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Aantal</w:t>
            </w:r>
          </w:p>
        </w:tc>
        <w:tc>
          <w:tcPr>
            <w:tcW w:w="1137" w:type="dxa"/>
            <w:noWrap/>
            <w:hideMark/>
          </w:tcPr>
          <w:p w14:paraId="637D3D43" w14:textId="77777777" w:rsidR="009225D7" w:rsidRPr="00E57631" w:rsidRDefault="009225D7" w:rsidP="009225D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Bezetting</w:t>
            </w:r>
          </w:p>
        </w:tc>
      </w:tr>
      <w:tr w:rsidR="009225D7" w:rsidRPr="00E57631" w14:paraId="637D3D48" w14:textId="77777777" w:rsidTr="009225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3D45" w14:textId="77777777" w:rsidR="009225D7" w:rsidRPr="00E57631" w:rsidRDefault="009225D7" w:rsidP="009225D7">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Jonger dan 18 jaar</w:t>
            </w:r>
          </w:p>
        </w:tc>
        <w:tc>
          <w:tcPr>
            <w:tcW w:w="1137" w:type="dxa"/>
          </w:tcPr>
          <w:p w14:paraId="637D3D46" w14:textId="77777777" w:rsidR="009225D7" w:rsidRDefault="009225D7" w:rsidP="009225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7</w:t>
            </w:r>
          </w:p>
        </w:tc>
        <w:tc>
          <w:tcPr>
            <w:tcW w:w="1137" w:type="dxa"/>
            <w:hideMark/>
          </w:tcPr>
          <w:p w14:paraId="637D3D47" w14:textId="77777777" w:rsidR="009225D7" w:rsidRPr="00E57631" w:rsidRDefault="009225D7" w:rsidP="009225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7,87</w:t>
            </w:r>
            <w:r w:rsidRPr="00E57631">
              <w:rPr>
                <w:rFonts w:ascii="Calibri" w:eastAsia="Times New Roman" w:hAnsi="Calibri" w:cs="Times New Roman"/>
                <w:color w:val="000000"/>
                <w:lang w:eastAsia="nl-NL"/>
              </w:rPr>
              <w:t>%</w:t>
            </w:r>
          </w:p>
        </w:tc>
      </w:tr>
      <w:tr w:rsidR="009225D7" w:rsidRPr="00E57631" w14:paraId="637D3D4C" w14:textId="77777777" w:rsidTr="009225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3D49" w14:textId="77777777" w:rsidR="009225D7" w:rsidRPr="00E57631" w:rsidRDefault="009225D7" w:rsidP="009225D7">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18 t/m 25 jaar</w:t>
            </w:r>
          </w:p>
        </w:tc>
        <w:tc>
          <w:tcPr>
            <w:tcW w:w="1137" w:type="dxa"/>
          </w:tcPr>
          <w:p w14:paraId="637D3D4A" w14:textId="77777777" w:rsidR="009225D7" w:rsidRDefault="009225D7" w:rsidP="009225D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21</w:t>
            </w:r>
          </w:p>
        </w:tc>
        <w:tc>
          <w:tcPr>
            <w:tcW w:w="1137" w:type="dxa"/>
            <w:hideMark/>
          </w:tcPr>
          <w:p w14:paraId="637D3D4B" w14:textId="77777777" w:rsidR="009225D7" w:rsidRPr="00E57631" w:rsidRDefault="009225D7" w:rsidP="009225D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23,60</w:t>
            </w:r>
            <w:r w:rsidRPr="00E57631">
              <w:rPr>
                <w:rFonts w:ascii="Calibri" w:eastAsia="Times New Roman" w:hAnsi="Calibri" w:cs="Times New Roman"/>
                <w:color w:val="000000"/>
                <w:lang w:eastAsia="nl-NL"/>
              </w:rPr>
              <w:t>%</w:t>
            </w:r>
          </w:p>
        </w:tc>
      </w:tr>
      <w:tr w:rsidR="009225D7" w:rsidRPr="00E57631" w14:paraId="637D3D50" w14:textId="77777777" w:rsidTr="009225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3D4D" w14:textId="77777777" w:rsidR="009225D7" w:rsidRPr="00E57631" w:rsidRDefault="009225D7" w:rsidP="009225D7">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26 t/m 35 jaar</w:t>
            </w:r>
          </w:p>
        </w:tc>
        <w:tc>
          <w:tcPr>
            <w:tcW w:w="1137" w:type="dxa"/>
          </w:tcPr>
          <w:p w14:paraId="637D3D4E" w14:textId="77777777" w:rsidR="009225D7" w:rsidRDefault="009225D7" w:rsidP="009225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21</w:t>
            </w:r>
          </w:p>
        </w:tc>
        <w:tc>
          <w:tcPr>
            <w:tcW w:w="1137" w:type="dxa"/>
            <w:hideMark/>
          </w:tcPr>
          <w:p w14:paraId="637D3D4F" w14:textId="77777777" w:rsidR="009225D7" w:rsidRPr="00E57631" w:rsidRDefault="009225D7" w:rsidP="009225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23,60</w:t>
            </w:r>
            <w:r w:rsidRPr="00E57631">
              <w:rPr>
                <w:rFonts w:ascii="Calibri" w:eastAsia="Times New Roman" w:hAnsi="Calibri" w:cs="Times New Roman"/>
                <w:color w:val="000000"/>
                <w:lang w:eastAsia="nl-NL"/>
              </w:rPr>
              <w:t>%</w:t>
            </w:r>
          </w:p>
        </w:tc>
      </w:tr>
      <w:tr w:rsidR="009225D7" w:rsidRPr="00E57631" w14:paraId="637D3D54" w14:textId="77777777" w:rsidTr="009225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3D51" w14:textId="77777777" w:rsidR="009225D7" w:rsidRPr="00E57631" w:rsidRDefault="009225D7" w:rsidP="009225D7">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36 t/m 45 jaar</w:t>
            </w:r>
          </w:p>
        </w:tc>
        <w:tc>
          <w:tcPr>
            <w:tcW w:w="1137" w:type="dxa"/>
          </w:tcPr>
          <w:p w14:paraId="637D3D52" w14:textId="77777777" w:rsidR="009225D7" w:rsidRDefault="009225D7" w:rsidP="009225D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15</w:t>
            </w:r>
          </w:p>
        </w:tc>
        <w:tc>
          <w:tcPr>
            <w:tcW w:w="1137" w:type="dxa"/>
            <w:hideMark/>
          </w:tcPr>
          <w:p w14:paraId="637D3D53" w14:textId="77777777" w:rsidR="009225D7" w:rsidRPr="00E57631" w:rsidRDefault="009225D7" w:rsidP="009225D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16,85</w:t>
            </w:r>
            <w:r w:rsidRPr="00E57631">
              <w:rPr>
                <w:rFonts w:ascii="Calibri" w:eastAsia="Times New Roman" w:hAnsi="Calibri" w:cs="Times New Roman"/>
                <w:color w:val="000000"/>
                <w:lang w:eastAsia="nl-NL"/>
              </w:rPr>
              <w:t>%</w:t>
            </w:r>
          </w:p>
        </w:tc>
      </w:tr>
      <w:tr w:rsidR="009225D7" w:rsidRPr="00E57631" w14:paraId="637D3D58" w14:textId="77777777" w:rsidTr="009225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3D55" w14:textId="77777777" w:rsidR="009225D7" w:rsidRPr="00E57631" w:rsidRDefault="009225D7" w:rsidP="009225D7">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46 t/m 55 jaar</w:t>
            </w:r>
          </w:p>
        </w:tc>
        <w:tc>
          <w:tcPr>
            <w:tcW w:w="1137" w:type="dxa"/>
          </w:tcPr>
          <w:p w14:paraId="637D3D56" w14:textId="77777777" w:rsidR="009225D7" w:rsidRDefault="009225D7" w:rsidP="009225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17</w:t>
            </w:r>
          </w:p>
        </w:tc>
        <w:tc>
          <w:tcPr>
            <w:tcW w:w="1137" w:type="dxa"/>
            <w:hideMark/>
          </w:tcPr>
          <w:p w14:paraId="637D3D57" w14:textId="77777777" w:rsidR="009225D7" w:rsidRPr="00E57631" w:rsidRDefault="009225D7" w:rsidP="009225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19,10</w:t>
            </w:r>
            <w:r w:rsidRPr="00E57631">
              <w:rPr>
                <w:rFonts w:ascii="Calibri" w:eastAsia="Times New Roman" w:hAnsi="Calibri" w:cs="Times New Roman"/>
                <w:color w:val="000000"/>
                <w:lang w:eastAsia="nl-NL"/>
              </w:rPr>
              <w:t>%</w:t>
            </w:r>
          </w:p>
        </w:tc>
      </w:tr>
      <w:tr w:rsidR="009225D7" w:rsidRPr="00E57631" w14:paraId="637D3D5C" w14:textId="77777777" w:rsidTr="009225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3D59" w14:textId="77777777" w:rsidR="009225D7" w:rsidRPr="00E57631" w:rsidRDefault="009225D7" w:rsidP="009225D7">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56 t/m 65 jaar</w:t>
            </w:r>
          </w:p>
        </w:tc>
        <w:tc>
          <w:tcPr>
            <w:tcW w:w="1137" w:type="dxa"/>
          </w:tcPr>
          <w:p w14:paraId="637D3D5A" w14:textId="77777777" w:rsidR="009225D7" w:rsidRDefault="009225D7" w:rsidP="009225D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8</w:t>
            </w:r>
          </w:p>
        </w:tc>
        <w:tc>
          <w:tcPr>
            <w:tcW w:w="1137" w:type="dxa"/>
            <w:hideMark/>
          </w:tcPr>
          <w:p w14:paraId="637D3D5B" w14:textId="77777777" w:rsidR="009225D7" w:rsidRPr="00E57631" w:rsidRDefault="009225D7" w:rsidP="009225D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8,99</w:t>
            </w:r>
            <w:r w:rsidRPr="00E57631">
              <w:rPr>
                <w:rFonts w:ascii="Calibri" w:eastAsia="Times New Roman" w:hAnsi="Calibri" w:cs="Times New Roman"/>
                <w:color w:val="000000"/>
                <w:lang w:eastAsia="nl-NL"/>
              </w:rPr>
              <w:t>%</w:t>
            </w:r>
          </w:p>
        </w:tc>
      </w:tr>
      <w:tr w:rsidR="009225D7" w:rsidRPr="00E57631" w14:paraId="637D3D60" w14:textId="77777777" w:rsidTr="009225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3D5D" w14:textId="77777777" w:rsidR="009225D7" w:rsidRPr="00E57631" w:rsidRDefault="009225D7" w:rsidP="009225D7">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Ouder dan 65 jaar</w:t>
            </w:r>
          </w:p>
        </w:tc>
        <w:tc>
          <w:tcPr>
            <w:tcW w:w="1137" w:type="dxa"/>
          </w:tcPr>
          <w:p w14:paraId="637D3D5E" w14:textId="77777777" w:rsidR="009225D7" w:rsidRDefault="009225D7" w:rsidP="009225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0</w:t>
            </w:r>
          </w:p>
        </w:tc>
        <w:tc>
          <w:tcPr>
            <w:tcW w:w="1137" w:type="dxa"/>
            <w:hideMark/>
          </w:tcPr>
          <w:p w14:paraId="637D3D5F" w14:textId="77777777" w:rsidR="009225D7" w:rsidRPr="00E57631" w:rsidRDefault="009225D7" w:rsidP="009225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0</w:t>
            </w:r>
            <w:r w:rsidRPr="00E57631">
              <w:rPr>
                <w:rFonts w:ascii="Calibri" w:eastAsia="Times New Roman" w:hAnsi="Calibri" w:cs="Times New Roman"/>
                <w:color w:val="000000"/>
                <w:lang w:eastAsia="nl-NL"/>
              </w:rPr>
              <w:t>%</w:t>
            </w:r>
          </w:p>
        </w:tc>
      </w:tr>
      <w:tr w:rsidR="009225D7" w:rsidRPr="00E57631" w14:paraId="637D3D64" w14:textId="77777777" w:rsidTr="009225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tcPr>
          <w:p w14:paraId="637D3D61" w14:textId="77777777" w:rsidR="009225D7" w:rsidRPr="00E57631" w:rsidRDefault="009225D7" w:rsidP="009225D7">
            <w:pPr>
              <w:rPr>
                <w:rFonts w:ascii="Calibri" w:eastAsia="Times New Roman" w:hAnsi="Calibri" w:cs="Times New Roman"/>
                <w:color w:val="000000"/>
                <w:lang w:eastAsia="nl-NL"/>
              </w:rPr>
            </w:pPr>
            <w:r>
              <w:rPr>
                <w:rFonts w:ascii="Calibri" w:eastAsia="Times New Roman" w:hAnsi="Calibri" w:cs="Times New Roman"/>
                <w:color w:val="000000"/>
                <w:lang w:eastAsia="nl-NL"/>
              </w:rPr>
              <w:t>Totaal</w:t>
            </w:r>
          </w:p>
        </w:tc>
        <w:tc>
          <w:tcPr>
            <w:tcW w:w="1137" w:type="dxa"/>
          </w:tcPr>
          <w:p w14:paraId="637D3D62" w14:textId="77777777" w:rsidR="009225D7" w:rsidRPr="005E5E8E" w:rsidRDefault="009225D7" w:rsidP="009225D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lang w:eastAsia="nl-NL"/>
              </w:rPr>
            </w:pPr>
            <w:r w:rsidRPr="005E5E8E">
              <w:rPr>
                <w:rFonts w:ascii="Calibri" w:eastAsia="Times New Roman" w:hAnsi="Calibri" w:cs="Times New Roman"/>
                <w:b/>
                <w:color w:val="000000"/>
                <w:lang w:eastAsia="nl-NL"/>
              </w:rPr>
              <w:t>89</w:t>
            </w:r>
          </w:p>
        </w:tc>
        <w:tc>
          <w:tcPr>
            <w:tcW w:w="1137" w:type="dxa"/>
          </w:tcPr>
          <w:p w14:paraId="637D3D63" w14:textId="77777777" w:rsidR="009225D7" w:rsidRPr="005E5E8E" w:rsidRDefault="009225D7" w:rsidP="009225D7">
            <w:pPr>
              <w:keepNext/>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lang w:eastAsia="nl-NL"/>
              </w:rPr>
            </w:pPr>
            <w:r w:rsidRPr="005E5E8E">
              <w:rPr>
                <w:rFonts w:ascii="Calibri" w:eastAsia="Times New Roman" w:hAnsi="Calibri" w:cs="Times New Roman"/>
                <w:b/>
                <w:color w:val="000000"/>
                <w:lang w:eastAsia="nl-NL"/>
              </w:rPr>
              <w:t>100%</w:t>
            </w:r>
          </w:p>
        </w:tc>
      </w:tr>
    </w:tbl>
    <w:p w14:paraId="637D3D65" w14:textId="77777777" w:rsidR="009225D7" w:rsidRDefault="005B224A" w:rsidP="005B224A">
      <w:pPr>
        <w:pStyle w:val="Bijschrift"/>
        <w:framePr w:h="338" w:hRule="exact" w:hSpace="141" w:wrap="around" w:vAnchor="text" w:hAnchor="page" w:x="6238" w:y="3126"/>
      </w:pPr>
      <w:r>
        <w:t xml:space="preserve"> </w:t>
      </w:r>
      <w:bookmarkStart w:id="27" w:name="_Toc484945532"/>
      <w:r w:rsidR="009225D7">
        <w:t xml:space="preserve">Tabel </w:t>
      </w:r>
      <w:r w:rsidR="005C760B">
        <w:fldChar w:fldCharType="begin"/>
      </w:r>
      <w:r w:rsidR="005C760B">
        <w:instrText xml:space="preserve"> SEQ Tabel \* ARABIC </w:instrText>
      </w:r>
      <w:r w:rsidR="005C760B">
        <w:fldChar w:fldCharType="separate"/>
      </w:r>
      <w:r w:rsidR="00B66109">
        <w:rPr>
          <w:noProof/>
        </w:rPr>
        <w:t>3</w:t>
      </w:r>
      <w:r w:rsidR="005C760B">
        <w:rPr>
          <w:noProof/>
        </w:rPr>
        <w:fldChar w:fldCharType="end"/>
      </w:r>
      <w:r w:rsidR="009225D7">
        <w:t xml:space="preserve">: </w:t>
      </w:r>
      <w:r w:rsidR="009225D7" w:rsidRPr="00E54FE8">
        <w:t>leeftijdsgroepen + interesse supplementenlijn (n = 89)</w:t>
      </w:r>
      <w:bookmarkEnd w:id="27"/>
    </w:p>
    <w:tbl>
      <w:tblPr>
        <w:tblStyle w:val="Gemiddeldearcering1-accent11"/>
        <w:tblpPr w:leftFromText="141" w:rightFromText="141" w:vertAnchor="text" w:horzAnchor="margin" w:tblpXSpec="right" w:tblpY="3426"/>
        <w:tblW w:w="4479" w:type="dxa"/>
        <w:tblLook w:val="04A0" w:firstRow="1" w:lastRow="0" w:firstColumn="1" w:lastColumn="0" w:noHBand="0" w:noVBand="1"/>
      </w:tblPr>
      <w:tblGrid>
        <w:gridCol w:w="2077"/>
        <w:gridCol w:w="1201"/>
        <w:gridCol w:w="1201"/>
      </w:tblGrid>
      <w:tr w:rsidR="005B224A" w:rsidRPr="00E57631" w14:paraId="637D3D69" w14:textId="77777777" w:rsidTr="005B22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7" w:type="dxa"/>
            <w:noWrap/>
            <w:hideMark/>
          </w:tcPr>
          <w:p w14:paraId="637D3D66" w14:textId="77777777" w:rsidR="005B224A" w:rsidRPr="00E57631" w:rsidRDefault="005B224A" w:rsidP="005B224A">
            <w:pPr>
              <w:rPr>
                <w:rFonts w:ascii="Calibri" w:eastAsia="Times New Roman" w:hAnsi="Calibri" w:cs="Times New Roman"/>
                <w:color w:val="000000"/>
                <w:lang w:eastAsia="nl-NL"/>
              </w:rPr>
            </w:pPr>
            <w:r>
              <w:rPr>
                <w:rFonts w:ascii="Calibri" w:eastAsia="Times New Roman" w:hAnsi="Calibri" w:cs="Times New Roman"/>
                <w:color w:val="000000"/>
                <w:lang w:eastAsia="nl-NL"/>
              </w:rPr>
              <w:t>Frequentie</w:t>
            </w:r>
          </w:p>
        </w:tc>
        <w:tc>
          <w:tcPr>
            <w:tcW w:w="1201" w:type="dxa"/>
          </w:tcPr>
          <w:p w14:paraId="637D3D67" w14:textId="77777777" w:rsidR="005B224A" w:rsidRDefault="005B224A" w:rsidP="005B224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Aantal</w:t>
            </w:r>
          </w:p>
        </w:tc>
        <w:tc>
          <w:tcPr>
            <w:tcW w:w="1201" w:type="dxa"/>
            <w:noWrap/>
            <w:hideMark/>
          </w:tcPr>
          <w:p w14:paraId="637D3D68" w14:textId="77777777" w:rsidR="005B224A" w:rsidRPr="00E57631" w:rsidRDefault="005B224A" w:rsidP="005B224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Resultaten</w:t>
            </w:r>
          </w:p>
        </w:tc>
      </w:tr>
      <w:tr w:rsidR="005B224A" w:rsidRPr="00E57631" w14:paraId="637D3D6D" w14:textId="77777777" w:rsidTr="005B2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7" w:type="dxa"/>
            <w:hideMark/>
          </w:tcPr>
          <w:p w14:paraId="637D3D6A" w14:textId="77777777" w:rsidR="005B224A" w:rsidRPr="00E57631" w:rsidRDefault="005B224A" w:rsidP="005B224A">
            <w:pPr>
              <w:rPr>
                <w:rFonts w:ascii="Calibri" w:eastAsia="Times New Roman" w:hAnsi="Calibri" w:cs="Times New Roman"/>
                <w:color w:val="000000"/>
                <w:lang w:eastAsia="nl-NL"/>
              </w:rPr>
            </w:pPr>
            <w:r>
              <w:rPr>
                <w:rFonts w:ascii="Calibri" w:eastAsia="Times New Roman" w:hAnsi="Calibri" w:cs="Times New Roman"/>
                <w:color w:val="000000"/>
                <w:lang w:eastAsia="nl-NL"/>
              </w:rPr>
              <w:t>Ja, zeer frequent</w:t>
            </w:r>
          </w:p>
        </w:tc>
        <w:tc>
          <w:tcPr>
            <w:tcW w:w="1201" w:type="dxa"/>
          </w:tcPr>
          <w:p w14:paraId="637D3D6B" w14:textId="77777777" w:rsidR="005B224A" w:rsidRDefault="005B224A" w:rsidP="005B2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6</w:t>
            </w:r>
          </w:p>
        </w:tc>
        <w:tc>
          <w:tcPr>
            <w:tcW w:w="1201" w:type="dxa"/>
            <w:hideMark/>
          </w:tcPr>
          <w:p w14:paraId="637D3D6C" w14:textId="77777777" w:rsidR="005B224A" w:rsidRPr="00E57631" w:rsidRDefault="005B224A" w:rsidP="005B2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6,74%</w:t>
            </w:r>
          </w:p>
        </w:tc>
      </w:tr>
      <w:tr w:rsidR="005B224A" w:rsidRPr="00E57631" w14:paraId="637D3D71" w14:textId="77777777" w:rsidTr="005B22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7" w:type="dxa"/>
            <w:hideMark/>
          </w:tcPr>
          <w:p w14:paraId="637D3D6E" w14:textId="77777777" w:rsidR="005B224A" w:rsidRPr="00E57631" w:rsidRDefault="005B224A" w:rsidP="005B224A">
            <w:pPr>
              <w:rPr>
                <w:rFonts w:ascii="Calibri" w:eastAsia="Times New Roman" w:hAnsi="Calibri" w:cs="Times New Roman"/>
                <w:color w:val="000000"/>
                <w:lang w:eastAsia="nl-NL"/>
              </w:rPr>
            </w:pPr>
            <w:r>
              <w:rPr>
                <w:rFonts w:ascii="Calibri" w:eastAsia="Times New Roman" w:hAnsi="Calibri" w:cs="Times New Roman"/>
                <w:color w:val="000000"/>
                <w:lang w:eastAsia="nl-NL"/>
              </w:rPr>
              <w:t>Ja, frequent</w:t>
            </w:r>
          </w:p>
        </w:tc>
        <w:tc>
          <w:tcPr>
            <w:tcW w:w="1201" w:type="dxa"/>
          </w:tcPr>
          <w:p w14:paraId="637D3D6F" w14:textId="77777777" w:rsidR="005B224A" w:rsidRDefault="005B224A" w:rsidP="005B224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32</w:t>
            </w:r>
          </w:p>
        </w:tc>
        <w:tc>
          <w:tcPr>
            <w:tcW w:w="1201" w:type="dxa"/>
            <w:hideMark/>
          </w:tcPr>
          <w:p w14:paraId="637D3D70" w14:textId="77777777" w:rsidR="005B224A" w:rsidRPr="00E57631" w:rsidRDefault="005B224A" w:rsidP="005B224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35,96%</w:t>
            </w:r>
          </w:p>
        </w:tc>
      </w:tr>
      <w:tr w:rsidR="005B224A" w:rsidRPr="00E57631" w14:paraId="637D3D75" w14:textId="77777777" w:rsidTr="005B2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7" w:type="dxa"/>
            <w:hideMark/>
          </w:tcPr>
          <w:p w14:paraId="637D3D72" w14:textId="77777777" w:rsidR="005B224A" w:rsidRPr="00E57631" w:rsidRDefault="005B224A" w:rsidP="005B224A">
            <w:pPr>
              <w:rPr>
                <w:rFonts w:ascii="Calibri" w:eastAsia="Times New Roman" w:hAnsi="Calibri" w:cs="Times New Roman"/>
                <w:color w:val="000000"/>
                <w:lang w:eastAsia="nl-NL"/>
              </w:rPr>
            </w:pPr>
            <w:r>
              <w:rPr>
                <w:rFonts w:ascii="Calibri" w:eastAsia="Times New Roman" w:hAnsi="Calibri" w:cs="Times New Roman"/>
                <w:color w:val="000000"/>
                <w:lang w:eastAsia="nl-NL"/>
              </w:rPr>
              <w:t>Ja, soms</w:t>
            </w:r>
          </w:p>
        </w:tc>
        <w:tc>
          <w:tcPr>
            <w:tcW w:w="1201" w:type="dxa"/>
          </w:tcPr>
          <w:p w14:paraId="637D3D73" w14:textId="77777777" w:rsidR="005B224A" w:rsidRDefault="005B224A" w:rsidP="005B2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39</w:t>
            </w:r>
          </w:p>
        </w:tc>
        <w:tc>
          <w:tcPr>
            <w:tcW w:w="1201" w:type="dxa"/>
            <w:hideMark/>
          </w:tcPr>
          <w:p w14:paraId="637D3D74" w14:textId="77777777" w:rsidR="005B224A" w:rsidRPr="00E57631" w:rsidRDefault="005B224A" w:rsidP="005B2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43,82%</w:t>
            </w:r>
          </w:p>
        </w:tc>
      </w:tr>
      <w:tr w:rsidR="005B224A" w:rsidRPr="00E57631" w14:paraId="637D3D79" w14:textId="77777777" w:rsidTr="005B22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7" w:type="dxa"/>
            <w:hideMark/>
          </w:tcPr>
          <w:p w14:paraId="637D3D76" w14:textId="77777777" w:rsidR="005B224A" w:rsidRPr="00E57631" w:rsidRDefault="005B224A" w:rsidP="005B224A">
            <w:pPr>
              <w:rPr>
                <w:rFonts w:ascii="Calibri" w:eastAsia="Times New Roman" w:hAnsi="Calibri" w:cs="Times New Roman"/>
                <w:color w:val="000000"/>
                <w:lang w:eastAsia="nl-NL"/>
              </w:rPr>
            </w:pPr>
            <w:r>
              <w:rPr>
                <w:rFonts w:ascii="Calibri" w:eastAsia="Times New Roman" w:hAnsi="Calibri" w:cs="Times New Roman"/>
                <w:color w:val="000000"/>
                <w:lang w:eastAsia="nl-NL"/>
              </w:rPr>
              <w:t>Ja, nauwelijks</w:t>
            </w:r>
          </w:p>
        </w:tc>
        <w:tc>
          <w:tcPr>
            <w:tcW w:w="1201" w:type="dxa"/>
          </w:tcPr>
          <w:p w14:paraId="637D3D77" w14:textId="77777777" w:rsidR="005B224A" w:rsidRDefault="005B224A" w:rsidP="005B224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12</w:t>
            </w:r>
          </w:p>
        </w:tc>
        <w:tc>
          <w:tcPr>
            <w:tcW w:w="1201" w:type="dxa"/>
            <w:hideMark/>
          </w:tcPr>
          <w:p w14:paraId="637D3D78" w14:textId="77777777" w:rsidR="005B224A" w:rsidRPr="00E57631" w:rsidRDefault="005B224A" w:rsidP="005B224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13,48%</w:t>
            </w:r>
          </w:p>
        </w:tc>
      </w:tr>
      <w:tr w:rsidR="005B224A" w:rsidRPr="00E57631" w14:paraId="637D3D7D" w14:textId="77777777" w:rsidTr="005B2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7" w:type="dxa"/>
            <w:hideMark/>
          </w:tcPr>
          <w:p w14:paraId="637D3D7A" w14:textId="77777777" w:rsidR="005B224A" w:rsidRPr="00E57631" w:rsidRDefault="005B224A" w:rsidP="005B224A">
            <w:pPr>
              <w:rPr>
                <w:rFonts w:ascii="Calibri" w:eastAsia="Times New Roman" w:hAnsi="Calibri" w:cs="Times New Roman"/>
                <w:color w:val="000000"/>
                <w:lang w:eastAsia="nl-NL"/>
              </w:rPr>
            </w:pPr>
            <w:r>
              <w:rPr>
                <w:rFonts w:ascii="Calibri" w:eastAsia="Times New Roman" w:hAnsi="Calibri" w:cs="Times New Roman"/>
                <w:color w:val="000000"/>
                <w:lang w:eastAsia="nl-NL"/>
              </w:rPr>
              <w:t>Nee</w:t>
            </w:r>
          </w:p>
        </w:tc>
        <w:tc>
          <w:tcPr>
            <w:tcW w:w="1201" w:type="dxa"/>
          </w:tcPr>
          <w:p w14:paraId="637D3D7B" w14:textId="77777777" w:rsidR="005B224A" w:rsidRDefault="005B224A" w:rsidP="005B2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0</w:t>
            </w:r>
          </w:p>
        </w:tc>
        <w:tc>
          <w:tcPr>
            <w:tcW w:w="1201" w:type="dxa"/>
            <w:hideMark/>
          </w:tcPr>
          <w:p w14:paraId="637D3D7C" w14:textId="77777777" w:rsidR="005B224A" w:rsidRPr="00E57631" w:rsidRDefault="005B224A" w:rsidP="005B22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0%</w:t>
            </w:r>
          </w:p>
        </w:tc>
      </w:tr>
      <w:tr w:rsidR="005B224A" w:rsidRPr="00E57631" w14:paraId="637D3D81" w14:textId="77777777" w:rsidTr="005B224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7" w:type="dxa"/>
          </w:tcPr>
          <w:p w14:paraId="637D3D7E" w14:textId="77777777" w:rsidR="005B224A" w:rsidRDefault="005B224A" w:rsidP="005B224A">
            <w:pPr>
              <w:rPr>
                <w:rFonts w:ascii="Calibri" w:eastAsia="Times New Roman" w:hAnsi="Calibri" w:cs="Times New Roman"/>
                <w:color w:val="000000"/>
                <w:lang w:eastAsia="nl-NL"/>
              </w:rPr>
            </w:pPr>
            <w:r>
              <w:rPr>
                <w:rFonts w:ascii="Calibri" w:eastAsia="Times New Roman" w:hAnsi="Calibri" w:cs="Times New Roman"/>
                <w:color w:val="000000"/>
                <w:lang w:eastAsia="nl-NL"/>
              </w:rPr>
              <w:t>Totaal</w:t>
            </w:r>
          </w:p>
        </w:tc>
        <w:tc>
          <w:tcPr>
            <w:tcW w:w="1201" w:type="dxa"/>
          </w:tcPr>
          <w:p w14:paraId="637D3D7F" w14:textId="77777777" w:rsidR="005B224A" w:rsidRPr="005E5E8E" w:rsidRDefault="005B224A" w:rsidP="005B224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lang w:eastAsia="nl-NL"/>
              </w:rPr>
            </w:pPr>
            <w:r>
              <w:rPr>
                <w:rFonts w:ascii="Calibri" w:eastAsia="Times New Roman" w:hAnsi="Calibri" w:cs="Times New Roman"/>
                <w:b/>
                <w:color w:val="000000"/>
                <w:lang w:eastAsia="nl-NL"/>
              </w:rPr>
              <w:t>89</w:t>
            </w:r>
          </w:p>
        </w:tc>
        <w:tc>
          <w:tcPr>
            <w:tcW w:w="1201" w:type="dxa"/>
          </w:tcPr>
          <w:p w14:paraId="637D3D80" w14:textId="77777777" w:rsidR="005B224A" w:rsidRPr="005E5E8E" w:rsidRDefault="005B224A" w:rsidP="005B224A">
            <w:pPr>
              <w:keepNext/>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lang w:eastAsia="nl-NL"/>
              </w:rPr>
            </w:pPr>
            <w:r>
              <w:rPr>
                <w:rFonts w:ascii="Calibri" w:eastAsia="Times New Roman" w:hAnsi="Calibri" w:cs="Times New Roman"/>
                <w:b/>
                <w:color w:val="000000"/>
                <w:lang w:eastAsia="nl-NL"/>
              </w:rPr>
              <w:t>100%</w:t>
            </w:r>
          </w:p>
        </w:tc>
      </w:tr>
    </w:tbl>
    <w:p w14:paraId="637D3D82" w14:textId="2D14512A" w:rsidR="005E5E8E" w:rsidRPr="00E00650" w:rsidRDefault="000F7800" w:rsidP="005B224A">
      <w:pPr>
        <w:pStyle w:val="Geenafstand"/>
      </w:pPr>
      <w:r>
        <w:t>De Exercise supplementenlijn werd voor 56% door mannen gek</w:t>
      </w:r>
      <w:r w:rsidR="00CA12EB">
        <w:t>oze</w:t>
      </w:r>
      <w:r w:rsidR="00CE5266">
        <w:t>n en voor 44% door vrouwen. D</w:t>
      </w:r>
      <w:r>
        <w:t>e leeftijden van de geïnteresseerden zijn zeer gelijkmatig verdeeld over de leeftijdscategorieën</w:t>
      </w:r>
      <w:r w:rsidR="0056555B">
        <w:t xml:space="preserve"> zoals te zien </w:t>
      </w:r>
      <w:r w:rsidR="00CE5266">
        <w:t xml:space="preserve">is </w:t>
      </w:r>
      <w:r w:rsidR="0056555B">
        <w:t xml:space="preserve">in </w:t>
      </w:r>
      <w:r w:rsidR="0056555B" w:rsidRPr="00E00650">
        <w:t xml:space="preserve">tabel </w:t>
      </w:r>
      <w:r w:rsidR="00E00650" w:rsidRPr="00E00650">
        <w:t>3</w:t>
      </w:r>
      <w:r w:rsidR="0056555B" w:rsidRPr="00E00650">
        <w:t xml:space="preserve">. Alleen door de groep ‘ouder dan 65’ zijn de supplementen niet gekozen. </w:t>
      </w:r>
      <w:r w:rsidRPr="00E00650">
        <w:t>Er is ook gevraagd in welke mate de leden de gekozen assortimentsuitbreiding zouden kopen</w:t>
      </w:r>
      <w:r w:rsidR="00C754E6" w:rsidRPr="00E00650">
        <w:t>. De antwoord</w:t>
      </w:r>
      <w:r w:rsidR="0056555B" w:rsidRPr="00E00650">
        <w:t xml:space="preserve">mogelijkheden </w:t>
      </w:r>
      <w:r w:rsidR="001B7451" w:rsidRPr="00E00650">
        <w:t>zijn globaal weergegeven</w:t>
      </w:r>
      <w:r w:rsidR="0056555B" w:rsidRPr="00E00650">
        <w:t>, omdat het door de verschillende assortimentsuitbreidingen niet mo</w:t>
      </w:r>
      <w:r w:rsidR="001B7451" w:rsidRPr="00E00650">
        <w:t>gelijk was om aantallen aan de antwoorde</w:t>
      </w:r>
      <w:r w:rsidR="0056555B" w:rsidRPr="00E00650">
        <w:t xml:space="preserve">n toe te wijzen. Fitness apparaten voor thuisgebruik kunnen namelijk niet dezelfde waardes krijgen als bijvoorbeeld supplementen. In tabel </w:t>
      </w:r>
      <w:r w:rsidR="00E00650" w:rsidRPr="00E00650">
        <w:t>4</w:t>
      </w:r>
      <w:r w:rsidR="0056555B" w:rsidRPr="00E00650">
        <w:t xml:space="preserve"> staat weergegeven in welke mate de leden de supplementen zouden kopen.</w:t>
      </w:r>
    </w:p>
    <w:p w14:paraId="637D3D83" w14:textId="77777777" w:rsidR="005B224A" w:rsidRPr="00E00650" w:rsidRDefault="005B224A" w:rsidP="00AD14B3">
      <w:pPr>
        <w:pStyle w:val="Bijschrift"/>
        <w:framePr w:w="4640" w:h="300" w:hRule="exact" w:hSpace="141" w:wrap="around" w:vAnchor="text" w:hAnchor="page" w:x="6200" w:y="2123"/>
      </w:pPr>
      <w:bookmarkStart w:id="28" w:name="_Toc484945533"/>
      <w:r w:rsidRPr="00E00650">
        <w:t xml:space="preserve">Tabel </w:t>
      </w:r>
      <w:r w:rsidR="005C760B">
        <w:fldChar w:fldCharType="begin"/>
      </w:r>
      <w:r w:rsidR="005C760B">
        <w:instrText xml:space="preserve"> SEQ Tabel \* ARABIC </w:instrText>
      </w:r>
      <w:r w:rsidR="005C760B">
        <w:fldChar w:fldCharType="separate"/>
      </w:r>
      <w:r w:rsidR="00B66109">
        <w:rPr>
          <w:noProof/>
        </w:rPr>
        <w:t>4</w:t>
      </w:r>
      <w:r w:rsidR="005C760B">
        <w:rPr>
          <w:noProof/>
        </w:rPr>
        <w:fldChar w:fldCharType="end"/>
      </w:r>
      <w:r w:rsidRPr="00E00650">
        <w:t>: aankoop frequente + supplementenlijn (n = 89)</w:t>
      </w:r>
      <w:bookmarkEnd w:id="28"/>
    </w:p>
    <w:p w14:paraId="637D3D84" w14:textId="77777777" w:rsidR="007E5712" w:rsidRPr="00E00650" w:rsidRDefault="007E5712" w:rsidP="00B83D89">
      <w:pPr>
        <w:pStyle w:val="Geenafstand"/>
      </w:pPr>
    </w:p>
    <w:p w14:paraId="637D3D85" w14:textId="2A859C37" w:rsidR="00ED1479" w:rsidRDefault="00CA12EB" w:rsidP="00B83D89">
      <w:pPr>
        <w:pStyle w:val="Geenafstand"/>
      </w:pPr>
      <w:r w:rsidRPr="00E00650">
        <w:t>Bij het kijken naar de behoefte van de klant blijkt dat een supplementenlijn interessanter is dan fitnes</w:t>
      </w:r>
      <w:r w:rsidR="003D32B3" w:rsidRPr="00E00650">
        <w:t>sattributen of</w:t>
      </w:r>
      <w:r w:rsidRPr="00E00650">
        <w:t xml:space="preserve"> een zwembadpas. Maar er kan ook nog naar andere elementen gekeken worden </w:t>
      </w:r>
      <w:r w:rsidR="00ED1479" w:rsidRPr="00E00650">
        <w:t xml:space="preserve">bij het vergelijken van de assortimentsuitbreidingen. De uitbreidingen kunnen vergeleken worden aan de hand van het FOETSJE model. </w:t>
      </w:r>
      <w:r w:rsidR="00326CAD" w:rsidRPr="00E00650">
        <w:t xml:space="preserve">Het FOETSJE model is toegelicht in </w:t>
      </w:r>
      <w:r w:rsidR="00E00650" w:rsidRPr="00E00650">
        <w:t>bijlage 4.</w:t>
      </w:r>
    </w:p>
    <w:p w14:paraId="637D3D86" w14:textId="77777777" w:rsidR="002B1D34" w:rsidRDefault="002B1D34" w:rsidP="00B83D89">
      <w:pPr>
        <w:pStyle w:val="Geenafstand"/>
      </w:pPr>
    </w:p>
    <w:p w14:paraId="637D3D87" w14:textId="77777777" w:rsidR="00326CAD" w:rsidRPr="002B1D34" w:rsidRDefault="00706669" w:rsidP="002B1D34">
      <w:pPr>
        <w:pStyle w:val="Geenafstand"/>
        <w:rPr>
          <w:rStyle w:val="Titelvanboek"/>
          <w:i w:val="0"/>
        </w:rPr>
      </w:pPr>
      <w:r w:rsidRPr="002B1D34">
        <w:rPr>
          <w:rStyle w:val="Titelvanboek"/>
          <w:i w:val="0"/>
        </w:rPr>
        <w:t>FOETSJE model</w:t>
      </w:r>
    </w:p>
    <w:p w14:paraId="637D3D88" w14:textId="4D45D64B" w:rsidR="00C16793" w:rsidRPr="007E5712" w:rsidRDefault="00326CAD" w:rsidP="00EB6B7A">
      <w:pPr>
        <w:pStyle w:val="Geenafstand"/>
        <w:rPr>
          <w:highlight w:val="yellow"/>
        </w:rPr>
      </w:pPr>
      <w:r>
        <w:t>Het FOETSJE model meet de drie uitbreidingen aan de hand van zeven factoren</w:t>
      </w:r>
      <w:r w:rsidR="007A6C0E">
        <w:t>.</w:t>
      </w:r>
      <w:r>
        <w:t xml:space="preserve"> </w:t>
      </w:r>
      <w:r w:rsidR="00433BF0">
        <w:t xml:space="preserve">Het juridische en ethische aspect zijn minder </w:t>
      </w:r>
      <w:r w:rsidR="005B202B">
        <w:t>van toepassing</w:t>
      </w:r>
      <w:r w:rsidR="00433BF0">
        <w:t xml:space="preserve"> op deze situatie, daarom worden deze niet meegenomen in de beoordeling. De behoefte wordt toegevoegd aan de beoordeling. </w:t>
      </w:r>
      <w:r>
        <w:t>Per factor worden de uitbreidingen beoordeeld van 1 t/m 5. Bij een score van 1 scoort de uitbreiding slecht, bij een score van 5 scoort de uitbreiding goed</w:t>
      </w:r>
      <w:r w:rsidR="006F47DB">
        <w:t>.</w:t>
      </w:r>
      <w:r w:rsidR="00433BF0">
        <w:t xml:space="preserve"> Een aantal factoren worden dubbel gewogen in het resultaat, omdat Exercise meer belang heeft bij deze factoren. De dubbel gewogen factoren zijn: behoefte, organisatorisch en strategisch. De behoefte wordt dubbel gewogen omdat Exercise de wensen van de klant belangrijk vind. Organisatorisch en strategisch worden dubbel gewogen omdat Exercise het belangrijk vind dat de plannen goed uitvoerba</w:t>
      </w:r>
      <w:r w:rsidR="00433BF0" w:rsidRPr="00E00650">
        <w:t>ar zijn en dat de plannen aansluiten bij de strategie van Exercise.</w:t>
      </w:r>
      <w:r w:rsidR="005B202B" w:rsidRPr="00E00650">
        <w:t xml:space="preserve"> De beoordelingen</w:t>
      </w:r>
      <w:r w:rsidR="00121027" w:rsidRPr="00E00650">
        <w:t xml:space="preserve"> van de factoren</w:t>
      </w:r>
      <w:r w:rsidR="005B202B" w:rsidRPr="00E00650">
        <w:t xml:space="preserve"> staan weergegeven in </w:t>
      </w:r>
      <w:r w:rsidR="000863AF" w:rsidRPr="00E00650">
        <w:t xml:space="preserve">tabel </w:t>
      </w:r>
      <w:r w:rsidR="00E00650" w:rsidRPr="00E00650">
        <w:t>5</w:t>
      </w:r>
      <w:r w:rsidR="005B202B" w:rsidRPr="00E00650">
        <w:t>.</w:t>
      </w:r>
      <w:r w:rsidR="007A6C0E" w:rsidRPr="00E00650">
        <w:t xml:space="preserve"> De toelichting</w:t>
      </w:r>
      <w:r w:rsidR="00023A19" w:rsidRPr="00E00650">
        <w:t>en</w:t>
      </w:r>
      <w:r w:rsidR="007A6C0E" w:rsidRPr="00E00650">
        <w:t xml:space="preserve"> op de beoordelingen staan weergegeven in </w:t>
      </w:r>
      <w:r w:rsidR="00E00650" w:rsidRPr="00E00650">
        <w:t>bijlage 4</w:t>
      </w:r>
      <w:r w:rsidR="007A6C0E" w:rsidRPr="00E00650">
        <w:t>.</w:t>
      </w:r>
      <w:r w:rsidR="00102ED2" w:rsidRPr="00E00650">
        <w:t xml:space="preserve"> De beoordelingen resulteren in de waarderingen weergegeven in tabel </w:t>
      </w:r>
      <w:r w:rsidR="00E00650" w:rsidRPr="00E00650">
        <w:t>6</w:t>
      </w:r>
      <w:r w:rsidR="00102ED2" w:rsidRPr="00E00650">
        <w:t>.</w:t>
      </w:r>
    </w:p>
    <w:tbl>
      <w:tblPr>
        <w:tblStyle w:val="Lichtelijst-accent12"/>
        <w:tblpPr w:leftFromText="141" w:rightFromText="141" w:vertAnchor="text" w:horzAnchor="margin" w:tblpY="143"/>
        <w:tblW w:w="10354" w:type="dxa"/>
        <w:tblLook w:val="04A0" w:firstRow="1" w:lastRow="0" w:firstColumn="1" w:lastColumn="0" w:noHBand="0" w:noVBand="1"/>
      </w:tblPr>
      <w:tblGrid>
        <w:gridCol w:w="1820"/>
        <w:gridCol w:w="1200"/>
        <w:gridCol w:w="1240"/>
        <w:gridCol w:w="1780"/>
        <w:gridCol w:w="1518"/>
        <w:gridCol w:w="1198"/>
        <w:gridCol w:w="1598"/>
      </w:tblGrid>
      <w:tr w:rsidR="00C16793" w:rsidRPr="005B202B" w14:paraId="637D3D90" w14:textId="77777777" w:rsidTr="00C16793">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3D89" w14:textId="77777777" w:rsidR="00C16793" w:rsidRPr="005B202B" w:rsidRDefault="00C16793" w:rsidP="00C16793">
            <w:pPr>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 </w:t>
            </w:r>
          </w:p>
        </w:tc>
        <w:tc>
          <w:tcPr>
            <w:tcW w:w="1200" w:type="dxa"/>
            <w:hideMark/>
          </w:tcPr>
          <w:p w14:paraId="637D3D8A" w14:textId="77777777" w:rsidR="00C16793" w:rsidRPr="005B202B" w:rsidRDefault="00C16793" w:rsidP="00C1679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nl-NL"/>
              </w:rPr>
            </w:pPr>
            <w:r w:rsidRPr="005B202B">
              <w:rPr>
                <w:rFonts w:ascii="Calibri" w:eastAsia="Times New Roman" w:hAnsi="Calibri" w:cs="Times New Roman"/>
                <w:b w:val="0"/>
                <w:bCs w:val="0"/>
                <w:color w:val="000000"/>
                <w:lang w:eastAsia="nl-NL"/>
              </w:rPr>
              <w:t>Behoefte</w:t>
            </w:r>
          </w:p>
        </w:tc>
        <w:tc>
          <w:tcPr>
            <w:tcW w:w="1240" w:type="dxa"/>
            <w:hideMark/>
          </w:tcPr>
          <w:p w14:paraId="637D3D8B" w14:textId="77777777" w:rsidR="00C16793" w:rsidRPr="005B202B" w:rsidRDefault="00C16793" w:rsidP="00C1679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nl-NL"/>
              </w:rPr>
            </w:pPr>
            <w:r w:rsidRPr="005B202B">
              <w:rPr>
                <w:rFonts w:ascii="Calibri" w:eastAsia="Times New Roman" w:hAnsi="Calibri" w:cs="Times New Roman"/>
                <w:b w:val="0"/>
                <w:bCs w:val="0"/>
                <w:color w:val="000000"/>
                <w:lang w:eastAsia="nl-NL"/>
              </w:rPr>
              <w:t>Financieel haalbaar</w:t>
            </w:r>
          </w:p>
        </w:tc>
        <w:tc>
          <w:tcPr>
            <w:tcW w:w="1780" w:type="dxa"/>
            <w:hideMark/>
          </w:tcPr>
          <w:p w14:paraId="637D3D8C" w14:textId="77777777" w:rsidR="00C16793" w:rsidRPr="005B202B" w:rsidRDefault="00C16793" w:rsidP="00C1679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nl-NL"/>
              </w:rPr>
            </w:pPr>
            <w:r w:rsidRPr="005B202B">
              <w:rPr>
                <w:rFonts w:ascii="Calibri" w:eastAsia="Times New Roman" w:hAnsi="Calibri" w:cs="Times New Roman"/>
                <w:b w:val="0"/>
                <w:bCs w:val="0"/>
                <w:color w:val="000000"/>
                <w:lang w:eastAsia="nl-NL"/>
              </w:rPr>
              <w:t>Organisatorisch uitvoerbaar</w:t>
            </w:r>
          </w:p>
        </w:tc>
        <w:tc>
          <w:tcPr>
            <w:tcW w:w="1518" w:type="dxa"/>
            <w:hideMark/>
          </w:tcPr>
          <w:p w14:paraId="637D3D8D" w14:textId="77777777" w:rsidR="00C16793" w:rsidRPr="005B202B" w:rsidRDefault="00C16793" w:rsidP="00C1679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nl-NL"/>
              </w:rPr>
            </w:pPr>
            <w:r w:rsidRPr="005B202B">
              <w:rPr>
                <w:rFonts w:ascii="Calibri" w:eastAsia="Times New Roman" w:hAnsi="Calibri" w:cs="Times New Roman"/>
                <w:b w:val="0"/>
                <w:bCs w:val="0"/>
                <w:color w:val="000000"/>
                <w:lang w:eastAsia="nl-NL"/>
              </w:rPr>
              <w:t>Economisch verantwoord</w:t>
            </w:r>
          </w:p>
        </w:tc>
        <w:tc>
          <w:tcPr>
            <w:tcW w:w="1198" w:type="dxa"/>
            <w:hideMark/>
          </w:tcPr>
          <w:p w14:paraId="637D3D8E" w14:textId="77777777" w:rsidR="00C16793" w:rsidRPr="005B202B" w:rsidRDefault="00C16793" w:rsidP="00C1679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nl-NL"/>
              </w:rPr>
            </w:pPr>
            <w:r w:rsidRPr="005B202B">
              <w:rPr>
                <w:rFonts w:ascii="Calibri" w:eastAsia="Times New Roman" w:hAnsi="Calibri" w:cs="Times New Roman"/>
                <w:b w:val="0"/>
                <w:bCs w:val="0"/>
                <w:color w:val="000000"/>
                <w:lang w:eastAsia="nl-NL"/>
              </w:rPr>
              <w:t>Technisch haalbaar</w:t>
            </w:r>
          </w:p>
        </w:tc>
        <w:tc>
          <w:tcPr>
            <w:tcW w:w="1598" w:type="dxa"/>
            <w:hideMark/>
          </w:tcPr>
          <w:p w14:paraId="637D3D8F" w14:textId="77777777" w:rsidR="00C16793" w:rsidRPr="005B202B" w:rsidRDefault="00C16793" w:rsidP="00C1679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nl-NL"/>
              </w:rPr>
            </w:pPr>
            <w:r w:rsidRPr="005B202B">
              <w:rPr>
                <w:rFonts w:ascii="Calibri" w:eastAsia="Times New Roman" w:hAnsi="Calibri" w:cs="Times New Roman"/>
                <w:b w:val="0"/>
                <w:bCs w:val="0"/>
                <w:color w:val="000000"/>
                <w:lang w:eastAsia="nl-NL"/>
              </w:rPr>
              <w:t>Strategisch aanvaardbaar</w:t>
            </w:r>
          </w:p>
        </w:tc>
      </w:tr>
      <w:tr w:rsidR="00C16793" w:rsidRPr="005B202B" w14:paraId="637D3D98" w14:textId="77777777" w:rsidTr="00C167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3D91" w14:textId="77777777" w:rsidR="00C16793" w:rsidRPr="005B202B" w:rsidRDefault="00C16793" w:rsidP="00C16793">
            <w:pPr>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Supplementenlijn</w:t>
            </w:r>
          </w:p>
        </w:tc>
        <w:tc>
          <w:tcPr>
            <w:tcW w:w="1200" w:type="dxa"/>
            <w:noWrap/>
            <w:hideMark/>
          </w:tcPr>
          <w:p w14:paraId="637D3D92" w14:textId="77777777" w:rsidR="00C16793" w:rsidRPr="005B202B" w:rsidRDefault="00C16793" w:rsidP="00C167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5</w:t>
            </w:r>
          </w:p>
        </w:tc>
        <w:tc>
          <w:tcPr>
            <w:tcW w:w="1240" w:type="dxa"/>
            <w:noWrap/>
            <w:hideMark/>
          </w:tcPr>
          <w:p w14:paraId="637D3D93" w14:textId="77777777" w:rsidR="00C16793" w:rsidRPr="005B202B" w:rsidRDefault="00610D62" w:rsidP="00C167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3,5</w:t>
            </w:r>
          </w:p>
        </w:tc>
        <w:tc>
          <w:tcPr>
            <w:tcW w:w="1780" w:type="dxa"/>
            <w:noWrap/>
            <w:hideMark/>
          </w:tcPr>
          <w:p w14:paraId="637D3D94" w14:textId="77777777" w:rsidR="00C16793" w:rsidRPr="005B202B" w:rsidRDefault="00C16793" w:rsidP="00C167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3</w:t>
            </w:r>
          </w:p>
        </w:tc>
        <w:tc>
          <w:tcPr>
            <w:tcW w:w="1518" w:type="dxa"/>
            <w:noWrap/>
            <w:hideMark/>
          </w:tcPr>
          <w:p w14:paraId="637D3D95" w14:textId="77777777" w:rsidR="00C16793" w:rsidRPr="005B202B" w:rsidRDefault="00610D62" w:rsidP="00C167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3</w:t>
            </w:r>
          </w:p>
        </w:tc>
        <w:tc>
          <w:tcPr>
            <w:tcW w:w="1198" w:type="dxa"/>
            <w:noWrap/>
            <w:hideMark/>
          </w:tcPr>
          <w:p w14:paraId="637D3D96" w14:textId="77777777" w:rsidR="00C16793" w:rsidRPr="005B202B" w:rsidRDefault="00C16793" w:rsidP="00C167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4</w:t>
            </w:r>
          </w:p>
        </w:tc>
        <w:tc>
          <w:tcPr>
            <w:tcW w:w="1598" w:type="dxa"/>
            <w:noWrap/>
            <w:hideMark/>
          </w:tcPr>
          <w:p w14:paraId="637D3D97" w14:textId="77777777" w:rsidR="00C16793" w:rsidRPr="005B202B" w:rsidRDefault="00C16793" w:rsidP="00C167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5</w:t>
            </w:r>
          </w:p>
        </w:tc>
      </w:tr>
      <w:tr w:rsidR="00C16793" w:rsidRPr="005B202B" w14:paraId="637D3DA0" w14:textId="77777777" w:rsidTr="00C16793">
        <w:trPr>
          <w:trHeight w:val="300"/>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3D99" w14:textId="2206A867" w:rsidR="00C16793" w:rsidRPr="005B202B" w:rsidRDefault="001F1C62" w:rsidP="00C16793">
            <w:pPr>
              <w:rPr>
                <w:rFonts w:ascii="Calibri" w:eastAsia="Times New Roman" w:hAnsi="Calibri" w:cs="Times New Roman"/>
                <w:color w:val="000000"/>
                <w:lang w:eastAsia="nl-NL"/>
              </w:rPr>
            </w:pPr>
            <w:r>
              <w:rPr>
                <w:rFonts w:ascii="Calibri" w:eastAsia="Times New Roman" w:hAnsi="Calibri" w:cs="Times New Roman"/>
                <w:color w:val="000000"/>
                <w:lang w:eastAsia="nl-NL"/>
              </w:rPr>
              <w:t>Fitness-attributen</w:t>
            </w:r>
          </w:p>
        </w:tc>
        <w:tc>
          <w:tcPr>
            <w:tcW w:w="1200" w:type="dxa"/>
            <w:noWrap/>
            <w:hideMark/>
          </w:tcPr>
          <w:p w14:paraId="637D3D9A" w14:textId="77777777" w:rsidR="00C16793" w:rsidRPr="005B202B" w:rsidRDefault="00C16793" w:rsidP="00C167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3</w:t>
            </w:r>
          </w:p>
        </w:tc>
        <w:tc>
          <w:tcPr>
            <w:tcW w:w="1240" w:type="dxa"/>
            <w:noWrap/>
            <w:hideMark/>
          </w:tcPr>
          <w:p w14:paraId="637D3D9B" w14:textId="77777777" w:rsidR="00C16793" w:rsidRPr="005B202B" w:rsidRDefault="00610D62" w:rsidP="00C167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3</w:t>
            </w:r>
          </w:p>
        </w:tc>
        <w:tc>
          <w:tcPr>
            <w:tcW w:w="1780" w:type="dxa"/>
            <w:noWrap/>
            <w:hideMark/>
          </w:tcPr>
          <w:p w14:paraId="637D3D9C" w14:textId="77777777" w:rsidR="00C16793" w:rsidRPr="005B202B" w:rsidRDefault="00C16793" w:rsidP="00C167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4</w:t>
            </w:r>
          </w:p>
        </w:tc>
        <w:tc>
          <w:tcPr>
            <w:tcW w:w="1518" w:type="dxa"/>
            <w:noWrap/>
            <w:hideMark/>
          </w:tcPr>
          <w:p w14:paraId="637D3D9D" w14:textId="77777777" w:rsidR="00C16793" w:rsidRPr="005B202B" w:rsidRDefault="00C16793" w:rsidP="00C167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4</w:t>
            </w:r>
          </w:p>
        </w:tc>
        <w:tc>
          <w:tcPr>
            <w:tcW w:w="1198" w:type="dxa"/>
            <w:noWrap/>
            <w:hideMark/>
          </w:tcPr>
          <w:p w14:paraId="637D3D9E" w14:textId="77777777" w:rsidR="00C16793" w:rsidRPr="005B202B" w:rsidRDefault="00C16793" w:rsidP="00C167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4</w:t>
            </w:r>
          </w:p>
        </w:tc>
        <w:tc>
          <w:tcPr>
            <w:tcW w:w="1598" w:type="dxa"/>
            <w:noWrap/>
            <w:hideMark/>
          </w:tcPr>
          <w:p w14:paraId="637D3D9F" w14:textId="77777777" w:rsidR="00C16793" w:rsidRPr="005B202B" w:rsidRDefault="00610D62" w:rsidP="00C167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3</w:t>
            </w:r>
          </w:p>
        </w:tc>
      </w:tr>
      <w:tr w:rsidR="00C16793" w:rsidRPr="005B202B" w14:paraId="637D3DA8" w14:textId="77777777" w:rsidTr="00C167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3DA1" w14:textId="77777777" w:rsidR="00C16793" w:rsidRPr="005B202B" w:rsidRDefault="00C16793" w:rsidP="00C16793">
            <w:pPr>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Zwembad pas</w:t>
            </w:r>
          </w:p>
        </w:tc>
        <w:tc>
          <w:tcPr>
            <w:tcW w:w="1200" w:type="dxa"/>
            <w:noWrap/>
            <w:hideMark/>
          </w:tcPr>
          <w:p w14:paraId="637D3DA2" w14:textId="77777777" w:rsidR="00C16793" w:rsidRPr="005B202B" w:rsidRDefault="00C16793" w:rsidP="00C167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3</w:t>
            </w:r>
          </w:p>
        </w:tc>
        <w:tc>
          <w:tcPr>
            <w:tcW w:w="1240" w:type="dxa"/>
            <w:noWrap/>
            <w:hideMark/>
          </w:tcPr>
          <w:p w14:paraId="637D3DA3" w14:textId="77777777" w:rsidR="00C16793" w:rsidRPr="005B202B" w:rsidRDefault="00C16793" w:rsidP="00C167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5</w:t>
            </w:r>
          </w:p>
        </w:tc>
        <w:tc>
          <w:tcPr>
            <w:tcW w:w="1780" w:type="dxa"/>
            <w:noWrap/>
            <w:hideMark/>
          </w:tcPr>
          <w:p w14:paraId="637D3DA4" w14:textId="77777777" w:rsidR="00C16793" w:rsidRPr="005B202B" w:rsidRDefault="00610D62" w:rsidP="00C167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3</w:t>
            </w:r>
          </w:p>
        </w:tc>
        <w:tc>
          <w:tcPr>
            <w:tcW w:w="1518" w:type="dxa"/>
            <w:noWrap/>
            <w:hideMark/>
          </w:tcPr>
          <w:p w14:paraId="637D3DA5" w14:textId="77777777" w:rsidR="00C16793" w:rsidRPr="005B202B" w:rsidRDefault="00610D62" w:rsidP="00C167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w:t>
            </w:r>
          </w:p>
        </w:tc>
        <w:tc>
          <w:tcPr>
            <w:tcW w:w="1198" w:type="dxa"/>
            <w:noWrap/>
            <w:hideMark/>
          </w:tcPr>
          <w:p w14:paraId="637D3DA6" w14:textId="77777777" w:rsidR="00C16793" w:rsidRPr="005B202B" w:rsidRDefault="00610D62" w:rsidP="00C167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5</w:t>
            </w:r>
          </w:p>
        </w:tc>
        <w:tc>
          <w:tcPr>
            <w:tcW w:w="1598" w:type="dxa"/>
            <w:noWrap/>
            <w:hideMark/>
          </w:tcPr>
          <w:p w14:paraId="637D3DA7" w14:textId="77777777" w:rsidR="00C16793" w:rsidRPr="005B202B" w:rsidRDefault="00C16793" w:rsidP="00C167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5B202B">
              <w:rPr>
                <w:rFonts w:ascii="Calibri" w:eastAsia="Times New Roman" w:hAnsi="Calibri" w:cs="Times New Roman"/>
                <w:color w:val="000000"/>
                <w:lang w:eastAsia="nl-NL"/>
              </w:rPr>
              <w:t>2</w:t>
            </w:r>
          </w:p>
        </w:tc>
      </w:tr>
    </w:tbl>
    <w:p w14:paraId="637D3DA9" w14:textId="62C6AADE" w:rsidR="005B202B" w:rsidRDefault="005B202B" w:rsidP="00C16793">
      <w:pPr>
        <w:pStyle w:val="Bijschrift"/>
        <w:keepNext/>
      </w:pPr>
      <w:bookmarkStart w:id="29" w:name="_Toc484945534"/>
      <w:r>
        <w:t xml:space="preserve">Tabel </w:t>
      </w:r>
      <w:r w:rsidR="005C760B">
        <w:fldChar w:fldCharType="begin"/>
      </w:r>
      <w:r w:rsidR="005C760B">
        <w:instrText xml:space="preserve"> SEQ Tabel \* ARABIC </w:instrText>
      </w:r>
      <w:r w:rsidR="005C760B">
        <w:fldChar w:fldCharType="separate"/>
      </w:r>
      <w:r w:rsidR="00B66109">
        <w:rPr>
          <w:noProof/>
        </w:rPr>
        <w:t>5</w:t>
      </w:r>
      <w:r w:rsidR="005C760B">
        <w:rPr>
          <w:noProof/>
        </w:rPr>
        <w:fldChar w:fldCharType="end"/>
      </w:r>
      <w:r>
        <w:t>: Invulling FOETSJE model</w:t>
      </w:r>
      <w:bookmarkEnd w:id="29"/>
    </w:p>
    <w:tbl>
      <w:tblPr>
        <w:tblStyle w:val="Lichtelijst-accent12"/>
        <w:tblpPr w:leftFromText="141" w:rightFromText="141" w:vertAnchor="text" w:horzAnchor="margin" w:tblpY="109"/>
        <w:tblW w:w="3213" w:type="dxa"/>
        <w:tblLook w:val="04A0" w:firstRow="1" w:lastRow="0" w:firstColumn="1" w:lastColumn="0" w:noHBand="0" w:noVBand="1"/>
      </w:tblPr>
      <w:tblGrid>
        <w:gridCol w:w="1820"/>
        <w:gridCol w:w="1393"/>
      </w:tblGrid>
      <w:tr w:rsidR="00102ED2" w:rsidRPr="00121027" w14:paraId="637D3DAC" w14:textId="77777777" w:rsidTr="00102E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3DAA" w14:textId="77777777" w:rsidR="00102ED2" w:rsidRPr="00121027" w:rsidRDefault="00102ED2" w:rsidP="00102ED2">
            <w:pPr>
              <w:rPr>
                <w:rFonts w:ascii="Calibri" w:eastAsia="Times New Roman" w:hAnsi="Calibri" w:cs="Times New Roman"/>
                <w:color w:val="000000"/>
                <w:lang w:eastAsia="nl-NL"/>
              </w:rPr>
            </w:pPr>
            <w:r w:rsidRPr="00121027">
              <w:rPr>
                <w:rFonts w:ascii="Calibri" w:eastAsia="Times New Roman" w:hAnsi="Calibri" w:cs="Times New Roman"/>
                <w:color w:val="000000"/>
                <w:lang w:eastAsia="nl-NL"/>
              </w:rPr>
              <w:t> </w:t>
            </w:r>
          </w:p>
        </w:tc>
        <w:tc>
          <w:tcPr>
            <w:tcW w:w="1393" w:type="dxa"/>
            <w:noWrap/>
            <w:hideMark/>
          </w:tcPr>
          <w:p w14:paraId="637D3DAB" w14:textId="77777777" w:rsidR="00102ED2" w:rsidRPr="00121027" w:rsidRDefault="00102ED2" w:rsidP="00102E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nl-NL"/>
              </w:rPr>
            </w:pPr>
            <w:r w:rsidRPr="00121027">
              <w:rPr>
                <w:rFonts w:ascii="Calibri" w:eastAsia="Times New Roman" w:hAnsi="Calibri" w:cs="Times New Roman"/>
                <w:b w:val="0"/>
                <w:bCs w:val="0"/>
                <w:color w:val="000000"/>
                <w:lang w:eastAsia="nl-NL"/>
              </w:rPr>
              <w:t>Waardering</w:t>
            </w:r>
          </w:p>
        </w:tc>
      </w:tr>
      <w:tr w:rsidR="00102ED2" w:rsidRPr="00121027" w14:paraId="637D3DAF" w14:textId="77777777" w:rsidTr="00102E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3DAD" w14:textId="77777777" w:rsidR="00102ED2" w:rsidRPr="00121027" w:rsidRDefault="00102ED2" w:rsidP="00102ED2">
            <w:pPr>
              <w:rPr>
                <w:rFonts w:ascii="Calibri" w:eastAsia="Times New Roman" w:hAnsi="Calibri" w:cs="Times New Roman"/>
                <w:color w:val="000000"/>
                <w:lang w:eastAsia="nl-NL"/>
              </w:rPr>
            </w:pPr>
            <w:r w:rsidRPr="00121027">
              <w:rPr>
                <w:rFonts w:ascii="Calibri" w:eastAsia="Times New Roman" w:hAnsi="Calibri" w:cs="Times New Roman"/>
                <w:color w:val="000000"/>
                <w:lang w:eastAsia="nl-NL"/>
              </w:rPr>
              <w:t>Supplementenlijn</w:t>
            </w:r>
          </w:p>
        </w:tc>
        <w:tc>
          <w:tcPr>
            <w:tcW w:w="1393" w:type="dxa"/>
            <w:noWrap/>
            <w:hideMark/>
          </w:tcPr>
          <w:p w14:paraId="637D3DAE" w14:textId="77777777" w:rsidR="00102ED2" w:rsidRPr="00121027" w:rsidRDefault="00102ED2" w:rsidP="00102E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21027">
              <w:rPr>
                <w:rFonts w:ascii="Calibri" w:eastAsia="Times New Roman" w:hAnsi="Calibri" w:cs="Times New Roman"/>
                <w:color w:val="000000"/>
                <w:lang w:eastAsia="nl-NL"/>
              </w:rPr>
              <w:t>4,</w:t>
            </w:r>
            <w:r>
              <w:rPr>
                <w:rFonts w:ascii="Calibri" w:eastAsia="Times New Roman" w:hAnsi="Calibri" w:cs="Times New Roman"/>
                <w:color w:val="000000"/>
                <w:lang w:eastAsia="nl-NL"/>
              </w:rPr>
              <w:t>06</w:t>
            </w:r>
          </w:p>
        </w:tc>
      </w:tr>
      <w:tr w:rsidR="00102ED2" w:rsidRPr="00121027" w14:paraId="637D3DB2" w14:textId="77777777" w:rsidTr="00102ED2">
        <w:trPr>
          <w:trHeight w:val="300"/>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3DB0" w14:textId="1ADDA30E" w:rsidR="00102ED2" w:rsidRPr="00121027" w:rsidRDefault="001F1C62" w:rsidP="00102ED2">
            <w:pPr>
              <w:rPr>
                <w:rFonts w:ascii="Calibri" w:eastAsia="Times New Roman" w:hAnsi="Calibri" w:cs="Times New Roman"/>
                <w:color w:val="000000"/>
                <w:lang w:eastAsia="nl-NL"/>
              </w:rPr>
            </w:pPr>
            <w:r>
              <w:rPr>
                <w:rFonts w:ascii="Calibri" w:eastAsia="Times New Roman" w:hAnsi="Calibri" w:cs="Times New Roman"/>
                <w:color w:val="000000"/>
                <w:lang w:eastAsia="nl-NL"/>
              </w:rPr>
              <w:t>Fitness-attributen</w:t>
            </w:r>
          </w:p>
        </w:tc>
        <w:tc>
          <w:tcPr>
            <w:tcW w:w="1393" w:type="dxa"/>
            <w:noWrap/>
            <w:hideMark/>
          </w:tcPr>
          <w:p w14:paraId="637D3DB1" w14:textId="77777777" w:rsidR="00102ED2" w:rsidRPr="00121027" w:rsidRDefault="00102ED2" w:rsidP="00102E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3,44</w:t>
            </w:r>
          </w:p>
        </w:tc>
      </w:tr>
      <w:tr w:rsidR="00102ED2" w:rsidRPr="00121027" w14:paraId="637D3DB5" w14:textId="77777777" w:rsidTr="00102E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3DB3" w14:textId="77777777" w:rsidR="00102ED2" w:rsidRPr="00121027" w:rsidRDefault="00102ED2" w:rsidP="00102ED2">
            <w:pPr>
              <w:rPr>
                <w:rFonts w:ascii="Calibri" w:eastAsia="Times New Roman" w:hAnsi="Calibri" w:cs="Times New Roman"/>
                <w:color w:val="000000"/>
                <w:lang w:eastAsia="nl-NL"/>
              </w:rPr>
            </w:pPr>
            <w:r w:rsidRPr="00121027">
              <w:rPr>
                <w:rFonts w:ascii="Calibri" w:eastAsia="Times New Roman" w:hAnsi="Calibri" w:cs="Times New Roman"/>
                <w:color w:val="000000"/>
                <w:lang w:eastAsia="nl-NL"/>
              </w:rPr>
              <w:t>Zwembad pas</w:t>
            </w:r>
          </w:p>
        </w:tc>
        <w:tc>
          <w:tcPr>
            <w:tcW w:w="1393" w:type="dxa"/>
            <w:noWrap/>
            <w:hideMark/>
          </w:tcPr>
          <w:p w14:paraId="637D3DB4" w14:textId="77777777" w:rsidR="00102ED2" w:rsidRPr="00121027" w:rsidRDefault="00102ED2" w:rsidP="00102E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121027">
              <w:rPr>
                <w:rFonts w:ascii="Calibri" w:eastAsia="Times New Roman" w:hAnsi="Calibri" w:cs="Times New Roman"/>
                <w:color w:val="000000"/>
                <w:lang w:eastAsia="nl-NL"/>
              </w:rPr>
              <w:t>2,78</w:t>
            </w:r>
          </w:p>
        </w:tc>
      </w:tr>
    </w:tbl>
    <w:p w14:paraId="637D3DB6" w14:textId="77777777" w:rsidR="00121027" w:rsidRPr="00121027" w:rsidRDefault="00121027" w:rsidP="00121027"/>
    <w:p w14:paraId="637D3DB7" w14:textId="77777777" w:rsidR="00121027" w:rsidRDefault="00121027" w:rsidP="00121027">
      <w:pPr>
        <w:pStyle w:val="Bijschrift"/>
        <w:keepNext/>
      </w:pPr>
    </w:p>
    <w:p w14:paraId="637D3DB8" w14:textId="77777777" w:rsidR="00121027" w:rsidRDefault="00121027" w:rsidP="00121027">
      <w:pPr>
        <w:pStyle w:val="Bijschrift"/>
        <w:keepNext/>
      </w:pPr>
    </w:p>
    <w:p w14:paraId="637D3DB9" w14:textId="77777777" w:rsidR="00121027" w:rsidRDefault="00EB6B7A" w:rsidP="00121027">
      <w:pPr>
        <w:pStyle w:val="Bijschrift"/>
        <w:keepNext/>
      </w:pPr>
      <w:r>
        <w:br/>
      </w:r>
      <w:bookmarkStart w:id="30" w:name="_Toc484945535"/>
      <w:r w:rsidR="00121027">
        <w:t xml:space="preserve">Tabel </w:t>
      </w:r>
      <w:r w:rsidR="005C760B">
        <w:fldChar w:fldCharType="begin"/>
      </w:r>
      <w:r w:rsidR="005C760B">
        <w:instrText xml:space="preserve"> SEQ Tabel \* ARABIC </w:instrText>
      </w:r>
      <w:r w:rsidR="005C760B">
        <w:fldChar w:fldCharType="separate"/>
      </w:r>
      <w:r w:rsidR="00B66109">
        <w:rPr>
          <w:noProof/>
        </w:rPr>
        <w:t>6</w:t>
      </w:r>
      <w:r w:rsidR="005C760B">
        <w:rPr>
          <w:noProof/>
        </w:rPr>
        <w:fldChar w:fldCharType="end"/>
      </w:r>
      <w:r w:rsidR="00121027">
        <w:t>: Waarderingen per assortimentsuitbreiding</w:t>
      </w:r>
      <w:bookmarkEnd w:id="30"/>
    </w:p>
    <w:p w14:paraId="637D3DBA" w14:textId="7AEF5CE9" w:rsidR="00F36F6E" w:rsidRDefault="00391964" w:rsidP="00F36F6E">
      <w:pPr>
        <w:pStyle w:val="Geenafstand"/>
      </w:pPr>
      <w:r>
        <w:t xml:space="preserve">In </w:t>
      </w:r>
      <w:r w:rsidR="00E00650" w:rsidRPr="00E00650">
        <w:t>tabel 6</w:t>
      </w:r>
      <w:r w:rsidRPr="00E00650">
        <w:t xml:space="preserve"> is te zien dat de supplementenlijn een</w:t>
      </w:r>
      <w:r w:rsidR="00CE5266">
        <w:t xml:space="preserve"> hogere </w:t>
      </w:r>
      <w:r w:rsidRPr="00E00650">
        <w:t xml:space="preserve">waardering krijgt dan de </w:t>
      </w:r>
      <w:r w:rsidR="001F1C62">
        <w:t>fitness-attributen</w:t>
      </w:r>
      <w:r w:rsidRPr="00E00650">
        <w:t xml:space="preserve"> of de zwembad</w:t>
      </w:r>
      <w:r>
        <w:t xml:space="preserve"> pas. Om deze reden kan er geconcludeerd worden dat uit dit vooronderzoek</w:t>
      </w:r>
      <w:r w:rsidR="00B83D89">
        <w:t xml:space="preserve"> naar voren</w:t>
      </w:r>
      <w:r>
        <w:t xml:space="preserve"> is</w:t>
      </w:r>
      <w:r w:rsidR="00B83D89">
        <w:t xml:space="preserve"> geko</w:t>
      </w:r>
      <w:r>
        <w:t xml:space="preserve">men </w:t>
      </w:r>
      <w:r>
        <w:lastRenderedPageBreak/>
        <w:t>dat een supplementenlijn de meest</w:t>
      </w:r>
      <w:r w:rsidR="00B83D89">
        <w:t xml:space="preserve"> interessante assortimentsuitbreiding betreft voor Sportclub Exercise. In dit onderzoek is nog niet onderzocht welke supplementen de leden interessant zouden vinden. Er zijn veel verschillende voedingssupplementen op de markt, dus er moet verder onderzocht worden welke supplementen</w:t>
      </w:r>
      <w:r w:rsidR="00104996">
        <w:t xml:space="preserve"> de leden interessant zouden vinden. H</w:t>
      </w:r>
      <w:r w:rsidR="00B83D89">
        <w:t>et profiel van</w:t>
      </w:r>
      <w:r w:rsidR="00104996">
        <w:t xml:space="preserve"> de</w:t>
      </w:r>
      <w:r w:rsidR="00B83D89">
        <w:t xml:space="preserve"> supplementenklant is</w:t>
      </w:r>
      <w:r w:rsidR="00104996">
        <w:t xml:space="preserve"> ook nog niet onderzocht in dit vooronderzoek</w:t>
      </w:r>
      <w:r w:rsidR="00B83D89">
        <w:t>.</w:t>
      </w:r>
      <w:r w:rsidR="00104996">
        <w:t xml:space="preserve"> In verder onderzoek worden deze elementen onderzocht. Ook zal er onderzoek gedaan worden naar de supplementenmarkt, de concurrenten, de leveranciers, de distributie en de financiële haalbaarheid van een supplementenlijn. </w:t>
      </w:r>
    </w:p>
    <w:p w14:paraId="637D3DBB" w14:textId="77777777" w:rsidR="00BD001F" w:rsidRDefault="00BD001F" w:rsidP="00BD001F">
      <w:pPr>
        <w:pStyle w:val="Kop2"/>
        <w:numPr>
          <w:ilvl w:val="1"/>
          <w:numId w:val="1"/>
        </w:numPr>
      </w:pPr>
      <w:bookmarkStart w:id="31" w:name="_Toc485043991"/>
      <w:r>
        <w:t>Hoe is de markt van de</w:t>
      </w:r>
      <w:r w:rsidR="009B54E6">
        <w:t xml:space="preserve"> meest interessante</w:t>
      </w:r>
      <w:r>
        <w:t xml:space="preserve"> assortimentsuitbreiding</w:t>
      </w:r>
      <w:r w:rsidR="00410684">
        <w:t xml:space="preserve"> op dit</w:t>
      </w:r>
      <w:r w:rsidRPr="00497C02">
        <w:t xml:space="preserve"> moment ingericht</w:t>
      </w:r>
      <w:r>
        <w:t>?</w:t>
      </w:r>
      <w:bookmarkEnd w:id="31"/>
    </w:p>
    <w:p w14:paraId="637D3DBC" w14:textId="6450B4D5" w:rsidR="00BD001F" w:rsidRDefault="00BD001F" w:rsidP="00BD001F">
      <w:pPr>
        <w:pStyle w:val="Geenafstand"/>
      </w:pPr>
      <w:r>
        <w:t>De onderzoeker heeft ter oriëntatie eerst onderzoek gedaan naar de strategieën die sportscholen kunnen volgen. Deze informatie heeft geholpen bij de beeldvorming van sportscholen en hun strategieën en aanvullende services. Deze informatie is echter niet relevant genoeg bevonden voor deze deelvraag, daarom is deze informatie te vinden i</w:t>
      </w:r>
      <w:r w:rsidRPr="00E00650">
        <w:t xml:space="preserve">n bijlage </w:t>
      </w:r>
      <w:r w:rsidR="00E00650" w:rsidRPr="00E00650">
        <w:t>5</w:t>
      </w:r>
      <w:r w:rsidRPr="00E00650">
        <w:t>.</w:t>
      </w:r>
    </w:p>
    <w:p w14:paraId="637D3DBD" w14:textId="77777777" w:rsidR="00BD001F" w:rsidRDefault="00BD001F" w:rsidP="00BD001F">
      <w:pPr>
        <w:pStyle w:val="Geenafstand"/>
      </w:pPr>
    </w:p>
    <w:p w14:paraId="637D3DBE" w14:textId="77777777" w:rsidR="00BD001F" w:rsidRDefault="00BD001F" w:rsidP="00BD001F">
      <w:pPr>
        <w:pStyle w:val="Geenafstand"/>
      </w:pPr>
      <w:r>
        <w:t>Voor deze deelvraag wordt er aan de hand van deskresearch onderzocht hoe de supplementenmarkt is ingericht.</w:t>
      </w:r>
      <w:r w:rsidR="00CC4E60">
        <w:t xml:space="preserve"> Dit wordt gedaan aan de hand van drie </w:t>
      </w:r>
      <w:r w:rsidR="001435B8">
        <w:t>factoren</w:t>
      </w:r>
      <w:r w:rsidR="00CC4E60">
        <w:t xml:space="preserve">. De </w:t>
      </w:r>
      <w:r>
        <w:t>laatste ontwikkelingen in de supplementenmarkt worden besproken en er wordt ingegaan op voorspellingen voor de toekomst van de supplementenmarkt. Ook wordt er gekeken n</w:t>
      </w:r>
      <w:r w:rsidR="00706669">
        <w:t>aar bedreigingen voor de markt.</w:t>
      </w:r>
    </w:p>
    <w:p w14:paraId="637D3DBF" w14:textId="77777777" w:rsidR="002B1D34" w:rsidRDefault="002B1D34" w:rsidP="00BD001F">
      <w:pPr>
        <w:pStyle w:val="Geenafstand"/>
      </w:pPr>
    </w:p>
    <w:p w14:paraId="637D3DC0" w14:textId="77777777" w:rsidR="00BD001F" w:rsidRPr="002B1D34" w:rsidRDefault="00BD001F" w:rsidP="002B1D34">
      <w:pPr>
        <w:pStyle w:val="Geenafstand"/>
        <w:rPr>
          <w:rStyle w:val="Titelvanboek"/>
          <w:i w:val="0"/>
        </w:rPr>
      </w:pPr>
      <w:r w:rsidRPr="002B1D34">
        <w:rPr>
          <w:rStyle w:val="Titelvanboek"/>
          <w:i w:val="0"/>
        </w:rPr>
        <w:t>De supplementenmarkt en zijn trends</w:t>
      </w:r>
    </w:p>
    <w:p w14:paraId="637D3DC1" w14:textId="4E3B2C0C" w:rsidR="00BD001F" w:rsidRDefault="00BD001F" w:rsidP="00BD001F">
      <w:pPr>
        <w:pStyle w:val="Geenafstand"/>
      </w:pPr>
      <w:r>
        <w:t xml:space="preserve">Onderzoek in de Smart Food Monitor wijst uit dat vier op de tien Nederlanders supplementen gebruikt. Consumenten hebben verschillende redenen voor het gebruiken van supplementen. De voornaamste reden is het bevorderen van de algemene gezondheid. Het verbeteren van de weerstand wordt ook als reden genoemd </w:t>
      </w:r>
      <w:sdt>
        <w:sdtPr>
          <w:id w:val="470806650"/>
          <w:citation/>
        </w:sdtPr>
        <w:sdtEndPr/>
        <w:sdtContent>
          <w:r w:rsidR="000236BD">
            <w:fldChar w:fldCharType="begin"/>
          </w:r>
          <w:r w:rsidR="008F0DE8">
            <w:instrText xml:space="preserve">CITATION Bde16 \l 1043 </w:instrText>
          </w:r>
          <w:r w:rsidR="000236BD">
            <w:fldChar w:fldCharType="separate"/>
          </w:r>
          <w:r w:rsidR="0035137F">
            <w:rPr>
              <w:noProof/>
            </w:rPr>
            <w:t>(Vries, 2016)</w:t>
          </w:r>
          <w:r w:rsidR="000236BD">
            <w:rPr>
              <w:noProof/>
            </w:rPr>
            <w:fldChar w:fldCharType="end"/>
          </w:r>
        </w:sdtContent>
      </w:sdt>
      <w:r>
        <w:t>.</w:t>
      </w:r>
    </w:p>
    <w:p w14:paraId="637D3DC2" w14:textId="77777777" w:rsidR="00BD001F" w:rsidRDefault="00BD001F" w:rsidP="00BD001F">
      <w:pPr>
        <w:pStyle w:val="Geenafstand"/>
      </w:pPr>
    </w:p>
    <w:p w14:paraId="637D3DC3" w14:textId="01F1FF0C" w:rsidR="00BD001F" w:rsidRDefault="00BD001F" w:rsidP="00BD001F">
      <w:pPr>
        <w:pStyle w:val="Geenafstand"/>
      </w:pPr>
      <w:r>
        <w:t>Voedingssupplementen worden zowel online als offline goed verkocht. De online markt van voedingssupplementen is al jaren aan het groeien. De Nederlandse consument gebruikt steeds meer supplementen en de webshops om in deze behoeften te voorzien schieten</w:t>
      </w:r>
      <w:r w:rsidR="00CE5266">
        <w:t xml:space="preserve"> als paddenstoelen</w:t>
      </w:r>
      <w:r>
        <w:t xml:space="preserve"> uit de grond. Er worden tegenwoordig zelfs vergelijkingssites voor voedingssupplementen gelanceerd </w:t>
      </w:r>
      <w:sdt>
        <w:sdtPr>
          <w:id w:val="470806649"/>
          <w:citation/>
        </w:sdtPr>
        <w:sdtEndPr/>
        <w:sdtContent>
          <w:r w:rsidR="000236BD">
            <w:fldChar w:fldCharType="begin"/>
          </w:r>
          <w:r w:rsidR="008F0DE8">
            <w:instrText xml:space="preserve">CITATION Eme15 \l 1043 </w:instrText>
          </w:r>
          <w:r w:rsidR="000236BD">
            <w:fldChar w:fldCharType="separate"/>
          </w:r>
          <w:r w:rsidR="0035137F">
            <w:rPr>
              <w:noProof/>
            </w:rPr>
            <w:t>(Emerce, 2015)</w:t>
          </w:r>
          <w:r w:rsidR="000236BD">
            <w:rPr>
              <w:noProof/>
            </w:rPr>
            <w:fldChar w:fldCharType="end"/>
          </w:r>
        </w:sdtContent>
      </w:sdt>
      <w:r>
        <w:t>.</w:t>
      </w:r>
    </w:p>
    <w:p w14:paraId="637D3DC4" w14:textId="77777777" w:rsidR="00BD001F" w:rsidRDefault="00BD001F" w:rsidP="00BD001F">
      <w:pPr>
        <w:pStyle w:val="Geenafstand"/>
      </w:pPr>
    </w:p>
    <w:p w14:paraId="637D3DC5" w14:textId="3938B5F4" w:rsidR="00BD001F" w:rsidRDefault="00CE5266" w:rsidP="00BD001F">
      <w:pPr>
        <w:pStyle w:val="Geenafstand"/>
      </w:pPr>
      <w:r>
        <w:t xml:space="preserve">Er zijn </w:t>
      </w:r>
      <w:r w:rsidR="00BD001F">
        <w:t xml:space="preserve">drie soorten supplementen. De meest gebruikte soort zijn voedingssupplementen. Dit zijn aanvullingen op voedingsstoffen die we binnen krijgen via onze dagelijkse voeding. Veelgebruikte voedingssupplementen zijn vitaminen, mineralen en aminozuren. Voedingssupplementen worden als pillen, capsules of vloeistoffen </w:t>
      </w:r>
      <w:r w:rsidR="00BD001F" w:rsidRPr="00057748">
        <w:t xml:space="preserve">verkocht. De tweede soort supplementen zijn </w:t>
      </w:r>
      <w:r w:rsidR="007B0A8E">
        <w:t>fitness-supplementen</w:t>
      </w:r>
      <w:r w:rsidR="00BD001F" w:rsidRPr="00057748">
        <w:t xml:space="preserve">. </w:t>
      </w:r>
      <w:r w:rsidR="007B0A8E">
        <w:t>Fitness-supplementen</w:t>
      </w:r>
      <w:r w:rsidR="00BD001F" w:rsidRPr="00057748">
        <w:t xml:space="preserve"> zijn een aanvulling op de dagelijkse voeding, </w:t>
      </w:r>
      <w:r w:rsidR="00BD001F">
        <w:t xml:space="preserve">maar hebben ook een positieve invloed op sportprestaties. Veelgebruikte </w:t>
      </w:r>
      <w:r w:rsidR="007B0A8E">
        <w:t>fitness-supplementen</w:t>
      </w:r>
      <w:r w:rsidR="00BD001F">
        <w:t xml:space="preserve"> zijn eiwitten, koolhydraat dranken en creatine. De derde soort supplementen zijn sportvoedingssupplementen. Dit zijn supplementen speciaal gemaakt om de prestaties van sporters te verbeteren. Veelgebruikte sportvoedingssupplementen zijn energierepen, dorstlessers, eiwitten, aminozuren, vitamines en mineralen </w:t>
      </w:r>
      <w:sdt>
        <w:sdtPr>
          <w:id w:val="548828818"/>
          <w:citation/>
        </w:sdtPr>
        <w:sdtEndPr/>
        <w:sdtContent>
          <w:r w:rsidR="000236BD">
            <w:fldChar w:fldCharType="begin"/>
          </w:r>
          <w:r w:rsidR="008F0DE8">
            <w:instrText xml:space="preserve">CITATION Fit14 \l 1043 </w:instrText>
          </w:r>
          <w:r w:rsidR="000236BD">
            <w:fldChar w:fldCharType="separate"/>
          </w:r>
          <w:r w:rsidR="0035137F">
            <w:rPr>
              <w:noProof/>
            </w:rPr>
            <w:t>(Fitness-supplementen, 2014)</w:t>
          </w:r>
          <w:r w:rsidR="000236BD">
            <w:rPr>
              <w:noProof/>
            </w:rPr>
            <w:fldChar w:fldCharType="end"/>
          </w:r>
        </w:sdtContent>
      </w:sdt>
      <w:r w:rsidR="00BD001F">
        <w:t>.</w:t>
      </w:r>
    </w:p>
    <w:p w14:paraId="637D3DC6" w14:textId="77777777" w:rsidR="00BD001F" w:rsidRDefault="00BD001F" w:rsidP="00BD001F">
      <w:pPr>
        <w:pStyle w:val="Geenafstand"/>
      </w:pPr>
    </w:p>
    <w:p w14:paraId="637D3DC7" w14:textId="0677CAAD" w:rsidR="00BD001F" w:rsidRDefault="00BD001F" w:rsidP="00BD001F">
      <w:pPr>
        <w:pStyle w:val="Geenafstand"/>
      </w:pPr>
      <w:r>
        <w:t xml:space="preserve">Euromonitor </w:t>
      </w:r>
      <w:sdt>
        <w:sdtPr>
          <w:id w:val="548828819"/>
          <w:citation/>
        </w:sdtPr>
        <w:sdtEndPr/>
        <w:sdtContent>
          <w:r w:rsidR="000236BD">
            <w:fldChar w:fldCharType="begin"/>
          </w:r>
          <w:r w:rsidR="008F0DE8">
            <w:instrText xml:space="preserve">CITATION Eur16 \n  \t  \l 1043 </w:instrText>
          </w:r>
          <w:r w:rsidR="000236BD">
            <w:fldChar w:fldCharType="separate"/>
          </w:r>
          <w:r w:rsidR="0035137F">
            <w:rPr>
              <w:noProof/>
            </w:rPr>
            <w:t>(2016)</w:t>
          </w:r>
          <w:r w:rsidR="000236BD">
            <w:rPr>
              <w:noProof/>
            </w:rPr>
            <w:fldChar w:fldCharType="end"/>
          </w:r>
        </w:sdtContent>
      </w:sdt>
      <w:r>
        <w:t xml:space="preserve"> heeft onderzoek gedaan naar de supplementenmarkt in Nederland. Er wordt in dit onderzoek vooral gekeken naar fitness- en sportvoedingssupplementen. Een van de trends van dit moment is dat supplementen niet meer alleen door atleten en bodybuilders worden gebruikt. Supplementen worden steeds populairder bij de gemiddelde sporter. De Nederlandse consument is zeer geïnteresseerd in het leiden van een gezond leven met gezonde voeding en veel beweging. De Nederlandse consument koopt supplementen om deze gezonde levensstijl bij te houden. Voorheen kochten vooral mannen supplementen, maar nu worden supplementen ook steeds meer door vrouwen gekocht om bijvoorbeeld af te vallen.</w:t>
      </w:r>
    </w:p>
    <w:p w14:paraId="637D3DC8" w14:textId="77777777" w:rsidR="00BD001F" w:rsidRDefault="00BD001F" w:rsidP="00BD001F">
      <w:pPr>
        <w:pStyle w:val="Geenafstand"/>
      </w:pPr>
    </w:p>
    <w:p w14:paraId="637D3DC9" w14:textId="04495AAF" w:rsidR="00BD001F" w:rsidRDefault="00BD001F" w:rsidP="00BD001F">
      <w:pPr>
        <w:pStyle w:val="Geenafstand"/>
      </w:pPr>
      <w:r>
        <w:t>De supplementenmarkt heeft in de afgelopen jare</w:t>
      </w:r>
      <w:r w:rsidR="00C754E6">
        <w:t>n veel groei doorgemaakt. Eiwit</w:t>
      </w:r>
      <w:r>
        <w:t>producten worden het meest verkocht. Deze producten zijn veelal beschikbaar bij drogisterijen, internet retailers en apotheken. Ready to Drink (RTD) eiwitten worden steeds populairder. RTD’s zijn geschikt voor consumenten die afwisselend aan sport doen, omdat RTD’s in kleinere f</w:t>
      </w:r>
      <w:r w:rsidR="00C754E6">
        <w:t>ormaten verkocht worden. Eiwitp</w:t>
      </w:r>
      <w:r>
        <w:t>oeders zijn ook zeer populair in Neder</w:t>
      </w:r>
      <w:r w:rsidR="00B876CC">
        <w:t>land. Eiwit</w:t>
      </w:r>
      <w:r>
        <w:t>poeders zijn al een lange tijd beschik</w:t>
      </w:r>
      <w:r w:rsidR="00B876CC">
        <w:t>baar voor de consument en eiwit</w:t>
      </w:r>
      <w:r>
        <w:t>poeders zijn makkelijk in gebruik omdat ze gemixt kunnen worden naa</w:t>
      </w:r>
      <w:r w:rsidR="00B876CC">
        <w:t>r de wensen van de klant. Eiwit</w:t>
      </w:r>
      <w:r>
        <w:t xml:space="preserve">poeders zijn op veel plekken </w:t>
      </w:r>
      <w:r>
        <w:lastRenderedPageBreak/>
        <w:t xml:space="preserve">beschikbaar voor de consument, onder andere bij healthfood winkels, fitness centra en internet retailers </w:t>
      </w:r>
      <w:sdt>
        <w:sdtPr>
          <w:id w:val="548828820"/>
          <w:citation/>
        </w:sdtPr>
        <w:sdtEndPr/>
        <w:sdtContent>
          <w:r w:rsidR="000236BD">
            <w:fldChar w:fldCharType="begin"/>
          </w:r>
          <w:r w:rsidR="008F0DE8">
            <w:instrText xml:space="preserve">CITATION Eur16 \l 1043 </w:instrText>
          </w:r>
          <w:r w:rsidR="000236BD">
            <w:fldChar w:fldCharType="separate"/>
          </w:r>
          <w:r w:rsidR="0035137F">
            <w:rPr>
              <w:noProof/>
            </w:rPr>
            <w:t>(Euromonitor, 2016)</w:t>
          </w:r>
          <w:r w:rsidR="000236BD">
            <w:rPr>
              <w:noProof/>
            </w:rPr>
            <w:fldChar w:fldCharType="end"/>
          </w:r>
        </w:sdtContent>
      </w:sdt>
      <w:r>
        <w:t>.</w:t>
      </w:r>
    </w:p>
    <w:p w14:paraId="637D3DCA" w14:textId="77777777" w:rsidR="00BD001F" w:rsidRDefault="00BD001F" w:rsidP="00BD001F">
      <w:pPr>
        <w:pStyle w:val="Geenafstand"/>
      </w:pPr>
    </w:p>
    <w:p w14:paraId="637D3DCB" w14:textId="3712300B" w:rsidR="00BD001F" w:rsidRDefault="00BD001F" w:rsidP="00BD001F">
      <w:pPr>
        <w:pStyle w:val="Geenafstand"/>
      </w:pPr>
      <w:r>
        <w:t xml:space="preserve">Euromonitor </w:t>
      </w:r>
      <w:sdt>
        <w:sdtPr>
          <w:id w:val="548828828"/>
          <w:citation/>
        </w:sdtPr>
        <w:sdtEndPr/>
        <w:sdtContent>
          <w:r w:rsidR="000236BD">
            <w:fldChar w:fldCharType="begin"/>
          </w:r>
          <w:r w:rsidR="008F0DE8">
            <w:instrText xml:space="preserve">CITATION Eur161 \n  \t  \l 1043 </w:instrText>
          </w:r>
          <w:r w:rsidR="000236BD">
            <w:fldChar w:fldCharType="separate"/>
          </w:r>
          <w:r w:rsidR="0035137F">
            <w:rPr>
              <w:noProof/>
            </w:rPr>
            <w:t>(2016)</w:t>
          </w:r>
          <w:r w:rsidR="000236BD">
            <w:rPr>
              <w:noProof/>
            </w:rPr>
            <w:fldChar w:fldCharType="end"/>
          </w:r>
        </w:sdtContent>
      </w:sdt>
      <w:r>
        <w:t xml:space="preserve"> heeft ook onderzoek gedaan naar de voedingssupplementenmarkt en dan vooral met de focus op vitaminen. Vitaminen worden steeds meer gebruikt door de Nederlandse consument. Vitaminen worden gezien als aanvullingen op de dagelijkse voeding. Uit onderzoek blijkt dat rond de 50% van de Nederla</w:t>
      </w:r>
      <w:r w:rsidR="00706669">
        <w:t>ndse bevolking vitaminen slikt.</w:t>
      </w:r>
    </w:p>
    <w:p w14:paraId="637D3DCC" w14:textId="77777777" w:rsidR="002B1D34" w:rsidRDefault="002B1D34" w:rsidP="00BD001F">
      <w:pPr>
        <w:pStyle w:val="Geenafstand"/>
      </w:pPr>
    </w:p>
    <w:p w14:paraId="637D3DCD" w14:textId="77777777" w:rsidR="00BD001F" w:rsidRPr="002B1D34" w:rsidRDefault="00BD001F" w:rsidP="002B1D34">
      <w:pPr>
        <w:pStyle w:val="Geenafstand"/>
        <w:rPr>
          <w:rStyle w:val="Titelvanboek"/>
          <w:i w:val="0"/>
        </w:rPr>
      </w:pPr>
      <w:r w:rsidRPr="002B1D34">
        <w:rPr>
          <w:rStyle w:val="Titelvanboek"/>
          <w:i w:val="0"/>
        </w:rPr>
        <w:t>Voorspellingen voor de supplementenmarkt</w:t>
      </w:r>
    </w:p>
    <w:p w14:paraId="637D3DCE" w14:textId="11805CA1" w:rsidR="00BD001F" w:rsidRDefault="00BD001F" w:rsidP="00BD001F">
      <w:pPr>
        <w:pStyle w:val="Geenafstand"/>
      </w:pPr>
      <w:r>
        <w:t xml:space="preserve">Euromonitor </w:t>
      </w:r>
      <w:sdt>
        <w:sdtPr>
          <w:id w:val="548828821"/>
          <w:citation/>
        </w:sdtPr>
        <w:sdtEndPr/>
        <w:sdtContent>
          <w:r w:rsidR="000236BD">
            <w:fldChar w:fldCharType="begin"/>
          </w:r>
          <w:r w:rsidR="008F0DE8">
            <w:instrText xml:space="preserve">CITATION Eur16 \n  \t  \l 1043 </w:instrText>
          </w:r>
          <w:r w:rsidR="000236BD">
            <w:fldChar w:fldCharType="separate"/>
          </w:r>
          <w:r w:rsidR="0035137F">
            <w:rPr>
              <w:noProof/>
            </w:rPr>
            <w:t>(2016)</w:t>
          </w:r>
          <w:r w:rsidR="000236BD">
            <w:rPr>
              <w:noProof/>
            </w:rPr>
            <w:fldChar w:fldCharType="end"/>
          </w:r>
        </w:sdtContent>
      </w:sdt>
      <w:r>
        <w:t xml:space="preserve"> heeft aan de hand van hun data een aantal voorspellingen gedaan voor de supplementenmarkt de komende vijf jaar. De verwachting is dat de supplementenmarkt de komende jaren verder zal groeien. Belangrijke drijfveren van deze groei zijn de groeiende gezondheidstrend en sportcultuur. De sterke interesse in sport van de Nederlandse consument zal de komende vijf jaar verder groeien. Deze groei wordt onder andere bevorder</w:t>
      </w:r>
      <w:r w:rsidR="00CE5266">
        <w:t>d</w:t>
      </w:r>
      <w:r>
        <w:t xml:space="preserve"> door</w:t>
      </w:r>
      <w:r w:rsidR="00CE5266">
        <w:t xml:space="preserve"> de</w:t>
      </w:r>
      <w:r>
        <w:t xml:space="preserve"> Nederlandse gezondheidsinstellingen die consumenten aanmoedigen om te sporten. De groei van de interesse in sport zal leiden tot een hogere vraag naar sportvoeding en supplementen. Voor vitaminen zal de vraag naar vitamine B en D toenemen.</w:t>
      </w:r>
    </w:p>
    <w:p w14:paraId="637D3DCF" w14:textId="77777777" w:rsidR="00BD001F" w:rsidRDefault="00BD001F" w:rsidP="00BD001F">
      <w:pPr>
        <w:pStyle w:val="Geenafstand"/>
      </w:pPr>
    </w:p>
    <w:p w14:paraId="637D3DD0" w14:textId="7359BAC1" w:rsidR="00BD001F" w:rsidRDefault="00BD001F" w:rsidP="00BD001F">
      <w:pPr>
        <w:pStyle w:val="Geenafstand"/>
      </w:pPr>
      <w:r>
        <w:t xml:space="preserve">In de afgelopen vijf jaar is de supplementenmarkt met 8% gegroeid. Er wordt voor de komende vijf jaar verwacht dat de groei van de markt hoger zal zijn dan de groei van de afgelopen vijf jaar. De extra vraag naar supplementen zal waarschijnlijk komen van nieuwe gebruikers met interesse in een gezondere leefstijl. Dit zijn vaak gebruikers die afwisselend aan sport doen. Om deze reden wordt er verwacht dat de groei van de markt vooral uit RTD’s en energierepen zal komen </w:t>
      </w:r>
      <w:sdt>
        <w:sdtPr>
          <w:id w:val="548828822"/>
          <w:citation/>
        </w:sdtPr>
        <w:sdtEndPr/>
        <w:sdtContent>
          <w:r w:rsidR="000236BD">
            <w:fldChar w:fldCharType="begin"/>
          </w:r>
          <w:r w:rsidR="008F0DE8">
            <w:instrText xml:space="preserve">CITATION Eur16 \l 1043 </w:instrText>
          </w:r>
          <w:r w:rsidR="000236BD">
            <w:fldChar w:fldCharType="separate"/>
          </w:r>
          <w:r w:rsidR="0035137F">
            <w:rPr>
              <w:noProof/>
            </w:rPr>
            <w:t>(Euromonitor, 2016)</w:t>
          </w:r>
          <w:r w:rsidR="000236BD">
            <w:rPr>
              <w:noProof/>
            </w:rPr>
            <w:fldChar w:fldCharType="end"/>
          </w:r>
        </w:sdtContent>
      </w:sdt>
      <w:r>
        <w:t>.</w:t>
      </w:r>
    </w:p>
    <w:p w14:paraId="637D3DD1" w14:textId="77777777" w:rsidR="00BD001F" w:rsidRDefault="00BD001F" w:rsidP="00BD001F">
      <w:pPr>
        <w:pStyle w:val="Geenafstand"/>
      </w:pPr>
    </w:p>
    <w:p w14:paraId="637D3DD2" w14:textId="15180A8F" w:rsidR="00BD001F" w:rsidRDefault="00BD001F" w:rsidP="00BD001F">
      <w:pPr>
        <w:pStyle w:val="Geenafstand"/>
      </w:pPr>
      <w:r>
        <w:t>Van de makers van supplementen wordt verwacht dat ze steeds meer supplementen op doelgroepen gaan richten, zoals bijvoorbeeld speciale energierepen voor vrouwen. Verkopers zullen waarschijnlijk meer investeren</w:t>
      </w:r>
      <w:r w:rsidR="00CE5266">
        <w:t xml:space="preserve"> in</w:t>
      </w:r>
      <w:r>
        <w:t xml:space="preserve"> verpakking en nieuwe producten. De verwachting is ook dat er steeds meer private labels zullen komen. Private labels zijn redelijk nieuw op de Nederlandse supplementenmarkt. Om deze reden heeft deze markt nog veel kansen </w:t>
      </w:r>
      <w:sdt>
        <w:sdtPr>
          <w:id w:val="548828823"/>
          <w:citation/>
        </w:sdtPr>
        <w:sdtEndPr/>
        <w:sdtContent>
          <w:r w:rsidR="000236BD">
            <w:fldChar w:fldCharType="begin"/>
          </w:r>
          <w:r w:rsidR="008F0DE8">
            <w:instrText xml:space="preserve">CITATION Eur16 \l 1043 </w:instrText>
          </w:r>
          <w:r w:rsidR="000236BD">
            <w:fldChar w:fldCharType="separate"/>
          </w:r>
          <w:r w:rsidR="0035137F">
            <w:rPr>
              <w:noProof/>
            </w:rPr>
            <w:t>(Euromonitor, 2016)</w:t>
          </w:r>
          <w:r w:rsidR="000236BD">
            <w:rPr>
              <w:noProof/>
            </w:rPr>
            <w:fldChar w:fldCharType="end"/>
          </w:r>
        </w:sdtContent>
      </w:sdt>
      <w:r>
        <w:t>. Er zijn op dit moment al verschillende verkopers van private labels. Deze verkopers bieden geïnteresseerden de kans om zelf ee</w:t>
      </w:r>
      <w:r w:rsidR="00706669">
        <w:t>n supplementenlijn te beginnen.</w:t>
      </w:r>
    </w:p>
    <w:p w14:paraId="637D3DD3" w14:textId="77777777" w:rsidR="002B1D34" w:rsidRDefault="002B1D34" w:rsidP="00BD001F">
      <w:pPr>
        <w:pStyle w:val="Geenafstand"/>
      </w:pPr>
    </w:p>
    <w:p w14:paraId="637D3DD4" w14:textId="77777777" w:rsidR="00BD001F" w:rsidRPr="002B1D34" w:rsidRDefault="00BD001F" w:rsidP="002B1D34">
      <w:pPr>
        <w:pStyle w:val="Geenafstand"/>
        <w:rPr>
          <w:rStyle w:val="Titelvanboek"/>
          <w:i w:val="0"/>
        </w:rPr>
      </w:pPr>
      <w:r w:rsidRPr="002B1D34">
        <w:rPr>
          <w:rStyle w:val="Titelvanboek"/>
          <w:i w:val="0"/>
        </w:rPr>
        <w:t>Bedreigingen voor de supplementenmarkt</w:t>
      </w:r>
    </w:p>
    <w:p w14:paraId="637D3DD5" w14:textId="77777777" w:rsidR="00BD001F" w:rsidRDefault="00BD001F" w:rsidP="00BD001F">
      <w:pPr>
        <w:pStyle w:val="Geenafstand"/>
      </w:pPr>
      <w:r>
        <w:t>De supplementenmarkt is aan het groeien, maar er zijn ook bedreigingen voor de markt. Een van de bedreigingen voor de markt is dat er steeds meer gezondere opties op de markt komen. Voorbeelden hiervan zijn fruit smoothies met extra eiwitten en andere superfoods. Deze gezondere opties hebben vaak minder toegevoegde suikers en zijn minder bewerkt. De gezondere opties zijn vaak wel duurder dan supplementen.</w:t>
      </w:r>
    </w:p>
    <w:p w14:paraId="637D3DD6" w14:textId="77777777" w:rsidR="00BD001F" w:rsidRDefault="00BD001F" w:rsidP="00BD001F">
      <w:pPr>
        <w:pStyle w:val="Geenafstand"/>
      </w:pPr>
    </w:p>
    <w:p w14:paraId="637D3DD7" w14:textId="46771A01" w:rsidR="009F1E0C" w:rsidRDefault="00BD001F" w:rsidP="005C43AC">
      <w:pPr>
        <w:pStyle w:val="Geenafstand"/>
      </w:pPr>
      <w:r>
        <w:t xml:space="preserve">Een volgende bedreiging voor de supplementenmarkt is dat er veel artikelen </w:t>
      </w:r>
      <w:sdt>
        <w:sdtPr>
          <w:id w:val="155610376"/>
          <w:citation/>
        </w:sdtPr>
        <w:sdtEndPr/>
        <w:sdtContent>
          <w:r w:rsidR="000236BD">
            <w:fldChar w:fldCharType="begin"/>
          </w:r>
          <w:r w:rsidR="008F0DE8">
            <w:instrText xml:space="preserve">CITATION Bow14 \l 1043 </w:instrText>
          </w:r>
          <w:r w:rsidR="000236BD">
            <w:fldChar w:fldCharType="separate"/>
          </w:r>
          <w:r w:rsidR="0035137F">
            <w:rPr>
              <w:noProof/>
            </w:rPr>
            <w:t>(Bowden, 2014)</w:t>
          </w:r>
          <w:r w:rsidR="000236BD">
            <w:rPr>
              <w:noProof/>
            </w:rPr>
            <w:fldChar w:fldCharType="end"/>
          </w:r>
        </w:sdtContent>
      </w:sdt>
      <w:sdt>
        <w:sdtPr>
          <w:id w:val="155610377"/>
          <w:citation/>
        </w:sdtPr>
        <w:sdtEndPr/>
        <w:sdtContent>
          <w:r w:rsidR="000236BD">
            <w:fldChar w:fldCharType="begin"/>
          </w:r>
          <w:r w:rsidR="008F0DE8">
            <w:instrText xml:space="preserve">CITATION Eva12 \l 1043 </w:instrText>
          </w:r>
          <w:r w:rsidR="000236BD">
            <w:fldChar w:fldCharType="separate"/>
          </w:r>
          <w:r w:rsidR="0035137F">
            <w:rPr>
              <w:noProof/>
            </w:rPr>
            <w:t xml:space="preserve"> (Suchtelen, 2012)</w:t>
          </w:r>
          <w:r w:rsidR="000236BD">
            <w:rPr>
              <w:noProof/>
            </w:rPr>
            <w:fldChar w:fldCharType="end"/>
          </w:r>
        </w:sdtContent>
      </w:sdt>
      <w:sdt>
        <w:sdtPr>
          <w:id w:val="155610378"/>
          <w:citation/>
        </w:sdtPr>
        <w:sdtEndPr/>
        <w:sdtContent>
          <w:r w:rsidR="000236BD">
            <w:fldChar w:fldCharType="begin"/>
          </w:r>
          <w:r w:rsidR="00F2181B">
            <w:instrText xml:space="preserve"> CITATION Nun12 \l 1043  </w:instrText>
          </w:r>
          <w:r w:rsidR="000236BD">
            <w:fldChar w:fldCharType="separate"/>
          </w:r>
          <w:r w:rsidR="0035137F">
            <w:rPr>
              <w:noProof/>
            </w:rPr>
            <w:t xml:space="preserve"> (NU, 2012)</w:t>
          </w:r>
          <w:r w:rsidR="000236BD">
            <w:rPr>
              <w:noProof/>
            </w:rPr>
            <w:fldChar w:fldCharType="end"/>
          </w:r>
        </w:sdtContent>
      </w:sdt>
      <w:r>
        <w:t xml:space="preserve"> te vinden zijn die melden dat supplementen niet werken. Stephan Peters, specialist sportvoeding bij het Voedingscentrum, vertelt in het boek ‘Alles over sport en voeding’ </w:t>
      </w:r>
      <w:sdt>
        <w:sdtPr>
          <w:id w:val="155610382"/>
          <w:citation/>
        </w:sdtPr>
        <w:sdtEndPr/>
        <w:sdtContent>
          <w:r w:rsidR="000236BD">
            <w:fldChar w:fldCharType="begin"/>
          </w:r>
          <w:r w:rsidR="00F2181B">
            <w:instrText xml:space="preserve"> CITATION Voe12 \n  \t  \l 1043  </w:instrText>
          </w:r>
          <w:r w:rsidR="000236BD">
            <w:fldChar w:fldCharType="separate"/>
          </w:r>
          <w:r w:rsidR="0035137F">
            <w:rPr>
              <w:noProof/>
            </w:rPr>
            <w:t>(2012)</w:t>
          </w:r>
          <w:r w:rsidR="000236BD">
            <w:rPr>
              <w:noProof/>
            </w:rPr>
            <w:fldChar w:fldCharType="end"/>
          </w:r>
        </w:sdtContent>
      </w:sdt>
      <w:r>
        <w:t xml:space="preserve"> over alle soorten supplementen en de werking ervan. In dit boek wordt uitgelegd dat veel supplementen juist niet werken of slecht voor mensen zijn. Artikelen over supplementen die niet zouden werken vormen een bedreiging voor de supplementenmarkt.</w:t>
      </w:r>
      <w:r w:rsidR="005C43AC">
        <w:br w:type="page"/>
      </w:r>
    </w:p>
    <w:p w14:paraId="637D3DD8" w14:textId="77777777" w:rsidR="00C34EC1" w:rsidRDefault="003D26B8" w:rsidP="005C43AC">
      <w:pPr>
        <w:pStyle w:val="Kop1"/>
        <w:numPr>
          <w:ilvl w:val="0"/>
          <w:numId w:val="1"/>
        </w:numPr>
      </w:pPr>
      <w:bookmarkStart w:id="32" w:name="_Toc485043992"/>
      <w:r>
        <w:lastRenderedPageBreak/>
        <w:t>Deskresearch resultaten</w:t>
      </w:r>
      <w:r w:rsidR="003C0418">
        <w:t xml:space="preserve"> – </w:t>
      </w:r>
      <w:r w:rsidR="00FC6F81">
        <w:t>leveranciers en concurrentie</w:t>
      </w:r>
      <w:bookmarkEnd w:id="32"/>
    </w:p>
    <w:p w14:paraId="637D3DD9" w14:textId="5B281E25" w:rsidR="00495F18" w:rsidRPr="00495F18" w:rsidRDefault="009F1E0C" w:rsidP="009F1E0C">
      <w:pPr>
        <w:pStyle w:val="Geenafstand"/>
      </w:pPr>
      <w:r>
        <w:t>In dit hoofdstuk wordt er naar een deel van de deskresearch resultaten gekeken. Er worden in dit hoofdstuk twee deelvragen beantwoord. Er zal eerst gekeken worden naar de mogelijke leveranciers van supplementen. Dit wordt gedaan aan de hand van drie leveranciers. De leveranciers worden op verschillende punten vergeleken en uiteindelijk wordt er één leverancier als meest interessant gekozen. Vervolgens wordt er gekeken naar de concurrenten op de supplementenmarkt. Dit wordt gedaan aan de hand van drie concurrentgroepen. Voor deze deelvraag wordt er ook kort gekeken naar de concurrentievoordelen van de concurrenten en van Exercise.</w:t>
      </w:r>
    </w:p>
    <w:p w14:paraId="637D3DDA" w14:textId="77777777" w:rsidR="00CD05E3" w:rsidRDefault="006240D5" w:rsidP="00CD05E3">
      <w:pPr>
        <w:pStyle w:val="Kop2"/>
        <w:numPr>
          <w:ilvl w:val="1"/>
          <w:numId w:val="1"/>
        </w:numPr>
      </w:pPr>
      <w:bookmarkStart w:id="33" w:name="_Toc485043993"/>
      <w:r>
        <w:t>Welke partij is de meest interessante leverancier van de assortimentsuitbreiding?</w:t>
      </w:r>
      <w:bookmarkEnd w:id="33"/>
    </w:p>
    <w:p w14:paraId="637D3DDB" w14:textId="77777777" w:rsidR="00246825" w:rsidRDefault="005A28C3" w:rsidP="00CD05E3">
      <w:pPr>
        <w:pStyle w:val="Geenafstand"/>
      </w:pPr>
      <w:r>
        <w:t>Er zijn ve</w:t>
      </w:r>
      <w:r w:rsidR="00246825">
        <w:t>el verschillende leveranciers voor</w:t>
      </w:r>
      <w:r>
        <w:t xml:space="preserve"> een private label supplementenli</w:t>
      </w:r>
      <w:r w:rsidR="006F00A7">
        <w:t xml:space="preserve">jn. </w:t>
      </w:r>
      <w:r w:rsidR="009F1E0C">
        <w:t>Om deze deelvraag te beantwoorden w</w:t>
      </w:r>
      <w:r w:rsidR="006F00A7">
        <w:t>orden drie leveranciers</w:t>
      </w:r>
      <w:r w:rsidR="00D82B40">
        <w:t xml:space="preserve"> van</w:t>
      </w:r>
      <w:r>
        <w:t xml:space="preserve"> private labels met elkaar vergeleken.</w:t>
      </w:r>
      <w:r w:rsidR="00246825">
        <w:t xml:space="preserve"> </w:t>
      </w:r>
      <w:r w:rsidR="00D82B40">
        <w:t>De private label aanbieders worden op de volgende punten vergeleken:</w:t>
      </w:r>
    </w:p>
    <w:p w14:paraId="637D3DDC" w14:textId="77777777" w:rsidR="001846F1" w:rsidRDefault="001846F1" w:rsidP="00CD05E3">
      <w:pPr>
        <w:pStyle w:val="Geenafstand"/>
      </w:pPr>
    </w:p>
    <w:p w14:paraId="637D3DDD" w14:textId="77777777" w:rsidR="001846F1" w:rsidRPr="00204E1A" w:rsidRDefault="00246825" w:rsidP="001846F1">
      <w:pPr>
        <w:pStyle w:val="Geenafstand"/>
        <w:numPr>
          <w:ilvl w:val="0"/>
          <w:numId w:val="6"/>
        </w:numPr>
      </w:pPr>
      <w:r w:rsidRPr="00497C02">
        <w:t>Inkoopprijzen</w:t>
      </w:r>
      <w:r w:rsidR="00E76854">
        <w:t xml:space="preserve"> </w:t>
      </w:r>
      <w:r w:rsidR="00E76854" w:rsidRPr="00204E1A">
        <w:t>van eiwit</w:t>
      </w:r>
      <w:r w:rsidR="00B21FE1" w:rsidRPr="00204E1A">
        <w:t xml:space="preserve"> poeders</w:t>
      </w:r>
      <w:r w:rsidR="00E76854" w:rsidRPr="00204E1A">
        <w:t xml:space="preserve">, </w:t>
      </w:r>
      <w:r w:rsidR="001846F1" w:rsidRPr="00204E1A">
        <w:t>multivitaminen</w:t>
      </w:r>
      <w:r w:rsidR="00E76854" w:rsidRPr="00204E1A">
        <w:t xml:space="preserve"> en </w:t>
      </w:r>
      <w:r w:rsidR="009B6BC4" w:rsidRPr="00204E1A">
        <w:t>magnesium.</w:t>
      </w:r>
    </w:p>
    <w:p w14:paraId="637D3DDE" w14:textId="24D10392" w:rsidR="001846F1" w:rsidRDefault="001846F1" w:rsidP="00A47EBE">
      <w:pPr>
        <w:pStyle w:val="Geenafstand"/>
        <w:ind w:left="1068"/>
      </w:pPr>
      <w:r w:rsidRPr="00204E1A">
        <w:t xml:space="preserve">Er is gekozen voor eiwit poeders omdat uit het behoefte onderzoek is gebleken dat deze het meeste door leden worden gebruikt. Dit is te zien in </w:t>
      </w:r>
      <w:r w:rsidR="00204E1A" w:rsidRPr="00204E1A">
        <w:t>tabel 53</w:t>
      </w:r>
      <w:r w:rsidRPr="00204E1A">
        <w:t xml:space="preserve"> in bijlage 1</w:t>
      </w:r>
      <w:r w:rsidR="00204E1A" w:rsidRPr="00204E1A">
        <w:t>4</w:t>
      </w:r>
      <w:r w:rsidRPr="00204E1A">
        <w:t xml:space="preserve">.1. Daarnaast blijkt ook uit de huidige verkoop van supplementen bij Exercise dat eiwit poeders goed worden verkocht. Dit is terug te vinden in </w:t>
      </w:r>
      <w:r w:rsidR="00204E1A" w:rsidRPr="00204E1A">
        <w:t xml:space="preserve">tabel 54 </w:t>
      </w:r>
      <w:r w:rsidRPr="00204E1A">
        <w:t xml:space="preserve">en </w:t>
      </w:r>
      <w:r w:rsidR="00204E1A" w:rsidRPr="00204E1A">
        <w:t>55</w:t>
      </w:r>
      <w:r w:rsidRPr="00204E1A">
        <w:t xml:space="preserve"> in bijlage 1</w:t>
      </w:r>
      <w:r w:rsidR="00204E1A" w:rsidRPr="00204E1A">
        <w:t>4</w:t>
      </w:r>
      <w:r w:rsidRPr="00204E1A">
        <w:t>.1.</w:t>
      </w:r>
      <w:r w:rsidR="009B6BC4" w:rsidRPr="00204E1A">
        <w:t xml:space="preserve"> Er is gekozen</w:t>
      </w:r>
      <w:r w:rsidR="009B6BC4">
        <w:t xml:space="preserve"> voor de multivitaminen en magnesium, omdat deze ook veel worden gebruikt en omdat beide producten bij Exercise zeer goed worden verkocht.</w:t>
      </w:r>
      <w:r w:rsidR="006F00A7">
        <w:t xml:space="preserve"> Er is gekozen voor de supplementensoorten; vitaminen, mineralen en </w:t>
      </w:r>
      <w:r w:rsidR="007B0A8E">
        <w:t>fitness-supplementen</w:t>
      </w:r>
      <w:r w:rsidR="006F00A7">
        <w:t xml:space="preserve"> om verschillende doelgroepen aan te spreken. Er is niet gekozen voor sportvoedingssupplementen omdat deze nauwelijks worden aangeboden onder private label.</w:t>
      </w:r>
    </w:p>
    <w:p w14:paraId="637D3DDF" w14:textId="77777777" w:rsidR="00D82B40" w:rsidRDefault="00D82B40" w:rsidP="00771101">
      <w:pPr>
        <w:pStyle w:val="Geenafstand"/>
        <w:numPr>
          <w:ilvl w:val="0"/>
          <w:numId w:val="6"/>
        </w:numPr>
      </w:pPr>
      <w:r>
        <w:t>Aantal soorten supplementen</w:t>
      </w:r>
    </w:p>
    <w:p w14:paraId="637D3DE0" w14:textId="77777777" w:rsidR="00D82B40" w:rsidRPr="00497C02" w:rsidRDefault="00D82B40" w:rsidP="00771101">
      <w:pPr>
        <w:pStyle w:val="Geenafstand"/>
        <w:numPr>
          <w:ilvl w:val="0"/>
          <w:numId w:val="6"/>
        </w:numPr>
      </w:pPr>
      <w:r>
        <w:t>Prijzen van eigen label design</w:t>
      </w:r>
    </w:p>
    <w:p w14:paraId="637D3DE1" w14:textId="77777777" w:rsidR="00246825" w:rsidRPr="00497C02" w:rsidRDefault="00246825" w:rsidP="00771101">
      <w:pPr>
        <w:pStyle w:val="Geenafstand"/>
        <w:numPr>
          <w:ilvl w:val="0"/>
          <w:numId w:val="6"/>
        </w:numPr>
      </w:pPr>
      <w:r w:rsidRPr="00497C02">
        <w:t>Voorraadrisico</w:t>
      </w:r>
    </w:p>
    <w:p w14:paraId="637D3DE2" w14:textId="77777777" w:rsidR="00246825" w:rsidRPr="00497C02" w:rsidRDefault="00246825" w:rsidP="00771101">
      <w:pPr>
        <w:pStyle w:val="Geenafstand"/>
        <w:numPr>
          <w:ilvl w:val="0"/>
          <w:numId w:val="6"/>
        </w:numPr>
      </w:pPr>
      <w:r w:rsidRPr="00497C02">
        <w:t>Snelheid van levering</w:t>
      </w:r>
    </w:p>
    <w:p w14:paraId="637D3DE3" w14:textId="77777777" w:rsidR="00246825" w:rsidRDefault="00246825" w:rsidP="00771101">
      <w:pPr>
        <w:pStyle w:val="Geenafstand"/>
        <w:numPr>
          <w:ilvl w:val="0"/>
          <w:numId w:val="6"/>
        </w:numPr>
      </w:pPr>
      <w:r w:rsidRPr="00497C02">
        <w:t>Kwaliteit van de supplementen</w:t>
      </w:r>
    </w:p>
    <w:p w14:paraId="637D3DE4" w14:textId="7C442B3F" w:rsidR="004D7EF4" w:rsidRDefault="00371582" w:rsidP="00A47EBE">
      <w:pPr>
        <w:pStyle w:val="Geenafstand"/>
        <w:ind w:left="1068"/>
      </w:pPr>
      <w:r>
        <w:t>De kwaliteit van supplementen is hoog als er wordt voldaan aan de ISO</w:t>
      </w:r>
      <w:r w:rsidR="009D4239">
        <w:t xml:space="preserve"> </w:t>
      </w:r>
      <w:r w:rsidR="002D2FD0">
        <w:t>22000 norm</w:t>
      </w:r>
      <w:r>
        <w:t>. ISO</w:t>
      </w:r>
      <w:r w:rsidR="009D4239">
        <w:t xml:space="preserve"> </w:t>
      </w:r>
      <w:r>
        <w:t xml:space="preserve">22000 is een </w:t>
      </w:r>
      <w:r w:rsidR="009D4239">
        <w:t xml:space="preserve">standaard op het gebied van voedselveiligheid die werd ontwikkeld door de ‘Internationale Organisatie voor Standaardisatie’. De ISO-norm is ontwikkeld met het doel een wereldwijde voedselveiligheid norm te creëren. ISO 22000 is toepasbaar op de gehele voedselketen, </w:t>
      </w:r>
      <w:r w:rsidR="009D4239" w:rsidRPr="009D4239">
        <w:t>inclusief toeleveranciers als koelhuizen, transportbedrijven, </w:t>
      </w:r>
      <w:hyperlink r:id="rId18" w:tooltip="Machinebouwer" w:history="1">
        <w:r w:rsidR="009D4239" w:rsidRPr="009D4239">
          <w:t>machinebouwers</w:t>
        </w:r>
      </w:hyperlink>
      <w:r w:rsidR="009D4239" w:rsidRPr="009D4239">
        <w:t> en producenten van verpakkingsmaterialen.</w:t>
      </w:r>
      <w:r w:rsidR="009D4239">
        <w:t xml:space="preserve"> Een bedrijf dat voldoet aan de ISO-norm werkt dus ook alleen met leveranciers die de ISO-norm hanteren </w:t>
      </w:r>
      <w:sdt>
        <w:sdtPr>
          <w:id w:val="1292818553"/>
          <w:citation/>
        </w:sdtPr>
        <w:sdtEndPr/>
        <w:sdtContent>
          <w:r w:rsidR="000236BD">
            <w:fldChar w:fldCharType="begin"/>
          </w:r>
          <w:r w:rsidR="00F2181B">
            <w:instrText xml:space="preserve"> CITATION Vinzj \l 1043 </w:instrText>
          </w:r>
          <w:r w:rsidR="000236BD">
            <w:fldChar w:fldCharType="separate"/>
          </w:r>
          <w:r w:rsidR="0035137F">
            <w:rPr>
              <w:noProof/>
            </w:rPr>
            <w:t>(Vinca, z.j.)</w:t>
          </w:r>
          <w:r w:rsidR="000236BD">
            <w:rPr>
              <w:noProof/>
            </w:rPr>
            <w:fldChar w:fldCharType="end"/>
          </w:r>
        </w:sdtContent>
      </w:sdt>
      <w:r w:rsidR="009D4239">
        <w:t>.</w:t>
      </w:r>
    </w:p>
    <w:p w14:paraId="637D3DE5" w14:textId="77777777" w:rsidR="002B1D34" w:rsidRDefault="002B1D34" w:rsidP="002B1D34">
      <w:pPr>
        <w:pStyle w:val="Geenafstand"/>
      </w:pPr>
    </w:p>
    <w:p w14:paraId="637D3DE6" w14:textId="77777777" w:rsidR="005A28C3" w:rsidRPr="002B1D34" w:rsidRDefault="005A28C3" w:rsidP="002B1D34">
      <w:pPr>
        <w:pStyle w:val="Geenafstand"/>
        <w:rPr>
          <w:rStyle w:val="Titelvanboek"/>
          <w:i w:val="0"/>
        </w:rPr>
      </w:pPr>
      <w:r w:rsidRPr="002B1D34">
        <w:rPr>
          <w:rStyle w:val="Titelvanboek"/>
          <w:i w:val="0"/>
        </w:rPr>
        <w:t>Triple Pharma</w:t>
      </w:r>
    </w:p>
    <w:p w14:paraId="637D3DE7" w14:textId="77777777" w:rsidR="00413561" w:rsidRDefault="005A28C3" w:rsidP="00CD05E3">
      <w:pPr>
        <w:pStyle w:val="Geenafstand"/>
      </w:pPr>
      <w:r>
        <w:t>Triple Pharma biedt 120 verschillende soorten supplementen</w:t>
      </w:r>
      <w:r w:rsidR="00E76854">
        <w:t xml:space="preserve"> aan</w:t>
      </w:r>
      <w:r>
        <w:t xml:space="preserve">, waarvan 47 zeer geschikt voor sportscholen.  </w:t>
      </w:r>
      <w:r w:rsidR="00413561">
        <w:t>De levertijd van de pr</w:t>
      </w:r>
      <w:r w:rsidR="006875C6">
        <w:t>oducten van Triple Pharma is</w:t>
      </w:r>
      <w:r w:rsidR="00413561">
        <w:t xml:space="preserve"> snel.</w:t>
      </w:r>
      <w:r w:rsidR="00B8720D">
        <w:t xml:space="preserve"> De producten worden binnen vier dagen geleverd</w:t>
      </w:r>
      <w:r w:rsidR="00413561">
        <w:t>.</w:t>
      </w:r>
    </w:p>
    <w:p w14:paraId="637D3DE8" w14:textId="77777777" w:rsidR="00B21FE1" w:rsidRDefault="00B21FE1" w:rsidP="00CD05E3">
      <w:pPr>
        <w:pStyle w:val="Geenafstand"/>
      </w:pPr>
    </w:p>
    <w:p w14:paraId="637D3DE9" w14:textId="77777777" w:rsidR="00CB3A85" w:rsidRDefault="002D2FD0" w:rsidP="00CD05E3">
      <w:pPr>
        <w:pStyle w:val="Geenafstand"/>
      </w:pPr>
      <w:r>
        <w:t xml:space="preserve">Triple Pharma biedt 1kg. </w:t>
      </w:r>
      <w:r w:rsidR="00B80C7C">
        <w:t>eiwit poeder</w:t>
      </w:r>
      <w:r w:rsidR="00066946">
        <w:t xml:space="preserve"> van 80% </w:t>
      </w:r>
      <w:r w:rsidR="00B80C7C">
        <w:t xml:space="preserve"> aan </w:t>
      </w:r>
      <w:r w:rsidR="00066946">
        <w:t>voor €17,73</w:t>
      </w:r>
      <w:r w:rsidR="00B80C7C">
        <w:t>.</w:t>
      </w:r>
      <w:r w:rsidR="00B8720D">
        <w:t xml:space="preserve"> </w:t>
      </w:r>
      <w:r w:rsidR="00066946">
        <w:t>80% e</w:t>
      </w:r>
      <w:r w:rsidR="00AD09B2">
        <w:t>iwit poeder is besc</w:t>
      </w:r>
      <w:r w:rsidR="00066946">
        <w:t>hikbaar in de smaken vanille, a</w:t>
      </w:r>
      <w:r w:rsidR="00AD09B2">
        <w:t>ardbei</w:t>
      </w:r>
      <w:r w:rsidR="00066946">
        <w:t>, banaan, chocolade, naturel</w:t>
      </w:r>
      <w:r w:rsidR="00AD09B2">
        <w:t xml:space="preserve">. </w:t>
      </w:r>
      <w:r w:rsidR="00066946">
        <w:t xml:space="preserve">De 80% geeft aan hoeveel pure eiwit de poeder bevat. Triple Pharma biedt ook 100% eiwit poeder aan. 900 gram 100% eiwit poeder kost €22,50. </w:t>
      </w:r>
      <w:r w:rsidR="00CB3A85">
        <w:t xml:space="preserve">100% eiwit poeder is beschikbaar in de smaken vanille en naturel. </w:t>
      </w:r>
      <w:r w:rsidR="00117CEE">
        <w:t xml:space="preserve">Multivitaminen kosten €11,55 voor 90 stuks. De multivitaminen </w:t>
      </w:r>
      <w:r w:rsidR="00B8720D">
        <w:t>moet</w:t>
      </w:r>
      <w:r w:rsidR="00117CEE">
        <w:t>en</w:t>
      </w:r>
      <w:r w:rsidR="00B8720D">
        <w:t xml:space="preserve"> wel in een minimum oplage van vijf worden besteld. </w:t>
      </w:r>
      <w:r w:rsidR="00117CEE">
        <w:t>Magnesium kost €6,15 voor 100 stuks. Ook van magnesium moeten er minimaal vijf besteld worden.</w:t>
      </w:r>
    </w:p>
    <w:p w14:paraId="637D3DEA" w14:textId="77777777" w:rsidR="00CB3A85" w:rsidRDefault="00CB3A85" w:rsidP="00CD05E3">
      <w:pPr>
        <w:pStyle w:val="Geenafstand"/>
      </w:pPr>
    </w:p>
    <w:p w14:paraId="637D3DEB" w14:textId="67461E28" w:rsidR="00766469" w:rsidRDefault="00A039D3" w:rsidP="00CD05E3">
      <w:pPr>
        <w:pStyle w:val="Geenafstand"/>
      </w:pPr>
      <w:r>
        <w:t>Triple Pharma biedt voor grotere bestellingen korting. De kortingen staan weergegeve</w:t>
      </w:r>
      <w:r w:rsidRPr="00204E1A">
        <w:t xml:space="preserve">n in tabel </w:t>
      </w:r>
      <w:r w:rsidR="00204E1A" w:rsidRPr="00204E1A">
        <w:t>38 in bijlage 7</w:t>
      </w:r>
      <w:r w:rsidRPr="00204E1A">
        <w:t>.</w:t>
      </w:r>
      <w:r w:rsidR="00D001F4">
        <w:t xml:space="preserve"> De potten van Triple Pharma worden in het wit geleverd. </w:t>
      </w:r>
      <w:r w:rsidR="00767059">
        <w:t>Een</w:t>
      </w:r>
      <w:r w:rsidR="00D001F4" w:rsidRPr="00D001F4">
        <w:t xml:space="preserve"> witte verpakking</w:t>
      </w:r>
      <w:r w:rsidR="00767059">
        <w:t xml:space="preserve"> straalt vertrouwen uit</w:t>
      </w:r>
      <w:r w:rsidR="00D001F4" w:rsidRPr="00D001F4">
        <w:t xml:space="preserve"> omdat het de meest gebruikte kleur is bij geneesmiddelen.</w:t>
      </w:r>
      <w:r w:rsidR="00D001F4">
        <w:t xml:space="preserve"> Dit is een voordeel bij de verkoop van de supplementen.</w:t>
      </w:r>
    </w:p>
    <w:p w14:paraId="637D3DEC" w14:textId="77777777" w:rsidR="00A039D3" w:rsidRDefault="00A039D3" w:rsidP="00CD05E3">
      <w:pPr>
        <w:pStyle w:val="Geenafstand"/>
      </w:pPr>
    </w:p>
    <w:p w14:paraId="637D3DED" w14:textId="747840EA" w:rsidR="00766469" w:rsidRDefault="00B8720D" w:rsidP="00CD05E3">
      <w:pPr>
        <w:pStyle w:val="Geenafstand"/>
      </w:pPr>
      <w:r>
        <w:t xml:space="preserve">De kwaliteit van de supplementen wordt gewaarborgd doordat er alleen </w:t>
      </w:r>
      <w:r w:rsidR="00766469">
        <w:t xml:space="preserve">met producten gewerkt wordt die gecertificeerd zijn </w:t>
      </w:r>
      <w:r w:rsidR="00AB70EC">
        <w:t>door ISO 22000</w:t>
      </w:r>
      <w:r w:rsidR="00766469">
        <w:t>. De strenge eisen van de officiële certificatie zorgen voor de hoogste kwaliteit. Triple Pharma doet ieder jaar een test bij hun produc</w:t>
      </w:r>
      <w:r w:rsidR="00AB70EC">
        <w:t>en</w:t>
      </w:r>
      <w:r w:rsidR="00766469">
        <w:t xml:space="preserve">ten om te kijken of de producenten nog steeds voldoen aan de gewenste kwaliteitseisen. Ook worden er ieder jaar steekproefsgewijs een aantal </w:t>
      </w:r>
      <w:r w:rsidR="00766469">
        <w:lastRenderedPageBreak/>
        <w:t>supplementen getest bij een onafhankelijk laboratorium. Het voorraadrisico bij Triple Pharma is laag, omdat Triple Pharma altijd alle producten op voorraad heeft die in de webshop aangeboden wo</w:t>
      </w:r>
      <w:r w:rsidR="00793BBA">
        <w:t>rden. Dit zorgt ook voor de KORTE</w:t>
      </w:r>
      <w:r w:rsidR="00766469">
        <w:t xml:space="preserve"> levertijd.</w:t>
      </w:r>
    </w:p>
    <w:p w14:paraId="637D3DEE" w14:textId="77777777" w:rsidR="00413561" w:rsidRDefault="00413561" w:rsidP="00CD05E3">
      <w:pPr>
        <w:pStyle w:val="Geenafstand"/>
      </w:pPr>
    </w:p>
    <w:p w14:paraId="637D3DEF" w14:textId="77777777" w:rsidR="00B837D1" w:rsidRDefault="00AB4A19" w:rsidP="00CD05E3">
      <w:pPr>
        <w:pStyle w:val="Geenafstand"/>
      </w:pPr>
      <w:r>
        <w:t xml:space="preserve">Triple Pharma </w:t>
      </w:r>
      <w:r w:rsidR="00B837D1">
        <w:t>biedt</w:t>
      </w:r>
      <w:r>
        <w:t xml:space="preserve"> de mogelijkheid tot eigen label design. Er zijn hiervoor verschillende mogelijkheden. Het Standaardlabel kost eenmalig €99,-. Voor het Standaardlabel wordt het logo van Exercise toegevoegd aan een standaard label met productinformatie. Bij volgende bestellingen hoeft Exercise niet meer te betalen voor het label. Het Standaardlabel Plus kost eenmalig €199,-. Voor dit label wordt er door de designer van Triple Pharma extra design aan het label toegevoegd. Ook is er hier de keuze om productnaam, lettertype en kleur te veranderen. De derde optie is het Custom Label. Voor een Custom Label vind er een intake gesprek plaats met Triple Pharma. In dit gesprek worden de wensen van Exercise besproken. Een Custom Label is mogelijk vanaf €399,-. </w:t>
      </w:r>
      <w:r w:rsidR="00B837D1">
        <w:t>Tot slot is er de mogelijkheid om een eigen label ontwerp aan te leveren. Dit kost eenmalig €99,-.</w:t>
      </w:r>
    </w:p>
    <w:p w14:paraId="637D3DF0" w14:textId="77777777" w:rsidR="00B837D1" w:rsidRDefault="00B837D1" w:rsidP="00CD05E3">
      <w:pPr>
        <w:pStyle w:val="Geenafstand"/>
      </w:pPr>
    </w:p>
    <w:p w14:paraId="637D3DF1" w14:textId="77310F22" w:rsidR="00766469" w:rsidRDefault="00B837D1" w:rsidP="00CD05E3">
      <w:pPr>
        <w:pStyle w:val="Geenafstand"/>
      </w:pPr>
      <w:r>
        <w:t>Triple Pharma biedt ook de mogelijkheid om digitale foto’s van de producten te bestellen. De p</w:t>
      </w:r>
      <w:r w:rsidR="00D82B40">
        <w:t>roducten op de foto’s bevatten het</w:t>
      </w:r>
      <w:r>
        <w:t xml:space="preserve"> eigen label design. De foto’s kunnen gebruikt worden voor verkoop van de producten via websites en andere media. Voor 1 t/</w:t>
      </w:r>
      <w:r w:rsidR="00D82B40">
        <w:t>m 10 producten kost het per stuk</w:t>
      </w:r>
      <w:r>
        <w:t xml:space="preserve"> €10,-. Voor meer dan 10 producten kost het </w:t>
      </w:r>
      <w:r w:rsidR="004C17B4">
        <w:t>€7,- per stuk.</w:t>
      </w:r>
      <w:r w:rsidR="00793BBA">
        <w:t xml:space="preserve"> </w:t>
      </w:r>
      <w:r w:rsidR="004B6202">
        <w:t xml:space="preserve">In </w:t>
      </w:r>
      <w:r w:rsidR="00204E1A" w:rsidRPr="00204E1A">
        <w:t>tabel 7</w:t>
      </w:r>
      <w:r w:rsidR="00766469">
        <w:t xml:space="preserve"> is een overzicht weergegeven van de gegevens van Triple Pharma</w:t>
      </w:r>
      <w:r w:rsidR="00D01B77">
        <w:t xml:space="preserve"> </w:t>
      </w:r>
      <w:sdt>
        <w:sdtPr>
          <w:id w:val="1853451590"/>
          <w:citation/>
        </w:sdtPr>
        <w:sdtEndPr/>
        <w:sdtContent>
          <w:r w:rsidR="000236BD">
            <w:fldChar w:fldCharType="begin"/>
          </w:r>
          <w:r w:rsidR="00D01B77">
            <w:instrText xml:space="preserve"> CITATION Trizj \l 1043 </w:instrText>
          </w:r>
          <w:r w:rsidR="000236BD">
            <w:fldChar w:fldCharType="separate"/>
          </w:r>
          <w:r w:rsidR="0035137F">
            <w:rPr>
              <w:noProof/>
            </w:rPr>
            <w:t>(Triple Pharma, z.j.)</w:t>
          </w:r>
          <w:r w:rsidR="000236BD">
            <w:fldChar w:fldCharType="end"/>
          </w:r>
        </w:sdtContent>
      </w:sdt>
      <w:r w:rsidR="00766469">
        <w:t>.</w:t>
      </w:r>
    </w:p>
    <w:p w14:paraId="637D3DF2" w14:textId="77777777" w:rsidR="00D01B77" w:rsidRDefault="00D01B77" w:rsidP="00CD05E3">
      <w:pPr>
        <w:pStyle w:val="Geenafstand"/>
      </w:pPr>
    </w:p>
    <w:tbl>
      <w:tblPr>
        <w:tblStyle w:val="Gemiddeldraster1-accent5"/>
        <w:tblW w:w="0" w:type="auto"/>
        <w:tblLayout w:type="fixed"/>
        <w:tblLook w:val="04A0" w:firstRow="1" w:lastRow="0" w:firstColumn="1" w:lastColumn="0" w:noHBand="0" w:noVBand="1"/>
      </w:tblPr>
      <w:tblGrid>
        <w:gridCol w:w="959"/>
        <w:gridCol w:w="992"/>
        <w:gridCol w:w="992"/>
        <w:gridCol w:w="851"/>
        <w:gridCol w:w="1280"/>
        <w:gridCol w:w="690"/>
        <w:gridCol w:w="1093"/>
        <w:gridCol w:w="961"/>
        <w:gridCol w:w="1470"/>
      </w:tblGrid>
      <w:tr w:rsidR="00066946" w14:paraId="637D3DFC" w14:textId="77777777" w:rsidTr="00C9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37D3DF3" w14:textId="77777777" w:rsidR="00066946" w:rsidRDefault="00066946" w:rsidP="00CD05E3">
            <w:pPr>
              <w:pStyle w:val="Geenafstand"/>
            </w:pPr>
            <w:r>
              <w:t>Prijs 1kg 80% eiwit poeder</w:t>
            </w:r>
          </w:p>
        </w:tc>
        <w:tc>
          <w:tcPr>
            <w:tcW w:w="992" w:type="dxa"/>
          </w:tcPr>
          <w:p w14:paraId="637D3DF4" w14:textId="77777777" w:rsidR="00066946" w:rsidRDefault="00066946" w:rsidP="00CD05E3">
            <w:pPr>
              <w:pStyle w:val="Geenafstand"/>
              <w:cnfStyle w:val="100000000000" w:firstRow="1" w:lastRow="0" w:firstColumn="0" w:lastColumn="0" w:oddVBand="0" w:evenVBand="0" w:oddHBand="0" w:evenHBand="0" w:firstRowFirstColumn="0" w:firstRowLastColumn="0" w:lastRowFirstColumn="0" w:lastRowLastColumn="0"/>
            </w:pPr>
            <w:r>
              <w:t xml:space="preserve">Prijs </w:t>
            </w:r>
            <w:r w:rsidR="00ED6BB3">
              <w:t>900 gram</w:t>
            </w:r>
            <w:r>
              <w:t xml:space="preserve"> 100% eiwit poeder</w:t>
            </w:r>
          </w:p>
        </w:tc>
        <w:tc>
          <w:tcPr>
            <w:tcW w:w="992" w:type="dxa"/>
          </w:tcPr>
          <w:p w14:paraId="637D3DF5" w14:textId="77777777" w:rsidR="00066946" w:rsidRDefault="00066946" w:rsidP="00117CEE">
            <w:pPr>
              <w:pStyle w:val="Geenafstand"/>
              <w:cnfStyle w:val="100000000000" w:firstRow="1" w:lastRow="0" w:firstColumn="0" w:lastColumn="0" w:oddVBand="0" w:evenVBand="0" w:oddHBand="0" w:evenHBand="0" w:firstRowFirstColumn="0" w:firstRowLastColumn="0" w:lastRowFirstColumn="0" w:lastRowLastColumn="0"/>
            </w:pPr>
            <w:r>
              <w:t xml:space="preserve">Prijs </w:t>
            </w:r>
            <w:r w:rsidR="00117CEE">
              <w:t>90 stuks multivitaminen</w:t>
            </w:r>
          </w:p>
        </w:tc>
        <w:tc>
          <w:tcPr>
            <w:tcW w:w="851" w:type="dxa"/>
          </w:tcPr>
          <w:p w14:paraId="637D3DF6" w14:textId="77777777" w:rsidR="00066946" w:rsidRDefault="00117CEE" w:rsidP="00CD05E3">
            <w:pPr>
              <w:pStyle w:val="Geenafstand"/>
              <w:cnfStyle w:val="100000000000" w:firstRow="1" w:lastRow="0" w:firstColumn="0" w:lastColumn="0" w:oddVBand="0" w:evenVBand="0" w:oddHBand="0" w:evenHBand="0" w:firstRowFirstColumn="0" w:firstRowLastColumn="0" w:lastRowFirstColumn="0" w:lastRowLastColumn="0"/>
            </w:pPr>
            <w:r>
              <w:t>Prijs 100 stuks magnesium</w:t>
            </w:r>
          </w:p>
        </w:tc>
        <w:tc>
          <w:tcPr>
            <w:tcW w:w="1280" w:type="dxa"/>
          </w:tcPr>
          <w:p w14:paraId="637D3DF7" w14:textId="77777777" w:rsidR="00066946" w:rsidRDefault="00066946" w:rsidP="00CD05E3">
            <w:pPr>
              <w:pStyle w:val="Geenafstand"/>
              <w:cnfStyle w:val="100000000000" w:firstRow="1" w:lastRow="0" w:firstColumn="0" w:lastColumn="0" w:oddVBand="0" w:evenVBand="0" w:oddHBand="0" w:evenHBand="0" w:firstRowFirstColumn="0" w:firstRowLastColumn="0" w:lastRowFirstColumn="0" w:lastRowLastColumn="0"/>
            </w:pPr>
            <w:r>
              <w:t>Soorten supplementen</w:t>
            </w:r>
          </w:p>
        </w:tc>
        <w:tc>
          <w:tcPr>
            <w:tcW w:w="690" w:type="dxa"/>
          </w:tcPr>
          <w:p w14:paraId="637D3DF8" w14:textId="77777777" w:rsidR="00066946" w:rsidRDefault="00066946" w:rsidP="00CD05E3">
            <w:pPr>
              <w:pStyle w:val="Geenafstand"/>
              <w:cnfStyle w:val="100000000000" w:firstRow="1" w:lastRow="0" w:firstColumn="0" w:lastColumn="0" w:oddVBand="0" w:evenVBand="0" w:oddHBand="0" w:evenHBand="0" w:firstRowFirstColumn="0" w:firstRowLastColumn="0" w:lastRowFirstColumn="0" w:lastRowLastColumn="0"/>
            </w:pPr>
            <w:r>
              <w:t>Prijs eigen label</w:t>
            </w:r>
          </w:p>
        </w:tc>
        <w:tc>
          <w:tcPr>
            <w:tcW w:w="1093" w:type="dxa"/>
          </w:tcPr>
          <w:p w14:paraId="637D3DF9" w14:textId="77777777" w:rsidR="00066946" w:rsidRDefault="00066946" w:rsidP="00CD05E3">
            <w:pPr>
              <w:pStyle w:val="Geenafstand"/>
              <w:cnfStyle w:val="100000000000" w:firstRow="1" w:lastRow="0" w:firstColumn="0" w:lastColumn="0" w:oddVBand="0" w:evenVBand="0" w:oddHBand="0" w:evenHBand="0" w:firstRowFirstColumn="0" w:firstRowLastColumn="0" w:lastRowFirstColumn="0" w:lastRowLastColumn="0"/>
            </w:pPr>
            <w:r>
              <w:t>Voorraad-risico</w:t>
            </w:r>
          </w:p>
        </w:tc>
        <w:tc>
          <w:tcPr>
            <w:tcW w:w="961" w:type="dxa"/>
          </w:tcPr>
          <w:p w14:paraId="637D3DFA" w14:textId="77777777" w:rsidR="00066946" w:rsidRDefault="00066946" w:rsidP="00CD05E3">
            <w:pPr>
              <w:pStyle w:val="Geenafstand"/>
              <w:cnfStyle w:val="100000000000" w:firstRow="1" w:lastRow="0" w:firstColumn="0" w:lastColumn="0" w:oddVBand="0" w:evenVBand="0" w:oddHBand="0" w:evenHBand="0" w:firstRowFirstColumn="0" w:firstRowLastColumn="0" w:lastRowFirstColumn="0" w:lastRowLastColumn="0"/>
            </w:pPr>
            <w:r>
              <w:t>Snelheid levering</w:t>
            </w:r>
          </w:p>
        </w:tc>
        <w:tc>
          <w:tcPr>
            <w:tcW w:w="1470" w:type="dxa"/>
          </w:tcPr>
          <w:p w14:paraId="637D3DFB" w14:textId="77777777" w:rsidR="00066946" w:rsidRDefault="00066946" w:rsidP="00CD05E3">
            <w:pPr>
              <w:pStyle w:val="Geenafstand"/>
              <w:cnfStyle w:val="100000000000" w:firstRow="1" w:lastRow="0" w:firstColumn="0" w:lastColumn="0" w:oddVBand="0" w:evenVBand="0" w:oddHBand="0" w:evenHBand="0" w:firstRowFirstColumn="0" w:firstRowLastColumn="0" w:lastRowFirstColumn="0" w:lastRowLastColumn="0"/>
            </w:pPr>
            <w:r>
              <w:t>Kwaliteit supplementen</w:t>
            </w:r>
          </w:p>
        </w:tc>
      </w:tr>
      <w:tr w:rsidR="00066946" w14:paraId="637D3E08"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37D3DFD" w14:textId="77777777" w:rsidR="00066946" w:rsidRPr="00C94A21" w:rsidRDefault="00066946" w:rsidP="00CD05E3">
            <w:pPr>
              <w:pStyle w:val="Geenafstand"/>
              <w:rPr>
                <w:b w:val="0"/>
              </w:rPr>
            </w:pPr>
            <w:r w:rsidRPr="00C94A21">
              <w:rPr>
                <w:b w:val="0"/>
              </w:rPr>
              <w:t>€17,73</w:t>
            </w:r>
          </w:p>
          <w:p w14:paraId="637D3DFE" w14:textId="77777777" w:rsidR="00066946" w:rsidRDefault="00066946" w:rsidP="00CD05E3">
            <w:pPr>
              <w:pStyle w:val="Geenafstand"/>
            </w:pPr>
            <w:r w:rsidRPr="00C94A21">
              <w:rPr>
                <w:b w:val="0"/>
              </w:rPr>
              <w:t>5 smaken</w:t>
            </w:r>
          </w:p>
        </w:tc>
        <w:tc>
          <w:tcPr>
            <w:tcW w:w="992" w:type="dxa"/>
          </w:tcPr>
          <w:p w14:paraId="637D3DFF" w14:textId="77777777" w:rsidR="00066946" w:rsidRDefault="00066946" w:rsidP="00CD05E3">
            <w:pPr>
              <w:pStyle w:val="Geenafstand"/>
              <w:cnfStyle w:val="000000100000" w:firstRow="0" w:lastRow="0" w:firstColumn="0" w:lastColumn="0" w:oddVBand="0" w:evenVBand="0" w:oddHBand="1" w:evenHBand="0" w:firstRowFirstColumn="0" w:firstRowLastColumn="0" w:lastRowFirstColumn="0" w:lastRowLastColumn="0"/>
            </w:pPr>
            <w:r>
              <w:t>€22,50</w:t>
            </w:r>
          </w:p>
          <w:p w14:paraId="637D3E00" w14:textId="77777777" w:rsidR="00CB3A85" w:rsidRDefault="00CB3A85" w:rsidP="00CD05E3">
            <w:pPr>
              <w:pStyle w:val="Geenafstand"/>
              <w:cnfStyle w:val="000000100000" w:firstRow="0" w:lastRow="0" w:firstColumn="0" w:lastColumn="0" w:oddVBand="0" w:evenVBand="0" w:oddHBand="1" w:evenHBand="0" w:firstRowFirstColumn="0" w:firstRowLastColumn="0" w:lastRowFirstColumn="0" w:lastRowLastColumn="0"/>
            </w:pPr>
            <w:r>
              <w:t>2 smaken</w:t>
            </w:r>
          </w:p>
        </w:tc>
        <w:tc>
          <w:tcPr>
            <w:tcW w:w="992" w:type="dxa"/>
          </w:tcPr>
          <w:p w14:paraId="637D3E01" w14:textId="77777777" w:rsidR="00066946" w:rsidRDefault="00117CEE" w:rsidP="00CD05E3">
            <w:pPr>
              <w:pStyle w:val="Geenafstand"/>
              <w:cnfStyle w:val="000000100000" w:firstRow="0" w:lastRow="0" w:firstColumn="0" w:lastColumn="0" w:oddVBand="0" w:evenVBand="0" w:oddHBand="1" w:evenHBand="0" w:firstRowFirstColumn="0" w:firstRowLastColumn="0" w:lastRowFirstColumn="0" w:lastRowLastColumn="0"/>
            </w:pPr>
            <w:r>
              <w:t>€11,55</w:t>
            </w:r>
          </w:p>
        </w:tc>
        <w:tc>
          <w:tcPr>
            <w:tcW w:w="851" w:type="dxa"/>
          </w:tcPr>
          <w:p w14:paraId="637D3E02" w14:textId="77777777" w:rsidR="00066946" w:rsidRDefault="00117CEE" w:rsidP="00CD05E3">
            <w:pPr>
              <w:pStyle w:val="Geenafstand"/>
              <w:cnfStyle w:val="000000100000" w:firstRow="0" w:lastRow="0" w:firstColumn="0" w:lastColumn="0" w:oddVBand="0" w:evenVBand="0" w:oddHBand="1" w:evenHBand="0" w:firstRowFirstColumn="0" w:firstRowLastColumn="0" w:lastRowFirstColumn="0" w:lastRowLastColumn="0"/>
            </w:pPr>
            <w:r>
              <w:t>€6,15</w:t>
            </w:r>
          </w:p>
        </w:tc>
        <w:tc>
          <w:tcPr>
            <w:tcW w:w="1280" w:type="dxa"/>
          </w:tcPr>
          <w:p w14:paraId="637D3E03" w14:textId="77777777" w:rsidR="00066946" w:rsidRDefault="00066946" w:rsidP="00CD05E3">
            <w:pPr>
              <w:pStyle w:val="Geenafstand"/>
              <w:cnfStyle w:val="000000100000" w:firstRow="0" w:lastRow="0" w:firstColumn="0" w:lastColumn="0" w:oddVBand="0" w:evenVBand="0" w:oddHBand="1" w:evenHBand="0" w:firstRowFirstColumn="0" w:firstRowLastColumn="0" w:lastRowFirstColumn="0" w:lastRowLastColumn="0"/>
            </w:pPr>
            <w:r>
              <w:t>47</w:t>
            </w:r>
          </w:p>
        </w:tc>
        <w:tc>
          <w:tcPr>
            <w:tcW w:w="690" w:type="dxa"/>
          </w:tcPr>
          <w:p w14:paraId="637D3E04" w14:textId="77777777" w:rsidR="00066946" w:rsidRDefault="00066946" w:rsidP="00CD05E3">
            <w:pPr>
              <w:pStyle w:val="Geenafstand"/>
              <w:cnfStyle w:val="000000100000" w:firstRow="0" w:lastRow="0" w:firstColumn="0" w:lastColumn="0" w:oddVBand="0" w:evenVBand="0" w:oddHBand="1" w:evenHBand="0" w:firstRowFirstColumn="0" w:firstRowLastColumn="0" w:lastRowFirstColumn="0" w:lastRowLastColumn="0"/>
            </w:pPr>
            <w:r>
              <w:t>v.a. €99,-</w:t>
            </w:r>
          </w:p>
        </w:tc>
        <w:tc>
          <w:tcPr>
            <w:tcW w:w="1093" w:type="dxa"/>
          </w:tcPr>
          <w:p w14:paraId="637D3E05" w14:textId="77777777" w:rsidR="00066946" w:rsidRDefault="00066946" w:rsidP="00CD05E3">
            <w:pPr>
              <w:pStyle w:val="Geenafstand"/>
              <w:cnfStyle w:val="000000100000" w:firstRow="0" w:lastRow="0" w:firstColumn="0" w:lastColumn="0" w:oddVBand="0" w:evenVBand="0" w:oddHBand="1" w:evenHBand="0" w:firstRowFirstColumn="0" w:firstRowLastColumn="0" w:lastRowFirstColumn="0" w:lastRowLastColumn="0"/>
            </w:pPr>
            <w:r>
              <w:t>Laag</w:t>
            </w:r>
          </w:p>
        </w:tc>
        <w:tc>
          <w:tcPr>
            <w:tcW w:w="961" w:type="dxa"/>
          </w:tcPr>
          <w:p w14:paraId="637D3E06" w14:textId="77777777" w:rsidR="00066946" w:rsidRDefault="00066946" w:rsidP="00CD05E3">
            <w:pPr>
              <w:pStyle w:val="Geenafstand"/>
              <w:cnfStyle w:val="000000100000" w:firstRow="0" w:lastRow="0" w:firstColumn="0" w:lastColumn="0" w:oddVBand="0" w:evenVBand="0" w:oddHBand="1" w:evenHBand="0" w:firstRowFirstColumn="0" w:firstRowLastColumn="0" w:lastRowFirstColumn="0" w:lastRowLastColumn="0"/>
            </w:pPr>
            <w:r>
              <w:t>4 dagen</w:t>
            </w:r>
          </w:p>
        </w:tc>
        <w:tc>
          <w:tcPr>
            <w:tcW w:w="1470" w:type="dxa"/>
          </w:tcPr>
          <w:p w14:paraId="637D3E07" w14:textId="77777777" w:rsidR="00066946" w:rsidRDefault="00066946" w:rsidP="004B6202">
            <w:pPr>
              <w:pStyle w:val="Geenafstand"/>
              <w:keepNext/>
              <w:cnfStyle w:val="000000100000" w:firstRow="0" w:lastRow="0" w:firstColumn="0" w:lastColumn="0" w:oddVBand="0" w:evenVBand="0" w:oddHBand="1" w:evenHBand="0" w:firstRowFirstColumn="0" w:firstRowLastColumn="0" w:lastRowFirstColumn="0" w:lastRowLastColumn="0"/>
            </w:pPr>
            <w:r>
              <w:t>Hoog</w:t>
            </w:r>
          </w:p>
        </w:tc>
      </w:tr>
    </w:tbl>
    <w:p w14:paraId="637D3E09" w14:textId="77777777" w:rsidR="00CA12EB" w:rsidRDefault="004B6202" w:rsidP="0017072A">
      <w:pPr>
        <w:pStyle w:val="Bijschrift"/>
      </w:pPr>
      <w:bookmarkStart w:id="34" w:name="_Toc484945536"/>
      <w:r>
        <w:t xml:space="preserve">Tabel </w:t>
      </w:r>
      <w:r w:rsidR="005C760B">
        <w:fldChar w:fldCharType="begin"/>
      </w:r>
      <w:r w:rsidR="005C760B">
        <w:instrText xml:space="preserve"> SEQ Tabel \* ARABIC </w:instrText>
      </w:r>
      <w:r w:rsidR="005C760B">
        <w:fldChar w:fldCharType="separate"/>
      </w:r>
      <w:r w:rsidR="00B66109">
        <w:rPr>
          <w:noProof/>
        </w:rPr>
        <w:t>7</w:t>
      </w:r>
      <w:r w:rsidR="005C760B">
        <w:rPr>
          <w:noProof/>
        </w:rPr>
        <w:fldChar w:fldCharType="end"/>
      </w:r>
      <w:r>
        <w:t>: Gegevens van leverancier Triple Pharma</w:t>
      </w:r>
      <w:bookmarkEnd w:id="34"/>
    </w:p>
    <w:p w14:paraId="637D3E0A" w14:textId="77777777" w:rsidR="00973148" w:rsidRPr="002B1D34" w:rsidRDefault="00973148" w:rsidP="002B1D34">
      <w:pPr>
        <w:pStyle w:val="Geenafstand"/>
        <w:rPr>
          <w:rStyle w:val="Titelvanboek"/>
          <w:i w:val="0"/>
        </w:rPr>
      </w:pPr>
      <w:r w:rsidRPr="002B1D34">
        <w:rPr>
          <w:rStyle w:val="Titelvanboek"/>
          <w:i w:val="0"/>
        </w:rPr>
        <w:t>Maxxtreme</w:t>
      </w:r>
    </w:p>
    <w:p w14:paraId="637D3E0B" w14:textId="351F8E6D" w:rsidR="002D5E46" w:rsidRDefault="00973148" w:rsidP="00CD05E3">
      <w:pPr>
        <w:pStyle w:val="Geenafstand"/>
      </w:pPr>
      <w:r>
        <w:t xml:space="preserve">Maxxtreme biedt </w:t>
      </w:r>
      <w:r w:rsidR="00B50F48">
        <w:t xml:space="preserve">31 verschillende supplementen </w:t>
      </w:r>
      <w:r w:rsidR="00117CEE">
        <w:t xml:space="preserve">aan voor private label verkoop. </w:t>
      </w:r>
      <w:r w:rsidR="002D5E46" w:rsidRPr="002D5E46">
        <w:t xml:space="preserve">Maxxtreme biedt 80% </w:t>
      </w:r>
      <w:r w:rsidR="002D5E46">
        <w:t>eiwit poeder</w:t>
      </w:r>
      <w:r w:rsidR="002D5E46" w:rsidRPr="002D5E46">
        <w:t xml:space="preserve"> in ee</w:t>
      </w:r>
      <w:r w:rsidR="002D5E46">
        <w:t>n 2kg. zwarte pot voor €24,90. 80% eiwit poeder is beschikbaar in de smaken vanille, banaan, aardbei en chocolade. 90% eiwit poeder wordt aangeboden voor €34,90 in een pot van 2kg. 90% eiwit poeder is beschikbaar in</w:t>
      </w:r>
      <w:r w:rsidR="00117CEE">
        <w:t xml:space="preserve"> vanille, aardbei en chocolade.</w:t>
      </w:r>
      <w:r w:rsidR="008D7FE2">
        <w:t xml:space="preserve"> 100 stuks multivitaminen kosten bij Maxxtreme €14,00. 100 stuks magnesium kosten €8,10. </w:t>
      </w:r>
      <w:r w:rsidR="00AB70EC">
        <w:t xml:space="preserve">In het </w:t>
      </w:r>
      <w:r w:rsidR="00AB70EC" w:rsidRPr="00204E1A">
        <w:t xml:space="preserve">overzicht in </w:t>
      </w:r>
      <w:r w:rsidR="00204E1A" w:rsidRPr="00204E1A">
        <w:t>tabel 8</w:t>
      </w:r>
      <w:r w:rsidR="008D7FE2" w:rsidRPr="00204E1A">
        <w:t xml:space="preserve"> worden</w:t>
      </w:r>
      <w:r w:rsidR="008D7FE2">
        <w:t xml:space="preserve"> de eiwit poeders weergegeven in prijzen voor 1 kilogram. Dit wordt gedaan zodat ze prijzen makkelijker te vergelijken zijn met de andere leveranciers.</w:t>
      </w:r>
    </w:p>
    <w:p w14:paraId="637D3E0C" w14:textId="77777777" w:rsidR="00AB70EC" w:rsidRDefault="00AB70EC" w:rsidP="00CD05E3">
      <w:pPr>
        <w:pStyle w:val="Geenafstand"/>
      </w:pPr>
    </w:p>
    <w:p w14:paraId="637D3E0D" w14:textId="45909F37" w:rsidR="00973148" w:rsidRDefault="00AB70EC" w:rsidP="00CD05E3">
      <w:pPr>
        <w:pStyle w:val="Geenafstand"/>
      </w:pPr>
      <w:r>
        <w:t xml:space="preserve">Het voorraadrisico bij Maxxtreme is laag, omdat </w:t>
      </w:r>
      <w:r w:rsidR="00793BBA">
        <w:t>alle producten meestal</w:t>
      </w:r>
      <w:r w:rsidR="00A315D9">
        <w:t xml:space="preserve"> op voorraad zijn. De leveringstijden zijn wel afhankelijk van de bestelgroottes. De levertijd van Maxxtreme is 1 t/m 2 werkendagen en de verzending </w:t>
      </w:r>
      <w:r w:rsidR="008D7FE2">
        <w:t xml:space="preserve">is </w:t>
      </w:r>
      <w:r w:rsidR="00A315D9">
        <w:t>gratis.</w:t>
      </w:r>
      <w:r w:rsidR="00A01266">
        <w:t xml:space="preserve"> Net als bij Triple Pharma wordt bij Maxxtreme ook de kwaliteit gewaarborgd door samenwerking met ISO gecertificeerde faciliteiten. Ook hanteert Maxxtreme ‘label claim’. Dit houdt in dat een product voor 100% overeenkomt met de ingrediënten op het specificatielabel.</w:t>
      </w:r>
      <w:r w:rsidR="008D7FE2">
        <w:t xml:space="preserve"> Maxxtreme heeft geen vaste kortingstarieven, maar bij zeer grote afnames </w:t>
      </w:r>
      <w:r w:rsidR="008D7FE2" w:rsidRPr="00204E1A">
        <w:t>zijn kortingen wel beschikbaar. De prijzen voor eigen label design beginnen bij Maxxtreme bij €150,-.</w:t>
      </w:r>
      <w:r w:rsidR="00A7226C" w:rsidRPr="00204E1A">
        <w:t xml:space="preserve"> In tabel </w:t>
      </w:r>
      <w:r w:rsidR="00204E1A" w:rsidRPr="00204E1A">
        <w:t>8</w:t>
      </w:r>
      <w:r w:rsidR="00A7226C" w:rsidRPr="00204E1A">
        <w:t xml:space="preserve"> is</w:t>
      </w:r>
      <w:r w:rsidR="00A7226C">
        <w:t xml:space="preserve"> een overzicht weergegeven van de gegevens van Maxxtreme</w:t>
      </w:r>
      <w:r w:rsidR="00D01B77">
        <w:t xml:space="preserve"> </w:t>
      </w:r>
      <w:sdt>
        <w:sdtPr>
          <w:id w:val="868262033"/>
          <w:citation/>
        </w:sdtPr>
        <w:sdtEndPr/>
        <w:sdtContent>
          <w:r w:rsidR="000236BD">
            <w:fldChar w:fldCharType="begin"/>
          </w:r>
          <w:r w:rsidR="00FA4C12">
            <w:instrText xml:space="preserve">CITATION Maxzj \l 1043 </w:instrText>
          </w:r>
          <w:r w:rsidR="000236BD">
            <w:fldChar w:fldCharType="separate"/>
          </w:r>
          <w:r w:rsidR="0035137F">
            <w:rPr>
              <w:noProof/>
            </w:rPr>
            <w:t>(Maxxtreme, z.j.)</w:t>
          </w:r>
          <w:r w:rsidR="000236BD">
            <w:fldChar w:fldCharType="end"/>
          </w:r>
        </w:sdtContent>
      </w:sdt>
      <w:r w:rsidR="00A7226C">
        <w:t>.</w:t>
      </w:r>
    </w:p>
    <w:p w14:paraId="637D3E0E" w14:textId="77777777" w:rsidR="00A01266" w:rsidRDefault="00A01266" w:rsidP="00A01266">
      <w:pPr>
        <w:pStyle w:val="Geenafstand"/>
      </w:pPr>
    </w:p>
    <w:tbl>
      <w:tblPr>
        <w:tblStyle w:val="Gemiddeldraster1-accent5"/>
        <w:tblW w:w="9039" w:type="dxa"/>
        <w:tblLayout w:type="fixed"/>
        <w:tblLook w:val="04A0" w:firstRow="1" w:lastRow="0" w:firstColumn="1" w:lastColumn="0" w:noHBand="0" w:noVBand="1"/>
      </w:tblPr>
      <w:tblGrid>
        <w:gridCol w:w="959"/>
        <w:gridCol w:w="992"/>
        <w:gridCol w:w="992"/>
        <w:gridCol w:w="993"/>
        <w:gridCol w:w="1138"/>
        <w:gridCol w:w="690"/>
        <w:gridCol w:w="1148"/>
        <w:gridCol w:w="993"/>
        <w:gridCol w:w="1134"/>
      </w:tblGrid>
      <w:tr w:rsidR="008D7FE2" w14:paraId="637D3E18" w14:textId="77777777" w:rsidTr="00C9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37D3E0F" w14:textId="77777777" w:rsidR="008D7FE2" w:rsidRDefault="008D7FE2" w:rsidP="008D7FE2">
            <w:pPr>
              <w:pStyle w:val="Geenafstand"/>
            </w:pPr>
            <w:r>
              <w:t>Prijs 1kg 80% eiwit poeder</w:t>
            </w:r>
          </w:p>
        </w:tc>
        <w:tc>
          <w:tcPr>
            <w:tcW w:w="992" w:type="dxa"/>
          </w:tcPr>
          <w:p w14:paraId="637D3E10" w14:textId="77777777" w:rsidR="008D7FE2" w:rsidRDefault="008D7FE2" w:rsidP="008D7FE2">
            <w:pPr>
              <w:pStyle w:val="Geenafstand"/>
              <w:cnfStyle w:val="100000000000" w:firstRow="1" w:lastRow="0" w:firstColumn="0" w:lastColumn="0" w:oddVBand="0" w:evenVBand="0" w:oddHBand="0" w:evenHBand="0" w:firstRowFirstColumn="0" w:firstRowLastColumn="0" w:lastRowFirstColumn="0" w:lastRowLastColumn="0"/>
            </w:pPr>
            <w:r>
              <w:t>Prijs 1kg 90% eiwit poeder</w:t>
            </w:r>
          </w:p>
        </w:tc>
        <w:tc>
          <w:tcPr>
            <w:tcW w:w="992" w:type="dxa"/>
          </w:tcPr>
          <w:p w14:paraId="637D3E11" w14:textId="77777777" w:rsidR="008D7FE2" w:rsidRDefault="008D7FE2" w:rsidP="008D7FE2">
            <w:pPr>
              <w:pStyle w:val="Geenafstand"/>
              <w:cnfStyle w:val="100000000000" w:firstRow="1" w:lastRow="0" w:firstColumn="0" w:lastColumn="0" w:oddVBand="0" w:evenVBand="0" w:oddHBand="0" w:evenHBand="0" w:firstRowFirstColumn="0" w:firstRowLastColumn="0" w:lastRowFirstColumn="0" w:lastRowLastColumn="0"/>
            </w:pPr>
            <w:r>
              <w:t>Prijs 100 stuks multivitaminen</w:t>
            </w:r>
          </w:p>
        </w:tc>
        <w:tc>
          <w:tcPr>
            <w:tcW w:w="993" w:type="dxa"/>
          </w:tcPr>
          <w:p w14:paraId="637D3E12" w14:textId="77777777" w:rsidR="008D7FE2" w:rsidRDefault="008D7FE2" w:rsidP="008D7FE2">
            <w:pPr>
              <w:pStyle w:val="Geenafstand"/>
              <w:cnfStyle w:val="100000000000" w:firstRow="1" w:lastRow="0" w:firstColumn="0" w:lastColumn="0" w:oddVBand="0" w:evenVBand="0" w:oddHBand="0" w:evenHBand="0" w:firstRowFirstColumn="0" w:firstRowLastColumn="0" w:lastRowFirstColumn="0" w:lastRowLastColumn="0"/>
            </w:pPr>
            <w:r>
              <w:t>Prijs 100 stuks magnesium</w:t>
            </w:r>
          </w:p>
        </w:tc>
        <w:tc>
          <w:tcPr>
            <w:tcW w:w="1138" w:type="dxa"/>
          </w:tcPr>
          <w:p w14:paraId="637D3E13" w14:textId="77777777" w:rsidR="008D7FE2" w:rsidRDefault="008D7FE2" w:rsidP="008D7FE2">
            <w:pPr>
              <w:pStyle w:val="Geenafstand"/>
              <w:cnfStyle w:val="100000000000" w:firstRow="1" w:lastRow="0" w:firstColumn="0" w:lastColumn="0" w:oddVBand="0" w:evenVBand="0" w:oddHBand="0" w:evenHBand="0" w:firstRowFirstColumn="0" w:firstRowLastColumn="0" w:lastRowFirstColumn="0" w:lastRowLastColumn="0"/>
            </w:pPr>
            <w:r>
              <w:t>Soorten supple-menten</w:t>
            </w:r>
          </w:p>
        </w:tc>
        <w:tc>
          <w:tcPr>
            <w:tcW w:w="690" w:type="dxa"/>
          </w:tcPr>
          <w:p w14:paraId="637D3E14" w14:textId="77777777" w:rsidR="008D7FE2" w:rsidRDefault="008D7FE2" w:rsidP="008D7FE2">
            <w:pPr>
              <w:pStyle w:val="Geenafstand"/>
              <w:cnfStyle w:val="100000000000" w:firstRow="1" w:lastRow="0" w:firstColumn="0" w:lastColumn="0" w:oddVBand="0" w:evenVBand="0" w:oddHBand="0" w:evenHBand="0" w:firstRowFirstColumn="0" w:firstRowLastColumn="0" w:lastRowFirstColumn="0" w:lastRowLastColumn="0"/>
            </w:pPr>
            <w:r>
              <w:t>Prijs eigen label</w:t>
            </w:r>
          </w:p>
        </w:tc>
        <w:tc>
          <w:tcPr>
            <w:tcW w:w="1148" w:type="dxa"/>
          </w:tcPr>
          <w:p w14:paraId="637D3E15" w14:textId="77777777" w:rsidR="008D7FE2" w:rsidRDefault="008D7FE2" w:rsidP="008D7FE2">
            <w:pPr>
              <w:pStyle w:val="Geenafstand"/>
              <w:cnfStyle w:val="100000000000" w:firstRow="1" w:lastRow="0" w:firstColumn="0" w:lastColumn="0" w:oddVBand="0" w:evenVBand="0" w:oddHBand="0" w:evenHBand="0" w:firstRowFirstColumn="0" w:firstRowLastColumn="0" w:lastRowFirstColumn="0" w:lastRowLastColumn="0"/>
            </w:pPr>
            <w:r>
              <w:t>Voorraad-risico</w:t>
            </w:r>
          </w:p>
        </w:tc>
        <w:tc>
          <w:tcPr>
            <w:tcW w:w="993" w:type="dxa"/>
          </w:tcPr>
          <w:p w14:paraId="637D3E16" w14:textId="77777777" w:rsidR="008D7FE2" w:rsidRDefault="008D7FE2" w:rsidP="008D7FE2">
            <w:pPr>
              <w:pStyle w:val="Geenafstand"/>
              <w:cnfStyle w:val="100000000000" w:firstRow="1" w:lastRow="0" w:firstColumn="0" w:lastColumn="0" w:oddVBand="0" w:evenVBand="0" w:oddHBand="0" w:evenHBand="0" w:firstRowFirstColumn="0" w:firstRowLastColumn="0" w:lastRowFirstColumn="0" w:lastRowLastColumn="0"/>
            </w:pPr>
            <w:r>
              <w:t>Snelheid levering</w:t>
            </w:r>
          </w:p>
        </w:tc>
        <w:tc>
          <w:tcPr>
            <w:tcW w:w="1134" w:type="dxa"/>
          </w:tcPr>
          <w:p w14:paraId="637D3E17" w14:textId="77777777" w:rsidR="008D7FE2" w:rsidRDefault="008D7FE2" w:rsidP="008D7FE2">
            <w:pPr>
              <w:pStyle w:val="Geenafstand"/>
              <w:cnfStyle w:val="100000000000" w:firstRow="1" w:lastRow="0" w:firstColumn="0" w:lastColumn="0" w:oddVBand="0" w:evenVBand="0" w:oddHBand="0" w:evenHBand="0" w:firstRowFirstColumn="0" w:firstRowLastColumn="0" w:lastRowFirstColumn="0" w:lastRowLastColumn="0"/>
            </w:pPr>
            <w:r>
              <w:t>Kwaliteit supple-menten</w:t>
            </w:r>
          </w:p>
        </w:tc>
      </w:tr>
      <w:tr w:rsidR="001100F3" w14:paraId="637D3E24"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37D3E19" w14:textId="77777777" w:rsidR="001100F3" w:rsidRPr="00C94A21" w:rsidRDefault="001100F3" w:rsidP="00A01266">
            <w:pPr>
              <w:pStyle w:val="Geenafstand"/>
              <w:rPr>
                <w:b w:val="0"/>
              </w:rPr>
            </w:pPr>
            <w:r w:rsidRPr="00C94A21">
              <w:rPr>
                <w:b w:val="0"/>
              </w:rPr>
              <w:t>€12,45</w:t>
            </w:r>
          </w:p>
          <w:p w14:paraId="637D3E1A" w14:textId="77777777" w:rsidR="001100F3" w:rsidRDefault="001100F3" w:rsidP="001100F3">
            <w:pPr>
              <w:pStyle w:val="Geenafstand"/>
            </w:pPr>
            <w:r w:rsidRPr="00C94A21">
              <w:rPr>
                <w:b w:val="0"/>
              </w:rPr>
              <w:t>4 smaken</w:t>
            </w:r>
          </w:p>
        </w:tc>
        <w:tc>
          <w:tcPr>
            <w:tcW w:w="992" w:type="dxa"/>
          </w:tcPr>
          <w:p w14:paraId="637D3E1B" w14:textId="77777777" w:rsidR="001100F3" w:rsidRDefault="001100F3" w:rsidP="00A01266">
            <w:pPr>
              <w:pStyle w:val="Geenafstand"/>
              <w:cnfStyle w:val="000000100000" w:firstRow="0" w:lastRow="0" w:firstColumn="0" w:lastColumn="0" w:oddVBand="0" w:evenVBand="0" w:oddHBand="1" w:evenHBand="0" w:firstRowFirstColumn="0" w:firstRowLastColumn="0" w:lastRowFirstColumn="0" w:lastRowLastColumn="0"/>
            </w:pPr>
            <w:r>
              <w:t>€17,45</w:t>
            </w:r>
          </w:p>
          <w:p w14:paraId="637D3E1C" w14:textId="77777777" w:rsidR="001100F3" w:rsidRDefault="001100F3" w:rsidP="00A01266">
            <w:pPr>
              <w:pStyle w:val="Geenafstand"/>
              <w:cnfStyle w:val="000000100000" w:firstRow="0" w:lastRow="0" w:firstColumn="0" w:lastColumn="0" w:oddVBand="0" w:evenVBand="0" w:oddHBand="1" w:evenHBand="0" w:firstRowFirstColumn="0" w:firstRowLastColumn="0" w:lastRowFirstColumn="0" w:lastRowLastColumn="0"/>
            </w:pPr>
            <w:r>
              <w:t>3 smaken</w:t>
            </w:r>
          </w:p>
        </w:tc>
        <w:tc>
          <w:tcPr>
            <w:tcW w:w="992" w:type="dxa"/>
          </w:tcPr>
          <w:p w14:paraId="637D3E1D" w14:textId="77777777" w:rsidR="001100F3" w:rsidRDefault="00E47417" w:rsidP="00A01266">
            <w:pPr>
              <w:pStyle w:val="Geenafstand"/>
              <w:cnfStyle w:val="000000100000" w:firstRow="0" w:lastRow="0" w:firstColumn="0" w:lastColumn="0" w:oddVBand="0" w:evenVBand="0" w:oddHBand="1" w:evenHBand="0" w:firstRowFirstColumn="0" w:firstRowLastColumn="0" w:lastRowFirstColumn="0" w:lastRowLastColumn="0"/>
            </w:pPr>
            <w:r>
              <w:t>€13,95</w:t>
            </w:r>
          </w:p>
        </w:tc>
        <w:tc>
          <w:tcPr>
            <w:tcW w:w="993" w:type="dxa"/>
          </w:tcPr>
          <w:p w14:paraId="637D3E1E" w14:textId="77777777" w:rsidR="001100F3" w:rsidRDefault="008D7FE2" w:rsidP="00A01266">
            <w:pPr>
              <w:pStyle w:val="Geenafstand"/>
              <w:cnfStyle w:val="000000100000" w:firstRow="0" w:lastRow="0" w:firstColumn="0" w:lastColumn="0" w:oddVBand="0" w:evenVBand="0" w:oddHBand="1" w:evenHBand="0" w:firstRowFirstColumn="0" w:firstRowLastColumn="0" w:lastRowFirstColumn="0" w:lastRowLastColumn="0"/>
            </w:pPr>
            <w:r>
              <w:t>€8,10</w:t>
            </w:r>
          </w:p>
        </w:tc>
        <w:tc>
          <w:tcPr>
            <w:tcW w:w="1138" w:type="dxa"/>
          </w:tcPr>
          <w:p w14:paraId="637D3E1F" w14:textId="77777777" w:rsidR="001100F3" w:rsidRDefault="00E47417" w:rsidP="00A01266">
            <w:pPr>
              <w:pStyle w:val="Geenafstand"/>
              <w:cnfStyle w:val="000000100000" w:firstRow="0" w:lastRow="0" w:firstColumn="0" w:lastColumn="0" w:oddVBand="0" w:evenVBand="0" w:oddHBand="1" w:evenHBand="0" w:firstRowFirstColumn="0" w:firstRowLastColumn="0" w:lastRowFirstColumn="0" w:lastRowLastColumn="0"/>
            </w:pPr>
            <w:r>
              <w:t>31</w:t>
            </w:r>
          </w:p>
        </w:tc>
        <w:tc>
          <w:tcPr>
            <w:tcW w:w="690" w:type="dxa"/>
          </w:tcPr>
          <w:p w14:paraId="637D3E20" w14:textId="77777777" w:rsidR="001100F3" w:rsidRPr="008D7FE2" w:rsidRDefault="008D7FE2" w:rsidP="008D7FE2">
            <w:pPr>
              <w:pStyle w:val="Geenafstand"/>
              <w:cnfStyle w:val="000000100000" w:firstRow="0" w:lastRow="0" w:firstColumn="0" w:lastColumn="0" w:oddVBand="0" w:evenVBand="0" w:oddHBand="1" w:evenHBand="0" w:firstRowFirstColumn="0" w:firstRowLastColumn="0" w:lastRowFirstColumn="0" w:lastRowLastColumn="0"/>
            </w:pPr>
            <w:r w:rsidRPr="008D7FE2">
              <w:t>v.a. €150</w:t>
            </w:r>
            <w:r w:rsidR="001100F3" w:rsidRPr="008D7FE2">
              <w:t>,-</w:t>
            </w:r>
          </w:p>
        </w:tc>
        <w:tc>
          <w:tcPr>
            <w:tcW w:w="1148" w:type="dxa"/>
          </w:tcPr>
          <w:p w14:paraId="637D3E21" w14:textId="77777777" w:rsidR="001100F3" w:rsidRDefault="001100F3" w:rsidP="00A01266">
            <w:pPr>
              <w:pStyle w:val="Geenafstand"/>
              <w:cnfStyle w:val="000000100000" w:firstRow="0" w:lastRow="0" w:firstColumn="0" w:lastColumn="0" w:oddVBand="0" w:evenVBand="0" w:oddHBand="1" w:evenHBand="0" w:firstRowFirstColumn="0" w:firstRowLastColumn="0" w:lastRowFirstColumn="0" w:lastRowLastColumn="0"/>
            </w:pPr>
            <w:r>
              <w:t>Laag</w:t>
            </w:r>
          </w:p>
        </w:tc>
        <w:tc>
          <w:tcPr>
            <w:tcW w:w="993" w:type="dxa"/>
          </w:tcPr>
          <w:p w14:paraId="637D3E22" w14:textId="77777777" w:rsidR="001100F3" w:rsidRDefault="001100F3" w:rsidP="00A01266">
            <w:pPr>
              <w:pStyle w:val="Geenafstand"/>
              <w:cnfStyle w:val="000000100000" w:firstRow="0" w:lastRow="0" w:firstColumn="0" w:lastColumn="0" w:oddVBand="0" w:evenVBand="0" w:oddHBand="1" w:evenHBand="0" w:firstRowFirstColumn="0" w:firstRowLastColumn="0" w:lastRowFirstColumn="0" w:lastRowLastColumn="0"/>
            </w:pPr>
            <w:r>
              <w:t>1-2 dagen</w:t>
            </w:r>
          </w:p>
        </w:tc>
        <w:tc>
          <w:tcPr>
            <w:tcW w:w="1134" w:type="dxa"/>
          </w:tcPr>
          <w:p w14:paraId="637D3E23" w14:textId="77777777" w:rsidR="001100F3" w:rsidRDefault="001100F3" w:rsidP="00A01266">
            <w:pPr>
              <w:pStyle w:val="Geenafstand"/>
              <w:keepNext/>
              <w:cnfStyle w:val="000000100000" w:firstRow="0" w:lastRow="0" w:firstColumn="0" w:lastColumn="0" w:oddVBand="0" w:evenVBand="0" w:oddHBand="1" w:evenHBand="0" w:firstRowFirstColumn="0" w:firstRowLastColumn="0" w:lastRowFirstColumn="0" w:lastRowLastColumn="0"/>
            </w:pPr>
            <w:r>
              <w:t>Hoog</w:t>
            </w:r>
          </w:p>
        </w:tc>
      </w:tr>
    </w:tbl>
    <w:p w14:paraId="637D3E25" w14:textId="77777777" w:rsidR="00A7226C" w:rsidRPr="006F00A7" w:rsidRDefault="0017072A" w:rsidP="006F00A7">
      <w:pPr>
        <w:pStyle w:val="Bijschrift"/>
        <w:rPr>
          <w:rStyle w:val="Titelvanboek"/>
          <w:b/>
          <w:bCs/>
          <w:i w:val="0"/>
          <w:iCs w:val="0"/>
          <w:spacing w:val="0"/>
        </w:rPr>
      </w:pPr>
      <w:bookmarkStart w:id="35" w:name="_Toc484945537"/>
      <w:r>
        <w:t xml:space="preserve">Tabel </w:t>
      </w:r>
      <w:r w:rsidR="005C760B">
        <w:fldChar w:fldCharType="begin"/>
      </w:r>
      <w:r w:rsidR="005C760B">
        <w:instrText xml:space="preserve"> SEQ Tabel \* ARABIC </w:instrText>
      </w:r>
      <w:r w:rsidR="005C760B">
        <w:fldChar w:fldCharType="separate"/>
      </w:r>
      <w:r w:rsidR="00B66109">
        <w:rPr>
          <w:noProof/>
        </w:rPr>
        <w:t>8</w:t>
      </w:r>
      <w:r w:rsidR="005C760B">
        <w:rPr>
          <w:noProof/>
        </w:rPr>
        <w:fldChar w:fldCharType="end"/>
      </w:r>
      <w:r>
        <w:t>: Gegevens van leverancier Maxxtreme</w:t>
      </w:r>
      <w:bookmarkEnd w:id="35"/>
    </w:p>
    <w:p w14:paraId="637D3E26" w14:textId="77777777" w:rsidR="00356939" w:rsidRDefault="00356939">
      <w:pPr>
        <w:rPr>
          <w:rStyle w:val="Titelvanboek"/>
          <w:i w:val="0"/>
        </w:rPr>
      </w:pPr>
      <w:r>
        <w:rPr>
          <w:rStyle w:val="Titelvanboek"/>
          <w:i w:val="0"/>
        </w:rPr>
        <w:br w:type="page"/>
      </w:r>
    </w:p>
    <w:p w14:paraId="637D3E27" w14:textId="77777777" w:rsidR="00E81C17" w:rsidRPr="002B1D34" w:rsidRDefault="00E81C17" w:rsidP="002B1D34">
      <w:pPr>
        <w:pStyle w:val="Geenafstand"/>
        <w:rPr>
          <w:rStyle w:val="Titelvanboek"/>
          <w:i w:val="0"/>
        </w:rPr>
      </w:pPr>
      <w:r w:rsidRPr="002B1D34">
        <w:rPr>
          <w:rStyle w:val="Titelvanboek"/>
          <w:i w:val="0"/>
        </w:rPr>
        <w:lastRenderedPageBreak/>
        <w:t>Provero Pharma</w:t>
      </w:r>
    </w:p>
    <w:p w14:paraId="637D3E28" w14:textId="77777777" w:rsidR="00E81C17" w:rsidRDefault="008D7FE2" w:rsidP="00E81C17">
      <w:pPr>
        <w:pStyle w:val="Geenafstand"/>
      </w:pPr>
      <w:r>
        <w:t xml:space="preserve">Provero Pharma </w:t>
      </w:r>
      <w:r w:rsidR="00C4236D">
        <w:t xml:space="preserve">(Provero) </w:t>
      </w:r>
      <w:r>
        <w:t xml:space="preserve">biedt 22 verschillende supplementen aan. </w:t>
      </w:r>
      <w:r w:rsidR="00C4236D">
        <w:t xml:space="preserve">Provero biedt naast maatwerk ook de mogelijkheid om een eigen merk op de markt te brengen en deze per stuk af te nemen. Provero biedt 81% eiwit aan </w:t>
      </w:r>
      <w:r w:rsidR="009C1C93">
        <w:t>in een pot van 2kg. Voor €27,23. Ze bieden ook de mogelijkheid om kleinere (750 gr.) of grotere (5000 gr.) potten af te nemen.</w:t>
      </w:r>
      <w:r w:rsidR="00434994">
        <w:t xml:space="preserve"> De potten van Provero kunnen in zwart of wit geleverd worden. Provero biedt 91% eiwit aan in een pot van 900 gram voor €19,94. 90 stuks multivitaminen zijn beschikbaar voor €9,96. Provero biedt magnesium niet los aan, maar heeft wel de mogelijkheid om magnesium in combinatie met zink en B6 te kopen. Een pot van 60 stuks hiervan kost €8,75.</w:t>
      </w:r>
    </w:p>
    <w:p w14:paraId="637D3E29" w14:textId="77777777" w:rsidR="00434994" w:rsidRDefault="00434994" w:rsidP="00E81C17">
      <w:pPr>
        <w:pStyle w:val="Geenafstand"/>
      </w:pPr>
    </w:p>
    <w:p w14:paraId="637D3E2A" w14:textId="618C0148" w:rsidR="00A7226C" w:rsidRDefault="00434994" w:rsidP="00434994">
      <w:pPr>
        <w:pStyle w:val="Geenafstand"/>
      </w:pPr>
      <w:r>
        <w:t xml:space="preserve">Het voorraadrisico bij Provero is laag, omdat ze altijd alle supplementen op voorraad hebben. De levertijd van de </w:t>
      </w:r>
      <w:r w:rsidRPr="00204E1A">
        <w:t>sup</w:t>
      </w:r>
      <w:r w:rsidR="00D73513" w:rsidRPr="00204E1A">
        <w:t xml:space="preserve">plementen is 2 tot 3 werkdagen. Provero biedt voor grotere bestellingen korting. De kortingen staan weergegeven in tabel </w:t>
      </w:r>
      <w:r w:rsidR="00204E1A" w:rsidRPr="00204E1A">
        <w:t>39</w:t>
      </w:r>
      <w:r w:rsidR="00D73513" w:rsidRPr="00204E1A">
        <w:t xml:space="preserve"> in bijlage </w:t>
      </w:r>
      <w:r w:rsidR="00204E1A" w:rsidRPr="00204E1A">
        <w:t>7</w:t>
      </w:r>
      <w:r w:rsidR="00D73513" w:rsidRPr="00204E1A">
        <w:t>.</w:t>
      </w:r>
      <w:r w:rsidRPr="00204E1A">
        <w:t xml:space="preserve">Voor het private label biedt Provero drie pakketten aan. In het gouden pakket ontwerpt Provero een geheel eigen label voor Exercise. Dit </w:t>
      </w:r>
      <w:r w:rsidR="00204E1A" w:rsidRPr="00204E1A">
        <w:t>gaat vanaf  450,-. In h</w:t>
      </w:r>
      <w:r w:rsidRPr="00204E1A">
        <w:t>et zilveren pakket wordt het eigen logo van Exercise toegevoegd aan het blanco ontwerp van Provero. Het blanco ontwerp van Provero vermeld</w:t>
      </w:r>
      <w:r w:rsidR="00793BBA">
        <w:t>t</w:t>
      </w:r>
      <w:r w:rsidRPr="00204E1A">
        <w:t xml:space="preserve"> de benodigde informatie over de supplementen. Dit kost </w:t>
      </w:r>
      <w:r w:rsidR="00204E1A" w:rsidRPr="00204E1A">
        <w:t>€ 250,- h</w:t>
      </w:r>
      <w:r w:rsidRPr="00204E1A">
        <w:t xml:space="preserve">et bronzen pakket biedt de mogelijkheid om nog geen private label op de supplementen te zetten. Op dit label wordt Exercise niet vermeld, dit kost dus ook niks extra. </w:t>
      </w:r>
      <w:r w:rsidR="00A7226C" w:rsidRPr="00204E1A">
        <w:t xml:space="preserve">De kwaliteit van Provero wordt gewaarborgd door het HACCP keurmerk. De normen van het HACCP keurmerk zijn vergelijkbaar met de ISO22000 normen. De ISO22000 normen zijn nieuwer, maar de kwaliteit van de producten wordt met het HACCP keurmerk evengoed gewaarborgd </w:t>
      </w:r>
      <w:sdt>
        <w:sdtPr>
          <w:id w:val="440651437"/>
          <w:citation/>
        </w:sdtPr>
        <w:sdtEndPr/>
        <w:sdtContent>
          <w:r w:rsidR="000236BD" w:rsidRPr="00204E1A">
            <w:fldChar w:fldCharType="begin"/>
          </w:r>
          <w:r w:rsidR="00A7226C" w:rsidRPr="00204E1A">
            <w:instrText xml:space="preserve"> CITATION PEC16 \l 1043 </w:instrText>
          </w:r>
          <w:r w:rsidR="000236BD" w:rsidRPr="00204E1A">
            <w:fldChar w:fldCharType="separate"/>
          </w:r>
          <w:r w:rsidR="0035137F">
            <w:rPr>
              <w:noProof/>
            </w:rPr>
            <w:t>(PECB, 16)</w:t>
          </w:r>
          <w:r w:rsidR="000236BD" w:rsidRPr="00204E1A">
            <w:fldChar w:fldCharType="end"/>
          </w:r>
        </w:sdtContent>
      </w:sdt>
      <w:r w:rsidR="00A7226C" w:rsidRPr="00204E1A">
        <w:t xml:space="preserve">. In </w:t>
      </w:r>
      <w:r w:rsidR="00204E1A" w:rsidRPr="00204E1A">
        <w:t>tabel 9</w:t>
      </w:r>
      <w:r w:rsidR="00A7226C" w:rsidRPr="00204E1A">
        <w:t xml:space="preserve"> is</w:t>
      </w:r>
      <w:r w:rsidR="00A7226C">
        <w:t xml:space="preserve"> een overzicht weergegeven van de gegevens van Provero Pharma</w:t>
      </w:r>
      <w:r w:rsidR="00D01B77">
        <w:t xml:space="preserve"> </w:t>
      </w:r>
      <w:sdt>
        <w:sdtPr>
          <w:id w:val="-1900285498"/>
          <w:citation/>
        </w:sdtPr>
        <w:sdtEndPr/>
        <w:sdtContent>
          <w:r w:rsidR="000236BD">
            <w:fldChar w:fldCharType="begin"/>
          </w:r>
          <w:r w:rsidR="00D01B77">
            <w:instrText xml:space="preserve"> CITATION Prozj \l 1043 </w:instrText>
          </w:r>
          <w:r w:rsidR="000236BD">
            <w:fldChar w:fldCharType="separate"/>
          </w:r>
          <w:r w:rsidR="0035137F">
            <w:rPr>
              <w:noProof/>
            </w:rPr>
            <w:t>(Provero Pharma, z.j.)</w:t>
          </w:r>
          <w:r w:rsidR="000236BD">
            <w:fldChar w:fldCharType="end"/>
          </w:r>
        </w:sdtContent>
      </w:sdt>
      <w:r w:rsidR="00A7226C">
        <w:t>.</w:t>
      </w:r>
    </w:p>
    <w:p w14:paraId="637D3E2B" w14:textId="77777777" w:rsidR="00A7226C" w:rsidRDefault="00A7226C" w:rsidP="00434994">
      <w:pPr>
        <w:pStyle w:val="Geenafstand"/>
      </w:pPr>
    </w:p>
    <w:tbl>
      <w:tblPr>
        <w:tblStyle w:val="Gemiddeldraster1-accent5"/>
        <w:tblW w:w="9039" w:type="dxa"/>
        <w:tblLayout w:type="fixed"/>
        <w:tblLook w:val="04A0" w:firstRow="1" w:lastRow="0" w:firstColumn="1" w:lastColumn="0" w:noHBand="0" w:noVBand="1"/>
      </w:tblPr>
      <w:tblGrid>
        <w:gridCol w:w="959"/>
        <w:gridCol w:w="992"/>
        <w:gridCol w:w="992"/>
        <w:gridCol w:w="993"/>
        <w:gridCol w:w="1138"/>
        <w:gridCol w:w="690"/>
        <w:gridCol w:w="1148"/>
        <w:gridCol w:w="993"/>
        <w:gridCol w:w="1134"/>
      </w:tblGrid>
      <w:tr w:rsidR="00A7226C" w14:paraId="637D3E35" w14:textId="77777777" w:rsidTr="00C9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37D3E2C" w14:textId="77777777" w:rsidR="00A7226C" w:rsidRDefault="00A7226C" w:rsidP="00B60175">
            <w:pPr>
              <w:pStyle w:val="Geenafstand"/>
            </w:pPr>
            <w:r>
              <w:t>Prijs 1kg 81% eiwit poeder</w:t>
            </w:r>
          </w:p>
        </w:tc>
        <w:tc>
          <w:tcPr>
            <w:tcW w:w="992" w:type="dxa"/>
          </w:tcPr>
          <w:p w14:paraId="637D3E2D" w14:textId="77777777" w:rsidR="00A7226C" w:rsidRDefault="00A7226C" w:rsidP="00A7226C">
            <w:pPr>
              <w:pStyle w:val="Geenafstand"/>
              <w:cnfStyle w:val="100000000000" w:firstRow="1" w:lastRow="0" w:firstColumn="0" w:lastColumn="0" w:oddVBand="0" w:evenVBand="0" w:oddHBand="0" w:evenHBand="0" w:firstRowFirstColumn="0" w:firstRowLastColumn="0" w:lastRowFirstColumn="0" w:lastRowLastColumn="0"/>
            </w:pPr>
            <w:r>
              <w:t>Prijs 900 gr. 91% eiwit poeder</w:t>
            </w:r>
          </w:p>
        </w:tc>
        <w:tc>
          <w:tcPr>
            <w:tcW w:w="992" w:type="dxa"/>
          </w:tcPr>
          <w:p w14:paraId="637D3E2E" w14:textId="77777777" w:rsidR="00A7226C" w:rsidRDefault="00A7226C" w:rsidP="00A7226C">
            <w:pPr>
              <w:pStyle w:val="Geenafstand"/>
              <w:cnfStyle w:val="100000000000" w:firstRow="1" w:lastRow="0" w:firstColumn="0" w:lastColumn="0" w:oddVBand="0" w:evenVBand="0" w:oddHBand="0" w:evenHBand="0" w:firstRowFirstColumn="0" w:firstRowLastColumn="0" w:lastRowFirstColumn="0" w:lastRowLastColumn="0"/>
            </w:pPr>
            <w:r>
              <w:t>Prijs 90 stuks multivitaminen</w:t>
            </w:r>
          </w:p>
        </w:tc>
        <w:tc>
          <w:tcPr>
            <w:tcW w:w="993" w:type="dxa"/>
          </w:tcPr>
          <w:p w14:paraId="637D3E2F" w14:textId="77777777" w:rsidR="00A7226C" w:rsidRDefault="00A7226C" w:rsidP="006B2903">
            <w:pPr>
              <w:pStyle w:val="Geenafstand"/>
              <w:cnfStyle w:val="100000000000" w:firstRow="1" w:lastRow="0" w:firstColumn="0" w:lastColumn="0" w:oddVBand="0" w:evenVBand="0" w:oddHBand="0" w:evenHBand="0" w:firstRowFirstColumn="0" w:firstRowLastColumn="0" w:lastRowFirstColumn="0" w:lastRowLastColumn="0"/>
            </w:pPr>
            <w:r>
              <w:t xml:space="preserve">Prijs 60 stuks </w:t>
            </w:r>
            <w:r w:rsidR="006B2903">
              <w:t>ZMA</w:t>
            </w:r>
          </w:p>
        </w:tc>
        <w:tc>
          <w:tcPr>
            <w:tcW w:w="1138" w:type="dxa"/>
          </w:tcPr>
          <w:p w14:paraId="637D3E30" w14:textId="77777777" w:rsidR="00A7226C" w:rsidRDefault="00A7226C" w:rsidP="00B60175">
            <w:pPr>
              <w:pStyle w:val="Geenafstand"/>
              <w:cnfStyle w:val="100000000000" w:firstRow="1" w:lastRow="0" w:firstColumn="0" w:lastColumn="0" w:oddVBand="0" w:evenVBand="0" w:oddHBand="0" w:evenHBand="0" w:firstRowFirstColumn="0" w:firstRowLastColumn="0" w:lastRowFirstColumn="0" w:lastRowLastColumn="0"/>
            </w:pPr>
            <w:r>
              <w:t>Soorten supple-menten</w:t>
            </w:r>
          </w:p>
        </w:tc>
        <w:tc>
          <w:tcPr>
            <w:tcW w:w="690" w:type="dxa"/>
          </w:tcPr>
          <w:p w14:paraId="637D3E31" w14:textId="77777777" w:rsidR="00A7226C" w:rsidRDefault="00A7226C" w:rsidP="00B60175">
            <w:pPr>
              <w:pStyle w:val="Geenafstand"/>
              <w:cnfStyle w:val="100000000000" w:firstRow="1" w:lastRow="0" w:firstColumn="0" w:lastColumn="0" w:oddVBand="0" w:evenVBand="0" w:oddHBand="0" w:evenHBand="0" w:firstRowFirstColumn="0" w:firstRowLastColumn="0" w:lastRowFirstColumn="0" w:lastRowLastColumn="0"/>
            </w:pPr>
            <w:r>
              <w:t>Prijs eigen label</w:t>
            </w:r>
          </w:p>
        </w:tc>
        <w:tc>
          <w:tcPr>
            <w:tcW w:w="1148" w:type="dxa"/>
          </w:tcPr>
          <w:p w14:paraId="637D3E32" w14:textId="77777777" w:rsidR="00A7226C" w:rsidRDefault="00A7226C" w:rsidP="00B60175">
            <w:pPr>
              <w:pStyle w:val="Geenafstand"/>
              <w:cnfStyle w:val="100000000000" w:firstRow="1" w:lastRow="0" w:firstColumn="0" w:lastColumn="0" w:oddVBand="0" w:evenVBand="0" w:oddHBand="0" w:evenHBand="0" w:firstRowFirstColumn="0" w:firstRowLastColumn="0" w:lastRowFirstColumn="0" w:lastRowLastColumn="0"/>
            </w:pPr>
            <w:r>
              <w:t>Voorraad-risico</w:t>
            </w:r>
          </w:p>
        </w:tc>
        <w:tc>
          <w:tcPr>
            <w:tcW w:w="993" w:type="dxa"/>
          </w:tcPr>
          <w:p w14:paraId="637D3E33" w14:textId="77777777" w:rsidR="00A7226C" w:rsidRDefault="00A7226C" w:rsidP="00B60175">
            <w:pPr>
              <w:pStyle w:val="Geenafstand"/>
              <w:cnfStyle w:val="100000000000" w:firstRow="1" w:lastRow="0" w:firstColumn="0" w:lastColumn="0" w:oddVBand="0" w:evenVBand="0" w:oddHBand="0" w:evenHBand="0" w:firstRowFirstColumn="0" w:firstRowLastColumn="0" w:lastRowFirstColumn="0" w:lastRowLastColumn="0"/>
            </w:pPr>
            <w:r>
              <w:t>Snelheid levering</w:t>
            </w:r>
          </w:p>
        </w:tc>
        <w:tc>
          <w:tcPr>
            <w:tcW w:w="1134" w:type="dxa"/>
          </w:tcPr>
          <w:p w14:paraId="637D3E34" w14:textId="77777777" w:rsidR="00A7226C" w:rsidRDefault="00A7226C" w:rsidP="00B60175">
            <w:pPr>
              <w:pStyle w:val="Geenafstand"/>
              <w:cnfStyle w:val="100000000000" w:firstRow="1" w:lastRow="0" w:firstColumn="0" w:lastColumn="0" w:oddVBand="0" w:evenVBand="0" w:oddHBand="0" w:evenHBand="0" w:firstRowFirstColumn="0" w:firstRowLastColumn="0" w:lastRowFirstColumn="0" w:lastRowLastColumn="0"/>
            </w:pPr>
            <w:r>
              <w:t>Kwaliteit supple-menten</w:t>
            </w:r>
          </w:p>
        </w:tc>
      </w:tr>
      <w:tr w:rsidR="00A7226C" w14:paraId="637D3E41"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37D3E36" w14:textId="77777777" w:rsidR="00A7226C" w:rsidRPr="00C94A21" w:rsidRDefault="00A7226C" w:rsidP="00B60175">
            <w:pPr>
              <w:pStyle w:val="Geenafstand"/>
              <w:rPr>
                <w:b w:val="0"/>
              </w:rPr>
            </w:pPr>
            <w:r w:rsidRPr="00C94A21">
              <w:rPr>
                <w:b w:val="0"/>
              </w:rPr>
              <w:t>€13,62</w:t>
            </w:r>
          </w:p>
          <w:p w14:paraId="637D3E37" w14:textId="77777777" w:rsidR="00A7226C" w:rsidRDefault="00A7226C" w:rsidP="00B60175">
            <w:pPr>
              <w:pStyle w:val="Geenafstand"/>
            </w:pPr>
            <w:r w:rsidRPr="00C94A21">
              <w:rPr>
                <w:b w:val="0"/>
              </w:rPr>
              <w:t>5 smaken</w:t>
            </w:r>
          </w:p>
        </w:tc>
        <w:tc>
          <w:tcPr>
            <w:tcW w:w="992" w:type="dxa"/>
          </w:tcPr>
          <w:p w14:paraId="637D3E38" w14:textId="77777777" w:rsidR="00A7226C" w:rsidRDefault="00A7226C" w:rsidP="00B60175">
            <w:pPr>
              <w:pStyle w:val="Geenafstand"/>
              <w:cnfStyle w:val="000000100000" w:firstRow="0" w:lastRow="0" w:firstColumn="0" w:lastColumn="0" w:oddVBand="0" w:evenVBand="0" w:oddHBand="1" w:evenHBand="0" w:firstRowFirstColumn="0" w:firstRowLastColumn="0" w:lastRowFirstColumn="0" w:lastRowLastColumn="0"/>
            </w:pPr>
            <w:r>
              <w:t>€19,94</w:t>
            </w:r>
          </w:p>
          <w:p w14:paraId="637D3E39" w14:textId="77777777" w:rsidR="00A7226C" w:rsidRDefault="00A7226C" w:rsidP="00A7226C">
            <w:pPr>
              <w:pStyle w:val="Geenafstand"/>
              <w:cnfStyle w:val="000000100000" w:firstRow="0" w:lastRow="0" w:firstColumn="0" w:lastColumn="0" w:oddVBand="0" w:evenVBand="0" w:oddHBand="1" w:evenHBand="0" w:firstRowFirstColumn="0" w:firstRowLastColumn="0" w:lastRowFirstColumn="0" w:lastRowLastColumn="0"/>
            </w:pPr>
            <w:r>
              <w:t>1 smaak</w:t>
            </w:r>
          </w:p>
        </w:tc>
        <w:tc>
          <w:tcPr>
            <w:tcW w:w="992" w:type="dxa"/>
          </w:tcPr>
          <w:p w14:paraId="637D3E3A" w14:textId="77777777" w:rsidR="00A7226C" w:rsidRDefault="00A7226C" w:rsidP="00B60175">
            <w:pPr>
              <w:pStyle w:val="Geenafstand"/>
              <w:cnfStyle w:val="000000100000" w:firstRow="0" w:lastRow="0" w:firstColumn="0" w:lastColumn="0" w:oddVBand="0" w:evenVBand="0" w:oddHBand="1" w:evenHBand="0" w:firstRowFirstColumn="0" w:firstRowLastColumn="0" w:lastRowFirstColumn="0" w:lastRowLastColumn="0"/>
            </w:pPr>
            <w:r>
              <w:t>€9,96</w:t>
            </w:r>
          </w:p>
        </w:tc>
        <w:tc>
          <w:tcPr>
            <w:tcW w:w="993" w:type="dxa"/>
          </w:tcPr>
          <w:p w14:paraId="637D3E3B" w14:textId="77777777" w:rsidR="00A7226C" w:rsidRDefault="00A7226C" w:rsidP="00B60175">
            <w:pPr>
              <w:pStyle w:val="Geenafstand"/>
              <w:cnfStyle w:val="000000100000" w:firstRow="0" w:lastRow="0" w:firstColumn="0" w:lastColumn="0" w:oddVBand="0" w:evenVBand="0" w:oddHBand="1" w:evenHBand="0" w:firstRowFirstColumn="0" w:firstRowLastColumn="0" w:lastRowFirstColumn="0" w:lastRowLastColumn="0"/>
            </w:pPr>
            <w:r>
              <w:t>€8,75</w:t>
            </w:r>
          </w:p>
        </w:tc>
        <w:tc>
          <w:tcPr>
            <w:tcW w:w="1138" w:type="dxa"/>
          </w:tcPr>
          <w:p w14:paraId="637D3E3C" w14:textId="77777777" w:rsidR="00A7226C" w:rsidRDefault="00A7226C" w:rsidP="00B60175">
            <w:pPr>
              <w:pStyle w:val="Geenafstand"/>
              <w:cnfStyle w:val="000000100000" w:firstRow="0" w:lastRow="0" w:firstColumn="0" w:lastColumn="0" w:oddVBand="0" w:evenVBand="0" w:oddHBand="1" w:evenHBand="0" w:firstRowFirstColumn="0" w:firstRowLastColumn="0" w:lastRowFirstColumn="0" w:lastRowLastColumn="0"/>
            </w:pPr>
            <w:r>
              <w:t>22</w:t>
            </w:r>
          </w:p>
        </w:tc>
        <w:tc>
          <w:tcPr>
            <w:tcW w:w="690" w:type="dxa"/>
          </w:tcPr>
          <w:p w14:paraId="637D3E3D" w14:textId="51DC893D" w:rsidR="00A7226C" w:rsidRPr="008D7FE2" w:rsidRDefault="00204E1A" w:rsidP="00B60175">
            <w:pPr>
              <w:pStyle w:val="Geenafstand"/>
              <w:cnfStyle w:val="000000100000" w:firstRow="0" w:lastRow="0" w:firstColumn="0" w:lastColumn="0" w:oddVBand="0" w:evenVBand="0" w:oddHBand="1" w:evenHBand="0" w:firstRowFirstColumn="0" w:firstRowLastColumn="0" w:lastRowFirstColumn="0" w:lastRowLastColumn="0"/>
            </w:pPr>
            <w:r w:rsidRPr="00204E1A">
              <w:t>v.a. €250</w:t>
            </w:r>
            <w:r w:rsidR="00A7226C" w:rsidRPr="00204E1A">
              <w:t>,-</w:t>
            </w:r>
          </w:p>
        </w:tc>
        <w:tc>
          <w:tcPr>
            <w:tcW w:w="1148" w:type="dxa"/>
          </w:tcPr>
          <w:p w14:paraId="637D3E3E" w14:textId="77777777" w:rsidR="00A7226C" w:rsidRDefault="00A7226C" w:rsidP="00B60175">
            <w:pPr>
              <w:pStyle w:val="Geenafstand"/>
              <w:cnfStyle w:val="000000100000" w:firstRow="0" w:lastRow="0" w:firstColumn="0" w:lastColumn="0" w:oddVBand="0" w:evenVBand="0" w:oddHBand="1" w:evenHBand="0" w:firstRowFirstColumn="0" w:firstRowLastColumn="0" w:lastRowFirstColumn="0" w:lastRowLastColumn="0"/>
            </w:pPr>
            <w:r>
              <w:t>Laag</w:t>
            </w:r>
          </w:p>
        </w:tc>
        <w:tc>
          <w:tcPr>
            <w:tcW w:w="993" w:type="dxa"/>
          </w:tcPr>
          <w:p w14:paraId="637D3E3F" w14:textId="77777777" w:rsidR="00A7226C" w:rsidRDefault="00A7226C" w:rsidP="00B60175">
            <w:pPr>
              <w:pStyle w:val="Geenafstand"/>
              <w:cnfStyle w:val="000000100000" w:firstRow="0" w:lastRow="0" w:firstColumn="0" w:lastColumn="0" w:oddVBand="0" w:evenVBand="0" w:oddHBand="1" w:evenHBand="0" w:firstRowFirstColumn="0" w:firstRowLastColumn="0" w:lastRowFirstColumn="0" w:lastRowLastColumn="0"/>
            </w:pPr>
            <w:r>
              <w:t>2-3 dagen</w:t>
            </w:r>
          </w:p>
        </w:tc>
        <w:tc>
          <w:tcPr>
            <w:tcW w:w="1134" w:type="dxa"/>
          </w:tcPr>
          <w:p w14:paraId="637D3E40" w14:textId="77777777" w:rsidR="00A7226C" w:rsidRDefault="00A7226C" w:rsidP="006F00A7">
            <w:pPr>
              <w:pStyle w:val="Geenafstand"/>
              <w:keepNext/>
              <w:cnfStyle w:val="000000100000" w:firstRow="0" w:lastRow="0" w:firstColumn="0" w:lastColumn="0" w:oddVBand="0" w:evenVBand="0" w:oddHBand="1" w:evenHBand="0" w:firstRowFirstColumn="0" w:firstRowLastColumn="0" w:lastRowFirstColumn="0" w:lastRowLastColumn="0"/>
            </w:pPr>
            <w:r>
              <w:t>Hoog</w:t>
            </w:r>
            <w:r w:rsidR="006F00A7">
              <w:t xml:space="preserve"> (wel verouderd keurmerk)</w:t>
            </w:r>
          </w:p>
        </w:tc>
      </w:tr>
    </w:tbl>
    <w:p w14:paraId="637D3E42" w14:textId="77777777" w:rsidR="006F00A7" w:rsidRDefault="006F00A7" w:rsidP="006F00A7">
      <w:pPr>
        <w:pStyle w:val="Bijschrift"/>
      </w:pPr>
      <w:bookmarkStart w:id="36" w:name="_Toc484945538"/>
      <w:r>
        <w:t xml:space="preserve">Tabel </w:t>
      </w:r>
      <w:r w:rsidR="005C760B">
        <w:fldChar w:fldCharType="begin"/>
      </w:r>
      <w:r w:rsidR="005C760B">
        <w:instrText xml:space="preserve"> SEQ Tabel \* ARABIC </w:instrText>
      </w:r>
      <w:r w:rsidR="005C760B">
        <w:fldChar w:fldCharType="separate"/>
      </w:r>
      <w:r w:rsidR="00B66109">
        <w:rPr>
          <w:noProof/>
        </w:rPr>
        <w:t>9</w:t>
      </w:r>
      <w:r w:rsidR="005C760B">
        <w:rPr>
          <w:noProof/>
        </w:rPr>
        <w:fldChar w:fldCharType="end"/>
      </w:r>
      <w:r>
        <w:t>: Gegevens van leverancier Provero Pharma</w:t>
      </w:r>
      <w:bookmarkEnd w:id="36"/>
    </w:p>
    <w:p w14:paraId="637D3E43" w14:textId="68E6E9EC" w:rsidR="009F1E0C" w:rsidRPr="00E47417" w:rsidRDefault="00793BBA" w:rsidP="009F1E0C">
      <w:pPr>
        <w:pStyle w:val="Geenafstand"/>
      </w:pPr>
      <w:r>
        <w:rPr>
          <w:b/>
        </w:rPr>
        <w:t>Meest interessante</w:t>
      </w:r>
      <w:r w:rsidR="00E47417">
        <w:rPr>
          <w:b/>
        </w:rPr>
        <w:t xml:space="preserve"> leverancier</w:t>
      </w:r>
    </w:p>
    <w:p w14:paraId="637D3E44" w14:textId="13A422DA" w:rsidR="009F1E0C" w:rsidRPr="009F1E0C" w:rsidRDefault="00E47417" w:rsidP="009F1E0C">
      <w:pPr>
        <w:pStyle w:val="Geenafstand"/>
      </w:pPr>
      <w:r>
        <w:t xml:space="preserve">Van de drie genoemde leveranciers </w:t>
      </w:r>
      <w:r w:rsidR="00793BBA">
        <w:t>is Triple Pharma het meest interessant bevonden.</w:t>
      </w:r>
      <w:r>
        <w:t xml:space="preserve"> Triple Pharma heeft tegenover Provero Pharma een betere/nieuwere kwaliteitslicentie en Triple Pharma heeft een groter aanbod van supplementen dan de andere twee leveranciers. Private label supplementen is niet de corebusiness van Maxxtreme, omdat zij naast de private labels zich meer focussen op de verkoop van hun eigen supplementen. Het is beter om in zee te gaan</w:t>
      </w:r>
      <w:r w:rsidR="00793BBA">
        <w:t xml:space="preserve"> met een specialist op het gebie</w:t>
      </w:r>
      <w:r>
        <w:t>d van private label supplementen en uit dit onderzoek is naar voren gekomen dat Triple Pharma hierin aan de meeste eisen voldoet. Uit fieldresearch resultaten is naar voren gekomen dat de leden van Exercise veel waarde hechten aan kwaliteit, en omdat Triple Pharma als enige een 100% eiwit poeder aanbiedt is dit een extra reden om voor Triple Pharma te kiezen.</w:t>
      </w:r>
    </w:p>
    <w:p w14:paraId="637D3E45" w14:textId="77777777" w:rsidR="00EA5975" w:rsidRDefault="00531AF4" w:rsidP="00571D44">
      <w:pPr>
        <w:pStyle w:val="Kop2"/>
        <w:numPr>
          <w:ilvl w:val="1"/>
          <w:numId w:val="1"/>
        </w:numPr>
      </w:pPr>
      <w:bookmarkStart w:id="37" w:name="_Toc485043994"/>
      <w:r>
        <w:t>Wie</w:t>
      </w:r>
      <w:r w:rsidR="00C23068" w:rsidRPr="00497C02">
        <w:t xml:space="preserve"> zijn de concurrenten van Exercise op de </w:t>
      </w:r>
      <w:r w:rsidR="00C23068">
        <w:t>markt van de assortimentsuitbreiding</w:t>
      </w:r>
      <w:r w:rsidR="00C23068" w:rsidRPr="00497C02">
        <w:t>?</w:t>
      </w:r>
      <w:bookmarkEnd w:id="37"/>
    </w:p>
    <w:p w14:paraId="637D3E46" w14:textId="031023F6" w:rsidR="004F2F0B" w:rsidRPr="00204E1A" w:rsidRDefault="00FC6F81" w:rsidP="00C23068">
      <w:pPr>
        <w:pStyle w:val="Geenafstand"/>
      </w:pPr>
      <w:r>
        <w:t xml:space="preserve">De concurrenten van Exercise op de supplementenmarkt zijn bepaald aan de hand van fieldresearch. In de </w:t>
      </w:r>
      <w:r w:rsidR="001378C3">
        <w:t>enquête</w:t>
      </w:r>
      <w:r>
        <w:t xml:space="preserve"> is gevraagd waar de leden momenteel hun supplementen kopen. De drie meest genoemde bedrijven worden als concurrenten gezien en worden in deze paragraaf kort geanalyseerd. </w:t>
      </w:r>
      <w:r w:rsidR="001067C3">
        <w:t>De concurrenten zijn geanalyseerd aan de hand van deskresearch.</w:t>
      </w:r>
      <w:r w:rsidR="001378C3">
        <w:t xml:space="preserve"> Een overzicht van de</w:t>
      </w:r>
      <w:r w:rsidR="004F2F0B">
        <w:t xml:space="preserve"> concurrenten van Exerc</w:t>
      </w:r>
      <w:r w:rsidR="00BD48B8">
        <w:t xml:space="preserve">ise </w:t>
      </w:r>
      <w:r w:rsidR="00793BBA">
        <w:t>is</w:t>
      </w:r>
      <w:r w:rsidR="00BD48B8">
        <w:t xml:space="preserve"> </w:t>
      </w:r>
      <w:r w:rsidR="00BD48B8" w:rsidRPr="00204E1A">
        <w:t xml:space="preserve">weergegeven </w:t>
      </w:r>
      <w:r w:rsidR="00204E1A" w:rsidRPr="00204E1A">
        <w:t>in tabel 57 in bijlage 14.2</w:t>
      </w:r>
      <w:r w:rsidR="00BD48B8" w:rsidRPr="00204E1A">
        <w:t>.</w:t>
      </w:r>
    </w:p>
    <w:p w14:paraId="637D3E47" w14:textId="77777777" w:rsidR="00BD48B8" w:rsidRPr="00204E1A" w:rsidRDefault="00BD48B8" w:rsidP="00C23068">
      <w:pPr>
        <w:pStyle w:val="Geenafstand"/>
      </w:pPr>
    </w:p>
    <w:p w14:paraId="637D3E48" w14:textId="657F0472" w:rsidR="00BD48B8" w:rsidRDefault="00BD48B8" w:rsidP="00C23068">
      <w:pPr>
        <w:pStyle w:val="Geenafstand"/>
      </w:pPr>
      <w:r w:rsidRPr="00204E1A">
        <w:t xml:space="preserve">In tabel </w:t>
      </w:r>
      <w:r w:rsidR="00204E1A" w:rsidRPr="00204E1A">
        <w:t>57</w:t>
      </w:r>
      <w:r w:rsidRPr="00204E1A">
        <w:t xml:space="preserve"> i</w:t>
      </w:r>
      <w:r w:rsidR="00793BBA">
        <w:t>s te zien dat Body&amp;Fit het meest</w:t>
      </w:r>
      <w:r w:rsidRPr="00204E1A">
        <w:t xml:space="preserve"> wordt gekozen door de leden. Ongeveer 1/3</w:t>
      </w:r>
      <w:r w:rsidRPr="00204E1A">
        <w:rPr>
          <w:vertAlign w:val="superscript"/>
        </w:rPr>
        <w:t>de</w:t>
      </w:r>
      <w:r w:rsidRPr="00204E1A">
        <w:t xml:space="preserve"> van de gebruikers koopt zijn supplementen</w:t>
      </w:r>
      <w:r>
        <w:t xml:space="preserve"> bij Body&amp;Fit. Op de tweede plek staat Exercise. Exercise verkoopt supplementen van Body&amp;Fit, Pure Pharma en Muscle Pharm. Hierin is Body&amp;Fit dus wederom vertegenwoordig</w:t>
      </w:r>
      <w:r w:rsidR="00793BBA">
        <w:t>d</w:t>
      </w:r>
      <w:r>
        <w:t>. Vervolgens worden er drie drogisterijen genoemd; Holland and Barre</w:t>
      </w:r>
      <w:r w:rsidR="00952370">
        <w:t>t</w:t>
      </w:r>
      <w:r>
        <w:t xml:space="preserve">t (voorheen: De Tuinen), Kruidvat en Etos. Na de drogisterijen worden veel </w:t>
      </w:r>
      <w:r w:rsidR="00935144">
        <w:t xml:space="preserve">verschillende aanbieders </w:t>
      </w:r>
      <w:r>
        <w:t>genoemd. Dit laat zien dat er veel verschillende aanbieders van suppleme</w:t>
      </w:r>
      <w:r w:rsidR="00952370">
        <w:t>nten zijn. In dit onderzoek worden</w:t>
      </w:r>
      <w:r>
        <w:t xml:space="preserve"> er al 24 genoemd. Bij de minder </w:t>
      </w:r>
      <w:r w:rsidR="00952370">
        <w:t xml:space="preserve">vaak </w:t>
      </w:r>
      <w:r>
        <w:t>genoemde aanbieders valt op dat er veel websit</w:t>
      </w:r>
      <w:r w:rsidR="0088241B">
        <w:t>es tussen</w:t>
      </w:r>
      <w:r w:rsidR="00935144">
        <w:t xml:space="preserve"> </w:t>
      </w:r>
      <w:r w:rsidR="0088241B">
        <w:t>staan zoals MyProtein, XXLNutrition en Bodylab.</w:t>
      </w:r>
    </w:p>
    <w:p w14:paraId="637D3E49" w14:textId="77777777" w:rsidR="0088241B" w:rsidRDefault="0088241B" w:rsidP="00C23068">
      <w:pPr>
        <w:pStyle w:val="Geenafstand"/>
      </w:pPr>
    </w:p>
    <w:p w14:paraId="637D3E4A" w14:textId="77777777" w:rsidR="00E50F5C" w:rsidRDefault="0088241B" w:rsidP="00E47417">
      <w:pPr>
        <w:pStyle w:val="Geenafstand"/>
      </w:pPr>
      <w:r>
        <w:lastRenderedPageBreak/>
        <w:t xml:space="preserve">De grootste concurrent van Exercise is dus Body&amp;Fit. De volgende groep concurrenten zijn drogisterijen. Deze worden in deze analyse als één concurrent gezien. De derde groep concurrenten zijn de </w:t>
      </w:r>
      <w:r w:rsidR="00952370">
        <w:t xml:space="preserve">overige </w:t>
      </w:r>
      <w:r>
        <w:t xml:space="preserve">websites waarop supplementen worden aangeboden. </w:t>
      </w:r>
      <w:r w:rsidRPr="00577BD9">
        <w:t>Hieronder vallen in deze analyse: My</w:t>
      </w:r>
      <w:r w:rsidR="00BB46CD" w:rsidRPr="00577BD9">
        <w:t>Protein, XXLNutrition en Bodylab.</w:t>
      </w:r>
    </w:p>
    <w:p w14:paraId="637D3E4B" w14:textId="77777777" w:rsidR="00BE64B8" w:rsidRPr="00E47417" w:rsidRDefault="00BE64B8" w:rsidP="00E47417">
      <w:pPr>
        <w:pStyle w:val="Geenafstand"/>
      </w:pPr>
    </w:p>
    <w:p w14:paraId="637D3E4C" w14:textId="77777777" w:rsidR="006F00A7" w:rsidRPr="00577BD9" w:rsidRDefault="006F00A7" w:rsidP="00C23068">
      <w:pPr>
        <w:pStyle w:val="Geenafstand"/>
        <w:rPr>
          <w:b/>
        </w:rPr>
      </w:pPr>
      <w:r w:rsidRPr="00577BD9">
        <w:rPr>
          <w:b/>
        </w:rPr>
        <w:t>Body&amp;Fit</w:t>
      </w:r>
    </w:p>
    <w:p w14:paraId="637D3E4D" w14:textId="041D5E89" w:rsidR="006F00A7" w:rsidRDefault="00F4395E" w:rsidP="00C23068">
      <w:pPr>
        <w:pStyle w:val="Geenafstand"/>
      </w:pPr>
      <w:r>
        <w:t>Body&amp;Fit is in 1995 opgericht en in de afgelopen jaren uitgegroeid to</w:t>
      </w:r>
      <w:r w:rsidR="00793BBA">
        <w:t>t</w:t>
      </w:r>
      <w:r>
        <w:t xml:space="preserve"> een e-commerce bedrijf met 190 medewerkers. Body&amp;Fit is markt</w:t>
      </w:r>
      <w:r w:rsidR="00793BBA">
        <w:t>leider op het geb</w:t>
      </w:r>
      <w:r>
        <w:t>i</w:t>
      </w:r>
      <w:r w:rsidR="00793BBA">
        <w:t>e</w:t>
      </w:r>
      <w:r>
        <w:t>d van sportvoeding en supplementen. Body&amp;Fit voert een sterk eigen merk en biedt daarnaast 300 andere merken aan op hun website. In totaal bieden ze ruim 15.000 verschillende producten aan. Body&amp;Fit verkoopt zijn producten in de Benelux en Duitsland. Op 3 februari 2017 is Body&amp;Fit overgenomen door Glanbia uit Ierland. Glanbia is we</w:t>
      </w:r>
      <w:r w:rsidR="00793BBA">
        <w:t>reldwijd marktleider op het geb</w:t>
      </w:r>
      <w:r>
        <w:t>i</w:t>
      </w:r>
      <w:r w:rsidR="00793BBA">
        <w:t>e</w:t>
      </w:r>
      <w:r>
        <w:t>d van sportvoeding. Glanbia krijgt via Body&amp;Fit toegang tot de snelgroeiende online consumentenmarkt in Europa. Glanbia zal verder investeren in</w:t>
      </w:r>
      <w:r w:rsidR="003061DB">
        <w:t xml:space="preserve"> de groei van Body&amp;Fit in Europa</w:t>
      </w:r>
      <w:r>
        <w:t xml:space="preserve">. </w:t>
      </w:r>
      <w:r w:rsidR="003061DB">
        <w:t>De verwachting is</w:t>
      </w:r>
      <w:r>
        <w:t xml:space="preserve"> dat Body&amp;Fit de komende j</w:t>
      </w:r>
      <w:r w:rsidR="00793BBA">
        <w:t>aren nog mee</w:t>
      </w:r>
      <w:r w:rsidR="003061DB">
        <w:t xml:space="preserve">r zal gaan groeien. De doelstelling van Body&amp;Fit is om binnen drie jaar heel Europa te bestrijken </w:t>
      </w:r>
      <w:sdt>
        <w:sdtPr>
          <w:id w:val="-2031716851"/>
          <w:citation/>
        </w:sdtPr>
        <w:sdtEndPr/>
        <w:sdtContent>
          <w:r w:rsidR="000236BD">
            <w:fldChar w:fldCharType="begin"/>
          </w:r>
          <w:r w:rsidR="008F0DE8">
            <w:instrText xml:space="preserve">CITATION Gro17 \l 1043 </w:instrText>
          </w:r>
          <w:r w:rsidR="000236BD">
            <w:fldChar w:fldCharType="separate"/>
          </w:r>
          <w:r w:rsidR="0035137F">
            <w:rPr>
              <w:noProof/>
            </w:rPr>
            <w:t>(Grootheerenveen, 2017)</w:t>
          </w:r>
          <w:r w:rsidR="000236BD">
            <w:fldChar w:fldCharType="end"/>
          </w:r>
        </w:sdtContent>
      </w:sdt>
      <w:r w:rsidR="003061DB">
        <w:t>.</w:t>
      </w:r>
    </w:p>
    <w:p w14:paraId="637D3E4E" w14:textId="77777777" w:rsidR="003B7374" w:rsidRDefault="003B7374" w:rsidP="00C23068">
      <w:pPr>
        <w:pStyle w:val="Geenafstand"/>
      </w:pPr>
    </w:p>
    <w:p w14:paraId="637D3E4F" w14:textId="61529E9E" w:rsidR="00A62002" w:rsidRDefault="00793BBA" w:rsidP="00C23068">
      <w:pPr>
        <w:pStyle w:val="Geenafstand"/>
      </w:pPr>
      <w:r>
        <w:t xml:space="preserve">Body&amp;Fit heeft sinds kort </w:t>
      </w:r>
      <w:r w:rsidR="003B7374">
        <w:t>op de website een live chat functie toegevoegd. In deze chat kunnen klanten vragen</w:t>
      </w:r>
      <w:r>
        <w:t xml:space="preserve"> </w:t>
      </w:r>
      <w:r w:rsidR="003B7374">
        <w:t xml:space="preserve">stellen aan onder andere </w:t>
      </w:r>
      <w:r w:rsidR="00204E1A">
        <w:t>voedingsdeskundigen</w:t>
      </w:r>
      <w:r w:rsidR="003B7374">
        <w:t xml:space="preserve">. </w:t>
      </w:r>
      <w:r w:rsidR="00A62002">
        <w:t xml:space="preserve">Ook levert Body&amp;Fit bij elke bestelling gratis producten aan klanten, zoals bidons of testers van andere supplementen. Vanaf €20,- is de bezorging van de producten gratis </w:t>
      </w:r>
      <w:sdt>
        <w:sdtPr>
          <w:id w:val="1515110701"/>
          <w:citation/>
        </w:sdtPr>
        <w:sdtEndPr/>
        <w:sdtContent>
          <w:r w:rsidR="000236BD">
            <w:fldChar w:fldCharType="begin"/>
          </w:r>
          <w:r w:rsidR="00691A38">
            <w:instrText xml:space="preserve">CITATION Bodzj \l 1043 </w:instrText>
          </w:r>
          <w:r w:rsidR="000236BD">
            <w:fldChar w:fldCharType="separate"/>
          </w:r>
          <w:r w:rsidR="0035137F">
            <w:rPr>
              <w:noProof/>
            </w:rPr>
            <w:t>(Body&amp;Fit, z.j.)</w:t>
          </w:r>
          <w:r w:rsidR="000236BD">
            <w:fldChar w:fldCharType="end"/>
          </w:r>
        </w:sdtContent>
      </w:sdt>
      <w:r w:rsidR="00A62002">
        <w:t>.</w:t>
      </w:r>
    </w:p>
    <w:p w14:paraId="637D3E50" w14:textId="77777777" w:rsidR="00A62002" w:rsidRDefault="00A62002" w:rsidP="00C23068">
      <w:pPr>
        <w:pStyle w:val="Geenafstand"/>
      </w:pPr>
    </w:p>
    <w:p w14:paraId="637D3E51" w14:textId="2A13A3C0" w:rsidR="00A62002" w:rsidRDefault="003B7374" w:rsidP="00C23068">
      <w:pPr>
        <w:pStyle w:val="Geenafstand"/>
      </w:pPr>
      <w:r>
        <w:t xml:space="preserve">Om een beeld te geven van de prijzen die Body&amp;Fit hanteert voor zijn producten wordt er gekeken naar de drie producten die Exercise wilt </w:t>
      </w:r>
      <w:r w:rsidR="00A62002">
        <w:t>gaan verkopen: eiwit poeder, multivitaminen en magnesium. Body&amp;Fit heeft uiteraard veel eiwit poeders, maar de meest verkochte is Whey Perfection. Deze verkoopt Exercise momenteel ook in de sportschool aan leden. Whey Perfection is beschikbaar in vier formaten. Een pot van 2270 gram kost €31,90. Per kilo is dit €14,05.</w:t>
      </w:r>
      <w:r w:rsidR="00793BBA">
        <w:t xml:space="preserve"> </w:t>
      </w:r>
      <w:r w:rsidR="00F102DC">
        <w:t xml:space="preserve">30 tabletten multivitaminen zijn beschikbaar voor €4,90. </w:t>
      </w:r>
      <w:r w:rsidR="00D6503C">
        <w:t>Tot slot biedt Body&amp;Fit 240 Magnesium tabletten aan voor €9,90</w:t>
      </w:r>
      <w:sdt>
        <w:sdtPr>
          <w:id w:val="1767110846"/>
          <w:citation/>
        </w:sdtPr>
        <w:sdtEndPr/>
        <w:sdtContent>
          <w:r w:rsidR="000236BD">
            <w:fldChar w:fldCharType="begin"/>
          </w:r>
          <w:r w:rsidR="00691A38">
            <w:instrText xml:space="preserve">CITATION Bodzj \l 1043 </w:instrText>
          </w:r>
          <w:r w:rsidR="000236BD">
            <w:fldChar w:fldCharType="separate"/>
          </w:r>
          <w:r w:rsidR="0035137F">
            <w:rPr>
              <w:noProof/>
            </w:rPr>
            <w:t xml:space="preserve"> (Body&amp;Fit, z.j.)</w:t>
          </w:r>
          <w:r w:rsidR="000236BD">
            <w:fldChar w:fldCharType="end"/>
          </w:r>
        </w:sdtContent>
      </w:sdt>
      <w:r w:rsidR="00D6503C">
        <w:t>.</w:t>
      </w:r>
    </w:p>
    <w:p w14:paraId="637D3E52" w14:textId="77777777" w:rsidR="00A62002" w:rsidRDefault="00A62002" w:rsidP="00C23068">
      <w:pPr>
        <w:pStyle w:val="Geenafstand"/>
      </w:pPr>
    </w:p>
    <w:p w14:paraId="637D3E53" w14:textId="77777777" w:rsidR="00A62002" w:rsidRDefault="00767059" w:rsidP="00C23068">
      <w:pPr>
        <w:pStyle w:val="Geenafstand"/>
        <w:rPr>
          <w:b/>
        </w:rPr>
      </w:pPr>
      <w:r>
        <w:rPr>
          <w:b/>
        </w:rPr>
        <w:t>Drogisterijen</w:t>
      </w:r>
    </w:p>
    <w:p w14:paraId="637D3E54" w14:textId="77777777" w:rsidR="00E40E44" w:rsidRDefault="00E5248E" w:rsidP="00C23068">
      <w:pPr>
        <w:pStyle w:val="Geenafstand"/>
      </w:pPr>
      <w:r>
        <w:t>Drogisterijen zijn na Body&amp;Fit belangrijke spelers op de supplementenmarkt. Drogisterijen bieden persoonlijk advies en de mogelijkheid om instore supplementen te kopen. Drogisterijen hebben veelal een groot aanbod van vitaminen en mineralen en een wat kleiner aanbod van fitness- en sportvoedingssupplementen. De drie meest genoemde drogisterijen: Kruidvat (1975), Etos (1919) en Holland &amp; Ba</w:t>
      </w:r>
      <w:r w:rsidR="00815F55">
        <w:t>r</w:t>
      </w:r>
      <w:r>
        <w:t>rett (1870) bestaan al lang.</w:t>
      </w:r>
      <w:r w:rsidR="00E40E44">
        <w:t xml:space="preserve"> De drogisterijen zijn bij bijna alle consumenten bekend en als leden daar hun supplementen kopen kan het lastig zijn ze hier vanaf te laten stappen</w:t>
      </w:r>
      <w:r w:rsidR="00BB46CD">
        <w:t>.</w:t>
      </w:r>
      <w:r w:rsidR="00815F55">
        <w:t xml:space="preserve"> Kruidvat valt onder Kruidvat Holding, Etos is onderdeel van Ahold Delhaize en Holland &amp; Barrett heeft sinds kort De Tuinen overgenomen.</w:t>
      </w:r>
    </w:p>
    <w:p w14:paraId="637D3E55" w14:textId="77777777" w:rsidR="00815F55" w:rsidRDefault="00815F55" w:rsidP="00C23068">
      <w:pPr>
        <w:pStyle w:val="Geenafstand"/>
      </w:pPr>
    </w:p>
    <w:p w14:paraId="637D3E56" w14:textId="77777777" w:rsidR="00815F55" w:rsidRDefault="00815F55" w:rsidP="00C23068">
      <w:pPr>
        <w:pStyle w:val="Geenafstand"/>
      </w:pPr>
      <w:r>
        <w:t>Om een beeld te geven van de prijzen van de supplementen bij de drogisterijen is hieronder een tabel weergegeven van de prijzen.</w:t>
      </w:r>
    </w:p>
    <w:p w14:paraId="637D3E57" w14:textId="77777777" w:rsidR="00C94A21" w:rsidRDefault="00C94A21" w:rsidP="00C23068">
      <w:pPr>
        <w:pStyle w:val="Geenafstand"/>
      </w:pPr>
    </w:p>
    <w:tbl>
      <w:tblPr>
        <w:tblStyle w:val="Rastertabel4-Accent51"/>
        <w:tblW w:w="0" w:type="auto"/>
        <w:tblLook w:val="04A0" w:firstRow="1" w:lastRow="0" w:firstColumn="1" w:lastColumn="0" w:noHBand="0" w:noVBand="1"/>
      </w:tblPr>
      <w:tblGrid>
        <w:gridCol w:w="2303"/>
        <w:gridCol w:w="2303"/>
        <w:gridCol w:w="2303"/>
        <w:gridCol w:w="2303"/>
      </w:tblGrid>
      <w:tr w:rsidR="00815F55" w14:paraId="637D3E5C" w14:textId="77777777" w:rsidTr="00C9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37D3E58" w14:textId="77777777" w:rsidR="00815F55" w:rsidRDefault="00815F55" w:rsidP="00C23068">
            <w:pPr>
              <w:pStyle w:val="Geenafstand"/>
            </w:pPr>
          </w:p>
        </w:tc>
        <w:tc>
          <w:tcPr>
            <w:tcW w:w="2303" w:type="dxa"/>
          </w:tcPr>
          <w:p w14:paraId="637D3E59" w14:textId="77777777" w:rsidR="00815F55" w:rsidRDefault="00815F55" w:rsidP="00C23068">
            <w:pPr>
              <w:pStyle w:val="Geenafstand"/>
              <w:cnfStyle w:val="100000000000" w:firstRow="1" w:lastRow="0" w:firstColumn="0" w:lastColumn="0" w:oddVBand="0" w:evenVBand="0" w:oddHBand="0" w:evenHBand="0" w:firstRowFirstColumn="0" w:firstRowLastColumn="0" w:lastRowFirstColumn="0" w:lastRowLastColumn="0"/>
            </w:pPr>
            <w:r>
              <w:t>Kruidvat</w:t>
            </w:r>
          </w:p>
        </w:tc>
        <w:tc>
          <w:tcPr>
            <w:tcW w:w="2303" w:type="dxa"/>
          </w:tcPr>
          <w:p w14:paraId="637D3E5A" w14:textId="77777777" w:rsidR="00815F55" w:rsidRDefault="00815F55" w:rsidP="00C23068">
            <w:pPr>
              <w:pStyle w:val="Geenafstand"/>
              <w:cnfStyle w:val="100000000000" w:firstRow="1" w:lastRow="0" w:firstColumn="0" w:lastColumn="0" w:oddVBand="0" w:evenVBand="0" w:oddHBand="0" w:evenHBand="0" w:firstRowFirstColumn="0" w:firstRowLastColumn="0" w:lastRowFirstColumn="0" w:lastRowLastColumn="0"/>
            </w:pPr>
            <w:r>
              <w:t>Etos</w:t>
            </w:r>
          </w:p>
        </w:tc>
        <w:tc>
          <w:tcPr>
            <w:tcW w:w="2303" w:type="dxa"/>
          </w:tcPr>
          <w:p w14:paraId="637D3E5B" w14:textId="77777777" w:rsidR="00815F55" w:rsidRDefault="00815F55" w:rsidP="00C23068">
            <w:pPr>
              <w:pStyle w:val="Geenafstand"/>
              <w:cnfStyle w:val="100000000000" w:firstRow="1" w:lastRow="0" w:firstColumn="0" w:lastColumn="0" w:oddVBand="0" w:evenVBand="0" w:oddHBand="0" w:evenHBand="0" w:firstRowFirstColumn="0" w:firstRowLastColumn="0" w:lastRowFirstColumn="0" w:lastRowLastColumn="0"/>
            </w:pPr>
            <w:r>
              <w:t>Holland &amp; Barrett</w:t>
            </w:r>
          </w:p>
        </w:tc>
      </w:tr>
      <w:tr w:rsidR="00815F55" w14:paraId="637D3E61"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37D3E5D" w14:textId="77777777" w:rsidR="00815F55" w:rsidRDefault="00815F55" w:rsidP="00C23068">
            <w:pPr>
              <w:pStyle w:val="Geenafstand"/>
            </w:pPr>
            <w:r>
              <w:t>Eiwit poeder</w:t>
            </w:r>
          </w:p>
        </w:tc>
        <w:tc>
          <w:tcPr>
            <w:tcW w:w="2303" w:type="dxa"/>
          </w:tcPr>
          <w:p w14:paraId="637D3E5E" w14:textId="77777777" w:rsidR="00815F55" w:rsidRDefault="00A26106" w:rsidP="00C23068">
            <w:pPr>
              <w:pStyle w:val="Geenafstand"/>
              <w:cnfStyle w:val="000000100000" w:firstRow="0" w:lastRow="0" w:firstColumn="0" w:lastColumn="0" w:oddVBand="0" w:evenVBand="0" w:oddHBand="1" w:evenHBand="0" w:firstRowFirstColumn="0" w:firstRowLastColumn="0" w:lastRowFirstColumn="0" w:lastRowLastColumn="0"/>
            </w:pPr>
            <w:r>
              <w:t>1250 gr. - €18,99</w:t>
            </w:r>
          </w:p>
        </w:tc>
        <w:tc>
          <w:tcPr>
            <w:tcW w:w="2303" w:type="dxa"/>
          </w:tcPr>
          <w:p w14:paraId="637D3E5F" w14:textId="77777777" w:rsidR="00815F55" w:rsidRDefault="00A26106" w:rsidP="00C23068">
            <w:pPr>
              <w:pStyle w:val="Geenafstand"/>
              <w:cnfStyle w:val="000000100000" w:firstRow="0" w:lastRow="0" w:firstColumn="0" w:lastColumn="0" w:oddVBand="0" w:evenVBand="0" w:oddHBand="1" w:evenHBand="0" w:firstRowFirstColumn="0" w:firstRowLastColumn="0" w:lastRowFirstColumn="0" w:lastRowLastColumn="0"/>
            </w:pPr>
            <w:r>
              <w:t>250 gr. - €12,99</w:t>
            </w:r>
          </w:p>
        </w:tc>
        <w:tc>
          <w:tcPr>
            <w:tcW w:w="2303" w:type="dxa"/>
          </w:tcPr>
          <w:p w14:paraId="637D3E60" w14:textId="77777777" w:rsidR="00815F55" w:rsidRDefault="00A26106" w:rsidP="00C23068">
            <w:pPr>
              <w:pStyle w:val="Geenafstand"/>
              <w:cnfStyle w:val="000000100000" w:firstRow="0" w:lastRow="0" w:firstColumn="0" w:lastColumn="0" w:oddVBand="0" w:evenVBand="0" w:oddHBand="1" w:evenHBand="0" w:firstRowFirstColumn="0" w:firstRowLastColumn="0" w:lastRowFirstColumn="0" w:lastRowLastColumn="0"/>
            </w:pPr>
            <w:r>
              <w:t>900 gr. - €53,99</w:t>
            </w:r>
          </w:p>
        </w:tc>
      </w:tr>
      <w:tr w:rsidR="00815F55" w14:paraId="637D3E66" w14:textId="77777777" w:rsidTr="00C94A21">
        <w:tc>
          <w:tcPr>
            <w:cnfStyle w:val="001000000000" w:firstRow="0" w:lastRow="0" w:firstColumn="1" w:lastColumn="0" w:oddVBand="0" w:evenVBand="0" w:oddHBand="0" w:evenHBand="0" w:firstRowFirstColumn="0" w:firstRowLastColumn="0" w:lastRowFirstColumn="0" w:lastRowLastColumn="0"/>
            <w:tcW w:w="2303" w:type="dxa"/>
          </w:tcPr>
          <w:p w14:paraId="637D3E62" w14:textId="77777777" w:rsidR="00815F55" w:rsidRDefault="00815F55" w:rsidP="00C23068">
            <w:pPr>
              <w:pStyle w:val="Geenafstand"/>
            </w:pPr>
            <w:r>
              <w:t>Multivitamine</w:t>
            </w:r>
            <w:r w:rsidR="00B16D73">
              <w:t>n</w:t>
            </w:r>
          </w:p>
        </w:tc>
        <w:tc>
          <w:tcPr>
            <w:tcW w:w="2303" w:type="dxa"/>
          </w:tcPr>
          <w:p w14:paraId="637D3E63" w14:textId="77777777" w:rsidR="00815F55" w:rsidRDefault="00A26106" w:rsidP="00C23068">
            <w:pPr>
              <w:pStyle w:val="Geenafstand"/>
              <w:cnfStyle w:val="000000000000" w:firstRow="0" w:lastRow="0" w:firstColumn="0" w:lastColumn="0" w:oddVBand="0" w:evenVBand="0" w:oddHBand="0" w:evenHBand="0" w:firstRowFirstColumn="0" w:firstRowLastColumn="0" w:lastRowFirstColumn="0" w:lastRowLastColumn="0"/>
            </w:pPr>
            <w:r>
              <w:t>120 stuks - €4,29</w:t>
            </w:r>
          </w:p>
        </w:tc>
        <w:tc>
          <w:tcPr>
            <w:tcW w:w="2303" w:type="dxa"/>
          </w:tcPr>
          <w:p w14:paraId="637D3E64" w14:textId="77777777" w:rsidR="00815F55" w:rsidRDefault="00A26106" w:rsidP="00C23068">
            <w:pPr>
              <w:pStyle w:val="Geenafstand"/>
              <w:cnfStyle w:val="000000000000" w:firstRow="0" w:lastRow="0" w:firstColumn="0" w:lastColumn="0" w:oddVBand="0" w:evenVBand="0" w:oddHBand="0" w:evenHBand="0" w:firstRowFirstColumn="0" w:firstRowLastColumn="0" w:lastRowFirstColumn="0" w:lastRowLastColumn="0"/>
            </w:pPr>
            <w:r>
              <w:t>60 stuks - €2,79</w:t>
            </w:r>
          </w:p>
        </w:tc>
        <w:tc>
          <w:tcPr>
            <w:tcW w:w="2303" w:type="dxa"/>
          </w:tcPr>
          <w:p w14:paraId="637D3E65" w14:textId="77777777" w:rsidR="00815F55" w:rsidRDefault="008C2A4C" w:rsidP="00C23068">
            <w:pPr>
              <w:pStyle w:val="Geenafstand"/>
              <w:cnfStyle w:val="000000000000" w:firstRow="0" w:lastRow="0" w:firstColumn="0" w:lastColumn="0" w:oddVBand="0" w:evenVBand="0" w:oddHBand="0" w:evenHBand="0" w:firstRowFirstColumn="0" w:firstRowLastColumn="0" w:lastRowFirstColumn="0" w:lastRowLastColumn="0"/>
            </w:pPr>
            <w:r>
              <w:t>60 stuks - €12,99</w:t>
            </w:r>
          </w:p>
        </w:tc>
      </w:tr>
      <w:tr w:rsidR="00815F55" w14:paraId="637D3E6B"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37D3E67" w14:textId="77777777" w:rsidR="00815F55" w:rsidRDefault="00A26106" w:rsidP="00C23068">
            <w:pPr>
              <w:pStyle w:val="Geenafstand"/>
            </w:pPr>
            <w:r>
              <w:t>Magnesium</w:t>
            </w:r>
          </w:p>
        </w:tc>
        <w:tc>
          <w:tcPr>
            <w:tcW w:w="2303" w:type="dxa"/>
          </w:tcPr>
          <w:p w14:paraId="637D3E68" w14:textId="77777777" w:rsidR="00815F55" w:rsidRDefault="00A26106" w:rsidP="00C23068">
            <w:pPr>
              <w:pStyle w:val="Geenafstand"/>
              <w:cnfStyle w:val="000000100000" w:firstRow="0" w:lastRow="0" w:firstColumn="0" w:lastColumn="0" w:oddVBand="0" w:evenVBand="0" w:oddHBand="1" w:evenHBand="0" w:firstRowFirstColumn="0" w:firstRowLastColumn="0" w:lastRowFirstColumn="0" w:lastRowLastColumn="0"/>
            </w:pPr>
            <w:r>
              <w:t>90 stuks - €3,29</w:t>
            </w:r>
          </w:p>
        </w:tc>
        <w:tc>
          <w:tcPr>
            <w:tcW w:w="2303" w:type="dxa"/>
          </w:tcPr>
          <w:p w14:paraId="637D3E69" w14:textId="77777777" w:rsidR="00815F55" w:rsidRDefault="00A26106" w:rsidP="00C23068">
            <w:pPr>
              <w:pStyle w:val="Geenafstand"/>
              <w:cnfStyle w:val="000000100000" w:firstRow="0" w:lastRow="0" w:firstColumn="0" w:lastColumn="0" w:oddVBand="0" w:evenVBand="0" w:oddHBand="1" w:evenHBand="0" w:firstRowFirstColumn="0" w:firstRowLastColumn="0" w:lastRowFirstColumn="0" w:lastRowLastColumn="0"/>
            </w:pPr>
            <w:r>
              <w:t>60 stuks - €4,49</w:t>
            </w:r>
          </w:p>
        </w:tc>
        <w:tc>
          <w:tcPr>
            <w:tcW w:w="2303" w:type="dxa"/>
          </w:tcPr>
          <w:p w14:paraId="637D3E6A" w14:textId="77777777" w:rsidR="00815F55" w:rsidRDefault="008C2A4C" w:rsidP="00DB2B75">
            <w:pPr>
              <w:pStyle w:val="Geenafstand"/>
              <w:keepNext/>
              <w:cnfStyle w:val="000000100000" w:firstRow="0" w:lastRow="0" w:firstColumn="0" w:lastColumn="0" w:oddVBand="0" w:evenVBand="0" w:oddHBand="1" w:evenHBand="0" w:firstRowFirstColumn="0" w:firstRowLastColumn="0" w:lastRowFirstColumn="0" w:lastRowLastColumn="0"/>
            </w:pPr>
            <w:r>
              <w:t>30 stuks - €7,99</w:t>
            </w:r>
          </w:p>
        </w:tc>
      </w:tr>
    </w:tbl>
    <w:p w14:paraId="637D3E6C" w14:textId="6E70F7B9" w:rsidR="00DB2B75" w:rsidRDefault="00DB2B75">
      <w:pPr>
        <w:pStyle w:val="Bijschrift"/>
      </w:pPr>
      <w:bookmarkStart w:id="38" w:name="_Toc484945539"/>
      <w:r>
        <w:t xml:space="preserve">Tabel </w:t>
      </w:r>
      <w:r w:rsidR="005C760B">
        <w:fldChar w:fldCharType="begin"/>
      </w:r>
      <w:r w:rsidR="005C760B">
        <w:instrText xml:space="preserve"> SEQ Tabel \* ARABIC </w:instrText>
      </w:r>
      <w:r w:rsidR="005C760B">
        <w:fldChar w:fldCharType="separate"/>
      </w:r>
      <w:r w:rsidR="00B66109">
        <w:rPr>
          <w:noProof/>
        </w:rPr>
        <w:t>10</w:t>
      </w:r>
      <w:r w:rsidR="005C760B">
        <w:rPr>
          <w:noProof/>
        </w:rPr>
        <w:fldChar w:fldCharType="end"/>
      </w:r>
      <w:r>
        <w:t xml:space="preserve">: Prijzen supplementen Kruidvat, Etos en Holland &amp; Barrett </w:t>
      </w:r>
      <w:sdt>
        <w:sdtPr>
          <w:id w:val="1789937404"/>
          <w:citation/>
        </w:sdtPr>
        <w:sdtEndPr/>
        <w:sdtContent>
          <w:r w:rsidR="000236BD">
            <w:fldChar w:fldCharType="begin"/>
          </w:r>
          <w:r w:rsidR="00FA4C12">
            <w:instrText xml:space="preserve">CITATION Kruzj \l 1043 </w:instrText>
          </w:r>
          <w:r w:rsidR="000236BD">
            <w:fldChar w:fldCharType="separate"/>
          </w:r>
          <w:r w:rsidR="0035137F">
            <w:rPr>
              <w:noProof/>
            </w:rPr>
            <w:t>(Kruidvat, z.j.)</w:t>
          </w:r>
          <w:r w:rsidR="000236BD">
            <w:fldChar w:fldCharType="end"/>
          </w:r>
        </w:sdtContent>
      </w:sdt>
      <w:sdt>
        <w:sdtPr>
          <w:id w:val="-1992933209"/>
          <w:citation/>
        </w:sdtPr>
        <w:sdtEndPr/>
        <w:sdtContent>
          <w:r w:rsidR="000236BD">
            <w:fldChar w:fldCharType="begin"/>
          </w:r>
          <w:r w:rsidR="008F0DE8">
            <w:instrText xml:space="preserve">CITATION Etozj \l 1043 </w:instrText>
          </w:r>
          <w:r w:rsidR="000236BD">
            <w:fldChar w:fldCharType="separate"/>
          </w:r>
          <w:r w:rsidR="0035137F">
            <w:rPr>
              <w:noProof/>
            </w:rPr>
            <w:t xml:space="preserve"> (Etos, z.j.)</w:t>
          </w:r>
          <w:r w:rsidR="000236BD">
            <w:fldChar w:fldCharType="end"/>
          </w:r>
        </w:sdtContent>
      </w:sdt>
      <w:sdt>
        <w:sdtPr>
          <w:id w:val="-1672709842"/>
          <w:citation/>
        </w:sdtPr>
        <w:sdtEndPr/>
        <w:sdtContent>
          <w:r w:rsidR="000236BD">
            <w:fldChar w:fldCharType="begin"/>
          </w:r>
          <w:r w:rsidR="00FA4C12">
            <w:instrText xml:space="preserve">CITATION Holzj \l 1043 </w:instrText>
          </w:r>
          <w:r w:rsidR="000236BD">
            <w:fldChar w:fldCharType="separate"/>
          </w:r>
          <w:r w:rsidR="0035137F">
            <w:rPr>
              <w:noProof/>
            </w:rPr>
            <w:t xml:space="preserve"> (Holland &amp; Barrett, z.j.)</w:t>
          </w:r>
          <w:r w:rsidR="000236BD">
            <w:fldChar w:fldCharType="end"/>
          </w:r>
        </w:sdtContent>
      </w:sdt>
      <w:bookmarkEnd w:id="38"/>
    </w:p>
    <w:p w14:paraId="637D3E6D" w14:textId="0E1127F1" w:rsidR="00156F1D" w:rsidRDefault="008C2A4C" w:rsidP="00C23068">
      <w:pPr>
        <w:pStyle w:val="Geenafstand"/>
      </w:pPr>
      <w:r>
        <w:t>Het valt op dat Holland &amp; Barrett in een veel hoger prijzen seg</w:t>
      </w:r>
      <w:r w:rsidR="00793BBA">
        <w:t xml:space="preserve">ment zit dan Kruidvat en Etos. </w:t>
      </w:r>
      <w:r>
        <w:t xml:space="preserve">Kruidvat en Etos bieden de supplementen voor bijna onmogelijke en zeer lage prijzen aan. </w:t>
      </w:r>
      <w:r w:rsidR="00DB2B75">
        <w:t>De reden hiervoor is waarschijnlijk dat Kruidvat en Etos in bulk inkopen. De reden dat Holland &amp; Barrett in een hoger segment zit is waarschijnlijk omdat ze betere kwaliteit bieden</w:t>
      </w:r>
      <w:r w:rsidR="00156F1D">
        <w:t xml:space="preserve"> </w:t>
      </w:r>
      <w:sdt>
        <w:sdtPr>
          <w:id w:val="-504983624"/>
          <w:citation/>
        </w:sdtPr>
        <w:sdtEndPr/>
        <w:sdtContent>
          <w:r w:rsidR="000236BD">
            <w:fldChar w:fldCharType="begin"/>
          </w:r>
          <w:r w:rsidR="00FA4C12">
            <w:instrText xml:space="preserve">CITATION Kruzj \l 1043 </w:instrText>
          </w:r>
          <w:r w:rsidR="000236BD">
            <w:fldChar w:fldCharType="separate"/>
          </w:r>
          <w:r w:rsidR="0035137F">
            <w:rPr>
              <w:noProof/>
            </w:rPr>
            <w:t>(Kruidvat, z.j.)</w:t>
          </w:r>
          <w:r w:rsidR="000236BD">
            <w:fldChar w:fldCharType="end"/>
          </w:r>
        </w:sdtContent>
      </w:sdt>
      <w:sdt>
        <w:sdtPr>
          <w:id w:val="-1933426231"/>
          <w:citation/>
        </w:sdtPr>
        <w:sdtEndPr/>
        <w:sdtContent>
          <w:r w:rsidR="000236BD">
            <w:fldChar w:fldCharType="begin"/>
          </w:r>
          <w:r w:rsidR="008F0DE8">
            <w:instrText xml:space="preserve">CITATION Etozj \l 1043 </w:instrText>
          </w:r>
          <w:r w:rsidR="000236BD">
            <w:fldChar w:fldCharType="separate"/>
          </w:r>
          <w:r w:rsidR="0035137F">
            <w:rPr>
              <w:noProof/>
            </w:rPr>
            <w:t xml:space="preserve"> (Etos, z.j.)</w:t>
          </w:r>
          <w:r w:rsidR="000236BD">
            <w:fldChar w:fldCharType="end"/>
          </w:r>
        </w:sdtContent>
      </w:sdt>
      <w:sdt>
        <w:sdtPr>
          <w:id w:val="-805545494"/>
          <w:citation/>
        </w:sdtPr>
        <w:sdtEndPr/>
        <w:sdtContent>
          <w:r w:rsidR="000236BD">
            <w:fldChar w:fldCharType="begin"/>
          </w:r>
          <w:r w:rsidR="00FA4C12">
            <w:instrText xml:space="preserve">CITATION Holzj \l 1043 </w:instrText>
          </w:r>
          <w:r w:rsidR="000236BD">
            <w:fldChar w:fldCharType="separate"/>
          </w:r>
          <w:r w:rsidR="0035137F">
            <w:rPr>
              <w:noProof/>
            </w:rPr>
            <w:t xml:space="preserve"> (Holland &amp; Barrett, z.j.)</w:t>
          </w:r>
          <w:r w:rsidR="000236BD">
            <w:fldChar w:fldCharType="end"/>
          </w:r>
        </w:sdtContent>
      </w:sdt>
    </w:p>
    <w:p w14:paraId="637D3E6E" w14:textId="77777777" w:rsidR="00156F1D" w:rsidRDefault="00156F1D" w:rsidP="00C23068">
      <w:pPr>
        <w:pStyle w:val="Geenafstand"/>
      </w:pPr>
    </w:p>
    <w:p w14:paraId="637D3E6F" w14:textId="77777777" w:rsidR="00156F1D" w:rsidRDefault="00156F1D" w:rsidP="00C23068">
      <w:pPr>
        <w:pStyle w:val="Geenafstand"/>
        <w:rPr>
          <w:b/>
        </w:rPr>
      </w:pPr>
      <w:r>
        <w:rPr>
          <w:b/>
        </w:rPr>
        <w:t>Overige websites</w:t>
      </w:r>
    </w:p>
    <w:p w14:paraId="637D3E70" w14:textId="11C55BA4" w:rsidR="00E50F5C" w:rsidRDefault="00156F1D" w:rsidP="00E86637">
      <w:pPr>
        <w:pStyle w:val="Geenafstand"/>
      </w:pPr>
      <w:r>
        <w:t xml:space="preserve">Tot slot viel op dat veel leden websites noemden als plekken waar zij supplementen kopen. De websites werden individueel niet veel genoemd, maar er werden wel veel verschillende sites genoemd. </w:t>
      </w:r>
      <w:r w:rsidR="00952370">
        <w:t xml:space="preserve">In deze analyse vertegenwoordigen </w:t>
      </w:r>
      <w:r w:rsidR="00952370" w:rsidRPr="00577BD9">
        <w:t>MyP</w:t>
      </w:r>
      <w:r w:rsidR="00952370">
        <w:t xml:space="preserve">rotein, XXLNutrition en Bodylab deze websites. </w:t>
      </w:r>
      <w:r w:rsidR="00031A0D">
        <w:t>Dat de genoemde websites weinig door leden worden genoemd beteken</w:t>
      </w:r>
      <w:r w:rsidR="0004213E">
        <w:t>t</w:t>
      </w:r>
      <w:r w:rsidR="00031A0D">
        <w:t xml:space="preserve"> niet dat ze klein zijn. MyProtein is momenteel aan het uitbreiden naar Amerika en is al jaren aanwezig in heel Europa. XXLNutrition levert supplementen over heel Europa en Bodylab </w:t>
      </w:r>
      <w:r w:rsidR="00031A0D">
        <w:lastRenderedPageBreak/>
        <w:t xml:space="preserve">focust zich op de Benelux. De </w:t>
      </w:r>
      <w:r w:rsidR="00952370">
        <w:t xml:space="preserve">websites concurreren met Body&amp;Fit </w:t>
      </w:r>
      <w:r w:rsidR="00031A0D">
        <w:t xml:space="preserve">op prijs en kwaliteit. </w:t>
      </w:r>
      <w:r w:rsidR="006B2903">
        <w:t>Bij alle drie de websites is terug te vinden dat ze ‘de beste kwaliteit leveren’ en dat ze ‘de laagste prijz</w:t>
      </w:r>
      <w:r w:rsidR="0004213E">
        <w:t xml:space="preserve">en aanbieden’. Dit zijn ook </w:t>
      </w:r>
      <w:r w:rsidR="006B2903">
        <w:t>beloftes die Body&amp;Fit maakt</w:t>
      </w:r>
      <w:r w:rsidR="0004213E">
        <w:t>;</w:t>
      </w:r>
      <w:r w:rsidR="006B2903">
        <w:t xml:space="preserve"> dit kan dus niet allemaal waar zijn. Om een beeld te geven van de prijzen van de supplementen </w:t>
      </w:r>
      <w:r w:rsidR="0004213E">
        <w:t>op de overige websites is er</w:t>
      </w:r>
      <w:r w:rsidR="006B2903">
        <w:t xml:space="preserve"> een overzicht gemaakt, weergegeven </w:t>
      </w:r>
      <w:r w:rsidR="006B2903" w:rsidRPr="00204E1A">
        <w:t xml:space="preserve">in </w:t>
      </w:r>
      <w:r w:rsidR="00204E1A" w:rsidRPr="00204E1A">
        <w:t>tabel 11</w:t>
      </w:r>
      <w:r w:rsidR="006B2903" w:rsidRPr="00204E1A">
        <w:t>.</w:t>
      </w:r>
    </w:p>
    <w:p w14:paraId="637D3E71" w14:textId="77777777" w:rsidR="00E86637" w:rsidRDefault="00E86637" w:rsidP="00E86637">
      <w:pPr>
        <w:pStyle w:val="Geenafstand"/>
      </w:pPr>
    </w:p>
    <w:tbl>
      <w:tblPr>
        <w:tblStyle w:val="Rastertabel4-Accent51"/>
        <w:tblW w:w="0" w:type="auto"/>
        <w:tblLook w:val="04A0" w:firstRow="1" w:lastRow="0" w:firstColumn="1" w:lastColumn="0" w:noHBand="0" w:noVBand="1"/>
      </w:tblPr>
      <w:tblGrid>
        <w:gridCol w:w="2303"/>
        <w:gridCol w:w="2303"/>
        <w:gridCol w:w="2303"/>
        <w:gridCol w:w="2303"/>
      </w:tblGrid>
      <w:tr w:rsidR="006B2903" w14:paraId="637D3E76" w14:textId="77777777" w:rsidTr="00C9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37D3E72" w14:textId="77777777" w:rsidR="006B2903" w:rsidRDefault="006B2903" w:rsidP="00102ED2">
            <w:pPr>
              <w:pStyle w:val="Geenafstand"/>
            </w:pPr>
          </w:p>
        </w:tc>
        <w:tc>
          <w:tcPr>
            <w:tcW w:w="2303" w:type="dxa"/>
          </w:tcPr>
          <w:p w14:paraId="637D3E73" w14:textId="77777777" w:rsidR="006B2903" w:rsidRDefault="006B2903" w:rsidP="00102ED2">
            <w:pPr>
              <w:pStyle w:val="Geenafstand"/>
              <w:cnfStyle w:val="100000000000" w:firstRow="1" w:lastRow="0" w:firstColumn="0" w:lastColumn="0" w:oddVBand="0" w:evenVBand="0" w:oddHBand="0" w:evenHBand="0" w:firstRowFirstColumn="0" w:firstRowLastColumn="0" w:lastRowFirstColumn="0" w:lastRowLastColumn="0"/>
            </w:pPr>
            <w:r>
              <w:t>MyProtein</w:t>
            </w:r>
          </w:p>
        </w:tc>
        <w:tc>
          <w:tcPr>
            <w:tcW w:w="2303" w:type="dxa"/>
          </w:tcPr>
          <w:p w14:paraId="637D3E74" w14:textId="77777777" w:rsidR="006B2903" w:rsidRDefault="006B2903" w:rsidP="00102ED2">
            <w:pPr>
              <w:pStyle w:val="Geenafstand"/>
              <w:cnfStyle w:val="100000000000" w:firstRow="1" w:lastRow="0" w:firstColumn="0" w:lastColumn="0" w:oddVBand="0" w:evenVBand="0" w:oddHBand="0" w:evenHBand="0" w:firstRowFirstColumn="0" w:firstRowLastColumn="0" w:lastRowFirstColumn="0" w:lastRowLastColumn="0"/>
            </w:pPr>
            <w:r>
              <w:t>XXLNutrition</w:t>
            </w:r>
          </w:p>
        </w:tc>
        <w:tc>
          <w:tcPr>
            <w:tcW w:w="2303" w:type="dxa"/>
          </w:tcPr>
          <w:p w14:paraId="637D3E75" w14:textId="77777777" w:rsidR="006B2903" w:rsidRDefault="006B2903" w:rsidP="00102ED2">
            <w:pPr>
              <w:pStyle w:val="Geenafstand"/>
              <w:cnfStyle w:val="100000000000" w:firstRow="1" w:lastRow="0" w:firstColumn="0" w:lastColumn="0" w:oddVBand="0" w:evenVBand="0" w:oddHBand="0" w:evenHBand="0" w:firstRowFirstColumn="0" w:firstRowLastColumn="0" w:lastRowFirstColumn="0" w:lastRowLastColumn="0"/>
            </w:pPr>
            <w:r>
              <w:t>Bodylab</w:t>
            </w:r>
          </w:p>
        </w:tc>
      </w:tr>
      <w:tr w:rsidR="006B2903" w14:paraId="637D3E7B"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37D3E77" w14:textId="77777777" w:rsidR="006B2903" w:rsidRDefault="006B2903" w:rsidP="00102ED2">
            <w:pPr>
              <w:pStyle w:val="Geenafstand"/>
            </w:pPr>
            <w:r>
              <w:t>Eiwit poeder</w:t>
            </w:r>
          </w:p>
        </w:tc>
        <w:tc>
          <w:tcPr>
            <w:tcW w:w="2303" w:type="dxa"/>
          </w:tcPr>
          <w:p w14:paraId="637D3E78" w14:textId="77777777" w:rsidR="006B2903" w:rsidRDefault="006B2903" w:rsidP="006B2903">
            <w:pPr>
              <w:pStyle w:val="Geenafstand"/>
              <w:cnfStyle w:val="000000100000" w:firstRow="0" w:lastRow="0" w:firstColumn="0" w:lastColumn="0" w:oddVBand="0" w:evenVBand="0" w:oddHBand="1" w:evenHBand="0" w:firstRowFirstColumn="0" w:firstRowLastColumn="0" w:lastRowFirstColumn="0" w:lastRowLastColumn="0"/>
            </w:pPr>
            <w:r>
              <w:t>1 kg. - €17,99</w:t>
            </w:r>
          </w:p>
        </w:tc>
        <w:tc>
          <w:tcPr>
            <w:tcW w:w="2303" w:type="dxa"/>
          </w:tcPr>
          <w:p w14:paraId="637D3E79" w14:textId="77777777" w:rsidR="006B2903" w:rsidRDefault="006B2903" w:rsidP="006B2903">
            <w:pPr>
              <w:pStyle w:val="Geenafstand"/>
              <w:cnfStyle w:val="000000100000" w:firstRow="0" w:lastRow="0" w:firstColumn="0" w:lastColumn="0" w:oddVBand="0" w:evenVBand="0" w:oddHBand="1" w:evenHBand="0" w:firstRowFirstColumn="0" w:firstRowLastColumn="0" w:lastRowFirstColumn="0" w:lastRowLastColumn="0"/>
            </w:pPr>
            <w:r>
              <w:t>750 gr. - €13,90</w:t>
            </w:r>
          </w:p>
        </w:tc>
        <w:tc>
          <w:tcPr>
            <w:tcW w:w="2303" w:type="dxa"/>
          </w:tcPr>
          <w:p w14:paraId="637D3E7A" w14:textId="77777777" w:rsidR="006B2903" w:rsidRDefault="00E87992" w:rsidP="00E87992">
            <w:pPr>
              <w:pStyle w:val="Geenafstand"/>
              <w:cnfStyle w:val="000000100000" w:firstRow="0" w:lastRow="0" w:firstColumn="0" w:lastColumn="0" w:oddVBand="0" w:evenVBand="0" w:oddHBand="1" w:evenHBand="0" w:firstRowFirstColumn="0" w:firstRowLastColumn="0" w:lastRowFirstColumn="0" w:lastRowLastColumn="0"/>
            </w:pPr>
            <w:r>
              <w:t>1 kg. - €17,90</w:t>
            </w:r>
          </w:p>
        </w:tc>
      </w:tr>
      <w:tr w:rsidR="006B2903" w14:paraId="637D3E80" w14:textId="77777777" w:rsidTr="00C94A21">
        <w:tc>
          <w:tcPr>
            <w:cnfStyle w:val="001000000000" w:firstRow="0" w:lastRow="0" w:firstColumn="1" w:lastColumn="0" w:oddVBand="0" w:evenVBand="0" w:oddHBand="0" w:evenHBand="0" w:firstRowFirstColumn="0" w:firstRowLastColumn="0" w:lastRowFirstColumn="0" w:lastRowLastColumn="0"/>
            <w:tcW w:w="2303" w:type="dxa"/>
          </w:tcPr>
          <w:p w14:paraId="637D3E7C" w14:textId="77777777" w:rsidR="006B2903" w:rsidRDefault="006B2903" w:rsidP="00102ED2">
            <w:pPr>
              <w:pStyle w:val="Geenafstand"/>
            </w:pPr>
            <w:r>
              <w:t>Multivitaminen</w:t>
            </w:r>
          </w:p>
        </w:tc>
        <w:tc>
          <w:tcPr>
            <w:tcW w:w="2303" w:type="dxa"/>
          </w:tcPr>
          <w:p w14:paraId="637D3E7D" w14:textId="77777777" w:rsidR="006B2903" w:rsidRDefault="006B2903" w:rsidP="006B2903">
            <w:pPr>
              <w:pStyle w:val="Geenafstand"/>
              <w:cnfStyle w:val="000000000000" w:firstRow="0" w:lastRow="0" w:firstColumn="0" w:lastColumn="0" w:oddVBand="0" w:evenVBand="0" w:oddHBand="0" w:evenHBand="0" w:firstRowFirstColumn="0" w:firstRowLastColumn="0" w:lastRowFirstColumn="0" w:lastRowLastColumn="0"/>
            </w:pPr>
            <w:r>
              <w:t>60 stuks - €5,49</w:t>
            </w:r>
          </w:p>
        </w:tc>
        <w:tc>
          <w:tcPr>
            <w:tcW w:w="2303" w:type="dxa"/>
          </w:tcPr>
          <w:p w14:paraId="637D3E7E" w14:textId="77777777" w:rsidR="006B2903" w:rsidRDefault="006B2903" w:rsidP="006B2903">
            <w:pPr>
              <w:pStyle w:val="Geenafstand"/>
              <w:cnfStyle w:val="000000000000" w:firstRow="0" w:lastRow="0" w:firstColumn="0" w:lastColumn="0" w:oddVBand="0" w:evenVBand="0" w:oddHBand="0" w:evenHBand="0" w:firstRowFirstColumn="0" w:firstRowLastColumn="0" w:lastRowFirstColumn="0" w:lastRowLastColumn="0"/>
            </w:pPr>
            <w:r>
              <w:t>120 stuks - €13,95</w:t>
            </w:r>
          </w:p>
        </w:tc>
        <w:tc>
          <w:tcPr>
            <w:tcW w:w="2303" w:type="dxa"/>
          </w:tcPr>
          <w:p w14:paraId="637D3E7F" w14:textId="77777777" w:rsidR="006B2903" w:rsidRDefault="006B2903" w:rsidP="00102ED2">
            <w:pPr>
              <w:pStyle w:val="Geenafstand"/>
              <w:cnfStyle w:val="000000000000" w:firstRow="0" w:lastRow="0" w:firstColumn="0" w:lastColumn="0" w:oddVBand="0" w:evenVBand="0" w:oddHBand="0" w:evenHBand="0" w:firstRowFirstColumn="0" w:firstRowLastColumn="0" w:lastRowFirstColumn="0" w:lastRowLastColumn="0"/>
            </w:pPr>
            <w:r>
              <w:t>6</w:t>
            </w:r>
            <w:r w:rsidR="00E87992">
              <w:t>0 stuks - €19,90</w:t>
            </w:r>
          </w:p>
        </w:tc>
      </w:tr>
      <w:tr w:rsidR="006B2903" w14:paraId="637D3E85"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37D3E81" w14:textId="77777777" w:rsidR="006B2903" w:rsidRDefault="006B2903" w:rsidP="00102ED2">
            <w:pPr>
              <w:pStyle w:val="Geenafstand"/>
            </w:pPr>
            <w:r>
              <w:t>Magnesium</w:t>
            </w:r>
          </w:p>
        </w:tc>
        <w:tc>
          <w:tcPr>
            <w:tcW w:w="2303" w:type="dxa"/>
          </w:tcPr>
          <w:p w14:paraId="637D3E82" w14:textId="77777777" w:rsidR="006B2903" w:rsidRDefault="006B2903" w:rsidP="006B2903">
            <w:pPr>
              <w:pStyle w:val="Geenafstand"/>
              <w:cnfStyle w:val="000000100000" w:firstRow="0" w:lastRow="0" w:firstColumn="0" w:lastColumn="0" w:oddVBand="0" w:evenVBand="0" w:oddHBand="1" w:evenHBand="0" w:firstRowFirstColumn="0" w:firstRowLastColumn="0" w:lastRowFirstColumn="0" w:lastRowLastColumn="0"/>
            </w:pPr>
            <w:r>
              <w:t>90 stuks - €7,59 (Magnesium-zink pil)</w:t>
            </w:r>
          </w:p>
        </w:tc>
        <w:tc>
          <w:tcPr>
            <w:tcW w:w="2303" w:type="dxa"/>
          </w:tcPr>
          <w:p w14:paraId="637D3E83" w14:textId="77777777" w:rsidR="006B2903" w:rsidRDefault="006B2903" w:rsidP="00102ED2">
            <w:pPr>
              <w:pStyle w:val="Geenafstand"/>
              <w:cnfStyle w:val="000000100000" w:firstRow="0" w:lastRow="0" w:firstColumn="0" w:lastColumn="0" w:oddVBand="0" w:evenVBand="0" w:oddHBand="1" w:evenHBand="0" w:firstRowFirstColumn="0" w:firstRowLastColumn="0" w:lastRowFirstColumn="0" w:lastRowLastColumn="0"/>
            </w:pPr>
            <w:r>
              <w:t>100 stuks - €9,50</w:t>
            </w:r>
          </w:p>
        </w:tc>
        <w:tc>
          <w:tcPr>
            <w:tcW w:w="2303" w:type="dxa"/>
          </w:tcPr>
          <w:p w14:paraId="637D3E84" w14:textId="77777777" w:rsidR="006B2903" w:rsidRDefault="00E87992" w:rsidP="00572D44">
            <w:pPr>
              <w:pStyle w:val="Geenafstand"/>
              <w:keepNext/>
              <w:cnfStyle w:val="000000100000" w:firstRow="0" w:lastRow="0" w:firstColumn="0" w:lastColumn="0" w:oddVBand="0" w:evenVBand="0" w:oddHBand="1" w:evenHBand="0" w:firstRowFirstColumn="0" w:firstRowLastColumn="0" w:lastRowFirstColumn="0" w:lastRowLastColumn="0"/>
            </w:pPr>
            <w:r>
              <w:t>100</w:t>
            </w:r>
            <w:r w:rsidR="006B2903">
              <w:t xml:space="preserve"> stuks - €</w:t>
            </w:r>
            <w:r>
              <w:t>18,90</w:t>
            </w:r>
          </w:p>
        </w:tc>
      </w:tr>
    </w:tbl>
    <w:p w14:paraId="637D3E86" w14:textId="0BAD6557" w:rsidR="006B2903" w:rsidRDefault="00572D44" w:rsidP="00572D44">
      <w:pPr>
        <w:pStyle w:val="Bijschrift"/>
      </w:pPr>
      <w:bookmarkStart w:id="39" w:name="_Toc484945540"/>
      <w:r>
        <w:t xml:space="preserve">Tabel </w:t>
      </w:r>
      <w:r w:rsidR="005C760B">
        <w:fldChar w:fldCharType="begin"/>
      </w:r>
      <w:r w:rsidR="005C760B">
        <w:instrText xml:space="preserve"> SEQ Tabel \* ARABIC </w:instrText>
      </w:r>
      <w:r w:rsidR="005C760B">
        <w:fldChar w:fldCharType="separate"/>
      </w:r>
      <w:r w:rsidR="00B66109">
        <w:rPr>
          <w:noProof/>
        </w:rPr>
        <w:t>11</w:t>
      </w:r>
      <w:r w:rsidR="005C760B">
        <w:rPr>
          <w:noProof/>
        </w:rPr>
        <w:fldChar w:fldCharType="end"/>
      </w:r>
      <w:r>
        <w:t xml:space="preserve">: Prijzen supplementen MyProtein, XXLNutrition en Bodylab </w:t>
      </w:r>
      <w:sdt>
        <w:sdtPr>
          <w:id w:val="-777725604"/>
          <w:citation/>
        </w:sdtPr>
        <w:sdtEndPr/>
        <w:sdtContent>
          <w:r w:rsidR="000236BD">
            <w:fldChar w:fldCharType="begin"/>
          </w:r>
          <w:r>
            <w:instrText xml:space="preserve"> CITATION MyPzj \l 1043 </w:instrText>
          </w:r>
          <w:r w:rsidR="000236BD">
            <w:fldChar w:fldCharType="separate"/>
          </w:r>
          <w:r w:rsidR="0035137F">
            <w:rPr>
              <w:noProof/>
            </w:rPr>
            <w:t>(MyProtein, z.j.)</w:t>
          </w:r>
          <w:r w:rsidR="000236BD">
            <w:fldChar w:fldCharType="end"/>
          </w:r>
        </w:sdtContent>
      </w:sdt>
      <w:r>
        <w:t xml:space="preserve"> </w:t>
      </w:r>
      <w:sdt>
        <w:sdtPr>
          <w:id w:val="962843702"/>
          <w:citation/>
        </w:sdtPr>
        <w:sdtEndPr/>
        <w:sdtContent>
          <w:r w:rsidR="000236BD">
            <w:fldChar w:fldCharType="begin"/>
          </w:r>
          <w:r w:rsidR="009F0C00">
            <w:instrText xml:space="preserve">CITATION XXLzj \l 1043 </w:instrText>
          </w:r>
          <w:r w:rsidR="000236BD">
            <w:fldChar w:fldCharType="separate"/>
          </w:r>
          <w:r w:rsidR="0035137F">
            <w:rPr>
              <w:noProof/>
            </w:rPr>
            <w:t>(XXLNutrition, z.j.)</w:t>
          </w:r>
          <w:r w:rsidR="000236BD">
            <w:fldChar w:fldCharType="end"/>
          </w:r>
        </w:sdtContent>
      </w:sdt>
      <w:r>
        <w:t xml:space="preserve"> </w:t>
      </w:r>
      <w:sdt>
        <w:sdtPr>
          <w:id w:val="-1542893495"/>
          <w:citation/>
        </w:sdtPr>
        <w:sdtEndPr/>
        <w:sdtContent>
          <w:r w:rsidR="000236BD">
            <w:fldChar w:fldCharType="begin"/>
          </w:r>
          <w:r w:rsidR="008F0DE8">
            <w:instrText xml:space="preserve">CITATION Bodzj1 \l 1043 </w:instrText>
          </w:r>
          <w:r w:rsidR="000236BD">
            <w:fldChar w:fldCharType="separate"/>
          </w:r>
          <w:r w:rsidR="0035137F">
            <w:rPr>
              <w:noProof/>
            </w:rPr>
            <w:t>(Bodylab, z.j.)</w:t>
          </w:r>
          <w:r w:rsidR="000236BD">
            <w:fldChar w:fldCharType="end"/>
          </w:r>
        </w:sdtContent>
      </w:sdt>
      <w:bookmarkEnd w:id="39"/>
    </w:p>
    <w:p w14:paraId="637D3E87" w14:textId="77777777" w:rsidR="00F83BEA" w:rsidRDefault="00F83BEA" w:rsidP="00C23068">
      <w:pPr>
        <w:pStyle w:val="Geenafstand"/>
      </w:pPr>
      <w:r>
        <w:rPr>
          <w:b/>
        </w:rPr>
        <w:t>Concurrenten vs. Exercise</w:t>
      </w:r>
    </w:p>
    <w:p w14:paraId="637D3E88" w14:textId="77777777" w:rsidR="000C7035" w:rsidRDefault="00572D44" w:rsidP="00C23068">
      <w:pPr>
        <w:pStyle w:val="Geenafstand"/>
      </w:pPr>
      <w:r>
        <w:t>Het is lastig om iets te zeggen over de kwali</w:t>
      </w:r>
      <w:r w:rsidR="000C7035">
        <w:t xml:space="preserve">teit die de concurrenten leveren, maar omdat in Nederland strenge eisen aanwezig zijn voor voedingswaren en </w:t>
      </w:r>
      <w:r w:rsidR="00356939">
        <w:t>dergelijke</w:t>
      </w:r>
      <w:r w:rsidR="000C7035">
        <w:t xml:space="preserve"> kan er vanuit gegaan worden dat de kwaliteit van de sup</w:t>
      </w:r>
      <w:r w:rsidR="00F83BEA">
        <w:t>plementen wel van voldoende</w:t>
      </w:r>
      <w:r w:rsidR="000C7035">
        <w:t xml:space="preserve"> niveau is.</w:t>
      </w:r>
    </w:p>
    <w:p w14:paraId="637D3E89" w14:textId="77777777" w:rsidR="000C7035" w:rsidRDefault="000C7035" w:rsidP="00C23068">
      <w:pPr>
        <w:pStyle w:val="Geenafstand"/>
      </w:pPr>
    </w:p>
    <w:p w14:paraId="637D3E8A" w14:textId="24005368" w:rsidR="000C7035" w:rsidRDefault="000C7035" w:rsidP="00C23068">
      <w:pPr>
        <w:pStyle w:val="Geenafstand"/>
      </w:pPr>
      <w:r>
        <w:t xml:space="preserve">Een concurrentievoordeel wat bij alle concurrenten aanwezig is, is dat de concurrenten al bekend zijn bij de consument en veel consumenten hun supplementen al langere tijd bij dezelfde verkoper kopen. Een volgend voordeel van de concurrenten is dat ze veel aanbod hebben en dus veel keuze voor de consument. </w:t>
      </w:r>
      <w:r w:rsidR="008E7E0C">
        <w:t xml:space="preserve">Daarnaast bieden drogisterijen ook andere producten aan, zoals zeep en tandpasta. Dit zorgt voor een breder assortiment. </w:t>
      </w:r>
      <w:r>
        <w:t>Tot slot kunnen de concurrenten lage prijzen bieden omdat ze bulk inkopen.</w:t>
      </w:r>
    </w:p>
    <w:p w14:paraId="637D3E8B" w14:textId="77777777" w:rsidR="000C7035" w:rsidRDefault="000C7035" w:rsidP="00C23068">
      <w:pPr>
        <w:pStyle w:val="Geenafstand"/>
      </w:pPr>
    </w:p>
    <w:p w14:paraId="637D3E8C" w14:textId="71821091" w:rsidR="009F1E0C" w:rsidRDefault="000C7035" w:rsidP="00C23068">
      <w:pPr>
        <w:pStyle w:val="Geenafstand"/>
      </w:pPr>
      <w:r>
        <w:t xml:space="preserve">Een concurrentievoordeel van Exercise is de klantentrouw van de leden. Uit fieldresearch resultaten is naar voren gekomen dat Exercise leden zeer trouw zijn, vooral degene geïnteresseerd in Exercise supplementen. Hier kan Exercise </w:t>
      </w:r>
      <w:r w:rsidR="008E7E0C">
        <w:t>op inspellen</w:t>
      </w:r>
      <w:r>
        <w:t>. Door de hoge klantentrouw is de kans aanwezig dat Exercise leden bereid zijn iets meer te beta</w:t>
      </w:r>
      <w:r w:rsidR="009F1E0C">
        <w:t>len voor Exercise supplementen, of op zijn minst de supplementen willen proberen.</w:t>
      </w:r>
      <w:r w:rsidR="00E50F5C">
        <w:t xml:space="preserve"> Een volgend concurrentievoordeel van Exercise is de persoonlijke aandacht die Exercise de leden kan geven. Er kan op maat advies worden gegeven over supplementen, dit is een grote meerwaarde ten opzichte van de concurrenten die alleen via internet verkopen.</w:t>
      </w:r>
    </w:p>
    <w:p w14:paraId="637D3E8D" w14:textId="77777777" w:rsidR="00EF4E51" w:rsidRDefault="009F1E0C" w:rsidP="009F1E0C">
      <w:r>
        <w:br w:type="page"/>
      </w:r>
    </w:p>
    <w:p w14:paraId="637D3E8E" w14:textId="77777777" w:rsidR="00AD14B3" w:rsidRDefault="00AD14B3" w:rsidP="00AD14B3">
      <w:pPr>
        <w:pStyle w:val="Kop1"/>
        <w:numPr>
          <w:ilvl w:val="0"/>
          <w:numId w:val="1"/>
        </w:numPr>
      </w:pPr>
      <w:bookmarkStart w:id="40" w:name="_Toc485043995"/>
      <w:r>
        <w:lastRenderedPageBreak/>
        <w:t>Fieldresearch resultaten</w:t>
      </w:r>
      <w:bookmarkEnd w:id="40"/>
    </w:p>
    <w:p w14:paraId="637D3E8F" w14:textId="35D70ABC" w:rsidR="00931F92" w:rsidRDefault="00AD14B3" w:rsidP="00AD14B3">
      <w:pPr>
        <w:pStyle w:val="Geenafstand"/>
      </w:pPr>
      <w:r>
        <w:t>In dit hoofdstuk worden de fieldresearch resultaten besproken. Er is onderzoek gedaan aan de hand van kwali</w:t>
      </w:r>
      <w:r w:rsidR="00567074">
        <w:t>tatief</w:t>
      </w:r>
      <w:r>
        <w:t>- en kwantitatief onderzoek. Er is eerst kwalitatief onderzoek uitgevoerd om meer inzicht te krijgen in de supplementenmarkt. In dit hoofdstuk worden de kwali</w:t>
      </w:r>
      <w:r w:rsidR="00567074">
        <w:t>tatieve</w:t>
      </w:r>
      <w:r>
        <w:t>- en kwantitatieve resultaten niet apart besproken. Er worden in dit hoofdstuk</w:t>
      </w:r>
      <w:r w:rsidR="00245AFD">
        <w:t xml:space="preserve"> twee deelvragen beantwoordt aan de hand v</w:t>
      </w:r>
      <w:r w:rsidR="00931F92">
        <w:t xml:space="preserve">an </w:t>
      </w:r>
      <w:r w:rsidR="00245AFD">
        <w:t>verschillende onderwerpen.</w:t>
      </w:r>
      <w:r>
        <w:t xml:space="preserve"> De kwali</w:t>
      </w:r>
      <w:r w:rsidR="00567074">
        <w:t>tatieve</w:t>
      </w:r>
      <w:r>
        <w:t>- en kwantitatieve resultaten vullen elkaar bij verschillende onderwerpen aan.</w:t>
      </w:r>
    </w:p>
    <w:p w14:paraId="637D3E90" w14:textId="77777777" w:rsidR="00706669" w:rsidRPr="00931F92" w:rsidRDefault="00931F92" w:rsidP="00931F92">
      <w:pPr>
        <w:pStyle w:val="Kop2"/>
        <w:numPr>
          <w:ilvl w:val="1"/>
          <w:numId w:val="1"/>
        </w:numPr>
      </w:pPr>
      <w:bookmarkStart w:id="41" w:name="_Toc485043996"/>
      <w:r w:rsidRPr="00931F92">
        <w:t xml:space="preserve">Welke klantprofielen zijn er in de markt voor gebruik </w:t>
      </w:r>
      <w:r>
        <w:t>van de assortimentsuitbreiding?</w:t>
      </w:r>
      <w:bookmarkEnd w:id="41"/>
    </w:p>
    <w:p w14:paraId="637D3E91" w14:textId="77777777" w:rsidR="00245AFD" w:rsidRPr="00245AFD" w:rsidRDefault="00245AFD" w:rsidP="00245AFD">
      <w:pPr>
        <w:pStyle w:val="Geenafstand"/>
        <w:rPr>
          <w:rStyle w:val="Titelvanboek"/>
          <w:b w:val="0"/>
          <w:bCs w:val="0"/>
          <w:i w:val="0"/>
          <w:iCs w:val="0"/>
          <w:spacing w:val="0"/>
        </w:rPr>
      </w:pPr>
      <w:r w:rsidRPr="00245AFD">
        <w:rPr>
          <w:rStyle w:val="Titelvanboek"/>
          <w:b w:val="0"/>
          <w:bCs w:val="0"/>
          <w:i w:val="0"/>
          <w:iCs w:val="0"/>
          <w:spacing w:val="0"/>
        </w:rPr>
        <w:t>Deze de</w:t>
      </w:r>
      <w:r>
        <w:rPr>
          <w:rStyle w:val="Titelvanboek"/>
          <w:b w:val="0"/>
          <w:bCs w:val="0"/>
          <w:i w:val="0"/>
          <w:iCs w:val="0"/>
          <w:spacing w:val="0"/>
        </w:rPr>
        <w:t>elvraag wordt beantwoord aan de hand van een aantal onderwerpen. In deze paragraaf worden de volgende onderwerpen besproken: klantprofielen, interesse in een Exercise supplementenlijn</w:t>
      </w:r>
      <w:r w:rsidR="00931F92">
        <w:rPr>
          <w:rStyle w:val="Titelvanboek"/>
          <w:b w:val="0"/>
          <w:bCs w:val="0"/>
          <w:i w:val="0"/>
          <w:iCs w:val="0"/>
          <w:spacing w:val="0"/>
        </w:rPr>
        <w:t>, de relatie tussen klantentrouw en interesse in Exercise supplementen</w:t>
      </w:r>
      <w:r>
        <w:rPr>
          <w:rStyle w:val="Titelvanboek"/>
          <w:b w:val="0"/>
          <w:bCs w:val="0"/>
          <w:i w:val="0"/>
          <w:iCs w:val="0"/>
          <w:spacing w:val="0"/>
        </w:rPr>
        <w:t xml:space="preserve"> en de mening</w:t>
      </w:r>
      <w:r w:rsidR="00931F92">
        <w:rPr>
          <w:rStyle w:val="Titelvanboek"/>
          <w:b w:val="0"/>
          <w:bCs w:val="0"/>
          <w:i w:val="0"/>
          <w:iCs w:val="0"/>
          <w:spacing w:val="0"/>
        </w:rPr>
        <w:t>en</w:t>
      </w:r>
      <w:r>
        <w:rPr>
          <w:rStyle w:val="Titelvanboek"/>
          <w:b w:val="0"/>
          <w:bCs w:val="0"/>
          <w:i w:val="0"/>
          <w:iCs w:val="0"/>
          <w:spacing w:val="0"/>
        </w:rPr>
        <w:t xml:space="preserve"> van leden over supplementen.</w:t>
      </w:r>
    </w:p>
    <w:p w14:paraId="637D3E92" w14:textId="77777777" w:rsidR="00245AFD" w:rsidRDefault="00245AFD" w:rsidP="002B1D34">
      <w:pPr>
        <w:pStyle w:val="Geenafstand"/>
        <w:rPr>
          <w:rStyle w:val="Titelvanboek"/>
          <w:i w:val="0"/>
        </w:rPr>
      </w:pPr>
    </w:p>
    <w:p w14:paraId="637D3E93" w14:textId="77777777" w:rsidR="00DC02EC" w:rsidRPr="002B1D34" w:rsidRDefault="00DC02EC" w:rsidP="002B1D34">
      <w:pPr>
        <w:pStyle w:val="Geenafstand"/>
        <w:rPr>
          <w:rStyle w:val="Titelvanboek"/>
          <w:i w:val="0"/>
        </w:rPr>
      </w:pPr>
      <w:r w:rsidRPr="002B1D34">
        <w:rPr>
          <w:rStyle w:val="Titelvanboek"/>
          <w:i w:val="0"/>
        </w:rPr>
        <w:t>Klantprofielen</w:t>
      </w:r>
    </w:p>
    <w:p w14:paraId="637D3E94" w14:textId="0D5C743B" w:rsidR="000C2BDB" w:rsidRDefault="00567074" w:rsidP="00AD14B3">
      <w:pPr>
        <w:pStyle w:val="Geenafstand"/>
      </w:pPr>
      <w:r>
        <w:t xml:space="preserve">Er is in dit onderzoek </w:t>
      </w:r>
      <w:r w:rsidR="00DC02EC">
        <w:t xml:space="preserve">eerst gekeken wie de supplementklant is. Dit is gedaan aan de hand van klantprofielen. </w:t>
      </w:r>
      <w:r w:rsidR="00520272">
        <w:t>Er wordt onderscheid gema</w:t>
      </w:r>
      <w:r w:rsidR="00D66BE4">
        <w:t>akt tussen vijf</w:t>
      </w:r>
      <w:r w:rsidR="00E6031F">
        <w:t xml:space="preserve"> klantprofielen. De leden</w:t>
      </w:r>
      <w:r w:rsidR="00520272">
        <w:t xml:space="preserve"> konden aangeven welke supplementensoorten zij gebruikten; vitamines, min</w:t>
      </w:r>
      <w:r w:rsidR="00D66BE4">
        <w:t xml:space="preserve">eralen, </w:t>
      </w:r>
      <w:r w:rsidR="007B0A8E">
        <w:t>fitness-supplementen</w:t>
      </w:r>
      <w:r w:rsidR="00D66BE4">
        <w:t xml:space="preserve">, </w:t>
      </w:r>
      <w:r w:rsidR="00520272">
        <w:t>sportvoedingssup</w:t>
      </w:r>
      <w:r w:rsidR="00D66BE4">
        <w:t>plementen of geen supplementen.</w:t>
      </w:r>
      <w:r w:rsidR="00520272">
        <w:t xml:space="preserve"> Per supplementsoort is er een klantprofiel opgesteld.</w:t>
      </w:r>
      <w:r w:rsidR="000C2BDB">
        <w:t xml:space="preserve"> </w:t>
      </w:r>
      <w:r w:rsidR="00D66BE4">
        <w:t xml:space="preserve">Aan de hand van de niet-supplement gebruikers is er een potentieel klantprofiel opgesteld. </w:t>
      </w:r>
      <w:r w:rsidR="000C2BDB">
        <w:t xml:space="preserve">De klantprofielen staan overzichtelijk weergegeven in tabellen met daaronder een </w:t>
      </w:r>
      <w:r>
        <w:t>toelichting. In de tabellen zijn</w:t>
      </w:r>
      <w:r w:rsidR="000C2BDB">
        <w:t xml:space="preserve"> de meest</w:t>
      </w:r>
      <w:r w:rsidR="00D66BE4">
        <w:t xml:space="preserve"> v</w:t>
      </w:r>
      <w:r>
        <w:t>oorkomende antwoorden vermeld. A</w:t>
      </w:r>
      <w:r w:rsidR="00D66BE4">
        <w:t>an de hand hiervan zijn de klantprofielen bepaald.</w:t>
      </w:r>
    </w:p>
    <w:p w14:paraId="637D3E95" w14:textId="77777777" w:rsidR="00520272" w:rsidRDefault="00520272" w:rsidP="00520272">
      <w:pPr>
        <w:pStyle w:val="Geenafstand"/>
      </w:pPr>
    </w:p>
    <w:p w14:paraId="637D3E96" w14:textId="77777777" w:rsidR="009D6765" w:rsidRPr="009D6765" w:rsidRDefault="00E6031F" w:rsidP="009D6765">
      <w:pPr>
        <w:pStyle w:val="Geenafstand"/>
        <w:rPr>
          <w:i/>
        </w:rPr>
      </w:pPr>
      <w:r>
        <w:rPr>
          <w:i/>
        </w:rPr>
        <w:t>Vitamine</w:t>
      </w:r>
      <w:r w:rsidR="00E15A07">
        <w:rPr>
          <w:i/>
        </w:rPr>
        <w:t>n</w:t>
      </w:r>
      <w:r>
        <w:rPr>
          <w:i/>
        </w:rPr>
        <w:t xml:space="preserve"> klantprofiel</w:t>
      </w:r>
    </w:p>
    <w:tbl>
      <w:tblPr>
        <w:tblStyle w:val="Rastertabel4-Accent51"/>
        <w:tblW w:w="0" w:type="auto"/>
        <w:tblLook w:val="04A0" w:firstRow="1" w:lastRow="0" w:firstColumn="1" w:lastColumn="0" w:noHBand="0" w:noVBand="1"/>
      </w:tblPr>
      <w:tblGrid>
        <w:gridCol w:w="4606"/>
        <w:gridCol w:w="4606"/>
      </w:tblGrid>
      <w:tr w:rsidR="009D6765" w14:paraId="637D3E99" w14:textId="77777777" w:rsidTr="00C9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97" w14:textId="77777777" w:rsidR="009D6765" w:rsidRDefault="009D6765" w:rsidP="00520272">
            <w:pPr>
              <w:pStyle w:val="Geenafstand"/>
            </w:pPr>
            <w:r>
              <w:t>Onderwerp</w:t>
            </w:r>
          </w:p>
        </w:tc>
        <w:tc>
          <w:tcPr>
            <w:tcW w:w="4606" w:type="dxa"/>
          </w:tcPr>
          <w:p w14:paraId="637D3E98" w14:textId="77777777" w:rsidR="009D6765" w:rsidRDefault="009D6765" w:rsidP="000C2BDB">
            <w:pPr>
              <w:pStyle w:val="Geenafstand"/>
              <w:cnfStyle w:val="100000000000" w:firstRow="1" w:lastRow="0" w:firstColumn="0" w:lastColumn="0" w:oddVBand="0" w:evenVBand="0" w:oddHBand="0" w:evenHBand="0" w:firstRowFirstColumn="0" w:firstRowLastColumn="0" w:lastRowFirstColumn="0" w:lastRowLastColumn="0"/>
            </w:pPr>
            <w:r>
              <w:t>Meest voorkomende</w:t>
            </w:r>
          </w:p>
        </w:tc>
      </w:tr>
      <w:tr w:rsidR="000C2BDB" w14:paraId="637D3E9C"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9A" w14:textId="77777777" w:rsidR="000C2BDB" w:rsidRDefault="000C2BDB" w:rsidP="00520272">
            <w:pPr>
              <w:pStyle w:val="Geenafstand"/>
            </w:pPr>
            <w:r>
              <w:t>Sportfrequentie</w:t>
            </w:r>
          </w:p>
        </w:tc>
        <w:tc>
          <w:tcPr>
            <w:tcW w:w="4606" w:type="dxa"/>
          </w:tcPr>
          <w:p w14:paraId="637D3E9B" w14:textId="27486AEE" w:rsidR="000C2BDB" w:rsidRDefault="000C2BDB" w:rsidP="000C2BDB">
            <w:pPr>
              <w:pStyle w:val="Geenafstand"/>
              <w:cnfStyle w:val="000000100000" w:firstRow="0" w:lastRow="0" w:firstColumn="0" w:lastColumn="0" w:oddVBand="0" w:evenVBand="0" w:oddHBand="1" w:evenHBand="0" w:firstRowFirstColumn="0" w:firstRowLastColumn="0" w:lastRowFirstColumn="0" w:lastRowLastColumn="0"/>
            </w:pPr>
            <w:r>
              <w:t>3 to</w:t>
            </w:r>
            <w:r w:rsidR="00567074">
              <w:t>t</w:t>
            </w:r>
            <w:r>
              <w:t xml:space="preserve"> 4 keer in de week (51,6%)</w:t>
            </w:r>
          </w:p>
        </w:tc>
      </w:tr>
      <w:tr w:rsidR="000C2BDB" w14:paraId="637D3E9F"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9D" w14:textId="710DF9A3" w:rsidR="000C2BDB" w:rsidRDefault="007B0A8E" w:rsidP="00520272">
            <w:pPr>
              <w:pStyle w:val="Geenafstand"/>
            </w:pPr>
            <w:r>
              <w:t>Fitnessdoel</w:t>
            </w:r>
          </w:p>
        </w:tc>
        <w:tc>
          <w:tcPr>
            <w:tcW w:w="4606" w:type="dxa"/>
          </w:tcPr>
          <w:p w14:paraId="637D3E9E" w14:textId="77777777" w:rsidR="000C2BDB" w:rsidRDefault="000C2BDB" w:rsidP="00520272">
            <w:pPr>
              <w:pStyle w:val="Geenafstand"/>
              <w:cnfStyle w:val="000000000000" w:firstRow="0" w:lastRow="0" w:firstColumn="0" w:lastColumn="0" w:oddVBand="0" w:evenVBand="0" w:oddHBand="0" w:evenHBand="0" w:firstRowFirstColumn="0" w:firstRowLastColumn="0" w:lastRowFirstColumn="0" w:lastRowLastColumn="0"/>
            </w:pPr>
            <w:r>
              <w:t>Training ter ondersteuning van de gezondheid en algemene fitheid (62,8%)</w:t>
            </w:r>
          </w:p>
        </w:tc>
      </w:tr>
      <w:tr w:rsidR="000C2BDB" w14:paraId="637D3EA2"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A0" w14:textId="77777777" w:rsidR="000C2BDB" w:rsidRDefault="00A24165" w:rsidP="00520272">
            <w:pPr>
              <w:pStyle w:val="Geenafstand"/>
            </w:pPr>
            <w:r>
              <w:t>Groepslessen</w:t>
            </w:r>
          </w:p>
        </w:tc>
        <w:tc>
          <w:tcPr>
            <w:tcW w:w="4606" w:type="dxa"/>
          </w:tcPr>
          <w:p w14:paraId="637D3EA1" w14:textId="77777777" w:rsidR="000C2BDB" w:rsidRDefault="00A24165" w:rsidP="00520272">
            <w:pPr>
              <w:pStyle w:val="Geenafstand"/>
              <w:cnfStyle w:val="000000100000" w:firstRow="0" w:lastRow="0" w:firstColumn="0" w:lastColumn="0" w:oddVBand="0" w:evenVBand="0" w:oddHBand="1" w:evenHBand="0" w:firstRowFirstColumn="0" w:firstRowLastColumn="0" w:lastRowFirstColumn="0" w:lastRowLastColumn="0"/>
            </w:pPr>
            <w:r>
              <w:t>Bodypump, BRN, XCORE en Pilates</w:t>
            </w:r>
          </w:p>
        </w:tc>
      </w:tr>
      <w:tr w:rsidR="000C2BDB" w14:paraId="637D3EA5"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A3" w14:textId="77777777" w:rsidR="000C2BDB" w:rsidRDefault="00A24165" w:rsidP="00520272">
            <w:pPr>
              <w:pStyle w:val="Geenafstand"/>
            </w:pPr>
            <w:r>
              <w:t>Andere sporten</w:t>
            </w:r>
          </w:p>
        </w:tc>
        <w:tc>
          <w:tcPr>
            <w:tcW w:w="4606" w:type="dxa"/>
          </w:tcPr>
          <w:p w14:paraId="637D3EA4" w14:textId="77777777" w:rsidR="00A24165" w:rsidRDefault="00A24165" w:rsidP="00520272">
            <w:pPr>
              <w:pStyle w:val="Geenafstand"/>
              <w:cnfStyle w:val="000000000000" w:firstRow="0" w:lastRow="0" w:firstColumn="0" w:lastColumn="0" w:oddVBand="0" w:evenVBand="0" w:oddHBand="0" w:evenHBand="0" w:firstRowFirstColumn="0" w:firstRowLastColumn="0" w:lastRowFirstColumn="0" w:lastRowLastColumn="0"/>
            </w:pPr>
            <w:r>
              <w:t>Nee (64,2%)</w:t>
            </w:r>
          </w:p>
        </w:tc>
      </w:tr>
      <w:tr w:rsidR="000C2BDB" w14:paraId="637D3EA8"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A6" w14:textId="77777777" w:rsidR="000C2BDB" w:rsidRDefault="00A24165" w:rsidP="00520272">
            <w:pPr>
              <w:pStyle w:val="Geenafstand"/>
            </w:pPr>
            <w:r>
              <w:t>Andere supplementen</w:t>
            </w:r>
          </w:p>
        </w:tc>
        <w:tc>
          <w:tcPr>
            <w:tcW w:w="4606" w:type="dxa"/>
          </w:tcPr>
          <w:p w14:paraId="637D3EA7" w14:textId="77777777" w:rsidR="000C2BDB" w:rsidRDefault="00A24165" w:rsidP="00520272">
            <w:pPr>
              <w:pStyle w:val="Geenafstand"/>
              <w:cnfStyle w:val="000000100000" w:firstRow="0" w:lastRow="0" w:firstColumn="0" w:lastColumn="0" w:oddVBand="0" w:evenVBand="0" w:oddHBand="1" w:evenHBand="0" w:firstRowFirstColumn="0" w:firstRowLastColumn="0" w:lastRowFirstColumn="0" w:lastRowLastColumn="0"/>
            </w:pPr>
            <w:r>
              <w:t>Mineralen (53,3%)</w:t>
            </w:r>
          </w:p>
        </w:tc>
      </w:tr>
      <w:tr w:rsidR="00A24165" w14:paraId="637D3EAB"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A9" w14:textId="77777777" w:rsidR="00A24165" w:rsidRDefault="00A24165" w:rsidP="00520272">
            <w:pPr>
              <w:pStyle w:val="Geenafstand"/>
            </w:pPr>
            <w:r>
              <w:t>Mate van gebruik</w:t>
            </w:r>
          </w:p>
        </w:tc>
        <w:tc>
          <w:tcPr>
            <w:tcW w:w="4606" w:type="dxa"/>
          </w:tcPr>
          <w:p w14:paraId="637D3EAA" w14:textId="77777777" w:rsidR="00A24165" w:rsidRDefault="00A24165" w:rsidP="00520272">
            <w:pPr>
              <w:pStyle w:val="Geenafstand"/>
              <w:cnfStyle w:val="000000000000" w:firstRow="0" w:lastRow="0" w:firstColumn="0" w:lastColumn="0" w:oddVBand="0" w:evenVBand="0" w:oddHBand="0" w:evenHBand="0" w:firstRowFirstColumn="0" w:firstRowLastColumn="0" w:lastRowFirstColumn="0" w:lastRowLastColumn="0"/>
            </w:pPr>
            <w:r>
              <w:t>7 t/m 9 keer per week (37,8%)</w:t>
            </w:r>
          </w:p>
        </w:tc>
      </w:tr>
      <w:tr w:rsidR="00A24165" w14:paraId="637D3EAE"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AC" w14:textId="77777777" w:rsidR="00A24165" w:rsidRDefault="00A24165" w:rsidP="00520272">
            <w:pPr>
              <w:pStyle w:val="Geenafstand"/>
            </w:pPr>
            <w:r>
              <w:t>Online, retail of beide</w:t>
            </w:r>
          </w:p>
        </w:tc>
        <w:tc>
          <w:tcPr>
            <w:tcW w:w="4606" w:type="dxa"/>
          </w:tcPr>
          <w:p w14:paraId="637D3EAD" w14:textId="77777777" w:rsidR="00A24165" w:rsidRDefault="00A24165" w:rsidP="00520272">
            <w:pPr>
              <w:pStyle w:val="Geenafstand"/>
              <w:cnfStyle w:val="000000100000" w:firstRow="0" w:lastRow="0" w:firstColumn="0" w:lastColumn="0" w:oddVBand="0" w:evenVBand="0" w:oddHBand="1" w:evenHBand="0" w:firstRowFirstColumn="0" w:firstRowLastColumn="0" w:lastRowFirstColumn="0" w:lastRowLastColumn="0"/>
            </w:pPr>
            <w:r>
              <w:t>Retailer (46,3%)</w:t>
            </w:r>
          </w:p>
        </w:tc>
      </w:tr>
      <w:tr w:rsidR="00A24165" w14:paraId="637D3EB1"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AF" w14:textId="77777777" w:rsidR="00A24165" w:rsidRDefault="00A24165" w:rsidP="00520272">
            <w:pPr>
              <w:pStyle w:val="Geenafstand"/>
            </w:pPr>
            <w:r>
              <w:t>Maandelijkse gemiddelde uitgave</w:t>
            </w:r>
          </w:p>
        </w:tc>
        <w:tc>
          <w:tcPr>
            <w:tcW w:w="4606" w:type="dxa"/>
          </w:tcPr>
          <w:p w14:paraId="637D3EB0" w14:textId="77777777" w:rsidR="00A24165" w:rsidRDefault="00A24165" w:rsidP="00520272">
            <w:pPr>
              <w:pStyle w:val="Geenafstand"/>
              <w:cnfStyle w:val="000000000000" w:firstRow="0" w:lastRow="0" w:firstColumn="0" w:lastColumn="0" w:oddVBand="0" w:evenVBand="0" w:oddHBand="0" w:evenHBand="0" w:firstRowFirstColumn="0" w:firstRowLastColumn="0" w:lastRowFirstColumn="0" w:lastRowLastColumn="0"/>
            </w:pPr>
            <w:r>
              <w:t>10 t/m 25 euro (41,4%)</w:t>
            </w:r>
          </w:p>
        </w:tc>
      </w:tr>
      <w:tr w:rsidR="00A24165" w14:paraId="637D3EB4"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B2" w14:textId="77777777" w:rsidR="00A24165" w:rsidRDefault="00A24165" w:rsidP="00520272">
            <w:pPr>
              <w:pStyle w:val="Geenafstand"/>
            </w:pPr>
            <w:r>
              <w:t>Geslacht</w:t>
            </w:r>
          </w:p>
        </w:tc>
        <w:tc>
          <w:tcPr>
            <w:tcW w:w="4606" w:type="dxa"/>
          </w:tcPr>
          <w:p w14:paraId="637D3EB3" w14:textId="77777777" w:rsidR="00A24165" w:rsidRDefault="00A24165" w:rsidP="00520272">
            <w:pPr>
              <w:pStyle w:val="Geenafstand"/>
              <w:cnfStyle w:val="000000100000" w:firstRow="0" w:lastRow="0" w:firstColumn="0" w:lastColumn="0" w:oddVBand="0" w:evenVBand="0" w:oddHBand="1" w:evenHBand="0" w:firstRowFirstColumn="0" w:firstRowLastColumn="0" w:lastRowFirstColumn="0" w:lastRowLastColumn="0"/>
            </w:pPr>
            <w:r>
              <w:t>Vrouw (55,9%)</w:t>
            </w:r>
          </w:p>
        </w:tc>
      </w:tr>
      <w:tr w:rsidR="00A24165" w14:paraId="637D3EB7"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B5" w14:textId="77777777" w:rsidR="00A24165" w:rsidRDefault="00A24165" w:rsidP="00520272">
            <w:pPr>
              <w:pStyle w:val="Geenafstand"/>
            </w:pPr>
            <w:r>
              <w:t>Leeftijd</w:t>
            </w:r>
          </w:p>
        </w:tc>
        <w:tc>
          <w:tcPr>
            <w:tcW w:w="4606" w:type="dxa"/>
          </w:tcPr>
          <w:p w14:paraId="637D3EB6" w14:textId="77777777" w:rsidR="00A24165" w:rsidRDefault="00A24165" w:rsidP="009D6765">
            <w:pPr>
              <w:pStyle w:val="Geenafstand"/>
              <w:keepNext/>
              <w:cnfStyle w:val="000000000000" w:firstRow="0" w:lastRow="0" w:firstColumn="0" w:lastColumn="0" w:oddVBand="0" w:evenVBand="0" w:oddHBand="0" w:evenHBand="0" w:firstRowFirstColumn="0" w:firstRowLastColumn="0" w:lastRowFirstColumn="0" w:lastRowLastColumn="0"/>
            </w:pPr>
            <w:r>
              <w:t>36 t/m 45 jaar (25,5%)</w:t>
            </w:r>
          </w:p>
        </w:tc>
      </w:tr>
    </w:tbl>
    <w:p w14:paraId="637D3EB8" w14:textId="27BD755D" w:rsidR="00A24165" w:rsidRDefault="009D6765" w:rsidP="009D6765">
      <w:pPr>
        <w:pStyle w:val="Bijschrift"/>
      </w:pPr>
      <w:bookmarkStart w:id="42" w:name="_Toc484945541"/>
      <w:r>
        <w:t xml:space="preserve">Tabel </w:t>
      </w:r>
      <w:r w:rsidR="005C760B">
        <w:fldChar w:fldCharType="begin"/>
      </w:r>
      <w:r w:rsidR="005C760B">
        <w:instrText xml:space="preserve"> SEQ Tabel \* ARABIC </w:instrText>
      </w:r>
      <w:r w:rsidR="005C760B">
        <w:fldChar w:fldCharType="separate"/>
      </w:r>
      <w:r w:rsidR="00B66109">
        <w:rPr>
          <w:noProof/>
        </w:rPr>
        <w:t>12</w:t>
      </w:r>
      <w:r w:rsidR="005C760B">
        <w:rPr>
          <w:noProof/>
        </w:rPr>
        <w:fldChar w:fldCharType="end"/>
      </w:r>
      <w:r>
        <w:t xml:space="preserve">: </w:t>
      </w:r>
      <w:r w:rsidRPr="00585478">
        <w:t>Vitamine</w:t>
      </w:r>
      <w:r w:rsidR="00E15A07">
        <w:t>n</w:t>
      </w:r>
      <w:r w:rsidRPr="00585478">
        <w:t xml:space="preserve"> </w:t>
      </w:r>
      <w:r w:rsidRPr="00204E1A">
        <w:t xml:space="preserve">klantprofiel </w:t>
      </w:r>
      <w:r w:rsidR="00204E1A" w:rsidRPr="00204E1A">
        <w:t xml:space="preserve">(bijlage </w:t>
      </w:r>
      <w:r w:rsidR="00204E1A">
        <w:t>14.3</w:t>
      </w:r>
      <w:r w:rsidR="00204E1A" w:rsidRPr="00204E1A">
        <w:t>: figuur 21 t/m 30</w:t>
      </w:r>
      <w:r w:rsidRPr="00204E1A">
        <w:t>)</w:t>
      </w:r>
      <w:r w:rsidR="00E15A07" w:rsidRPr="00204E1A">
        <w:t xml:space="preserve"> (</w:t>
      </w:r>
      <w:r w:rsidR="00E15A07">
        <w:t>n</w:t>
      </w:r>
      <w:r w:rsidR="009F1E0C">
        <w:t>=</w:t>
      </w:r>
      <w:r w:rsidR="00E15A07">
        <w:t>122)</w:t>
      </w:r>
      <w:bookmarkEnd w:id="42"/>
    </w:p>
    <w:p w14:paraId="637D3EB9" w14:textId="37097284" w:rsidR="00A24165" w:rsidRDefault="00A24165" w:rsidP="00520272">
      <w:pPr>
        <w:pStyle w:val="Geenafstand"/>
      </w:pPr>
      <w:r w:rsidRPr="00204E1A">
        <w:t>Het naslagwerk met betrekking tot het klantprofiel van de vitamine</w:t>
      </w:r>
      <w:r w:rsidR="00E15A07" w:rsidRPr="00204E1A">
        <w:t>n</w:t>
      </w:r>
      <w:r w:rsidRPr="00204E1A">
        <w:t xml:space="preserve"> gebruiker staat vermeld in </w:t>
      </w:r>
      <w:r w:rsidR="00204E1A" w:rsidRPr="00204E1A">
        <w:t>bijlage 14.3</w:t>
      </w:r>
      <w:r w:rsidRPr="00204E1A">
        <w:t xml:space="preserve">. </w:t>
      </w:r>
      <w:r w:rsidR="00F82D8F" w:rsidRPr="00204E1A">
        <w:t>Het valt op dat een groot gedeelte van de</w:t>
      </w:r>
      <w:r w:rsidR="00E6031F" w:rsidRPr="00204E1A">
        <w:t xml:space="preserve"> leden </w:t>
      </w:r>
      <w:r w:rsidR="00567074">
        <w:t>geen andere sporten beoefent</w:t>
      </w:r>
      <w:r w:rsidR="00F82D8F" w:rsidRPr="00204E1A">
        <w:t xml:space="preserve"> buiten de sportschool. Dit zorgt</w:t>
      </w:r>
      <w:r w:rsidR="00F82D8F">
        <w:t xml:space="preserve"> waarschijnlijk voor de hoge deelname aan de groepslessen. Daarnaast valt het op dat meer dan de helft van de vitamine</w:t>
      </w:r>
      <w:r w:rsidR="00E15A07">
        <w:t>n</w:t>
      </w:r>
      <w:r w:rsidR="00567074">
        <w:t xml:space="preserve"> </w:t>
      </w:r>
      <w:r w:rsidR="00F82D8F">
        <w:t>gebruikers ook mineralen gebruikt. De online en retail afnames zijn gelijk verdeeld. 40,7% koopt vitamines online en 13% koopt vitamines online en via retail. Tot slot wordt de leeftijdsgroep 26 t/m 35 jaar ook goed vertegenwoordigd met 20,6%.</w:t>
      </w:r>
    </w:p>
    <w:p w14:paraId="637D3EBA" w14:textId="77777777" w:rsidR="00A24165" w:rsidRDefault="00A24165" w:rsidP="00520272">
      <w:pPr>
        <w:pStyle w:val="Geenafstand"/>
      </w:pPr>
    </w:p>
    <w:p w14:paraId="637D3EBB" w14:textId="77777777" w:rsidR="00A24165" w:rsidRDefault="00A24165" w:rsidP="00520272">
      <w:pPr>
        <w:pStyle w:val="Geenafstand"/>
        <w:rPr>
          <w:i/>
        </w:rPr>
      </w:pPr>
      <w:r>
        <w:rPr>
          <w:i/>
        </w:rPr>
        <w:t>Mineralen</w:t>
      </w:r>
      <w:r w:rsidR="00E6031F">
        <w:rPr>
          <w:i/>
        </w:rPr>
        <w:t xml:space="preserve"> klantprofiel</w:t>
      </w:r>
    </w:p>
    <w:tbl>
      <w:tblPr>
        <w:tblStyle w:val="Rastertabel4-Accent51"/>
        <w:tblW w:w="0" w:type="auto"/>
        <w:tblLook w:val="04A0" w:firstRow="1" w:lastRow="0" w:firstColumn="1" w:lastColumn="0" w:noHBand="0" w:noVBand="1"/>
      </w:tblPr>
      <w:tblGrid>
        <w:gridCol w:w="4606"/>
        <w:gridCol w:w="4606"/>
      </w:tblGrid>
      <w:tr w:rsidR="009D6765" w14:paraId="637D3EBE" w14:textId="77777777" w:rsidTr="00C9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BC" w14:textId="77777777" w:rsidR="009D6765" w:rsidRDefault="009D6765" w:rsidP="007D78C1">
            <w:pPr>
              <w:pStyle w:val="Geenafstand"/>
            </w:pPr>
            <w:r>
              <w:t>Onderwerp</w:t>
            </w:r>
          </w:p>
        </w:tc>
        <w:tc>
          <w:tcPr>
            <w:tcW w:w="4606" w:type="dxa"/>
          </w:tcPr>
          <w:p w14:paraId="637D3EBD" w14:textId="77777777" w:rsidR="009D6765" w:rsidRDefault="009D6765" w:rsidP="007D78C1">
            <w:pPr>
              <w:pStyle w:val="Geenafstand"/>
              <w:cnfStyle w:val="100000000000" w:firstRow="1" w:lastRow="0" w:firstColumn="0" w:lastColumn="0" w:oddVBand="0" w:evenVBand="0" w:oddHBand="0" w:evenHBand="0" w:firstRowFirstColumn="0" w:firstRowLastColumn="0" w:lastRowFirstColumn="0" w:lastRowLastColumn="0"/>
            </w:pPr>
            <w:r>
              <w:t>Meest voorkomende</w:t>
            </w:r>
          </w:p>
        </w:tc>
      </w:tr>
      <w:tr w:rsidR="00F82D8F" w14:paraId="637D3EC1"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BF" w14:textId="77777777" w:rsidR="00F82D8F" w:rsidRDefault="00F82D8F" w:rsidP="007D78C1">
            <w:pPr>
              <w:pStyle w:val="Geenafstand"/>
            </w:pPr>
            <w:r>
              <w:t>Sportfrequentie</w:t>
            </w:r>
          </w:p>
        </w:tc>
        <w:tc>
          <w:tcPr>
            <w:tcW w:w="4606" w:type="dxa"/>
          </w:tcPr>
          <w:p w14:paraId="637D3EC0" w14:textId="429CB37E" w:rsidR="00F82D8F" w:rsidRDefault="009F43F9" w:rsidP="007D78C1">
            <w:pPr>
              <w:pStyle w:val="Geenafstand"/>
              <w:cnfStyle w:val="000000100000" w:firstRow="0" w:lastRow="0" w:firstColumn="0" w:lastColumn="0" w:oddVBand="0" w:evenVBand="0" w:oddHBand="1" w:evenHBand="0" w:firstRowFirstColumn="0" w:firstRowLastColumn="0" w:lastRowFirstColumn="0" w:lastRowLastColumn="0"/>
            </w:pPr>
            <w:r>
              <w:t>3 to</w:t>
            </w:r>
            <w:r w:rsidR="00567074">
              <w:t>t</w:t>
            </w:r>
            <w:r>
              <w:t xml:space="preserve"> 4 keer in de week (49,4</w:t>
            </w:r>
            <w:r w:rsidR="00F82D8F">
              <w:t>%)</w:t>
            </w:r>
          </w:p>
        </w:tc>
      </w:tr>
      <w:tr w:rsidR="00F82D8F" w14:paraId="637D3EC4"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C2" w14:textId="5E471BEE" w:rsidR="00F82D8F" w:rsidRDefault="007B0A8E" w:rsidP="007D78C1">
            <w:pPr>
              <w:pStyle w:val="Geenafstand"/>
            </w:pPr>
            <w:r>
              <w:t>Fitnessdoel</w:t>
            </w:r>
          </w:p>
        </w:tc>
        <w:tc>
          <w:tcPr>
            <w:tcW w:w="4606" w:type="dxa"/>
          </w:tcPr>
          <w:p w14:paraId="637D3EC3" w14:textId="77777777" w:rsidR="00F82D8F" w:rsidRDefault="00F82D8F" w:rsidP="007D78C1">
            <w:pPr>
              <w:pStyle w:val="Geenafstand"/>
              <w:cnfStyle w:val="000000000000" w:firstRow="0" w:lastRow="0" w:firstColumn="0" w:lastColumn="0" w:oddVBand="0" w:evenVBand="0" w:oddHBand="0" w:evenHBand="0" w:firstRowFirstColumn="0" w:firstRowLastColumn="0" w:lastRowFirstColumn="0" w:lastRowLastColumn="0"/>
            </w:pPr>
            <w:r>
              <w:t>Training ter ondersteuning van de gezondheid en algemene fitheid</w:t>
            </w:r>
            <w:r w:rsidR="009F43F9">
              <w:t xml:space="preserve"> (64,7</w:t>
            </w:r>
            <w:r>
              <w:t>%)</w:t>
            </w:r>
          </w:p>
        </w:tc>
      </w:tr>
      <w:tr w:rsidR="00F82D8F" w14:paraId="637D3EC7"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C5" w14:textId="77777777" w:rsidR="00F82D8F" w:rsidRDefault="00F82D8F" w:rsidP="007D78C1">
            <w:pPr>
              <w:pStyle w:val="Geenafstand"/>
            </w:pPr>
            <w:r>
              <w:t>Groepslessen</w:t>
            </w:r>
          </w:p>
        </w:tc>
        <w:tc>
          <w:tcPr>
            <w:tcW w:w="4606" w:type="dxa"/>
          </w:tcPr>
          <w:p w14:paraId="637D3EC6" w14:textId="77777777" w:rsidR="00F82D8F" w:rsidRDefault="00F82D8F" w:rsidP="007D78C1">
            <w:pPr>
              <w:pStyle w:val="Geenafstand"/>
              <w:cnfStyle w:val="000000100000" w:firstRow="0" w:lastRow="0" w:firstColumn="0" w:lastColumn="0" w:oddVBand="0" w:evenVBand="0" w:oddHBand="1" w:evenHBand="0" w:firstRowFirstColumn="0" w:firstRowLastColumn="0" w:lastRowFirstColumn="0" w:lastRowLastColumn="0"/>
            </w:pPr>
            <w:r>
              <w:t>Bodypump, BRN, XCORE en Pilates</w:t>
            </w:r>
          </w:p>
        </w:tc>
      </w:tr>
      <w:tr w:rsidR="00F82D8F" w14:paraId="637D3ECA"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C8" w14:textId="77777777" w:rsidR="00F82D8F" w:rsidRDefault="00F82D8F" w:rsidP="007D78C1">
            <w:pPr>
              <w:pStyle w:val="Geenafstand"/>
            </w:pPr>
            <w:r>
              <w:t>Andere sporten</w:t>
            </w:r>
          </w:p>
        </w:tc>
        <w:tc>
          <w:tcPr>
            <w:tcW w:w="4606" w:type="dxa"/>
          </w:tcPr>
          <w:p w14:paraId="637D3EC9" w14:textId="77777777" w:rsidR="00F82D8F" w:rsidRDefault="009D6765" w:rsidP="007D78C1">
            <w:pPr>
              <w:pStyle w:val="Geenafstand"/>
              <w:cnfStyle w:val="000000000000" w:firstRow="0" w:lastRow="0" w:firstColumn="0" w:lastColumn="0" w:oddVBand="0" w:evenVBand="0" w:oddHBand="0" w:evenHBand="0" w:firstRowFirstColumn="0" w:firstRowLastColumn="0" w:lastRowFirstColumn="0" w:lastRowLastColumn="0"/>
            </w:pPr>
            <w:r>
              <w:t>Nee (60,7</w:t>
            </w:r>
            <w:r w:rsidR="00F82D8F">
              <w:t>%)</w:t>
            </w:r>
          </w:p>
        </w:tc>
      </w:tr>
      <w:tr w:rsidR="00F82D8F" w14:paraId="637D3ECD"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CB" w14:textId="77777777" w:rsidR="00F82D8F" w:rsidRDefault="00F82D8F" w:rsidP="007D78C1">
            <w:pPr>
              <w:pStyle w:val="Geenafstand"/>
            </w:pPr>
            <w:r>
              <w:t>Andere supplementen</w:t>
            </w:r>
          </w:p>
        </w:tc>
        <w:tc>
          <w:tcPr>
            <w:tcW w:w="4606" w:type="dxa"/>
          </w:tcPr>
          <w:p w14:paraId="637D3ECC" w14:textId="77777777" w:rsidR="00F82D8F" w:rsidRDefault="009D6765" w:rsidP="007D78C1">
            <w:pPr>
              <w:pStyle w:val="Geenafstand"/>
              <w:cnfStyle w:val="000000100000" w:firstRow="0" w:lastRow="0" w:firstColumn="0" w:lastColumn="0" w:oddVBand="0" w:evenVBand="0" w:oddHBand="1" w:evenHBand="0" w:firstRowFirstColumn="0" w:firstRowLastColumn="0" w:lastRowFirstColumn="0" w:lastRowLastColumn="0"/>
            </w:pPr>
            <w:r>
              <w:t>Vitamines (76,5</w:t>
            </w:r>
            <w:r w:rsidR="00F82D8F">
              <w:t>%)</w:t>
            </w:r>
          </w:p>
        </w:tc>
      </w:tr>
      <w:tr w:rsidR="00F82D8F" w14:paraId="637D3ED0"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CE" w14:textId="77777777" w:rsidR="00F82D8F" w:rsidRDefault="00F82D8F" w:rsidP="007D78C1">
            <w:pPr>
              <w:pStyle w:val="Geenafstand"/>
            </w:pPr>
            <w:r>
              <w:t>Mate van gebruik</w:t>
            </w:r>
          </w:p>
        </w:tc>
        <w:tc>
          <w:tcPr>
            <w:tcW w:w="4606" w:type="dxa"/>
          </w:tcPr>
          <w:p w14:paraId="637D3ECF" w14:textId="77777777" w:rsidR="00F82D8F" w:rsidRDefault="009D6765" w:rsidP="009D6765">
            <w:pPr>
              <w:pStyle w:val="Geenafstand"/>
              <w:cnfStyle w:val="000000000000" w:firstRow="0" w:lastRow="0" w:firstColumn="0" w:lastColumn="0" w:oddVBand="0" w:evenVBand="0" w:oddHBand="0" w:evenHBand="0" w:firstRowFirstColumn="0" w:firstRowLastColumn="0" w:lastRowFirstColumn="0" w:lastRowLastColumn="0"/>
            </w:pPr>
            <w:r>
              <w:t>7 t/m 9 keer per week (43,2</w:t>
            </w:r>
            <w:r w:rsidR="00F82D8F">
              <w:t>%)</w:t>
            </w:r>
          </w:p>
        </w:tc>
      </w:tr>
      <w:tr w:rsidR="00F82D8F" w14:paraId="637D3ED3"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D1" w14:textId="77777777" w:rsidR="00F82D8F" w:rsidRDefault="00F82D8F" w:rsidP="007D78C1">
            <w:pPr>
              <w:pStyle w:val="Geenafstand"/>
            </w:pPr>
            <w:r>
              <w:t>Online, retail of beide</w:t>
            </w:r>
          </w:p>
        </w:tc>
        <w:tc>
          <w:tcPr>
            <w:tcW w:w="4606" w:type="dxa"/>
          </w:tcPr>
          <w:p w14:paraId="637D3ED2" w14:textId="77777777" w:rsidR="00F82D8F" w:rsidRDefault="009D6765" w:rsidP="007D78C1">
            <w:pPr>
              <w:pStyle w:val="Geenafstand"/>
              <w:cnfStyle w:val="000000100000" w:firstRow="0" w:lastRow="0" w:firstColumn="0" w:lastColumn="0" w:oddVBand="0" w:evenVBand="0" w:oddHBand="1" w:evenHBand="0" w:firstRowFirstColumn="0" w:firstRowLastColumn="0" w:lastRowFirstColumn="0" w:lastRowLastColumn="0"/>
            </w:pPr>
            <w:r>
              <w:t>Retailer (41,0</w:t>
            </w:r>
            <w:r w:rsidR="00F82D8F">
              <w:t>%)</w:t>
            </w:r>
          </w:p>
        </w:tc>
      </w:tr>
      <w:tr w:rsidR="00F82D8F" w14:paraId="637D3ED6"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D4" w14:textId="77777777" w:rsidR="00F82D8F" w:rsidRDefault="00F82D8F" w:rsidP="007D78C1">
            <w:pPr>
              <w:pStyle w:val="Geenafstand"/>
            </w:pPr>
            <w:r>
              <w:t>Maandelijkse gemiddelde uitgave</w:t>
            </w:r>
          </w:p>
        </w:tc>
        <w:tc>
          <w:tcPr>
            <w:tcW w:w="4606" w:type="dxa"/>
          </w:tcPr>
          <w:p w14:paraId="637D3ED5" w14:textId="77777777" w:rsidR="00F82D8F" w:rsidRDefault="009D6765" w:rsidP="007D78C1">
            <w:pPr>
              <w:pStyle w:val="Geenafstand"/>
              <w:cnfStyle w:val="000000000000" w:firstRow="0" w:lastRow="0" w:firstColumn="0" w:lastColumn="0" w:oddVBand="0" w:evenVBand="0" w:oddHBand="0" w:evenHBand="0" w:firstRowFirstColumn="0" w:firstRowLastColumn="0" w:lastRowFirstColumn="0" w:lastRowLastColumn="0"/>
            </w:pPr>
            <w:r>
              <w:t>10 t/m 25 euro (42</w:t>
            </w:r>
            <w:r w:rsidR="00F82D8F">
              <w:t>%)</w:t>
            </w:r>
          </w:p>
        </w:tc>
      </w:tr>
      <w:tr w:rsidR="00F82D8F" w14:paraId="637D3ED9"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D7" w14:textId="77777777" w:rsidR="00F82D8F" w:rsidRDefault="00F82D8F" w:rsidP="007D78C1">
            <w:pPr>
              <w:pStyle w:val="Geenafstand"/>
            </w:pPr>
            <w:r>
              <w:lastRenderedPageBreak/>
              <w:t>Geslacht</w:t>
            </w:r>
          </w:p>
        </w:tc>
        <w:tc>
          <w:tcPr>
            <w:tcW w:w="4606" w:type="dxa"/>
          </w:tcPr>
          <w:p w14:paraId="637D3ED8" w14:textId="77777777" w:rsidR="00F82D8F" w:rsidRDefault="009D6765" w:rsidP="007D78C1">
            <w:pPr>
              <w:pStyle w:val="Geenafstand"/>
              <w:cnfStyle w:val="000000100000" w:firstRow="0" w:lastRow="0" w:firstColumn="0" w:lastColumn="0" w:oddVBand="0" w:evenVBand="0" w:oddHBand="1" w:evenHBand="0" w:firstRowFirstColumn="0" w:firstRowLastColumn="0" w:lastRowFirstColumn="0" w:lastRowLastColumn="0"/>
            </w:pPr>
            <w:r>
              <w:t>Vrouw (55,6</w:t>
            </w:r>
            <w:r w:rsidR="00F82D8F">
              <w:t>%)</w:t>
            </w:r>
          </w:p>
        </w:tc>
      </w:tr>
      <w:tr w:rsidR="00F82D8F" w14:paraId="637D3EDC"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DA" w14:textId="77777777" w:rsidR="00F82D8F" w:rsidRDefault="00F82D8F" w:rsidP="007D78C1">
            <w:pPr>
              <w:pStyle w:val="Geenafstand"/>
            </w:pPr>
            <w:r>
              <w:t>Leeftijd</w:t>
            </w:r>
          </w:p>
        </w:tc>
        <w:tc>
          <w:tcPr>
            <w:tcW w:w="4606" w:type="dxa"/>
          </w:tcPr>
          <w:p w14:paraId="637D3EDB" w14:textId="77777777" w:rsidR="00F82D8F" w:rsidRDefault="009D6765" w:rsidP="009D6765">
            <w:pPr>
              <w:pStyle w:val="Geenafstand"/>
              <w:keepNext/>
              <w:cnfStyle w:val="000000000000" w:firstRow="0" w:lastRow="0" w:firstColumn="0" w:lastColumn="0" w:oddVBand="0" w:evenVBand="0" w:oddHBand="0" w:evenHBand="0" w:firstRowFirstColumn="0" w:firstRowLastColumn="0" w:lastRowFirstColumn="0" w:lastRowLastColumn="0"/>
            </w:pPr>
            <w:r>
              <w:t>46 t/m 55 jaar (20,8</w:t>
            </w:r>
            <w:r w:rsidR="00F82D8F">
              <w:t>%)</w:t>
            </w:r>
          </w:p>
        </w:tc>
      </w:tr>
    </w:tbl>
    <w:p w14:paraId="637D3EDD" w14:textId="4AC3BA36" w:rsidR="009D6765" w:rsidRPr="00204E1A" w:rsidRDefault="009D6765">
      <w:pPr>
        <w:pStyle w:val="Bijschrift"/>
      </w:pPr>
      <w:bookmarkStart w:id="43" w:name="_Toc484945542"/>
      <w:r>
        <w:t xml:space="preserve">Tabel </w:t>
      </w:r>
      <w:r w:rsidR="005C760B">
        <w:fldChar w:fldCharType="begin"/>
      </w:r>
      <w:r w:rsidR="005C760B">
        <w:instrText xml:space="preserve"> SEQ Tabel \* ARABIC </w:instrText>
      </w:r>
      <w:r w:rsidR="005C760B">
        <w:fldChar w:fldCharType="separate"/>
      </w:r>
      <w:r w:rsidR="00B66109">
        <w:rPr>
          <w:noProof/>
        </w:rPr>
        <w:t>13</w:t>
      </w:r>
      <w:r w:rsidR="005C760B">
        <w:rPr>
          <w:noProof/>
        </w:rPr>
        <w:fldChar w:fldCharType="end"/>
      </w:r>
      <w:r>
        <w:t>: Mineralen</w:t>
      </w:r>
      <w:r w:rsidRPr="003471D9">
        <w:t xml:space="preserve"> </w:t>
      </w:r>
      <w:r w:rsidRPr="00204E1A">
        <w:t xml:space="preserve">klantprofiel (bijlage </w:t>
      </w:r>
      <w:r w:rsidR="00204E1A" w:rsidRPr="00204E1A">
        <w:t>1</w:t>
      </w:r>
      <w:r w:rsidR="00204E1A">
        <w:t>4.4</w:t>
      </w:r>
      <w:r w:rsidR="00204E1A" w:rsidRPr="00204E1A">
        <w:t>: figuur 31 t/m 40</w:t>
      </w:r>
      <w:r w:rsidRPr="00204E1A">
        <w:t>)</w:t>
      </w:r>
      <w:r w:rsidR="00E15A07" w:rsidRPr="00204E1A">
        <w:t xml:space="preserve"> (n=84)</w:t>
      </w:r>
      <w:bookmarkEnd w:id="43"/>
    </w:p>
    <w:p w14:paraId="637D3EDE" w14:textId="3CCB76A1" w:rsidR="009D6765" w:rsidRDefault="009D6765" w:rsidP="009D6765">
      <w:pPr>
        <w:pStyle w:val="Geenafstand"/>
      </w:pPr>
      <w:r w:rsidRPr="00204E1A">
        <w:t xml:space="preserve">Het naslagwerk met betrekking tot het klantprofiel van de mineralen gebruiker staat vermeld in bijlage </w:t>
      </w:r>
      <w:r w:rsidR="00067562" w:rsidRPr="00204E1A">
        <w:t>1</w:t>
      </w:r>
      <w:r w:rsidR="00204E1A" w:rsidRPr="00204E1A">
        <w:t>4.4</w:t>
      </w:r>
      <w:r w:rsidRPr="00204E1A">
        <w:t>. Het valt op dat het klantprofiel van de mineralen gebruiker veelal overeenkomt met het klantprofiel van de</w:t>
      </w:r>
      <w:r>
        <w:t xml:space="preserve"> vitamine</w:t>
      </w:r>
      <w:r w:rsidR="00E15A07">
        <w:t>n</w:t>
      </w:r>
      <w:r>
        <w:t xml:space="preserve"> gebruiker. De verklaring hiervoor is dat meer dan 75% van de</w:t>
      </w:r>
      <w:r w:rsidR="00E6031F">
        <w:t xml:space="preserve"> leden</w:t>
      </w:r>
      <w:r>
        <w:t xml:space="preserve"> die mineralen gebruikt ook vitamines gebruikt. Het enige echte verschil is dat mineralen meer worden gebruikt door de leeftijdsgroep 46 t/m 55 jaar.</w:t>
      </w:r>
    </w:p>
    <w:p w14:paraId="637D3EDF" w14:textId="77777777" w:rsidR="00AC2929" w:rsidRDefault="00AC2929" w:rsidP="00520272">
      <w:pPr>
        <w:pStyle w:val="Geenafstand"/>
      </w:pPr>
    </w:p>
    <w:p w14:paraId="637D3EE0" w14:textId="71A86792" w:rsidR="00E6031F" w:rsidRDefault="007B0A8E" w:rsidP="00520272">
      <w:pPr>
        <w:pStyle w:val="Geenafstand"/>
        <w:rPr>
          <w:i/>
        </w:rPr>
      </w:pPr>
      <w:r>
        <w:rPr>
          <w:i/>
        </w:rPr>
        <w:t>Fitness-supplementen</w:t>
      </w:r>
      <w:r w:rsidR="00E6031F">
        <w:rPr>
          <w:i/>
        </w:rPr>
        <w:t xml:space="preserve"> klantprofiel</w:t>
      </w:r>
    </w:p>
    <w:tbl>
      <w:tblPr>
        <w:tblStyle w:val="Rastertabel4-Accent51"/>
        <w:tblW w:w="0" w:type="auto"/>
        <w:tblLook w:val="04A0" w:firstRow="1" w:lastRow="0" w:firstColumn="1" w:lastColumn="0" w:noHBand="0" w:noVBand="1"/>
      </w:tblPr>
      <w:tblGrid>
        <w:gridCol w:w="4606"/>
        <w:gridCol w:w="4606"/>
      </w:tblGrid>
      <w:tr w:rsidR="00E6031F" w14:paraId="637D3EE3" w14:textId="77777777" w:rsidTr="00C9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E1" w14:textId="77777777" w:rsidR="00E6031F" w:rsidRDefault="00E6031F" w:rsidP="007D78C1">
            <w:pPr>
              <w:pStyle w:val="Geenafstand"/>
            </w:pPr>
            <w:r>
              <w:t>Onderwerp</w:t>
            </w:r>
          </w:p>
        </w:tc>
        <w:tc>
          <w:tcPr>
            <w:tcW w:w="4606" w:type="dxa"/>
          </w:tcPr>
          <w:p w14:paraId="637D3EE2" w14:textId="77777777" w:rsidR="00E6031F" w:rsidRDefault="00E6031F" w:rsidP="007D78C1">
            <w:pPr>
              <w:pStyle w:val="Geenafstand"/>
              <w:cnfStyle w:val="100000000000" w:firstRow="1" w:lastRow="0" w:firstColumn="0" w:lastColumn="0" w:oddVBand="0" w:evenVBand="0" w:oddHBand="0" w:evenHBand="0" w:firstRowFirstColumn="0" w:firstRowLastColumn="0" w:lastRowFirstColumn="0" w:lastRowLastColumn="0"/>
            </w:pPr>
            <w:r>
              <w:t>Meest voorkomende</w:t>
            </w:r>
          </w:p>
        </w:tc>
      </w:tr>
      <w:tr w:rsidR="00E6031F" w14:paraId="637D3EE6"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E4" w14:textId="77777777" w:rsidR="00E6031F" w:rsidRDefault="00E6031F" w:rsidP="007D78C1">
            <w:pPr>
              <w:pStyle w:val="Geenafstand"/>
            </w:pPr>
            <w:r>
              <w:t>Sportfrequentie</w:t>
            </w:r>
          </w:p>
        </w:tc>
        <w:tc>
          <w:tcPr>
            <w:tcW w:w="4606" w:type="dxa"/>
          </w:tcPr>
          <w:p w14:paraId="637D3EE5" w14:textId="227FEF73" w:rsidR="00E6031F" w:rsidRDefault="00E15A07" w:rsidP="007D78C1">
            <w:pPr>
              <w:pStyle w:val="Geenafstand"/>
              <w:cnfStyle w:val="000000100000" w:firstRow="0" w:lastRow="0" w:firstColumn="0" w:lastColumn="0" w:oddVBand="0" w:evenVBand="0" w:oddHBand="1" w:evenHBand="0" w:firstRowFirstColumn="0" w:firstRowLastColumn="0" w:lastRowFirstColumn="0" w:lastRowLastColumn="0"/>
            </w:pPr>
            <w:r>
              <w:t>3 to</w:t>
            </w:r>
            <w:r w:rsidR="007B0A8E">
              <w:t>t</w:t>
            </w:r>
            <w:r>
              <w:t xml:space="preserve"> 4 keer in de week (45,8</w:t>
            </w:r>
            <w:r w:rsidR="00E6031F">
              <w:t>%)</w:t>
            </w:r>
          </w:p>
        </w:tc>
      </w:tr>
      <w:tr w:rsidR="00E6031F" w14:paraId="637D3EE9"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E7" w14:textId="5DD36BF0" w:rsidR="00E6031F" w:rsidRDefault="007B0A8E" w:rsidP="007D78C1">
            <w:pPr>
              <w:pStyle w:val="Geenafstand"/>
            </w:pPr>
            <w:r>
              <w:t>Fitnessdoel</w:t>
            </w:r>
          </w:p>
        </w:tc>
        <w:tc>
          <w:tcPr>
            <w:tcW w:w="4606" w:type="dxa"/>
          </w:tcPr>
          <w:p w14:paraId="637D3EE8" w14:textId="77777777" w:rsidR="00E6031F" w:rsidRDefault="00E6031F" w:rsidP="00E15A07">
            <w:pPr>
              <w:pStyle w:val="Geenafstand"/>
              <w:cnfStyle w:val="000000000000" w:firstRow="0" w:lastRow="0" w:firstColumn="0" w:lastColumn="0" w:oddVBand="0" w:evenVBand="0" w:oddHBand="0" w:evenHBand="0" w:firstRowFirstColumn="0" w:firstRowLastColumn="0" w:lastRowFirstColumn="0" w:lastRowLastColumn="0"/>
            </w:pPr>
            <w:r>
              <w:t xml:space="preserve">Training </w:t>
            </w:r>
            <w:r w:rsidR="00E15A07">
              <w:t>gericht op spiergroei (hypertrofie, bodybuilding) of toename van kracht (68,8</w:t>
            </w:r>
            <w:r>
              <w:t>%)</w:t>
            </w:r>
          </w:p>
        </w:tc>
      </w:tr>
      <w:tr w:rsidR="00E6031F" w:rsidRPr="00B021DE" w14:paraId="637D3EEC"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EA" w14:textId="77777777" w:rsidR="00E6031F" w:rsidRDefault="00E6031F" w:rsidP="007D78C1">
            <w:pPr>
              <w:pStyle w:val="Geenafstand"/>
            </w:pPr>
            <w:r>
              <w:t>Groepslessen</w:t>
            </w:r>
          </w:p>
        </w:tc>
        <w:tc>
          <w:tcPr>
            <w:tcW w:w="4606" w:type="dxa"/>
          </w:tcPr>
          <w:p w14:paraId="637D3EEB" w14:textId="77777777" w:rsidR="00E6031F" w:rsidRPr="00E15A07" w:rsidRDefault="00E15A07" w:rsidP="007D78C1">
            <w:pPr>
              <w:pStyle w:val="Geenafstand"/>
              <w:cnfStyle w:val="000000100000" w:firstRow="0" w:lastRow="0" w:firstColumn="0" w:lastColumn="0" w:oddVBand="0" w:evenVBand="0" w:oddHBand="1" w:evenHBand="0" w:firstRowFirstColumn="0" w:firstRowLastColumn="0" w:lastRowFirstColumn="0" w:lastRowLastColumn="0"/>
              <w:rPr>
                <w:lang w:val="en-US"/>
              </w:rPr>
            </w:pPr>
            <w:r w:rsidRPr="00E15A07">
              <w:rPr>
                <w:lang w:val="en-US"/>
              </w:rPr>
              <w:t>Cross Level, Buikspierkwartier, Olympic Lifting, Stretch&amp;Relax</w:t>
            </w:r>
          </w:p>
        </w:tc>
      </w:tr>
      <w:tr w:rsidR="00E6031F" w14:paraId="637D3EEF"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ED" w14:textId="77777777" w:rsidR="00E6031F" w:rsidRDefault="00E6031F" w:rsidP="007D78C1">
            <w:pPr>
              <w:pStyle w:val="Geenafstand"/>
            </w:pPr>
            <w:r>
              <w:t>Andere sporten</w:t>
            </w:r>
          </w:p>
        </w:tc>
        <w:tc>
          <w:tcPr>
            <w:tcW w:w="4606" w:type="dxa"/>
          </w:tcPr>
          <w:p w14:paraId="637D3EEE" w14:textId="77777777" w:rsidR="00E6031F" w:rsidRDefault="00E15A07" w:rsidP="007D78C1">
            <w:pPr>
              <w:pStyle w:val="Geenafstand"/>
              <w:cnfStyle w:val="000000000000" w:firstRow="0" w:lastRow="0" w:firstColumn="0" w:lastColumn="0" w:oddVBand="0" w:evenVBand="0" w:oddHBand="0" w:evenHBand="0" w:firstRowFirstColumn="0" w:firstRowLastColumn="0" w:lastRowFirstColumn="0" w:lastRowLastColumn="0"/>
            </w:pPr>
            <w:r>
              <w:t>Nee (63,5</w:t>
            </w:r>
            <w:r w:rsidR="00E6031F">
              <w:t>%)</w:t>
            </w:r>
          </w:p>
        </w:tc>
      </w:tr>
      <w:tr w:rsidR="00E6031F" w14:paraId="637D3EF2"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F0" w14:textId="77777777" w:rsidR="00E6031F" w:rsidRDefault="00E6031F" w:rsidP="007D78C1">
            <w:pPr>
              <w:pStyle w:val="Geenafstand"/>
            </w:pPr>
            <w:r>
              <w:t>Andere supplementen</w:t>
            </w:r>
          </w:p>
        </w:tc>
        <w:tc>
          <w:tcPr>
            <w:tcW w:w="4606" w:type="dxa"/>
          </w:tcPr>
          <w:p w14:paraId="637D3EF1" w14:textId="77777777" w:rsidR="00E6031F" w:rsidRDefault="00E15A07" w:rsidP="007D78C1">
            <w:pPr>
              <w:pStyle w:val="Geenafstand"/>
              <w:cnfStyle w:val="000000100000" w:firstRow="0" w:lastRow="0" w:firstColumn="0" w:lastColumn="0" w:oddVBand="0" w:evenVBand="0" w:oddHBand="1" w:evenHBand="0" w:firstRowFirstColumn="0" w:firstRowLastColumn="0" w:lastRowFirstColumn="0" w:lastRowLastColumn="0"/>
            </w:pPr>
            <w:r>
              <w:t>Vitamines (52,1</w:t>
            </w:r>
            <w:r w:rsidR="00E6031F">
              <w:t>%)</w:t>
            </w:r>
          </w:p>
        </w:tc>
      </w:tr>
      <w:tr w:rsidR="00E6031F" w14:paraId="637D3EF5"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F3" w14:textId="77777777" w:rsidR="00E6031F" w:rsidRDefault="00E6031F" w:rsidP="007D78C1">
            <w:pPr>
              <w:pStyle w:val="Geenafstand"/>
            </w:pPr>
            <w:r>
              <w:t>Mate van gebruik</w:t>
            </w:r>
          </w:p>
        </w:tc>
        <w:tc>
          <w:tcPr>
            <w:tcW w:w="4606" w:type="dxa"/>
          </w:tcPr>
          <w:p w14:paraId="637D3EF4" w14:textId="77777777" w:rsidR="00E6031F" w:rsidRDefault="00E15A07" w:rsidP="007D78C1">
            <w:pPr>
              <w:pStyle w:val="Geenafstand"/>
              <w:cnfStyle w:val="000000000000" w:firstRow="0" w:lastRow="0" w:firstColumn="0" w:lastColumn="0" w:oddVBand="0" w:evenVBand="0" w:oddHBand="0" w:evenHBand="0" w:firstRowFirstColumn="0" w:firstRowLastColumn="0" w:lastRowFirstColumn="0" w:lastRowLastColumn="0"/>
            </w:pPr>
            <w:r>
              <w:t>4 t/m 6 keer per week (29,7</w:t>
            </w:r>
            <w:r w:rsidR="00E6031F">
              <w:t>%)</w:t>
            </w:r>
          </w:p>
        </w:tc>
      </w:tr>
      <w:tr w:rsidR="00E6031F" w14:paraId="637D3EF8"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F6" w14:textId="77777777" w:rsidR="00E6031F" w:rsidRDefault="00E6031F" w:rsidP="007D78C1">
            <w:pPr>
              <w:pStyle w:val="Geenafstand"/>
            </w:pPr>
            <w:r>
              <w:t>Online, retail of beide</w:t>
            </w:r>
          </w:p>
        </w:tc>
        <w:tc>
          <w:tcPr>
            <w:tcW w:w="4606" w:type="dxa"/>
          </w:tcPr>
          <w:p w14:paraId="637D3EF7" w14:textId="77777777" w:rsidR="00E6031F" w:rsidRDefault="00E15A07" w:rsidP="00E15A07">
            <w:pPr>
              <w:pStyle w:val="Geenafstand"/>
              <w:cnfStyle w:val="000000100000" w:firstRow="0" w:lastRow="0" w:firstColumn="0" w:lastColumn="0" w:oddVBand="0" w:evenVBand="0" w:oddHBand="1" w:evenHBand="0" w:firstRowFirstColumn="0" w:firstRowLastColumn="0" w:lastRowFirstColumn="0" w:lastRowLastColumn="0"/>
            </w:pPr>
            <w:r>
              <w:t>Online (60</w:t>
            </w:r>
            <w:r w:rsidR="00E6031F">
              <w:t>%)</w:t>
            </w:r>
          </w:p>
        </w:tc>
      </w:tr>
      <w:tr w:rsidR="00E6031F" w14:paraId="637D3EFB"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F9" w14:textId="77777777" w:rsidR="00E6031F" w:rsidRDefault="00E6031F" w:rsidP="007D78C1">
            <w:pPr>
              <w:pStyle w:val="Geenafstand"/>
            </w:pPr>
            <w:r>
              <w:t>Maandelijkse gemiddelde uitgave</w:t>
            </w:r>
          </w:p>
        </w:tc>
        <w:tc>
          <w:tcPr>
            <w:tcW w:w="4606" w:type="dxa"/>
          </w:tcPr>
          <w:p w14:paraId="637D3EFA" w14:textId="77777777" w:rsidR="00E6031F" w:rsidRDefault="00E15A07" w:rsidP="007D78C1">
            <w:pPr>
              <w:pStyle w:val="Geenafstand"/>
              <w:cnfStyle w:val="000000000000" w:firstRow="0" w:lastRow="0" w:firstColumn="0" w:lastColumn="0" w:oddVBand="0" w:evenVBand="0" w:oddHBand="0" w:evenHBand="0" w:firstRowFirstColumn="0" w:firstRowLastColumn="0" w:lastRowFirstColumn="0" w:lastRowLastColumn="0"/>
            </w:pPr>
            <w:r>
              <w:t>10 t/m 25 euro (35,2</w:t>
            </w:r>
            <w:r w:rsidR="00E6031F">
              <w:t>%)</w:t>
            </w:r>
          </w:p>
        </w:tc>
      </w:tr>
      <w:tr w:rsidR="00E6031F" w14:paraId="637D3EFE"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EFC" w14:textId="77777777" w:rsidR="00E6031F" w:rsidRDefault="00E6031F" w:rsidP="007D78C1">
            <w:pPr>
              <w:pStyle w:val="Geenafstand"/>
            </w:pPr>
            <w:r>
              <w:t>Geslacht</w:t>
            </w:r>
          </w:p>
        </w:tc>
        <w:tc>
          <w:tcPr>
            <w:tcW w:w="4606" w:type="dxa"/>
          </w:tcPr>
          <w:p w14:paraId="637D3EFD" w14:textId="77777777" w:rsidR="00E6031F" w:rsidRDefault="00E15A07" w:rsidP="007D78C1">
            <w:pPr>
              <w:pStyle w:val="Geenafstand"/>
              <w:cnfStyle w:val="000000100000" w:firstRow="0" w:lastRow="0" w:firstColumn="0" w:lastColumn="0" w:oddVBand="0" w:evenVBand="0" w:oddHBand="1" w:evenHBand="0" w:firstRowFirstColumn="0" w:firstRowLastColumn="0" w:lastRowFirstColumn="0" w:lastRowLastColumn="0"/>
            </w:pPr>
            <w:r>
              <w:t>Man (68,2</w:t>
            </w:r>
            <w:r w:rsidR="00E6031F">
              <w:t>%)</w:t>
            </w:r>
          </w:p>
        </w:tc>
      </w:tr>
      <w:tr w:rsidR="00E6031F" w14:paraId="637D3F01"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EFF" w14:textId="77777777" w:rsidR="00E6031F" w:rsidRDefault="00E6031F" w:rsidP="007D78C1">
            <w:pPr>
              <w:pStyle w:val="Geenafstand"/>
            </w:pPr>
            <w:r>
              <w:t>Leeftijd</w:t>
            </w:r>
          </w:p>
        </w:tc>
        <w:tc>
          <w:tcPr>
            <w:tcW w:w="4606" w:type="dxa"/>
          </w:tcPr>
          <w:p w14:paraId="637D3F00" w14:textId="77777777" w:rsidR="00E6031F" w:rsidRDefault="00E15A07" w:rsidP="00E6031F">
            <w:pPr>
              <w:pStyle w:val="Geenafstand"/>
              <w:keepNext/>
              <w:cnfStyle w:val="000000000000" w:firstRow="0" w:lastRow="0" w:firstColumn="0" w:lastColumn="0" w:oddVBand="0" w:evenVBand="0" w:oddHBand="0" w:evenHBand="0" w:firstRowFirstColumn="0" w:firstRowLastColumn="0" w:lastRowFirstColumn="0" w:lastRowLastColumn="0"/>
            </w:pPr>
            <w:r>
              <w:t>18 t/m 25 jaar (25,9%)</w:t>
            </w:r>
          </w:p>
        </w:tc>
      </w:tr>
    </w:tbl>
    <w:p w14:paraId="637D3F02" w14:textId="0DCF0F5C" w:rsidR="00E6031F" w:rsidRPr="00204E1A" w:rsidRDefault="00E6031F">
      <w:pPr>
        <w:pStyle w:val="Bijschrift"/>
      </w:pPr>
      <w:bookmarkStart w:id="44" w:name="_Toc484945543"/>
      <w:r>
        <w:t xml:space="preserve">Tabel </w:t>
      </w:r>
      <w:r w:rsidR="005C760B">
        <w:fldChar w:fldCharType="begin"/>
      </w:r>
      <w:r w:rsidR="005C760B">
        <w:instrText xml:space="preserve"> SEQ Tabel \* ARABIC </w:instrText>
      </w:r>
      <w:r w:rsidR="005C760B">
        <w:fldChar w:fldCharType="separate"/>
      </w:r>
      <w:r w:rsidR="00B66109">
        <w:rPr>
          <w:noProof/>
        </w:rPr>
        <w:t>14</w:t>
      </w:r>
      <w:r w:rsidR="005C760B">
        <w:rPr>
          <w:noProof/>
        </w:rPr>
        <w:fldChar w:fldCharType="end"/>
      </w:r>
      <w:r>
        <w:t xml:space="preserve">: </w:t>
      </w:r>
      <w:r w:rsidR="007B0A8E">
        <w:t>Fitness-supplementen</w:t>
      </w:r>
      <w:r w:rsidRPr="00204E1A">
        <w:t xml:space="preserve"> klantprofiel (bijlage </w:t>
      </w:r>
      <w:r w:rsidR="00760E4A" w:rsidRPr="00204E1A">
        <w:t>1</w:t>
      </w:r>
      <w:r w:rsidR="00204E1A" w:rsidRPr="00204E1A">
        <w:t>4</w:t>
      </w:r>
      <w:r w:rsidRPr="00204E1A">
        <w:t>.</w:t>
      </w:r>
      <w:r w:rsidR="00204E1A" w:rsidRPr="00204E1A">
        <w:t>5</w:t>
      </w:r>
      <w:r w:rsidRPr="00204E1A">
        <w:t xml:space="preserve">: figuur </w:t>
      </w:r>
      <w:r w:rsidR="00204E1A" w:rsidRPr="00204E1A">
        <w:t>41</w:t>
      </w:r>
      <w:r w:rsidRPr="00204E1A">
        <w:t xml:space="preserve"> t/m </w:t>
      </w:r>
      <w:r w:rsidR="00204E1A" w:rsidRPr="00204E1A">
        <w:t>50</w:t>
      </w:r>
      <w:r w:rsidRPr="00204E1A">
        <w:t>)</w:t>
      </w:r>
      <w:r w:rsidR="00E15A07" w:rsidRPr="00204E1A">
        <w:t xml:space="preserve"> (n=96)</w:t>
      </w:r>
      <w:bookmarkEnd w:id="44"/>
    </w:p>
    <w:p w14:paraId="637D3F03" w14:textId="0D498BD8" w:rsidR="00E15A07" w:rsidRDefault="00E15A07" w:rsidP="00E15A07">
      <w:pPr>
        <w:pStyle w:val="Geenafstand"/>
      </w:pPr>
      <w:r w:rsidRPr="00204E1A">
        <w:t xml:space="preserve">Het naslagwerk met betrekking tot </w:t>
      </w:r>
      <w:r w:rsidR="007B0A8E">
        <w:t>het klantprofiel van de fitness-</w:t>
      </w:r>
      <w:r w:rsidR="00FD4146" w:rsidRPr="00204E1A">
        <w:t>supplementen</w:t>
      </w:r>
      <w:r w:rsidRPr="00204E1A">
        <w:t xml:space="preserve"> gebruiker staat vermeld in bijlage </w:t>
      </w:r>
      <w:r w:rsidR="00760E4A" w:rsidRPr="00204E1A">
        <w:t>1</w:t>
      </w:r>
      <w:r w:rsidR="00204E1A" w:rsidRPr="00204E1A">
        <w:t>4.5</w:t>
      </w:r>
      <w:r w:rsidRPr="00204E1A">
        <w:t>. Bij het</w:t>
      </w:r>
      <w:r>
        <w:t xml:space="preserve"> </w:t>
      </w:r>
      <w:r w:rsidR="007B0A8E">
        <w:t>fitness-supplementen</w:t>
      </w:r>
      <w:r>
        <w:t xml:space="preserve"> klantprofiel vallen een aantal dingen op in vergelijking met de vitaminen en mineralen klantprofielen. Ten eerste is het fitnessdoel van </w:t>
      </w:r>
      <w:r w:rsidR="007B0A8E">
        <w:t>fitness-supplementen</w:t>
      </w:r>
      <w:r>
        <w:t xml:space="preserve"> gebruikers in grote mate gericht op spiergroei. Vervolgens valt op dat er aan intensievere groepsles</w:t>
      </w:r>
      <w:r w:rsidR="00FD4146">
        <w:t>sen wordt gedaan. Ook valt op dat</w:t>
      </w:r>
      <w:r>
        <w:t xml:space="preserve"> het gebruik van de </w:t>
      </w:r>
      <w:r w:rsidR="007B0A8E">
        <w:t>fitness-supplementen</w:t>
      </w:r>
      <w:r>
        <w:t xml:space="preserve"> lager ligt dan het gebruik van vitaminen en mineralen. Wat betreft de kooplocatie is er ook een groot verschil te zien, meer dan de helft van de gebruikers bestelt zijn </w:t>
      </w:r>
      <w:r w:rsidR="007B0A8E">
        <w:t>fitness-supplement</w:t>
      </w:r>
      <w:r>
        <w:t xml:space="preserve"> online. Tot slot valt het op dat de gebruikers van </w:t>
      </w:r>
      <w:r w:rsidR="007B0A8E">
        <w:t>fitness-supplementen</w:t>
      </w:r>
      <w:r>
        <w:t xml:space="preserve"> jonger zijn en dat mannen in grotere mate vertegenwoordigd zijn.</w:t>
      </w:r>
    </w:p>
    <w:p w14:paraId="637D3F04" w14:textId="77777777" w:rsidR="00E15A07" w:rsidRDefault="00E15A07" w:rsidP="00E15A07">
      <w:pPr>
        <w:pStyle w:val="Geenafstand"/>
      </w:pPr>
    </w:p>
    <w:p w14:paraId="637D3F05" w14:textId="77777777" w:rsidR="00E15A07" w:rsidRDefault="00E15A07" w:rsidP="00E15A07">
      <w:pPr>
        <w:pStyle w:val="Geenafstand"/>
        <w:rPr>
          <w:i/>
        </w:rPr>
      </w:pPr>
      <w:r>
        <w:rPr>
          <w:i/>
        </w:rPr>
        <w:t>Sportvoedingssupplementen klantprofiel</w:t>
      </w:r>
    </w:p>
    <w:tbl>
      <w:tblPr>
        <w:tblStyle w:val="Rastertabel4-Accent51"/>
        <w:tblW w:w="0" w:type="auto"/>
        <w:tblLook w:val="04A0" w:firstRow="1" w:lastRow="0" w:firstColumn="1" w:lastColumn="0" w:noHBand="0" w:noVBand="1"/>
      </w:tblPr>
      <w:tblGrid>
        <w:gridCol w:w="4606"/>
        <w:gridCol w:w="4606"/>
      </w:tblGrid>
      <w:tr w:rsidR="001E28B7" w14:paraId="637D3F08" w14:textId="77777777" w:rsidTr="00C9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06" w14:textId="77777777" w:rsidR="001E28B7" w:rsidRDefault="001E28B7" w:rsidP="00D66BE4">
            <w:pPr>
              <w:pStyle w:val="Geenafstand"/>
            </w:pPr>
            <w:r>
              <w:t>Onderwerp</w:t>
            </w:r>
          </w:p>
        </w:tc>
        <w:tc>
          <w:tcPr>
            <w:tcW w:w="4606" w:type="dxa"/>
          </w:tcPr>
          <w:p w14:paraId="637D3F07" w14:textId="77777777" w:rsidR="001E28B7" w:rsidRDefault="001E28B7" w:rsidP="00D66BE4">
            <w:pPr>
              <w:pStyle w:val="Geenafstand"/>
              <w:cnfStyle w:val="100000000000" w:firstRow="1" w:lastRow="0" w:firstColumn="0" w:lastColumn="0" w:oddVBand="0" w:evenVBand="0" w:oddHBand="0" w:evenHBand="0" w:firstRowFirstColumn="0" w:firstRowLastColumn="0" w:lastRowFirstColumn="0" w:lastRowLastColumn="0"/>
            </w:pPr>
            <w:r>
              <w:t>Meest voorkomende</w:t>
            </w:r>
          </w:p>
        </w:tc>
      </w:tr>
      <w:tr w:rsidR="001E28B7" w14:paraId="637D3F0B"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09" w14:textId="77777777" w:rsidR="001E28B7" w:rsidRDefault="001E28B7" w:rsidP="00D66BE4">
            <w:pPr>
              <w:pStyle w:val="Geenafstand"/>
            </w:pPr>
            <w:r>
              <w:t>Sportfrequentie</w:t>
            </w:r>
          </w:p>
        </w:tc>
        <w:tc>
          <w:tcPr>
            <w:tcW w:w="4606" w:type="dxa"/>
          </w:tcPr>
          <w:p w14:paraId="637D3F0A" w14:textId="301CCECE" w:rsidR="001E28B7" w:rsidRDefault="001E28B7" w:rsidP="00516EDF">
            <w:pPr>
              <w:pStyle w:val="Geenafstand"/>
              <w:cnfStyle w:val="000000100000" w:firstRow="0" w:lastRow="0" w:firstColumn="0" w:lastColumn="0" w:oddVBand="0" w:evenVBand="0" w:oddHBand="1" w:evenHBand="0" w:firstRowFirstColumn="0" w:firstRowLastColumn="0" w:lastRowFirstColumn="0" w:lastRowLastColumn="0"/>
            </w:pPr>
            <w:r>
              <w:t>3 to</w:t>
            </w:r>
            <w:r w:rsidR="007B0A8E">
              <w:t>t</w:t>
            </w:r>
            <w:r>
              <w:t xml:space="preserve"> 4 keer in de week (4</w:t>
            </w:r>
            <w:r w:rsidR="00516EDF">
              <w:t>6,2</w:t>
            </w:r>
            <w:r>
              <w:t>%)</w:t>
            </w:r>
          </w:p>
        </w:tc>
      </w:tr>
      <w:tr w:rsidR="001E28B7" w14:paraId="637D3F0E"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F0C" w14:textId="7482DA82" w:rsidR="001E28B7" w:rsidRDefault="007B0A8E" w:rsidP="00D66BE4">
            <w:pPr>
              <w:pStyle w:val="Geenafstand"/>
            </w:pPr>
            <w:r>
              <w:t>Fitnessdoel</w:t>
            </w:r>
          </w:p>
        </w:tc>
        <w:tc>
          <w:tcPr>
            <w:tcW w:w="4606" w:type="dxa"/>
          </w:tcPr>
          <w:p w14:paraId="637D3F0D" w14:textId="77777777" w:rsidR="001E28B7" w:rsidRDefault="001E28B7" w:rsidP="00D66BE4">
            <w:pPr>
              <w:pStyle w:val="Geenafstand"/>
              <w:cnfStyle w:val="000000000000" w:firstRow="0" w:lastRow="0" w:firstColumn="0" w:lastColumn="0" w:oddVBand="0" w:evenVBand="0" w:oddHBand="0" w:evenHBand="0" w:firstRowFirstColumn="0" w:firstRowLastColumn="0" w:lastRowFirstColumn="0" w:lastRowLastColumn="0"/>
            </w:pPr>
            <w:r>
              <w:t>Training gericht op spiergroei (hypertrofie, bodybuilding) of toename van kracht</w:t>
            </w:r>
            <w:r w:rsidR="00516EDF">
              <w:t xml:space="preserve"> (72,3</w:t>
            </w:r>
            <w:r>
              <w:t>%)</w:t>
            </w:r>
          </w:p>
        </w:tc>
      </w:tr>
      <w:tr w:rsidR="001E28B7" w:rsidRPr="00516EDF" w14:paraId="637D3F11"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0F" w14:textId="77777777" w:rsidR="001E28B7" w:rsidRDefault="001E28B7" w:rsidP="00D66BE4">
            <w:pPr>
              <w:pStyle w:val="Geenafstand"/>
            </w:pPr>
            <w:r>
              <w:t>Groepslessen</w:t>
            </w:r>
          </w:p>
        </w:tc>
        <w:tc>
          <w:tcPr>
            <w:tcW w:w="4606" w:type="dxa"/>
          </w:tcPr>
          <w:p w14:paraId="637D3F10" w14:textId="77777777" w:rsidR="001E28B7" w:rsidRPr="00516EDF" w:rsidRDefault="00516EDF" w:rsidP="00D66BE4">
            <w:pPr>
              <w:pStyle w:val="Geenafstand"/>
              <w:cnfStyle w:val="000000100000" w:firstRow="0" w:lastRow="0" w:firstColumn="0" w:lastColumn="0" w:oddVBand="0" w:evenVBand="0" w:oddHBand="1" w:evenHBand="0" w:firstRowFirstColumn="0" w:firstRowLastColumn="0" w:lastRowFirstColumn="0" w:lastRowLastColumn="0"/>
            </w:pPr>
            <w:r w:rsidRPr="00516EDF">
              <w:t>Bodypump, CXWORX, XCORE, Strecht&amp;Relax</w:t>
            </w:r>
          </w:p>
        </w:tc>
      </w:tr>
      <w:tr w:rsidR="001E28B7" w14:paraId="637D3F14"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F12" w14:textId="77777777" w:rsidR="001E28B7" w:rsidRDefault="001E28B7" w:rsidP="00D66BE4">
            <w:pPr>
              <w:pStyle w:val="Geenafstand"/>
            </w:pPr>
            <w:r>
              <w:t>Andere sporten</w:t>
            </w:r>
          </w:p>
        </w:tc>
        <w:tc>
          <w:tcPr>
            <w:tcW w:w="4606" w:type="dxa"/>
          </w:tcPr>
          <w:p w14:paraId="637D3F13" w14:textId="77777777" w:rsidR="001E28B7" w:rsidRDefault="001E28B7" w:rsidP="00D66BE4">
            <w:pPr>
              <w:pStyle w:val="Geenafstand"/>
              <w:cnfStyle w:val="000000000000" w:firstRow="0" w:lastRow="0" w:firstColumn="0" w:lastColumn="0" w:oddVBand="0" w:evenVBand="0" w:oddHBand="0" w:evenHBand="0" w:firstRowFirstColumn="0" w:firstRowLastColumn="0" w:lastRowFirstColumn="0" w:lastRowLastColumn="0"/>
            </w:pPr>
            <w:r>
              <w:t>Nee (6</w:t>
            </w:r>
            <w:r w:rsidR="00516EDF">
              <w:t>7,2</w:t>
            </w:r>
            <w:r>
              <w:t>%)</w:t>
            </w:r>
          </w:p>
        </w:tc>
      </w:tr>
      <w:tr w:rsidR="001E28B7" w14:paraId="637D3F17"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15" w14:textId="77777777" w:rsidR="001E28B7" w:rsidRDefault="001E28B7" w:rsidP="00D66BE4">
            <w:pPr>
              <w:pStyle w:val="Geenafstand"/>
            </w:pPr>
            <w:r>
              <w:t>Andere supplementen</w:t>
            </w:r>
          </w:p>
        </w:tc>
        <w:tc>
          <w:tcPr>
            <w:tcW w:w="4606" w:type="dxa"/>
          </w:tcPr>
          <w:p w14:paraId="637D3F16" w14:textId="7D2FE893" w:rsidR="001E28B7" w:rsidRDefault="007B0A8E" w:rsidP="00516EDF">
            <w:pPr>
              <w:pStyle w:val="Geenafstand"/>
              <w:cnfStyle w:val="000000100000" w:firstRow="0" w:lastRow="0" w:firstColumn="0" w:lastColumn="0" w:oddVBand="0" w:evenVBand="0" w:oddHBand="1" w:evenHBand="0" w:firstRowFirstColumn="0" w:firstRowLastColumn="0" w:lastRowFirstColumn="0" w:lastRowLastColumn="0"/>
            </w:pPr>
            <w:r>
              <w:t>Fitness-supplementen</w:t>
            </w:r>
            <w:r w:rsidR="001E28B7">
              <w:t xml:space="preserve"> (</w:t>
            </w:r>
            <w:r w:rsidR="00516EDF">
              <w:t>64,6</w:t>
            </w:r>
            <w:r w:rsidR="001E28B7">
              <w:t>%)</w:t>
            </w:r>
          </w:p>
        </w:tc>
      </w:tr>
      <w:tr w:rsidR="001E28B7" w14:paraId="637D3F1A"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F18" w14:textId="77777777" w:rsidR="001E28B7" w:rsidRDefault="001E28B7" w:rsidP="00D66BE4">
            <w:pPr>
              <w:pStyle w:val="Geenafstand"/>
            </w:pPr>
            <w:r>
              <w:t>Mate van gebruik</w:t>
            </w:r>
          </w:p>
        </w:tc>
        <w:tc>
          <w:tcPr>
            <w:tcW w:w="4606" w:type="dxa"/>
          </w:tcPr>
          <w:p w14:paraId="637D3F19" w14:textId="77777777" w:rsidR="001E28B7" w:rsidRDefault="001E28B7" w:rsidP="00D66BE4">
            <w:pPr>
              <w:pStyle w:val="Geenafstand"/>
              <w:cnfStyle w:val="000000000000" w:firstRow="0" w:lastRow="0" w:firstColumn="0" w:lastColumn="0" w:oddVBand="0" w:evenVBand="0" w:oddHBand="0" w:evenHBand="0" w:firstRowFirstColumn="0" w:firstRowLastColumn="0" w:lastRowFirstColumn="0" w:lastRowLastColumn="0"/>
            </w:pPr>
            <w:r>
              <w:t>4 t/m 6 keer per week (29,7%)</w:t>
            </w:r>
          </w:p>
        </w:tc>
      </w:tr>
      <w:tr w:rsidR="001E28B7" w14:paraId="637D3F1D"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1B" w14:textId="77777777" w:rsidR="001E28B7" w:rsidRDefault="001E28B7" w:rsidP="00D66BE4">
            <w:pPr>
              <w:pStyle w:val="Geenafstand"/>
            </w:pPr>
            <w:r>
              <w:t>Online, retail of beide</w:t>
            </w:r>
          </w:p>
        </w:tc>
        <w:tc>
          <w:tcPr>
            <w:tcW w:w="4606" w:type="dxa"/>
          </w:tcPr>
          <w:p w14:paraId="637D3F1C" w14:textId="77777777" w:rsidR="001E28B7" w:rsidRDefault="001E28B7" w:rsidP="00D66BE4">
            <w:pPr>
              <w:pStyle w:val="Geenafstand"/>
              <w:cnfStyle w:val="000000100000" w:firstRow="0" w:lastRow="0" w:firstColumn="0" w:lastColumn="0" w:oddVBand="0" w:evenVBand="0" w:oddHBand="1" w:evenHBand="0" w:firstRowFirstColumn="0" w:firstRowLastColumn="0" w:lastRowFirstColumn="0" w:lastRowLastColumn="0"/>
            </w:pPr>
            <w:r>
              <w:t>Online (</w:t>
            </w:r>
            <w:r w:rsidR="00516EDF">
              <w:t>63,5</w:t>
            </w:r>
            <w:r>
              <w:t>%)</w:t>
            </w:r>
          </w:p>
        </w:tc>
      </w:tr>
      <w:tr w:rsidR="001E28B7" w14:paraId="637D3F20"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F1E" w14:textId="77777777" w:rsidR="001E28B7" w:rsidRDefault="001E28B7" w:rsidP="00D66BE4">
            <w:pPr>
              <w:pStyle w:val="Geenafstand"/>
            </w:pPr>
            <w:r>
              <w:t>Maandelijkse gemiddelde uitgave</w:t>
            </w:r>
          </w:p>
        </w:tc>
        <w:tc>
          <w:tcPr>
            <w:tcW w:w="4606" w:type="dxa"/>
          </w:tcPr>
          <w:p w14:paraId="637D3F1F" w14:textId="77777777" w:rsidR="001E28B7" w:rsidRDefault="001E28B7" w:rsidP="00516EDF">
            <w:pPr>
              <w:pStyle w:val="Geenafstand"/>
              <w:cnfStyle w:val="000000000000" w:firstRow="0" w:lastRow="0" w:firstColumn="0" w:lastColumn="0" w:oddVBand="0" w:evenVBand="0" w:oddHBand="0" w:evenHBand="0" w:firstRowFirstColumn="0" w:firstRowLastColumn="0" w:lastRowFirstColumn="0" w:lastRowLastColumn="0"/>
            </w:pPr>
            <w:r>
              <w:t xml:space="preserve">25 </w:t>
            </w:r>
            <w:r w:rsidR="00516EDF">
              <w:t xml:space="preserve">t/m 50 </w:t>
            </w:r>
            <w:r>
              <w:t>euro (3</w:t>
            </w:r>
            <w:r w:rsidR="00516EDF">
              <w:t>7,5</w:t>
            </w:r>
            <w:r>
              <w:t>%)</w:t>
            </w:r>
          </w:p>
        </w:tc>
      </w:tr>
      <w:tr w:rsidR="001E28B7" w14:paraId="637D3F23"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21" w14:textId="77777777" w:rsidR="001E28B7" w:rsidRDefault="001E28B7" w:rsidP="00D66BE4">
            <w:pPr>
              <w:pStyle w:val="Geenafstand"/>
            </w:pPr>
            <w:r>
              <w:t>Geslacht</w:t>
            </w:r>
          </w:p>
        </w:tc>
        <w:tc>
          <w:tcPr>
            <w:tcW w:w="4606" w:type="dxa"/>
          </w:tcPr>
          <w:p w14:paraId="637D3F22" w14:textId="77777777" w:rsidR="001E28B7" w:rsidRDefault="001E28B7" w:rsidP="00D66BE4">
            <w:pPr>
              <w:pStyle w:val="Geenafstand"/>
              <w:cnfStyle w:val="000000100000" w:firstRow="0" w:lastRow="0" w:firstColumn="0" w:lastColumn="0" w:oddVBand="0" w:evenVBand="0" w:oddHBand="1" w:evenHBand="0" w:firstRowFirstColumn="0" w:firstRowLastColumn="0" w:lastRowFirstColumn="0" w:lastRowLastColumn="0"/>
            </w:pPr>
            <w:r>
              <w:t>Man (</w:t>
            </w:r>
            <w:r w:rsidR="00516EDF">
              <w:t>59,3</w:t>
            </w:r>
            <w:r>
              <w:t>%)</w:t>
            </w:r>
          </w:p>
        </w:tc>
      </w:tr>
      <w:tr w:rsidR="001E28B7" w14:paraId="637D3F26"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F24" w14:textId="77777777" w:rsidR="001E28B7" w:rsidRDefault="001E28B7" w:rsidP="00D66BE4">
            <w:pPr>
              <w:pStyle w:val="Geenafstand"/>
            </w:pPr>
            <w:r>
              <w:t>Leeftijd</w:t>
            </w:r>
          </w:p>
        </w:tc>
        <w:tc>
          <w:tcPr>
            <w:tcW w:w="4606" w:type="dxa"/>
          </w:tcPr>
          <w:p w14:paraId="637D3F25" w14:textId="77777777" w:rsidR="001E28B7" w:rsidRDefault="00C53C59" w:rsidP="001E28B7">
            <w:pPr>
              <w:pStyle w:val="Geenafstand"/>
              <w:keepNext/>
              <w:cnfStyle w:val="000000000000" w:firstRow="0" w:lastRow="0" w:firstColumn="0" w:lastColumn="0" w:oddVBand="0" w:evenVBand="0" w:oddHBand="0" w:evenHBand="0" w:firstRowFirstColumn="0" w:firstRowLastColumn="0" w:lastRowFirstColumn="0" w:lastRowLastColumn="0"/>
            </w:pPr>
            <w:r>
              <w:t>2</w:t>
            </w:r>
            <w:r w:rsidR="00516EDF">
              <w:t>6 t/m 35 jaar (30,5</w:t>
            </w:r>
            <w:r w:rsidR="001E28B7">
              <w:t>%)</w:t>
            </w:r>
          </w:p>
        </w:tc>
      </w:tr>
    </w:tbl>
    <w:p w14:paraId="637D3F27" w14:textId="5AD11394" w:rsidR="00E15A07" w:rsidRPr="00204E1A" w:rsidRDefault="001E28B7" w:rsidP="001E28B7">
      <w:pPr>
        <w:pStyle w:val="Bijschrift"/>
      </w:pPr>
      <w:bookmarkStart w:id="45" w:name="_Toc484945544"/>
      <w:r>
        <w:t xml:space="preserve">Tabel </w:t>
      </w:r>
      <w:r w:rsidR="005C760B">
        <w:fldChar w:fldCharType="begin"/>
      </w:r>
      <w:r w:rsidR="005C760B">
        <w:instrText xml:space="preserve"> SEQ Tabel \* ARABIC </w:instrText>
      </w:r>
      <w:r w:rsidR="005C760B">
        <w:fldChar w:fldCharType="separate"/>
      </w:r>
      <w:r w:rsidR="00B66109">
        <w:rPr>
          <w:noProof/>
        </w:rPr>
        <w:t>15</w:t>
      </w:r>
      <w:r w:rsidR="005C760B">
        <w:rPr>
          <w:noProof/>
        </w:rPr>
        <w:fldChar w:fldCharType="end"/>
      </w:r>
      <w:r w:rsidRPr="00073808">
        <w:t xml:space="preserve">: </w:t>
      </w:r>
      <w:r w:rsidRPr="00204E1A">
        <w:t xml:space="preserve">Sportvoedingssupplementen klantprofiel (bijlage </w:t>
      </w:r>
      <w:r w:rsidR="00760E4A" w:rsidRPr="00204E1A">
        <w:t>1</w:t>
      </w:r>
      <w:r w:rsidR="00204E1A" w:rsidRPr="00204E1A">
        <w:t>4.6</w:t>
      </w:r>
      <w:r w:rsidRPr="00204E1A">
        <w:t xml:space="preserve">: figuur </w:t>
      </w:r>
      <w:r w:rsidR="00204E1A" w:rsidRPr="00204E1A">
        <w:t>51 t/m 60</w:t>
      </w:r>
      <w:r w:rsidRPr="00204E1A">
        <w:t>) (n=</w:t>
      </w:r>
      <w:r w:rsidR="00516EDF" w:rsidRPr="00204E1A">
        <w:t>65</w:t>
      </w:r>
      <w:r w:rsidRPr="00204E1A">
        <w:t>)</w:t>
      </w:r>
      <w:bookmarkEnd w:id="45"/>
    </w:p>
    <w:p w14:paraId="637D3F28" w14:textId="69235232" w:rsidR="00E92BC1" w:rsidRDefault="00516EDF" w:rsidP="00E6031F">
      <w:pPr>
        <w:pStyle w:val="Geenafstand"/>
      </w:pPr>
      <w:r w:rsidRPr="00204E1A">
        <w:t>Het naslagwerk met betrekking tot het</w:t>
      </w:r>
      <w:r w:rsidR="00FD4146" w:rsidRPr="00204E1A">
        <w:t xml:space="preserve"> klantprofiel van de sportvoedingssupplementen g</w:t>
      </w:r>
      <w:r w:rsidRPr="00204E1A">
        <w:t xml:space="preserve">ebruiker staat vermeld in bijlage </w:t>
      </w:r>
      <w:r w:rsidR="00760E4A" w:rsidRPr="00204E1A">
        <w:t>1</w:t>
      </w:r>
      <w:r w:rsidR="00204E1A" w:rsidRPr="00204E1A">
        <w:t>4.6</w:t>
      </w:r>
      <w:r w:rsidRPr="00204E1A">
        <w:t>. Net zoals de vitaminen</w:t>
      </w:r>
      <w:r>
        <w:t xml:space="preserve"> en mineralen klantenprofielen hebben</w:t>
      </w:r>
      <w:r w:rsidR="00C53C59">
        <w:t xml:space="preserve"> de</w:t>
      </w:r>
      <w:r>
        <w:t xml:space="preserve"> fitness- en </w:t>
      </w:r>
      <w:r w:rsidR="00C53C59">
        <w:t>sport</w:t>
      </w:r>
      <w:r>
        <w:t xml:space="preserve">voedingssupplementen klantprofielen ook veel overeenkomsten. </w:t>
      </w:r>
      <w:r w:rsidR="00C53C59">
        <w:t xml:space="preserve">Het valt op dat een groot gedeelte van de sportvoedingssupplementen gebruikers ook </w:t>
      </w:r>
      <w:r w:rsidR="007B0A8E">
        <w:t>fitness-supplementen</w:t>
      </w:r>
      <w:r w:rsidR="00C53C59">
        <w:t xml:space="preserve"> gebruiken. Daarnaast valt weer op dat de kooplocatie van deze producten vooral online is. </w:t>
      </w:r>
      <w:r w:rsidR="00FD4146">
        <w:t xml:space="preserve">Een verklaring hiervoor kan zijn dat de fitness- en sportvoedingssupplementen vooral worden gebruikt door </w:t>
      </w:r>
      <w:r w:rsidR="00F7192D">
        <w:t>leden jonger dan 35 jaar, terwijl de vitamines en mineralen meer door 35 plussers worden gebruikt. De jongere generatie bestelt vaker online</w:t>
      </w:r>
      <w:r w:rsidR="00954850">
        <w:t xml:space="preserve"> </w:t>
      </w:r>
      <w:sdt>
        <w:sdtPr>
          <w:id w:val="320929041"/>
          <w:citation/>
        </w:sdtPr>
        <w:sdtEndPr/>
        <w:sdtContent>
          <w:r w:rsidR="000236BD">
            <w:fldChar w:fldCharType="begin"/>
          </w:r>
          <w:r w:rsidR="00FA4C12">
            <w:instrText xml:space="preserve">CITATION Ann16 \l 1043 </w:instrText>
          </w:r>
          <w:r w:rsidR="000236BD">
            <w:fldChar w:fldCharType="separate"/>
          </w:r>
          <w:r w:rsidR="0035137F">
            <w:rPr>
              <w:noProof/>
            </w:rPr>
            <w:t>(Buis, 2016)</w:t>
          </w:r>
          <w:r w:rsidR="000236BD">
            <w:fldChar w:fldCharType="end"/>
          </w:r>
        </w:sdtContent>
      </w:sdt>
      <w:r w:rsidR="00F7192D">
        <w:t>.</w:t>
      </w:r>
      <w:r w:rsidR="00FD4146">
        <w:t xml:space="preserve"> </w:t>
      </w:r>
      <w:r w:rsidR="00F7192D">
        <w:t xml:space="preserve">Tot </w:t>
      </w:r>
      <w:r w:rsidR="00F7192D">
        <w:lastRenderedPageBreak/>
        <w:t>slot i</w:t>
      </w:r>
      <w:r w:rsidR="00C53C59">
        <w:t>s te zien dat de gemiddelde maandelijkse uitgave een categorie hoger ligt dan bij de andere soorten supplementen.</w:t>
      </w:r>
    </w:p>
    <w:p w14:paraId="637D3F29" w14:textId="77777777" w:rsidR="00E92BC1" w:rsidRDefault="00E92BC1" w:rsidP="00E6031F">
      <w:pPr>
        <w:pStyle w:val="Geenafstand"/>
      </w:pPr>
    </w:p>
    <w:p w14:paraId="637D3F2A" w14:textId="1CF1F32C" w:rsidR="00CD0083" w:rsidRDefault="00E92BC1" w:rsidP="00E6031F">
      <w:pPr>
        <w:pStyle w:val="Geenafstand"/>
        <w:rPr>
          <w:i/>
        </w:rPr>
      </w:pPr>
      <w:r>
        <w:rPr>
          <w:i/>
        </w:rPr>
        <w:t>Pote</w:t>
      </w:r>
      <w:r w:rsidR="007B0A8E">
        <w:rPr>
          <w:i/>
        </w:rPr>
        <w:t xml:space="preserve">ntiële supplementenklant </w:t>
      </w:r>
      <w:r w:rsidR="00CD0083">
        <w:rPr>
          <w:i/>
        </w:rPr>
        <w:t>profiel</w:t>
      </w:r>
    </w:p>
    <w:tbl>
      <w:tblPr>
        <w:tblStyle w:val="Rastertabel4-Accent51"/>
        <w:tblW w:w="0" w:type="auto"/>
        <w:tblLook w:val="04A0" w:firstRow="1" w:lastRow="0" w:firstColumn="1" w:lastColumn="0" w:noHBand="0" w:noVBand="1"/>
      </w:tblPr>
      <w:tblGrid>
        <w:gridCol w:w="4606"/>
        <w:gridCol w:w="4606"/>
      </w:tblGrid>
      <w:tr w:rsidR="00CD0083" w14:paraId="637D3F2D" w14:textId="77777777" w:rsidTr="00C9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2B" w14:textId="77777777" w:rsidR="00CD0083" w:rsidRDefault="00CD0083" w:rsidP="00CD0083">
            <w:pPr>
              <w:pStyle w:val="Geenafstand"/>
            </w:pPr>
            <w:r>
              <w:t>Onderwerp</w:t>
            </w:r>
          </w:p>
        </w:tc>
        <w:tc>
          <w:tcPr>
            <w:tcW w:w="4606" w:type="dxa"/>
          </w:tcPr>
          <w:p w14:paraId="637D3F2C" w14:textId="77777777" w:rsidR="00CD0083" w:rsidRDefault="00CD0083" w:rsidP="00CD0083">
            <w:pPr>
              <w:pStyle w:val="Geenafstand"/>
              <w:cnfStyle w:val="100000000000" w:firstRow="1" w:lastRow="0" w:firstColumn="0" w:lastColumn="0" w:oddVBand="0" w:evenVBand="0" w:oddHBand="0" w:evenHBand="0" w:firstRowFirstColumn="0" w:firstRowLastColumn="0" w:lastRowFirstColumn="0" w:lastRowLastColumn="0"/>
            </w:pPr>
            <w:r>
              <w:t>Meest voorkomende</w:t>
            </w:r>
          </w:p>
        </w:tc>
      </w:tr>
      <w:tr w:rsidR="00CD0083" w14:paraId="637D3F30"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2E" w14:textId="77777777" w:rsidR="00CD0083" w:rsidRDefault="00CD0083" w:rsidP="00CD0083">
            <w:pPr>
              <w:pStyle w:val="Geenafstand"/>
            </w:pPr>
            <w:r>
              <w:t>Sportfrequentie</w:t>
            </w:r>
          </w:p>
        </w:tc>
        <w:tc>
          <w:tcPr>
            <w:tcW w:w="4606" w:type="dxa"/>
          </w:tcPr>
          <w:p w14:paraId="637D3F2F" w14:textId="77777777" w:rsidR="00CD0083" w:rsidRDefault="00571D44" w:rsidP="00571D44">
            <w:pPr>
              <w:pStyle w:val="Geenafstand"/>
              <w:cnfStyle w:val="000000100000" w:firstRow="0" w:lastRow="0" w:firstColumn="0" w:lastColumn="0" w:oddVBand="0" w:evenVBand="0" w:oddHBand="1" w:evenHBand="0" w:firstRowFirstColumn="0" w:firstRowLastColumn="0" w:lastRowFirstColumn="0" w:lastRowLastColumn="0"/>
            </w:pPr>
            <w:r>
              <w:t>1 tot 2 keer in de week (56</w:t>
            </w:r>
            <w:r w:rsidR="00CD0083">
              <w:t>%)</w:t>
            </w:r>
          </w:p>
        </w:tc>
      </w:tr>
      <w:tr w:rsidR="00CD0083" w14:paraId="637D3F33"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F31" w14:textId="5151A162" w:rsidR="00CD0083" w:rsidRDefault="007B0A8E" w:rsidP="00CD0083">
            <w:pPr>
              <w:pStyle w:val="Geenafstand"/>
            </w:pPr>
            <w:r>
              <w:t>Fitnessdoel</w:t>
            </w:r>
          </w:p>
        </w:tc>
        <w:tc>
          <w:tcPr>
            <w:tcW w:w="4606" w:type="dxa"/>
          </w:tcPr>
          <w:p w14:paraId="637D3F32" w14:textId="77777777" w:rsidR="00CD0083" w:rsidRDefault="00571D44" w:rsidP="00CD0083">
            <w:pPr>
              <w:pStyle w:val="Geenafstand"/>
              <w:cnfStyle w:val="000000000000" w:firstRow="0" w:lastRow="0" w:firstColumn="0" w:lastColumn="0" w:oddVBand="0" w:evenVBand="0" w:oddHBand="0" w:evenHBand="0" w:firstRowFirstColumn="0" w:firstRowLastColumn="0" w:lastRowFirstColumn="0" w:lastRowLastColumn="0"/>
            </w:pPr>
            <w:r>
              <w:t>Training ter ondersteuning van de gezondheid en algemene fitheid (66,7%)</w:t>
            </w:r>
          </w:p>
        </w:tc>
      </w:tr>
      <w:tr w:rsidR="00CD0083" w:rsidRPr="00516EDF" w14:paraId="637D3F36"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34" w14:textId="77777777" w:rsidR="00CD0083" w:rsidRDefault="00CD0083" w:rsidP="00CD0083">
            <w:pPr>
              <w:pStyle w:val="Geenafstand"/>
            </w:pPr>
            <w:r>
              <w:t>Groepslessen</w:t>
            </w:r>
          </w:p>
        </w:tc>
        <w:tc>
          <w:tcPr>
            <w:tcW w:w="4606" w:type="dxa"/>
          </w:tcPr>
          <w:p w14:paraId="637D3F35" w14:textId="77777777" w:rsidR="00CD0083" w:rsidRPr="00516EDF" w:rsidRDefault="00CD0083" w:rsidP="00571D44">
            <w:pPr>
              <w:pStyle w:val="Geenafstand"/>
              <w:cnfStyle w:val="000000100000" w:firstRow="0" w:lastRow="0" w:firstColumn="0" w:lastColumn="0" w:oddVBand="0" w:evenVBand="0" w:oddHBand="1" w:evenHBand="0" w:firstRowFirstColumn="0" w:firstRowLastColumn="0" w:lastRowFirstColumn="0" w:lastRowLastColumn="0"/>
            </w:pPr>
            <w:r w:rsidRPr="00516EDF">
              <w:t>Body</w:t>
            </w:r>
            <w:r w:rsidR="00571D44">
              <w:t>attack, Buikspierkwatier, XCORE, LXR</w:t>
            </w:r>
          </w:p>
        </w:tc>
      </w:tr>
      <w:tr w:rsidR="00CD0083" w14:paraId="637D3F39"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F37" w14:textId="77777777" w:rsidR="00CD0083" w:rsidRDefault="00CD0083" w:rsidP="00CD0083">
            <w:pPr>
              <w:pStyle w:val="Geenafstand"/>
            </w:pPr>
            <w:r>
              <w:t>Andere sporten</w:t>
            </w:r>
          </w:p>
        </w:tc>
        <w:tc>
          <w:tcPr>
            <w:tcW w:w="4606" w:type="dxa"/>
          </w:tcPr>
          <w:p w14:paraId="637D3F38" w14:textId="77777777" w:rsidR="00CD0083" w:rsidRDefault="00571D44" w:rsidP="00571D44">
            <w:pPr>
              <w:pStyle w:val="Geenafstand"/>
              <w:cnfStyle w:val="000000000000" w:firstRow="0" w:lastRow="0" w:firstColumn="0" w:lastColumn="0" w:oddVBand="0" w:evenVBand="0" w:oddHBand="0" w:evenHBand="0" w:firstRowFirstColumn="0" w:firstRowLastColumn="0" w:lastRowFirstColumn="0" w:lastRowLastColumn="0"/>
            </w:pPr>
            <w:r>
              <w:t>Nee (66,7</w:t>
            </w:r>
            <w:r w:rsidR="00CD0083">
              <w:t>%)</w:t>
            </w:r>
          </w:p>
        </w:tc>
      </w:tr>
      <w:tr w:rsidR="00571D44" w14:paraId="637D3F3C"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3A" w14:textId="77777777" w:rsidR="00571D44" w:rsidRDefault="00571D44" w:rsidP="00CD0083">
            <w:pPr>
              <w:pStyle w:val="Geenafstand"/>
            </w:pPr>
            <w:r>
              <w:t>Reden voor geen supplement gebruik</w:t>
            </w:r>
          </w:p>
        </w:tc>
        <w:tc>
          <w:tcPr>
            <w:tcW w:w="4606" w:type="dxa"/>
          </w:tcPr>
          <w:p w14:paraId="637D3F3B" w14:textId="77777777" w:rsidR="00571D44" w:rsidRDefault="00571D44" w:rsidP="00571D44">
            <w:pPr>
              <w:pStyle w:val="Geenafstand"/>
              <w:cnfStyle w:val="000000100000" w:firstRow="0" w:lastRow="0" w:firstColumn="0" w:lastColumn="0" w:oddVBand="0" w:evenVBand="0" w:oddHBand="1" w:evenHBand="0" w:firstRowFirstColumn="0" w:firstRowLastColumn="0" w:lastRowFirstColumn="0" w:lastRowLastColumn="0"/>
            </w:pPr>
            <w:r>
              <w:t>Ik heb niet genoeg informatie over supplementen (56%)</w:t>
            </w:r>
          </w:p>
        </w:tc>
      </w:tr>
      <w:tr w:rsidR="00CD0083" w14:paraId="637D3F3F" w14:textId="77777777" w:rsidTr="00C94A21">
        <w:tc>
          <w:tcPr>
            <w:cnfStyle w:val="001000000000" w:firstRow="0" w:lastRow="0" w:firstColumn="1" w:lastColumn="0" w:oddVBand="0" w:evenVBand="0" w:oddHBand="0" w:evenHBand="0" w:firstRowFirstColumn="0" w:firstRowLastColumn="0" w:lastRowFirstColumn="0" w:lastRowLastColumn="0"/>
            <w:tcW w:w="4606" w:type="dxa"/>
          </w:tcPr>
          <w:p w14:paraId="637D3F3D" w14:textId="77777777" w:rsidR="00CD0083" w:rsidRDefault="00CD0083" w:rsidP="00CD0083">
            <w:pPr>
              <w:pStyle w:val="Geenafstand"/>
            </w:pPr>
            <w:r>
              <w:t>Geslacht</w:t>
            </w:r>
          </w:p>
        </w:tc>
        <w:tc>
          <w:tcPr>
            <w:tcW w:w="4606" w:type="dxa"/>
          </w:tcPr>
          <w:p w14:paraId="637D3F3E" w14:textId="77777777" w:rsidR="00CD0083" w:rsidRDefault="00571D44" w:rsidP="00CD0083">
            <w:pPr>
              <w:pStyle w:val="Geenafstand"/>
              <w:cnfStyle w:val="000000000000" w:firstRow="0" w:lastRow="0" w:firstColumn="0" w:lastColumn="0" w:oddVBand="0" w:evenVBand="0" w:oddHBand="0" w:evenHBand="0" w:firstRowFirstColumn="0" w:firstRowLastColumn="0" w:lastRowFirstColumn="0" w:lastRowLastColumn="0"/>
            </w:pPr>
            <w:r>
              <w:t>Vrouw (55</w:t>
            </w:r>
            <w:r w:rsidR="00CD0083">
              <w:t>%)</w:t>
            </w:r>
          </w:p>
        </w:tc>
      </w:tr>
      <w:tr w:rsidR="00CD0083" w:rsidRPr="003F5A31" w14:paraId="637D3F42"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40" w14:textId="77777777" w:rsidR="00CD0083" w:rsidRPr="003F5A31" w:rsidRDefault="00CD0083" w:rsidP="00CD0083">
            <w:pPr>
              <w:pStyle w:val="Geenafstand"/>
            </w:pPr>
            <w:r w:rsidRPr="003F5A31">
              <w:t>Leeftijd</w:t>
            </w:r>
          </w:p>
        </w:tc>
        <w:tc>
          <w:tcPr>
            <w:tcW w:w="4606" w:type="dxa"/>
          </w:tcPr>
          <w:p w14:paraId="637D3F41" w14:textId="77777777" w:rsidR="00CD0083" w:rsidRPr="003F5A31" w:rsidRDefault="00571D44" w:rsidP="000209A6">
            <w:pPr>
              <w:pStyle w:val="Geenafstand"/>
              <w:keepNext/>
              <w:cnfStyle w:val="000000100000" w:firstRow="0" w:lastRow="0" w:firstColumn="0" w:lastColumn="0" w:oddVBand="0" w:evenVBand="0" w:oddHBand="1" w:evenHBand="0" w:firstRowFirstColumn="0" w:firstRowLastColumn="0" w:lastRowFirstColumn="0" w:lastRowLastColumn="0"/>
            </w:pPr>
            <w:r w:rsidRPr="003F5A31">
              <w:t>18 t/m 25 jaar (25</w:t>
            </w:r>
            <w:r w:rsidR="00CD0083" w:rsidRPr="003F5A31">
              <w:t>%)</w:t>
            </w:r>
          </w:p>
        </w:tc>
      </w:tr>
    </w:tbl>
    <w:p w14:paraId="637D3F43" w14:textId="7ECF17A6" w:rsidR="00CD0083" w:rsidRPr="003F5A31" w:rsidRDefault="000209A6" w:rsidP="000209A6">
      <w:pPr>
        <w:pStyle w:val="Bijschrift"/>
      </w:pPr>
      <w:bookmarkStart w:id="46" w:name="_Toc484945545"/>
      <w:r w:rsidRPr="003F5A31">
        <w:t xml:space="preserve">Tabel </w:t>
      </w:r>
      <w:r w:rsidR="005C760B">
        <w:fldChar w:fldCharType="begin"/>
      </w:r>
      <w:r w:rsidR="005C760B">
        <w:instrText xml:space="preserve"> SEQ Tabel \* ARABIC </w:instrText>
      </w:r>
      <w:r w:rsidR="005C760B">
        <w:fldChar w:fldCharType="separate"/>
      </w:r>
      <w:r w:rsidR="00B66109">
        <w:rPr>
          <w:noProof/>
        </w:rPr>
        <w:t>16</w:t>
      </w:r>
      <w:r w:rsidR="005C760B">
        <w:rPr>
          <w:noProof/>
        </w:rPr>
        <w:fldChar w:fldCharType="end"/>
      </w:r>
      <w:r w:rsidRPr="003F5A31">
        <w:t xml:space="preserve">: Potentiële supplementenklant profiel (bijlage </w:t>
      </w:r>
      <w:r w:rsidR="00760E4A" w:rsidRPr="003F5A31">
        <w:t>1</w:t>
      </w:r>
      <w:r w:rsidR="003F5A31" w:rsidRPr="003F5A31">
        <w:t>4.7: figuur 61 t/m 68</w:t>
      </w:r>
      <w:r w:rsidRPr="003F5A31">
        <w:t>) (n=25)</w:t>
      </w:r>
      <w:bookmarkEnd w:id="46"/>
    </w:p>
    <w:p w14:paraId="637D3F44" w14:textId="0781536E" w:rsidR="00954850" w:rsidRDefault="00954850" w:rsidP="00CD0083">
      <w:pPr>
        <w:pStyle w:val="Geenafstand"/>
      </w:pPr>
      <w:r w:rsidRPr="003F5A31">
        <w:t xml:space="preserve">De potentiële supplementenklant </w:t>
      </w:r>
      <w:r w:rsidR="0040025C" w:rsidRPr="003F5A31">
        <w:t xml:space="preserve">is bepaald aan de hand van de vraag of leden het gebruik van supplementen overwegen. Uit deze vraag kwam naar voren dat 39,1% </w:t>
      </w:r>
      <w:r w:rsidR="003F5A31" w:rsidRPr="003F5A31">
        <w:t>(figuur 61</w:t>
      </w:r>
      <w:r w:rsidR="0040025C" w:rsidRPr="003F5A31">
        <w:t xml:space="preserve">, bijlage </w:t>
      </w:r>
      <w:r w:rsidR="00760E4A" w:rsidRPr="003F5A31">
        <w:t>1</w:t>
      </w:r>
      <w:r w:rsidR="003F5A31" w:rsidRPr="003F5A31">
        <w:t>4.7</w:t>
      </w:r>
      <w:r w:rsidR="0040025C" w:rsidRPr="003F5A31">
        <w:t xml:space="preserve">) van alle leden die momenteel geen supplementen gebruiken, het gebruik van supplementen wel overweegt. Ongeveer 25% </w:t>
      </w:r>
      <w:r w:rsidR="00760E4A" w:rsidRPr="003F5A31">
        <w:t>(figuur 6</w:t>
      </w:r>
      <w:r w:rsidR="003F5A31" w:rsidRPr="003F5A31">
        <w:t>9</w:t>
      </w:r>
      <w:r w:rsidR="0040025C" w:rsidRPr="003F5A31">
        <w:t xml:space="preserve">, bijlage </w:t>
      </w:r>
      <w:r w:rsidR="003F5A31" w:rsidRPr="003F5A31">
        <w:t>14.7</w:t>
      </w:r>
      <w:r w:rsidR="0040025C" w:rsidRPr="003F5A31">
        <w:t>) van de leden gebruikt geen supplemente</w:t>
      </w:r>
      <w:r w:rsidR="000209A6" w:rsidRPr="003F5A31">
        <w:t>n. Dit betekent dat ongeveer 150</w:t>
      </w:r>
      <w:r w:rsidR="0040025C" w:rsidRPr="003F5A31">
        <w:rPr>
          <w:rStyle w:val="Voetnootmarkering"/>
        </w:rPr>
        <w:footnoteReference w:id="5"/>
      </w:r>
      <w:r w:rsidR="0040025C" w:rsidRPr="003F5A31">
        <w:t xml:space="preserve"> leden het gebruik van supplementen overweegt.</w:t>
      </w:r>
      <w:r w:rsidR="00571D44" w:rsidRPr="003F5A31">
        <w:t xml:space="preserve"> Wat opvalt is dat leden die geen supplementen gebruiken gemiddeld ook minder trainen dan leden die wel supplementen gebruiken, dit is duidelijk te zien in </w:t>
      </w:r>
      <w:r w:rsidR="003F5A31" w:rsidRPr="003F5A31">
        <w:t>figuur 62</w:t>
      </w:r>
      <w:r w:rsidR="00571D44" w:rsidRPr="003F5A31">
        <w:t xml:space="preserve"> in bijlage </w:t>
      </w:r>
      <w:r w:rsidR="00760E4A" w:rsidRPr="003F5A31">
        <w:t>1</w:t>
      </w:r>
      <w:r w:rsidR="003F5A31" w:rsidRPr="003F5A31">
        <w:t>4.7</w:t>
      </w:r>
      <w:r w:rsidR="00571D44" w:rsidRPr="003F5A31">
        <w:t>. Tot</w:t>
      </w:r>
      <w:r w:rsidR="00571D44">
        <w:t xml:space="preserve"> slot is het interessant om t</w:t>
      </w:r>
      <w:r w:rsidR="007B0A8E">
        <w:t xml:space="preserve">e kijken naar de reden van </w:t>
      </w:r>
      <w:r w:rsidR="00571D44">
        <w:t>leden</w:t>
      </w:r>
      <w:r w:rsidR="007B0A8E">
        <w:t xml:space="preserve"> die</w:t>
      </w:r>
      <w:r w:rsidR="00571D44">
        <w:t xml:space="preserve"> geen supplementen gebruiken. De leden geven aan te weinig informatie te hebben over supplementen.</w:t>
      </w:r>
      <w:r w:rsidR="008F29EF">
        <w:t xml:space="preserve"> In de volgende deelvraag wordt teruggekoppeld naar deze bevinding.</w:t>
      </w:r>
      <w:r w:rsidR="00EF1052">
        <w:t xml:space="preserve"> Het klantprofiel van de potentiële supplementenklant moet wel met de nodige voorzichtigheid geïnterpreteerd worden, omdat de respons van 25 laag is.</w:t>
      </w:r>
    </w:p>
    <w:p w14:paraId="637D3F45" w14:textId="77777777" w:rsidR="002B1D34" w:rsidRDefault="002B1D34" w:rsidP="00CD0083">
      <w:pPr>
        <w:pStyle w:val="Geenafstand"/>
      </w:pPr>
    </w:p>
    <w:p w14:paraId="637D3F46" w14:textId="77777777" w:rsidR="00CD0083" w:rsidRPr="002B1D34" w:rsidRDefault="005C760B" w:rsidP="002B1D34">
      <w:pPr>
        <w:pStyle w:val="Geenafstand"/>
        <w:rPr>
          <w:rStyle w:val="Titelvanboek"/>
          <w:i w:val="0"/>
        </w:rPr>
      </w:pPr>
      <w:r>
        <w:rPr>
          <w:noProof/>
        </w:rPr>
        <w:pict w14:anchorId="637D4D9C">
          <v:shape id="_x0000_s1238" type="#_x0000_t202" style="position:absolute;margin-left:278.25pt;margin-top:187.55pt;width:215.15pt;height:.05pt;z-index:251691008" wrapcoords="-75 0 -75 20829 21600 20829 21600 0 -75 0" stroked="f">
            <v:textbox style="mso-next-textbox:#_x0000_s1238;mso-fit-shape-to-text:t" inset="0,0,0,0">
              <w:txbxContent>
                <w:p w14:paraId="637D4E82" w14:textId="77777777" w:rsidR="00B021DE" w:rsidRPr="00110751" w:rsidRDefault="00B021DE" w:rsidP="007636C7">
                  <w:pPr>
                    <w:pStyle w:val="Bijschrift"/>
                    <w:rPr>
                      <w:iCs/>
                      <w:spacing w:val="5"/>
                      <w:sz w:val="20"/>
                    </w:rPr>
                  </w:pPr>
                  <w:r>
                    <w:t xml:space="preserve">Figuur </w:t>
                  </w:r>
                  <w:r w:rsidR="005C760B">
                    <w:fldChar w:fldCharType="begin"/>
                  </w:r>
                  <w:r w:rsidR="005C760B">
                    <w:instrText xml:space="preserve"> SE</w:instrText>
                  </w:r>
                  <w:r w:rsidR="005C760B">
                    <w:instrText xml:space="preserve">Q Figuur \* ARABIC </w:instrText>
                  </w:r>
                  <w:r w:rsidR="005C760B">
                    <w:fldChar w:fldCharType="separate"/>
                  </w:r>
                  <w:r w:rsidR="00B66109">
                    <w:rPr>
                      <w:noProof/>
                    </w:rPr>
                    <w:t>10</w:t>
                  </w:r>
                  <w:r w:rsidR="005C760B">
                    <w:rPr>
                      <w:noProof/>
                    </w:rPr>
                    <w:fldChar w:fldCharType="end"/>
                  </w:r>
                  <w:r>
                    <w:t>: Interesse Exercise supplementenlijn (n=255)</w:t>
                  </w:r>
                </w:p>
              </w:txbxContent>
            </v:textbox>
            <w10:wrap type="tight"/>
          </v:shape>
        </w:pict>
      </w:r>
      <w:r w:rsidR="007636C7">
        <w:rPr>
          <w:noProof/>
          <w:lang w:eastAsia="nl-NL"/>
        </w:rPr>
        <w:drawing>
          <wp:anchor distT="0" distB="0" distL="114300" distR="114300" simplePos="0" relativeHeight="251642880" behindDoc="1" locked="0" layoutInCell="1" allowOverlap="1" wp14:anchorId="637D4D9D" wp14:editId="78992792">
            <wp:simplePos x="0" y="0"/>
            <wp:positionH relativeFrom="column">
              <wp:posOffset>3533819</wp:posOffset>
            </wp:positionH>
            <wp:positionV relativeFrom="paragraph">
              <wp:posOffset>8521</wp:posOffset>
            </wp:positionV>
            <wp:extent cx="2732405" cy="2316480"/>
            <wp:effectExtent l="0" t="0" r="0" b="0"/>
            <wp:wrapTight wrapText="bothSides">
              <wp:wrapPolygon edited="0">
                <wp:start x="0" y="0"/>
                <wp:lineTo x="0" y="21493"/>
                <wp:lineTo x="21384" y="21493"/>
                <wp:lineTo x="21384" y="0"/>
                <wp:lineTo x="0" y="0"/>
              </wp:wrapPolygon>
            </wp:wrapTight>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2405" cy="2316480"/>
                    </a:xfrm>
                    <a:prstGeom prst="rect">
                      <a:avLst/>
                    </a:prstGeom>
                    <a:noFill/>
                  </pic:spPr>
                </pic:pic>
              </a:graphicData>
            </a:graphic>
          </wp:anchor>
        </w:drawing>
      </w:r>
      <w:r w:rsidR="00CD0083" w:rsidRPr="002B1D34">
        <w:rPr>
          <w:rStyle w:val="Titelvanboek"/>
          <w:i w:val="0"/>
        </w:rPr>
        <w:t>Interesse Exercise supplementen</w:t>
      </w:r>
    </w:p>
    <w:p w14:paraId="637D3F47" w14:textId="27A02AF6" w:rsidR="007636C7" w:rsidRPr="003F5A31" w:rsidRDefault="00552BD0" w:rsidP="00CD0083">
      <w:pPr>
        <w:pStyle w:val="Geenafstand"/>
      </w:pPr>
      <w:r w:rsidRPr="00552BD0">
        <w:t xml:space="preserve">De klantprofielen hebben een duidelijk beeld geschetst van welke leden welke supplementen gebruiken. </w:t>
      </w:r>
      <w:r>
        <w:t xml:space="preserve">Na de klantprofielen is er onderzocht </w:t>
      </w:r>
      <w:r w:rsidRPr="003F5A31">
        <w:t>of de leden interesse zouden hebben in</w:t>
      </w:r>
      <w:r w:rsidR="002B1D34" w:rsidRPr="003F5A31">
        <w:t xml:space="preserve"> een Exercise supplementenlijn.</w:t>
      </w:r>
      <w:r w:rsidR="007636C7" w:rsidRPr="003F5A31">
        <w:t xml:space="preserve"> Zoals te zien in figuur 10 is bijna de helft van de leden (zeer) geïnteresseerd in een Exercise supplementenlijn. Een van de leden zei het volgende over de mogelijke introductie van een Exercise supplementenlijn: </w:t>
      </w:r>
      <w:r w:rsidR="007636C7" w:rsidRPr="003F5A31">
        <w:rPr>
          <w:i/>
        </w:rPr>
        <w:t>“Ze hebben natuurlijk al een eigen kledinglijn. Dus dit zou er goed bij passen en het plaatje misschien zelfs compleet maken.”</w:t>
      </w:r>
      <w:r w:rsidR="007636C7" w:rsidRPr="003F5A31">
        <w:t xml:space="preserve">. Iedereen in de groepsgesprekken was positief over een Exercise supplementenlijn, zoals te zien in </w:t>
      </w:r>
      <w:r w:rsidR="000729A3" w:rsidRPr="003F5A31">
        <w:t>tabel</w:t>
      </w:r>
      <w:r w:rsidR="003F5A31" w:rsidRPr="003F5A31">
        <w:t xml:space="preserve"> 40</w:t>
      </w:r>
      <w:r w:rsidR="007636C7" w:rsidRPr="003F5A31">
        <w:t xml:space="preserve"> in bijlage </w:t>
      </w:r>
      <w:r w:rsidR="003F5A31" w:rsidRPr="003F5A31">
        <w:t>13.1</w:t>
      </w:r>
      <w:r w:rsidR="007636C7" w:rsidRPr="003F5A31">
        <w:t>.</w:t>
      </w:r>
    </w:p>
    <w:p w14:paraId="637D3F48" w14:textId="77777777" w:rsidR="000729A3" w:rsidRPr="003F5A31" w:rsidRDefault="000729A3" w:rsidP="00CD0083">
      <w:pPr>
        <w:pStyle w:val="Geenafstand"/>
      </w:pPr>
    </w:p>
    <w:p w14:paraId="637D3F49" w14:textId="688E51A7" w:rsidR="000D086B" w:rsidRPr="003F5A31" w:rsidRDefault="00477E4B" w:rsidP="00CD0083">
      <w:pPr>
        <w:pStyle w:val="Geenafstand"/>
      </w:pPr>
      <w:r w:rsidRPr="003F5A31">
        <w:t>Na de algemene interesse gemeten te hebben is er gekeken in welk</w:t>
      </w:r>
      <w:r w:rsidR="00426FDF" w:rsidRPr="003F5A31">
        <w:t xml:space="preserve">e soort supplementen de leden het meest geïnteresseerd zijn </w:t>
      </w:r>
      <w:r w:rsidR="003F5A31" w:rsidRPr="003F5A31">
        <w:t>(figuur 70, bijlage 14.8</w:t>
      </w:r>
      <w:r w:rsidR="00426FDF" w:rsidRPr="003F5A31">
        <w:t>)</w:t>
      </w:r>
      <w:r w:rsidRPr="003F5A31">
        <w:t xml:space="preserve">. De grootste interesse hebben de leden in vitamines (59,7%) en </w:t>
      </w:r>
      <w:r w:rsidR="007B0A8E">
        <w:t>fitness-supplementen</w:t>
      </w:r>
      <w:r w:rsidRPr="003F5A31">
        <w:t xml:space="preserve"> (56,3%), maar de mineralen en sportvoedingssupplementen blijven niet ver achter en zitten allebei ook in de 40%. De hogere interesse in vitamines en </w:t>
      </w:r>
      <w:r w:rsidR="007B0A8E">
        <w:t>fitness-supplementen</w:t>
      </w:r>
      <w:r w:rsidRPr="003F5A31">
        <w:t xml:space="preserve"> is waarschijnlijk te wijten aan het hogere gebruik van deze supplementen.</w:t>
      </w:r>
      <w:r w:rsidR="00426FDF" w:rsidRPr="003F5A31">
        <w:t xml:space="preserve"> </w:t>
      </w:r>
    </w:p>
    <w:p w14:paraId="637D3F4A" w14:textId="77777777" w:rsidR="007636C7" w:rsidRPr="003F5A31" w:rsidRDefault="007636C7" w:rsidP="00CD0083">
      <w:pPr>
        <w:pStyle w:val="Geenafstand"/>
      </w:pPr>
    </w:p>
    <w:p w14:paraId="637D3F4B" w14:textId="5B3F6B8F" w:rsidR="007636C7" w:rsidRDefault="00B106EA" w:rsidP="00CD0083">
      <w:pPr>
        <w:pStyle w:val="Geenafstand"/>
      </w:pPr>
      <w:r w:rsidRPr="003F5A31">
        <w:t>Per supplementen soort is er gevraagd hoe</w:t>
      </w:r>
      <w:r w:rsidR="00851314" w:rsidRPr="003F5A31">
        <w:t xml:space="preserve"> waarschijnlijk het zou zijn dat</w:t>
      </w:r>
      <w:r w:rsidRPr="003F5A31">
        <w:t xml:space="preserve"> leden Exercise supplementen zouden aanschaffen in plaa</w:t>
      </w:r>
      <w:r w:rsidR="0047268F" w:rsidRPr="003F5A31">
        <w:t xml:space="preserve">ts van concurrerende </w:t>
      </w:r>
      <w:r w:rsidRPr="003F5A31">
        <w:t>producten</w:t>
      </w:r>
      <w:r w:rsidR="0047268F" w:rsidRPr="003F5A31">
        <w:t xml:space="preserve"> die momenteel beschikbaar zijn.</w:t>
      </w:r>
      <w:r w:rsidR="00851314" w:rsidRPr="003F5A31">
        <w:t xml:space="preserve"> Deze vraag is alleen gesteld aan leden die geïntere</w:t>
      </w:r>
      <w:r w:rsidR="007D0CBC">
        <w:t>sseerd waren in de supplementen</w:t>
      </w:r>
      <w:r w:rsidR="00851314" w:rsidRPr="003F5A31">
        <w:t>soort.</w:t>
      </w:r>
      <w:r w:rsidR="0047268F" w:rsidRPr="003F5A31">
        <w:t xml:space="preserve"> Deze vraag heeft redelijke positieve </w:t>
      </w:r>
      <w:r w:rsidR="007D0CBC">
        <w:t xml:space="preserve">reacties opgeleverd, maar </w:t>
      </w:r>
      <w:r w:rsidR="00851314" w:rsidRPr="003F5A31">
        <w:t>ook minder positieve reacties</w:t>
      </w:r>
      <w:r w:rsidR="00A72AA1" w:rsidRPr="003F5A31">
        <w:t>. De figuren en tabellen met betrekking tot</w:t>
      </w:r>
      <w:r w:rsidR="00E842EB" w:rsidRPr="003F5A31">
        <w:t xml:space="preserve"> dit onderwerp zijn te vinden in </w:t>
      </w:r>
      <w:r w:rsidR="003F5A31" w:rsidRPr="003F5A31">
        <w:t>bijlage 14.8</w:t>
      </w:r>
      <w:r w:rsidR="00E842EB" w:rsidRPr="003F5A31">
        <w:t>.</w:t>
      </w:r>
    </w:p>
    <w:p w14:paraId="637D3F4C" w14:textId="77777777" w:rsidR="00E842EB" w:rsidRDefault="00E842EB" w:rsidP="00CD0083">
      <w:pPr>
        <w:pStyle w:val="Geenafstand"/>
      </w:pPr>
    </w:p>
    <w:p w14:paraId="637D3F4D" w14:textId="7E70BE37" w:rsidR="00E842EB" w:rsidRPr="003F5A31" w:rsidRDefault="00A72AA1" w:rsidP="00CD0083">
      <w:pPr>
        <w:pStyle w:val="Geenafstand"/>
      </w:pPr>
      <w:r w:rsidRPr="003F5A31">
        <w:rPr>
          <w:noProof/>
          <w:lang w:eastAsia="nl-NL"/>
        </w:rPr>
        <w:drawing>
          <wp:anchor distT="0" distB="0" distL="114300" distR="114300" simplePos="0" relativeHeight="251644928" behindDoc="1" locked="0" layoutInCell="1" allowOverlap="1" wp14:anchorId="637D4D9F" wp14:editId="26900247">
            <wp:simplePos x="0" y="0"/>
            <wp:positionH relativeFrom="column">
              <wp:posOffset>3384550</wp:posOffset>
            </wp:positionH>
            <wp:positionV relativeFrom="paragraph">
              <wp:posOffset>52808</wp:posOffset>
            </wp:positionV>
            <wp:extent cx="2381250" cy="2645410"/>
            <wp:effectExtent l="0" t="0" r="0" b="0"/>
            <wp:wrapTight wrapText="bothSides">
              <wp:wrapPolygon edited="0">
                <wp:start x="0" y="0"/>
                <wp:lineTo x="0" y="21465"/>
                <wp:lineTo x="21427" y="21465"/>
                <wp:lineTo x="2142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2645410"/>
                    </a:xfrm>
                    <a:prstGeom prst="rect">
                      <a:avLst/>
                    </a:prstGeom>
                    <a:noFill/>
                  </pic:spPr>
                </pic:pic>
              </a:graphicData>
            </a:graphic>
          </wp:anchor>
        </w:drawing>
      </w:r>
      <w:r w:rsidR="00E842EB" w:rsidRPr="003F5A31">
        <w:t xml:space="preserve">In </w:t>
      </w:r>
      <w:r w:rsidRPr="003F5A31">
        <w:t xml:space="preserve">figuur 11 </w:t>
      </w:r>
      <w:r w:rsidR="00E842EB" w:rsidRPr="003F5A31">
        <w:t xml:space="preserve">is te zien dat 26% van de geïnteresseerden Exercise </w:t>
      </w:r>
      <w:r w:rsidR="00961359" w:rsidRPr="003F5A31">
        <w:t>vitaminen (</w:t>
      </w:r>
      <w:r w:rsidR="00E842EB" w:rsidRPr="003F5A31">
        <w:t>zeer</w:t>
      </w:r>
      <w:r w:rsidR="00961359" w:rsidRPr="003F5A31">
        <w:t>)</w:t>
      </w:r>
      <w:r w:rsidR="00E842EB" w:rsidRPr="003F5A31">
        <w:t xml:space="preserve"> waarschijnlijk zouden aanschaffen in plaats van concurrerende producten. </w:t>
      </w:r>
      <w:r w:rsidR="00961359" w:rsidRPr="003F5A31">
        <w:t>Dit is volledig op gevoel. De leden hebben nog geen idee wat de kwaliteit of prijs van de supplementen zal zijn.</w:t>
      </w:r>
      <w:r w:rsidR="003F75D4" w:rsidRPr="003F5A31">
        <w:t xml:space="preserve"> De 25% die de Exercise vitaminen niet zouden aan</w:t>
      </w:r>
      <w:r w:rsidR="007D0CBC">
        <w:t xml:space="preserve">schaffen vermelden hier </w:t>
      </w:r>
      <w:r w:rsidR="003F75D4" w:rsidRPr="003F5A31">
        <w:t xml:space="preserve">bij dat ze eerst kennis willen van de prijs en kwaliteit. 49% van de </w:t>
      </w:r>
      <w:r w:rsidR="00C43185" w:rsidRPr="003F5A31">
        <w:t>geïnteresseerden</w:t>
      </w:r>
      <w:r w:rsidR="003F75D4" w:rsidRPr="003F5A31">
        <w:t xml:space="preserve"> is neutraal, deze groep kan nog overgehaald worden </w:t>
      </w:r>
      <w:r w:rsidR="00C43185" w:rsidRPr="003F5A31">
        <w:t>tot het kopen van de vitaminen.</w:t>
      </w:r>
    </w:p>
    <w:p w14:paraId="637D3F4E" w14:textId="77777777" w:rsidR="00A72AA1" w:rsidRPr="003F5A31" w:rsidRDefault="00A72AA1" w:rsidP="00CD0083">
      <w:pPr>
        <w:pStyle w:val="Geenafstand"/>
      </w:pPr>
    </w:p>
    <w:p w14:paraId="637D3F4F" w14:textId="463E4EAC" w:rsidR="00713240" w:rsidRDefault="005C760B" w:rsidP="00CD0083">
      <w:pPr>
        <w:pStyle w:val="Geenafstand"/>
      </w:pPr>
      <w:r>
        <w:rPr>
          <w:noProof/>
        </w:rPr>
        <w:pict w14:anchorId="637D4DA1">
          <v:shape id="_x0000_s1242" type="#_x0000_t202" style="position:absolute;margin-left:266.5pt;margin-top:94.8pt;width:187.5pt;height:31.95pt;z-index:251693056" wrapcoords="-86 0 -86 21098 21600 21098 21600 0 -86 0" stroked="f">
            <v:textbox style="mso-next-textbox:#_x0000_s1242;mso-fit-shape-to-text:t" inset="0,0,0,0">
              <w:txbxContent>
                <w:p w14:paraId="637D4E83" w14:textId="77777777" w:rsidR="00B021DE" w:rsidRPr="006D4D72" w:rsidRDefault="00B021DE" w:rsidP="00A72AA1">
                  <w:pPr>
                    <w:pStyle w:val="Bijschrift"/>
                    <w:rPr>
                      <w:sz w:val="20"/>
                    </w:rPr>
                  </w:pPr>
                  <w:r>
                    <w:t xml:space="preserve">Figuur </w:t>
                  </w:r>
                  <w:r w:rsidR="005C760B">
                    <w:fldChar w:fldCharType="begin"/>
                  </w:r>
                  <w:r w:rsidR="005C760B">
                    <w:instrText xml:space="preserve"> SEQ Figuur \* ARABIC </w:instrText>
                  </w:r>
                  <w:r w:rsidR="005C760B">
                    <w:fldChar w:fldCharType="separate"/>
                  </w:r>
                  <w:r w:rsidR="00B66109">
                    <w:rPr>
                      <w:noProof/>
                    </w:rPr>
                    <w:t>11</w:t>
                  </w:r>
                  <w:r w:rsidR="005C760B">
                    <w:rPr>
                      <w:noProof/>
                    </w:rPr>
                    <w:fldChar w:fldCharType="end"/>
                  </w:r>
                  <w:r>
                    <w:t xml:space="preserve">: </w:t>
                  </w:r>
                  <w:r w:rsidRPr="00E4709D">
                    <w:t>Aankoop waarschijnl</w:t>
                  </w:r>
                  <w:r>
                    <w:t>ijkheid Exercise vitaminen (n=</w:t>
                  </w:r>
                  <w:r w:rsidRPr="00E4709D">
                    <w:t>140)</w:t>
                  </w:r>
                </w:p>
              </w:txbxContent>
            </v:textbox>
            <w10:wrap type="tight"/>
          </v:shape>
        </w:pict>
      </w:r>
      <w:r w:rsidR="00C43185" w:rsidRPr="003F5A31">
        <w:t>29,5% van de geïnteresseerden in Exercise mineralen zou</w:t>
      </w:r>
      <w:r w:rsidR="00713240" w:rsidRPr="003F5A31">
        <w:t>den</w:t>
      </w:r>
      <w:r w:rsidR="00C43185" w:rsidRPr="003F5A31">
        <w:t xml:space="preserve"> deze (zeer) waarschijnlijk aanschaffen</w:t>
      </w:r>
      <w:r w:rsidR="00713240" w:rsidRPr="003F5A31">
        <w:t xml:space="preserve">, tegenover 31,2% die de mineralen niet zouden aanschaffen </w:t>
      </w:r>
      <w:r w:rsidR="003F5A31" w:rsidRPr="003F5A31">
        <w:t>(figuur 71</w:t>
      </w:r>
      <w:r w:rsidR="00713240" w:rsidRPr="003F5A31">
        <w:t xml:space="preserve">). En 33% van de geïnteresseerden in Exercise </w:t>
      </w:r>
      <w:r w:rsidR="007B0A8E">
        <w:t>fitness-supplementen</w:t>
      </w:r>
      <w:r w:rsidR="00713240" w:rsidRPr="003F5A31">
        <w:t xml:space="preserve"> zouden deze (zeer) waarschijnlijk aanschaffen, tegenover 29% die de </w:t>
      </w:r>
      <w:r w:rsidR="007B0A8E">
        <w:t>fitness-supplementen</w:t>
      </w:r>
      <w:r w:rsidR="00713240" w:rsidRPr="003F5A31">
        <w:t xml:space="preserve"> niet zouden aanschaffen </w:t>
      </w:r>
      <w:r w:rsidR="003F5A31" w:rsidRPr="003F5A31">
        <w:t>(figuur 72</w:t>
      </w:r>
      <w:r w:rsidR="00713240" w:rsidRPr="003F5A31">
        <w:t>). Wat vervolgens opvalt is</w:t>
      </w:r>
      <w:r w:rsidR="007D0CBC">
        <w:t>,</w:t>
      </w:r>
      <w:r w:rsidR="00713240" w:rsidRPr="003F5A31">
        <w:t xml:space="preserve"> dat de aankoopwaarschijnlijkheid hoger ligt bij de sportvoedingssupplementen. 39,8% van de geïnteresseerden zouden de Exercise sportvoedingssupplementen namelijk (zeer) waarschijnlijk aanschaffen </w:t>
      </w:r>
      <w:r w:rsidR="003F5A31" w:rsidRPr="003F5A31">
        <w:t>(figuur 73</w:t>
      </w:r>
      <w:r w:rsidR="00713240" w:rsidRPr="003F5A31">
        <w:t>).</w:t>
      </w:r>
      <w:r w:rsidR="00713240">
        <w:t xml:space="preserve"> 24% van de geïnteresseerden zou nog steeds kiezen voor concurrerende sportvoedingssupplementen.</w:t>
      </w:r>
    </w:p>
    <w:p w14:paraId="637D3F50" w14:textId="77777777" w:rsidR="004F0DA9" w:rsidRDefault="004F0DA9" w:rsidP="00CD0083">
      <w:pPr>
        <w:pStyle w:val="Geenafstand"/>
      </w:pPr>
    </w:p>
    <w:p w14:paraId="637D3F51" w14:textId="42887823" w:rsidR="0039346E" w:rsidRDefault="0039346E" w:rsidP="00CD0083">
      <w:pPr>
        <w:pStyle w:val="Geenafstand"/>
      </w:pPr>
      <w:r>
        <w:t xml:space="preserve">In het groepsgesprek met de supplement gebruikers is ook gevraagd in welke supplementen zij interesse zouden </w:t>
      </w:r>
      <w:r w:rsidRPr="003F5A31">
        <w:t>hebben</w:t>
      </w:r>
      <w:r w:rsidR="002B7B9A" w:rsidRPr="003F5A31">
        <w:t xml:space="preserve"> </w:t>
      </w:r>
      <w:r w:rsidR="003F5A31" w:rsidRPr="003F5A31">
        <w:t>(tabel 41, bijlage 13</w:t>
      </w:r>
      <w:r w:rsidR="002B7B9A" w:rsidRPr="003F5A31">
        <w:t>.1)</w:t>
      </w:r>
      <w:r w:rsidRPr="003F5A31">
        <w:t>. Deze</w:t>
      </w:r>
      <w:r>
        <w:t xml:space="preserve"> vraag is specifieker beantwoord</w:t>
      </w:r>
      <w:r w:rsidR="004F0DA9">
        <w:t xml:space="preserve"> dan in de enquête</w:t>
      </w:r>
      <w:r>
        <w:t>, omdat er echte producten genoemd werden. Als eerst werd er pre-workout genoemd.</w:t>
      </w:r>
      <w:r w:rsidR="00EF7B42">
        <w:t xml:space="preserve"> Pre-workout kan voor het sporten ingenomen worden en stimuleert vervolgens het energieniveau tijdens de training.</w:t>
      </w:r>
      <w:r>
        <w:t xml:space="preserve"> </w:t>
      </w:r>
      <w:r w:rsidR="002B7B9A">
        <w:t xml:space="preserve">De leden lieten wel weten dat het bij pre-workout van belang is dat het van goede kwaliteit is, omdat er veel pre-workouts op de markt zijn die hun werk niet doen. Er werden ook minder bekende producten genoemd, zoals een veganistische eiwitten reep, of veganistische Omega 3 zoals van Pure Pharma. </w:t>
      </w:r>
      <w:r w:rsidR="00426FDF" w:rsidRPr="00426FDF">
        <w:rPr>
          <w:i/>
        </w:rPr>
        <w:t>“</w:t>
      </w:r>
      <w:r w:rsidR="002B7B9A" w:rsidRPr="00426FDF">
        <w:rPr>
          <w:i/>
        </w:rPr>
        <w:t>Dit soort producten zijn nog niet zo bekend en als Exercise dit zou aanbieden zouden ze e</w:t>
      </w:r>
      <w:r w:rsidR="00426FDF" w:rsidRPr="00426FDF">
        <w:rPr>
          <w:i/>
        </w:rPr>
        <w:t>cht met iets vernieuwends komen”</w:t>
      </w:r>
      <w:r w:rsidR="00426FDF">
        <w:t xml:space="preserve"> liet een van de leden weten.</w:t>
      </w:r>
      <w:r w:rsidR="002B7B9A">
        <w:t xml:space="preserve"> Tot slot werd er ook nog een pump product genoemd door een van de leden: </w:t>
      </w:r>
      <w:r w:rsidR="002B7B9A" w:rsidRPr="004F0DA9">
        <w:rPr>
          <w:i/>
        </w:rPr>
        <w:t>“Ik zou een pump product wel gaaf vinden. Dat is een supplement die de pomp bij het sporten veel heftiger maakt. Ik denk niet dat ouderen dat per se interessant vinden. Maar ik denk wel dat mensen tot aan de dertig het wel interessant zouden vinden.”.</w:t>
      </w:r>
    </w:p>
    <w:p w14:paraId="637D3F52" w14:textId="77777777" w:rsidR="002B7B9A" w:rsidRDefault="002B7B9A" w:rsidP="00CD0083">
      <w:pPr>
        <w:pStyle w:val="Geenafstand"/>
      </w:pPr>
    </w:p>
    <w:p w14:paraId="637D3F53" w14:textId="77777777" w:rsidR="004F0DA9" w:rsidRDefault="004F0DA9" w:rsidP="00CD0083">
      <w:pPr>
        <w:pStyle w:val="Geenafstand"/>
      </w:pPr>
      <w:r>
        <w:rPr>
          <w:b/>
        </w:rPr>
        <w:t>Belangrijk bij een Exercise supplementenlijn</w:t>
      </w:r>
    </w:p>
    <w:p w14:paraId="637D3F54" w14:textId="327DDA6E" w:rsidR="00EE60D0" w:rsidRDefault="004F0DA9" w:rsidP="00CD0083">
      <w:pPr>
        <w:pStyle w:val="Geenafstand"/>
      </w:pPr>
      <w:r>
        <w:t xml:space="preserve">De voornaamste reden dat een deel van de leden niet direct kiest voor de Exercise supplementen is dat ze tevreden zijn over de concurrerende producten die momenteel beschikbaar zijn. Dit werd bij alle </w:t>
      </w:r>
      <w:r w:rsidRPr="003F5A31">
        <w:t xml:space="preserve">supplementen soorten als voornaamste reden gekozen </w:t>
      </w:r>
      <w:r w:rsidR="003F5A31" w:rsidRPr="003F5A31">
        <w:t>(tabel 59 t/m 62, bijlage 14.9</w:t>
      </w:r>
      <w:r w:rsidRPr="003F5A31">
        <w:t>). Daarnaast gaven leden in opmerkingen aan dat de prijs en kwaliteit uiteindelijk bepalend zouden zijn of ze de Exercise supplementen zouden kopen. Dit werd ook aangegeven in de groepsgesprekken, in de groepsgesprekken is er gevraagd wat de leden belangrijk zouden vinden bij een Exercise supplementenlijn. De voornaamste dingen die h</w:t>
      </w:r>
      <w:r w:rsidR="00EE60D0" w:rsidRPr="003F5A31">
        <w:t xml:space="preserve">ieruit naar voren kwamen waren onderscheid in </w:t>
      </w:r>
      <w:r w:rsidRPr="003F5A31">
        <w:t>kwaliteit en persoonlijke aandacht</w:t>
      </w:r>
      <w:r w:rsidR="00EE60D0" w:rsidRPr="003F5A31">
        <w:t xml:space="preserve">, dit is terug te vinden in </w:t>
      </w:r>
      <w:r w:rsidRPr="003F5A31">
        <w:t xml:space="preserve">tabel </w:t>
      </w:r>
      <w:r w:rsidR="003F5A31" w:rsidRPr="003F5A31">
        <w:t>42 t/m 44 is bijlage 13.2</w:t>
      </w:r>
      <w:r w:rsidRPr="003F5A31">
        <w:t>.</w:t>
      </w:r>
    </w:p>
    <w:p w14:paraId="637D3F55" w14:textId="77777777" w:rsidR="00EE60D0" w:rsidRDefault="00EE60D0" w:rsidP="00CD0083">
      <w:pPr>
        <w:pStyle w:val="Geenafstand"/>
      </w:pPr>
    </w:p>
    <w:p w14:paraId="637D3F56" w14:textId="1C109700" w:rsidR="00F85D32" w:rsidRDefault="004F0DA9" w:rsidP="00931F92">
      <w:pPr>
        <w:pStyle w:val="Geenafstand"/>
      </w:pPr>
      <w:r>
        <w:t>In de groepsgesprekken werd ook duid</w:t>
      </w:r>
      <w:r w:rsidR="00EF7B42">
        <w:t>elijk aangegeven dat een proefperiode voor de</w:t>
      </w:r>
      <w:r>
        <w:t xml:space="preserve"> supplementen een goed begin zou kunnen zijn om Exercise </w:t>
      </w:r>
      <w:r w:rsidR="00BD2D4C">
        <w:t>supplementen te introduceren. Op die manier</w:t>
      </w:r>
      <w:r>
        <w:t xml:space="preserve"> kunnen de leden gratis kennis maken met de supplementen.</w:t>
      </w:r>
      <w:r w:rsidR="00EF7B42">
        <w:t xml:space="preserve"> Daarnaast werd er vaak</w:t>
      </w:r>
      <w:r w:rsidR="002D17C5">
        <w:t xml:space="preserve"> aangegeven dat perso</w:t>
      </w:r>
      <w:r w:rsidR="00FC0215">
        <w:t xml:space="preserve">onlijke aandacht </w:t>
      </w:r>
      <w:r w:rsidR="001A037A">
        <w:t>belangrijk is. Leden zeiden</w:t>
      </w:r>
      <w:r w:rsidR="00FC0215">
        <w:t xml:space="preserve"> hier het volgende over: </w:t>
      </w:r>
      <w:r w:rsidR="00A92886" w:rsidRPr="00A92886">
        <w:rPr>
          <w:i/>
        </w:rPr>
        <w:t>“M</w:t>
      </w:r>
      <w:r w:rsidR="00A92886">
        <w:rPr>
          <w:i/>
        </w:rPr>
        <w:t>isschien moeten er</w:t>
      </w:r>
      <w:r w:rsidR="00A92886" w:rsidRPr="00A92886">
        <w:rPr>
          <w:i/>
        </w:rPr>
        <w:t xml:space="preserve"> wel voedingsdeskundige</w:t>
      </w:r>
      <w:r w:rsidR="00EF7B42">
        <w:rPr>
          <w:i/>
        </w:rPr>
        <w:t>n</w:t>
      </w:r>
      <w:r w:rsidR="00A92886" w:rsidRPr="00A92886">
        <w:rPr>
          <w:i/>
        </w:rPr>
        <w:t xml:space="preserve"> worden ingehuurd om voorlichtin</w:t>
      </w:r>
      <w:r w:rsidR="00EF7B42">
        <w:rPr>
          <w:i/>
        </w:rPr>
        <w:t>g</w:t>
      </w:r>
      <w:r w:rsidR="00A92886" w:rsidRPr="00A92886">
        <w:rPr>
          <w:i/>
        </w:rPr>
        <w:t xml:space="preserve"> te geven aan het personeel. Dat straalt ook weer meer vertrouwen uit.”</w:t>
      </w:r>
      <w:r w:rsidR="001A037A">
        <w:t xml:space="preserve"> en </w:t>
      </w:r>
      <w:r w:rsidR="001A037A" w:rsidRPr="001A037A">
        <w:rPr>
          <w:i/>
        </w:rPr>
        <w:t>“Exercise staat bekend om de persoonlijke begeleiding en dergelijke, dus dat moeten ze gebruiken bij een Exercise supplementenlijn.”</w:t>
      </w:r>
      <w:r w:rsidR="001A037A">
        <w:t>.</w:t>
      </w:r>
    </w:p>
    <w:p w14:paraId="637D3F58" w14:textId="77777777" w:rsidR="00931F92" w:rsidRPr="00931F92" w:rsidRDefault="00931F92" w:rsidP="00931F92">
      <w:pPr>
        <w:pStyle w:val="Geenafstand"/>
      </w:pPr>
    </w:p>
    <w:p w14:paraId="637D3F59" w14:textId="77777777" w:rsidR="002B7B9A" w:rsidRPr="002B7B9A" w:rsidRDefault="002B7B9A" w:rsidP="00CD0083">
      <w:pPr>
        <w:pStyle w:val="Geenafstand"/>
        <w:rPr>
          <w:b/>
        </w:rPr>
      </w:pPr>
      <w:r w:rsidRPr="002B7B9A">
        <w:rPr>
          <w:b/>
        </w:rPr>
        <w:t>Int</w:t>
      </w:r>
      <w:r w:rsidR="00BB7004">
        <w:rPr>
          <w:b/>
        </w:rPr>
        <w:t>eresse Exercise supplementen en</w:t>
      </w:r>
      <w:r w:rsidRPr="002B7B9A">
        <w:rPr>
          <w:b/>
        </w:rPr>
        <w:t xml:space="preserve"> klantentrouw</w:t>
      </w:r>
    </w:p>
    <w:p w14:paraId="637D3F5A" w14:textId="463607CA" w:rsidR="009754DF" w:rsidRDefault="00F85D32" w:rsidP="00F85D32">
      <w:pPr>
        <w:pStyle w:val="Geenafstand"/>
      </w:pPr>
      <w:r>
        <w:t xml:space="preserve">In de enquête is naast de interesse in </w:t>
      </w:r>
      <w:r w:rsidR="00AC29CF">
        <w:t xml:space="preserve">een </w:t>
      </w:r>
      <w:r>
        <w:t>Exercise supp</w:t>
      </w:r>
      <w:r w:rsidR="00AC29CF">
        <w:t>lementenlijn ook de klantentrouw</w:t>
      </w:r>
      <w:r>
        <w:t xml:space="preserve"> van de Exercise l</w:t>
      </w:r>
      <w:r w:rsidR="00AC29CF">
        <w:t>eden onderzocht. De klantentrouw</w:t>
      </w:r>
      <w:r>
        <w:t xml:space="preserve"> is onde</w:t>
      </w:r>
      <w:r w:rsidR="00AC29CF">
        <w:t xml:space="preserve">rzocht aan de hand van de NPS. Wat als eerste opvalt is dat Exercise </w:t>
      </w:r>
      <w:r w:rsidR="00AC29CF">
        <w:lastRenderedPageBreak/>
        <w:t xml:space="preserve">hoog scoort op de Net Promoter Score. </w:t>
      </w:r>
      <w:r w:rsidR="00B55CB4">
        <w:t xml:space="preserve">Zoals te zien </w:t>
      </w:r>
      <w:r w:rsidR="00B55CB4" w:rsidRPr="003F5A31">
        <w:t>in figuur 7</w:t>
      </w:r>
      <w:r w:rsidR="003F5A31" w:rsidRPr="003F5A31">
        <w:t>4 in bijlage 14.9</w:t>
      </w:r>
      <w:r w:rsidR="00AC29CF" w:rsidRPr="003F5A31">
        <w:t xml:space="preserve"> scoort</w:t>
      </w:r>
      <w:r w:rsidR="00AC29CF">
        <w:t xml:space="preserve"> Exercise 38 punten. </w:t>
      </w:r>
      <w:r w:rsidR="00A267A5">
        <w:t>Een score van boven de 50 is uitzonderlijk en wordt bijna nooit gehaald. Een score van 38 is hoog. Dit laat zien dat de leden van Exercise trouw zijn. Meer dan de helft van de leden kenmerkt zichzelf als promoters van Exercise.</w:t>
      </w:r>
    </w:p>
    <w:p w14:paraId="637D3F5B" w14:textId="77777777" w:rsidR="00A267A5" w:rsidRDefault="00A267A5" w:rsidP="00F85D32">
      <w:pPr>
        <w:pStyle w:val="Geenafstand"/>
      </w:pPr>
    </w:p>
    <w:p w14:paraId="637D3F5C" w14:textId="4D9B48F5" w:rsidR="00A267A5" w:rsidRDefault="00B24DA5" w:rsidP="00F85D32">
      <w:pPr>
        <w:pStyle w:val="Geenafstand"/>
      </w:pPr>
      <w:r>
        <w:t>Vervolgens is er gekeken of klantentrouw van de Exercise leden in verband staat met hun int</w:t>
      </w:r>
      <w:r w:rsidR="00734ED6">
        <w:t>eresse in Exercise supplementen</w:t>
      </w:r>
      <w:r>
        <w:t>. Dit verschil is bekeken door de NPS te bekijken van de</w:t>
      </w:r>
      <w:r w:rsidR="00B55CB4">
        <w:t xml:space="preserve"> (</w:t>
      </w:r>
      <w:r w:rsidR="00B55CB4" w:rsidRPr="003F5A31">
        <w:t>helemaal)</w:t>
      </w:r>
      <w:r w:rsidRPr="003F5A31">
        <w:t xml:space="preserve"> niet geïnteresseerden en de NPS te bekijken van de</w:t>
      </w:r>
      <w:r w:rsidR="00B55CB4" w:rsidRPr="003F5A31">
        <w:t xml:space="preserve"> (zeer)</w:t>
      </w:r>
      <w:r w:rsidRPr="003F5A31">
        <w:t xml:space="preserve"> geïnteresseerden. </w:t>
      </w:r>
      <w:r w:rsidR="00B55CB4" w:rsidRPr="003F5A31">
        <w:t xml:space="preserve">Het verschil is groot, zoals te zien </w:t>
      </w:r>
      <w:r w:rsidR="003F5A31" w:rsidRPr="003F5A31">
        <w:t>in figuur 75</w:t>
      </w:r>
      <w:r w:rsidR="00B55CB4" w:rsidRPr="003F5A31">
        <w:t xml:space="preserve"> en 7</w:t>
      </w:r>
      <w:r w:rsidR="003F5A31" w:rsidRPr="003F5A31">
        <w:t>6</w:t>
      </w:r>
      <w:r w:rsidR="00B55CB4" w:rsidRPr="003F5A31">
        <w:t>. De NPS</w:t>
      </w:r>
      <w:r w:rsidR="00B55CB4">
        <w:t xml:space="preserve"> van de (helemaal) niet geïnteresseerden </w:t>
      </w:r>
      <w:r w:rsidR="00734ED6">
        <w:t>was -4. Dit is onder de 0 en dus een zeer slechte score. De NPS van de (zeer) geïnteresseerden was 65. Dit is ver boven de 50 en daarom een zeer hoge score.</w:t>
      </w:r>
    </w:p>
    <w:p w14:paraId="637D3F5D" w14:textId="77777777" w:rsidR="00734ED6" w:rsidRDefault="00734ED6" w:rsidP="00F85D32">
      <w:pPr>
        <w:pStyle w:val="Geenafstand"/>
      </w:pPr>
    </w:p>
    <w:p w14:paraId="637D3F5E" w14:textId="1AF58E8C" w:rsidR="00F85D32" w:rsidRPr="009754DF" w:rsidRDefault="00734ED6" w:rsidP="00F85D32">
      <w:pPr>
        <w:pStyle w:val="Geenafstand"/>
      </w:pPr>
      <w:r>
        <w:t xml:space="preserve">De NPS scores en de interesse in Exercise supplementen lijken een verband te hebben. Om te bevestigen of hier daadwerkelijk van een verband gesproken kan worden is er gebruik gemaakt van de Pearson Correlation. In </w:t>
      </w:r>
      <w:r w:rsidR="003F5A31" w:rsidRPr="003F5A31">
        <w:t>tabel 17</w:t>
      </w:r>
      <w:r>
        <w:t xml:space="preserve"> is de correlatie analyse te zien. Een correlatie van 0,454 laat zien dat er </w:t>
      </w:r>
      <w:r w:rsidR="00CD2C34">
        <w:t>een positief verband is tussen de NPS en de interesse in Exercise supplementen.</w:t>
      </w:r>
      <w:r w:rsidR="00863255">
        <w:t xml:space="preserve"> Er kan dus gezegd worden dat leden met een hogere klantentrouw een hogere interesse hebben in Exercise supplementen.</w:t>
      </w:r>
    </w:p>
    <w:tbl>
      <w:tblPr>
        <w:tblW w:w="9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999"/>
        <w:gridCol w:w="2204"/>
        <w:gridCol w:w="2429"/>
      </w:tblGrid>
      <w:tr w:rsidR="009754DF" w:rsidRPr="009754DF" w14:paraId="637D3F60" w14:textId="77777777" w:rsidTr="009754DF">
        <w:trPr>
          <w:cantSplit/>
        </w:trPr>
        <w:tc>
          <w:tcPr>
            <w:tcW w:w="9092" w:type="dxa"/>
            <w:gridSpan w:val="4"/>
            <w:tcBorders>
              <w:top w:val="nil"/>
              <w:left w:val="nil"/>
              <w:bottom w:val="nil"/>
              <w:right w:val="nil"/>
            </w:tcBorders>
            <w:shd w:val="clear" w:color="auto" w:fill="FFFFFF"/>
            <w:vAlign w:val="center"/>
          </w:tcPr>
          <w:p w14:paraId="637D3F5F" w14:textId="77777777" w:rsidR="009754DF" w:rsidRPr="009754DF" w:rsidRDefault="009754DF" w:rsidP="009754DF">
            <w:pPr>
              <w:autoSpaceDE w:val="0"/>
              <w:autoSpaceDN w:val="0"/>
              <w:adjustRightInd w:val="0"/>
              <w:spacing w:after="0" w:line="320" w:lineRule="atLeast"/>
              <w:ind w:left="60" w:right="60"/>
              <w:jc w:val="center"/>
              <w:rPr>
                <w:rFonts w:ascii="Arial" w:hAnsi="Arial" w:cs="Arial"/>
                <w:color w:val="000000"/>
                <w:sz w:val="18"/>
                <w:szCs w:val="18"/>
              </w:rPr>
            </w:pPr>
            <w:r w:rsidRPr="009754DF">
              <w:rPr>
                <w:rFonts w:ascii="Arial" w:hAnsi="Arial" w:cs="Arial"/>
                <w:b/>
                <w:bCs/>
                <w:color w:val="000000"/>
                <w:sz w:val="18"/>
                <w:szCs w:val="18"/>
              </w:rPr>
              <w:t>Correlations</w:t>
            </w:r>
          </w:p>
        </w:tc>
      </w:tr>
      <w:tr w:rsidR="009754DF" w:rsidRPr="009754DF" w14:paraId="637D3F64" w14:textId="77777777" w:rsidTr="009754DF">
        <w:trPr>
          <w:cantSplit/>
        </w:trPr>
        <w:tc>
          <w:tcPr>
            <w:tcW w:w="4459" w:type="dxa"/>
            <w:gridSpan w:val="2"/>
            <w:tcBorders>
              <w:top w:val="single" w:sz="16" w:space="0" w:color="000000"/>
              <w:left w:val="single" w:sz="16" w:space="0" w:color="000000"/>
              <w:bottom w:val="single" w:sz="16" w:space="0" w:color="000000"/>
              <w:right w:val="nil"/>
            </w:tcBorders>
            <w:shd w:val="clear" w:color="auto" w:fill="FFFFFF"/>
            <w:vAlign w:val="bottom"/>
          </w:tcPr>
          <w:p w14:paraId="637D3F61" w14:textId="77777777" w:rsidR="009754DF" w:rsidRPr="009754DF" w:rsidRDefault="009754DF" w:rsidP="009754DF">
            <w:pPr>
              <w:autoSpaceDE w:val="0"/>
              <w:autoSpaceDN w:val="0"/>
              <w:adjustRightInd w:val="0"/>
              <w:spacing w:after="0" w:line="240" w:lineRule="auto"/>
              <w:rPr>
                <w:rFonts w:ascii="Times New Roman" w:hAnsi="Times New Roman" w:cs="Times New Roman"/>
                <w:sz w:val="24"/>
                <w:szCs w:val="24"/>
              </w:rPr>
            </w:pPr>
          </w:p>
        </w:tc>
        <w:tc>
          <w:tcPr>
            <w:tcW w:w="2204" w:type="dxa"/>
            <w:tcBorders>
              <w:top w:val="single" w:sz="16" w:space="0" w:color="000000"/>
              <w:left w:val="single" w:sz="16" w:space="0" w:color="000000"/>
              <w:bottom w:val="single" w:sz="16" w:space="0" w:color="000000"/>
            </w:tcBorders>
            <w:shd w:val="clear" w:color="auto" w:fill="FFFFFF"/>
            <w:vAlign w:val="bottom"/>
          </w:tcPr>
          <w:p w14:paraId="637D3F62" w14:textId="77777777" w:rsidR="009754DF" w:rsidRPr="009754DF" w:rsidRDefault="009754DF" w:rsidP="009754DF">
            <w:pPr>
              <w:autoSpaceDE w:val="0"/>
              <w:autoSpaceDN w:val="0"/>
              <w:adjustRightInd w:val="0"/>
              <w:spacing w:after="0" w:line="320" w:lineRule="atLeast"/>
              <w:ind w:left="60" w:right="60"/>
              <w:jc w:val="center"/>
              <w:rPr>
                <w:rFonts w:ascii="Arial" w:hAnsi="Arial" w:cs="Arial"/>
                <w:color w:val="000000"/>
                <w:sz w:val="18"/>
                <w:szCs w:val="18"/>
              </w:rPr>
            </w:pPr>
            <w:r w:rsidRPr="009754DF">
              <w:rPr>
                <w:rFonts w:ascii="Arial" w:hAnsi="Arial" w:cs="Arial"/>
                <w:color w:val="000000"/>
                <w:sz w:val="18"/>
                <w:szCs w:val="18"/>
              </w:rPr>
              <w:t xml:space="preserve">In hoeverre zou u </w:t>
            </w:r>
            <w:r>
              <w:rPr>
                <w:rFonts w:ascii="Arial" w:hAnsi="Arial" w:cs="Arial"/>
                <w:color w:val="000000"/>
                <w:sz w:val="18"/>
                <w:szCs w:val="18"/>
              </w:rPr>
              <w:t>geïnteresseerd</w:t>
            </w:r>
            <w:r w:rsidRPr="009754DF">
              <w:rPr>
                <w:rFonts w:ascii="Arial" w:hAnsi="Arial" w:cs="Arial"/>
                <w:color w:val="000000"/>
                <w:sz w:val="18"/>
                <w:szCs w:val="18"/>
              </w:rPr>
              <w:t xml:space="preserve"> zijn in een Exercise supplementenlijn?</w:t>
            </w:r>
          </w:p>
        </w:tc>
        <w:tc>
          <w:tcPr>
            <w:tcW w:w="2429" w:type="dxa"/>
            <w:tcBorders>
              <w:top w:val="single" w:sz="16" w:space="0" w:color="000000"/>
              <w:bottom w:val="single" w:sz="16" w:space="0" w:color="000000"/>
              <w:right w:val="single" w:sz="16" w:space="0" w:color="000000"/>
            </w:tcBorders>
            <w:shd w:val="clear" w:color="auto" w:fill="FFFFFF"/>
            <w:vAlign w:val="bottom"/>
          </w:tcPr>
          <w:p w14:paraId="637D3F63" w14:textId="77777777" w:rsidR="009754DF" w:rsidRPr="009754DF" w:rsidRDefault="009754DF" w:rsidP="009754DF">
            <w:pPr>
              <w:autoSpaceDE w:val="0"/>
              <w:autoSpaceDN w:val="0"/>
              <w:adjustRightInd w:val="0"/>
              <w:spacing w:after="0" w:line="320" w:lineRule="atLeast"/>
              <w:ind w:left="60" w:right="60"/>
              <w:jc w:val="center"/>
              <w:rPr>
                <w:rFonts w:ascii="Arial" w:hAnsi="Arial" w:cs="Arial"/>
                <w:color w:val="000000"/>
                <w:sz w:val="18"/>
                <w:szCs w:val="18"/>
              </w:rPr>
            </w:pPr>
            <w:r w:rsidRPr="009754DF">
              <w:rPr>
                <w:rFonts w:ascii="Arial" w:hAnsi="Arial" w:cs="Arial"/>
                <w:color w:val="000000"/>
                <w:sz w:val="18"/>
                <w:szCs w:val="18"/>
              </w:rPr>
              <w:t>Hoe waarschijnlijk is het dat u Sportclub Exercise zou aanbevelen aan een vriend of collega?</w:t>
            </w:r>
          </w:p>
        </w:tc>
      </w:tr>
      <w:tr w:rsidR="009754DF" w:rsidRPr="009754DF" w14:paraId="637D3F69" w14:textId="77777777" w:rsidTr="009754DF">
        <w:trPr>
          <w:cantSplit/>
        </w:trPr>
        <w:tc>
          <w:tcPr>
            <w:tcW w:w="2460" w:type="dxa"/>
            <w:vMerge w:val="restart"/>
            <w:tcBorders>
              <w:top w:val="single" w:sz="16" w:space="0" w:color="000000"/>
              <w:left w:val="single" w:sz="16" w:space="0" w:color="000000"/>
              <w:right w:val="nil"/>
            </w:tcBorders>
            <w:shd w:val="clear" w:color="auto" w:fill="FFFFFF"/>
          </w:tcPr>
          <w:p w14:paraId="637D3F65" w14:textId="77777777" w:rsidR="009754DF" w:rsidRPr="009754DF" w:rsidRDefault="00B24DA5" w:rsidP="00B24DA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In hoeverre zou u geïnteresseerd </w:t>
            </w:r>
            <w:r w:rsidR="009754DF" w:rsidRPr="009754DF">
              <w:rPr>
                <w:rFonts w:ascii="Arial" w:hAnsi="Arial" w:cs="Arial"/>
                <w:color w:val="000000"/>
                <w:sz w:val="18"/>
                <w:szCs w:val="18"/>
              </w:rPr>
              <w:t>zijn in een Exercise supplementenlijn?</w:t>
            </w:r>
          </w:p>
        </w:tc>
        <w:tc>
          <w:tcPr>
            <w:tcW w:w="1999" w:type="dxa"/>
            <w:tcBorders>
              <w:top w:val="single" w:sz="16" w:space="0" w:color="000000"/>
              <w:left w:val="nil"/>
              <w:bottom w:val="nil"/>
              <w:right w:val="single" w:sz="16" w:space="0" w:color="000000"/>
            </w:tcBorders>
            <w:shd w:val="clear" w:color="auto" w:fill="FFFFFF"/>
          </w:tcPr>
          <w:p w14:paraId="637D3F66" w14:textId="77777777" w:rsidR="009754DF" w:rsidRPr="009754DF" w:rsidRDefault="009754DF" w:rsidP="009754DF">
            <w:pPr>
              <w:autoSpaceDE w:val="0"/>
              <w:autoSpaceDN w:val="0"/>
              <w:adjustRightInd w:val="0"/>
              <w:spacing w:after="0" w:line="320" w:lineRule="atLeast"/>
              <w:ind w:left="60" w:right="60"/>
              <w:rPr>
                <w:rFonts w:ascii="Arial" w:hAnsi="Arial" w:cs="Arial"/>
                <w:color w:val="000000"/>
                <w:sz w:val="18"/>
                <w:szCs w:val="18"/>
              </w:rPr>
            </w:pPr>
            <w:r w:rsidRPr="009754DF">
              <w:rPr>
                <w:rFonts w:ascii="Arial" w:hAnsi="Arial" w:cs="Arial"/>
                <w:color w:val="000000"/>
                <w:sz w:val="18"/>
                <w:szCs w:val="18"/>
              </w:rPr>
              <w:t>Pearson Correlation</w:t>
            </w:r>
          </w:p>
        </w:tc>
        <w:tc>
          <w:tcPr>
            <w:tcW w:w="2204" w:type="dxa"/>
            <w:tcBorders>
              <w:top w:val="single" w:sz="16" w:space="0" w:color="000000"/>
              <w:left w:val="single" w:sz="16" w:space="0" w:color="000000"/>
              <w:bottom w:val="nil"/>
            </w:tcBorders>
            <w:shd w:val="clear" w:color="auto" w:fill="FFFFFF"/>
            <w:vAlign w:val="center"/>
          </w:tcPr>
          <w:p w14:paraId="637D3F67" w14:textId="77777777" w:rsidR="009754DF" w:rsidRPr="009754DF" w:rsidRDefault="009754DF" w:rsidP="009754DF">
            <w:pPr>
              <w:autoSpaceDE w:val="0"/>
              <w:autoSpaceDN w:val="0"/>
              <w:adjustRightInd w:val="0"/>
              <w:spacing w:after="0" w:line="320" w:lineRule="atLeast"/>
              <w:ind w:left="60" w:right="60"/>
              <w:jc w:val="right"/>
              <w:rPr>
                <w:rFonts w:ascii="Arial" w:hAnsi="Arial" w:cs="Arial"/>
                <w:color w:val="000000"/>
                <w:sz w:val="18"/>
                <w:szCs w:val="18"/>
              </w:rPr>
            </w:pPr>
            <w:r w:rsidRPr="009754DF">
              <w:rPr>
                <w:rFonts w:ascii="Arial" w:hAnsi="Arial" w:cs="Arial"/>
                <w:color w:val="000000"/>
                <w:sz w:val="18"/>
                <w:szCs w:val="18"/>
              </w:rPr>
              <w:t>1</w:t>
            </w:r>
          </w:p>
        </w:tc>
        <w:tc>
          <w:tcPr>
            <w:tcW w:w="2429" w:type="dxa"/>
            <w:tcBorders>
              <w:top w:val="single" w:sz="16" w:space="0" w:color="000000"/>
              <w:bottom w:val="nil"/>
              <w:right w:val="single" w:sz="16" w:space="0" w:color="000000"/>
            </w:tcBorders>
            <w:shd w:val="clear" w:color="auto" w:fill="FFFFFF"/>
            <w:vAlign w:val="center"/>
          </w:tcPr>
          <w:p w14:paraId="637D3F68" w14:textId="77777777" w:rsidR="009754DF" w:rsidRPr="009754DF" w:rsidRDefault="009754DF" w:rsidP="009754DF">
            <w:pPr>
              <w:autoSpaceDE w:val="0"/>
              <w:autoSpaceDN w:val="0"/>
              <w:adjustRightInd w:val="0"/>
              <w:spacing w:after="0" w:line="320" w:lineRule="atLeast"/>
              <w:ind w:left="60" w:right="60"/>
              <w:jc w:val="right"/>
              <w:rPr>
                <w:rFonts w:ascii="Arial" w:hAnsi="Arial" w:cs="Arial"/>
                <w:color w:val="000000"/>
                <w:sz w:val="18"/>
                <w:szCs w:val="18"/>
              </w:rPr>
            </w:pPr>
            <w:r w:rsidRPr="009754DF">
              <w:rPr>
                <w:rFonts w:ascii="Arial" w:hAnsi="Arial" w:cs="Arial"/>
                <w:color w:val="000000"/>
                <w:sz w:val="18"/>
                <w:szCs w:val="18"/>
              </w:rPr>
              <w:t>,454</w:t>
            </w:r>
            <w:r w:rsidRPr="009754DF">
              <w:rPr>
                <w:rFonts w:ascii="Arial" w:hAnsi="Arial" w:cs="Arial"/>
                <w:color w:val="000000"/>
                <w:sz w:val="18"/>
                <w:szCs w:val="18"/>
                <w:vertAlign w:val="superscript"/>
              </w:rPr>
              <w:t>**</w:t>
            </w:r>
          </w:p>
        </w:tc>
      </w:tr>
      <w:tr w:rsidR="009754DF" w:rsidRPr="009754DF" w14:paraId="637D3F6E" w14:textId="77777777" w:rsidTr="009754DF">
        <w:trPr>
          <w:cantSplit/>
        </w:trPr>
        <w:tc>
          <w:tcPr>
            <w:tcW w:w="2460" w:type="dxa"/>
            <w:vMerge/>
            <w:tcBorders>
              <w:top w:val="single" w:sz="16" w:space="0" w:color="000000"/>
              <w:left w:val="single" w:sz="16" w:space="0" w:color="000000"/>
              <w:right w:val="nil"/>
            </w:tcBorders>
            <w:shd w:val="clear" w:color="auto" w:fill="FFFFFF"/>
          </w:tcPr>
          <w:p w14:paraId="637D3F6A" w14:textId="77777777" w:rsidR="009754DF" w:rsidRPr="009754DF" w:rsidRDefault="009754DF" w:rsidP="009754DF">
            <w:pPr>
              <w:autoSpaceDE w:val="0"/>
              <w:autoSpaceDN w:val="0"/>
              <w:adjustRightInd w:val="0"/>
              <w:spacing w:after="0" w:line="240" w:lineRule="auto"/>
              <w:rPr>
                <w:rFonts w:ascii="Arial" w:hAnsi="Arial" w:cs="Arial"/>
                <w:color w:val="000000"/>
                <w:sz w:val="18"/>
                <w:szCs w:val="18"/>
              </w:rPr>
            </w:pPr>
          </w:p>
        </w:tc>
        <w:tc>
          <w:tcPr>
            <w:tcW w:w="1999" w:type="dxa"/>
            <w:tcBorders>
              <w:top w:val="nil"/>
              <w:left w:val="nil"/>
              <w:bottom w:val="nil"/>
              <w:right w:val="single" w:sz="16" w:space="0" w:color="000000"/>
            </w:tcBorders>
            <w:shd w:val="clear" w:color="auto" w:fill="FFFFFF"/>
          </w:tcPr>
          <w:p w14:paraId="637D3F6B" w14:textId="77777777" w:rsidR="009754DF" w:rsidRPr="009754DF" w:rsidRDefault="009754DF" w:rsidP="009754DF">
            <w:pPr>
              <w:autoSpaceDE w:val="0"/>
              <w:autoSpaceDN w:val="0"/>
              <w:adjustRightInd w:val="0"/>
              <w:spacing w:after="0" w:line="320" w:lineRule="atLeast"/>
              <w:ind w:left="60" w:right="60"/>
              <w:rPr>
                <w:rFonts w:ascii="Arial" w:hAnsi="Arial" w:cs="Arial"/>
                <w:color w:val="000000"/>
                <w:sz w:val="18"/>
                <w:szCs w:val="18"/>
              </w:rPr>
            </w:pPr>
            <w:r w:rsidRPr="009754DF">
              <w:rPr>
                <w:rFonts w:ascii="Arial" w:hAnsi="Arial" w:cs="Arial"/>
                <w:color w:val="000000"/>
                <w:sz w:val="18"/>
                <w:szCs w:val="18"/>
              </w:rPr>
              <w:t>Sig. (2-tailed)</w:t>
            </w:r>
          </w:p>
        </w:tc>
        <w:tc>
          <w:tcPr>
            <w:tcW w:w="2204" w:type="dxa"/>
            <w:tcBorders>
              <w:top w:val="nil"/>
              <w:left w:val="single" w:sz="16" w:space="0" w:color="000000"/>
              <w:bottom w:val="nil"/>
            </w:tcBorders>
            <w:shd w:val="clear" w:color="auto" w:fill="FFFFFF"/>
            <w:vAlign w:val="center"/>
          </w:tcPr>
          <w:p w14:paraId="637D3F6C" w14:textId="77777777" w:rsidR="009754DF" w:rsidRPr="009754DF" w:rsidRDefault="009754DF" w:rsidP="009754DF">
            <w:pPr>
              <w:autoSpaceDE w:val="0"/>
              <w:autoSpaceDN w:val="0"/>
              <w:adjustRightInd w:val="0"/>
              <w:spacing w:after="0" w:line="240" w:lineRule="auto"/>
              <w:rPr>
                <w:rFonts w:ascii="Times New Roman" w:hAnsi="Times New Roman" w:cs="Times New Roman"/>
                <w:sz w:val="24"/>
                <w:szCs w:val="24"/>
              </w:rPr>
            </w:pPr>
          </w:p>
        </w:tc>
        <w:tc>
          <w:tcPr>
            <w:tcW w:w="2429" w:type="dxa"/>
            <w:tcBorders>
              <w:top w:val="nil"/>
              <w:bottom w:val="nil"/>
              <w:right w:val="single" w:sz="16" w:space="0" w:color="000000"/>
            </w:tcBorders>
            <w:shd w:val="clear" w:color="auto" w:fill="FFFFFF"/>
            <w:vAlign w:val="center"/>
          </w:tcPr>
          <w:p w14:paraId="637D3F6D" w14:textId="77777777" w:rsidR="009754DF" w:rsidRPr="009754DF" w:rsidRDefault="009754DF" w:rsidP="009754DF">
            <w:pPr>
              <w:autoSpaceDE w:val="0"/>
              <w:autoSpaceDN w:val="0"/>
              <w:adjustRightInd w:val="0"/>
              <w:spacing w:after="0" w:line="320" w:lineRule="atLeast"/>
              <w:ind w:left="60" w:right="60"/>
              <w:jc w:val="right"/>
              <w:rPr>
                <w:rFonts w:ascii="Arial" w:hAnsi="Arial" w:cs="Arial"/>
                <w:color w:val="000000"/>
                <w:sz w:val="18"/>
                <w:szCs w:val="18"/>
              </w:rPr>
            </w:pPr>
            <w:r w:rsidRPr="009754DF">
              <w:rPr>
                <w:rFonts w:ascii="Arial" w:hAnsi="Arial" w:cs="Arial"/>
                <w:color w:val="000000"/>
                <w:sz w:val="18"/>
                <w:szCs w:val="18"/>
              </w:rPr>
              <w:t>,000</w:t>
            </w:r>
          </w:p>
        </w:tc>
      </w:tr>
      <w:tr w:rsidR="009754DF" w:rsidRPr="009754DF" w14:paraId="637D3F73" w14:textId="77777777" w:rsidTr="009754DF">
        <w:trPr>
          <w:cantSplit/>
        </w:trPr>
        <w:tc>
          <w:tcPr>
            <w:tcW w:w="2460" w:type="dxa"/>
            <w:vMerge/>
            <w:tcBorders>
              <w:top w:val="single" w:sz="16" w:space="0" w:color="000000"/>
              <w:left w:val="single" w:sz="16" w:space="0" w:color="000000"/>
              <w:right w:val="nil"/>
            </w:tcBorders>
            <w:shd w:val="clear" w:color="auto" w:fill="FFFFFF"/>
          </w:tcPr>
          <w:p w14:paraId="637D3F6F" w14:textId="77777777" w:rsidR="009754DF" w:rsidRPr="009754DF" w:rsidRDefault="009754DF" w:rsidP="009754DF">
            <w:pPr>
              <w:autoSpaceDE w:val="0"/>
              <w:autoSpaceDN w:val="0"/>
              <w:adjustRightInd w:val="0"/>
              <w:spacing w:after="0" w:line="240" w:lineRule="auto"/>
              <w:rPr>
                <w:rFonts w:ascii="Arial" w:hAnsi="Arial" w:cs="Arial"/>
                <w:color w:val="000000"/>
                <w:sz w:val="18"/>
                <w:szCs w:val="18"/>
              </w:rPr>
            </w:pPr>
          </w:p>
        </w:tc>
        <w:tc>
          <w:tcPr>
            <w:tcW w:w="1999" w:type="dxa"/>
            <w:tcBorders>
              <w:top w:val="nil"/>
              <w:left w:val="nil"/>
              <w:right w:val="single" w:sz="16" w:space="0" w:color="000000"/>
            </w:tcBorders>
            <w:shd w:val="clear" w:color="auto" w:fill="FFFFFF"/>
          </w:tcPr>
          <w:p w14:paraId="637D3F70" w14:textId="77777777" w:rsidR="009754DF" w:rsidRPr="009754DF" w:rsidRDefault="009754DF" w:rsidP="009754DF">
            <w:pPr>
              <w:autoSpaceDE w:val="0"/>
              <w:autoSpaceDN w:val="0"/>
              <w:adjustRightInd w:val="0"/>
              <w:spacing w:after="0" w:line="320" w:lineRule="atLeast"/>
              <w:ind w:left="60" w:right="60"/>
              <w:rPr>
                <w:rFonts w:ascii="Arial" w:hAnsi="Arial" w:cs="Arial"/>
                <w:color w:val="000000"/>
                <w:sz w:val="18"/>
                <w:szCs w:val="18"/>
              </w:rPr>
            </w:pPr>
            <w:r w:rsidRPr="009754DF">
              <w:rPr>
                <w:rFonts w:ascii="Arial" w:hAnsi="Arial" w:cs="Arial"/>
                <w:color w:val="000000"/>
                <w:sz w:val="18"/>
                <w:szCs w:val="18"/>
              </w:rPr>
              <w:t>N</w:t>
            </w:r>
          </w:p>
        </w:tc>
        <w:tc>
          <w:tcPr>
            <w:tcW w:w="2204" w:type="dxa"/>
            <w:tcBorders>
              <w:top w:val="nil"/>
              <w:left w:val="single" w:sz="16" w:space="0" w:color="000000"/>
            </w:tcBorders>
            <w:shd w:val="clear" w:color="auto" w:fill="FFFFFF"/>
            <w:vAlign w:val="center"/>
          </w:tcPr>
          <w:p w14:paraId="637D3F71" w14:textId="77777777" w:rsidR="009754DF" w:rsidRPr="009754DF" w:rsidRDefault="009754DF" w:rsidP="009754DF">
            <w:pPr>
              <w:autoSpaceDE w:val="0"/>
              <w:autoSpaceDN w:val="0"/>
              <w:adjustRightInd w:val="0"/>
              <w:spacing w:after="0" w:line="320" w:lineRule="atLeast"/>
              <w:ind w:left="60" w:right="60"/>
              <w:jc w:val="right"/>
              <w:rPr>
                <w:rFonts w:ascii="Arial" w:hAnsi="Arial" w:cs="Arial"/>
                <w:color w:val="000000"/>
                <w:sz w:val="18"/>
                <w:szCs w:val="18"/>
              </w:rPr>
            </w:pPr>
            <w:r w:rsidRPr="009754DF">
              <w:rPr>
                <w:rFonts w:ascii="Arial" w:hAnsi="Arial" w:cs="Arial"/>
                <w:color w:val="000000"/>
                <w:sz w:val="18"/>
                <w:szCs w:val="18"/>
              </w:rPr>
              <w:t>243</w:t>
            </w:r>
          </w:p>
        </w:tc>
        <w:tc>
          <w:tcPr>
            <w:tcW w:w="2429" w:type="dxa"/>
            <w:tcBorders>
              <w:top w:val="nil"/>
              <w:right w:val="single" w:sz="16" w:space="0" w:color="000000"/>
            </w:tcBorders>
            <w:shd w:val="clear" w:color="auto" w:fill="FFFFFF"/>
            <w:vAlign w:val="center"/>
          </w:tcPr>
          <w:p w14:paraId="637D3F72" w14:textId="77777777" w:rsidR="009754DF" w:rsidRPr="009754DF" w:rsidRDefault="009754DF" w:rsidP="009754DF">
            <w:pPr>
              <w:autoSpaceDE w:val="0"/>
              <w:autoSpaceDN w:val="0"/>
              <w:adjustRightInd w:val="0"/>
              <w:spacing w:after="0" w:line="320" w:lineRule="atLeast"/>
              <w:ind w:left="60" w:right="60"/>
              <w:jc w:val="right"/>
              <w:rPr>
                <w:rFonts w:ascii="Arial" w:hAnsi="Arial" w:cs="Arial"/>
                <w:color w:val="000000"/>
                <w:sz w:val="18"/>
                <w:szCs w:val="18"/>
              </w:rPr>
            </w:pPr>
            <w:r w:rsidRPr="009754DF">
              <w:rPr>
                <w:rFonts w:ascii="Arial" w:hAnsi="Arial" w:cs="Arial"/>
                <w:color w:val="000000"/>
                <w:sz w:val="18"/>
                <w:szCs w:val="18"/>
              </w:rPr>
              <w:t>221</w:t>
            </w:r>
          </w:p>
        </w:tc>
      </w:tr>
      <w:tr w:rsidR="009754DF" w:rsidRPr="009754DF" w14:paraId="637D3F78" w14:textId="77777777" w:rsidTr="009754DF">
        <w:trPr>
          <w:cantSplit/>
        </w:trPr>
        <w:tc>
          <w:tcPr>
            <w:tcW w:w="2460" w:type="dxa"/>
            <w:vMerge w:val="restart"/>
            <w:tcBorders>
              <w:top w:val="nil"/>
              <w:left w:val="single" w:sz="16" w:space="0" w:color="000000"/>
              <w:bottom w:val="single" w:sz="16" w:space="0" w:color="000000"/>
              <w:right w:val="nil"/>
            </w:tcBorders>
            <w:shd w:val="clear" w:color="auto" w:fill="FFFFFF"/>
          </w:tcPr>
          <w:p w14:paraId="637D3F74" w14:textId="77777777" w:rsidR="009754DF" w:rsidRPr="009754DF" w:rsidRDefault="009754DF" w:rsidP="009754DF">
            <w:pPr>
              <w:autoSpaceDE w:val="0"/>
              <w:autoSpaceDN w:val="0"/>
              <w:adjustRightInd w:val="0"/>
              <w:spacing w:after="0" w:line="320" w:lineRule="atLeast"/>
              <w:ind w:left="60" w:right="60"/>
              <w:rPr>
                <w:rFonts w:ascii="Arial" w:hAnsi="Arial" w:cs="Arial"/>
                <w:color w:val="000000"/>
                <w:sz w:val="18"/>
                <w:szCs w:val="18"/>
              </w:rPr>
            </w:pPr>
            <w:r w:rsidRPr="009754DF">
              <w:rPr>
                <w:rFonts w:ascii="Arial" w:hAnsi="Arial" w:cs="Arial"/>
                <w:color w:val="000000"/>
                <w:sz w:val="18"/>
                <w:szCs w:val="18"/>
              </w:rPr>
              <w:t>Hoe waarschijnlijk is het dat u Sportclub Exercise zou aanbevelen aan een vriend of collega?</w:t>
            </w:r>
          </w:p>
        </w:tc>
        <w:tc>
          <w:tcPr>
            <w:tcW w:w="1999" w:type="dxa"/>
            <w:tcBorders>
              <w:top w:val="nil"/>
              <w:left w:val="nil"/>
              <w:bottom w:val="nil"/>
              <w:right w:val="single" w:sz="16" w:space="0" w:color="000000"/>
            </w:tcBorders>
            <w:shd w:val="clear" w:color="auto" w:fill="FFFFFF"/>
          </w:tcPr>
          <w:p w14:paraId="637D3F75" w14:textId="77777777" w:rsidR="009754DF" w:rsidRPr="009754DF" w:rsidRDefault="009754DF" w:rsidP="009754DF">
            <w:pPr>
              <w:autoSpaceDE w:val="0"/>
              <w:autoSpaceDN w:val="0"/>
              <w:adjustRightInd w:val="0"/>
              <w:spacing w:after="0" w:line="320" w:lineRule="atLeast"/>
              <w:ind w:left="60" w:right="60"/>
              <w:rPr>
                <w:rFonts w:ascii="Arial" w:hAnsi="Arial" w:cs="Arial"/>
                <w:color w:val="000000"/>
                <w:sz w:val="18"/>
                <w:szCs w:val="18"/>
              </w:rPr>
            </w:pPr>
            <w:r w:rsidRPr="009754DF">
              <w:rPr>
                <w:rFonts w:ascii="Arial" w:hAnsi="Arial" w:cs="Arial"/>
                <w:color w:val="000000"/>
                <w:sz w:val="18"/>
                <w:szCs w:val="18"/>
              </w:rPr>
              <w:t>Pearson Correlation</w:t>
            </w:r>
          </w:p>
        </w:tc>
        <w:tc>
          <w:tcPr>
            <w:tcW w:w="2204" w:type="dxa"/>
            <w:tcBorders>
              <w:top w:val="nil"/>
              <w:left w:val="single" w:sz="16" w:space="0" w:color="000000"/>
              <w:bottom w:val="nil"/>
            </w:tcBorders>
            <w:shd w:val="clear" w:color="auto" w:fill="FFFFFF"/>
            <w:vAlign w:val="center"/>
          </w:tcPr>
          <w:p w14:paraId="637D3F76" w14:textId="77777777" w:rsidR="009754DF" w:rsidRPr="009754DF" w:rsidRDefault="009754DF" w:rsidP="009754DF">
            <w:pPr>
              <w:autoSpaceDE w:val="0"/>
              <w:autoSpaceDN w:val="0"/>
              <w:adjustRightInd w:val="0"/>
              <w:spacing w:after="0" w:line="320" w:lineRule="atLeast"/>
              <w:ind w:left="60" w:right="60"/>
              <w:jc w:val="right"/>
              <w:rPr>
                <w:rFonts w:ascii="Arial" w:hAnsi="Arial" w:cs="Arial"/>
                <w:color w:val="000000"/>
                <w:sz w:val="18"/>
                <w:szCs w:val="18"/>
              </w:rPr>
            </w:pPr>
            <w:r w:rsidRPr="009754DF">
              <w:rPr>
                <w:rFonts w:ascii="Arial" w:hAnsi="Arial" w:cs="Arial"/>
                <w:color w:val="000000"/>
                <w:sz w:val="18"/>
                <w:szCs w:val="18"/>
              </w:rPr>
              <w:t>,454</w:t>
            </w:r>
            <w:r w:rsidRPr="009754DF">
              <w:rPr>
                <w:rFonts w:ascii="Arial" w:hAnsi="Arial" w:cs="Arial"/>
                <w:color w:val="000000"/>
                <w:sz w:val="18"/>
                <w:szCs w:val="18"/>
                <w:vertAlign w:val="superscript"/>
              </w:rPr>
              <w:t>**</w:t>
            </w:r>
          </w:p>
        </w:tc>
        <w:tc>
          <w:tcPr>
            <w:tcW w:w="2429" w:type="dxa"/>
            <w:tcBorders>
              <w:top w:val="nil"/>
              <w:bottom w:val="nil"/>
              <w:right w:val="single" w:sz="16" w:space="0" w:color="000000"/>
            </w:tcBorders>
            <w:shd w:val="clear" w:color="auto" w:fill="FFFFFF"/>
            <w:vAlign w:val="center"/>
          </w:tcPr>
          <w:p w14:paraId="637D3F77" w14:textId="77777777" w:rsidR="009754DF" w:rsidRPr="009754DF" w:rsidRDefault="009754DF" w:rsidP="009754DF">
            <w:pPr>
              <w:autoSpaceDE w:val="0"/>
              <w:autoSpaceDN w:val="0"/>
              <w:adjustRightInd w:val="0"/>
              <w:spacing w:after="0" w:line="320" w:lineRule="atLeast"/>
              <w:ind w:left="60" w:right="60"/>
              <w:jc w:val="right"/>
              <w:rPr>
                <w:rFonts w:ascii="Arial" w:hAnsi="Arial" w:cs="Arial"/>
                <w:color w:val="000000"/>
                <w:sz w:val="18"/>
                <w:szCs w:val="18"/>
              </w:rPr>
            </w:pPr>
            <w:r w:rsidRPr="009754DF">
              <w:rPr>
                <w:rFonts w:ascii="Arial" w:hAnsi="Arial" w:cs="Arial"/>
                <w:color w:val="000000"/>
                <w:sz w:val="18"/>
                <w:szCs w:val="18"/>
              </w:rPr>
              <w:t>1</w:t>
            </w:r>
          </w:p>
        </w:tc>
      </w:tr>
      <w:tr w:rsidR="009754DF" w:rsidRPr="009754DF" w14:paraId="637D3F7D" w14:textId="77777777" w:rsidTr="009754DF">
        <w:trPr>
          <w:cantSplit/>
        </w:trPr>
        <w:tc>
          <w:tcPr>
            <w:tcW w:w="2460" w:type="dxa"/>
            <w:vMerge/>
            <w:tcBorders>
              <w:top w:val="nil"/>
              <w:left w:val="single" w:sz="16" w:space="0" w:color="000000"/>
              <w:bottom w:val="single" w:sz="16" w:space="0" w:color="000000"/>
              <w:right w:val="nil"/>
            </w:tcBorders>
            <w:shd w:val="clear" w:color="auto" w:fill="FFFFFF"/>
          </w:tcPr>
          <w:p w14:paraId="637D3F79" w14:textId="77777777" w:rsidR="009754DF" w:rsidRPr="009754DF" w:rsidRDefault="009754DF" w:rsidP="009754DF">
            <w:pPr>
              <w:autoSpaceDE w:val="0"/>
              <w:autoSpaceDN w:val="0"/>
              <w:adjustRightInd w:val="0"/>
              <w:spacing w:after="0" w:line="240" w:lineRule="auto"/>
              <w:rPr>
                <w:rFonts w:ascii="Arial" w:hAnsi="Arial" w:cs="Arial"/>
                <w:color w:val="000000"/>
                <w:sz w:val="18"/>
                <w:szCs w:val="18"/>
              </w:rPr>
            </w:pPr>
          </w:p>
        </w:tc>
        <w:tc>
          <w:tcPr>
            <w:tcW w:w="1999" w:type="dxa"/>
            <w:tcBorders>
              <w:top w:val="nil"/>
              <w:left w:val="nil"/>
              <w:bottom w:val="nil"/>
              <w:right w:val="single" w:sz="16" w:space="0" w:color="000000"/>
            </w:tcBorders>
            <w:shd w:val="clear" w:color="auto" w:fill="FFFFFF"/>
          </w:tcPr>
          <w:p w14:paraId="637D3F7A" w14:textId="77777777" w:rsidR="009754DF" w:rsidRPr="009754DF" w:rsidRDefault="009754DF" w:rsidP="009754DF">
            <w:pPr>
              <w:autoSpaceDE w:val="0"/>
              <w:autoSpaceDN w:val="0"/>
              <w:adjustRightInd w:val="0"/>
              <w:spacing w:after="0" w:line="320" w:lineRule="atLeast"/>
              <w:ind w:left="60" w:right="60"/>
              <w:rPr>
                <w:rFonts w:ascii="Arial" w:hAnsi="Arial" w:cs="Arial"/>
                <w:color w:val="000000"/>
                <w:sz w:val="18"/>
                <w:szCs w:val="18"/>
              </w:rPr>
            </w:pPr>
            <w:r w:rsidRPr="009754DF">
              <w:rPr>
                <w:rFonts w:ascii="Arial" w:hAnsi="Arial" w:cs="Arial"/>
                <w:color w:val="000000"/>
                <w:sz w:val="18"/>
                <w:szCs w:val="18"/>
              </w:rPr>
              <w:t>Sig. (2-tailed)</w:t>
            </w:r>
          </w:p>
        </w:tc>
        <w:tc>
          <w:tcPr>
            <w:tcW w:w="2204" w:type="dxa"/>
            <w:tcBorders>
              <w:top w:val="nil"/>
              <w:left w:val="single" w:sz="16" w:space="0" w:color="000000"/>
              <w:bottom w:val="nil"/>
            </w:tcBorders>
            <w:shd w:val="clear" w:color="auto" w:fill="FFFFFF"/>
            <w:vAlign w:val="center"/>
          </w:tcPr>
          <w:p w14:paraId="637D3F7B" w14:textId="77777777" w:rsidR="009754DF" w:rsidRPr="009754DF" w:rsidRDefault="009754DF" w:rsidP="009754DF">
            <w:pPr>
              <w:autoSpaceDE w:val="0"/>
              <w:autoSpaceDN w:val="0"/>
              <w:adjustRightInd w:val="0"/>
              <w:spacing w:after="0" w:line="320" w:lineRule="atLeast"/>
              <w:ind w:left="60" w:right="60"/>
              <w:jc w:val="right"/>
              <w:rPr>
                <w:rFonts w:ascii="Arial" w:hAnsi="Arial" w:cs="Arial"/>
                <w:color w:val="000000"/>
                <w:sz w:val="18"/>
                <w:szCs w:val="18"/>
              </w:rPr>
            </w:pPr>
            <w:r w:rsidRPr="009754DF">
              <w:rPr>
                <w:rFonts w:ascii="Arial" w:hAnsi="Arial" w:cs="Arial"/>
                <w:color w:val="000000"/>
                <w:sz w:val="18"/>
                <w:szCs w:val="18"/>
              </w:rPr>
              <w:t>,000</w:t>
            </w:r>
          </w:p>
        </w:tc>
        <w:tc>
          <w:tcPr>
            <w:tcW w:w="2429" w:type="dxa"/>
            <w:tcBorders>
              <w:top w:val="nil"/>
              <w:bottom w:val="nil"/>
              <w:right w:val="single" w:sz="16" w:space="0" w:color="000000"/>
            </w:tcBorders>
            <w:shd w:val="clear" w:color="auto" w:fill="FFFFFF"/>
            <w:vAlign w:val="center"/>
          </w:tcPr>
          <w:p w14:paraId="637D3F7C" w14:textId="77777777" w:rsidR="009754DF" w:rsidRPr="009754DF" w:rsidRDefault="009754DF" w:rsidP="009754DF">
            <w:pPr>
              <w:autoSpaceDE w:val="0"/>
              <w:autoSpaceDN w:val="0"/>
              <w:adjustRightInd w:val="0"/>
              <w:spacing w:after="0" w:line="240" w:lineRule="auto"/>
              <w:rPr>
                <w:rFonts w:ascii="Times New Roman" w:hAnsi="Times New Roman" w:cs="Times New Roman"/>
                <w:sz w:val="24"/>
                <w:szCs w:val="24"/>
              </w:rPr>
            </w:pPr>
          </w:p>
        </w:tc>
      </w:tr>
      <w:tr w:rsidR="009754DF" w:rsidRPr="009754DF" w14:paraId="637D3F82" w14:textId="77777777" w:rsidTr="009754DF">
        <w:trPr>
          <w:cantSplit/>
        </w:trPr>
        <w:tc>
          <w:tcPr>
            <w:tcW w:w="2460" w:type="dxa"/>
            <w:vMerge/>
            <w:tcBorders>
              <w:top w:val="nil"/>
              <w:left w:val="single" w:sz="16" w:space="0" w:color="000000"/>
              <w:bottom w:val="single" w:sz="16" w:space="0" w:color="000000"/>
              <w:right w:val="nil"/>
            </w:tcBorders>
            <w:shd w:val="clear" w:color="auto" w:fill="FFFFFF"/>
          </w:tcPr>
          <w:p w14:paraId="637D3F7E" w14:textId="77777777" w:rsidR="009754DF" w:rsidRPr="009754DF" w:rsidRDefault="009754DF" w:rsidP="009754DF">
            <w:pPr>
              <w:autoSpaceDE w:val="0"/>
              <w:autoSpaceDN w:val="0"/>
              <w:adjustRightInd w:val="0"/>
              <w:spacing w:after="0" w:line="240" w:lineRule="auto"/>
              <w:rPr>
                <w:rFonts w:ascii="Times New Roman" w:hAnsi="Times New Roman" w:cs="Times New Roman"/>
                <w:sz w:val="24"/>
                <w:szCs w:val="24"/>
              </w:rPr>
            </w:pPr>
          </w:p>
        </w:tc>
        <w:tc>
          <w:tcPr>
            <w:tcW w:w="1999" w:type="dxa"/>
            <w:tcBorders>
              <w:top w:val="nil"/>
              <w:left w:val="nil"/>
              <w:bottom w:val="single" w:sz="16" w:space="0" w:color="000000"/>
              <w:right w:val="single" w:sz="16" w:space="0" w:color="000000"/>
            </w:tcBorders>
            <w:shd w:val="clear" w:color="auto" w:fill="FFFFFF"/>
          </w:tcPr>
          <w:p w14:paraId="637D3F7F" w14:textId="77777777" w:rsidR="009754DF" w:rsidRPr="009754DF" w:rsidRDefault="009754DF" w:rsidP="009754DF">
            <w:pPr>
              <w:autoSpaceDE w:val="0"/>
              <w:autoSpaceDN w:val="0"/>
              <w:adjustRightInd w:val="0"/>
              <w:spacing w:after="0" w:line="320" w:lineRule="atLeast"/>
              <w:ind w:left="60" w:right="60"/>
              <w:rPr>
                <w:rFonts w:ascii="Arial" w:hAnsi="Arial" w:cs="Arial"/>
                <w:color w:val="000000"/>
                <w:sz w:val="18"/>
                <w:szCs w:val="18"/>
              </w:rPr>
            </w:pPr>
            <w:r w:rsidRPr="009754DF">
              <w:rPr>
                <w:rFonts w:ascii="Arial" w:hAnsi="Arial" w:cs="Arial"/>
                <w:color w:val="000000"/>
                <w:sz w:val="18"/>
                <w:szCs w:val="18"/>
              </w:rPr>
              <w:t>N</w:t>
            </w:r>
          </w:p>
        </w:tc>
        <w:tc>
          <w:tcPr>
            <w:tcW w:w="2204" w:type="dxa"/>
            <w:tcBorders>
              <w:top w:val="nil"/>
              <w:left w:val="single" w:sz="16" w:space="0" w:color="000000"/>
              <w:bottom w:val="single" w:sz="16" w:space="0" w:color="000000"/>
            </w:tcBorders>
            <w:shd w:val="clear" w:color="auto" w:fill="FFFFFF"/>
            <w:vAlign w:val="center"/>
          </w:tcPr>
          <w:p w14:paraId="637D3F80" w14:textId="77777777" w:rsidR="009754DF" w:rsidRPr="009754DF" w:rsidRDefault="009754DF" w:rsidP="009754DF">
            <w:pPr>
              <w:autoSpaceDE w:val="0"/>
              <w:autoSpaceDN w:val="0"/>
              <w:adjustRightInd w:val="0"/>
              <w:spacing w:after="0" w:line="320" w:lineRule="atLeast"/>
              <w:ind w:left="60" w:right="60"/>
              <w:jc w:val="right"/>
              <w:rPr>
                <w:rFonts w:ascii="Arial" w:hAnsi="Arial" w:cs="Arial"/>
                <w:color w:val="000000"/>
                <w:sz w:val="18"/>
                <w:szCs w:val="18"/>
              </w:rPr>
            </w:pPr>
            <w:r w:rsidRPr="009754DF">
              <w:rPr>
                <w:rFonts w:ascii="Arial" w:hAnsi="Arial" w:cs="Arial"/>
                <w:color w:val="000000"/>
                <w:sz w:val="18"/>
                <w:szCs w:val="18"/>
              </w:rPr>
              <w:t>221</w:t>
            </w:r>
          </w:p>
        </w:tc>
        <w:tc>
          <w:tcPr>
            <w:tcW w:w="2429" w:type="dxa"/>
            <w:tcBorders>
              <w:top w:val="nil"/>
              <w:bottom w:val="single" w:sz="16" w:space="0" w:color="000000"/>
              <w:right w:val="single" w:sz="16" w:space="0" w:color="000000"/>
            </w:tcBorders>
            <w:shd w:val="clear" w:color="auto" w:fill="FFFFFF"/>
            <w:vAlign w:val="center"/>
          </w:tcPr>
          <w:p w14:paraId="637D3F81" w14:textId="77777777" w:rsidR="009754DF" w:rsidRPr="009754DF" w:rsidRDefault="009754DF" w:rsidP="009754DF">
            <w:pPr>
              <w:autoSpaceDE w:val="0"/>
              <w:autoSpaceDN w:val="0"/>
              <w:adjustRightInd w:val="0"/>
              <w:spacing w:after="0" w:line="320" w:lineRule="atLeast"/>
              <w:ind w:left="60" w:right="60"/>
              <w:jc w:val="right"/>
              <w:rPr>
                <w:rFonts w:ascii="Arial" w:hAnsi="Arial" w:cs="Arial"/>
                <w:color w:val="000000"/>
                <w:sz w:val="18"/>
                <w:szCs w:val="18"/>
              </w:rPr>
            </w:pPr>
            <w:r w:rsidRPr="009754DF">
              <w:rPr>
                <w:rFonts w:ascii="Arial" w:hAnsi="Arial" w:cs="Arial"/>
                <w:color w:val="000000"/>
                <w:sz w:val="18"/>
                <w:szCs w:val="18"/>
              </w:rPr>
              <w:t>221</w:t>
            </w:r>
          </w:p>
        </w:tc>
      </w:tr>
      <w:tr w:rsidR="009754DF" w:rsidRPr="00B021DE" w14:paraId="637D3F84" w14:textId="77777777" w:rsidTr="009754DF">
        <w:trPr>
          <w:cantSplit/>
        </w:trPr>
        <w:tc>
          <w:tcPr>
            <w:tcW w:w="9092" w:type="dxa"/>
            <w:gridSpan w:val="4"/>
            <w:tcBorders>
              <w:top w:val="nil"/>
              <w:left w:val="nil"/>
              <w:bottom w:val="nil"/>
              <w:right w:val="nil"/>
            </w:tcBorders>
            <w:shd w:val="clear" w:color="auto" w:fill="FFFFFF"/>
          </w:tcPr>
          <w:p w14:paraId="637D3F83" w14:textId="77777777" w:rsidR="009754DF" w:rsidRPr="009754DF" w:rsidRDefault="009754DF" w:rsidP="00734ED6">
            <w:pPr>
              <w:keepNext/>
              <w:autoSpaceDE w:val="0"/>
              <w:autoSpaceDN w:val="0"/>
              <w:adjustRightInd w:val="0"/>
              <w:spacing w:after="0" w:line="320" w:lineRule="atLeast"/>
              <w:ind w:left="60" w:right="60"/>
              <w:rPr>
                <w:rFonts w:ascii="Arial" w:hAnsi="Arial" w:cs="Arial"/>
                <w:color w:val="000000"/>
                <w:sz w:val="18"/>
                <w:szCs w:val="18"/>
                <w:lang w:val="en-US"/>
              </w:rPr>
            </w:pPr>
            <w:r w:rsidRPr="009754DF">
              <w:rPr>
                <w:rFonts w:ascii="Arial" w:hAnsi="Arial" w:cs="Arial"/>
                <w:color w:val="000000"/>
                <w:sz w:val="18"/>
                <w:szCs w:val="18"/>
                <w:lang w:val="en-US"/>
              </w:rPr>
              <w:t>**. Correlation is significant at the 0.01 level (2-tailed).</w:t>
            </w:r>
          </w:p>
        </w:tc>
      </w:tr>
    </w:tbl>
    <w:p w14:paraId="637D3F85" w14:textId="77777777" w:rsidR="002B7B9A" w:rsidRPr="009754DF" w:rsidRDefault="00734ED6" w:rsidP="00734ED6">
      <w:pPr>
        <w:pStyle w:val="Bijschrift"/>
        <w:rPr>
          <w:rFonts w:ascii="Times New Roman" w:hAnsi="Times New Roman" w:cs="Times New Roman"/>
          <w:sz w:val="24"/>
          <w:szCs w:val="24"/>
          <w:lang w:val="en-US"/>
        </w:rPr>
      </w:pPr>
      <w:bookmarkStart w:id="47" w:name="_Toc484945546"/>
      <w:r w:rsidRPr="00734ED6">
        <w:rPr>
          <w:lang w:val="en-US"/>
        </w:rPr>
        <w:t xml:space="preserve">Tabel </w:t>
      </w:r>
      <w:r w:rsidR="003708E0">
        <w:rPr>
          <w:lang w:val="en-US"/>
        </w:rPr>
        <w:fldChar w:fldCharType="begin"/>
      </w:r>
      <w:r w:rsidR="003708E0">
        <w:rPr>
          <w:lang w:val="en-US"/>
        </w:rPr>
        <w:instrText xml:space="preserve"> SEQ Tabel \* ARABIC </w:instrText>
      </w:r>
      <w:r w:rsidR="003708E0">
        <w:rPr>
          <w:lang w:val="en-US"/>
        </w:rPr>
        <w:fldChar w:fldCharType="separate"/>
      </w:r>
      <w:r w:rsidR="00B66109">
        <w:rPr>
          <w:noProof/>
          <w:lang w:val="en-US"/>
        </w:rPr>
        <w:t>17</w:t>
      </w:r>
      <w:r w:rsidR="003708E0">
        <w:rPr>
          <w:lang w:val="en-US"/>
        </w:rPr>
        <w:fldChar w:fldCharType="end"/>
      </w:r>
      <w:r w:rsidR="004B5DD5">
        <w:rPr>
          <w:lang w:val="en-US"/>
        </w:rPr>
        <w:t xml:space="preserve">: </w:t>
      </w:r>
      <w:r w:rsidR="004B5DD5" w:rsidRPr="004B5DD5">
        <w:rPr>
          <w:lang w:val="en-US"/>
        </w:rPr>
        <w:t>Significant</w:t>
      </w:r>
      <w:r w:rsidRPr="00734ED6">
        <w:rPr>
          <w:lang w:val="en-US"/>
        </w:rPr>
        <w:t xml:space="preserve"> </w:t>
      </w:r>
      <w:r w:rsidRPr="004B5DD5">
        <w:rPr>
          <w:lang w:val="en-US"/>
        </w:rPr>
        <w:t>interesse</w:t>
      </w:r>
      <w:r w:rsidRPr="00734ED6">
        <w:rPr>
          <w:lang w:val="en-US"/>
        </w:rPr>
        <w:t xml:space="preserve"> </w:t>
      </w:r>
      <w:r w:rsidRPr="004B5DD5">
        <w:rPr>
          <w:lang w:val="en-US"/>
        </w:rPr>
        <w:t>Exercise</w:t>
      </w:r>
      <w:r w:rsidRPr="00734ED6">
        <w:rPr>
          <w:lang w:val="en-US"/>
        </w:rPr>
        <w:t xml:space="preserve"> </w:t>
      </w:r>
      <w:r w:rsidRPr="004B5DD5">
        <w:rPr>
          <w:lang w:val="en-US"/>
        </w:rPr>
        <w:t>supplementen</w:t>
      </w:r>
      <w:r w:rsidRPr="00734ED6">
        <w:rPr>
          <w:lang w:val="en-US"/>
        </w:rPr>
        <w:t xml:space="preserve"> vs. NPS</w:t>
      </w:r>
      <w:r w:rsidR="009F1E0C">
        <w:rPr>
          <w:lang w:val="en-US"/>
        </w:rPr>
        <w:t xml:space="preserve"> (n=</w:t>
      </w:r>
      <w:r w:rsidR="004B5DD5">
        <w:rPr>
          <w:lang w:val="en-US"/>
        </w:rPr>
        <w:t>221)</w:t>
      </w:r>
      <w:bookmarkEnd w:id="47"/>
    </w:p>
    <w:p w14:paraId="637D3F86" w14:textId="77777777" w:rsidR="00CD0083" w:rsidRPr="002B1D34" w:rsidRDefault="00CD0083" w:rsidP="002B1D34">
      <w:pPr>
        <w:pStyle w:val="Geenafstand"/>
        <w:rPr>
          <w:rStyle w:val="Titelvanboek"/>
          <w:i w:val="0"/>
        </w:rPr>
      </w:pPr>
      <w:r w:rsidRPr="002B1D34">
        <w:rPr>
          <w:rStyle w:val="Titelvanboek"/>
          <w:i w:val="0"/>
        </w:rPr>
        <w:t>Mening over supplementen</w:t>
      </w:r>
    </w:p>
    <w:p w14:paraId="637D3F87" w14:textId="7DD538AB" w:rsidR="00706669" w:rsidRDefault="00CD0083" w:rsidP="00CD0083">
      <w:pPr>
        <w:pStyle w:val="Geenafstand"/>
      </w:pPr>
      <w:r>
        <w:t xml:space="preserve">Er </w:t>
      </w:r>
      <w:r w:rsidR="00E720ED">
        <w:t xml:space="preserve">is </w:t>
      </w:r>
      <w:r>
        <w:t>in twee groepsgesprekken naar de meningen van leden over supplementen gevraagd. Het is belangrijk om te kijken naar hoe de lede</w:t>
      </w:r>
      <w:r w:rsidR="009838C0">
        <w:t>n tegenover supplementen st</w:t>
      </w:r>
      <w:r w:rsidR="00D82CE7">
        <w:t xml:space="preserve">aan, zodat er kan </w:t>
      </w:r>
      <w:r w:rsidR="009838C0">
        <w:t xml:space="preserve">worden </w:t>
      </w:r>
      <w:r w:rsidR="00D82CE7">
        <w:t>in</w:t>
      </w:r>
      <w:r w:rsidR="009838C0">
        <w:t>gespeeld op de meningen van de leden.</w:t>
      </w:r>
      <w:r w:rsidR="00E720ED">
        <w:t xml:space="preserve"> </w:t>
      </w:r>
      <w:r w:rsidR="00763F05">
        <w:t xml:space="preserve">Er is gekeken naar de meningen van supplement gebruikers en </w:t>
      </w:r>
      <w:r w:rsidR="00EF7B42">
        <w:t>niet-supplement-gebruikers</w:t>
      </w:r>
      <w:r w:rsidR="00763F05">
        <w:t>.</w:t>
      </w:r>
      <w:r w:rsidR="004E3B57">
        <w:t xml:space="preserve"> De volledige</w:t>
      </w:r>
      <w:r w:rsidR="00EF7B42">
        <w:t xml:space="preserve"> meningen over supplementen zijn</w:t>
      </w:r>
      <w:r w:rsidR="004E3B57">
        <w:t xml:space="preserve"> </w:t>
      </w:r>
      <w:r w:rsidR="004E3B57" w:rsidRPr="00E604C0">
        <w:t xml:space="preserve">weergegeven in </w:t>
      </w:r>
      <w:r w:rsidR="00E604C0" w:rsidRPr="00E604C0">
        <w:t>tabel 45 en 46 in bijlage 13.2</w:t>
      </w:r>
      <w:r w:rsidR="004E3B57" w:rsidRPr="00E604C0">
        <w:t>.</w:t>
      </w:r>
    </w:p>
    <w:p w14:paraId="637D3F88" w14:textId="77777777" w:rsidR="001A037A" w:rsidRDefault="001A037A" w:rsidP="00CD0083">
      <w:pPr>
        <w:pStyle w:val="Geenafstand"/>
      </w:pPr>
    </w:p>
    <w:p w14:paraId="637D3F89" w14:textId="246FD978" w:rsidR="00D82CE7" w:rsidRDefault="00D82CE7" w:rsidP="00CD0083">
      <w:pPr>
        <w:pStyle w:val="Geenafstand"/>
      </w:pPr>
      <w:r>
        <w:t>Er zijn zowel positieve als negatieve meningen over supplementen gegeven. Sommige leden dacht</w:t>
      </w:r>
      <w:r w:rsidR="00EF7B42">
        <w:t>en aan ondersteuning en de niet-supplement-</w:t>
      </w:r>
      <w:r>
        <w:t>gebruikers waren van mening dat supplementen</w:t>
      </w:r>
      <w:r w:rsidR="00C445EF">
        <w:t xml:space="preserve"> wel ondersteunend kunnen zijn, ondanks dat zij ze zelf niet gebruiken. Een van de leden zei het volgende over de supplementen: </w:t>
      </w:r>
      <w:r w:rsidR="00C445EF" w:rsidRPr="00C445EF">
        <w:rPr>
          <w:i/>
        </w:rPr>
        <w:t>“Ik denk zeker dat het wel effect zal hebben, maar ik denk dat veel mensen de fout maken van oh als ik dit nu neem dan hoef ik niet meer mijn groente en fruit te nemen want dan heb ik alles al binnen. Maar het</w:t>
      </w:r>
      <w:r w:rsidR="00EF7B42">
        <w:rPr>
          <w:i/>
        </w:rPr>
        <w:t xml:space="preserve"> is natuurlijk een aanvulling op</w:t>
      </w:r>
      <w:r w:rsidR="00C445EF" w:rsidRPr="00C445EF">
        <w:rPr>
          <w:i/>
        </w:rPr>
        <w:t>.”</w:t>
      </w:r>
      <w:r w:rsidR="00C445EF">
        <w:t>. Alle leden waren het er mee eens dat supplementen een aanvulling moeten zijn en geen vervanging van.</w:t>
      </w:r>
    </w:p>
    <w:p w14:paraId="637D3F8A" w14:textId="77777777" w:rsidR="00C445EF" w:rsidRDefault="00C445EF" w:rsidP="00CD0083">
      <w:pPr>
        <w:pStyle w:val="Geenafstand"/>
      </w:pPr>
    </w:p>
    <w:p w14:paraId="637D3F8B" w14:textId="37E2090E" w:rsidR="00C445EF" w:rsidRDefault="00C445EF" w:rsidP="00CD0083">
      <w:pPr>
        <w:pStyle w:val="Geenafstand"/>
      </w:pPr>
      <w:r>
        <w:t>Ondanks de positieve reacties waren er ook negatieve reacties, zowel bij de gebruikers als bij de niet</w:t>
      </w:r>
      <w:r w:rsidR="00EF7B42">
        <w:t>-</w:t>
      </w:r>
      <w:r>
        <w:t>geb</w:t>
      </w:r>
      <w:r w:rsidR="00EF7B42">
        <w:t>ruikers. Een aantal van de niet-</w:t>
      </w:r>
      <w:r>
        <w:t>gebruikers noemden supplementen troep, terwijl een ander aangaf dat het te</w:t>
      </w:r>
      <w:r w:rsidR="004C0011">
        <w:t xml:space="preserve"> </w:t>
      </w:r>
      <w:r>
        <w:t>veel moeite was om alle</w:t>
      </w:r>
      <w:r w:rsidR="00763F05">
        <w:t>s</w:t>
      </w:r>
      <w:r>
        <w:t xml:space="preserve"> bij te houden en in te nemen. Een aantal gebruikers</w:t>
      </w:r>
      <w:r w:rsidR="00763F05">
        <w:t xml:space="preserve"> van supplementen waren het erov</w:t>
      </w:r>
      <w:r>
        <w:t xml:space="preserve">er eens dat supplementen zeker niet allemaal goed voor je zijn. Een voorbeeld hiervan was pre-workout . Deze energiebooster zorgt ervoor dat sporters tijdens het sporten extra energie hebben. Een van de gebruikers zei hier het volgende over: </w:t>
      </w:r>
      <w:r w:rsidRPr="00C445EF">
        <w:rPr>
          <w:i/>
        </w:rPr>
        <w:t>“</w:t>
      </w:r>
      <w:r>
        <w:rPr>
          <w:i/>
        </w:rPr>
        <w:t>I</w:t>
      </w:r>
      <w:r w:rsidRPr="00C445EF">
        <w:rPr>
          <w:i/>
        </w:rPr>
        <w:t>k weet wel dat mensen die vaak pre-workout nemen wel daarmee moeten oppassen, omdat je lichaam eraan gaat wennen. En dan moet je steeds meer gaan nemen en het is niet goed voor je, want het geeft wel bepaalde tintelingen en dergelijke die je normaal niet zou hebben.”</w:t>
      </w:r>
      <w:r>
        <w:t>.</w:t>
      </w:r>
    </w:p>
    <w:p w14:paraId="637D3F8C" w14:textId="77777777" w:rsidR="001A037A" w:rsidRDefault="001A037A" w:rsidP="00CD0083">
      <w:pPr>
        <w:pStyle w:val="Geenafstand"/>
      </w:pPr>
    </w:p>
    <w:p w14:paraId="637D3F8D" w14:textId="75747DC9" w:rsidR="00C445EF" w:rsidRDefault="00C445EF" w:rsidP="00CD0083">
      <w:pPr>
        <w:pStyle w:val="Geenafstand"/>
      </w:pPr>
      <w:r>
        <w:t>Er kan geconcludeerd worden dat de meningen over supplementen verdeeld zijn. De leden zijn zich ervan bewust dat ze moeten oppassen met het gebruiken van supplementen en dat supplementen ongewen</w:t>
      </w:r>
      <w:r w:rsidR="000B352A">
        <w:t>ste bijwerkingen kunnen hebben.</w:t>
      </w:r>
      <w:r w:rsidR="00763F05">
        <w:t xml:space="preserve"> De </w:t>
      </w:r>
      <w:r w:rsidR="00EF7B42">
        <w:t>niet-supplement-gebruikers</w:t>
      </w:r>
      <w:r w:rsidR="00763F05">
        <w:t xml:space="preserve"> zien supplementen veelal als troep.</w:t>
      </w:r>
    </w:p>
    <w:p w14:paraId="637D3F8E" w14:textId="77777777" w:rsidR="00EC768E" w:rsidRDefault="00931F92" w:rsidP="00EC768E">
      <w:pPr>
        <w:pStyle w:val="Kop2"/>
        <w:numPr>
          <w:ilvl w:val="1"/>
          <w:numId w:val="1"/>
        </w:numPr>
      </w:pPr>
      <w:bookmarkStart w:id="48" w:name="_Toc485043997"/>
      <w:r w:rsidRPr="00931F92">
        <w:t>Welke vereisten zijn er voor de distributie van de assoritmentsuitbreiding?</w:t>
      </w:r>
      <w:bookmarkEnd w:id="48"/>
    </w:p>
    <w:p w14:paraId="637D3F8F" w14:textId="77777777" w:rsidR="00BA5440" w:rsidRDefault="00BA5440" w:rsidP="00BA5440">
      <w:pPr>
        <w:pStyle w:val="Geenafstand"/>
      </w:pPr>
      <w:r>
        <w:t xml:space="preserve">In deze paragraaf wordt er gekeken naar </w:t>
      </w:r>
      <w:r w:rsidR="00931F92">
        <w:t xml:space="preserve">de distributie van de supplementenlijn. </w:t>
      </w:r>
      <w:r>
        <w:t>Er zijn drie aspecten waar op gelet moet worden. De eerste is advies over supplementen. Niet iedereen weet evenvee</w:t>
      </w:r>
      <w:r w:rsidR="00863255">
        <w:t>l over supplementen, dus het kan zo zijn dat hier advies over gegeven moet worden</w:t>
      </w:r>
      <w:r>
        <w:t xml:space="preserve">. Vervolgens is het belangrijk </w:t>
      </w:r>
      <w:r w:rsidR="000B7A6C">
        <w:t>om te kijken naar het verkoopkanaal en de hoeveelheden</w:t>
      </w:r>
      <w:r>
        <w:t>. Gaat de voorkeur naar retail of online? En in welke hoeveelheden worden supplementen gekocht? Tot slot wordt er gekeken naar de betalingsbereidheid van de leden voor Exercise suppl</w:t>
      </w:r>
      <w:r w:rsidR="0009209C">
        <w:t>ementen.</w:t>
      </w:r>
    </w:p>
    <w:p w14:paraId="637D3F90" w14:textId="77777777" w:rsidR="00706669" w:rsidRDefault="00706669" w:rsidP="00CD0083">
      <w:pPr>
        <w:pStyle w:val="Geenafstand"/>
      </w:pPr>
    </w:p>
    <w:p w14:paraId="637D3F91" w14:textId="77777777" w:rsidR="00EC768E" w:rsidRPr="002B1D34" w:rsidRDefault="000209A6" w:rsidP="002B1D34">
      <w:pPr>
        <w:pStyle w:val="Geenafstand"/>
        <w:rPr>
          <w:rStyle w:val="Titelvanboek"/>
          <w:i w:val="0"/>
        </w:rPr>
      </w:pPr>
      <w:r w:rsidRPr="002B1D34">
        <w:rPr>
          <w:rStyle w:val="Titelvanboek"/>
          <w:i w:val="0"/>
        </w:rPr>
        <w:t>Advies over supplementen</w:t>
      </w:r>
    </w:p>
    <w:p w14:paraId="637D3F92" w14:textId="2DF57E3F" w:rsidR="00EC768E" w:rsidRDefault="00BA5440" w:rsidP="002B1D34">
      <w:pPr>
        <w:pStyle w:val="Geenafstand"/>
      </w:pPr>
      <w:r>
        <w:t>In de groepsgesprekken kwam duidelijk naar voren d</w:t>
      </w:r>
      <w:r w:rsidR="002D3896">
        <w:t>at de Exercise leden behoefte hebb</w:t>
      </w:r>
      <w:r>
        <w:t xml:space="preserve">en aan advies over supplementen. </w:t>
      </w:r>
      <w:r w:rsidR="002D3896" w:rsidRPr="00E604C0">
        <w:t xml:space="preserve">In </w:t>
      </w:r>
      <w:r w:rsidR="00E604C0" w:rsidRPr="00E604C0">
        <w:t>tabel 47</w:t>
      </w:r>
      <w:r w:rsidR="002D3896" w:rsidRPr="00E604C0">
        <w:t xml:space="preserve"> in bijlage 1</w:t>
      </w:r>
      <w:r w:rsidR="00E604C0" w:rsidRPr="00E604C0">
        <w:t>3.3</w:t>
      </w:r>
      <w:r w:rsidR="002D3896" w:rsidRPr="00E604C0">
        <w:t xml:space="preserve"> is dit</w:t>
      </w:r>
      <w:r w:rsidR="002D3896">
        <w:t xml:space="preserve"> terug te vinden. Een van de supplement gebruikers zei het volgende over di</w:t>
      </w:r>
      <w:r w:rsidR="004C0011">
        <w:t>t</w:t>
      </w:r>
      <w:r w:rsidR="002D3896">
        <w:t xml:space="preserve"> onderwerp: </w:t>
      </w:r>
      <w:r w:rsidR="002D3896" w:rsidRPr="002D3896">
        <w:rPr>
          <w:i/>
        </w:rPr>
        <w:t>“Ja voor mij geld</w:t>
      </w:r>
      <w:r w:rsidR="004C0011">
        <w:rPr>
          <w:i/>
        </w:rPr>
        <w:t>t</w:t>
      </w:r>
      <w:r w:rsidR="002D3896" w:rsidRPr="002D3896">
        <w:rPr>
          <w:i/>
        </w:rPr>
        <w:t xml:space="preserve"> hetzelfde, ik gebruik nu nog die eiwit shakes, maar misschien moet dat op een gegeven moment wel stoppen, daar zou ik wel advies over willen.”</w:t>
      </w:r>
      <w:r w:rsidR="004C0011">
        <w:t>. De redenen waarom</w:t>
      </w:r>
      <w:r w:rsidR="002D3896">
        <w:t xml:space="preserve"> leden advies willen lopen uiteen. Er zijn ook leden die juist advies willen over hoe te beginnen met het gebruik van supplementen.</w:t>
      </w:r>
    </w:p>
    <w:p w14:paraId="637D3F93" w14:textId="77777777" w:rsidR="002D3896" w:rsidRDefault="007E0DD3" w:rsidP="002B1D34">
      <w:pPr>
        <w:pStyle w:val="Geenafstand"/>
      </w:pPr>
      <w:r>
        <w:rPr>
          <w:noProof/>
          <w:lang w:eastAsia="nl-NL"/>
        </w:rPr>
        <w:drawing>
          <wp:anchor distT="0" distB="0" distL="114300" distR="114300" simplePos="0" relativeHeight="251610112" behindDoc="1" locked="0" layoutInCell="1" allowOverlap="1" wp14:anchorId="637D4DA2" wp14:editId="7DB4298B">
            <wp:simplePos x="0" y="0"/>
            <wp:positionH relativeFrom="column">
              <wp:posOffset>3572510</wp:posOffset>
            </wp:positionH>
            <wp:positionV relativeFrom="paragraph">
              <wp:posOffset>52262</wp:posOffset>
            </wp:positionV>
            <wp:extent cx="2646045" cy="2298700"/>
            <wp:effectExtent l="0" t="0" r="0" b="0"/>
            <wp:wrapTight wrapText="bothSides">
              <wp:wrapPolygon edited="0">
                <wp:start x="0" y="0"/>
                <wp:lineTo x="0" y="21481"/>
                <wp:lineTo x="21460" y="21481"/>
                <wp:lineTo x="21460"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6045" cy="2298700"/>
                    </a:xfrm>
                    <a:prstGeom prst="rect">
                      <a:avLst/>
                    </a:prstGeom>
                    <a:noFill/>
                  </pic:spPr>
                </pic:pic>
              </a:graphicData>
            </a:graphic>
          </wp:anchor>
        </w:drawing>
      </w:r>
    </w:p>
    <w:p w14:paraId="637D3F94" w14:textId="073A7B0C" w:rsidR="002D3896" w:rsidRDefault="002D3896" w:rsidP="002B1D34">
      <w:pPr>
        <w:pStyle w:val="Geenafstand"/>
      </w:pPr>
      <w:r>
        <w:t>Doordat in de groepsgesprekken</w:t>
      </w:r>
      <w:r w:rsidR="004C0011">
        <w:t xml:space="preserve"> naar voren kwam dat er een grote</w:t>
      </w:r>
      <w:r>
        <w:t xml:space="preserve"> behoefte is aan advies over supplementen is hier ook naar gevraagd in de enquête</w:t>
      </w:r>
      <w:r w:rsidR="005D146F">
        <w:t xml:space="preserve">. In </w:t>
      </w:r>
      <w:r w:rsidR="004C0011">
        <w:t>de enquête kwam wederom een grote</w:t>
      </w:r>
      <w:r w:rsidR="005D146F">
        <w:t xml:space="preserve"> behoefte aan advies naar voren. 57,1% van de leden was (zeer) geïnteresseerd in advies over supplement.</w:t>
      </w:r>
    </w:p>
    <w:p w14:paraId="637D3F95" w14:textId="77777777" w:rsidR="005D146F" w:rsidRDefault="005D146F" w:rsidP="002B1D34">
      <w:pPr>
        <w:pStyle w:val="Geenafstand"/>
      </w:pPr>
    </w:p>
    <w:p w14:paraId="637D3F96" w14:textId="3B24E63F" w:rsidR="008E5374" w:rsidRDefault="005C760B" w:rsidP="002B1D34">
      <w:pPr>
        <w:pStyle w:val="Geenafstand"/>
      </w:pPr>
      <w:r>
        <w:rPr>
          <w:noProof/>
        </w:rPr>
        <w:pict w14:anchorId="637D4DA4">
          <v:shape id="_x0000_s1245" type="#_x0000_t202" style="position:absolute;margin-left:279.8pt;margin-top:100.25pt;width:225.35pt;height:16.2pt;z-index:251694080" wrapcoords="-78 0 -78 21098 21600 21098 21600 0 -78 0" stroked="f">
            <v:textbox style="mso-next-textbox:#_x0000_s1245" inset="0,0,0,0">
              <w:txbxContent>
                <w:p w14:paraId="637D4E84" w14:textId="77777777" w:rsidR="00B021DE" w:rsidRPr="00C26433" w:rsidRDefault="00B021DE" w:rsidP="008E5374">
                  <w:pPr>
                    <w:pStyle w:val="Bijschrift"/>
                    <w:rPr>
                      <w:noProof/>
                      <w:sz w:val="20"/>
                    </w:rPr>
                  </w:pPr>
                  <w:r>
                    <w:t xml:space="preserve">Figuur </w:t>
                  </w:r>
                  <w:r w:rsidR="005C760B">
                    <w:fldChar w:fldCharType="begin"/>
                  </w:r>
                  <w:r w:rsidR="005C760B">
                    <w:instrText xml:space="preserve"> SEQ Figuur \* ARABIC </w:instrText>
                  </w:r>
                  <w:r w:rsidR="005C760B">
                    <w:fldChar w:fldCharType="separate"/>
                  </w:r>
                  <w:r w:rsidR="00B66109">
                    <w:rPr>
                      <w:noProof/>
                    </w:rPr>
                    <w:t>12</w:t>
                  </w:r>
                  <w:r w:rsidR="005C760B">
                    <w:rPr>
                      <w:noProof/>
                    </w:rPr>
                    <w:fldChar w:fldCharType="end"/>
                  </w:r>
                  <w:r>
                    <w:t>: Behoefte aan advies over supplementen</w:t>
                  </w:r>
                  <w:r>
                    <w:rPr>
                      <w:noProof/>
                    </w:rPr>
                    <w:t xml:space="preserve"> (n=240)</w:t>
                  </w:r>
                </w:p>
              </w:txbxContent>
            </v:textbox>
            <w10:wrap type="tight"/>
          </v:shape>
        </w:pict>
      </w:r>
      <w:r w:rsidR="005D146F">
        <w:t xml:space="preserve">Nu duidelijk is dat advies belangrijk is </w:t>
      </w:r>
      <w:r w:rsidR="004C0011">
        <w:t>rij</w:t>
      </w:r>
      <w:r w:rsidR="008E5374">
        <w:t>st de vraag op welke manier dit advies gegeven moet worden. Hier is ook naar gevraagd in de groepsgesprekken en de leden kwamen met een aantal ideeën. Een van de leden kwam met het idee om een site te lanceren waarop leden al hun informatie kunnen invullen. Aan de hand van de informatie wordt dan aangegeven welke supplementen het beste gebruikt kunnen worden. Andere leden gaven aan dat hun voorkeur toch meer naar persoonlijk advies uit zou gaan. Exercise biedt veel persoonlijke aandacht aan de leden, dus volgens de leden zou het logisch zijn als Exercise ook advies over supplementen persoonlijk zou geven. Een aantal leden gaven ook aan dat ze het prettig zouden vinden als een voedingsde</w:t>
      </w:r>
      <w:r w:rsidR="00BD2D4C">
        <w:t>skundige advies zou geven, of als</w:t>
      </w:r>
      <w:r w:rsidR="008E5374">
        <w:t xml:space="preserve"> een voedingsdeskundige </w:t>
      </w:r>
      <w:r w:rsidR="008E5374" w:rsidRPr="00E604C0">
        <w:t xml:space="preserve">de trainers van Exercise voorlichtingen zou geven. Alle antwoorden van de leden staan weergegeven in </w:t>
      </w:r>
      <w:r w:rsidR="00E604C0" w:rsidRPr="00E604C0">
        <w:t>tabel 48 in bijlage 13.3</w:t>
      </w:r>
      <w:r w:rsidR="008E5374" w:rsidRPr="00E604C0">
        <w:t>.</w:t>
      </w:r>
    </w:p>
    <w:p w14:paraId="637D3F97" w14:textId="77777777" w:rsidR="00BA5440" w:rsidRPr="002B1D34" w:rsidRDefault="00BA5440" w:rsidP="002B1D34">
      <w:pPr>
        <w:pStyle w:val="Geenafstand"/>
      </w:pPr>
    </w:p>
    <w:p w14:paraId="637D3F98" w14:textId="77777777" w:rsidR="00EC768E" w:rsidRPr="002B1D34" w:rsidRDefault="000B7A6C" w:rsidP="002B1D34">
      <w:pPr>
        <w:pStyle w:val="Geenafstand"/>
        <w:rPr>
          <w:rStyle w:val="Titelvanboek"/>
          <w:i w:val="0"/>
        </w:rPr>
      </w:pPr>
      <w:r>
        <w:rPr>
          <w:rStyle w:val="Titelvanboek"/>
          <w:i w:val="0"/>
        </w:rPr>
        <w:t>Verkoopkanaal</w:t>
      </w:r>
    </w:p>
    <w:p w14:paraId="637D3F99" w14:textId="58756E5B" w:rsidR="00BA1B63" w:rsidRDefault="00AA0836" w:rsidP="002B1D34">
      <w:pPr>
        <w:pStyle w:val="Geenafstand"/>
      </w:pPr>
      <w:r>
        <w:t xml:space="preserve">De distributie van de supplementen is een belangrijk onderdeel bij het doorvoeren van de supplementenlijn. De distributie kan op twee manieren gedaan worden, via retail, dus via verkoop in de sportschool zelf, of via online. In de groepsgesprekken waren de meningen verdeeld. Sommige leden hadden </w:t>
      </w:r>
      <w:r w:rsidR="00BA1B63">
        <w:t>voorkeur naar</w:t>
      </w:r>
      <w:r>
        <w:t xml:space="preserve"> online verkoop, maar andere leden kozen juist voor retailers. Er waren ook leden die momenteel hun su</w:t>
      </w:r>
      <w:r w:rsidR="00BA1B63">
        <w:t>pplementen online kopen</w:t>
      </w:r>
      <w:r>
        <w:t xml:space="preserve">, maar Exercise supplementen wel liever in de sportschool zouden kopen. </w:t>
      </w:r>
      <w:r w:rsidR="00B9719A">
        <w:t xml:space="preserve">De leden met de voorkeur naar online kozen voor online voor het gemak. </w:t>
      </w:r>
      <w:r w:rsidR="00BA1B63">
        <w:t xml:space="preserve">Een van de </w:t>
      </w:r>
      <w:r w:rsidR="00EF7B42">
        <w:t>niet-supplement-gebruikers</w:t>
      </w:r>
      <w:r w:rsidR="00BA1B63">
        <w:t xml:space="preserve"> zei het volgende over afweging tussen online en retail: </w:t>
      </w:r>
      <w:r w:rsidR="00BA1B63" w:rsidRPr="00BA1B63">
        <w:rPr>
          <w:i/>
        </w:rPr>
        <w:t>“Ik denk dat online lastiger is. Want dan mis je de persoonlijke duidelijkheid waar wij het net over hadden. En ik denk dat dat waardevoller is voor de klant. Want er zijn genoeg sites waar je supplementen kunt kopen, maar hoe is Exercise dan anders dan die andere websites?”</w:t>
      </w:r>
      <w:r w:rsidR="00BA1B63">
        <w:rPr>
          <w:i/>
        </w:rPr>
        <w:t xml:space="preserve">. </w:t>
      </w:r>
      <w:r w:rsidR="00BA1B63">
        <w:t xml:space="preserve">De meeste leden in de groepsgespreken waren het er uiteindelijk over eens dat persoonlijke verkoop in de sportschool beter bij Exercise past. Dit is terug te </w:t>
      </w:r>
      <w:r w:rsidR="00BA1B63" w:rsidRPr="00E604C0">
        <w:t xml:space="preserve">vinden in </w:t>
      </w:r>
      <w:r w:rsidR="00E604C0" w:rsidRPr="00E604C0">
        <w:t>tabel 49 en 50 in bijlage 1</w:t>
      </w:r>
      <w:r w:rsidR="00BA1B63" w:rsidRPr="00E604C0">
        <w:t>3</w:t>
      </w:r>
      <w:r w:rsidR="00E604C0" w:rsidRPr="00E604C0">
        <w:t>.4</w:t>
      </w:r>
      <w:r w:rsidR="00BA1B63" w:rsidRPr="00E604C0">
        <w:t>.</w:t>
      </w:r>
    </w:p>
    <w:p w14:paraId="637D3F9A" w14:textId="77777777" w:rsidR="00AA0836" w:rsidRDefault="006437AD" w:rsidP="002B1D34">
      <w:pPr>
        <w:pStyle w:val="Geenafstand"/>
      </w:pPr>
      <w:r>
        <w:rPr>
          <w:noProof/>
          <w:lang w:eastAsia="nl-NL"/>
        </w:rPr>
        <w:lastRenderedPageBreak/>
        <w:drawing>
          <wp:anchor distT="0" distB="0" distL="114300" distR="114300" simplePos="0" relativeHeight="251645952" behindDoc="1" locked="0" layoutInCell="1" allowOverlap="1" wp14:anchorId="637D4DA5" wp14:editId="03AAABD7">
            <wp:simplePos x="0" y="0"/>
            <wp:positionH relativeFrom="column">
              <wp:posOffset>3912678</wp:posOffset>
            </wp:positionH>
            <wp:positionV relativeFrom="paragraph">
              <wp:posOffset>-53340</wp:posOffset>
            </wp:positionV>
            <wp:extent cx="2212975" cy="2383790"/>
            <wp:effectExtent l="0" t="0" r="0" b="0"/>
            <wp:wrapTight wrapText="bothSides">
              <wp:wrapPolygon edited="0">
                <wp:start x="0" y="0"/>
                <wp:lineTo x="0" y="21404"/>
                <wp:lineTo x="21383" y="21404"/>
                <wp:lineTo x="21383"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2975" cy="2383790"/>
                    </a:xfrm>
                    <a:prstGeom prst="rect">
                      <a:avLst/>
                    </a:prstGeom>
                    <a:noFill/>
                  </pic:spPr>
                </pic:pic>
              </a:graphicData>
            </a:graphic>
          </wp:anchor>
        </w:drawing>
      </w:r>
      <w:r w:rsidR="007E0DD3">
        <w:t xml:space="preserve">In de enquête is vervolgens onderzocht waar de leden het liefst de Exercise supplementen zouden kopen. </w:t>
      </w:r>
      <w:r w:rsidR="00FA0802">
        <w:t xml:space="preserve">In de enquête kwam naar voren dat iets meer dan de helft van de leden Exercise supplementen liever in de sportschool zouden kopen. Via de website werd maar door 10% van de leden </w:t>
      </w:r>
      <w:r w:rsidR="00FA0802" w:rsidRPr="00E604C0">
        <w:t xml:space="preserve">gekozen en via beide kanalen werd door 38,1% van de leden gekozen, zoals te zien in figuur </w:t>
      </w:r>
      <w:r w:rsidRPr="00E604C0">
        <w:t>13</w:t>
      </w:r>
      <w:r w:rsidR="00FA0802" w:rsidRPr="00E604C0">
        <w:t>. In</w:t>
      </w:r>
      <w:r w:rsidR="00FA0802">
        <w:t xml:space="preserve"> de groepsgesprekken kwam naar voren dat het goed zou zijn als Exercise eerst via de sportschool zou gaan verkopen en later misschien een online verkoop zou toevoegen.</w:t>
      </w:r>
    </w:p>
    <w:p w14:paraId="637D3F9B" w14:textId="77777777" w:rsidR="00FA0802" w:rsidRDefault="00FA0802" w:rsidP="002B1D34">
      <w:pPr>
        <w:pStyle w:val="Geenafstand"/>
      </w:pPr>
    </w:p>
    <w:p w14:paraId="637D3F9C" w14:textId="2CA928CB" w:rsidR="00FA0802" w:rsidRDefault="00863255" w:rsidP="00482B0C">
      <w:pPr>
        <w:pStyle w:val="Geenafstand"/>
      </w:pPr>
      <w:r>
        <w:rPr>
          <w:noProof/>
          <w:lang w:eastAsia="nl-NL"/>
        </w:rPr>
        <w:drawing>
          <wp:anchor distT="0" distB="0" distL="114300" distR="114300" simplePos="0" relativeHeight="251646976" behindDoc="1" locked="0" layoutInCell="1" allowOverlap="1" wp14:anchorId="637D4DA7" wp14:editId="458F11C6">
            <wp:simplePos x="0" y="0"/>
            <wp:positionH relativeFrom="column">
              <wp:posOffset>3023559</wp:posOffset>
            </wp:positionH>
            <wp:positionV relativeFrom="paragraph">
              <wp:posOffset>1529848</wp:posOffset>
            </wp:positionV>
            <wp:extent cx="3528695" cy="2404745"/>
            <wp:effectExtent l="0" t="0" r="0" b="0"/>
            <wp:wrapTight wrapText="bothSides">
              <wp:wrapPolygon edited="0">
                <wp:start x="0" y="0"/>
                <wp:lineTo x="0" y="21389"/>
                <wp:lineTo x="21456" y="21389"/>
                <wp:lineTo x="21456"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8695" cy="2404745"/>
                    </a:xfrm>
                    <a:prstGeom prst="rect">
                      <a:avLst/>
                    </a:prstGeom>
                    <a:noFill/>
                  </pic:spPr>
                </pic:pic>
              </a:graphicData>
            </a:graphic>
          </wp:anchor>
        </w:drawing>
      </w:r>
      <w:r w:rsidR="005C760B">
        <w:rPr>
          <w:noProof/>
        </w:rPr>
        <w:pict w14:anchorId="637D4DA9">
          <v:shape id="_x0000_s1249" type="#_x0000_t202" style="position:absolute;margin-left:302.2pt;margin-top:76.6pt;width:202.1pt;height:24pt;z-index:251695104;mso-position-horizontal-relative:text;mso-position-vertical-relative:text" wrapcoords="-93 0 -93 21098 21600 21098 21600 0 -93 0" stroked="f">
            <v:textbox style="mso-next-textbox:#_x0000_s1249" inset="0,0,0,0">
              <w:txbxContent>
                <w:p w14:paraId="637D4E85" w14:textId="77777777" w:rsidR="00B021DE" w:rsidRPr="00FA0802" w:rsidRDefault="00B021DE" w:rsidP="00FA0802">
                  <w:pPr>
                    <w:pStyle w:val="Bijschrift"/>
                    <w:rPr>
                      <w:sz w:val="20"/>
                      <w:lang w:val="en-US"/>
                    </w:rPr>
                  </w:pPr>
                  <w:r w:rsidRPr="00FA0802">
                    <w:rPr>
                      <w:lang w:val="en-US"/>
                    </w:rPr>
                    <w:t xml:space="preserve">Figuur </w:t>
                  </w:r>
                  <w:r>
                    <w:fldChar w:fldCharType="begin"/>
                  </w:r>
                  <w:r w:rsidRPr="00FA0802">
                    <w:rPr>
                      <w:lang w:val="en-US"/>
                    </w:rPr>
                    <w:instrText xml:space="preserve"> SEQ Figuur \* ARABIC </w:instrText>
                  </w:r>
                  <w:r>
                    <w:fldChar w:fldCharType="separate"/>
                  </w:r>
                  <w:r w:rsidR="00B66109">
                    <w:rPr>
                      <w:noProof/>
                      <w:lang w:val="en-US"/>
                    </w:rPr>
                    <w:t>13</w:t>
                  </w:r>
                  <w:r>
                    <w:fldChar w:fldCharType="end"/>
                  </w:r>
                  <w:r w:rsidRPr="00FA0802">
                    <w:rPr>
                      <w:lang w:val="en-US"/>
                    </w:rPr>
                    <w:t>: Exercise supplementen - online vs. retail</w:t>
                  </w:r>
                  <w:r>
                    <w:rPr>
                      <w:lang w:val="en-US"/>
                    </w:rPr>
                    <w:t xml:space="preserve"> (n=160)</w:t>
                  </w:r>
                </w:p>
              </w:txbxContent>
            </v:textbox>
            <w10:wrap type="tight"/>
          </v:shape>
        </w:pict>
      </w:r>
      <w:r w:rsidR="00FA0802">
        <w:t xml:space="preserve">Het is opvallend dat meer dan de helft van de leden voor verkoop in de sportschool kiest. Dit is opvallend omdat </w:t>
      </w:r>
      <w:r w:rsidR="00FA0802" w:rsidRPr="00E604C0">
        <w:t>de leden op dit moment veel vaker hun supplementen online kopen</w:t>
      </w:r>
      <w:r w:rsidR="006437AD" w:rsidRPr="00E604C0">
        <w:t xml:space="preserve"> </w:t>
      </w:r>
      <w:r w:rsidR="00E604C0" w:rsidRPr="00E604C0">
        <w:t>(figuur 77, bijlage 14.10</w:t>
      </w:r>
      <w:r w:rsidR="006437AD" w:rsidRPr="00E604C0">
        <w:t>)</w:t>
      </w:r>
      <w:r w:rsidR="00FA0802" w:rsidRPr="00E604C0">
        <w:t>.</w:t>
      </w:r>
      <w:r w:rsidR="006437AD">
        <w:t xml:space="preserve"> Ongeveer de helft van de leden koopt momenteel hun supplementen </w:t>
      </w:r>
      <w:r w:rsidR="00482B0C">
        <w:t xml:space="preserve">alleen </w:t>
      </w:r>
      <w:r w:rsidR="006437AD">
        <w:t>online, terwijl maar 10% van de leden Exercise supplementen alleen online zouden kopen.</w:t>
      </w:r>
      <w:r w:rsidR="00482B0C">
        <w:t xml:space="preserve"> Uit de groepsgesprekken wordt afgeleid dat dit verschil waarschijnlijk ligt aan de b</w:t>
      </w:r>
      <w:r>
        <w:t>ehoefte aan persoonlijke aandacht</w:t>
      </w:r>
      <w:r w:rsidR="00482B0C">
        <w:t xml:space="preserve"> bij een Exercise supplementenlijn.</w:t>
      </w:r>
      <w:r>
        <w:t xml:space="preserve"> Ondanks dat verkoop in de sportschool door de meeste leden wordt geprefereerd moet een website nog niet uitgesloten worden. Er is nog steeds een deel van de leden die de supplementen via de website zou willen aanschaffen.</w:t>
      </w:r>
    </w:p>
    <w:p w14:paraId="637D3F9D" w14:textId="77777777" w:rsidR="008A3C35" w:rsidRDefault="008A3C35" w:rsidP="002B1D34">
      <w:pPr>
        <w:pStyle w:val="Geenafstand"/>
      </w:pPr>
    </w:p>
    <w:p w14:paraId="637D3F9E" w14:textId="7B650798" w:rsidR="003F75D4" w:rsidRDefault="007559CB" w:rsidP="00EE4A91">
      <w:pPr>
        <w:pStyle w:val="Geenafstand"/>
      </w:pPr>
      <w:r>
        <w:t xml:space="preserve">Het is ook </w:t>
      </w:r>
      <w:r w:rsidR="0003308F">
        <w:t xml:space="preserve">belangrijk om te kijken naar </w:t>
      </w:r>
      <w:r w:rsidR="0003308F" w:rsidRPr="00E604C0">
        <w:t>de hoeveelheden waarin supplementen worden gekocht.</w:t>
      </w:r>
      <w:r w:rsidR="00744920" w:rsidRPr="00E604C0">
        <w:t xml:space="preserve"> In figuur 14 is</w:t>
      </w:r>
      <w:r w:rsidR="00744920">
        <w:t xml:space="preserve"> te zien in welke hoeveelheden de lede</w:t>
      </w:r>
      <w:r w:rsidR="00150EF2">
        <w:t>n gemiddeld supplementen kopen.</w:t>
      </w:r>
      <w:r w:rsidR="00E22B13">
        <w:t xml:space="preserve"> </w:t>
      </w:r>
      <w:r w:rsidR="00D74C63">
        <w:t>De kleine hoeveelheden supplementen worden niet veel gekozen door de leden. Bijna de helft van de leden koopt supplementen (meer dan) een maand vooruit en een volgend groot gedeelte van de leden koopt supplementen een aantal weken vooruit.</w:t>
      </w:r>
      <w:r w:rsidR="004C0011">
        <w:t xml:space="preserve"> Dit betekent</w:t>
      </w:r>
      <w:r w:rsidR="00575BF5">
        <w:t xml:space="preserve"> dat Exercise het beste grotere hoeveelheden kan verkopen aan de leden.</w:t>
      </w:r>
    </w:p>
    <w:p w14:paraId="637D3F9F" w14:textId="78D180C7" w:rsidR="003F75D4" w:rsidRPr="002B1D34" w:rsidRDefault="003F75D4" w:rsidP="002B1D34">
      <w:pPr>
        <w:pStyle w:val="Geenafstand"/>
      </w:pPr>
    </w:p>
    <w:p w14:paraId="637D3FA0" w14:textId="77777777" w:rsidR="00EC768E" w:rsidRPr="002B1D34" w:rsidRDefault="00EC768E" w:rsidP="002B1D34">
      <w:pPr>
        <w:pStyle w:val="Geenafstand"/>
        <w:rPr>
          <w:rStyle w:val="Titelvanboek"/>
          <w:i w:val="0"/>
        </w:rPr>
      </w:pPr>
      <w:r w:rsidRPr="002B1D34">
        <w:rPr>
          <w:rStyle w:val="Titelvanboek"/>
          <w:i w:val="0"/>
        </w:rPr>
        <w:t>Betalingsbereidheid</w:t>
      </w:r>
    </w:p>
    <w:p w14:paraId="637D3FA1" w14:textId="184644DC" w:rsidR="00575BF5" w:rsidRDefault="005C760B" w:rsidP="00EC768E">
      <w:pPr>
        <w:pStyle w:val="Geenafstand"/>
      </w:pPr>
      <w:r>
        <w:rPr>
          <w:noProof/>
        </w:rPr>
        <w:pict w14:anchorId="637D4DAA">
          <v:shape id="_x0000_s1254" type="#_x0000_t202" style="position:absolute;margin-left:238.45pt;margin-top:6.45pt;width:277.85pt;height:14.65pt;z-index:251696128" wrapcoords="-58 0 -58 20829 21600 20829 21600 0 -58 0" stroked="f">
            <v:textbox style="mso-next-textbox:#_x0000_s1254" inset="0,0,0,0">
              <w:txbxContent>
                <w:p w14:paraId="637D4E86" w14:textId="77777777" w:rsidR="00B021DE" w:rsidRPr="003B0827" w:rsidRDefault="00B021DE" w:rsidP="00D74C63">
                  <w:pPr>
                    <w:pStyle w:val="Bijschrift"/>
                    <w:rPr>
                      <w:sz w:val="20"/>
                    </w:rPr>
                  </w:pPr>
                  <w:r>
                    <w:t xml:space="preserve">Figuur </w:t>
                  </w:r>
                  <w:r w:rsidR="005C760B">
                    <w:fldChar w:fldCharType="begin"/>
                  </w:r>
                  <w:r w:rsidR="005C760B">
                    <w:instrText xml:space="preserve"> SEQ Figuur \* ARABIC </w:instrText>
                  </w:r>
                  <w:r w:rsidR="005C760B">
                    <w:fldChar w:fldCharType="separate"/>
                  </w:r>
                  <w:r w:rsidR="00B66109">
                    <w:rPr>
                      <w:noProof/>
                    </w:rPr>
                    <w:t>14</w:t>
                  </w:r>
                  <w:r w:rsidR="005C760B">
                    <w:rPr>
                      <w:noProof/>
                    </w:rPr>
                    <w:fldChar w:fldCharType="end"/>
                  </w:r>
                  <w:r>
                    <w:t xml:space="preserve">: </w:t>
                  </w:r>
                  <w:r w:rsidRPr="00A473A1">
                    <w:t>Aank</w:t>
                  </w:r>
                  <w:r>
                    <w:t>oop hoeveelheid supplementen (n=</w:t>
                  </w:r>
                  <w:r w:rsidRPr="00A473A1">
                    <w:t>158)</w:t>
                  </w:r>
                </w:p>
              </w:txbxContent>
            </v:textbox>
            <w10:wrap type="tight"/>
          </v:shape>
        </w:pict>
      </w:r>
      <w:r w:rsidR="00575BF5">
        <w:t>Tot slot, de betalingsbereidheid. De betalingsbereidheid van de leden is gemeten aan de hand van tw</w:t>
      </w:r>
      <w:r w:rsidR="004C0011">
        <w:t>ee vragen. De twee vragen luiden</w:t>
      </w:r>
      <w:r w:rsidR="00575BF5">
        <w:t xml:space="preserve"> als volgt:</w:t>
      </w:r>
    </w:p>
    <w:p w14:paraId="637D3FA2" w14:textId="77777777" w:rsidR="00575BF5" w:rsidRPr="002B729D" w:rsidRDefault="00575BF5" w:rsidP="00725574">
      <w:pPr>
        <w:pStyle w:val="Geenafstand"/>
        <w:numPr>
          <w:ilvl w:val="0"/>
          <w:numId w:val="97"/>
        </w:numPr>
        <w:rPr>
          <w:i/>
        </w:rPr>
      </w:pPr>
      <w:r w:rsidRPr="00575BF5">
        <w:rPr>
          <w:i/>
        </w:rPr>
        <w:t>Een veel gebruikt supplement is ‘Omega 3’. Omega 3-vetzuren beschermen tegen hart- en vaatziekten en passen in een gezonde voeding. Op dit moment ver</w:t>
      </w:r>
      <w:r w:rsidR="002B729D">
        <w:rPr>
          <w:i/>
        </w:rPr>
        <w:t>koopt Exercise Omega 3 van Body&amp;</w:t>
      </w:r>
      <w:r w:rsidRPr="002B729D">
        <w:rPr>
          <w:i/>
        </w:rPr>
        <w:t>Fit en Pure Pharma. Een Body &amp; Fit pot van 60 doseringen kost €4,00. Een Pure Pharma pot van 40 doseringen kost €32,50. Wat zou u bereid zijn te betalen voor een Exercise Omega 3 van 60 doseringen?</w:t>
      </w:r>
    </w:p>
    <w:p w14:paraId="637D3FA3" w14:textId="77777777" w:rsidR="00575BF5" w:rsidRPr="00575BF5" w:rsidRDefault="00575BF5" w:rsidP="00725574">
      <w:pPr>
        <w:pStyle w:val="Geenafstand"/>
        <w:numPr>
          <w:ilvl w:val="0"/>
          <w:numId w:val="97"/>
        </w:numPr>
        <w:rPr>
          <w:i/>
        </w:rPr>
      </w:pPr>
      <w:r w:rsidRPr="00575BF5">
        <w:rPr>
          <w:i/>
        </w:rPr>
        <w:t>Een ander veel gebruikt supplement is ‘BCAA’. BCAA's zijn aminozuren. BCAA's worden door je lichaam gebruikt voor herstel van spieren e.d.. Op dit moment verkoopt Exercise BCAA van Muscle Pharm. Een pot van 35 doseringen kost €22.50 Wat zou u bereid zijn te betalen voor een Exercise BCAA van 35 doseringen?</w:t>
      </w:r>
    </w:p>
    <w:p w14:paraId="637D3FA4" w14:textId="77777777" w:rsidR="00575BF5" w:rsidRDefault="00575BF5" w:rsidP="00575BF5">
      <w:pPr>
        <w:pStyle w:val="Geenafstand"/>
      </w:pPr>
    </w:p>
    <w:p w14:paraId="637D3FA5" w14:textId="77777777" w:rsidR="002B729D" w:rsidRDefault="00575BF5" w:rsidP="00575BF5">
      <w:pPr>
        <w:pStyle w:val="Geenafstand"/>
      </w:pPr>
      <w:r>
        <w:t>In de vragen</w:t>
      </w:r>
      <w:r w:rsidR="002B729D">
        <w:t xml:space="preserve"> is </w:t>
      </w:r>
      <w:r w:rsidR="00FA15DA">
        <w:t xml:space="preserve">gevraagd wat de leden bereid zijn te betalen zonder dat er is aangegeven welke kwaliteit de Exercise supplementen zouden bevatten. </w:t>
      </w:r>
      <w:r w:rsidR="002B729D">
        <w:t xml:space="preserve">Dit is gedaan omdat er nog geen kwaliteit van de Exercise supplementen genoemd kon worden. Omdat er geen kwaliteit van de supplementen is genoemd hebben de leden deze vraag beantwoord aan de hand van het gevoel dat ze bij Exercise hebben. </w:t>
      </w:r>
      <w:r w:rsidR="00FA15DA">
        <w:t>Een aantal leden hebben terecht als opmerking gegeven dat ze geen bedrag konden noemen zonder de kwaliteit te weten.</w:t>
      </w:r>
    </w:p>
    <w:p w14:paraId="637D3FA6" w14:textId="77777777" w:rsidR="002B729D" w:rsidRDefault="002B729D" w:rsidP="00575BF5">
      <w:pPr>
        <w:pStyle w:val="Geenafstand"/>
      </w:pPr>
    </w:p>
    <w:p w14:paraId="637D3FA7" w14:textId="269197F6" w:rsidR="00DF1635" w:rsidRDefault="002B729D" w:rsidP="00575BF5">
      <w:pPr>
        <w:pStyle w:val="Geenafstand"/>
      </w:pPr>
      <w:r>
        <w:t>Uit de eerste vraag kwam naar voren dat de leden gemiddeld bereid zijn om €14,70 te betalen. Dit is een stuk meer dan de omega 3 van Body&amp;Fit, maar wel een stuk minder dan de omega 3 van Pure Pharma. Leden die meer bereid waren te betalen schreven daar vaak bij dat dan wel van belang is dat de kwaliteit hoog is.</w:t>
      </w:r>
      <w:r w:rsidR="00DF1635">
        <w:t xml:space="preserve"> </w:t>
      </w:r>
      <w:r>
        <w:t xml:space="preserve">Voor de </w:t>
      </w:r>
      <w:r>
        <w:lastRenderedPageBreak/>
        <w:t xml:space="preserve">BCAA waren de </w:t>
      </w:r>
      <w:r w:rsidR="0057316D">
        <w:t>leden gemiddeld bereid om €18,50</w:t>
      </w:r>
      <w:r>
        <w:t xml:space="preserve"> te betalen. Dit is iets minde</w:t>
      </w:r>
      <w:r w:rsidR="00DF1635">
        <w:t>r dan de BCAA van Muscle Pharm.</w:t>
      </w:r>
      <w:r w:rsidR="0057316D">
        <w:t xml:space="preserve"> Een overzicht van alle genoemde bedragen is te </w:t>
      </w:r>
      <w:r w:rsidR="0057316D" w:rsidRPr="00E604C0">
        <w:t xml:space="preserve">vinden in </w:t>
      </w:r>
      <w:r w:rsidR="00E604C0" w:rsidRPr="00E604C0">
        <w:t>tabel 51 in bijlage 13.5</w:t>
      </w:r>
    </w:p>
    <w:p w14:paraId="637D3FA8" w14:textId="77777777" w:rsidR="00DF1635" w:rsidRDefault="00DF1635" w:rsidP="00575BF5">
      <w:pPr>
        <w:pStyle w:val="Geenafstand"/>
      </w:pPr>
    </w:p>
    <w:p w14:paraId="637D3FA9" w14:textId="5534B180" w:rsidR="003C0418" w:rsidRPr="00DF1635" w:rsidRDefault="00DF1635" w:rsidP="00575BF5">
      <w:pPr>
        <w:pStyle w:val="Geenafstand"/>
      </w:pPr>
      <w:r>
        <w:t>Uit deze twee vragen kan geconcludeerd worden dat de kwaliteit van de supplementen bepalend is voor de prijs. Er kan ook geconcludeerd worden dat leden over het algemeen bereid zijn meer te betalen voor goede kwaliteit, dit is namelijk wat leden aangaven bij hogere prijz</w:t>
      </w:r>
      <w:r w:rsidR="0009209C">
        <w:t xml:space="preserve">en. Ook </w:t>
      </w:r>
      <w:r w:rsidR="0009209C" w:rsidRPr="00E604C0">
        <w:t>in de groepsgesprekken werd aangegeven dat leden bereid zijn mee</w:t>
      </w:r>
      <w:r w:rsidR="004C0011">
        <w:t>r te betalen voor hogere kwaliteit</w:t>
      </w:r>
      <w:r w:rsidR="0009209C" w:rsidRPr="00E604C0">
        <w:t xml:space="preserve">, dit is te zien in </w:t>
      </w:r>
      <w:r w:rsidR="00E604C0" w:rsidRPr="00E604C0">
        <w:t>tabel 52 in bijlage 13.5</w:t>
      </w:r>
      <w:r w:rsidR="0009209C" w:rsidRPr="00E604C0">
        <w:t>.</w:t>
      </w:r>
      <w:r w:rsidR="003C0418">
        <w:br w:type="page"/>
      </w:r>
    </w:p>
    <w:p w14:paraId="637D3FAA" w14:textId="77777777" w:rsidR="00F73793" w:rsidRDefault="002A370B" w:rsidP="003C0418">
      <w:pPr>
        <w:pStyle w:val="Kop1"/>
        <w:numPr>
          <w:ilvl w:val="0"/>
          <w:numId w:val="1"/>
        </w:numPr>
      </w:pPr>
      <w:bookmarkStart w:id="49" w:name="_Toc485043998"/>
      <w:r>
        <w:lastRenderedPageBreak/>
        <w:t>Deskresearch resultaten – f</w:t>
      </w:r>
      <w:r w:rsidR="003C0418">
        <w:t>inancieel</w:t>
      </w:r>
      <w:r>
        <w:t xml:space="preserve"> en strategie</w:t>
      </w:r>
      <w:bookmarkEnd w:id="49"/>
    </w:p>
    <w:p w14:paraId="637D3FAB" w14:textId="2CFDA093" w:rsidR="00F73793" w:rsidRDefault="00AB4829" w:rsidP="00F73793">
      <w:pPr>
        <w:pStyle w:val="Geenafstand"/>
      </w:pPr>
      <w:r>
        <w:t>In dit hoofdstuk worden deskresearch resultaten voltooid. Er worden in dit hoofdstuk twee deelvragen beantwoord. De eerst</w:t>
      </w:r>
      <w:r w:rsidR="004C0011">
        <w:t>e deelvraag heeft betrekking op</w:t>
      </w:r>
      <w:r>
        <w:t xml:space="preserve"> de financiële haalbaarheid van de supplementenlijn. Er wordt gekeken of de supplementenlijn financieel haalbaar is en wat voor gevolgen een mogelijke introductie van een supplementenlijn heeft voor het exploitatieresultaat. De tweede deelvraag gaat over </w:t>
      </w:r>
      <w:r w:rsidR="00DC24C2">
        <w:t>de strategie die Exercise kan volgen bij de introductie van de supplementenlijn. Om de strategie te bepalen wordt de SPACE-matrix ingevuld aan de hand van alle onderzoeksresultaten.</w:t>
      </w:r>
    </w:p>
    <w:p w14:paraId="637D3FAC" w14:textId="77777777" w:rsidR="00F73793" w:rsidRDefault="00F73793" w:rsidP="00F73793">
      <w:pPr>
        <w:pStyle w:val="Kop2"/>
        <w:numPr>
          <w:ilvl w:val="1"/>
          <w:numId w:val="1"/>
        </w:numPr>
      </w:pPr>
      <w:bookmarkStart w:id="50" w:name="_Toc485043999"/>
      <w:r>
        <w:t>Is de assortimentsuitbreiding financieel haalbaar voor Exercise?</w:t>
      </w:r>
      <w:bookmarkEnd w:id="50"/>
    </w:p>
    <w:p w14:paraId="637D3FAE" w14:textId="77777777" w:rsidR="00F73793" w:rsidRDefault="00F73793" w:rsidP="002B1D34">
      <w:pPr>
        <w:pStyle w:val="Geenafstand"/>
        <w:rPr>
          <w:rStyle w:val="Titelvanboek"/>
          <w:i w:val="0"/>
        </w:rPr>
      </w:pPr>
      <w:r w:rsidRPr="002B1D34">
        <w:rPr>
          <w:rStyle w:val="Titelvanboek"/>
          <w:i w:val="0"/>
        </w:rPr>
        <w:t>Financiële haalbaarheid</w:t>
      </w:r>
    </w:p>
    <w:p w14:paraId="637D3FAF" w14:textId="15875B44" w:rsidR="00BB4DDD" w:rsidRDefault="00F83BEA" w:rsidP="002B1D34">
      <w:pPr>
        <w:pStyle w:val="Geenafstand"/>
        <w:rPr>
          <w:rStyle w:val="Titelvanboek"/>
          <w:b w:val="0"/>
          <w:i w:val="0"/>
        </w:rPr>
      </w:pPr>
      <w:r>
        <w:rPr>
          <w:rStyle w:val="Titelvanboek"/>
          <w:b w:val="0"/>
          <w:i w:val="0"/>
        </w:rPr>
        <w:t>Voor de financi</w:t>
      </w:r>
      <w:r w:rsidR="00E32C26">
        <w:rPr>
          <w:rStyle w:val="Titelvanboek"/>
          <w:b w:val="0"/>
          <w:i w:val="0"/>
        </w:rPr>
        <w:t>ële haalbaarheid van de supplementenlijn is</w:t>
      </w:r>
      <w:r>
        <w:rPr>
          <w:rStyle w:val="Titelvanboek"/>
          <w:b w:val="0"/>
          <w:i w:val="0"/>
        </w:rPr>
        <w:t xml:space="preserve"> er een begroting opges</w:t>
      </w:r>
      <w:r w:rsidR="00E32C26">
        <w:rPr>
          <w:rStyle w:val="Titelvanboek"/>
          <w:b w:val="0"/>
          <w:i w:val="0"/>
        </w:rPr>
        <w:t>teld. In de begroting is ervan uitgegaan dat Exercise begint met de introductie van drie supplement</w:t>
      </w:r>
      <w:r w:rsidR="004C0011">
        <w:rPr>
          <w:rStyle w:val="Titelvanboek"/>
          <w:b w:val="0"/>
          <w:i w:val="0"/>
        </w:rPr>
        <w:t>en:</w:t>
      </w:r>
      <w:r w:rsidR="000C7413">
        <w:rPr>
          <w:rStyle w:val="Titelvanboek"/>
          <w:b w:val="0"/>
          <w:i w:val="0"/>
        </w:rPr>
        <w:t xml:space="preserve"> eiwit poeder, multivitaminen</w:t>
      </w:r>
      <w:r w:rsidR="00E32C26">
        <w:rPr>
          <w:rStyle w:val="Titelvanboek"/>
          <w:b w:val="0"/>
          <w:i w:val="0"/>
        </w:rPr>
        <w:t xml:space="preserve"> en magnesium. Dit zijn alle drie stabiele producten op de supplementenmarkt waar veel vraag naar is. </w:t>
      </w:r>
      <w:r w:rsidR="00BB4DDD">
        <w:rPr>
          <w:rStyle w:val="Titelvanboek"/>
          <w:b w:val="0"/>
          <w:i w:val="0"/>
        </w:rPr>
        <w:t xml:space="preserve">Er is gekozen voor de 100% eiwit poeder van Pure Pharma, omdat de leden waarde hechten aan kwaliteit. </w:t>
      </w:r>
      <w:r w:rsidR="00E32C26">
        <w:rPr>
          <w:rStyle w:val="Titelvanboek"/>
          <w:b w:val="0"/>
          <w:i w:val="0"/>
        </w:rPr>
        <w:t xml:space="preserve">In de groepsgesprekken kwam naar voren dat sommige Exercise leden het interessant zouden vinden als Exercise exclusieve producten zou gaan aanbieden, zoals </w:t>
      </w:r>
      <w:r w:rsidR="00BB4DDD">
        <w:rPr>
          <w:rStyle w:val="Titelvanboek"/>
          <w:b w:val="0"/>
          <w:i w:val="0"/>
        </w:rPr>
        <w:t>veganistische</w:t>
      </w:r>
      <w:r w:rsidR="00E32C26">
        <w:rPr>
          <w:rStyle w:val="Titelvanboek"/>
          <w:b w:val="0"/>
          <w:i w:val="0"/>
        </w:rPr>
        <w:t xml:space="preserve"> supplementen. Maar omdat de markt hiervoor een stuk kleiner is</w:t>
      </w:r>
      <w:r w:rsidR="0094629B">
        <w:rPr>
          <w:rStyle w:val="Titelvanboek"/>
          <w:b w:val="0"/>
          <w:i w:val="0"/>
        </w:rPr>
        <w:t>,</w:t>
      </w:r>
      <w:r w:rsidR="00E32C26">
        <w:rPr>
          <w:rStyle w:val="Titelvanboek"/>
          <w:b w:val="0"/>
          <w:i w:val="0"/>
        </w:rPr>
        <w:t xml:space="preserve"> </w:t>
      </w:r>
      <w:r w:rsidR="00394338">
        <w:rPr>
          <w:rStyle w:val="Titelvanboek"/>
          <w:b w:val="0"/>
          <w:i w:val="0"/>
        </w:rPr>
        <w:t>is de slagingskans hiervan kleiner</w:t>
      </w:r>
      <w:r w:rsidR="00E32C26">
        <w:rPr>
          <w:rStyle w:val="Titelvanboek"/>
          <w:b w:val="0"/>
          <w:i w:val="0"/>
        </w:rPr>
        <w:t xml:space="preserve">. Daarom is voor de </w:t>
      </w:r>
      <w:r w:rsidR="0094629B">
        <w:rPr>
          <w:rStyle w:val="Titelvanboek"/>
          <w:b w:val="0"/>
          <w:i w:val="0"/>
        </w:rPr>
        <w:t>introductie</w:t>
      </w:r>
      <w:r w:rsidR="00E32C26">
        <w:rPr>
          <w:rStyle w:val="Titelvanboek"/>
          <w:b w:val="0"/>
          <w:i w:val="0"/>
        </w:rPr>
        <w:t xml:space="preserve"> van de supplementenlijn gekozen voor drie </w:t>
      </w:r>
      <w:r w:rsidR="0094629B">
        <w:rPr>
          <w:rStyle w:val="Titelvanboek"/>
          <w:b w:val="0"/>
          <w:i w:val="0"/>
        </w:rPr>
        <w:t>gewilde producten.</w:t>
      </w:r>
      <w:r w:rsidR="00394338">
        <w:rPr>
          <w:rStyle w:val="Titelvanboek"/>
          <w:b w:val="0"/>
          <w:i w:val="0"/>
        </w:rPr>
        <w:t xml:space="preserve"> Op den duur zou Exercise wel exclusievere producten kunnen gaan aanbieden.</w:t>
      </w:r>
      <w:r w:rsidR="00BB4DDD">
        <w:rPr>
          <w:rStyle w:val="Titelvanboek"/>
          <w:b w:val="0"/>
          <w:i w:val="0"/>
        </w:rPr>
        <w:t xml:space="preserve"> Voor het label van de supplementen is gekozen voor het standaardplus label design.</w:t>
      </w:r>
    </w:p>
    <w:p w14:paraId="637D3FB0" w14:textId="77777777" w:rsidR="0094629B" w:rsidRDefault="0094629B" w:rsidP="002B1D34">
      <w:pPr>
        <w:pStyle w:val="Geenafstand"/>
        <w:rPr>
          <w:rStyle w:val="Titelvanboek"/>
          <w:b w:val="0"/>
          <w:i w:val="0"/>
        </w:rPr>
      </w:pPr>
    </w:p>
    <w:p w14:paraId="637D3FB1" w14:textId="53A47405" w:rsidR="003A5ED3" w:rsidRPr="00E604C0" w:rsidRDefault="003A5ED3" w:rsidP="002B1D34">
      <w:pPr>
        <w:pStyle w:val="Geenafstand"/>
        <w:rPr>
          <w:rStyle w:val="Titelvanboek"/>
          <w:b w:val="0"/>
          <w:i w:val="0"/>
        </w:rPr>
      </w:pPr>
      <w:r>
        <w:rPr>
          <w:rStyle w:val="Titelvanboek"/>
          <w:b w:val="0"/>
          <w:i w:val="0"/>
        </w:rPr>
        <w:t xml:space="preserve">De verwachte afname van de supplementen is berekend aan de hand van fieldresearch resultaten en aan de hand van </w:t>
      </w:r>
      <w:r w:rsidRPr="00E604C0">
        <w:rPr>
          <w:rStyle w:val="Titelvanboek"/>
          <w:b w:val="0"/>
          <w:i w:val="0"/>
        </w:rPr>
        <w:t>de huidige verkoop van supplementen. In het onderzoek onder de leden is gevraagd hoe waarschijnlijk</w:t>
      </w:r>
      <w:r w:rsidR="004C0011">
        <w:rPr>
          <w:rStyle w:val="Titelvanboek"/>
          <w:b w:val="0"/>
          <w:i w:val="0"/>
        </w:rPr>
        <w:t xml:space="preserve"> het is dat</w:t>
      </w:r>
      <w:r w:rsidRPr="00E604C0">
        <w:rPr>
          <w:rStyle w:val="Titelvanboek"/>
          <w:b w:val="0"/>
          <w:i w:val="0"/>
        </w:rPr>
        <w:t xml:space="preserve"> de leden een Exercise supplementensoort zouden aanschaffen. De resultaten hiervan staan weergeven in </w:t>
      </w:r>
      <w:r w:rsidR="009C56D0" w:rsidRPr="00E604C0">
        <w:rPr>
          <w:rStyle w:val="Titelvanboek"/>
          <w:b w:val="0"/>
          <w:i w:val="0"/>
        </w:rPr>
        <w:t>paragraaf 6.1.</w:t>
      </w:r>
      <w:r w:rsidR="00592EEB" w:rsidRPr="00E604C0">
        <w:rPr>
          <w:rStyle w:val="Titelvanboek"/>
          <w:b w:val="0"/>
          <w:i w:val="0"/>
        </w:rPr>
        <w:t xml:space="preserve"> Er is aan de hand van deze gegevens uitgerekend hoeveel leden de supplementensoort ‘zeer waarschijnlijk’ zouden aanschaffen, omdat bij deze groep de interesse het hoogst is. De onderbouwing hiervan is te vinden in bijlage 1</w:t>
      </w:r>
      <w:r w:rsidR="009C56D0" w:rsidRPr="00E604C0">
        <w:rPr>
          <w:rStyle w:val="Titelvanboek"/>
          <w:b w:val="0"/>
          <w:i w:val="0"/>
        </w:rPr>
        <w:t>5.1</w:t>
      </w:r>
      <w:r w:rsidR="00592EEB" w:rsidRPr="00E604C0">
        <w:rPr>
          <w:rStyle w:val="Titelvanboek"/>
          <w:b w:val="0"/>
          <w:i w:val="0"/>
        </w:rPr>
        <w:t>.</w:t>
      </w:r>
    </w:p>
    <w:p w14:paraId="637D3FB2" w14:textId="77777777" w:rsidR="00592EEB" w:rsidRPr="00E604C0" w:rsidRDefault="00592EEB" w:rsidP="002B1D34">
      <w:pPr>
        <w:pStyle w:val="Geenafstand"/>
        <w:rPr>
          <w:rStyle w:val="Titelvanboek"/>
          <w:b w:val="0"/>
          <w:i w:val="0"/>
        </w:rPr>
      </w:pPr>
    </w:p>
    <w:p w14:paraId="637D3FB3" w14:textId="0B1F4F11" w:rsidR="00592EEB" w:rsidRDefault="00592EEB" w:rsidP="002B1D34">
      <w:pPr>
        <w:pStyle w:val="Geenafstand"/>
        <w:rPr>
          <w:rStyle w:val="Titelvanboek"/>
          <w:b w:val="0"/>
          <w:i w:val="0"/>
        </w:rPr>
      </w:pPr>
      <w:r w:rsidRPr="00E604C0">
        <w:rPr>
          <w:rStyle w:val="Titelvanboek"/>
          <w:b w:val="0"/>
          <w:i w:val="0"/>
        </w:rPr>
        <w:t xml:space="preserve">Naast de cijfers van de zeer waarschijnlijke aankopen is er gekeken naar de huidige verkoopcijfers. Er is een duidelijk verschil in de huidige verkoopcijfers en de zeer waarschijnlijke aankopen van de Exercise supplementen. Een verklaring hiervoor is dat de supplementen die momenteel verkocht worden ook op andere plekken verkrijgbaar zijn. Exercise supplementen zullen niet op andere plekken verkrijgbaar zijn. Toch moet er voorzichtig worden omgegaan met </w:t>
      </w:r>
      <w:r w:rsidR="004C0011">
        <w:rPr>
          <w:rStyle w:val="Titelvanboek"/>
          <w:b w:val="0"/>
          <w:i w:val="0"/>
        </w:rPr>
        <w:t xml:space="preserve">de </w:t>
      </w:r>
      <w:r w:rsidRPr="00E604C0">
        <w:rPr>
          <w:rStyle w:val="Titelvanboek"/>
          <w:b w:val="0"/>
          <w:i w:val="0"/>
        </w:rPr>
        <w:t>verwachte afname</w:t>
      </w:r>
      <w:r w:rsidR="004C0011">
        <w:rPr>
          <w:rStyle w:val="Titelvanboek"/>
          <w:b w:val="0"/>
          <w:i w:val="0"/>
        </w:rPr>
        <w:t>s</w:t>
      </w:r>
      <w:r w:rsidRPr="00E604C0">
        <w:rPr>
          <w:rStyle w:val="Titelvanboek"/>
          <w:b w:val="0"/>
          <w:i w:val="0"/>
        </w:rPr>
        <w:t xml:space="preserve">. Er is gekozen voor </w:t>
      </w:r>
      <w:r w:rsidR="004C0011">
        <w:rPr>
          <w:rStyle w:val="Titelvanboek"/>
          <w:b w:val="0"/>
          <w:i w:val="0"/>
        </w:rPr>
        <w:t>afnames</w:t>
      </w:r>
      <w:r w:rsidRPr="00E604C0">
        <w:rPr>
          <w:rStyle w:val="Titelvanboek"/>
          <w:b w:val="0"/>
          <w:i w:val="0"/>
        </w:rPr>
        <w:t xml:space="preserve"> tussen de huidige verkopen en zeer waarsc</w:t>
      </w:r>
      <w:r w:rsidR="00AB54D6" w:rsidRPr="00E604C0">
        <w:rPr>
          <w:rStyle w:val="Titelvanboek"/>
          <w:b w:val="0"/>
          <w:i w:val="0"/>
        </w:rPr>
        <w:t>hijnlijke aankopen in.</w:t>
      </w:r>
      <w:r w:rsidR="00C01801" w:rsidRPr="00E604C0">
        <w:rPr>
          <w:rStyle w:val="Titelvanboek"/>
          <w:b w:val="0"/>
          <w:i w:val="0"/>
        </w:rPr>
        <w:t xml:space="preserve"> Er is ook gekozen om drie scenario’s te hanteren. De toelichting o</w:t>
      </w:r>
      <w:r w:rsidR="00AB54D6" w:rsidRPr="00E604C0">
        <w:rPr>
          <w:rStyle w:val="Titelvanboek"/>
          <w:b w:val="0"/>
          <w:i w:val="0"/>
        </w:rPr>
        <w:t>p</w:t>
      </w:r>
      <w:r w:rsidR="00C01801" w:rsidRPr="00E604C0">
        <w:rPr>
          <w:rStyle w:val="Titelvanboek"/>
          <w:b w:val="0"/>
          <w:i w:val="0"/>
        </w:rPr>
        <w:t xml:space="preserve"> de verwachte </w:t>
      </w:r>
      <w:r w:rsidR="004C0011">
        <w:rPr>
          <w:rStyle w:val="Titelvanboek"/>
          <w:b w:val="0"/>
          <w:i w:val="0"/>
        </w:rPr>
        <w:t>afnames</w:t>
      </w:r>
      <w:r w:rsidR="00AB54D6" w:rsidRPr="00E604C0">
        <w:rPr>
          <w:rStyle w:val="Titelvanboek"/>
          <w:b w:val="0"/>
          <w:i w:val="0"/>
        </w:rPr>
        <w:t xml:space="preserve"> is te vinden in </w:t>
      </w:r>
      <w:r w:rsidR="009C56D0" w:rsidRPr="00E604C0">
        <w:rPr>
          <w:rStyle w:val="Titelvanboek"/>
          <w:b w:val="0"/>
          <w:i w:val="0"/>
        </w:rPr>
        <w:t>bijlage 15.3</w:t>
      </w:r>
      <w:r w:rsidR="00AB54D6" w:rsidRPr="00E604C0">
        <w:rPr>
          <w:rStyle w:val="Titelvanboek"/>
          <w:b w:val="0"/>
          <w:i w:val="0"/>
        </w:rPr>
        <w:t>.</w:t>
      </w:r>
      <w:r w:rsidR="00C01801" w:rsidRPr="00E604C0">
        <w:rPr>
          <w:rStyle w:val="Titelvanboek"/>
          <w:b w:val="0"/>
          <w:i w:val="0"/>
        </w:rPr>
        <w:t xml:space="preserve"> De verwachte </w:t>
      </w:r>
      <w:r w:rsidR="004C0011">
        <w:rPr>
          <w:rStyle w:val="Titelvanboek"/>
          <w:b w:val="0"/>
          <w:i w:val="0"/>
        </w:rPr>
        <w:t>afnames</w:t>
      </w:r>
      <w:r w:rsidR="00C01801" w:rsidRPr="00E604C0">
        <w:rPr>
          <w:rStyle w:val="Titelvanboek"/>
          <w:b w:val="0"/>
          <w:i w:val="0"/>
        </w:rPr>
        <w:t xml:space="preserve"> staan weergegeven in </w:t>
      </w:r>
      <w:r w:rsidR="009C56D0" w:rsidRPr="00E604C0">
        <w:rPr>
          <w:rStyle w:val="Titelvanboek"/>
          <w:b w:val="0"/>
          <w:i w:val="0"/>
        </w:rPr>
        <w:t>tabel 18</w:t>
      </w:r>
      <w:r w:rsidR="00C01801" w:rsidRPr="00E604C0">
        <w:rPr>
          <w:rStyle w:val="Titelvanboek"/>
          <w:b w:val="0"/>
          <w:i w:val="0"/>
        </w:rPr>
        <w:t>.</w:t>
      </w:r>
    </w:p>
    <w:p w14:paraId="637D3FB4" w14:textId="77777777" w:rsidR="00CA36C1" w:rsidRDefault="00CA36C1" w:rsidP="002B1D34">
      <w:pPr>
        <w:pStyle w:val="Geenafstand"/>
        <w:rPr>
          <w:rStyle w:val="Titelvanboek"/>
          <w:b w:val="0"/>
          <w:i w:val="0"/>
        </w:rPr>
      </w:pPr>
    </w:p>
    <w:tbl>
      <w:tblPr>
        <w:tblStyle w:val="Rastertabel4-Accent51"/>
        <w:tblW w:w="0" w:type="auto"/>
        <w:tblLook w:val="04A0" w:firstRow="1" w:lastRow="0" w:firstColumn="1" w:lastColumn="0" w:noHBand="0" w:noVBand="1"/>
      </w:tblPr>
      <w:tblGrid>
        <w:gridCol w:w="2265"/>
        <w:gridCol w:w="2265"/>
        <w:gridCol w:w="2266"/>
        <w:gridCol w:w="2266"/>
      </w:tblGrid>
      <w:tr w:rsidR="00C01801" w14:paraId="637D3FB9" w14:textId="77777777" w:rsidTr="001A4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37D3FB5" w14:textId="77777777" w:rsidR="00C01801" w:rsidRDefault="00C01801" w:rsidP="001A4D89">
            <w:pPr>
              <w:rPr>
                <w:lang w:eastAsia="ja-JP"/>
              </w:rPr>
            </w:pPr>
            <w:r w:rsidRPr="00673DBF">
              <w:rPr>
                <w:b w:val="0"/>
              </w:rPr>
              <w:t>Supplementensoort</w:t>
            </w:r>
          </w:p>
        </w:tc>
        <w:tc>
          <w:tcPr>
            <w:tcW w:w="2265" w:type="dxa"/>
          </w:tcPr>
          <w:p w14:paraId="637D3FB6" w14:textId="77777777" w:rsidR="00C01801" w:rsidRDefault="00C01801" w:rsidP="001A4D89">
            <w:pPr>
              <w:cnfStyle w:val="100000000000" w:firstRow="1" w:lastRow="0" w:firstColumn="0" w:lastColumn="0" w:oddVBand="0" w:evenVBand="0" w:oddHBand="0" w:evenHBand="0" w:firstRowFirstColumn="0" w:firstRowLastColumn="0" w:lastRowFirstColumn="0" w:lastRowLastColumn="0"/>
              <w:rPr>
                <w:lang w:eastAsia="ja-JP"/>
              </w:rPr>
            </w:pPr>
            <w:r>
              <w:rPr>
                <w:b w:val="0"/>
              </w:rPr>
              <w:t>Maandelijkse verwachte afname (pessimistisch)</w:t>
            </w:r>
          </w:p>
        </w:tc>
        <w:tc>
          <w:tcPr>
            <w:tcW w:w="2266" w:type="dxa"/>
          </w:tcPr>
          <w:p w14:paraId="637D3FB7" w14:textId="77777777" w:rsidR="00C01801" w:rsidRDefault="00C01801" w:rsidP="001A4D89">
            <w:pPr>
              <w:cnfStyle w:val="100000000000" w:firstRow="1" w:lastRow="0" w:firstColumn="0" w:lastColumn="0" w:oddVBand="0" w:evenVBand="0" w:oddHBand="0" w:evenHBand="0" w:firstRowFirstColumn="0" w:firstRowLastColumn="0" w:lastRowFirstColumn="0" w:lastRowLastColumn="0"/>
              <w:rPr>
                <w:lang w:eastAsia="ja-JP"/>
              </w:rPr>
            </w:pPr>
            <w:r>
              <w:rPr>
                <w:b w:val="0"/>
              </w:rPr>
              <w:t>Maandelijkse verwachte afname (realistisch)</w:t>
            </w:r>
          </w:p>
        </w:tc>
        <w:tc>
          <w:tcPr>
            <w:tcW w:w="2266" w:type="dxa"/>
          </w:tcPr>
          <w:p w14:paraId="637D3FB8" w14:textId="77777777" w:rsidR="00C01801" w:rsidRDefault="00C01801" w:rsidP="001A4D89">
            <w:pPr>
              <w:cnfStyle w:val="100000000000" w:firstRow="1" w:lastRow="0" w:firstColumn="0" w:lastColumn="0" w:oddVBand="0" w:evenVBand="0" w:oddHBand="0" w:evenHBand="0" w:firstRowFirstColumn="0" w:firstRowLastColumn="0" w:lastRowFirstColumn="0" w:lastRowLastColumn="0"/>
              <w:rPr>
                <w:lang w:eastAsia="ja-JP"/>
              </w:rPr>
            </w:pPr>
            <w:r>
              <w:rPr>
                <w:b w:val="0"/>
              </w:rPr>
              <w:t>Maandelijkse verwachte afname (optimistisch)</w:t>
            </w:r>
          </w:p>
        </w:tc>
      </w:tr>
      <w:tr w:rsidR="00C01801" w14:paraId="637D3FBE" w14:textId="77777777" w:rsidTr="001A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37D3FBA" w14:textId="77777777" w:rsidR="00C01801" w:rsidRDefault="00C01801" w:rsidP="00C01801">
            <w:pPr>
              <w:rPr>
                <w:b w:val="0"/>
              </w:rPr>
            </w:pPr>
            <w:r>
              <w:t>Eiwit poeder</w:t>
            </w:r>
          </w:p>
        </w:tc>
        <w:tc>
          <w:tcPr>
            <w:tcW w:w="2265" w:type="dxa"/>
          </w:tcPr>
          <w:p w14:paraId="637D3FBB" w14:textId="77777777" w:rsidR="00C01801" w:rsidRDefault="00C01801" w:rsidP="00C01801">
            <w:pPr>
              <w:cnfStyle w:val="000000100000" w:firstRow="0" w:lastRow="0" w:firstColumn="0" w:lastColumn="0" w:oddVBand="0" w:evenVBand="0" w:oddHBand="1" w:evenHBand="0" w:firstRowFirstColumn="0" w:firstRowLastColumn="0" w:lastRowFirstColumn="0" w:lastRowLastColumn="0"/>
              <w:rPr>
                <w:b/>
              </w:rPr>
            </w:pPr>
            <w:r>
              <w:t>18</w:t>
            </w:r>
          </w:p>
        </w:tc>
        <w:tc>
          <w:tcPr>
            <w:tcW w:w="2266" w:type="dxa"/>
          </w:tcPr>
          <w:p w14:paraId="637D3FBC" w14:textId="77777777" w:rsidR="00C01801" w:rsidRDefault="00C01801" w:rsidP="00C01801">
            <w:pPr>
              <w:cnfStyle w:val="000000100000" w:firstRow="0" w:lastRow="0" w:firstColumn="0" w:lastColumn="0" w:oddVBand="0" w:evenVBand="0" w:oddHBand="1" w:evenHBand="0" w:firstRowFirstColumn="0" w:firstRowLastColumn="0" w:lastRowFirstColumn="0" w:lastRowLastColumn="0"/>
              <w:rPr>
                <w:b/>
              </w:rPr>
            </w:pPr>
            <w:r>
              <w:t>24</w:t>
            </w:r>
          </w:p>
        </w:tc>
        <w:tc>
          <w:tcPr>
            <w:tcW w:w="2266" w:type="dxa"/>
          </w:tcPr>
          <w:p w14:paraId="637D3FBD" w14:textId="77777777" w:rsidR="00C01801" w:rsidRDefault="00C01801" w:rsidP="00C01801">
            <w:pPr>
              <w:cnfStyle w:val="000000100000" w:firstRow="0" w:lastRow="0" w:firstColumn="0" w:lastColumn="0" w:oddVBand="0" w:evenVBand="0" w:oddHBand="1" w:evenHBand="0" w:firstRowFirstColumn="0" w:firstRowLastColumn="0" w:lastRowFirstColumn="0" w:lastRowLastColumn="0"/>
              <w:rPr>
                <w:b/>
              </w:rPr>
            </w:pPr>
            <w:r>
              <w:rPr>
                <w:lang w:eastAsia="ja-JP"/>
              </w:rPr>
              <w:t>30</w:t>
            </w:r>
          </w:p>
        </w:tc>
      </w:tr>
      <w:tr w:rsidR="00C01801" w14:paraId="637D3FC3" w14:textId="77777777" w:rsidTr="001A4D89">
        <w:tc>
          <w:tcPr>
            <w:cnfStyle w:val="001000000000" w:firstRow="0" w:lastRow="0" w:firstColumn="1" w:lastColumn="0" w:oddVBand="0" w:evenVBand="0" w:oddHBand="0" w:evenHBand="0" w:firstRowFirstColumn="0" w:firstRowLastColumn="0" w:lastRowFirstColumn="0" w:lastRowLastColumn="0"/>
            <w:tcW w:w="2265" w:type="dxa"/>
          </w:tcPr>
          <w:p w14:paraId="637D3FBF" w14:textId="77777777" w:rsidR="00C01801" w:rsidRDefault="00C01801" w:rsidP="00C01801">
            <w:pPr>
              <w:rPr>
                <w:lang w:eastAsia="ja-JP"/>
              </w:rPr>
            </w:pPr>
            <w:r>
              <w:t>Multivitaminen</w:t>
            </w:r>
          </w:p>
        </w:tc>
        <w:tc>
          <w:tcPr>
            <w:tcW w:w="2265" w:type="dxa"/>
          </w:tcPr>
          <w:p w14:paraId="637D3FC0" w14:textId="77777777" w:rsidR="00C01801" w:rsidRDefault="00C01801" w:rsidP="00C01801">
            <w:pPr>
              <w:cnfStyle w:val="000000000000" w:firstRow="0" w:lastRow="0" w:firstColumn="0" w:lastColumn="0" w:oddVBand="0" w:evenVBand="0" w:oddHBand="0" w:evenHBand="0" w:firstRowFirstColumn="0" w:firstRowLastColumn="0" w:lastRowFirstColumn="0" w:lastRowLastColumn="0"/>
              <w:rPr>
                <w:lang w:eastAsia="ja-JP"/>
              </w:rPr>
            </w:pPr>
            <w:r>
              <w:t>7</w:t>
            </w:r>
          </w:p>
        </w:tc>
        <w:tc>
          <w:tcPr>
            <w:tcW w:w="2266" w:type="dxa"/>
          </w:tcPr>
          <w:p w14:paraId="637D3FC1" w14:textId="77777777" w:rsidR="00C01801" w:rsidRDefault="00C01801" w:rsidP="00C01801">
            <w:pPr>
              <w:cnfStyle w:val="000000000000" w:firstRow="0" w:lastRow="0" w:firstColumn="0" w:lastColumn="0" w:oddVBand="0" w:evenVBand="0" w:oddHBand="0" w:evenHBand="0" w:firstRowFirstColumn="0" w:firstRowLastColumn="0" w:lastRowFirstColumn="0" w:lastRowLastColumn="0"/>
              <w:rPr>
                <w:lang w:eastAsia="ja-JP"/>
              </w:rPr>
            </w:pPr>
            <w:r>
              <w:t>12</w:t>
            </w:r>
          </w:p>
        </w:tc>
        <w:tc>
          <w:tcPr>
            <w:tcW w:w="2266" w:type="dxa"/>
          </w:tcPr>
          <w:p w14:paraId="637D3FC2" w14:textId="77777777" w:rsidR="00C01801" w:rsidRDefault="00C01801" w:rsidP="00C01801">
            <w:pPr>
              <w:cnfStyle w:val="000000000000" w:firstRow="0" w:lastRow="0" w:firstColumn="0" w:lastColumn="0" w:oddVBand="0" w:evenVBand="0" w:oddHBand="0" w:evenHBand="0" w:firstRowFirstColumn="0" w:firstRowLastColumn="0" w:lastRowFirstColumn="0" w:lastRowLastColumn="0"/>
              <w:rPr>
                <w:lang w:eastAsia="ja-JP"/>
              </w:rPr>
            </w:pPr>
            <w:r>
              <w:t>17</w:t>
            </w:r>
          </w:p>
        </w:tc>
      </w:tr>
      <w:tr w:rsidR="00C01801" w14:paraId="637D3FC8" w14:textId="77777777" w:rsidTr="001A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37D3FC4" w14:textId="77777777" w:rsidR="00C01801" w:rsidRDefault="00C01801" w:rsidP="00C01801">
            <w:pPr>
              <w:rPr>
                <w:lang w:eastAsia="ja-JP"/>
              </w:rPr>
            </w:pPr>
            <w:r>
              <w:t>Magnesium</w:t>
            </w:r>
          </w:p>
        </w:tc>
        <w:tc>
          <w:tcPr>
            <w:tcW w:w="2265" w:type="dxa"/>
          </w:tcPr>
          <w:p w14:paraId="637D3FC5" w14:textId="77777777" w:rsidR="00C01801" w:rsidRDefault="00C01801" w:rsidP="00C01801">
            <w:pPr>
              <w:cnfStyle w:val="000000100000" w:firstRow="0" w:lastRow="0" w:firstColumn="0" w:lastColumn="0" w:oddVBand="0" w:evenVBand="0" w:oddHBand="1" w:evenHBand="0" w:firstRowFirstColumn="0" w:firstRowLastColumn="0" w:lastRowFirstColumn="0" w:lastRowLastColumn="0"/>
              <w:rPr>
                <w:lang w:eastAsia="ja-JP"/>
              </w:rPr>
            </w:pPr>
            <w:r>
              <w:t>8</w:t>
            </w:r>
          </w:p>
        </w:tc>
        <w:tc>
          <w:tcPr>
            <w:tcW w:w="2266" w:type="dxa"/>
          </w:tcPr>
          <w:p w14:paraId="637D3FC6" w14:textId="77777777" w:rsidR="00C01801" w:rsidRDefault="00C01801" w:rsidP="00C01801">
            <w:pPr>
              <w:cnfStyle w:val="000000100000" w:firstRow="0" w:lastRow="0" w:firstColumn="0" w:lastColumn="0" w:oddVBand="0" w:evenVBand="0" w:oddHBand="1" w:evenHBand="0" w:firstRowFirstColumn="0" w:firstRowLastColumn="0" w:lastRowFirstColumn="0" w:lastRowLastColumn="0"/>
              <w:rPr>
                <w:lang w:eastAsia="ja-JP"/>
              </w:rPr>
            </w:pPr>
            <w:r>
              <w:t>14</w:t>
            </w:r>
          </w:p>
        </w:tc>
        <w:tc>
          <w:tcPr>
            <w:tcW w:w="2266" w:type="dxa"/>
          </w:tcPr>
          <w:p w14:paraId="637D3FC7" w14:textId="77777777" w:rsidR="00C01801" w:rsidRDefault="00C01801" w:rsidP="00C01801">
            <w:pPr>
              <w:cnfStyle w:val="000000100000" w:firstRow="0" w:lastRow="0" w:firstColumn="0" w:lastColumn="0" w:oddVBand="0" w:evenVBand="0" w:oddHBand="1" w:evenHBand="0" w:firstRowFirstColumn="0" w:firstRowLastColumn="0" w:lastRowFirstColumn="0" w:lastRowLastColumn="0"/>
              <w:rPr>
                <w:lang w:eastAsia="ja-JP"/>
              </w:rPr>
            </w:pPr>
            <w:r>
              <w:t>20</w:t>
            </w:r>
          </w:p>
        </w:tc>
      </w:tr>
    </w:tbl>
    <w:p w14:paraId="637D3FC9" w14:textId="4B28FA5E" w:rsidR="00CA36C1" w:rsidRDefault="00C01801" w:rsidP="00C01801">
      <w:pPr>
        <w:pStyle w:val="Bijschrift"/>
        <w:rPr>
          <w:rStyle w:val="Titelvanboek"/>
          <w:b/>
          <w:i w:val="0"/>
        </w:rPr>
      </w:pPr>
      <w:bookmarkStart w:id="51" w:name="_Toc484945547"/>
      <w:r>
        <w:t xml:space="preserve">Tabel </w:t>
      </w:r>
      <w:r w:rsidR="005C760B">
        <w:fldChar w:fldCharType="begin"/>
      </w:r>
      <w:r w:rsidR="005C760B">
        <w:instrText xml:space="preserve"> SEQ Tabel \* ARABIC </w:instrText>
      </w:r>
      <w:r w:rsidR="005C760B">
        <w:fldChar w:fldCharType="separate"/>
      </w:r>
      <w:r w:rsidR="00B66109">
        <w:rPr>
          <w:noProof/>
        </w:rPr>
        <w:t>18</w:t>
      </w:r>
      <w:r w:rsidR="005C760B">
        <w:rPr>
          <w:noProof/>
        </w:rPr>
        <w:fldChar w:fldCharType="end"/>
      </w:r>
      <w:r>
        <w:t>: Verwachte afname</w:t>
      </w:r>
      <w:r w:rsidR="00656591">
        <w:t>s</w:t>
      </w:r>
      <w:r>
        <w:t xml:space="preserve"> Exercise supplementen</w:t>
      </w:r>
      <w:bookmarkEnd w:id="51"/>
    </w:p>
    <w:p w14:paraId="637D3FCA" w14:textId="77777777" w:rsidR="001245A4" w:rsidRDefault="0064304F" w:rsidP="002B1D34">
      <w:pPr>
        <w:pStyle w:val="Geenafstand"/>
        <w:rPr>
          <w:rStyle w:val="Titelvanboek"/>
          <w:b w:val="0"/>
          <w:i w:val="0"/>
        </w:rPr>
      </w:pPr>
      <w:r>
        <w:rPr>
          <w:rStyle w:val="Titelvanboek"/>
          <w:b w:val="0"/>
          <w:i w:val="0"/>
        </w:rPr>
        <w:t xml:space="preserve">De verkoopprijzen die gehanteerd worden </w:t>
      </w:r>
      <w:r w:rsidR="0021501A">
        <w:rPr>
          <w:rStyle w:val="Titelvanboek"/>
          <w:b w:val="0"/>
          <w:i w:val="0"/>
        </w:rPr>
        <w:t xml:space="preserve">staan </w:t>
      </w:r>
      <w:r w:rsidR="0021501A" w:rsidRPr="00E604C0">
        <w:rPr>
          <w:rStyle w:val="Titelvanboek"/>
          <w:b w:val="0"/>
          <w:i w:val="0"/>
        </w:rPr>
        <w:t xml:space="preserve">weergegeven in </w:t>
      </w:r>
      <w:r w:rsidR="009C56D0" w:rsidRPr="00E604C0">
        <w:rPr>
          <w:rStyle w:val="Titelvanboek"/>
          <w:b w:val="0"/>
          <w:i w:val="0"/>
        </w:rPr>
        <w:t>tabel 19</w:t>
      </w:r>
      <w:r w:rsidR="0021501A" w:rsidRPr="00E604C0">
        <w:rPr>
          <w:rStyle w:val="Titelvanboek"/>
          <w:b w:val="0"/>
          <w:i w:val="0"/>
        </w:rPr>
        <w:t>.</w:t>
      </w:r>
    </w:p>
    <w:p w14:paraId="637D3FCB" w14:textId="77777777" w:rsidR="0064304F" w:rsidRDefault="0064304F" w:rsidP="002B1D34">
      <w:pPr>
        <w:pStyle w:val="Geenafstand"/>
        <w:rPr>
          <w:rStyle w:val="Titelvanboek"/>
          <w:b w:val="0"/>
          <w:i w:val="0"/>
        </w:rPr>
      </w:pPr>
    </w:p>
    <w:tbl>
      <w:tblPr>
        <w:tblStyle w:val="Rastertabel4-Accent51"/>
        <w:tblpPr w:leftFromText="141" w:rightFromText="141" w:vertAnchor="text" w:horzAnchor="margin" w:tblpY="43"/>
        <w:tblW w:w="9212" w:type="dxa"/>
        <w:tblLook w:val="04A0" w:firstRow="1" w:lastRow="0" w:firstColumn="1" w:lastColumn="0" w:noHBand="0" w:noVBand="1"/>
      </w:tblPr>
      <w:tblGrid>
        <w:gridCol w:w="4606"/>
        <w:gridCol w:w="4606"/>
      </w:tblGrid>
      <w:tr w:rsidR="00BB4DDD" w14:paraId="637D3FCE" w14:textId="77777777" w:rsidTr="00BB4D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CC" w14:textId="77777777" w:rsidR="00BB4DDD" w:rsidRDefault="00BB4DDD" w:rsidP="00BB4DDD">
            <w:pPr>
              <w:rPr>
                <w:lang w:eastAsia="ja-JP"/>
              </w:rPr>
            </w:pPr>
            <w:r w:rsidRPr="00673DBF">
              <w:rPr>
                <w:b w:val="0"/>
              </w:rPr>
              <w:t>Supplementensoort</w:t>
            </w:r>
          </w:p>
        </w:tc>
        <w:tc>
          <w:tcPr>
            <w:tcW w:w="4606" w:type="dxa"/>
          </w:tcPr>
          <w:p w14:paraId="637D3FCD" w14:textId="77777777" w:rsidR="00BB4DDD" w:rsidRDefault="00BB4DDD" w:rsidP="00BB4DDD">
            <w:pPr>
              <w:pStyle w:val="Geenafstand"/>
              <w:cnfStyle w:val="100000000000" w:firstRow="1" w:lastRow="0" w:firstColumn="0" w:lastColumn="0" w:oddVBand="0" w:evenVBand="0" w:oddHBand="0" w:evenHBand="0" w:firstRowFirstColumn="0" w:firstRowLastColumn="0" w:lastRowFirstColumn="0" w:lastRowLastColumn="0"/>
              <w:rPr>
                <w:rStyle w:val="Titelvanboek"/>
                <w:b/>
                <w:i w:val="0"/>
              </w:rPr>
            </w:pPr>
            <w:r>
              <w:rPr>
                <w:rStyle w:val="Titelvanboek"/>
                <w:b/>
                <w:i w:val="0"/>
              </w:rPr>
              <w:t>Verkoopprijs</w:t>
            </w:r>
          </w:p>
        </w:tc>
      </w:tr>
      <w:tr w:rsidR="00BB4DDD" w14:paraId="637D3FD1" w14:textId="77777777" w:rsidTr="00BB4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CF" w14:textId="77777777" w:rsidR="00BB4DDD" w:rsidRDefault="00BB4DDD" w:rsidP="00BB4DDD">
            <w:pPr>
              <w:rPr>
                <w:b w:val="0"/>
              </w:rPr>
            </w:pPr>
            <w:r>
              <w:t>Eiwit poeder</w:t>
            </w:r>
          </w:p>
        </w:tc>
        <w:tc>
          <w:tcPr>
            <w:tcW w:w="4606" w:type="dxa"/>
          </w:tcPr>
          <w:p w14:paraId="637D3FD0" w14:textId="77777777" w:rsidR="00BB4DDD" w:rsidRDefault="00BB4DDD" w:rsidP="00BB4DDD">
            <w:pPr>
              <w:pStyle w:val="Geenafstand"/>
              <w:cnfStyle w:val="000000100000" w:firstRow="0" w:lastRow="0" w:firstColumn="0" w:lastColumn="0" w:oddVBand="0" w:evenVBand="0" w:oddHBand="1" w:evenHBand="0" w:firstRowFirstColumn="0" w:firstRowLastColumn="0" w:lastRowFirstColumn="0" w:lastRowLastColumn="0"/>
              <w:rPr>
                <w:rStyle w:val="Titelvanboek"/>
                <w:b w:val="0"/>
                <w:i w:val="0"/>
              </w:rPr>
            </w:pPr>
            <w:r>
              <w:rPr>
                <w:rStyle w:val="Titelvanboek"/>
                <w:b w:val="0"/>
                <w:i w:val="0"/>
              </w:rPr>
              <w:t>€ 35,00</w:t>
            </w:r>
          </w:p>
        </w:tc>
      </w:tr>
      <w:tr w:rsidR="00BB4DDD" w14:paraId="637D3FD4" w14:textId="77777777" w:rsidTr="00BB4DDD">
        <w:tc>
          <w:tcPr>
            <w:cnfStyle w:val="001000000000" w:firstRow="0" w:lastRow="0" w:firstColumn="1" w:lastColumn="0" w:oddVBand="0" w:evenVBand="0" w:oddHBand="0" w:evenHBand="0" w:firstRowFirstColumn="0" w:firstRowLastColumn="0" w:lastRowFirstColumn="0" w:lastRowLastColumn="0"/>
            <w:tcW w:w="4606" w:type="dxa"/>
          </w:tcPr>
          <w:p w14:paraId="637D3FD2" w14:textId="77777777" w:rsidR="00BB4DDD" w:rsidRDefault="00BB4DDD" w:rsidP="00BB4DDD">
            <w:pPr>
              <w:rPr>
                <w:lang w:eastAsia="ja-JP"/>
              </w:rPr>
            </w:pPr>
            <w:r>
              <w:t>Multivitaminen</w:t>
            </w:r>
          </w:p>
        </w:tc>
        <w:tc>
          <w:tcPr>
            <w:tcW w:w="4606" w:type="dxa"/>
          </w:tcPr>
          <w:p w14:paraId="637D3FD3" w14:textId="77777777" w:rsidR="00BB4DDD" w:rsidRDefault="00BB4DDD" w:rsidP="00BB4DDD">
            <w:pPr>
              <w:pStyle w:val="Geenafstand"/>
              <w:cnfStyle w:val="000000000000" w:firstRow="0" w:lastRow="0" w:firstColumn="0" w:lastColumn="0" w:oddVBand="0" w:evenVBand="0" w:oddHBand="0" w:evenHBand="0" w:firstRowFirstColumn="0" w:firstRowLastColumn="0" w:lastRowFirstColumn="0" w:lastRowLastColumn="0"/>
              <w:rPr>
                <w:rStyle w:val="Titelvanboek"/>
                <w:b w:val="0"/>
                <w:i w:val="0"/>
              </w:rPr>
            </w:pPr>
            <w:r>
              <w:rPr>
                <w:rStyle w:val="Titelvanboek"/>
                <w:b w:val="0"/>
                <w:i w:val="0"/>
              </w:rPr>
              <w:t>€ 20,00</w:t>
            </w:r>
          </w:p>
        </w:tc>
      </w:tr>
      <w:tr w:rsidR="00BB4DDD" w14:paraId="637D3FD7" w14:textId="77777777" w:rsidTr="00BB4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3FD5" w14:textId="77777777" w:rsidR="00BB4DDD" w:rsidRDefault="00BB4DDD" w:rsidP="00BB4DDD">
            <w:pPr>
              <w:rPr>
                <w:lang w:eastAsia="ja-JP"/>
              </w:rPr>
            </w:pPr>
            <w:r>
              <w:t>Magnesium</w:t>
            </w:r>
          </w:p>
        </w:tc>
        <w:tc>
          <w:tcPr>
            <w:tcW w:w="4606" w:type="dxa"/>
          </w:tcPr>
          <w:p w14:paraId="637D3FD6" w14:textId="77777777" w:rsidR="00460ADF" w:rsidRDefault="00460ADF" w:rsidP="00BB4DDD">
            <w:pPr>
              <w:pStyle w:val="Geenafstand"/>
              <w:cnfStyle w:val="000000100000" w:firstRow="0" w:lastRow="0" w:firstColumn="0" w:lastColumn="0" w:oddVBand="0" w:evenVBand="0" w:oddHBand="1" w:evenHBand="0" w:firstRowFirstColumn="0" w:firstRowLastColumn="0" w:lastRowFirstColumn="0" w:lastRowLastColumn="0"/>
              <w:rPr>
                <w:rStyle w:val="Titelvanboek"/>
                <w:b w:val="0"/>
                <w:i w:val="0"/>
              </w:rPr>
            </w:pPr>
            <w:r>
              <w:rPr>
                <w:rStyle w:val="Titelvanboek"/>
                <w:b w:val="0"/>
                <w:i w:val="0"/>
              </w:rPr>
              <w:t>€ 12.99</w:t>
            </w:r>
          </w:p>
        </w:tc>
      </w:tr>
    </w:tbl>
    <w:p w14:paraId="637D3FD8" w14:textId="77777777" w:rsidR="00BB4DDD" w:rsidRDefault="00BB4DDD" w:rsidP="00BB4DDD">
      <w:pPr>
        <w:pStyle w:val="Bijschrift"/>
        <w:keepNext/>
      </w:pPr>
      <w:bookmarkStart w:id="52" w:name="_Toc484945548"/>
      <w:r>
        <w:t xml:space="preserve">Tabel </w:t>
      </w:r>
      <w:r w:rsidR="005C760B">
        <w:fldChar w:fldCharType="begin"/>
      </w:r>
      <w:r w:rsidR="005C760B">
        <w:instrText xml:space="preserve"> SEQ Tabel \* ARABIC </w:instrText>
      </w:r>
      <w:r w:rsidR="005C760B">
        <w:fldChar w:fldCharType="separate"/>
      </w:r>
      <w:r w:rsidR="00B66109">
        <w:rPr>
          <w:noProof/>
        </w:rPr>
        <w:t>19</w:t>
      </w:r>
      <w:r w:rsidR="005C760B">
        <w:rPr>
          <w:noProof/>
        </w:rPr>
        <w:fldChar w:fldCharType="end"/>
      </w:r>
      <w:r>
        <w:t>: Verkoopprijzen Exercise supplementen</w:t>
      </w:r>
      <w:bookmarkEnd w:id="52"/>
    </w:p>
    <w:p w14:paraId="637D3FD9" w14:textId="77777777" w:rsidR="0021501A" w:rsidRDefault="0021501A" w:rsidP="002B1D34">
      <w:pPr>
        <w:pStyle w:val="Geenafstand"/>
        <w:rPr>
          <w:rStyle w:val="Titelvanboek"/>
          <w:b w:val="0"/>
          <w:i w:val="0"/>
        </w:rPr>
      </w:pPr>
      <w:r>
        <w:rPr>
          <w:rStyle w:val="Titelvanboek"/>
          <w:b w:val="0"/>
          <w:i w:val="0"/>
        </w:rPr>
        <w:t xml:space="preserve">Er is gekozen voor deze prijzen aan de hand van de huidige marge die Exercise op zijn supplementen maakt en aan de hand van de betalingsbereidheid van de leden. De huidige marge en winst die Exercise op zijn supplementen maakt is weergegeven </w:t>
      </w:r>
      <w:r w:rsidRPr="00E604C0">
        <w:rPr>
          <w:rStyle w:val="Titelvanboek"/>
          <w:b w:val="0"/>
          <w:i w:val="0"/>
        </w:rPr>
        <w:t>in bijlage 15</w:t>
      </w:r>
      <w:r w:rsidR="009C56D0" w:rsidRPr="00E604C0">
        <w:rPr>
          <w:rStyle w:val="Titelvanboek"/>
          <w:b w:val="0"/>
          <w:i w:val="0"/>
        </w:rPr>
        <w:t>.2</w:t>
      </w:r>
      <w:r w:rsidRPr="00E604C0">
        <w:rPr>
          <w:rStyle w:val="Titelvanboek"/>
          <w:b w:val="0"/>
          <w:i w:val="0"/>
        </w:rPr>
        <w:t>.</w:t>
      </w:r>
    </w:p>
    <w:p w14:paraId="637D3FDA" w14:textId="77777777" w:rsidR="00BB4DDD" w:rsidRDefault="00BB4DDD" w:rsidP="002B1D34">
      <w:pPr>
        <w:pStyle w:val="Geenafstand"/>
        <w:rPr>
          <w:rStyle w:val="Titelvanboek"/>
          <w:b w:val="0"/>
          <w:i w:val="0"/>
        </w:rPr>
      </w:pPr>
    </w:p>
    <w:p w14:paraId="637D3FDB" w14:textId="518E9721" w:rsidR="00BB4DDD" w:rsidRDefault="00BB4DDD" w:rsidP="002B1D34">
      <w:pPr>
        <w:pStyle w:val="Geenafstand"/>
        <w:rPr>
          <w:rStyle w:val="Titelvanboek"/>
          <w:b w:val="0"/>
          <w:i w:val="0"/>
        </w:rPr>
      </w:pPr>
      <w:r>
        <w:rPr>
          <w:rStyle w:val="Titelvanboek"/>
          <w:b w:val="0"/>
          <w:i w:val="0"/>
        </w:rPr>
        <w:lastRenderedPageBreak/>
        <w:t xml:space="preserve">Voor de financiële haalbaarheid is er gekeken naar de kostenbegroting voor de supplementenlijn en naar het </w:t>
      </w:r>
      <w:r w:rsidRPr="00E604C0">
        <w:rPr>
          <w:rStyle w:val="Titelvanboek"/>
          <w:b w:val="0"/>
          <w:i w:val="0"/>
        </w:rPr>
        <w:t xml:space="preserve">kapitaal dat Exercise beschikbaar heeft voor deze </w:t>
      </w:r>
      <w:r w:rsidR="004B6077" w:rsidRPr="00E604C0">
        <w:rPr>
          <w:rStyle w:val="Titelvanboek"/>
          <w:b w:val="0"/>
          <w:i w:val="0"/>
        </w:rPr>
        <w:t xml:space="preserve">uitbreiding. </w:t>
      </w:r>
      <w:r w:rsidR="004D1291">
        <w:rPr>
          <w:rStyle w:val="Titelvanboek"/>
          <w:b w:val="0"/>
          <w:i w:val="0"/>
        </w:rPr>
        <w:t xml:space="preserve">Het jaarlijkse kapitaal wat Exercise beschikbaar heeft voor deze investering is € 15.000,-. </w:t>
      </w:r>
      <w:r w:rsidR="004B6077" w:rsidRPr="00E604C0">
        <w:rPr>
          <w:rStyle w:val="Titelvanboek"/>
          <w:b w:val="0"/>
          <w:i w:val="0"/>
        </w:rPr>
        <w:t xml:space="preserve">Er zijn drie jaarlijkse </w:t>
      </w:r>
      <w:r w:rsidRPr="00E604C0">
        <w:rPr>
          <w:rStyle w:val="Titelvanboek"/>
          <w:b w:val="0"/>
          <w:i w:val="0"/>
        </w:rPr>
        <w:t>begrotingen opgesteld aan de hand van de drie verschillende scenario’s.</w:t>
      </w:r>
      <w:r w:rsidR="004B6077" w:rsidRPr="00E604C0">
        <w:rPr>
          <w:rStyle w:val="Titelvanboek"/>
          <w:b w:val="0"/>
          <w:i w:val="0"/>
        </w:rPr>
        <w:t xml:space="preserve"> De begrotingen staan weergegeven in tabel 20.</w:t>
      </w:r>
    </w:p>
    <w:p w14:paraId="00609EA4" w14:textId="77777777" w:rsidR="00DC24C2" w:rsidRDefault="00DC24C2" w:rsidP="002B1D34">
      <w:pPr>
        <w:pStyle w:val="Geenafstand"/>
        <w:rPr>
          <w:rStyle w:val="Titelvanboek"/>
          <w:b w:val="0"/>
          <w:i w:val="0"/>
        </w:rPr>
      </w:pPr>
    </w:p>
    <w:tbl>
      <w:tblPr>
        <w:tblStyle w:val="Rastertabel4-Accent51"/>
        <w:tblW w:w="8429" w:type="dxa"/>
        <w:tblLook w:val="04A0" w:firstRow="1" w:lastRow="0" w:firstColumn="1" w:lastColumn="0" w:noHBand="0" w:noVBand="1"/>
      </w:tblPr>
      <w:tblGrid>
        <w:gridCol w:w="3620"/>
        <w:gridCol w:w="1697"/>
        <w:gridCol w:w="1515"/>
        <w:gridCol w:w="1597"/>
      </w:tblGrid>
      <w:tr w:rsidR="004B6077" w:rsidRPr="0029227A" w14:paraId="637D3FE0" w14:textId="77777777" w:rsidTr="0029227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3FDC" w14:textId="77777777" w:rsidR="004B6077" w:rsidRPr="0029227A" w:rsidRDefault="004B6077" w:rsidP="004B6077">
            <w:pPr>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Begroting Exercise supplementenlijn</w:t>
            </w:r>
          </w:p>
        </w:tc>
        <w:tc>
          <w:tcPr>
            <w:tcW w:w="1697" w:type="dxa"/>
            <w:noWrap/>
            <w:hideMark/>
          </w:tcPr>
          <w:p w14:paraId="637D3FDD" w14:textId="77777777" w:rsidR="004B6077" w:rsidRPr="0029227A" w:rsidRDefault="004B6077" w:rsidP="004B607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515" w:type="dxa"/>
            <w:noWrap/>
            <w:hideMark/>
          </w:tcPr>
          <w:p w14:paraId="637D3FDE" w14:textId="77777777" w:rsidR="004B6077" w:rsidRPr="0029227A" w:rsidRDefault="004B6077" w:rsidP="004B607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597" w:type="dxa"/>
            <w:noWrap/>
            <w:hideMark/>
          </w:tcPr>
          <w:p w14:paraId="637D3FDF" w14:textId="77777777" w:rsidR="004B6077" w:rsidRPr="0029227A" w:rsidRDefault="004B6077" w:rsidP="004B607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r>
      <w:tr w:rsidR="004B6077" w:rsidRPr="0029227A" w14:paraId="637D3FE5"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3FE1" w14:textId="77777777" w:rsidR="004B6077" w:rsidRPr="0029227A" w:rsidRDefault="004B6077" w:rsidP="004B6077">
            <w:pPr>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Periode 1 juli 2017 t/m 1 juli 2018</w:t>
            </w:r>
          </w:p>
        </w:tc>
        <w:tc>
          <w:tcPr>
            <w:tcW w:w="1697" w:type="dxa"/>
            <w:noWrap/>
            <w:hideMark/>
          </w:tcPr>
          <w:p w14:paraId="637D3FE2" w14:textId="77777777" w:rsidR="004B6077" w:rsidRPr="0029227A" w:rsidRDefault="004B6077" w:rsidP="004B607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515" w:type="dxa"/>
            <w:noWrap/>
            <w:hideMark/>
          </w:tcPr>
          <w:p w14:paraId="637D3FE3" w14:textId="77777777" w:rsidR="004B6077" w:rsidRPr="0029227A" w:rsidRDefault="004B6077" w:rsidP="004B607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597" w:type="dxa"/>
            <w:noWrap/>
            <w:hideMark/>
          </w:tcPr>
          <w:p w14:paraId="637D3FE4" w14:textId="77777777" w:rsidR="004B6077" w:rsidRPr="0029227A" w:rsidRDefault="004B6077" w:rsidP="004B607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r>
      <w:tr w:rsidR="004B6077" w:rsidRPr="0029227A" w14:paraId="637D3FEA"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3FE6" w14:textId="77777777" w:rsidR="004B6077" w:rsidRPr="0029227A" w:rsidRDefault="004B6077" w:rsidP="004B6077">
            <w:pPr>
              <w:rPr>
                <w:rFonts w:ascii="Calibri" w:eastAsia="Times New Roman" w:hAnsi="Calibri" w:cs="Times New Roman"/>
                <w:b w:val="0"/>
                <w:bCs w:val="0"/>
                <w:color w:val="000000"/>
                <w:lang w:eastAsia="nl-NL"/>
              </w:rPr>
            </w:pPr>
          </w:p>
        </w:tc>
        <w:tc>
          <w:tcPr>
            <w:tcW w:w="1697" w:type="dxa"/>
            <w:noWrap/>
            <w:hideMark/>
          </w:tcPr>
          <w:p w14:paraId="637D3FE7"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Pessimistisch</w:t>
            </w:r>
          </w:p>
        </w:tc>
        <w:tc>
          <w:tcPr>
            <w:tcW w:w="1515" w:type="dxa"/>
            <w:noWrap/>
            <w:hideMark/>
          </w:tcPr>
          <w:p w14:paraId="637D3FE8"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Realistisch</w:t>
            </w:r>
          </w:p>
        </w:tc>
        <w:tc>
          <w:tcPr>
            <w:tcW w:w="1597" w:type="dxa"/>
            <w:noWrap/>
            <w:hideMark/>
          </w:tcPr>
          <w:p w14:paraId="637D3FE9"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Optimistisch</w:t>
            </w:r>
          </w:p>
        </w:tc>
      </w:tr>
      <w:tr w:rsidR="004B6077" w:rsidRPr="0029227A" w14:paraId="637D3FEF"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3FEB" w14:textId="77777777" w:rsidR="004B6077" w:rsidRPr="0029227A" w:rsidRDefault="004B6077" w:rsidP="004B6077">
            <w:pPr>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KOSTEN</w:t>
            </w:r>
          </w:p>
        </w:tc>
        <w:tc>
          <w:tcPr>
            <w:tcW w:w="1697" w:type="dxa"/>
            <w:noWrap/>
            <w:hideMark/>
          </w:tcPr>
          <w:p w14:paraId="637D3FEC"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515" w:type="dxa"/>
            <w:noWrap/>
            <w:hideMark/>
          </w:tcPr>
          <w:p w14:paraId="637D3FED"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597" w:type="dxa"/>
            <w:noWrap/>
            <w:hideMark/>
          </w:tcPr>
          <w:p w14:paraId="637D3FEE"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r>
      <w:tr w:rsidR="004B6077" w:rsidRPr="0029227A" w14:paraId="637D3FF4"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3FF0" w14:textId="77777777" w:rsidR="004B6077" w:rsidRPr="0029227A" w:rsidRDefault="004B6077" w:rsidP="004B6077">
            <w:pPr>
              <w:rPr>
                <w:rFonts w:ascii="Calibri" w:eastAsia="Times New Roman" w:hAnsi="Calibri" w:cs="Times New Roman"/>
                <w:b w:val="0"/>
                <w:color w:val="000000"/>
                <w:lang w:eastAsia="nl-NL"/>
              </w:rPr>
            </w:pPr>
            <w:r w:rsidRPr="0029227A">
              <w:rPr>
                <w:rFonts w:ascii="Calibri" w:eastAsia="Times New Roman" w:hAnsi="Calibri" w:cs="Times New Roman"/>
                <w:b w:val="0"/>
                <w:color w:val="000000"/>
                <w:lang w:eastAsia="nl-NL"/>
              </w:rPr>
              <w:t>Inkoop eiwit poeder</w:t>
            </w:r>
          </w:p>
        </w:tc>
        <w:tc>
          <w:tcPr>
            <w:tcW w:w="1697" w:type="dxa"/>
            <w:noWrap/>
            <w:hideMark/>
          </w:tcPr>
          <w:p w14:paraId="637D3FF1"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4.617,00</w:t>
            </w:r>
          </w:p>
        </w:tc>
        <w:tc>
          <w:tcPr>
            <w:tcW w:w="1515" w:type="dxa"/>
            <w:noWrap/>
            <w:hideMark/>
          </w:tcPr>
          <w:p w14:paraId="637D3FF2"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6.156,00</w:t>
            </w:r>
          </w:p>
        </w:tc>
        <w:tc>
          <w:tcPr>
            <w:tcW w:w="1597" w:type="dxa"/>
            <w:noWrap/>
            <w:hideMark/>
          </w:tcPr>
          <w:p w14:paraId="637D3FF3"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7.695,00</w:t>
            </w:r>
          </w:p>
        </w:tc>
      </w:tr>
      <w:tr w:rsidR="004B6077" w:rsidRPr="0029227A" w14:paraId="637D3FF9"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3FF5" w14:textId="77777777" w:rsidR="004B6077" w:rsidRPr="0029227A" w:rsidRDefault="004B6077" w:rsidP="004B6077">
            <w:pPr>
              <w:rPr>
                <w:rFonts w:ascii="Calibri" w:eastAsia="Times New Roman" w:hAnsi="Calibri" w:cs="Times New Roman"/>
                <w:b w:val="0"/>
                <w:color w:val="000000"/>
                <w:lang w:eastAsia="nl-NL"/>
              </w:rPr>
            </w:pPr>
            <w:r w:rsidRPr="0029227A">
              <w:rPr>
                <w:rFonts w:ascii="Calibri" w:eastAsia="Times New Roman" w:hAnsi="Calibri" w:cs="Times New Roman"/>
                <w:b w:val="0"/>
                <w:color w:val="000000"/>
                <w:lang w:eastAsia="nl-NL"/>
              </w:rPr>
              <w:t>Inkoop multivitaminen</w:t>
            </w:r>
          </w:p>
        </w:tc>
        <w:tc>
          <w:tcPr>
            <w:tcW w:w="1697" w:type="dxa"/>
            <w:noWrap/>
            <w:hideMark/>
          </w:tcPr>
          <w:p w14:paraId="637D3FF6"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921,69</w:t>
            </w:r>
          </w:p>
        </w:tc>
        <w:tc>
          <w:tcPr>
            <w:tcW w:w="1515" w:type="dxa"/>
            <w:noWrap/>
            <w:hideMark/>
          </w:tcPr>
          <w:p w14:paraId="637D3FF7"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1.580,04</w:t>
            </w:r>
          </w:p>
        </w:tc>
        <w:tc>
          <w:tcPr>
            <w:tcW w:w="1597" w:type="dxa"/>
            <w:noWrap/>
            <w:hideMark/>
          </w:tcPr>
          <w:p w14:paraId="637D3FF8"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2.238,39</w:t>
            </w:r>
          </w:p>
        </w:tc>
      </w:tr>
      <w:tr w:rsidR="004B6077" w:rsidRPr="0029227A" w14:paraId="637D3FFE"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3FFA" w14:textId="77777777" w:rsidR="004B6077" w:rsidRPr="0029227A" w:rsidRDefault="004B6077" w:rsidP="004B6077">
            <w:pPr>
              <w:rPr>
                <w:rFonts w:ascii="Calibri" w:eastAsia="Times New Roman" w:hAnsi="Calibri" w:cs="Times New Roman"/>
                <w:b w:val="0"/>
                <w:color w:val="000000"/>
                <w:lang w:eastAsia="nl-NL"/>
              </w:rPr>
            </w:pPr>
            <w:r w:rsidRPr="0029227A">
              <w:rPr>
                <w:rFonts w:ascii="Calibri" w:eastAsia="Times New Roman" w:hAnsi="Calibri" w:cs="Times New Roman"/>
                <w:b w:val="0"/>
                <w:color w:val="000000"/>
                <w:lang w:eastAsia="nl-NL"/>
              </w:rPr>
              <w:t>Inkoop magnesium</w:t>
            </w:r>
          </w:p>
        </w:tc>
        <w:tc>
          <w:tcPr>
            <w:tcW w:w="1697" w:type="dxa"/>
            <w:noWrap/>
            <w:hideMark/>
          </w:tcPr>
          <w:p w14:paraId="637D3FFB"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560,88</w:t>
            </w:r>
          </w:p>
        </w:tc>
        <w:tc>
          <w:tcPr>
            <w:tcW w:w="1515" w:type="dxa"/>
            <w:noWrap/>
            <w:hideMark/>
          </w:tcPr>
          <w:p w14:paraId="637D3FFC"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981,54</w:t>
            </w:r>
          </w:p>
        </w:tc>
        <w:tc>
          <w:tcPr>
            <w:tcW w:w="1597" w:type="dxa"/>
            <w:noWrap/>
            <w:hideMark/>
          </w:tcPr>
          <w:p w14:paraId="637D3FFD"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1.402,20</w:t>
            </w:r>
          </w:p>
        </w:tc>
      </w:tr>
      <w:tr w:rsidR="004B6077" w:rsidRPr="0029227A" w14:paraId="637D4003"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3FFF" w14:textId="77777777" w:rsidR="004B6077" w:rsidRPr="0029227A" w:rsidRDefault="004B6077" w:rsidP="004B6077">
            <w:pPr>
              <w:rPr>
                <w:rFonts w:ascii="Calibri" w:eastAsia="Times New Roman" w:hAnsi="Calibri" w:cs="Times New Roman"/>
                <w:b w:val="0"/>
                <w:color w:val="000000"/>
                <w:lang w:eastAsia="nl-NL"/>
              </w:rPr>
            </w:pPr>
            <w:r w:rsidRPr="0029227A">
              <w:rPr>
                <w:rFonts w:ascii="Calibri" w:eastAsia="Times New Roman" w:hAnsi="Calibri" w:cs="Times New Roman"/>
                <w:b w:val="0"/>
                <w:color w:val="000000"/>
                <w:lang w:eastAsia="nl-NL"/>
              </w:rPr>
              <w:t>Kosten label ontwerp</w:t>
            </w:r>
          </w:p>
        </w:tc>
        <w:tc>
          <w:tcPr>
            <w:tcW w:w="1697" w:type="dxa"/>
            <w:noWrap/>
            <w:hideMark/>
          </w:tcPr>
          <w:p w14:paraId="637D4000"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199,00</w:t>
            </w:r>
          </w:p>
        </w:tc>
        <w:tc>
          <w:tcPr>
            <w:tcW w:w="1515" w:type="dxa"/>
            <w:noWrap/>
            <w:hideMark/>
          </w:tcPr>
          <w:p w14:paraId="637D4001"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199,00</w:t>
            </w:r>
          </w:p>
        </w:tc>
        <w:tc>
          <w:tcPr>
            <w:tcW w:w="1597" w:type="dxa"/>
            <w:noWrap/>
            <w:hideMark/>
          </w:tcPr>
          <w:p w14:paraId="637D4002"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199,00</w:t>
            </w:r>
          </w:p>
        </w:tc>
      </w:tr>
      <w:tr w:rsidR="004B6077" w:rsidRPr="0029227A" w14:paraId="637D4008"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4004" w14:textId="77777777" w:rsidR="004B6077" w:rsidRPr="0029227A" w:rsidRDefault="004B6077" w:rsidP="004B6077">
            <w:pPr>
              <w:rPr>
                <w:rFonts w:ascii="Calibri" w:eastAsia="Times New Roman" w:hAnsi="Calibri" w:cs="Times New Roman"/>
                <w:color w:val="000000"/>
                <w:lang w:eastAsia="nl-NL"/>
              </w:rPr>
            </w:pPr>
          </w:p>
        </w:tc>
        <w:tc>
          <w:tcPr>
            <w:tcW w:w="1697" w:type="dxa"/>
            <w:noWrap/>
            <w:hideMark/>
          </w:tcPr>
          <w:p w14:paraId="637D4005"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515" w:type="dxa"/>
            <w:noWrap/>
            <w:hideMark/>
          </w:tcPr>
          <w:p w14:paraId="637D4006"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597" w:type="dxa"/>
            <w:noWrap/>
            <w:hideMark/>
          </w:tcPr>
          <w:p w14:paraId="637D4007"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r>
      <w:tr w:rsidR="004B6077" w:rsidRPr="0029227A" w14:paraId="637D400D"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4009" w14:textId="77777777" w:rsidR="004B6077" w:rsidRPr="0029227A" w:rsidRDefault="004B6077" w:rsidP="004B6077">
            <w:pPr>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Totale kosten</w:t>
            </w:r>
          </w:p>
        </w:tc>
        <w:tc>
          <w:tcPr>
            <w:tcW w:w="1697" w:type="dxa"/>
            <w:noWrap/>
            <w:hideMark/>
          </w:tcPr>
          <w:p w14:paraId="637D400A"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6.298,57</w:t>
            </w:r>
          </w:p>
        </w:tc>
        <w:tc>
          <w:tcPr>
            <w:tcW w:w="1515" w:type="dxa"/>
            <w:noWrap/>
            <w:hideMark/>
          </w:tcPr>
          <w:p w14:paraId="637D400B"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8.916,58</w:t>
            </w:r>
          </w:p>
        </w:tc>
        <w:tc>
          <w:tcPr>
            <w:tcW w:w="1597" w:type="dxa"/>
            <w:noWrap/>
            <w:hideMark/>
          </w:tcPr>
          <w:p w14:paraId="637D400C"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11.534,59</w:t>
            </w:r>
          </w:p>
        </w:tc>
      </w:tr>
      <w:tr w:rsidR="004B6077" w:rsidRPr="0029227A" w14:paraId="637D4012"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400E" w14:textId="77777777" w:rsidR="004B6077" w:rsidRPr="0029227A" w:rsidRDefault="004B6077" w:rsidP="004B6077">
            <w:pPr>
              <w:rPr>
                <w:rFonts w:ascii="Calibri" w:eastAsia="Times New Roman" w:hAnsi="Calibri" w:cs="Times New Roman"/>
                <w:color w:val="000000"/>
                <w:lang w:eastAsia="nl-NL"/>
              </w:rPr>
            </w:pPr>
          </w:p>
        </w:tc>
        <w:tc>
          <w:tcPr>
            <w:tcW w:w="1697" w:type="dxa"/>
            <w:noWrap/>
            <w:hideMark/>
          </w:tcPr>
          <w:p w14:paraId="637D400F"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515" w:type="dxa"/>
            <w:noWrap/>
            <w:hideMark/>
          </w:tcPr>
          <w:p w14:paraId="637D4010"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597" w:type="dxa"/>
            <w:noWrap/>
            <w:hideMark/>
          </w:tcPr>
          <w:p w14:paraId="637D4011"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r>
      <w:tr w:rsidR="004B6077" w:rsidRPr="0029227A" w14:paraId="637D4017"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4013" w14:textId="77777777" w:rsidR="004B6077" w:rsidRPr="0029227A" w:rsidRDefault="004B6077" w:rsidP="004B6077">
            <w:pPr>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OMZET</w:t>
            </w:r>
          </w:p>
        </w:tc>
        <w:tc>
          <w:tcPr>
            <w:tcW w:w="1697" w:type="dxa"/>
            <w:noWrap/>
            <w:hideMark/>
          </w:tcPr>
          <w:p w14:paraId="637D4014"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515" w:type="dxa"/>
            <w:noWrap/>
            <w:hideMark/>
          </w:tcPr>
          <w:p w14:paraId="637D4015"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597" w:type="dxa"/>
            <w:noWrap/>
            <w:hideMark/>
          </w:tcPr>
          <w:p w14:paraId="637D4016"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r>
      <w:tr w:rsidR="004B6077" w:rsidRPr="0029227A" w14:paraId="637D401C"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4018" w14:textId="77777777" w:rsidR="004B6077" w:rsidRPr="0029227A" w:rsidRDefault="004B6077" w:rsidP="004B6077">
            <w:pPr>
              <w:rPr>
                <w:rFonts w:ascii="Calibri" w:eastAsia="Times New Roman" w:hAnsi="Calibri" w:cs="Times New Roman"/>
                <w:color w:val="000000"/>
                <w:lang w:eastAsia="nl-NL"/>
              </w:rPr>
            </w:pPr>
          </w:p>
        </w:tc>
        <w:tc>
          <w:tcPr>
            <w:tcW w:w="1697" w:type="dxa"/>
            <w:noWrap/>
            <w:hideMark/>
          </w:tcPr>
          <w:p w14:paraId="637D4019"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Pessimistisch</w:t>
            </w:r>
          </w:p>
        </w:tc>
        <w:tc>
          <w:tcPr>
            <w:tcW w:w="1515" w:type="dxa"/>
            <w:noWrap/>
            <w:hideMark/>
          </w:tcPr>
          <w:p w14:paraId="637D401A"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Realistisch</w:t>
            </w:r>
          </w:p>
        </w:tc>
        <w:tc>
          <w:tcPr>
            <w:tcW w:w="1597" w:type="dxa"/>
            <w:noWrap/>
            <w:hideMark/>
          </w:tcPr>
          <w:p w14:paraId="637D401B"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Optimistisch</w:t>
            </w:r>
          </w:p>
        </w:tc>
      </w:tr>
      <w:tr w:rsidR="004B6077" w:rsidRPr="0029227A" w14:paraId="637D4021"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401D" w14:textId="77777777" w:rsidR="004B6077" w:rsidRPr="0029227A" w:rsidRDefault="004B6077" w:rsidP="004B6077">
            <w:pPr>
              <w:rPr>
                <w:rFonts w:ascii="Calibri" w:eastAsia="Times New Roman" w:hAnsi="Calibri" w:cs="Times New Roman"/>
                <w:b w:val="0"/>
                <w:color w:val="000000"/>
                <w:lang w:eastAsia="nl-NL"/>
              </w:rPr>
            </w:pPr>
            <w:r w:rsidRPr="0029227A">
              <w:rPr>
                <w:rFonts w:ascii="Calibri" w:eastAsia="Times New Roman" w:hAnsi="Calibri" w:cs="Times New Roman"/>
                <w:b w:val="0"/>
                <w:color w:val="000000"/>
                <w:lang w:eastAsia="nl-NL"/>
              </w:rPr>
              <w:t>Verkoop eiwit poeder</w:t>
            </w:r>
          </w:p>
        </w:tc>
        <w:tc>
          <w:tcPr>
            <w:tcW w:w="1697" w:type="dxa"/>
            <w:noWrap/>
            <w:hideMark/>
          </w:tcPr>
          <w:p w14:paraId="637D401E"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7.560,00</w:t>
            </w:r>
          </w:p>
        </w:tc>
        <w:tc>
          <w:tcPr>
            <w:tcW w:w="1515" w:type="dxa"/>
            <w:noWrap/>
            <w:hideMark/>
          </w:tcPr>
          <w:p w14:paraId="637D401F"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€ 10.080,00</w:t>
            </w:r>
          </w:p>
        </w:tc>
        <w:tc>
          <w:tcPr>
            <w:tcW w:w="1597" w:type="dxa"/>
            <w:noWrap/>
            <w:hideMark/>
          </w:tcPr>
          <w:p w14:paraId="637D4020"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12.600,00</w:t>
            </w:r>
          </w:p>
        </w:tc>
      </w:tr>
      <w:tr w:rsidR="004B6077" w:rsidRPr="0029227A" w14:paraId="637D4026"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4022" w14:textId="77777777" w:rsidR="004B6077" w:rsidRPr="0029227A" w:rsidRDefault="004B6077" w:rsidP="004B6077">
            <w:pPr>
              <w:rPr>
                <w:rFonts w:ascii="Calibri" w:eastAsia="Times New Roman" w:hAnsi="Calibri" w:cs="Times New Roman"/>
                <w:b w:val="0"/>
                <w:color w:val="000000"/>
                <w:lang w:eastAsia="nl-NL"/>
              </w:rPr>
            </w:pPr>
            <w:r w:rsidRPr="0029227A">
              <w:rPr>
                <w:rFonts w:ascii="Calibri" w:eastAsia="Times New Roman" w:hAnsi="Calibri" w:cs="Times New Roman"/>
                <w:b w:val="0"/>
                <w:color w:val="000000"/>
                <w:lang w:eastAsia="nl-NL"/>
              </w:rPr>
              <w:t>Verkoop multivitaminen</w:t>
            </w:r>
          </w:p>
        </w:tc>
        <w:tc>
          <w:tcPr>
            <w:tcW w:w="1697" w:type="dxa"/>
            <w:noWrap/>
            <w:hideMark/>
          </w:tcPr>
          <w:p w14:paraId="637D4023"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1.680,00</w:t>
            </w:r>
          </w:p>
        </w:tc>
        <w:tc>
          <w:tcPr>
            <w:tcW w:w="1515" w:type="dxa"/>
            <w:noWrap/>
            <w:hideMark/>
          </w:tcPr>
          <w:p w14:paraId="637D4024"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2.880,00</w:t>
            </w:r>
          </w:p>
        </w:tc>
        <w:tc>
          <w:tcPr>
            <w:tcW w:w="1597" w:type="dxa"/>
            <w:noWrap/>
            <w:hideMark/>
          </w:tcPr>
          <w:p w14:paraId="637D4025"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4.080,00</w:t>
            </w:r>
          </w:p>
        </w:tc>
      </w:tr>
      <w:tr w:rsidR="004B6077" w:rsidRPr="0029227A" w14:paraId="637D402B"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4027" w14:textId="77777777" w:rsidR="004B6077" w:rsidRPr="0029227A" w:rsidRDefault="004B6077" w:rsidP="004B6077">
            <w:pPr>
              <w:rPr>
                <w:rFonts w:ascii="Calibri" w:eastAsia="Times New Roman" w:hAnsi="Calibri" w:cs="Times New Roman"/>
                <w:b w:val="0"/>
                <w:color w:val="000000"/>
                <w:lang w:eastAsia="nl-NL"/>
              </w:rPr>
            </w:pPr>
            <w:r w:rsidRPr="0029227A">
              <w:rPr>
                <w:rFonts w:ascii="Calibri" w:eastAsia="Times New Roman" w:hAnsi="Calibri" w:cs="Times New Roman"/>
                <w:b w:val="0"/>
                <w:color w:val="000000"/>
                <w:lang w:eastAsia="nl-NL"/>
              </w:rPr>
              <w:t>Verkoop magnesium</w:t>
            </w:r>
          </w:p>
        </w:tc>
        <w:tc>
          <w:tcPr>
            <w:tcW w:w="1697" w:type="dxa"/>
            <w:noWrap/>
            <w:hideMark/>
          </w:tcPr>
          <w:p w14:paraId="637D4028"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1.247,04</w:t>
            </w:r>
          </w:p>
        </w:tc>
        <w:tc>
          <w:tcPr>
            <w:tcW w:w="1515" w:type="dxa"/>
            <w:noWrap/>
            <w:hideMark/>
          </w:tcPr>
          <w:p w14:paraId="637D4029"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2.182,32</w:t>
            </w:r>
          </w:p>
        </w:tc>
        <w:tc>
          <w:tcPr>
            <w:tcW w:w="1597" w:type="dxa"/>
            <w:noWrap/>
            <w:hideMark/>
          </w:tcPr>
          <w:p w14:paraId="637D402A"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3.117,60</w:t>
            </w:r>
          </w:p>
        </w:tc>
      </w:tr>
      <w:tr w:rsidR="004B6077" w:rsidRPr="0029227A" w14:paraId="637D4030"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402C" w14:textId="77777777" w:rsidR="004B6077" w:rsidRPr="0029227A" w:rsidRDefault="004B6077" w:rsidP="004B6077">
            <w:pPr>
              <w:rPr>
                <w:rFonts w:ascii="Calibri" w:eastAsia="Times New Roman" w:hAnsi="Calibri" w:cs="Times New Roman"/>
                <w:color w:val="000000"/>
                <w:lang w:eastAsia="nl-NL"/>
              </w:rPr>
            </w:pPr>
          </w:p>
        </w:tc>
        <w:tc>
          <w:tcPr>
            <w:tcW w:w="1697" w:type="dxa"/>
            <w:noWrap/>
            <w:hideMark/>
          </w:tcPr>
          <w:p w14:paraId="637D402D"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515" w:type="dxa"/>
            <w:noWrap/>
            <w:hideMark/>
          </w:tcPr>
          <w:p w14:paraId="637D402E"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597" w:type="dxa"/>
            <w:noWrap/>
            <w:hideMark/>
          </w:tcPr>
          <w:p w14:paraId="637D402F"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r>
      <w:tr w:rsidR="004B6077" w:rsidRPr="0029227A" w14:paraId="637D4035"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4031" w14:textId="77777777" w:rsidR="004B6077" w:rsidRPr="0029227A" w:rsidRDefault="004B6077" w:rsidP="004B6077">
            <w:pPr>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Totale omzet</w:t>
            </w:r>
          </w:p>
        </w:tc>
        <w:tc>
          <w:tcPr>
            <w:tcW w:w="1697" w:type="dxa"/>
            <w:noWrap/>
            <w:hideMark/>
          </w:tcPr>
          <w:p w14:paraId="637D4032"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10.487,04</w:t>
            </w:r>
          </w:p>
        </w:tc>
        <w:tc>
          <w:tcPr>
            <w:tcW w:w="1515" w:type="dxa"/>
            <w:noWrap/>
            <w:hideMark/>
          </w:tcPr>
          <w:p w14:paraId="637D4033"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€ 15.142,32</w:t>
            </w:r>
          </w:p>
        </w:tc>
        <w:tc>
          <w:tcPr>
            <w:tcW w:w="1597" w:type="dxa"/>
            <w:noWrap/>
            <w:hideMark/>
          </w:tcPr>
          <w:p w14:paraId="637D4034"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19.797,60</w:t>
            </w:r>
          </w:p>
        </w:tc>
      </w:tr>
      <w:tr w:rsidR="004B6077" w:rsidRPr="0029227A" w14:paraId="637D403A"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4036" w14:textId="77777777" w:rsidR="004B6077" w:rsidRPr="0029227A" w:rsidRDefault="004B6077" w:rsidP="004B6077">
            <w:pPr>
              <w:rPr>
                <w:rFonts w:ascii="Calibri" w:eastAsia="Times New Roman" w:hAnsi="Calibri" w:cs="Times New Roman"/>
                <w:color w:val="000000"/>
                <w:lang w:eastAsia="nl-NL"/>
              </w:rPr>
            </w:pPr>
          </w:p>
        </w:tc>
        <w:tc>
          <w:tcPr>
            <w:tcW w:w="1697" w:type="dxa"/>
            <w:noWrap/>
            <w:hideMark/>
          </w:tcPr>
          <w:p w14:paraId="637D4037"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515" w:type="dxa"/>
            <w:noWrap/>
            <w:hideMark/>
          </w:tcPr>
          <w:p w14:paraId="637D4038"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597" w:type="dxa"/>
            <w:noWrap/>
            <w:hideMark/>
          </w:tcPr>
          <w:p w14:paraId="637D4039"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r>
      <w:tr w:rsidR="004B6077" w:rsidRPr="0029227A" w14:paraId="637D403F"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403B" w14:textId="77777777" w:rsidR="004B6077" w:rsidRPr="0029227A" w:rsidRDefault="004B6077" w:rsidP="004B6077">
            <w:pPr>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WINST</w:t>
            </w:r>
          </w:p>
        </w:tc>
        <w:tc>
          <w:tcPr>
            <w:tcW w:w="1697" w:type="dxa"/>
            <w:noWrap/>
            <w:hideMark/>
          </w:tcPr>
          <w:p w14:paraId="637D403C"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515" w:type="dxa"/>
            <w:noWrap/>
            <w:hideMark/>
          </w:tcPr>
          <w:p w14:paraId="637D403D"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597" w:type="dxa"/>
            <w:noWrap/>
            <w:hideMark/>
          </w:tcPr>
          <w:p w14:paraId="637D403E" w14:textId="77777777" w:rsidR="004B6077" w:rsidRPr="0029227A" w:rsidRDefault="004B6077"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r>
      <w:tr w:rsidR="004B6077" w:rsidRPr="0029227A" w14:paraId="637D4044"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37D4040" w14:textId="77777777" w:rsidR="004B6077" w:rsidRPr="0029227A" w:rsidRDefault="004B6077" w:rsidP="004B6077">
            <w:pPr>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Verwachte winst</w:t>
            </w:r>
          </w:p>
        </w:tc>
        <w:tc>
          <w:tcPr>
            <w:tcW w:w="1697" w:type="dxa"/>
            <w:noWrap/>
            <w:hideMark/>
          </w:tcPr>
          <w:p w14:paraId="637D4041"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4.188,47</w:t>
            </w:r>
          </w:p>
        </w:tc>
        <w:tc>
          <w:tcPr>
            <w:tcW w:w="1515" w:type="dxa"/>
            <w:noWrap/>
            <w:hideMark/>
          </w:tcPr>
          <w:p w14:paraId="637D4042"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6.225,74</w:t>
            </w:r>
          </w:p>
        </w:tc>
        <w:tc>
          <w:tcPr>
            <w:tcW w:w="1597" w:type="dxa"/>
            <w:noWrap/>
            <w:hideMark/>
          </w:tcPr>
          <w:p w14:paraId="637D4043" w14:textId="77777777" w:rsidR="004B6077" w:rsidRPr="0029227A" w:rsidRDefault="004B6077"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8.263,01</w:t>
            </w:r>
          </w:p>
        </w:tc>
      </w:tr>
    </w:tbl>
    <w:p w14:paraId="637D4045" w14:textId="77777777" w:rsidR="0021501A" w:rsidRDefault="006F731D" w:rsidP="006F731D">
      <w:pPr>
        <w:pStyle w:val="Bijschrift"/>
        <w:rPr>
          <w:rStyle w:val="Titelvanboek"/>
          <w:b/>
          <w:i w:val="0"/>
        </w:rPr>
      </w:pPr>
      <w:bookmarkStart w:id="53" w:name="_Toc484945549"/>
      <w:r>
        <w:t xml:space="preserve">Tabel </w:t>
      </w:r>
      <w:r w:rsidR="005C760B">
        <w:fldChar w:fldCharType="begin"/>
      </w:r>
      <w:r w:rsidR="005C760B">
        <w:instrText xml:space="preserve"> SEQ Tabel \* ARABIC </w:instrText>
      </w:r>
      <w:r w:rsidR="005C760B">
        <w:fldChar w:fldCharType="separate"/>
      </w:r>
      <w:r w:rsidR="00B66109">
        <w:rPr>
          <w:noProof/>
        </w:rPr>
        <w:t>20</w:t>
      </w:r>
      <w:r w:rsidR="005C760B">
        <w:rPr>
          <w:noProof/>
        </w:rPr>
        <w:fldChar w:fldCharType="end"/>
      </w:r>
      <w:r>
        <w:t>: Begrotingen Exercise supplementenlijn</w:t>
      </w:r>
      <w:bookmarkEnd w:id="53"/>
    </w:p>
    <w:p w14:paraId="637D4046" w14:textId="7735E37D" w:rsidR="00460ADF" w:rsidRDefault="00871536" w:rsidP="00871536">
      <w:pPr>
        <w:pStyle w:val="Geenafstand"/>
        <w:rPr>
          <w:rStyle w:val="Titelvanboek"/>
          <w:b w:val="0"/>
          <w:i w:val="0"/>
        </w:rPr>
      </w:pPr>
      <w:r>
        <w:rPr>
          <w:rStyle w:val="Titelvanboek"/>
          <w:b w:val="0"/>
          <w:i w:val="0"/>
        </w:rPr>
        <w:t xml:space="preserve">Alle drie de begrotingen leveren Exercise </w:t>
      </w:r>
      <w:r w:rsidR="00656591">
        <w:rPr>
          <w:rStyle w:val="Titelvanboek"/>
          <w:b w:val="0"/>
          <w:i w:val="0"/>
        </w:rPr>
        <w:t xml:space="preserve">op jaarbasis </w:t>
      </w:r>
      <w:r>
        <w:rPr>
          <w:rStyle w:val="Titelvanboek"/>
          <w:b w:val="0"/>
          <w:i w:val="0"/>
        </w:rPr>
        <w:t>een winst</w:t>
      </w:r>
      <w:r w:rsidR="004D1291">
        <w:rPr>
          <w:rStyle w:val="Titelvanboek"/>
          <w:b w:val="0"/>
          <w:i w:val="0"/>
        </w:rPr>
        <w:t xml:space="preserve"> op Exercise supplementen</w:t>
      </w:r>
      <w:r>
        <w:rPr>
          <w:rStyle w:val="Titelvanboek"/>
          <w:b w:val="0"/>
          <w:i w:val="0"/>
        </w:rPr>
        <w:t xml:space="preserve"> op. Er is wel een groot verschil tussen de drie begrotingen. Het pessimistische scenario levert Exercise </w:t>
      </w:r>
      <w:r w:rsidR="00460ADF">
        <w:rPr>
          <w:rStyle w:val="Titelvanboek"/>
          <w:b w:val="0"/>
          <w:i w:val="0"/>
        </w:rPr>
        <w:t>de helft</w:t>
      </w:r>
      <w:r>
        <w:rPr>
          <w:rStyle w:val="Titelvanboek"/>
          <w:b w:val="0"/>
          <w:i w:val="0"/>
        </w:rPr>
        <w:t xml:space="preserve"> minder op dan het optimistische scenario.</w:t>
      </w:r>
      <w:r w:rsidR="00460ADF">
        <w:rPr>
          <w:rStyle w:val="Titelvanboek"/>
          <w:b w:val="0"/>
          <w:i w:val="0"/>
        </w:rPr>
        <w:t xml:space="preserve"> In deze begrotingen zijn </w:t>
      </w:r>
      <w:r w:rsidR="00656591">
        <w:rPr>
          <w:rStyle w:val="Titelvanboek"/>
          <w:b w:val="0"/>
          <w:i w:val="0"/>
        </w:rPr>
        <w:t>alleen de basis-</w:t>
      </w:r>
      <w:r w:rsidR="00460ADF">
        <w:rPr>
          <w:rStyle w:val="Titelvanboek"/>
          <w:b w:val="0"/>
          <w:i w:val="0"/>
        </w:rPr>
        <w:t>elementen opgenomen voor het opstarten van de supplementenlijn. Buiten de inkoop en de kosten voor het label ontwerp zij</w:t>
      </w:r>
      <w:r w:rsidR="00656591">
        <w:rPr>
          <w:rStyle w:val="Titelvanboek"/>
          <w:b w:val="0"/>
          <w:i w:val="0"/>
        </w:rPr>
        <w:t xml:space="preserve">n er geen kosten, omdat er verder </w:t>
      </w:r>
      <w:r w:rsidR="00460ADF">
        <w:rPr>
          <w:rStyle w:val="Titelvanboek"/>
          <w:b w:val="0"/>
          <w:i w:val="0"/>
        </w:rPr>
        <w:t xml:space="preserve">geen kosten gemaakt worden. De leden </w:t>
      </w:r>
      <w:r w:rsidR="00656591">
        <w:rPr>
          <w:rStyle w:val="Titelvanboek"/>
          <w:b w:val="0"/>
          <w:i w:val="0"/>
        </w:rPr>
        <w:t xml:space="preserve">kunnen </w:t>
      </w:r>
      <w:r w:rsidR="00460ADF">
        <w:rPr>
          <w:rStyle w:val="Titelvanboek"/>
          <w:b w:val="0"/>
          <w:i w:val="0"/>
        </w:rPr>
        <w:t>in de sportschool en via de communicatiekanalen van Exercise op de hoogte gesteld</w:t>
      </w:r>
      <w:r w:rsidR="00656591">
        <w:rPr>
          <w:rStyle w:val="Titelvanboek"/>
          <w:b w:val="0"/>
          <w:i w:val="0"/>
        </w:rPr>
        <w:t xml:space="preserve"> worden</w:t>
      </w:r>
      <w:r w:rsidR="00460ADF">
        <w:rPr>
          <w:rStyle w:val="Titelvanboek"/>
          <w:b w:val="0"/>
          <w:i w:val="0"/>
        </w:rPr>
        <w:t xml:space="preserve"> van de supplementenlijn en dit bre</w:t>
      </w:r>
      <w:r w:rsidR="00656591">
        <w:rPr>
          <w:rStyle w:val="Titelvanboek"/>
          <w:b w:val="0"/>
          <w:i w:val="0"/>
        </w:rPr>
        <w:t>ngt geen kosten met  zich mee. Bij</w:t>
      </w:r>
      <w:r w:rsidR="00460ADF">
        <w:rPr>
          <w:rStyle w:val="Titelvanboek"/>
          <w:b w:val="0"/>
          <w:i w:val="0"/>
        </w:rPr>
        <w:t xml:space="preserve"> de implementatie van dit onderzoek worden situaties bekeken waarin er wel extra kosten bijkomen.</w:t>
      </w:r>
    </w:p>
    <w:p w14:paraId="637D4047" w14:textId="77777777" w:rsidR="00460ADF" w:rsidRDefault="00460ADF" w:rsidP="00871536">
      <w:pPr>
        <w:pStyle w:val="Geenafstand"/>
        <w:rPr>
          <w:rStyle w:val="Titelvanboek"/>
          <w:b w:val="0"/>
          <w:i w:val="0"/>
        </w:rPr>
      </w:pPr>
    </w:p>
    <w:p w14:paraId="637D4048" w14:textId="1CB96646" w:rsidR="00460ADF" w:rsidRDefault="009947E4" w:rsidP="002B1D34">
      <w:pPr>
        <w:pStyle w:val="Geenafstand"/>
        <w:rPr>
          <w:rStyle w:val="Titelvanboek"/>
          <w:b w:val="0"/>
          <w:i w:val="0"/>
        </w:rPr>
      </w:pPr>
      <w:r>
        <w:rPr>
          <w:rStyle w:val="Titelvanboek"/>
          <w:b w:val="0"/>
          <w:i w:val="0"/>
        </w:rPr>
        <w:t>De ROI van de Exercise supplementenlijn staat voor alle drie de scenario’s hieronder weergegeven.</w:t>
      </w:r>
      <w:r w:rsidR="00C94A21">
        <w:rPr>
          <w:rStyle w:val="Titelvanboek"/>
          <w:b w:val="0"/>
          <w:i w:val="0"/>
        </w:rPr>
        <w:t xml:space="preserve"> De R</w:t>
      </w:r>
      <w:r w:rsidR="00C81B91">
        <w:rPr>
          <w:rStyle w:val="Titelvanboek"/>
          <w:b w:val="0"/>
          <w:i w:val="0"/>
        </w:rPr>
        <w:t>OI’s zijn zeer hoog. Dit komt doordat</w:t>
      </w:r>
      <w:r w:rsidR="00C94A21">
        <w:rPr>
          <w:rStyle w:val="Titelvanboek"/>
          <w:b w:val="0"/>
          <w:i w:val="0"/>
        </w:rPr>
        <w:t xml:space="preserve"> er weinig extra kos</w:t>
      </w:r>
      <w:r w:rsidR="00656591">
        <w:rPr>
          <w:rStyle w:val="Titelvanboek"/>
          <w:b w:val="0"/>
          <w:i w:val="0"/>
        </w:rPr>
        <w:t>ten verbonden zijn aan de basis-</w:t>
      </w:r>
      <w:r w:rsidR="00C94A21">
        <w:rPr>
          <w:rStyle w:val="Titelvanboek"/>
          <w:b w:val="0"/>
          <w:i w:val="0"/>
        </w:rPr>
        <w:t>start van de supplementenlijn. De ROI’s zullen in de implementatie nogmaals bekeken worden, omdat er in de implementatie met extra kosten gewerkt wordt.</w:t>
      </w:r>
    </w:p>
    <w:p w14:paraId="637D4049" w14:textId="77777777" w:rsidR="00C94A21" w:rsidRDefault="00C94A21" w:rsidP="002B1D34">
      <w:pPr>
        <w:pStyle w:val="Geenafstand"/>
        <w:rPr>
          <w:rStyle w:val="Titelvanboek"/>
          <w:b w:val="0"/>
          <w:i w:val="0"/>
        </w:rPr>
      </w:pPr>
    </w:p>
    <w:tbl>
      <w:tblPr>
        <w:tblStyle w:val="Rastertabel4-Accent51"/>
        <w:tblW w:w="0" w:type="auto"/>
        <w:tblLook w:val="04A0" w:firstRow="1" w:lastRow="0" w:firstColumn="1" w:lastColumn="0" w:noHBand="0" w:noVBand="1"/>
      </w:tblPr>
      <w:tblGrid>
        <w:gridCol w:w="2518"/>
        <w:gridCol w:w="2268"/>
        <w:gridCol w:w="2268"/>
        <w:gridCol w:w="2158"/>
      </w:tblGrid>
      <w:tr w:rsidR="009947E4" w:rsidRPr="009947E4" w14:paraId="637D404E" w14:textId="77777777" w:rsidTr="00C9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37D404A" w14:textId="77777777" w:rsidR="009947E4" w:rsidRPr="009947E4" w:rsidRDefault="009947E4" w:rsidP="0029227A">
            <w:pPr>
              <w:pStyle w:val="Geenafstand"/>
              <w:rPr>
                <w:rStyle w:val="Titelvanboek"/>
                <w:i w:val="0"/>
                <w:lang w:val="en-US"/>
              </w:rPr>
            </w:pPr>
            <w:r w:rsidRPr="009947E4">
              <w:rPr>
                <w:rStyle w:val="Titelvanboek"/>
                <w:i w:val="0"/>
                <w:lang w:val="en-US"/>
              </w:rPr>
              <w:t>Return on Investment Exercise su</w:t>
            </w:r>
            <w:r>
              <w:rPr>
                <w:rStyle w:val="Titelvanboek"/>
                <w:i w:val="0"/>
                <w:lang w:val="en-US"/>
              </w:rPr>
              <w:t>pplementenlijn</w:t>
            </w:r>
          </w:p>
        </w:tc>
        <w:tc>
          <w:tcPr>
            <w:tcW w:w="2268" w:type="dxa"/>
          </w:tcPr>
          <w:p w14:paraId="637D404B" w14:textId="77777777" w:rsidR="009947E4" w:rsidRPr="0029227A" w:rsidRDefault="009947E4" w:rsidP="0029227A">
            <w:pPr>
              <w:pStyle w:val="Geenafstand"/>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Pessimistisch</w:t>
            </w:r>
          </w:p>
        </w:tc>
        <w:tc>
          <w:tcPr>
            <w:tcW w:w="2268" w:type="dxa"/>
          </w:tcPr>
          <w:p w14:paraId="637D404C" w14:textId="77777777" w:rsidR="009947E4" w:rsidRPr="0029227A" w:rsidRDefault="009947E4" w:rsidP="0029227A">
            <w:pPr>
              <w:pStyle w:val="Geenafstand"/>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Realistisch</w:t>
            </w:r>
          </w:p>
        </w:tc>
        <w:tc>
          <w:tcPr>
            <w:tcW w:w="2158" w:type="dxa"/>
          </w:tcPr>
          <w:p w14:paraId="637D404D" w14:textId="77777777" w:rsidR="009947E4" w:rsidRPr="0029227A" w:rsidRDefault="009947E4" w:rsidP="0029227A">
            <w:pPr>
              <w:pStyle w:val="Geenafstand"/>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Optimistisch</w:t>
            </w:r>
          </w:p>
        </w:tc>
      </w:tr>
      <w:tr w:rsidR="009947E4" w14:paraId="637D4053" w14:textId="77777777" w:rsidTr="00C9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37D404F" w14:textId="77777777" w:rsidR="009947E4" w:rsidRPr="009947E4" w:rsidRDefault="009947E4" w:rsidP="0029227A">
            <w:pPr>
              <w:pStyle w:val="Geenafstand"/>
              <w:rPr>
                <w:rStyle w:val="Titelvanboek"/>
                <w:i w:val="0"/>
              </w:rPr>
            </w:pPr>
            <w:r w:rsidRPr="009947E4">
              <w:rPr>
                <w:rStyle w:val="Titelvanboek"/>
                <w:i w:val="0"/>
              </w:rPr>
              <w:t>ROI</w:t>
            </w:r>
          </w:p>
        </w:tc>
        <w:tc>
          <w:tcPr>
            <w:tcW w:w="2268" w:type="dxa"/>
          </w:tcPr>
          <w:p w14:paraId="637D4050" w14:textId="77777777" w:rsidR="009947E4" w:rsidRDefault="009947E4" w:rsidP="0029227A">
            <w:pPr>
              <w:pStyle w:val="Geenafstand"/>
              <w:cnfStyle w:val="000000100000" w:firstRow="0" w:lastRow="0" w:firstColumn="0" w:lastColumn="0" w:oddVBand="0" w:evenVBand="0" w:oddHBand="1" w:evenHBand="0" w:firstRowFirstColumn="0" w:firstRowLastColumn="0" w:lastRowFirstColumn="0" w:lastRowLastColumn="0"/>
              <w:rPr>
                <w:rStyle w:val="Titelvanboek"/>
                <w:b w:val="0"/>
                <w:i w:val="0"/>
              </w:rPr>
            </w:pPr>
            <w:r>
              <w:rPr>
                <w:rStyle w:val="Titelvanboek"/>
                <w:b w:val="0"/>
                <w:i w:val="0"/>
              </w:rPr>
              <w:t>66%</w:t>
            </w:r>
          </w:p>
        </w:tc>
        <w:tc>
          <w:tcPr>
            <w:tcW w:w="2268" w:type="dxa"/>
          </w:tcPr>
          <w:p w14:paraId="637D4051" w14:textId="77777777" w:rsidR="009947E4" w:rsidRDefault="009947E4" w:rsidP="0029227A">
            <w:pPr>
              <w:pStyle w:val="Geenafstand"/>
              <w:cnfStyle w:val="000000100000" w:firstRow="0" w:lastRow="0" w:firstColumn="0" w:lastColumn="0" w:oddVBand="0" w:evenVBand="0" w:oddHBand="1" w:evenHBand="0" w:firstRowFirstColumn="0" w:firstRowLastColumn="0" w:lastRowFirstColumn="0" w:lastRowLastColumn="0"/>
              <w:rPr>
                <w:rStyle w:val="Titelvanboek"/>
                <w:b w:val="0"/>
                <w:i w:val="0"/>
              </w:rPr>
            </w:pPr>
            <w:r>
              <w:rPr>
                <w:rStyle w:val="Titelvanboek"/>
                <w:b w:val="0"/>
                <w:i w:val="0"/>
              </w:rPr>
              <w:t>72%</w:t>
            </w:r>
          </w:p>
        </w:tc>
        <w:tc>
          <w:tcPr>
            <w:tcW w:w="2158" w:type="dxa"/>
          </w:tcPr>
          <w:p w14:paraId="637D4052" w14:textId="77777777" w:rsidR="009947E4" w:rsidRDefault="009947E4" w:rsidP="0029227A">
            <w:pPr>
              <w:pStyle w:val="Geenafstand"/>
              <w:cnfStyle w:val="000000100000" w:firstRow="0" w:lastRow="0" w:firstColumn="0" w:lastColumn="0" w:oddVBand="0" w:evenVBand="0" w:oddHBand="1" w:evenHBand="0" w:firstRowFirstColumn="0" w:firstRowLastColumn="0" w:lastRowFirstColumn="0" w:lastRowLastColumn="0"/>
              <w:rPr>
                <w:rStyle w:val="Titelvanboek"/>
                <w:b w:val="0"/>
                <w:i w:val="0"/>
              </w:rPr>
            </w:pPr>
            <w:r>
              <w:rPr>
                <w:rStyle w:val="Titelvanboek"/>
                <w:b w:val="0"/>
                <w:i w:val="0"/>
              </w:rPr>
              <w:t>74%</w:t>
            </w:r>
          </w:p>
        </w:tc>
      </w:tr>
    </w:tbl>
    <w:p w14:paraId="637D4054" w14:textId="77777777" w:rsidR="009947E4" w:rsidRDefault="00C94A21" w:rsidP="00C94A21">
      <w:pPr>
        <w:pStyle w:val="Bijschrift"/>
        <w:rPr>
          <w:rStyle w:val="Titelvanboek"/>
          <w:b/>
          <w:i w:val="0"/>
        </w:rPr>
      </w:pPr>
      <w:bookmarkStart w:id="54" w:name="_Toc484945550"/>
      <w:r>
        <w:t xml:space="preserve">Tabel </w:t>
      </w:r>
      <w:r w:rsidR="005C760B">
        <w:fldChar w:fldCharType="begin"/>
      </w:r>
      <w:r w:rsidR="005C760B">
        <w:instrText xml:space="preserve"> SEQ Tabel \* ARABIC </w:instrText>
      </w:r>
      <w:r w:rsidR="005C760B">
        <w:fldChar w:fldCharType="separate"/>
      </w:r>
      <w:r w:rsidR="00B66109">
        <w:rPr>
          <w:noProof/>
        </w:rPr>
        <w:t>21</w:t>
      </w:r>
      <w:r w:rsidR="005C760B">
        <w:rPr>
          <w:noProof/>
        </w:rPr>
        <w:fldChar w:fldCharType="end"/>
      </w:r>
      <w:r>
        <w:t>: R</w:t>
      </w:r>
      <w:r>
        <w:rPr>
          <w:noProof/>
        </w:rPr>
        <w:t>OI Exercise supplementenlijn</w:t>
      </w:r>
      <w:bookmarkEnd w:id="54"/>
    </w:p>
    <w:p w14:paraId="1BC465EC" w14:textId="0F01217C" w:rsidR="00DC24C2" w:rsidRDefault="00460ADF" w:rsidP="0035137F">
      <w:pPr>
        <w:pStyle w:val="Geenafstand"/>
        <w:rPr>
          <w:rStyle w:val="Titelvanboek"/>
          <w:b w:val="0"/>
          <w:i w:val="0"/>
        </w:rPr>
      </w:pPr>
      <w:r>
        <w:rPr>
          <w:rStyle w:val="Titelvanboek"/>
          <w:b w:val="0"/>
          <w:i w:val="0"/>
        </w:rPr>
        <w:t>Er kan gesteld worden dat een supplementenlijn financieel haalbaar is voor Sportclub Exercise.</w:t>
      </w:r>
      <w:r w:rsidR="000C7413">
        <w:rPr>
          <w:rStyle w:val="Titelvanboek"/>
          <w:b w:val="0"/>
          <w:i w:val="0"/>
        </w:rPr>
        <w:t xml:space="preserve"> De kosten zijn lager dan het </w:t>
      </w:r>
      <w:r w:rsidR="00656591">
        <w:rPr>
          <w:rStyle w:val="Titelvanboek"/>
          <w:b w:val="0"/>
          <w:i w:val="0"/>
        </w:rPr>
        <w:t xml:space="preserve">jaarlijkse </w:t>
      </w:r>
      <w:r w:rsidR="000C7413">
        <w:rPr>
          <w:rStyle w:val="Titelvanboek"/>
          <w:b w:val="0"/>
          <w:i w:val="0"/>
        </w:rPr>
        <w:t>budget wat Exercise beschikbaar heeft. In de implementatie wordt er gekeken wat er nog mogelijk is met het overige budget.</w:t>
      </w:r>
    </w:p>
    <w:p w14:paraId="0CDCD5C2" w14:textId="77777777" w:rsidR="0035137F" w:rsidRPr="0035137F" w:rsidRDefault="0035137F" w:rsidP="0035137F">
      <w:pPr>
        <w:pStyle w:val="Geenafstand"/>
        <w:rPr>
          <w:rStyle w:val="Titelvanboek"/>
          <w:b w:val="0"/>
          <w:i w:val="0"/>
        </w:rPr>
      </w:pPr>
    </w:p>
    <w:p w14:paraId="266F4ACD" w14:textId="77777777" w:rsidR="0035137F" w:rsidRDefault="0035137F">
      <w:pPr>
        <w:rPr>
          <w:rStyle w:val="Titelvanboek"/>
          <w:i w:val="0"/>
        </w:rPr>
      </w:pPr>
      <w:r>
        <w:rPr>
          <w:rStyle w:val="Titelvanboek"/>
          <w:i w:val="0"/>
        </w:rPr>
        <w:br w:type="page"/>
      </w:r>
    </w:p>
    <w:p w14:paraId="637D4057" w14:textId="62B720B9" w:rsidR="00F73793" w:rsidRPr="002B1D34" w:rsidRDefault="00F73793" w:rsidP="002B1D34">
      <w:pPr>
        <w:pStyle w:val="Geenafstand"/>
        <w:rPr>
          <w:rStyle w:val="Titelvanboek"/>
          <w:i w:val="0"/>
        </w:rPr>
      </w:pPr>
      <w:r w:rsidRPr="002B1D34">
        <w:rPr>
          <w:rStyle w:val="Titelvanboek"/>
          <w:i w:val="0"/>
        </w:rPr>
        <w:lastRenderedPageBreak/>
        <w:t>Exploitatieresultaat</w:t>
      </w:r>
    </w:p>
    <w:p w14:paraId="637D4059" w14:textId="7CB5A50C" w:rsidR="0029227A" w:rsidRDefault="007D1083" w:rsidP="00DC24C2">
      <w:pPr>
        <w:pStyle w:val="Geenafstand"/>
      </w:pPr>
      <w:r>
        <w:t xml:space="preserve">Tot slot, het exploitatieresultaat. Het huidige </w:t>
      </w:r>
      <w:r w:rsidR="00EA6EAE">
        <w:t xml:space="preserve">totale </w:t>
      </w:r>
      <w:r>
        <w:t>exploitatieresultaat van Exercise is € 72.559,88. Er wordt</w:t>
      </w:r>
      <w:r w:rsidR="00656591">
        <w:t xml:space="preserve"> momenteel</w:t>
      </w:r>
      <w:r>
        <w:t xml:space="preserve"> veel winst gemaakt op de verkoop van </w:t>
      </w:r>
      <w:r w:rsidRPr="00E604C0">
        <w:t xml:space="preserve">supplementen. In tabel </w:t>
      </w:r>
      <w:r w:rsidR="00E604C0" w:rsidRPr="00E604C0">
        <w:t>63, 64 en 65</w:t>
      </w:r>
      <w:r w:rsidR="00E53F98" w:rsidRPr="00E604C0">
        <w:t xml:space="preserve"> </w:t>
      </w:r>
      <w:r w:rsidRPr="00E604C0">
        <w:t>in bijlage 15</w:t>
      </w:r>
      <w:r w:rsidR="00E53F98" w:rsidRPr="00E604C0">
        <w:t>.2</w:t>
      </w:r>
      <w:r w:rsidRPr="00E604C0">
        <w:t xml:space="preserve"> </w:t>
      </w:r>
      <w:r w:rsidR="00656591">
        <w:t xml:space="preserve">is dit te zien. </w:t>
      </w:r>
      <w:r w:rsidRPr="00E604C0">
        <w:t xml:space="preserve">De huidige </w:t>
      </w:r>
      <w:r w:rsidR="00E604C0">
        <w:t xml:space="preserve">jaarlijkse </w:t>
      </w:r>
      <w:r w:rsidRPr="00E604C0">
        <w:t>winst op supp</w:t>
      </w:r>
      <w:r w:rsidR="002B5229" w:rsidRPr="00E604C0">
        <w:t xml:space="preserve">lementen is € 24.752,13. In tabel </w:t>
      </w:r>
      <w:r w:rsidR="00E53F98" w:rsidRPr="00E604C0">
        <w:t>22</w:t>
      </w:r>
      <w:r w:rsidR="002B5229" w:rsidRPr="00E604C0">
        <w:t xml:space="preserve"> is te zien wat er met het exploitatieresultaat van Exercise gebeurt als de</w:t>
      </w:r>
      <w:r w:rsidR="00B44E8F">
        <w:t xml:space="preserve"> Exercise</w:t>
      </w:r>
      <w:r w:rsidR="002B5229" w:rsidRPr="00E604C0">
        <w:t xml:space="preserve"> supplementenlijn wordt doorgevoerd.</w:t>
      </w:r>
    </w:p>
    <w:p w14:paraId="383CCF60" w14:textId="2C0E7121" w:rsidR="00DC24C2" w:rsidRDefault="00DC24C2" w:rsidP="00DC24C2">
      <w:pPr>
        <w:pStyle w:val="Geenafstand"/>
      </w:pPr>
    </w:p>
    <w:tbl>
      <w:tblPr>
        <w:tblStyle w:val="Rastertabel4-Accent51"/>
        <w:tblW w:w="8304" w:type="dxa"/>
        <w:tblLook w:val="04A0" w:firstRow="1" w:lastRow="0" w:firstColumn="1" w:lastColumn="0" w:noHBand="0" w:noVBand="1"/>
      </w:tblPr>
      <w:tblGrid>
        <w:gridCol w:w="4200"/>
        <w:gridCol w:w="1393"/>
        <w:gridCol w:w="1378"/>
        <w:gridCol w:w="1333"/>
      </w:tblGrid>
      <w:tr w:rsidR="00E604C0" w:rsidRPr="00B021DE" w14:paraId="637D405E" w14:textId="77777777" w:rsidTr="00E604C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04" w:type="dxa"/>
            <w:gridSpan w:val="4"/>
            <w:noWrap/>
            <w:hideMark/>
          </w:tcPr>
          <w:p w14:paraId="637D405A" w14:textId="448580BB" w:rsidR="00E604C0" w:rsidRPr="00E604C0" w:rsidRDefault="00E604C0" w:rsidP="0029227A">
            <w:pPr>
              <w:rPr>
                <w:rFonts w:ascii="Calibri" w:eastAsia="Times New Roman" w:hAnsi="Calibri" w:cs="Times New Roman"/>
                <w:color w:val="000000"/>
                <w:lang w:val="en-US" w:eastAsia="nl-NL"/>
              </w:rPr>
            </w:pPr>
            <w:r w:rsidRPr="00E604C0">
              <w:rPr>
                <w:rFonts w:ascii="Calibri" w:eastAsia="Times New Roman" w:hAnsi="Calibri" w:cs="Times New Roman"/>
                <w:color w:val="000000"/>
                <w:lang w:val="en-US" w:eastAsia="nl-NL"/>
              </w:rPr>
              <w:t>Exploitatieresultaat Exercise 1 april 2016 t/m 1 april 20</w:t>
            </w:r>
            <w:r>
              <w:rPr>
                <w:rFonts w:ascii="Calibri" w:eastAsia="Times New Roman" w:hAnsi="Calibri" w:cs="Times New Roman"/>
                <w:color w:val="000000"/>
                <w:lang w:val="en-US" w:eastAsia="nl-NL"/>
              </w:rPr>
              <w:t>1</w:t>
            </w:r>
            <w:r w:rsidRPr="00E604C0">
              <w:rPr>
                <w:rFonts w:ascii="Calibri" w:eastAsia="Times New Roman" w:hAnsi="Calibri" w:cs="Times New Roman"/>
                <w:color w:val="000000"/>
                <w:lang w:val="en-US" w:eastAsia="nl-NL"/>
              </w:rPr>
              <w:t>7</w:t>
            </w:r>
          </w:p>
        </w:tc>
      </w:tr>
      <w:tr w:rsidR="0029227A" w:rsidRPr="0029227A" w14:paraId="637D4063"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00" w:type="dxa"/>
            <w:noWrap/>
            <w:hideMark/>
          </w:tcPr>
          <w:p w14:paraId="637D405F" w14:textId="2282E9AB" w:rsidR="0029227A" w:rsidRPr="0029227A" w:rsidRDefault="0029227A" w:rsidP="0029227A">
            <w:pPr>
              <w:rPr>
                <w:rFonts w:ascii="Calibri" w:eastAsia="Times New Roman" w:hAnsi="Calibri" w:cs="Times New Roman"/>
                <w:b w:val="0"/>
                <w:color w:val="000000"/>
                <w:lang w:eastAsia="nl-NL"/>
              </w:rPr>
            </w:pPr>
            <w:r w:rsidRPr="0029227A">
              <w:rPr>
                <w:rFonts w:ascii="Calibri" w:eastAsia="Times New Roman" w:hAnsi="Calibri" w:cs="Times New Roman"/>
                <w:b w:val="0"/>
                <w:color w:val="000000"/>
                <w:lang w:eastAsia="nl-NL"/>
              </w:rPr>
              <w:t xml:space="preserve">Huidig </w:t>
            </w:r>
            <w:r w:rsidR="00EA6EAE">
              <w:rPr>
                <w:rFonts w:ascii="Calibri" w:eastAsia="Times New Roman" w:hAnsi="Calibri" w:cs="Times New Roman"/>
                <w:b w:val="0"/>
                <w:color w:val="000000"/>
                <w:lang w:eastAsia="nl-NL"/>
              </w:rPr>
              <w:t xml:space="preserve">totaal </w:t>
            </w:r>
            <w:r w:rsidRPr="0029227A">
              <w:rPr>
                <w:rFonts w:ascii="Calibri" w:eastAsia="Times New Roman" w:hAnsi="Calibri" w:cs="Times New Roman"/>
                <w:b w:val="0"/>
                <w:color w:val="000000"/>
                <w:lang w:eastAsia="nl-NL"/>
              </w:rPr>
              <w:t>exploitatieresultaat Exercise</w:t>
            </w:r>
          </w:p>
        </w:tc>
        <w:tc>
          <w:tcPr>
            <w:tcW w:w="1393" w:type="dxa"/>
            <w:noWrap/>
            <w:hideMark/>
          </w:tcPr>
          <w:p w14:paraId="637D4060" w14:textId="77777777" w:rsidR="0029227A" w:rsidRPr="0029227A" w:rsidRDefault="0029227A" w:rsidP="002922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€ 72.559,88</w:t>
            </w:r>
          </w:p>
        </w:tc>
        <w:tc>
          <w:tcPr>
            <w:tcW w:w="1378" w:type="dxa"/>
            <w:noWrap/>
            <w:hideMark/>
          </w:tcPr>
          <w:p w14:paraId="637D4061" w14:textId="77777777" w:rsidR="0029227A" w:rsidRPr="0029227A" w:rsidRDefault="0029227A"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333" w:type="dxa"/>
            <w:noWrap/>
            <w:hideMark/>
          </w:tcPr>
          <w:p w14:paraId="637D4062" w14:textId="77777777" w:rsidR="0029227A" w:rsidRPr="0029227A" w:rsidRDefault="0029227A"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r>
      <w:tr w:rsidR="0029227A" w:rsidRPr="0029227A" w14:paraId="637D4068"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4200" w:type="dxa"/>
            <w:noWrap/>
            <w:hideMark/>
          </w:tcPr>
          <w:p w14:paraId="637D4064" w14:textId="77777777" w:rsidR="0029227A" w:rsidRPr="0029227A" w:rsidRDefault="0029227A" w:rsidP="0029227A">
            <w:pPr>
              <w:rPr>
                <w:rFonts w:ascii="Calibri" w:eastAsia="Times New Roman" w:hAnsi="Calibri" w:cs="Times New Roman"/>
                <w:b w:val="0"/>
                <w:color w:val="000000"/>
                <w:lang w:eastAsia="nl-NL"/>
              </w:rPr>
            </w:pPr>
            <w:r w:rsidRPr="0029227A">
              <w:rPr>
                <w:rFonts w:ascii="Calibri" w:eastAsia="Times New Roman" w:hAnsi="Calibri" w:cs="Times New Roman"/>
                <w:b w:val="0"/>
                <w:color w:val="000000"/>
                <w:lang w:eastAsia="nl-NL"/>
              </w:rPr>
              <w:t>Huidig exploitatieresultaat supplementen</w:t>
            </w:r>
          </w:p>
        </w:tc>
        <w:tc>
          <w:tcPr>
            <w:tcW w:w="1393" w:type="dxa"/>
            <w:noWrap/>
            <w:hideMark/>
          </w:tcPr>
          <w:p w14:paraId="637D4065" w14:textId="77777777" w:rsidR="0029227A" w:rsidRPr="0029227A" w:rsidRDefault="0029227A" w:rsidP="002922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€ 24.752,13</w:t>
            </w:r>
          </w:p>
        </w:tc>
        <w:tc>
          <w:tcPr>
            <w:tcW w:w="1378" w:type="dxa"/>
            <w:noWrap/>
            <w:hideMark/>
          </w:tcPr>
          <w:p w14:paraId="637D4066" w14:textId="77777777" w:rsidR="0029227A" w:rsidRPr="0029227A" w:rsidRDefault="0029227A"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333" w:type="dxa"/>
            <w:noWrap/>
            <w:hideMark/>
          </w:tcPr>
          <w:p w14:paraId="637D4067" w14:textId="77777777" w:rsidR="0029227A" w:rsidRPr="0029227A" w:rsidRDefault="0029227A" w:rsidP="002922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r>
      <w:tr w:rsidR="0029227A" w:rsidRPr="0029227A" w14:paraId="637D406D"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00" w:type="dxa"/>
            <w:noWrap/>
            <w:hideMark/>
          </w:tcPr>
          <w:p w14:paraId="637D4069" w14:textId="77777777" w:rsidR="0029227A" w:rsidRPr="0029227A" w:rsidRDefault="0029227A" w:rsidP="0029227A">
            <w:pPr>
              <w:rPr>
                <w:rFonts w:ascii="Calibri" w:eastAsia="Times New Roman" w:hAnsi="Calibri" w:cs="Times New Roman"/>
                <w:color w:val="000000"/>
                <w:lang w:eastAsia="nl-NL"/>
              </w:rPr>
            </w:pPr>
          </w:p>
        </w:tc>
        <w:tc>
          <w:tcPr>
            <w:tcW w:w="1393" w:type="dxa"/>
            <w:noWrap/>
            <w:hideMark/>
          </w:tcPr>
          <w:p w14:paraId="637D406A" w14:textId="77777777" w:rsidR="0029227A" w:rsidRPr="0029227A" w:rsidRDefault="0029227A"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378" w:type="dxa"/>
            <w:noWrap/>
            <w:hideMark/>
          </w:tcPr>
          <w:p w14:paraId="637D406B" w14:textId="77777777" w:rsidR="0029227A" w:rsidRPr="0029227A" w:rsidRDefault="0029227A"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333" w:type="dxa"/>
            <w:noWrap/>
            <w:hideMark/>
          </w:tcPr>
          <w:p w14:paraId="637D406C" w14:textId="77777777" w:rsidR="0029227A" w:rsidRPr="0029227A" w:rsidRDefault="0029227A" w:rsidP="0029227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r>
      <w:tr w:rsidR="0029227A" w:rsidRPr="0029227A" w14:paraId="637D4072"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4200" w:type="dxa"/>
            <w:noWrap/>
            <w:hideMark/>
          </w:tcPr>
          <w:p w14:paraId="637D406E" w14:textId="77777777" w:rsidR="0029227A" w:rsidRPr="0029227A" w:rsidRDefault="0029227A" w:rsidP="0029227A">
            <w:pPr>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Resultaat na doorvoeren supplementenlijn</w:t>
            </w:r>
          </w:p>
        </w:tc>
        <w:tc>
          <w:tcPr>
            <w:tcW w:w="1393" w:type="dxa"/>
            <w:noWrap/>
            <w:hideMark/>
          </w:tcPr>
          <w:p w14:paraId="637D406F" w14:textId="77777777" w:rsidR="0029227A" w:rsidRPr="0029227A" w:rsidRDefault="0029227A" w:rsidP="002922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Pessimistisch</w:t>
            </w:r>
          </w:p>
        </w:tc>
        <w:tc>
          <w:tcPr>
            <w:tcW w:w="1378" w:type="dxa"/>
            <w:noWrap/>
            <w:hideMark/>
          </w:tcPr>
          <w:p w14:paraId="637D4070" w14:textId="77777777" w:rsidR="0029227A" w:rsidRPr="0029227A" w:rsidRDefault="0029227A" w:rsidP="002922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Realistisch</w:t>
            </w:r>
          </w:p>
        </w:tc>
        <w:tc>
          <w:tcPr>
            <w:tcW w:w="1333" w:type="dxa"/>
            <w:noWrap/>
            <w:hideMark/>
          </w:tcPr>
          <w:p w14:paraId="637D4071" w14:textId="77777777" w:rsidR="0029227A" w:rsidRPr="0029227A" w:rsidRDefault="0029227A" w:rsidP="002922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Optimistisch</w:t>
            </w:r>
          </w:p>
        </w:tc>
      </w:tr>
      <w:tr w:rsidR="0029227A" w:rsidRPr="0029227A" w14:paraId="637D4077"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00" w:type="dxa"/>
            <w:noWrap/>
            <w:hideMark/>
          </w:tcPr>
          <w:p w14:paraId="637D4073" w14:textId="62338A24" w:rsidR="0029227A" w:rsidRPr="0029227A" w:rsidRDefault="00EA6EAE" w:rsidP="00EA6EAE">
            <w:pPr>
              <w:rPr>
                <w:rFonts w:ascii="Calibri" w:eastAsia="Times New Roman" w:hAnsi="Calibri" w:cs="Times New Roman"/>
                <w:b w:val="0"/>
                <w:color w:val="000000"/>
                <w:lang w:eastAsia="nl-NL"/>
              </w:rPr>
            </w:pPr>
            <w:r>
              <w:rPr>
                <w:rFonts w:ascii="Calibri" w:eastAsia="Times New Roman" w:hAnsi="Calibri" w:cs="Times New Roman"/>
                <w:b w:val="0"/>
                <w:color w:val="000000"/>
                <w:lang w:eastAsia="nl-NL"/>
              </w:rPr>
              <w:t>Totaal e</w:t>
            </w:r>
            <w:r w:rsidR="0029227A" w:rsidRPr="0029227A">
              <w:rPr>
                <w:rFonts w:ascii="Calibri" w:eastAsia="Times New Roman" w:hAnsi="Calibri" w:cs="Times New Roman"/>
                <w:b w:val="0"/>
                <w:color w:val="000000"/>
                <w:lang w:eastAsia="nl-NL"/>
              </w:rPr>
              <w:t>xploitatieresultaat Exercise</w:t>
            </w:r>
          </w:p>
        </w:tc>
        <w:tc>
          <w:tcPr>
            <w:tcW w:w="1393" w:type="dxa"/>
            <w:noWrap/>
            <w:hideMark/>
          </w:tcPr>
          <w:p w14:paraId="637D4074" w14:textId="77777777" w:rsidR="0029227A" w:rsidRPr="0029227A" w:rsidRDefault="0029227A" w:rsidP="002922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€ 76.748,35</w:t>
            </w:r>
          </w:p>
        </w:tc>
        <w:tc>
          <w:tcPr>
            <w:tcW w:w="1378" w:type="dxa"/>
            <w:noWrap/>
            <w:hideMark/>
          </w:tcPr>
          <w:p w14:paraId="637D4075" w14:textId="77777777" w:rsidR="0029227A" w:rsidRPr="0029227A" w:rsidRDefault="0029227A" w:rsidP="002922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€ 78.785,62</w:t>
            </w:r>
          </w:p>
        </w:tc>
        <w:tc>
          <w:tcPr>
            <w:tcW w:w="1333" w:type="dxa"/>
            <w:noWrap/>
            <w:hideMark/>
          </w:tcPr>
          <w:p w14:paraId="637D4076" w14:textId="77777777" w:rsidR="0029227A" w:rsidRPr="0029227A" w:rsidRDefault="0029227A" w:rsidP="002922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€ 80.822,89</w:t>
            </w:r>
          </w:p>
        </w:tc>
      </w:tr>
      <w:tr w:rsidR="0029227A" w:rsidRPr="0029227A" w14:paraId="637D407C"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4200" w:type="dxa"/>
            <w:noWrap/>
            <w:hideMark/>
          </w:tcPr>
          <w:p w14:paraId="637D4078" w14:textId="77777777" w:rsidR="0029227A" w:rsidRPr="0029227A" w:rsidRDefault="0029227A" w:rsidP="0029227A">
            <w:pPr>
              <w:rPr>
                <w:rFonts w:ascii="Calibri" w:eastAsia="Times New Roman" w:hAnsi="Calibri" w:cs="Times New Roman"/>
                <w:b w:val="0"/>
                <w:color w:val="000000"/>
                <w:lang w:eastAsia="nl-NL"/>
              </w:rPr>
            </w:pPr>
            <w:r w:rsidRPr="0029227A">
              <w:rPr>
                <w:rFonts w:ascii="Calibri" w:eastAsia="Times New Roman" w:hAnsi="Calibri" w:cs="Times New Roman"/>
                <w:b w:val="0"/>
                <w:color w:val="000000"/>
                <w:lang w:eastAsia="nl-NL"/>
              </w:rPr>
              <w:t>Exploitatieresultaat supplementen</w:t>
            </w:r>
          </w:p>
        </w:tc>
        <w:tc>
          <w:tcPr>
            <w:tcW w:w="1393" w:type="dxa"/>
            <w:noWrap/>
            <w:hideMark/>
          </w:tcPr>
          <w:p w14:paraId="637D4079" w14:textId="77777777" w:rsidR="0029227A" w:rsidRPr="0029227A" w:rsidRDefault="0029227A" w:rsidP="002922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€ 28.940,60</w:t>
            </w:r>
          </w:p>
        </w:tc>
        <w:tc>
          <w:tcPr>
            <w:tcW w:w="1378" w:type="dxa"/>
            <w:noWrap/>
            <w:hideMark/>
          </w:tcPr>
          <w:p w14:paraId="637D407A" w14:textId="77777777" w:rsidR="0029227A" w:rsidRPr="0029227A" w:rsidRDefault="0029227A" w:rsidP="002922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€ 30.977,87</w:t>
            </w:r>
          </w:p>
        </w:tc>
        <w:tc>
          <w:tcPr>
            <w:tcW w:w="1333" w:type="dxa"/>
            <w:noWrap/>
            <w:hideMark/>
          </w:tcPr>
          <w:p w14:paraId="637D407B" w14:textId="77777777" w:rsidR="0029227A" w:rsidRPr="0029227A" w:rsidRDefault="0029227A" w:rsidP="0029227A">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9227A">
              <w:rPr>
                <w:rFonts w:ascii="Calibri" w:eastAsia="Times New Roman" w:hAnsi="Calibri" w:cs="Times New Roman"/>
                <w:color w:val="000000"/>
                <w:lang w:eastAsia="nl-NL"/>
              </w:rPr>
              <w:t>€ 33.015,14</w:t>
            </w:r>
          </w:p>
        </w:tc>
      </w:tr>
      <w:tr w:rsidR="00C81B91" w:rsidRPr="0029227A" w14:paraId="637D4081"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00" w:type="dxa"/>
            <w:noWrap/>
          </w:tcPr>
          <w:p w14:paraId="637D407D" w14:textId="77777777" w:rsidR="00C81B91" w:rsidRPr="0029227A" w:rsidRDefault="00C81B91" w:rsidP="0029227A">
            <w:pPr>
              <w:rPr>
                <w:rFonts w:ascii="Calibri" w:eastAsia="Times New Roman" w:hAnsi="Calibri" w:cs="Times New Roman"/>
                <w:color w:val="000000"/>
                <w:lang w:eastAsia="nl-NL"/>
              </w:rPr>
            </w:pPr>
          </w:p>
        </w:tc>
        <w:tc>
          <w:tcPr>
            <w:tcW w:w="1393" w:type="dxa"/>
            <w:noWrap/>
          </w:tcPr>
          <w:p w14:paraId="637D407E" w14:textId="77777777" w:rsidR="00C81B91" w:rsidRPr="0029227A" w:rsidRDefault="00C81B91" w:rsidP="002922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378" w:type="dxa"/>
            <w:noWrap/>
          </w:tcPr>
          <w:p w14:paraId="637D407F" w14:textId="77777777" w:rsidR="00C81B91" w:rsidRPr="0029227A" w:rsidRDefault="00C81B91" w:rsidP="002922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333" w:type="dxa"/>
            <w:noWrap/>
          </w:tcPr>
          <w:p w14:paraId="637D4080" w14:textId="77777777" w:rsidR="00C81B91" w:rsidRPr="0029227A" w:rsidRDefault="00C81B91" w:rsidP="0029227A">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r>
      <w:tr w:rsidR="00C81B91" w:rsidRPr="0029227A" w14:paraId="637D4086"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4200" w:type="dxa"/>
            <w:noWrap/>
          </w:tcPr>
          <w:p w14:paraId="637D4082" w14:textId="77777777" w:rsidR="00C81B91" w:rsidRPr="0029227A" w:rsidRDefault="00C81B91" w:rsidP="0029227A">
            <w:pPr>
              <w:rPr>
                <w:rFonts w:ascii="Calibri" w:eastAsia="Times New Roman" w:hAnsi="Calibri" w:cs="Times New Roman"/>
                <w:color w:val="000000"/>
                <w:lang w:eastAsia="nl-NL"/>
              </w:rPr>
            </w:pPr>
            <w:r>
              <w:rPr>
                <w:rFonts w:ascii="Calibri" w:eastAsia="Times New Roman" w:hAnsi="Calibri" w:cs="Times New Roman"/>
                <w:color w:val="000000"/>
                <w:lang w:eastAsia="nl-NL"/>
              </w:rPr>
              <w:t>Procentuele toename exploitatieresultaat</w:t>
            </w:r>
          </w:p>
        </w:tc>
        <w:tc>
          <w:tcPr>
            <w:tcW w:w="1393" w:type="dxa"/>
            <w:noWrap/>
          </w:tcPr>
          <w:p w14:paraId="637D4083" w14:textId="77777777" w:rsidR="00C81B91" w:rsidRPr="0029227A" w:rsidRDefault="00C81B91" w:rsidP="002922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378" w:type="dxa"/>
            <w:noWrap/>
          </w:tcPr>
          <w:p w14:paraId="637D4084" w14:textId="77777777" w:rsidR="00C81B91" w:rsidRPr="0029227A" w:rsidRDefault="00C81B91" w:rsidP="002922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333" w:type="dxa"/>
            <w:noWrap/>
          </w:tcPr>
          <w:p w14:paraId="637D4085" w14:textId="77777777" w:rsidR="00C81B91" w:rsidRPr="0029227A" w:rsidRDefault="00C81B91" w:rsidP="0029227A">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r>
      <w:tr w:rsidR="00C81B91" w:rsidRPr="0029227A" w14:paraId="637D408B" w14:textId="77777777" w:rsidTr="002922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00" w:type="dxa"/>
            <w:noWrap/>
          </w:tcPr>
          <w:p w14:paraId="637D4087" w14:textId="568EC74B" w:rsidR="00C81B91" w:rsidRPr="00C81B91" w:rsidRDefault="00EA6EAE" w:rsidP="00EA6EAE">
            <w:pPr>
              <w:rPr>
                <w:rFonts w:ascii="Calibri" w:eastAsia="Times New Roman" w:hAnsi="Calibri" w:cs="Times New Roman"/>
                <w:b w:val="0"/>
                <w:color w:val="000000"/>
                <w:lang w:eastAsia="nl-NL"/>
              </w:rPr>
            </w:pPr>
            <w:r>
              <w:rPr>
                <w:rFonts w:ascii="Calibri" w:eastAsia="Times New Roman" w:hAnsi="Calibri" w:cs="Times New Roman"/>
                <w:b w:val="0"/>
                <w:color w:val="000000"/>
                <w:lang w:eastAsia="nl-NL"/>
              </w:rPr>
              <w:t>Totaal e</w:t>
            </w:r>
            <w:r w:rsidR="00C81B91" w:rsidRPr="00C81B91">
              <w:rPr>
                <w:rFonts w:ascii="Calibri" w:eastAsia="Times New Roman" w:hAnsi="Calibri" w:cs="Times New Roman"/>
                <w:b w:val="0"/>
                <w:color w:val="000000"/>
                <w:lang w:eastAsia="nl-NL"/>
              </w:rPr>
              <w:t>xploitatieresultaat Exercise</w:t>
            </w:r>
          </w:p>
        </w:tc>
        <w:tc>
          <w:tcPr>
            <w:tcW w:w="1393" w:type="dxa"/>
            <w:noWrap/>
          </w:tcPr>
          <w:p w14:paraId="637D4088" w14:textId="77777777" w:rsidR="00C81B91" w:rsidRPr="0029227A" w:rsidRDefault="00C81B91" w:rsidP="002922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5,77%</w:t>
            </w:r>
          </w:p>
        </w:tc>
        <w:tc>
          <w:tcPr>
            <w:tcW w:w="1378" w:type="dxa"/>
            <w:noWrap/>
          </w:tcPr>
          <w:p w14:paraId="637D4089" w14:textId="77777777" w:rsidR="00C81B91" w:rsidRPr="0029227A" w:rsidRDefault="000C7413" w:rsidP="002922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8,58%</w:t>
            </w:r>
          </w:p>
        </w:tc>
        <w:tc>
          <w:tcPr>
            <w:tcW w:w="1333" w:type="dxa"/>
            <w:noWrap/>
          </w:tcPr>
          <w:p w14:paraId="637D408A" w14:textId="77777777" w:rsidR="00C81B91" w:rsidRPr="0029227A" w:rsidRDefault="000C7413" w:rsidP="0029227A">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11,39%</w:t>
            </w:r>
          </w:p>
        </w:tc>
      </w:tr>
      <w:tr w:rsidR="00C81B91" w:rsidRPr="0029227A" w14:paraId="637D4090" w14:textId="77777777" w:rsidTr="0029227A">
        <w:trPr>
          <w:trHeight w:val="283"/>
        </w:trPr>
        <w:tc>
          <w:tcPr>
            <w:cnfStyle w:val="001000000000" w:firstRow="0" w:lastRow="0" w:firstColumn="1" w:lastColumn="0" w:oddVBand="0" w:evenVBand="0" w:oddHBand="0" w:evenHBand="0" w:firstRowFirstColumn="0" w:firstRowLastColumn="0" w:lastRowFirstColumn="0" w:lastRowLastColumn="0"/>
            <w:tcW w:w="4200" w:type="dxa"/>
            <w:noWrap/>
          </w:tcPr>
          <w:p w14:paraId="637D408C" w14:textId="77777777" w:rsidR="00C81B91" w:rsidRPr="00C81B91" w:rsidRDefault="00C81B91" w:rsidP="0029227A">
            <w:pPr>
              <w:rPr>
                <w:rFonts w:ascii="Calibri" w:eastAsia="Times New Roman" w:hAnsi="Calibri" w:cs="Times New Roman"/>
                <w:b w:val="0"/>
                <w:color w:val="000000"/>
                <w:lang w:eastAsia="nl-NL"/>
              </w:rPr>
            </w:pPr>
            <w:r w:rsidRPr="00C81B91">
              <w:rPr>
                <w:rFonts w:ascii="Calibri" w:eastAsia="Times New Roman" w:hAnsi="Calibri" w:cs="Times New Roman"/>
                <w:b w:val="0"/>
                <w:color w:val="000000"/>
                <w:lang w:eastAsia="nl-NL"/>
              </w:rPr>
              <w:t>Exploitatieresultaat supplementen</w:t>
            </w:r>
          </w:p>
        </w:tc>
        <w:tc>
          <w:tcPr>
            <w:tcW w:w="1393" w:type="dxa"/>
            <w:noWrap/>
          </w:tcPr>
          <w:p w14:paraId="637D408D" w14:textId="77777777" w:rsidR="00C81B91" w:rsidRPr="0029227A" w:rsidRDefault="000C7413" w:rsidP="002922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16,92%</w:t>
            </w:r>
          </w:p>
        </w:tc>
        <w:tc>
          <w:tcPr>
            <w:tcW w:w="1378" w:type="dxa"/>
            <w:noWrap/>
          </w:tcPr>
          <w:p w14:paraId="637D408E" w14:textId="77777777" w:rsidR="00C81B91" w:rsidRPr="0029227A" w:rsidRDefault="000C7413" w:rsidP="0029227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25,15%</w:t>
            </w:r>
          </w:p>
        </w:tc>
        <w:tc>
          <w:tcPr>
            <w:tcW w:w="1333" w:type="dxa"/>
            <w:noWrap/>
          </w:tcPr>
          <w:p w14:paraId="637D408F" w14:textId="77777777" w:rsidR="00C81B91" w:rsidRPr="0029227A" w:rsidRDefault="000C7413" w:rsidP="0029227A">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33,38%</w:t>
            </w:r>
          </w:p>
        </w:tc>
      </w:tr>
    </w:tbl>
    <w:p w14:paraId="637D4091" w14:textId="77777777" w:rsidR="002B5229" w:rsidRDefault="0029227A" w:rsidP="0029227A">
      <w:pPr>
        <w:pStyle w:val="Bijschrift"/>
      </w:pPr>
      <w:bookmarkStart w:id="55" w:name="_Toc484945551"/>
      <w:r>
        <w:t xml:space="preserve">Tabel </w:t>
      </w:r>
      <w:r w:rsidR="005C760B">
        <w:fldChar w:fldCharType="begin"/>
      </w:r>
      <w:r w:rsidR="005C760B">
        <w:instrText xml:space="preserve"> SEQ Tabel \* ARABIC </w:instrText>
      </w:r>
      <w:r w:rsidR="005C760B">
        <w:fldChar w:fldCharType="separate"/>
      </w:r>
      <w:r w:rsidR="00B66109">
        <w:rPr>
          <w:noProof/>
        </w:rPr>
        <w:t>22</w:t>
      </w:r>
      <w:r w:rsidR="005C760B">
        <w:rPr>
          <w:noProof/>
        </w:rPr>
        <w:fldChar w:fldCharType="end"/>
      </w:r>
      <w:r>
        <w:t>: Exploitatieresultaat Exercise</w:t>
      </w:r>
      <w:bookmarkEnd w:id="55"/>
    </w:p>
    <w:p w14:paraId="637D4092" w14:textId="41708BD2" w:rsidR="000A6543" w:rsidRDefault="0029227A" w:rsidP="00F73793">
      <w:pPr>
        <w:pStyle w:val="Geenafstand"/>
      </w:pPr>
      <w:r>
        <w:t>Er is duidelijk te zien dat het invoeren van de supplem</w:t>
      </w:r>
      <w:r w:rsidR="000C7413">
        <w:t>en</w:t>
      </w:r>
      <w:r>
        <w:t xml:space="preserve">tenlijn een positieve invloed heeft op het exploitatieresultaat van Exercise. </w:t>
      </w:r>
      <w:r w:rsidR="000C7413">
        <w:t xml:space="preserve">Het totale exploitatieresultaat wordt volgens de realistische prognose met 8,58% verbeterd en </w:t>
      </w:r>
      <w:r w:rsidR="000C7413" w:rsidRPr="000C7413">
        <w:t>het exploitatieresultaat van de supplemen</w:t>
      </w:r>
      <w:r w:rsidR="000A6543">
        <w:t>ten wordt met 25,15% verbeterd.</w:t>
      </w:r>
    </w:p>
    <w:p w14:paraId="637D4093" w14:textId="77777777" w:rsidR="000A6543" w:rsidRPr="00DC24C2" w:rsidRDefault="000A6543" w:rsidP="00F73793">
      <w:pPr>
        <w:pStyle w:val="Geenafstand"/>
        <w:rPr>
          <w:sz w:val="10"/>
        </w:rPr>
      </w:pPr>
    </w:p>
    <w:p w14:paraId="637D4094" w14:textId="0B6B77B4" w:rsidR="000A6543" w:rsidRDefault="0029227A" w:rsidP="00F73793">
      <w:pPr>
        <w:pStyle w:val="Geenafstand"/>
      </w:pPr>
      <w:r w:rsidRPr="000C7413">
        <w:t>Er moet wel rekening gehouden worden met de kans dat de huidige supplementen minder verkocht zullen worden als de Exercise supplementen aangeboden worden.</w:t>
      </w:r>
      <w:r w:rsidR="000C7413" w:rsidRPr="000C7413">
        <w:t xml:space="preserve"> Maar ook</w:t>
      </w:r>
      <w:r w:rsidR="000C7413">
        <w:t xml:space="preserve"> als dit het geval is zal er een verhoging van het exp</w:t>
      </w:r>
      <w:r w:rsidR="000A6543">
        <w:t xml:space="preserve">loitatieresultaat plaatsvinden. Bij een vermindering van de huidige verkopen met 10% zorgt de Exercise supplementenlijn nog steeds voor een toename van het exploitatieresultaat. In het pessimistische geval is deze toename laag, maar bij de andere twee scenario’s is de toename wel hoger. Een toelichting hierop is te vinden </w:t>
      </w:r>
      <w:r w:rsidR="000A6543" w:rsidRPr="009C094D">
        <w:t xml:space="preserve">in bijlage </w:t>
      </w:r>
      <w:r w:rsidR="00E53F98" w:rsidRPr="009C094D">
        <w:t>15.4</w:t>
      </w:r>
      <w:r w:rsidR="000A6543" w:rsidRPr="009C094D">
        <w:t>.</w:t>
      </w:r>
    </w:p>
    <w:p w14:paraId="637D4095" w14:textId="69C89434" w:rsidR="004E3B57" w:rsidRDefault="002A370B" w:rsidP="002A370B">
      <w:pPr>
        <w:pStyle w:val="Kop2"/>
        <w:numPr>
          <w:ilvl w:val="1"/>
          <w:numId w:val="1"/>
        </w:numPr>
      </w:pPr>
      <w:bookmarkStart w:id="56" w:name="_Toc485044000"/>
      <w:r w:rsidRPr="002A370B">
        <w:t>Welke s</w:t>
      </w:r>
      <w:r w:rsidR="00134C01">
        <w:t xml:space="preserve">trategie kan Exercise </w:t>
      </w:r>
      <w:r w:rsidRPr="002A370B">
        <w:t>hanteren bij het doorvoeren van de assortimentsuitbreiding?</w:t>
      </w:r>
      <w:bookmarkEnd w:id="56"/>
    </w:p>
    <w:p w14:paraId="637D4096" w14:textId="635F0FF0" w:rsidR="00AF73F2" w:rsidRDefault="00DC24C2" w:rsidP="001245A4">
      <w:pPr>
        <w:pStyle w:val="Geenafstand"/>
        <w:tabs>
          <w:tab w:val="left" w:pos="5895"/>
        </w:tabs>
      </w:pPr>
      <w:r w:rsidRPr="000F3B5A">
        <w:rPr>
          <w:noProof/>
          <w:lang w:eastAsia="nl-NL"/>
        </w:rPr>
        <w:drawing>
          <wp:anchor distT="0" distB="0" distL="114300" distR="114300" simplePos="0" relativeHeight="251648000" behindDoc="1" locked="0" layoutInCell="1" allowOverlap="1" wp14:anchorId="6392333A" wp14:editId="1CA9BB63">
            <wp:simplePos x="0" y="0"/>
            <wp:positionH relativeFrom="column">
              <wp:posOffset>-4445</wp:posOffset>
            </wp:positionH>
            <wp:positionV relativeFrom="paragraph">
              <wp:posOffset>801370</wp:posOffset>
            </wp:positionV>
            <wp:extent cx="5436870" cy="2721610"/>
            <wp:effectExtent l="0" t="0" r="0" b="0"/>
            <wp:wrapTight wrapText="bothSides">
              <wp:wrapPolygon edited="0">
                <wp:start x="0" y="0"/>
                <wp:lineTo x="0" y="21469"/>
                <wp:lineTo x="16575" y="21469"/>
                <wp:lineTo x="19451" y="21318"/>
                <wp:lineTo x="21494" y="20562"/>
                <wp:lineTo x="21494" y="15270"/>
                <wp:lineTo x="13699" y="14514"/>
                <wp:lineTo x="21494" y="14514"/>
                <wp:lineTo x="21494" y="12246"/>
                <wp:lineTo x="13699" y="12095"/>
                <wp:lineTo x="21494" y="11490"/>
                <wp:lineTo x="21494" y="0"/>
                <wp:lineTo x="0" y="0"/>
              </wp:wrapPolygon>
            </wp:wrapTight>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6870"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6D0">
        <w:t xml:space="preserve">Om een strategie voor Exercise te bepalen op de supplementenmarkt is de SPACE-matrix ingevuld. </w:t>
      </w:r>
      <w:r w:rsidR="00AF73F2">
        <w:t>De</w:t>
      </w:r>
      <w:r w:rsidR="00102ED2">
        <w:t xml:space="preserve"> SPACE-matrix </w:t>
      </w:r>
      <w:r w:rsidR="00E8083E">
        <w:t>werkt met vier dimensies. Elke dimensie wordt aan de hand van verschillend</w:t>
      </w:r>
      <w:r w:rsidR="00656591">
        <w:t>e</w:t>
      </w:r>
      <w:r w:rsidR="00E8083E">
        <w:t xml:space="preserve"> factoren beoordeeld.</w:t>
      </w:r>
      <w:r w:rsidR="00AF73F2">
        <w:t xml:space="preserve"> De factoren zijn </w:t>
      </w:r>
      <w:r w:rsidR="00AF73F2" w:rsidRPr="009C094D">
        <w:t>beoordeeld aan de hand van beoordelingscriteria. De toelichting</w:t>
      </w:r>
      <w:r w:rsidR="009C56D0" w:rsidRPr="009C094D">
        <w:t>en</w:t>
      </w:r>
      <w:r w:rsidR="00AF73F2" w:rsidRPr="009C094D">
        <w:t xml:space="preserve"> op deze beoordelingscriteria staan vermeld in bijlage 16</w:t>
      </w:r>
      <w:r w:rsidR="00BD032E" w:rsidRPr="009C094D">
        <w:t>.1</w:t>
      </w:r>
      <w:r w:rsidR="00AF73F2" w:rsidRPr="009C094D">
        <w:t>.</w:t>
      </w:r>
      <w:r w:rsidR="009C56D0" w:rsidRPr="009C094D">
        <w:t xml:space="preserve"> In </w:t>
      </w:r>
      <w:r w:rsidR="00BD032E" w:rsidRPr="009C094D">
        <w:t>tabel</w:t>
      </w:r>
      <w:r w:rsidR="009C56D0" w:rsidRPr="009C094D">
        <w:t xml:space="preserve"> </w:t>
      </w:r>
      <w:r w:rsidR="00BD032E" w:rsidRPr="009C094D">
        <w:t>23</w:t>
      </w:r>
      <w:r w:rsidR="009C56D0" w:rsidRPr="009C094D">
        <w:t xml:space="preserve"> is te zien</w:t>
      </w:r>
      <w:r w:rsidR="009C56D0">
        <w:t xml:space="preserve"> welke factoren zijn gebruikt en hoe deze zijn beoordeeld</w:t>
      </w:r>
      <w:r w:rsidR="00E53F98">
        <w:t xml:space="preserve"> voor Exercise</w:t>
      </w:r>
      <w:r w:rsidR="009C56D0">
        <w:t>.</w:t>
      </w:r>
    </w:p>
    <w:p w14:paraId="637D4097" w14:textId="325640E4" w:rsidR="009C56D0" w:rsidRDefault="009C56D0" w:rsidP="001245A4">
      <w:pPr>
        <w:pStyle w:val="Geenafstand"/>
        <w:tabs>
          <w:tab w:val="left" w:pos="5895"/>
        </w:tabs>
      </w:pPr>
    </w:p>
    <w:p w14:paraId="637D4098" w14:textId="37068F76" w:rsidR="00E53F98" w:rsidRDefault="005C760B" w:rsidP="00E53F98">
      <w:pPr>
        <w:pStyle w:val="Geenafstand"/>
        <w:keepNext/>
        <w:tabs>
          <w:tab w:val="left" w:pos="5895"/>
        </w:tabs>
      </w:pPr>
      <w:r>
        <w:rPr>
          <w:noProof/>
        </w:rPr>
        <w:pict w14:anchorId="1EAD323D">
          <v:shape id="_x0000_s1259" type="#_x0000_t202" style="position:absolute;margin-left:-435.7pt;margin-top:208.65pt;width:428.1pt;height:10.5pt;z-index:251699200;mso-position-horizontal-relative:text;mso-position-vertical-relative:text" wrapcoords="-38 0 -38 20829 21600 20829 21600 0 -38 0" stroked="f">
            <v:textbox style="mso-next-textbox:#_x0000_s1259" inset="0,0,0,0">
              <w:txbxContent>
                <w:p w14:paraId="756CFEDC" w14:textId="34580BA9" w:rsidR="00B021DE" w:rsidRPr="00253E79" w:rsidRDefault="00B021DE" w:rsidP="00DC24C2">
                  <w:pPr>
                    <w:pStyle w:val="Bijschrift"/>
                    <w:rPr>
                      <w:sz w:val="20"/>
                    </w:rPr>
                  </w:pPr>
                  <w:bookmarkStart w:id="57" w:name="_Toc484945552"/>
                  <w:r>
                    <w:t xml:space="preserve">Tabel </w:t>
                  </w:r>
                  <w:r w:rsidR="005C760B">
                    <w:fldChar w:fldCharType="begin"/>
                  </w:r>
                  <w:r w:rsidR="005C760B">
                    <w:instrText xml:space="preserve"> SEQ Tabel \* ARABIC </w:instrText>
                  </w:r>
                  <w:r w:rsidR="005C760B">
                    <w:fldChar w:fldCharType="separate"/>
                  </w:r>
                  <w:r w:rsidR="00B66109">
                    <w:rPr>
                      <w:noProof/>
                    </w:rPr>
                    <w:t>23</w:t>
                  </w:r>
                  <w:r w:rsidR="005C760B">
                    <w:rPr>
                      <w:noProof/>
                    </w:rPr>
                    <w:fldChar w:fldCharType="end"/>
                  </w:r>
                  <w:r>
                    <w:t xml:space="preserve">: </w:t>
                  </w:r>
                  <w:r w:rsidRPr="000E1238">
                    <w:t>SPACE-matrix beoordelingen Exercise</w:t>
                  </w:r>
                  <w:bookmarkEnd w:id="57"/>
                </w:p>
              </w:txbxContent>
            </v:textbox>
            <w10:wrap type="tight"/>
          </v:shape>
        </w:pict>
      </w:r>
    </w:p>
    <w:p w14:paraId="20E0055D" w14:textId="77777777" w:rsidR="00126741" w:rsidRDefault="00126741" w:rsidP="001245A4">
      <w:pPr>
        <w:pStyle w:val="Geenafstand"/>
        <w:tabs>
          <w:tab w:val="left" w:pos="5895"/>
        </w:tabs>
      </w:pPr>
    </w:p>
    <w:p w14:paraId="56826066" w14:textId="77777777" w:rsidR="00126741" w:rsidRDefault="00126741">
      <w:r>
        <w:br w:type="page"/>
      </w:r>
    </w:p>
    <w:p w14:paraId="637D409B" w14:textId="4D3A7409" w:rsidR="00AF73F2" w:rsidRDefault="00E53F98" w:rsidP="001245A4">
      <w:pPr>
        <w:pStyle w:val="Geenafstand"/>
        <w:tabs>
          <w:tab w:val="left" w:pos="5895"/>
        </w:tabs>
      </w:pPr>
      <w:r>
        <w:lastRenderedPageBreak/>
        <w:t xml:space="preserve">De factoren resulteren in beoordelingen van de dimensies. </w:t>
      </w:r>
      <w:r w:rsidR="000F3B5A">
        <w:t xml:space="preserve">Het gemiddelde van de scores van de factoren is de beoordeling van de dimensies. </w:t>
      </w:r>
      <w:r>
        <w:t>De beoordelingen van de dimensies staan hieronder weergegeven.</w:t>
      </w:r>
    </w:p>
    <w:p w14:paraId="637D409C" w14:textId="77777777" w:rsidR="00E53F98" w:rsidRDefault="00E53F98" w:rsidP="001245A4">
      <w:pPr>
        <w:pStyle w:val="Geenafstand"/>
        <w:tabs>
          <w:tab w:val="left" w:pos="5895"/>
        </w:tabs>
      </w:pPr>
    </w:p>
    <w:tbl>
      <w:tblPr>
        <w:tblStyle w:val="Rastertabel4-Accent51"/>
        <w:tblW w:w="0" w:type="auto"/>
        <w:tblLook w:val="04A0" w:firstRow="1" w:lastRow="0" w:firstColumn="1" w:lastColumn="0" w:noHBand="0" w:noVBand="1"/>
      </w:tblPr>
      <w:tblGrid>
        <w:gridCol w:w="4606"/>
        <w:gridCol w:w="4606"/>
      </w:tblGrid>
      <w:tr w:rsidR="00E53F98" w14:paraId="637D409F" w14:textId="77777777" w:rsidTr="00D46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409D" w14:textId="77777777" w:rsidR="00E53F98" w:rsidRDefault="00E53F98" w:rsidP="001245A4">
            <w:pPr>
              <w:pStyle w:val="Geenafstand"/>
              <w:tabs>
                <w:tab w:val="left" w:pos="5895"/>
              </w:tabs>
            </w:pPr>
            <w:r>
              <w:t>Dimensie</w:t>
            </w:r>
          </w:p>
        </w:tc>
        <w:tc>
          <w:tcPr>
            <w:tcW w:w="4606" w:type="dxa"/>
          </w:tcPr>
          <w:p w14:paraId="637D409E" w14:textId="77777777" w:rsidR="00E668E0" w:rsidRDefault="00E668E0" w:rsidP="001245A4">
            <w:pPr>
              <w:pStyle w:val="Geenafstand"/>
              <w:tabs>
                <w:tab w:val="left" w:pos="5895"/>
              </w:tabs>
              <w:cnfStyle w:val="100000000000" w:firstRow="1" w:lastRow="0" w:firstColumn="0" w:lastColumn="0" w:oddVBand="0" w:evenVBand="0" w:oddHBand="0" w:evenHBand="0" w:firstRowFirstColumn="0" w:firstRowLastColumn="0" w:lastRowFirstColumn="0" w:lastRowLastColumn="0"/>
            </w:pPr>
            <w:r>
              <w:t>Beoordeling</w:t>
            </w:r>
          </w:p>
        </w:tc>
      </w:tr>
      <w:tr w:rsidR="00E53F98" w14:paraId="637D40A2" w14:textId="77777777" w:rsidTr="00D46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40A0" w14:textId="77777777" w:rsidR="00E668E0" w:rsidRDefault="00E668E0" w:rsidP="001245A4">
            <w:pPr>
              <w:pStyle w:val="Geenafstand"/>
              <w:tabs>
                <w:tab w:val="left" w:pos="5895"/>
              </w:tabs>
            </w:pPr>
            <w:r>
              <w:t>Stabiliteit van de omgeving</w:t>
            </w:r>
          </w:p>
        </w:tc>
        <w:tc>
          <w:tcPr>
            <w:tcW w:w="4606" w:type="dxa"/>
          </w:tcPr>
          <w:p w14:paraId="637D40A1" w14:textId="72166A12" w:rsidR="00E53F98" w:rsidRDefault="00662A11" w:rsidP="001245A4">
            <w:pPr>
              <w:pStyle w:val="Geenafstand"/>
              <w:tabs>
                <w:tab w:val="left" w:pos="5895"/>
              </w:tabs>
              <w:cnfStyle w:val="000000100000" w:firstRow="0" w:lastRow="0" w:firstColumn="0" w:lastColumn="0" w:oddVBand="0" w:evenVBand="0" w:oddHBand="1" w:evenHBand="0" w:firstRowFirstColumn="0" w:firstRowLastColumn="0" w:lastRowFirstColumn="0" w:lastRowLastColumn="0"/>
            </w:pPr>
            <w:r>
              <w:t xml:space="preserve">- </w:t>
            </w:r>
            <w:r w:rsidR="000F3B5A">
              <w:t>4,25</w:t>
            </w:r>
          </w:p>
        </w:tc>
      </w:tr>
      <w:tr w:rsidR="00E53F98" w14:paraId="637D40A5" w14:textId="77777777" w:rsidTr="00D46ED2">
        <w:tc>
          <w:tcPr>
            <w:cnfStyle w:val="001000000000" w:firstRow="0" w:lastRow="0" w:firstColumn="1" w:lastColumn="0" w:oddVBand="0" w:evenVBand="0" w:oddHBand="0" w:evenHBand="0" w:firstRowFirstColumn="0" w:firstRowLastColumn="0" w:lastRowFirstColumn="0" w:lastRowLastColumn="0"/>
            <w:tcW w:w="4606" w:type="dxa"/>
          </w:tcPr>
          <w:p w14:paraId="637D40A3" w14:textId="77777777" w:rsidR="00E53F98" w:rsidRDefault="00E668E0" w:rsidP="001245A4">
            <w:pPr>
              <w:pStyle w:val="Geenafstand"/>
              <w:tabs>
                <w:tab w:val="left" w:pos="5895"/>
              </w:tabs>
            </w:pPr>
            <w:r>
              <w:t>Marktsterkte</w:t>
            </w:r>
          </w:p>
        </w:tc>
        <w:tc>
          <w:tcPr>
            <w:tcW w:w="4606" w:type="dxa"/>
          </w:tcPr>
          <w:p w14:paraId="637D40A4" w14:textId="77777777" w:rsidR="00E53F98" w:rsidRDefault="00E668E0" w:rsidP="001245A4">
            <w:pPr>
              <w:pStyle w:val="Geenafstand"/>
              <w:tabs>
                <w:tab w:val="left" w:pos="5895"/>
              </w:tabs>
              <w:cnfStyle w:val="000000000000" w:firstRow="0" w:lastRow="0" w:firstColumn="0" w:lastColumn="0" w:oddVBand="0" w:evenVBand="0" w:oddHBand="0" w:evenHBand="0" w:firstRowFirstColumn="0" w:firstRowLastColumn="0" w:lastRowFirstColumn="0" w:lastRowLastColumn="0"/>
            </w:pPr>
            <w:r>
              <w:t>2,75</w:t>
            </w:r>
          </w:p>
        </w:tc>
      </w:tr>
      <w:tr w:rsidR="00E53F98" w14:paraId="637D40A8" w14:textId="77777777" w:rsidTr="00D46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7D40A6" w14:textId="77777777" w:rsidR="00E53F98" w:rsidRDefault="00E668E0" w:rsidP="001245A4">
            <w:pPr>
              <w:pStyle w:val="Geenafstand"/>
              <w:tabs>
                <w:tab w:val="left" w:pos="5895"/>
              </w:tabs>
            </w:pPr>
            <w:r>
              <w:t>Concurrentievoordeel</w:t>
            </w:r>
          </w:p>
        </w:tc>
        <w:tc>
          <w:tcPr>
            <w:tcW w:w="4606" w:type="dxa"/>
          </w:tcPr>
          <w:p w14:paraId="637D40A7" w14:textId="75A5826E" w:rsidR="00E53F98" w:rsidRDefault="00662A11" w:rsidP="001245A4">
            <w:pPr>
              <w:pStyle w:val="Geenafstand"/>
              <w:tabs>
                <w:tab w:val="left" w:pos="5895"/>
              </w:tabs>
              <w:cnfStyle w:val="000000100000" w:firstRow="0" w:lastRow="0" w:firstColumn="0" w:lastColumn="0" w:oddVBand="0" w:evenVBand="0" w:oddHBand="1" w:evenHBand="0" w:firstRowFirstColumn="0" w:firstRowLastColumn="0" w:lastRowFirstColumn="0" w:lastRowLastColumn="0"/>
            </w:pPr>
            <w:r>
              <w:t xml:space="preserve">- </w:t>
            </w:r>
            <w:r w:rsidR="00E668E0">
              <w:t>3</w:t>
            </w:r>
          </w:p>
        </w:tc>
      </w:tr>
      <w:tr w:rsidR="00E53F98" w14:paraId="637D40AB" w14:textId="77777777" w:rsidTr="00D46ED2">
        <w:tc>
          <w:tcPr>
            <w:cnfStyle w:val="001000000000" w:firstRow="0" w:lastRow="0" w:firstColumn="1" w:lastColumn="0" w:oddVBand="0" w:evenVBand="0" w:oddHBand="0" w:evenHBand="0" w:firstRowFirstColumn="0" w:firstRowLastColumn="0" w:lastRowFirstColumn="0" w:lastRowLastColumn="0"/>
            <w:tcW w:w="4606" w:type="dxa"/>
          </w:tcPr>
          <w:p w14:paraId="637D40A9" w14:textId="77777777" w:rsidR="00E53F98" w:rsidRDefault="00E668E0" w:rsidP="001245A4">
            <w:pPr>
              <w:pStyle w:val="Geenafstand"/>
              <w:tabs>
                <w:tab w:val="left" w:pos="5895"/>
              </w:tabs>
            </w:pPr>
            <w:r>
              <w:t>Financiële sterkte</w:t>
            </w:r>
          </w:p>
        </w:tc>
        <w:tc>
          <w:tcPr>
            <w:tcW w:w="4606" w:type="dxa"/>
          </w:tcPr>
          <w:p w14:paraId="637D40AA" w14:textId="77777777" w:rsidR="00E53F98" w:rsidRDefault="00E668E0" w:rsidP="009766A5">
            <w:pPr>
              <w:pStyle w:val="Geenafstand"/>
              <w:keepNext/>
              <w:tabs>
                <w:tab w:val="left" w:pos="5895"/>
              </w:tabs>
              <w:cnfStyle w:val="000000000000" w:firstRow="0" w:lastRow="0" w:firstColumn="0" w:lastColumn="0" w:oddVBand="0" w:evenVBand="0" w:oddHBand="0" w:evenHBand="0" w:firstRowFirstColumn="0" w:firstRowLastColumn="0" w:lastRowFirstColumn="0" w:lastRowLastColumn="0"/>
            </w:pPr>
            <w:r>
              <w:t>5</w:t>
            </w:r>
          </w:p>
        </w:tc>
      </w:tr>
    </w:tbl>
    <w:p w14:paraId="229D98BD" w14:textId="29F67BB0" w:rsidR="009766A5" w:rsidRDefault="009766A5">
      <w:pPr>
        <w:pStyle w:val="Bijschrift"/>
      </w:pPr>
      <w:bookmarkStart w:id="58" w:name="_Toc484945553"/>
      <w:r>
        <w:t xml:space="preserve">Tabel </w:t>
      </w:r>
      <w:r w:rsidR="005C760B">
        <w:fldChar w:fldCharType="begin"/>
      </w:r>
      <w:r w:rsidR="005C760B">
        <w:instrText xml:space="preserve"> SEQ Tabel \* ARABIC </w:instrText>
      </w:r>
      <w:r w:rsidR="005C760B">
        <w:fldChar w:fldCharType="separate"/>
      </w:r>
      <w:r w:rsidR="00B66109">
        <w:rPr>
          <w:noProof/>
        </w:rPr>
        <w:t>24</w:t>
      </w:r>
      <w:r w:rsidR="005C760B">
        <w:rPr>
          <w:noProof/>
        </w:rPr>
        <w:fldChar w:fldCharType="end"/>
      </w:r>
      <w:r>
        <w:t>: Beoordelingen dimensies SPACE-matrix Exercise</w:t>
      </w:r>
      <w:bookmarkEnd w:id="58"/>
    </w:p>
    <w:p w14:paraId="637D40AC" w14:textId="60F03411" w:rsidR="00E53F98" w:rsidRDefault="00E53F98" w:rsidP="001245A4">
      <w:pPr>
        <w:pStyle w:val="Geenafstand"/>
        <w:tabs>
          <w:tab w:val="left" w:pos="5895"/>
        </w:tabs>
      </w:pPr>
    </w:p>
    <w:p w14:paraId="7D9BC8C7" w14:textId="77777777" w:rsidR="0030711C" w:rsidRDefault="005C760B" w:rsidP="00E8083E">
      <w:pPr>
        <w:pStyle w:val="Geenafstand"/>
      </w:pPr>
      <w:r>
        <w:rPr>
          <w:noProof/>
        </w:rPr>
        <w:pict w14:anchorId="6BEBCB91">
          <v:shape id="_x0000_s1258" type="#_x0000_t202" style="position:absolute;margin-left:.4pt;margin-top:300.15pt;width:329.25pt;height:.05pt;z-index:251698176;mso-position-horizontal-relative:text;mso-position-vertical-relative:text" stroked="f">
            <v:textbox style="mso-next-textbox:#_x0000_s1258;mso-fit-shape-to-text:t" inset="0,0,0,0">
              <w:txbxContent>
                <w:p w14:paraId="4FED5922" w14:textId="36CD3208" w:rsidR="00B021DE" w:rsidRPr="00731EB6" w:rsidRDefault="00B021DE" w:rsidP="009766A5">
                  <w:pPr>
                    <w:pStyle w:val="Bijschrift"/>
                    <w:rPr>
                      <w:sz w:val="20"/>
                    </w:rPr>
                  </w:pPr>
                  <w:r>
                    <w:t xml:space="preserve">Figuur </w:t>
                  </w:r>
                  <w:r w:rsidR="005C760B">
                    <w:fldChar w:fldCharType="begin"/>
                  </w:r>
                  <w:r w:rsidR="005C760B">
                    <w:instrText xml:space="preserve"> SEQ Figuur \* ARABIC </w:instrText>
                  </w:r>
                  <w:r w:rsidR="005C760B">
                    <w:fldChar w:fldCharType="separate"/>
                  </w:r>
                  <w:r w:rsidR="00B66109">
                    <w:rPr>
                      <w:noProof/>
                    </w:rPr>
                    <w:t>15</w:t>
                  </w:r>
                  <w:r w:rsidR="005C760B">
                    <w:rPr>
                      <w:noProof/>
                    </w:rPr>
                    <w:fldChar w:fldCharType="end"/>
                  </w:r>
                  <w:r>
                    <w:t>: SPACE-matrix Exercise</w:t>
                  </w:r>
                </w:p>
              </w:txbxContent>
            </v:textbox>
            <w10:wrap type="topAndBottom"/>
          </v:shape>
        </w:pict>
      </w:r>
      <w:r w:rsidR="009766A5">
        <w:rPr>
          <w:noProof/>
          <w:lang w:eastAsia="nl-NL"/>
        </w:rPr>
        <w:drawing>
          <wp:anchor distT="0" distB="0" distL="114300" distR="114300" simplePos="0" relativeHeight="251643904" behindDoc="0" locked="0" layoutInCell="1" allowOverlap="1" wp14:anchorId="17E2785B" wp14:editId="3686925E">
            <wp:simplePos x="0" y="0"/>
            <wp:positionH relativeFrom="column">
              <wp:posOffset>5080</wp:posOffset>
            </wp:positionH>
            <wp:positionV relativeFrom="paragraph">
              <wp:posOffset>915035</wp:posOffset>
            </wp:positionV>
            <wp:extent cx="4181475" cy="2839720"/>
            <wp:effectExtent l="0" t="0" r="0" b="0"/>
            <wp:wrapTopAndBottom/>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226" t="29688" r="26091" b="22399"/>
                    <a:stretch/>
                  </pic:blipFill>
                  <pic:spPr bwMode="auto">
                    <a:xfrm>
                      <a:off x="0" y="0"/>
                      <a:ext cx="4181475" cy="283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ED2">
        <w:t xml:space="preserve">De scores van de dimensies worden ingevuld in de SPACE-matrix om de uiteindelijke strategie te bepalen. </w:t>
      </w:r>
      <w:r w:rsidR="00662A11">
        <w:t xml:space="preserve">De strategie wordt bepaald door de tegenoverstaande scores bij elkaar op te tellen. Dus concurrentievoordeel + marktsterkte </w:t>
      </w:r>
      <w:r w:rsidR="009766A5">
        <w:t xml:space="preserve">(=-0.25) </w:t>
      </w:r>
      <w:r w:rsidR="00662A11">
        <w:t xml:space="preserve">en </w:t>
      </w:r>
      <w:r w:rsidR="009766A5">
        <w:t>stabiliteit van de omgeving + financiële sterkte (=0.75). Deze twee punten worden geplot op de x- en y-as. De lijn die de strategie aangeeft kruist vanaf het 0 punt het intersectiepunt van (0,25;0,75).</w:t>
      </w:r>
    </w:p>
    <w:p w14:paraId="30DE9254" w14:textId="76809DD7" w:rsidR="009766A5" w:rsidRDefault="0030711C" w:rsidP="00E8083E">
      <w:pPr>
        <w:pStyle w:val="Geenafstand"/>
      </w:pPr>
      <w:r>
        <w:t xml:space="preserve">De SPACE-matrix resulteert in een conservatieve strategie voor Exercise. </w:t>
      </w:r>
      <w:r w:rsidR="00656591">
        <w:t xml:space="preserve">Er moet wel bij </w:t>
      </w:r>
      <w:r w:rsidR="00D40699">
        <w:t>vermeld</w:t>
      </w:r>
      <w:r w:rsidR="00656591">
        <w:t xml:space="preserve"> worden dat </w:t>
      </w:r>
      <w:r w:rsidR="00D40699">
        <w:t xml:space="preserve">de pijl niet ver van de aggresiev strategie af ligt. </w:t>
      </w:r>
      <w:r>
        <w:t>De conservatieve strategie duidt in de theorie op een stabiele</w:t>
      </w:r>
      <w:r w:rsidR="00126741">
        <w:t xml:space="preserve"> markt met een lage</w:t>
      </w:r>
      <w:r>
        <w:t xml:space="preserve"> groei. Dit klopt niet helemaal, omdat </w:t>
      </w:r>
      <w:r w:rsidR="00656591">
        <w:t xml:space="preserve">in </w:t>
      </w:r>
      <w:r>
        <w:t>de s</w:t>
      </w:r>
      <w:r w:rsidR="00656591">
        <w:t>upplementenmarkt juist wel</w:t>
      </w:r>
      <w:r>
        <w:t xml:space="preserve"> groei zit. </w:t>
      </w:r>
      <w:r w:rsidR="00322370">
        <w:t>De focus bij de conservatieve strategie ligt op financiële kracht, met concurrentievoordeel als cruciale factor. Exercise heeft niet de middelen om op te boksen tegen de grote concurrenten op de markt, maar Exercise beschikt wel over concurrentievoordelen. Een voorbeeld hiervan is de trouw van de Exercise leden. Dit is een groot voordeel waarmee winst op de markt behaald kan worden. Volgens de theorie kunnen bedrijven met een conservatieve strategie investeren in interessantere markten. Dit is wat Exer</w:t>
      </w:r>
      <w:r w:rsidR="00126741">
        <w:t>cise doet als zij</w:t>
      </w:r>
      <w:r w:rsidR="00322370">
        <w:t xml:space="preserve"> de supplementenmarkt betreden.</w:t>
      </w:r>
      <w:r w:rsidR="003D26B8">
        <w:br w:type="page"/>
      </w:r>
    </w:p>
    <w:p w14:paraId="637D40AF" w14:textId="6B831EB3" w:rsidR="003D26B8" w:rsidRDefault="003D26B8" w:rsidP="00AD14B3">
      <w:pPr>
        <w:pStyle w:val="Kop1"/>
        <w:numPr>
          <w:ilvl w:val="0"/>
          <w:numId w:val="1"/>
        </w:numPr>
      </w:pPr>
      <w:bookmarkStart w:id="59" w:name="_Toc485044001"/>
      <w:r>
        <w:lastRenderedPageBreak/>
        <w:t>Conclusie</w:t>
      </w:r>
      <w:r w:rsidR="00785547">
        <w:t>s</w:t>
      </w:r>
      <w:bookmarkEnd w:id="59"/>
    </w:p>
    <w:p w14:paraId="3626A0F6" w14:textId="12729212" w:rsidR="00785547" w:rsidRDefault="005368C9" w:rsidP="00785547">
      <w:pPr>
        <w:pStyle w:val="Geenafstand"/>
      </w:pPr>
      <w:r>
        <w:t xml:space="preserve">Uit desk- en fieldresearch resultaten van dit onderzoek kunnen verschillende  conclusies getrokken worden. De conclusies worden op volgorde van de </w:t>
      </w:r>
      <w:r w:rsidR="003100CF">
        <w:t xml:space="preserve">deelvragen </w:t>
      </w:r>
      <w:r>
        <w:t xml:space="preserve">besproken. </w:t>
      </w:r>
      <w:r w:rsidR="003100CF">
        <w:t xml:space="preserve">De hoofdvraag van dit onderzoek wordt als laatste beantwoord aan de hand van de onderzoeksresultaten. </w:t>
      </w:r>
      <w:r w:rsidR="004D1159">
        <w:t>De hoofdvraag van dit onderzoek luidt als volgt: ‘‘</w:t>
      </w:r>
      <w:r w:rsidR="004D1159" w:rsidRPr="00896B5D">
        <w:rPr>
          <w:i/>
        </w:rPr>
        <w:t>Met welke assortimentsuitbreiding kan het exploitatieresultaat van Exercise verbeterd worden?</w:t>
      </w:r>
      <w:r w:rsidR="004D1159">
        <w:rPr>
          <w:i/>
        </w:rPr>
        <w:t xml:space="preserve">’’. </w:t>
      </w:r>
      <w:r w:rsidR="003100CF">
        <w:t>Er wordt tot slot</w:t>
      </w:r>
      <w:r>
        <w:t xml:space="preserve"> gekeken naar de </w:t>
      </w:r>
      <w:r w:rsidR="00785547">
        <w:t>hypothesen die aan het begin van het o</w:t>
      </w:r>
      <w:r w:rsidR="00F41DD9">
        <w:t>nderzoek zijn opgesteld.</w:t>
      </w:r>
      <w:r w:rsidR="003100CF">
        <w:t xml:space="preserve"> </w:t>
      </w:r>
    </w:p>
    <w:p w14:paraId="558163B9" w14:textId="028778A7" w:rsidR="00785547" w:rsidRDefault="00AA2822" w:rsidP="00785547">
      <w:pPr>
        <w:pStyle w:val="Kop2"/>
        <w:numPr>
          <w:ilvl w:val="1"/>
          <w:numId w:val="1"/>
        </w:numPr>
      </w:pPr>
      <w:bookmarkStart w:id="60" w:name="_Toc485044002"/>
      <w:r>
        <w:t>Vooronderzoek</w:t>
      </w:r>
      <w:bookmarkEnd w:id="60"/>
    </w:p>
    <w:p w14:paraId="511793E6" w14:textId="634A0AA1" w:rsidR="00AA2822" w:rsidRDefault="00171838" w:rsidP="00785547">
      <w:pPr>
        <w:pStyle w:val="Geenafstand"/>
      </w:pPr>
      <w:r>
        <w:t>Door middel</w:t>
      </w:r>
      <w:r w:rsidR="00785547">
        <w:t xml:space="preserve"> van vooronderzoek is er onderzocht welke assortimentsuitbreiding het meest interessant zou zijn voor Exercise. Eerst is er gekeken wat sportscholen over de hele wereld aanbieden naast de reguliere abonnementen. Hieruit kwamen een aantal assoritmentsuitbreidingen. Deze assoritmentsuitbreidingen zijn vervolgens voorgelegd aan de leden van Exercise, door</w:t>
      </w:r>
      <w:r w:rsidR="00D40699">
        <w:t xml:space="preserve"> </w:t>
      </w:r>
      <w:r w:rsidR="00785547">
        <w:t>middel van een korte enquête</w:t>
      </w:r>
      <w:r w:rsidR="00AA2822">
        <w:t>. In de enquête is naar voren gekomen dat de leden het meeste behoefte hebben aan een supplement</w:t>
      </w:r>
      <w:r w:rsidR="00D40699">
        <w:t>en</w:t>
      </w:r>
      <w:r w:rsidR="00AA2822">
        <w:t>lijn. Naast de behoefte is er ook naar andere punten gekeken om te bepalen welke uitbreiding het meeste interessant zou zijn. Ook het FOETSJE-model</w:t>
      </w:r>
      <w:r w:rsidR="00D40699">
        <w:t xml:space="preserve"> gaf aan</w:t>
      </w:r>
      <w:r w:rsidR="00AA2822">
        <w:t xml:space="preserve"> dat een supplementenlijn het meest interessant zou zijn voor Exercise.</w:t>
      </w:r>
    </w:p>
    <w:p w14:paraId="426A0035" w14:textId="77777777" w:rsidR="00AA2822" w:rsidRDefault="00AA2822" w:rsidP="00785547">
      <w:pPr>
        <w:pStyle w:val="Geenafstand"/>
      </w:pPr>
    </w:p>
    <w:p w14:paraId="1FEBB280" w14:textId="51032848" w:rsidR="00AA2822" w:rsidRDefault="00AA2822" w:rsidP="00785547">
      <w:pPr>
        <w:pStyle w:val="Geenafstand"/>
      </w:pPr>
      <w:r>
        <w:t>Vervolgens is er gekeken naar de supplementenmarkt. De supplementenmarkt is aan het groeien. De afgelopen vijf jaar is de markt met 8% gegroeid en in de komende vijf jaar wordt nog meer groei verwacht. Supplementen worden steeds populairder bij de gemiddelde sporter en er bestaan nog veel kansen op de supplementenmarkt. Er kan aan de hand van het vooronderzoek geconcludeerd worden dat een supplementenlijn een interessante a</w:t>
      </w:r>
      <w:r w:rsidR="00F41DD9">
        <w:t>ssortimentsuitbreiding betreft.</w:t>
      </w:r>
    </w:p>
    <w:p w14:paraId="4AD8A31C" w14:textId="77777777" w:rsidR="00AA2822" w:rsidRDefault="00AA2822" w:rsidP="00AA2822">
      <w:pPr>
        <w:pStyle w:val="Kop2"/>
        <w:numPr>
          <w:ilvl w:val="1"/>
          <w:numId w:val="1"/>
        </w:numPr>
      </w:pPr>
      <w:bookmarkStart w:id="61" w:name="_Toc485044003"/>
      <w:r>
        <w:t>Leveranciers en concurrenten</w:t>
      </w:r>
      <w:bookmarkEnd w:id="61"/>
    </w:p>
    <w:p w14:paraId="3EB4A1FC" w14:textId="0A9AE382" w:rsidR="00F41DD9" w:rsidRDefault="00AA2822" w:rsidP="00AA2822">
      <w:pPr>
        <w:pStyle w:val="Geenafstand"/>
      </w:pPr>
      <w:r>
        <w:t xml:space="preserve">Na het vooronderzoek is de haalbaarheid van een supplementenlijn onderzocht. Er is begonnen met kijken naar leveranciers en concurrenten. Er zijn drie verschillende leveranciers bekeken. Uiteindelijk is er gekozen voor Triple Pharma. Er is gekozen voor Triple Pharma, omdat zij veel supplementen soorten aanbieden en gespecialiseerd zijn in private label supplementen. Daarnaast levert Triple Pharma een hoge kwaliteit </w:t>
      </w:r>
      <w:r w:rsidR="00171838">
        <w:t>door middel</w:t>
      </w:r>
      <w:r w:rsidR="00F41DD9">
        <w:t xml:space="preserve"> van de ISO22000 norm en 100% eiwitten.</w:t>
      </w:r>
    </w:p>
    <w:p w14:paraId="35E954B9" w14:textId="77777777" w:rsidR="00F41DD9" w:rsidRDefault="00F41DD9" w:rsidP="00AA2822">
      <w:pPr>
        <w:pStyle w:val="Geenafstand"/>
      </w:pPr>
    </w:p>
    <w:p w14:paraId="2E002BA6" w14:textId="73A2204F" w:rsidR="00F41DD9" w:rsidRDefault="00F41DD9" w:rsidP="00AA2822">
      <w:pPr>
        <w:pStyle w:val="Geenafstand"/>
      </w:pPr>
      <w:r>
        <w:t xml:space="preserve">Na de leveranciers is er gekeken naar de concurrenten. Er kan geconcludeerd worden dat er veel concurrenten zijn op de supplementenmarkt. In het onderzoek onder de Exercise leden kwamen al 24 bedrijven naar voren die supplementen verkochten. Er concurreren veel grote bedrijven op de supplementenmarkt. </w:t>
      </w:r>
      <w:r w:rsidR="00AF02FB">
        <w:t xml:space="preserve">De grootste concurrenten zijn Body&amp;Fit, drogisterijen en overige websites. </w:t>
      </w:r>
      <w:r>
        <w:t>Het is lastig voor Exercise om hiermee te concurreren, omdat deze bedrijven bulk inkopen en een veel grotere klantenbase hebben. Een concurrentievoordeel van Exercise is de hoge klantentrouw van de Exercise leden. Exercise scoort met een NPS van 38 hoog op klantentrouw. Buiten de sportschool is de concurrentie te groot om te concurreren, maar binnen de sp</w:t>
      </w:r>
      <w:r w:rsidR="00D40699">
        <w:t>ortschool liggen er wel kansen voor verkoop van een supplementenlijn.</w:t>
      </w:r>
    </w:p>
    <w:p w14:paraId="250F76CA" w14:textId="676E6643" w:rsidR="00F41DD9" w:rsidRDefault="00F41DD9" w:rsidP="00F41DD9">
      <w:pPr>
        <w:pStyle w:val="Kop2"/>
        <w:numPr>
          <w:ilvl w:val="1"/>
          <w:numId w:val="1"/>
        </w:numPr>
      </w:pPr>
      <w:bookmarkStart w:id="62" w:name="_Toc485044004"/>
      <w:r>
        <w:t>Klantprofielen</w:t>
      </w:r>
      <w:r w:rsidR="00EE59F3">
        <w:t xml:space="preserve"> en interesse</w:t>
      </w:r>
      <w:bookmarkEnd w:id="62"/>
    </w:p>
    <w:p w14:paraId="1155F674" w14:textId="3894D627" w:rsidR="00EE59F3" w:rsidRDefault="00F41DD9" w:rsidP="00F41DD9">
      <w:pPr>
        <w:pStyle w:val="Geenafstand"/>
      </w:pPr>
      <w:r>
        <w:t xml:space="preserve">Uit de fieldresearch resultaten kwamen verschillende klantprofielen naar voren. Het viel op dat vitaminen gebruikers vaak ook mineralen gebruiken en dat </w:t>
      </w:r>
      <w:r w:rsidR="007B0A8E">
        <w:t>fitness-supplement</w:t>
      </w:r>
      <w:r>
        <w:t xml:space="preserve"> gebruikers vaak ook sportvoedingssupplementen gebruiken. Vervolgens viel op dat de sportvoedings- en </w:t>
      </w:r>
      <w:r w:rsidR="007B0A8E">
        <w:t>fitness-supplementen</w:t>
      </w:r>
      <w:r>
        <w:t xml:space="preserve"> meer door jongeren</w:t>
      </w:r>
      <w:r w:rsidR="00EE59F3">
        <w:t xml:space="preserve"> (35-)</w:t>
      </w:r>
      <w:r>
        <w:t xml:space="preserve"> worden gebruikt, terwijl vitaminen en mineralen meer door ouderen </w:t>
      </w:r>
      <w:r w:rsidR="00EE59F3">
        <w:t xml:space="preserve">(35+) </w:t>
      </w:r>
      <w:r>
        <w:t>worden gebruikt</w:t>
      </w:r>
      <w:r w:rsidR="00EE59F3">
        <w:t xml:space="preserve">. Bij het potentiële klantprofiel viel op dat </w:t>
      </w:r>
      <w:r w:rsidR="00EF7B42">
        <w:t>niet-supplement-gebruikers</w:t>
      </w:r>
      <w:r w:rsidR="00EE59F3">
        <w:t xml:space="preserve"> minder sporten dan de supplementen gebruikers. Daarnaast gaf meer dan de helft van de </w:t>
      </w:r>
      <w:r w:rsidR="00EF7B42">
        <w:t>niet-supplement-gebruikers</w:t>
      </w:r>
      <w:r w:rsidR="00EE59F3">
        <w:t xml:space="preserve"> aan dat ze te weinig informatie hebben over supplementen.</w:t>
      </w:r>
    </w:p>
    <w:p w14:paraId="215BC1C9" w14:textId="77777777" w:rsidR="00EE59F3" w:rsidRDefault="00EE59F3" w:rsidP="00F41DD9">
      <w:pPr>
        <w:pStyle w:val="Geenafstand"/>
      </w:pPr>
    </w:p>
    <w:p w14:paraId="220640DC" w14:textId="26D0A642" w:rsidR="003100CF" w:rsidRDefault="003100CF" w:rsidP="00F41DD9">
      <w:pPr>
        <w:pStyle w:val="Geenafstand"/>
      </w:pPr>
      <w:r>
        <w:t>Bijna</w:t>
      </w:r>
      <w:r w:rsidR="00BF7423">
        <w:t xml:space="preserve"> de helft van de </w:t>
      </w:r>
      <w:r>
        <w:t xml:space="preserve">Exercise </w:t>
      </w:r>
      <w:r w:rsidR="00BF7423">
        <w:t xml:space="preserve">leden </w:t>
      </w:r>
      <w:r>
        <w:t>gaf aan</w:t>
      </w:r>
      <w:r w:rsidR="00BF7423">
        <w:t xml:space="preserve"> (zeer) geïnteresseerd</w:t>
      </w:r>
      <w:r>
        <w:t xml:space="preserve"> te zijn in Exercise supplementen. Daarnaast viel op dat van de geïnteresseerden de meesten geïnteresseerd waren in vitaminen (59,7%) en </w:t>
      </w:r>
      <w:r w:rsidR="007B0A8E">
        <w:t>fitness-supplementen</w:t>
      </w:r>
      <w:r>
        <w:t xml:space="preserve"> (56,3%). De leden gaven aan onderscheid in kwaliteit en persoonlijke aandacht belangrijk te vinden.</w:t>
      </w:r>
    </w:p>
    <w:p w14:paraId="64F2FE21" w14:textId="2D108BD2" w:rsidR="003100CF" w:rsidRDefault="003100CF" w:rsidP="003100CF">
      <w:pPr>
        <w:pStyle w:val="Kop2"/>
        <w:numPr>
          <w:ilvl w:val="1"/>
          <w:numId w:val="1"/>
        </w:numPr>
      </w:pPr>
      <w:bookmarkStart w:id="63" w:name="_Toc485044005"/>
      <w:r>
        <w:t>Distributie</w:t>
      </w:r>
      <w:bookmarkEnd w:id="63"/>
    </w:p>
    <w:p w14:paraId="00FB7313" w14:textId="06130802" w:rsidR="004D1159" w:rsidRDefault="007559CB" w:rsidP="00F41DD9">
      <w:pPr>
        <w:pStyle w:val="Geenafstand"/>
      </w:pPr>
      <w:r>
        <w:t xml:space="preserve">Voor de distributie is er gekeken naar drie aspecten. Allereerst is er gekeken naar advies over supplementen. Uit de enquête onder de leden is naar voren gekomen dat een groot deel van de leden (57,1%) behoefte heeft aan advies over supplementen. </w:t>
      </w:r>
      <w:r w:rsidR="00D61B5D">
        <w:t xml:space="preserve">Ook de leden die geen supplementen gebruiken gaven aan te weinig informatie </w:t>
      </w:r>
      <w:r w:rsidR="00D61B5D">
        <w:lastRenderedPageBreak/>
        <w:t>te hebben over supplementen.</w:t>
      </w:r>
      <w:r w:rsidR="00593796">
        <w:t xml:space="preserve"> </w:t>
      </w:r>
      <w:r w:rsidR="00D61B5D">
        <w:t>Vervolgens is er gekeken naar de distributie van de supplementen. Net iets meer dan de helft van de geïnteresseerden gaf aan de supplementen in de sportschool te willen kopen. Maar 10% van de leden prefereerde alleen de mogelijkheid om via de website de supplementen aan te schaffen en 38,1% prefereerde beide kanalen.</w:t>
      </w:r>
      <w:r w:rsidR="001A581E">
        <w:t xml:space="preserve"> </w:t>
      </w:r>
      <w:r w:rsidR="00D61B5D">
        <w:t xml:space="preserve">Tot slot, de betalingsbereidheid. Het is lastig om precieze prijzen te noemen die </w:t>
      </w:r>
      <w:r w:rsidR="002F7557">
        <w:t>leden zouden willen betalen. Er zijn twee vragen gesteld met betrekking tot de prijs die leden zouden willen betalen, maar de spreiding bij deze vragen was zeer hoog. Er kwam wel naar voren dat leden bereid zijn meer te betalen voor goede kwaliteit.</w:t>
      </w:r>
    </w:p>
    <w:p w14:paraId="186759DE" w14:textId="77777777" w:rsidR="00593796" w:rsidRDefault="00593796" w:rsidP="00593796">
      <w:pPr>
        <w:pStyle w:val="Kop2"/>
        <w:numPr>
          <w:ilvl w:val="1"/>
          <w:numId w:val="1"/>
        </w:numPr>
      </w:pPr>
      <w:bookmarkStart w:id="64" w:name="_Toc485044006"/>
      <w:r>
        <w:t>Financiële haalbaarheid</w:t>
      </w:r>
      <w:bookmarkEnd w:id="64"/>
    </w:p>
    <w:p w14:paraId="7E4A87F0" w14:textId="7236605F" w:rsidR="00593796" w:rsidRDefault="00593796" w:rsidP="00593796">
      <w:pPr>
        <w:pStyle w:val="Geenafstand"/>
      </w:pPr>
      <w:r>
        <w:t>Er kan geconcludeerd worden dat een supplementenlijn financieel haalbaar is voor Exercise. Exercise heeft jaarlijks € 15.000,- beschikbaar voor de assoritmentsuitbreiding. In alle drie de opgestelde scenario’s wordt di</w:t>
      </w:r>
      <w:r w:rsidR="00A776F7">
        <w:t>t</w:t>
      </w:r>
      <w:r>
        <w:t xml:space="preserve"> </w:t>
      </w:r>
      <w:r w:rsidR="00D40699">
        <w:t>budget niet overschreden. In de realistische situatie</w:t>
      </w:r>
      <w:r>
        <w:t xml:space="preserve"> wordt er ongeveer 60% van het budget gebruikt. De ROI op de investering van Exercise is hoog. Dit komt doordat er naast de inkoop nog niet veel kosten verbonden zijn aa</w:t>
      </w:r>
      <w:r w:rsidR="00D40699">
        <w:t>n de assortimentsuitbreiding. Bij</w:t>
      </w:r>
      <w:r>
        <w:t xml:space="preserve"> de implementatie worden er scenario’s met extra kosten bekeken en wordt de ROI nogmaals bekeken.</w:t>
      </w:r>
    </w:p>
    <w:p w14:paraId="27B5E864" w14:textId="77777777" w:rsidR="00593796" w:rsidRDefault="00593796" w:rsidP="00593796">
      <w:pPr>
        <w:pStyle w:val="Geenafstand"/>
      </w:pPr>
    </w:p>
    <w:p w14:paraId="39ACE847" w14:textId="65D97107" w:rsidR="00A776F7" w:rsidRDefault="00593796" w:rsidP="00593796">
      <w:pPr>
        <w:pStyle w:val="Geenafstand"/>
      </w:pPr>
      <w:r>
        <w:t xml:space="preserve">Er is op twee manieren naar de exploitatieresultaatverhoging van Exercise gekeken. Eerst is er gekeken wat er met het exploitatieresultaat gebeurt als de supplementenlijn wordt </w:t>
      </w:r>
      <w:r w:rsidR="00A776F7">
        <w:t>geïntroduceerd</w:t>
      </w:r>
      <w:r>
        <w:t xml:space="preserve"> en de huidige verkoop va</w:t>
      </w:r>
      <w:r w:rsidR="00D40699">
        <w:t>n supplementen niet verandert</w:t>
      </w:r>
      <w:r>
        <w:t xml:space="preserve">. In dit geval </w:t>
      </w:r>
      <w:r w:rsidR="00A776F7">
        <w:t xml:space="preserve">kan realistisch gezien het exploitatieresultaat van Exercise met 8,58% verhogen. Het exploitatieresultaat van </w:t>
      </w:r>
      <w:r w:rsidR="00D40699">
        <w:t>de supplementenverkoop verbetert</w:t>
      </w:r>
      <w:r w:rsidR="00A776F7">
        <w:t xml:space="preserve"> realistisch gezien met </w:t>
      </w:r>
      <w:r w:rsidR="00D40699">
        <w:t>25,15%. In het tweede geval is</w:t>
      </w:r>
      <w:r w:rsidR="00A776F7">
        <w:t xml:space="preserve"> er gekeken wat er gebeurt als de huidige verkoop met 10% afneemt als de supplementenlijn wordt geïntroduceerd. In dit geval is in het pessimistische scenario de exploitatieverhoging laag (2,36%). Realistisch gezien is de exploitatieverhoging 5,17%. Het exploitatieresultaat van de supplementen stijgt in het realistische scenario</w:t>
      </w:r>
      <w:r w:rsidR="00D40699">
        <w:t xml:space="preserve"> met</w:t>
      </w:r>
      <w:r w:rsidR="00A776F7">
        <w:t xml:space="preserve"> 15,15%.</w:t>
      </w:r>
    </w:p>
    <w:p w14:paraId="78E676C5" w14:textId="77777777" w:rsidR="00A776F7" w:rsidRDefault="00A776F7" w:rsidP="00593796">
      <w:pPr>
        <w:pStyle w:val="Geenafstand"/>
      </w:pPr>
    </w:p>
    <w:p w14:paraId="3C6C9345" w14:textId="61D1FA46" w:rsidR="00C75FF6" w:rsidRDefault="00A776F7" w:rsidP="00593796">
      <w:pPr>
        <w:pStyle w:val="Geenafstand"/>
      </w:pPr>
      <w:r>
        <w:t>De hoofdvraag van dit onderzoek kan aan de hand van bovenstaande gegevens beantwoord worden. Het exploitatieresultaat van Exercise kan verbeterd worden door</w:t>
      </w:r>
      <w:r w:rsidR="00D40699">
        <w:t xml:space="preserve"> </w:t>
      </w:r>
      <w:r>
        <w:t xml:space="preserve">middel van de introductie van een supplementenlijn. De ROI op een supplementenlijn is hoog en </w:t>
      </w:r>
      <w:r w:rsidR="00C75FF6">
        <w:t>het exploitatieresultaat wordt naar realistische verwachting met 5,17% verbeterd.</w:t>
      </w:r>
    </w:p>
    <w:p w14:paraId="4AE7DAB3" w14:textId="77777777" w:rsidR="00AF02FB" w:rsidRDefault="00AF02FB" w:rsidP="00AF02FB">
      <w:pPr>
        <w:pStyle w:val="Kop2"/>
        <w:numPr>
          <w:ilvl w:val="1"/>
          <w:numId w:val="1"/>
        </w:numPr>
      </w:pPr>
      <w:bookmarkStart w:id="65" w:name="_Toc485044007"/>
      <w:r>
        <w:t>Strategie</w:t>
      </w:r>
      <w:bookmarkEnd w:id="65"/>
    </w:p>
    <w:p w14:paraId="5B1E8BD7" w14:textId="77777777" w:rsidR="00AF02FB" w:rsidRDefault="00AF02FB" w:rsidP="00AF02FB">
      <w:pPr>
        <w:pStyle w:val="Geenafstand"/>
      </w:pPr>
      <w:r>
        <w:t>Als laatste is er gekeken naar de strategie die Exercise het beste kan volgen op de supplementenmarkt. Uit de SPACE-matrix is naar voren gekomen dat een conservatieve strategie het beste past bij het doorvoeren van de supplementenlijn. De focus bij een conservatieve strategie ligt op de financiële kracht, met concurrentievoordeel als cruciale factor. Exercise heeft met de klantentrouw van de leden een belangrijk concurrentievoordeel. Financieel kan Exercise niet concurreren met de concurrenten op de supplementenmarkt, maar op kleine schaal binnen de sportschool is er wel exploitatieverhoging mogelijk.</w:t>
      </w:r>
    </w:p>
    <w:p w14:paraId="2B9B8B4F" w14:textId="77527E0C" w:rsidR="00B8319F" w:rsidRDefault="00B8319F" w:rsidP="00B8319F">
      <w:pPr>
        <w:pStyle w:val="Kop2"/>
        <w:numPr>
          <w:ilvl w:val="1"/>
          <w:numId w:val="1"/>
        </w:numPr>
      </w:pPr>
      <w:bookmarkStart w:id="66" w:name="_Toc485044008"/>
      <w:r>
        <w:t>Getoetste hypothesen</w:t>
      </w:r>
      <w:bookmarkEnd w:id="66"/>
    </w:p>
    <w:p w14:paraId="0D014B89" w14:textId="45123713" w:rsidR="00FD63F5" w:rsidRDefault="000725FD" w:rsidP="000725FD">
      <w:pPr>
        <w:pStyle w:val="Geenafstand"/>
        <w:rPr>
          <w:b/>
        </w:rPr>
      </w:pPr>
      <w:r>
        <w:t>Aan het begin van dit onderzoek zijn er twee hypothesen opgesteld. De eerste hypothese</w:t>
      </w:r>
      <w:r w:rsidR="00D40699">
        <w:t xml:space="preserve"> luidt als volgt: “Een hogere Net Promoter </w:t>
      </w:r>
      <w:r>
        <w:t>S</w:t>
      </w:r>
      <w:r w:rsidR="00D40699">
        <w:t>core</w:t>
      </w:r>
      <w:r>
        <w:t xml:space="preserve"> resulteert in een hogere interesse in een assortimentsuitbreiding”. Deze hypothese is getest met een correlatie analyse. Eerst is de interesse van leden gemeten op een vijf-puntschaal, vervolgens is de NPS gemeten. Leden die (zeer) geïnteresseerd waren in de assortimentsuitbreiding scoorden zeer hoog op de NPS (65). Leden die (helemaal niet geïnteresseerd waren in de assortimentsuitbreiding scoorden zeer laag op de NPS (-4). Met een correlatie analyse is gekeken of de interesse van leden in verband staat met de NPS. Een correlatie van 0,454 duidt op een positief verband, dus kan er gesteld worden dat een hogere NPS resulteert in een hogere interesse in een assoritmentsuitbreiding.</w:t>
      </w:r>
      <w:r w:rsidR="00FD63F5">
        <w:t xml:space="preserve"> </w:t>
      </w:r>
      <w:r w:rsidR="00FD63F5">
        <w:rPr>
          <w:b/>
        </w:rPr>
        <w:t>Hypothese 1 wordt aangenomen.</w:t>
      </w:r>
    </w:p>
    <w:p w14:paraId="064A5DAC" w14:textId="77777777" w:rsidR="00FD63F5" w:rsidRDefault="00FD63F5" w:rsidP="000725FD">
      <w:pPr>
        <w:pStyle w:val="Geenafstand"/>
        <w:rPr>
          <w:b/>
        </w:rPr>
      </w:pPr>
    </w:p>
    <w:p w14:paraId="4CB1A6AF" w14:textId="382B0657" w:rsidR="00923789" w:rsidRDefault="00FD63F5" w:rsidP="000725FD">
      <w:pPr>
        <w:pStyle w:val="Geenafstand"/>
        <w:rPr>
          <w:b/>
        </w:rPr>
      </w:pPr>
      <w:r>
        <w:t>De tweede hypothese luidde als volgt: “Exercise scoort hoog op de NPS en leden hebben een hoge interesse in een assortimentsuitbreiding”. Deze hypothese is getest aan de hand van twee vragen. Allereerst is de NPS gemeten. Exercise scoort met een NPS van 38 hoog. Een NPS van boven de 50 is uitzonderlijk en een NPS onder de 0 is zeer laag. Voor deze hypot</w:t>
      </w:r>
      <w:r w:rsidR="00D62301">
        <w:t>hese zou een NPS van onder de 35</w:t>
      </w:r>
      <w:r>
        <w:t xml:space="preserve"> niet hoog genoeg zijn. De interesse van Exercise leden in een assoritmentsuitbreiding is hoog, omdat </w:t>
      </w:r>
      <w:r w:rsidR="00AF3062">
        <w:t>49,4% van de leden geïnteresseerd is in Exercise supplementen. Een interesse van boven de 65% zou als uitzonderlijk hoog</w:t>
      </w:r>
      <w:r w:rsidR="007F0834">
        <w:t xml:space="preserve"> gezien worden </w:t>
      </w:r>
      <w:r w:rsidR="00AF3062">
        <w:t>en een interesse van onder</w:t>
      </w:r>
      <w:r w:rsidR="007F0834">
        <w:t xml:space="preserve"> de 40% zou als gemiddeld</w:t>
      </w:r>
      <w:r w:rsidR="00AF3062">
        <w:t xml:space="preserve"> gezien</w:t>
      </w:r>
      <w:r w:rsidR="007F0834">
        <w:t xml:space="preserve"> worden</w:t>
      </w:r>
      <w:r w:rsidR="00AF3062">
        <w:t xml:space="preserve">. </w:t>
      </w:r>
      <w:r w:rsidR="00AF3062">
        <w:rPr>
          <w:b/>
        </w:rPr>
        <w:t>Hypothese 2 wordt aangenomen.</w:t>
      </w:r>
    </w:p>
    <w:p w14:paraId="75FB9799" w14:textId="6190D47F" w:rsidR="00785547" w:rsidRDefault="000725FD" w:rsidP="00923789">
      <w:pPr>
        <w:pStyle w:val="Geenafstand"/>
      </w:pPr>
      <w:r>
        <w:br w:type="page"/>
      </w:r>
    </w:p>
    <w:p w14:paraId="7E46A3D8" w14:textId="77777777" w:rsidR="00EF1052" w:rsidRDefault="00785547" w:rsidP="00785547">
      <w:pPr>
        <w:pStyle w:val="Kop1"/>
        <w:numPr>
          <w:ilvl w:val="0"/>
          <w:numId w:val="1"/>
        </w:numPr>
      </w:pPr>
      <w:bookmarkStart w:id="67" w:name="_Toc485044009"/>
      <w:r>
        <w:lastRenderedPageBreak/>
        <w:t>Aanbevelingen</w:t>
      </w:r>
      <w:bookmarkEnd w:id="67"/>
    </w:p>
    <w:p w14:paraId="7F2BFA2B" w14:textId="1F3ADFE6" w:rsidR="00EF1052" w:rsidRDefault="00EF1052" w:rsidP="00EF1052">
      <w:pPr>
        <w:pStyle w:val="Geenafstand"/>
      </w:pPr>
      <w:r>
        <w:t xml:space="preserve">Er kunnen verschillende aanbevelingen gedaan worden voor Exercise. In dit hoofdstuk worden </w:t>
      </w:r>
      <w:r w:rsidR="009D0694">
        <w:t xml:space="preserve">vijf </w:t>
      </w:r>
      <w:r>
        <w:t>aanbevelingen besproken en toegelicht. De aanbevelingen worden in het volgende hoofdstuk gebruikt voor de implementatie.</w:t>
      </w:r>
    </w:p>
    <w:p w14:paraId="1B3B3EC1" w14:textId="3177B835" w:rsidR="00C879DE" w:rsidRDefault="00860255" w:rsidP="00C879DE">
      <w:pPr>
        <w:pStyle w:val="Kop2"/>
        <w:numPr>
          <w:ilvl w:val="1"/>
          <w:numId w:val="1"/>
        </w:numPr>
      </w:pPr>
      <w:bookmarkStart w:id="68" w:name="_Toc485044010"/>
      <w:r>
        <w:t>Introduceren Exercise</w:t>
      </w:r>
      <w:r w:rsidR="00C879DE">
        <w:t xml:space="preserve"> supplementenlijn</w:t>
      </w:r>
      <w:bookmarkEnd w:id="68"/>
    </w:p>
    <w:p w14:paraId="7161D8F2" w14:textId="1B5CBD72" w:rsidR="00C879DE" w:rsidRDefault="00EF1052" w:rsidP="00EF1052">
      <w:pPr>
        <w:pStyle w:val="Geenafstand"/>
      </w:pPr>
      <w:r>
        <w:t xml:space="preserve">De eerste aanbeveling aan Exercise is om een eigen supplementenlijn te beginnen. De leden zijn enthousiast voor een uitbreiding van het assortiment en een groot gedeelte van de leden is geïnteresseerd in Exercise supplementen. </w:t>
      </w:r>
      <w:r w:rsidR="00C879DE">
        <w:t>Daarnaast levert de supplementenlijn ook een verbetering van het exploitatieresultaat op. Er wordt aangeraden om eerst met drie stabiele producten te beginnen, zoals eiwit poeder, multivitaminen en magnesium. Er is veel vraag naar deze producten, dus de afzet van deze producten zal waarschijnlijk hoog zijn. In een later stadium kan Exercise experimenteren met andere supplementen, zoals supplementen speciaal gericht op veganisten. De afzet van deze producten zal lager zijn, maar omdat het specialere producten zijn voegt het wel iets toe.</w:t>
      </w:r>
    </w:p>
    <w:p w14:paraId="4FDC78C8" w14:textId="77777777" w:rsidR="00C879DE" w:rsidRDefault="00C879DE" w:rsidP="00C879DE">
      <w:pPr>
        <w:pStyle w:val="Kop2"/>
        <w:numPr>
          <w:ilvl w:val="1"/>
          <w:numId w:val="1"/>
        </w:numPr>
      </w:pPr>
      <w:bookmarkStart w:id="69" w:name="_Toc485044011"/>
      <w:r>
        <w:t>Advies over supplementen</w:t>
      </w:r>
      <w:bookmarkEnd w:id="69"/>
    </w:p>
    <w:p w14:paraId="119A05F9" w14:textId="0BA9A304" w:rsidR="00BD71C8" w:rsidRDefault="00C879DE" w:rsidP="00C879DE">
      <w:pPr>
        <w:pStyle w:val="Geenafstand"/>
      </w:pPr>
      <w:r>
        <w:t xml:space="preserve">De tweede aanbeveling is dat Exercise advies kan gaan geven over supplementen. De leden hebben aangegeven sterk behoefte te hebben aan advies over supplementen. Het leveren van advies heeft verschillende voordelen. Voor de leden die al supplementen gebruiken </w:t>
      </w:r>
      <w:r w:rsidR="00BD71C8">
        <w:t>voegt het persoonlijke aandacht toe aan het aankoopproces. De leden die nog geen supplementen gebruiken kunnen door</w:t>
      </w:r>
      <w:r w:rsidR="00171838">
        <w:t xml:space="preserve"> </w:t>
      </w:r>
      <w:r w:rsidR="00BD71C8">
        <w:t>middel van advies worden overgehaald tot het gebruik van supplementen. Er zijn namelijk veel leden die aangaven dat ze geen supplementen gebruiken omdat ze er te weinig vanaf weten.</w:t>
      </w:r>
    </w:p>
    <w:p w14:paraId="2DB42C3F" w14:textId="77777777" w:rsidR="00BD71C8" w:rsidRDefault="00BD71C8" w:rsidP="00C879DE">
      <w:pPr>
        <w:pStyle w:val="Geenafstand"/>
      </w:pPr>
    </w:p>
    <w:p w14:paraId="2003C79B" w14:textId="4D5BCA44" w:rsidR="00C879DE" w:rsidRDefault="00BD71C8" w:rsidP="00C879DE">
      <w:pPr>
        <w:pStyle w:val="Geenafstand"/>
      </w:pPr>
      <w:r>
        <w:t>Advies over de supplementen kan op veel manieren gegeven worden. Exercise heeft verschill</w:t>
      </w:r>
      <w:r w:rsidR="00171838">
        <w:t>ende personal trainers</w:t>
      </w:r>
      <w:r>
        <w:t xml:space="preserve"> met verstand van supplementen. Het advies zou van deze personal trainers kunnen komen. Maar om extra betrouwbaarheid toe te voegen kan er advies gegeven</w:t>
      </w:r>
      <w:r w:rsidR="00171838">
        <w:t xml:space="preserve"> worden</w:t>
      </w:r>
      <w:r>
        <w:t xml:space="preserve"> door</w:t>
      </w:r>
      <w:r w:rsidR="00D40699">
        <w:t xml:space="preserve"> </w:t>
      </w:r>
      <w:r>
        <w:t xml:space="preserve">middel van een voedingsconsult. Dit kan op twee manieren gedaan worden. Een </w:t>
      </w:r>
      <w:r w:rsidR="00860255">
        <w:t>voedingsdeskundige</w:t>
      </w:r>
      <w:r>
        <w:t xml:space="preserve"> kan voorlichtingen geven aan de trainers van Exercise. Vervolgens kunnen de trainers op basis hiervan de leden adviseren over supplementen. De volgende optie is dat er een </w:t>
      </w:r>
      <w:r w:rsidR="00860255">
        <w:t>voedingsdeskundige</w:t>
      </w:r>
      <w:r w:rsidR="00171838">
        <w:t xml:space="preserve"> een aantal u</w:t>
      </w:r>
      <w:r>
        <w:t>r</w:t>
      </w:r>
      <w:r w:rsidR="00171838">
        <w:t>en</w:t>
      </w:r>
      <w:r>
        <w:t xml:space="preserve"> per week bij Exercise beschikbaar is voor een voedingsconsult. </w:t>
      </w:r>
      <w:r w:rsidR="00FF0530">
        <w:t>De tweede optie geeft de leden het meeste vertrouwen, omdat het advies in dit geval direct van een specialist komt.</w:t>
      </w:r>
    </w:p>
    <w:p w14:paraId="29DD850C" w14:textId="77777777" w:rsidR="00C879DE" w:rsidRDefault="00C879DE" w:rsidP="00C879DE">
      <w:pPr>
        <w:pStyle w:val="Kop2"/>
        <w:numPr>
          <w:ilvl w:val="1"/>
          <w:numId w:val="1"/>
        </w:numPr>
      </w:pPr>
      <w:bookmarkStart w:id="70" w:name="_Toc485044012"/>
      <w:r>
        <w:t>Verkoopkanalen</w:t>
      </w:r>
      <w:bookmarkEnd w:id="70"/>
    </w:p>
    <w:p w14:paraId="3F45B26C" w14:textId="760D9D28" w:rsidR="00B60A8E" w:rsidRDefault="00CD75AE" w:rsidP="00C879DE">
      <w:pPr>
        <w:pStyle w:val="Geenafstand"/>
      </w:pPr>
      <w:r>
        <w:t xml:space="preserve">De derde aanbeveling is dat Exercise in de sportschool en via de website de supplementen kan gaan aanbieden. </w:t>
      </w:r>
      <w:r w:rsidR="00B60A8E">
        <w:t>In dit onderzoek is naar voren gekomen dat net iets meer dan de helft van de leden de supplementen in de sportschool wil aankopen. Hierbij komt nog dat bijna 40% van de leden de supplementen via d</w:t>
      </w:r>
      <w:r w:rsidR="00171838">
        <w:t>e sportschool en de website wil</w:t>
      </w:r>
      <w:r w:rsidR="00B60A8E">
        <w:t xml:space="preserve"> kunnen aanschaffen. Het grootste deel van de leden prefereert aankopen in de sportschool, maar de website hoeft hierdoor niet uitgesloten te worden. De supplementen kunnen op de website worden aangeboden, zodat de leden een overzicht hebben van welke supplementen er beschikbaar zijn. Hierbij kan ook een uitleg gegeven worden over de supplementen. Voor een paar supplementen een webshop o</w:t>
      </w:r>
      <w:r w:rsidR="00171838">
        <w:t>prichten is</w:t>
      </w:r>
      <w:r w:rsidR="00B60A8E">
        <w:t xml:space="preserve"> omslachtig, daarom wordt er aangeraden de supplementen klaar te zetten in de sportschool voor de leden die via internet bestellen. Op deze manier kunnen de leden in de sportschool en via de website supplementen bestellen en wordt er geen groep uitgesloten.</w:t>
      </w:r>
    </w:p>
    <w:p w14:paraId="015D4861" w14:textId="77777777" w:rsidR="002E5E3C" w:rsidRDefault="002E5E3C" w:rsidP="00C879DE">
      <w:pPr>
        <w:pStyle w:val="Geenafstand"/>
      </w:pPr>
    </w:p>
    <w:p w14:paraId="35E09CE2" w14:textId="3621656C" w:rsidR="00B60A8E" w:rsidRDefault="002E5E3C" w:rsidP="00C879DE">
      <w:pPr>
        <w:pStyle w:val="Geenafstand"/>
      </w:pPr>
      <w:r>
        <w:t>In de sportschool is het belangrijk dat er de mogelijkheid is voor de leden om de supplementen per serving</w:t>
      </w:r>
      <w:r w:rsidR="00171838">
        <w:t xml:space="preserve"> (per stuk)</w:t>
      </w:r>
      <w:r>
        <w:t xml:space="preserve"> te kopen. Op deze manier kunnen de leden de supplementen uittesten. Bij vitaminen en mineralen is dit minder van belang, maar bij eiwit poeders kan dit de klant helpen in het aankoopproces. Daarnaast zijn er veel leden die na het trainen gebruik maken van de producten bij de bar. Als de Exercise supplementen hier beschikbaar zijn is de kans aanwezig dat de leden de Exercise supplementen ook per serving aan de bar bestellen.</w:t>
      </w:r>
    </w:p>
    <w:p w14:paraId="038B0190" w14:textId="0772A3B0" w:rsidR="002E5E3C" w:rsidRDefault="002E5E3C" w:rsidP="00B60A8E">
      <w:pPr>
        <w:pStyle w:val="Kop2"/>
        <w:numPr>
          <w:ilvl w:val="1"/>
          <w:numId w:val="1"/>
        </w:numPr>
      </w:pPr>
      <w:bookmarkStart w:id="71" w:name="_Toc485044013"/>
      <w:r>
        <w:t>Promotie</w:t>
      </w:r>
      <w:bookmarkEnd w:id="71"/>
    </w:p>
    <w:p w14:paraId="05CF9423" w14:textId="2218E46C" w:rsidR="002E5E3C" w:rsidRDefault="002E5E3C" w:rsidP="002E5E3C">
      <w:pPr>
        <w:pStyle w:val="Geenafstand"/>
      </w:pPr>
      <w:r>
        <w:t>De vierde aanbeveling heeft te maken met de promotie van de Exercise supplementen. Exercise kan met weinig kosten de supplementen zeer breed promoten bij de leden. Ten eerste kan er gebruik gem</w:t>
      </w:r>
      <w:r w:rsidR="00171838">
        <w:t>aakt worden van de communicatiekanalen</w:t>
      </w:r>
      <w:r>
        <w:t xml:space="preserve"> die Exercise tot zijn beschikking heeft. De supplementen kunnen via Facebook, Instagram en e-mail bij de leden gepromoot worden. Vervolgens is het belangrijk dat de trainers zelf de </w:t>
      </w:r>
      <w:r>
        <w:lastRenderedPageBreak/>
        <w:t xml:space="preserve">supplementen gebruiken. Er is in dit onderzoek kort naar voren gekomen dat producten die de trainers gebruiken vaak ook door de leden </w:t>
      </w:r>
      <w:r w:rsidR="009D0694">
        <w:t xml:space="preserve">worden overgenomen. </w:t>
      </w:r>
      <w:r w:rsidR="00795168">
        <w:t>Er</w:t>
      </w:r>
      <w:r w:rsidR="009D0694">
        <w:t xml:space="preserve"> kan</w:t>
      </w:r>
      <w:r w:rsidR="00795168">
        <w:t xml:space="preserve"> ook</w:t>
      </w:r>
      <w:r w:rsidR="009D0694">
        <w:t xml:space="preserve"> de mogelijkheid worden aangeboden om de supplementen te testen. Er kan bijvoorbeeld worden gepromoot dat elk lid in de eerste week één van de Exercise supplementen mag komen proberen aan de bar.</w:t>
      </w:r>
      <w:r w:rsidR="00795168">
        <w:t xml:space="preserve"> Op deze manier kunnen de leden kennis maken met de supplementen. Tot slot kan het een idee zijn om supplementen in combinatie met elkaar aan te bieden. Veel van de leden die vitaminen gebruiken, gebruiken ook mineralen. En dit is ook het geval met sportvoedings- en </w:t>
      </w:r>
      <w:r w:rsidR="007B0A8E">
        <w:t>fitness-supplementen</w:t>
      </w:r>
      <w:r w:rsidR="00795168">
        <w:t xml:space="preserve">. Omdat veel van de leden beide supplementensoorten gebruiken kunnen de supplementen in combinatie worden aangeboden, </w:t>
      </w:r>
      <w:r w:rsidR="00171838">
        <w:t>door middel</w:t>
      </w:r>
      <w:r w:rsidR="00795168">
        <w:t xml:space="preserve"> van een actie.</w:t>
      </w:r>
    </w:p>
    <w:p w14:paraId="73F3A81F" w14:textId="77777777" w:rsidR="009D0694" w:rsidRDefault="009D0694" w:rsidP="002E5E3C">
      <w:pPr>
        <w:pStyle w:val="Geenafstand"/>
      </w:pPr>
    </w:p>
    <w:p w14:paraId="5299345B" w14:textId="49ED9699" w:rsidR="009D0694" w:rsidRDefault="009D0694" w:rsidP="009D0694">
      <w:pPr>
        <w:pStyle w:val="Kop2"/>
        <w:numPr>
          <w:ilvl w:val="1"/>
          <w:numId w:val="1"/>
        </w:numPr>
      </w:pPr>
      <w:bookmarkStart w:id="72" w:name="_Toc485044014"/>
      <w:r>
        <w:t>Uitbreiding van supplementen assortiment</w:t>
      </w:r>
      <w:bookmarkEnd w:id="72"/>
    </w:p>
    <w:p w14:paraId="53965953" w14:textId="24BC2CC6" w:rsidR="009D0694" w:rsidRPr="009D0694" w:rsidRDefault="009D0694" w:rsidP="009D0694">
      <w:pPr>
        <w:pStyle w:val="Geenafstand"/>
      </w:pPr>
      <w:r>
        <w:t>De laatste aanbeveling is dat Exercise zich blijft verdiepen in andere supplementen, zodat het assortiment van supplementen kan worden uitgebreid. Een voorbeeld van zo’n uitbreiding is pre-workout. Meerdere leden lieten in dit onderzoek weten geïnteresseerd te zijn in een pre-workout van Exercise. Het is wel van belang dat de supplementen van hoog niveau blijven. Bij pre-workouts komt het vaak voor dat het supplement zijn werk niet goed doet. Een manier om dit te testen is door eerst de trainers de supplementen te laten testen. Als het supplement goed werkt kan het supplement aan de leden verkocht worden. Zoals eerder genoemd kan er in een later stadium ook getest worden wat de mogelijkheden zijn met exclusievere supplementen, zoals veganistische supplementen.</w:t>
      </w:r>
    </w:p>
    <w:p w14:paraId="637D40B0" w14:textId="06C79AC0" w:rsidR="003D26B8" w:rsidRDefault="00785547" w:rsidP="002E5E3C">
      <w:pPr>
        <w:pStyle w:val="Geenafstand"/>
      </w:pPr>
      <w:r>
        <w:br w:type="page"/>
      </w:r>
    </w:p>
    <w:p w14:paraId="3A2FED8E" w14:textId="77777777" w:rsidR="008B7520" w:rsidRDefault="003D26B8" w:rsidP="00785547">
      <w:pPr>
        <w:pStyle w:val="Kop1"/>
        <w:numPr>
          <w:ilvl w:val="0"/>
          <w:numId w:val="1"/>
        </w:numPr>
        <w:ind w:left="567"/>
      </w:pPr>
      <w:bookmarkStart w:id="73" w:name="_Toc485044015"/>
      <w:r>
        <w:lastRenderedPageBreak/>
        <w:t>Implementatie</w:t>
      </w:r>
      <w:bookmarkEnd w:id="73"/>
    </w:p>
    <w:p w14:paraId="2FE5D5D3" w14:textId="77777777" w:rsidR="006B6C7D" w:rsidRDefault="008B7520" w:rsidP="008B7520">
      <w:pPr>
        <w:pStyle w:val="Geenafstand"/>
      </w:pPr>
      <w:r>
        <w:t xml:space="preserve">In dit hoofdstuk worden de aanbevelingen voor Exercise verder uitgewerkt. Per aanbeveling wordt er </w:t>
      </w:r>
      <w:r w:rsidR="006B6C7D">
        <w:t>globaal gekeken wat de planning van de aanbeveling wordt en wat de kosten en baten zijn van de aanbeveling.</w:t>
      </w:r>
    </w:p>
    <w:p w14:paraId="0F52BE69" w14:textId="77777777" w:rsidR="006B6C7D" w:rsidRDefault="006B6C7D" w:rsidP="008B7520">
      <w:pPr>
        <w:pStyle w:val="Geenafstand"/>
      </w:pPr>
    </w:p>
    <w:p w14:paraId="3C09A873" w14:textId="3AF4A66D" w:rsidR="006B6C7D" w:rsidRDefault="00860255" w:rsidP="006B6C7D">
      <w:pPr>
        <w:pStyle w:val="Kop2"/>
        <w:numPr>
          <w:ilvl w:val="1"/>
          <w:numId w:val="1"/>
        </w:numPr>
      </w:pPr>
      <w:bookmarkStart w:id="74" w:name="_Toc485044016"/>
      <w:r>
        <w:t>Introduceren Exercise</w:t>
      </w:r>
      <w:r w:rsidR="006B6C7D">
        <w:t xml:space="preserve"> supplementenlijn</w:t>
      </w:r>
      <w:bookmarkEnd w:id="74"/>
    </w:p>
    <w:p w14:paraId="0E94BF12" w14:textId="20B198DF" w:rsidR="0088607A" w:rsidRDefault="006B6C7D" w:rsidP="006B6C7D">
      <w:pPr>
        <w:pStyle w:val="Geenafstand"/>
      </w:pPr>
      <w:r>
        <w:t>De kosten van de introductie van de supplementenlijn sta</w:t>
      </w:r>
      <w:r w:rsidR="00CA5C36">
        <w:t>an weergegeven in paragraaf 7.1</w:t>
      </w:r>
      <w:r>
        <w:t xml:space="preserve">. Er zijn een aantal baten bij de introductie van de supplementenlijn. Ten eerste wordt het exploitatieresultaat verhoogd. Ten tweede wordt er ingespeeld </w:t>
      </w:r>
      <w:r w:rsidRPr="009C094D">
        <w:t xml:space="preserve">op de behoeftes van de leden. Dit waarderen de leden en kan leiden tot een verhoging van de klantentrouw. In tabel </w:t>
      </w:r>
      <w:r w:rsidR="00BC1220" w:rsidRPr="009C094D">
        <w:t>25</w:t>
      </w:r>
      <w:r>
        <w:t xml:space="preserve"> is een globale tijdsplanning weergegeven van de introductie van de supplementenlijn.</w:t>
      </w:r>
      <w:r w:rsidR="0022076A">
        <w:t xml:space="preserve"> Yves</w:t>
      </w:r>
      <w:r w:rsidR="0088607A">
        <w:t xml:space="preserve"> is een van de trainers die ook meewerkt binnen het management van het bedrijf. Yves houdt zich momenteel ook bezig met de inkoop van supplementen.</w:t>
      </w:r>
    </w:p>
    <w:p w14:paraId="7B72C2CB" w14:textId="77777777" w:rsidR="0088607A" w:rsidRDefault="0088607A" w:rsidP="006B6C7D">
      <w:pPr>
        <w:pStyle w:val="Geenafstand"/>
      </w:pPr>
    </w:p>
    <w:tbl>
      <w:tblPr>
        <w:tblStyle w:val="Rastertabel4-Accent51"/>
        <w:tblW w:w="0" w:type="auto"/>
        <w:tblLook w:val="04A0" w:firstRow="1" w:lastRow="0" w:firstColumn="1" w:lastColumn="0" w:noHBand="0" w:noVBand="1"/>
      </w:tblPr>
      <w:tblGrid>
        <w:gridCol w:w="1842"/>
        <w:gridCol w:w="2519"/>
        <w:gridCol w:w="2410"/>
        <w:gridCol w:w="2409"/>
      </w:tblGrid>
      <w:tr w:rsidR="0088607A" w14:paraId="09B647B1" w14:textId="77777777" w:rsidTr="00634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1B38C02B" w14:textId="61F27A26" w:rsidR="0088607A" w:rsidRDefault="0088607A" w:rsidP="006B6C7D">
            <w:pPr>
              <w:pStyle w:val="Geenafstand"/>
            </w:pPr>
            <w:r>
              <w:t>Wanneer?</w:t>
            </w:r>
          </w:p>
        </w:tc>
        <w:tc>
          <w:tcPr>
            <w:tcW w:w="2519" w:type="dxa"/>
          </w:tcPr>
          <w:p w14:paraId="6B30F9ED" w14:textId="23622FD5" w:rsidR="0088607A" w:rsidRDefault="0088607A" w:rsidP="006B6C7D">
            <w:pPr>
              <w:pStyle w:val="Geenafstand"/>
              <w:cnfStyle w:val="100000000000" w:firstRow="1" w:lastRow="0" w:firstColumn="0" w:lastColumn="0" w:oddVBand="0" w:evenVBand="0" w:oddHBand="0" w:evenHBand="0" w:firstRowFirstColumn="0" w:firstRowLastColumn="0" w:lastRowFirstColumn="0" w:lastRowLastColumn="0"/>
            </w:pPr>
            <w:r>
              <w:t>Week 27</w:t>
            </w:r>
          </w:p>
        </w:tc>
        <w:tc>
          <w:tcPr>
            <w:tcW w:w="2410" w:type="dxa"/>
          </w:tcPr>
          <w:p w14:paraId="50F0DDCD" w14:textId="08D1B262" w:rsidR="0088607A" w:rsidRDefault="0088607A" w:rsidP="006B6C7D">
            <w:pPr>
              <w:pStyle w:val="Geenafstand"/>
              <w:cnfStyle w:val="100000000000" w:firstRow="1" w:lastRow="0" w:firstColumn="0" w:lastColumn="0" w:oddVBand="0" w:evenVBand="0" w:oddHBand="0" w:evenHBand="0" w:firstRowFirstColumn="0" w:firstRowLastColumn="0" w:lastRowFirstColumn="0" w:lastRowLastColumn="0"/>
            </w:pPr>
            <w:r>
              <w:t>Week 28</w:t>
            </w:r>
          </w:p>
        </w:tc>
        <w:tc>
          <w:tcPr>
            <w:tcW w:w="2409" w:type="dxa"/>
          </w:tcPr>
          <w:p w14:paraId="4379E01B" w14:textId="4ED1079C" w:rsidR="0088607A" w:rsidRDefault="0088607A" w:rsidP="006B6C7D">
            <w:pPr>
              <w:pStyle w:val="Geenafstand"/>
              <w:cnfStyle w:val="100000000000" w:firstRow="1" w:lastRow="0" w:firstColumn="0" w:lastColumn="0" w:oddVBand="0" w:evenVBand="0" w:oddHBand="0" w:evenHBand="0" w:firstRowFirstColumn="0" w:firstRowLastColumn="0" w:lastRowFirstColumn="0" w:lastRowLastColumn="0"/>
            </w:pPr>
            <w:r>
              <w:t>Week 29</w:t>
            </w:r>
          </w:p>
        </w:tc>
      </w:tr>
      <w:tr w:rsidR="0088607A" w14:paraId="114F7895" w14:textId="77777777" w:rsidTr="00634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30E91124" w14:textId="258106E6" w:rsidR="0088607A" w:rsidRDefault="0088607A" w:rsidP="006B6C7D">
            <w:pPr>
              <w:pStyle w:val="Geenafstand"/>
            </w:pPr>
            <w:r>
              <w:t>Wie?</w:t>
            </w:r>
          </w:p>
        </w:tc>
        <w:tc>
          <w:tcPr>
            <w:tcW w:w="2519" w:type="dxa"/>
          </w:tcPr>
          <w:p w14:paraId="7843629F" w14:textId="08C04A88" w:rsidR="0088607A" w:rsidRDefault="0022076A" w:rsidP="006B6C7D">
            <w:pPr>
              <w:pStyle w:val="Geenafstand"/>
              <w:cnfStyle w:val="000000100000" w:firstRow="0" w:lastRow="0" w:firstColumn="0" w:lastColumn="0" w:oddVBand="0" w:evenVBand="0" w:oddHBand="1" w:evenHBand="0" w:firstRowFirstColumn="0" w:firstRowLastColumn="0" w:lastRowFirstColumn="0" w:lastRowLastColumn="0"/>
            </w:pPr>
            <w:r>
              <w:t>Yves</w:t>
            </w:r>
          </w:p>
        </w:tc>
        <w:tc>
          <w:tcPr>
            <w:tcW w:w="2410" w:type="dxa"/>
          </w:tcPr>
          <w:p w14:paraId="4C2B7814" w14:textId="7C71AF04" w:rsidR="0088607A" w:rsidRDefault="0022076A" w:rsidP="006B6C7D">
            <w:pPr>
              <w:pStyle w:val="Geenafstand"/>
              <w:cnfStyle w:val="000000100000" w:firstRow="0" w:lastRow="0" w:firstColumn="0" w:lastColumn="0" w:oddVBand="0" w:evenVBand="0" w:oddHBand="1" w:evenHBand="0" w:firstRowFirstColumn="0" w:firstRowLastColumn="0" w:lastRowFirstColumn="0" w:lastRowLastColumn="0"/>
            </w:pPr>
            <w:r>
              <w:t>Yves</w:t>
            </w:r>
          </w:p>
        </w:tc>
        <w:tc>
          <w:tcPr>
            <w:tcW w:w="2409" w:type="dxa"/>
          </w:tcPr>
          <w:p w14:paraId="3AAA7D18" w14:textId="1421FC1C" w:rsidR="0088607A" w:rsidRDefault="0022076A" w:rsidP="006B6C7D">
            <w:pPr>
              <w:pStyle w:val="Geenafstand"/>
              <w:cnfStyle w:val="000000100000" w:firstRow="0" w:lastRow="0" w:firstColumn="0" w:lastColumn="0" w:oddVBand="0" w:evenVBand="0" w:oddHBand="1" w:evenHBand="0" w:firstRowFirstColumn="0" w:firstRowLastColumn="0" w:lastRowFirstColumn="0" w:lastRowLastColumn="0"/>
            </w:pPr>
            <w:r>
              <w:t>Yves</w:t>
            </w:r>
          </w:p>
        </w:tc>
      </w:tr>
      <w:tr w:rsidR="0088607A" w14:paraId="50AA21D7" w14:textId="77777777" w:rsidTr="006344BD">
        <w:tc>
          <w:tcPr>
            <w:cnfStyle w:val="001000000000" w:firstRow="0" w:lastRow="0" w:firstColumn="1" w:lastColumn="0" w:oddVBand="0" w:evenVBand="0" w:oddHBand="0" w:evenHBand="0" w:firstRowFirstColumn="0" w:firstRowLastColumn="0" w:lastRowFirstColumn="0" w:lastRowLastColumn="0"/>
            <w:tcW w:w="1842" w:type="dxa"/>
          </w:tcPr>
          <w:p w14:paraId="30D1A992" w14:textId="7B7DD5D3" w:rsidR="0088607A" w:rsidRDefault="0088607A" w:rsidP="006B6C7D">
            <w:pPr>
              <w:pStyle w:val="Geenafstand"/>
            </w:pPr>
            <w:r>
              <w:t>Wat?</w:t>
            </w:r>
          </w:p>
        </w:tc>
        <w:tc>
          <w:tcPr>
            <w:tcW w:w="2519" w:type="dxa"/>
          </w:tcPr>
          <w:p w14:paraId="76631DC7" w14:textId="79C59952" w:rsidR="0088607A" w:rsidRDefault="0088607A" w:rsidP="006B6C7D">
            <w:pPr>
              <w:pStyle w:val="Geenafstand"/>
              <w:cnfStyle w:val="000000000000" w:firstRow="0" w:lastRow="0" w:firstColumn="0" w:lastColumn="0" w:oddVBand="0" w:evenVBand="0" w:oddHBand="0" w:evenHBand="0" w:firstRowFirstColumn="0" w:firstRowLastColumn="0" w:lastRowFirstColumn="0" w:lastRowLastColumn="0"/>
            </w:pPr>
            <w:r>
              <w:t>Contact zoeken met Triple Pharma over het opstarten van een supplementenlijn</w:t>
            </w:r>
          </w:p>
        </w:tc>
        <w:tc>
          <w:tcPr>
            <w:tcW w:w="2410" w:type="dxa"/>
          </w:tcPr>
          <w:p w14:paraId="537A5008" w14:textId="0393AFDF" w:rsidR="0088607A" w:rsidRDefault="0088607A" w:rsidP="006B6C7D">
            <w:pPr>
              <w:pStyle w:val="Geenafstand"/>
              <w:cnfStyle w:val="000000000000" w:firstRow="0" w:lastRow="0" w:firstColumn="0" w:lastColumn="0" w:oddVBand="0" w:evenVBand="0" w:oddHBand="0" w:evenHBand="0" w:firstRowFirstColumn="0" w:firstRowLastColumn="0" w:lastRowFirstColumn="0" w:lastRowLastColumn="0"/>
            </w:pPr>
            <w:r>
              <w:t>Aanleveren label ontwerp bij Triple Pharma + plaatsen eerste bestelling</w:t>
            </w:r>
          </w:p>
        </w:tc>
        <w:tc>
          <w:tcPr>
            <w:tcW w:w="2409" w:type="dxa"/>
          </w:tcPr>
          <w:p w14:paraId="165D1CC0" w14:textId="0989C328" w:rsidR="0088607A" w:rsidRDefault="0088607A" w:rsidP="00860255">
            <w:pPr>
              <w:pStyle w:val="Geenafstand"/>
              <w:keepNext/>
              <w:cnfStyle w:val="000000000000" w:firstRow="0" w:lastRow="0" w:firstColumn="0" w:lastColumn="0" w:oddVBand="0" w:evenVBand="0" w:oddHBand="0" w:evenHBand="0" w:firstRowFirstColumn="0" w:firstRowLastColumn="0" w:lastRowFirstColumn="0" w:lastRowLastColumn="0"/>
            </w:pPr>
            <w:r>
              <w:t>Ontvangst + controle bestelling</w:t>
            </w:r>
          </w:p>
        </w:tc>
      </w:tr>
    </w:tbl>
    <w:p w14:paraId="042D0F87" w14:textId="616594F7" w:rsidR="00860255" w:rsidRDefault="00860255">
      <w:pPr>
        <w:pStyle w:val="Bijschrift"/>
      </w:pPr>
      <w:bookmarkStart w:id="75" w:name="_Toc484945554"/>
      <w:r>
        <w:t xml:space="preserve">Tabel </w:t>
      </w:r>
      <w:r w:rsidR="005C760B">
        <w:fldChar w:fldCharType="begin"/>
      </w:r>
      <w:r w:rsidR="005C760B">
        <w:instrText xml:space="preserve"> SEQ Tabel \* ARABIC </w:instrText>
      </w:r>
      <w:r w:rsidR="005C760B">
        <w:fldChar w:fldCharType="separate"/>
      </w:r>
      <w:r w:rsidR="00B66109">
        <w:rPr>
          <w:noProof/>
        </w:rPr>
        <w:t>25</w:t>
      </w:r>
      <w:r w:rsidR="005C760B">
        <w:rPr>
          <w:noProof/>
        </w:rPr>
        <w:fldChar w:fldCharType="end"/>
      </w:r>
      <w:r>
        <w:t>: Planning introductie Exercise supplementen</w:t>
      </w:r>
      <w:bookmarkEnd w:id="75"/>
    </w:p>
    <w:p w14:paraId="0931A38C" w14:textId="77777777" w:rsidR="006B6C7D" w:rsidRDefault="006B6C7D" w:rsidP="006B6C7D">
      <w:pPr>
        <w:pStyle w:val="Kop2"/>
        <w:numPr>
          <w:ilvl w:val="1"/>
          <w:numId w:val="1"/>
        </w:numPr>
      </w:pPr>
      <w:bookmarkStart w:id="76" w:name="_Toc485044017"/>
      <w:r>
        <w:t>Advies over supplementen</w:t>
      </w:r>
      <w:bookmarkEnd w:id="76"/>
    </w:p>
    <w:p w14:paraId="58E2A663" w14:textId="43976226" w:rsidR="00860255" w:rsidRDefault="00860255" w:rsidP="006B6C7D">
      <w:pPr>
        <w:pStyle w:val="Geenafstand"/>
      </w:pPr>
      <w:r>
        <w:t>De leden van Exercise hebben behoefte aan advies over supplementen. Dit advies kan op twee manieren gegeven worden. De eers</w:t>
      </w:r>
      <w:r w:rsidR="00CA5C36">
        <w:t xml:space="preserve">te optie is dat de trainers </w:t>
      </w:r>
      <w:r>
        <w:t>voorlichting krijgen en</w:t>
      </w:r>
      <w:r w:rsidR="00A3033E">
        <w:t xml:space="preserve"> dat</w:t>
      </w:r>
      <w:r>
        <w:t xml:space="preserve"> de trainers de adviezen geven. De tweede optie is dat Exercise een voedingsdeskundige aanneemt en de leden een aantal momenten in de week terecht kunnen bij deze deskundige. Voor beide opties worden planningen, kosten en baten uitgewerkt.</w:t>
      </w:r>
      <w:r w:rsidR="00BC1220">
        <w:t xml:space="preserve"> De opties hebben een aantal overlappende baten. Allereerst voegt advies over supplementen persoonlijke aandacht toe aan de verkoop, dit geeft vertrouwen en stimuleert de klant de supplementen te kopen. Ten tweede kunnen leden die nog geen supplementen gebruiken aan de hand van advies over</w:t>
      </w:r>
      <w:r w:rsidR="00A3033E">
        <w:t>tuigd</w:t>
      </w:r>
      <w:r w:rsidR="00BC1220">
        <w:t xml:space="preserve"> worden om supplementen te gebruiken. </w:t>
      </w:r>
    </w:p>
    <w:p w14:paraId="5931A87E" w14:textId="77777777" w:rsidR="00860255" w:rsidRDefault="00860255" w:rsidP="006B6C7D">
      <w:pPr>
        <w:pStyle w:val="Geenafstand"/>
      </w:pPr>
    </w:p>
    <w:p w14:paraId="36101D16" w14:textId="4DD4D2DD" w:rsidR="00860255" w:rsidRDefault="00860255" w:rsidP="006B6C7D">
      <w:pPr>
        <w:pStyle w:val="Geenafstand"/>
        <w:rPr>
          <w:b/>
        </w:rPr>
      </w:pPr>
      <w:r>
        <w:rPr>
          <w:b/>
        </w:rPr>
        <w:t>Optie 1</w:t>
      </w:r>
    </w:p>
    <w:p w14:paraId="23389C67" w14:textId="7A8E53F5" w:rsidR="00860255" w:rsidRDefault="00AB0911" w:rsidP="006B6C7D">
      <w:pPr>
        <w:pStyle w:val="Geenafstand"/>
      </w:pPr>
      <w:r>
        <w:t>Een baat</w:t>
      </w:r>
      <w:r w:rsidR="00860255">
        <w:t xml:space="preserve"> </w:t>
      </w:r>
      <w:r>
        <w:t>van optie 1 is</w:t>
      </w:r>
      <w:r w:rsidR="00860255">
        <w:t xml:space="preserve"> dat de leden vertrouwt bij de Exercise trainers hun adviezen kunnen komen halen. Momenteel werkt Exercise al veel met voedingsconsulten en persoonlijke trainingsschema’s. </w:t>
      </w:r>
      <w:r w:rsidR="00BC1220">
        <w:t xml:space="preserve">De extra adviezen over supplementen zouden hier dus goed bijpassen. Een tweede baat bij optie 1 is dat er weinig extra kosten gemaakt hoeven te worden om deze optie te realiseren. Het kostenplaatje van optie 1 staat weergegeven in </w:t>
      </w:r>
      <w:r w:rsidR="00BC1220" w:rsidRPr="009C094D">
        <w:t>tabel 26.</w:t>
      </w:r>
      <w:r w:rsidR="0055689C" w:rsidRPr="009C094D">
        <w:t xml:space="preserve"> Er wordt vanuit gegaan dat de voedingsvoorlichting per uur € 150,- kost </w:t>
      </w:r>
      <w:sdt>
        <w:sdtPr>
          <w:id w:val="1229342950"/>
          <w:citation/>
        </w:sdtPr>
        <w:sdtEndPr/>
        <w:sdtContent>
          <w:r w:rsidR="0055689C" w:rsidRPr="009C094D">
            <w:fldChar w:fldCharType="begin"/>
          </w:r>
          <w:r w:rsidR="00FA4C12">
            <w:instrText xml:space="preserve">CITATION Heazj \l 1043 </w:instrText>
          </w:r>
          <w:r w:rsidR="0055689C" w:rsidRPr="009C094D">
            <w:fldChar w:fldCharType="separate"/>
          </w:r>
          <w:r w:rsidR="0035137F">
            <w:rPr>
              <w:noProof/>
            </w:rPr>
            <w:t>(Healthynez, z.j.)</w:t>
          </w:r>
          <w:r w:rsidR="0055689C" w:rsidRPr="009C094D">
            <w:fldChar w:fldCharType="end"/>
          </w:r>
        </w:sdtContent>
      </w:sdt>
      <w:r w:rsidR="0055689C" w:rsidRPr="009C094D">
        <w:t>.</w:t>
      </w:r>
      <w:r w:rsidR="00BC1220" w:rsidRPr="009C094D">
        <w:t xml:space="preserve"> De planning voor optie 1 staat weergegeven in tabel 27.</w:t>
      </w:r>
    </w:p>
    <w:p w14:paraId="033DD179" w14:textId="77777777" w:rsidR="00BC1220" w:rsidRDefault="00BC1220" w:rsidP="006B6C7D">
      <w:pPr>
        <w:pStyle w:val="Geenafstand"/>
      </w:pPr>
    </w:p>
    <w:tbl>
      <w:tblPr>
        <w:tblStyle w:val="Rastertabel4-Accent51"/>
        <w:tblW w:w="0" w:type="auto"/>
        <w:tblLook w:val="04A0" w:firstRow="1" w:lastRow="0" w:firstColumn="1" w:lastColumn="0" w:noHBand="0" w:noVBand="1"/>
      </w:tblPr>
      <w:tblGrid>
        <w:gridCol w:w="4606"/>
        <w:gridCol w:w="4606"/>
      </w:tblGrid>
      <w:tr w:rsidR="00BC1220" w14:paraId="2405FB89" w14:textId="77777777" w:rsidTr="00634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F525DDD" w14:textId="03FEC5E0" w:rsidR="00BC1220" w:rsidRPr="00AB0911" w:rsidRDefault="0055689C" w:rsidP="006B6C7D">
            <w:pPr>
              <w:pStyle w:val="Geenafstand"/>
              <w:rPr>
                <w:b w:val="0"/>
              </w:rPr>
            </w:pPr>
            <w:r>
              <w:rPr>
                <w:b w:val="0"/>
              </w:rPr>
              <w:t>Kostenpost</w:t>
            </w:r>
          </w:p>
        </w:tc>
        <w:tc>
          <w:tcPr>
            <w:tcW w:w="4606" w:type="dxa"/>
          </w:tcPr>
          <w:p w14:paraId="05E7ADDF" w14:textId="037E4863" w:rsidR="00BC1220" w:rsidRPr="00AB0911" w:rsidRDefault="00AB0911" w:rsidP="006B6C7D">
            <w:pPr>
              <w:pStyle w:val="Geenafstand"/>
              <w:cnfStyle w:val="100000000000" w:firstRow="1" w:lastRow="0" w:firstColumn="0" w:lastColumn="0" w:oddVBand="0" w:evenVBand="0" w:oddHBand="0" w:evenHBand="0" w:firstRowFirstColumn="0" w:firstRowLastColumn="0" w:lastRowFirstColumn="0" w:lastRowLastColumn="0"/>
              <w:rPr>
                <w:b w:val="0"/>
              </w:rPr>
            </w:pPr>
            <w:r w:rsidRPr="00AB0911">
              <w:rPr>
                <w:b w:val="0"/>
              </w:rPr>
              <w:t>Kosten</w:t>
            </w:r>
          </w:p>
        </w:tc>
      </w:tr>
      <w:tr w:rsidR="00BC1220" w14:paraId="034BBDE6" w14:textId="77777777" w:rsidTr="00634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84F0076" w14:textId="77FB3402" w:rsidR="00BC1220" w:rsidRDefault="00BC1220" w:rsidP="00BC1220">
            <w:pPr>
              <w:pStyle w:val="Geenafstand"/>
            </w:pPr>
            <w:r>
              <w:t>Kosten 3 uur voedingsconsult/voorlichting</w:t>
            </w:r>
          </w:p>
        </w:tc>
        <w:tc>
          <w:tcPr>
            <w:tcW w:w="4606" w:type="dxa"/>
          </w:tcPr>
          <w:p w14:paraId="49D17393" w14:textId="7B072011" w:rsidR="00BC1220" w:rsidRDefault="00BC1220" w:rsidP="0055689C">
            <w:pPr>
              <w:pStyle w:val="Geenafstand"/>
              <w:keepNext/>
              <w:cnfStyle w:val="000000100000" w:firstRow="0" w:lastRow="0" w:firstColumn="0" w:lastColumn="0" w:oddVBand="0" w:evenVBand="0" w:oddHBand="1" w:evenHBand="0" w:firstRowFirstColumn="0" w:firstRowLastColumn="0" w:lastRowFirstColumn="0" w:lastRowLastColumn="0"/>
            </w:pPr>
            <w:r>
              <w:t>€ 450,-</w:t>
            </w:r>
          </w:p>
        </w:tc>
      </w:tr>
    </w:tbl>
    <w:p w14:paraId="7599CDBE" w14:textId="05D736BF" w:rsidR="00BC1220" w:rsidRPr="00860255" w:rsidRDefault="0055689C" w:rsidP="0055689C">
      <w:pPr>
        <w:pStyle w:val="Bijschrift"/>
      </w:pPr>
      <w:bookmarkStart w:id="77" w:name="_Toc484945555"/>
      <w:r>
        <w:t xml:space="preserve">Tabel </w:t>
      </w:r>
      <w:r w:rsidR="005C760B">
        <w:fldChar w:fldCharType="begin"/>
      </w:r>
      <w:r w:rsidR="005C760B">
        <w:instrText xml:space="preserve"> SEQ Tabel \* ARABIC </w:instrText>
      </w:r>
      <w:r w:rsidR="005C760B">
        <w:fldChar w:fldCharType="separate"/>
      </w:r>
      <w:r w:rsidR="00B66109">
        <w:rPr>
          <w:noProof/>
        </w:rPr>
        <w:t>26</w:t>
      </w:r>
      <w:r w:rsidR="005C760B">
        <w:rPr>
          <w:noProof/>
        </w:rPr>
        <w:fldChar w:fldCharType="end"/>
      </w:r>
      <w:r>
        <w:t>: Kosten optie 1 advies</w:t>
      </w:r>
      <w:bookmarkEnd w:id="77"/>
    </w:p>
    <w:tbl>
      <w:tblPr>
        <w:tblStyle w:val="Rastertabel4-Accent51"/>
        <w:tblW w:w="0" w:type="auto"/>
        <w:tblLook w:val="04A0" w:firstRow="1" w:lastRow="0" w:firstColumn="1" w:lastColumn="0" w:noHBand="0" w:noVBand="1"/>
      </w:tblPr>
      <w:tblGrid>
        <w:gridCol w:w="4606"/>
        <w:gridCol w:w="4606"/>
      </w:tblGrid>
      <w:tr w:rsidR="00AB0911" w14:paraId="55D75B6A" w14:textId="77777777" w:rsidTr="00634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0F68F32" w14:textId="478C7F14" w:rsidR="00AB0911" w:rsidRDefault="00AB0911" w:rsidP="006B6C7D">
            <w:pPr>
              <w:pStyle w:val="Geenafstand"/>
            </w:pPr>
            <w:r>
              <w:t>Wanneer?</w:t>
            </w:r>
          </w:p>
        </w:tc>
        <w:tc>
          <w:tcPr>
            <w:tcW w:w="4606" w:type="dxa"/>
          </w:tcPr>
          <w:p w14:paraId="6DE06D8B" w14:textId="3FDF371E" w:rsidR="00AB0911" w:rsidRDefault="00AB0911" w:rsidP="006B6C7D">
            <w:pPr>
              <w:pStyle w:val="Geenafstand"/>
              <w:cnfStyle w:val="100000000000" w:firstRow="1" w:lastRow="0" w:firstColumn="0" w:lastColumn="0" w:oddVBand="0" w:evenVBand="0" w:oddHBand="0" w:evenHBand="0" w:firstRowFirstColumn="0" w:firstRowLastColumn="0" w:lastRowFirstColumn="0" w:lastRowLastColumn="0"/>
            </w:pPr>
            <w:r>
              <w:t>Week 29</w:t>
            </w:r>
          </w:p>
        </w:tc>
      </w:tr>
      <w:tr w:rsidR="00AB0911" w14:paraId="69293082" w14:textId="77777777" w:rsidTr="00634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DADD54" w14:textId="73F40099" w:rsidR="00AB0911" w:rsidRDefault="00AB0911" w:rsidP="006B6C7D">
            <w:pPr>
              <w:pStyle w:val="Geenafstand"/>
            </w:pPr>
            <w:r>
              <w:t>Wie?</w:t>
            </w:r>
          </w:p>
        </w:tc>
        <w:tc>
          <w:tcPr>
            <w:tcW w:w="4606" w:type="dxa"/>
          </w:tcPr>
          <w:p w14:paraId="0469C7F8" w14:textId="71525289" w:rsidR="00AB0911" w:rsidRDefault="00AB0911" w:rsidP="006B6C7D">
            <w:pPr>
              <w:pStyle w:val="Geenafstand"/>
              <w:cnfStyle w:val="000000100000" w:firstRow="0" w:lastRow="0" w:firstColumn="0" w:lastColumn="0" w:oddVBand="0" w:evenVBand="0" w:oddHBand="1" w:evenHBand="0" w:firstRowFirstColumn="0" w:firstRowLastColumn="0" w:lastRowFirstColumn="0" w:lastRowLastColumn="0"/>
            </w:pPr>
            <w:r>
              <w:t>Alle trainers van Exercise</w:t>
            </w:r>
          </w:p>
        </w:tc>
      </w:tr>
      <w:tr w:rsidR="00AB0911" w14:paraId="001BDA25" w14:textId="77777777" w:rsidTr="006344BD">
        <w:tc>
          <w:tcPr>
            <w:cnfStyle w:val="001000000000" w:firstRow="0" w:lastRow="0" w:firstColumn="1" w:lastColumn="0" w:oddVBand="0" w:evenVBand="0" w:oddHBand="0" w:evenHBand="0" w:firstRowFirstColumn="0" w:firstRowLastColumn="0" w:lastRowFirstColumn="0" w:lastRowLastColumn="0"/>
            <w:tcW w:w="4606" w:type="dxa"/>
          </w:tcPr>
          <w:p w14:paraId="319C4C05" w14:textId="72C7F01B" w:rsidR="00AB0911" w:rsidRDefault="00AB0911" w:rsidP="006B6C7D">
            <w:pPr>
              <w:pStyle w:val="Geenafstand"/>
            </w:pPr>
            <w:r>
              <w:t>Wat?</w:t>
            </w:r>
          </w:p>
        </w:tc>
        <w:tc>
          <w:tcPr>
            <w:tcW w:w="4606" w:type="dxa"/>
          </w:tcPr>
          <w:p w14:paraId="541D38E0" w14:textId="690B4814" w:rsidR="00AB0911" w:rsidRDefault="00AB0911" w:rsidP="0055689C">
            <w:pPr>
              <w:pStyle w:val="Geenafstand"/>
              <w:keepNext/>
              <w:cnfStyle w:val="000000000000" w:firstRow="0" w:lastRow="0" w:firstColumn="0" w:lastColumn="0" w:oddVBand="0" w:evenVBand="0" w:oddHBand="0" w:evenHBand="0" w:firstRowFirstColumn="0" w:firstRowLastColumn="0" w:lastRowFirstColumn="0" w:lastRowLastColumn="0"/>
            </w:pPr>
            <w:r>
              <w:t>Voorlichting over supplementen.</w:t>
            </w:r>
          </w:p>
        </w:tc>
      </w:tr>
    </w:tbl>
    <w:p w14:paraId="0A161BB4" w14:textId="3FEF9858" w:rsidR="00860255" w:rsidRDefault="0055689C" w:rsidP="0055689C">
      <w:pPr>
        <w:pStyle w:val="Bijschrift"/>
      </w:pPr>
      <w:bookmarkStart w:id="78" w:name="_Toc484945556"/>
      <w:r>
        <w:t xml:space="preserve">Tabel </w:t>
      </w:r>
      <w:r w:rsidR="005C760B">
        <w:fldChar w:fldCharType="begin"/>
      </w:r>
      <w:r w:rsidR="005C760B">
        <w:instrText xml:space="preserve"> SEQ Tabel \* ARABIC </w:instrText>
      </w:r>
      <w:r w:rsidR="005C760B">
        <w:fldChar w:fldCharType="separate"/>
      </w:r>
      <w:r w:rsidR="00B66109">
        <w:rPr>
          <w:noProof/>
        </w:rPr>
        <w:t>27</w:t>
      </w:r>
      <w:r w:rsidR="005C760B">
        <w:rPr>
          <w:noProof/>
        </w:rPr>
        <w:fldChar w:fldCharType="end"/>
      </w:r>
      <w:r>
        <w:t>: Planning optie 1 advies</w:t>
      </w:r>
      <w:bookmarkEnd w:id="78"/>
    </w:p>
    <w:p w14:paraId="0938E322" w14:textId="42BAF298" w:rsidR="00AB0911" w:rsidRDefault="00AB0911" w:rsidP="006B6C7D">
      <w:pPr>
        <w:pStyle w:val="Geenafstand"/>
        <w:rPr>
          <w:b/>
        </w:rPr>
      </w:pPr>
      <w:r>
        <w:rPr>
          <w:b/>
        </w:rPr>
        <w:t>Optie 2</w:t>
      </w:r>
    </w:p>
    <w:p w14:paraId="18F98E0F" w14:textId="5C784514" w:rsidR="00AB0911" w:rsidRDefault="00AB0911" w:rsidP="006B6C7D">
      <w:pPr>
        <w:pStyle w:val="Geenafstand"/>
      </w:pPr>
      <w:r w:rsidRPr="00AB0911">
        <w:t>Een baat van optie 2</w:t>
      </w:r>
      <w:r>
        <w:t xml:space="preserve"> is dat een voedingsdeskundige aannemen veel professionaliteit uitstraalt. Dit geeft de leden vertrouwen en kan ervoor zorgen dat de leden </w:t>
      </w:r>
      <w:r w:rsidR="0055689C">
        <w:t>supplementen gaan aanschaffen als de voedingsdeskundige dit aanraadt</w:t>
      </w:r>
      <w:r w:rsidR="0055689C" w:rsidRPr="009C094D">
        <w:t xml:space="preserve">. Om te beginnen zou een voedingsdeskundige 5 uur per week bij Exercise beschikbaar kunnen zijn. De kosten zijn berekend op jaarbasis en staan weergegeven in tabel 28. Er wordt vanuit gegaan dat een voedingsdeskundige €50,- per uur betaalt krijgt </w:t>
      </w:r>
      <w:sdt>
        <w:sdtPr>
          <w:id w:val="1931236807"/>
          <w:citation/>
        </w:sdtPr>
        <w:sdtEndPr/>
        <w:sdtContent>
          <w:r w:rsidR="0055689C" w:rsidRPr="009C094D">
            <w:fldChar w:fldCharType="begin"/>
          </w:r>
          <w:r w:rsidR="00FA4C12">
            <w:instrText xml:space="preserve">CITATION Heazj \l 1043 </w:instrText>
          </w:r>
          <w:r w:rsidR="0055689C" w:rsidRPr="009C094D">
            <w:fldChar w:fldCharType="separate"/>
          </w:r>
          <w:r w:rsidR="0035137F">
            <w:rPr>
              <w:noProof/>
            </w:rPr>
            <w:t>(Healthynez, z.j.)</w:t>
          </w:r>
          <w:r w:rsidR="0055689C" w:rsidRPr="009C094D">
            <w:fldChar w:fldCharType="end"/>
          </w:r>
        </w:sdtContent>
      </w:sdt>
      <w:r w:rsidR="0055689C" w:rsidRPr="009C094D">
        <w:t>. De planning voor deze optie staat weergegeven in tabel 29.</w:t>
      </w:r>
    </w:p>
    <w:p w14:paraId="504D96C6" w14:textId="77777777" w:rsidR="0055689C" w:rsidRDefault="0055689C" w:rsidP="006B6C7D">
      <w:pPr>
        <w:pStyle w:val="Geenafstand"/>
      </w:pPr>
    </w:p>
    <w:p w14:paraId="65B44FE4" w14:textId="77777777" w:rsidR="0055689C" w:rsidRDefault="0055689C" w:rsidP="006B6C7D">
      <w:pPr>
        <w:pStyle w:val="Geenafstand"/>
      </w:pPr>
    </w:p>
    <w:tbl>
      <w:tblPr>
        <w:tblStyle w:val="Rastertabel4-Accent51"/>
        <w:tblW w:w="0" w:type="auto"/>
        <w:tblLook w:val="04A0" w:firstRow="1" w:lastRow="0" w:firstColumn="1" w:lastColumn="0" w:noHBand="0" w:noVBand="1"/>
      </w:tblPr>
      <w:tblGrid>
        <w:gridCol w:w="4606"/>
        <w:gridCol w:w="4606"/>
      </w:tblGrid>
      <w:tr w:rsidR="0055689C" w14:paraId="7FC7E38D" w14:textId="77777777" w:rsidTr="00634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F50A7EC" w14:textId="6BB2EA05" w:rsidR="0055689C" w:rsidRPr="0055689C" w:rsidRDefault="0055689C" w:rsidP="006B6C7D">
            <w:pPr>
              <w:pStyle w:val="Geenafstand"/>
              <w:rPr>
                <w:b w:val="0"/>
              </w:rPr>
            </w:pPr>
            <w:r>
              <w:rPr>
                <w:b w:val="0"/>
              </w:rPr>
              <w:lastRenderedPageBreak/>
              <w:t>Kostenpost</w:t>
            </w:r>
          </w:p>
        </w:tc>
        <w:tc>
          <w:tcPr>
            <w:tcW w:w="4606" w:type="dxa"/>
          </w:tcPr>
          <w:p w14:paraId="1446EB91" w14:textId="43D84585" w:rsidR="0055689C" w:rsidRPr="0055689C" w:rsidRDefault="0055689C" w:rsidP="006B6C7D">
            <w:pPr>
              <w:pStyle w:val="Geenafstand"/>
              <w:cnfStyle w:val="100000000000" w:firstRow="1" w:lastRow="0" w:firstColumn="0" w:lastColumn="0" w:oddVBand="0" w:evenVBand="0" w:oddHBand="0" w:evenHBand="0" w:firstRowFirstColumn="0" w:firstRowLastColumn="0" w:lastRowFirstColumn="0" w:lastRowLastColumn="0"/>
              <w:rPr>
                <w:b w:val="0"/>
              </w:rPr>
            </w:pPr>
            <w:r w:rsidRPr="0055689C">
              <w:rPr>
                <w:b w:val="0"/>
              </w:rPr>
              <w:t>Kosten</w:t>
            </w:r>
          </w:p>
        </w:tc>
      </w:tr>
      <w:tr w:rsidR="0055689C" w14:paraId="32A441DC" w14:textId="77777777" w:rsidTr="00634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2719C2C" w14:textId="41C31348" w:rsidR="0055689C" w:rsidRDefault="0055689C" w:rsidP="006B6C7D">
            <w:pPr>
              <w:pStyle w:val="Geenafstand"/>
            </w:pPr>
            <w:r>
              <w:t>12 maanden elke week 5 uur voedingsdeskundige</w:t>
            </w:r>
          </w:p>
        </w:tc>
        <w:tc>
          <w:tcPr>
            <w:tcW w:w="4606" w:type="dxa"/>
          </w:tcPr>
          <w:p w14:paraId="4B8118E1" w14:textId="2C60D463" w:rsidR="0055689C" w:rsidRDefault="0055689C" w:rsidP="0055689C">
            <w:pPr>
              <w:pStyle w:val="Geenafstand"/>
              <w:keepNext/>
              <w:cnfStyle w:val="000000100000" w:firstRow="0" w:lastRow="0" w:firstColumn="0" w:lastColumn="0" w:oddVBand="0" w:evenVBand="0" w:oddHBand="1" w:evenHBand="0" w:firstRowFirstColumn="0" w:firstRowLastColumn="0" w:lastRowFirstColumn="0" w:lastRowLastColumn="0"/>
            </w:pPr>
            <w:r>
              <w:t>€ 13.000,-</w:t>
            </w:r>
          </w:p>
        </w:tc>
      </w:tr>
    </w:tbl>
    <w:p w14:paraId="4B9E160D" w14:textId="52E4B9B1" w:rsidR="0055689C" w:rsidRPr="00AB0911" w:rsidRDefault="0055689C" w:rsidP="0055689C">
      <w:pPr>
        <w:pStyle w:val="Bijschrift"/>
      </w:pPr>
      <w:bookmarkStart w:id="79" w:name="_Toc484945557"/>
      <w:r>
        <w:t xml:space="preserve">Tabel </w:t>
      </w:r>
      <w:r w:rsidR="005C760B">
        <w:fldChar w:fldCharType="begin"/>
      </w:r>
      <w:r w:rsidR="005C760B">
        <w:instrText xml:space="preserve"> SEQ Tabel \* ARABIC </w:instrText>
      </w:r>
      <w:r w:rsidR="005C760B">
        <w:fldChar w:fldCharType="separate"/>
      </w:r>
      <w:r w:rsidR="00B66109">
        <w:rPr>
          <w:noProof/>
        </w:rPr>
        <w:t>28</w:t>
      </w:r>
      <w:r w:rsidR="005C760B">
        <w:rPr>
          <w:noProof/>
        </w:rPr>
        <w:fldChar w:fldCharType="end"/>
      </w:r>
      <w:r>
        <w:t>: Kosten optie 2 advies</w:t>
      </w:r>
      <w:bookmarkEnd w:id="79"/>
    </w:p>
    <w:tbl>
      <w:tblPr>
        <w:tblStyle w:val="Rastertabel4-Accent51"/>
        <w:tblW w:w="0" w:type="auto"/>
        <w:tblLook w:val="04A0" w:firstRow="1" w:lastRow="0" w:firstColumn="1" w:lastColumn="0" w:noHBand="0" w:noVBand="1"/>
      </w:tblPr>
      <w:tblGrid>
        <w:gridCol w:w="4606"/>
        <w:gridCol w:w="4606"/>
      </w:tblGrid>
      <w:tr w:rsidR="0055689C" w14:paraId="3334E10F" w14:textId="77777777" w:rsidTr="00634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4E97E06" w14:textId="1B492A26" w:rsidR="0055689C" w:rsidRDefault="0055689C" w:rsidP="006B6C7D">
            <w:pPr>
              <w:pStyle w:val="Geenafstand"/>
            </w:pPr>
            <w:r>
              <w:t>Wanneer?</w:t>
            </w:r>
          </w:p>
        </w:tc>
        <w:tc>
          <w:tcPr>
            <w:tcW w:w="4606" w:type="dxa"/>
          </w:tcPr>
          <w:p w14:paraId="0C946009" w14:textId="44EBB48A" w:rsidR="0055689C" w:rsidRDefault="0055689C" w:rsidP="006B6C7D">
            <w:pPr>
              <w:pStyle w:val="Geenafstand"/>
              <w:cnfStyle w:val="100000000000" w:firstRow="1" w:lastRow="0" w:firstColumn="0" w:lastColumn="0" w:oddVBand="0" w:evenVBand="0" w:oddHBand="0" w:evenHBand="0" w:firstRowFirstColumn="0" w:firstRowLastColumn="0" w:lastRowFirstColumn="0" w:lastRowLastColumn="0"/>
            </w:pPr>
            <w:r>
              <w:t>Wekelijks</w:t>
            </w:r>
            <w:r w:rsidR="00D8733C">
              <w:t xml:space="preserve"> vanaf week 30</w:t>
            </w:r>
          </w:p>
        </w:tc>
      </w:tr>
      <w:tr w:rsidR="0055689C" w14:paraId="421733B3" w14:textId="77777777" w:rsidTr="00634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EAAC13D" w14:textId="547BC56C" w:rsidR="0055689C" w:rsidRDefault="0055689C" w:rsidP="006B6C7D">
            <w:pPr>
              <w:pStyle w:val="Geenafstand"/>
            </w:pPr>
            <w:r>
              <w:t>Wie?</w:t>
            </w:r>
          </w:p>
        </w:tc>
        <w:tc>
          <w:tcPr>
            <w:tcW w:w="4606" w:type="dxa"/>
          </w:tcPr>
          <w:p w14:paraId="47C3EAE5" w14:textId="735A2A8A" w:rsidR="0055689C" w:rsidRDefault="0055689C" w:rsidP="006B6C7D">
            <w:pPr>
              <w:pStyle w:val="Geenafstand"/>
              <w:cnfStyle w:val="000000100000" w:firstRow="0" w:lastRow="0" w:firstColumn="0" w:lastColumn="0" w:oddVBand="0" w:evenVBand="0" w:oddHBand="1" w:evenHBand="0" w:firstRowFirstColumn="0" w:firstRowLastColumn="0" w:lastRowFirstColumn="0" w:lastRowLastColumn="0"/>
            </w:pPr>
            <w:r>
              <w:t>Voedingsdeskundige</w:t>
            </w:r>
          </w:p>
        </w:tc>
      </w:tr>
      <w:tr w:rsidR="0055689C" w14:paraId="5EEF3ECD" w14:textId="77777777" w:rsidTr="006344BD">
        <w:tc>
          <w:tcPr>
            <w:cnfStyle w:val="001000000000" w:firstRow="0" w:lastRow="0" w:firstColumn="1" w:lastColumn="0" w:oddVBand="0" w:evenVBand="0" w:oddHBand="0" w:evenHBand="0" w:firstRowFirstColumn="0" w:firstRowLastColumn="0" w:lastRowFirstColumn="0" w:lastRowLastColumn="0"/>
            <w:tcW w:w="4606" w:type="dxa"/>
          </w:tcPr>
          <w:p w14:paraId="0F273212" w14:textId="725225A9" w:rsidR="0055689C" w:rsidRDefault="0055689C" w:rsidP="006B6C7D">
            <w:pPr>
              <w:pStyle w:val="Geenafstand"/>
            </w:pPr>
            <w:r>
              <w:t>Wat?</w:t>
            </w:r>
          </w:p>
        </w:tc>
        <w:tc>
          <w:tcPr>
            <w:tcW w:w="4606" w:type="dxa"/>
          </w:tcPr>
          <w:p w14:paraId="6DB8A06C" w14:textId="624396E3" w:rsidR="0055689C" w:rsidRDefault="0055689C" w:rsidP="0055689C">
            <w:pPr>
              <w:pStyle w:val="Geenafstand"/>
              <w:keepNext/>
              <w:cnfStyle w:val="000000000000" w:firstRow="0" w:lastRow="0" w:firstColumn="0" w:lastColumn="0" w:oddVBand="0" w:evenVBand="0" w:oddHBand="0" w:evenHBand="0" w:firstRowFirstColumn="0" w:firstRowLastColumn="0" w:lastRowFirstColumn="0" w:lastRowLastColumn="0"/>
            </w:pPr>
            <w:r>
              <w:t>5 uur per week advies over supplementen aan leden</w:t>
            </w:r>
          </w:p>
        </w:tc>
      </w:tr>
    </w:tbl>
    <w:p w14:paraId="684CE271" w14:textId="2BB4A926" w:rsidR="0055689C" w:rsidRDefault="0055689C" w:rsidP="0055689C">
      <w:pPr>
        <w:pStyle w:val="Bijschrift"/>
      </w:pPr>
      <w:bookmarkStart w:id="80" w:name="_Toc484945558"/>
      <w:r>
        <w:t xml:space="preserve">Tabel </w:t>
      </w:r>
      <w:r w:rsidR="005C760B">
        <w:fldChar w:fldCharType="begin"/>
      </w:r>
      <w:r w:rsidR="005C760B">
        <w:instrText xml:space="preserve"> SEQ Tabel \* ARABIC </w:instrText>
      </w:r>
      <w:r w:rsidR="005C760B">
        <w:fldChar w:fldCharType="separate"/>
      </w:r>
      <w:r w:rsidR="00B66109">
        <w:rPr>
          <w:noProof/>
        </w:rPr>
        <w:t>29</w:t>
      </w:r>
      <w:r w:rsidR="005C760B">
        <w:rPr>
          <w:noProof/>
        </w:rPr>
        <w:fldChar w:fldCharType="end"/>
      </w:r>
      <w:r>
        <w:t>: Kosten optie 2 advies</w:t>
      </w:r>
      <w:bookmarkEnd w:id="80"/>
    </w:p>
    <w:p w14:paraId="42E68E27" w14:textId="77777777" w:rsidR="006B6C7D" w:rsidRDefault="006B6C7D" w:rsidP="006B6C7D">
      <w:pPr>
        <w:pStyle w:val="Kop2"/>
        <w:numPr>
          <w:ilvl w:val="1"/>
          <w:numId w:val="1"/>
        </w:numPr>
      </w:pPr>
      <w:bookmarkStart w:id="81" w:name="_Toc485044018"/>
      <w:r>
        <w:t>Verkoopkanalen</w:t>
      </w:r>
      <w:bookmarkEnd w:id="81"/>
    </w:p>
    <w:p w14:paraId="2F3C0EF6" w14:textId="48625E1A" w:rsidR="0022076A" w:rsidRDefault="00CC39B3" w:rsidP="006B6C7D">
      <w:pPr>
        <w:pStyle w:val="Geenafstand"/>
      </w:pPr>
      <w:r>
        <w:t xml:space="preserve">De aanbeveling voor de verkoop van Exercise supplementen is om de supplementen in de sportschool en via de website te verkopen. In de sportschool kunnen de supplementen worden gepresenteerd in de kast met supplementen. Op de website van Exercise is het de bedoeling dat er een pagina wordt toegevoegd met informatie over de supplementen. Hier moet ook de prijs vermeld worden en de opties gegeven worden om de supplementen te bestellen. De leden kunnen de supplementen ophalen in de sportschool, als zij deze hebben </w:t>
      </w:r>
      <w:r w:rsidR="00A3033E">
        <w:t>besteld</w:t>
      </w:r>
      <w:r w:rsidRPr="009C094D">
        <w:t xml:space="preserve"> op de website. </w:t>
      </w:r>
      <w:r w:rsidR="00D8733C" w:rsidRPr="009C094D">
        <w:t xml:space="preserve">Een baat die Exercise heeft bij gebruik van beide verkoopkanalen is dat er geen leden worden uitgesloten. </w:t>
      </w:r>
      <w:r w:rsidRPr="009C094D">
        <w:t>Een planning voor het opzetten van de verkoopkanalen van Exercise staat weergegeven in tabel 30. Er zijn geen kosten verbonden aan deze acties omdat de activiteiten vallen onder de taken van de marketing manager</w:t>
      </w:r>
      <w:r>
        <w:t xml:space="preserve"> </w:t>
      </w:r>
      <w:r w:rsidR="0022076A">
        <w:t>Paulien.</w:t>
      </w:r>
    </w:p>
    <w:p w14:paraId="3C04B957" w14:textId="77777777" w:rsidR="0022076A" w:rsidRDefault="0022076A" w:rsidP="006B6C7D">
      <w:pPr>
        <w:pStyle w:val="Geenafstand"/>
      </w:pPr>
    </w:p>
    <w:tbl>
      <w:tblPr>
        <w:tblStyle w:val="Rastertabel4-Accent51"/>
        <w:tblW w:w="9212" w:type="dxa"/>
        <w:tblLook w:val="04A0" w:firstRow="1" w:lastRow="0" w:firstColumn="1" w:lastColumn="0" w:noHBand="0" w:noVBand="1"/>
      </w:tblPr>
      <w:tblGrid>
        <w:gridCol w:w="4606"/>
        <w:gridCol w:w="4606"/>
      </w:tblGrid>
      <w:tr w:rsidR="0022076A" w14:paraId="0AC1BE95" w14:textId="77777777" w:rsidTr="00634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1A7A1AE" w14:textId="77777777" w:rsidR="0022076A" w:rsidRDefault="0022076A" w:rsidP="0022076A">
            <w:pPr>
              <w:pStyle w:val="Geenafstand"/>
            </w:pPr>
            <w:r>
              <w:t>Wanneer?</w:t>
            </w:r>
          </w:p>
        </w:tc>
        <w:tc>
          <w:tcPr>
            <w:tcW w:w="4606" w:type="dxa"/>
          </w:tcPr>
          <w:p w14:paraId="111C4CB0" w14:textId="0B0F1324" w:rsidR="0022076A" w:rsidRDefault="0022076A" w:rsidP="0022076A">
            <w:pPr>
              <w:pStyle w:val="Geenafstand"/>
              <w:cnfStyle w:val="100000000000" w:firstRow="1" w:lastRow="0" w:firstColumn="0" w:lastColumn="0" w:oddVBand="0" w:evenVBand="0" w:oddHBand="0" w:evenHBand="0" w:firstRowFirstColumn="0" w:firstRowLastColumn="0" w:lastRowFirstColumn="0" w:lastRowLastColumn="0"/>
            </w:pPr>
            <w:r>
              <w:t>Week 29</w:t>
            </w:r>
          </w:p>
        </w:tc>
      </w:tr>
      <w:tr w:rsidR="0022076A" w14:paraId="2D8ACC4F" w14:textId="77777777" w:rsidTr="00634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5B91087" w14:textId="77777777" w:rsidR="0022076A" w:rsidRDefault="0022076A" w:rsidP="0022076A">
            <w:pPr>
              <w:pStyle w:val="Geenafstand"/>
            </w:pPr>
            <w:r>
              <w:t>Wie?</w:t>
            </w:r>
          </w:p>
        </w:tc>
        <w:tc>
          <w:tcPr>
            <w:tcW w:w="4606" w:type="dxa"/>
          </w:tcPr>
          <w:p w14:paraId="4EFDE9F4" w14:textId="5C5DF4B0" w:rsidR="0022076A" w:rsidRDefault="0022076A" w:rsidP="0022076A">
            <w:pPr>
              <w:pStyle w:val="Geenafstand"/>
              <w:cnfStyle w:val="000000100000" w:firstRow="0" w:lastRow="0" w:firstColumn="0" w:lastColumn="0" w:oddVBand="0" w:evenVBand="0" w:oddHBand="1" w:evenHBand="0" w:firstRowFirstColumn="0" w:firstRowLastColumn="0" w:lastRowFirstColumn="0" w:lastRowLastColumn="0"/>
            </w:pPr>
            <w:r>
              <w:t>Paulien</w:t>
            </w:r>
          </w:p>
        </w:tc>
      </w:tr>
      <w:tr w:rsidR="0022076A" w14:paraId="719992D9" w14:textId="77777777" w:rsidTr="006344BD">
        <w:tc>
          <w:tcPr>
            <w:cnfStyle w:val="001000000000" w:firstRow="0" w:lastRow="0" w:firstColumn="1" w:lastColumn="0" w:oddVBand="0" w:evenVBand="0" w:oddHBand="0" w:evenHBand="0" w:firstRowFirstColumn="0" w:firstRowLastColumn="0" w:lastRowFirstColumn="0" w:lastRowLastColumn="0"/>
            <w:tcW w:w="4606" w:type="dxa"/>
          </w:tcPr>
          <w:p w14:paraId="40CCCF89" w14:textId="77777777" w:rsidR="0022076A" w:rsidRDefault="0022076A" w:rsidP="0022076A">
            <w:pPr>
              <w:pStyle w:val="Geenafstand"/>
            </w:pPr>
            <w:r>
              <w:t>Wat?</w:t>
            </w:r>
          </w:p>
        </w:tc>
        <w:tc>
          <w:tcPr>
            <w:tcW w:w="4606" w:type="dxa"/>
          </w:tcPr>
          <w:p w14:paraId="2186467F" w14:textId="1B80EF03" w:rsidR="0022076A" w:rsidRDefault="0022076A" w:rsidP="0022076A">
            <w:pPr>
              <w:pStyle w:val="Geenafstand"/>
              <w:keepNext/>
              <w:cnfStyle w:val="000000000000" w:firstRow="0" w:lastRow="0" w:firstColumn="0" w:lastColumn="0" w:oddVBand="0" w:evenVBand="0" w:oddHBand="0" w:evenHBand="0" w:firstRowFirstColumn="0" w:firstRowLastColumn="0" w:lastRowFirstColumn="0" w:lastRowLastColumn="0"/>
            </w:pPr>
            <w:r>
              <w:t>Een webpagina toevoegen met informatie over de supplementen + de supplementen presenteren in de sportschool</w:t>
            </w:r>
          </w:p>
        </w:tc>
      </w:tr>
    </w:tbl>
    <w:p w14:paraId="4CC9D538" w14:textId="329C0DC3" w:rsidR="0055689C" w:rsidRDefault="0022076A" w:rsidP="0022076A">
      <w:pPr>
        <w:pStyle w:val="Bijschrift"/>
      </w:pPr>
      <w:bookmarkStart w:id="82" w:name="_Toc484945559"/>
      <w:r>
        <w:t xml:space="preserve">Tabel </w:t>
      </w:r>
      <w:r w:rsidR="005C760B">
        <w:fldChar w:fldCharType="begin"/>
      </w:r>
      <w:r w:rsidR="005C760B">
        <w:instrText xml:space="preserve"> SEQ Tabel \* ARABIC </w:instrText>
      </w:r>
      <w:r w:rsidR="005C760B">
        <w:fldChar w:fldCharType="separate"/>
      </w:r>
      <w:r w:rsidR="00B66109">
        <w:rPr>
          <w:noProof/>
        </w:rPr>
        <w:t>30</w:t>
      </w:r>
      <w:r w:rsidR="005C760B">
        <w:rPr>
          <w:noProof/>
        </w:rPr>
        <w:fldChar w:fldCharType="end"/>
      </w:r>
      <w:r>
        <w:t>: Planning opzet verkoop supplementen</w:t>
      </w:r>
      <w:bookmarkEnd w:id="82"/>
    </w:p>
    <w:p w14:paraId="3B91E9BB" w14:textId="1A73A8F2" w:rsidR="00666018" w:rsidRDefault="006B6C7D" w:rsidP="006B6C7D">
      <w:pPr>
        <w:pStyle w:val="Kop2"/>
        <w:numPr>
          <w:ilvl w:val="1"/>
          <w:numId w:val="1"/>
        </w:numPr>
      </w:pPr>
      <w:bookmarkStart w:id="83" w:name="_Toc485044019"/>
      <w:r>
        <w:t>Promotie</w:t>
      </w:r>
      <w:bookmarkEnd w:id="83"/>
    </w:p>
    <w:p w14:paraId="390F1681" w14:textId="77777777" w:rsidR="006142AB" w:rsidRDefault="00331F69" w:rsidP="006B6C7D">
      <w:pPr>
        <w:pStyle w:val="Geenafstand"/>
      </w:pPr>
      <w:r>
        <w:t xml:space="preserve">De promotie van de Exercise supplementen kan op drie manieren gedaan worden. </w:t>
      </w:r>
      <w:r w:rsidR="00CC6B7A">
        <w:t>Ten eerste kunnen de communicatiekanalen van Exercise worden ingezet. Dit zijn Facebook</w:t>
      </w:r>
      <w:r w:rsidR="00666018">
        <w:t>,</w:t>
      </w:r>
      <w:r w:rsidR="00CC6B7A">
        <w:t xml:space="preserve"> Instagram en e-mail. </w:t>
      </w:r>
      <w:r w:rsidR="00666018">
        <w:t>Het is de bedoeling dat in week 29 via alle drie de kanalen promotie berichten worden verstuurd over de supplementen. De tweede manier van promotie is dat de trainers de supplementen moeten gaan gebruiken.</w:t>
      </w:r>
      <w:r w:rsidR="00272C4E">
        <w:t xml:space="preserve"> Als de trainers over de supplementen praten en mondeling de supplementen promoten heeft dit invloed op de leden. De derde manier van promotie is het test moment. Een goede manier van promotie is om alle leden één gratis test moment van een supplement aan te bieden. Het is de bedoeling dat de leden één week hebben om een supplementen te komen testen.</w:t>
      </w:r>
    </w:p>
    <w:p w14:paraId="160DAF36" w14:textId="77777777" w:rsidR="006142AB" w:rsidRDefault="006142AB" w:rsidP="006B6C7D">
      <w:pPr>
        <w:pStyle w:val="Geenafstand"/>
      </w:pPr>
    </w:p>
    <w:p w14:paraId="536E5889" w14:textId="7FFA1089" w:rsidR="00272C4E" w:rsidRDefault="00272C4E" w:rsidP="006B6C7D">
      <w:pPr>
        <w:pStyle w:val="Geenafstand"/>
      </w:pPr>
      <w:r>
        <w:t xml:space="preserve">De </w:t>
      </w:r>
      <w:r w:rsidR="006142AB">
        <w:t>promotie van dit</w:t>
      </w:r>
      <w:r>
        <w:t xml:space="preserve"> test moment kan gedaan worden via de communicatiekanalen van Exercise. </w:t>
      </w:r>
      <w:r w:rsidR="00D8733C">
        <w:t>De wekelijkse voedingsdeskundige kan ook gepromoot worden via de communicatiekanalen. De baat die Exercise heeft bij al deze promotie is dat de leden op de hoogte zijn van de supplementen</w:t>
      </w:r>
      <w:r w:rsidR="006142AB">
        <w:t xml:space="preserve"> en de acties eromheen</w:t>
      </w:r>
      <w:r w:rsidR="00D8733C">
        <w:t xml:space="preserve"> en daardoor het gebruik van de supplementen kunnen overwegen. </w:t>
      </w:r>
      <w:r>
        <w:t xml:space="preserve">De kosten van de promotie acties zijn de supplementen die worden </w:t>
      </w:r>
      <w:r w:rsidRPr="009C094D">
        <w:t>weggegeven in de test week. De kosten staan weergegeven in tabel 31. De planning voor de promotie staat weergegeven in tabel 32.</w:t>
      </w:r>
    </w:p>
    <w:p w14:paraId="3CC485D9" w14:textId="77777777" w:rsidR="00272C4E" w:rsidRDefault="00272C4E" w:rsidP="006B6C7D">
      <w:pPr>
        <w:pStyle w:val="Geenafstand"/>
      </w:pPr>
    </w:p>
    <w:tbl>
      <w:tblPr>
        <w:tblStyle w:val="Rastertabel4-Accent51"/>
        <w:tblW w:w="0" w:type="auto"/>
        <w:tblLook w:val="04A0" w:firstRow="1" w:lastRow="0" w:firstColumn="1" w:lastColumn="0" w:noHBand="0" w:noVBand="1"/>
      </w:tblPr>
      <w:tblGrid>
        <w:gridCol w:w="4606"/>
        <w:gridCol w:w="4606"/>
      </w:tblGrid>
      <w:tr w:rsidR="00272C4E" w14:paraId="1FAFF319" w14:textId="77777777" w:rsidTr="00634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12B9968" w14:textId="2B2B1EE6" w:rsidR="00272C4E" w:rsidRPr="00272C4E" w:rsidRDefault="00272C4E" w:rsidP="006B6C7D">
            <w:pPr>
              <w:pStyle w:val="Geenafstand"/>
              <w:rPr>
                <w:b w:val="0"/>
              </w:rPr>
            </w:pPr>
            <w:r>
              <w:rPr>
                <w:b w:val="0"/>
              </w:rPr>
              <w:t>Kostenpost</w:t>
            </w:r>
          </w:p>
        </w:tc>
        <w:tc>
          <w:tcPr>
            <w:tcW w:w="4606" w:type="dxa"/>
          </w:tcPr>
          <w:p w14:paraId="70A9084A" w14:textId="68ACE0DE" w:rsidR="00272C4E" w:rsidRPr="00272C4E" w:rsidRDefault="00272C4E" w:rsidP="006B6C7D">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Kosten</w:t>
            </w:r>
          </w:p>
        </w:tc>
      </w:tr>
      <w:tr w:rsidR="00272C4E" w14:paraId="199CB07B" w14:textId="77777777" w:rsidTr="00634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C0DD56F" w14:textId="4B3BA5E6" w:rsidR="00272C4E" w:rsidRPr="006344BD" w:rsidRDefault="00272C4E" w:rsidP="006B6C7D">
            <w:pPr>
              <w:pStyle w:val="Geenafstand"/>
              <w:rPr>
                <w:b w:val="0"/>
              </w:rPr>
            </w:pPr>
            <w:r w:rsidRPr="006344BD">
              <w:rPr>
                <w:b w:val="0"/>
              </w:rPr>
              <w:t>2 potten Exercise eiwit poeder</w:t>
            </w:r>
          </w:p>
        </w:tc>
        <w:tc>
          <w:tcPr>
            <w:tcW w:w="4606" w:type="dxa"/>
          </w:tcPr>
          <w:p w14:paraId="79C1C482" w14:textId="4A584F0E" w:rsidR="00272C4E" w:rsidRDefault="00272C4E" w:rsidP="006B6C7D">
            <w:pPr>
              <w:pStyle w:val="Geenafstand"/>
              <w:cnfStyle w:val="000000100000" w:firstRow="0" w:lastRow="0" w:firstColumn="0" w:lastColumn="0" w:oddVBand="0" w:evenVBand="0" w:oddHBand="1" w:evenHBand="0" w:firstRowFirstColumn="0" w:firstRowLastColumn="0" w:lastRowFirstColumn="0" w:lastRowLastColumn="0"/>
            </w:pPr>
            <w:r>
              <w:t>€ 45,-</w:t>
            </w:r>
          </w:p>
        </w:tc>
      </w:tr>
      <w:tr w:rsidR="007F0834" w14:paraId="6BAA11CD" w14:textId="77777777" w:rsidTr="006344BD">
        <w:tc>
          <w:tcPr>
            <w:cnfStyle w:val="001000000000" w:firstRow="0" w:lastRow="0" w:firstColumn="1" w:lastColumn="0" w:oddVBand="0" w:evenVBand="0" w:oddHBand="0" w:evenHBand="0" w:firstRowFirstColumn="0" w:firstRowLastColumn="0" w:lastRowFirstColumn="0" w:lastRowLastColumn="0"/>
            <w:tcW w:w="4606" w:type="dxa"/>
          </w:tcPr>
          <w:p w14:paraId="604E5936" w14:textId="7679CED2" w:rsidR="007F0834" w:rsidRPr="006344BD" w:rsidRDefault="007F0834" w:rsidP="006B6C7D">
            <w:pPr>
              <w:pStyle w:val="Geenafstand"/>
              <w:rPr>
                <w:b w:val="0"/>
              </w:rPr>
            </w:pPr>
            <w:r w:rsidRPr="006344BD">
              <w:rPr>
                <w:b w:val="0"/>
              </w:rPr>
              <w:t>1 Exercise multivitaminen</w:t>
            </w:r>
          </w:p>
        </w:tc>
        <w:tc>
          <w:tcPr>
            <w:tcW w:w="4606" w:type="dxa"/>
          </w:tcPr>
          <w:p w14:paraId="38C1536B" w14:textId="01F5097C" w:rsidR="007F0834" w:rsidRDefault="007F0834" w:rsidP="006B6C7D">
            <w:pPr>
              <w:pStyle w:val="Geenafstand"/>
              <w:cnfStyle w:val="000000000000" w:firstRow="0" w:lastRow="0" w:firstColumn="0" w:lastColumn="0" w:oddVBand="0" w:evenVBand="0" w:oddHBand="0" w:evenHBand="0" w:firstRowFirstColumn="0" w:firstRowLastColumn="0" w:lastRowFirstColumn="0" w:lastRowLastColumn="0"/>
            </w:pPr>
            <w:r>
              <w:t>€ 11,55</w:t>
            </w:r>
          </w:p>
        </w:tc>
      </w:tr>
      <w:tr w:rsidR="007F0834" w14:paraId="682EEAA4" w14:textId="77777777" w:rsidTr="00634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A3905CA" w14:textId="3BD1FD73" w:rsidR="007F0834" w:rsidRPr="006344BD" w:rsidRDefault="007F0834" w:rsidP="006B6C7D">
            <w:pPr>
              <w:pStyle w:val="Geenafstand"/>
              <w:rPr>
                <w:b w:val="0"/>
              </w:rPr>
            </w:pPr>
            <w:r w:rsidRPr="006344BD">
              <w:rPr>
                <w:b w:val="0"/>
              </w:rPr>
              <w:t>1 Exercise magnesium</w:t>
            </w:r>
          </w:p>
        </w:tc>
        <w:tc>
          <w:tcPr>
            <w:tcW w:w="4606" w:type="dxa"/>
          </w:tcPr>
          <w:p w14:paraId="389FDEB0" w14:textId="30799252" w:rsidR="007F0834" w:rsidRDefault="007F0834" w:rsidP="007F0834">
            <w:pPr>
              <w:pStyle w:val="Geenafstand"/>
              <w:keepNext/>
              <w:cnfStyle w:val="000000100000" w:firstRow="0" w:lastRow="0" w:firstColumn="0" w:lastColumn="0" w:oddVBand="0" w:evenVBand="0" w:oddHBand="1" w:evenHBand="0" w:firstRowFirstColumn="0" w:firstRowLastColumn="0" w:lastRowFirstColumn="0" w:lastRowLastColumn="0"/>
            </w:pPr>
            <w:r>
              <w:t>€ 6,15</w:t>
            </w:r>
          </w:p>
        </w:tc>
      </w:tr>
      <w:tr w:rsidR="00F35FBD" w14:paraId="6ED28CA2" w14:textId="77777777" w:rsidTr="006344BD">
        <w:tc>
          <w:tcPr>
            <w:cnfStyle w:val="001000000000" w:firstRow="0" w:lastRow="0" w:firstColumn="1" w:lastColumn="0" w:oddVBand="0" w:evenVBand="0" w:oddHBand="0" w:evenHBand="0" w:firstRowFirstColumn="0" w:firstRowLastColumn="0" w:lastRowFirstColumn="0" w:lastRowLastColumn="0"/>
            <w:tcW w:w="4606" w:type="dxa"/>
          </w:tcPr>
          <w:p w14:paraId="24406BD4" w14:textId="47E3159A" w:rsidR="00F35FBD" w:rsidRPr="006344BD" w:rsidRDefault="00F35FBD" w:rsidP="006B6C7D">
            <w:pPr>
              <w:pStyle w:val="Geenafstand"/>
            </w:pPr>
            <w:r w:rsidRPr="006344BD">
              <w:t>Totaal</w:t>
            </w:r>
          </w:p>
        </w:tc>
        <w:tc>
          <w:tcPr>
            <w:tcW w:w="4606" w:type="dxa"/>
          </w:tcPr>
          <w:p w14:paraId="5675588A" w14:textId="2F5A11EB" w:rsidR="00F35FBD" w:rsidRPr="00C21D6E" w:rsidRDefault="00F35FBD" w:rsidP="007F0834">
            <w:pPr>
              <w:pStyle w:val="Geenafstand"/>
              <w:keepNext/>
              <w:cnfStyle w:val="000000000000" w:firstRow="0" w:lastRow="0" w:firstColumn="0" w:lastColumn="0" w:oddVBand="0" w:evenVBand="0" w:oddHBand="0" w:evenHBand="0" w:firstRowFirstColumn="0" w:firstRowLastColumn="0" w:lastRowFirstColumn="0" w:lastRowLastColumn="0"/>
              <w:rPr>
                <w:b/>
              </w:rPr>
            </w:pPr>
            <w:r w:rsidRPr="00C21D6E">
              <w:rPr>
                <w:b/>
              </w:rPr>
              <w:t xml:space="preserve">€ </w:t>
            </w:r>
            <w:r w:rsidR="00C21D6E" w:rsidRPr="00C21D6E">
              <w:rPr>
                <w:b/>
              </w:rPr>
              <w:t>62,70</w:t>
            </w:r>
          </w:p>
        </w:tc>
      </w:tr>
    </w:tbl>
    <w:p w14:paraId="5B5E0F94" w14:textId="1412C69F" w:rsidR="00272C4E" w:rsidRDefault="007F0834" w:rsidP="007F0834">
      <w:pPr>
        <w:pStyle w:val="Bijschrift"/>
      </w:pPr>
      <w:bookmarkStart w:id="84" w:name="_Toc484945560"/>
      <w:r>
        <w:t xml:space="preserve">Tabel </w:t>
      </w:r>
      <w:r w:rsidR="005C760B">
        <w:fldChar w:fldCharType="begin"/>
      </w:r>
      <w:r w:rsidR="005C760B">
        <w:instrText xml:space="preserve"> SEQ Tabel \* ARABIC </w:instrText>
      </w:r>
      <w:r w:rsidR="005C760B">
        <w:fldChar w:fldCharType="separate"/>
      </w:r>
      <w:r w:rsidR="00B66109">
        <w:rPr>
          <w:noProof/>
        </w:rPr>
        <w:t>31</w:t>
      </w:r>
      <w:r w:rsidR="005C760B">
        <w:rPr>
          <w:noProof/>
        </w:rPr>
        <w:fldChar w:fldCharType="end"/>
      </w:r>
      <w:r>
        <w:t>: Kosten promotie</w:t>
      </w:r>
      <w:bookmarkEnd w:id="84"/>
    </w:p>
    <w:tbl>
      <w:tblPr>
        <w:tblStyle w:val="Rastertabel4-Accent51"/>
        <w:tblW w:w="0" w:type="auto"/>
        <w:tblLook w:val="04A0" w:firstRow="1" w:lastRow="0" w:firstColumn="1" w:lastColumn="0" w:noHBand="0" w:noVBand="1"/>
      </w:tblPr>
      <w:tblGrid>
        <w:gridCol w:w="3070"/>
        <w:gridCol w:w="3071"/>
        <w:gridCol w:w="3071"/>
      </w:tblGrid>
      <w:tr w:rsidR="007F0834" w14:paraId="63C9DD2A" w14:textId="77777777" w:rsidTr="00634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30E6304" w14:textId="6E8AF4A6" w:rsidR="007F0834" w:rsidRDefault="007F0834" w:rsidP="006B6C7D">
            <w:pPr>
              <w:pStyle w:val="Geenafstand"/>
            </w:pPr>
            <w:r>
              <w:t>Wanneer?</w:t>
            </w:r>
          </w:p>
        </w:tc>
        <w:tc>
          <w:tcPr>
            <w:tcW w:w="3071" w:type="dxa"/>
          </w:tcPr>
          <w:p w14:paraId="39F9898A" w14:textId="04E47B07" w:rsidR="007F0834" w:rsidRDefault="007F0834" w:rsidP="006B6C7D">
            <w:pPr>
              <w:pStyle w:val="Geenafstand"/>
              <w:cnfStyle w:val="100000000000" w:firstRow="1" w:lastRow="0" w:firstColumn="0" w:lastColumn="0" w:oddVBand="0" w:evenVBand="0" w:oddHBand="0" w:evenHBand="0" w:firstRowFirstColumn="0" w:firstRowLastColumn="0" w:lastRowFirstColumn="0" w:lastRowLastColumn="0"/>
            </w:pPr>
            <w:r>
              <w:t>Week 29</w:t>
            </w:r>
          </w:p>
        </w:tc>
        <w:tc>
          <w:tcPr>
            <w:tcW w:w="3071" w:type="dxa"/>
          </w:tcPr>
          <w:p w14:paraId="351E3AFD" w14:textId="4610355B" w:rsidR="007F0834" w:rsidRDefault="007F0834" w:rsidP="006B6C7D">
            <w:pPr>
              <w:pStyle w:val="Geenafstand"/>
              <w:cnfStyle w:val="100000000000" w:firstRow="1" w:lastRow="0" w:firstColumn="0" w:lastColumn="0" w:oddVBand="0" w:evenVBand="0" w:oddHBand="0" w:evenHBand="0" w:firstRowFirstColumn="0" w:firstRowLastColumn="0" w:lastRowFirstColumn="0" w:lastRowLastColumn="0"/>
            </w:pPr>
            <w:r>
              <w:t>Week 30</w:t>
            </w:r>
          </w:p>
        </w:tc>
      </w:tr>
      <w:tr w:rsidR="007F0834" w14:paraId="754F59FA" w14:textId="77777777" w:rsidTr="00634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2368B9E" w14:textId="697AF66B" w:rsidR="007F0834" w:rsidRDefault="007F0834" w:rsidP="006B6C7D">
            <w:pPr>
              <w:pStyle w:val="Geenafstand"/>
            </w:pPr>
            <w:r>
              <w:t>Wie?</w:t>
            </w:r>
          </w:p>
        </w:tc>
        <w:tc>
          <w:tcPr>
            <w:tcW w:w="3071" w:type="dxa"/>
          </w:tcPr>
          <w:p w14:paraId="119713CD" w14:textId="252EF903" w:rsidR="007F0834" w:rsidRDefault="007F0834" w:rsidP="006B6C7D">
            <w:pPr>
              <w:pStyle w:val="Geenafstand"/>
              <w:cnfStyle w:val="000000100000" w:firstRow="0" w:lastRow="0" w:firstColumn="0" w:lastColumn="0" w:oddVBand="0" w:evenVBand="0" w:oddHBand="1" w:evenHBand="0" w:firstRowFirstColumn="0" w:firstRowLastColumn="0" w:lastRowFirstColumn="0" w:lastRowLastColumn="0"/>
            </w:pPr>
            <w:r>
              <w:t>Larissa</w:t>
            </w:r>
          </w:p>
        </w:tc>
        <w:tc>
          <w:tcPr>
            <w:tcW w:w="3071" w:type="dxa"/>
          </w:tcPr>
          <w:p w14:paraId="6BDF6C6C" w14:textId="7191CFAD" w:rsidR="007F0834" w:rsidRDefault="00AC0AF3" w:rsidP="006B6C7D">
            <w:pPr>
              <w:pStyle w:val="Geenafstand"/>
              <w:cnfStyle w:val="000000100000" w:firstRow="0" w:lastRow="0" w:firstColumn="0" w:lastColumn="0" w:oddVBand="0" w:evenVBand="0" w:oddHBand="1" w:evenHBand="0" w:firstRowFirstColumn="0" w:firstRowLastColumn="0" w:lastRowFirstColumn="0" w:lastRowLastColumn="0"/>
            </w:pPr>
            <w:r>
              <w:t>Bar</w:t>
            </w:r>
            <w:r w:rsidR="007F0834">
              <w:t>personeel</w:t>
            </w:r>
          </w:p>
        </w:tc>
      </w:tr>
      <w:tr w:rsidR="007F0834" w14:paraId="6CE028D2" w14:textId="77777777" w:rsidTr="006344BD">
        <w:tc>
          <w:tcPr>
            <w:cnfStyle w:val="001000000000" w:firstRow="0" w:lastRow="0" w:firstColumn="1" w:lastColumn="0" w:oddVBand="0" w:evenVBand="0" w:oddHBand="0" w:evenHBand="0" w:firstRowFirstColumn="0" w:firstRowLastColumn="0" w:lastRowFirstColumn="0" w:lastRowLastColumn="0"/>
            <w:tcW w:w="3070" w:type="dxa"/>
          </w:tcPr>
          <w:p w14:paraId="003BB7A5" w14:textId="2D4C6307" w:rsidR="007F0834" w:rsidRDefault="007F0834" w:rsidP="006B6C7D">
            <w:pPr>
              <w:pStyle w:val="Geenafstand"/>
            </w:pPr>
            <w:r>
              <w:t>Wat?</w:t>
            </w:r>
          </w:p>
        </w:tc>
        <w:tc>
          <w:tcPr>
            <w:tcW w:w="3071" w:type="dxa"/>
          </w:tcPr>
          <w:p w14:paraId="0E00F71B" w14:textId="6CDF3C6E" w:rsidR="007F0834" w:rsidRDefault="007F0834" w:rsidP="006B6C7D">
            <w:pPr>
              <w:pStyle w:val="Geenafstand"/>
              <w:cnfStyle w:val="000000000000" w:firstRow="0" w:lastRow="0" w:firstColumn="0" w:lastColumn="0" w:oddVBand="0" w:evenVBand="0" w:oddHBand="0" w:evenHBand="0" w:firstRowFirstColumn="0" w:firstRowLastColumn="0" w:lastRowFirstColumn="0" w:lastRowLastColumn="0"/>
            </w:pPr>
            <w:r>
              <w:t>Promotie van Exercise supplementen</w:t>
            </w:r>
            <w:r w:rsidR="00D8733C">
              <w:t>,</w:t>
            </w:r>
            <w:r>
              <w:t xml:space="preserve"> testmomenten</w:t>
            </w:r>
            <w:r w:rsidR="00D8733C">
              <w:t xml:space="preserve"> en voedingsdeskundige</w:t>
            </w:r>
            <w:r>
              <w:t xml:space="preserve"> via </w:t>
            </w:r>
            <w:r>
              <w:lastRenderedPageBreak/>
              <w:t>communicatiekanalen</w:t>
            </w:r>
          </w:p>
        </w:tc>
        <w:tc>
          <w:tcPr>
            <w:tcW w:w="3071" w:type="dxa"/>
          </w:tcPr>
          <w:p w14:paraId="56148932" w14:textId="2C31BC3A" w:rsidR="007F0834" w:rsidRDefault="007F0834" w:rsidP="006B6C7D">
            <w:pPr>
              <w:pStyle w:val="Geenafstand"/>
              <w:cnfStyle w:val="000000000000" w:firstRow="0" w:lastRow="0" w:firstColumn="0" w:lastColumn="0" w:oddVBand="0" w:evenVBand="0" w:oddHBand="0" w:evenHBand="0" w:firstRowFirstColumn="0" w:firstRowLastColumn="0" w:lastRowFirstColumn="0" w:lastRowLastColumn="0"/>
            </w:pPr>
            <w:r>
              <w:lastRenderedPageBreak/>
              <w:t>Testmoment van supplementen aan de bar</w:t>
            </w:r>
          </w:p>
        </w:tc>
      </w:tr>
      <w:tr w:rsidR="007F0834" w14:paraId="6435051D" w14:textId="77777777" w:rsidTr="00634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71FAC49" w14:textId="0A260FCD" w:rsidR="007F0834" w:rsidRDefault="007F0834" w:rsidP="006B6C7D">
            <w:pPr>
              <w:pStyle w:val="Geenafstand"/>
            </w:pPr>
            <w:r>
              <w:t>Wie?</w:t>
            </w:r>
          </w:p>
        </w:tc>
        <w:tc>
          <w:tcPr>
            <w:tcW w:w="3071" w:type="dxa"/>
          </w:tcPr>
          <w:p w14:paraId="052138A7" w14:textId="4E5573FF" w:rsidR="007F0834" w:rsidRDefault="007F0834" w:rsidP="006B6C7D">
            <w:pPr>
              <w:pStyle w:val="Geenafstand"/>
              <w:cnfStyle w:val="000000100000" w:firstRow="0" w:lastRow="0" w:firstColumn="0" w:lastColumn="0" w:oddVBand="0" w:evenVBand="0" w:oddHBand="1" w:evenHBand="0" w:firstRowFirstColumn="0" w:firstRowLastColumn="0" w:lastRowFirstColumn="0" w:lastRowLastColumn="0"/>
            </w:pPr>
            <w:r>
              <w:t>Alle trainers van Exercise</w:t>
            </w:r>
          </w:p>
        </w:tc>
        <w:tc>
          <w:tcPr>
            <w:tcW w:w="3071" w:type="dxa"/>
          </w:tcPr>
          <w:p w14:paraId="668700C2" w14:textId="77777777" w:rsidR="007F0834" w:rsidRDefault="007F0834" w:rsidP="006B6C7D">
            <w:pPr>
              <w:pStyle w:val="Geenafstand"/>
              <w:cnfStyle w:val="000000100000" w:firstRow="0" w:lastRow="0" w:firstColumn="0" w:lastColumn="0" w:oddVBand="0" w:evenVBand="0" w:oddHBand="1" w:evenHBand="0" w:firstRowFirstColumn="0" w:firstRowLastColumn="0" w:lastRowFirstColumn="0" w:lastRowLastColumn="0"/>
            </w:pPr>
          </w:p>
        </w:tc>
      </w:tr>
      <w:tr w:rsidR="007F0834" w14:paraId="2A6F0C7A" w14:textId="77777777" w:rsidTr="006344BD">
        <w:tc>
          <w:tcPr>
            <w:cnfStyle w:val="001000000000" w:firstRow="0" w:lastRow="0" w:firstColumn="1" w:lastColumn="0" w:oddVBand="0" w:evenVBand="0" w:oddHBand="0" w:evenHBand="0" w:firstRowFirstColumn="0" w:firstRowLastColumn="0" w:lastRowFirstColumn="0" w:lastRowLastColumn="0"/>
            <w:tcW w:w="3070" w:type="dxa"/>
          </w:tcPr>
          <w:p w14:paraId="18967AEE" w14:textId="013E777F" w:rsidR="007F0834" w:rsidRDefault="007F0834" w:rsidP="006B6C7D">
            <w:pPr>
              <w:pStyle w:val="Geenafstand"/>
            </w:pPr>
            <w:r>
              <w:t>Wat?</w:t>
            </w:r>
          </w:p>
        </w:tc>
        <w:tc>
          <w:tcPr>
            <w:tcW w:w="3071" w:type="dxa"/>
          </w:tcPr>
          <w:p w14:paraId="5FF6C045" w14:textId="67297B54" w:rsidR="007F0834" w:rsidRDefault="007F0834" w:rsidP="006B6C7D">
            <w:pPr>
              <w:pStyle w:val="Geenafstand"/>
              <w:cnfStyle w:val="000000000000" w:firstRow="0" w:lastRow="0" w:firstColumn="0" w:lastColumn="0" w:oddVBand="0" w:evenVBand="0" w:oddHBand="0" w:evenHBand="0" w:firstRowFirstColumn="0" w:firstRowLastColumn="0" w:lastRowFirstColumn="0" w:lastRowLastColumn="0"/>
            </w:pPr>
            <w:r>
              <w:t>Beginnen met het gebruik van supplementen en de mondelingen promotie ervan</w:t>
            </w:r>
          </w:p>
        </w:tc>
        <w:tc>
          <w:tcPr>
            <w:tcW w:w="3071" w:type="dxa"/>
          </w:tcPr>
          <w:p w14:paraId="183AFFAB" w14:textId="77777777" w:rsidR="007F0834" w:rsidRDefault="007F0834" w:rsidP="007F0834">
            <w:pPr>
              <w:pStyle w:val="Geenafstand"/>
              <w:keepNext/>
              <w:cnfStyle w:val="000000000000" w:firstRow="0" w:lastRow="0" w:firstColumn="0" w:lastColumn="0" w:oddVBand="0" w:evenVBand="0" w:oddHBand="0" w:evenHBand="0" w:firstRowFirstColumn="0" w:firstRowLastColumn="0" w:lastRowFirstColumn="0" w:lastRowLastColumn="0"/>
            </w:pPr>
          </w:p>
        </w:tc>
      </w:tr>
    </w:tbl>
    <w:p w14:paraId="57211C80" w14:textId="606A0656" w:rsidR="00331F69" w:rsidRDefault="007F0834" w:rsidP="006344BD">
      <w:pPr>
        <w:pStyle w:val="Bijschrift"/>
      </w:pPr>
      <w:bookmarkStart w:id="85" w:name="_Toc484945561"/>
      <w:r>
        <w:t xml:space="preserve">Tabel </w:t>
      </w:r>
      <w:r w:rsidR="005C760B">
        <w:fldChar w:fldCharType="begin"/>
      </w:r>
      <w:r w:rsidR="005C760B">
        <w:instrText xml:space="preserve"> SEQ Tabel \* ARABIC </w:instrText>
      </w:r>
      <w:r w:rsidR="005C760B">
        <w:fldChar w:fldCharType="separate"/>
      </w:r>
      <w:r w:rsidR="00B66109">
        <w:rPr>
          <w:noProof/>
        </w:rPr>
        <w:t>32</w:t>
      </w:r>
      <w:r w:rsidR="005C760B">
        <w:rPr>
          <w:noProof/>
        </w:rPr>
        <w:fldChar w:fldCharType="end"/>
      </w:r>
      <w:r>
        <w:t>: Planning promotie</w:t>
      </w:r>
      <w:bookmarkEnd w:id="85"/>
    </w:p>
    <w:p w14:paraId="2DC0C4D5" w14:textId="77777777" w:rsidR="006B6C7D" w:rsidRDefault="006B6C7D" w:rsidP="006B6C7D">
      <w:pPr>
        <w:pStyle w:val="Kop2"/>
        <w:numPr>
          <w:ilvl w:val="1"/>
          <w:numId w:val="1"/>
        </w:numPr>
      </w:pPr>
      <w:bookmarkStart w:id="86" w:name="_Toc485044020"/>
      <w:r>
        <w:t>Uitbreiding van supplementen assortiment</w:t>
      </w:r>
      <w:bookmarkEnd w:id="86"/>
    </w:p>
    <w:p w14:paraId="04A2DED9" w14:textId="351A3A39" w:rsidR="007F0834" w:rsidRDefault="00AC0AF3" w:rsidP="008B7520">
      <w:pPr>
        <w:pStyle w:val="Geenafstand"/>
      </w:pPr>
      <w:r>
        <w:t xml:space="preserve">De laatste aanbeveling is dat Exercise zich moet blijven verdiepen in de </w:t>
      </w:r>
      <w:r w:rsidRPr="009C094D">
        <w:t xml:space="preserve">supplementen en bijvoorbeeld een pre-workout kan laten testen door de trainers. Een globale planning hiervan is te vinden in tabel 33. In de planning staat deze aanbevelingen 10 weken na de </w:t>
      </w:r>
      <w:r w:rsidR="006142AB" w:rsidRPr="009C094D">
        <w:t>introductie</w:t>
      </w:r>
      <w:r w:rsidRPr="009C094D">
        <w:t xml:space="preserve"> van de Exercise supplementen, maar met deze planning kan geschoven worden. Het is aan Exercise om te bepalen welk moment juist is voor de introductie</w:t>
      </w:r>
      <w:r>
        <w:t xml:space="preserve"> van een extra supplement.</w:t>
      </w:r>
      <w:r w:rsidR="006142AB">
        <w:t xml:space="preserve"> De baat die Exercise heeft bij het uitbreiden van het assortiment is dat de Exercise iets nieuws blijft aanbieden aan de leden. Met meer supplementen worden meer leden aangesproken, omdat elk lid andere supplementen gebruikt. Ook het exploitatieresultaat kan verbeterd worden met een uitbreiding van het assortiment.</w:t>
      </w:r>
    </w:p>
    <w:p w14:paraId="2FB4BB9B" w14:textId="77777777" w:rsidR="00AC0AF3" w:rsidRDefault="00AC0AF3" w:rsidP="008B7520">
      <w:pPr>
        <w:pStyle w:val="Geenafstand"/>
      </w:pPr>
    </w:p>
    <w:tbl>
      <w:tblPr>
        <w:tblStyle w:val="Rastertabel4-Accent51"/>
        <w:tblW w:w="0" w:type="auto"/>
        <w:tblLook w:val="04A0" w:firstRow="1" w:lastRow="0" w:firstColumn="1" w:lastColumn="0" w:noHBand="0" w:noVBand="1"/>
      </w:tblPr>
      <w:tblGrid>
        <w:gridCol w:w="1972"/>
        <w:gridCol w:w="1886"/>
        <w:gridCol w:w="2123"/>
        <w:gridCol w:w="1793"/>
        <w:gridCol w:w="1514"/>
      </w:tblGrid>
      <w:tr w:rsidR="00AC0AF3" w14:paraId="5DF79D35" w14:textId="03C31E1C" w:rsidTr="00634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tcPr>
          <w:p w14:paraId="2F1316C8" w14:textId="46F5EDAE" w:rsidR="00AC0AF3" w:rsidRDefault="00AC0AF3" w:rsidP="008B7520">
            <w:pPr>
              <w:pStyle w:val="Geenafstand"/>
            </w:pPr>
            <w:r>
              <w:t>Wanneer?</w:t>
            </w:r>
          </w:p>
        </w:tc>
        <w:tc>
          <w:tcPr>
            <w:tcW w:w="1886" w:type="dxa"/>
          </w:tcPr>
          <w:p w14:paraId="0A5DC9E8" w14:textId="13415F00" w:rsidR="00AC0AF3" w:rsidRDefault="00AC0AF3" w:rsidP="008B7520">
            <w:pPr>
              <w:pStyle w:val="Geenafstand"/>
              <w:cnfStyle w:val="100000000000" w:firstRow="1" w:lastRow="0" w:firstColumn="0" w:lastColumn="0" w:oddVBand="0" w:evenVBand="0" w:oddHBand="0" w:evenHBand="0" w:firstRowFirstColumn="0" w:firstRowLastColumn="0" w:lastRowFirstColumn="0" w:lastRowLastColumn="0"/>
            </w:pPr>
            <w:r>
              <w:t>Week 40</w:t>
            </w:r>
          </w:p>
        </w:tc>
        <w:tc>
          <w:tcPr>
            <w:tcW w:w="2123" w:type="dxa"/>
          </w:tcPr>
          <w:p w14:paraId="4B177530" w14:textId="1B4A115C" w:rsidR="00AC0AF3" w:rsidRDefault="00AC0AF3" w:rsidP="008B7520">
            <w:pPr>
              <w:pStyle w:val="Geenafstand"/>
              <w:cnfStyle w:val="100000000000" w:firstRow="1" w:lastRow="0" w:firstColumn="0" w:lastColumn="0" w:oddVBand="0" w:evenVBand="0" w:oddHBand="0" w:evenHBand="0" w:firstRowFirstColumn="0" w:firstRowLastColumn="0" w:lastRowFirstColumn="0" w:lastRowLastColumn="0"/>
            </w:pPr>
            <w:r>
              <w:t>Week 42</w:t>
            </w:r>
          </w:p>
        </w:tc>
        <w:tc>
          <w:tcPr>
            <w:tcW w:w="1793" w:type="dxa"/>
          </w:tcPr>
          <w:p w14:paraId="3C0BF792" w14:textId="4C4547BA" w:rsidR="00AC0AF3" w:rsidRDefault="00AC0AF3" w:rsidP="008B7520">
            <w:pPr>
              <w:pStyle w:val="Geenafstand"/>
              <w:cnfStyle w:val="100000000000" w:firstRow="1" w:lastRow="0" w:firstColumn="0" w:lastColumn="0" w:oddVBand="0" w:evenVBand="0" w:oddHBand="0" w:evenHBand="0" w:firstRowFirstColumn="0" w:firstRowLastColumn="0" w:lastRowFirstColumn="0" w:lastRowLastColumn="0"/>
            </w:pPr>
            <w:r>
              <w:t>Week 43</w:t>
            </w:r>
          </w:p>
        </w:tc>
        <w:tc>
          <w:tcPr>
            <w:tcW w:w="1514" w:type="dxa"/>
          </w:tcPr>
          <w:p w14:paraId="6F66D29D" w14:textId="5E60C3ED" w:rsidR="00AC0AF3" w:rsidRDefault="00AC0AF3" w:rsidP="008B7520">
            <w:pPr>
              <w:pStyle w:val="Geenafstand"/>
              <w:cnfStyle w:val="100000000000" w:firstRow="1" w:lastRow="0" w:firstColumn="0" w:lastColumn="0" w:oddVBand="0" w:evenVBand="0" w:oddHBand="0" w:evenHBand="0" w:firstRowFirstColumn="0" w:firstRowLastColumn="0" w:lastRowFirstColumn="0" w:lastRowLastColumn="0"/>
            </w:pPr>
            <w:r>
              <w:t>Week 44</w:t>
            </w:r>
          </w:p>
        </w:tc>
      </w:tr>
      <w:tr w:rsidR="00AC0AF3" w14:paraId="1F3F66EE" w14:textId="56AAC4F3" w:rsidTr="00634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tcPr>
          <w:p w14:paraId="7F56F43C" w14:textId="63ABFF14" w:rsidR="00AC0AF3" w:rsidRDefault="00AC0AF3" w:rsidP="008B7520">
            <w:pPr>
              <w:pStyle w:val="Geenafstand"/>
            </w:pPr>
            <w:r>
              <w:t>Wie?</w:t>
            </w:r>
          </w:p>
        </w:tc>
        <w:tc>
          <w:tcPr>
            <w:tcW w:w="1886" w:type="dxa"/>
          </w:tcPr>
          <w:p w14:paraId="45E496E9" w14:textId="4DE63CFE" w:rsidR="00AC0AF3" w:rsidRDefault="00AC0AF3" w:rsidP="008B7520">
            <w:pPr>
              <w:pStyle w:val="Geenafstand"/>
              <w:cnfStyle w:val="000000100000" w:firstRow="0" w:lastRow="0" w:firstColumn="0" w:lastColumn="0" w:oddVBand="0" w:evenVBand="0" w:oddHBand="1" w:evenHBand="0" w:firstRowFirstColumn="0" w:firstRowLastColumn="0" w:lastRowFirstColumn="0" w:lastRowLastColumn="0"/>
            </w:pPr>
            <w:r>
              <w:t>Alle trainers van Exercise</w:t>
            </w:r>
          </w:p>
        </w:tc>
        <w:tc>
          <w:tcPr>
            <w:tcW w:w="2123" w:type="dxa"/>
          </w:tcPr>
          <w:p w14:paraId="6D7E3EE2" w14:textId="0388C9D2" w:rsidR="00AC0AF3" w:rsidRDefault="00AC0AF3" w:rsidP="008B7520">
            <w:pPr>
              <w:pStyle w:val="Geenafstand"/>
              <w:cnfStyle w:val="000000100000" w:firstRow="0" w:lastRow="0" w:firstColumn="0" w:lastColumn="0" w:oddVBand="0" w:evenVBand="0" w:oddHBand="1" w:evenHBand="0" w:firstRowFirstColumn="0" w:firstRowLastColumn="0" w:lastRowFirstColumn="0" w:lastRowLastColumn="0"/>
            </w:pPr>
            <w:r>
              <w:t>Yves</w:t>
            </w:r>
          </w:p>
        </w:tc>
        <w:tc>
          <w:tcPr>
            <w:tcW w:w="1793" w:type="dxa"/>
          </w:tcPr>
          <w:p w14:paraId="63A09977" w14:textId="234CBFFF" w:rsidR="00AC0AF3" w:rsidRDefault="00AC0AF3" w:rsidP="008B7520">
            <w:pPr>
              <w:pStyle w:val="Geenafstand"/>
              <w:cnfStyle w:val="000000100000" w:firstRow="0" w:lastRow="0" w:firstColumn="0" w:lastColumn="0" w:oddVBand="0" w:evenVBand="0" w:oddHBand="1" w:evenHBand="0" w:firstRowFirstColumn="0" w:firstRowLastColumn="0" w:lastRowFirstColumn="0" w:lastRowLastColumn="0"/>
            </w:pPr>
            <w:r>
              <w:t>Paulien + Larissa</w:t>
            </w:r>
          </w:p>
        </w:tc>
        <w:tc>
          <w:tcPr>
            <w:tcW w:w="1514" w:type="dxa"/>
          </w:tcPr>
          <w:p w14:paraId="7052781D" w14:textId="414944F9" w:rsidR="00AC0AF3" w:rsidRDefault="00AC0AF3" w:rsidP="008B7520">
            <w:pPr>
              <w:pStyle w:val="Geenafstand"/>
              <w:cnfStyle w:val="000000100000" w:firstRow="0" w:lastRow="0" w:firstColumn="0" w:lastColumn="0" w:oddVBand="0" w:evenVBand="0" w:oddHBand="1" w:evenHBand="0" w:firstRowFirstColumn="0" w:firstRowLastColumn="0" w:lastRowFirstColumn="0" w:lastRowLastColumn="0"/>
            </w:pPr>
            <w:r>
              <w:t>Barpersoneel</w:t>
            </w:r>
          </w:p>
        </w:tc>
      </w:tr>
      <w:tr w:rsidR="00AC0AF3" w14:paraId="13C6A6B3" w14:textId="26D6E892" w:rsidTr="006344BD">
        <w:tc>
          <w:tcPr>
            <w:cnfStyle w:val="001000000000" w:firstRow="0" w:lastRow="0" w:firstColumn="1" w:lastColumn="0" w:oddVBand="0" w:evenVBand="0" w:oddHBand="0" w:evenHBand="0" w:firstRowFirstColumn="0" w:firstRowLastColumn="0" w:lastRowFirstColumn="0" w:lastRowLastColumn="0"/>
            <w:tcW w:w="1972" w:type="dxa"/>
          </w:tcPr>
          <w:p w14:paraId="5E5C71A1" w14:textId="4D7B6E40" w:rsidR="00AC0AF3" w:rsidRDefault="00AC0AF3" w:rsidP="008B7520">
            <w:pPr>
              <w:pStyle w:val="Geenafstand"/>
            </w:pPr>
            <w:r>
              <w:t>Wat?</w:t>
            </w:r>
          </w:p>
        </w:tc>
        <w:tc>
          <w:tcPr>
            <w:tcW w:w="1886" w:type="dxa"/>
          </w:tcPr>
          <w:p w14:paraId="1B801E08" w14:textId="76C16126" w:rsidR="00AC0AF3" w:rsidRDefault="00AC0AF3" w:rsidP="008B7520">
            <w:pPr>
              <w:pStyle w:val="Geenafstand"/>
              <w:cnfStyle w:val="000000000000" w:firstRow="0" w:lastRow="0" w:firstColumn="0" w:lastColumn="0" w:oddVBand="0" w:evenVBand="0" w:oddHBand="0" w:evenHBand="0" w:firstRowFirstColumn="0" w:firstRowLastColumn="0" w:lastRowFirstColumn="0" w:lastRowLastColumn="0"/>
            </w:pPr>
            <w:r>
              <w:t>Testen pre-workout van Triple Pharma</w:t>
            </w:r>
          </w:p>
        </w:tc>
        <w:tc>
          <w:tcPr>
            <w:tcW w:w="2123" w:type="dxa"/>
          </w:tcPr>
          <w:p w14:paraId="1D0CEC01" w14:textId="6F306439" w:rsidR="00AC0AF3" w:rsidRDefault="00AC0AF3" w:rsidP="008B7520">
            <w:pPr>
              <w:pStyle w:val="Geenafstand"/>
              <w:cnfStyle w:val="000000000000" w:firstRow="0" w:lastRow="0" w:firstColumn="0" w:lastColumn="0" w:oddVBand="0" w:evenVBand="0" w:oddHBand="0" w:evenHBand="0" w:firstRowFirstColumn="0" w:firstRowLastColumn="0" w:lastRowFirstColumn="0" w:lastRowLastColumn="0"/>
            </w:pPr>
            <w:r>
              <w:t>Indien goedgekeurd: inkoop pre-workout bij Triple Pharma</w:t>
            </w:r>
          </w:p>
        </w:tc>
        <w:tc>
          <w:tcPr>
            <w:tcW w:w="1793" w:type="dxa"/>
          </w:tcPr>
          <w:p w14:paraId="79805B8E" w14:textId="11B4A611" w:rsidR="00AC0AF3" w:rsidRDefault="00AC0AF3" w:rsidP="008B7520">
            <w:pPr>
              <w:pStyle w:val="Geenafstand"/>
              <w:cnfStyle w:val="000000000000" w:firstRow="0" w:lastRow="0" w:firstColumn="0" w:lastColumn="0" w:oddVBand="0" w:evenVBand="0" w:oddHBand="0" w:evenHBand="0" w:firstRowFirstColumn="0" w:firstRowLastColumn="0" w:lastRowFirstColumn="0" w:lastRowLastColumn="0"/>
            </w:pPr>
            <w:r>
              <w:t>Introductie van de pre-workout bij de Exercise leden + promotie via kanalen</w:t>
            </w:r>
          </w:p>
        </w:tc>
        <w:tc>
          <w:tcPr>
            <w:tcW w:w="1514" w:type="dxa"/>
          </w:tcPr>
          <w:p w14:paraId="1DA50295" w14:textId="32E7D12F" w:rsidR="00AC0AF3" w:rsidRDefault="00AC0AF3" w:rsidP="00AC0AF3">
            <w:pPr>
              <w:pStyle w:val="Geenafstand"/>
              <w:keepNext/>
              <w:cnfStyle w:val="000000000000" w:firstRow="0" w:lastRow="0" w:firstColumn="0" w:lastColumn="0" w:oddVBand="0" w:evenVBand="0" w:oddHBand="0" w:evenHBand="0" w:firstRowFirstColumn="0" w:firstRowLastColumn="0" w:lastRowFirstColumn="0" w:lastRowLastColumn="0"/>
            </w:pPr>
            <w:r>
              <w:t>Test moment van de pre-workout aan de bar voor de leden</w:t>
            </w:r>
          </w:p>
        </w:tc>
      </w:tr>
    </w:tbl>
    <w:p w14:paraId="3AAA8420" w14:textId="39FFF69C" w:rsidR="00AC0AF3" w:rsidRDefault="00AC0AF3">
      <w:pPr>
        <w:pStyle w:val="Bijschrift"/>
      </w:pPr>
      <w:bookmarkStart w:id="87" w:name="_Toc484945562"/>
      <w:r>
        <w:t xml:space="preserve">Tabel </w:t>
      </w:r>
      <w:r w:rsidR="005C760B">
        <w:fldChar w:fldCharType="begin"/>
      </w:r>
      <w:r w:rsidR="005C760B">
        <w:instrText xml:space="preserve"> SEQ Tabel \* ARABIC </w:instrText>
      </w:r>
      <w:r w:rsidR="005C760B">
        <w:fldChar w:fldCharType="separate"/>
      </w:r>
      <w:r w:rsidR="00B66109">
        <w:rPr>
          <w:noProof/>
        </w:rPr>
        <w:t>33</w:t>
      </w:r>
      <w:r w:rsidR="005C760B">
        <w:rPr>
          <w:noProof/>
        </w:rPr>
        <w:fldChar w:fldCharType="end"/>
      </w:r>
      <w:r>
        <w:t>: Planning uitbreiden supplementen assortiment</w:t>
      </w:r>
      <w:bookmarkEnd w:id="87"/>
    </w:p>
    <w:p w14:paraId="3F7CAEB9" w14:textId="77777777" w:rsidR="0084338A" w:rsidRDefault="0084338A" w:rsidP="0084338A">
      <w:pPr>
        <w:pStyle w:val="Kop2"/>
        <w:numPr>
          <w:ilvl w:val="1"/>
          <w:numId w:val="1"/>
        </w:numPr>
      </w:pPr>
      <w:bookmarkStart w:id="88" w:name="_Toc485044021"/>
      <w:r>
        <w:t>Planning en financiën</w:t>
      </w:r>
      <w:bookmarkEnd w:id="88"/>
    </w:p>
    <w:p w14:paraId="64165B56" w14:textId="77777777" w:rsidR="00786585" w:rsidRPr="006344BD" w:rsidRDefault="005C760B" w:rsidP="00FF0E45">
      <w:pPr>
        <w:pStyle w:val="Geenafstand"/>
      </w:pPr>
      <w:r>
        <w:rPr>
          <w:noProof/>
        </w:rPr>
        <w:pict w14:anchorId="4726230D">
          <v:shape id="_x0000_s1260" type="#_x0000_t202" style="position:absolute;margin-left:-31.3pt;margin-top:240.15pt;width:523.15pt;height:13.9pt;z-index:251700224;mso-position-horizontal-relative:text;mso-position-vertical-relative:text" wrapcoords="-31 0 -31 20829 21600 20829 21600 0 -31 0" stroked="f">
            <v:textbox inset="0,0,0,0">
              <w:txbxContent>
                <w:p w14:paraId="1D1B7999" w14:textId="7CA9D6C1" w:rsidR="00B021DE" w:rsidRPr="0002368F" w:rsidRDefault="00B021DE" w:rsidP="00FF0E45">
                  <w:pPr>
                    <w:pStyle w:val="Bijschrift"/>
                    <w:rPr>
                      <w:sz w:val="20"/>
                    </w:rPr>
                  </w:pPr>
                  <w:bookmarkStart w:id="89" w:name="_Toc484945563"/>
                  <w:r>
                    <w:t xml:space="preserve">Tabel </w:t>
                  </w:r>
                  <w:r w:rsidR="005C760B">
                    <w:fldChar w:fldCharType="begin"/>
                  </w:r>
                  <w:r w:rsidR="005C760B">
                    <w:instrText xml:space="preserve"> SEQ Tabel </w:instrText>
                  </w:r>
                  <w:r w:rsidR="005C760B">
                    <w:instrText xml:space="preserve">\* ARABIC </w:instrText>
                  </w:r>
                  <w:r w:rsidR="005C760B">
                    <w:fldChar w:fldCharType="separate"/>
                  </w:r>
                  <w:r w:rsidR="00B66109">
                    <w:rPr>
                      <w:noProof/>
                    </w:rPr>
                    <w:t>34</w:t>
                  </w:r>
                  <w:r w:rsidR="005C760B">
                    <w:rPr>
                      <w:noProof/>
                    </w:rPr>
                    <w:fldChar w:fldCharType="end"/>
                  </w:r>
                  <w:r>
                    <w:t>: Planning introductie Exericse supplementenlijn</w:t>
                  </w:r>
                  <w:bookmarkEnd w:id="89"/>
                </w:p>
              </w:txbxContent>
            </v:textbox>
            <w10:wrap type="tight"/>
          </v:shape>
        </w:pict>
      </w:r>
      <w:r w:rsidR="00FF0E45">
        <w:rPr>
          <w:noProof/>
          <w:lang w:eastAsia="nl-NL"/>
        </w:rPr>
        <w:drawing>
          <wp:anchor distT="0" distB="0" distL="114300" distR="114300" simplePos="0" relativeHeight="251649024" behindDoc="0" locked="0" layoutInCell="1" allowOverlap="1" wp14:anchorId="3C3BDA9B" wp14:editId="63A9EBF9">
            <wp:simplePos x="0" y="0"/>
            <wp:positionH relativeFrom="column">
              <wp:posOffset>-388380</wp:posOffset>
            </wp:positionH>
            <wp:positionV relativeFrom="paragraph">
              <wp:posOffset>405130</wp:posOffset>
            </wp:positionV>
            <wp:extent cx="6644005" cy="2587625"/>
            <wp:effectExtent l="0" t="0" r="0" b="0"/>
            <wp:wrapTight wrapText="bothSides">
              <wp:wrapPolygon edited="0">
                <wp:start x="0" y="0"/>
                <wp:lineTo x="0" y="21467"/>
                <wp:lineTo x="21553" y="21467"/>
                <wp:lineTo x="21553" y="0"/>
                <wp:lineTo x="0" y="0"/>
              </wp:wrapPolygon>
            </wp:wrapTight>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58" t="31759" r="27501" b="19153"/>
                    <a:stretch/>
                  </pic:blipFill>
                  <pic:spPr bwMode="auto">
                    <a:xfrm>
                      <a:off x="0" y="0"/>
                      <a:ext cx="6644005" cy="258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38A">
        <w:t xml:space="preserve">Om een goed overzicht te geven van de implementatie wordt </w:t>
      </w:r>
      <w:r w:rsidR="0084338A" w:rsidRPr="009C094D">
        <w:t>er in deze paragraaf een overzicht gegeven van de totale</w:t>
      </w:r>
      <w:r w:rsidR="00D8733C" w:rsidRPr="009C094D">
        <w:t xml:space="preserve"> planning</w:t>
      </w:r>
      <w:r w:rsidR="00FF0E45" w:rsidRPr="009C094D">
        <w:t xml:space="preserve"> </w:t>
      </w:r>
      <w:r w:rsidR="00D8733C" w:rsidRPr="009C094D">
        <w:t>en</w:t>
      </w:r>
      <w:r w:rsidR="0084338A" w:rsidRPr="009C094D">
        <w:t xml:space="preserve"> financiën.</w:t>
      </w:r>
      <w:r w:rsidR="00FF0E45" w:rsidRPr="009C094D">
        <w:t xml:space="preserve"> De planning staat weergegeven in tabel 34.</w:t>
      </w:r>
    </w:p>
    <w:p w14:paraId="7992263A" w14:textId="77777777" w:rsidR="00786585" w:rsidRPr="006344BD" w:rsidRDefault="00786585">
      <w:pPr>
        <w:rPr>
          <w:highlight w:val="yellow"/>
        </w:rPr>
      </w:pPr>
      <w:r w:rsidRPr="006344BD">
        <w:rPr>
          <w:highlight w:val="yellow"/>
        </w:rPr>
        <w:br w:type="page"/>
      </w:r>
    </w:p>
    <w:p w14:paraId="3BE89FCD" w14:textId="55537E31" w:rsidR="00786585" w:rsidRPr="00786585" w:rsidRDefault="00786585" w:rsidP="00FF0E45">
      <w:pPr>
        <w:pStyle w:val="Geenafstand"/>
      </w:pPr>
      <w:r w:rsidRPr="00786585">
        <w:lastRenderedPageBreak/>
        <w:t xml:space="preserve">Aan de hand van de kosten van de implementatie is er een nieuwe begroting opgesteld voor de </w:t>
      </w:r>
      <w:r>
        <w:t>introductie</w:t>
      </w:r>
      <w:r w:rsidRPr="00786585">
        <w:t xml:space="preserve"> van de Exercise supplementenlijn.</w:t>
      </w:r>
      <w:r w:rsidR="006229E9">
        <w:t xml:space="preserve"> De nieuwe begroting is te </w:t>
      </w:r>
      <w:r w:rsidR="006229E9" w:rsidRPr="009C094D">
        <w:t>zien in tabel 35.</w:t>
      </w:r>
    </w:p>
    <w:p w14:paraId="6F38E17A" w14:textId="77777777" w:rsidR="00786585" w:rsidRDefault="00786585" w:rsidP="00FF0E45">
      <w:pPr>
        <w:pStyle w:val="Geenafstand"/>
      </w:pPr>
    </w:p>
    <w:tbl>
      <w:tblPr>
        <w:tblStyle w:val="Rastertabel4-Accent51"/>
        <w:tblW w:w="8613" w:type="dxa"/>
        <w:tblLook w:val="04A0" w:firstRow="1" w:lastRow="0" w:firstColumn="1" w:lastColumn="0" w:noHBand="0" w:noVBand="1"/>
      </w:tblPr>
      <w:tblGrid>
        <w:gridCol w:w="3620"/>
        <w:gridCol w:w="1591"/>
        <w:gridCol w:w="1701"/>
        <w:gridCol w:w="1701"/>
      </w:tblGrid>
      <w:tr w:rsidR="00C21D6E" w:rsidRPr="00C21D6E" w14:paraId="6C1789BD" w14:textId="77777777" w:rsidTr="006344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13" w:type="dxa"/>
            <w:gridSpan w:val="4"/>
            <w:noWrap/>
            <w:hideMark/>
          </w:tcPr>
          <w:p w14:paraId="47E2D2A3" w14:textId="66A02838" w:rsidR="00C21D6E" w:rsidRPr="00C21D6E" w:rsidRDefault="00C21D6E" w:rsidP="00C21D6E">
            <w:pPr>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Begroting Exercise supplementenlijn</w:t>
            </w:r>
            <w:r>
              <w:rPr>
                <w:rFonts w:ascii="Calibri" w:eastAsia="Times New Roman" w:hAnsi="Calibri" w:cs="Calibri"/>
                <w:b w:val="0"/>
                <w:bCs w:val="0"/>
                <w:color w:val="000000"/>
                <w:sz w:val="22"/>
                <w:lang w:eastAsia="nl-NL"/>
              </w:rPr>
              <w:t xml:space="preserve"> + implementatie kosten</w:t>
            </w:r>
          </w:p>
        </w:tc>
      </w:tr>
      <w:tr w:rsidR="00C21D6E" w:rsidRPr="00C21D6E" w14:paraId="4F4E2FA7" w14:textId="77777777" w:rsidTr="00634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13" w:type="dxa"/>
            <w:gridSpan w:val="4"/>
            <w:noWrap/>
            <w:hideMark/>
          </w:tcPr>
          <w:p w14:paraId="5E0BFEE9" w14:textId="7856E4BD" w:rsidR="00C21D6E" w:rsidRPr="00C21D6E" w:rsidRDefault="00C21D6E" w:rsidP="00C21D6E">
            <w:pPr>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Periode 1 juli 2017 t/m 1 juli 2018</w:t>
            </w:r>
          </w:p>
        </w:tc>
      </w:tr>
      <w:tr w:rsidR="00C21D6E" w:rsidRPr="00C21D6E" w14:paraId="754104DE" w14:textId="77777777" w:rsidTr="006344BD">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0586FF80" w14:textId="77777777" w:rsidR="00C21D6E" w:rsidRPr="00C21D6E" w:rsidRDefault="00C21D6E" w:rsidP="00C21D6E">
            <w:pPr>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591" w:type="dxa"/>
            <w:noWrap/>
            <w:hideMark/>
          </w:tcPr>
          <w:p w14:paraId="27047F35"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Pessimistisch</w:t>
            </w:r>
          </w:p>
        </w:tc>
        <w:tc>
          <w:tcPr>
            <w:tcW w:w="1701" w:type="dxa"/>
            <w:noWrap/>
            <w:hideMark/>
          </w:tcPr>
          <w:p w14:paraId="7290E673"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Realistisch</w:t>
            </w:r>
          </w:p>
        </w:tc>
        <w:tc>
          <w:tcPr>
            <w:tcW w:w="1701" w:type="dxa"/>
            <w:noWrap/>
            <w:hideMark/>
          </w:tcPr>
          <w:p w14:paraId="3BE5AD95"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Optimistisch</w:t>
            </w:r>
          </w:p>
        </w:tc>
      </w:tr>
      <w:tr w:rsidR="006344BD" w:rsidRPr="00C21D6E" w14:paraId="7BA6D7B2" w14:textId="77777777" w:rsidTr="00634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A64AD63" w14:textId="77777777" w:rsidR="00C21D6E" w:rsidRPr="00C21D6E" w:rsidRDefault="00C21D6E" w:rsidP="00C21D6E">
            <w:pPr>
              <w:rPr>
                <w:rFonts w:ascii="Calibri" w:eastAsia="Times New Roman" w:hAnsi="Calibri" w:cs="Calibri"/>
                <w:b w:val="0"/>
                <w:color w:val="000000"/>
                <w:sz w:val="22"/>
                <w:lang w:eastAsia="nl-NL"/>
              </w:rPr>
            </w:pPr>
            <w:r w:rsidRPr="00C21D6E">
              <w:rPr>
                <w:rFonts w:ascii="Calibri" w:eastAsia="Times New Roman" w:hAnsi="Calibri" w:cs="Calibri"/>
                <w:b w:val="0"/>
                <w:color w:val="000000"/>
                <w:sz w:val="22"/>
                <w:lang w:eastAsia="nl-NL"/>
              </w:rPr>
              <w:t>Inkoop eiwit poeder</w:t>
            </w:r>
          </w:p>
        </w:tc>
        <w:tc>
          <w:tcPr>
            <w:tcW w:w="1591" w:type="dxa"/>
            <w:noWrap/>
            <w:hideMark/>
          </w:tcPr>
          <w:p w14:paraId="635C88CD" w14:textId="3DFB633B"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4.617,00 </w:t>
            </w:r>
          </w:p>
        </w:tc>
        <w:tc>
          <w:tcPr>
            <w:tcW w:w="1701" w:type="dxa"/>
            <w:noWrap/>
            <w:hideMark/>
          </w:tcPr>
          <w:p w14:paraId="6FF91881"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6.156,00 </w:t>
            </w:r>
          </w:p>
        </w:tc>
        <w:tc>
          <w:tcPr>
            <w:tcW w:w="1701" w:type="dxa"/>
            <w:noWrap/>
            <w:hideMark/>
          </w:tcPr>
          <w:p w14:paraId="422E0C9E"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7.695,00 </w:t>
            </w:r>
          </w:p>
        </w:tc>
      </w:tr>
      <w:tr w:rsidR="00C21D6E" w:rsidRPr="00C21D6E" w14:paraId="48AEE0E3" w14:textId="77777777" w:rsidTr="006344BD">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4AADC0BF" w14:textId="77777777" w:rsidR="00C21D6E" w:rsidRPr="00C21D6E" w:rsidRDefault="00C21D6E" w:rsidP="00C21D6E">
            <w:pPr>
              <w:rPr>
                <w:rFonts w:ascii="Calibri" w:eastAsia="Times New Roman" w:hAnsi="Calibri" w:cs="Calibri"/>
                <w:b w:val="0"/>
                <w:color w:val="000000"/>
                <w:sz w:val="22"/>
                <w:lang w:eastAsia="nl-NL"/>
              </w:rPr>
            </w:pPr>
            <w:r w:rsidRPr="00C21D6E">
              <w:rPr>
                <w:rFonts w:ascii="Calibri" w:eastAsia="Times New Roman" w:hAnsi="Calibri" w:cs="Calibri"/>
                <w:b w:val="0"/>
                <w:color w:val="000000"/>
                <w:sz w:val="22"/>
                <w:lang w:eastAsia="nl-NL"/>
              </w:rPr>
              <w:t>Inkoop multivitaminen</w:t>
            </w:r>
          </w:p>
        </w:tc>
        <w:tc>
          <w:tcPr>
            <w:tcW w:w="1591" w:type="dxa"/>
            <w:noWrap/>
            <w:hideMark/>
          </w:tcPr>
          <w:p w14:paraId="06C84D9C" w14:textId="58893EF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921,69 </w:t>
            </w:r>
          </w:p>
        </w:tc>
        <w:tc>
          <w:tcPr>
            <w:tcW w:w="1701" w:type="dxa"/>
            <w:noWrap/>
            <w:hideMark/>
          </w:tcPr>
          <w:p w14:paraId="4D561491"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1.580,04 </w:t>
            </w:r>
          </w:p>
        </w:tc>
        <w:tc>
          <w:tcPr>
            <w:tcW w:w="1701" w:type="dxa"/>
            <w:noWrap/>
            <w:hideMark/>
          </w:tcPr>
          <w:p w14:paraId="7A5FCFAC"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2.238,39 </w:t>
            </w:r>
          </w:p>
        </w:tc>
      </w:tr>
      <w:tr w:rsidR="006344BD" w:rsidRPr="00C21D6E" w14:paraId="4CAAAEB1" w14:textId="77777777" w:rsidTr="00634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77F6316A" w14:textId="77777777" w:rsidR="00C21D6E" w:rsidRPr="00C21D6E" w:rsidRDefault="00C21D6E" w:rsidP="00C21D6E">
            <w:pPr>
              <w:rPr>
                <w:rFonts w:ascii="Calibri" w:eastAsia="Times New Roman" w:hAnsi="Calibri" w:cs="Calibri"/>
                <w:b w:val="0"/>
                <w:color w:val="000000"/>
                <w:sz w:val="22"/>
                <w:lang w:eastAsia="nl-NL"/>
              </w:rPr>
            </w:pPr>
            <w:r w:rsidRPr="00C21D6E">
              <w:rPr>
                <w:rFonts w:ascii="Calibri" w:eastAsia="Times New Roman" w:hAnsi="Calibri" w:cs="Calibri"/>
                <w:b w:val="0"/>
                <w:color w:val="000000"/>
                <w:sz w:val="22"/>
                <w:lang w:eastAsia="nl-NL"/>
              </w:rPr>
              <w:t>Inkoop magnesium</w:t>
            </w:r>
          </w:p>
        </w:tc>
        <w:tc>
          <w:tcPr>
            <w:tcW w:w="1591" w:type="dxa"/>
            <w:noWrap/>
            <w:hideMark/>
          </w:tcPr>
          <w:p w14:paraId="3AD29E41" w14:textId="248AEDDE"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560,88 </w:t>
            </w:r>
          </w:p>
        </w:tc>
        <w:tc>
          <w:tcPr>
            <w:tcW w:w="1701" w:type="dxa"/>
            <w:noWrap/>
            <w:hideMark/>
          </w:tcPr>
          <w:p w14:paraId="3D0DE913"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981,54 </w:t>
            </w:r>
          </w:p>
        </w:tc>
        <w:tc>
          <w:tcPr>
            <w:tcW w:w="1701" w:type="dxa"/>
            <w:noWrap/>
            <w:hideMark/>
          </w:tcPr>
          <w:p w14:paraId="59B33FFD"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1.402,20 </w:t>
            </w:r>
          </w:p>
        </w:tc>
      </w:tr>
      <w:tr w:rsidR="00C21D6E" w:rsidRPr="00C21D6E" w14:paraId="3AA508EA" w14:textId="77777777" w:rsidTr="006344BD">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4AFC97B7" w14:textId="77777777" w:rsidR="00C21D6E" w:rsidRPr="00C21D6E" w:rsidRDefault="00C21D6E" w:rsidP="00C21D6E">
            <w:pPr>
              <w:rPr>
                <w:rFonts w:ascii="Calibri" w:eastAsia="Times New Roman" w:hAnsi="Calibri" w:cs="Calibri"/>
                <w:b w:val="0"/>
                <w:color w:val="000000"/>
                <w:sz w:val="22"/>
                <w:lang w:eastAsia="nl-NL"/>
              </w:rPr>
            </w:pPr>
            <w:r w:rsidRPr="00C21D6E">
              <w:rPr>
                <w:rFonts w:ascii="Calibri" w:eastAsia="Times New Roman" w:hAnsi="Calibri" w:cs="Calibri"/>
                <w:b w:val="0"/>
                <w:color w:val="000000"/>
                <w:sz w:val="22"/>
                <w:lang w:eastAsia="nl-NL"/>
              </w:rPr>
              <w:t>Label ontwerp</w:t>
            </w:r>
          </w:p>
        </w:tc>
        <w:tc>
          <w:tcPr>
            <w:tcW w:w="1591" w:type="dxa"/>
            <w:noWrap/>
            <w:hideMark/>
          </w:tcPr>
          <w:p w14:paraId="57551208" w14:textId="07181515"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199,00 </w:t>
            </w:r>
          </w:p>
        </w:tc>
        <w:tc>
          <w:tcPr>
            <w:tcW w:w="1701" w:type="dxa"/>
            <w:noWrap/>
            <w:hideMark/>
          </w:tcPr>
          <w:p w14:paraId="75A1B2D7"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199,00 </w:t>
            </w:r>
          </w:p>
        </w:tc>
        <w:tc>
          <w:tcPr>
            <w:tcW w:w="1701" w:type="dxa"/>
            <w:noWrap/>
            <w:hideMark/>
          </w:tcPr>
          <w:p w14:paraId="5756DE8F" w14:textId="27962E3A"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199,00 </w:t>
            </w:r>
          </w:p>
        </w:tc>
      </w:tr>
      <w:tr w:rsidR="006344BD" w:rsidRPr="00C21D6E" w14:paraId="1098CCF7" w14:textId="77777777" w:rsidTr="00634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6853C13D" w14:textId="77777777" w:rsidR="00C21D6E" w:rsidRPr="00C21D6E" w:rsidRDefault="00C21D6E" w:rsidP="00C21D6E">
            <w:pPr>
              <w:rPr>
                <w:rFonts w:ascii="Calibri" w:eastAsia="Times New Roman" w:hAnsi="Calibri" w:cs="Calibri"/>
                <w:b w:val="0"/>
                <w:color w:val="000000"/>
                <w:sz w:val="22"/>
                <w:lang w:eastAsia="nl-NL"/>
              </w:rPr>
            </w:pPr>
            <w:r w:rsidRPr="00C21D6E">
              <w:rPr>
                <w:rFonts w:ascii="Calibri" w:eastAsia="Times New Roman" w:hAnsi="Calibri" w:cs="Calibri"/>
                <w:b w:val="0"/>
                <w:color w:val="000000"/>
                <w:sz w:val="22"/>
                <w:lang w:eastAsia="nl-NL"/>
              </w:rPr>
              <w:t>Voedingsvoorlichting trainers</w:t>
            </w:r>
          </w:p>
        </w:tc>
        <w:tc>
          <w:tcPr>
            <w:tcW w:w="1591" w:type="dxa"/>
            <w:noWrap/>
            <w:hideMark/>
          </w:tcPr>
          <w:p w14:paraId="70291EE5" w14:textId="646F822F"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450,00 </w:t>
            </w:r>
          </w:p>
        </w:tc>
        <w:tc>
          <w:tcPr>
            <w:tcW w:w="1701" w:type="dxa"/>
            <w:noWrap/>
            <w:hideMark/>
          </w:tcPr>
          <w:p w14:paraId="749319F2"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450,00 </w:t>
            </w:r>
          </w:p>
        </w:tc>
        <w:tc>
          <w:tcPr>
            <w:tcW w:w="1701" w:type="dxa"/>
            <w:noWrap/>
            <w:hideMark/>
          </w:tcPr>
          <w:p w14:paraId="4A574256" w14:textId="687F1D6C"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450,00 </w:t>
            </w:r>
          </w:p>
        </w:tc>
      </w:tr>
      <w:tr w:rsidR="00C21D6E" w:rsidRPr="00C21D6E" w14:paraId="3B1B3021" w14:textId="77777777" w:rsidTr="006344BD">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0FBCC89" w14:textId="77777777" w:rsidR="00C21D6E" w:rsidRPr="00C21D6E" w:rsidRDefault="00C21D6E" w:rsidP="00C21D6E">
            <w:pPr>
              <w:rPr>
                <w:rFonts w:ascii="Calibri" w:eastAsia="Times New Roman" w:hAnsi="Calibri" w:cs="Calibri"/>
                <w:b w:val="0"/>
                <w:color w:val="000000"/>
                <w:sz w:val="22"/>
                <w:lang w:eastAsia="nl-NL"/>
              </w:rPr>
            </w:pPr>
            <w:r w:rsidRPr="00C21D6E">
              <w:rPr>
                <w:rFonts w:ascii="Calibri" w:eastAsia="Times New Roman" w:hAnsi="Calibri" w:cs="Calibri"/>
                <w:b w:val="0"/>
                <w:color w:val="000000"/>
                <w:sz w:val="22"/>
                <w:lang w:eastAsia="nl-NL"/>
              </w:rPr>
              <w:t>5 uur wekelijkse voedingsdeskundige</w:t>
            </w:r>
          </w:p>
        </w:tc>
        <w:tc>
          <w:tcPr>
            <w:tcW w:w="1591" w:type="dxa"/>
            <w:noWrap/>
            <w:hideMark/>
          </w:tcPr>
          <w:p w14:paraId="66E2956F" w14:textId="1968DBBE"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13.000,00 </w:t>
            </w:r>
          </w:p>
        </w:tc>
        <w:tc>
          <w:tcPr>
            <w:tcW w:w="1701" w:type="dxa"/>
            <w:noWrap/>
            <w:hideMark/>
          </w:tcPr>
          <w:p w14:paraId="1D8BB238"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€ 13.000,00 </w:t>
            </w:r>
          </w:p>
        </w:tc>
        <w:tc>
          <w:tcPr>
            <w:tcW w:w="1701" w:type="dxa"/>
            <w:noWrap/>
            <w:hideMark/>
          </w:tcPr>
          <w:p w14:paraId="1340E198"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13.000,00 </w:t>
            </w:r>
          </w:p>
        </w:tc>
      </w:tr>
      <w:tr w:rsidR="006344BD" w:rsidRPr="00C21D6E" w14:paraId="0F18D73F" w14:textId="77777777" w:rsidTr="00634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1D122666" w14:textId="77777777" w:rsidR="00C21D6E" w:rsidRPr="00C21D6E" w:rsidRDefault="00C21D6E" w:rsidP="00C21D6E">
            <w:pPr>
              <w:rPr>
                <w:rFonts w:ascii="Calibri" w:eastAsia="Times New Roman" w:hAnsi="Calibri" w:cs="Calibri"/>
                <w:b w:val="0"/>
                <w:color w:val="000000"/>
                <w:sz w:val="22"/>
                <w:lang w:eastAsia="nl-NL"/>
              </w:rPr>
            </w:pPr>
            <w:r w:rsidRPr="00C21D6E">
              <w:rPr>
                <w:rFonts w:ascii="Calibri" w:eastAsia="Times New Roman" w:hAnsi="Calibri" w:cs="Calibri"/>
                <w:b w:val="0"/>
                <w:color w:val="000000"/>
                <w:sz w:val="22"/>
                <w:lang w:eastAsia="nl-NL"/>
              </w:rPr>
              <w:t>Testmoment</w:t>
            </w:r>
          </w:p>
        </w:tc>
        <w:tc>
          <w:tcPr>
            <w:tcW w:w="1591" w:type="dxa"/>
            <w:noWrap/>
            <w:hideMark/>
          </w:tcPr>
          <w:p w14:paraId="5C57EAAC" w14:textId="1EE2772D"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62,70 </w:t>
            </w:r>
          </w:p>
        </w:tc>
        <w:tc>
          <w:tcPr>
            <w:tcW w:w="1701" w:type="dxa"/>
            <w:noWrap/>
            <w:hideMark/>
          </w:tcPr>
          <w:p w14:paraId="33D2BD99"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62,70 </w:t>
            </w:r>
          </w:p>
        </w:tc>
        <w:tc>
          <w:tcPr>
            <w:tcW w:w="1701" w:type="dxa"/>
            <w:noWrap/>
            <w:hideMark/>
          </w:tcPr>
          <w:p w14:paraId="36C06CC0"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62,70 </w:t>
            </w:r>
          </w:p>
        </w:tc>
      </w:tr>
      <w:tr w:rsidR="00C21D6E" w:rsidRPr="00C21D6E" w14:paraId="4918FB39" w14:textId="77777777" w:rsidTr="006344BD">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47064907" w14:textId="77777777" w:rsidR="00C21D6E" w:rsidRPr="00C21D6E" w:rsidRDefault="00C21D6E" w:rsidP="00C21D6E">
            <w:pPr>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591" w:type="dxa"/>
            <w:noWrap/>
            <w:hideMark/>
          </w:tcPr>
          <w:p w14:paraId="572C73C6"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701" w:type="dxa"/>
            <w:noWrap/>
            <w:hideMark/>
          </w:tcPr>
          <w:p w14:paraId="5F6251CA"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701" w:type="dxa"/>
            <w:noWrap/>
            <w:hideMark/>
          </w:tcPr>
          <w:p w14:paraId="59E88A92"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r>
      <w:tr w:rsidR="006344BD" w:rsidRPr="00C21D6E" w14:paraId="174B866B" w14:textId="77777777" w:rsidTr="00634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E6AA108" w14:textId="77777777" w:rsidR="00C21D6E" w:rsidRPr="00C21D6E" w:rsidRDefault="00C21D6E" w:rsidP="00C21D6E">
            <w:pPr>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Totale kosten</w:t>
            </w:r>
          </w:p>
        </w:tc>
        <w:tc>
          <w:tcPr>
            <w:tcW w:w="1591" w:type="dxa"/>
            <w:noWrap/>
            <w:hideMark/>
          </w:tcPr>
          <w:p w14:paraId="3BB09C41" w14:textId="0674AB6E"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19.811,27 </w:t>
            </w:r>
          </w:p>
        </w:tc>
        <w:tc>
          <w:tcPr>
            <w:tcW w:w="1701" w:type="dxa"/>
            <w:noWrap/>
            <w:hideMark/>
          </w:tcPr>
          <w:p w14:paraId="0167361F"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€ 22.429,28 </w:t>
            </w:r>
          </w:p>
        </w:tc>
        <w:tc>
          <w:tcPr>
            <w:tcW w:w="1701" w:type="dxa"/>
            <w:noWrap/>
            <w:hideMark/>
          </w:tcPr>
          <w:p w14:paraId="6F93E1D4"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25.047,29 </w:t>
            </w:r>
          </w:p>
        </w:tc>
      </w:tr>
      <w:tr w:rsidR="00C21D6E" w:rsidRPr="00C21D6E" w14:paraId="75B5ABCD" w14:textId="77777777" w:rsidTr="006344BD">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47707463" w14:textId="77777777" w:rsidR="00C21D6E" w:rsidRPr="00C21D6E" w:rsidRDefault="00C21D6E" w:rsidP="00C21D6E">
            <w:pPr>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591" w:type="dxa"/>
            <w:noWrap/>
            <w:hideMark/>
          </w:tcPr>
          <w:p w14:paraId="402DD8AD"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701" w:type="dxa"/>
            <w:noWrap/>
            <w:hideMark/>
          </w:tcPr>
          <w:p w14:paraId="39DE2F1A"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701" w:type="dxa"/>
            <w:noWrap/>
            <w:hideMark/>
          </w:tcPr>
          <w:p w14:paraId="1BC1D283"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r>
      <w:tr w:rsidR="006344BD" w:rsidRPr="00C21D6E" w14:paraId="39C721D7" w14:textId="77777777" w:rsidTr="00634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58CCADC" w14:textId="77777777" w:rsidR="00C21D6E" w:rsidRPr="00C21D6E" w:rsidRDefault="00C21D6E" w:rsidP="00C21D6E">
            <w:pPr>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Verwachte omzet</w:t>
            </w:r>
          </w:p>
        </w:tc>
        <w:tc>
          <w:tcPr>
            <w:tcW w:w="1591" w:type="dxa"/>
            <w:noWrap/>
            <w:hideMark/>
          </w:tcPr>
          <w:p w14:paraId="154F4FA3"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701" w:type="dxa"/>
            <w:noWrap/>
            <w:hideMark/>
          </w:tcPr>
          <w:p w14:paraId="1EAEE168"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701" w:type="dxa"/>
            <w:noWrap/>
            <w:hideMark/>
          </w:tcPr>
          <w:p w14:paraId="360A074F"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r>
      <w:tr w:rsidR="00C21D6E" w:rsidRPr="00C21D6E" w14:paraId="2B4FC6DB" w14:textId="77777777" w:rsidTr="006344BD">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769FB2A" w14:textId="77777777" w:rsidR="00C21D6E" w:rsidRPr="00C21D6E" w:rsidRDefault="00C21D6E" w:rsidP="00C21D6E">
            <w:pPr>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591" w:type="dxa"/>
            <w:noWrap/>
            <w:hideMark/>
          </w:tcPr>
          <w:p w14:paraId="27D54DBB"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Pessimistisch</w:t>
            </w:r>
          </w:p>
        </w:tc>
        <w:tc>
          <w:tcPr>
            <w:tcW w:w="1701" w:type="dxa"/>
            <w:noWrap/>
            <w:hideMark/>
          </w:tcPr>
          <w:p w14:paraId="3D13BFBF"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Realistisch</w:t>
            </w:r>
          </w:p>
        </w:tc>
        <w:tc>
          <w:tcPr>
            <w:tcW w:w="1701" w:type="dxa"/>
            <w:noWrap/>
            <w:hideMark/>
          </w:tcPr>
          <w:p w14:paraId="39AFE0CC"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Optimistisch</w:t>
            </w:r>
          </w:p>
        </w:tc>
      </w:tr>
      <w:tr w:rsidR="006344BD" w:rsidRPr="00C21D6E" w14:paraId="27027355" w14:textId="77777777" w:rsidTr="00634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E8C83BF" w14:textId="77777777" w:rsidR="00C21D6E" w:rsidRPr="00C21D6E" w:rsidRDefault="00C21D6E" w:rsidP="00C21D6E">
            <w:pPr>
              <w:rPr>
                <w:rFonts w:ascii="Calibri" w:eastAsia="Times New Roman" w:hAnsi="Calibri" w:cs="Calibri"/>
                <w:b w:val="0"/>
                <w:color w:val="000000"/>
                <w:sz w:val="22"/>
                <w:lang w:eastAsia="nl-NL"/>
              </w:rPr>
            </w:pPr>
            <w:r w:rsidRPr="00C21D6E">
              <w:rPr>
                <w:rFonts w:ascii="Calibri" w:eastAsia="Times New Roman" w:hAnsi="Calibri" w:cs="Calibri"/>
                <w:b w:val="0"/>
                <w:color w:val="000000"/>
                <w:sz w:val="22"/>
                <w:lang w:eastAsia="nl-NL"/>
              </w:rPr>
              <w:t>Verkoop eiwit poeder</w:t>
            </w:r>
          </w:p>
        </w:tc>
        <w:tc>
          <w:tcPr>
            <w:tcW w:w="1591" w:type="dxa"/>
            <w:noWrap/>
            <w:hideMark/>
          </w:tcPr>
          <w:p w14:paraId="5FA6F51A" w14:textId="2B490CB6"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7.560,00 </w:t>
            </w:r>
          </w:p>
        </w:tc>
        <w:tc>
          <w:tcPr>
            <w:tcW w:w="1701" w:type="dxa"/>
            <w:noWrap/>
            <w:hideMark/>
          </w:tcPr>
          <w:p w14:paraId="2315C18F"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€ 10.080,00 </w:t>
            </w:r>
          </w:p>
        </w:tc>
        <w:tc>
          <w:tcPr>
            <w:tcW w:w="1701" w:type="dxa"/>
            <w:noWrap/>
            <w:hideMark/>
          </w:tcPr>
          <w:p w14:paraId="14AF5FFF"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12.600,00 </w:t>
            </w:r>
          </w:p>
        </w:tc>
      </w:tr>
      <w:tr w:rsidR="00C21D6E" w:rsidRPr="00C21D6E" w14:paraId="429CD5F5" w14:textId="77777777" w:rsidTr="006344BD">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40F587A" w14:textId="77777777" w:rsidR="00C21D6E" w:rsidRPr="00C21D6E" w:rsidRDefault="00C21D6E" w:rsidP="00C21D6E">
            <w:pPr>
              <w:rPr>
                <w:rFonts w:ascii="Calibri" w:eastAsia="Times New Roman" w:hAnsi="Calibri" w:cs="Calibri"/>
                <w:b w:val="0"/>
                <w:color w:val="000000"/>
                <w:sz w:val="22"/>
                <w:lang w:eastAsia="nl-NL"/>
              </w:rPr>
            </w:pPr>
            <w:r w:rsidRPr="00C21D6E">
              <w:rPr>
                <w:rFonts w:ascii="Calibri" w:eastAsia="Times New Roman" w:hAnsi="Calibri" w:cs="Calibri"/>
                <w:b w:val="0"/>
                <w:color w:val="000000"/>
                <w:sz w:val="22"/>
                <w:lang w:eastAsia="nl-NL"/>
              </w:rPr>
              <w:t>Verkoop multivitaminen</w:t>
            </w:r>
          </w:p>
        </w:tc>
        <w:tc>
          <w:tcPr>
            <w:tcW w:w="1591" w:type="dxa"/>
            <w:noWrap/>
            <w:hideMark/>
          </w:tcPr>
          <w:p w14:paraId="7BC1F691" w14:textId="1651E536"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1.680,00 </w:t>
            </w:r>
          </w:p>
        </w:tc>
        <w:tc>
          <w:tcPr>
            <w:tcW w:w="1701" w:type="dxa"/>
            <w:noWrap/>
            <w:hideMark/>
          </w:tcPr>
          <w:p w14:paraId="5B1D05FF"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2.880,00 </w:t>
            </w:r>
          </w:p>
        </w:tc>
        <w:tc>
          <w:tcPr>
            <w:tcW w:w="1701" w:type="dxa"/>
            <w:noWrap/>
            <w:hideMark/>
          </w:tcPr>
          <w:p w14:paraId="037BE214"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4.080,00 </w:t>
            </w:r>
          </w:p>
        </w:tc>
      </w:tr>
      <w:tr w:rsidR="006344BD" w:rsidRPr="00C21D6E" w14:paraId="5F272E65" w14:textId="77777777" w:rsidTr="00634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15C8F6CB" w14:textId="77777777" w:rsidR="00C21D6E" w:rsidRPr="00C21D6E" w:rsidRDefault="00C21D6E" w:rsidP="00C21D6E">
            <w:pPr>
              <w:rPr>
                <w:rFonts w:ascii="Calibri" w:eastAsia="Times New Roman" w:hAnsi="Calibri" w:cs="Calibri"/>
                <w:b w:val="0"/>
                <w:color w:val="000000"/>
                <w:sz w:val="22"/>
                <w:lang w:eastAsia="nl-NL"/>
              </w:rPr>
            </w:pPr>
            <w:r w:rsidRPr="00C21D6E">
              <w:rPr>
                <w:rFonts w:ascii="Calibri" w:eastAsia="Times New Roman" w:hAnsi="Calibri" w:cs="Calibri"/>
                <w:b w:val="0"/>
                <w:color w:val="000000"/>
                <w:sz w:val="22"/>
                <w:lang w:eastAsia="nl-NL"/>
              </w:rPr>
              <w:t>Verkoop magnesium</w:t>
            </w:r>
          </w:p>
        </w:tc>
        <w:tc>
          <w:tcPr>
            <w:tcW w:w="1591" w:type="dxa"/>
            <w:noWrap/>
            <w:hideMark/>
          </w:tcPr>
          <w:p w14:paraId="59B0749B" w14:textId="37EB7380"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1.247,04 </w:t>
            </w:r>
          </w:p>
        </w:tc>
        <w:tc>
          <w:tcPr>
            <w:tcW w:w="1701" w:type="dxa"/>
            <w:noWrap/>
            <w:hideMark/>
          </w:tcPr>
          <w:p w14:paraId="61763440"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2.182,32 </w:t>
            </w:r>
          </w:p>
        </w:tc>
        <w:tc>
          <w:tcPr>
            <w:tcW w:w="1701" w:type="dxa"/>
            <w:noWrap/>
            <w:hideMark/>
          </w:tcPr>
          <w:p w14:paraId="0EBF6234" w14:textId="7777777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xml:space="preserve"> €     3.117,60 </w:t>
            </w:r>
          </w:p>
        </w:tc>
      </w:tr>
      <w:tr w:rsidR="00C21D6E" w:rsidRPr="00C21D6E" w14:paraId="2C0DCC6A" w14:textId="77777777" w:rsidTr="006344BD">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7D2BB9CC" w14:textId="77777777" w:rsidR="00C21D6E" w:rsidRPr="00C21D6E" w:rsidRDefault="00C21D6E" w:rsidP="00C21D6E">
            <w:pPr>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591" w:type="dxa"/>
            <w:noWrap/>
            <w:hideMark/>
          </w:tcPr>
          <w:p w14:paraId="1183B089"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701" w:type="dxa"/>
            <w:noWrap/>
            <w:hideMark/>
          </w:tcPr>
          <w:p w14:paraId="04184121"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701" w:type="dxa"/>
            <w:noWrap/>
            <w:hideMark/>
          </w:tcPr>
          <w:p w14:paraId="31873BCC"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r>
      <w:tr w:rsidR="006344BD" w:rsidRPr="00C21D6E" w14:paraId="79A5681E" w14:textId="77777777" w:rsidTr="00634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867C70A" w14:textId="77777777" w:rsidR="00C21D6E" w:rsidRPr="00C21D6E" w:rsidRDefault="00C21D6E" w:rsidP="00C21D6E">
            <w:pPr>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Totale omzet</w:t>
            </w:r>
          </w:p>
        </w:tc>
        <w:tc>
          <w:tcPr>
            <w:tcW w:w="1591" w:type="dxa"/>
            <w:noWrap/>
            <w:hideMark/>
          </w:tcPr>
          <w:p w14:paraId="304B9DE1" w14:textId="33D18AC5"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10.487,04 </w:t>
            </w:r>
          </w:p>
        </w:tc>
        <w:tc>
          <w:tcPr>
            <w:tcW w:w="1701" w:type="dxa"/>
            <w:noWrap/>
            <w:hideMark/>
          </w:tcPr>
          <w:p w14:paraId="5FF49302" w14:textId="20CC0D8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15.142,32 </w:t>
            </w:r>
          </w:p>
        </w:tc>
        <w:tc>
          <w:tcPr>
            <w:tcW w:w="1701" w:type="dxa"/>
            <w:noWrap/>
            <w:hideMark/>
          </w:tcPr>
          <w:p w14:paraId="44B89E80" w14:textId="4F14E5F6"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19.797,60 </w:t>
            </w:r>
          </w:p>
        </w:tc>
      </w:tr>
      <w:tr w:rsidR="00C21D6E" w:rsidRPr="00C21D6E" w14:paraId="18D19E85" w14:textId="77777777" w:rsidTr="006344BD">
        <w:trPr>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59983C03" w14:textId="77777777" w:rsidR="00C21D6E" w:rsidRPr="00C21D6E" w:rsidRDefault="00C21D6E" w:rsidP="00C21D6E">
            <w:pPr>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591" w:type="dxa"/>
            <w:noWrap/>
            <w:hideMark/>
          </w:tcPr>
          <w:p w14:paraId="40431555"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701" w:type="dxa"/>
            <w:noWrap/>
            <w:hideMark/>
          </w:tcPr>
          <w:p w14:paraId="68963A57"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c>
          <w:tcPr>
            <w:tcW w:w="1701" w:type="dxa"/>
            <w:noWrap/>
            <w:hideMark/>
          </w:tcPr>
          <w:p w14:paraId="6648FAFD" w14:textId="77777777" w:rsidR="00C21D6E" w:rsidRPr="00C21D6E" w:rsidRDefault="00C21D6E" w:rsidP="00C21D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 </w:t>
            </w:r>
          </w:p>
        </w:tc>
      </w:tr>
      <w:tr w:rsidR="006344BD" w:rsidRPr="00C21D6E" w14:paraId="609C0BC1" w14:textId="77777777" w:rsidTr="006344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3CBB094B" w14:textId="77777777" w:rsidR="00C21D6E" w:rsidRPr="00C21D6E" w:rsidRDefault="00C21D6E" w:rsidP="00C21D6E">
            <w:pPr>
              <w:rPr>
                <w:rFonts w:ascii="Calibri" w:eastAsia="Times New Roman" w:hAnsi="Calibri" w:cs="Calibri"/>
                <w:color w:val="000000"/>
                <w:sz w:val="22"/>
                <w:lang w:eastAsia="nl-NL"/>
              </w:rPr>
            </w:pPr>
            <w:r w:rsidRPr="00C21D6E">
              <w:rPr>
                <w:rFonts w:ascii="Calibri" w:eastAsia="Times New Roman" w:hAnsi="Calibri" w:cs="Calibri"/>
                <w:color w:val="000000"/>
                <w:sz w:val="22"/>
                <w:lang w:eastAsia="nl-NL"/>
              </w:rPr>
              <w:t>Verwachte winst</w:t>
            </w:r>
          </w:p>
        </w:tc>
        <w:tc>
          <w:tcPr>
            <w:tcW w:w="1591" w:type="dxa"/>
            <w:noWrap/>
            <w:hideMark/>
          </w:tcPr>
          <w:p w14:paraId="6E6045D4" w14:textId="1B3ECD40"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  -9.324,23 </w:t>
            </w:r>
          </w:p>
        </w:tc>
        <w:tc>
          <w:tcPr>
            <w:tcW w:w="1701" w:type="dxa"/>
            <w:noWrap/>
            <w:hideMark/>
          </w:tcPr>
          <w:p w14:paraId="7E63D012" w14:textId="7794B4D7" w:rsidR="00C21D6E" w:rsidRPr="00C21D6E" w:rsidRDefault="00C21D6E" w:rsidP="00C21D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w:t>
            </w:r>
            <w:r w:rsidRPr="00C21D6E">
              <w:rPr>
                <w:rFonts w:ascii="Calibri" w:eastAsia="Times New Roman" w:hAnsi="Calibri" w:cs="Calibri"/>
                <w:color w:val="000000"/>
                <w:sz w:val="22"/>
                <w:lang w:eastAsia="nl-NL"/>
              </w:rPr>
              <w:t xml:space="preserve"> -7.286,96 </w:t>
            </w:r>
          </w:p>
        </w:tc>
        <w:tc>
          <w:tcPr>
            <w:tcW w:w="1701" w:type="dxa"/>
            <w:noWrap/>
            <w:hideMark/>
          </w:tcPr>
          <w:p w14:paraId="56323EB2" w14:textId="45E3155A" w:rsidR="00C21D6E" w:rsidRPr="00C21D6E" w:rsidRDefault="00C21D6E" w:rsidP="006229E9">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 € </w:t>
            </w:r>
            <w:r w:rsidRPr="00C21D6E">
              <w:rPr>
                <w:rFonts w:ascii="Calibri" w:eastAsia="Times New Roman" w:hAnsi="Calibri" w:cs="Calibri"/>
                <w:color w:val="000000"/>
                <w:sz w:val="22"/>
                <w:lang w:eastAsia="nl-NL"/>
              </w:rPr>
              <w:t xml:space="preserve"> -5.249,69 </w:t>
            </w:r>
          </w:p>
        </w:tc>
      </w:tr>
    </w:tbl>
    <w:p w14:paraId="6635B13B" w14:textId="734913DC" w:rsidR="006229E9" w:rsidRDefault="006229E9">
      <w:pPr>
        <w:pStyle w:val="Bijschrift"/>
      </w:pPr>
      <w:bookmarkStart w:id="90" w:name="_Toc484945564"/>
      <w:r>
        <w:t xml:space="preserve">Tabel </w:t>
      </w:r>
      <w:r w:rsidR="005C760B">
        <w:fldChar w:fldCharType="begin"/>
      </w:r>
      <w:r w:rsidR="005C760B">
        <w:instrText xml:space="preserve"> SEQ Tabel \* ARABIC </w:instrText>
      </w:r>
      <w:r w:rsidR="005C760B">
        <w:fldChar w:fldCharType="separate"/>
      </w:r>
      <w:r w:rsidR="00B66109">
        <w:rPr>
          <w:noProof/>
        </w:rPr>
        <w:t>35</w:t>
      </w:r>
      <w:r w:rsidR="005C760B">
        <w:rPr>
          <w:noProof/>
        </w:rPr>
        <w:fldChar w:fldCharType="end"/>
      </w:r>
      <w:r>
        <w:t>: Begroting Exercise supplementenlijn + implementatie kosten</w:t>
      </w:r>
      <w:bookmarkEnd w:id="90"/>
    </w:p>
    <w:p w14:paraId="637D40B1" w14:textId="270E4148" w:rsidR="002E5024" w:rsidRPr="00786585" w:rsidRDefault="006229E9" w:rsidP="00FF0E45">
      <w:pPr>
        <w:pStyle w:val="Geenafstand"/>
      </w:pPr>
      <w:r>
        <w:t xml:space="preserve">Op de nieuwe begroting is te zien dat er in alle drie de gevallen verlies wordt gedraaid. Dit verlies wordt veroorzaakt door de kosten van de wekelijkse voedingsdeskundige. Deze kosten zijn met € 13.000,- zeer hoog. Door de extra inspanningen uit de implementatie kan er wel verwacht worden dat het optimistische scenario behaald wordt. </w:t>
      </w:r>
      <w:r w:rsidR="006344BD">
        <w:t>Exercise heeft de mogelijkheid om extra budget vrij te maken voor de voedingsdeskundige, of alleen door te gaan met de voorlichtingen voor de trainers. De nieuwe ROI’s zijn negatief en zijn daarom niet genoemd.</w:t>
      </w:r>
      <w:r w:rsidR="002E5024" w:rsidRPr="00786585">
        <w:br w:type="page"/>
      </w:r>
    </w:p>
    <w:bookmarkStart w:id="91" w:name="_Toc485044022" w:displacedByCustomXml="next"/>
    <w:sdt>
      <w:sdtPr>
        <w:rPr>
          <w:rFonts w:asciiTheme="minorHAnsi" w:eastAsiaTheme="minorHAnsi" w:hAnsiTheme="minorHAnsi" w:cstheme="minorBidi"/>
          <w:b w:val="0"/>
          <w:bCs w:val="0"/>
          <w:color w:val="auto"/>
          <w:sz w:val="22"/>
          <w:szCs w:val="22"/>
        </w:rPr>
        <w:id w:val="-941215995"/>
        <w:docPartObj>
          <w:docPartGallery w:val="Bibliographies"/>
          <w:docPartUnique/>
        </w:docPartObj>
      </w:sdtPr>
      <w:sdtEndPr>
        <w:rPr>
          <w:sz w:val="20"/>
        </w:rPr>
      </w:sdtEndPr>
      <w:sdtContent>
        <w:p w14:paraId="637D40B2" w14:textId="77777777" w:rsidR="00521023" w:rsidRPr="00FF0E45" w:rsidRDefault="00521023" w:rsidP="00521023">
          <w:pPr>
            <w:pStyle w:val="Kop1"/>
            <w:rPr>
              <w:lang w:val="en-US"/>
            </w:rPr>
          </w:pPr>
          <w:r w:rsidRPr="00FF0E45">
            <w:rPr>
              <w:lang w:val="en-US"/>
            </w:rPr>
            <w:t>Bibliografie</w:t>
          </w:r>
          <w:bookmarkEnd w:id="91"/>
        </w:p>
        <w:sdt>
          <w:sdtPr>
            <w:id w:val="111145805"/>
            <w:bibliography/>
          </w:sdtPr>
          <w:sdtEndPr/>
          <w:sdtContent>
            <w:p w14:paraId="2FE98986" w14:textId="77777777" w:rsidR="0035137F" w:rsidRPr="0035137F" w:rsidRDefault="000236BD" w:rsidP="0035137F">
              <w:pPr>
                <w:pStyle w:val="Bibliografie"/>
                <w:ind w:left="720" w:hanging="720"/>
                <w:rPr>
                  <w:noProof/>
                  <w:sz w:val="24"/>
                  <w:szCs w:val="24"/>
                  <w:lang w:val="en-US"/>
                </w:rPr>
              </w:pPr>
              <w:r>
                <w:fldChar w:fldCharType="begin"/>
              </w:r>
              <w:r w:rsidR="00521023" w:rsidRPr="00860255">
                <w:rPr>
                  <w:lang w:val="en-US"/>
                </w:rPr>
                <w:instrText>BIBLIOGRAPHY</w:instrText>
              </w:r>
              <w:r>
                <w:fldChar w:fldCharType="separate"/>
              </w:r>
              <w:r w:rsidR="0035137F" w:rsidRPr="0035137F">
                <w:rPr>
                  <w:noProof/>
                  <w:lang w:val="en-US"/>
                </w:rPr>
                <w:t xml:space="preserve">Abell, D. (1980). </w:t>
              </w:r>
              <w:r w:rsidR="0035137F" w:rsidRPr="0035137F">
                <w:rPr>
                  <w:i/>
                  <w:iCs/>
                  <w:noProof/>
                  <w:lang w:val="en-US"/>
                </w:rPr>
                <w:t>Defining the Business: The Starting Point of Strategic Planning.</w:t>
              </w:r>
              <w:r w:rsidR="0035137F" w:rsidRPr="0035137F">
                <w:rPr>
                  <w:noProof/>
                  <w:lang w:val="en-US"/>
                </w:rPr>
                <w:t xml:space="preserve"> Englewood Cliffs, USA: NJ: Prentice-Hall.</w:t>
              </w:r>
            </w:p>
            <w:p w14:paraId="2D4DA462" w14:textId="77777777" w:rsidR="0035137F" w:rsidRPr="0035137F" w:rsidRDefault="0035137F" w:rsidP="0035137F">
              <w:pPr>
                <w:pStyle w:val="Bibliografie"/>
                <w:ind w:left="720" w:hanging="720"/>
                <w:rPr>
                  <w:noProof/>
                  <w:lang w:val="en-US"/>
                </w:rPr>
              </w:pPr>
              <w:r w:rsidRPr="0035137F">
                <w:rPr>
                  <w:noProof/>
                  <w:lang w:val="en-US"/>
                </w:rPr>
                <w:t xml:space="preserve">Agnihotri, A. (2016, oktober). Extending boundaries of Blue Ocean Strategy. </w:t>
              </w:r>
              <w:r w:rsidRPr="0035137F">
                <w:rPr>
                  <w:i/>
                  <w:iCs/>
                  <w:noProof/>
                  <w:lang w:val="en-US"/>
                </w:rPr>
                <w:t>Journal of Strategic Marketing, 24</w:t>
              </w:r>
              <w:r w:rsidRPr="0035137F">
                <w:rPr>
                  <w:noProof/>
                  <w:lang w:val="en-US"/>
                </w:rPr>
                <w:t>(6), 519-528.</w:t>
              </w:r>
            </w:p>
            <w:p w14:paraId="16A8211D" w14:textId="77777777" w:rsidR="0035137F" w:rsidRPr="0035137F" w:rsidRDefault="0035137F" w:rsidP="0035137F">
              <w:pPr>
                <w:pStyle w:val="Bibliografie"/>
                <w:ind w:left="720" w:hanging="720"/>
                <w:rPr>
                  <w:noProof/>
                  <w:lang w:val="en-US"/>
                </w:rPr>
              </w:pPr>
              <w:r w:rsidRPr="0035137F">
                <w:rPr>
                  <w:noProof/>
                  <w:lang w:val="en-US"/>
                </w:rPr>
                <w:t xml:space="preserve">Ansoff, H. I. (1965). </w:t>
              </w:r>
              <w:r w:rsidRPr="0035137F">
                <w:rPr>
                  <w:i/>
                  <w:iCs/>
                  <w:noProof/>
                  <w:lang w:val="en-US"/>
                </w:rPr>
                <w:t>Corporate Strategy.</w:t>
              </w:r>
              <w:r w:rsidRPr="0035137F">
                <w:rPr>
                  <w:noProof/>
                  <w:lang w:val="en-US"/>
                </w:rPr>
                <w:t xml:space="preserve"> New York, USA: McGrawHill.</w:t>
              </w:r>
            </w:p>
            <w:p w14:paraId="4B0B2363" w14:textId="77777777" w:rsidR="0035137F" w:rsidRDefault="0035137F" w:rsidP="0035137F">
              <w:pPr>
                <w:pStyle w:val="Bibliografie"/>
                <w:ind w:left="720" w:hanging="720"/>
                <w:rPr>
                  <w:noProof/>
                </w:rPr>
              </w:pPr>
              <w:r>
                <w:rPr>
                  <w:noProof/>
                </w:rPr>
                <w:t xml:space="preserve">Assen, M., Berg, G., &amp; Pietersma, P. (2009). </w:t>
              </w:r>
              <w:r w:rsidRPr="0035137F">
                <w:rPr>
                  <w:i/>
                  <w:iCs/>
                  <w:noProof/>
                  <w:lang w:val="en-US"/>
                </w:rPr>
                <w:t>Key Management Models: The 60+ Models Every Manager Needs to Know.</w:t>
              </w:r>
              <w:r w:rsidRPr="0035137F">
                <w:rPr>
                  <w:noProof/>
                  <w:lang w:val="en-US"/>
                </w:rPr>
                <w:t xml:space="preserve"> </w:t>
              </w:r>
              <w:r>
                <w:rPr>
                  <w:noProof/>
                </w:rPr>
                <w:t>Edinburgh Gate: Pearson Education.</w:t>
              </w:r>
            </w:p>
            <w:p w14:paraId="05595C3E" w14:textId="77777777" w:rsidR="0035137F" w:rsidRDefault="0035137F" w:rsidP="0035137F">
              <w:pPr>
                <w:pStyle w:val="Bibliografie"/>
                <w:ind w:left="720" w:hanging="720"/>
                <w:rPr>
                  <w:noProof/>
                </w:rPr>
              </w:pPr>
              <w:r>
                <w:rPr>
                  <w:noProof/>
                </w:rPr>
                <w:t xml:space="preserve">Baarda, B. (2013). </w:t>
              </w:r>
              <w:r>
                <w:rPr>
                  <w:i/>
                  <w:iCs/>
                  <w:noProof/>
                </w:rPr>
                <w:t>Basisboek Kwalitatief Onderzoek</w:t>
              </w:r>
              <w:r>
                <w:rPr>
                  <w:noProof/>
                </w:rPr>
                <w:t xml:space="preserve"> (Derde druk ed.). Groningen, Nederland: Noordhoff.</w:t>
              </w:r>
            </w:p>
            <w:p w14:paraId="503470BE" w14:textId="77777777" w:rsidR="0035137F" w:rsidRDefault="0035137F" w:rsidP="0035137F">
              <w:pPr>
                <w:pStyle w:val="Bibliografie"/>
                <w:ind w:left="720" w:hanging="720"/>
                <w:rPr>
                  <w:noProof/>
                </w:rPr>
              </w:pPr>
              <w:r>
                <w:rPr>
                  <w:noProof/>
                </w:rPr>
                <w:t xml:space="preserve">Body&amp;Fit. (z.j.). </w:t>
              </w:r>
              <w:r>
                <w:rPr>
                  <w:i/>
                  <w:iCs/>
                  <w:noProof/>
                </w:rPr>
                <w:t>Body&amp;Fit</w:t>
              </w:r>
              <w:r>
                <w:rPr>
                  <w:noProof/>
                </w:rPr>
                <w:t>. Opgeroepen op juni 1, 2017, van Body&amp;Fit: www.bodyenfitshop.nl</w:t>
              </w:r>
            </w:p>
            <w:p w14:paraId="06D60809" w14:textId="77777777" w:rsidR="0035137F" w:rsidRDefault="0035137F" w:rsidP="0035137F">
              <w:pPr>
                <w:pStyle w:val="Bibliografie"/>
                <w:ind w:left="720" w:hanging="720"/>
                <w:rPr>
                  <w:noProof/>
                </w:rPr>
              </w:pPr>
              <w:r>
                <w:rPr>
                  <w:noProof/>
                </w:rPr>
                <w:t xml:space="preserve">Bodylab. (z.j.). </w:t>
              </w:r>
              <w:r>
                <w:rPr>
                  <w:i/>
                  <w:iCs/>
                  <w:noProof/>
                </w:rPr>
                <w:t>Bodylab</w:t>
              </w:r>
              <w:r>
                <w:rPr>
                  <w:noProof/>
                </w:rPr>
                <w:t>. Opgeroepen op juni 3, 2017, van Bodylab: www.bodylab.nl</w:t>
              </w:r>
            </w:p>
            <w:p w14:paraId="5BFF0108" w14:textId="77777777" w:rsidR="0035137F" w:rsidRDefault="0035137F" w:rsidP="0035137F">
              <w:pPr>
                <w:pStyle w:val="Bibliografie"/>
                <w:ind w:left="720" w:hanging="720"/>
                <w:rPr>
                  <w:noProof/>
                </w:rPr>
              </w:pPr>
              <w:r w:rsidRPr="0035137F">
                <w:rPr>
                  <w:noProof/>
                  <w:lang w:val="en-US"/>
                </w:rPr>
                <w:t xml:space="preserve">Bowden, T. (2014, juli 14). </w:t>
              </w:r>
              <w:r w:rsidRPr="0035137F">
                <w:rPr>
                  <w:i/>
                  <w:iCs/>
                  <w:noProof/>
                  <w:lang w:val="en-US"/>
                </w:rPr>
                <w:t>Teens warned of health risks as sports supplement trend grows</w:t>
              </w:r>
              <w:r w:rsidRPr="0035137F">
                <w:rPr>
                  <w:noProof/>
                  <w:lang w:val="en-US"/>
                </w:rPr>
                <w:t xml:space="preserve">. </w:t>
              </w:r>
              <w:r>
                <w:rPr>
                  <w:noProof/>
                </w:rPr>
                <w:t>Opgeroepen op maart 29, 2017, van ABC News: http://www.abc.net.au/news/2014-07-09/teenagers-health-in-danger-as-sports-supplement-trend-grows/5585576</w:t>
              </w:r>
            </w:p>
            <w:p w14:paraId="60D77FD9" w14:textId="77777777" w:rsidR="0035137F" w:rsidRDefault="0035137F" w:rsidP="0035137F">
              <w:pPr>
                <w:pStyle w:val="Bibliografie"/>
                <w:ind w:left="720" w:hanging="720"/>
                <w:rPr>
                  <w:noProof/>
                </w:rPr>
              </w:pPr>
              <w:r>
                <w:rPr>
                  <w:noProof/>
                </w:rPr>
                <w:t xml:space="preserve">Bruil, J. (2015, juli 10). </w:t>
              </w:r>
              <w:r>
                <w:rPr>
                  <w:i/>
                  <w:iCs/>
                  <w:noProof/>
                </w:rPr>
                <w:t>Het Waarde Propositie Canvas van Alexander Osterwalder</w:t>
              </w:r>
              <w:r>
                <w:rPr>
                  <w:noProof/>
                </w:rPr>
                <w:t>. Opgeroepen op april 1, 2017, van Modelmatig: http://modelmatig.nl/marketing/strategie/waarde-propositie-canvas/</w:t>
              </w:r>
            </w:p>
            <w:p w14:paraId="46508FE8" w14:textId="77777777" w:rsidR="0035137F" w:rsidRDefault="0035137F" w:rsidP="0035137F">
              <w:pPr>
                <w:pStyle w:val="Bibliografie"/>
                <w:ind w:left="720" w:hanging="720"/>
                <w:rPr>
                  <w:noProof/>
                </w:rPr>
              </w:pPr>
              <w:r>
                <w:rPr>
                  <w:noProof/>
                </w:rPr>
                <w:t xml:space="preserve">Buis, A. (2016, juli 26). </w:t>
              </w:r>
              <w:r>
                <w:rPr>
                  <w:i/>
                  <w:iCs/>
                  <w:noProof/>
                </w:rPr>
                <w:t>Jongeren maken opmars in online winkelen</w:t>
              </w:r>
              <w:r>
                <w:rPr>
                  <w:noProof/>
                </w:rPr>
                <w:t>. Opgeroepen op mei 24, 2017, van Fashion United: https://fashionunited.nl/nieuws/retail/jongeren-maken-opmars-in-online-winkelen/2016072626773</w:t>
              </w:r>
            </w:p>
            <w:p w14:paraId="1BAD9C96" w14:textId="77777777" w:rsidR="0035137F" w:rsidRPr="009F1546" w:rsidRDefault="0035137F" w:rsidP="0035137F">
              <w:pPr>
                <w:pStyle w:val="Bibliografie"/>
                <w:ind w:left="720" w:hanging="720"/>
                <w:rPr>
                  <w:noProof/>
                  <w:lang w:val="en-US"/>
                </w:rPr>
              </w:pPr>
              <w:r w:rsidRPr="009F1546">
                <w:rPr>
                  <w:noProof/>
                  <w:lang w:val="en-US"/>
                </w:rPr>
                <w:t xml:space="preserve">Chan, K. W., &amp; Mauborgne, R. (2015, Maart). Red Ocean Traps. </w:t>
              </w:r>
              <w:r w:rsidRPr="009F1546">
                <w:rPr>
                  <w:i/>
                  <w:iCs/>
                  <w:noProof/>
                  <w:lang w:val="en-US"/>
                </w:rPr>
                <w:t>Harvard Business Review, 93</w:t>
              </w:r>
              <w:r w:rsidRPr="009F1546">
                <w:rPr>
                  <w:noProof/>
                  <w:lang w:val="en-US"/>
                </w:rPr>
                <w:t>(3), 68-73.</w:t>
              </w:r>
            </w:p>
            <w:p w14:paraId="6E5CF025" w14:textId="77777777" w:rsidR="0035137F" w:rsidRDefault="0035137F" w:rsidP="0035137F">
              <w:pPr>
                <w:pStyle w:val="Bibliografie"/>
                <w:ind w:left="720" w:hanging="720"/>
                <w:rPr>
                  <w:noProof/>
                </w:rPr>
              </w:pPr>
              <w:r w:rsidRPr="009F1546">
                <w:rPr>
                  <w:noProof/>
                  <w:lang w:val="en-US"/>
                </w:rPr>
                <w:t xml:space="preserve">Creative Creation. </w:t>
              </w:r>
              <w:r>
                <w:rPr>
                  <w:noProof/>
                </w:rPr>
                <w:t xml:space="preserve">(z.j.). </w:t>
              </w:r>
              <w:r>
                <w:rPr>
                  <w:i/>
                  <w:iCs/>
                  <w:noProof/>
                </w:rPr>
                <w:t>MaBa Analyse van General Electric</w:t>
              </w:r>
              <w:r>
                <w:rPr>
                  <w:noProof/>
                </w:rPr>
                <w:t>. Opgeroepen op maart 7, 2017, van MABA Analyse: http://mabaanalyse.nl/</w:t>
              </w:r>
            </w:p>
            <w:p w14:paraId="7E75AA7B" w14:textId="77777777" w:rsidR="0035137F" w:rsidRDefault="0035137F" w:rsidP="0035137F">
              <w:pPr>
                <w:pStyle w:val="Bibliografie"/>
                <w:ind w:left="720" w:hanging="720"/>
                <w:rPr>
                  <w:noProof/>
                </w:rPr>
              </w:pPr>
              <w:r>
                <w:rPr>
                  <w:noProof/>
                </w:rPr>
                <w:t xml:space="preserve">Creative Creation. (z.j.). </w:t>
              </w:r>
              <w:r>
                <w:rPr>
                  <w:i/>
                  <w:iCs/>
                  <w:noProof/>
                </w:rPr>
                <w:t>Vijf krachten model van Porter</w:t>
              </w:r>
              <w:r>
                <w:rPr>
                  <w:noProof/>
                </w:rPr>
                <w:t>. Opgeroepen op februari 18, 2017, van 5krachtenmodel: http://5krachtenmodel.nl/</w:t>
              </w:r>
            </w:p>
            <w:p w14:paraId="031A3862" w14:textId="77777777" w:rsidR="0035137F" w:rsidRPr="009F1546" w:rsidRDefault="0035137F" w:rsidP="0035137F">
              <w:pPr>
                <w:pStyle w:val="Bibliografie"/>
                <w:ind w:left="720" w:hanging="720"/>
                <w:rPr>
                  <w:noProof/>
                  <w:lang w:val="en-US"/>
                </w:rPr>
              </w:pPr>
              <w:r w:rsidRPr="009F1546">
                <w:rPr>
                  <w:noProof/>
                  <w:lang w:val="en-US"/>
                </w:rPr>
                <w:t xml:space="preserve">Cresswell, A. (2000). </w:t>
              </w:r>
              <w:r w:rsidRPr="009F1546">
                <w:rPr>
                  <w:i/>
                  <w:iCs/>
                  <w:noProof/>
                  <w:lang w:val="en-US"/>
                </w:rPr>
                <w:t>And justice for all: designing your business case for integrating justice information.</w:t>
              </w:r>
              <w:r w:rsidRPr="009F1546">
                <w:rPr>
                  <w:noProof/>
                  <w:lang w:val="en-US"/>
                </w:rPr>
                <w:t xml:space="preserve"> Albany: Center for Technology in Government.</w:t>
              </w:r>
            </w:p>
            <w:p w14:paraId="1FF1B948" w14:textId="77777777" w:rsidR="0035137F" w:rsidRDefault="0035137F" w:rsidP="0035137F">
              <w:pPr>
                <w:pStyle w:val="Bibliografie"/>
                <w:ind w:left="720" w:hanging="720"/>
                <w:rPr>
                  <w:noProof/>
                </w:rPr>
              </w:pPr>
              <w:r w:rsidRPr="009F1546">
                <w:rPr>
                  <w:noProof/>
                  <w:lang w:val="en-US"/>
                </w:rPr>
                <w:t xml:space="preserve">Dabija, D.-C., Abrudan, I.-N., &amp; Postelnicu, C. (2015). </w:t>
              </w:r>
              <w:r w:rsidRPr="009F1546">
                <w:rPr>
                  <w:i/>
                  <w:iCs/>
                  <w:noProof/>
                  <w:lang w:val="en-US"/>
                </w:rPr>
                <w:t>Competetive Strategies of Fitness Gyms in International Business Environment.</w:t>
              </w:r>
              <w:r w:rsidRPr="009F1546">
                <w:rPr>
                  <w:noProof/>
                  <w:lang w:val="en-US"/>
                </w:rPr>
                <w:t xml:space="preserve"> </w:t>
              </w:r>
              <w:r>
                <w:rPr>
                  <w:noProof/>
                </w:rPr>
                <w:t>Cluj-Napoca, Roemenië: Babeș-Bolyai University. Opgeroepen op februari 27, 2017</w:t>
              </w:r>
            </w:p>
            <w:p w14:paraId="175DC30C" w14:textId="77777777" w:rsidR="0035137F" w:rsidRPr="009F1546" w:rsidRDefault="0035137F" w:rsidP="0035137F">
              <w:pPr>
                <w:pStyle w:val="Bibliografie"/>
                <w:ind w:left="720" w:hanging="720"/>
                <w:rPr>
                  <w:noProof/>
                  <w:lang w:val="en-US"/>
                </w:rPr>
              </w:pPr>
              <w:r>
                <w:rPr>
                  <w:noProof/>
                </w:rPr>
                <w:t xml:space="preserve">Daniel, S., Matt, B., Randall, T., &amp; Jon, K. (2015). </w:t>
              </w:r>
              <w:r w:rsidRPr="009F1546">
                <w:rPr>
                  <w:noProof/>
                  <w:lang w:val="en-US"/>
                </w:rPr>
                <w:t>Measuring Customer Satisfaction and Loyalty: Improving the 'Net-Promoter' Score. Berlijn, Duitsland: Annual Conference of the World Association for Public Opinion Research (WAPOR).</w:t>
              </w:r>
            </w:p>
            <w:p w14:paraId="03105D35" w14:textId="77777777" w:rsidR="0035137F" w:rsidRDefault="0035137F" w:rsidP="0035137F">
              <w:pPr>
                <w:pStyle w:val="Bibliografie"/>
                <w:ind w:left="720" w:hanging="720"/>
                <w:rPr>
                  <w:noProof/>
                </w:rPr>
              </w:pPr>
              <w:r>
                <w:rPr>
                  <w:noProof/>
                </w:rPr>
                <w:t xml:space="preserve">Emerce. (2015, juli 2). </w:t>
              </w:r>
              <w:r>
                <w:rPr>
                  <w:i/>
                  <w:iCs/>
                  <w:noProof/>
                </w:rPr>
                <w:t>Online verkoop voedingssuplementen groeit hard</w:t>
              </w:r>
              <w:r>
                <w:rPr>
                  <w:noProof/>
                </w:rPr>
                <w:t>. Opgeroepen op maart 28, 2017, van Emerce: https://www.emerce.nl/wire/online-verkoop-voedingssuplementen-groeit-hard-datum-nieuwsfeit-02072015-dit-authentiek-persbericht-bron-voedingssupplementorg-printversie-printversie-zoek-soortgelijke-berichten-zoek-soo</w:t>
              </w:r>
            </w:p>
            <w:p w14:paraId="25D4766C" w14:textId="77777777" w:rsidR="0035137F" w:rsidRDefault="0035137F" w:rsidP="0035137F">
              <w:pPr>
                <w:pStyle w:val="Bibliografie"/>
                <w:ind w:left="720" w:hanging="720"/>
                <w:rPr>
                  <w:noProof/>
                </w:rPr>
              </w:pPr>
              <w:r>
                <w:rPr>
                  <w:noProof/>
                </w:rPr>
                <w:t xml:space="preserve">Etos. (z.j.). </w:t>
              </w:r>
              <w:r>
                <w:rPr>
                  <w:i/>
                  <w:iCs/>
                  <w:noProof/>
                </w:rPr>
                <w:t>Etos</w:t>
              </w:r>
              <w:r>
                <w:rPr>
                  <w:noProof/>
                </w:rPr>
                <w:t>. Opgeroepen op juni 2, 2017, van Etos: www.etos.nl</w:t>
              </w:r>
            </w:p>
            <w:p w14:paraId="62CFE19B" w14:textId="77777777" w:rsidR="0035137F" w:rsidRPr="009F1546" w:rsidRDefault="0035137F" w:rsidP="0035137F">
              <w:pPr>
                <w:pStyle w:val="Bibliografie"/>
                <w:ind w:left="720" w:hanging="720"/>
                <w:rPr>
                  <w:noProof/>
                  <w:lang w:val="en-US"/>
                </w:rPr>
              </w:pPr>
              <w:r w:rsidRPr="0035137F">
                <w:rPr>
                  <w:noProof/>
                  <w:lang w:val="en-US"/>
                </w:rPr>
                <w:lastRenderedPageBreak/>
                <w:t xml:space="preserve">Euromonitor. (2016). </w:t>
              </w:r>
              <w:r w:rsidRPr="0035137F">
                <w:rPr>
                  <w:i/>
                  <w:iCs/>
                  <w:noProof/>
                  <w:lang w:val="en-US"/>
                </w:rPr>
                <w:t>Sport Nutrition in The Netherlands.</w:t>
              </w:r>
              <w:r w:rsidRPr="0035137F">
                <w:rPr>
                  <w:noProof/>
                  <w:lang w:val="en-US"/>
                </w:rPr>
                <w:t xml:space="preserve"> </w:t>
              </w:r>
              <w:r w:rsidRPr="009F1546">
                <w:rPr>
                  <w:noProof/>
                  <w:lang w:val="en-US"/>
                </w:rPr>
                <w:t>London: Euromonitor International.</w:t>
              </w:r>
            </w:p>
            <w:p w14:paraId="5C0ED604" w14:textId="77777777" w:rsidR="0035137F" w:rsidRPr="009F1546" w:rsidRDefault="0035137F" w:rsidP="0035137F">
              <w:pPr>
                <w:pStyle w:val="Bibliografie"/>
                <w:ind w:left="720" w:hanging="720"/>
                <w:rPr>
                  <w:noProof/>
                  <w:lang w:val="en-US"/>
                </w:rPr>
              </w:pPr>
              <w:r w:rsidRPr="009F1546">
                <w:rPr>
                  <w:noProof/>
                  <w:lang w:val="en-US"/>
                </w:rPr>
                <w:t xml:space="preserve">Euromonitor. (2016). </w:t>
              </w:r>
              <w:r w:rsidRPr="009F1546">
                <w:rPr>
                  <w:i/>
                  <w:iCs/>
                  <w:noProof/>
                  <w:lang w:val="en-US"/>
                </w:rPr>
                <w:t>Vitamins and Dietary Supplements in the Netherlands.</w:t>
              </w:r>
              <w:r w:rsidRPr="009F1546">
                <w:rPr>
                  <w:noProof/>
                  <w:lang w:val="en-US"/>
                </w:rPr>
                <w:t xml:space="preserve"> London: Euromonitor International.</w:t>
              </w:r>
            </w:p>
            <w:p w14:paraId="40354812" w14:textId="77777777" w:rsidR="0035137F" w:rsidRDefault="0035137F" w:rsidP="0035137F">
              <w:pPr>
                <w:pStyle w:val="Bibliografie"/>
                <w:ind w:left="720" w:hanging="720"/>
                <w:rPr>
                  <w:noProof/>
                </w:rPr>
              </w:pPr>
              <w:r w:rsidRPr="009F1546">
                <w:rPr>
                  <w:noProof/>
                  <w:lang w:val="en-US"/>
                </w:rPr>
                <w:t xml:space="preserve">Expert Programma Management. (z.j.). </w:t>
              </w:r>
              <w:r w:rsidRPr="009F1546">
                <w:rPr>
                  <w:i/>
                  <w:iCs/>
                  <w:noProof/>
                  <w:lang w:val="en-US"/>
                </w:rPr>
                <w:t>Red Ocean Strategy</w:t>
              </w:r>
              <w:r w:rsidRPr="009F1546">
                <w:rPr>
                  <w:noProof/>
                  <w:lang w:val="en-US"/>
                </w:rPr>
                <w:t xml:space="preserve">. </w:t>
              </w:r>
              <w:r>
                <w:rPr>
                  <w:noProof/>
                </w:rPr>
                <w:t>Opgeroepen op februari 21, 2017, van Expert Programma Management: http://www.expertprogrammanagement.com/2011/04/red-ocean-strategy/</w:t>
              </w:r>
            </w:p>
            <w:p w14:paraId="571AB49A" w14:textId="77777777" w:rsidR="0035137F" w:rsidRDefault="0035137F" w:rsidP="0035137F">
              <w:pPr>
                <w:pStyle w:val="Bibliografie"/>
                <w:ind w:left="720" w:hanging="720"/>
                <w:rPr>
                  <w:noProof/>
                </w:rPr>
              </w:pPr>
              <w:r>
                <w:rPr>
                  <w:noProof/>
                </w:rPr>
                <w:t xml:space="preserve">Fitness-supplementen. (2014, oktober 10). </w:t>
              </w:r>
              <w:r>
                <w:rPr>
                  <w:i/>
                  <w:iCs/>
                  <w:noProof/>
                </w:rPr>
                <w:t>Welke soorten supplementen bestaan er?</w:t>
              </w:r>
              <w:r>
                <w:rPr>
                  <w:noProof/>
                </w:rPr>
                <w:t xml:space="preserve"> Opgeroepen op maart 29, 2017, van Fitness-supplementen: http://fitness-supplementen.be/blog/fitness-artikelen/welke-soorten-supplementen-bestaan-er/</w:t>
              </w:r>
            </w:p>
            <w:p w14:paraId="368F5E86" w14:textId="77777777" w:rsidR="0035137F" w:rsidRPr="009F1546" w:rsidRDefault="0035137F" w:rsidP="0035137F">
              <w:pPr>
                <w:pStyle w:val="Bibliografie"/>
                <w:ind w:left="720" w:hanging="720"/>
                <w:rPr>
                  <w:noProof/>
                  <w:lang w:val="en-US"/>
                </w:rPr>
              </w:pPr>
              <w:r w:rsidRPr="009F1546">
                <w:rPr>
                  <w:noProof/>
                  <w:lang w:val="en-US"/>
                </w:rPr>
                <w:t xml:space="preserve">Geoghegan, D. (2015). </w:t>
              </w:r>
              <w:r w:rsidRPr="009F1546">
                <w:rPr>
                  <w:i/>
                  <w:iCs/>
                  <w:noProof/>
                  <w:lang w:val="en-US"/>
                </w:rPr>
                <w:t>The Successul Leader.</w:t>
              </w:r>
              <w:r w:rsidRPr="009F1546">
                <w:rPr>
                  <w:noProof/>
                  <w:lang w:val="en-US"/>
                </w:rPr>
                <w:t xml:space="preserve"> London: Geoghegan.</w:t>
              </w:r>
            </w:p>
            <w:p w14:paraId="352A07B5" w14:textId="77777777" w:rsidR="0035137F" w:rsidRDefault="0035137F" w:rsidP="0035137F">
              <w:pPr>
                <w:pStyle w:val="Bibliografie"/>
                <w:ind w:left="720" w:hanging="720"/>
                <w:rPr>
                  <w:noProof/>
                </w:rPr>
              </w:pPr>
              <w:r w:rsidRPr="009F1546">
                <w:rPr>
                  <w:noProof/>
                  <w:lang w:val="en-US"/>
                </w:rPr>
                <w:t xml:space="preserve">Green, P. (1977). A new approach to market segmentation. </w:t>
              </w:r>
              <w:r>
                <w:rPr>
                  <w:i/>
                  <w:iCs/>
                  <w:noProof/>
                </w:rPr>
                <w:t>Business Horizons, 20</w:t>
              </w:r>
              <w:r>
                <w:rPr>
                  <w:noProof/>
                </w:rPr>
                <w:t>(1), 61-73.</w:t>
              </w:r>
            </w:p>
            <w:p w14:paraId="28767A1B" w14:textId="77777777" w:rsidR="0035137F" w:rsidRDefault="0035137F" w:rsidP="0035137F">
              <w:pPr>
                <w:pStyle w:val="Bibliografie"/>
                <w:ind w:left="720" w:hanging="720"/>
                <w:rPr>
                  <w:noProof/>
                </w:rPr>
              </w:pPr>
              <w:r>
                <w:rPr>
                  <w:noProof/>
                </w:rPr>
                <w:t xml:space="preserve">Grootheerenveen. (2017, februari 8). </w:t>
              </w:r>
              <w:r>
                <w:rPr>
                  <w:i/>
                  <w:iCs/>
                  <w:noProof/>
                </w:rPr>
                <w:t>Body&amp;Fit overgenomen door marktleider Glanbia</w:t>
              </w:r>
              <w:r>
                <w:rPr>
                  <w:noProof/>
                </w:rPr>
                <w:t>. Opgeroepen op juni 1, 2017, van Grootheerenveen: http://grootheerenveen.nl/2017/02/08/body-fit-overgenomen-marktleider-glanbia/</w:t>
              </w:r>
            </w:p>
            <w:p w14:paraId="64371EFF" w14:textId="77777777" w:rsidR="0035137F" w:rsidRPr="009F1546" w:rsidRDefault="0035137F" w:rsidP="0035137F">
              <w:pPr>
                <w:pStyle w:val="Bibliografie"/>
                <w:ind w:left="720" w:hanging="720"/>
                <w:rPr>
                  <w:noProof/>
                  <w:lang w:val="en-US"/>
                </w:rPr>
              </w:pPr>
              <w:r w:rsidRPr="009F1546">
                <w:rPr>
                  <w:noProof/>
                  <w:lang w:val="en-US"/>
                </w:rPr>
                <w:t xml:space="preserve">Grundy, T. (2006). Rethinking and reinventing Michael Porter's five forces model. </w:t>
              </w:r>
              <w:r w:rsidRPr="009F1546">
                <w:rPr>
                  <w:i/>
                  <w:iCs/>
                  <w:noProof/>
                  <w:lang w:val="en-US"/>
                </w:rPr>
                <w:t>Strategic Change</w:t>
              </w:r>
              <w:r w:rsidRPr="009F1546">
                <w:rPr>
                  <w:noProof/>
                  <w:lang w:val="en-US"/>
                </w:rPr>
                <w:t>(15), 213-219.</w:t>
              </w:r>
            </w:p>
            <w:p w14:paraId="31ACF787" w14:textId="77777777" w:rsidR="0035137F" w:rsidRPr="009F1546" w:rsidRDefault="0035137F" w:rsidP="0035137F">
              <w:pPr>
                <w:pStyle w:val="Bibliografie"/>
                <w:ind w:left="720" w:hanging="720"/>
                <w:rPr>
                  <w:noProof/>
                  <w:lang w:val="en-US"/>
                </w:rPr>
              </w:pPr>
              <w:r w:rsidRPr="009F1546">
                <w:rPr>
                  <w:noProof/>
                  <w:lang w:val="en-US"/>
                </w:rPr>
                <w:t xml:space="preserve">Gürbüz, T. (2013). A Modified Strategic Position and Action Evaluation (SPACE) Matrix Method. </w:t>
              </w:r>
              <w:r w:rsidRPr="009F1546">
                <w:rPr>
                  <w:i/>
                  <w:iCs/>
                  <w:noProof/>
                  <w:lang w:val="en-US"/>
                </w:rPr>
                <w:t>The International MultiConference of Engineers and Computer Scientists, 2</w:t>
              </w:r>
              <w:r w:rsidRPr="009F1546">
                <w:rPr>
                  <w:noProof/>
                  <w:lang w:val="en-US"/>
                </w:rPr>
                <w:t>, 1-4.</w:t>
              </w:r>
            </w:p>
            <w:p w14:paraId="53A0B62E" w14:textId="77777777" w:rsidR="0035137F" w:rsidRPr="009F1546" w:rsidRDefault="0035137F" w:rsidP="0035137F">
              <w:pPr>
                <w:pStyle w:val="Bibliografie"/>
                <w:ind w:left="720" w:hanging="720"/>
                <w:rPr>
                  <w:noProof/>
                  <w:lang w:val="en-US"/>
                </w:rPr>
              </w:pPr>
              <w:r w:rsidRPr="009F1546">
                <w:rPr>
                  <w:noProof/>
                  <w:lang w:val="en-US"/>
                </w:rPr>
                <w:t xml:space="preserve">Have, S. t., Have, W. t., &amp; Stevens, F. (2003). </w:t>
              </w:r>
              <w:r w:rsidRPr="009F1546">
                <w:rPr>
                  <w:i/>
                  <w:iCs/>
                  <w:noProof/>
                  <w:lang w:val="en-US"/>
                </w:rPr>
                <w:t>Key Management Models.</w:t>
              </w:r>
              <w:r w:rsidRPr="009F1546">
                <w:rPr>
                  <w:noProof/>
                  <w:lang w:val="en-US"/>
                </w:rPr>
                <w:t xml:space="preserve"> Edinburgh Gate: Pearson Ecucation.</w:t>
              </w:r>
            </w:p>
            <w:p w14:paraId="5779EF22" w14:textId="77777777" w:rsidR="0035137F" w:rsidRDefault="0035137F" w:rsidP="0035137F">
              <w:pPr>
                <w:pStyle w:val="Bibliografie"/>
                <w:ind w:left="720" w:hanging="720"/>
                <w:rPr>
                  <w:noProof/>
                </w:rPr>
              </w:pPr>
              <w:r w:rsidRPr="009F1546">
                <w:rPr>
                  <w:noProof/>
                  <w:lang w:val="en-US"/>
                </w:rPr>
                <w:t xml:space="preserve">Hayes. (2008, juni). The True Test of Loyalty. </w:t>
              </w:r>
              <w:r>
                <w:rPr>
                  <w:i/>
                  <w:iCs/>
                  <w:noProof/>
                </w:rPr>
                <w:t>Quality Progress</w:t>
              </w:r>
              <w:r>
                <w:rPr>
                  <w:noProof/>
                </w:rPr>
                <w:t>, 20-26.</w:t>
              </w:r>
            </w:p>
            <w:p w14:paraId="7BD7BED1" w14:textId="77777777" w:rsidR="0035137F" w:rsidRDefault="0035137F" w:rsidP="0035137F">
              <w:pPr>
                <w:pStyle w:val="Bibliografie"/>
                <w:ind w:left="720" w:hanging="720"/>
                <w:rPr>
                  <w:noProof/>
                </w:rPr>
              </w:pPr>
              <w:r>
                <w:rPr>
                  <w:noProof/>
                </w:rPr>
                <w:t xml:space="preserve">Healthynez. (z.j.). </w:t>
              </w:r>
              <w:r>
                <w:rPr>
                  <w:i/>
                  <w:iCs/>
                  <w:noProof/>
                </w:rPr>
                <w:t>Tarieven en vergoeding</w:t>
              </w:r>
              <w:r>
                <w:rPr>
                  <w:noProof/>
                </w:rPr>
                <w:t>. Opgeroepen op juni 8, 2017, van Healthynez: http://www.healthynez.nl/tarieven-en-vergoedingen/</w:t>
              </w:r>
            </w:p>
            <w:p w14:paraId="1EC06578" w14:textId="77777777" w:rsidR="0035137F" w:rsidRDefault="0035137F" w:rsidP="0035137F">
              <w:pPr>
                <w:pStyle w:val="Bibliografie"/>
                <w:ind w:left="720" w:hanging="720"/>
                <w:rPr>
                  <w:noProof/>
                </w:rPr>
              </w:pPr>
              <w:r w:rsidRPr="009F1546">
                <w:rPr>
                  <w:noProof/>
                  <w:lang w:val="en-US"/>
                </w:rPr>
                <w:t xml:space="preserve">Holland &amp; Barrett. (z.j.). </w:t>
              </w:r>
              <w:r w:rsidRPr="009F1546">
                <w:rPr>
                  <w:i/>
                  <w:iCs/>
                  <w:noProof/>
                  <w:lang w:val="en-US"/>
                </w:rPr>
                <w:t>Holland &amp; Barrett</w:t>
              </w:r>
              <w:r w:rsidRPr="009F1546">
                <w:rPr>
                  <w:noProof/>
                  <w:lang w:val="en-US"/>
                </w:rPr>
                <w:t xml:space="preserve">. </w:t>
              </w:r>
              <w:r>
                <w:rPr>
                  <w:noProof/>
                </w:rPr>
                <w:t>Opgeroepen op juni 2, 2017, van Holland &amp; Barrett: www.hollandandbarrett.nl</w:t>
              </w:r>
            </w:p>
            <w:p w14:paraId="560164B7" w14:textId="77777777" w:rsidR="0035137F" w:rsidRDefault="0035137F" w:rsidP="0035137F">
              <w:pPr>
                <w:pStyle w:val="Bibliografie"/>
                <w:ind w:left="720" w:hanging="720"/>
                <w:rPr>
                  <w:noProof/>
                </w:rPr>
              </w:pPr>
              <w:r w:rsidRPr="009F1546">
                <w:rPr>
                  <w:noProof/>
                  <w:lang w:val="en-US"/>
                </w:rPr>
                <w:t xml:space="preserve">Hussain, S. K. (2013). ANSOFF Matrix, Environment, and Growth- An Interactive Triangle. </w:t>
              </w:r>
              <w:r>
                <w:rPr>
                  <w:i/>
                  <w:iCs/>
                  <w:noProof/>
                </w:rPr>
                <w:t>Management and Administrative Sciences Review, 2</w:t>
              </w:r>
              <w:r>
                <w:rPr>
                  <w:noProof/>
                </w:rPr>
                <w:t>(2), 196-206.</w:t>
              </w:r>
            </w:p>
            <w:p w14:paraId="0E819C32" w14:textId="77777777" w:rsidR="0035137F" w:rsidRDefault="0035137F" w:rsidP="0035137F">
              <w:pPr>
                <w:pStyle w:val="Bibliografie"/>
                <w:ind w:left="720" w:hanging="720"/>
                <w:rPr>
                  <w:noProof/>
                </w:rPr>
              </w:pPr>
              <w:r>
                <w:rPr>
                  <w:noProof/>
                </w:rPr>
                <w:t xml:space="preserve">Kruidvat. (z.j.). </w:t>
              </w:r>
              <w:r>
                <w:rPr>
                  <w:i/>
                  <w:iCs/>
                  <w:noProof/>
                </w:rPr>
                <w:t>Kruidvat</w:t>
              </w:r>
              <w:r>
                <w:rPr>
                  <w:noProof/>
                </w:rPr>
                <w:t>. Opgeroepen op juni 2, 2017, van Kruidvat: www.kruidvat.nl</w:t>
              </w:r>
            </w:p>
            <w:p w14:paraId="1D51EA3B" w14:textId="77777777" w:rsidR="0035137F" w:rsidRPr="009F1546" w:rsidRDefault="0035137F" w:rsidP="0035137F">
              <w:pPr>
                <w:pStyle w:val="Bibliografie"/>
                <w:ind w:left="720" w:hanging="720"/>
                <w:rPr>
                  <w:noProof/>
                  <w:lang w:val="en-US"/>
                </w:rPr>
              </w:pPr>
              <w:r w:rsidRPr="009F1546">
                <w:rPr>
                  <w:noProof/>
                  <w:lang w:val="en-US"/>
                </w:rPr>
                <w:t xml:space="preserve">Kyhnau, J., &amp; Nielsen, C. (2015). Review of Value Proposition Design. </w:t>
              </w:r>
              <w:r w:rsidRPr="009F1546">
                <w:rPr>
                  <w:i/>
                  <w:iCs/>
                  <w:noProof/>
                  <w:lang w:val="en-US"/>
                </w:rPr>
                <w:t>Journal of Business Models, 3</w:t>
              </w:r>
              <w:r w:rsidRPr="009F1546">
                <w:rPr>
                  <w:noProof/>
                  <w:lang w:val="en-US"/>
                </w:rPr>
                <w:t>(1), 81-89.</w:t>
              </w:r>
            </w:p>
            <w:p w14:paraId="6A939885" w14:textId="77777777" w:rsidR="0035137F" w:rsidRPr="009F1546" w:rsidRDefault="0035137F" w:rsidP="0035137F">
              <w:pPr>
                <w:pStyle w:val="Bibliografie"/>
                <w:ind w:left="720" w:hanging="720"/>
                <w:rPr>
                  <w:noProof/>
                  <w:lang w:val="en-US"/>
                </w:rPr>
              </w:pPr>
              <w:r w:rsidRPr="009F1546">
                <w:rPr>
                  <w:noProof/>
                  <w:lang w:val="en-US"/>
                </w:rPr>
                <w:t xml:space="preserve">Leitner, K., &amp; Guldenberg, S. (2010). Generic strategies and firm performance in SMEs: a longitudinal study of Austrian SMEs. </w:t>
              </w:r>
              <w:r w:rsidRPr="009F1546">
                <w:rPr>
                  <w:i/>
                  <w:iCs/>
                  <w:noProof/>
                  <w:lang w:val="en-US"/>
                </w:rPr>
                <w:t>Small Business Economics, 35</w:t>
              </w:r>
              <w:r w:rsidRPr="009F1546">
                <w:rPr>
                  <w:noProof/>
                  <w:lang w:val="en-US"/>
                </w:rPr>
                <w:t>, 169-189.</w:t>
              </w:r>
            </w:p>
            <w:p w14:paraId="3B4F2445" w14:textId="77777777" w:rsidR="0035137F" w:rsidRDefault="0035137F" w:rsidP="0035137F">
              <w:pPr>
                <w:pStyle w:val="Bibliografie"/>
                <w:ind w:left="720" w:hanging="720"/>
                <w:rPr>
                  <w:noProof/>
                </w:rPr>
              </w:pPr>
              <w:r w:rsidRPr="009F1546">
                <w:rPr>
                  <w:noProof/>
                  <w:lang w:val="en-US"/>
                </w:rPr>
                <w:t xml:space="preserve">Levitt, T. H. (1965). Exploit the Product Life Cycle. </w:t>
              </w:r>
              <w:r>
                <w:rPr>
                  <w:i/>
                  <w:iCs/>
                  <w:noProof/>
                </w:rPr>
                <w:t>Harvard Business Review</w:t>
              </w:r>
              <w:r>
                <w:rPr>
                  <w:noProof/>
                </w:rPr>
                <w:t>, 81-94.</w:t>
              </w:r>
            </w:p>
            <w:p w14:paraId="662F51DE" w14:textId="77777777" w:rsidR="0035137F" w:rsidRDefault="0035137F" w:rsidP="0035137F">
              <w:pPr>
                <w:pStyle w:val="Bibliografie"/>
                <w:ind w:left="720" w:hanging="720"/>
                <w:rPr>
                  <w:noProof/>
                </w:rPr>
              </w:pPr>
              <w:r>
                <w:rPr>
                  <w:noProof/>
                </w:rPr>
                <w:t xml:space="preserve">marktonderzoek, A. o. (z.j.). </w:t>
              </w:r>
              <w:r>
                <w:rPr>
                  <w:i/>
                  <w:iCs/>
                  <w:noProof/>
                </w:rPr>
                <w:t>AOM Steekproefcalculator</w:t>
              </w:r>
              <w:r>
                <w:rPr>
                  <w:noProof/>
                </w:rPr>
                <w:t>. Opgeroepen op februari 22, 2017, van Alles over marktonderzoek: http://www.allesovermarktonderzoek.nl/steekproef-algemeen/steekproefcalculator#Depopulairstesteekproefcalculatorvannederland</w:t>
              </w:r>
            </w:p>
            <w:p w14:paraId="40649394" w14:textId="77777777" w:rsidR="0035137F" w:rsidRDefault="0035137F" w:rsidP="0035137F">
              <w:pPr>
                <w:pStyle w:val="Bibliografie"/>
                <w:ind w:left="720" w:hanging="720"/>
                <w:rPr>
                  <w:noProof/>
                </w:rPr>
              </w:pPr>
              <w:r>
                <w:rPr>
                  <w:noProof/>
                </w:rPr>
                <w:t xml:space="preserve">Maxxtreme. (z.j.). </w:t>
              </w:r>
              <w:r>
                <w:rPr>
                  <w:i/>
                  <w:iCs/>
                  <w:noProof/>
                </w:rPr>
                <w:t>Maxxtreme</w:t>
              </w:r>
              <w:r>
                <w:rPr>
                  <w:noProof/>
                </w:rPr>
                <w:t>. Opgeroepen op juni 1, 2017, van Maxxtreme: http://maxxtreme.com/</w:t>
              </w:r>
            </w:p>
            <w:p w14:paraId="6D7E7E1D" w14:textId="77777777" w:rsidR="0035137F" w:rsidRPr="009F1546" w:rsidRDefault="0035137F" w:rsidP="0035137F">
              <w:pPr>
                <w:pStyle w:val="Bibliografie"/>
                <w:ind w:left="720" w:hanging="720"/>
                <w:rPr>
                  <w:noProof/>
                  <w:lang w:val="en-US"/>
                </w:rPr>
              </w:pPr>
              <w:r w:rsidRPr="009F1546">
                <w:rPr>
                  <w:noProof/>
                  <w:lang w:val="en-US"/>
                </w:rPr>
                <w:lastRenderedPageBreak/>
                <w:t xml:space="preserve">Mease, J. (2012). Reconsidering Consultants' Strategic Use of the Business Case for Diversity. </w:t>
              </w:r>
              <w:r w:rsidRPr="009F1546">
                <w:rPr>
                  <w:i/>
                  <w:iCs/>
                  <w:noProof/>
                  <w:lang w:val="en-US"/>
                </w:rPr>
                <w:t>Journal of Applied Communication Research, 40</w:t>
              </w:r>
              <w:r w:rsidRPr="009F1546">
                <w:rPr>
                  <w:noProof/>
                  <w:lang w:val="en-US"/>
                </w:rPr>
                <w:t>(4), 384-402.</w:t>
              </w:r>
            </w:p>
            <w:p w14:paraId="28B90736" w14:textId="77777777" w:rsidR="0035137F" w:rsidRDefault="0035137F" w:rsidP="0035137F">
              <w:pPr>
                <w:pStyle w:val="Bibliografie"/>
                <w:ind w:left="720" w:hanging="720"/>
                <w:rPr>
                  <w:noProof/>
                </w:rPr>
              </w:pPr>
              <w:r w:rsidRPr="009F1546">
                <w:rPr>
                  <w:noProof/>
                  <w:lang w:val="en-US"/>
                </w:rPr>
                <w:t xml:space="preserve">Mind Tools. (z.j.). </w:t>
              </w:r>
              <w:r w:rsidRPr="009F1546">
                <w:rPr>
                  <w:i/>
                  <w:iCs/>
                  <w:noProof/>
                  <w:lang w:val="en-US"/>
                </w:rPr>
                <w:t>The Ansoff Matrix</w:t>
              </w:r>
              <w:r w:rsidRPr="009F1546">
                <w:rPr>
                  <w:noProof/>
                  <w:lang w:val="en-US"/>
                </w:rPr>
                <w:t xml:space="preserve">. </w:t>
              </w:r>
              <w:r>
                <w:rPr>
                  <w:noProof/>
                </w:rPr>
                <w:t>Opgeroepen op februari 20, 2017, van Mind Tools: https://www.mindtools.com/pages/article/newTMC_90.htm</w:t>
              </w:r>
            </w:p>
            <w:p w14:paraId="5D567304" w14:textId="77777777" w:rsidR="0035137F" w:rsidRDefault="0035137F" w:rsidP="0035137F">
              <w:pPr>
                <w:pStyle w:val="Bibliografie"/>
                <w:ind w:left="720" w:hanging="720"/>
                <w:rPr>
                  <w:noProof/>
                </w:rPr>
              </w:pPr>
              <w:r>
                <w:rPr>
                  <w:noProof/>
                </w:rPr>
                <w:t xml:space="preserve">Molgo. (z.j.). </w:t>
              </w:r>
              <w:r>
                <w:rPr>
                  <w:i/>
                  <w:iCs/>
                  <w:noProof/>
                </w:rPr>
                <w:t>Haalbaarheidsonderzoek</w:t>
              </w:r>
              <w:r>
                <w:rPr>
                  <w:noProof/>
                </w:rPr>
                <w:t>. Opgeroepen op mei 25, 2017, van Marktonderzoekbureau Molgo: http://www.marktonderzoekbureaumolgo.nl/artikel/haalbaarheidsonderzoek</w:t>
              </w:r>
            </w:p>
            <w:p w14:paraId="58873678" w14:textId="77777777" w:rsidR="0035137F" w:rsidRDefault="0035137F" w:rsidP="0035137F">
              <w:pPr>
                <w:pStyle w:val="Bibliografie"/>
                <w:ind w:left="720" w:hanging="720"/>
                <w:rPr>
                  <w:noProof/>
                </w:rPr>
              </w:pPr>
              <w:r>
                <w:rPr>
                  <w:noProof/>
                </w:rPr>
                <w:t xml:space="preserve">Muilwijk, E. (z.j.). </w:t>
              </w:r>
              <w:r>
                <w:rPr>
                  <w:i/>
                  <w:iCs/>
                  <w:noProof/>
                </w:rPr>
                <w:t>Ansoff model - groeistrategieën</w:t>
              </w:r>
              <w:r>
                <w:rPr>
                  <w:noProof/>
                </w:rPr>
                <w:t>. Opgeroepen op februari 15, 2017, van Intemarketing: http://www.intemarketing.nl/marketing/modellen/ansoff-model</w:t>
              </w:r>
            </w:p>
            <w:p w14:paraId="56418783" w14:textId="77777777" w:rsidR="0035137F" w:rsidRDefault="0035137F" w:rsidP="0035137F">
              <w:pPr>
                <w:pStyle w:val="Bibliografie"/>
                <w:ind w:left="720" w:hanging="720"/>
                <w:rPr>
                  <w:noProof/>
                </w:rPr>
              </w:pPr>
              <w:r w:rsidRPr="009F1546">
                <w:rPr>
                  <w:noProof/>
                  <w:lang w:val="en-US"/>
                </w:rPr>
                <w:t xml:space="preserve">Mullaly, M. (2015, februari 2). </w:t>
              </w:r>
              <w:r w:rsidRPr="009F1546">
                <w:rPr>
                  <w:i/>
                  <w:iCs/>
                  <w:noProof/>
                  <w:lang w:val="en-US"/>
                </w:rPr>
                <w:t>Review: Value Proposition Design</w:t>
              </w:r>
              <w:r w:rsidRPr="009F1546">
                <w:rPr>
                  <w:noProof/>
                  <w:lang w:val="en-US"/>
                </w:rPr>
                <w:t xml:space="preserve">. </w:t>
              </w:r>
              <w:r>
                <w:rPr>
                  <w:noProof/>
                </w:rPr>
                <w:t>Opgeroepen op april 4, 2017, van Markmullaly: http://markmullaly.com/2015/02/02/review-value-proposition-design/</w:t>
              </w:r>
            </w:p>
            <w:p w14:paraId="2AF89857" w14:textId="77777777" w:rsidR="0035137F" w:rsidRDefault="0035137F" w:rsidP="0035137F">
              <w:pPr>
                <w:pStyle w:val="Bibliografie"/>
                <w:ind w:left="720" w:hanging="720"/>
                <w:rPr>
                  <w:noProof/>
                </w:rPr>
              </w:pPr>
              <w:r>
                <w:rPr>
                  <w:noProof/>
                </w:rPr>
                <w:t xml:space="preserve">MyProtein. (z.j.). </w:t>
              </w:r>
              <w:r>
                <w:rPr>
                  <w:i/>
                  <w:iCs/>
                  <w:noProof/>
                </w:rPr>
                <w:t>MyProtein</w:t>
              </w:r>
              <w:r>
                <w:rPr>
                  <w:noProof/>
                </w:rPr>
                <w:t>. Opgeroepen op juni 3, 2017, van MyProtein: www.myprotein.nl</w:t>
              </w:r>
            </w:p>
            <w:p w14:paraId="1DF8FCBA" w14:textId="77777777" w:rsidR="0035137F" w:rsidRDefault="0035137F" w:rsidP="0035137F">
              <w:pPr>
                <w:pStyle w:val="Bibliografie"/>
                <w:ind w:left="720" w:hanging="720"/>
                <w:rPr>
                  <w:noProof/>
                </w:rPr>
              </w:pPr>
              <w:r>
                <w:rPr>
                  <w:noProof/>
                </w:rPr>
                <w:t xml:space="preserve">NU. (2012, maart 6). </w:t>
              </w:r>
              <w:r>
                <w:rPr>
                  <w:i/>
                  <w:iCs/>
                  <w:noProof/>
                </w:rPr>
                <w:t>http://www.nu.nl/gezondheid/2756629/meeste-sportsupplementen-werken-niet.html</w:t>
              </w:r>
              <w:r>
                <w:rPr>
                  <w:noProof/>
                </w:rPr>
                <w:t>. Opgeroepen op maart 29, 2017, van NU: http://www.nu.nl/gezondheid/2756629/meeste-sportsupplementen-werken-niet.html</w:t>
              </w:r>
            </w:p>
            <w:p w14:paraId="74042B1B" w14:textId="77777777" w:rsidR="0035137F" w:rsidRPr="009F1546" w:rsidRDefault="0035137F" w:rsidP="0035137F">
              <w:pPr>
                <w:pStyle w:val="Bibliografie"/>
                <w:ind w:left="720" w:hanging="720"/>
                <w:rPr>
                  <w:noProof/>
                  <w:lang w:val="en-US"/>
                </w:rPr>
              </w:pPr>
              <w:r w:rsidRPr="009F1546">
                <w:rPr>
                  <w:noProof/>
                  <w:lang w:val="en-US"/>
                </w:rPr>
                <w:t xml:space="preserve">Osterwalder, A., &amp; Pigneur, Y. (2014). </w:t>
              </w:r>
              <w:r w:rsidRPr="009F1546">
                <w:rPr>
                  <w:i/>
                  <w:iCs/>
                  <w:noProof/>
                  <w:lang w:val="en-US"/>
                </w:rPr>
                <w:t>Value Proposition Design.</w:t>
              </w:r>
              <w:r w:rsidRPr="009F1546">
                <w:rPr>
                  <w:noProof/>
                  <w:lang w:val="en-US"/>
                </w:rPr>
                <w:t xml:space="preserve"> Hoboken: Wiley.</w:t>
              </w:r>
            </w:p>
            <w:p w14:paraId="5EF6AC35" w14:textId="77777777" w:rsidR="0035137F" w:rsidRPr="009F1546" w:rsidRDefault="0035137F" w:rsidP="0035137F">
              <w:pPr>
                <w:pStyle w:val="Bibliografie"/>
                <w:ind w:left="720" w:hanging="720"/>
                <w:rPr>
                  <w:noProof/>
                  <w:lang w:val="en-US"/>
                </w:rPr>
              </w:pPr>
              <w:r w:rsidRPr="009F1546">
                <w:rPr>
                  <w:noProof/>
                  <w:lang w:val="en-US"/>
                </w:rPr>
                <w:t xml:space="preserve">Payne, G. T., Kennedy, K., &amp; Davis, J. (2009). : Competitive Dynamics among Service SMEs. </w:t>
              </w:r>
              <w:r w:rsidRPr="009F1546">
                <w:rPr>
                  <w:i/>
                  <w:iCs/>
                  <w:noProof/>
                  <w:lang w:val="en-US"/>
                </w:rPr>
                <w:t>Journal of Small Business Management, 47</w:t>
              </w:r>
              <w:r w:rsidRPr="009F1546">
                <w:rPr>
                  <w:noProof/>
                  <w:lang w:val="en-US"/>
                </w:rPr>
                <w:t>(4), 421-442.</w:t>
              </w:r>
            </w:p>
            <w:p w14:paraId="383961C5" w14:textId="77777777" w:rsidR="0035137F" w:rsidRDefault="0035137F" w:rsidP="0035137F">
              <w:pPr>
                <w:pStyle w:val="Bibliografie"/>
                <w:ind w:left="720" w:hanging="720"/>
                <w:rPr>
                  <w:noProof/>
                </w:rPr>
              </w:pPr>
              <w:r w:rsidRPr="009F1546">
                <w:rPr>
                  <w:noProof/>
                  <w:lang w:val="en-US"/>
                </w:rPr>
                <w:t xml:space="preserve">PECB. (16, oktober 2014). </w:t>
              </w:r>
              <w:r w:rsidRPr="009F1546">
                <w:rPr>
                  <w:i/>
                  <w:iCs/>
                  <w:noProof/>
                  <w:lang w:val="en-US"/>
                </w:rPr>
                <w:t>Difference between HACCP and ISO 22000</w:t>
              </w:r>
              <w:r w:rsidRPr="009F1546">
                <w:rPr>
                  <w:noProof/>
                  <w:lang w:val="en-US"/>
                </w:rPr>
                <w:t xml:space="preserve">. </w:t>
              </w:r>
              <w:r>
                <w:rPr>
                  <w:noProof/>
                </w:rPr>
                <w:t>Opgeroepen op juni 1, 2017, van Slideshare: https://www.slideshare.net/PECBCERTIFICATION/1-difference-between-haccp-and-iso-22000</w:t>
              </w:r>
            </w:p>
            <w:p w14:paraId="0C68875B" w14:textId="77777777" w:rsidR="0035137F" w:rsidRPr="009F1546" w:rsidRDefault="0035137F" w:rsidP="0035137F">
              <w:pPr>
                <w:pStyle w:val="Bibliografie"/>
                <w:ind w:left="720" w:hanging="720"/>
                <w:rPr>
                  <w:noProof/>
                  <w:lang w:val="en-US"/>
                </w:rPr>
              </w:pPr>
              <w:r w:rsidRPr="009F1546">
                <w:rPr>
                  <w:noProof/>
                  <w:lang w:val="en-US"/>
                </w:rPr>
                <w:t xml:space="preserve">Pleshko, L., &amp; Heiens, R. (2008). The contemporary product-market strategy grid and the link to market orientation and profitability. </w:t>
              </w:r>
              <w:r w:rsidRPr="009F1546">
                <w:rPr>
                  <w:i/>
                  <w:iCs/>
                  <w:noProof/>
                  <w:lang w:val="en-US"/>
                </w:rPr>
                <w:t>Journal of Targeting, Measurement &amp; Analysis for Marketing, 16</w:t>
              </w:r>
              <w:r w:rsidRPr="009F1546">
                <w:rPr>
                  <w:noProof/>
                  <w:lang w:val="en-US"/>
                </w:rPr>
                <w:t>(2), 108-114.</w:t>
              </w:r>
            </w:p>
            <w:p w14:paraId="211D57CC" w14:textId="77777777" w:rsidR="0035137F" w:rsidRPr="009F1546" w:rsidRDefault="0035137F" w:rsidP="0035137F">
              <w:pPr>
                <w:pStyle w:val="Bibliografie"/>
                <w:ind w:left="720" w:hanging="720"/>
                <w:rPr>
                  <w:noProof/>
                  <w:lang w:val="en-US"/>
                </w:rPr>
              </w:pPr>
              <w:r w:rsidRPr="009F1546">
                <w:rPr>
                  <w:noProof/>
                  <w:lang w:val="en-US"/>
                </w:rPr>
                <w:t xml:space="preserve">Porter, M. E. (1979). How competetive forces shape strategy. </w:t>
              </w:r>
              <w:r w:rsidRPr="009F1546">
                <w:rPr>
                  <w:i/>
                  <w:iCs/>
                  <w:noProof/>
                  <w:lang w:val="en-US"/>
                </w:rPr>
                <w:t>Harvard Business Review</w:t>
              </w:r>
              <w:r w:rsidRPr="009F1546">
                <w:rPr>
                  <w:noProof/>
                  <w:lang w:val="en-US"/>
                </w:rPr>
                <w:t>, 137-145.</w:t>
              </w:r>
            </w:p>
            <w:p w14:paraId="7DBDE740" w14:textId="77777777" w:rsidR="0035137F" w:rsidRPr="009F1546" w:rsidRDefault="0035137F" w:rsidP="0035137F">
              <w:pPr>
                <w:pStyle w:val="Bibliografie"/>
                <w:ind w:left="720" w:hanging="720"/>
                <w:rPr>
                  <w:noProof/>
                  <w:lang w:val="en-US"/>
                </w:rPr>
              </w:pPr>
              <w:r w:rsidRPr="009F1546">
                <w:rPr>
                  <w:noProof/>
                  <w:lang w:val="en-US"/>
                </w:rPr>
                <w:t xml:space="preserve">Porter, M. E. (1980). </w:t>
              </w:r>
              <w:r w:rsidRPr="009F1546">
                <w:rPr>
                  <w:i/>
                  <w:iCs/>
                  <w:noProof/>
                  <w:lang w:val="en-US"/>
                </w:rPr>
                <w:t>Competitive strategy: Techniques for analyzing industries and competitors.</w:t>
              </w:r>
              <w:r w:rsidRPr="009F1546">
                <w:rPr>
                  <w:noProof/>
                  <w:lang w:val="en-US"/>
                </w:rPr>
                <w:t xml:space="preserve"> New York: Free Press.</w:t>
              </w:r>
            </w:p>
            <w:p w14:paraId="795D80A7" w14:textId="77777777" w:rsidR="0035137F" w:rsidRPr="009F1546" w:rsidRDefault="0035137F" w:rsidP="0035137F">
              <w:pPr>
                <w:pStyle w:val="Bibliografie"/>
                <w:ind w:left="720" w:hanging="720"/>
                <w:rPr>
                  <w:noProof/>
                  <w:lang w:val="en-US"/>
                </w:rPr>
              </w:pPr>
              <w:r w:rsidRPr="009F1546">
                <w:rPr>
                  <w:noProof/>
                  <w:lang w:val="en-US"/>
                </w:rPr>
                <w:t xml:space="preserve">Porter, M. E. (2008). The Five Competitive. </w:t>
              </w:r>
              <w:r w:rsidRPr="009F1546">
                <w:rPr>
                  <w:i/>
                  <w:iCs/>
                  <w:noProof/>
                  <w:lang w:val="en-US"/>
                </w:rPr>
                <w:t>Harvard Business Review</w:t>
              </w:r>
              <w:r w:rsidRPr="009F1546">
                <w:rPr>
                  <w:noProof/>
                  <w:lang w:val="en-US"/>
                </w:rPr>
                <w:t>, 25-41.</w:t>
              </w:r>
            </w:p>
            <w:p w14:paraId="131D70FF" w14:textId="77777777" w:rsidR="0035137F" w:rsidRDefault="0035137F" w:rsidP="0035137F">
              <w:pPr>
                <w:pStyle w:val="Bibliografie"/>
                <w:ind w:left="720" w:hanging="720"/>
                <w:rPr>
                  <w:noProof/>
                </w:rPr>
              </w:pPr>
              <w:r w:rsidRPr="009F1546">
                <w:rPr>
                  <w:noProof/>
                  <w:lang w:val="en-US"/>
                </w:rPr>
                <w:t xml:space="preserve">Provero Pharma. </w:t>
              </w:r>
              <w:r>
                <w:rPr>
                  <w:noProof/>
                </w:rPr>
                <w:t xml:space="preserve">(z.j.). </w:t>
              </w:r>
              <w:r>
                <w:rPr>
                  <w:i/>
                  <w:iCs/>
                  <w:noProof/>
                </w:rPr>
                <w:t>Provero Pharma</w:t>
              </w:r>
              <w:r>
                <w:rPr>
                  <w:noProof/>
                </w:rPr>
                <w:t>. Opgeroepen op juni 1, 2017, van Provero Pharma: http://www.proveropharma.nl/</w:t>
              </w:r>
            </w:p>
            <w:p w14:paraId="6B849085" w14:textId="77777777" w:rsidR="0035137F" w:rsidRDefault="0035137F" w:rsidP="0035137F">
              <w:pPr>
                <w:pStyle w:val="Bibliografie"/>
                <w:ind w:left="720" w:hanging="720"/>
                <w:rPr>
                  <w:noProof/>
                </w:rPr>
              </w:pPr>
              <w:r>
                <w:rPr>
                  <w:noProof/>
                </w:rPr>
                <w:t xml:space="preserve">Qeryz. (z.j.). </w:t>
              </w:r>
              <w:r>
                <w:rPr>
                  <w:i/>
                  <w:iCs/>
                  <w:noProof/>
                </w:rPr>
                <w:t>Net Promoter Score Tool</w:t>
              </w:r>
              <w:r>
                <w:rPr>
                  <w:noProof/>
                </w:rPr>
                <w:t>. Opgeroepen op mei 17, 2017, van Qeryz: https://qeryz.com/blog/net-promoter-score-tool/</w:t>
              </w:r>
            </w:p>
            <w:p w14:paraId="57A92CC2" w14:textId="77777777" w:rsidR="0035137F" w:rsidRPr="009F1546" w:rsidRDefault="0035137F" w:rsidP="0035137F">
              <w:pPr>
                <w:pStyle w:val="Bibliografie"/>
                <w:ind w:left="720" w:hanging="720"/>
                <w:rPr>
                  <w:noProof/>
                  <w:lang w:val="en-US"/>
                </w:rPr>
              </w:pPr>
              <w:r w:rsidRPr="009F1546">
                <w:rPr>
                  <w:noProof/>
                  <w:lang w:val="en-US"/>
                </w:rPr>
                <w:t xml:space="preserve">Radder, L., &amp; Louw, L. (1998). </w:t>
              </w:r>
              <w:r w:rsidRPr="009F1546">
                <w:rPr>
                  <w:i/>
                  <w:iCs/>
                  <w:noProof/>
                  <w:lang w:val="en-US"/>
                </w:rPr>
                <w:t>The SPACE Matrix: A Tool for Calibrating Competition</w:t>
              </w:r>
              <w:r w:rsidRPr="009F1546">
                <w:rPr>
                  <w:noProof/>
                  <w:lang w:val="en-US"/>
                </w:rPr>
                <w:t xml:space="preserve"> (31 ed.). Great Britain: Elsevier Science.</w:t>
              </w:r>
            </w:p>
            <w:p w14:paraId="102704CB" w14:textId="77777777" w:rsidR="0035137F" w:rsidRPr="009F1546" w:rsidRDefault="0035137F" w:rsidP="0035137F">
              <w:pPr>
                <w:pStyle w:val="Bibliografie"/>
                <w:ind w:left="720" w:hanging="720"/>
                <w:rPr>
                  <w:noProof/>
                  <w:lang w:val="en-US"/>
                </w:rPr>
              </w:pPr>
              <w:r w:rsidRPr="009F1546">
                <w:rPr>
                  <w:noProof/>
                  <w:lang w:val="en-US"/>
                </w:rPr>
                <w:t xml:space="preserve">Rasche, C., &amp; Seisreiner, A. (z.j.). Guidelines for Business Case Analysis. </w:t>
              </w:r>
              <w:r w:rsidRPr="009F1546">
                <w:rPr>
                  <w:i/>
                  <w:iCs/>
                  <w:noProof/>
                  <w:lang w:val="en-US"/>
                </w:rPr>
                <w:t>University of Potsdam</w:t>
              </w:r>
              <w:r w:rsidRPr="009F1546">
                <w:rPr>
                  <w:noProof/>
                  <w:lang w:val="en-US"/>
                </w:rPr>
                <w:t>, 1-12.</w:t>
              </w:r>
            </w:p>
            <w:p w14:paraId="43EF8BF4" w14:textId="77777777" w:rsidR="0035137F" w:rsidRDefault="0035137F" w:rsidP="0035137F">
              <w:pPr>
                <w:pStyle w:val="Bibliografie"/>
                <w:ind w:left="720" w:hanging="720"/>
                <w:rPr>
                  <w:noProof/>
                </w:rPr>
              </w:pPr>
              <w:r w:rsidRPr="009F1546">
                <w:rPr>
                  <w:noProof/>
                  <w:lang w:val="en-US"/>
                </w:rPr>
                <w:t xml:space="preserve">Reichheld, F. (2003, 12). The One Number You Need to Grow. </w:t>
              </w:r>
              <w:r>
                <w:rPr>
                  <w:i/>
                  <w:iCs/>
                  <w:noProof/>
                </w:rPr>
                <w:t>Harvard Business Review</w:t>
              </w:r>
              <w:r>
                <w:rPr>
                  <w:noProof/>
                </w:rPr>
                <w:t>, 1-12.</w:t>
              </w:r>
            </w:p>
            <w:p w14:paraId="57D8EFEC" w14:textId="77777777" w:rsidR="0035137F" w:rsidRPr="009F1546" w:rsidRDefault="0035137F" w:rsidP="0035137F">
              <w:pPr>
                <w:pStyle w:val="Bibliografie"/>
                <w:ind w:left="720" w:hanging="720"/>
                <w:rPr>
                  <w:noProof/>
                  <w:lang w:val="en-US"/>
                </w:rPr>
              </w:pPr>
              <w:r w:rsidRPr="009F1546">
                <w:rPr>
                  <w:noProof/>
                  <w:lang w:val="en-US"/>
                </w:rPr>
                <w:lastRenderedPageBreak/>
                <w:t xml:space="preserve">Roger, G., &amp; Patricia, K. (1997). The Customer Value/Mission (CV/M) Matrix and an Application Process for all Portfolio Planning. </w:t>
              </w:r>
              <w:r w:rsidRPr="009F1546">
                <w:rPr>
                  <w:i/>
                  <w:iCs/>
                  <w:noProof/>
                  <w:lang w:val="en-US"/>
                </w:rPr>
                <w:t>Journal of Marketing Management, 7</w:t>
              </w:r>
              <w:r w:rsidRPr="009F1546">
                <w:rPr>
                  <w:noProof/>
                  <w:lang w:val="en-US"/>
                </w:rPr>
                <w:t>(2), 34-43.</w:t>
              </w:r>
            </w:p>
            <w:p w14:paraId="38791A3C" w14:textId="77777777" w:rsidR="0035137F" w:rsidRPr="009F1546" w:rsidRDefault="0035137F" w:rsidP="0035137F">
              <w:pPr>
                <w:pStyle w:val="Bibliografie"/>
                <w:ind w:left="720" w:hanging="720"/>
                <w:rPr>
                  <w:noProof/>
                  <w:lang w:val="en-US"/>
                </w:rPr>
              </w:pPr>
              <w:r w:rsidRPr="009F1546">
                <w:rPr>
                  <w:noProof/>
                  <w:lang w:val="en-US"/>
                </w:rPr>
                <w:t xml:space="preserve">Rowe, A. J., Mason, R. D., Dickel, K. E., Mann, R. B., &amp; Mockler, R. J. (1994). </w:t>
              </w:r>
              <w:r w:rsidRPr="009F1546">
                <w:rPr>
                  <w:i/>
                  <w:iCs/>
                  <w:noProof/>
                  <w:lang w:val="en-US"/>
                </w:rPr>
                <w:t>Strategic Management: a Methodological Approach</w:t>
              </w:r>
              <w:r w:rsidRPr="009F1546">
                <w:rPr>
                  <w:noProof/>
                  <w:lang w:val="en-US"/>
                </w:rPr>
                <w:t xml:space="preserve"> (4e editie ed.). Massachusetts: Addison-Wesley.</w:t>
              </w:r>
            </w:p>
            <w:p w14:paraId="18F0400C" w14:textId="77777777" w:rsidR="0035137F" w:rsidRPr="009F1546" w:rsidRDefault="0035137F" w:rsidP="0035137F">
              <w:pPr>
                <w:pStyle w:val="Bibliografie"/>
                <w:ind w:left="720" w:hanging="720"/>
                <w:rPr>
                  <w:noProof/>
                  <w:lang w:val="en-US"/>
                </w:rPr>
              </w:pPr>
              <w:r w:rsidRPr="009F1546">
                <w:rPr>
                  <w:noProof/>
                  <w:lang w:val="en-US"/>
                </w:rPr>
                <w:t xml:space="preserve">Schmidt, M. (1999). </w:t>
              </w:r>
              <w:r w:rsidRPr="009F1546">
                <w:rPr>
                  <w:i/>
                  <w:iCs/>
                  <w:noProof/>
                  <w:lang w:val="en-US"/>
                </w:rPr>
                <w:t>The Business Case Guide</w:t>
              </w:r>
              <w:r w:rsidRPr="009F1546">
                <w:rPr>
                  <w:noProof/>
                  <w:lang w:val="en-US"/>
                </w:rPr>
                <w:t xml:space="preserve"> (2e editie ed.). Solution Matrix.</w:t>
              </w:r>
            </w:p>
            <w:p w14:paraId="53D5D471" w14:textId="77777777" w:rsidR="0035137F" w:rsidRPr="009F1546" w:rsidRDefault="0035137F" w:rsidP="0035137F">
              <w:pPr>
                <w:pStyle w:val="Bibliografie"/>
                <w:ind w:left="720" w:hanging="720"/>
                <w:rPr>
                  <w:noProof/>
                  <w:lang w:val="en-US"/>
                </w:rPr>
              </w:pPr>
              <w:r w:rsidRPr="009F1546">
                <w:rPr>
                  <w:noProof/>
                  <w:lang w:val="en-US"/>
                </w:rPr>
                <w:t xml:space="preserve">Sohel, S. H., Rahman, A. M., &amp; Uddin, A. (2014). Competitive Profile Matrix (CPM) as a Competitors'Analysis tool: a Theoretical Perspective. </w:t>
              </w:r>
              <w:r w:rsidRPr="009F1546">
                <w:rPr>
                  <w:i/>
                  <w:iCs/>
                  <w:noProof/>
                  <w:lang w:val="en-US"/>
                </w:rPr>
                <w:t>International Journal of Human Potential Development, 3</w:t>
              </w:r>
              <w:r w:rsidRPr="009F1546">
                <w:rPr>
                  <w:noProof/>
                  <w:lang w:val="en-US"/>
                </w:rPr>
                <w:t>(1), 40-47.</w:t>
              </w:r>
            </w:p>
            <w:p w14:paraId="4D43C2D9" w14:textId="77777777" w:rsidR="0035137F" w:rsidRDefault="0035137F" w:rsidP="0035137F">
              <w:pPr>
                <w:pStyle w:val="Bibliografie"/>
                <w:ind w:left="720" w:hanging="720"/>
                <w:rPr>
                  <w:noProof/>
                </w:rPr>
              </w:pPr>
              <w:r w:rsidRPr="009F1546">
                <w:rPr>
                  <w:noProof/>
                  <w:lang w:val="en-US"/>
                </w:rPr>
                <w:t xml:space="preserve">Stein, N. (2014, augustus 8). </w:t>
              </w:r>
              <w:r w:rsidRPr="009F1546">
                <w:rPr>
                  <w:i/>
                  <w:iCs/>
                  <w:noProof/>
                  <w:lang w:val="en-US"/>
                </w:rPr>
                <w:t>Business Planning - Product development: the route to success</w:t>
              </w:r>
              <w:r w:rsidRPr="009F1546">
                <w:rPr>
                  <w:noProof/>
                  <w:lang w:val="en-US"/>
                </w:rPr>
                <w:t xml:space="preserve">. </w:t>
              </w:r>
              <w:r>
                <w:rPr>
                  <w:noProof/>
                </w:rPr>
                <w:t>Opgeroepen op februari 15, 2017, van Horticulture Week: http://www.hortweek.com/business-planning-product-development-route-success/retail/article/1306821</w:t>
              </w:r>
            </w:p>
            <w:p w14:paraId="3B96E9D5" w14:textId="77777777" w:rsidR="0035137F" w:rsidRDefault="0035137F" w:rsidP="0035137F">
              <w:pPr>
                <w:pStyle w:val="Bibliografie"/>
                <w:ind w:left="720" w:hanging="720"/>
                <w:rPr>
                  <w:noProof/>
                </w:rPr>
              </w:pPr>
              <w:r w:rsidRPr="009F1546">
                <w:rPr>
                  <w:noProof/>
                  <w:lang w:val="en-US"/>
                </w:rPr>
                <w:t xml:space="preserve">Strategic Management Inisght. (z.j.). </w:t>
              </w:r>
              <w:r w:rsidRPr="009F1546">
                <w:rPr>
                  <w:i/>
                  <w:iCs/>
                  <w:noProof/>
                  <w:lang w:val="en-US"/>
                </w:rPr>
                <w:t>GE McKinsey Matrix</w:t>
              </w:r>
              <w:r w:rsidRPr="009F1546">
                <w:rPr>
                  <w:noProof/>
                  <w:lang w:val="en-US"/>
                </w:rPr>
                <w:t xml:space="preserve">. </w:t>
              </w:r>
              <w:r>
                <w:rPr>
                  <w:noProof/>
                </w:rPr>
                <w:t>Opgeroepen op maart 8, 2017, van Strategic Management Inisght: https://www.strategicmanagementinsight.com/tools/ge-mckinsey-matrix.html</w:t>
              </w:r>
            </w:p>
            <w:p w14:paraId="2795528B" w14:textId="77777777" w:rsidR="0035137F" w:rsidRDefault="0035137F" w:rsidP="0035137F">
              <w:pPr>
                <w:pStyle w:val="Bibliografie"/>
                <w:ind w:left="720" w:hanging="720"/>
                <w:rPr>
                  <w:noProof/>
                </w:rPr>
              </w:pPr>
              <w:r>
                <w:rPr>
                  <w:noProof/>
                </w:rPr>
                <w:t xml:space="preserve">Suchtelen, E. v. (2012, maart 9). </w:t>
              </w:r>
              <w:r>
                <w:rPr>
                  <w:i/>
                  <w:iCs/>
                  <w:noProof/>
                </w:rPr>
                <w:t>'Sportsupplementen zijn weggegooid geld'</w:t>
              </w:r>
              <w:r>
                <w:rPr>
                  <w:noProof/>
                </w:rPr>
                <w:t>. Opgeroepen op maart 29, 2017, van Trouw: https://www.trouw.nl/home/-sportsupplementen-zijn-weggegooid-geld-~ac83c04f/</w:t>
              </w:r>
            </w:p>
            <w:p w14:paraId="268C60E2" w14:textId="77777777" w:rsidR="0035137F" w:rsidRDefault="0035137F" w:rsidP="0035137F">
              <w:pPr>
                <w:pStyle w:val="Bibliografie"/>
                <w:ind w:left="720" w:hanging="720"/>
                <w:rPr>
                  <w:noProof/>
                </w:rPr>
              </w:pPr>
              <w:r w:rsidRPr="009F1546">
                <w:rPr>
                  <w:noProof/>
                  <w:lang w:val="en-US"/>
                </w:rPr>
                <w:t xml:space="preserve">Triple Pharma. (z.j.). </w:t>
              </w:r>
              <w:r w:rsidRPr="009F1546">
                <w:rPr>
                  <w:i/>
                  <w:iCs/>
                  <w:noProof/>
                  <w:lang w:val="en-US"/>
                </w:rPr>
                <w:t>Triple Pharma</w:t>
              </w:r>
              <w:r w:rsidRPr="009F1546">
                <w:rPr>
                  <w:noProof/>
                  <w:lang w:val="en-US"/>
                </w:rPr>
                <w:t xml:space="preserve">. </w:t>
              </w:r>
              <w:r>
                <w:rPr>
                  <w:noProof/>
                </w:rPr>
                <w:t>Opgeroepen op juni 1, 2017, van Triple Pharma: https://privatelabelvoedingssupplementen.nl/</w:t>
              </w:r>
            </w:p>
            <w:p w14:paraId="726D9564" w14:textId="77777777" w:rsidR="0035137F" w:rsidRDefault="0035137F" w:rsidP="0035137F">
              <w:pPr>
                <w:pStyle w:val="Bibliografie"/>
                <w:ind w:left="720" w:hanging="720"/>
                <w:rPr>
                  <w:noProof/>
                </w:rPr>
              </w:pPr>
              <w:r w:rsidRPr="009F1546">
                <w:rPr>
                  <w:noProof/>
                  <w:lang w:val="en-US"/>
                </w:rPr>
                <w:t xml:space="preserve">Varadarajan, P. (1983). Intensive Growth Opportunities: An Extended Classification. </w:t>
              </w:r>
              <w:r>
                <w:rPr>
                  <w:i/>
                  <w:iCs/>
                  <w:noProof/>
                </w:rPr>
                <w:t>California Management Review, 25</w:t>
              </w:r>
              <w:r>
                <w:rPr>
                  <w:noProof/>
                </w:rPr>
                <w:t>(3), 118-132.</w:t>
              </w:r>
            </w:p>
            <w:p w14:paraId="71090E9E" w14:textId="77777777" w:rsidR="0035137F" w:rsidRDefault="0035137F" w:rsidP="0035137F">
              <w:pPr>
                <w:pStyle w:val="Bibliografie"/>
                <w:ind w:left="720" w:hanging="720"/>
                <w:rPr>
                  <w:noProof/>
                </w:rPr>
              </w:pPr>
              <w:r w:rsidRPr="0035137F">
                <w:rPr>
                  <w:noProof/>
                  <w:lang w:val="en-US"/>
                </w:rPr>
                <w:t xml:space="preserve">Vinca. (z.j.). </w:t>
              </w:r>
              <w:r w:rsidRPr="0035137F">
                <w:rPr>
                  <w:i/>
                  <w:iCs/>
                  <w:noProof/>
                  <w:lang w:val="en-US"/>
                </w:rPr>
                <w:t>What is ISO 22000?</w:t>
              </w:r>
              <w:r w:rsidRPr="0035137F">
                <w:rPr>
                  <w:noProof/>
                  <w:lang w:val="en-US"/>
                </w:rPr>
                <w:t xml:space="preserve"> </w:t>
              </w:r>
              <w:r>
                <w:rPr>
                  <w:noProof/>
                </w:rPr>
                <w:t>Opgeroepen op april 18, 2017, van 22000-tools: http://www.22000-tools.com/what-is-iso-22000.html</w:t>
              </w:r>
            </w:p>
            <w:p w14:paraId="0382B5D1" w14:textId="77777777" w:rsidR="0035137F" w:rsidRDefault="0035137F" w:rsidP="0035137F">
              <w:pPr>
                <w:pStyle w:val="Bibliografie"/>
                <w:ind w:left="720" w:hanging="720"/>
                <w:rPr>
                  <w:noProof/>
                </w:rPr>
              </w:pPr>
              <w:r>
                <w:rPr>
                  <w:noProof/>
                </w:rPr>
                <w:t xml:space="preserve">Voedingscentrum. (2012). </w:t>
              </w:r>
              <w:r>
                <w:rPr>
                  <w:i/>
                  <w:iCs/>
                  <w:noProof/>
                </w:rPr>
                <w:t>Alles over sport en voeding.</w:t>
              </w:r>
              <w:r>
                <w:rPr>
                  <w:noProof/>
                </w:rPr>
                <w:t xml:space="preserve"> Den Haag: Stichting Voedingscentrum Nederland Uitg.</w:t>
              </w:r>
            </w:p>
            <w:p w14:paraId="4885D47D" w14:textId="77777777" w:rsidR="0035137F" w:rsidRDefault="0035137F" w:rsidP="0035137F">
              <w:pPr>
                <w:pStyle w:val="Bibliografie"/>
                <w:ind w:left="720" w:hanging="720"/>
                <w:rPr>
                  <w:noProof/>
                </w:rPr>
              </w:pPr>
              <w:r>
                <w:rPr>
                  <w:noProof/>
                </w:rPr>
                <w:t xml:space="preserve">Vondel Gym. (z.j.). </w:t>
              </w:r>
              <w:r>
                <w:rPr>
                  <w:i/>
                  <w:iCs/>
                  <w:noProof/>
                </w:rPr>
                <w:t>Webshop</w:t>
              </w:r>
              <w:r>
                <w:rPr>
                  <w:noProof/>
                </w:rPr>
                <w:t>. Opgeroepen op maart 1, 2017, van Vondel Gym: http://www.vondelgym.nl/page/webshop</w:t>
              </w:r>
            </w:p>
            <w:p w14:paraId="513596C7" w14:textId="77777777" w:rsidR="0035137F" w:rsidRDefault="0035137F" w:rsidP="0035137F">
              <w:pPr>
                <w:pStyle w:val="Bibliografie"/>
                <w:ind w:left="720" w:hanging="720"/>
                <w:rPr>
                  <w:noProof/>
                </w:rPr>
              </w:pPr>
              <w:r w:rsidRPr="0035137F">
                <w:rPr>
                  <w:noProof/>
                  <w:lang w:val="en-US"/>
                </w:rPr>
                <w:t xml:space="preserve">Vorzsak, A., &amp; Pop, C. (2006). </w:t>
              </w:r>
              <w:r w:rsidRPr="0035137F">
                <w:rPr>
                  <w:i/>
                  <w:iCs/>
                  <w:noProof/>
                  <w:lang w:val="en-US"/>
                </w:rPr>
                <w:t>Marketingul serviciilor.</w:t>
              </w:r>
              <w:r w:rsidRPr="0035137F">
                <w:rPr>
                  <w:noProof/>
                  <w:lang w:val="en-US"/>
                </w:rPr>
                <w:t xml:space="preserve"> </w:t>
              </w:r>
              <w:r>
                <w:rPr>
                  <w:noProof/>
                </w:rPr>
                <w:t>Cluj-Napoca: Risoprint.</w:t>
              </w:r>
            </w:p>
            <w:p w14:paraId="0FE62231" w14:textId="77777777" w:rsidR="0035137F" w:rsidRDefault="0035137F" w:rsidP="0035137F">
              <w:pPr>
                <w:pStyle w:val="Bibliografie"/>
                <w:ind w:left="720" w:hanging="720"/>
                <w:rPr>
                  <w:noProof/>
                </w:rPr>
              </w:pPr>
              <w:r>
                <w:rPr>
                  <w:noProof/>
                </w:rPr>
                <w:t xml:space="preserve">Vries, B. d. (2016, november 8). </w:t>
              </w:r>
              <w:r>
                <w:rPr>
                  <w:i/>
                  <w:iCs/>
                  <w:noProof/>
                </w:rPr>
                <w:t>Vier op de tien Nederlanders gebruiken supplementen</w:t>
              </w:r>
              <w:r>
                <w:rPr>
                  <w:noProof/>
                </w:rPr>
                <w:t>. Opgeroepen op maart 28, 2017, van Multiscope: http://www.multiscope.nl/kennis/weblog/vier-op-de-tien-nederlanders-gebruiken-supplementen.html</w:t>
              </w:r>
            </w:p>
            <w:p w14:paraId="0ABA79BC" w14:textId="77777777" w:rsidR="0035137F" w:rsidRPr="0035137F" w:rsidRDefault="0035137F" w:rsidP="0035137F">
              <w:pPr>
                <w:pStyle w:val="Bibliografie"/>
                <w:ind w:left="720" w:hanging="720"/>
                <w:rPr>
                  <w:noProof/>
                  <w:lang w:val="en-US"/>
                </w:rPr>
              </w:pPr>
              <w:r w:rsidRPr="0035137F">
                <w:rPr>
                  <w:noProof/>
                  <w:lang w:val="en-US"/>
                </w:rPr>
                <w:t xml:space="preserve">Waal, G. A. (2016, mei 12). An Extended Concpetual Framework for Product-market innovation. </w:t>
              </w:r>
              <w:r w:rsidRPr="0035137F">
                <w:rPr>
                  <w:i/>
                  <w:iCs/>
                  <w:noProof/>
                  <w:lang w:val="en-US"/>
                </w:rPr>
                <w:t>International Journal of Innovation Management, 20</w:t>
              </w:r>
              <w:r w:rsidRPr="0035137F">
                <w:rPr>
                  <w:noProof/>
                  <w:lang w:val="en-US"/>
                </w:rPr>
                <w:t>(5), 1-26.</w:t>
              </w:r>
            </w:p>
            <w:p w14:paraId="2EDCE329" w14:textId="77777777" w:rsidR="0035137F" w:rsidRPr="0035137F" w:rsidRDefault="0035137F" w:rsidP="0035137F">
              <w:pPr>
                <w:pStyle w:val="Bibliografie"/>
                <w:ind w:left="720" w:hanging="720"/>
                <w:rPr>
                  <w:noProof/>
                  <w:lang w:val="en-US"/>
                </w:rPr>
              </w:pPr>
              <w:r w:rsidRPr="0035137F">
                <w:rPr>
                  <w:noProof/>
                  <w:lang w:val="en-US"/>
                </w:rPr>
                <w:t xml:space="preserve">XXLNutrition. (z.j.). </w:t>
              </w:r>
              <w:r w:rsidRPr="0035137F">
                <w:rPr>
                  <w:i/>
                  <w:iCs/>
                  <w:noProof/>
                  <w:lang w:val="en-US"/>
                </w:rPr>
                <w:t>XXLNutrition</w:t>
              </w:r>
              <w:r w:rsidRPr="0035137F">
                <w:rPr>
                  <w:noProof/>
                  <w:lang w:val="en-US"/>
                </w:rPr>
                <w:t>. Opgeroepen op juni 3, 2017, van XXLNutrition: www.xxlnutrition.com</w:t>
              </w:r>
            </w:p>
            <w:p w14:paraId="6B0368C5" w14:textId="77777777" w:rsidR="0035137F" w:rsidRDefault="0035137F" w:rsidP="0035137F">
              <w:pPr>
                <w:pStyle w:val="Bibliografie"/>
                <w:ind w:left="720" w:hanging="720"/>
                <w:rPr>
                  <w:noProof/>
                </w:rPr>
              </w:pPr>
              <w:r w:rsidRPr="0035137F">
                <w:rPr>
                  <w:noProof/>
                  <w:lang w:val="en-US"/>
                </w:rPr>
                <w:t xml:space="preserve">Zendeh, A. B., Aali, S., Norouzi, D., &amp; Atashpeykar, H. (2012). A new Approach to SPACE Matrix. </w:t>
              </w:r>
              <w:r>
                <w:rPr>
                  <w:i/>
                  <w:iCs/>
                  <w:noProof/>
                </w:rPr>
                <w:t>International Conference on Economics and Finance Research, 32</w:t>
              </w:r>
              <w:r>
                <w:rPr>
                  <w:noProof/>
                </w:rPr>
                <w:t>, 40-44.</w:t>
              </w:r>
            </w:p>
            <w:p w14:paraId="637D40F9" w14:textId="77777777" w:rsidR="00521023" w:rsidRDefault="000236BD" w:rsidP="0035137F">
              <w:r>
                <w:rPr>
                  <w:b/>
                  <w:bCs/>
                </w:rPr>
                <w:fldChar w:fldCharType="end"/>
              </w:r>
            </w:p>
          </w:sdtContent>
        </w:sdt>
      </w:sdtContent>
    </w:sdt>
    <w:p w14:paraId="637D40FA" w14:textId="77777777" w:rsidR="00D94B8B" w:rsidRDefault="00D94B8B">
      <w:r>
        <w:br w:type="page"/>
      </w:r>
    </w:p>
    <w:p w14:paraId="637D40FB" w14:textId="77777777" w:rsidR="00D94B8B" w:rsidRDefault="00D94B8B" w:rsidP="00D94B8B">
      <w:pPr>
        <w:pStyle w:val="Kop1"/>
      </w:pPr>
      <w:bookmarkStart w:id="92" w:name="_Toc485044023"/>
      <w:r>
        <w:lastRenderedPageBreak/>
        <w:t>Bijlage 1: Randvoorwaarden</w:t>
      </w:r>
      <w:bookmarkEnd w:id="92"/>
    </w:p>
    <w:p w14:paraId="637D40FC" w14:textId="77777777" w:rsidR="00D94B8B" w:rsidRDefault="00D94B8B" w:rsidP="00D94B8B">
      <w:pPr>
        <w:pStyle w:val="Geenafstand"/>
      </w:pPr>
      <w:r>
        <w:t>De planning van dit onderzoek ziet er als volgt uit:</w:t>
      </w:r>
    </w:p>
    <w:p w14:paraId="637D40FD" w14:textId="77777777" w:rsidR="00D94B8B" w:rsidRDefault="00D94B8B" w:rsidP="00D94B8B">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70"/>
      </w:tblGrid>
      <w:tr w:rsidR="00D94B8B" w:rsidRPr="00AB25EB" w14:paraId="637D4100" w14:textId="77777777" w:rsidTr="00CD0EFC">
        <w:trPr>
          <w:trHeight w:val="397"/>
        </w:trPr>
        <w:tc>
          <w:tcPr>
            <w:tcW w:w="4779" w:type="dxa"/>
            <w:shd w:val="clear" w:color="auto" w:fill="auto"/>
            <w:vAlign w:val="bottom"/>
          </w:tcPr>
          <w:p w14:paraId="637D40FE" w14:textId="77777777" w:rsidR="00D94B8B" w:rsidRPr="009F1546" w:rsidRDefault="00D94B8B" w:rsidP="009F1546">
            <w:pPr>
              <w:pStyle w:val="Geenafstand"/>
              <w:rPr>
                <w:b/>
              </w:rPr>
            </w:pPr>
            <w:r w:rsidRPr="009F1546">
              <w:rPr>
                <w:b/>
              </w:rPr>
              <w:t>Week</w:t>
            </w:r>
          </w:p>
        </w:tc>
        <w:tc>
          <w:tcPr>
            <w:tcW w:w="4780" w:type="dxa"/>
            <w:shd w:val="clear" w:color="auto" w:fill="auto"/>
            <w:vAlign w:val="bottom"/>
          </w:tcPr>
          <w:p w14:paraId="637D40FF" w14:textId="77777777" w:rsidR="00D94B8B" w:rsidRPr="009F1546" w:rsidRDefault="00D94B8B" w:rsidP="009F1546">
            <w:pPr>
              <w:pStyle w:val="Geenafstand"/>
              <w:rPr>
                <w:b/>
              </w:rPr>
            </w:pPr>
            <w:r w:rsidRPr="009F1546">
              <w:rPr>
                <w:b/>
              </w:rPr>
              <w:t>Planning</w:t>
            </w:r>
          </w:p>
        </w:tc>
      </w:tr>
      <w:tr w:rsidR="00D94B8B" w:rsidRPr="00AB25EB" w14:paraId="637D4103" w14:textId="77777777" w:rsidTr="00CD0EFC">
        <w:trPr>
          <w:trHeight w:val="397"/>
        </w:trPr>
        <w:tc>
          <w:tcPr>
            <w:tcW w:w="4779" w:type="dxa"/>
            <w:shd w:val="clear" w:color="auto" w:fill="auto"/>
            <w:vAlign w:val="bottom"/>
          </w:tcPr>
          <w:p w14:paraId="637D4101" w14:textId="77777777" w:rsidR="00D94B8B" w:rsidRPr="00AB25EB" w:rsidRDefault="00D94B8B" w:rsidP="009F1546">
            <w:pPr>
              <w:pStyle w:val="Geenafstand"/>
            </w:pPr>
            <w:r w:rsidRPr="00AB25EB">
              <w:t>Week 7</w:t>
            </w:r>
            <w:r>
              <w:t xml:space="preserve"> (week van 13 februari)</w:t>
            </w:r>
          </w:p>
        </w:tc>
        <w:tc>
          <w:tcPr>
            <w:tcW w:w="4780" w:type="dxa"/>
            <w:shd w:val="clear" w:color="auto" w:fill="auto"/>
            <w:vAlign w:val="bottom"/>
          </w:tcPr>
          <w:p w14:paraId="637D4102" w14:textId="77777777" w:rsidR="00D94B8B" w:rsidRPr="00AB25EB" w:rsidRDefault="00D94B8B" w:rsidP="009F1546">
            <w:pPr>
              <w:pStyle w:val="Geenafstand"/>
            </w:pPr>
            <w:r w:rsidRPr="00AB25EB">
              <w:t>Theoretisch kader</w:t>
            </w:r>
          </w:p>
        </w:tc>
      </w:tr>
      <w:tr w:rsidR="00D94B8B" w:rsidRPr="00AB25EB" w14:paraId="637D4106" w14:textId="77777777" w:rsidTr="00CD0EFC">
        <w:trPr>
          <w:trHeight w:val="397"/>
        </w:trPr>
        <w:tc>
          <w:tcPr>
            <w:tcW w:w="4779" w:type="dxa"/>
            <w:shd w:val="clear" w:color="auto" w:fill="auto"/>
            <w:vAlign w:val="bottom"/>
          </w:tcPr>
          <w:p w14:paraId="637D4104" w14:textId="77777777" w:rsidR="00D94B8B" w:rsidRPr="00AB25EB" w:rsidRDefault="00D94B8B" w:rsidP="009F1546">
            <w:pPr>
              <w:pStyle w:val="Geenafstand"/>
            </w:pPr>
            <w:r w:rsidRPr="00AB25EB">
              <w:t>Week 8</w:t>
            </w:r>
            <w:r>
              <w:t xml:space="preserve"> (week van 20 februari)</w:t>
            </w:r>
          </w:p>
        </w:tc>
        <w:tc>
          <w:tcPr>
            <w:tcW w:w="4780" w:type="dxa"/>
            <w:shd w:val="clear" w:color="auto" w:fill="auto"/>
            <w:vAlign w:val="bottom"/>
          </w:tcPr>
          <w:p w14:paraId="637D4105" w14:textId="77777777" w:rsidR="00D94B8B" w:rsidRPr="00AB25EB" w:rsidRDefault="00D94B8B" w:rsidP="009F1546">
            <w:pPr>
              <w:pStyle w:val="Geenafstand"/>
            </w:pPr>
            <w:r>
              <w:t>Theoretisch kader</w:t>
            </w:r>
          </w:p>
        </w:tc>
      </w:tr>
      <w:tr w:rsidR="00D94B8B" w:rsidRPr="00AB25EB" w14:paraId="637D4109" w14:textId="77777777" w:rsidTr="00CD0EFC">
        <w:trPr>
          <w:trHeight w:val="397"/>
        </w:trPr>
        <w:tc>
          <w:tcPr>
            <w:tcW w:w="4779" w:type="dxa"/>
            <w:shd w:val="clear" w:color="auto" w:fill="auto"/>
            <w:vAlign w:val="bottom"/>
          </w:tcPr>
          <w:p w14:paraId="637D4107" w14:textId="77777777" w:rsidR="00D94B8B" w:rsidRPr="00AB25EB" w:rsidRDefault="00D94B8B" w:rsidP="009F1546">
            <w:pPr>
              <w:pStyle w:val="Geenafstand"/>
            </w:pPr>
            <w:r w:rsidRPr="00AB25EB">
              <w:t>Week 9</w:t>
            </w:r>
            <w:r>
              <w:t xml:space="preserve"> (week van 27 februari)</w:t>
            </w:r>
          </w:p>
        </w:tc>
        <w:tc>
          <w:tcPr>
            <w:tcW w:w="4780" w:type="dxa"/>
            <w:shd w:val="clear" w:color="auto" w:fill="auto"/>
            <w:vAlign w:val="bottom"/>
          </w:tcPr>
          <w:p w14:paraId="637D4108" w14:textId="77777777" w:rsidR="00D94B8B" w:rsidRPr="00AB25EB" w:rsidRDefault="00D94B8B" w:rsidP="009F1546">
            <w:pPr>
              <w:pStyle w:val="Geenafstand"/>
            </w:pPr>
            <w:r>
              <w:t>Theoretisch kader</w:t>
            </w:r>
          </w:p>
        </w:tc>
      </w:tr>
      <w:tr w:rsidR="00D94B8B" w:rsidRPr="00AB25EB" w14:paraId="637D410C" w14:textId="77777777" w:rsidTr="00CD0EFC">
        <w:trPr>
          <w:trHeight w:val="397"/>
        </w:trPr>
        <w:tc>
          <w:tcPr>
            <w:tcW w:w="4779" w:type="dxa"/>
            <w:shd w:val="clear" w:color="auto" w:fill="auto"/>
            <w:vAlign w:val="bottom"/>
          </w:tcPr>
          <w:p w14:paraId="637D410A" w14:textId="77777777" w:rsidR="00D94B8B" w:rsidRPr="00AB25EB" w:rsidRDefault="00D94B8B" w:rsidP="009F1546">
            <w:pPr>
              <w:pStyle w:val="Geenafstand"/>
            </w:pPr>
            <w:r w:rsidRPr="00AB25EB">
              <w:t>Week 10</w:t>
            </w:r>
            <w:r>
              <w:t xml:space="preserve"> (week van 6 maart)</w:t>
            </w:r>
          </w:p>
        </w:tc>
        <w:tc>
          <w:tcPr>
            <w:tcW w:w="4780" w:type="dxa"/>
            <w:shd w:val="clear" w:color="auto" w:fill="auto"/>
            <w:vAlign w:val="bottom"/>
          </w:tcPr>
          <w:p w14:paraId="637D410B" w14:textId="77777777" w:rsidR="00D94B8B" w:rsidRPr="00AB25EB" w:rsidRDefault="00D94B8B" w:rsidP="009F1546">
            <w:pPr>
              <w:pStyle w:val="Geenafstand"/>
            </w:pPr>
            <w:r>
              <w:t>Marktonderzoek</w:t>
            </w:r>
          </w:p>
        </w:tc>
      </w:tr>
      <w:tr w:rsidR="00D94B8B" w:rsidRPr="00AB25EB" w14:paraId="637D410F" w14:textId="77777777" w:rsidTr="00CD0EFC">
        <w:trPr>
          <w:trHeight w:val="397"/>
        </w:trPr>
        <w:tc>
          <w:tcPr>
            <w:tcW w:w="4779" w:type="dxa"/>
            <w:shd w:val="clear" w:color="auto" w:fill="auto"/>
            <w:vAlign w:val="bottom"/>
          </w:tcPr>
          <w:p w14:paraId="637D410D" w14:textId="77777777" w:rsidR="00D94B8B" w:rsidRPr="00AB25EB" w:rsidRDefault="00D94B8B" w:rsidP="009F1546">
            <w:pPr>
              <w:pStyle w:val="Geenafstand"/>
            </w:pPr>
            <w:r w:rsidRPr="00AB25EB">
              <w:t>Week 11</w:t>
            </w:r>
            <w:r>
              <w:t xml:space="preserve"> (week van 13 maart)</w:t>
            </w:r>
          </w:p>
        </w:tc>
        <w:tc>
          <w:tcPr>
            <w:tcW w:w="4780" w:type="dxa"/>
            <w:shd w:val="clear" w:color="auto" w:fill="auto"/>
            <w:vAlign w:val="bottom"/>
          </w:tcPr>
          <w:p w14:paraId="637D410E" w14:textId="77777777" w:rsidR="00D94B8B" w:rsidRPr="00AB25EB" w:rsidRDefault="00D94B8B" w:rsidP="009F1546">
            <w:pPr>
              <w:pStyle w:val="Geenafstand"/>
            </w:pPr>
            <w:r>
              <w:t xml:space="preserve">Voorbereiding </w:t>
            </w:r>
            <w:r w:rsidR="00E96D06">
              <w:t>groepsgesprekken</w:t>
            </w:r>
          </w:p>
        </w:tc>
      </w:tr>
      <w:tr w:rsidR="00D94B8B" w:rsidRPr="00AB25EB" w14:paraId="637D4112" w14:textId="77777777" w:rsidTr="00CD0EFC">
        <w:trPr>
          <w:trHeight w:val="397"/>
        </w:trPr>
        <w:tc>
          <w:tcPr>
            <w:tcW w:w="4779" w:type="dxa"/>
            <w:shd w:val="clear" w:color="auto" w:fill="auto"/>
            <w:vAlign w:val="bottom"/>
          </w:tcPr>
          <w:p w14:paraId="637D4110" w14:textId="77777777" w:rsidR="00D94B8B" w:rsidRPr="00AB25EB" w:rsidRDefault="00D94B8B" w:rsidP="009F1546">
            <w:pPr>
              <w:pStyle w:val="Geenafstand"/>
            </w:pPr>
            <w:r w:rsidRPr="00AB25EB">
              <w:t>Week 12</w:t>
            </w:r>
            <w:r>
              <w:t xml:space="preserve"> (week van 20 maart)</w:t>
            </w:r>
          </w:p>
        </w:tc>
        <w:tc>
          <w:tcPr>
            <w:tcW w:w="4780" w:type="dxa"/>
            <w:shd w:val="clear" w:color="auto" w:fill="auto"/>
            <w:vAlign w:val="bottom"/>
          </w:tcPr>
          <w:p w14:paraId="637D4111" w14:textId="77777777" w:rsidR="00D94B8B" w:rsidRPr="00AB25EB" w:rsidRDefault="00D94B8B" w:rsidP="009F1546">
            <w:pPr>
              <w:pStyle w:val="Geenafstand"/>
            </w:pPr>
            <w:r>
              <w:t xml:space="preserve">Voorbereiding </w:t>
            </w:r>
            <w:r w:rsidR="00E96D06">
              <w:t>groepsgesprekken</w:t>
            </w:r>
            <w:r w:rsidR="00E96D06">
              <w:br/>
              <w:t>- Opleveren topiclist</w:t>
            </w:r>
            <w:r>
              <w:t xml:space="preserve"> bij opdrachtgever</w:t>
            </w:r>
          </w:p>
        </w:tc>
      </w:tr>
      <w:tr w:rsidR="00D94B8B" w:rsidRPr="00AB25EB" w14:paraId="637D4115" w14:textId="77777777" w:rsidTr="00CD0EFC">
        <w:trPr>
          <w:trHeight w:val="397"/>
        </w:trPr>
        <w:tc>
          <w:tcPr>
            <w:tcW w:w="4779" w:type="dxa"/>
            <w:shd w:val="clear" w:color="auto" w:fill="auto"/>
            <w:vAlign w:val="bottom"/>
          </w:tcPr>
          <w:p w14:paraId="637D4113" w14:textId="77777777" w:rsidR="00D94B8B" w:rsidRPr="00AB25EB" w:rsidRDefault="00D94B8B" w:rsidP="009F1546">
            <w:pPr>
              <w:pStyle w:val="Geenafstand"/>
            </w:pPr>
            <w:r w:rsidRPr="00AB25EB">
              <w:t>Week 13</w:t>
            </w:r>
            <w:r>
              <w:t xml:space="preserve"> (week van 27 maart)</w:t>
            </w:r>
          </w:p>
        </w:tc>
        <w:tc>
          <w:tcPr>
            <w:tcW w:w="4780" w:type="dxa"/>
            <w:shd w:val="clear" w:color="auto" w:fill="auto"/>
            <w:vAlign w:val="bottom"/>
          </w:tcPr>
          <w:p w14:paraId="637D4114" w14:textId="77777777" w:rsidR="00D94B8B" w:rsidRPr="00AB25EB" w:rsidRDefault="00D94B8B" w:rsidP="009F1546">
            <w:pPr>
              <w:pStyle w:val="Geenafstand"/>
            </w:pPr>
            <w:r>
              <w:t>Uit</w:t>
            </w:r>
            <w:r w:rsidR="00E96D06">
              <w:t>voeren groepsgesprekken</w:t>
            </w:r>
          </w:p>
        </w:tc>
      </w:tr>
      <w:tr w:rsidR="00D94B8B" w:rsidRPr="00AB25EB" w14:paraId="637D4118" w14:textId="77777777" w:rsidTr="00CD0EFC">
        <w:trPr>
          <w:trHeight w:val="397"/>
        </w:trPr>
        <w:tc>
          <w:tcPr>
            <w:tcW w:w="4779" w:type="dxa"/>
            <w:shd w:val="clear" w:color="auto" w:fill="auto"/>
            <w:vAlign w:val="bottom"/>
          </w:tcPr>
          <w:p w14:paraId="637D4116" w14:textId="77777777" w:rsidR="00D94B8B" w:rsidRPr="00AB25EB" w:rsidRDefault="00D94B8B" w:rsidP="009F1546">
            <w:pPr>
              <w:pStyle w:val="Geenafstand"/>
            </w:pPr>
            <w:r w:rsidRPr="00AB25EB">
              <w:t>Week 14</w:t>
            </w:r>
            <w:r>
              <w:t xml:space="preserve"> (week van 3 april)</w:t>
            </w:r>
          </w:p>
        </w:tc>
        <w:tc>
          <w:tcPr>
            <w:tcW w:w="4780" w:type="dxa"/>
            <w:shd w:val="clear" w:color="auto" w:fill="auto"/>
            <w:vAlign w:val="bottom"/>
          </w:tcPr>
          <w:p w14:paraId="637D4117" w14:textId="77777777" w:rsidR="00D94B8B" w:rsidRPr="00AB25EB" w:rsidRDefault="00E96D06" w:rsidP="009F1546">
            <w:pPr>
              <w:pStyle w:val="Geenafstand"/>
            </w:pPr>
            <w:r>
              <w:t>Voorbereiding behoefte onderzoek</w:t>
            </w:r>
          </w:p>
        </w:tc>
      </w:tr>
      <w:tr w:rsidR="00D94B8B" w:rsidRPr="00AB25EB" w14:paraId="637D411B" w14:textId="77777777" w:rsidTr="00CD0EFC">
        <w:trPr>
          <w:trHeight w:val="397"/>
        </w:trPr>
        <w:tc>
          <w:tcPr>
            <w:tcW w:w="4779" w:type="dxa"/>
            <w:shd w:val="clear" w:color="auto" w:fill="auto"/>
            <w:vAlign w:val="bottom"/>
          </w:tcPr>
          <w:p w14:paraId="637D4119" w14:textId="77777777" w:rsidR="00D94B8B" w:rsidRPr="00AB25EB" w:rsidRDefault="00D94B8B" w:rsidP="009F1546">
            <w:pPr>
              <w:pStyle w:val="Geenafstand"/>
            </w:pPr>
            <w:r w:rsidRPr="00AB25EB">
              <w:t>Week 15</w:t>
            </w:r>
            <w:r>
              <w:t xml:space="preserve"> (week van 10 april)</w:t>
            </w:r>
          </w:p>
        </w:tc>
        <w:tc>
          <w:tcPr>
            <w:tcW w:w="4780" w:type="dxa"/>
            <w:shd w:val="clear" w:color="auto" w:fill="auto"/>
            <w:vAlign w:val="bottom"/>
          </w:tcPr>
          <w:p w14:paraId="637D411A" w14:textId="77777777" w:rsidR="00E96D06" w:rsidRPr="00AB25EB" w:rsidRDefault="00D94B8B" w:rsidP="009F1546">
            <w:pPr>
              <w:pStyle w:val="Geenafstand"/>
            </w:pPr>
            <w:r>
              <w:t>Leveranciersonderzoek</w:t>
            </w:r>
            <w:r w:rsidR="00E96D06">
              <w:br/>
              <w:t>Uitzetten behoefte onderzoek (looptijd twee weken)</w:t>
            </w:r>
          </w:p>
        </w:tc>
      </w:tr>
      <w:tr w:rsidR="00D94B8B" w:rsidRPr="00AB25EB" w14:paraId="637D411E" w14:textId="77777777" w:rsidTr="00CD0EFC">
        <w:trPr>
          <w:trHeight w:val="397"/>
        </w:trPr>
        <w:tc>
          <w:tcPr>
            <w:tcW w:w="4779" w:type="dxa"/>
            <w:shd w:val="clear" w:color="auto" w:fill="auto"/>
            <w:vAlign w:val="bottom"/>
          </w:tcPr>
          <w:p w14:paraId="637D411C" w14:textId="77777777" w:rsidR="00D94B8B" w:rsidRPr="00AB25EB" w:rsidRDefault="00D94B8B" w:rsidP="009F1546">
            <w:pPr>
              <w:pStyle w:val="Geenafstand"/>
            </w:pPr>
            <w:r w:rsidRPr="00AB25EB">
              <w:t>Week 16</w:t>
            </w:r>
            <w:r>
              <w:t xml:space="preserve"> (week van 17 april)</w:t>
            </w:r>
          </w:p>
        </w:tc>
        <w:tc>
          <w:tcPr>
            <w:tcW w:w="4780" w:type="dxa"/>
            <w:shd w:val="clear" w:color="auto" w:fill="auto"/>
            <w:vAlign w:val="bottom"/>
          </w:tcPr>
          <w:p w14:paraId="637D411D" w14:textId="77777777" w:rsidR="00D94B8B" w:rsidRPr="00AB25EB" w:rsidRDefault="00D94B8B" w:rsidP="009F1546">
            <w:pPr>
              <w:pStyle w:val="Geenafstand"/>
            </w:pPr>
            <w:r>
              <w:t>Concurrentieonderzoek</w:t>
            </w:r>
          </w:p>
        </w:tc>
      </w:tr>
      <w:tr w:rsidR="00D94B8B" w:rsidRPr="00AB25EB" w14:paraId="637D4121" w14:textId="77777777" w:rsidTr="00CD0EFC">
        <w:trPr>
          <w:trHeight w:val="397"/>
        </w:trPr>
        <w:tc>
          <w:tcPr>
            <w:tcW w:w="4779" w:type="dxa"/>
            <w:shd w:val="clear" w:color="auto" w:fill="auto"/>
            <w:vAlign w:val="bottom"/>
          </w:tcPr>
          <w:p w14:paraId="637D411F" w14:textId="77777777" w:rsidR="00D94B8B" w:rsidRPr="00AB25EB" w:rsidRDefault="00D94B8B" w:rsidP="009F1546">
            <w:pPr>
              <w:pStyle w:val="Geenafstand"/>
            </w:pPr>
            <w:r w:rsidRPr="00AB25EB">
              <w:t>Week 17</w:t>
            </w:r>
            <w:r>
              <w:t xml:space="preserve"> (week van 24 april)</w:t>
            </w:r>
          </w:p>
        </w:tc>
        <w:tc>
          <w:tcPr>
            <w:tcW w:w="4780" w:type="dxa"/>
            <w:shd w:val="clear" w:color="auto" w:fill="auto"/>
            <w:vAlign w:val="bottom"/>
          </w:tcPr>
          <w:p w14:paraId="637D4120" w14:textId="77777777" w:rsidR="00D94B8B" w:rsidRPr="00AB25EB" w:rsidRDefault="00D94B8B" w:rsidP="009F1546">
            <w:pPr>
              <w:pStyle w:val="Geenafstand"/>
            </w:pPr>
            <w:r>
              <w:t>Uitwerken resultaten behoefte onderzoek</w:t>
            </w:r>
          </w:p>
        </w:tc>
      </w:tr>
      <w:tr w:rsidR="00D94B8B" w:rsidRPr="00AB25EB" w14:paraId="637D4124" w14:textId="77777777" w:rsidTr="00CD0EFC">
        <w:trPr>
          <w:trHeight w:val="397"/>
        </w:trPr>
        <w:tc>
          <w:tcPr>
            <w:tcW w:w="4779" w:type="dxa"/>
            <w:shd w:val="clear" w:color="auto" w:fill="auto"/>
            <w:vAlign w:val="bottom"/>
          </w:tcPr>
          <w:p w14:paraId="637D4122" w14:textId="77777777" w:rsidR="00D94B8B" w:rsidRPr="00AB25EB" w:rsidRDefault="00D94B8B" w:rsidP="009F1546">
            <w:pPr>
              <w:pStyle w:val="Geenafstand"/>
            </w:pPr>
            <w:r w:rsidRPr="00AB25EB">
              <w:t>Week 18</w:t>
            </w:r>
            <w:r>
              <w:t xml:space="preserve"> (week van 1 mei)</w:t>
            </w:r>
          </w:p>
        </w:tc>
        <w:tc>
          <w:tcPr>
            <w:tcW w:w="4780" w:type="dxa"/>
            <w:shd w:val="clear" w:color="auto" w:fill="auto"/>
            <w:vAlign w:val="bottom"/>
          </w:tcPr>
          <w:p w14:paraId="637D4123" w14:textId="77777777" w:rsidR="00D94B8B" w:rsidRPr="00AB25EB" w:rsidRDefault="00D94B8B" w:rsidP="009F1546">
            <w:pPr>
              <w:pStyle w:val="Geenafstand"/>
            </w:pPr>
            <w:r>
              <w:t>Uitwerken resultaten behoefte onderzoek</w:t>
            </w:r>
          </w:p>
        </w:tc>
      </w:tr>
      <w:tr w:rsidR="00D94B8B" w:rsidRPr="00AB25EB" w14:paraId="637D4127" w14:textId="77777777" w:rsidTr="00CD0EFC">
        <w:trPr>
          <w:trHeight w:val="397"/>
        </w:trPr>
        <w:tc>
          <w:tcPr>
            <w:tcW w:w="4779" w:type="dxa"/>
            <w:shd w:val="clear" w:color="auto" w:fill="auto"/>
            <w:vAlign w:val="bottom"/>
          </w:tcPr>
          <w:p w14:paraId="637D4125" w14:textId="77777777" w:rsidR="00D94B8B" w:rsidRPr="00AB25EB" w:rsidRDefault="00D94B8B" w:rsidP="009F1546">
            <w:pPr>
              <w:pStyle w:val="Geenafstand"/>
            </w:pPr>
            <w:r w:rsidRPr="00AB25EB">
              <w:t>Week 19</w:t>
            </w:r>
            <w:r>
              <w:t xml:space="preserve"> (week van 8 mei)</w:t>
            </w:r>
          </w:p>
        </w:tc>
        <w:tc>
          <w:tcPr>
            <w:tcW w:w="4780" w:type="dxa"/>
            <w:shd w:val="clear" w:color="auto" w:fill="auto"/>
            <w:vAlign w:val="bottom"/>
          </w:tcPr>
          <w:p w14:paraId="637D4126" w14:textId="77777777" w:rsidR="00D94B8B" w:rsidRPr="00AB25EB" w:rsidRDefault="00D94B8B" w:rsidP="009F1546">
            <w:pPr>
              <w:pStyle w:val="Geenafstand"/>
            </w:pPr>
            <w:r>
              <w:t>Onderzoek naar financiële haalbaarheid aan de hand van voorgaand onderzoek</w:t>
            </w:r>
          </w:p>
        </w:tc>
      </w:tr>
      <w:tr w:rsidR="00D94B8B" w:rsidRPr="00AB25EB" w14:paraId="637D412A" w14:textId="77777777" w:rsidTr="00CD0EFC">
        <w:trPr>
          <w:trHeight w:val="397"/>
        </w:trPr>
        <w:tc>
          <w:tcPr>
            <w:tcW w:w="4779" w:type="dxa"/>
            <w:shd w:val="clear" w:color="auto" w:fill="auto"/>
            <w:vAlign w:val="bottom"/>
          </w:tcPr>
          <w:p w14:paraId="637D4128" w14:textId="77777777" w:rsidR="00D94B8B" w:rsidRPr="00AB25EB" w:rsidRDefault="00D94B8B" w:rsidP="009F1546">
            <w:pPr>
              <w:pStyle w:val="Geenafstand"/>
            </w:pPr>
            <w:r w:rsidRPr="00AB25EB">
              <w:t>Week 20</w:t>
            </w:r>
            <w:r>
              <w:t xml:space="preserve"> (week van 15 mei)</w:t>
            </w:r>
          </w:p>
        </w:tc>
        <w:tc>
          <w:tcPr>
            <w:tcW w:w="4780" w:type="dxa"/>
            <w:shd w:val="clear" w:color="auto" w:fill="auto"/>
            <w:vAlign w:val="bottom"/>
          </w:tcPr>
          <w:p w14:paraId="637D4129" w14:textId="77777777" w:rsidR="00D94B8B" w:rsidRPr="00AB25EB" w:rsidRDefault="00D94B8B" w:rsidP="009F1546">
            <w:pPr>
              <w:pStyle w:val="Geenafstand"/>
            </w:pPr>
            <w:r>
              <w:t>Conclusie, aanbevelingen en terugkoppeling theoretisch kader</w:t>
            </w:r>
          </w:p>
        </w:tc>
      </w:tr>
      <w:tr w:rsidR="00D94B8B" w:rsidRPr="00AB25EB" w14:paraId="637D412D" w14:textId="77777777" w:rsidTr="00CD0EFC">
        <w:trPr>
          <w:trHeight w:val="397"/>
        </w:trPr>
        <w:tc>
          <w:tcPr>
            <w:tcW w:w="4779" w:type="dxa"/>
            <w:shd w:val="clear" w:color="auto" w:fill="auto"/>
            <w:vAlign w:val="bottom"/>
          </w:tcPr>
          <w:p w14:paraId="637D412B" w14:textId="77777777" w:rsidR="00D94B8B" w:rsidRPr="00AB25EB" w:rsidRDefault="00D94B8B" w:rsidP="009F1546">
            <w:pPr>
              <w:pStyle w:val="Geenafstand"/>
            </w:pPr>
            <w:r>
              <w:t>Week 21 (week van 22 mei)</w:t>
            </w:r>
          </w:p>
        </w:tc>
        <w:tc>
          <w:tcPr>
            <w:tcW w:w="4780" w:type="dxa"/>
            <w:shd w:val="clear" w:color="auto" w:fill="auto"/>
            <w:vAlign w:val="bottom"/>
          </w:tcPr>
          <w:p w14:paraId="637D412C" w14:textId="77777777" w:rsidR="00D94B8B" w:rsidRPr="00AB25EB" w:rsidRDefault="00D94B8B" w:rsidP="009F1546">
            <w:pPr>
              <w:pStyle w:val="Geenafstand"/>
            </w:pPr>
            <w:r>
              <w:t>Implementatie</w:t>
            </w:r>
          </w:p>
        </w:tc>
      </w:tr>
      <w:tr w:rsidR="00D94B8B" w:rsidRPr="00AB25EB" w14:paraId="637D4130" w14:textId="77777777" w:rsidTr="00CD0EFC">
        <w:trPr>
          <w:trHeight w:val="397"/>
        </w:trPr>
        <w:tc>
          <w:tcPr>
            <w:tcW w:w="4779" w:type="dxa"/>
            <w:shd w:val="clear" w:color="auto" w:fill="auto"/>
            <w:vAlign w:val="bottom"/>
          </w:tcPr>
          <w:p w14:paraId="637D412E" w14:textId="77777777" w:rsidR="00D94B8B" w:rsidRDefault="00D94B8B" w:rsidP="009F1546">
            <w:pPr>
              <w:pStyle w:val="Geenafstand"/>
            </w:pPr>
            <w:r>
              <w:t>Week 22 (week van 29 mei)</w:t>
            </w:r>
          </w:p>
        </w:tc>
        <w:tc>
          <w:tcPr>
            <w:tcW w:w="4780" w:type="dxa"/>
            <w:shd w:val="clear" w:color="auto" w:fill="auto"/>
            <w:vAlign w:val="bottom"/>
          </w:tcPr>
          <w:p w14:paraId="637D412F" w14:textId="77777777" w:rsidR="00D94B8B" w:rsidRPr="00AB25EB" w:rsidRDefault="00D94B8B" w:rsidP="009F1546">
            <w:pPr>
              <w:pStyle w:val="Geenafstand"/>
            </w:pPr>
            <w:r>
              <w:t>Implementatie</w:t>
            </w:r>
          </w:p>
        </w:tc>
      </w:tr>
      <w:tr w:rsidR="00D94B8B" w:rsidRPr="00AB25EB" w14:paraId="637D4133" w14:textId="77777777" w:rsidTr="00CD0EFC">
        <w:trPr>
          <w:trHeight w:val="397"/>
        </w:trPr>
        <w:tc>
          <w:tcPr>
            <w:tcW w:w="4779" w:type="dxa"/>
            <w:shd w:val="clear" w:color="auto" w:fill="auto"/>
            <w:vAlign w:val="bottom"/>
          </w:tcPr>
          <w:p w14:paraId="637D4131" w14:textId="77777777" w:rsidR="00D94B8B" w:rsidRDefault="00D94B8B" w:rsidP="009F1546">
            <w:pPr>
              <w:pStyle w:val="Geenafstand"/>
            </w:pPr>
            <w:r>
              <w:t>Week 23 (week van 5 juni)</w:t>
            </w:r>
          </w:p>
        </w:tc>
        <w:tc>
          <w:tcPr>
            <w:tcW w:w="4780" w:type="dxa"/>
            <w:shd w:val="clear" w:color="auto" w:fill="auto"/>
            <w:vAlign w:val="bottom"/>
          </w:tcPr>
          <w:p w14:paraId="637D4132" w14:textId="77777777" w:rsidR="00D94B8B" w:rsidRPr="00AB25EB" w:rsidRDefault="00D94B8B" w:rsidP="009F1546">
            <w:pPr>
              <w:pStyle w:val="Geenafstand"/>
            </w:pPr>
            <w:r>
              <w:t xml:space="preserve">Scriptie </w:t>
            </w:r>
            <w:r w:rsidR="001A4D89">
              <w:t>nalezen</w:t>
            </w:r>
          </w:p>
        </w:tc>
      </w:tr>
      <w:tr w:rsidR="00D94B8B" w:rsidRPr="00AB25EB" w14:paraId="637D4136" w14:textId="77777777" w:rsidTr="00CD0EFC">
        <w:trPr>
          <w:trHeight w:val="397"/>
        </w:trPr>
        <w:tc>
          <w:tcPr>
            <w:tcW w:w="4779" w:type="dxa"/>
            <w:shd w:val="clear" w:color="auto" w:fill="auto"/>
            <w:vAlign w:val="bottom"/>
          </w:tcPr>
          <w:p w14:paraId="637D4134" w14:textId="77777777" w:rsidR="00D94B8B" w:rsidRDefault="00D94B8B" w:rsidP="009F1546">
            <w:pPr>
              <w:pStyle w:val="Geenafstand"/>
            </w:pPr>
            <w:r>
              <w:t>Week 24 (Dinsdag 13 juni)</w:t>
            </w:r>
          </w:p>
        </w:tc>
        <w:tc>
          <w:tcPr>
            <w:tcW w:w="4780" w:type="dxa"/>
            <w:shd w:val="clear" w:color="auto" w:fill="auto"/>
            <w:vAlign w:val="bottom"/>
          </w:tcPr>
          <w:p w14:paraId="637D4135" w14:textId="77777777" w:rsidR="00D94B8B" w:rsidRPr="00AB25EB" w:rsidRDefault="00D94B8B" w:rsidP="009F1546">
            <w:pPr>
              <w:pStyle w:val="Geenafstand"/>
            </w:pPr>
            <w:r>
              <w:t>Inleveren scriptie</w:t>
            </w:r>
          </w:p>
        </w:tc>
      </w:tr>
    </w:tbl>
    <w:p w14:paraId="637D4137" w14:textId="77777777" w:rsidR="00D94B8B" w:rsidRDefault="00D94B8B" w:rsidP="00D94B8B">
      <w:pPr>
        <w:pStyle w:val="Geenafstand"/>
      </w:pPr>
    </w:p>
    <w:p w14:paraId="637D4139" w14:textId="77777777" w:rsidR="00D94B8B" w:rsidRPr="00F710F5" w:rsidRDefault="00D94B8B" w:rsidP="00D94B8B">
      <w:pPr>
        <w:pStyle w:val="Geenafstand"/>
        <w:rPr>
          <w:b/>
        </w:rPr>
      </w:pPr>
      <w:r w:rsidRPr="00F710F5">
        <w:rPr>
          <w:b/>
        </w:rPr>
        <w:t>Afspraken gemaakt ten aanzien van begeleiding:</w:t>
      </w:r>
    </w:p>
    <w:p w14:paraId="637D413A" w14:textId="77777777" w:rsidR="00D94B8B" w:rsidRDefault="00D94B8B" w:rsidP="00D94B8B">
      <w:pPr>
        <w:pStyle w:val="Geenafstand"/>
      </w:pPr>
      <w:r>
        <w:t>Op dinsdag en zaterdag wordt de onderzoeker begeleid door de Sales Manager. Op woensdag wordt de onderzoeker begeleid door de eigenaar van Exercise. Het onderzoek wordt wekelijks met één van de begeleiders besproken. De tijden waarop er op kantoor aan het onderzoek wordt gewerkt zijn als volgt:</w:t>
      </w:r>
    </w:p>
    <w:p w14:paraId="637D413B" w14:textId="77777777" w:rsidR="00D94B8B" w:rsidRPr="003E6CB4" w:rsidRDefault="00D94B8B" w:rsidP="008979CF">
      <w:pPr>
        <w:pStyle w:val="Geenafstand"/>
        <w:numPr>
          <w:ilvl w:val="0"/>
          <w:numId w:val="2"/>
        </w:numPr>
        <w:rPr>
          <w:color w:val="FF0000"/>
        </w:rPr>
      </w:pPr>
      <w:r>
        <w:t>Dinsdag van 15:00 tot 22:00</w:t>
      </w:r>
    </w:p>
    <w:p w14:paraId="637D413C" w14:textId="77777777" w:rsidR="00D94B8B" w:rsidRPr="003E6CB4" w:rsidRDefault="00D94B8B" w:rsidP="008979CF">
      <w:pPr>
        <w:pStyle w:val="Geenafstand"/>
        <w:numPr>
          <w:ilvl w:val="0"/>
          <w:numId w:val="2"/>
        </w:numPr>
        <w:rPr>
          <w:color w:val="FF0000"/>
        </w:rPr>
      </w:pPr>
      <w:r>
        <w:t>Woensdag van 12:00 tot 19:00</w:t>
      </w:r>
    </w:p>
    <w:p w14:paraId="637D413D" w14:textId="77777777" w:rsidR="00D94B8B" w:rsidRPr="00422B39" w:rsidRDefault="00D94B8B" w:rsidP="008979CF">
      <w:pPr>
        <w:pStyle w:val="Geenafstand"/>
        <w:numPr>
          <w:ilvl w:val="0"/>
          <w:numId w:val="2"/>
        </w:numPr>
        <w:rPr>
          <w:color w:val="FF0000"/>
        </w:rPr>
      </w:pPr>
      <w:r>
        <w:t>Zaterdag van 9:00 tot 15:00</w:t>
      </w:r>
    </w:p>
    <w:p w14:paraId="637D413E" w14:textId="77777777" w:rsidR="00D94B8B" w:rsidRDefault="00E96D06" w:rsidP="00D94B8B">
      <w:r>
        <w:t xml:space="preserve"> Buiten de kantoortijden steekt de onderzoeker nog gemiddeld 15 uur in het onderzoek.</w:t>
      </w:r>
      <w:r w:rsidR="00D94B8B">
        <w:br w:type="page"/>
      </w:r>
    </w:p>
    <w:p w14:paraId="637D413F" w14:textId="265AD030" w:rsidR="00002F29" w:rsidRDefault="00552BD0" w:rsidP="00D94B8B">
      <w:pPr>
        <w:pStyle w:val="Kop1"/>
      </w:pPr>
      <w:bookmarkStart w:id="93" w:name="_Toc485044024"/>
      <w:r>
        <w:lastRenderedPageBreak/>
        <w:t>Bijlage 2</w:t>
      </w:r>
      <w:r w:rsidR="00002F29">
        <w:t xml:space="preserve">: </w:t>
      </w:r>
      <w:r w:rsidR="009F1546">
        <w:t>Toevoegingen t</w:t>
      </w:r>
      <w:r w:rsidR="00002F29">
        <w:t>heoretisch kader</w:t>
      </w:r>
      <w:bookmarkEnd w:id="93"/>
    </w:p>
    <w:p w14:paraId="637D4140" w14:textId="77777777" w:rsidR="00002F29" w:rsidRDefault="001A4D89" w:rsidP="00002F29">
      <w:pPr>
        <w:pStyle w:val="Kop2"/>
      </w:pPr>
      <w:bookmarkStart w:id="94" w:name="_Toc485044025"/>
      <w:r>
        <w:t xml:space="preserve">Bijlage 2.1. </w:t>
      </w:r>
      <w:r w:rsidR="00002F29">
        <w:t>Uitbreidingen Ansoff-matrix</w:t>
      </w:r>
      <w:bookmarkEnd w:id="94"/>
    </w:p>
    <w:p w14:paraId="637D4141" w14:textId="59EDB417" w:rsidR="00002F29" w:rsidRDefault="00002F29" w:rsidP="00002F29">
      <w:pPr>
        <w:pStyle w:val="Geenafstand"/>
      </w:pPr>
      <w:r>
        <w:t xml:space="preserve">Pleshko en Heiens </w:t>
      </w:r>
      <w:sdt>
        <w:sdtPr>
          <w:id w:val="367685928"/>
          <w:citation/>
        </w:sdtPr>
        <w:sdtEndPr/>
        <w:sdtContent>
          <w:r w:rsidR="000236BD">
            <w:fldChar w:fldCharType="begin"/>
          </w:r>
          <w:r>
            <w:instrText xml:space="preserve"> CITATION Ple08 \n  \t  \l 1043  </w:instrText>
          </w:r>
          <w:r w:rsidR="000236BD">
            <w:fldChar w:fldCharType="separate"/>
          </w:r>
          <w:r w:rsidR="0035137F">
            <w:rPr>
              <w:noProof/>
            </w:rPr>
            <w:t>(2008)</w:t>
          </w:r>
          <w:r w:rsidR="000236BD">
            <w:rPr>
              <w:noProof/>
            </w:rPr>
            <w:fldChar w:fldCharType="end"/>
          </w:r>
        </w:sdtContent>
      </w:sdt>
      <w:r>
        <w:t xml:space="preserve"> hebben de Ansoff-matrix uitgebreid van vier naar negen groeistrategieën. Pleshko en Heiens zijn van mening dat vier strategieën te beperkt zijn. </w:t>
      </w:r>
      <w:r w:rsidRPr="009C094D">
        <w:t xml:space="preserve">In figuur </w:t>
      </w:r>
      <w:r w:rsidR="009C094D" w:rsidRPr="009C094D">
        <w:t>16</w:t>
      </w:r>
      <w:r w:rsidRPr="009C094D">
        <w:t xml:space="preserve"> is de</w:t>
      </w:r>
      <w:r>
        <w:t xml:space="preserve"> nieuw matrix weergegeven. In de nieuwe matrix zijn er twee extra </w:t>
      </w:r>
      <w:r w:rsidR="00A74CB5">
        <w:t>kolommen</w:t>
      </w:r>
      <w:r>
        <w:t xml:space="preserve"> toegevoegd. De strategie ‘productontwikkeling’ kan bijvoorbeeld worden uitgebreid naar ‘intensieve productontwikkeling’. Dit gebeur</w:t>
      </w:r>
      <w:r w:rsidR="00A74CB5">
        <w:t>t</w:t>
      </w:r>
      <w:r>
        <w:t xml:space="preserve"> als een bedrijf ervoor kiest de huidige producten en de nieuwe producten op de huidige markt te verkopen. De meest intensieve strategie van dit nieuwe model is de ‘intensieve groei strategie’. Bij deze strategie ligt de focus op huidige en nieuwe producten en huidige en nieuwe markten.</w:t>
      </w:r>
    </w:p>
    <w:p w14:paraId="637D4142" w14:textId="77777777" w:rsidR="00002F29" w:rsidRDefault="00002F29" w:rsidP="00002F29">
      <w:pPr>
        <w:pStyle w:val="Geenafstand"/>
        <w:keepNext/>
      </w:pPr>
      <w:r>
        <w:rPr>
          <w:noProof/>
          <w:lang w:eastAsia="nl-NL"/>
        </w:rPr>
        <w:drawing>
          <wp:inline distT="0" distB="0" distL="0" distR="0" wp14:anchorId="637D4DAF" wp14:editId="08CEA8C5">
            <wp:extent cx="4276725" cy="2927912"/>
            <wp:effectExtent l="19050" t="0" r="9525"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52727" t="37810" r="4298" b="25413"/>
                    <a:stretch>
                      <a:fillRect/>
                    </a:stretch>
                  </pic:blipFill>
                  <pic:spPr bwMode="auto">
                    <a:xfrm>
                      <a:off x="0" y="0"/>
                      <a:ext cx="4276725" cy="2927912"/>
                    </a:xfrm>
                    <a:prstGeom prst="rect">
                      <a:avLst/>
                    </a:prstGeom>
                    <a:noFill/>
                    <a:ln w="9525">
                      <a:noFill/>
                      <a:miter lim="800000"/>
                      <a:headEnd/>
                      <a:tailEnd/>
                    </a:ln>
                  </pic:spPr>
                </pic:pic>
              </a:graphicData>
            </a:graphic>
          </wp:inline>
        </w:drawing>
      </w:r>
    </w:p>
    <w:p w14:paraId="637D4143" w14:textId="77777777" w:rsidR="00002F29" w:rsidRDefault="00002F29" w:rsidP="00002F29">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16</w:t>
      </w:r>
      <w:r w:rsidR="005C760B">
        <w:rPr>
          <w:noProof/>
        </w:rPr>
        <w:fldChar w:fldCharType="end"/>
      </w:r>
      <w:r>
        <w:t xml:space="preserve">: Negen groeistrategieën </w:t>
      </w:r>
      <w:sdt>
        <w:sdtPr>
          <w:id w:val="367685929"/>
          <w:citation/>
        </w:sdtPr>
        <w:sdtEndPr/>
        <w:sdtContent>
          <w:r w:rsidR="000236BD">
            <w:fldChar w:fldCharType="begin"/>
          </w:r>
          <w:r>
            <w:instrText xml:space="preserve"> CITATION Ple08 \l 1043 </w:instrText>
          </w:r>
          <w:r w:rsidR="000236BD">
            <w:fldChar w:fldCharType="separate"/>
          </w:r>
          <w:r w:rsidR="0035137F">
            <w:rPr>
              <w:noProof/>
            </w:rPr>
            <w:t>(Pleshko &amp; Heiens, 2008)</w:t>
          </w:r>
          <w:r w:rsidR="000236BD">
            <w:rPr>
              <w:noProof/>
            </w:rPr>
            <w:fldChar w:fldCharType="end"/>
          </w:r>
        </w:sdtContent>
      </w:sdt>
    </w:p>
    <w:p w14:paraId="637D4144" w14:textId="77777777" w:rsidR="00002F29" w:rsidRDefault="00002F29" w:rsidP="00002F29">
      <w:pPr>
        <w:pStyle w:val="Geenafstand"/>
      </w:pPr>
      <w:r>
        <w:t xml:space="preserve">Pleshko en Heiens </w:t>
      </w:r>
      <w:sdt>
        <w:sdtPr>
          <w:id w:val="367685930"/>
          <w:citation/>
        </w:sdtPr>
        <w:sdtEndPr/>
        <w:sdtContent>
          <w:r w:rsidR="000236BD">
            <w:fldChar w:fldCharType="begin"/>
          </w:r>
          <w:r>
            <w:instrText xml:space="preserve"> CITATION Ple08 \n  \t  \l 1043  </w:instrText>
          </w:r>
          <w:r w:rsidR="000236BD">
            <w:fldChar w:fldCharType="separate"/>
          </w:r>
          <w:r w:rsidR="0035137F">
            <w:rPr>
              <w:noProof/>
            </w:rPr>
            <w:t>(2008)</w:t>
          </w:r>
          <w:r w:rsidR="000236BD">
            <w:rPr>
              <w:noProof/>
            </w:rPr>
            <w:fldChar w:fldCharType="end"/>
          </w:r>
        </w:sdtContent>
      </w:sdt>
      <w:r>
        <w:t xml:space="preserve"> hebben ook de relatie tussen marktoriëntatie en de gekozen groeistrategie onderzocht. Bedrijven met een lage marktoriëntatie doen eerder aan de ‘penetration and saturation’ strategie en bedrijven met een hoge marktoriëntatie neigen eerder naar de ‘intensieve groei strategie’. Het hanteren van de ‘intensieve groei strategie’ betekent niet dat de winst hoger zal zijn dan bij de andere strategieën. Onderzoek van Pleshko en Heiens </w:t>
      </w:r>
      <w:sdt>
        <w:sdtPr>
          <w:id w:val="367685931"/>
          <w:citation/>
        </w:sdtPr>
        <w:sdtEndPr/>
        <w:sdtContent>
          <w:r w:rsidR="000236BD">
            <w:fldChar w:fldCharType="begin"/>
          </w:r>
          <w:r>
            <w:instrText xml:space="preserve"> CITATION Ple08 \n  \t  \l 1043  </w:instrText>
          </w:r>
          <w:r w:rsidR="000236BD">
            <w:fldChar w:fldCharType="separate"/>
          </w:r>
          <w:r w:rsidR="0035137F">
            <w:rPr>
              <w:noProof/>
            </w:rPr>
            <w:t>(2008)</w:t>
          </w:r>
          <w:r w:rsidR="000236BD">
            <w:rPr>
              <w:noProof/>
            </w:rPr>
            <w:fldChar w:fldCharType="end"/>
          </w:r>
        </w:sdtContent>
      </w:sdt>
      <w:r>
        <w:t xml:space="preserve"> in de financiële sector wees zelfs het tegendeel uit. Bedrijven met een minder complexe strategie behalen een hogere winst.</w:t>
      </w:r>
    </w:p>
    <w:p w14:paraId="637D4145" w14:textId="77777777" w:rsidR="00002F29" w:rsidRDefault="00002F29" w:rsidP="00002F29">
      <w:pPr>
        <w:pStyle w:val="Geenafstand"/>
      </w:pPr>
    </w:p>
    <w:p w14:paraId="637D4146" w14:textId="2963775E" w:rsidR="00002F29" w:rsidRDefault="00002F29" w:rsidP="00002F29">
      <w:pPr>
        <w:pStyle w:val="Geenafstand"/>
      </w:pPr>
      <w:r>
        <w:t xml:space="preserve">Varadarajan </w:t>
      </w:r>
      <w:sdt>
        <w:sdtPr>
          <w:id w:val="443509816"/>
          <w:citation/>
        </w:sdtPr>
        <w:sdtEndPr/>
        <w:sdtContent>
          <w:r w:rsidR="000236BD">
            <w:fldChar w:fldCharType="begin"/>
          </w:r>
          <w:r>
            <w:instrText xml:space="preserve"> CITATION Var83 \n  \t  \l 1043  </w:instrText>
          </w:r>
          <w:r w:rsidR="000236BD">
            <w:fldChar w:fldCharType="separate"/>
          </w:r>
          <w:r w:rsidR="0035137F">
            <w:rPr>
              <w:noProof/>
            </w:rPr>
            <w:t>(1983)</w:t>
          </w:r>
          <w:r w:rsidR="000236BD">
            <w:rPr>
              <w:noProof/>
            </w:rPr>
            <w:fldChar w:fldCharType="end"/>
          </w:r>
        </w:sdtContent>
      </w:sdt>
      <w:r>
        <w:t xml:space="preserve"> is ook van mening dat de groeistrategieën van Ansoff </w:t>
      </w:r>
      <w:sdt>
        <w:sdtPr>
          <w:id w:val="443509813"/>
          <w:citation/>
        </w:sdtPr>
        <w:sdtEndPr/>
        <w:sdtContent>
          <w:r w:rsidR="000236BD">
            <w:fldChar w:fldCharType="begin"/>
          </w:r>
          <w:r w:rsidR="008F0DE8">
            <w:instrText xml:space="preserve">CITATION Ans65 \n  \t  \l 1043 </w:instrText>
          </w:r>
          <w:r w:rsidR="000236BD">
            <w:fldChar w:fldCharType="separate"/>
          </w:r>
          <w:r w:rsidR="0035137F">
            <w:rPr>
              <w:noProof/>
            </w:rPr>
            <w:t>(1965)</w:t>
          </w:r>
          <w:r w:rsidR="000236BD">
            <w:rPr>
              <w:noProof/>
            </w:rPr>
            <w:fldChar w:fldCharType="end"/>
          </w:r>
        </w:sdtContent>
      </w:sdt>
      <w:r>
        <w:t xml:space="preserve"> te beperkt zijn. Het twee dimensionale model van Ansoff kan handig zijn in de begin fase van het formuleren van een strategie, maar in verdere fases moet er dieper worden ingegaan op de groeistrategieën en mogelijkheden voor een bedrijf. Een van de manieren om hier dieper op in te gaan is aan de hand van de verkoopstrategieën van Levitt </w:t>
      </w:r>
      <w:sdt>
        <w:sdtPr>
          <w:id w:val="443509848"/>
          <w:citation/>
        </w:sdtPr>
        <w:sdtEndPr/>
        <w:sdtContent>
          <w:r w:rsidR="000236BD">
            <w:fldChar w:fldCharType="begin"/>
          </w:r>
          <w:r>
            <w:instrText xml:space="preserve"> CITATION The65 \n  \t  \l 1043  </w:instrText>
          </w:r>
          <w:r w:rsidR="000236BD">
            <w:fldChar w:fldCharType="separate"/>
          </w:r>
          <w:r w:rsidR="0035137F">
            <w:rPr>
              <w:noProof/>
            </w:rPr>
            <w:t>(1965)</w:t>
          </w:r>
          <w:r w:rsidR="000236BD">
            <w:rPr>
              <w:noProof/>
            </w:rPr>
            <w:fldChar w:fldCharType="end"/>
          </w:r>
        </w:sdtContent>
      </w:sdt>
      <w:r>
        <w:t xml:space="preserve">. Levitt heeft vier strategieën geformuleerd voor het verhogen van de verkoop van producten, deze strategieën staan </w:t>
      </w:r>
      <w:r w:rsidRPr="009C094D">
        <w:t>weergegeven in figuur 1</w:t>
      </w:r>
      <w:r w:rsidR="009C094D" w:rsidRPr="009C094D">
        <w:t>7</w:t>
      </w:r>
      <w:r w:rsidRPr="009C094D">
        <w:t>.</w:t>
      </w:r>
    </w:p>
    <w:p w14:paraId="637D4147" w14:textId="77777777" w:rsidR="00002F29" w:rsidRDefault="00002F29" w:rsidP="00002F29">
      <w:pPr>
        <w:pStyle w:val="Geenafstand"/>
        <w:rPr>
          <w:noProof/>
          <w:lang w:eastAsia="nl-NL"/>
        </w:rPr>
      </w:pPr>
    </w:p>
    <w:p w14:paraId="637D4148" w14:textId="77777777" w:rsidR="00002F29" w:rsidRDefault="00002F29" w:rsidP="00002F29">
      <w:pPr>
        <w:pStyle w:val="Geenafstand"/>
        <w:keepNext/>
      </w:pPr>
      <w:r>
        <w:rPr>
          <w:noProof/>
          <w:lang w:eastAsia="nl-NL"/>
        </w:rPr>
        <w:drawing>
          <wp:inline distT="0" distB="0" distL="0" distR="0" wp14:anchorId="637D4DB1" wp14:editId="7B2D43F6">
            <wp:extent cx="4903504" cy="1209675"/>
            <wp:effectExtent l="1905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57355" t="36570" r="5124" b="51860"/>
                    <a:stretch>
                      <a:fillRect/>
                    </a:stretch>
                  </pic:blipFill>
                  <pic:spPr bwMode="auto">
                    <a:xfrm>
                      <a:off x="0" y="0"/>
                      <a:ext cx="4903504" cy="1209675"/>
                    </a:xfrm>
                    <a:prstGeom prst="rect">
                      <a:avLst/>
                    </a:prstGeom>
                    <a:noFill/>
                    <a:ln w="9525">
                      <a:noFill/>
                      <a:miter lim="800000"/>
                      <a:headEnd/>
                      <a:tailEnd/>
                    </a:ln>
                  </pic:spPr>
                </pic:pic>
              </a:graphicData>
            </a:graphic>
          </wp:inline>
        </w:drawing>
      </w:r>
    </w:p>
    <w:p w14:paraId="637D4149" w14:textId="77777777" w:rsidR="00002F29" w:rsidRDefault="00002F29" w:rsidP="00002F29">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17</w:t>
      </w:r>
      <w:r w:rsidR="005C760B">
        <w:rPr>
          <w:noProof/>
        </w:rPr>
        <w:fldChar w:fldCharType="end"/>
      </w:r>
      <w:r>
        <w:t xml:space="preserve">: Vier strategieën van Levitt </w:t>
      </w:r>
      <w:sdt>
        <w:sdtPr>
          <w:id w:val="443509849"/>
          <w:citation/>
        </w:sdtPr>
        <w:sdtEndPr/>
        <w:sdtContent>
          <w:r w:rsidR="000236BD">
            <w:fldChar w:fldCharType="begin"/>
          </w:r>
          <w:r>
            <w:instrText xml:space="preserve"> CITATION The65 \n  \t  \l 1043  </w:instrText>
          </w:r>
          <w:r w:rsidR="000236BD">
            <w:fldChar w:fldCharType="separate"/>
          </w:r>
          <w:r w:rsidR="0035137F">
            <w:rPr>
              <w:noProof/>
            </w:rPr>
            <w:t>(1965)</w:t>
          </w:r>
          <w:r w:rsidR="000236BD">
            <w:rPr>
              <w:noProof/>
            </w:rPr>
            <w:fldChar w:fldCharType="end"/>
          </w:r>
        </w:sdtContent>
      </w:sdt>
    </w:p>
    <w:p w14:paraId="637D414A" w14:textId="21E76188" w:rsidR="00002F29" w:rsidRDefault="00002F29" w:rsidP="00002F29">
      <w:pPr>
        <w:pStyle w:val="Geenafstand"/>
        <w:rPr>
          <w:noProof/>
          <w:lang w:eastAsia="nl-NL"/>
        </w:rPr>
      </w:pPr>
      <w:r>
        <w:rPr>
          <w:noProof/>
          <w:lang w:eastAsia="nl-NL"/>
        </w:rPr>
        <w:t xml:space="preserve">De vier verkoopstrategieën van Levitt </w:t>
      </w:r>
      <w:sdt>
        <w:sdtPr>
          <w:rPr>
            <w:noProof/>
            <w:lang w:eastAsia="nl-NL"/>
          </w:rPr>
          <w:id w:val="443509862"/>
          <w:citation/>
        </w:sdtPr>
        <w:sdtEndPr/>
        <w:sdtContent>
          <w:r w:rsidR="000236BD">
            <w:rPr>
              <w:noProof/>
              <w:lang w:eastAsia="nl-NL"/>
            </w:rPr>
            <w:fldChar w:fldCharType="begin"/>
          </w:r>
          <w:r>
            <w:rPr>
              <w:noProof/>
              <w:lang w:eastAsia="nl-NL"/>
            </w:rPr>
            <w:instrText xml:space="preserve"> CITATION The65 \n  \t  \l 1043  </w:instrText>
          </w:r>
          <w:r w:rsidR="000236BD">
            <w:rPr>
              <w:noProof/>
              <w:lang w:eastAsia="nl-NL"/>
            </w:rPr>
            <w:fldChar w:fldCharType="separate"/>
          </w:r>
          <w:r w:rsidR="0035137F">
            <w:rPr>
              <w:noProof/>
              <w:lang w:eastAsia="nl-NL"/>
            </w:rPr>
            <w:t>(1965)</w:t>
          </w:r>
          <w:r w:rsidR="000236BD">
            <w:rPr>
              <w:noProof/>
              <w:lang w:eastAsia="nl-NL"/>
            </w:rPr>
            <w:fldChar w:fldCharType="end"/>
          </w:r>
        </w:sdtContent>
      </w:sdt>
      <w:r>
        <w:rPr>
          <w:noProof/>
          <w:lang w:eastAsia="nl-NL"/>
        </w:rPr>
        <w:t xml:space="preserve"> en de vier groeistrategieën van Ansoff </w:t>
      </w:r>
      <w:sdt>
        <w:sdtPr>
          <w:rPr>
            <w:noProof/>
            <w:lang w:eastAsia="nl-NL"/>
          </w:rPr>
          <w:id w:val="443509863"/>
          <w:citation/>
        </w:sdtPr>
        <w:sdtEndPr/>
        <w:sdtContent>
          <w:r w:rsidR="000236BD">
            <w:rPr>
              <w:noProof/>
              <w:lang w:eastAsia="nl-NL"/>
            </w:rPr>
            <w:fldChar w:fldCharType="begin"/>
          </w:r>
          <w:r w:rsidR="008F0DE8">
            <w:rPr>
              <w:noProof/>
              <w:lang w:eastAsia="nl-NL"/>
            </w:rPr>
            <w:instrText xml:space="preserve">CITATION Ans65 \n  \t  \l 1043 </w:instrText>
          </w:r>
          <w:r w:rsidR="000236BD">
            <w:rPr>
              <w:noProof/>
              <w:lang w:eastAsia="nl-NL"/>
            </w:rPr>
            <w:fldChar w:fldCharType="separate"/>
          </w:r>
          <w:r w:rsidR="0035137F">
            <w:rPr>
              <w:noProof/>
              <w:lang w:eastAsia="nl-NL"/>
            </w:rPr>
            <w:t>(1965)</w:t>
          </w:r>
          <w:r w:rsidR="000236BD">
            <w:rPr>
              <w:noProof/>
              <w:lang w:eastAsia="nl-NL"/>
            </w:rPr>
            <w:fldChar w:fldCharType="end"/>
          </w:r>
        </w:sdtContent>
      </w:sdt>
      <w:r>
        <w:rPr>
          <w:noProof/>
          <w:lang w:eastAsia="nl-NL"/>
        </w:rPr>
        <w:t xml:space="preserve"> kunnen gecombineerd worden tot een u</w:t>
      </w:r>
      <w:r w:rsidRPr="009C094D">
        <w:rPr>
          <w:noProof/>
          <w:lang w:eastAsia="nl-NL"/>
        </w:rPr>
        <w:t xml:space="preserve">itgebreidere matrix met groeistrategieën. Deze matrix is weergegeven in figuur </w:t>
      </w:r>
      <w:r w:rsidR="009C094D" w:rsidRPr="009C094D">
        <w:rPr>
          <w:noProof/>
          <w:lang w:eastAsia="nl-NL"/>
        </w:rPr>
        <w:lastRenderedPageBreak/>
        <w:t>18</w:t>
      </w:r>
      <w:r w:rsidRPr="009C094D">
        <w:rPr>
          <w:noProof/>
          <w:lang w:eastAsia="nl-NL"/>
        </w:rPr>
        <w:t>. Door onderschied</w:t>
      </w:r>
      <w:r>
        <w:rPr>
          <w:noProof/>
          <w:lang w:eastAsia="nl-NL"/>
        </w:rPr>
        <w:t xml:space="preserve"> te maken tussen huidige gebruikswijze en nieuwe gebruikswijze van producten en huidige gebruikers en nieuwe gebruikers onstaan er per groeistrategie vier opties.</w:t>
      </w:r>
    </w:p>
    <w:p w14:paraId="637D414B" w14:textId="77777777" w:rsidR="00002F29" w:rsidRDefault="00002F29" w:rsidP="00002F29">
      <w:pPr>
        <w:pStyle w:val="Geenafstand"/>
        <w:rPr>
          <w:noProof/>
          <w:lang w:eastAsia="nl-NL"/>
        </w:rPr>
      </w:pPr>
    </w:p>
    <w:p w14:paraId="637D414C" w14:textId="77777777" w:rsidR="00002F29" w:rsidRDefault="00002F29" w:rsidP="00002F29">
      <w:pPr>
        <w:pStyle w:val="Geenafstand"/>
        <w:keepNext/>
      </w:pPr>
      <w:r>
        <w:rPr>
          <w:noProof/>
          <w:lang w:eastAsia="nl-NL"/>
        </w:rPr>
        <w:drawing>
          <wp:inline distT="0" distB="0" distL="0" distR="0" wp14:anchorId="637D4DB3" wp14:editId="12952FA1">
            <wp:extent cx="4639118" cy="4242390"/>
            <wp:effectExtent l="19050" t="0" r="9082"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57190" t="32442" r="6446" b="26033"/>
                    <a:stretch>
                      <a:fillRect/>
                    </a:stretch>
                  </pic:blipFill>
                  <pic:spPr bwMode="auto">
                    <a:xfrm>
                      <a:off x="0" y="0"/>
                      <a:ext cx="4639118" cy="4242390"/>
                    </a:xfrm>
                    <a:prstGeom prst="rect">
                      <a:avLst/>
                    </a:prstGeom>
                    <a:noFill/>
                    <a:ln w="9525">
                      <a:noFill/>
                      <a:miter lim="800000"/>
                      <a:headEnd/>
                      <a:tailEnd/>
                    </a:ln>
                  </pic:spPr>
                </pic:pic>
              </a:graphicData>
            </a:graphic>
          </wp:inline>
        </w:drawing>
      </w:r>
    </w:p>
    <w:p w14:paraId="637D414D" w14:textId="77777777" w:rsidR="00002F29" w:rsidRDefault="00002F29" w:rsidP="00002F29">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18</w:t>
      </w:r>
      <w:r w:rsidR="005C760B">
        <w:rPr>
          <w:noProof/>
        </w:rPr>
        <w:fldChar w:fldCharType="end"/>
      </w:r>
      <w:r>
        <w:t xml:space="preserve">: Aangepaste groeistrategieën matrix </w:t>
      </w:r>
      <w:sdt>
        <w:sdtPr>
          <w:id w:val="443509850"/>
          <w:citation/>
        </w:sdtPr>
        <w:sdtEndPr/>
        <w:sdtContent>
          <w:r w:rsidR="000236BD">
            <w:fldChar w:fldCharType="begin"/>
          </w:r>
          <w:r>
            <w:instrText xml:space="preserve"> CITATION Var83 \l 1043 </w:instrText>
          </w:r>
          <w:r w:rsidR="000236BD">
            <w:fldChar w:fldCharType="separate"/>
          </w:r>
          <w:r w:rsidR="0035137F">
            <w:rPr>
              <w:noProof/>
            </w:rPr>
            <w:t>(Varadarajan, 1983)</w:t>
          </w:r>
          <w:r w:rsidR="000236BD">
            <w:rPr>
              <w:noProof/>
            </w:rPr>
            <w:fldChar w:fldCharType="end"/>
          </w:r>
        </w:sdtContent>
      </w:sdt>
      <w:r>
        <w:t>.</w:t>
      </w:r>
    </w:p>
    <w:p w14:paraId="637D414E" w14:textId="77777777" w:rsidR="00002F29" w:rsidRDefault="00002F29" w:rsidP="00002F29">
      <w:pPr>
        <w:pStyle w:val="Geenafstand"/>
      </w:pPr>
      <w:r>
        <w:t xml:space="preserve">In dit kader wordt er ingegaan op de ‘Product Development Alternatives’, omdat dit onderzoek zich focust op de productontwikkeling strategie. Bij het introduceren van een nieuw product op de huidige markt zijn er vier opties. De eerste optie is de huidige gebruikswijze verkopen aan de huidige gebruikers van de producten. Deze optie richt zich nauwelijks op creativiteit. De bestaande gebruikswijze is al bekend en er is al informatie over de huidige soort gebruikers. De tweede optie is een nieuwe gebruikswijze van een product voor huidige gebruikers. Bij deze optie worden huidige gebruikers van producten overgehaald om een nieuwe manier van gebruiken te proberen </w:t>
      </w:r>
      <w:sdt>
        <w:sdtPr>
          <w:id w:val="443509865"/>
          <w:citation/>
        </w:sdtPr>
        <w:sdtEndPr/>
        <w:sdtContent>
          <w:r w:rsidR="000236BD">
            <w:fldChar w:fldCharType="begin"/>
          </w:r>
          <w:r>
            <w:instrText xml:space="preserve"> CITATION Var83 \l 1043 </w:instrText>
          </w:r>
          <w:r w:rsidR="000236BD">
            <w:fldChar w:fldCharType="separate"/>
          </w:r>
          <w:r w:rsidR="0035137F">
            <w:rPr>
              <w:noProof/>
            </w:rPr>
            <w:t>(Varadarajan, 1983)</w:t>
          </w:r>
          <w:r w:rsidR="000236BD">
            <w:rPr>
              <w:noProof/>
            </w:rPr>
            <w:fldChar w:fldCharType="end"/>
          </w:r>
        </w:sdtContent>
      </w:sdt>
      <w:r>
        <w:t>. Een voorbeeld hiervan is een mobiel abonnement wat de ene persoon voor bellen gebruikt, terwijl iemand anders dit juist voor internet gebruikt.</w:t>
      </w:r>
    </w:p>
    <w:p w14:paraId="637D414F" w14:textId="77777777" w:rsidR="00002F29" w:rsidRDefault="00002F29" w:rsidP="00002F29">
      <w:pPr>
        <w:pStyle w:val="Geenafstand"/>
      </w:pPr>
    </w:p>
    <w:p w14:paraId="637D4151" w14:textId="50A35AA9" w:rsidR="00BC2A86" w:rsidRDefault="00002F29" w:rsidP="00BC2A86">
      <w:pPr>
        <w:pStyle w:val="Geenafstand"/>
      </w:pPr>
      <w:r>
        <w:t xml:space="preserve">De derde optie is de huidige gebruikswijze van een product verkopen aan nieuwe gebruikers. Dit is een uitdagende optie omdat er binnen de huidige markt nieuwe gebruikers moeten worden gevonden. De vierde, meest uitdagende, optie is een nieuwe gebruikswijze verkopen aan nieuwe gebruikers </w:t>
      </w:r>
      <w:sdt>
        <w:sdtPr>
          <w:id w:val="443509864"/>
          <w:citation/>
        </w:sdtPr>
        <w:sdtEndPr/>
        <w:sdtContent>
          <w:r w:rsidR="000236BD">
            <w:fldChar w:fldCharType="begin"/>
          </w:r>
          <w:r>
            <w:instrText xml:space="preserve"> CITATION Var83 \l 1043 </w:instrText>
          </w:r>
          <w:r w:rsidR="000236BD">
            <w:fldChar w:fldCharType="separate"/>
          </w:r>
          <w:r w:rsidR="0035137F">
            <w:rPr>
              <w:noProof/>
            </w:rPr>
            <w:t>(Varadarajan, 1983)</w:t>
          </w:r>
          <w:r w:rsidR="000236BD">
            <w:rPr>
              <w:noProof/>
            </w:rPr>
            <w:fldChar w:fldCharType="end"/>
          </w:r>
        </w:sdtContent>
      </w:sdt>
      <w:r w:rsidR="009F1546">
        <w:t>.</w:t>
      </w:r>
    </w:p>
    <w:p w14:paraId="637D4152" w14:textId="59AD8D1E" w:rsidR="00BC2A86" w:rsidRDefault="001A4D89" w:rsidP="00BC2A86">
      <w:pPr>
        <w:pStyle w:val="Kop2"/>
      </w:pPr>
      <w:bookmarkStart w:id="95" w:name="_Toc485044026"/>
      <w:r>
        <w:t xml:space="preserve">Bijlage 2.2. </w:t>
      </w:r>
      <w:r w:rsidR="00BC2A86">
        <w:t xml:space="preserve">Verdieping </w:t>
      </w:r>
      <w:r w:rsidR="009E4673">
        <w:t>Vijf Krachten Model van Porter</w:t>
      </w:r>
      <w:bookmarkEnd w:id="95"/>
    </w:p>
    <w:p w14:paraId="637D4153" w14:textId="77777777" w:rsidR="005C43AC" w:rsidRDefault="005C43AC" w:rsidP="005C43AC">
      <w:pPr>
        <w:pStyle w:val="Geenafstand"/>
        <w:rPr>
          <w:b/>
        </w:rPr>
      </w:pPr>
      <w:r>
        <w:rPr>
          <w:b/>
        </w:rPr>
        <w:t>Toetredingsbar</w:t>
      </w:r>
      <w:r w:rsidR="001A4D89">
        <w:rPr>
          <w:b/>
        </w:rPr>
        <w:t>riè</w:t>
      </w:r>
      <w:r>
        <w:rPr>
          <w:b/>
        </w:rPr>
        <w:t>res</w:t>
      </w:r>
    </w:p>
    <w:p w14:paraId="637D4154" w14:textId="3E8335D6" w:rsidR="005C43AC" w:rsidRDefault="005C43AC" w:rsidP="005C43AC">
      <w:pPr>
        <w:pStyle w:val="Geenafstand"/>
      </w:pPr>
      <w:r>
        <w:t>De kans dat nieuwe toetreders een</w:t>
      </w:r>
      <w:r w:rsidRPr="005C43AC">
        <w:t xml:space="preserve"> markt betreden hangt af van de bestaande toetredingsbarrières en de reactie van bestaande concurrenten op de nieuwkomer.</w:t>
      </w:r>
      <w:r>
        <w:t xml:space="preserve"> In het </w:t>
      </w:r>
      <w:r w:rsidR="009E4673">
        <w:t>Vijf Krachten Model van Porter</w:t>
      </w:r>
      <w:r>
        <w:t xml:space="preserve"> </w:t>
      </w:r>
      <w:sdt>
        <w:sdtPr>
          <w:id w:val="-1786808557"/>
          <w:citation/>
        </w:sdtPr>
        <w:sdtEndPr/>
        <w:sdtContent>
          <w:r w:rsidR="000236BD">
            <w:fldChar w:fldCharType="begin"/>
          </w:r>
          <w:r>
            <w:instrText xml:space="preserve"> CITATION Mic08 \l 1043 </w:instrText>
          </w:r>
          <w:r w:rsidR="000236BD">
            <w:fldChar w:fldCharType="separate"/>
          </w:r>
          <w:r w:rsidR="0035137F">
            <w:rPr>
              <w:noProof/>
            </w:rPr>
            <w:t>(Porter M. E., 2008)</w:t>
          </w:r>
          <w:r w:rsidR="000236BD">
            <w:fldChar w:fldCharType="end"/>
          </w:r>
        </w:sdtContent>
      </w:sdt>
      <w:r>
        <w:t xml:space="preserve"> wordt er over zes belangrijke toetredingsbarrières gesproken:</w:t>
      </w:r>
    </w:p>
    <w:p w14:paraId="637D4155" w14:textId="77777777" w:rsidR="005C43AC" w:rsidRPr="005C43AC" w:rsidRDefault="005C43AC" w:rsidP="00725574">
      <w:pPr>
        <w:pStyle w:val="Geenafstand"/>
        <w:numPr>
          <w:ilvl w:val="0"/>
          <w:numId w:val="99"/>
        </w:numPr>
      </w:pPr>
      <w:r w:rsidRPr="005C43AC">
        <w:t>Schaalvoordelen: schaalvoordelen zorgen voor een barrière omdat nieuwkomers gedwongen worden tussen een intrede op grote schaal of op kleine schaal met hogere kosten als gevolg.</w:t>
      </w:r>
    </w:p>
    <w:p w14:paraId="637D4156" w14:textId="77777777" w:rsidR="005C43AC" w:rsidRPr="005C43AC" w:rsidRDefault="005C43AC" w:rsidP="00725574">
      <w:pPr>
        <w:pStyle w:val="Geenafstand"/>
        <w:numPr>
          <w:ilvl w:val="0"/>
          <w:numId w:val="99"/>
        </w:numPr>
      </w:pPr>
      <w:r w:rsidRPr="005C43AC">
        <w:t>Productdifferentiatie: wanneer gevestigde ondernemingen merkbekendheid en loyaliteit van klanten genieten, moeten nieuwkomers veel investeren om hier tegenop te boksen.</w:t>
      </w:r>
    </w:p>
    <w:p w14:paraId="637D4157" w14:textId="77777777" w:rsidR="005C43AC" w:rsidRPr="005C43AC" w:rsidRDefault="005C43AC" w:rsidP="00725574">
      <w:pPr>
        <w:pStyle w:val="Geenafstand"/>
        <w:numPr>
          <w:ilvl w:val="0"/>
          <w:numId w:val="99"/>
        </w:numPr>
      </w:pPr>
      <w:r w:rsidRPr="005C43AC">
        <w:t>De hoeveelheid benodigd kapitaal: in sommige sectoren is enorm veel kapitaal nodig voordat de productie kan beginnen. Dit levert een grote barrière op voor nieuwkomers.</w:t>
      </w:r>
    </w:p>
    <w:p w14:paraId="637D4158" w14:textId="77777777" w:rsidR="005C43AC" w:rsidRPr="005C43AC" w:rsidRDefault="005C43AC" w:rsidP="00725574">
      <w:pPr>
        <w:pStyle w:val="Geenafstand"/>
        <w:numPr>
          <w:ilvl w:val="0"/>
          <w:numId w:val="99"/>
        </w:numPr>
      </w:pPr>
      <w:r w:rsidRPr="005C43AC">
        <w:lastRenderedPageBreak/>
        <w:t>Overstapkosten: overstapkosten zijn de éénmalige kosten die klanten hebben wanneer ze overgaan naar een andere leverancier. Wanneer deze kosten heel hoog zijn, zijn klanten moeilijker over te halen om over te stappen naar nieuwkomers</w:t>
      </w:r>
    </w:p>
    <w:p w14:paraId="637D4159" w14:textId="77777777" w:rsidR="005C43AC" w:rsidRPr="005C43AC" w:rsidRDefault="005C43AC" w:rsidP="00725574">
      <w:pPr>
        <w:pStyle w:val="Geenafstand"/>
        <w:numPr>
          <w:ilvl w:val="0"/>
          <w:numId w:val="99"/>
        </w:numPr>
      </w:pPr>
      <w:r w:rsidRPr="005C43AC">
        <w:t>Toegang tot distributiekanalen: wanneer de logische distributiekanalen allemaal zijn voorzien door huidige ondernemingen zal het nieuwkomers veel geld en moeite kosten om hun producten in de gangbare verkoopkanalen te distribueren.</w:t>
      </w:r>
    </w:p>
    <w:p w14:paraId="637D415A" w14:textId="77777777" w:rsidR="005C43AC" w:rsidRDefault="005C43AC" w:rsidP="00725574">
      <w:pPr>
        <w:pStyle w:val="Geenafstand"/>
        <w:numPr>
          <w:ilvl w:val="0"/>
          <w:numId w:val="99"/>
        </w:numPr>
      </w:pPr>
      <w:r w:rsidRPr="005C43AC">
        <w:t>Het beleid van de overheid: de regering kan toetreding tot een bedrijfssector beperken of geheel sluiten door maatregelen als licentieverplichtingen.</w:t>
      </w:r>
    </w:p>
    <w:p w14:paraId="637D415B" w14:textId="779C9A07" w:rsidR="005C43AC" w:rsidRDefault="009C094D" w:rsidP="00BC2A86">
      <w:pPr>
        <w:pStyle w:val="Geenafstand"/>
      </w:pPr>
      <w:r>
        <w:rPr>
          <w:noProof/>
          <w:lang w:eastAsia="nl-NL"/>
        </w:rPr>
        <w:drawing>
          <wp:anchor distT="0" distB="0" distL="114300" distR="114300" simplePos="0" relativeHeight="251614208" behindDoc="0" locked="0" layoutInCell="1" allowOverlap="1" wp14:anchorId="637D4DB5" wp14:editId="0050DF53">
            <wp:simplePos x="0" y="0"/>
            <wp:positionH relativeFrom="column">
              <wp:posOffset>2881630</wp:posOffset>
            </wp:positionH>
            <wp:positionV relativeFrom="paragraph">
              <wp:posOffset>34925</wp:posOffset>
            </wp:positionV>
            <wp:extent cx="3100070" cy="2085975"/>
            <wp:effectExtent l="19050" t="0" r="5080" b="0"/>
            <wp:wrapTight wrapText="bothSides">
              <wp:wrapPolygon edited="0">
                <wp:start x="-133" y="0"/>
                <wp:lineTo x="-133" y="21501"/>
                <wp:lineTo x="21635" y="21501"/>
                <wp:lineTo x="21635" y="0"/>
                <wp:lineTo x="-133" y="0"/>
              </wp:wrapPolygon>
            </wp:wrapTight>
            <wp:docPr id="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55678" t="29650" r="27438" b="50079"/>
                    <a:stretch/>
                  </pic:blipFill>
                  <pic:spPr bwMode="auto">
                    <a:xfrm>
                      <a:off x="0" y="0"/>
                      <a:ext cx="3100070" cy="2085975"/>
                    </a:xfrm>
                    <a:prstGeom prst="rect">
                      <a:avLst/>
                    </a:prstGeom>
                    <a:ln>
                      <a:noFill/>
                    </a:ln>
                    <a:extLst>
                      <a:ext uri="{53640926-AAD7-44D8-BBD7-CCE9431645EC}">
                        <a14:shadowObscured xmlns:a14="http://schemas.microsoft.com/office/drawing/2010/main"/>
                      </a:ext>
                    </a:extLst>
                  </pic:spPr>
                </pic:pic>
              </a:graphicData>
            </a:graphic>
          </wp:anchor>
        </w:drawing>
      </w:r>
    </w:p>
    <w:p w14:paraId="637D415C" w14:textId="1D022D9D" w:rsidR="005C43AC" w:rsidRDefault="005C43AC" w:rsidP="00BC2A86">
      <w:pPr>
        <w:pStyle w:val="Geenafstand"/>
      </w:pPr>
      <w:r>
        <w:rPr>
          <w:b/>
        </w:rPr>
        <w:t>Grundy</w:t>
      </w:r>
    </w:p>
    <w:p w14:paraId="637D415D" w14:textId="6389805E" w:rsidR="00BC2A86" w:rsidRPr="009C094D" w:rsidRDefault="00BC2A86" w:rsidP="00BC2A86">
      <w:pPr>
        <w:pStyle w:val="Geenafstand"/>
      </w:pPr>
      <w:r>
        <w:t>Volgens Grundy kunnen alle krachten in het midden van het model geplaatst worden. Elke kracht kan beïnvloed worden door de andere vier krachten in het mode</w:t>
      </w:r>
      <w:r w:rsidRPr="009C094D">
        <w:t>l.</w:t>
      </w:r>
      <w:r w:rsidR="009C094D" w:rsidRPr="009C094D">
        <w:t xml:space="preserve"> In figuur 19</w:t>
      </w:r>
      <w:r w:rsidRPr="009C094D">
        <w:t xml:space="preserve"> is weergegeven dat de kracht van de afnemers beïnvloed wordt door de vier andere krachten. Op deze manier zijn de krachten geen op zichzelf staande elementen meer, maar wordt duidelijk dat alle krachten invloed op elkaar hebben. </w:t>
      </w:r>
    </w:p>
    <w:p w14:paraId="637D415E" w14:textId="77777777" w:rsidR="00BC2A86" w:rsidRPr="009C094D" w:rsidRDefault="00BC2A86" w:rsidP="00BC2A86">
      <w:pPr>
        <w:pStyle w:val="Geenafstand"/>
        <w:rPr>
          <w:noProof/>
          <w:lang w:eastAsia="nl-NL"/>
        </w:rPr>
      </w:pPr>
    </w:p>
    <w:p w14:paraId="637D415F" w14:textId="77777777" w:rsidR="00BC2A86" w:rsidRPr="009C094D" w:rsidRDefault="00BC2A86" w:rsidP="00BC2A86">
      <w:pPr>
        <w:pStyle w:val="Geenafstand"/>
      </w:pPr>
    </w:p>
    <w:p w14:paraId="637D4160" w14:textId="77777777" w:rsidR="00BC2A86" w:rsidRPr="009C094D" w:rsidRDefault="005C760B" w:rsidP="00BC2A86">
      <w:pPr>
        <w:pStyle w:val="Geenafstand"/>
      </w:pPr>
      <w:r>
        <w:rPr>
          <w:noProof/>
        </w:rPr>
        <w:pict w14:anchorId="637D4DB7">
          <v:shape id="_x0000_s1055" type="#_x0000_t202" style="position:absolute;margin-left:226.9pt;margin-top:10.3pt;width:274.5pt;height:21pt;z-index:251656192" wrapcoords="-66 0 -66 20829 21600 20829 21600 0 -66 0" stroked="f">
            <v:textbox style="mso-next-textbox:#_x0000_s1055;mso-fit-shape-to-text:t" inset="0,0,0,0">
              <w:txbxContent>
                <w:p w14:paraId="637D4E87" w14:textId="4673DEAE" w:rsidR="00B021DE" w:rsidRPr="002C6C0E" w:rsidRDefault="00B021DE" w:rsidP="00BC2A86">
                  <w:pPr>
                    <w:pStyle w:val="Bijschrift"/>
                    <w:rPr>
                      <w:noProof/>
                    </w:rPr>
                  </w:pPr>
                  <w:r>
                    <w:t xml:space="preserve">Figuur </w:t>
                  </w:r>
                  <w:r w:rsidR="005C760B">
                    <w:fldChar w:fldCharType="begin"/>
                  </w:r>
                  <w:r w:rsidR="005C760B">
                    <w:instrText xml:space="preserve"> SEQ Figuur \* ARABIC </w:instrText>
                  </w:r>
                  <w:r w:rsidR="005C760B">
                    <w:fldChar w:fldCharType="separate"/>
                  </w:r>
                  <w:r w:rsidR="00B66109">
                    <w:rPr>
                      <w:noProof/>
                    </w:rPr>
                    <w:t>19</w:t>
                  </w:r>
                  <w:r w:rsidR="005C760B">
                    <w:rPr>
                      <w:noProof/>
                    </w:rPr>
                    <w:fldChar w:fldCharType="end"/>
                  </w:r>
                  <w:r>
                    <w:t xml:space="preserve">: </w:t>
                  </w:r>
                  <w:r w:rsidRPr="00970BD0">
                    <w:t>Kracht van de afnemers: micro krachten</w:t>
                  </w:r>
                  <w:r>
                    <w:t xml:space="preserve"> </w:t>
                  </w:r>
                  <w:sdt>
                    <w:sdtPr>
                      <w:id w:val="-1550367875"/>
                      <w:citation/>
                    </w:sdtPr>
                    <w:sdtEndPr/>
                    <w:sdtContent>
                      <w:r>
                        <w:fldChar w:fldCharType="begin"/>
                      </w:r>
                      <w:r>
                        <w:instrText xml:space="preserve">CITATION Gru06 \l 1043 </w:instrText>
                      </w:r>
                      <w:r>
                        <w:fldChar w:fldCharType="separate"/>
                      </w:r>
                      <w:r w:rsidR="0035137F">
                        <w:rPr>
                          <w:noProof/>
                        </w:rPr>
                        <w:t>(Grundy, 2006)</w:t>
                      </w:r>
                      <w:r>
                        <w:rPr>
                          <w:noProof/>
                        </w:rPr>
                        <w:fldChar w:fldCharType="end"/>
                      </w:r>
                    </w:sdtContent>
                  </w:sdt>
                </w:p>
              </w:txbxContent>
            </v:textbox>
            <w10:wrap type="tight"/>
          </v:shape>
        </w:pict>
      </w:r>
    </w:p>
    <w:p w14:paraId="637D4161" w14:textId="77777777" w:rsidR="00BC2A86" w:rsidRPr="009C094D" w:rsidRDefault="00BC2A86" w:rsidP="00BC2A86">
      <w:pPr>
        <w:pStyle w:val="Geenafstand"/>
      </w:pPr>
    </w:p>
    <w:p w14:paraId="637D4162" w14:textId="77777777" w:rsidR="00BC2A86" w:rsidRPr="009C094D" w:rsidRDefault="00BC2A86" w:rsidP="00BC2A86">
      <w:pPr>
        <w:pStyle w:val="Geenafstand"/>
      </w:pPr>
      <w:r w:rsidRPr="009C094D">
        <w:rPr>
          <w:noProof/>
          <w:lang w:eastAsia="nl-NL"/>
        </w:rPr>
        <w:drawing>
          <wp:anchor distT="0" distB="0" distL="114300" distR="114300" simplePos="0" relativeHeight="251615232" behindDoc="1" locked="0" layoutInCell="1" allowOverlap="1" wp14:anchorId="637D4DB8" wp14:editId="39943098">
            <wp:simplePos x="0" y="0"/>
            <wp:positionH relativeFrom="column">
              <wp:posOffset>2863850</wp:posOffset>
            </wp:positionH>
            <wp:positionV relativeFrom="paragraph">
              <wp:posOffset>63929</wp:posOffset>
            </wp:positionV>
            <wp:extent cx="3124200" cy="2105025"/>
            <wp:effectExtent l="0" t="0" r="0" b="0"/>
            <wp:wrapTight wrapText="bothSides">
              <wp:wrapPolygon edited="0">
                <wp:start x="0" y="0"/>
                <wp:lineTo x="0" y="21502"/>
                <wp:lineTo x="21468" y="21502"/>
                <wp:lineTo x="21468" y="0"/>
                <wp:lineTo x="0" y="0"/>
              </wp:wrapPolygon>
            </wp:wrapTight>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73909" t="17637" r="8730" b="61493"/>
                    <a:stretch/>
                  </pic:blipFill>
                  <pic:spPr bwMode="auto">
                    <a:xfrm>
                      <a:off x="0" y="0"/>
                      <a:ext cx="3124200" cy="2105025"/>
                    </a:xfrm>
                    <a:prstGeom prst="rect">
                      <a:avLst/>
                    </a:prstGeom>
                    <a:ln>
                      <a:noFill/>
                    </a:ln>
                    <a:extLst>
                      <a:ext uri="{53640926-AAD7-44D8-BBD7-CCE9431645EC}">
                        <a14:shadowObscured xmlns:a14="http://schemas.microsoft.com/office/drawing/2010/main"/>
                      </a:ext>
                    </a:extLst>
                  </pic:spPr>
                </pic:pic>
              </a:graphicData>
            </a:graphic>
          </wp:anchor>
        </w:drawing>
      </w:r>
    </w:p>
    <w:p w14:paraId="637D4163" w14:textId="2BA8766A" w:rsidR="00BC2A86" w:rsidRPr="00BC2A86" w:rsidRDefault="00BC2A86" w:rsidP="00BC2A86">
      <w:pPr>
        <w:pStyle w:val="Geenafstand"/>
      </w:pPr>
      <w:r w:rsidRPr="009C094D">
        <w:t xml:space="preserve">Het is volgens Grundy ook nodig om op micro niveau naar de vijf krachten te kijken. Porter besteedt nauwelijks aandacht aan de elementen die op micro niveau invloed hebben op de krachten. </w:t>
      </w:r>
      <w:r w:rsidR="009C094D" w:rsidRPr="009C094D">
        <w:t>In figuur 20</w:t>
      </w:r>
      <w:r w:rsidRPr="009C094D">
        <w:t xml:space="preserve"> is een voorbeeld weergegeven van welke elementen</w:t>
      </w:r>
      <w:r>
        <w:t xml:space="preserve"> op micro niveau invloed hebben op de kracht van de </w:t>
      </w:r>
      <w:r w:rsidRPr="008F6F3A">
        <w:t>afnemers</w:t>
      </w:r>
      <w:r>
        <w:t xml:space="preserve">. </w:t>
      </w:r>
    </w:p>
    <w:p w14:paraId="637D4164" w14:textId="77777777" w:rsidR="00BC2A86" w:rsidRDefault="00BC2A86" w:rsidP="00BC2A86">
      <w:pPr>
        <w:pStyle w:val="Geenafstand"/>
      </w:pPr>
    </w:p>
    <w:p w14:paraId="637D4165" w14:textId="40E162CD" w:rsidR="00BC2A86" w:rsidRDefault="00BC2A86" w:rsidP="00BC2A86">
      <w:pPr>
        <w:pStyle w:val="Geenafstand"/>
      </w:pPr>
    </w:p>
    <w:p w14:paraId="637D4166" w14:textId="21981A2E" w:rsidR="005D20C3" w:rsidRDefault="005C760B">
      <w:pPr>
        <w:rPr>
          <w:rFonts w:asciiTheme="majorHAnsi" w:eastAsiaTheme="majorEastAsia" w:hAnsiTheme="majorHAnsi" w:cstheme="majorBidi"/>
          <w:b/>
          <w:bCs/>
          <w:color w:val="365F91" w:themeColor="accent1" w:themeShade="BF"/>
          <w:sz w:val="28"/>
          <w:szCs w:val="28"/>
        </w:rPr>
      </w:pPr>
      <w:r>
        <w:rPr>
          <w:noProof/>
        </w:rPr>
        <w:pict w14:anchorId="637D4DBA">
          <v:shape id="_x0000_s1056" type="#_x0000_t202" style="position:absolute;margin-left:219.9pt;margin-top:50.45pt;width:281.5pt;height:15.45pt;z-index:251657216" wrapcoords="-66 0 -66 20400 21600 20400 21600 0 -66 0" stroked="f">
            <v:textbox style="mso-next-textbox:#_x0000_s1056" inset="0,0,0,0">
              <w:txbxContent>
                <w:p w14:paraId="637D4E88" w14:textId="0116FF40" w:rsidR="00B021DE" w:rsidRPr="005010E0" w:rsidRDefault="00B021DE" w:rsidP="005D20C3">
                  <w:pPr>
                    <w:pStyle w:val="Bijschrift"/>
                    <w:rPr>
                      <w:noProof/>
                    </w:rPr>
                  </w:pPr>
                  <w:r>
                    <w:t xml:space="preserve">Figuur </w:t>
                  </w:r>
                  <w:r w:rsidR="005C760B">
                    <w:fldChar w:fldCharType="begin"/>
                  </w:r>
                  <w:r w:rsidR="005C760B">
                    <w:instrText xml:space="preserve"> SEQ Figuur \* ARABIC </w:instrText>
                  </w:r>
                  <w:r w:rsidR="005C760B">
                    <w:fldChar w:fldCharType="separate"/>
                  </w:r>
                  <w:r w:rsidR="00B66109">
                    <w:rPr>
                      <w:noProof/>
                    </w:rPr>
                    <w:t>20</w:t>
                  </w:r>
                  <w:r w:rsidR="005C760B">
                    <w:rPr>
                      <w:noProof/>
                    </w:rPr>
                    <w:fldChar w:fldCharType="end"/>
                  </w:r>
                  <w:r>
                    <w:t xml:space="preserve">: </w:t>
                  </w:r>
                  <w:r w:rsidRPr="00DB6B59">
                    <w:t>Porter's vijf krachten: kracht van de afnemers</w:t>
                  </w:r>
                  <w:r>
                    <w:t xml:space="preserve"> </w:t>
                  </w:r>
                  <w:sdt>
                    <w:sdtPr>
                      <w:id w:val="1915433180"/>
                      <w:citation/>
                    </w:sdtPr>
                    <w:sdtEndPr/>
                    <w:sdtContent>
                      <w:r>
                        <w:fldChar w:fldCharType="begin"/>
                      </w:r>
                      <w:r>
                        <w:instrText xml:space="preserve">CITATION Gru06 \l 1043 </w:instrText>
                      </w:r>
                      <w:r>
                        <w:fldChar w:fldCharType="separate"/>
                      </w:r>
                      <w:r w:rsidR="0035137F">
                        <w:rPr>
                          <w:noProof/>
                        </w:rPr>
                        <w:t>(Grundy, 2006)</w:t>
                      </w:r>
                      <w:r>
                        <w:rPr>
                          <w:noProof/>
                        </w:rPr>
                        <w:fldChar w:fldCharType="end"/>
                      </w:r>
                    </w:sdtContent>
                  </w:sdt>
                </w:p>
              </w:txbxContent>
            </v:textbox>
            <w10:wrap type="tight"/>
          </v:shape>
        </w:pict>
      </w:r>
      <w:r w:rsidR="005D20C3">
        <w:br w:type="page"/>
      </w:r>
    </w:p>
    <w:p w14:paraId="637D4167" w14:textId="77777777" w:rsidR="002F71BF" w:rsidRDefault="002F71BF" w:rsidP="002F71BF">
      <w:pPr>
        <w:pStyle w:val="Kop1"/>
      </w:pPr>
      <w:bookmarkStart w:id="96" w:name="_Toc485044027"/>
      <w:r>
        <w:lastRenderedPageBreak/>
        <w:t>Bijlage 3: Toelichting betrouwbaarheid</w:t>
      </w:r>
      <w:bookmarkEnd w:id="96"/>
    </w:p>
    <w:p w14:paraId="637D4168" w14:textId="7B925497" w:rsidR="002F71BF" w:rsidRDefault="002F71BF" w:rsidP="002F71BF">
      <w:pPr>
        <w:pStyle w:val="Geenafstand"/>
      </w:pPr>
      <w:r>
        <w:t>De enquête van het vooronderzoek is door 233 leden ingevuld. Dit zorgt voor een betrouwbaarheid van net iets meer dan 90%.</w:t>
      </w:r>
      <w:r w:rsidR="0017372C">
        <w:t xml:space="preserve"> De enquête van het vervolgonderzoek is door 255 leden ingevuld en dit heeft een betrouwbaarheid van 92% opgeleverd.</w:t>
      </w:r>
      <w:r>
        <w:t xml:space="preserve"> Wanneer de respondenten van de enquête</w:t>
      </w:r>
      <w:r w:rsidR="0017372C">
        <w:t>s</w:t>
      </w:r>
      <w:r>
        <w:t xml:space="preserve"> worden vergeleken met het ledenbestand van Exercise voegt dit extra betrouwbaarheid toe aan de onderzoeksresultaten. </w:t>
      </w:r>
      <w:r w:rsidRPr="009C094D">
        <w:t xml:space="preserve">In tabel </w:t>
      </w:r>
      <w:r w:rsidR="009C094D" w:rsidRPr="009C094D">
        <w:t>3</w:t>
      </w:r>
      <w:r w:rsidR="0017372C" w:rsidRPr="009C094D">
        <w:t>6</w:t>
      </w:r>
      <w:r w:rsidRPr="009C094D">
        <w:t xml:space="preserve"> is de verdeling van het ledenbestand van Exercise over de leeftijdsgroepen weergegeven. </w:t>
      </w:r>
      <w:r w:rsidR="0017372C" w:rsidRPr="009C094D">
        <w:t>In de kolommen</w:t>
      </w:r>
      <w:r w:rsidR="0017372C">
        <w:t xml:space="preserve"> ernaast staan de verdelingen van de onderzoeken weergegeven. De verschillen tussen deze</w:t>
      </w:r>
      <w:r>
        <w:t xml:space="preserve"> gegevens zijn klein, dit zorgt ervoor dat de enquête representatief is en dit voegt extra betrouwbaarheid toe aan de resultaten. Als de enquête een scheve bezetting van de leeftijdsgroepen zou hebben zou de </w:t>
      </w:r>
      <w:r w:rsidR="00A74CB5">
        <w:t>enquête niet representatief zijn</w:t>
      </w:r>
      <w:r>
        <w:t xml:space="preserve"> voor de gehele populatie.</w:t>
      </w:r>
    </w:p>
    <w:tbl>
      <w:tblPr>
        <w:tblStyle w:val="Gemiddeldearcering1-accent11"/>
        <w:tblpPr w:leftFromText="141" w:rightFromText="141" w:vertAnchor="text" w:horzAnchor="margin" w:tblpX="108" w:tblpY="182"/>
        <w:tblW w:w="6768" w:type="dxa"/>
        <w:tblLook w:val="04A0" w:firstRow="1" w:lastRow="0" w:firstColumn="1" w:lastColumn="0" w:noHBand="0" w:noVBand="1"/>
      </w:tblPr>
      <w:tblGrid>
        <w:gridCol w:w="2151"/>
        <w:gridCol w:w="1388"/>
        <w:gridCol w:w="1499"/>
        <w:gridCol w:w="1730"/>
      </w:tblGrid>
      <w:tr w:rsidR="002F71BF" w:rsidRPr="00E57631" w14:paraId="637D416D" w14:textId="77777777" w:rsidTr="002F71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noWrap/>
            <w:hideMark/>
          </w:tcPr>
          <w:p w14:paraId="637D4169" w14:textId="77777777" w:rsidR="002F71BF" w:rsidRPr="00E57631" w:rsidRDefault="002F71BF" w:rsidP="00A9119B">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Leeftijdsgroep</w:t>
            </w:r>
          </w:p>
        </w:tc>
        <w:tc>
          <w:tcPr>
            <w:tcW w:w="1388" w:type="dxa"/>
            <w:noWrap/>
            <w:hideMark/>
          </w:tcPr>
          <w:p w14:paraId="637D416A" w14:textId="77777777" w:rsidR="002F71BF" w:rsidRPr="00E57631" w:rsidRDefault="002F71BF" w:rsidP="00A9119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Bezetting</w:t>
            </w:r>
            <w:r>
              <w:rPr>
                <w:rFonts w:ascii="Calibri" w:eastAsia="Times New Roman" w:hAnsi="Calibri" w:cs="Times New Roman"/>
                <w:color w:val="000000"/>
                <w:lang w:eastAsia="nl-NL"/>
              </w:rPr>
              <w:t xml:space="preserve"> Ledenbestand</w:t>
            </w:r>
          </w:p>
        </w:tc>
        <w:tc>
          <w:tcPr>
            <w:tcW w:w="1499" w:type="dxa"/>
          </w:tcPr>
          <w:p w14:paraId="637D416B" w14:textId="77777777" w:rsidR="002F71BF" w:rsidRPr="00E57631" w:rsidRDefault="002F71BF" w:rsidP="00A9119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Vooronderzoek</w:t>
            </w:r>
          </w:p>
        </w:tc>
        <w:tc>
          <w:tcPr>
            <w:tcW w:w="1730" w:type="dxa"/>
          </w:tcPr>
          <w:p w14:paraId="637D416C" w14:textId="77777777" w:rsidR="002F71BF" w:rsidRPr="00E57631" w:rsidRDefault="002F71BF" w:rsidP="00A9119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Vervolgonderzoek</w:t>
            </w:r>
          </w:p>
        </w:tc>
      </w:tr>
      <w:tr w:rsidR="002F71BF" w:rsidRPr="00E57631" w14:paraId="637D4172" w14:textId="77777777" w:rsidTr="002F71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416E" w14:textId="77777777" w:rsidR="002F71BF" w:rsidRPr="00E57631" w:rsidRDefault="002F71BF" w:rsidP="002F71BF">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Jonger dan 18 jaar</w:t>
            </w:r>
          </w:p>
        </w:tc>
        <w:tc>
          <w:tcPr>
            <w:tcW w:w="1388" w:type="dxa"/>
            <w:hideMark/>
          </w:tcPr>
          <w:p w14:paraId="637D416F" w14:textId="77777777" w:rsidR="002F71BF" w:rsidRPr="00E57631" w:rsidRDefault="002F71BF" w:rsidP="002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9%</w:t>
            </w:r>
          </w:p>
        </w:tc>
        <w:tc>
          <w:tcPr>
            <w:tcW w:w="1499" w:type="dxa"/>
          </w:tcPr>
          <w:p w14:paraId="637D4170" w14:textId="77777777" w:rsidR="002F71BF" w:rsidRPr="00E57631" w:rsidRDefault="002F71BF" w:rsidP="002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noProof/>
                <w:color w:val="000000"/>
                <w:lang w:eastAsia="nl-NL"/>
              </w:rPr>
              <w:t>6,41%</w:t>
            </w:r>
          </w:p>
        </w:tc>
        <w:tc>
          <w:tcPr>
            <w:tcW w:w="1730" w:type="dxa"/>
          </w:tcPr>
          <w:p w14:paraId="637D4171" w14:textId="77777777" w:rsidR="002F71BF" w:rsidRPr="00E57631" w:rsidRDefault="0017372C" w:rsidP="002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8,93%</w:t>
            </w:r>
          </w:p>
        </w:tc>
      </w:tr>
      <w:tr w:rsidR="002F71BF" w:rsidRPr="00E57631" w14:paraId="637D4177" w14:textId="77777777" w:rsidTr="002F71B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4173" w14:textId="77777777" w:rsidR="002F71BF" w:rsidRPr="00E57631" w:rsidRDefault="002F71BF" w:rsidP="002F71BF">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18 t/m 25 jaar</w:t>
            </w:r>
          </w:p>
        </w:tc>
        <w:tc>
          <w:tcPr>
            <w:tcW w:w="1388" w:type="dxa"/>
            <w:hideMark/>
          </w:tcPr>
          <w:p w14:paraId="637D4174" w14:textId="77777777" w:rsidR="002F71BF" w:rsidRPr="00E57631" w:rsidRDefault="002F71BF" w:rsidP="002F71B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12%</w:t>
            </w:r>
          </w:p>
        </w:tc>
        <w:tc>
          <w:tcPr>
            <w:tcW w:w="1499" w:type="dxa"/>
          </w:tcPr>
          <w:p w14:paraId="637D4175" w14:textId="77777777" w:rsidR="002F71BF" w:rsidRPr="00E57631" w:rsidRDefault="002F71BF" w:rsidP="002F71B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noProof/>
                <w:color w:val="000000"/>
                <w:lang w:eastAsia="nl-NL"/>
              </w:rPr>
              <w:t>14,53%</w:t>
            </w:r>
          </w:p>
        </w:tc>
        <w:tc>
          <w:tcPr>
            <w:tcW w:w="1730" w:type="dxa"/>
          </w:tcPr>
          <w:p w14:paraId="637D4176" w14:textId="77777777" w:rsidR="002F71BF" w:rsidRPr="00E57631" w:rsidRDefault="0017372C" w:rsidP="002F71B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17,86%</w:t>
            </w:r>
          </w:p>
        </w:tc>
      </w:tr>
      <w:tr w:rsidR="002F71BF" w:rsidRPr="00E57631" w14:paraId="637D417C" w14:textId="77777777" w:rsidTr="002F71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4178" w14:textId="77777777" w:rsidR="002F71BF" w:rsidRPr="00E57631" w:rsidRDefault="002F71BF" w:rsidP="002F71BF">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26 t/m 35 jaar</w:t>
            </w:r>
          </w:p>
        </w:tc>
        <w:tc>
          <w:tcPr>
            <w:tcW w:w="1388" w:type="dxa"/>
            <w:hideMark/>
          </w:tcPr>
          <w:p w14:paraId="637D4179" w14:textId="77777777" w:rsidR="002F71BF" w:rsidRPr="00E57631" w:rsidRDefault="002F71BF" w:rsidP="002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21%</w:t>
            </w:r>
          </w:p>
        </w:tc>
        <w:tc>
          <w:tcPr>
            <w:tcW w:w="1499" w:type="dxa"/>
          </w:tcPr>
          <w:p w14:paraId="637D417A" w14:textId="77777777" w:rsidR="002F71BF" w:rsidRPr="00E57631" w:rsidRDefault="002F71BF" w:rsidP="002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noProof/>
                <w:color w:val="000000"/>
                <w:lang w:eastAsia="nl-NL"/>
              </w:rPr>
              <w:t>19,23%</w:t>
            </w:r>
          </w:p>
        </w:tc>
        <w:tc>
          <w:tcPr>
            <w:tcW w:w="1730" w:type="dxa"/>
          </w:tcPr>
          <w:p w14:paraId="637D417B" w14:textId="77777777" w:rsidR="002F71BF" w:rsidRPr="00E57631" w:rsidRDefault="0017372C" w:rsidP="002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17,86%</w:t>
            </w:r>
          </w:p>
        </w:tc>
      </w:tr>
      <w:tr w:rsidR="002F71BF" w:rsidRPr="00E57631" w14:paraId="637D4181" w14:textId="77777777" w:rsidTr="002F71B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417D" w14:textId="77777777" w:rsidR="002F71BF" w:rsidRPr="00E57631" w:rsidRDefault="002F71BF" w:rsidP="002F71BF">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36 t/m 45 jaar</w:t>
            </w:r>
          </w:p>
        </w:tc>
        <w:tc>
          <w:tcPr>
            <w:tcW w:w="1388" w:type="dxa"/>
            <w:hideMark/>
          </w:tcPr>
          <w:p w14:paraId="637D417E" w14:textId="77777777" w:rsidR="002F71BF" w:rsidRPr="00E57631" w:rsidRDefault="002F71BF" w:rsidP="002F71B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23%</w:t>
            </w:r>
          </w:p>
        </w:tc>
        <w:tc>
          <w:tcPr>
            <w:tcW w:w="1499" w:type="dxa"/>
          </w:tcPr>
          <w:p w14:paraId="637D417F" w14:textId="77777777" w:rsidR="002F71BF" w:rsidRPr="00E57631" w:rsidRDefault="002F71BF" w:rsidP="002F71B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noProof/>
                <w:color w:val="000000"/>
                <w:lang w:eastAsia="nl-NL"/>
              </w:rPr>
              <w:t>21,37%</w:t>
            </w:r>
          </w:p>
        </w:tc>
        <w:tc>
          <w:tcPr>
            <w:tcW w:w="1730" w:type="dxa"/>
          </w:tcPr>
          <w:p w14:paraId="637D4180" w14:textId="77777777" w:rsidR="002F71BF" w:rsidRPr="00E57631" w:rsidRDefault="0017372C" w:rsidP="002F71B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19,64%</w:t>
            </w:r>
          </w:p>
        </w:tc>
      </w:tr>
      <w:tr w:rsidR="002F71BF" w:rsidRPr="00E57631" w14:paraId="637D4186" w14:textId="77777777" w:rsidTr="002F71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4182" w14:textId="77777777" w:rsidR="002F71BF" w:rsidRPr="00E57631" w:rsidRDefault="002F71BF" w:rsidP="002F71BF">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46 t/m 55 jaar</w:t>
            </w:r>
          </w:p>
        </w:tc>
        <w:tc>
          <w:tcPr>
            <w:tcW w:w="1388" w:type="dxa"/>
            <w:hideMark/>
          </w:tcPr>
          <w:p w14:paraId="637D4183" w14:textId="77777777" w:rsidR="002F71BF" w:rsidRPr="00E57631" w:rsidRDefault="002F71BF" w:rsidP="002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18%</w:t>
            </w:r>
          </w:p>
        </w:tc>
        <w:tc>
          <w:tcPr>
            <w:tcW w:w="1499" w:type="dxa"/>
          </w:tcPr>
          <w:p w14:paraId="637D4184" w14:textId="77777777" w:rsidR="002F71BF" w:rsidRPr="00E57631" w:rsidRDefault="002F71BF" w:rsidP="002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noProof/>
                <w:color w:val="000000"/>
                <w:lang w:eastAsia="nl-NL"/>
              </w:rPr>
              <w:t>18,38%</w:t>
            </w:r>
          </w:p>
        </w:tc>
        <w:tc>
          <w:tcPr>
            <w:tcW w:w="1730" w:type="dxa"/>
          </w:tcPr>
          <w:p w14:paraId="637D4185" w14:textId="77777777" w:rsidR="002F71BF" w:rsidRPr="00E57631" w:rsidRDefault="0017372C" w:rsidP="002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18,30%</w:t>
            </w:r>
          </w:p>
        </w:tc>
      </w:tr>
      <w:tr w:rsidR="002F71BF" w:rsidRPr="00E57631" w14:paraId="637D418B" w14:textId="77777777" w:rsidTr="002F71B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4187" w14:textId="77777777" w:rsidR="002F71BF" w:rsidRPr="00E57631" w:rsidRDefault="002F71BF" w:rsidP="002F71BF">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56 t/m 65 jaar</w:t>
            </w:r>
          </w:p>
        </w:tc>
        <w:tc>
          <w:tcPr>
            <w:tcW w:w="1388" w:type="dxa"/>
            <w:hideMark/>
          </w:tcPr>
          <w:p w14:paraId="637D4188" w14:textId="77777777" w:rsidR="002F71BF" w:rsidRPr="00E57631" w:rsidRDefault="002F71BF" w:rsidP="002F71B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10%</w:t>
            </w:r>
          </w:p>
        </w:tc>
        <w:tc>
          <w:tcPr>
            <w:tcW w:w="1499" w:type="dxa"/>
          </w:tcPr>
          <w:p w14:paraId="637D4189" w14:textId="77777777" w:rsidR="002F71BF" w:rsidRPr="00E57631" w:rsidRDefault="002F71BF" w:rsidP="002F71B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noProof/>
                <w:color w:val="000000"/>
                <w:lang w:eastAsia="nl-NL"/>
              </w:rPr>
              <w:t>14,10%</w:t>
            </w:r>
          </w:p>
        </w:tc>
        <w:tc>
          <w:tcPr>
            <w:tcW w:w="1730" w:type="dxa"/>
          </w:tcPr>
          <w:p w14:paraId="637D418A" w14:textId="77777777" w:rsidR="002F71BF" w:rsidRPr="00E57631" w:rsidRDefault="0017372C" w:rsidP="002F71B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10,27%</w:t>
            </w:r>
          </w:p>
        </w:tc>
      </w:tr>
      <w:tr w:rsidR="002F71BF" w:rsidRPr="00E57631" w14:paraId="637D4190" w14:textId="77777777" w:rsidTr="002F71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1" w:type="dxa"/>
            <w:hideMark/>
          </w:tcPr>
          <w:p w14:paraId="637D418C" w14:textId="77777777" w:rsidR="002F71BF" w:rsidRPr="00E57631" w:rsidRDefault="002F71BF" w:rsidP="002F71BF">
            <w:pPr>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Ouder dan 65 jaar</w:t>
            </w:r>
          </w:p>
        </w:tc>
        <w:tc>
          <w:tcPr>
            <w:tcW w:w="1388" w:type="dxa"/>
            <w:hideMark/>
          </w:tcPr>
          <w:p w14:paraId="637D418D" w14:textId="77777777" w:rsidR="002F71BF" w:rsidRPr="00E57631" w:rsidRDefault="002F71BF" w:rsidP="002F71B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color w:val="000000"/>
                <w:lang w:eastAsia="nl-NL"/>
              </w:rPr>
              <w:t>7%</w:t>
            </w:r>
          </w:p>
        </w:tc>
        <w:tc>
          <w:tcPr>
            <w:tcW w:w="1499" w:type="dxa"/>
          </w:tcPr>
          <w:p w14:paraId="637D418E" w14:textId="77777777" w:rsidR="002F71BF" w:rsidRPr="00E57631" w:rsidRDefault="002F71BF" w:rsidP="002F71BF">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57631">
              <w:rPr>
                <w:rFonts w:ascii="Calibri" w:eastAsia="Times New Roman" w:hAnsi="Calibri" w:cs="Times New Roman"/>
                <w:noProof/>
                <w:color w:val="000000"/>
                <w:lang w:eastAsia="nl-NL"/>
              </w:rPr>
              <w:t>5,89%</w:t>
            </w:r>
          </w:p>
        </w:tc>
        <w:tc>
          <w:tcPr>
            <w:tcW w:w="1730" w:type="dxa"/>
          </w:tcPr>
          <w:p w14:paraId="637D418F" w14:textId="77777777" w:rsidR="002F71BF" w:rsidRPr="00E57631" w:rsidRDefault="0017372C" w:rsidP="0017372C">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7,14%</w:t>
            </w:r>
          </w:p>
        </w:tc>
      </w:tr>
    </w:tbl>
    <w:p w14:paraId="637D4191" w14:textId="77777777" w:rsidR="002F71BF" w:rsidRPr="002F71BF" w:rsidRDefault="002F71BF" w:rsidP="002F71BF"/>
    <w:p w14:paraId="637D4192" w14:textId="77777777" w:rsidR="002F71BF" w:rsidRDefault="002F71BF" w:rsidP="002F71BF">
      <w:pPr>
        <w:pStyle w:val="Bijschrift"/>
        <w:keepNext/>
      </w:pPr>
    </w:p>
    <w:p w14:paraId="637D4193" w14:textId="77777777" w:rsidR="002F71BF" w:rsidRDefault="002F71BF" w:rsidP="002F71BF">
      <w:pPr>
        <w:pStyle w:val="Bijschrift"/>
        <w:keepNext/>
      </w:pPr>
      <w:r>
        <w:tab/>
      </w:r>
      <w:r>
        <w:tab/>
      </w:r>
    </w:p>
    <w:p w14:paraId="637D4194" w14:textId="77777777" w:rsidR="0017372C" w:rsidRDefault="0017372C" w:rsidP="0017372C">
      <w:pPr>
        <w:pStyle w:val="Bijschrift"/>
        <w:framePr w:hSpace="141" w:wrap="around" w:vAnchor="text" w:hAnchor="page" w:x="1409" w:y="1685"/>
      </w:pPr>
      <w:bookmarkStart w:id="97" w:name="_Toc484945565"/>
      <w:r>
        <w:t xml:space="preserve">Tabel </w:t>
      </w:r>
      <w:r w:rsidR="005C760B">
        <w:fldChar w:fldCharType="begin"/>
      </w:r>
      <w:r w:rsidR="005C760B">
        <w:instrText xml:space="preserve"> SEQ Tabel \* ARABIC </w:instrText>
      </w:r>
      <w:r w:rsidR="005C760B">
        <w:fldChar w:fldCharType="separate"/>
      </w:r>
      <w:r w:rsidR="00B66109">
        <w:rPr>
          <w:noProof/>
        </w:rPr>
        <w:t>36</w:t>
      </w:r>
      <w:r w:rsidR="005C760B">
        <w:rPr>
          <w:noProof/>
        </w:rPr>
        <w:fldChar w:fldCharType="end"/>
      </w:r>
      <w:r>
        <w:t>: Leeftijdsgroepenverdeling ledenbestand, vooronderzoek en vervolgonderzoek</w:t>
      </w:r>
      <w:bookmarkEnd w:id="97"/>
    </w:p>
    <w:p w14:paraId="637D4195" w14:textId="77777777" w:rsidR="002F71BF" w:rsidRDefault="002F71BF" w:rsidP="002F71BF">
      <w:pPr>
        <w:pStyle w:val="Geenafstand"/>
      </w:pPr>
      <w:r>
        <w:br w:type="page"/>
      </w:r>
    </w:p>
    <w:p w14:paraId="637D4196" w14:textId="77777777" w:rsidR="00D94B8B" w:rsidRDefault="001A4D89" w:rsidP="00D94B8B">
      <w:pPr>
        <w:pStyle w:val="Kop1"/>
      </w:pPr>
      <w:bookmarkStart w:id="98" w:name="_Toc485044028"/>
      <w:r>
        <w:lastRenderedPageBreak/>
        <w:t>Bijlage 4</w:t>
      </w:r>
      <w:r w:rsidR="00D94B8B">
        <w:t>: FOETSJE model</w:t>
      </w:r>
      <w:bookmarkEnd w:id="98"/>
    </w:p>
    <w:p w14:paraId="637D4197" w14:textId="687097D7" w:rsidR="00D94B8B" w:rsidRDefault="00D94B8B" w:rsidP="00D94B8B">
      <w:pPr>
        <w:pStyle w:val="Geenafstand"/>
      </w:pPr>
      <w:r>
        <w:t>Het FOETSJE model richt zich op de haalbaarheid van strategische opties. De strategische opties worden aan de ha</w:t>
      </w:r>
      <w:r w:rsidR="00A74CB5">
        <w:t>nd van zeven factoren ten opzichte van elkaar</w:t>
      </w:r>
      <w:r>
        <w:t xml:space="preserve"> gewogen. De zeven factoren van het FOETSJE model zijn:</w:t>
      </w:r>
    </w:p>
    <w:p w14:paraId="637D4198" w14:textId="77777777" w:rsidR="00D94B8B" w:rsidRDefault="00D94B8B" w:rsidP="00D94B8B">
      <w:pPr>
        <w:pStyle w:val="Geenafstand"/>
      </w:pPr>
    </w:p>
    <w:p w14:paraId="637D4199" w14:textId="77777777" w:rsidR="00D94B8B" w:rsidRPr="007A6C0E" w:rsidRDefault="00D94B8B" w:rsidP="008979CF">
      <w:pPr>
        <w:pStyle w:val="Geenafstand"/>
        <w:numPr>
          <w:ilvl w:val="0"/>
          <w:numId w:val="2"/>
        </w:numPr>
      </w:pPr>
      <w:r w:rsidRPr="00B83234">
        <w:rPr>
          <w:b/>
          <w:szCs w:val="37"/>
        </w:rPr>
        <w:t xml:space="preserve">Financieel: </w:t>
      </w:r>
      <w:r>
        <w:rPr>
          <w:szCs w:val="37"/>
        </w:rPr>
        <w:t>bij het financiële aspect wordt er gekeken in hoeverre er voor de potentiële strategie op financieel gebied genoeg middelen beschikbaar zijn.</w:t>
      </w:r>
    </w:p>
    <w:p w14:paraId="637D419A" w14:textId="77777777" w:rsidR="00D94B8B" w:rsidRPr="007A6C0E" w:rsidRDefault="00D94B8B" w:rsidP="008979CF">
      <w:pPr>
        <w:pStyle w:val="Geenafstand"/>
        <w:numPr>
          <w:ilvl w:val="0"/>
          <w:numId w:val="2"/>
        </w:numPr>
      </w:pPr>
      <w:r w:rsidRPr="00B83234">
        <w:rPr>
          <w:b/>
          <w:szCs w:val="37"/>
        </w:rPr>
        <w:t>Organisatorisch:</w:t>
      </w:r>
      <w:r>
        <w:rPr>
          <w:szCs w:val="37"/>
        </w:rPr>
        <w:t xml:space="preserve"> bij het organisatorisch aspect wordt er beoordeeld in hoeverre de potentiële strategie op organisatorisch gebied uitvoerbaar is.</w:t>
      </w:r>
    </w:p>
    <w:p w14:paraId="637D419B" w14:textId="77777777" w:rsidR="00D94B8B" w:rsidRPr="00B83234" w:rsidRDefault="00D94B8B" w:rsidP="008979CF">
      <w:pPr>
        <w:pStyle w:val="Geenafstand"/>
        <w:numPr>
          <w:ilvl w:val="0"/>
          <w:numId w:val="2"/>
        </w:numPr>
        <w:rPr>
          <w:szCs w:val="37"/>
        </w:rPr>
      </w:pPr>
      <w:r w:rsidRPr="00B83234">
        <w:rPr>
          <w:b/>
          <w:szCs w:val="37"/>
        </w:rPr>
        <w:t>Economisch:</w:t>
      </w:r>
      <w:r w:rsidRPr="00B83234">
        <w:rPr>
          <w:szCs w:val="37"/>
        </w:rPr>
        <w:t xml:space="preserve"> </w:t>
      </w:r>
      <w:r>
        <w:rPr>
          <w:shd w:val="clear" w:color="auto" w:fill="FFFFFF"/>
        </w:rPr>
        <w:t>b</w:t>
      </w:r>
      <w:r w:rsidRPr="00B83234">
        <w:rPr>
          <w:shd w:val="clear" w:color="auto" w:fill="FFFFFF"/>
        </w:rPr>
        <w:t>ij het economische as</w:t>
      </w:r>
      <w:r>
        <w:rPr>
          <w:shd w:val="clear" w:color="auto" w:fill="FFFFFF"/>
        </w:rPr>
        <w:t>pect wordt er beoordeeld in hoe</w:t>
      </w:r>
      <w:r w:rsidRPr="00B83234">
        <w:rPr>
          <w:shd w:val="clear" w:color="auto" w:fill="FFFFFF"/>
        </w:rPr>
        <w:t>verre de potentiële strategie op</w:t>
      </w:r>
      <w:r w:rsidRPr="00B83234">
        <w:rPr>
          <w:rStyle w:val="apple-converted-space"/>
          <w:szCs w:val="23"/>
          <w:shd w:val="clear" w:color="auto" w:fill="FFFFFF"/>
        </w:rPr>
        <w:t> </w:t>
      </w:r>
      <w:r w:rsidRPr="00B83234">
        <w:rPr>
          <w:rStyle w:val="Zwaar"/>
          <w:b w:val="0"/>
          <w:bCs w:val="0"/>
          <w:szCs w:val="23"/>
          <w:bdr w:val="none" w:sz="0" w:space="0" w:color="auto" w:frame="1"/>
          <w:shd w:val="clear" w:color="auto" w:fill="FFFFFF"/>
        </w:rPr>
        <w:t>economisch gebied</w:t>
      </w:r>
      <w:r w:rsidRPr="00B83234">
        <w:rPr>
          <w:rStyle w:val="apple-converted-space"/>
          <w:szCs w:val="23"/>
          <w:shd w:val="clear" w:color="auto" w:fill="FFFFFF"/>
        </w:rPr>
        <w:t> </w:t>
      </w:r>
      <w:r w:rsidRPr="00B83234">
        <w:rPr>
          <w:shd w:val="clear" w:color="auto" w:fill="FFFFFF"/>
        </w:rPr>
        <w:t>binnen de doelstellingen past van de organisatie.</w:t>
      </w:r>
    </w:p>
    <w:p w14:paraId="637D419C" w14:textId="77777777" w:rsidR="00D94B8B" w:rsidRPr="00B83234" w:rsidRDefault="00D94B8B" w:rsidP="008979CF">
      <w:pPr>
        <w:pStyle w:val="Geenafstand"/>
        <w:numPr>
          <w:ilvl w:val="0"/>
          <w:numId w:val="2"/>
        </w:numPr>
      </w:pPr>
      <w:r w:rsidRPr="00B83234">
        <w:rPr>
          <w:b/>
        </w:rPr>
        <w:t>Technologisch:</w:t>
      </w:r>
      <w:r w:rsidRPr="00B83234">
        <w:t xml:space="preserve"> </w:t>
      </w:r>
      <w:r>
        <w:rPr>
          <w:shd w:val="clear" w:color="auto" w:fill="FFFFFF"/>
        </w:rPr>
        <w:t>b</w:t>
      </w:r>
      <w:r w:rsidRPr="00B83234">
        <w:rPr>
          <w:shd w:val="clear" w:color="auto" w:fill="FFFFFF"/>
        </w:rPr>
        <w:t>ij het technologische as</w:t>
      </w:r>
      <w:r>
        <w:rPr>
          <w:shd w:val="clear" w:color="auto" w:fill="FFFFFF"/>
        </w:rPr>
        <w:t>pect wordt er beoordeeld in hoe</w:t>
      </w:r>
      <w:r w:rsidRPr="00B83234">
        <w:rPr>
          <w:shd w:val="clear" w:color="auto" w:fill="FFFFFF"/>
        </w:rPr>
        <w:t>verre de potentiële strategie op</w:t>
      </w:r>
      <w:r w:rsidRPr="00B83234">
        <w:rPr>
          <w:rStyle w:val="apple-converted-space"/>
          <w:szCs w:val="23"/>
          <w:shd w:val="clear" w:color="auto" w:fill="FFFFFF"/>
        </w:rPr>
        <w:t> </w:t>
      </w:r>
      <w:r w:rsidRPr="00B83234">
        <w:rPr>
          <w:rStyle w:val="Zwaar"/>
          <w:b w:val="0"/>
          <w:bCs w:val="0"/>
          <w:szCs w:val="23"/>
          <w:bdr w:val="none" w:sz="0" w:space="0" w:color="auto" w:frame="1"/>
          <w:shd w:val="clear" w:color="auto" w:fill="FFFFFF"/>
        </w:rPr>
        <w:t>technologisch gebied</w:t>
      </w:r>
      <w:r w:rsidRPr="00B83234">
        <w:rPr>
          <w:rStyle w:val="apple-converted-space"/>
          <w:szCs w:val="23"/>
          <w:shd w:val="clear" w:color="auto" w:fill="FFFFFF"/>
        </w:rPr>
        <w:t> </w:t>
      </w:r>
      <w:r w:rsidRPr="00B83234">
        <w:rPr>
          <w:shd w:val="clear" w:color="auto" w:fill="FFFFFF"/>
        </w:rPr>
        <w:t>uitvoerbaar is.</w:t>
      </w:r>
    </w:p>
    <w:p w14:paraId="637D419D" w14:textId="77777777" w:rsidR="00D94B8B" w:rsidRDefault="00D94B8B" w:rsidP="008979CF">
      <w:pPr>
        <w:pStyle w:val="Geenafstand"/>
        <w:numPr>
          <w:ilvl w:val="0"/>
          <w:numId w:val="2"/>
        </w:numPr>
      </w:pPr>
      <w:r w:rsidRPr="00B83234">
        <w:rPr>
          <w:b/>
        </w:rPr>
        <w:t>Strategisch of sociaal:</w:t>
      </w:r>
      <w:r>
        <w:t xml:space="preserve"> b</w:t>
      </w:r>
      <w:r w:rsidRPr="00B83234">
        <w:t>ij het strategische of sociale as</w:t>
      </w:r>
      <w:r>
        <w:t>pect wordt er beoordeeld in hoe</w:t>
      </w:r>
      <w:r w:rsidRPr="00B83234">
        <w:t>verre de potentiële strategie binnen de strategische of sociale doelstellingen</w:t>
      </w:r>
      <w:r>
        <w:t xml:space="preserve"> </w:t>
      </w:r>
      <w:r w:rsidRPr="00B83234">
        <w:t>van de organisatie past.</w:t>
      </w:r>
    </w:p>
    <w:p w14:paraId="637D419E" w14:textId="77777777" w:rsidR="00D94B8B" w:rsidRDefault="00D94B8B" w:rsidP="008979CF">
      <w:pPr>
        <w:pStyle w:val="Geenafstand"/>
        <w:numPr>
          <w:ilvl w:val="0"/>
          <w:numId w:val="2"/>
        </w:numPr>
      </w:pPr>
      <w:r w:rsidRPr="00B83234">
        <w:rPr>
          <w:b/>
        </w:rPr>
        <w:t>Juridisch:</w:t>
      </w:r>
      <w:r>
        <w:t xml:space="preserve"> </w:t>
      </w:r>
      <w:r w:rsidRPr="00B83234">
        <w:t>bij het juridische as</w:t>
      </w:r>
      <w:r>
        <w:t>pect wordt er beoordeeld in hoe</w:t>
      </w:r>
      <w:r w:rsidRPr="00B83234">
        <w:t>verre de potentiële strategie juridisch uitvoerbaar is.</w:t>
      </w:r>
    </w:p>
    <w:p w14:paraId="637D419F" w14:textId="77777777" w:rsidR="00D94B8B" w:rsidRPr="00B83234" w:rsidRDefault="00D94B8B" w:rsidP="008979CF">
      <w:pPr>
        <w:pStyle w:val="Geenafstand"/>
        <w:numPr>
          <w:ilvl w:val="0"/>
          <w:numId w:val="2"/>
        </w:numPr>
      </w:pPr>
      <w:r w:rsidRPr="00B83234">
        <w:rPr>
          <w:b/>
        </w:rPr>
        <w:t>Ethisch of ecologisch:</w:t>
      </w:r>
      <w:r>
        <w:rPr>
          <w:b/>
        </w:rPr>
        <w:t xml:space="preserve"> </w:t>
      </w:r>
      <w:r>
        <w:t>b</w:t>
      </w:r>
      <w:r w:rsidRPr="00B83234">
        <w:t>ij het ethische of ecologische aspect wordt er beoor</w:t>
      </w:r>
      <w:r>
        <w:t>deeld in hoe</w:t>
      </w:r>
      <w:r w:rsidRPr="00B83234">
        <w:t>verre de potentiële strategie ethisch of ecologisch verantwoord is.</w:t>
      </w:r>
    </w:p>
    <w:p w14:paraId="637D41A0" w14:textId="77777777" w:rsidR="00D94B8B" w:rsidRDefault="00D94B8B" w:rsidP="00D94B8B">
      <w:pPr>
        <w:pStyle w:val="Geenafstand"/>
      </w:pPr>
    </w:p>
    <w:p w14:paraId="637D41A1" w14:textId="77777777" w:rsidR="00D94B8B" w:rsidRDefault="00D94B8B" w:rsidP="00D94B8B">
      <w:pPr>
        <w:pStyle w:val="Geenafstand"/>
      </w:pPr>
      <w:r>
        <w:t>Het juridische en ethische aspect zijn minder van toepassing op de assortimentsuitbreidingen in dit onderzoek, daarom worden deze niet meegenomen in de beoordeling. De behoefte wordt toegevoegd aan de beoordeling. Alle factoren worden aan de hand van één of een aantal aspecten beoordeeld.</w:t>
      </w:r>
      <w:r w:rsidRPr="0035516B">
        <w:t xml:space="preserve"> </w:t>
      </w:r>
      <w:r>
        <w:t xml:space="preserve">Per factor worden de uitbreidingen beoordeeld van 1 t/m 5. Bij een score van 1 scoort de uitbreiding slecht, bij een score van 5 scoort de uitbreiding goed.  </w:t>
      </w:r>
    </w:p>
    <w:p w14:paraId="637D41A2" w14:textId="77777777" w:rsidR="00D94B8B" w:rsidRDefault="00D94B8B" w:rsidP="00D94B8B">
      <w:pPr>
        <w:pStyle w:val="Geenafstand"/>
      </w:pPr>
    </w:p>
    <w:p w14:paraId="637D41A3" w14:textId="27D1BDBE" w:rsidR="00D94B8B" w:rsidRDefault="00D94B8B" w:rsidP="008979CF">
      <w:pPr>
        <w:pStyle w:val="Geenafstand"/>
        <w:numPr>
          <w:ilvl w:val="0"/>
          <w:numId w:val="2"/>
        </w:numPr>
      </w:pPr>
      <w:r w:rsidRPr="00023A19">
        <w:rPr>
          <w:b/>
        </w:rPr>
        <w:t>Behoefte:</w:t>
      </w:r>
      <w:r>
        <w:t xml:space="preserve"> de behoefte wordt beoordeeld aan de hand van de resultaten uit het voorond</w:t>
      </w:r>
      <w:r w:rsidR="00A74CB5">
        <w:t>erzoek. De cijfers worden gekoppeld</w:t>
      </w:r>
      <w:r>
        <w:t xml:space="preserve"> aan de procentuele behoefte aan de assortimentsuitbreidingen. </w:t>
      </w:r>
    </w:p>
    <w:p w14:paraId="637D41A4" w14:textId="756C7FC5" w:rsidR="00D94B8B" w:rsidRDefault="00D94B8B" w:rsidP="008979CF">
      <w:pPr>
        <w:pStyle w:val="Geenafstand"/>
        <w:numPr>
          <w:ilvl w:val="0"/>
          <w:numId w:val="2"/>
        </w:numPr>
      </w:pPr>
      <w:r w:rsidRPr="00023A19">
        <w:rPr>
          <w:b/>
        </w:rPr>
        <w:t>Financieel:</w:t>
      </w:r>
      <w:r>
        <w:t xml:space="preserve"> de financiële haalbaarheid wordt beoordeeld aan de hand van startkosten en winst marge. De startkosten en winstmarges worden beoordeeld van laag tot hoog. Er wordt laag of hoog beoordeeld aan de hand van de andere uitbreidingen. Als startkosten van supplementen hoger zijn dan startkosten van </w:t>
      </w:r>
      <w:r w:rsidR="001F1C62">
        <w:t>fitness-attributen</w:t>
      </w:r>
      <w:r>
        <w:t xml:space="preserve"> en een zwembadpas worden de supplementen met ‘hoog’ beoordeeld.</w:t>
      </w:r>
    </w:p>
    <w:p w14:paraId="637D41A5" w14:textId="77777777" w:rsidR="00D94B8B" w:rsidRDefault="00D94B8B" w:rsidP="008979CF">
      <w:pPr>
        <w:pStyle w:val="Geenafstand"/>
        <w:numPr>
          <w:ilvl w:val="0"/>
          <w:numId w:val="2"/>
        </w:numPr>
      </w:pPr>
      <w:r w:rsidRPr="00023A19">
        <w:rPr>
          <w:b/>
        </w:rPr>
        <w:t xml:space="preserve">Organisatorisch: </w:t>
      </w:r>
      <w:r>
        <w:t>de organisatorische uitvoerbaarheid wordt beoordeeld aan de hand van de starturen voor het opzetten van de uitbreiding. Na de starturen wordt er ook gekeken naar de wekelijkse extra uren die de uitbreiding met zich meebrengt. De starturen worden opgeteld met één week van de weekuren en aan de hand hiervan worden de uitbreidingen beoordeeld.</w:t>
      </w:r>
    </w:p>
    <w:p w14:paraId="637D41A6" w14:textId="5C7EC7D4" w:rsidR="00D94B8B" w:rsidRDefault="00D94B8B" w:rsidP="008979CF">
      <w:pPr>
        <w:pStyle w:val="Geenafstand"/>
        <w:numPr>
          <w:ilvl w:val="0"/>
          <w:numId w:val="2"/>
        </w:numPr>
      </w:pPr>
      <w:r w:rsidRPr="00023A19">
        <w:rPr>
          <w:b/>
        </w:rPr>
        <w:t>Economisch:</w:t>
      </w:r>
      <w:r w:rsidR="00A74CB5">
        <w:t xml:space="preserve"> of iets economisch verantwoord</w:t>
      </w:r>
      <w:r w:rsidR="001F1C62">
        <w:t xml:space="preserve"> is wordt gemeten</w:t>
      </w:r>
      <w:r w:rsidR="00A74CB5">
        <w:t xml:space="preserve"> aan de hand van de </w:t>
      </w:r>
      <w:r>
        <w:t>winstmarge. Exercise heeft als doel exploitatie resultaat verhoging. Winstmarge is de manier om te testen of Exercise zijn doel kan bereiken met de desbetreffende uitbreiding.</w:t>
      </w:r>
    </w:p>
    <w:p w14:paraId="637D41A7" w14:textId="77777777" w:rsidR="00D94B8B" w:rsidRDefault="00D94B8B" w:rsidP="008979CF">
      <w:pPr>
        <w:pStyle w:val="Geenafstand"/>
        <w:numPr>
          <w:ilvl w:val="0"/>
          <w:numId w:val="2"/>
        </w:numPr>
      </w:pPr>
      <w:r w:rsidRPr="00023A19">
        <w:rPr>
          <w:b/>
        </w:rPr>
        <w:t>Technologisch:</w:t>
      </w:r>
      <w:r>
        <w:t xml:space="preserve"> de technische haalbaarheid wordt getest aan de hand van de mate van technologie die komt kijken bij de uitbreiding. Er wordt gekeken of de techniek die nodig is voor de uitbreiding haalbaar en gunstig is voor Exercise.</w:t>
      </w:r>
    </w:p>
    <w:p w14:paraId="637D41A8" w14:textId="77777777" w:rsidR="00D94B8B" w:rsidRDefault="00D94B8B" w:rsidP="008979CF">
      <w:pPr>
        <w:pStyle w:val="Geenafstand"/>
        <w:numPr>
          <w:ilvl w:val="0"/>
          <w:numId w:val="2"/>
        </w:numPr>
      </w:pPr>
      <w:r w:rsidRPr="00023A19">
        <w:rPr>
          <w:b/>
        </w:rPr>
        <w:t>Strategisch:</w:t>
      </w:r>
      <w:r>
        <w:t xml:space="preserve"> de strategische aanvaardbaarheid wordt getest aan de hand van de mate waarin de uitbreiding past binnen de doelen van Exercise.</w:t>
      </w:r>
    </w:p>
    <w:p w14:paraId="637D41A9" w14:textId="77777777" w:rsidR="00D94B8B" w:rsidRDefault="00D94B8B" w:rsidP="00D94B8B">
      <w:pPr>
        <w:pStyle w:val="Geenafstand"/>
      </w:pPr>
    </w:p>
    <w:p w14:paraId="637D41AA" w14:textId="43451F83" w:rsidR="00D94B8B" w:rsidRDefault="00D94B8B" w:rsidP="00D94B8B">
      <w:pPr>
        <w:pStyle w:val="Geenafstand"/>
      </w:pPr>
      <w:r>
        <w:t xml:space="preserve">De beoordelingscriteria staan weergegeven </w:t>
      </w:r>
      <w:r w:rsidRPr="009C094D">
        <w:t xml:space="preserve">in </w:t>
      </w:r>
      <w:r w:rsidR="009C094D" w:rsidRPr="009C094D">
        <w:t>tabel 37</w:t>
      </w:r>
      <w:r w:rsidRPr="009C094D">
        <w:t>. De toelichtingen op de gegeven beoordelingen staan weergegeven na de beoordelingscriteria.</w:t>
      </w:r>
    </w:p>
    <w:tbl>
      <w:tblPr>
        <w:tblpPr w:leftFromText="141" w:rightFromText="141" w:vertAnchor="text" w:horzAnchor="margin" w:tblpY="-142"/>
        <w:tblW w:w="5030" w:type="dxa"/>
        <w:tblCellMar>
          <w:left w:w="70" w:type="dxa"/>
          <w:right w:w="70" w:type="dxa"/>
        </w:tblCellMar>
        <w:tblLook w:val="04A0" w:firstRow="1" w:lastRow="0" w:firstColumn="1" w:lastColumn="0" w:noHBand="0" w:noVBand="1"/>
      </w:tblPr>
      <w:tblGrid>
        <w:gridCol w:w="1579"/>
        <w:gridCol w:w="2207"/>
        <w:gridCol w:w="1244"/>
      </w:tblGrid>
      <w:tr w:rsidR="00D94B8B" w:rsidRPr="004E18C1" w14:paraId="637D41AE" w14:textId="77777777" w:rsidTr="00CD0EFC">
        <w:trPr>
          <w:trHeight w:val="261"/>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D41AB" w14:textId="77777777" w:rsidR="00D94B8B" w:rsidRPr="004E18C1" w:rsidRDefault="00D94B8B" w:rsidP="00CD0EFC">
            <w:pPr>
              <w:spacing w:after="0" w:line="240" w:lineRule="auto"/>
              <w:rPr>
                <w:rFonts w:ascii="Calibri" w:eastAsia="Times New Roman" w:hAnsi="Calibri" w:cs="Times New Roman"/>
                <w:b/>
                <w:bCs/>
                <w:color w:val="000000"/>
                <w:lang w:eastAsia="nl-NL"/>
              </w:rPr>
            </w:pPr>
            <w:r w:rsidRPr="004E18C1">
              <w:rPr>
                <w:rFonts w:ascii="Calibri" w:eastAsia="Times New Roman" w:hAnsi="Calibri" w:cs="Times New Roman"/>
                <w:b/>
                <w:bCs/>
                <w:color w:val="000000"/>
                <w:lang w:eastAsia="nl-NL"/>
              </w:rPr>
              <w:lastRenderedPageBreak/>
              <w:t>Behoefte</w:t>
            </w:r>
          </w:p>
        </w:tc>
        <w:tc>
          <w:tcPr>
            <w:tcW w:w="2207" w:type="dxa"/>
            <w:tcBorders>
              <w:top w:val="single" w:sz="4" w:space="0" w:color="auto"/>
              <w:left w:val="nil"/>
              <w:bottom w:val="single" w:sz="4" w:space="0" w:color="auto"/>
              <w:right w:val="single" w:sz="4" w:space="0" w:color="auto"/>
            </w:tcBorders>
            <w:shd w:val="clear" w:color="auto" w:fill="auto"/>
            <w:noWrap/>
            <w:vAlign w:val="bottom"/>
            <w:hideMark/>
          </w:tcPr>
          <w:p w14:paraId="637D41AC"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 </w:t>
            </w:r>
          </w:p>
        </w:tc>
        <w:tc>
          <w:tcPr>
            <w:tcW w:w="1244" w:type="dxa"/>
            <w:tcBorders>
              <w:top w:val="nil"/>
              <w:left w:val="nil"/>
              <w:bottom w:val="nil"/>
              <w:right w:val="nil"/>
            </w:tcBorders>
            <w:shd w:val="clear" w:color="auto" w:fill="auto"/>
            <w:noWrap/>
            <w:vAlign w:val="bottom"/>
            <w:hideMark/>
          </w:tcPr>
          <w:p w14:paraId="637D41AD"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1B2"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AF" w14:textId="77777777" w:rsidR="00D94B8B" w:rsidRPr="004E18C1" w:rsidRDefault="00D94B8B" w:rsidP="00CD0EFC">
            <w:pPr>
              <w:spacing w:after="0" w:line="240" w:lineRule="auto"/>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Cijfer</w:t>
            </w:r>
          </w:p>
        </w:tc>
        <w:tc>
          <w:tcPr>
            <w:tcW w:w="2207" w:type="dxa"/>
            <w:tcBorders>
              <w:top w:val="nil"/>
              <w:left w:val="nil"/>
              <w:bottom w:val="single" w:sz="4" w:space="0" w:color="auto"/>
              <w:right w:val="single" w:sz="4" w:space="0" w:color="auto"/>
            </w:tcBorders>
            <w:shd w:val="clear" w:color="auto" w:fill="auto"/>
            <w:noWrap/>
            <w:vAlign w:val="bottom"/>
            <w:hideMark/>
          </w:tcPr>
          <w:p w14:paraId="637D41B0"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Procentuele behoefte</w:t>
            </w:r>
          </w:p>
        </w:tc>
        <w:tc>
          <w:tcPr>
            <w:tcW w:w="1244" w:type="dxa"/>
            <w:tcBorders>
              <w:top w:val="nil"/>
              <w:left w:val="nil"/>
              <w:bottom w:val="nil"/>
              <w:right w:val="nil"/>
            </w:tcBorders>
            <w:shd w:val="clear" w:color="auto" w:fill="auto"/>
            <w:noWrap/>
            <w:vAlign w:val="bottom"/>
            <w:hideMark/>
          </w:tcPr>
          <w:p w14:paraId="637D41B1"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1B6"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B3"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1</w:t>
            </w:r>
          </w:p>
        </w:tc>
        <w:tc>
          <w:tcPr>
            <w:tcW w:w="2207" w:type="dxa"/>
            <w:tcBorders>
              <w:top w:val="nil"/>
              <w:left w:val="nil"/>
              <w:bottom w:val="single" w:sz="4" w:space="0" w:color="auto"/>
              <w:right w:val="single" w:sz="4" w:space="0" w:color="auto"/>
            </w:tcBorders>
            <w:shd w:val="clear" w:color="auto" w:fill="auto"/>
            <w:noWrap/>
            <w:vAlign w:val="bottom"/>
            <w:hideMark/>
          </w:tcPr>
          <w:p w14:paraId="637D41B4"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&lt;5%</w:t>
            </w:r>
          </w:p>
        </w:tc>
        <w:tc>
          <w:tcPr>
            <w:tcW w:w="1244" w:type="dxa"/>
            <w:tcBorders>
              <w:top w:val="nil"/>
              <w:left w:val="nil"/>
              <w:bottom w:val="nil"/>
              <w:right w:val="nil"/>
            </w:tcBorders>
            <w:shd w:val="clear" w:color="auto" w:fill="auto"/>
            <w:noWrap/>
            <w:vAlign w:val="bottom"/>
            <w:hideMark/>
          </w:tcPr>
          <w:p w14:paraId="637D41B5"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1BA"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B7"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2</w:t>
            </w:r>
          </w:p>
        </w:tc>
        <w:tc>
          <w:tcPr>
            <w:tcW w:w="2207" w:type="dxa"/>
            <w:tcBorders>
              <w:top w:val="nil"/>
              <w:left w:val="nil"/>
              <w:bottom w:val="single" w:sz="4" w:space="0" w:color="auto"/>
              <w:right w:val="single" w:sz="4" w:space="0" w:color="auto"/>
            </w:tcBorders>
            <w:shd w:val="clear" w:color="auto" w:fill="auto"/>
            <w:noWrap/>
            <w:vAlign w:val="bottom"/>
            <w:hideMark/>
          </w:tcPr>
          <w:p w14:paraId="637D41B8"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5-15%</w:t>
            </w:r>
          </w:p>
        </w:tc>
        <w:tc>
          <w:tcPr>
            <w:tcW w:w="1244" w:type="dxa"/>
            <w:tcBorders>
              <w:top w:val="nil"/>
              <w:left w:val="nil"/>
              <w:bottom w:val="nil"/>
              <w:right w:val="nil"/>
            </w:tcBorders>
            <w:shd w:val="clear" w:color="auto" w:fill="auto"/>
            <w:noWrap/>
            <w:vAlign w:val="bottom"/>
            <w:hideMark/>
          </w:tcPr>
          <w:p w14:paraId="637D41B9"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1BE"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BB"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3</w:t>
            </w:r>
          </w:p>
        </w:tc>
        <w:tc>
          <w:tcPr>
            <w:tcW w:w="2207" w:type="dxa"/>
            <w:tcBorders>
              <w:top w:val="nil"/>
              <w:left w:val="nil"/>
              <w:bottom w:val="single" w:sz="4" w:space="0" w:color="auto"/>
              <w:right w:val="single" w:sz="4" w:space="0" w:color="auto"/>
            </w:tcBorders>
            <w:shd w:val="clear" w:color="auto" w:fill="auto"/>
            <w:noWrap/>
            <w:vAlign w:val="bottom"/>
            <w:hideMark/>
          </w:tcPr>
          <w:p w14:paraId="637D41BC"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15-25%</w:t>
            </w:r>
          </w:p>
        </w:tc>
        <w:tc>
          <w:tcPr>
            <w:tcW w:w="1244" w:type="dxa"/>
            <w:tcBorders>
              <w:top w:val="nil"/>
              <w:left w:val="nil"/>
              <w:bottom w:val="nil"/>
              <w:right w:val="nil"/>
            </w:tcBorders>
            <w:shd w:val="clear" w:color="auto" w:fill="auto"/>
            <w:noWrap/>
            <w:vAlign w:val="bottom"/>
            <w:hideMark/>
          </w:tcPr>
          <w:p w14:paraId="637D41BD"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1C2"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BF"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4</w:t>
            </w:r>
          </w:p>
        </w:tc>
        <w:tc>
          <w:tcPr>
            <w:tcW w:w="2207" w:type="dxa"/>
            <w:tcBorders>
              <w:top w:val="nil"/>
              <w:left w:val="nil"/>
              <w:bottom w:val="single" w:sz="4" w:space="0" w:color="auto"/>
              <w:right w:val="single" w:sz="4" w:space="0" w:color="auto"/>
            </w:tcBorders>
            <w:shd w:val="clear" w:color="auto" w:fill="auto"/>
            <w:noWrap/>
            <w:vAlign w:val="bottom"/>
            <w:hideMark/>
          </w:tcPr>
          <w:p w14:paraId="637D41C0"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25-35%</w:t>
            </w:r>
          </w:p>
        </w:tc>
        <w:tc>
          <w:tcPr>
            <w:tcW w:w="1244" w:type="dxa"/>
            <w:tcBorders>
              <w:top w:val="nil"/>
              <w:left w:val="nil"/>
              <w:bottom w:val="nil"/>
              <w:right w:val="nil"/>
            </w:tcBorders>
            <w:shd w:val="clear" w:color="auto" w:fill="auto"/>
            <w:noWrap/>
            <w:vAlign w:val="bottom"/>
            <w:hideMark/>
          </w:tcPr>
          <w:p w14:paraId="637D41C1"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1C6"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C3"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5</w:t>
            </w:r>
          </w:p>
        </w:tc>
        <w:tc>
          <w:tcPr>
            <w:tcW w:w="2207" w:type="dxa"/>
            <w:tcBorders>
              <w:top w:val="nil"/>
              <w:left w:val="nil"/>
              <w:bottom w:val="single" w:sz="4" w:space="0" w:color="auto"/>
              <w:right w:val="single" w:sz="4" w:space="0" w:color="auto"/>
            </w:tcBorders>
            <w:shd w:val="clear" w:color="auto" w:fill="auto"/>
            <w:noWrap/>
            <w:vAlign w:val="bottom"/>
            <w:hideMark/>
          </w:tcPr>
          <w:p w14:paraId="637D41C4"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&gt;35%</w:t>
            </w:r>
          </w:p>
        </w:tc>
        <w:tc>
          <w:tcPr>
            <w:tcW w:w="1244" w:type="dxa"/>
            <w:tcBorders>
              <w:top w:val="nil"/>
              <w:left w:val="nil"/>
              <w:bottom w:val="nil"/>
              <w:right w:val="nil"/>
            </w:tcBorders>
            <w:shd w:val="clear" w:color="auto" w:fill="auto"/>
            <w:noWrap/>
            <w:vAlign w:val="bottom"/>
            <w:hideMark/>
          </w:tcPr>
          <w:p w14:paraId="637D41C5"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1CA" w14:textId="77777777" w:rsidTr="00CD0EFC">
        <w:trPr>
          <w:trHeight w:val="261"/>
        </w:trPr>
        <w:tc>
          <w:tcPr>
            <w:tcW w:w="1579" w:type="dxa"/>
            <w:tcBorders>
              <w:top w:val="nil"/>
              <w:left w:val="nil"/>
              <w:bottom w:val="nil"/>
              <w:right w:val="nil"/>
            </w:tcBorders>
            <w:shd w:val="clear" w:color="auto" w:fill="auto"/>
            <w:noWrap/>
            <w:vAlign w:val="bottom"/>
            <w:hideMark/>
          </w:tcPr>
          <w:p w14:paraId="637D41C7" w14:textId="77777777" w:rsidR="00D94B8B" w:rsidRPr="004E18C1" w:rsidRDefault="00D94B8B" w:rsidP="00CD0EFC">
            <w:pPr>
              <w:spacing w:after="0" w:line="240" w:lineRule="auto"/>
              <w:rPr>
                <w:rFonts w:ascii="Calibri" w:eastAsia="Times New Roman" w:hAnsi="Calibri" w:cs="Times New Roman"/>
                <w:color w:val="000000"/>
                <w:lang w:eastAsia="nl-NL"/>
              </w:rPr>
            </w:pPr>
          </w:p>
        </w:tc>
        <w:tc>
          <w:tcPr>
            <w:tcW w:w="2207" w:type="dxa"/>
            <w:tcBorders>
              <w:top w:val="nil"/>
              <w:left w:val="nil"/>
              <w:bottom w:val="nil"/>
              <w:right w:val="nil"/>
            </w:tcBorders>
            <w:shd w:val="clear" w:color="auto" w:fill="auto"/>
            <w:noWrap/>
            <w:vAlign w:val="bottom"/>
            <w:hideMark/>
          </w:tcPr>
          <w:p w14:paraId="637D41C8"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c>
          <w:tcPr>
            <w:tcW w:w="1244" w:type="dxa"/>
            <w:tcBorders>
              <w:top w:val="nil"/>
              <w:left w:val="nil"/>
              <w:bottom w:val="nil"/>
              <w:right w:val="nil"/>
            </w:tcBorders>
            <w:shd w:val="clear" w:color="auto" w:fill="auto"/>
            <w:noWrap/>
            <w:vAlign w:val="bottom"/>
            <w:hideMark/>
          </w:tcPr>
          <w:p w14:paraId="637D41C9"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1CE" w14:textId="77777777" w:rsidTr="00CD0EFC">
        <w:trPr>
          <w:trHeight w:val="261"/>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D41CB" w14:textId="77777777" w:rsidR="00D94B8B" w:rsidRPr="004E18C1" w:rsidRDefault="00D94B8B" w:rsidP="00CD0EFC">
            <w:pPr>
              <w:spacing w:after="0" w:line="240" w:lineRule="auto"/>
              <w:rPr>
                <w:rFonts w:ascii="Calibri" w:eastAsia="Times New Roman" w:hAnsi="Calibri" w:cs="Times New Roman"/>
                <w:b/>
                <w:bCs/>
                <w:color w:val="000000"/>
                <w:lang w:eastAsia="nl-NL"/>
              </w:rPr>
            </w:pPr>
            <w:r w:rsidRPr="004E18C1">
              <w:rPr>
                <w:rFonts w:ascii="Calibri" w:eastAsia="Times New Roman" w:hAnsi="Calibri" w:cs="Times New Roman"/>
                <w:b/>
                <w:bCs/>
                <w:color w:val="000000"/>
                <w:lang w:eastAsia="nl-NL"/>
              </w:rPr>
              <w:t>Financieel</w:t>
            </w:r>
          </w:p>
        </w:tc>
        <w:tc>
          <w:tcPr>
            <w:tcW w:w="2207" w:type="dxa"/>
            <w:tcBorders>
              <w:top w:val="single" w:sz="4" w:space="0" w:color="auto"/>
              <w:left w:val="nil"/>
              <w:bottom w:val="single" w:sz="4" w:space="0" w:color="auto"/>
              <w:right w:val="single" w:sz="4" w:space="0" w:color="auto"/>
            </w:tcBorders>
            <w:shd w:val="clear" w:color="auto" w:fill="auto"/>
            <w:noWrap/>
            <w:vAlign w:val="bottom"/>
            <w:hideMark/>
          </w:tcPr>
          <w:p w14:paraId="637D41CC"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 </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14:paraId="637D41CD"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 </w:t>
            </w:r>
          </w:p>
        </w:tc>
      </w:tr>
      <w:tr w:rsidR="00D94B8B" w:rsidRPr="004E18C1" w14:paraId="637D41D2"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CF" w14:textId="77777777" w:rsidR="00D94B8B" w:rsidRPr="004E18C1" w:rsidRDefault="00D94B8B" w:rsidP="00CD0EFC">
            <w:pPr>
              <w:spacing w:after="0" w:line="240" w:lineRule="auto"/>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Cijfer</w:t>
            </w:r>
          </w:p>
        </w:tc>
        <w:tc>
          <w:tcPr>
            <w:tcW w:w="2207" w:type="dxa"/>
            <w:tcBorders>
              <w:top w:val="nil"/>
              <w:left w:val="nil"/>
              <w:bottom w:val="single" w:sz="4" w:space="0" w:color="auto"/>
              <w:right w:val="single" w:sz="4" w:space="0" w:color="auto"/>
            </w:tcBorders>
            <w:shd w:val="clear" w:color="auto" w:fill="auto"/>
            <w:noWrap/>
            <w:vAlign w:val="bottom"/>
            <w:hideMark/>
          </w:tcPr>
          <w:p w14:paraId="637D41D0"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Startkosten</w:t>
            </w:r>
          </w:p>
        </w:tc>
        <w:tc>
          <w:tcPr>
            <w:tcW w:w="1244" w:type="dxa"/>
            <w:tcBorders>
              <w:top w:val="nil"/>
              <w:left w:val="nil"/>
              <w:bottom w:val="single" w:sz="4" w:space="0" w:color="auto"/>
              <w:right w:val="single" w:sz="4" w:space="0" w:color="auto"/>
            </w:tcBorders>
            <w:shd w:val="clear" w:color="auto" w:fill="auto"/>
            <w:noWrap/>
            <w:vAlign w:val="bottom"/>
            <w:hideMark/>
          </w:tcPr>
          <w:p w14:paraId="637D41D1"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Winstmarge</w:t>
            </w:r>
          </w:p>
        </w:tc>
      </w:tr>
      <w:tr w:rsidR="00D94B8B" w:rsidRPr="004E18C1" w14:paraId="637D41D6"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D3"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1</w:t>
            </w:r>
          </w:p>
        </w:tc>
        <w:tc>
          <w:tcPr>
            <w:tcW w:w="2207" w:type="dxa"/>
            <w:tcBorders>
              <w:top w:val="nil"/>
              <w:left w:val="nil"/>
              <w:bottom w:val="single" w:sz="4" w:space="0" w:color="auto"/>
              <w:right w:val="single" w:sz="4" w:space="0" w:color="auto"/>
            </w:tcBorders>
            <w:shd w:val="clear" w:color="auto" w:fill="auto"/>
            <w:noWrap/>
            <w:vAlign w:val="bottom"/>
            <w:hideMark/>
          </w:tcPr>
          <w:p w14:paraId="637D41D4"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Zeer hoog</w:t>
            </w:r>
          </w:p>
        </w:tc>
        <w:tc>
          <w:tcPr>
            <w:tcW w:w="1244" w:type="dxa"/>
            <w:tcBorders>
              <w:top w:val="nil"/>
              <w:left w:val="nil"/>
              <w:bottom w:val="single" w:sz="4" w:space="0" w:color="auto"/>
              <w:right w:val="single" w:sz="4" w:space="0" w:color="auto"/>
            </w:tcBorders>
            <w:shd w:val="clear" w:color="auto" w:fill="auto"/>
            <w:noWrap/>
            <w:vAlign w:val="bottom"/>
            <w:hideMark/>
          </w:tcPr>
          <w:p w14:paraId="637D41D5"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Zeer laag</w:t>
            </w:r>
          </w:p>
        </w:tc>
      </w:tr>
      <w:tr w:rsidR="00D94B8B" w:rsidRPr="004E18C1" w14:paraId="637D41DA"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D7"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2</w:t>
            </w:r>
          </w:p>
        </w:tc>
        <w:tc>
          <w:tcPr>
            <w:tcW w:w="2207" w:type="dxa"/>
            <w:tcBorders>
              <w:top w:val="nil"/>
              <w:left w:val="nil"/>
              <w:bottom w:val="single" w:sz="4" w:space="0" w:color="auto"/>
              <w:right w:val="single" w:sz="4" w:space="0" w:color="auto"/>
            </w:tcBorders>
            <w:shd w:val="clear" w:color="auto" w:fill="auto"/>
            <w:noWrap/>
            <w:vAlign w:val="bottom"/>
            <w:hideMark/>
          </w:tcPr>
          <w:p w14:paraId="637D41D8"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Hoog</w:t>
            </w:r>
          </w:p>
        </w:tc>
        <w:tc>
          <w:tcPr>
            <w:tcW w:w="1244" w:type="dxa"/>
            <w:tcBorders>
              <w:top w:val="nil"/>
              <w:left w:val="nil"/>
              <w:bottom w:val="single" w:sz="4" w:space="0" w:color="auto"/>
              <w:right w:val="single" w:sz="4" w:space="0" w:color="auto"/>
            </w:tcBorders>
            <w:shd w:val="clear" w:color="auto" w:fill="auto"/>
            <w:noWrap/>
            <w:vAlign w:val="bottom"/>
            <w:hideMark/>
          </w:tcPr>
          <w:p w14:paraId="637D41D9"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Laag</w:t>
            </w:r>
          </w:p>
        </w:tc>
      </w:tr>
      <w:tr w:rsidR="00D94B8B" w:rsidRPr="004E18C1" w14:paraId="637D41DE"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DB"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3</w:t>
            </w:r>
          </w:p>
        </w:tc>
        <w:tc>
          <w:tcPr>
            <w:tcW w:w="2207" w:type="dxa"/>
            <w:tcBorders>
              <w:top w:val="nil"/>
              <w:left w:val="nil"/>
              <w:bottom w:val="single" w:sz="4" w:space="0" w:color="auto"/>
              <w:right w:val="single" w:sz="4" w:space="0" w:color="auto"/>
            </w:tcBorders>
            <w:shd w:val="clear" w:color="auto" w:fill="auto"/>
            <w:noWrap/>
            <w:vAlign w:val="bottom"/>
            <w:hideMark/>
          </w:tcPr>
          <w:p w14:paraId="637D41DC"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Gemiddeld</w:t>
            </w:r>
          </w:p>
        </w:tc>
        <w:tc>
          <w:tcPr>
            <w:tcW w:w="1244" w:type="dxa"/>
            <w:tcBorders>
              <w:top w:val="nil"/>
              <w:left w:val="nil"/>
              <w:bottom w:val="single" w:sz="4" w:space="0" w:color="auto"/>
              <w:right w:val="single" w:sz="4" w:space="0" w:color="auto"/>
            </w:tcBorders>
            <w:shd w:val="clear" w:color="auto" w:fill="auto"/>
            <w:noWrap/>
            <w:vAlign w:val="bottom"/>
            <w:hideMark/>
          </w:tcPr>
          <w:p w14:paraId="637D41DD"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Gemiddeld</w:t>
            </w:r>
          </w:p>
        </w:tc>
      </w:tr>
      <w:tr w:rsidR="00D94B8B" w:rsidRPr="004E18C1" w14:paraId="637D41E2"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DF"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4</w:t>
            </w:r>
          </w:p>
        </w:tc>
        <w:tc>
          <w:tcPr>
            <w:tcW w:w="2207" w:type="dxa"/>
            <w:tcBorders>
              <w:top w:val="nil"/>
              <w:left w:val="nil"/>
              <w:bottom w:val="single" w:sz="4" w:space="0" w:color="auto"/>
              <w:right w:val="single" w:sz="4" w:space="0" w:color="auto"/>
            </w:tcBorders>
            <w:shd w:val="clear" w:color="auto" w:fill="auto"/>
            <w:noWrap/>
            <w:vAlign w:val="bottom"/>
            <w:hideMark/>
          </w:tcPr>
          <w:p w14:paraId="637D41E0"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Laag</w:t>
            </w:r>
          </w:p>
        </w:tc>
        <w:tc>
          <w:tcPr>
            <w:tcW w:w="1244" w:type="dxa"/>
            <w:tcBorders>
              <w:top w:val="nil"/>
              <w:left w:val="nil"/>
              <w:bottom w:val="single" w:sz="4" w:space="0" w:color="auto"/>
              <w:right w:val="single" w:sz="4" w:space="0" w:color="auto"/>
            </w:tcBorders>
            <w:shd w:val="clear" w:color="auto" w:fill="auto"/>
            <w:noWrap/>
            <w:vAlign w:val="bottom"/>
            <w:hideMark/>
          </w:tcPr>
          <w:p w14:paraId="637D41E1"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Hoog</w:t>
            </w:r>
          </w:p>
        </w:tc>
      </w:tr>
      <w:tr w:rsidR="00D94B8B" w:rsidRPr="004E18C1" w14:paraId="637D41E6"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E3"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5</w:t>
            </w:r>
          </w:p>
        </w:tc>
        <w:tc>
          <w:tcPr>
            <w:tcW w:w="2207" w:type="dxa"/>
            <w:tcBorders>
              <w:top w:val="nil"/>
              <w:left w:val="nil"/>
              <w:bottom w:val="single" w:sz="4" w:space="0" w:color="auto"/>
              <w:right w:val="single" w:sz="4" w:space="0" w:color="auto"/>
            </w:tcBorders>
            <w:shd w:val="clear" w:color="auto" w:fill="auto"/>
            <w:noWrap/>
            <w:vAlign w:val="bottom"/>
            <w:hideMark/>
          </w:tcPr>
          <w:p w14:paraId="637D41E4"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Zeer laag</w:t>
            </w:r>
          </w:p>
        </w:tc>
        <w:tc>
          <w:tcPr>
            <w:tcW w:w="1244" w:type="dxa"/>
            <w:tcBorders>
              <w:top w:val="nil"/>
              <w:left w:val="nil"/>
              <w:bottom w:val="single" w:sz="4" w:space="0" w:color="auto"/>
              <w:right w:val="single" w:sz="4" w:space="0" w:color="auto"/>
            </w:tcBorders>
            <w:shd w:val="clear" w:color="auto" w:fill="auto"/>
            <w:noWrap/>
            <w:vAlign w:val="bottom"/>
            <w:hideMark/>
          </w:tcPr>
          <w:p w14:paraId="637D41E5"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Zeer hoog</w:t>
            </w:r>
          </w:p>
        </w:tc>
      </w:tr>
      <w:tr w:rsidR="00D94B8B" w:rsidRPr="004E18C1" w14:paraId="637D41EA" w14:textId="77777777" w:rsidTr="00CD0EFC">
        <w:trPr>
          <w:trHeight w:val="261"/>
        </w:trPr>
        <w:tc>
          <w:tcPr>
            <w:tcW w:w="1579" w:type="dxa"/>
            <w:tcBorders>
              <w:top w:val="nil"/>
              <w:left w:val="nil"/>
              <w:bottom w:val="nil"/>
              <w:right w:val="nil"/>
            </w:tcBorders>
            <w:shd w:val="clear" w:color="auto" w:fill="auto"/>
            <w:noWrap/>
            <w:vAlign w:val="bottom"/>
            <w:hideMark/>
          </w:tcPr>
          <w:p w14:paraId="637D41E7" w14:textId="77777777" w:rsidR="00D94B8B" w:rsidRPr="004E18C1" w:rsidRDefault="00D94B8B" w:rsidP="00CD0EFC">
            <w:pPr>
              <w:spacing w:after="0" w:line="240" w:lineRule="auto"/>
              <w:rPr>
                <w:rFonts w:ascii="Calibri" w:eastAsia="Times New Roman" w:hAnsi="Calibri" w:cs="Times New Roman"/>
                <w:color w:val="000000"/>
                <w:lang w:eastAsia="nl-NL"/>
              </w:rPr>
            </w:pPr>
          </w:p>
        </w:tc>
        <w:tc>
          <w:tcPr>
            <w:tcW w:w="2207" w:type="dxa"/>
            <w:tcBorders>
              <w:top w:val="nil"/>
              <w:left w:val="nil"/>
              <w:bottom w:val="nil"/>
              <w:right w:val="nil"/>
            </w:tcBorders>
            <w:shd w:val="clear" w:color="auto" w:fill="auto"/>
            <w:noWrap/>
            <w:vAlign w:val="bottom"/>
            <w:hideMark/>
          </w:tcPr>
          <w:p w14:paraId="637D41E8"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c>
          <w:tcPr>
            <w:tcW w:w="1244" w:type="dxa"/>
            <w:tcBorders>
              <w:top w:val="nil"/>
              <w:left w:val="nil"/>
              <w:bottom w:val="nil"/>
              <w:right w:val="nil"/>
            </w:tcBorders>
            <w:shd w:val="clear" w:color="auto" w:fill="auto"/>
            <w:noWrap/>
            <w:vAlign w:val="bottom"/>
            <w:hideMark/>
          </w:tcPr>
          <w:p w14:paraId="637D41E9"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1EE" w14:textId="77777777" w:rsidTr="00CD0EFC">
        <w:trPr>
          <w:trHeight w:val="261"/>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D41EB" w14:textId="77777777" w:rsidR="00D94B8B" w:rsidRPr="004E18C1" w:rsidRDefault="00D94B8B" w:rsidP="00CD0EFC">
            <w:pPr>
              <w:spacing w:after="0" w:line="240" w:lineRule="auto"/>
              <w:rPr>
                <w:rFonts w:ascii="Calibri" w:eastAsia="Times New Roman" w:hAnsi="Calibri" w:cs="Times New Roman"/>
                <w:b/>
                <w:bCs/>
                <w:color w:val="000000"/>
                <w:lang w:eastAsia="nl-NL"/>
              </w:rPr>
            </w:pPr>
            <w:r w:rsidRPr="004E18C1">
              <w:rPr>
                <w:rFonts w:ascii="Calibri" w:eastAsia="Times New Roman" w:hAnsi="Calibri" w:cs="Times New Roman"/>
                <w:b/>
                <w:bCs/>
                <w:color w:val="000000"/>
                <w:lang w:eastAsia="nl-NL"/>
              </w:rPr>
              <w:t>Organisatorisch</w:t>
            </w:r>
          </w:p>
        </w:tc>
        <w:tc>
          <w:tcPr>
            <w:tcW w:w="2207" w:type="dxa"/>
            <w:tcBorders>
              <w:top w:val="single" w:sz="4" w:space="0" w:color="auto"/>
              <w:left w:val="nil"/>
              <w:bottom w:val="single" w:sz="4" w:space="0" w:color="auto"/>
              <w:right w:val="single" w:sz="4" w:space="0" w:color="auto"/>
            </w:tcBorders>
            <w:shd w:val="clear" w:color="auto" w:fill="auto"/>
            <w:noWrap/>
            <w:vAlign w:val="bottom"/>
            <w:hideMark/>
          </w:tcPr>
          <w:p w14:paraId="637D41EC"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 </w:t>
            </w:r>
          </w:p>
        </w:tc>
        <w:tc>
          <w:tcPr>
            <w:tcW w:w="1244" w:type="dxa"/>
            <w:tcBorders>
              <w:top w:val="nil"/>
              <w:left w:val="nil"/>
              <w:bottom w:val="nil"/>
              <w:right w:val="nil"/>
            </w:tcBorders>
            <w:shd w:val="clear" w:color="auto" w:fill="auto"/>
            <w:noWrap/>
            <w:vAlign w:val="bottom"/>
            <w:hideMark/>
          </w:tcPr>
          <w:p w14:paraId="637D41ED"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1F2"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EF" w14:textId="77777777" w:rsidR="00D94B8B" w:rsidRPr="004E18C1" w:rsidRDefault="00D94B8B" w:rsidP="00CD0EFC">
            <w:pPr>
              <w:spacing w:after="0" w:line="240" w:lineRule="auto"/>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Cijfer</w:t>
            </w:r>
          </w:p>
        </w:tc>
        <w:tc>
          <w:tcPr>
            <w:tcW w:w="2207" w:type="dxa"/>
            <w:tcBorders>
              <w:top w:val="nil"/>
              <w:left w:val="nil"/>
              <w:bottom w:val="single" w:sz="4" w:space="0" w:color="auto"/>
              <w:right w:val="single" w:sz="4" w:space="0" w:color="auto"/>
            </w:tcBorders>
            <w:shd w:val="clear" w:color="auto" w:fill="auto"/>
            <w:noWrap/>
            <w:vAlign w:val="bottom"/>
            <w:hideMark/>
          </w:tcPr>
          <w:p w14:paraId="637D41F0"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Totaal aantal uren</w:t>
            </w:r>
          </w:p>
        </w:tc>
        <w:tc>
          <w:tcPr>
            <w:tcW w:w="1244" w:type="dxa"/>
            <w:tcBorders>
              <w:top w:val="nil"/>
              <w:left w:val="nil"/>
              <w:bottom w:val="nil"/>
              <w:right w:val="nil"/>
            </w:tcBorders>
            <w:shd w:val="clear" w:color="auto" w:fill="auto"/>
            <w:noWrap/>
            <w:vAlign w:val="bottom"/>
            <w:hideMark/>
          </w:tcPr>
          <w:p w14:paraId="637D41F1"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1F6"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F3"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1</w:t>
            </w:r>
          </w:p>
        </w:tc>
        <w:tc>
          <w:tcPr>
            <w:tcW w:w="2207" w:type="dxa"/>
            <w:tcBorders>
              <w:top w:val="nil"/>
              <w:left w:val="nil"/>
              <w:bottom w:val="single" w:sz="4" w:space="0" w:color="auto"/>
              <w:right w:val="single" w:sz="4" w:space="0" w:color="auto"/>
            </w:tcBorders>
            <w:shd w:val="clear" w:color="auto" w:fill="auto"/>
            <w:noWrap/>
            <w:vAlign w:val="bottom"/>
            <w:hideMark/>
          </w:tcPr>
          <w:p w14:paraId="637D41F4"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&gt;40 uur</w:t>
            </w:r>
          </w:p>
        </w:tc>
        <w:tc>
          <w:tcPr>
            <w:tcW w:w="1244" w:type="dxa"/>
            <w:tcBorders>
              <w:top w:val="nil"/>
              <w:left w:val="nil"/>
              <w:bottom w:val="nil"/>
              <w:right w:val="nil"/>
            </w:tcBorders>
            <w:shd w:val="clear" w:color="auto" w:fill="auto"/>
            <w:noWrap/>
            <w:vAlign w:val="bottom"/>
            <w:hideMark/>
          </w:tcPr>
          <w:p w14:paraId="637D41F5"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1FA"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F7"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2</w:t>
            </w:r>
          </w:p>
        </w:tc>
        <w:tc>
          <w:tcPr>
            <w:tcW w:w="2207" w:type="dxa"/>
            <w:tcBorders>
              <w:top w:val="nil"/>
              <w:left w:val="nil"/>
              <w:bottom w:val="single" w:sz="4" w:space="0" w:color="auto"/>
              <w:right w:val="single" w:sz="4" w:space="0" w:color="auto"/>
            </w:tcBorders>
            <w:shd w:val="clear" w:color="auto" w:fill="auto"/>
            <w:noWrap/>
            <w:vAlign w:val="bottom"/>
            <w:hideMark/>
          </w:tcPr>
          <w:p w14:paraId="637D41F8"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30-40</w:t>
            </w:r>
            <w:r w:rsidRPr="004E18C1">
              <w:rPr>
                <w:rFonts w:ascii="Calibri" w:eastAsia="Times New Roman" w:hAnsi="Calibri" w:cs="Times New Roman"/>
                <w:color w:val="000000"/>
                <w:lang w:eastAsia="nl-NL"/>
              </w:rPr>
              <w:t xml:space="preserve"> uur</w:t>
            </w:r>
          </w:p>
        </w:tc>
        <w:tc>
          <w:tcPr>
            <w:tcW w:w="1244" w:type="dxa"/>
            <w:tcBorders>
              <w:top w:val="nil"/>
              <w:left w:val="nil"/>
              <w:bottom w:val="nil"/>
              <w:right w:val="nil"/>
            </w:tcBorders>
            <w:shd w:val="clear" w:color="auto" w:fill="auto"/>
            <w:noWrap/>
            <w:vAlign w:val="bottom"/>
            <w:hideMark/>
          </w:tcPr>
          <w:p w14:paraId="637D41F9"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1FE"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FB"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3</w:t>
            </w:r>
          </w:p>
        </w:tc>
        <w:tc>
          <w:tcPr>
            <w:tcW w:w="2207" w:type="dxa"/>
            <w:tcBorders>
              <w:top w:val="nil"/>
              <w:left w:val="nil"/>
              <w:bottom w:val="single" w:sz="4" w:space="0" w:color="auto"/>
              <w:right w:val="single" w:sz="4" w:space="0" w:color="auto"/>
            </w:tcBorders>
            <w:shd w:val="clear" w:color="auto" w:fill="auto"/>
            <w:noWrap/>
            <w:vAlign w:val="bottom"/>
            <w:hideMark/>
          </w:tcPr>
          <w:p w14:paraId="637D41FC"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20-30</w:t>
            </w:r>
            <w:r w:rsidRPr="004E18C1">
              <w:rPr>
                <w:rFonts w:ascii="Calibri" w:eastAsia="Times New Roman" w:hAnsi="Calibri" w:cs="Times New Roman"/>
                <w:color w:val="000000"/>
                <w:lang w:eastAsia="nl-NL"/>
              </w:rPr>
              <w:t xml:space="preserve"> uur</w:t>
            </w:r>
          </w:p>
        </w:tc>
        <w:tc>
          <w:tcPr>
            <w:tcW w:w="1244" w:type="dxa"/>
            <w:tcBorders>
              <w:top w:val="nil"/>
              <w:left w:val="nil"/>
              <w:bottom w:val="nil"/>
              <w:right w:val="nil"/>
            </w:tcBorders>
            <w:shd w:val="clear" w:color="auto" w:fill="auto"/>
            <w:noWrap/>
            <w:vAlign w:val="bottom"/>
            <w:hideMark/>
          </w:tcPr>
          <w:p w14:paraId="637D41FD"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02"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1FF"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4</w:t>
            </w:r>
          </w:p>
        </w:tc>
        <w:tc>
          <w:tcPr>
            <w:tcW w:w="2207" w:type="dxa"/>
            <w:tcBorders>
              <w:top w:val="nil"/>
              <w:left w:val="nil"/>
              <w:bottom w:val="single" w:sz="4" w:space="0" w:color="auto"/>
              <w:right w:val="single" w:sz="4" w:space="0" w:color="auto"/>
            </w:tcBorders>
            <w:shd w:val="clear" w:color="auto" w:fill="auto"/>
            <w:noWrap/>
            <w:vAlign w:val="bottom"/>
            <w:hideMark/>
          </w:tcPr>
          <w:p w14:paraId="637D4200"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10-20</w:t>
            </w:r>
            <w:r w:rsidRPr="004E18C1">
              <w:rPr>
                <w:rFonts w:ascii="Calibri" w:eastAsia="Times New Roman" w:hAnsi="Calibri" w:cs="Times New Roman"/>
                <w:color w:val="000000"/>
                <w:lang w:eastAsia="nl-NL"/>
              </w:rPr>
              <w:t xml:space="preserve"> uur</w:t>
            </w:r>
          </w:p>
        </w:tc>
        <w:tc>
          <w:tcPr>
            <w:tcW w:w="1244" w:type="dxa"/>
            <w:tcBorders>
              <w:top w:val="nil"/>
              <w:left w:val="nil"/>
              <w:bottom w:val="nil"/>
              <w:right w:val="nil"/>
            </w:tcBorders>
            <w:shd w:val="clear" w:color="auto" w:fill="auto"/>
            <w:noWrap/>
            <w:vAlign w:val="bottom"/>
            <w:hideMark/>
          </w:tcPr>
          <w:p w14:paraId="637D4201"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06"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03"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5</w:t>
            </w:r>
          </w:p>
        </w:tc>
        <w:tc>
          <w:tcPr>
            <w:tcW w:w="2207" w:type="dxa"/>
            <w:tcBorders>
              <w:top w:val="nil"/>
              <w:left w:val="nil"/>
              <w:bottom w:val="single" w:sz="4" w:space="0" w:color="auto"/>
              <w:right w:val="single" w:sz="4" w:space="0" w:color="auto"/>
            </w:tcBorders>
            <w:shd w:val="clear" w:color="auto" w:fill="auto"/>
            <w:noWrap/>
            <w:vAlign w:val="bottom"/>
            <w:hideMark/>
          </w:tcPr>
          <w:p w14:paraId="637D4204"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&lt;10</w:t>
            </w:r>
            <w:r w:rsidRPr="004E18C1">
              <w:rPr>
                <w:rFonts w:ascii="Calibri" w:eastAsia="Times New Roman" w:hAnsi="Calibri" w:cs="Times New Roman"/>
                <w:color w:val="000000"/>
                <w:lang w:eastAsia="nl-NL"/>
              </w:rPr>
              <w:t xml:space="preserve"> uur</w:t>
            </w:r>
          </w:p>
        </w:tc>
        <w:tc>
          <w:tcPr>
            <w:tcW w:w="1244" w:type="dxa"/>
            <w:tcBorders>
              <w:top w:val="nil"/>
              <w:left w:val="nil"/>
              <w:bottom w:val="nil"/>
              <w:right w:val="nil"/>
            </w:tcBorders>
            <w:shd w:val="clear" w:color="auto" w:fill="auto"/>
            <w:noWrap/>
            <w:vAlign w:val="bottom"/>
            <w:hideMark/>
          </w:tcPr>
          <w:p w14:paraId="637D4205"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0A" w14:textId="77777777" w:rsidTr="00CD0EFC">
        <w:trPr>
          <w:trHeight w:val="261"/>
        </w:trPr>
        <w:tc>
          <w:tcPr>
            <w:tcW w:w="1579" w:type="dxa"/>
            <w:tcBorders>
              <w:top w:val="nil"/>
              <w:left w:val="nil"/>
              <w:bottom w:val="nil"/>
              <w:right w:val="nil"/>
            </w:tcBorders>
            <w:shd w:val="clear" w:color="auto" w:fill="auto"/>
            <w:noWrap/>
            <w:vAlign w:val="bottom"/>
            <w:hideMark/>
          </w:tcPr>
          <w:p w14:paraId="637D4207" w14:textId="77777777" w:rsidR="00D94B8B" w:rsidRPr="004E18C1" w:rsidRDefault="00D94B8B" w:rsidP="00CD0EFC">
            <w:pPr>
              <w:spacing w:after="0" w:line="240" w:lineRule="auto"/>
              <w:rPr>
                <w:rFonts w:ascii="Calibri" w:eastAsia="Times New Roman" w:hAnsi="Calibri" w:cs="Times New Roman"/>
                <w:color w:val="000000"/>
                <w:lang w:eastAsia="nl-NL"/>
              </w:rPr>
            </w:pPr>
          </w:p>
        </w:tc>
        <w:tc>
          <w:tcPr>
            <w:tcW w:w="2207" w:type="dxa"/>
            <w:tcBorders>
              <w:top w:val="nil"/>
              <w:left w:val="nil"/>
              <w:bottom w:val="nil"/>
              <w:right w:val="nil"/>
            </w:tcBorders>
            <w:shd w:val="clear" w:color="auto" w:fill="auto"/>
            <w:noWrap/>
            <w:vAlign w:val="bottom"/>
            <w:hideMark/>
          </w:tcPr>
          <w:p w14:paraId="637D4208"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c>
          <w:tcPr>
            <w:tcW w:w="1244" w:type="dxa"/>
            <w:tcBorders>
              <w:top w:val="nil"/>
              <w:left w:val="nil"/>
              <w:bottom w:val="nil"/>
              <w:right w:val="nil"/>
            </w:tcBorders>
            <w:shd w:val="clear" w:color="auto" w:fill="auto"/>
            <w:noWrap/>
            <w:vAlign w:val="bottom"/>
            <w:hideMark/>
          </w:tcPr>
          <w:p w14:paraId="637D4209"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0E" w14:textId="77777777" w:rsidTr="00CD0EFC">
        <w:trPr>
          <w:trHeight w:val="261"/>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D420B" w14:textId="77777777" w:rsidR="00D94B8B" w:rsidRPr="004E18C1" w:rsidRDefault="00D94B8B" w:rsidP="00CD0EFC">
            <w:pPr>
              <w:spacing w:after="0" w:line="240" w:lineRule="auto"/>
              <w:rPr>
                <w:rFonts w:ascii="Calibri" w:eastAsia="Times New Roman" w:hAnsi="Calibri" w:cs="Times New Roman"/>
                <w:b/>
                <w:bCs/>
                <w:color w:val="000000"/>
                <w:lang w:eastAsia="nl-NL"/>
              </w:rPr>
            </w:pPr>
            <w:r w:rsidRPr="004E18C1">
              <w:rPr>
                <w:rFonts w:ascii="Calibri" w:eastAsia="Times New Roman" w:hAnsi="Calibri" w:cs="Times New Roman"/>
                <w:b/>
                <w:bCs/>
                <w:color w:val="000000"/>
                <w:lang w:eastAsia="nl-NL"/>
              </w:rPr>
              <w:t>Economisch</w:t>
            </w:r>
          </w:p>
        </w:tc>
        <w:tc>
          <w:tcPr>
            <w:tcW w:w="2207" w:type="dxa"/>
            <w:tcBorders>
              <w:top w:val="single" w:sz="4" w:space="0" w:color="auto"/>
              <w:left w:val="nil"/>
              <w:bottom w:val="single" w:sz="4" w:space="0" w:color="auto"/>
              <w:right w:val="single" w:sz="4" w:space="0" w:color="auto"/>
            </w:tcBorders>
            <w:shd w:val="clear" w:color="auto" w:fill="auto"/>
            <w:noWrap/>
            <w:vAlign w:val="bottom"/>
            <w:hideMark/>
          </w:tcPr>
          <w:p w14:paraId="637D420C"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 </w:t>
            </w:r>
          </w:p>
        </w:tc>
        <w:tc>
          <w:tcPr>
            <w:tcW w:w="1244" w:type="dxa"/>
            <w:tcBorders>
              <w:top w:val="nil"/>
              <w:left w:val="nil"/>
              <w:bottom w:val="nil"/>
              <w:right w:val="nil"/>
            </w:tcBorders>
            <w:shd w:val="clear" w:color="auto" w:fill="auto"/>
            <w:noWrap/>
            <w:vAlign w:val="bottom"/>
            <w:hideMark/>
          </w:tcPr>
          <w:p w14:paraId="637D420D"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12"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0F" w14:textId="77777777" w:rsidR="00D94B8B" w:rsidRPr="004E18C1" w:rsidRDefault="00D94B8B" w:rsidP="00CD0EFC">
            <w:pPr>
              <w:spacing w:after="0" w:line="240" w:lineRule="auto"/>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Cijfer</w:t>
            </w:r>
          </w:p>
        </w:tc>
        <w:tc>
          <w:tcPr>
            <w:tcW w:w="2207" w:type="dxa"/>
            <w:tcBorders>
              <w:top w:val="nil"/>
              <w:left w:val="nil"/>
              <w:bottom w:val="single" w:sz="4" w:space="0" w:color="auto"/>
              <w:right w:val="single" w:sz="4" w:space="0" w:color="auto"/>
            </w:tcBorders>
            <w:shd w:val="clear" w:color="auto" w:fill="auto"/>
            <w:noWrap/>
            <w:vAlign w:val="bottom"/>
            <w:hideMark/>
          </w:tcPr>
          <w:p w14:paraId="637D4210"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Winstmarge</w:t>
            </w:r>
          </w:p>
        </w:tc>
        <w:tc>
          <w:tcPr>
            <w:tcW w:w="1244" w:type="dxa"/>
            <w:tcBorders>
              <w:top w:val="nil"/>
              <w:left w:val="nil"/>
              <w:bottom w:val="nil"/>
              <w:right w:val="nil"/>
            </w:tcBorders>
            <w:shd w:val="clear" w:color="auto" w:fill="auto"/>
            <w:noWrap/>
            <w:vAlign w:val="bottom"/>
            <w:hideMark/>
          </w:tcPr>
          <w:p w14:paraId="637D4211"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16"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13"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1</w:t>
            </w:r>
          </w:p>
        </w:tc>
        <w:tc>
          <w:tcPr>
            <w:tcW w:w="2207" w:type="dxa"/>
            <w:tcBorders>
              <w:top w:val="nil"/>
              <w:left w:val="nil"/>
              <w:bottom w:val="single" w:sz="4" w:space="0" w:color="auto"/>
              <w:right w:val="single" w:sz="4" w:space="0" w:color="auto"/>
            </w:tcBorders>
            <w:shd w:val="clear" w:color="auto" w:fill="auto"/>
            <w:noWrap/>
            <w:vAlign w:val="bottom"/>
            <w:hideMark/>
          </w:tcPr>
          <w:p w14:paraId="637D4214"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Zeer laag</w:t>
            </w:r>
          </w:p>
        </w:tc>
        <w:tc>
          <w:tcPr>
            <w:tcW w:w="1244" w:type="dxa"/>
            <w:tcBorders>
              <w:top w:val="nil"/>
              <w:left w:val="nil"/>
              <w:bottom w:val="nil"/>
              <w:right w:val="nil"/>
            </w:tcBorders>
            <w:shd w:val="clear" w:color="auto" w:fill="auto"/>
            <w:noWrap/>
            <w:vAlign w:val="bottom"/>
            <w:hideMark/>
          </w:tcPr>
          <w:p w14:paraId="637D4215"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1A"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17"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2</w:t>
            </w:r>
          </w:p>
        </w:tc>
        <w:tc>
          <w:tcPr>
            <w:tcW w:w="2207" w:type="dxa"/>
            <w:tcBorders>
              <w:top w:val="nil"/>
              <w:left w:val="nil"/>
              <w:bottom w:val="single" w:sz="4" w:space="0" w:color="auto"/>
              <w:right w:val="single" w:sz="4" w:space="0" w:color="auto"/>
            </w:tcBorders>
            <w:shd w:val="clear" w:color="auto" w:fill="auto"/>
            <w:noWrap/>
            <w:vAlign w:val="bottom"/>
            <w:hideMark/>
          </w:tcPr>
          <w:p w14:paraId="637D4218"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Laag</w:t>
            </w:r>
          </w:p>
        </w:tc>
        <w:tc>
          <w:tcPr>
            <w:tcW w:w="1244" w:type="dxa"/>
            <w:tcBorders>
              <w:top w:val="nil"/>
              <w:left w:val="nil"/>
              <w:bottom w:val="nil"/>
              <w:right w:val="nil"/>
            </w:tcBorders>
            <w:shd w:val="clear" w:color="auto" w:fill="auto"/>
            <w:noWrap/>
            <w:vAlign w:val="bottom"/>
            <w:hideMark/>
          </w:tcPr>
          <w:p w14:paraId="637D4219"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1E"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1B"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3</w:t>
            </w:r>
          </w:p>
        </w:tc>
        <w:tc>
          <w:tcPr>
            <w:tcW w:w="2207" w:type="dxa"/>
            <w:tcBorders>
              <w:top w:val="nil"/>
              <w:left w:val="nil"/>
              <w:bottom w:val="single" w:sz="4" w:space="0" w:color="auto"/>
              <w:right w:val="single" w:sz="4" w:space="0" w:color="auto"/>
            </w:tcBorders>
            <w:shd w:val="clear" w:color="auto" w:fill="auto"/>
            <w:noWrap/>
            <w:vAlign w:val="bottom"/>
            <w:hideMark/>
          </w:tcPr>
          <w:p w14:paraId="637D421C"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Gemiddeld</w:t>
            </w:r>
          </w:p>
        </w:tc>
        <w:tc>
          <w:tcPr>
            <w:tcW w:w="1244" w:type="dxa"/>
            <w:tcBorders>
              <w:top w:val="nil"/>
              <w:left w:val="nil"/>
              <w:bottom w:val="nil"/>
              <w:right w:val="nil"/>
            </w:tcBorders>
            <w:shd w:val="clear" w:color="auto" w:fill="auto"/>
            <w:noWrap/>
            <w:vAlign w:val="bottom"/>
            <w:hideMark/>
          </w:tcPr>
          <w:p w14:paraId="637D421D"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22"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1F"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4</w:t>
            </w:r>
          </w:p>
        </w:tc>
        <w:tc>
          <w:tcPr>
            <w:tcW w:w="2207" w:type="dxa"/>
            <w:tcBorders>
              <w:top w:val="nil"/>
              <w:left w:val="nil"/>
              <w:bottom w:val="single" w:sz="4" w:space="0" w:color="auto"/>
              <w:right w:val="single" w:sz="4" w:space="0" w:color="auto"/>
            </w:tcBorders>
            <w:shd w:val="clear" w:color="auto" w:fill="auto"/>
            <w:noWrap/>
            <w:vAlign w:val="bottom"/>
            <w:hideMark/>
          </w:tcPr>
          <w:p w14:paraId="637D4220"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Hoog</w:t>
            </w:r>
          </w:p>
        </w:tc>
        <w:tc>
          <w:tcPr>
            <w:tcW w:w="1244" w:type="dxa"/>
            <w:tcBorders>
              <w:top w:val="nil"/>
              <w:left w:val="nil"/>
              <w:bottom w:val="nil"/>
              <w:right w:val="nil"/>
            </w:tcBorders>
            <w:shd w:val="clear" w:color="auto" w:fill="auto"/>
            <w:noWrap/>
            <w:vAlign w:val="bottom"/>
            <w:hideMark/>
          </w:tcPr>
          <w:p w14:paraId="637D4221"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26"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23"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5</w:t>
            </w:r>
          </w:p>
        </w:tc>
        <w:tc>
          <w:tcPr>
            <w:tcW w:w="2207" w:type="dxa"/>
            <w:tcBorders>
              <w:top w:val="nil"/>
              <w:left w:val="nil"/>
              <w:bottom w:val="single" w:sz="4" w:space="0" w:color="auto"/>
              <w:right w:val="single" w:sz="4" w:space="0" w:color="auto"/>
            </w:tcBorders>
            <w:shd w:val="clear" w:color="auto" w:fill="auto"/>
            <w:noWrap/>
            <w:vAlign w:val="bottom"/>
            <w:hideMark/>
          </w:tcPr>
          <w:p w14:paraId="637D4224"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Zeer hoog</w:t>
            </w:r>
          </w:p>
        </w:tc>
        <w:tc>
          <w:tcPr>
            <w:tcW w:w="1244" w:type="dxa"/>
            <w:tcBorders>
              <w:top w:val="nil"/>
              <w:left w:val="nil"/>
              <w:bottom w:val="nil"/>
              <w:right w:val="nil"/>
            </w:tcBorders>
            <w:shd w:val="clear" w:color="auto" w:fill="auto"/>
            <w:noWrap/>
            <w:vAlign w:val="bottom"/>
            <w:hideMark/>
          </w:tcPr>
          <w:p w14:paraId="637D4225"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2A" w14:textId="77777777" w:rsidTr="00CD0EFC">
        <w:trPr>
          <w:trHeight w:val="261"/>
        </w:trPr>
        <w:tc>
          <w:tcPr>
            <w:tcW w:w="1579" w:type="dxa"/>
            <w:tcBorders>
              <w:top w:val="nil"/>
              <w:left w:val="nil"/>
              <w:bottom w:val="nil"/>
              <w:right w:val="nil"/>
            </w:tcBorders>
            <w:shd w:val="clear" w:color="auto" w:fill="auto"/>
            <w:noWrap/>
            <w:vAlign w:val="bottom"/>
            <w:hideMark/>
          </w:tcPr>
          <w:p w14:paraId="637D4227" w14:textId="77777777" w:rsidR="00D94B8B" w:rsidRPr="004E18C1" w:rsidRDefault="00D94B8B" w:rsidP="00CD0EFC">
            <w:pPr>
              <w:spacing w:after="0" w:line="240" w:lineRule="auto"/>
              <w:rPr>
                <w:rFonts w:ascii="Calibri" w:eastAsia="Times New Roman" w:hAnsi="Calibri" w:cs="Times New Roman"/>
                <w:color w:val="000000"/>
                <w:lang w:eastAsia="nl-NL"/>
              </w:rPr>
            </w:pPr>
          </w:p>
        </w:tc>
        <w:tc>
          <w:tcPr>
            <w:tcW w:w="2207" w:type="dxa"/>
            <w:tcBorders>
              <w:top w:val="nil"/>
              <w:left w:val="nil"/>
              <w:bottom w:val="nil"/>
              <w:right w:val="nil"/>
            </w:tcBorders>
            <w:shd w:val="clear" w:color="auto" w:fill="auto"/>
            <w:noWrap/>
            <w:vAlign w:val="bottom"/>
            <w:hideMark/>
          </w:tcPr>
          <w:p w14:paraId="637D4228"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c>
          <w:tcPr>
            <w:tcW w:w="1244" w:type="dxa"/>
            <w:tcBorders>
              <w:top w:val="nil"/>
              <w:left w:val="nil"/>
              <w:bottom w:val="nil"/>
              <w:right w:val="nil"/>
            </w:tcBorders>
            <w:shd w:val="clear" w:color="auto" w:fill="auto"/>
            <w:noWrap/>
            <w:vAlign w:val="bottom"/>
            <w:hideMark/>
          </w:tcPr>
          <w:p w14:paraId="637D4229"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2E" w14:textId="77777777" w:rsidTr="00CD0EFC">
        <w:trPr>
          <w:trHeight w:val="261"/>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D422B" w14:textId="77777777" w:rsidR="00D94B8B" w:rsidRPr="004E18C1" w:rsidRDefault="00D94B8B" w:rsidP="00CD0EFC">
            <w:pPr>
              <w:spacing w:after="0" w:line="240" w:lineRule="auto"/>
              <w:rPr>
                <w:rFonts w:ascii="Calibri" w:eastAsia="Times New Roman" w:hAnsi="Calibri" w:cs="Times New Roman"/>
                <w:b/>
                <w:bCs/>
                <w:color w:val="000000"/>
                <w:lang w:eastAsia="nl-NL"/>
              </w:rPr>
            </w:pPr>
            <w:r w:rsidRPr="004E18C1">
              <w:rPr>
                <w:rFonts w:ascii="Calibri" w:eastAsia="Times New Roman" w:hAnsi="Calibri" w:cs="Times New Roman"/>
                <w:b/>
                <w:bCs/>
                <w:color w:val="000000"/>
                <w:lang w:eastAsia="nl-NL"/>
              </w:rPr>
              <w:t>Technologisch</w:t>
            </w:r>
          </w:p>
        </w:tc>
        <w:tc>
          <w:tcPr>
            <w:tcW w:w="2207" w:type="dxa"/>
            <w:tcBorders>
              <w:top w:val="single" w:sz="4" w:space="0" w:color="auto"/>
              <w:left w:val="nil"/>
              <w:bottom w:val="single" w:sz="4" w:space="0" w:color="auto"/>
              <w:right w:val="single" w:sz="4" w:space="0" w:color="auto"/>
            </w:tcBorders>
            <w:shd w:val="clear" w:color="auto" w:fill="auto"/>
            <w:noWrap/>
            <w:vAlign w:val="bottom"/>
            <w:hideMark/>
          </w:tcPr>
          <w:p w14:paraId="637D422C"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 </w:t>
            </w:r>
          </w:p>
        </w:tc>
        <w:tc>
          <w:tcPr>
            <w:tcW w:w="1244" w:type="dxa"/>
            <w:tcBorders>
              <w:top w:val="nil"/>
              <w:left w:val="nil"/>
              <w:bottom w:val="nil"/>
              <w:right w:val="nil"/>
            </w:tcBorders>
            <w:shd w:val="clear" w:color="auto" w:fill="auto"/>
            <w:noWrap/>
            <w:vAlign w:val="bottom"/>
            <w:hideMark/>
          </w:tcPr>
          <w:p w14:paraId="637D422D"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32"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2F" w14:textId="77777777" w:rsidR="00D94B8B" w:rsidRPr="004E18C1" w:rsidRDefault="00D94B8B" w:rsidP="00CD0EFC">
            <w:pPr>
              <w:spacing w:after="0" w:line="240" w:lineRule="auto"/>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Cijfer</w:t>
            </w:r>
          </w:p>
        </w:tc>
        <w:tc>
          <w:tcPr>
            <w:tcW w:w="2207" w:type="dxa"/>
            <w:tcBorders>
              <w:top w:val="nil"/>
              <w:left w:val="nil"/>
              <w:bottom w:val="single" w:sz="4" w:space="0" w:color="auto"/>
              <w:right w:val="single" w:sz="4" w:space="0" w:color="auto"/>
            </w:tcBorders>
            <w:shd w:val="clear" w:color="auto" w:fill="auto"/>
            <w:noWrap/>
            <w:vAlign w:val="bottom"/>
            <w:hideMark/>
          </w:tcPr>
          <w:p w14:paraId="637D4230"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Mate van technologie</w:t>
            </w:r>
          </w:p>
        </w:tc>
        <w:tc>
          <w:tcPr>
            <w:tcW w:w="1244" w:type="dxa"/>
            <w:tcBorders>
              <w:top w:val="nil"/>
              <w:left w:val="nil"/>
              <w:bottom w:val="nil"/>
              <w:right w:val="nil"/>
            </w:tcBorders>
            <w:shd w:val="clear" w:color="auto" w:fill="auto"/>
            <w:noWrap/>
            <w:vAlign w:val="bottom"/>
            <w:hideMark/>
          </w:tcPr>
          <w:p w14:paraId="637D4231"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36"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33"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1</w:t>
            </w:r>
          </w:p>
        </w:tc>
        <w:tc>
          <w:tcPr>
            <w:tcW w:w="2207" w:type="dxa"/>
            <w:tcBorders>
              <w:top w:val="nil"/>
              <w:left w:val="nil"/>
              <w:bottom w:val="single" w:sz="4" w:space="0" w:color="auto"/>
              <w:right w:val="single" w:sz="4" w:space="0" w:color="auto"/>
            </w:tcBorders>
            <w:shd w:val="clear" w:color="auto" w:fill="auto"/>
            <w:noWrap/>
            <w:vAlign w:val="bottom"/>
            <w:hideMark/>
          </w:tcPr>
          <w:p w14:paraId="637D4234"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Zeer hoog</w:t>
            </w:r>
          </w:p>
        </w:tc>
        <w:tc>
          <w:tcPr>
            <w:tcW w:w="1244" w:type="dxa"/>
            <w:tcBorders>
              <w:top w:val="nil"/>
              <w:left w:val="nil"/>
              <w:bottom w:val="nil"/>
              <w:right w:val="nil"/>
            </w:tcBorders>
            <w:shd w:val="clear" w:color="auto" w:fill="auto"/>
            <w:noWrap/>
            <w:vAlign w:val="bottom"/>
            <w:hideMark/>
          </w:tcPr>
          <w:p w14:paraId="637D4235"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3A"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37"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2</w:t>
            </w:r>
          </w:p>
        </w:tc>
        <w:tc>
          <w:tcPr>
            <w:tcW w:w="2207" w:type="dxa"/>
            <w:tcBorders>
              <w:top w:val="nil"/>
              <w:left w:val="nil"/>
              <w:bottom w:val="single" w:sz="4" w:space="0" w:color="auto"/>
              <w:right w:val="single" w:sz="4" w:space="0" w:color="auto"/>
            </w:tcBorders>
            <w:shd w:val="clear" w:color="auto" w:fill="auto"/>
            <w:noWrap/>
            <w:vAlign w:val="bottom"/>
            <w:hideMark/>
          </w:tcPr>
          <w:p w14:paraId="637D4238"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Hoog</w:t>
            </w:r>
          </w:p>
        </w:tc>
        <w:tc>
          <w:tcPr>
            <w:tcW w:w="1244" w:type="dxa"/>
            <w:tcBorders>
              <w:top w:val="nil"/>
              <w:left w:val="nil"/>
              <w:bottom w:val="nil"/>
              <w:right w:val="nil"/>
            </w:tcBorders>
            <w:shd w:val="clear" w:color="auto" w:fill="auto"/>
            <w:noWrap/>
            <w:vAlign w:val="bottom"/>
            <w:hideMark/>
          </w:tcPr>
          <w:p w14:paraId="637D4239"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3E"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3B"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3</w:t>
            </w:r>
          </w:p>
        </w:tc>
        <w:tc>
          <w:tcPr>
            <w:tcW w:w="2207" w:type="dxa"/>
            <w:tcBorders>
              <w:top w:val="nil"/>
              <w:left w:val="nil"/>
              <w:bottom w:val="single" w:sz="4" w:space="0" w:color="auto"/>
              <w:right w:val="single" w:sz="4" w:space="0" w:color="auto"/>
            </w:tcBorders>
            <w:shd w:val="clear" w:color="auto" w:fill="auto"/>
            <w:noWrap/>
            <w:vAlign w:val="bottom"/>
            <w:hideMark/>
          </w:tcPr>
          <w:p w14:paraId="637D423C"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Gemiddeld</w:t>
            </w:r>
          </w:p>
        </w:tc>
        <w:tc>
          <w:tcPr>
            <w:tcW w:w="1244" w:type="dxa"/>
            <w:tcBorders>
              <w:top w:val="nil"/>
              <w:left w:val="nil"/>
              <w:bottom w:val="nil"/>
              <w:right w:val="nil"/>
            </w:tcBorders>
            <w:shd w:val="clear" w:color="auto" w:fill="auto"/>
            <w:noWrap/>
            <w:vAlign w:val="bottom"/>
            <w:hideMark/>
          </w:tcPr>
          <w:p w14:paraId="637D423D"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42"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3F"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4</w:t>
            </w:r>
          </w:p>
        </w:tc>
        <w:tc>
          <w:tcPr>
            <w:tcW w:w="2207" w:type="dxa"/>
            <w:tcBorders>
              <w:top w:val="nil"/>
              <w:left w:val="nil"/>
              <w:bottom w:val="single" w:sz="4" w:space="0" w:color="auto"/>
              <w:right w:val="single" w:sz="4" w:space="0" w:color="auto"/>
            </w:tcBorders>
            <w:shd w:val="clear" w:color="auto" w:fill="auto"/>
            <w:noWrap/>
            <w:vAlign w:val="bottom"/>
            <w:hideMark/>
          </w:tcPr>
          <w:p w14:paraId="637D4240"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Laag</w:t>
            </w:r>
          </w:p>
        </w:tc>
        <w:tc>
          <w:tcPr>
            <w:tcW w:w="1244" w:type="dxa"/>
            <w:tcBorders>
              <w:top w:val="nil"/>
              <w:left w:val="nil"/>
              <w:bottom w:val="nil"/>
              <w:right w:val="nil"/>
            </w:tcBorders>
            <w:shd w:val="clear" w:color="auto" w:fill="auto"/>
            <w:noWrap/>
            <w:vAlign w:val="bottom"/>
            <w:hideMark/>
          </w:tcPr>
          <w:p w14:paraId="637D4241"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46"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43"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5</w:t>
            </w:r>
          </w:p>
        </w:tc>
        <w:tc>
          <w:tcPr>
            <w:tcW w:w="2207" w:type="dxa"/>
            <w:tcBorders>
              <w:top w:val="nil"/>
              <w:left w:val="nil"/>
              <w:bottom w:val="single" w:sz="4" w:space="0" w:color="auto"/>
              <w:right w:val="single" w:sz="4" w:space="0" w:color="auto"/>
            </w:tcBorders>
            <w:shd w:val="clear" w:color="auto" w:fill="auto"/>
            <w:noWrap/>
            <w:vAlign w:val="bottom"/>
            <w:hideMark/>
          </w:tcPr>
          <w:p w14:paraId="637D4244"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Zeer laag</w:t>
            </w:r>
          </w:p>
        </w:tc>
        <w:tc>
          <w:tcPr>
            <w:tcW w:w="1244" w:type="dxa"/>
            <w:tcBorders>
              <w:top w:val="nil"/>
              <w:left w:val="nil"/>
              <w:bottom w:val="nil"/>
              <w:right w:val="nil"/>
            </w:tcBorders>
            <w:shd w:val="clear" w:color="auto" w:fill="auto"/>
            <w:noWrap/>
            <w:vAlign w:val="bottom"/>
            <w:hideMark/>
          </w:tcPr>
          <w:p w14:paraId="637D4245"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4A" w14:textId="77777777" w:rsidTr="00CD0EFC">
        <w:trPr>
          <w:trHeight w:val="261"/>
        </w:trPr>
        <w:tc>
          <w:tcPr>
            <w:tcW w:w="1579" w:type="dxa"/>
            <w:tcBorders>
              <w:top w:val="nil"/>
              <w:left w:val="nil"/>
              <w:bottom w:val="nil"/>
              <w:right w:val="nil"/>
            </w:tcBorders>
            <w:shd w:val="clear" w:color="auto" w:fill="auto"/>
            <w:noWrap/>
            <w:vAlign w:val="bottom"/>
            <w:hideMark/>
          </w:tcPr>
          <w:p w14:paraId="637D4247" w14:textId="77777777" w:rsidR="00D94B8B" w:rsidRPr="004E18C1" w:rsidRDefault="00D94B8B" w:rsidP="00CD0EFC">
            <w:pPr>
              <w:spacing w:after="0" w:line="240" w:lineRule="auto"/>
              <w:rPr>
                <w:rFonts w:ascii="Calibri" w:eastAsia="Times New Roman" w:hAnsi="Calibri" w:cs="Times New Roman"/>
                <w:color w:val="000000"/>
                <w:lang w:eastAsia="nl-NL"/>
              </w:rPr>
            </w:pPr>
          </w:p>
        </w:tc>
        <w:tc>
          <w:tcPr>
            <w:tcW w:w="2207" w:type="dxa"/>
            <w:tcBorders>
              <w:top w:val="nil"/>
              <w:left w:val="nil"/>
              <w:bottom w:val="nil"/>
              <w:right w:val="nil"/>
            </w:tcBorders>
            <w:shd w:val="clear" w:color="auto" w:fill="auto"/>
            <w:noWrap/>
            <w:vAlign w:val="bottom"/>
            <w:hideMark/>
          </w:tcPr>
          <w:p w14:paraId="637D4248"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c>
          <w:tcPr>
            <w:tcW w:w="1244" w:type="dxa"/>
            <w:tcBorders>
              <w:top w:val="nil"/>
              <w:left w:val="nil"/>
              <w:bottom w:val="nil"/>
              <w:right w:val="nil"/>
            </w:tcBorders>
            <w:shd w:val="clear" w:color="auto" w:fill="auto"/>
            <w:noWrap/>
            <w:vAlign w:val="bottom"/>
            <w:hideMark/>
          </w:tcPr>
          <w:p w14:paraId="637D4249"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4E" w14:textId="77777777" w:rsidTr="00CD0EFC">
        <w:trPr>
          <w:trHeight w:val="261"/>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D424B" w14:textId="77777777" w:rsidR="00D94B8B" w:rsidRPr="004E18C1" w:rsidRDefault="00D94B8B" w:rsidP="00CD0EFC">
            <w:pPr>
              <w:spacing w:after="0" w:line="240" w:lineRule="auto"/>
              <w:rPr>
                <w:rFonts w:ascii="Calibri" w:eastAsia="Times New Roman" w:hAnsi="Calibri" w:cs="Times New Roman"/>
                <w:b/>
                <w:bCs/>
                <w:color w:val="000000"/>
                <w:lang w:eastAsia="nl-NL"/>
              </w:rPr>
            </w:pPr>
            <w:r w:rsidRPr="004E18C1">
              <w:rPr>
                <w:rFonts w:ascii="Calibri" w:eastAsia="Times New Roman" w:hAnsi="Calibri" w:cs="Times New Roman"/>
                <w:b/>
                <w:bCs/>
                <w:color w:val="000000"/>
                <w:lang w:eastAsia="nl-NL"/>
              </w:rPr>
              <w:t>Strategisch</w:t>
            </w:r>
          </w:p>
        </w:tc>
        <w:tc>
          <w:tcPr>
            <w:tcW w:w="2207" w:type="dxa"/>
            <w:tcBorders>
              <w:top w:val="single" w:sz="4" w:space="0" w:color="auto"/>
              <w:left w:val="nil"/>
              <w:bottom w:val="single" w:sz="4" w:space="0" w:color="auto"/>
              <w:right w:val="single" w:sz="4" w:space="0" w:color="auto"/>
            </w:tcBorders>
            <w:shd w:val="clear" w:color="auto" w:fill="auto"/>
            <w:noWrap/>
            <w:vAlign w:val="bottom"/>
            <w:hideMark/>
          </w:tcPr>
          <w:p w14:paraId="637D424C"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 </w:t>
            </w:r>
          </w:p>
        </w:tc>
        <w:tc>
          <w:tcPr>
            <w:tcW w:w="1244" w:type="dxa"/>
            <w:tcBorders>
              <w:top w:val="nil"/>
              <w:left w:val="nil"/>
              <w:bottom w:val="nil"/>
              <w:right w:val="nil"/>
            </w:tcBorders>
            <w:shd w:val="clear" w:color="auto" w:fill="auto"/>
            <w:noWrap/>
            <w:vAlign w:val="bottom"/>
            <w:hideMark/>
          </w:tcPr>
          <w:p w14:paraId="637D424D"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52"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4F" w14:textId="77777777" w:rsidR="00D94B8B" w:rsidRPr="004E18C1" w:rsidRDefault="00D94B8B" w:rsidP="00CD0EFC">
            <w:pPr>
              <w:spacing w:after="0" w:line="240" w:lineRule="auto"/>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Cijfer</w:t>
            </w:r>
          </w:p>
        </w:tc>
        <w:tc>
          <w:tcPr>
            <w:tcW w:w="2207" w:type="dxa"/>
            <w:tcBorders>
              <w:top w:val="nil"/>
              <w:left w:val="nil"/>
              <w:bottom w:val="single" w:sz="4" w:space="0" w:color="auto"/>
              <w:right w:val="single" w:sz="4" w:space="0" w:color="auto"/>
            </w:tcBorders>
            <w:shd w:val="clear" w:color="auto" w:fill="auto"/>
            <w:noWrap/>
            <w:vAlign w:val="bottom"/>
            <w:hideMark/>
          </w:tcPr>
          <w:p w14:paraId="637D4250"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Fit met doelen</w:t>
            </w:r>
          </w:p>
        </w:tc>
        <w:tc>
          <w:tcPr>
            <w:tcW w:w="1244" w:type="dxa"/>
            <w:tcBorders>
              <w:top w:val="nil"/>
              <w:left w:val="nil"/>
              <w:bottom w:val="nil"/>
              <w:right w:val="nil"/>
            </w:tcBorders>
            <w:shd w:val="clear" w:color="auto" w:fill="auto"/>
            <w:noWrap/>
            <w:vAlign w:val="bottom"/>
            <w:hideMark/>
          </w:tcPr>
          <w:p w14:paraId="637D4251"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56"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53"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1</w:t>
            </w:r>
          </w:p>
        </w:tc>
        <w:tc>
          <w:tcPr>
            <w:tcW w:w="2207" w:type="dxa"/>
            <w:tcBorders>
              <w:top w:val="nil"/>
              <w:left w:val="nil"/>
              <w:bottom w:val="single" w:sz="4" w:space="0" w:color="auto"/>
              <w:right w:val="single" w:sz="4" w:space="0" w:color="auto"/>
            </w:tcBorders>
            <w:shd w:val="clear" w:color="auto" w:fill="auto"/>
            <w:noWrap/>
            <w:vAlign w:val="bottom"/>
            <w:hideMark/>
          </w:tcPr>
          <w:p w14:paraId="637D4254"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Zeer slecht</w:t>
            </w:r>
          </w:p>
        </w:tc>
        <w:tc>
          <w:tcPr>
            <w:tcW w:w="1244" w:type="dxa"/>
            <w:tcBorders>
              <w:top w:val="nil"/>
              <w:left w:val="nil"/>
              <w:bottom w:val="nil"/>
              <w:right w:val="nil"/>
            </w:tcBorders>
            <w:shd w:val="clear" w:color="auto" w:fill="auto"/>
            <w:noWrap/>
            <w:vAlign w:val="bottom"/>
            <w:hideMark/>
          </w:tcPr>
          <w:p w14:paraId="637D4255"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5A"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57"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2</w:t>
            </w:r>
          </w:p>
        </w:tc>
        <w:tc>
          <w:tcPr>
            <w:tcW w:w="2207" w:type="dxa"/>
            <w:tcBorders>
              <w:top w:val="nil"/>
              <w:left w:val="nil"/>
              <w:bottom w:val="single" w:sz="4" w:space="0" w:color="auto"/>
              <w:right w:val="single" w:sz="4" w:space="0" w:color="auto"/>
            </w:tcBorders>
            <w:shd w:val="clear" w:color="auto" w:fill="auto"/>
            <w:noWrap/>
            <w:vAlign w:val="bottom"/>
            <w:hideMark/>
          </w:tcPr>
          <w:p w14:paraId="637D4258"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Slecht</w:t>
            </w:r>
          </w:p>
        </w:tc>
        <w:tc>
          <w:tcPr>
            <w:tcW w:w="1244" w:type="dxa"/>
            <w:tcBorders>
              <w:top w:val="nil"/>
              <w:left w:val="nil"/>
              <w:bottom w:val="nil"/>
              <w:right w:val="nil"/>
            </w:tcBorders>
            <w:shd w:val="clear" w:color="auto" w:fill="auto"/>
            <w:noWrap/>
            <w:vAlign w:val="bottom"/>
            <w:hideMark/>
          </w:tcPr>
          <w:p w14:paraId="637D4259"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5E"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5B"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3</w:t>
            </w:r>
          </w:p>
        </w:tc>
        <w:tc>
          <w:tcPr>
            <w:tcW w:w="2207" w:type="dxa"/>
            <w:tcBorders>
              <w:top w:val="nil"/>
              <w:left w:val="nil"/>
              <w:bottom w:val="single" w:sz="4" w:space="0" w:color="auto"/>
              <w:right w:val="single" w:sz="4" w:space="0" w:color="auto"/>
            </w:tcBorders>
            <w:shd w:val="clear" w:color="auto" w:fill="auto"/>
            <w:noWrap/>
            <w:vAlign w:val="bottom"/>
            <w:hideMark/>
          </w:tcPr>
          <w:p w14:paraId="637D425C"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Gemiddeld</w:t>
            </w:r>
          </w:p>
        </w:tc>
        <w:tc>
          <w:tcPr>
            <w:tcW w:w="1244" w:type="dxa"/>
            <w:tcBorders>
              <w:top w:val="nil"/>
              <w:left w:val="nil"/>
              <w:bottom w:val="nil"/>
              <w:right w:val="nil"/>
            </w:tcBorders>
            <w:shd w:val="clear" w:color="auto" w:fill="auto"/>
            <w:noWrap/>
            <w:vAlign w:val="bottom"/>
            <w:hideMark/>
          </w:tcPr>
          <w:p w14:paraId="637D425D"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62"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5F"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4</w:t>
            </w:r>
          </w:p>
        </w:tc>
        <w:tc>
          <w:tcPr>
            <w:tcW w:w="2207" w:type="dxa"/>
            <w:tcBorders>
              <w:top w:val="nil"/>
              <w:left w:val="nil"/>
              <w:bottom w:val="single" w:sz="4" w:space="0" w:color="auto"/>
              <w:right w:val="single" w:sz="4" w:space="0" w:color="auto"/>
            </w:tcBorders>
            <w:shd w:val="clear" w:color="auto" w:fill="auto"/>
            <w:noWrap/>
            <w:vAlign w:val="bottom"/>
            <w:hideMark/>
          </w:tcPr>
          <w:p w14:paraId="637D4260"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Goed</w:t>
            </w:r>
          </w:p>
        </w:tc>
        <w:tc>
          <w:tcPr>
            <w:tcW w:w="1244" w:type="dxa"/>
            <w:tcBorders>
              <w:top w:val="nil"/>
              <w:left w:val="nil"/>
              <w:bottom w:val="nil"/>
              <w:right w:val="nil"/>
            </w:tcBorders>
            <w:shd w:val="clear" w:color="auto" w:fill="auto"/>
            <w:noWrap/>
            <w:vAlign w:val="bottom"/>
            <w:hideMark/>
          </w:tcPr>
          <w:p w14:paraId="637D4261"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p>
        </w:tc>
      </w:tr>
      <w:tr w:rsidR="00D94B8B" w:rsidRPr="004E18C1" w14:paraId="637D4266" w14:textId="77777777" w:rsidTr="00CD0EFC">
        <w:trPr>
          <w:trHeight w:val="261"/>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14:paraId="637D4263"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5</w:t>
            </w:r>
          </w:p>
        </w:tc>
        <w:tc>
          <w:tcPr>
            <w:tcW w:w="2207" w:type="dxa"/>
            <w:tcBorders>
              <w:top w:val="nil"/>
              <w:left w:val="nil"/>
              <w:bottom w:val="single" w:sz="4" w:space="0" w:color="auto"/>
              <w:right w:val="single" w:sz="4" w:space="0" w:color="auto"/>
            </w:tcBorders>
            <w:shd w:val="clear" w:color="auto" w:fill="auto"/>
            <w:noWrap/>
            <w:vAlign w:val="bottom"/>
            <w:hideMark/>
          </w:tcPr>
          <w:p w14:paraId="637D4264" w14:textId="77777777" w:rsidR="00D94B8B" w:rsidRPr="004E18C1" w:rsidRDefault="00D94B8B" w:rsidP="00CD0EFC">
            <w:pPr>
              <w:spacing w:after="0" w:line="240" w:lineRule="auto"/>
              <w:jc w:val="right"/>
              <w:rPr>
                <w:rFonts w:ascii="Calibri" w:eastAsia="Times New Roman" w:hAnsi="Calibri" w:cs="Times New Roman"/>
                <w:color w:val="000000"/>
                <w:lang w:eastAsia="nl-NL"/>
              </w:rPr>
            </w:pPr>
            <w:r w:rsidRPr="004E18C1">
              <w:rPr>
                <w:rFonts w:ascii="Calibri" w:eastAsia="Times New Roman" w:hAnsi="Calibri" w:cs="Times New Roman"/>
                <w:color w:val="000000"/>
                <w:lang w:eastAsia="nl-NL"/>
              </w:rPr>
              <w:t>Zeer goed</w:t>
            </w:r>
          </w:p>
        </w:tc>
        <w:tc>
          <w:tcPr>
            <w:tcW w:w="1244" w:type="dxa"/>
            <w:tcBorders>
              <w:top w:val="nil"/>
              <w:left w:val="nil"/>
              <w:bottom w:val="nil"/>
              <w:right w:val="nil"/>
            </w:tcBorders>
            <w:shd w:val="clear" w:color="auto" w:fill="auto"/>
            <w:noWrap/>
            <w:vAlign w:val="bottom"/>
            <w:hideMark/>
          </w:tcPr>
          <w:p w14:paraId="637D4265" w14:textId="77777777" w:rsidR="00D94B8B" w:rsidRPr="004E18C1" w:rsidRDefault="00D94B8B" w:rsidP="00552BD0">
            <w:pPr>
              <w:keepNext/>
              <w:spacing w:after="0" w:line="240" w:lineRule="auto"/>
              <w:jc w:val="right"/>
              <w:rPr>
                <w:rFonts w:ascii="Calibri" w:eastAsia="Times New Roman" w:hAnsi="Calibri" w:cs="Times New Roman"/>
                <w:color w:val="000000"/>
                <w:lang w:eastAsia="nl-NL"/>
              </w:rPr>
            </w:pPr>
          </w:p>
        </w:tc>
      </w:tr>
    </w:tbl>
    <w:p w14:paraId="637D4267" w14:textId="77777777" w:rsidR="00D94B8B" w:rsidRDefault="00D94B8B" w:rsidP="00D94B8B">
      <w:pPr>
        <w:pStyle w:val="Geenafstand"/>
      </w:pPr>
    </w:p>
    <w:p w14:paraId="637D4268" w14:textId="77777777" w:rsidR="00D94B8B" w:rsidRDefault="00D94B8B" w:rsidP="00D94B8B">
      <w:pPr>
        <w:pStyle w:val="Geenafstand"/>
      </w:pPr>
    </w:p>
    <w:p w14:paraId="637D4269" w14:textId="77777777" w:rsidR="00D94B8B" w:rsidRDefault="00D94B8B" w:rsidP="00D94B8B">
      <w:pPr>
        <w:pStyle w:val="Geenafstand"/>
      </w:pPr>
    </w:p>
    <w:p w14:paraId="637D426A" w14:textId="77777777" w:rsidR="00D94B8B" w:rsidRDefault="00D94B8B" w:rsidP="00D94B8B">
      <w:pPr>
        <w:pStyle w:val="Geenafstand"/>
      </w:pPr>
    </w:p>
    <w:p w14:paraId="637D426B" w14:textId="77777777" w:rsidR="00D94B8B" w:rsidRDefault="00D94B8B" w:rsidP="00D94B8B">
      <w:pPr>
        <w:pStyle w:val="Geenafstand"/>
      </w:pPr>
    </w:p>
    <w:p w14:paraId="637D426C" w14:textId="77777777" w:rsidR="00D94B8B" w:rsidRDefault="00D94B8B" w:rsidP="00D94B8B">
      <w:pPr>
        <w:pStyle w:val="Geenafstand"/>
      </w:pPr>
    </w:p>
    <w:p w14:paraId="637D426D" w14:textId="77777777" w:rsidR="00D94B8B" w:rsidRDefault="00D94B8B" w:rsidP="00D94B8B">
      <w:pPr>
        <w:pStyle w:val="Geenafstand"/>
      </w:pPr>
    </w:p>
    <w:p w14:paraId="637D426E" w14:textId="77777777" w:rsidR="00D94B8B" w:rsidRDefault="00D94B8B" w:rsidP="00D94B8B">
      <w:pPr>
        <w:pStyle w:val="Geenafstand"/>
      </w:pPr>
    </w:p>
    <w:p w14:paraId="637D426F" w14:textId="77777777" w:rsidR="00D94B8B" w:rsidRDefault="00D94B8B" w:rsidP="00D94B8B">
      <w:pPr>
        <w:pStyle w:val="Geenafstand"/>
      </w:pPr>
    </w:p>
    <w:p w14:paraId="637D4270" w14:textId="77777777" w:rsidR="00D94B8B" w:rsidRDefault="00D94B8B" w:rsidP="00D94B8B">
      <w:pPr>
        <w:pStyle w:val="Geenafstand"/>
      </w:pPr>
    </w:p>
    <w:p w14:paraId="637D4271" w14:textId="77777777" w:rsidR="00D94B8B" w:rsidRDefault="00D94B8B" w:rsidP="00D94B8B">
      <w:pPr>
        <w:pStyle w:val="Geenafstand"/>
      </w:pPr>
    </w:p>
    <w:p w14:paraId="637D4272" w14:textId="77777777" w:rsidR="00D94B8B" w:rsidRDefault="00D94B8B" w:rsidP="00D94B8B">
      <w:pPr>
        <w:pStyle w:val="Geenafstand"/>
      </w:pPr>
    </w:p>
    <w:p w14:paraId="637D4273" w14:textId="77777777" w:rsidR="00D94B8B" w:rsidRDefault="00D94B8B" w:rsidP="00D94B8B">
      <w:pPr>
        <w:pStyle w:val="Geenafstand"/>
      </w:pPr>
    </w:p>
    <w:p w14:paraId="637D4274" w14:textId="77777777" w:rsidR="00D94B8B" w:rsidRDefault="00D94B8B" w:rsidP="00D94B8B">
      <w:pPr>
        <w:pStyle w:val="Geenafstand"/>
      </w:pPr>
    </w:p>
    <w:p w14:paraId="637D4275" w14:textId="77777777" w:rsidR="00D94B8B" w:rsidRDefault="00D94B8B" w:rsidP="00D94B8B">
      <w:pPr>
        <w:pStyle w:val="Geenafstand"/>
      </w:pPr>
    </w:p>
    <w:p w14:paraId="637D4276" w14:textId="77777777" w:rsidR="00D94B8B" w:rsidRDefault="00D94B8B" w:rsidP="00D94B8B">
      <w:pPr>
        <w:pStyle w:val="Geenafstand"/>
      </w:pPr>
    </w:p>
    <w:p w14:paraId="637D4277" w14:textId="77777777" w:rsidR="00D94B8B" w:rsidRDefault="00D94B8B" w:rsidP="00D94B8B">
      <w:pPr>
        <w:pStyle w:val="Geenafstand"/>
      </w:pPr>
    </w:p>
    <w:p w14:paraId="637D4278" w14:textId="77777777" w:rsidR="00D94B8B" w:rsidRDefault="00D94B8B" w:rsidP="00D94B8B">
      <w:pPr>
        <w:pStyle w:val="Geenafstand"/>
      </w:pPr>
    </w:p>
    <w:p w14:paraId="637D4279" w14:textId="77777777" w:rsidR="00D94B8B" w:rsidRDefault="00D94B8B" w:rsidP="00D94B8B">
      <w:pPr>
        <w:pStyle w:val="Geenafstand"/>
      </w:pPr>
    </w:p>
    <w:p w14:paraId="637D427A" w14:textId="77777777" w:rsidR="00D94B8B" w:rsidRDefault="00D94B8B" w:rsidP="00D94B8B">
      <w:pPr>
        <w:pStyle w:val="Geenafstand"/>
      </w:pPr>
    </w:p>
    <w:p w14:paraId="637D427B" w14:textId="77777777" w:rsidR="00D94B8B" w:rsidRDefault="00D94B8B" w:rsidP="00D94B8B">
      <w:pPr>
        <w:pStyle w:val="Geenafstand"/>
      </w:pPr>
    </w:p>
    <w:p w14:paraId="637D427C" w14:textId="77777777" w:rsidR="00D94B8B" w:rsidRDefault="00D94B8B" w:rsidP="00D94B8B">
      <w:pPr>
        <w:pStyle w:val="Geenafstand"/>
      </w:pPr>
    </w:p>
    <w:p w14:paraId="637D427D" w14:textId="77777777" w:rsidR="00D94B8B" w:rsidRDefault="00D94B8B" w:rsidP="00D94B8B">
      <w:pPr>
        <w:pStyle w:val="Geenafstand"/>
      </w:pPr>
    </w:p>
    <w:p w14:paraId="637D427E" w14:textId="77777777" w:rsidR="00D94B8B" w:rsidRDefault="00D94B8B" w:rsidP="00D94B8B">
      <w:pPr>
        <w:pStyle w:val="Geenafstand"/>
      </w:pPr>
    </w:p>
    <w:p w14:paraId="637D427F" w14:textId="77777777" w:rsidR="00D94B8B" w:rsidRDefault="00D94B8B" w:rsidP="00D94B8B">
      <w:pPr>
        <w:pStyle w:val="Geenafstand"/>
      </w:pPr>
    </w:p>
    <w:p w14:paraId="637D4280" w14:textId="77777777" w:rsidR="00D94B8B" w:rsidRDefault="00D94B8B" w:rsidP="00D94B8B">
      <w:pPr>
        <w:pStyle w:val="Geenafstand"/>
      </w:pPr>
    </w:p>
    <w:p w14:paraId="637D4281" w14:textId="77777777" w:rsidR="00D94B8B" w:rsidRDefault="00D94B8B" w:rsidP="00D94B8B">
      <w:pPr>
        <w:pStyle w:val="Geenafstand"/>
      </w:pPr>
    </w:p>
    <w:p w14:paraId="637D4282" w14:textId="77777777" w:rsidR="00D94B8B" w:rsidRDefault="00D94B8B" w:rsidP="00D94B8B">
      <w:pPr>
        <w:pStyle w:val="Geenafstand"/>
      </w:pPr>
    </w:p>
    <w:p w14:paraId="637D4283" w14:textId="77777777" w:rsidR="00D94B8B" w:rsidRDefault="00D94B8B" w:rsidP="00D94B8B">
      <w:pPr>
        <w:pStyle w:val="Geenafstand"/>
      </w:pPr>
    </w:p>
    <w:p w14:paraId="637D4284" w14:textId="77777777" w:rsidR="00D94B8B" w:rsidRDefault="00D94B8B" w:rsidP="00D94B8B">
      <w:pPr>
        <w:pStyle w:val="Geenafstand"/>
      </w:pPr>
    </w:p>
    <w:p w14:paraId="637D4285" w14:textId="77777777" w:rsidR="00D94B8B" w:rsidRDefault="00D94B8B" w:rsidP="00D94B8B">
      <w:pPr>
        <w:pStyle w:val="Geenafstand"/>
      </w:pPr>
    </w:p>
    <w:p w14:paraId="637D4286" w14:textId="77777777" w:rsidR="00D94B8B" w:rsidRDefault="00D94B8B" w:rsidP="00D94B8B">
      <w:pPr>
        <w:pStyle w:val="Geenafstand"/>
      </w:pPr>
    </w:p>
    <w:p w14:paraId="637D4287" w14:textId="77777777" w:rsidR="00D94B8B" w:rsidRDefault="00D94B8B" w:rsidP="00D94B8B">
      <w:pPr>
        <w:pStyle w:val="Geenafstand"/>
      </w:pPr>
    </w:p>
    <w:p w14:paraId="637D4288" w14:textId="77777777" w:rsidR="00D94B8B" w:rsidRDefault="00D94B8B" w:rsidP="00D94B8B">
      <w:pPr>
        <w:pStyle w:val="Geenafstand"/>
      </w:pPr>
    </w:p>
    <w:p w14:paraId="637D4289" w14:textId="77777777" w:rsidR="00D94B8B" w:rsidRDefault="00D94B8B" w:rsidP="00D94B8B">
      <w:pPr>
        <w:pStyle w:val="Geenafstand"/>
      </w:pPr>
    </w:p>
    <w:p w14:paraId="637D428A" w14:textId="77777777" w:rsidR="00D94B8B" w:rsidRDefault="00D94B8B" w:rsidP="00D94B8B">
      <w:pPr>
        <w:pStyle w:val="Geenafstand"/>
      </w:pPr>
    </w:p>
    <w:p w14:paraId="637D428B" w14:textId="77777777" w:rsidR="00D94B8B" w:rsidRDefault="00D94B8B" w:rsidP="00D94B8B">
      <w:pPr>
        <w:pStyle w:val="Geenafstand"/>
      </w:pPr>
    </w:p>
    <w:p w14:paraId="637D428C" w14:textId="77777777" w:rsidR="00D94B8B" w:rsidRDefault="00D94B8B" w:rsidP="00D94B8B">
      <w:pPr>
        <w:pStyle w:val="Geenafstand"/>
      </w:pPr>
    </w:p>
    <w:p w14:paraId="637D428D" w14:textId="77777777" w:rsidR="00D94B8B" w:rsidRDefault="00D94B8B" w:rsidP="00D94B8B">
      <w:pPr>
        <w:pStyle w:val="Geenafstand"/>
      </w:pPr>
    </w:p>
    <w:p w14:paraId="637D428E" w14:textId="77777777" w:rsidR="00D94B8B" w:rsidRDefault="00D94B8B" w:rsidP="00D94B8B">
      <w:pPr>
        <w:pStyle w:val="Geenafstand"/>
      </w:pPr>
    </w:p>
    <w:p w14:paraId="637D428F" w14:textId="77777777" w:rsidR="00D94B8B" w:rsidRDefault="00D94B8B" w:rsidP="00D94B8B">
      <w:pPr>
        <w:pStyle w:val="Geenafstand"/>
      </w:pPr>
    </w:p>
    <w:p w14:paraId="637D4290" w14:textId="77777777" w:rsidR="00D94B8B" w:rsidRDefault="00D94B8B" w:rsidP="00D94B8B">
      <w:pPr>
        <w:pStyle w:val="Geenafstand"/>
      </w:pPr>
    </w:p>
    <w:p w14:paraId="637D4291" w14:textId="77777777" w:rsidR="00D94B8B" w:rsidRDefault="00D94B8B" w:rsidP="00D94B8B">
      <w:pPr>
        <w:pStyle w:val="Geenafstand"/>
      </w:pPr>
    </w:p>
    <w:p w14:paraId="637D4292" w14:textId="77777777" w:rsidR="00D94B8B" w:rsidRDefault="00D94B8B" w:rsidP="00D94B8B">
      <w:pPr>
        <w:pStyle w:val="Geenafstand"/>
      </w:pPr>
    </w:p>
    <w:p w14:paraId="637D4293" w14:textId="77777777" w:rsidR="00D94B8B" w:rsidRDefault="00D94B8B" w:rsidP="00D94B8B">
      <w:pPr>
        <w:pStyle w:val="Geenafstand"/>
      </w:pPr>
    </w:p>
    <w:p w14:paraId="637D4294" w14:textId="77777777" w:rsidR="00D94B8B" w:rsidRDefault="00D94B8B" w:rsidP="00D94B8B">
      <w:pPr>
        <w:pStyle w:val="Geenafstand"/>
      </w:pPr>
    </w:p>
    <w:p w14:paraId="637D4295" w14:textId="77777777" w:rsidR="00D94B8B" w:rsidRDefault="00D94B8B" w:rsidP="00D94B8B">
      <w:pPr>
        <w:pStyle w:val="Geenafstand"/>
      </w:pPr>
    </w:p>
    <w:p w14:paraId="637D4296" w14:textId="77777777" w:rsidR="00D94B8B" w:rsidRDefault="00D94B8B" w:rsidP="00D94B8B">
      <w:pPr>
        <w:pStyle w:val="Bijschrift"/>
        <w:keepNext/>
      </w:pPr>
    </w:p>
    <w:p w14:paraId="637D4297" w14:textId="77777777" w:rsidR="00552BD0" w:rsidRDefault="00552BD0" w:rsidP="00552BD0">
      <w:pPr>
        <w:pStyle w:val="Bijschrift"/>
        <w:framePr w:hSpace="141" w:wrap="around" w:vAnchor="text" w:hAnchor="page" w:x="1367" w:y="805"/>
      </w:pPr>
      <w:bookmarkStart w:id="99" w:name="_Toc484945566"/>
      <w:r>
        <w:t xml:space="preserve">Tabel </w:t>
      </w:r>
      <w:r w:rsidR="005C760B">
        <w:fldChar w:fldCharType="begin"/>
      </w:r>
      <w:r w:rsidR="005C760B">
        <w:instrText xml:space="preserve"> SEQ Tabel \* ARABIC </w:instrText>
      </w:r>
      <w:r w:rsidR="005C760B">
        <w:fldChar w:fldCharType="separate"/>
      </w:r>
      <w:r w:rsidR="00B66109">
        <w:rPr>
          <w:noProof/>
        </w:rPr>
        <w:t>37</w:t>
      </w:r>
      <w:r w:rsidR="005C760B">
        <w:rPr>
          <w:noProof/>
        </w:rPr>
        <w:fldChar w:fldCharType="end"/>
      </w:r>
      <w:r>
        <w:t xml:space="preserve">: </w:t>
      </w:r>
      <w:r w:rsidRPr="00D8593A">
        <w:t>Beoordelingscriteria FOETSJE</w:t>
      </w:r>
      <w:bookmarkEnd w:id="99"/>
    </w:p>
    <w:p w14:paraId="637D4298" w14:textId="77777777" w:rsidR="00D94B8B" w:rsidRDefault="00D94B8B" w:rsidP="00D94B8B">
      <w:r>
        <w:br w:type="page"/>
      </w:r>
    </w:p>
    <w:p w14:paraId="637D4299" w14:textId="77777777" w:rsidR="00D94B8B" w:rsidRDefault="00D94B8B" w:rsidP="00D94B8B">
      <w:pPr>
        <w:pStyle w:val="Geenafstand"/>
        <w:rPr>
          <w:b/>
        </w:rPr>
      </w:pPr>
      <w:r>
        <w:rPr>
          <w:b/>
        </w:rPr>
        <w:lastRenderedPageBreak/>
        <w:t>Toelichting op de beoordelingen</w:t>
      </w:r>
    </w:p>
    <w:p w14:paraId="637D429A" w14:textId="77777777" w:rsidR="00D94B8B" w:rsidRPr="003272E5" w:rsidRDefault="00D94B8B" w:rsidP="00D94B8B">
      <w:pPr>
        <w:pStyle w:val="Geenafstand"/>
        <w:rPr>
          <w:u w:val="single"/>
        </w:rPr>
      </w:pPr>
      <w:r w:rsidRPr="003272E5">
        <w:rPr>
          <w:u w:val="single"/>
        </w:rPr>
        <w:t>Behoefte</w:t>
      </w:r>
    </w:p>
    <w:p w14:paraId="637D429B" w14:textId="4B034484" w:rsidR="00D94B8B" w:rsidRDefault="00D94B8B" w:rsidP="00D94B8B">
      <w:pPr>
        <w:pStyle w:val="Geenafstand"/>
      </w:pPr>
      <w:r>
        <w:t xml:space="preserve">De behoefte aan de supplementenlijn is beoordeeld met een 5, omdat er 38,2% behoefte was aan een supplementenlijn. De </w:t>
      </w:r>
      <w:r w:rsidR="001F1C62">
        <w:t>fitness-attributen</w:t>
      </w:r>
      <w:r>
        <w:t xml:space="preserve"> zijn beoordeeld met een 3, omdat er 22,32% behoefte was aan </w:t>
      </w:r>
      <w:r w:rsidR="001F1C62">
        <w:t>fitness-attributen</w:t>
      </w:r>
      <w:r>
        <w:t>. De zwembadpas is beoordeeld met een 3, omdat er 20,17% behoefte was aan een zwembadpas.</w:t>
      </w:r>
    </w:p>
    <w:p w14:paraId="637D429C" w14:textId="77777777" w:rsidR="00D94B8B" w:rsidRDefault="00D94B8B" w:rsidP="00D94B8B">
      <w:pPr>
        <w:pStyle w:val="Geenafstand"/>
      </w:pPr>
    </w:p>
    <w:p w14:paraId="637D429D" w14:textId="77777777" w:rsidR="00D94B8B" w:rsidRPr="003272E5" w:rsidRDefault="00D94B8B" w:rsidP="00D94B8B">
      <w:pPr>
        <w:pStyle w:val="Geenafstand"/>
        <w:rPr>
          <w:u w:val="single"/>
        </w:rPr>
      </w:pPr>
      <w:r>
        <w:rPr>
          <w:u w:val="single"/>
        </w:rPr>
        <w:t>Financieel</w:t>
      </w:r>
    </w:p>
    <w:p w14:paraId="637D429E" w14:textId="107D1BB0" w:rsidR="00D94B8B" w:rsidRDefault="00D94B8B" w:rsidP="00D94B8B">
      <w:pPr>
        <w:pStyle w:val="Geenafstand"/>
      </w:pPr>
      <w:r>
        <w:t>De startkosten van een supplementenlijn worden laag (4) geschat. De start zal veel verschillende kosten met zich meebrengen, maar niet zozeer hoge kosten. Er zal geïnvesteerd m</w:t>
      </w:r>
      <w:r w:rsidR="00A74CB5">
        <w:t xml:space="preserve">oeten worden in een eerste voorraad </w:t>
      </w:r>
      <w:r>
        <w:t>supplementen, een website en promotie materiaal. Een website kan intern opgezet worden en promotie materiaal is voor Exercise niet prijzig omdat er maar in een kleine kring gepromoot hoeft te worden. Aan de hand van deskresearch blijkt dat de winstmarge op een supplementenlijn ongeveer 10% bedraagt. De winstmarge van een supplementenlijn wordt als gemiddeld (3) gescoord. Dit resulteert in een gemiddelde score van 3,5.</w:t>
      </w:r>
    </w:p>
    <w:p w14:paraId="637D429F" w14:textId="77777777" w:rsidR="00D94B8B" w:rsidRDefault="00D94B8B" w:rsidP="00D94B8B">
      <w:pPr>
        <w:pStyle w:val="Geenafstand"/>
      </w:pPr>
    </w:p>
    <w:p w14:paraId="637D42A0" w14:textId="300C8CA0" w:rsidR="00D94B8B" w:rsidRDefault="00D94B8B" w:rsidP="00D94B8B">
      <w:pPr>
        <w:pStyle w:val="Geenafstand"/>
      </w:pPr>
      <w:r w:rsidRPr="00D62197">
        <w:t xml:space="preserve">De startkosten van </w:t>
      </w:r>
      <w:r w:rsidR="001F1C62">
        <w:t>fitness-attributen</w:t>
      </w:r>
      <w:r w:rsidRPr="00D62197">
        <w:t xml:space="preserve"> worden</w:t>
      </w:r>
      <w:r>
        <w:t xml:space="preserve"> hoger geschat dan die van een supplementenlijn. </w:t>
      </w:r>
      <w:r w:rsidR="001F1C62">
        <w:t>Fitness-attributen</w:t>
      </w:r>
      <w:r>
        <w:t xml:space="preserve"> komen in veel verschillende soorten en maten</w:t>
      </w:r>
      <w:r w:rsidR="001F1C62">
        <w:t xml:space="preserve"> voor</w:t>
      </w:r>
      <w:r>
        <w:t xml:space="preserve">. Deze attributen zijn vaak duur om in te kopen, daarom worden de startkosten hoog (2) ingeschat. De winstmarge van fitnessattributen wordt wel hoog (4) ingeschat. De geschatte winstmarge van </w:t>
      </w:r>
      <w:r w:rsidR="001F1C62">
        <w:t>fitness-attributen</w:t>
      </w:r>
      <w:r>
        <w:t xml:space="preserve"> is 20%. Dit resulteert in een gemiddelde score van 3.</w:t>
      </w:r>
    </w:p>
    <w:p w14:paraId="637D42A1" w14:textId="77777777" w:rsidR="00D94B8B" w:rsidRDefault="00D94B8B" w:rsidP="00D94B8B">
      <w:pPr>
        <w:pStyle w:val="Geenafstand"/>
      </w:pPr>
    </w:p>
    <w:p w14:paraId="637D42A2" w14:textId="77777777" w:rsidR="00D94B8B" w:rsidRPr="00D62197" w:rsidRDefault="00D94B8B" w:rsidP="00D94B8B">
      <w:pPr>
        <w:pStyle w:val="Geenafstand"/>
      </w:pPr>
      <w:r>
        <w:t>De startkosten van een zwembadpas worden zeer laag (5) geschat. Naast het aanmaken van de passen en de promotie van de passen zullen er niet veel kosten zijn voor een zwembadpas. De winstmarge van een zwembadpas wordt wel zeer laag (1) geschat. Zwembaden zullen niet veel van de winst van de passen zomaar willen afstaan aan Exercise. Een zwembadpas zou eerder een leuke toevoeging zijn aan het assortiment, dan zorgen voor een verhoging van het exploitatieresultaat. Dit resulteert in een gemiddelde score van 3.</w:t>
      </w:r>
    </w:p>
    <w:p w14:paraId="637D42A3" w14:textId="77777777" w:rsidR="00D94B8B" w:rsidRPr="00D62197" w:rsidRDefault="00D94B8B" w:rsidP="00D94B8B">
      <w:pPr>
        <w:pStyle w:val="Geenafstand"/>
      </w:pPr>
    </w:p>
    <w:p w14:paraId="637D42A4" w14:textId="77777777" w:rsidR="00D94B8B" w:rsidRPr="003272E5" w:rsidRDefault="00D94B8B" w:rsidP="00D94B8B">
      <w:pPr>
        <w:pStyle w:val="Geenafstand"/>
        <w:rPr>
          <w:u w:val="single"/>
        </w:rPr>
      </w:pPr>
      <w:r>
        <w:rPr>
          <w:u w:val="single"/>
        </w:rPr>
        <w:t>Organisatorisch</w:t>
      </w:r>
    </w:p>
    <w:p w14:paraId="637D42A5" w14:textId="02704013" w:rsidR="00D94B8B" w:rsidRDefault="00D94B8B" w:rsidP="00D94B8B">
      <w:pPr>
        <w:pStyle w:val="Geenafstand"/>
      </w:pPr>
      <w:r>
        <w:t>De start- en wekelijkse uren worden geschat aan de hand van deskresearch. De starturen van een supplementenlijn worden geschat op 25 uur. In deze 25 uur wordt er tijd besteed aan contact met een leverancier, het ontwerpen van een logo, het ontwerpen van een website , het kiezen van supplementen en de eerst marketing</w:t>
      </w:r>
      <w:r w:rsidR="001F1C62">
        <w:t>-</w:t>
      </w:r>
      <w:r>
        <w:t>actie. De wekelijkse uren van de supplementenlijn zijn met 2 uur zeer laag. Er hoeven wekelijks alleen supplementen bijbesteld te worden. De supplementenlijn scoort dus 27 uur. De start- en wekelijkse uren van de fitness</w:t>
      </w:r>
      <w:r w:rsidR="001F1C62">
        <w:t>-</w:t>
      </w:r>
      <w:r>
        <w:t xml:space="preserve">attributen zijn ongeveer 10 uur minder dan die van een supplementenlijn. Bij de </w:t>
      </w:r>
      <w:r w:rsidR="001F1C62">
        <w:t>fitness-attributen</w:t>
      </w:r>
      <w:r>
        <w:t xml:space="preserve"> hoeft er geen logo ontworpen te worden en de keuze uit attributen is kleiner dan die uit supplementen. Vandaar dat de </w:t>
      </w:r>
      <w:r w:rsidR="001F1C62">
        <w:t>fitness-attributen</w:t>
      </w:r>
      <w:r>
        <w:t xml:space="preserve"> minder tijd in beslag nemen. De starturen van een zwembadpas worden geschat op 20 uur. In deze 20 uur wordt er tijd besteed aan contact met zwembaden, het laten maken van passen en de eerste marketing actie. De wekelijkse uren voor een zwembadpas worden op 3 uur geschat. In deze 3 uur wordt er tijd besteed aan communicatie met leden en verkoop van de pas.</w:t>
      </w:r>
    </w:p>
    <w:p w14:paraId="637D42A6" w14:textId="77777777" w:rsidR="00D94B8B" w:rsidRDefault="00D94B8B" w:rsidP="00D94B8B">
      <w:pPr>
        <w:pStyle w:val="Geenafstand"/>
      </w:pPr>
    </w:p>
    <w:p w14:paraId="637D42A7" w14:textId="77777777" w:rsidR="00D94B8B" w:rsidRDefault="00D94B8B" w:rsidP="00D94B8B">
      <w:pPr>
        <w:pStyle w:val="Geenafstand"/>
        <w:rPr>
          <w:u w:val="single"/>
        </w:rPr>
      </w:pPr>
      <w:r>
        <w:rPr>
          <w:u w:val="single"/>
        </w:rPr>
        <w:t>Economisch</w:t>
      </w:r>
    </w:p>
    <w:p w14:paraId="637D42A8" w14:textId="043B6B67" w:rsidR="00D94B8B" w:rsidRPr="0062300E" w:rsidRDefault="001F1C62" w:rsidP="00D94B8B">
      <w:pPr>
        <w:pStyle w:val="Geenafstand"/>
      </w:pPr>
      <w:r>
        <w:t xml:space="preserve">Of iets economisch verantwoord is wordt gemeten </w:t>
      </w:r>
      <w:r w:rsidR="00D94B8B">
        <w:t>aan de hand van de winstmarge. De winstmarge scores zijn gegeven onder financieel.</w:t>
      </w:r>
    </w:p>
    <w:p w14:paraId="637D42A9" w14:textId="77777777" w:rsidR="00D94B8B" w:rsidRDefault="00D94B8B" w:rsidP="00D94B8B">
      <w:pPr>
        <w:pStyle w:val="Geenafstand"/>
      </w:pPr>
    </w:p>
    <w:p w14:paraId="637D42AA" w14:textId="77777777" w:rsidR="00D94B8B" w:rsidRDefault="00D94B8B" w:rsidP="00D94B8B">
      <w:pPr>
        <w:pStyle w:val="Geenafstand"/>
        <w:rPr>
          <w:u w:val="single"/>
        </w:rPr>
      </w:pPr>
      <w:r>
        <w:rPr>
          <w:u w:val="single"/>
        </w:rPr>
        <w:t>Technologisch</w:t>
      </w:r>
    </w:p>
    <w:p w14:paraId="637D42AB" w14:textId="61A5E063" w:rsidR="00D94B8B" w:rsidRDefault="00D94B8B" w:rsidP="00D94B8B">
      <w:pPr>
        <w:pStyle w:val="Geenafstand"/>
      </w:pPr>
      <w:r>
        <w:t>De technologie die nodig is voor een supplementenlijn is het bouwen van een websit</w:t>
      </w:r>
      <w:r w:rsidR="001F1C62">
        <w:t>e. Ditzelfde geldt voor fitness-</w:t>
      </w:r>
      <w:r>
        <w:t>attributen, hiervoor moet ook een website gebouwd worden. Voor de zwembadpas hoeft er geen website gebouwd te worden en hier komt dus nauwelijks technologie bij kijken. De zwembadpas scoort om deze reden een 5. De supplementenlijn en fitness</w:t>
      </w:r>
      <w:r w:rsidR="001F1C62">
        <w:t>-</w:t>
      </w:r>
      <w:r>
        <w:t>attributen scoren een 4, omdat een website bouwen geen lastige technologische stap is.</w:t>
      </w:r>
    </w:p>
    <w:p w14:paraId="637D42AC" w14:textId="77777777" w:rsidR="00D94B8B" w:rsidRDefault="00D94B8B" w:rsidP="00D94B8B">
      <w:pPr>
        <w:pStyle w:val="Geenafstand"/>
      </w:pPr>
    </w:p>
    <w:p w14:paraId="637D42AD" w14:textId="77777777" w:rsidR="00D94B8B" w:rsidRDefault="00D94B8B" w:rsidP="00D94B8B">
      <w:pPr>
        <w:pStyle w:val="Geenafstand"/>
        <w:rPr>
          <w:u w:val="single"/>
        </w:rPr>
      </w:pPr>
      <w:r>
        <w:rPr>
          <w:u w:val="single"/>
        </w:rPr>
        <w:t>Strategisch</w:t>
      </w:r>
    </w:p>
    <w:p w14:paraId="637D42AE" w14:textId="20B81484" w:rsidR="00552BD0" w:rsidRDefault="00D94B8B" w:rsidP="00D94B8B">
      <w:pPr>
        <w:pStyle w:val="Geenafstand"/>
      </w:pPr>
      <w:r>
        <w:t>Tot slot wordt er gekeken naar de doelen van Exercise. Exercise w</w:t>
      </w:r>
      <w:r w:rsidR="001F1C62">
        <w:t>ilt ten eerste zijn exploitatieresultaat</w:t>
      </w:r>
      <w:r>
        <w:t xml:space="preserve"> verhogen. Dit onderdeel is behandeld onder </w:t>
      </w:r>
      <w:r w:rsidR="001F1C62">
        <w:t>“F</w:t>
      </w:r>
      <w:r>
        <w:t>inancieel</w:t>
      </w:r>
      <w:r w:rsidR="001F1C62">
        <w:t>”</w:t>
      </w:r>
      <w:r>
        <w:t xml:space="preserve">, aan de hand van de winst marges. Exercise heeft op strategisch gebied ook nog doelen. Het hoofddoel hier is iets extra’s bieden aan de klant, waardoor de klant zich nog meer verbonden gaat voelen met Exercise. Uit een gesprek met de eigenaar van Exercise is naar voren gekomen dat Exercise de meeste affiniteit heeft met een supplementenlijn. Een supplementenlijn onder eigen naam biedt de klant een extra product met de naam Exercise. </w:t>
      </w:r>
      <w:r w:rsidR="001F1C62">
        <w:t>Fitness-attributen</w:t>
      </w:r>
      <w:r>
        <w:t xml:space="preserve"> kunnen niet altijd met het logo </w:t>
      </w:r>
      <w:r>
        <w:lastRenderedPageBreak/>
        <w:t xml:space="preserve">van Exercise gedrukt worden, vandaar dat de voorkeur uitgaat naar supplementen. Een zwembadpas vind Exercise niet interessant genoeg als waarde toevoeging voor de klant. De supplementenlijn wordt beoordeeld met een 5, de </w:t>
      </w:r>
      <w:r w:rsidR="001F1C62">
        <w:t>fitness-attributen</w:t>
      </w:r>
      <w:r>
        <w:t xml:space="preserve"> worden beoordeeld met een 3 en de zwembadpas met een 2.</w:t>
      </w:r>
    </w:p>
    <w:p w14:paraId="637D42AF" w14:textId="77777777" w:rsidR="00552BD0" w:rsidRDefault="00552BD0">
      <w:r>
        <w:br w:type="page"/>
      </w:r>
    </w:p>
    <w:p w14:paraId="637D42B0" w14:textId="77777777" w:rsidR="00552BD0" w:rsidRPr="00924337" w:rsidRDefault="00552BD0" w:rsidP="00552BD0">
      <w:pPr>
        <w:pStyle w:val="Kop1"/>
      </w:pPr>
      <w:bookmarkStart w:id="100" w:name="_Toc485044029"/>
      <w:r>
        <w:lastRenderedPageBreak/>
        <w:t xml:space="preserve">Bijlage </w:t>
      </w:r>
      <w:r w:rsidR="001A4D89">
        <w:t>5</w:t>
      </w:r>
      <w:r>
        <w:t xml:space="preserve">: </w:t>
      </w:r>
      <w:r w:rsidRPr="00924337">
        <w:t>Sportscholen, strategieën en aanvullende services</w:t>
      </w:r>
      <w:bookmarkEnd w:id="100"/>
    </w:p>
    <w:p w14:paraId="637D42B1" w14:textId="77777777" w:rsidR="00552BD0" w:rsidRPr="00422B39" w:rsidRDefault="00552BD0" w:rsidP="00552BD0">
      <w:pPr>
        <w:pStyle w:val="Geenafstand"/>
      </w:pPr>
    </w:p>
    <w:p w14:paraId="637D42B2" w14:textId="2720E076" w:rsidR="00552BD0" w:rsidRDefault="00552BD0" w:rsidP="00552BD0">
      <w:pPr>
        <w:pStyle w:val="Geenafstand"/>
      </w:pPr>
      <w:r>
        <w:t xml:space="preserve">Sportscholen kunnen verschillende strategieën volgen en verschillende aanvullende services bieden aan </w:t>
      </w:r>
      <w:r w:rsidRPr="00422B39">
        <w:t>klanten</w:t>
      </w:r>
      <w:r>
        <w:t xml:space="preserve">. Drie onderzoekers </w:t>
      </w:r>
      <w:sdt>
        <w:sdtPr>
          <w:id w:val="1424230835"/>
          <w:citation/>
        </w:sdtPr>
        <w:sdtEndPr/>
        <w:sdtContent>
          <w:r w:rsidR="000236BD">
            <w:fldChar w:fldCharType="begin"/>
          </w:r>
          <w:r w:rsidR="008F0DE8">
            <w:instrText xml:space="preserve">CITATION Dab15 \l 1043 </w:instrText>
          </w:r>
          <w:r w:rsidR="000236BD">
            <w:fldChar w:fldCharType="separate"/>
          </w:r>
          <w:r w:rsidR="0035137F">
            <w:rPr>
              <w:noProof/>
            </w:rPr>
            <w:t>(Dabija, Abrudan, &amp; Postelnicu, 2015)</w:t>
          </w:r>
          <w:r w:rsidR="000236BD">
            <w:rPr>
              <w:noProof/>
            </w:rPr>
            <w:fldChar w:fldCharType="end"/>
          </w:r>
        </w:sdtContent>
      </w:sdt>
      <w:r>
        <w:t xml:space="preserve"> van de Babeș-Bolyai University in Roemenië hebben onderzoek gedaan naar de verschillende strategieën die sportscholen volgen. Veel gebruikte strategieën van sportscholen zijn de strategieën van Porter </w:t>
      </w:r>
      <w:sdt>
        <w:sdtPr>
          <w:id w:val="1496151781"/>
          <w:citation/>
        </w:sdtPr>
        <w:sdtEndPr/>
        <w:sdtContent>
          <w:r w:rsidR="000236BD">
            <w:fldChar w:fldCharType="begin"/>
          </w:r>
          <w:r>
            <w:instrText xml:space="preserve">CITATION Por80 \n  \t  \l 1043 </w:instrText>
          </w:r>
          <w:r w:rsidR="000236BD">
            <w:fldChar w:fldCharType="separate"/>
          </w:r>
          <w:r w:rsidR="0035137F">
            <w:rPr>
              <w:noProof/>
            </w:rPr>
            <w:t>(1980)</w:t>
          </w:r>
          <w:r w:rsidR="000236BD">
            <w:rPr>
              <w:noProof/>
            </w:rPr>
            <w:fldChar w:fldCharType="end"/>
          </w:r>
        </w:sdtContent>
      </w:sdt>
      <w:r>
        <w:t xml:space="preserve">: kostenleiderschap, differentiatie en de focusstrategie. De strategieën van Ansoff </w:t>
      </w:r>
      <w:sdt>
        <w:sdtPr>
          <w:id w:val="2063899660"/>
          <w:citation/>
        </w:sdtPr>
        <w:sdtEndPr/>
        <w:sdtContent>
          <w:r w:rsidR="000236BD">
            <w:fldChar w:fldCharType="begin"/>
          </w:r>
          <w:r w:rsidR="008F0DE8">
            <w:instrText xml:space="preserve">CITATION Ans65 \n  \t  \l 1043 </w:instrText>
          </w:r>
          <w:r w:rsidR="000236BD">
            <w:fldChar w:fldCharType="separate"/>
          </w:r>
          <w:r w:rsidR="0035137F">
            <w:rPr>
              <w:noProof/>
            </w:rPr>
            <w:t>(1965)</w:t>
          </w:r>
          <w:r w:rsidR="000236BD">
            <w:rPr>
              <w:noProof/>
            </w:rPr>
            <w:fldChar w:fldCharType="end"/>
          </w:r>
        </w:sdtContent>
      </w:sdt>
      <w:r>
        <w:t>, zoals toegelicht in de vorige paragraaf, worden ook vaak toegepast door sportscholen. Welke strategie een sportschool ook hanteert, differentiatie van de concurrentie door een van de elementen van de marketingmix blijft het belangrijkste element voor langdurig succes van een sportschool.</w:t>
      </w:r>
    </w:p>
    <w:p w14:paraId="637D42B3" w14:textId="77777777" w:rsidR="00552BD0" w:rsidRDefault="00552BD0" w:rsidP="00552BD0">
      <w:pPr>
        <w:pStyle w:val="Geenafstand"/>
      </w:pPr>
    </w:p>
    <w:p w14:paraId="637D42B4" w14:textId="77777777" w:rsidR="00552BD0" w:rsidRDefault="00552BD0" w:rsidP="00552BD0">
      <w:pPr>
        <w:pStyle w:val="Geenafstand"/>
      </w:pPr>
      <w:r>
        <w:t xml:space="preserve">Een gekozen strategie heeft een hoge invloed op de prestaties van sportscholen </w:t>
      </w:r>
      <w:sdt>
        <w:sdtPr>
          <w:id w:val="-956870053"/>
          <w:citation/>
        </w:sdtPr>
        <w:sdtEndPr/>
        <w:sdtContent>
          <w:r w:rsidR="000236BD">
            <w:fldChar w:fldCharType="begin"/>
          </w:r>
          <w:r>
            <w:instrText xml:space="preserve"> CITATION Pay09 \l 1043 </w:instrText>
          </w:r>
          <w:r w:rsidR="000236BD">
            <w:fldChar w:fldCharType="separate"/>
          </w:r>
          <w:r w:rsidR="0035137F">
            <w:rPr>
              <w:noProof/>
            </w:rPr>
            <w:t>(Payne, Kennedy, &amp; Davis, 2009)</w:t>
          </w:r>
          <w:r w:rsidR="000236BD">
            <w:rPr>
              <w:noProof/>
            </w:rPr>
            <w:fldChar w:fldCharType="end"/>
          </w:r>
        </w:sdtContent>
      </w:sdt>
      <w:r>
        <w:t xml:space="preserve">. Bij elke gekozen strategie van een sportschool is het van belang dat de sportschool de markt blijft monitoren voor veranderingen in de markt. Indien nodig moet een sportschool zijn strategie ook aanpassen. De gekozen strategie moet worden ondersteund door de beschikbare hulpmiddelen. Volgens Leitner en Guldenberg </w:t>
      </w:r>
      <w:sdt>
        <w:sdtPr>
          <w:id w:val="-1143261418"/>
          <w:citation/>
        </w:sdtPr>
        <w:sdtEndPr/>
        <w:sdtContent>
          <w:r w:rsidR="000236BD">
            <w:fldChar w:fldCharType="begin"/>
          </w:r>
          <w:r>
            <w:instrText xml:space="preserve">CITATION Lei10 \n  \t  \l 1043 </w:instrText>
          </w:r>
          <w:r w:rsidR="000236BD">
            <w:fldChar w:fldCharType="separate"/>
          </w:r>
          <w:r w:rsidR="0035137F">
            <w:rPr>
              <w:noProof/>
            </w:rPr>
            <w:t>(2010)</w:t>
          </w:r>
          <w:r w:rsidR="000236BD">
            <w:rPr>
              <w:noProof/>
            </w:rPr>
            <w:fldChar w:fldCharType="end"/>
          </w:r>
        </w:sdtContent>
      </w:sdt>
      <w:r>
        <w:t xml:space="preserve"> is het voor MKB’s het beste als twee strategieën gecombineerd worden. Leitner en Guldenberg </w:t>
      </w:r>
      <w:sdt>
        <w:sdtPr>
          <w:id w:val="-1819883063"/>
          <w:citation/>
        </w:sdtPr>
        <w:sdtEndPr/>
        <w:sdtContent>
          <w:r w:rsidR="000236BD">
            <w:fldChar w:fldCharType="begin"/>
          </w:r>
          <w:r>
            <w:instrText xml:space="preserve"> CITATION Lei10 \n  \t  \l 1043  </w:instrText>
          </w:r>
          <w:r w:rsidR="000236BD">
            <w:fldChar w:fldCharType="separate"/>
          </w:r>
          <w:r w:rsidR="0035137F">
            <w:rPr>
              <w:noProof/>
            </w:rPr>
            <w:t>(2010)</w:t>
          </w:r>
          <w:r w:rsidR="000236BD">
            <w:rPr>
              <w:noProof/>
            </w:rPr>
            <w:fldChar w:fldCharType="end"/>
          </w:r>
        </w:sdtContent>
      </w:sdt>
      <w:r>
        <w:t xml:space="preserve"> hebben ook aangetoond dat het wijzigen van een strategie even goede resultaten kan hebben als het aanhouden van een strategie.</w:t>
      </w:r>
    </w:p>
    <w:p w14:paraId="637D42B5" w14:textId="77777777" w:rsidR="00552BD0" w:rsidRDefault="00552BD0" w:rsidP="00552BD0">
      <w:pPr>
        <w:pStyle w:val="Geenafstand"/>
      </w:pPr>
    </w:p>
    <w:p w14:paraId="637D42B6" w14:textId="700D156F" w:rsidR="00552BD0" w:rsidRDefault="00552BD0" w:rsidP="00552BD0">
      <w:pPr>
        <w:pStyle w:val="Geenafstand"/>
      </w:pPr>
      <w:r>
        <w:t xml:space="preserve">Vorzsak en Pop </w:t>
      </w:r>
      <w:sdt>
        <w:sdtPr>
          <w:id w:val="2143071584"/>
          <w:citation/>
        </w:sdtPr>
        <w:sdtEndPr/>
        <w:sdtContent>
          <w:r w:rsidR="000236BD">
            <w:fldChar w:fldCharType="begin"/>
          </w:r>
          <w:r>
            <w:instrText xml:space="preserve"> CITATION Vor06 \n  \t  \l 1043  </w:instrText>
          </w:r>
          <w:r w:rsidR="000236BD">
            <w:fldChar w:fldCharType="separate"/>
          </w:r>
          <w:r w:rsidR="0035137F">
            <w:rPr>
              <w:noProof/>
            </w:rPr>
            <w:t>(2006)</w:t>
          </w:r>
          <w:r w:rsidR="000236BD">
            <w:rPr>
              <w:noProof/>
            </w:rPr>
            <w:fldChar w:fldCharType="end"/>
          </w:r>
        </w:sdtContent>
      </w:sdt>
      <w:r>
        <w:t xml:space="preserve"> beschrijven drie categorieën van service: basis, complementair en aanvullend. Elke sportschool heeft als basis service de fitness ruimte met fitness apparaten. Om extra klanten aan te trekken worden er complementaire en aanvullende services geleverd. Complementaire services zijn bijvoorbeeld de groepslessen die veel sportscholen aanbieden. Aanvullende services kunnen </w:t>
      </w:r>
      <w:r w:rsidR="001F1C62">
        <w:t>fitness-attributen</w:t>
      </w:r>
      <w:r>
        <w:t xml:space="preserve"> zijn, zoals bidons, zweetbanden of supplementen </w:t>
      </w:r>
      <w:sdt>
        <w:sdtPr>
          <w:id w:val="-1856185443"/>
          <w:citation/>
        </w:sdtPr>
        <w:sdtEndPr/>
        <w:sdtContent>
          <w:r w:rsidR="000236BD">
            <w:fldChar w:fldCharType="begin"/>
          </w:r>
          <w:r w:rsidR="008F0DE8">
            <w:instrText xml:space="preserve">CITATION Dab15 \l 1043 </w:instrText>
          </w:r>
          <w:r w:rsidR="000236BD">
            <w:fldChar w:fldCharType="separate"/>
          </w:r>
          <w:r w:rsidR="0035137F">
            <w:rPr>
              <w:noProof/>
            </w:rPr>
            <w:t>(Dabija, Abrudan, &amp; Postelnicu, 2015)</w:t>
          </w:r>
          <w:r w:rsidR="000236BD">
            <w:rPr>
              <w:noProof/>
            </w:rPr>
            <w:fldChar w:fldCharType="end"/>
          </w:r>
        </w:sdtContent>
      </w:sdt>
      <w:r>
        <w:t>.</w:t>
      </w:r>
    </w:p>
    <w:p w14:paraId="637D42B7" w14:textId="77777777" w:rsidR="00552BD0" w:rsidRDefault="00552BD0" w:rsidP="00552BD0">
      <w:pPr>
        <w:pStyle w:val="Geenafstand"/>
      </w:pPr>
    </w:p>
    <w:p w14:paraId="637D42B8" w14:textId="4DD6AE18" w:rsidR="00552BD0" w:rsidRDefault="00552BD0" w:rsidP="00552BD0">
      <w:pPr>
        <w:pStyle w:val="Geenafstand"/>
      </w:pPr>
      <w:r>
        <w:t xml:space="preserve">Een voorbeeld van een sportschool die aanvullende services aanbiedt is Vondel Gym </w:t>
      </w:r>
      <w:sdt>
        <w:sdtPr>
          <w:id w:val="1895686412"/>
          <w:citation/>
        </w:sdtPr>
        <w:sdtEndPr/>
        <w:sdtContent>
          <w:r w:rsidR="000236BD">
            <w:fldChar w:fldCharType="begin"/>
          </w:r>
          <w:r>
            <w:instrText xml:space="preserve"> CITATION Vonzj \l 1043 </w:instrText>
          </w:r>
          <w:r w:rsidR="000236BD">
            <w:fldChar w:fldCharType="separate"/>
          </w:r>
          <w:r w:rsidR="0035137F">
            <w:rPr>
              <w:noProof/>
            </w:rPr>
            <w:t>(Vondel Gym, z.j.)</w:t>
          </w:r>
          <w:r w:rsidR="000236BD">
            <w:rPr>
              <w:noProof/>
            </w:rPr>
            <w:fldChar w:fldCharType="end"/>
          </w:r>
        </w:sdtContent>
      </w:sdt>
      <w:r>
        <w:t>. Vondel Gym is een sportschool in Amsterdam met twee vestigingen, in Amsterdam Oost en in Amsterdam Overtoom. Vondel Gym biedt naast de fitness ruimte en groep</w:t>
      </w:r>
      <w:r w:rsidR="009C094D">
        <w:t>s</w:t>
      </w:r>
      <w:r>
        <w:t xml:space="preserve">lessen veel extra’s aan. In de Vondel Gym Webshop verkopen zij kleding, supplementen en ook boeken over fitness </w:t>
      </w:r>
      <w:sdt>
        <w:sdtPr>
          <w:id w:val="-168952634"/>
          <w:citation/>
        </w:sdtPr>
        <w:sdtEndPr/>
        <w:sdtContent>
          <w:r w:rsidR="000236BD">
            <w:fldChar w:fldCharType="begin"/>
          </w:r>
          <w:r>
            <w:instrText xml:space="preserve"> CITATION Vonzj \l 1043 </w:instrText>
          </w:r>
          <w:r w:rsidR="000236BD">
            <w:fldChar w:fldCharType="separate"/>
          </w:r>
          <w:r w:rsidR="0035137F">
            <w:rPr>
              <w:noProof/>
            </w:rPr>
            <w:t>(Vondel Gym, z.j.)</w:t>
          </w:r>
          <w:r w:rsidR="000236BD">
            <w:rPr>
              <w:noProof/>
            </w:rPr>
            <w:fldChar w:fldCharType="end"/>
          </w:r>
        </w:sdtContent>
      </w:sdt>
      <w:r>
        <w:t>. Ook heeft de website van Volden Gym een blog. Op deze blog staan verhalen over fitness en voeding.</w:t>
      </w:r>
    </w:p>
    <w:p w14:paraId="637D42B9" w14:textId="77777777" w:rsidR="00D94B8B" w:rsidRPr="008B437E" w:rsidRDefault="00D94B8B" w:rsidP="00D94B8B">
      <w:pPr>
        <w:pStyle w:val="Geenafstand"/>
      </w:pPr>
      <w:r w:rsidRPr="00023A19">
        <w:rPr>
          <w:b/>
        </w:rPr>
        <w:br w:type="page"/>
      </w:r>
    </w:p>
    <w:p w14:paraId="637D42BA" w14:textId="77777777" w:rsidR="00CB189B" w:rsidRDefault="00CB189B" w:rsidP="00CB189B">
      <w:pPr>
        <w:pStyle w:val="Kop1"/>
      </w:pPr>
      <w:bookmarkStart w:id="101" w:name="_Toc485044030"/>
      <w:r>
        <w:lastRenderedPageBreak/>
        <w:t xml:space="preserve">Bijlage </w:t>
      </w:r>
      <w:r w:rsidR="001A4D89">
        <w:t>6</w:t>
      </w:r>
      <w:r>
        <w:t>: Enquête vooronderzoek assortimentsuitbreiding</w:t>
      </w:r>
      <w:bookmarkEnd w:id="101"/>
    </w:p>
    <w:p w14:paraId="637D42BB" w14:textId="77777777" w:rsidR="00CB189B" w:rsidRDefault="00CB189B" w:rsidP="00CB189B">
      <w:pPr>
        <w:pStyle w:val="Geenafstand"/>
      </w:pPr>
    </w:p>
    <w:p w14:paraId="637D42BC" w14:textId="77777777" w:rsidR="00CB189B" w:rsidRPr="00FD15D7" w:rsidRDefault="00CB189B" w:rsidP="00771101">
      <w:pPr>
        <w:pStyle w:val="Geenafstand"/>
        <w:numPr>
          <w:ilvl w:val="0"/>
          <w:numId w:val="89"/>
        </w:numPr>
      </w:pPr>
      <w:r w:rsidRPr="00FD15D7">
        <w:t>Wat is uw geslacht?</w:t>
      </w:r>
    </w:p>
    <w:p w14:paraId="637D42BD" w14:textId="77777777" w:rsidR="00CB189B" w:rsidRPr="00FD15D7" w:rsidRDefault="00CB189B" w:rsidP="00771101">
      <w:pPr>
        <w:pStyle w:val="Geenafstand"/>
        <w:numPr>
          <w:ilvl w:val="0"/>
          <w:numId w:val="87"/>
        </w:numPr>
      </w:pPr>
      <w:r w:rsidRPr="00FD15D7">
        <w:t>Man</w:t>
      </w:r>
    </w:p>
    <w:p w14:paraId="637D42BE" w14:textId="77777777" w:rsidR="00CB189B" w:rsidRPr="00FD15D7" w:rsidRDefault="00CB189B" w:rsidP="00771101">
      <w:pPr>
        <w:pStyle w:val="Geenafstand"/>
        <w:numPr>
          <w:ilvl w:val="0"/>
          <w:numId w:val="87"/>
        </w:numPr>
      </w:pPr>
      <w:r w:rsidRPr="00FD15D7">
        <w:t>Vrouw</w:t>
      </w:r>
    </w:p>
    <w:p w14:paraId="637D42BF" w14:textId="77777777" w:rsidR="00CB189B" w:rsidRPr="00FD15D7" w:rsidRDefault="00CB189B" w:rsidP="00CB189B">
      <w:pPr>
        <w:pStyle w:val="Geenafstand"/>
      </w:pPr>
    </w:p>
    <w:p w14:paraId="637D42C0" w14:textId="77777777" w:rsidR="00CB189B" w:rsidRPr="00FD15D7" w:rsidRDefault="00CB189B" w:rsidP="00771101">
      <w:pPr>
        <w:pStyle w:val="Geenafstand"/>
        <w:numPr>
          <w:ilvl w:val="0"/>
          <w:numId w:val="89"/>
        </w:numPr>
      </w:pPr>
      <w:r w:rsidRPr="00FD15D7">
        <w:t>Wat is uw leeftijd?</w:t>
      </w:r>
    </w:p>
    <w:p w14:paraId="637D42C1" w14:textId="77777777" w:rsidR="00CB189B" w:rsidRPr="00FD15D7" w:rsidRDefault="00CB189B" w:rsidP="00771101">
      <w:pPr>
        <w:pStyle w:val="Geenafstand"/>
        <w:numPr>
          <w:ilvl w:val="0"/>
          <w:numId w:val="88"/>
        </w:numPr>
      </w:pPr>
      <w:r w:rsidRPr="00FD15D7">
        <w:t>Jonger dan 18</w:t>
      </w:r>
      <w:r>
        <w:t xml:space="preserve"> jaar</w:t>
      </w:r>
    </w:p>
    <w:p w14:paraId="637D42C2" w14:textId="77777777" w:rsidR="00CB189B" w:rsidRPr="00FD15D7" w:rsidRDefault="00CB189B" w:rsidP="00771101">
      <w:pPr>
        <w:pStyle w:val="Geenafstand"/>
        <w:numPr>
          <w:ilvl w:val="0"/>
          <w:numId w:val="88"/>
        </w:numPr>
      </w:pPr>
      <w:r w:rsidRPr="00FD15D7">
        <w:t>18 t/m 25</w:t>
      </w:r>
      <w:r>
        <w:t xml:space="preserve"> jaar</w:t>
      </w:r>
    </w:p>
    <w:p w14:paraId="637D42C3" w14:textId="77777777" w:rsidR="00CB189B" w:rsidRPr="00FD15D7" w:rsidRDefault="00CB189B" w:rsidP="00771101">
      <w:pPr>
        <w:pStyle w:val="Geenafstand"/>
        <w:numPr>
          <w:ilvl w:val="0"/>
          <w:numId w:val="88"/>
        </w:numPr>
      </w:pPr>
      <w:r w:rsidRPr="00FD15D7">
        <w:t>26 t/m 35</w:t>
      </w:r>
      <w:r>
        <w:t xml:space="preserve"> jaar</w:t>
      </w:r>
    </w:p>
    <w:p w14:paraId="637D42C4" w14:textId="77777777" w:rsidR="00CB189B" w:rsidRPr="00FD15D7" w:rsidRDefault="00CB189B" w:rsidP="00771101">
      <w:pPr>
        <w:pStyle w:val="Geenafstand"/>
        <w:numPr>
          <w:ilvl w:val="0"/>
          <w:numId w:val="88"/>
        </w:numPr>
      </w:pPr>
      <w:r w:rsidRPr="00FD15D7">
        <w:t>36 t/m 45</w:t>
      </w:r>
      <w:r>
        <w:t xml:space="preserve"> jaar</w:t>
      </w:r>
    </w:p>
    <w:p w14:paraId="637D42C5" w14:textId="77777777" w:rsidR="00CB189B" w:rsidRPr="00FD15D7" w:rsidRDefault="00CB189B" w:rsidP="00771101">
      <w:pPr>
        <w:pStyle w:val="Geenafstand"/>
        <w:numPr>
          <w:ilvl w:val="0"/>
          <w:numId w:val="88"/>
        </w:numPr>
      </w:pPr>
      <w:r w:rsidRPr="00FD15D7">
        <w:t>46 t/m 55</w:t>
      </w:r>
      <w:r>
        <w:t xml:space="preserve"> jaar</w:t>
      </w:r>
    </w:p>
    <w:p w14:paraId="637D42C6" w14:textId="77777777" w:rsidR="00CB189B" w:rsidRPr="00FD15D7" w:rsidRDefault="00CB189B" w:rsidP="00771101">
      <w:pPr>
        <w:pStyle w:val="Geenafstand"/>
        <w:numPr>
          <w:ilvl w:val="0"/>
          <w:numId w:val="88"/>
        </w:numPr>
      </w:pPr>
      <w:r w:rsidRPr="00FD15D7">
        <w:t>56 t/m 65</w:t>
      </w:r>
      <w:r>
        <w:t xml:space="preserve"> jaar</w:t>
      </w:r>
    </w:p>
    <w:p w14:paraId="637D42C7" w14:textId="77777777" w:rsidR="00CB189B" w:rsidRPr="00FD15D7" w:rsidRDefault="00CB189B" w:rsidP="00771101">
      <w:pPr>
        <w:pStyle w:val="Geenafstand"/>
        <w:numPr>
          <w:ilvl w:val="0"/>
          <w:numId w:val="88"/>
        </w:numPr>
      </w:pPr>
      <w:r w:rsidRPr="00FD15D7">
        <w:t>Ouder dan 65</w:t>
      </w:r>
      <w:r>
        <w:t xml:space="preserve"> jaar</w:t>
      </w:r>
    </w:p>
    <w:p w14:paraId="637D42C8" w14:textId="77777777" w:rsidR="00CB189B" w:rsidRPr="00FD15D7" w:rsidRDefault="00CB189B" w:rsidP="00CB189B">
      <w:pPr>
        <w:pStyle w:val="Geenafstand"/>
      </w:pPr>
    </w:p>
    <w:p w14:paraId="637D42C9" w14:textId="77777777" w:rsidR="00CB189B" w:rsidRPr="00FD15D7" w:rsidRDefault="00CB189B" w:rsidP="00771101">
      <w:pPr>
        <w:pStyle w:val="Geenafstand"/>
        <w:numPr>
          <w:ilvl w:val="0"/>
          <w:numId w:val="89"/>
        </w:numPr>
      </w:pPr>
      <w:r w:rsidRPr="00FD15D7">
        <w:t xml:space="preserve">Hoe vaak sport u gemiddeld </w:t>
      </w:r>
      <w:r w:rsidRPr="00BC4C9A">
        <w:rPr>
          <w:u w:val="single"/>
        </w:rPr>
        <w:t>per maand</w:t>
      </w:r>
      <w:r w:rsidRPr="00FD15D7">
        <w:t xml:space="preserve"> bij Sportclub Exercise?</w:t>
      </w:r>
    </w:p>
    <w:p w14:paraId="637D42CA" w14:textId="77777777" w:rsidR="00CB189B" w:rsidRPr="00FD15D7" w:rsidRDefault="00CB189B" w:rsidP="00771101">
      <w:pPr>
        <w:pStyle w:val="Geenafstand"/>
        <w:numPr>
          <w:ilvl w:val="0"/>
          <w:numId w:val="86"/>
        </w:numPr>
      </w:pPr>
      <w:r w:rsidRPr="00FD15D7">
        <w:t>Meer dan 25 keer</w:t>
      </w:r>
    </w:p>
    <w:p w14:paraId="637D42CB" w14:textId="77777777" w:rsidR="00CB189B" w:rsidRPr="00FD15D7" w:rsidRDefault="00CB189B" w:rsidP="00771101">
      <w:pPr>
        <w:pStyle w:val="Geenafstand"/>
        <w:numPr>
          <w:ilvl w:val="0"/>
          <w:numId w:val="86"/>
        </w:numPr>
      </w:pPr>
      <w:r>
        <w:t>15 t/m 24</w:t>
      </w:r>
      <w:r w:rsidRPr="00FD15D7">
        <w:t xml:space="preserve"> keer</w:t>
      </w:r>
    </w:p>
    <w:p w14:paraId="637D42CC" w14:textId="77777777" w:rsidR="00CB189B" w:rsidRPr="00FD15D7" w:rsidRDefault="00CB189B" w:rsidP="00771101">
      <w:pPr>
        <w:pStyle w:val="Geenafstand"/>
        <w:numPr>
          <w:ilvl w:val="0"/>
          <w:numId w:val="86"/>
        </w:numPr>
      </w:pPr>
      <w:r w:rsidRPr="00FD15D7">
        <w:t>10 t/m 14 keer</w:t>
      </w:r>
    </w:p>
    <w:p w14:paraId="637D42CD" w14:textId="77777777" w:rsidR="00CB189B" w:rsidRPr="00FD15D7" w:rsidRDefault="00CB189B" w:rsidP="00771101">
      <w:pPr>
        <w:pStyle w:val="Geenafstand"/>
        <w:numPr>
          <w:ilvl w:val="0"/>
          <w:numId w:val="86"/>
        </w:numPr>
      </w:pPr>
      <w:r w:rsidRPr="00FD15D7">
        <w:t>5 t/m 9 keer</w:t>
      </w:r>
    </w:p>
    <w:p w14:paraId="637D42CE" w14:textId="77777777" w:rsidR="00CB189B" w:rsidRPr="00FD15D7" w:rsidRDefault="00CB189B" w:rsidP="00771101">
      <w:pPr>
        <w:pStyle w:val="Geenafstand"/>
        <w:numPr>
          <w:ilvl w:val="0"/>
          <w:numId w:val="86"/>
        </w:numPr>
      </w:pPr>
      <w:r>
        <w:t>Minder d</w:t>
      </w:r>
      <w:r w:rsidRPr="00FD15D7">
        <w:t>an 5 keer</w:t>
      </w:r>
    </w:p>
    <w:p w14:paraId="637D42CF" w14:textId="77777777" w:rsidR="00CB189B" w:rsidRPr="00FD15D7" w:rsidRDefault="00CB189B" w:rsidP="00CB189B">
      <w:pPr>
        <w:pStyle w:val="Geenafstand"/>
      </w:pPr>
    </w:p>
    <w:p w14:paraId="637D42D0" w14:textId="77777777" w:rsidR="00CB189B" w:rsidRDefault="00CB189B" w:rsidP="00771101">
      <w:pPr>
        <w:pStyle w:val="Geenafstand"/>
        <w:numPr>
          <w:ilvl w:val="0"/>
          <w:numId w:val="89"/>
        </w:numPr>
      </w:pPr>
      <w:r>
        <w:t>Stel dat Exercise zijn dienstenpakket zou gaan uitbreiden. In welke assortimentsuitbreiding zou u dan het meest geïnteresseerd zijn?</w:t>
      </w:r>
    </w:p>
    <w:p w14:paraId="637D42D1" w14:textId="77777777" w:rsidR="00CB189B" w:rsidRPr="00FD15D7" w:rsidRDefault="00CB189B" w:rsidP="00771101">
      <w:pPr>
        <w:pStyle w:val="Geenafstand"/>
        <w:numPr>
          <w:ilvl w:val="0"/>
          <w:numId w:val="86"/>
        </w:numPr>
      </w:pPr>
      <w:r w:rsidRPr="00FD15D7">
        <w:t xml:space="preserve">Exercise </w:t>
      </w:r>
      <w:r>
        <w:t>voedingssupplementen (vitamines, eiwitten, energierepen, pre-workout etc.)</w:t>
      </w:r>
    </w:p>
    <w:p w14:paraId="637D42D2" w14:textId="3C267F65" w:rsidR="00CB189B" w:rsidRPr="00C801B7" w:rsidRDefault="001F1C62" w:rsidP="00771101">
      <w:pPr>
        <w:pStyle w:val="Geenafstand"/>
        <w:numPr>
          <w:ilvl w:val="0"/>
          <w:numId w:val="86"/>
        </w:numPr>
        <w:rPr>
          <w:lang w:val="en-US"/>
        </w:rPr>
      </w:pPr>
      <w:r>
        <w:rPr>
          <w:lang w:val="en-US"/>
        </w:rPr>
        <w:t>Fitness-attributen</w:t>
      </w:r>
      <w:r w:rsidR="00CB189B" w:rsidRPr="00C801B7">
        <w:rPr>
          <w:lang w:val="en-US"/>
        </w:rPr>
        <w:t xml:space="preserve"> (handschoenen, bidons, handdoeken etc.)</w:t>
      </w:r>
    </w:p>
    <w:p w14:paraId="637D42D3" w14:textId="77777777" w:rsidR="00CB189B" w:rsidRPr="00FD15D7" w:rsidRDefault="00CB189B" w:rsidP="00771101">
      <w:pPr>
        <w:pStyle w:val="Geenafstand"/>
        <w:numPr>
          <w:ilvl w:val="0"/>
          <w:numId w:val="86"/>
        </w:numPr>
      </w:pPr>
      <w:r>
        <w:t>Fitness apparaten voor thuis</w:t>
      </w:r>
      <w:r w:rsidRPr="00FD15D7">
        <w:t>gebruik</w:t>
      </w:r>
    </w:p>
    <w:p w14:paraId="637D42D4" w14:textId="77777777" w:rsidR="00CB189B" w:rsidRPr="00FD15D7" w:rsidRDefault="00CB189B" w:rsidP="00771101">
      <w:pPr>
        <w:pStyle w:val="Geenafstand"/>
        <w:numPr>
          <w:ilvl w:val="0"/>
          <w:numId w:val="86"/>
        </w:numPr>
      </w:pPr>
      <w:r w:rsidRPr="00FD15D7">
        <w:t>Een zwembadpa</w:t>
      </w:r>
      <w:r>
        <w:t>s met korting</w:t>
      </w:r>
    </w:p>
    <w:p w14:paraId="637D42D5" w14:textId="77777777" w:rsidR="00CB189B" w:rsidRDefault="00CB189B" w:rsidP="00771101">
      <w:pPr>
        <w:pStyle w:val="Geenafstand"/>
        <w:numPr>
          <w:ilvl w:val="0"/>
          <w:numId w:val="86"/>
        </w:numPr>
      </w:pPr>
      <w:r>
        <w:t>Sportkampen met verschillende activiteiten (in de buurt van Voorburg)</w:t>
      </w:r>
    </w:p>
    <w:p w14:paraId="637D42D6" w14:textId="77777777" w:rsidR="00CB189B" w:rsidRPr="00FD15D7" w:rsidRDefault="00CB189B" w:rsidP="00771101">
      <w:pPr>
        <w:pStyle w:val="Geenafstand"/>
        <w:numPr>
          <w:ilvl w:val="0"/>
          <w:numId w:val="86"/>
        </w:numPr>
      </w:pPr>
      <w:r>
        <w:t>Anders, namelijk …</w:t>
      </w:r>
    </w:p>
    <w:p w14:paraId="637D42D7" w14:textId="77777777" w:rsidR="00CB189B" w:rsidRDefault="00CB189B" w:rsidP="00CB189B">
      <w:pPr>
        <w:pStyle w:val="Geenafstand"/>
      </w:pPr>
    </w:p>
    <w:p w14:paraId="637D42D8" w14:textId="77777777" w:rsidR="00CB189B" w:rsidRPr="00FD15D7" w:rsidRDefault="00CB189B" w:rsidP="00771101">
      <w:pPr>
        <w:pStyle w:val="Geenafstand"/>
        <w:numPr>
          <w:ilvl w:val="0"/>
          <w:numId w:val="89"/>
        </w:numPr>
      </w:pPr>
      <w:r w:rsidRPr="00FD15D7">
        <w:t>Zou u de door u gekozen assoritmentsuitbreiding kopen, zo ja, in welke mate?</w:t>
      </w:r>
    </w:p>
    <w:p w14:paraId="637D42D9" w14:textId="77777777" w:rsidR="00CB189B" w:rsidRPr="00FD15D7" w:rsidRDefault="00CB189B" w:rsidP="00771101">
      <w:pPr>
        <w:pStyle w:val="Geenafstand"/>
        <w:numPr>
          <w:ilvl w:val="0"/>
          <w:numId w:val="86"/>
        </w:numPr>
      </w:pPr>
      <w:r w:rsidRPr="00FD15D7">
        <w:t>Ja, zeer frequent</w:t>
      </w:r>
    </w:p>
    <w:p w14:paraId="637D42DA" w14:textId="77777777" w:rsidR="00CB189B" w:rsidRPr="00FD15D7" w:rsidRDefault="00CB189B" w:rsidP="00771101">
      <w:pPr>
        <w:pStyle w:val="Geenafstand"/>
        <w:numPr>
          <w:ilvl w:val="0"/>
          <w:numId w:val="86"/>
        </w:numPr>
      </w:pPr>
      <w:r w:rsidRPr="00FD15D7">
        <w:t>Ja, frequent</w:t>
      </w:r>
    </w:p>
    <w:p w14:paraId="637D42DB" w14:textId="77777777" w:rsidR="00CB189B" w:rsidRPr="00FD15D7" w:rsidRDefault="00CB189B" w:rsidP="00771101">
      <w:pPr>
        <w:pStyle w:val="Geenafstand"/>
        <w:numPr>
          <w:ilvl w:val="0"/>
          <w:numId w:val="86"/>
        </w:numPr>
      </w:pPr>
      <w:r w:rsidRPr="00FD15D7">
        <w:t>Ja, soms</w:t>
      </w:r>
    </w:p>
    <w:p w14:paraId="637D42DC" w14:textId="77777777" w:rsidR="00CB189B" w:rsidRPr="00FD15D7" w:rsidRDefault="00CB189B" w:rsidP="00771101">
      <w:pPr>
        <w:pStyle w:val="Geenafstand"/>
        <w:numPr>
          <w:ilvl w:val="0"/>
          <w:numId w:val="86"/>
        </w:numPr>
      </w:pPr>
      <w:r w:rsidRPr="00FD15D7">
        <w:t>Ja, nauwelijks</w:t>
      </w:r>
    </w:p>
    <w:p w14:paraId="637D42DD" w14:textId="77777777" w:rsidR="00CB189B" w:rsidRDefault="00CB189B" w:rsidP="00771101">
      <w:pPr>
        <w:pStyle w:val="Geenafstand"/>
        <w:numPr>
          <w:ilvl w:val="0"/>
          <w:numId w:val="86"/>
        </w:numPr>
      </w:pPr>
      <w:r w:rsidRPr="00FD15D7">
        <w:t>Nee</w:t>
      </w:r>
      <w:r>
        <w:br w:type="page"/>
      </w:r>
    </w:p>
    <w:p w14:paraId="637D42DE" w14:textId="77777777" w:rsidR="00577BD9" w:rsidRDefault="001A4D89" w:rsidP="00577BD9">
      <w:pPr>
        <w:pStyle w:val="Kop1"/>
      </w:pPr>
      <w:bookmarkStart w:id="102" w:name="_Toc485044031"/>
      <w:r>
        <w:lastRenderedPageBreak/>
        <w:t>Bijlage 7</w:t>
      </w:r>
      <w:r w:rsidR="00577BD9">
        <w:t>: Staffelprijzen leveranciers</w:t>
      </w:r>
      <w:bookmarkEnd w:id="102"/>
    </w:p>
    <w:p w14:paraId="637D42DF" w14:textId="77777777" w:rsidR="006240D5" w:rsidRDefault="006240D5" w:rsidP="00577BD9">
      <w:pPr>
        <w:pStyle w:val="Geenafstand"/>
      </w:pPr>
      <w:r>
        <w:t>In deze bijlage staan de staffelprijzen weergegeven van mogelijke leveranciers van de supplementenlijn.</w:t>
      </w:r>
    </w:p>
    <w:p w14:paraId="637D42E0" w14:textId="77777777" w:rsidR="006240D5" w:rsidRDefault="006240D5" w:rsidP="00577BD9">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6240D5" w14:paraId="637D42E3" w14:textId="77777777" w:rsidTr="009C094D">
        <w:tc>
          <w:tcPr>
            <w:tcW w:w="4606" w:type="dxa"/>
          </w:tcPr>
          <w:p w14:paraId="637D42E1" w14:textId="77777777" w:rsidR="006240D5" w:rsidRDefault="006240D5" w:rsidP="006240D5">
            <w:pPr>
              <w:pStyle w:val="Geenafstand"/>
            </w:pPr>
            <w:r>
              <w:rPr>
                <w:lang w:eastAsia="nl-NL"/>
              </w:rPr>
              <w:t>&lt;</w:t>
            </w:r>
            <w:r w:rsidRPr="00A039D3">
              <w:rPr>
                <w:lang w:eastAsia="nl-NL"/>
              </w:rPr>
              <w:t xml:space="preserve"> € 250,-</w:t>
            </w:r>
          </w:p>
        </w:tc>
        <w:tc>
          <w:tcPr>
            <w:tcW w:w="4606" w:type="dxa"/>
          </w:tcPr>
          <w:p w14:paraId="637D42E2" w14:textId="77777777" w:rsidR="006240D5" w:rsidRDefault="006240D5" w:rsidP="006240D5">
            <w:pPr>
              <w:pStyle w:val="Geenafstand"/>
              <w:rPr>
                <w:lang w:eastAsia="nl-NL"/>
              </w:rPr>
            </w:pPr>
            <w:r w:rsidRPr="00A039D3">
              <w:rPr>
                <w:lang w:eastAsia="nl-NL"/>
              </w:rPr>
              <w:t>+</w:t>
            </w:r>
            <w:r>
              <w:rPr>
                <w:lang w:eastAsia="nl-NL"/>
              </w:rPr>
              <w:t xml:space="preserve"> </w:t>
            </w:r>
            <w:r w:rsidRPr="00A039D3">
              <w:rPr>
                <w:lang w:eastAsia="nl-NL"/>
              </w:rPr>
              <w:t>€24,50 (verzend- &amp; administratiekosten)</w:t>
            </w:r>
          </w:p>
        </w:tc>
      </w:tr>
      <w:tr w:rsidR="006240D5" w14:paraId="637D42E6" w14:textId="77777777" w:rsidTr="009C094D">
        <w:tc>
          <w:tcPr>
            <w:tcW w:w="4606" w:type="dxa"/>
          </w:tcPr>
          <w:p w14:paraId="637D42E4" w14:textId="77777777" w:rsidR="006240D5" w:rsidRDefault="006240D5" w:rsidP="006240D5">
            <w:pPr>
              <w:pStyle w:val="Geenafstand"/>
            </w:pPr>
            <w:r w:rsidRPr="00A039D3">
              <w:rPr>
                <w:lang w:eastAsia="nl-NL"/>
              </w:rPr>
              <w:t>€250,- tot €500,-</w:t>
            </w:r>
          </w:p>
        </w:tc>
        <w:tc>
          <w:tcPr>
            <w:tcW w:w="4606" w:type="dxa"/>
          </w:tcPr>
          <w:p w14:paraId="637D42E5" w14:textId="77777777" w:rsidR="006240D5" w:rsidRDefault="006240D5" w:rsidP="006240D5">
            <w:pPr>
              <w:pStyle w:val="Geenafstand"/>
            </w:pPr>
            <w:r w:rsidRPr="00A039D3">
              <w:rPr>
                <w:lang w:eastAsia="nl-NL"/>
              </w:rPr>
              <w:t>geen verzend- &amp; administratiekosten</w:t>
            </w:r>
          </w:p>
        </w:tc>
      </w:tr>
      <w:tr w:rsidR="006240D5" w14:paraId="637D42E9" w14:textId="77777777" w:rsidTr="009C094D">
        <w:tc>
          <w:tcPr>
            <w:tcW w:w="4606" w:type="dxa"/>
          </w:tcPr>
          <w:p w14:paraId="637D42E7" w14:textId="77777777" w:rsidR="006240D5" w:rsidRDefault="006240D5" w:rsidP="006240D5">
            <w:pPr>
              <w:pStyle w:val="Geenafstand"/>
            </w:pPr>
            <w:r w:rsidRPr="00A039D3">
              <w:rPr>
                <w:lang w:eastAsia="nl-NL"/>
              </w:rPr>
              <w:t>€500,- tot €1.000,-</w:t>
            </w:r>
          </w:p>
        </w:tc>
        <w:tc>
          <w:tcPr>
            <w:tcW w:w="4606" w:type="dxa"/>
          </w:tcPr>
          <w:p w14:paraId="637D42E8" w14:textId="77777777" w:rsidR="006240D5" w:rsidRDefault="006240D5" w:rsidP="006240D5">
            <w:pPr>
              <w:pStyle w:val="Geenafstand"/>
            </w:pPr>
            <w:r w:rsidRPr="00A039D3">
              <w:rPr>
                <w:lang w:eastAsia="nl-NL"/>
              </w:rPr>
              <w:t>5% korting</w:t>
            </w:r>
          </w:p>
        </w:tc>
      </w:tr>
      <w:tr w:rsidR="006240D5" w14:paraId="637D42EC" w14:textId="77777777" w:rsidTr="009C094D">
        <w:tc>
          <w:tcPr>
            <w:tcW w:w="4606" w:type="dxa"/>
          </w:tcPr>
          <w:p w14:paraId="637D42EA" w14:textId="77777777" w:rsidR="006240D5" w:rsidRDefault="006240D5" w:rsidP="006240D5">
            <w:pPr>
              <w:pStyle w:val="Geenafstand"/>
            </w:pPr>
            <w:r w:rsidRPr="00A039D3">
              <w:rPr>
                <w:lang w:eastAsia="nl-NL"/>
              </w:rPr>
              <w:t>€1.000,- tot €2.500,-</w:t>
            </w:r>
          </w:p>
        </w:tc>
        <w:tc>
          <w:tcPr>
            <w:tcW w:w="4606" w:type="dxa"/>
          </w:tcPr>
          <w:p w14:paraId="637D42EB" w14:textId="77777777" w:rsidR="006240D5" w:rsidRDefault="006240D5" w:rsidP="006240D5">
            <w:pPr>
              <w:pStyle w:val="Geenafstand"/>
            </w:pPr>
            <w:r w:rsidRPr="00A039D3">
              <w:rPr>
                <w:lang w:eastAsia="nl-NL"/>
              </w:rPr>
              <w:t>10% korting</w:t>
            </w:r>
          </w:p>
        </w:tc>
      </w:tr>
      <w:tr w:rsidR="006240D5" w14:paraId="637D42EF" w14:textId="77777777" w:rsidTr="009C094D">
        <w:tc>
          <w:tcPr>
            <w:tcW w:w="4606" w:type="dxa"/>
          </w:tcPr>
          <w:p w14:paraId="637D42ED" w14:textId="77777777" w:rsidR="006240D5" w:rsidRDefault="006240D5" w:rsidP="006240D5">
            <w:pPr>
              <w:pStyle w:val="Geenafstand"/>
            </w:pPr>
            <w:r w:rsidRPr="00A039D3">
              <w:rPr>
                <w:lang w:eastAsia="nl-NL"/>
              </w:rPr>
              <w:t>€2.500,- tot €5.000,-</w:t>
            </w:r>
          </w:p>
        </w:tc>
        <w:tc>
          <w:tcPr>
            <w:tcW w:w="4606" w:type="dxa"/>
          </w:tcPr>
          <w:p w14:paraId="637D42EE" w14:textId="77777777" w:rsidR="006240D5" w:rsidRDefault="006240D5" w:rsidP="006240D5">
            <w:pPr>
              <w:pStyle w:val="Geenafstand"/>
            </w:pPr>
            <w:r w:rsidRPr="00A039D3">
              <w:rPr>
                <w:lang w:eastAsia="nl-NL"/>
              </w:rPr>
              <w:t>15% korting</w:t>
            </w:r>
          </w:p>
        </w:tc>
      </w:tr>
      <w:tr w:rsidR="006240D5" w14:paraId="637D42F2" w14:textId="77777777" w:rsidTr="009C094D">
        <w:tc>
          <w:tcPr>
            <w:tcW w:w="4606" w:type="dxa"/>
          </w:tcPr>
          <w:p w14:paraId="637D42F0" w14:textId="77777777" w:rsidR="006240D5" w:rsidRDefault="006240D5" w:rsidP="006240D5">
            <w:pPr>
              <w:pStyle w:val="Geenafstand"/>
            </w:pPr>
            <w:r>
              <w:rPr>
                <w:lang w:eastAsia="nl-NL"/>
              </w:rPr>
              <w:t xml:space="preserve">&gt; </w:t>
            </w:r>
            <w:r w:rsidRPr="00A039D3">
              <w:rPr>
                <w:lang w:eastAsia="nl-NL"/>
              </w:rPr>
              <w:t xml:space="preserve">€5.000,- </w:t>
            </w:r>
          </w:p>
        </w:tc>
        <w:tc>
          <w:tcPr>
            <w:tcW w:w="4606" w:type="dxa"/>
          </w:tcPr>
          <w:p w14:paraId="637D42F1" w14:textId="77777777" w:rsidR="006240D5" w:rsidRDefault="006240D5" w:rsidP="006240D5">
            <w:pPr>
              <w:pStyle w:val="Geenafstand"/>
              <w:keepNext/>
            </w:pPr>
            <w:r w:rsidRPr="00A039D3">
              <w:rPr>
                <w:lang w:eastAsia="nl-NL"/>
              </w:rPr>
              <w:t>20% korting</w:t>
            </w:r>
          </w:p>
        </w:tc>
      </w:tr>
    </w:tbl>
    <w:p w14:paraId="637D42F3" w14:textId="77777777" w:rsidR="006240D5" w:rsidRDefault="006240D5">
      <w:pPr>
        <w:pStyle w:val="Bijschrift"/>
      </w:pPr>
      <w:bookmarkStart w:id="103" w:name="_Toc484945567"/>
      <w:r>
        <w:t xml:space="preserve">Tabel </w:t>
      </w:r>
      <w:r w:rsidR="005C760B">
        <w:fldChar w:fldCharType="begin"/>
      </w:r>
      <w:r w:rsidR="005C760B">
        <w:instrText xml:space="preserve"> SEQ Tabel \* ARABIC </w:instrText>
      </w:r>
      <w:r w:rsidR="005C760B">
        <w:fldChar w:fldCharType="separate"/>
      </w:r>
      <w:r w:rsidR="00B66109">
        <w:rPr>
          <w:noProof/>
        </w:rPr>
        <w:t>38</w:t>
      </w:r>
      <w:r w:rsidR="005C760B">
        <w:rPr>
          <w:noProof/>
        </w:rPr>
        <w:fldChar w:fldCharType="end"/>
      </w:r>
      <w:r>
        <w:t>: Staffelprijzen Triple Pharma</w:t>
      </w:r>
      <w:bookmarkEnd w:id="103"/>
    </w:p>
    <w:p w14:paraId="637D42F4" w14:textId="77777777" w:rsidR="006240D5" w:rsidRDefault="006240D5" w:rsidP="006240D5">
      <w:pPr>
        <w:pStyle w:val="Defaul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17"/>
        <w:gridCol w:w="1540"/>
        <w:gridCol w:w="1418"/>
        <w:gridCol w:w="1559"/>
        <w:gridCol w:w="1559"/>
        <w:gridCol w:w="1701"/>
      </w:tblGrid>
      <w:tr w:rsidR="00A43A52" w14:paraId="637D42FB" w14:textId="77777777" w:rsidTr="00A43A52">
        <w:trPr>
          <w:trHeight w:val="385"/>
        </w:trPr>
        <w:tc>
          <w:tcPr>
            <w:tcW w:w="1403" w:type="dxa"/>
            <w:gridSpan w:val="2"/>
          </w:tcPr>
          <w:p w14:paraId="637D42F5" w14:textId="77777777" w:rsidR="006240D5" w:rsidRDefault="006240D5">
            <w:pPr>
              <w:pStyle w:val="Default"/>
              <w:rPr>
                <w:sz w:val="22"/>
                <w:szCs w:val="22"/>
              </w:rPr>
            </w:pPr>
            <w:r>
              <w:t xml:space="preserve"> </w:t>
            </w:r>
            <w:r>
              <w:rPr>
                <w:sz w:val="22"/>
                <w:szCs w:val="22"/>
              </w:rPr>
              <w:t xml:space="preserve">Naam product </w:t>
            </w:r>
          </w:p>
        </w:tc>
        <w:tc>
          <w:tcPr>
            <w:tcW w:w="1540" w:type="dxa"/>
          </w:tcPr>
          <w:p w14:paraId="637D42F6" w14:textId="77777777" w:rsidR="006240D5" w:rsidRDefault="006240D5">
            <w:pPr>
              <w:pStyle w:val="Default"/>
              <w:rPr>
                <w:b/>
                <w:bCs/>
                <w:sz w:val="22"/>
                <w:szCs w:val="22"/>
              </w:rPr>
            </w:pPr>
          </w:p>
        </w:tc>
        <w:tc>
          <w:tcPr>
            <w:tcW w:w="1418" w:type="dxa"/>
          </w:tcPr>
          <w:p w14:paraId="637D42F7" w14:textId="77777777" w:rsidR="006240D5" w:rsidRDefault="006240D5">
            <w:pPr>
              <w:pStyle w:val="Default"/>
              <w:rPr>
                <w:sz w:val="22"/>
                <w:szCs w:val="22"/>
              </w:rPr>
            </w:pPr>
            <w:r>
              <w:rPr>
                <w:b/>
                <w:bCs/>
                <w:sz w:val="22"/>
                <w:szCs w:val="22"/>
              </w:rPr>
              <w:t xml:space="preserve">Minimale afname van: </w:t>
            </w:r>
          </w:p>
        </w:tc>
        <w:tc>
          <w:tcPr>
            <w:tcW w:w="1559" w:type="dxa"/>
          </w:tcPr>
          <w:p w14:paraId="637D42F8" w14:textId="77777777" w:rsidR="006240D5" w:rsidRDefault="006240D5">
            <w:pPr>
              <w:pStyle w:val="Default"/>
              <w:rPr>
                <w:sz w:val="22"/>
                <w:szCs w:val="22"/>
              </w:rPr>
            </w:pPr>
            <w:r>
              <w:rPr>
                <w:b/>
                <w:bCs/>
                <w:sz w:val="22"/>
                <w:szCs w:val="22"/>
              </w:rPr>
              <w:t xml:space="preserve">Minimale afname van: </w:t>
            </w:r>
          </w:p>
        </w:tc>
        <w:tc>
          <w:tcPr>
            <w:tcW w:w="1559" w:type="dxa"/>
          </w:tcPr>
          <w:p w14:paraId="637D42F9" w14:textId="77777777" w:rsidR="006240D5" w:rsidRDefault="006240D5">
            <w:pPr>
              <w:pStyle w:val="Default"/>
              <w:rPr>
                <w:sz w:val="22"/>
                <w:szCs w:val="22"/>
              </w:rPr>
            </w:pPr>
            <w:r>
              <w:rPr>
                <w:b/>
                <w:bCs/>
                <w:sz w:val="22"/>
                <w:szCs w:val="22"/>
              </w:rPr>
              <w:t xml:space="preserve">Minimale afname van: </w:t>
            </w:r>
          </w:p>
        </w:tc>
        <w:tc>
          <w:tcPr>
            <w:tcW w:w="1701" w:type="dxa"/>
          </w:tcPr>
          <w:p w14:paraId="637D42FA" w14:textId="77777777" w:rsidR="006240D5" w:rsidRDefault="006240D5">
            <w:pPr>
              <w:pStyle w:val="Default"/>
              <w:rPr>
                <w:sz w:val="22"/>
                <w:szCs w:val="22"/>
              </w:rPr>
            </w:pPr>
            <w:r>
              <w:rPr>
                <w:b/>
                <w:bCs/>
                <w:sz w:val="22"/>
                <w:szCs w:val="22"/>
              </w:rPr>
              <w:t xml:space="preserve">Minimale afname van: </w:t>
            </w:r>
          </w:p>
        </w:tc>
      </w:tr>
      <w:tr w:rsidR="00A43A52" w14:paraId="637D4302" w14:textId="77777777" w:rsidTr="00A43A52">
        <w:trPr>
          <w:trHeight w:val="250"/>
        </w:trPr>
        <w:tc>
          <w:tcPr>
            <w:tcW w:w="1403" w:type="dxa"/>
            <w:gridSpan w:val="2"/>
          </w:tcPr>
          <w:p w14:paraId="637D42FC" w14:textId="77777777" w:rsidR="006240D5" w:rsidRDefault="006240D5">
            <w:pPr>
              <w:pStyle w:val="Default"/>
              <w:rPr>
                <w:sz w:val="22"/>
                <w:szCs w:val="22"/>
              </w:rPr>
            </w:pPr>
            <w:r>
              <w:rPr>
                <w:b/>
                <w:bCs/>
                <w:sz w:val="22"/>
                <w:szCs w:val="22"/>
              </w:rPr>
              <w:t xml:space="preserve">Prijs per stuk </w:t>
            </w:r>
          </w:p>
        </w:tc>
        <w:tc>
          <w:tcPr>
            <w:tcW w:w="1540" w:type="dxa"/>
          </w:tcPr>
          <w:p w14:paraId="637D42FD" w14:textId="77777777" w:rsidR="006240D5" w:rsidRDefault="006240D5">
            <w:pPr>
              <w:pStyle w:val="Default"/>
              <w:rPr>
                <w:b/>
                <w:bCs/>
                <w:sz w:val="22"/>
                <w:szCs w:val="22"/>
              </w:rPr>
            </w:pPr>
            <w:r>
              <w:rPr>
                <w:b/>
                <w:bCs/>
                <w:sz w:val="22"/>
                <w:szCs w:val="22"/>
              </w:rPr>
              <w:t>&lt;10</w:t>
            </w:r>
          </w:p>
        </w:tc>
        <w:tc>
          <w:tcPr>
            <w:tcW w:w="1418" w:type="dxa"/>
          </w:tcPr>
          <w:p w14:paraId="637D42FE" w14:textId="77777777" w:rsidR="006240D5" w:rsidRDefault="006240D5">
            <w:pPr>
              <w:pStyle w:val="Default"/>
              <w:rPr>
                <w:sz w:val="22"/>
                <w:szCs w:val="22"/>
              </w:rPr>
            </w:pPr>
            <w:r>
              <w:rPr>
                <w:b/>
                <w:bCs/>
                <w:sz w:val="22"/>
                <w:szCs w:val="22"/>
              </w:rPr>
              <w:t xml:space="preserve">10 (5%) </w:t>
            </w:r>
          </w:p>
        </w:tc>
        <w:tc>
          <w:tcPr>
            <w:tcW w:w="1559" w:type="dxa"/>
          </w:tcPr>
          <w:p w14:paraId="637D42FF" w14:textId="77777777" w:rsidR="006240D5" w:rsidRDefault="006240D5">
            <w:pPr>
              <w:pStyle w:val="Default"/>
              <w:rPr>
                <w:sz w:val="22"/>
                <w:szCs w:val="22"/>
              </w:rPr>
            </w:pPr>
            <w:r>
              <w:rPr>
                <w:b/>
                <w:bCs/>
                <w:sz w:val="22"/>
                <w:szCs w:val="22"/>
              </w:rPr>
              <w:t xml:space="preserve">50 (10%) </w:t>
            </w:r>
          </w:p>
        </w:tc>
        <w:tc>
          <w:tcPr>
            <w:tcW w:w="1559" w:type="dxa"/>
          </w:tcPr>
          <w:p w14:paraId="637D4300" w14:textId="77777777" w:rsidR="006240D5" w:rsidRDefault="006240D5">
            <w:pPr>
              <w:pStyle w:val="Default"/>
              <w:rPr>
                <w:sz w:val="22"/>
                <w:szCs w:val="22"/>
              </w:rPr>
            </w:pPr>
            <w:r>
              <w:rPr>
                <w:b/>
                <w:bCs/>
                <w:sz w:val="22"/>
                <w:szCs w:val="22"/>
              </w:rPr>
              <w:t xml:space="preserve">100 (15%) </w:t>
            </w:r>
          </w:p>
        </w:tc>
        <w:tc>
          <w:tcPr>
            <w:tcW w:w="1701" w:type="dxa"/>
          </w:tcPr>
          <w:p w14:paraId="637D4301" w14:textId="77777777" w:rsidR="006240D5" w:rsidRDefault="006240D5">
            <w:pPr>
              <w:pStyle w:val="Default"/>
              <w:rPr>
                <w:sz w:val="22"/>
                <w:szCs w:val="22"/>
              </w:rPr>
            </w:pPr>
            <w:r>
              <w:rPr>
                <w:b/>
                <w:bCs/>
                <w:sz w:val="22"/>
                <w:szCs w:val="22"/>
              </w:rPr>
              <w:t xml:space="preserve">250 (20%) </w:t>
            </w:r>
          </w:p>
        </w:tc>
      </w:tr>
      <w:tr w:rsidR="006240D5" w14:paraId="637D4304" w14:textId="77777777" w:rsidTr="00A43A52">
        <w:trPr>
          <w:trHeight w:val="110"/>
        </w:trPr>
        <w:tc>
          <w:tcPr>
            <w:tcW w:w="9180" w:type="dxa"/>
            <w:gridSpan w:val="7"/>
          </w:tcPr>
          <w:p w14:paraId="637D4303" w14:textId="77777777" w:rsidR="006240D5" w:rsidRPr="006240D5" w:rsidRDefault="006240D5">
            <w:pPr>
              <w:pStyle w:val="Default"/>
              <w:rPr>
                <w:b/>
                <w:sz w:val="22"/>
                <w:szCs w:val="22"/>
              </w:rPr>
            </w:pPr>
            <w:r w:rsidRPr="006240D5">
              <w:rPr>
                <w:b/>
                <w:sz w:val="22"/>
                <w:szCs w:val="22"/>
              </w:rPr>
              <w:t xml:space="preserve">Whey shake 750 gram </w:t>
            </w:r>
          </w:p>
        </w:tc>
      </w:tr>
      <w:tr w:rsidR="00A43A52" w14:paraId="637D430B" w14:textId="77777777" w:rsidTr="00A43A52">
        <w:trPr>
          <w:trHeight w:val="110"/>
        </w:trPr>
        <w:tc>
          <w:tcPr>
            <w:tcW w:w="1386" w:type="dxa"/>
          </w:tcPr>
          <w:p w14:paraId="637D4305" w14:textId="77777777" w:rsidR="006240D5" w:rsidRDefault="006240D5">
            <w:pPr>
              <w:pStyle w:val="Default"/>
              <w:rPr>
                <w:sz w:val="22"/>
                <w:szCs w:val="22"/>
              </w:rPr>
            </w:pPr>
            <w:r>
              <w:rPr>
                <w:sz w:val="22"/>
                <w:szCs w:val="22"/>
              </w:rPr>
              <w:t xml:space="preserve">Vanille </w:t>
            </w:r>
          </w:p>
        </w:tc>
        <w:tc>
          <w:tcPr>
            <w:tcW w:w="1557" w:type="dxa"/>
            <w:gridSpan w:val="2"/>
          </w:tcPr>
          <w:p w14:paraId="637D4306" w14:textId="77777777" w:rsidR="006240D5" w:rsidRDefault="006240D5">
            <w:pPr>
              <w:pStyle w:val="Default"/>
              <w:rPr>
                <w:sz w:val="22"/>
                <w:szCs w:val="22"/>
              </w:rPr>
            </w:pPr>
            <w:r>
              <w:rPr>
                <w:sz w:val="22"/>
                <w:szCs w:val="22"/>
              </w:rPr>
              <w:t xml:space="preserve">€ 14,93 </w:t>
            </w:r>
          </w:p>
        </w:tc>
        <w:tc>
          <w:tcPr>
            <w:tcW w:w="1418" w:type="dxa"/>
          </w:tcPr>
          <w:p w14:paraId="637D4307" w14:textId="77777777" w:rsidR="006240D5" w:rsidRDefault="006240D5">
            <w:pPr>
              <w:pStyle w:val="Default"/>
              <w:rPr>
                <w:sz w:val="22"/>
                <w:szCs w:val="22"/>
              </w:rPr>
            </w:pPr>
            <w:r>
              <w:rPr>
                <w:sz w:val="22"/>
                <w:szCs w:val="22"/>
              </w:rPr>
              <w:t xml:space="preserve">€ 14,18 </w:t>
            </w:r>
          </w:p>
        </w:tc>
        <w:tc>
          <w:tcPr>
            <w:tcW w:w="1559" w:type="dxa"/>
          </w:tcPr>
          <w:p w14:paraId="637D4308" w14:textId="77777777" w:rsidR="006240D5" w:rsidRDefault="006240D5">
            <w:pPr>
              <w:pStyle w:val="Default"/>
              <w:rPr>
                <w:sz w:val="22"/>
                <w:szCs w:val="22"/>
              </w:rPr>
            </w:pPr>
            <w:r>
              <w:rPr>
                <w:sz w:val="22"/>
                <w:szCs w:val="22"/>
              </w:rPr>
              <w:t xml:space="preserve">€ 13,44 </w:t>
            </w:r>
          </w:p>
        </w:tc>
        <w:tc>
          <w:tcPr>
            <w:tcW w:w="1559" w:type="dxa"/>
          </w:tcPr>
          <w:p w14:paraId="637D4309" w14:textId="77777777" w:rsidR="006240D5" w:rsidRDefault="006240D5">
            <w:pPr>
              <w:pStyle w:val="Default"/>
              <w:rPr>
                <w:sz w:val="22"/>
                <w:szCs w:val="22"/>
              </w:rPr>
            </w:pPr>
            <w:r>
              <w:rPr>
                <w:sz w:val="22"/>
                <w:szCs w:val="22"/>
              </w:rPr>
              <w:t xml:space="preserve">€ 12,69 </w:t>
            </w:r>
          </w:p>
        </w:tc>
        <w:tc>
          <w:tcPr>
            <w:tcW w:w="1701" w:type="dxa"/>
          </w:tcPr>
          <w:p w14:paraId="637D430A" w14:textId="77777777" w:rsidR="006240D5" w:rsidRDefault="006240D5">
            <w:pPr>
              <w:pStyle w:val="Default"/>
              <w:rPr>
                <w:sz w:val="22"/>
                <w:szCs w:val="22"/>
              </w:rPr>
            </w:pPr>
            <w:r>
              <w:rPr>
                <w:sz w:val="22"/>
                <w:szCs w:val="22"/>
              </w:rPr>
              <w:t xml:space="preserve">€ 11,94 </w:t>
            </w:r>
          </w:p>
        </w:tc>
      </w:tr>
      <w:tr w:rsidR="00A43A52" w14:paraId="637D4312" w14:textId="77777777" w:rsidTr="00A43A52">
        <w:trPr>
          <w:trHeight w:val="110"/>
        </w:trPr>
        <w:tc>
          <w:tcPr>
            <w:tcW w:w="1386" w:type="dxa"/>
          </w:tcPr>
          <w:p w14:paraId="637D430C" w14:textId="77777777" w:rsidR="006240D5" w:rsidRDefault="006240D5">
            <w:pPr>
              <w:pStyle w:val="Default"/>
              <w:rPr>
                <w:sz w:val="22"/>
                <w:szCs w:val="22"/>
              </w:rPr>
            </w:pPr>
            <w:r>
              <w:rPr>
                <w:sz w:val="22"/>
                <w:szCs w:val="22"/>
              </w:rPr>
              <w:t xml:space="preserve">Aardbei </w:t>
            </w:r>
          </w:p>
        </w:tc>
        <w:tc>
          <w:tcPr>
            <w:tcW w:w="1557" w:type="dxa"/>
            <w:gridSpan w:val="2"/>
          </w:tcPr>
          <w:p w14:paraId="637D430D" w14:textId="77777777" w:rsidR="006240D5" w:rsidRDefault="006240D5">
            <w:pPr>
              <w:pStyle w:val="Default"/>
              <w:rPr>
                <w:sz w:val="22"/>
                <w:szCs w:val="22"/>
              </w:rPr>
            </w:pPr>
            <w:r>
              <w:rPr>
                <w:sz w:val="22"/>
                <w:szCs w:val="22"/>
              </w:rPr>
              <w:t xml:space="preserve">€ 14,93 </w:t>
            </w:r>
          </w:p>
        </w:tc>
        <w:tc>
          <w:tcPr>
            <w:tcW w:w="1418" w:type="dxa"/>
          </w:tcPr>
          <w:p w14:paraId="637D430E" w14:textId="77777777" w:rsidR="006240D5" w:rsidRDefault="006240D5">
            <w:pPr>
              <w:pStyle w:val="Default"/>
              <w:rPr>
                <w:sz w:val="22"/>
                <w:szCs w:val="22"/>
              </w:rPr>
            </w:pPr>
            <w:r>
              <w:rPr>
                <w:sz w:val="22"/>
                <w:szCs w:val="22"/>
              </w:rPr>
              <w:t xml:space="preserve">€ 14,18 </w:t>
            </w:r>
          </w:p>
        </w:tc>
        <w:tc>
          <w:tcPr>
            <w:tcW w:w="1559" w:type="dxa"/>
          </w:tcPr>
          <w:p w14:paraId="637D430F" w14:textId="77777777" w:rsidR="006240D5" w:rsidRDefault="006240D5">
            <w:pPr>
              <w:pStyle w:val="Default"/>
              <w:rPr>
                <w:sz w:val="22"/>
                <w:szCs w:val="22"/>
              </w:rPr>
            </w:pPr>
            <w:r>
              <w:rPr>
                <w:sz w:val="22"/>
                <w:szCs w:val="22"/>
              </w:rPr>
              <w:t xml:space="preserve">€ 13,44 </w:t>
            </w:r>
          </w:p>
        </w:tc>
        <w:tc>
          <w:tcPr>
            <w:tcW w:w="1559" w:type="dxa"/>
          </w:tcPr>
          <w:p w14:paraId="637D4310" w14:textId="77777777" w:rsidR="006240D5" w:rsidRDefault="006240D5">
            <w:pPr>
              <w:pStyle w:val="Default"/>
              <w:rPr>
                <w:sz w:val="22"/>
                <w:szCs w:val="22"/>
              </w:rPr>
            </w:pPr>
            <w:r>
              <w:rPr>
                <w:sz w:val="22"/>
                <w:szCs w:val="22"/>
              </w:rPr>
              <w:t xml:space="preserve">€ 12,69 </w:t>
            </w:r>
          </w:p>
        </w:tc>
        <w:tc>
          <w:tcPr>
            <w:tcW w:w="1701" w:type="dxa"/>
          </w:tcPr>
          <w:p w14:paraId="637D4311" w14:textId="77777777" w:rsidR="006240D5" w:rsidRDefault="006240D5">
            <w:pPr>
              <w:pStyle w:val="Default"/>
              <w:rPr>
                <w:sz w:val="22"/>
                <w:szCs w:val="22"/>
              </w:rPr>
            </w:pPr>
            <w:r>
              <w:rPr>
                <w:sz w:val="22"/>
                <w:szCs w:val="22"/>
              </w:rPr>
              <w:t xml:space="preserve">€ 11,94 </w:t>
            </w:r>
          </w:p>
        </w:tc>
      </w:tr>
      <w:tr w:rsidR="00A43A52" w14:paraId="637D4319" w14:textId="77777777" w:rsidTr="00A43A52">
        <w:trPr>
          <w:trHeight w:val="110"/>
        </w:trPr>
        <w:tc>
          <w:tcPr>
            <w:tcW w:w="1386" w:type="dxa"/>
          </w:tcPr>
          <w:p w14:paraId="637D4313" w14:textId="77777777" w:rsidR="006240D5" w:rsidRDefault="006240D5">
            <w:pPr>
              <w:pStyle w:val="Default"/>
              <w:rPr>
                <w:sz w:val="22"/>
                <w:szCs w:val="22"/>
              </w:rPr>
            </w:pPr>
            <w:r>
              <w:rPr>
                <w:sz w:val="22"/>
                <w:szCs w:val="22"/>
              </w:rPr>
              <w:t xml:space="preserve">Banaan </w:t>
            </w:r>
          </w:p>
        </w:tc>
        <w:tc>
          <w:tcPr>
            <w:tcW w:w="1557" w:type="dxa"/>
            <w:gridSpan w:val="2"/>
          </w:tcPr>
          <w:p w14:paraId="637D4314" w14:textId="77777777" w:rsidR="006240D5" w:rsidRDefault="006240D5">
            <w:pPr>
              <w:pStyle w:val="Default"/>
              <w:rPr>
                <w:sz w:val="22"/>
                <w:szCs w:val="22"/>
              </w:rPr>
            </w:pPr>
            <w:r>
              <w:rPr>
                <w:sz w:val="22"/>
                <w:szCs w:val="22"/>
              </w:rPr>
              <w:t xml:space="preserve">€ 14,93 </w:t>
            </w:r>
          </w:p>
        </w:tc>
        <w:tc>
          <w:tcPr>
            <w:tcW w:w="1418" w:type="dxa"/>
          </w:tcPr>
          <w:p w14:paraId="637D4315" w14:textId="77777777" w:rsidR="006240D5" w:rsidRDefault="006240D5">
            <w:pPr>
              <w:pStyle w:val="Default"/>
              <w:rPr>
                <w:sz w:val="22"/>
                <w:szCs w:val="22"/>
              </w:rPr>
            </w:pPr>
            <w:r>
              <w:rPr>
                <w:sz w:val="22"/>
                <w:szCs w:val="22"/>
              </w:rPr>
              <w:t xml:space="preserve">€ 14,18 </w:t>
            </w:r>
          </w:p>
        </w:tc>
        <w:tc>
          <w:tcPr>
            <w:tcW w:w="1559" w:type="dxa"/>
          </w:tcPr>
          <w:p w14:paraId="637D4316" w14:textId="77777777" w:rsidR="006240D5" w:rsidRDefault="006240D5">
            <w:pPr>
              <w:pStyle w:val="Default"/>
              <w:rPr>
                <w:sz w:val="22"/>
                <w:szCs w:val="22"/>
              </w:rPr>
            </w:pPr>
            <w:r>
              <w:rPr>
                <w:sz w:val="22"/>
                <w:szCs w:val="22"/>
              </w:rPr>
              <w:t xml:space="preserve">€ 13,44 </w:t>
            </w:r>
          </w:p>
        </w:tc>
        <w:tc>
          <w:tcPr>
            <w:tcW w:w="1559" w:type="dxa"/>
          </w:tcPr>
          <w:p w14:paraId="637D4317" w14:textId="77777777" w:rsidR="006240D5" w:rsidRDefault="006240D5">
            <w:pPr>
              <w:pStyle w:val="Default"/>
              <w:rPr>
                <w:sz w:val="22"/>
                <w:szCs w:val="22"/>
              </w:rPr>
            </w:pPr>
            <w:r>
              <w:rPr>
                <w:sz w:val="22"/>
                <w:szCs w:val="22"/>
              </w:rPr>
              <w:t xml:space="preserve">€ 12,69 </w:t>
            </w:r>
          </w:p>
        </w:tc>
        <w:tc>
          <w:tcPr>
            <w:tcW w:w="1701" w:type="dxa"/>
          </w:tcPr>
          <w:p w14:paraId="637D4318" w14:textId="77777777" w:rsidR="006240D5" w:rsidRDefault="006240D5">
            <w:pPr>
              <w:pStyle w:val="Default"/>
              <w:rPr>
                <w:sz w:val="22"/>
                <w:szCs w:val="22"/>
              </w:rPr>
            </w:pPr>
            <w:r>
              <w:rPr>
                <w:sz w:val="22"/>
                <w:szCs w:val="22"/>
              </w:rPr>
              <w:t xml:space="preserve">€ 11,94 </w:t>
            </w:r>
          </w:p>
        </w:tc>
      </w:tr>
      <w:tr w:rsidR="00A43A52" w14:paraId="637D4320" w14:textId="77777777" w:rsidTr="00A43A52">
        <w:trPr>
          <w:trHeight w:val="110"/>
        </w:trPr>
        <w:tc>
          <w:tcPr>
            <w:tcW w:w="1386" w:type="dxa"/>
          </w:tcPr>
          <w:p w14:paraId="637D431A" w14:textId="77777777" w:rsidR="006240D5" w:rsidRDefault="006240D5">
            <w:pPr>
              <w:pStyle w:val="Default"/>
              <w:rPr>
                <w:sz w:val="22"/>
                <w:szCs w:val="22"/>
              </w:rPr>
            </w:pPr>
            <w:r>
              <w:rPr>
                <w:sz w:val="22"/>
                <w:szCs w:val="22"/>
              </w:rPr>
              <w:t xml:space="preserve">Kokos </w:t>
            </w:r>
          </w:p>
        </w:tc>
        <w:tc>
          <w:tcPr>
            <w:tcW w:w="1557" w:type="dxa"/>
            <w:gridSpan w:val="2"/>
          </w:tcPr>
          <w:p w14:paraId="637D431B" w14:textId="77777777" w:rsidR="006240D5" w:rsidRDefault="006240D5">
            <w:pPr>
              <w:pStyle w:val="Default"/>
              <w:rPr>
                <w:sz w:val="22"/>
                <w:szCs w:val="22"/>
              </w:rPr>
            </w:pPr>
            <w:r>
              <w:rPr>
                <w:sz w:val="22"/>
                <w:szCs w:val="22"/>
              </w:rPr>
              <w:t xml:space="preserve">€ 14,93 </w:t>
            </w:r>
          </w:p>
        </w:tc>
        <w:tc>
          <w:tcPr>
            <w:tcW w:w="1418" w:type="dxa"/>
          </w:tcPr>
          <w:p w14:paraId="637D431C" w14:textId="77777777" w:rsidR="006240D5" w:rsidRDefault="006240D5">
            <w:pPr>
              <w:pStyle w:val="Default"/>
              <w:rPr>
                <w:sz w:val="22"/>
                <w:szCs w:val="22"/>
              </w:rPr>
            </w:pPr>
            <w:r>
              <w:rPr>
                <w:sz w:val="22"/>
                <w:szCs w:val="22"/>
              </w:rPr>
              <w:t xml:space="preserve">€ 14,18 </w:t>
            </w:r>
          </w:p>
        </w:tc>
        <w:tc>
          <w:tcPr>
            <w:tcW w:w="1559" w:type="dxa"/>
          </w:tcPr>
          <w:p w14:paraId="637D431D" w14:textId="77777777" w:rsidR="006240D5" w:rsidRDefault="006240D5">
            <w:pPr>
              <w:pStyle w:val="Default"/>
              <w:rPr>
                <w:sz w:val="22"/>
                <w:szCs w:val="22"/>
              </w:rPr>
            </w:pPr>
            <w:r>
              <w:rPr>
                <w:sz w:val="22"/>
                <w:szCs w:val="22"/>
              </w:rPr>
              <w:t xml:space="preserve">€ 13,44 </w:t>
            </w:r>
          </w:p>
        </w:tc>
        <w:tc>
          <w:tcPr>
            <w:tcW w:w="1559" w:type="dxa"/>
          </w:tcPr>
          <w:p w14:paraId="637D431E" w14:textId="77777777" w:rsidR="006240D5" w:rsidRDefault="006240D5">
            <w:pPr>
              <w:pStyle w:val="Default"/>
              <w:rPr>
                <w:sz w:val="22"/>
                <w:szCs w:val="22"/>
              </w:rPr>
            </w:pPr>
            <w:r>
              <w:rPr>
                <w:sz w:val="22"/>
                <w:szCs w:val="22"/>
              </w:rPr>
              <w:t xml:space="preserve">€ 12,69 </w:t>
            </w:r>
          </w:p>
        </w:tc>
        <w:tc>
          <w:tcPr>
            <w:tcW w:w="1701" w:type="dxa"/>
          </w:tcPr>
          <w:p w14:paraId="637D431F" w14:textId="77777777" w:rsidR="006240D5" w:rsidRDefault="006240D5">
            <w:pPr>
              <w:pStyle w:val="Default"/>
              <w:rPr>
                <w:sz w:val="22"/>
                <w:szCs w:val="22"/>
              </w:rPr>
            </w:pPr>
            <w:r>
              <w:rPr>
                <w:sz w:val="22"/>
                <w:szCs w:val="22"/>
              </w:rPr>
              <w:t xml:space="preserve">€ 11,94 </w:t>
            </w:r>
          </w:p>
        </w:tc>
      </w:tr>
      <w:tr w:rsidR="00A43A52" w14:paraId="637D4327" w14:textId="77777777" w:rsidTr="00A43A52">
        <w:trPr>
          <w:trHeight w:val="110"/>
        </w:trPr>
        <w:tc>
          <w:tcPr>
            <w:tcW w:w="1386" w:type="dxa"/>
          </w:tcPr>
          <w:p w14:paraId="637D4321" w14:textId="77777777" w:rsidR="006240D5" w:rsidRDefault="006240D5">
            <w:pPr>
              <w:pStyle w:val="Default"/>
              <w:rPr>
                <w:sz w:val="22"/>
                <w:szCs w:val="22"/>
              </w:rPr>
            </w:pPr>
            <w:r>
              <w:rPr>
                <w:sz w:val="22"/>
                <w:szCs w:val="22"/>
              </w:rPr>
              <w:t xml:space="preserve">Chocolade </w:t>
            </w:r>
          </w:p>
        </w:tc>
        <w:tc>
          <w:tcPr>
            <w:tcW w:w="1557" w:type="dxa"/>
            <w:gridSpan w:val="2"/>
          </w:tcPr>
          <w:p w14:paraId="637D4322" w14:textId="77777777" w:rsidR="006240D5" w:rsidRDefault="006240D5">
            <w:pPr>
              <w:pStyle w:val="Default"/>
              <w:rPr>
                <w:sz w:val="22"/>
                <w:szCs w:val="22"/>
              </w:rPr>
            </w:pPr>
            <w:r>
              <w:rPr>
                <w:sz w:val="22"/>
                <w:szCs w:val="22"/>
              </w:rPr>
              <w:t xml:space="preserve">€ 14,93 </w:t>
            </w:r>
          </w:p>
        </w:tc>
        <w:tc>
          <w:tcPr>
            <w:tcW w:w="1418" w:type="dxa"/>
          </w:tcPr>
          <w:p w14:paraId="637D4323" w14:textId="77777777" w:rsidR="006240D5" w:rsidRDefault="006240D5">
            <w:pPr>
              <w:pStyle w:val="Default"/>
              <w:rPr>
                <w:sz w:val="22"/>
                <w:szCs w:val="22"/>
              </w:rPr>
            </w:pPr>
            <w:r>
              <w:rPr>
                <w:sz w:val="22"/>
                <w:szCs w:val="22"/>
              </w:rPr>
              <w:t xml:space="preserve">€ 14,18 </w:t>
            </w:r>
          </w:p>
        </w:tc>
        <w:tc>
          <w:tcPr>
            <w:tcW w:w="1559" w:type="dxa"/>
          </w:tcPr>
          <w:p w14:paraId="637D4324" w14:textId="77777777" w:rsidR="006240D5" w:rsidRDefault="006240D5">
            <w:pPr>
              <w:pStyle w:val="Default"/>
              <w:rPr>
                <w:sz w:val="22"/>
                <w:szCs w:val="22"/>
              </w:rPr>
            </w:pPr>
            <w:r>
              <w:rPr>
                <w:sz w:val="22"/>
                <w:szCs w:val="22"/>
              </w:rPr>
              <w:t xml:space="preserve">€ 13,44 </w:t>
            </w:r>
          </w:p>
        </w:tc>
        <w:tc>
          <w:tcPr>
            <w:tcW w:w="1559" w:type="dxa"/>
          </w:tcPr>
          <w:p w14:paraId="637D4325" w14:textId="77777777" w:rsidR="006240D5" w:rsidRDefault="006240D5">
            <w:pPr>
              <w:pStyle w:val="Default"/>
              <w:rPr>
                <w:sz w:val="22"/>
                <w:szCs w:val="22"/>
              </w:rPr>
            </w:pPr>
            <w:r>
              <w:rPr>
                <w:sz w:val="22"/>
                <w:szCs w:val="22"/>
              </w:rPr>
              <w:t xml:space="preserve">€ 12,69 </w:t>
            </w:r>
          </w:p>
        </w:tc>
        <w:tc>
          <w:tcPr>
            <w:tcW w:w="1701" w:type="dxa"/>
          </w:tcPr>
          <w:p w14:paraId="637D4326" w14:textId="77777777" w:rsidR="006240D5" w:rsidRDefault="006240D5">
            <w:pPr>
              <w:pStyle w:val="Default"/>
              <w:rPr>
                <w:sz w:val="22"/>
                <w:szCs w:val="22"/>
              </w:rPr>
            </w:pPr>
            <w:r>
              <w:rPr>
                <w:sz w:val="22"/>
                <w:szCs w:val="22"/>
              </w:rPr>
              <w:t xml:space="preserve">€ 11,94 </w:t>
            </w:r>
          </w:p>
        </w:tc>
      </w:tr>
      <w:tr w:rsidR="006240D5" w14:paraId="637D4329" w14:textId="77777777" w:rsidTr="00A43A52">
        <w:trPr>
          <w:trHeight w:val="110"/>
        </w:trPr>
        <w:tc>
          <w:tcPr>
            <w:tcW w:w="9180" w:type="dxa"/>
            <w:gridSpan w:val="7"/>
          </w:tcPr>
          <w:p w14:paraId="637D4328" w14:textId="77777777" w:rsidR="006240D5" w:rsidRPr="006240D5" w:rsidRDefault="006240D5">
            <w:pPr>
              <w:pStyle w:val="Default"/>
              <w:rPr>
                <w:b/>
                <w:sz w:val="22"/>
                <w:szCs w:val="22"/>
              </w:rPr>
            </w:pPr>
            <w:r w:rsidRPr="006240D5">
              <w:rPr>
                <w:b/>
                <w:sz w:val="22"/>
                <w:szCs w:val="22"/>
              </w:rPr>
              <w:t xml:space="preserve">Whey shake 2000gram </w:t>
            </w:r>
          </w:p>
        </w:tc>
      </w:tr>
      <w:tr w:rsidR="00A43A52" w14:paraId="637D4330" w14:textId="77777777" w:rsidTr="00A43A52">
        <w:trPr>
          <w:trHeight w:val="110"/>
        </w:trPr>
        <w:tc>
          <w:tcPr>
            <w:tcW w:w="1386" w:type="dxa"/>
          </w:tcPr>
          <w:p w14:paraId="637D432A" w14:textId="77777777" w:rsidR="006240D5" w:rsidRDefault="006240D5">
            <w:pPr>
              <w:pStyle w:val="Default"/>
              <w:rPr>
                <w:sz w:val="22"/>
                <w:szCs w:val="22"/>
              </w:rPr>
            </w:pPr>
            <w:r>
              <w:rPr>
                <w:sz w:val="22"/>
                <w:szCs w:val="22"/>
              </w:rPr>
              <w:t xml:space="preserve">Vanille </w:t>
            </w:r>
          </w:p>
        </w:tc>
        <w:tc>
          <w:tcPr>
            <w:tcW w:w="1557" w:type="dxa"/>
            <w:gridSpan w:val="2"/>
          </w:tcPr>
          <w:p w14:paraId="637D432B" w14:textId="77777777" w:rsidR="006240D5" w:rsidRDefault="006240D5">
            <w:pPr>
              <w:pStyle w:val="Default"/>
              <w:rPr>
                <w:sz w:val="22"/>
                <w:szCs w:val="22"/>
              </w:rPr>
            </w:pPr>
            <w:r>
              <w:rPr>
                <w:sz w:val="22"/>
                <w:szCs w:val="22"/>
              </w:rPr>
              <w:t xml:space="preserve">€ 27,23 </w:t>
            </w:r>
          </w:p>
        </w:tc>
        <w:tc>
          <w:tcPr>
            <w:tcW w:w="1418" w:type="dxa"/>
          </w:tcPr>
          <w:p w14:paraId="637D432C" w14:textId="77777777" w:rsidR="006240D5" w:rsidRDefault="006240D5">
            <w:pPr>
              <w:pStyle w:val="Default"/>
              <w:rPr>
                <w:sz w:val="22"/>
                <w:szCs w:val="22"/>
              </w:rPr>
            </w:pPr>
            <w:r>
              <w:rPr>
                <w:sz w:val="22"/>
                <w:szCs w:val="22"/>
              </w:rPr>
              <w:t xml:space="preserve">€ 25,87 </w:t>
            </w:r>
          </w:p>
        </w:tc>
        <w:tc>
          <w:tcPr>
            <w:tcW w:w="1559" w:type="dxa"/>
          </w:tcPr>
          <w:p w14:paraId="637D432D" w14:textId="77777777" w:rsidR="006240D5" w:rsidRDefault="006240D5">
            <w:pPr>
              <w:pStyle w:val="Default"/>
              <w:rPr>
                <w:sz w:val="22"/>
                <w:szCs w:val="22"/>
              </w:rPr>
            </w:pPr>
            <w:r>
              <w:rPr>
                <w:sz w:val="22"/>
                <w:szCs w:val="22"/>
              </w:rPr>
              <w:t xml:space="preserve">€ 24,51 </w:t>
            </w:r>
          </w:p>
        </w:tc>
        <w:tc>
          <w:tcPr>
            <w:tcW w:w="1559" w:type="dxa"/>
          </w:tcPr>
          <w:p w14:paraId="637D432E" w14:textId="77777777" w:rsidR="006240D5" w:rsidRDefault="006240D5">
            <w:pPr>
              <w:pStyle w:val="Default"/>
              <w:rPr>
                <w:sz w:val="22"/>
                <w:szCs w:val="22"/>
              </w:rPr>
            </w:pPr>
            <w:r>
              <w:rPr>
                <w:sz w:val="22"/>
                <w:szCs w:val="22"/>
              </w:rPr>
              <w:t xml:space="preserve">€ 23,15 </w:t>
            </w:r>
          </w:p>
        </w:tc>
        <w:tc>
          <w:tcPr>
            <w:tcW w:w="1701" w:type="dxa"/>
          </w:tcPr>
          <w:p w14:paraId="637D432F" w14:textId="77777777" w:rsidR="006240D5" w:rsidRDefault="006240D5">
            <w:pPr>
              <w:pStyle w:val="Default"/>
              <w:rPr>
                <w:sz w:val="22"/>
                <w:szCs w:val="22"/>
              </w:rPr>
            </w:pPr>
            <w:r>
              <w:rPr>
                <w:sz w:val="22"/>
                <w:szCs w:val="22"/>
              </w:rPr>
              <w:t xml:space="preserve">€ 21,78 </w:t>
            </w:r>
          </w:p>
        </w:tc>
      </w:tr>
      <w:tr w:rsidR="00A43A52" w14:paraId="637D4337" w14:textId="77777777" w:rsidTr="00A43A52">
        <w:trPr>
          <w:trHeight w:val="110"/>
        </w:trPr>
        <w:tc>
          <w:tcPr>
            <w:tcW w:w="1386" w:type="dxa"/>
          </w:tcPr>
          <w:p w14:paraId="637D4331" w14:textId="77777777" w:rsidR="006240D5" w:rsidRDefault="006240D5">
            <w:pPr>
              <w:pStyle w:val="Default"/>
              <w:rPr>
                <w:sz w:val="22"/>
                <w:szCs w:val="22"/>
              </w:rPr>
            </w:pPr>
            <w:r>
              <w:rPr>
                <w:sz w:val="22"/>
                <w:szCs w:val="22"/>
              </w:rPr>
              <w:t xml:space="preserve">Aardbei </w:t>
            </w:r>
          </w:p>
        </w:tc>
        <w:tc>
          <w:tcPr>
            <w:tcW w:w="1557" w:type="dxa"/>
            <w:gridSpan w:val="2"/>
          </w:tcPr>
          <w:p w14:paraId="637D4332" w14:textId="77777777" w:rsidR="006240D5" w:rsidRDefault="006240D5">
            <w:pPr>
              <w:pStyle w:val="Default"/>
              <w:rPr>
                <w:sz w:val="22"/>
                <w:szCs w:val="22"/>
              </w:rPr>
            </w:pPr>
            <w:r>
              <w:rPr>
                <w:sz w:val="22"/>
                <w:szCs w:val="22"/>
              </w:rPr>
              <w:t xml:space="preserve">€ 27,23 </w:t>
            </w:r>
          </w:p>
        </w:tc>
        <w:tc>
          <w:tcPr>
            <w:tcW w:w="1418" w:type="dxa"/>
          </w:tcPr>
          <w:p w14:paraId="637D4333" w14:textId="77777777" w:rsidR="006240D5" w:rsidRDefault="006240D5">
            <w:pPr>
              <w:pStyle w:val="Default"/>
              <w:rPr>
                <w:sz w:val="22"/>
                <w:szCs w:val="22"/>
              </w:rPr>
            </w:pPr>
            <w:r>
              <w:rPr>
                <w:sz w:val="22"/>
                <w:szCs w:val="22"/>
              </w:rPr>
              <w:t xml:space="preserve">€ 25,87 </w:t>
            </w:r>
          </w:p>
        </w:tc>
        <w:tc>
          <w:tcPr>
            <w:tcW w:w="1559" w:type="dxa"/>
          </w:tcPr>
          <w:p w14:paraId="637D4334" w14:textId="77777777" w:rsidR="006240D5" w:rsidRDefault="006240D5">
            <w:pPr>
              <w:pStyle w:val="Default"/>
              <w:rPr>
                <w:sz w:val="22"/>
                <w:szCs w:val="22"/>
              </w:rPr>
            </w:pPr>
            <w:r>
              <w:rPr>
                <w:sz w:val="22"/>
                <w:szCs w:val="22"/>
              </w:rPr>
              <w:t xml:space="preserve">€ 24,51 </w:t>
            </w:r>
          </w:p>
        </w:tc>
        <w:tc>
          <w:tcPr>
            <w:tcW w:w="1559" w:type="dxa"/>
          </w:tcPr>
          <w:p w14:paraId="637D4335" w14:textId="77777777" w:rsidR="006240D5" w:rsidRDefault="006240D5">
            <w:pPr>
              <w:pStyle w:val="Default"/>
              <w:rPr>
                <w:sz w:val="22"/>
                <w:szCs w:val="22"/>
              </w:rPr>
            </w:pPr>
            <w:r>
              <w:rPr>
                <w:sz w:val="22"/>
                <w:szCs w:val="22"/>
              </w:rPr>
              <w:t xml:space="preserve">€ 23,15 </w:t>
            </w:r>
          </w:p>
        </w:tc>
        <w:tc>
          <w:tcPr>
            <w:tcW w:w="1701" w:type="dxa"/>
          </w:tcPr>
          <w:p w14:paraId="637D4336" w14:textId="77777777" w:rsidR="006240D5" w:rsidRDefault="006240D5">
            <w:pPr>
              <w:pStyle w:val="Default"/>
              <w:rPr>
                <w:sz w:val="22"/>
                <w:szCs w:val="22"/>
              </w:rPr>
            </w:pPr>
            <w:r>
              <w:rPr>
                <w:sz w:val="22"/>
                <w:szCs w:val="22"/>
              </w:rPr>
              <w:t xml:space="preserve">€ 21,78 </w:t>
            </w:r>
          </w:p>
        </w:tc>
      </w:tr>
      <w:tr w:rsidR="00A43A52" w14:paraId="637D433E" w14:textId="77777777" w:rsidTr="00A43A52">
        <w:trPr>
          <w:trHeight w:val="110"/>
        </w:trPr>
        <w:tc>
          <w:tcPr>
            <w:tcW w:w="1386" w:type="dxa"/>
          </w:tcPr>
          <w:p w14:paraId="637D4338" w14:textId="77777777" w:rsidR="006240D5" w:rsidRDefault="006240D5">
            <w:pPr>
              <w:pStyle w:val="Default"/>
              <w:rPr>
                <w:sz w:val="22"/>
                <w:szCs w:val="22"/>
              </w:rPr>
            </w:pPr>
            <w:r>
              <w:rPr>
                <w:sz w:val="22"/>
                <w:szCs w:val="22"/>
              </w:rPr>
              <w:t xml:space="preserve">Banaan </w:t>
            </w:r>
          </w:p>
        </w:tc>
        <w:tc>
          <w:tcPr>
            <w:tcW w:w="1557" w:type="dxa"/>
            <w:gridSpan w:val="2"/>
          </w:tcPr>
          <w:p w14:paraId="637D4339" w14:textId="77777777" w:rsidR="006240D5" w:rsidRDefault="006240D5">
            <w:pPr>
              <w:pStyle w:val="Default"/>
              <w:rPr>
                <w:sz w:val="22"/>
                <w:szCs w:val="22"/>
              </w:rPr>
            </w:pPr>
            <w:r>
              <w:rPr>
                <w:sz w:val="22"/>
                <w:szCs w:val="22"/>
              </w:rPr>
              <w:t xml:space="preserve">€ 27,23 </w:t>
            </w:r>
          </w:p>
        </w:tc>
        <w:tc>
          <w:tcPr>
            <w:tcW w:w="1418" w:type="dxa"/>
          </w:tcPr>
          <w:p w14:paraId="637D433A" w14:textId="77777777" w:rsidR="006240D5" w:rsidRDefault="006240D5">
            <w:pPr>
              <w:pStyle w:val="Default"/>
              <w:rPr>
                <w:sz w:val="22"/>
                <w:szCs w:val="22"/>
              </w:rPr>
            </w:pPr>
            <w:r>
              <w:rPr>
                <w:sz w:val="22"/>
                <w:szCs w:val="22"/>
              </w:rPr>
              <w:t xml:space="preserve">€ 25,87 </w:t>
            </w:r>
          </w:p>
        </w:tc>
        <w:tc>
          <w:tcPr>
            <w:tcW w:w="1559" w:type="dxa"/>
          </w:tcPr>
          <w:p w14:paraId="637D433B" w14:textId="77777777" w:rsidR="006240D5" w:rsidRDefault="006240D5">
            <w:pPr>
              <w:pStyle w:val="Default"/>
              <w:rPr>
                <w:sz w:val="22"/>
                <w:szCs w:val="22"/>
              </w:rPr>
            </w:pPr>
            <w:r>
              <w:rPr>
                <w:sz w:val="22"/>
                <w:szCs w:val="22"/>
              </w:rPr>
              <w:t xml:space="preserve">€ 24,51 </w:t>
            </w:r>
          </w:p>
        </w:tc>
        <w:tc>
          <w:tcPr>
            <w:tcW w:w="1559" w:type="dxa"/>
          </w:tcPr>
          <w:p w14:paraId="637D433C" w14:textId="77777777" w:rsidR="006240D5" w:rsidRDefault="006240D5">
            <w:pPr>
              <w:pStyle w:val="Default"/>
              <w:rPr>
                <w:sz w:val="22"/>
                <w:szCs w:val="22"/>
              </w:rPr>
            </w:pPr>
            <w:r>
              <w:rPr>
                <w:sz w:val="22"/>
                <w:szCs w:val="22"/>
              </w:rPr>
              <w:t xml:space="preserve">€ 23,15 </w:t>
            </w:r>
          </w:p>
        </w:tc>
        <w:tc>
          <w:tcPr>
            <w:tcW w:w="1701" w:type="dxa"/>
          </w:tcPr>
          <w:p w14:paraId="637D433D" w14:textId="77777777" w:rsidR="006240D5" w:rsidRDefault="006240D5">
            <w:pPr>
              <w:pStyle w:val="Default"/>
              <w:rPr>
                <w:sz w:val="22"/>
                <w:szCs w:val="22"/>
              </w:rPr>
            </w:pPr>
            <w:r>
              <w:rPr>
                <w:sz w:val="22"/>
                <w:szCs w:val="22"/>
              </w:rPr>
              <w:t xml:space="preserve">€ 21,78 </w:t>
            </w:r>
          </w:p>
        </w:tc>
      </w:tr>
      <w:tr w:rsidR="00A43A52" w14:paraId="637D4345" w14:textId="77777777" w:rsidTr="00A43A52">
        <w:trPr>
          <w:trHeight w:val="110"/>
        </w:trPr>
        <w:tc>
          <w:tcPr>
            <w:tcW w:w="1386" w:type="dxa"/>
          </w:tcPr>
          <w:p w14:paraId="637D433F" w14:textId="77777777" w:rsidR="006240D5" w:rsidRDefault="006240D5">
            <w:pPr>
              <w:pStyle w:val="Default"/>
              <w:rPr>
                <w:sz w:val="22"/>
                <w:szCs w:val="22"/>
              </w:rPr>
            </w:pPr>
            <w:r>
              <w:rPr>
                <w:sz w:val="22"/>
                <w:szCs w:val="22"/>
              </w:rPr>
              <w:t xml:space="preserve">Kokos </w:t>
            </w:r>
          </w:p>
        </w:tc>
        <w:tc>
          <w:tcPr>
            <w:tcW w:w="1557" w:type="dxa"/>
            <w:gridSpan w:val="2"/>
          </w:tcPr>
          <w:p w14:paraId="637D4340" w14:textId="77777777" w:rsidR="006240D5" w:rsidRDefault="006240D5">
            <w:pPr>
              <w:pStyle w:val="Default"/>
              <w:rPr>
                <w:sz w:val="22"/>
                <w:szCs w:val="22"/>
              </w:rPr>
            </w:pPr>
            <w:r>
              <w:rPr>
                <w:sz w:val="22"/>
                <w:szCs w:val="22"/>
              </w:rPr>
              <w:t xml:space="preserve">€ 27,23 </w:t>
            </w:r>
          </w:p>
        </w:tc>
        <w:tc>
          <w:tcPr>
            <w:tcW w:w="1418" w:type="dxa"/>
          </w:tcPr>
          <w:p w14:paraId="637D4341" w14:textId="77777777" w:rsidR="006240D5" w:rsidRDefault="006240D5">
            <w:pPr>
              <w:pStyle w:val="Default"/>
              <w:rPr>
                <w:sz w:val="22"/>
                <w:szCs w:val="22"/>
              </w:rPr>
            </w:pPr>
            <w:r>
              <w:rPr>
                <w:sz w:val="22"/>
                <w:szCs w:val="22"/>
              </w:rPr>
              <w:t xml:space="preserve">€ 25,87 </w:t>
            </w:r>
          </w:p>
        </w:tc>
        <w:tc>
          <w:tcPr>
            <w:tcW w:w="1559" w:type="dxa"/>
          </w:tcPr>
          <w:p w14:paraId="637D4342" w14:textId="77777777" w:rsidR="006240D5" w:rsidRDefault="006240D5">
            <w:pPr>
              <w:pStyle w:val="Default"/>
              <w:rPr>
                <w:sz w:val="22"/>
                <w:szCs w:val="22"/>
              </w:rPr>
            </w:pPr>
            <w:r>
              <w:rPr>
                <w:sz w:val="22"/>
                <w:szCs w:val="22"/>
              </w:rPr>
              <w:t xml:space="preserve">€ 24,51 </w:t>
            </w:r>
          </w:p>
        </w:tc>
        <w:tc>
          <w:tcPr>
            <w:tcW w:w="1559" w:type="dxa"/>
          </w:tcPr>
          <w:p w14:paraId="637D4343" w14:textId="77777777" w:rsidR="006240D5" w:rsidRDefault="006240D5">
            <w:pPr>
              <w:pStyle w:val="Default"/>
              <w:rPr>
                <w:sz w:val="22"/>
                <w:szCs w:val="22"/>
              </w:rPr>
            </w:pPr>
            <w:r>
              <w:rPr>
                <w:sz w:val="22"/>
                <w:szCs w:val="22"/>
              </w:rPr>
              <w:t xml:space="preserve">€ 23,15 </w:t>
            </w:r>
          </w:p>
        </w:tc>
        <w:tc>
          <w:tcPr>
            <w:tcW w:w="1701" w:type="dxa"/>
          </w:tcPr>
          <w:p w14:paraId="637D4344" w14:textId="77777777" w:rsidR="006240D5" w:rsidRDefault="006240D5">
            <w:pPr>
              <w:pStyle w:val="Default"/>
              <w:rPr>
                <w:sz w:val="22"/>
                <w:szCs w:val="22"/>
              </w:rPr>
            </w:pPr>
            <w:r>
              <w:rPr>
                <w:sz w:val="22"/>
                <w:szCs w:val="22"/>
              </w:rPr>
              <w:t xml:space="preserve">€ 21,78 </w:t>
            </w:r>
          </w:p>
        </w:tc>
      </w:tr>
      <w:tr w:rsidR="00A43A52" w14:paraId="637D434C" w14:textId="77777777" w:rsidTr="00A43A52">
        <w:trPr>
          <w:trHeight w:val="110"/>
        </w:trPr>
        <w:tc>
          <w:tcPr>
            <w:tcW w:w="1386" w:type="dxa"/>
          </w:tcPr>
          <w:p w14:paraId="637D4346" w14:textId="77777777" w:rsidR="006240D5" w:rsidRDefault="006240D5">
            <w:pPr>
              <w:pStyle w:val="Default"/>
              <w:rPr>
                <w:sz w:val="22"/>
                <w:szCs w:val="22"/>
              </w:rPr>
            </w:pPr>
            <w:r>
              <w:rPr>
                <w:sz w:val="22"/>
                <w:szCs w:val="22"/>
              </w:rPr>
              <w:t xml:space="preserve">Chocolade </w:t>
            </w:r>
          </w:p>
        </w:tc>
        <w:tc>
          <w:tcPr>
            <w:tcW w:w="1557" w:type="dxa"/>
            <w:gridSpan w:val="2"/>
          </w:tcPr>
          <w:p w14:paraId="637D4347" w14:textId="77777777" w:rsidR="006240D5" w:rsidRDefault="006240D5">
            <w:pPr>
              <w:pStyle w:val="Default"/>
              <w:rPr>
                <w:sz w:val="22"/>
                <w:szCs w:val="22"/>
              </w:rPr>
            </w:pPr>
            <w:r>
              <w:rPr>
                <w:sz w:val="22"/>
                <w:szCs w:val="22"/>
              </w:rPr>
              <w:t xml:space="preserve">€ 27,23 </w:t>
            </w:r>
          </w:p>
        </w:tc>
        <w:tc>
          <w:tcPr>
            <w:tcW w:w="1418" w:type="dxa"/>
          </w:tcPr>
          <w:p w14:paraId="637D4348" w14:textId="77777777" w:rsidR="006240D5" w:rsidRDefault="006240D5">
            <w:pPr>
              <w:pStyle w:val="Default"/>
              <w:rPr>
                <w:sz w:val="22"/>
                <w:szCs w:val="22"/>
              </w:rPr>
            </w:pPr>
            <w:r>
              <w:rPr>
                <w:sz w:val="22"/>
                <w:szCs w:val="22"/>
              </w:rPr>
              <w:t xml:space="preserve">€ 25,87 </w:t>
            </w:r>
          </w:p>
        </w:tc>
        <w:tc>
          <w:tcPr>
            <w:tcW w:w="1559" w:type="dxa"/>
          </w:tcPr>
          <w:p w14:paraId="637D4349" w14:textId="77777777" w:rsidR="006240D5" w:rsidRDefault="006240D5">
            <w:pPr>
              <w:pStyle w:val="Default"/>
              <w:rPr>
                <w:sz w:val="22"/>
                <w:szCs w:val="22"/>
              </w:rPr>
            </w:pPr>
            <w:r>
              <w:rPr>
                <w:sz w:val="22"/>
                <w:szCs w:val="22"/>
              </w:rPr>
              <w:t xml:space="preserve">€ 24,51 </w:t>
            </w:r>
          </w:p>
        </w:tc>
        <w:tc>
          <w:tcPr>
            <w:tcW w:w="1559" w:type="dxa"/>
          </w:tcPr>
          <w:p w14:paraId="637D434A" w14:textId="77777777" w:rsidR="006240D5" w:rsidRDefault="006240D5">
            <w:pPr>
              <w:pStyle w:val="Default"/>
              <w:rPr>
                <w:sz w:val="22"/>
                <w:szCs w:val="22"/>
              </w:rPr>
            </w:pPr>
            <w:r>
              <w:rPr>
                <w:sz w:val="22"/>
                <w:szCs w:val="22"/>
              </w:rPr>
              <w:t xml:space="preserve">€ 23,15 </w:t>
            </w:r>
          </w:p>
        </w:tc>
        <w:tc>
          <w:tcPr>
            <w:tcW w:w="1701" w:type="dxa"/>
          </w:tcPr>
          <w:p w14:paraId="637D434B" w14:textId="77777777" w:rsidR="006240D5" w:rsidRDefault="006240D5">
            <w:pPr>
              <w:pStyle w:val="Default"/>
              <w:rPr>
                <w:sz w:val="22"/>
                <w:szCs w:val="22"/>
              </w:rPr>
            </w:pPr>
            <w:r>
              <w:rPr>
                <w:sz w:val="22"/>
                <w:szCs w:val="22"/>
              </w:rPr>
              <w:t xml:space="preserve">€ 21,78 </w:t>
            </w:r>
          </w:p>
        </w:tc>
      </w:tr>
      <w:tr w:rsidR="006240D5" w14:paraId="637D434E" w14:textId="77777777" w:rsidTr="00A43A52">
        <w:trPr>
          <w:trHeight w:val="110"/>
        </w:trPr>
        <w:tc>
          <w:tcPr>
            <w:tcW w:w="9180" w:type="dxa"/>
            <w:gridSpan w:val="7"/>
          </w:tcPr>
          <w:p w14:paraId="637D434D" w14:textId="77777777" w:rsidR="006240D5" w:rsidRPr="006240D5" w:rsidRDefault="006240D5">
            <w:pPr>
              <w:pStyle w:val="Default"/>
              <w:rPr>
                <w:b/>
                <w:sz w:val="22"/>
                <w:szCs w:val="22"/>
              </w:rPr>
            </w:pPr>
            <w:r w:rsidRPr="006240D5">
              <w:rPr>
                <w:b/>
                <w:sz w:val="22"/>
                <w:szCs w:val="22"/>
              </w:rPr>
              <w:t xml:space="preserve">Whey shake 5000gram </w:t>
            </w:r>
          </w:p>
        </w:tc>
      </w:tr>
      <w:tr w:rsidR="00A43A52" w14:paraId="637D4355" w14:textId="77777777" w:rsidTr="00A43A52">
        <w:trPr>
          <w:trHeight w:val="110"/>
        </w:trPr>
        <w:tc>
          <w:tcPr>
            <w:tcW w:w="1386" w:type="dxa"/>
          </w:tcPr>
          <w:p w14:paraId="637D434F" w14:textId="77777777" w:rsidR="006240D5" w:rsidRDefault="006240D5">
            <w:pPr>
              <w:pStyle w:val="Default"/>
              <w:rPr>
                <w:sz w:val="22"/>
                <w:szCs w:val="22"/>
              </w:rPr>
            </w:pPr>
            <w:r>
              <w:rPr>
                <w:sz w:val="22"/>
                <w:szCs w:val="22"/>
              </w:rPr>
              <w:t xml:space="preserve">Vanille </w:t>
            </w:r>
          </w:p>
        </w:tc>
        <w:tc>
          <w:tcPr>
            <w:tcW w:w="1557" w:type="dxa"/>
            <w:gridSpan w:val="2"/>
          </w:tcPr>
          <w:p w14:paraId="637D4350" w14:textId="77777777" w:rsidR="006240D5" w:rsidRDefault="006240D5">
            <w:pPr>
              <w:pStyle w:val="Default"/>
              <w:rPr>
                <w:sz w:val="22"/>
                <w:szCs w:val="22"/>
              </w:rPr>
            </w:pPr>
            <w:r>
              <w:rPr>
                <w:sz w:val="22"/>
                <w:szCs w:val="22"/>
              </w:rPr>
              <w:t xml:space="preserve">€ 63,71 </w:t>
            </w:r>
          </w:p>
        </w:tc>
        <w:tc>
          <w:tcPr>
            <w:tcW w:w="1418" w:type="dxa"/>
          </w:tcPr>
          <w:p w14:paraId="637D4351" w14:textId="77777777" w:rsidR="006240D5" w:rsidRDefault="006240D5">
            <w:pPr>
              <w:pStyle w:val="Default"/>
              <w:rPr>
                <w:sz w:val="22"/>
                <w:szCs w:val="22"/>
              </w:rPr>
            </w:pPr>
            <w:r>
              <w:rPr>
                <w:sz w:val="22"/>
                <w:szCs w:val="22"/>
              </w:rPr>
              <w:t xml:space="preserve">€ 60,52 </w:t>
            </w:r>
          </w:p>
        </w:tc>
        <w:tc>
          <w:tcPr>
            <w:tcW w:w="1559" w:type="dxa"/>
          </w:tcPr>
          <w:p w14:paraId="637D4352" w14:textId="77777777" w:rsidR="006240D5" w:rsidRDefault="006240D5">
            <w:pPr>
              <w:pStyle w:val="Default"/>
              <w:rPr>
                <w:sz w:val="22"/>
                <w:szCs w:val="22"/>
              </w:rPr>
            </w:pPr>
            <w:r>
              <w:rPr>
                <w:sz w:val="22"/>
                <w:szCs w:val="22"/>
              </w:rPr>
              <w:t xml:space="preserve">€ 57,34 </w:t>
            </w:r>
          </w:p>
        </w:tc>
        <w:tc>
          <w:tcPr>
            <w:tcW w:w="1559" w:type="dxa"/>
          </w:tcPr>
          <w:p w14:paraId="637D4353" w14:textId="77777777" w:rsidR="006240D5" w:rsidRDefault="006240D5">
            <w:pPr>
              <w:pStyle w:val="Default"/>
              <w:rPr>
                <w:sz w:val="22"/>
                <w:szCs w:val="22"/>
              </w:rPr>
            </w:pPr>
            <w:r>
              <w:rPr>
                <w:sz w:val="22"/>
                <w:szCs w:val="22"/>
              </w:rPr>
              <w:t xml:space="preserve">€ 54,15 </w:t>
            </w:r>
          </w:p>
        </w:tc>
        <w:tc>
          <w:tcPr>
            <w:tcW w:w="1701" w:type="dxa"/>
          </w:tcPr>
          <w:p w14:paraId="637D4354" w14:textId="77777777" w:rsidR="006240D5" w:rsidRDefault="006240D5">
            <w:pPr>
              <w:pStyle w:val="Default"/>
              <w:rPr>
                <w:sz w:val="22"/>
                <w:szCs w:val="22"/>
              </w:rPr>
            </w:pPr>
            <w:r>
              <w:rPr>
                <w:sz w:val="22"/>
                <w:szCs w:val="22"/>
              </w:rPr>
              <w:t xml:space="preserve">€ 50,97 </w:t>
            </w:r>
          </w:p>
        </w:tc>
      </w:tr>
      <w:tr w:rsidR="00A43A52" w14:paraId="637D435C" w14:textId="77777777" w:rsidTr="00A43A52">
        <w:trPr>
          <w:trHeight w:val="110"/>
        </w:trPr>
        <w:tc>
          <w:tcPr>
            <w:tcW w:w="1386" w:type="dxa"/>
          </w:tcPr>
          <w:p w14:paraId="637D4356" w14:textId="77777777" w:rsidR="006240D5" w:rsidRDefault="006240D5">
            <w:pPr>
              <w:pStyle w:val="Default"/>
              <w:rPr>
                <w:sz w:val="22"/>
                <w:szCs w:val="22"/>
              </w:rPr>
            </w:pPr>
            <w:r>
              <w:rPr>
                <w:sz w:val="22"/>
                <w:szCs w:val="22"/>
              </w:rPr>
              <w:t xml:space="preserve">Aardbei </w:t>
            </w:r>
          </w:p>
        </w:tc>
        <w:tc>
          <w:tcPr>
            <w:tcW w:w="1557" w:type="dxa"/>
            <w:gridSpan w:val="2"/>
          </w:tcPr>
          <w:p w14:paraId="637D4357" w14:textId="77777777" w:rsidR="006240D5" w:rsidRDefault="006240D5">
            <w:pPr>
              <w:pStyle w:val="Default"/>
              <w:rPr>
                <w:sz w:val="22"/>
                <w:szCs w:val="22"/>
              </w:rPr>
            </w:pPr>
            <w:r>
              <w:rPr>
                <w:sz w:val="22"/>
                <w:szCs w:val="22"/>
              </w:rPr>
              <w:t xml:space="preserve">€ 63,71 </w:t>
            </w:r>
          </w:p>
        </w:tc>
        <w:tc>
          <w:tcPr>
            <w:tcW w:w="1418" w:type="dxa"/>
          </w:tcPr>
          <w:p w14:paraId="637D4358" w14:textId="77777777" w:rsidR="006240D5" w:rsidRDefault="006240D5">
            <w:pPr>
              <w:pStyle w:val="Default"/>
              <w:rPr>
                <w:sz w:val="22"/>
                <w:szCs w:val="22"/>
              </w:rPr>
            </w:pPr>
            <w:r>
              <w:rPr>
                <w:sz w:val="22"/>
                <w:szCs w:val="22"/>
              </w:rPr>
              <w:t xml:space="preserve">€ 60,52 </w:t>
            </w:r>
          </w:p>
        </w:tc>
        <w:tc>
          <w:tcPr>
            <w:tcW w:w="1559" w:type="dxa"/>
          </w:tcPr>
          <w:p w14:paraId="637D4359" w14:textId="77777777" w:rsidR="006240D5" w:rsidRDefault="006240D5">
            <w:pPr>
              <w:pStyle w:val="Default"/>
              <w:rPr>
                <w:sz w:val="22"/>
                <w:szCs w:val="22"/>
              </w:rPr>
            </w:pPr>
            <w:r>
              <w:rPr>
                <w:sz w:val="22"/>
                <w:szCs w:val="22"/>
              </w:rPr>
              <w:t xml:space="preserve">€ 57,34 </w:t>
            </w:r>
          </w:p>
        </w:tc>
        <w:tc>
          <w:tcPr>
            <w:tcW w:w="1559" w:type="dxa"/>
          </w:tcPr>
          <w:p w14:paraId="637D435A" w14:textId="77777777" w:rsidR="006240D5" w:rsidRDefault="006240D5">
            <w:pPr>
              <w:pStyle w:val="Default"/>
              <w:rPr>
                <w:sz w:val="22"/>
                <w:szCs w:val="22"/>
              </w:rPr>
            </w:pPr>
            <w:r>
              <w:rPr>
                <w:sz w:val="22"/>
                <w:szCs w:val="22"/>
              </w:rPr>
              <w:t xml:space="preserve">€ 54,15 </w:t>
            </w:r>
          </w:p>
        </w:tc>
        <w:tc>
          <w:tcPr>
            <w:tcW w:w="1701" w:type="dxa"/>
          </w:tcPr>
          <w:p w14:paraId="637D435B" w14:textId="77777777" w:rsidR="006240D5" w:rsidRDefault="006240D5">
            <w:pPr>
              <w:pStyle w:val="Default"/>
              <w:rPr>
                <w:sz w:val="22"/>
                <w:szCs w:val="22"/>
              </w:rPr>
            </w:pPr>
            <w:r>
              <w:rPr>
                <w:sz w:val="22"/>
                <w:szCs w:val="22"/>
              </w:rPr>
              <w:t xml:space="preserve">€ 50,97 </w:t>
            </w:r>
          </w:p>
        </w:tc>
      </w:tr>
      <w:tr w:rsidR="00A43A52" w14:paraId="637D4363" w14:textId="77777777" w:rsidTr="00A43A52">
        <w:trPr>
          <w:trHeight w:val="110"/>
        </w:trPr>
        <w:tc>
          <w:tcPr>
            <w:tcW w:w="1386" w:type="dxa"/>
          </w:tcPr>
          <w:p w14:paraId="637D435D" w14:textId="77777777" w:rsidR="006240D5" w:rsidRDefault="006240D5">
            <w:pPr>
              <w:pStyle w:val="Default"/>
              <w:rPr>
                <w:sz w:val="22"/>
                <w:szCs w:val="22"/>
              </w:rPr>
            </w:pPr>
            <w:r>
              <w:rPr>
                <w:sz w:val="22"/>
                <w:szCs w:val="22"/>
              </w:rPr>
              <w:t xml:space="preserve">Banaan </w:t>
            </w:r>
          </w:p>
        </w:tc>
        <w:tc>
          <w:tcPr>
            <w:tcW w:w="1557" w:type="dxa"/>
            <w:gridSpan w:val="2"/>
          </w:tcPr>
          <w:p w14:paraId="637D435E" w14:textId="77777777" w:rsidR="006240D5" w:rsidRDefault="006240D5">
            <w:pPr>
              <w:pStyle w:val="Default"/>
              <w:rPr>
                <w:sz w:val="22"/>
                <w:szCs w:val="22"/>
              </w:rPr>
            </w:pPr>
            <w:r>
              <w:rPr>
                <w:sz w:val="22"/>
                <w:szCs w:val="22"/>
              </w:rPr>
              <w:t xml:space="preserve">€ 63,71 </w:t>
            </w:r>
          </w:p>
        </w:tc>
        <w:tc>
          <w:tcPr>
            <w:tcW w:w="1418" w:type="dxa"/>
          </w:tcPr>
          <w:p w14:paraId="637D435F" w14:textId="77777777" w:rsidR="006240D5" w:rsidRDefault="006240D5">
            <w:pPr>
              <w:pStyle w:val="Default"/>
              <w:rPr>
                <w:sz w:val="22"/>
                <w:szCs w:val="22"/>
              </w:rPr>
            </w:pPr>
            <w:r>
              <w:rPr>
                <w:sz w:val="22"/>
                <w:szCs w:val="22"/>
              </w:rPr>
              <w:t xml:space="preserve">€ 60,52 </w:t>
            </w:r>
          </w:p>
        </w:tc>
        <w:tc>
          <w:tcPr>
            <w:tcW w:w="1559" w:type="dxa"/>
          </w:tcPr>
          <w:p w14:paraId="637D4360" w14:textId="77777777" w:rsidR="006240D5" w:rsidRDefault="006240D5">
            <w:pPr>
              <w:pStyle w:val="Default"/>
              <w:rPr>
                <w:sz w:val="22"/>
                <w:szCs w:val="22"/>
              </w:rPr>
            </w:pPr>
            <w:r>
              <w:rPr>
                <w:sz w:val="22"/>
                <w:szCs w:val="22"/>
              </w:rPr>
              <w:t xml:space="preserve">€ 57,34 </w:t>
            </w:r>
          </w:p>
        </w:tc>
        <w:tc>
          <w:tcPr>
            <w:tcW w:w="1559" w:type="dxa"/>
          </w:tcPr>
          <w:p w14:paraId="637D4361" w14:textId="77777777" w:rsidR="006240D5" w:rsidRDefault="006240D5">
            <w:pPr>
              <w:pStyle w:val="Default"/>
              <w:rPr>
                <w:sz w:val="22"/>
                <w:szCs w:val="22"/>
              </w:rPr>
            </w:pPr>
            <w:r>
              <w:rPr>
                <w:sz w:val="22"/>
                <w:szCs w:val="22"/>
              </w:rPr>
              <w:t xml:space="preserve">€ 54,15 </w:t>
            </w:r>
          </w:p>
        </w:tc>
        <w:tc>
          <w:tcPr>
            <w:tcW w:w="1701" w:type="dxa"/>
          </w:tcPr>
          <w:p w14:paraId="637D4362" w14:textId="77777777" w:rsidR="006240D5" w:rsidRDefault="006240D5">
            <w:pPr>
              <w:pStyle w:val="Default"/>
              <w:rPr>
                <w:sz w:val="22"/>
                <w:szCs w:val="22"/>
              </w:rPr>
            </w:pPr>
            <w:r>
              <w:rPr>
                <w:sz w:val="22"/>
                <w:szCs w:val="22"/>
              </w:rPr>
              <w:t xml:space="preserve">€ 50,97 </w:t>
            </w:r>
          </w:p>
        </w:tc>
      </w:tr>
      <w:tr w:rsidR="00A43A52" w14:paraId="637D436A" w14:textId="77777777" w:rsidTr="00A43A52">
        <w:trPr>
          <w:trHeight w:val="110"/>
        </w:trPr>
        <w:tc>
          <w:tcPr>
            <w:tcW w:w="1386" w:type="dxa"/>
          </w:tcPr>
          <w:p w14:paraId="637D4364" w14:textId="77777777" w:rsidR="006240D5" w:rsidRDefault="006240D5">
            <w:pPr>
              <w:pStyle w:val="Default"/>
              <w:rPr>
                <w:sz w:val="22"/>
                <w:szCs w:val="22"/>
              </w:rPr>
            </w:pPr>
            <w:r>
              <w:rPr>
                <w:sz w:val="22"/>
                <w:szCs w:val="22"/>
              </w:rPr>
              <w:t xml:space="preserve">Kokos </w:t>
            </w:r>
          </w:p>
        </w:tc>
        <w:tc>
          <w:tcPr>
            <w:tcW w:w="1557" w:type="dxa"/>
            <w:gridSpan w:val="2"/>
          </w:tcPr>
          <w:p w14:paraId="637D4365" w14:textId="77777777" w:rsidR="006240D5" w:rsidRDefault="006240D5">
            <w:pPr>
              <w:pStyle w:val="Default"/>
              <w:rPr>
                <w:sz w:val="22"/>
                <w:szCs w:val="22"/>
              </w:rPr>
            </w:pPr>
            <w:r>
              <w:rPr>
                <w:sz w:val="22"/>
                <w:szCs w:val="22"/>
              </w:rPr>
              <w:t xml:space="preserve">€ 63,71 </w:t>
            </w:r>
          </w:p>
        </w:tc>
        <w:tc>
          <w:tcPr>
            <w:tcW w:w="1418" w:type="dxa"/>
          </w:tcPr>
          <w:p w14:paraId="637D4366" w14:textId="77777777" w:rsidR="006240D5" w:rsidRDefault="006240D5">
            <w:pPr>
              <w:pStyle w:val="Default"/>
              <w:rPr>
                <w:sz w:val="22"/>
                <w:szCs w:val="22"/>
              </w:rPr>
            </w:pPr>
            <w:r>
              <w:rPr>
                <w:sz w:val="22"/>
                <w:szCs w:val="22"/>
              </w:rPr>
              <w:t xml:space="preserve">€ 60,52 </w:t>
            </w:r>
          </w:p>
        </w:tc>
        <w:tc>
          <w:tcPr>
            <w:tcW w:w="1559" w:type="dxa"/>
          </w:tcPr>
          <w:p w14:paraId="637D4367" w14:textId="77777777" w:rsidR="006240D5" w:rsidRDefault="006240D5">
            <w:pPr>
              <w:pStyle w:val="Default"/>
              <w:rPr>
                <w:sz w:val="22"/>
                <w:szCs w:val="22"/>
              </w:rPr>
            </w:pPr>
            <w:r>
              <w:rPr>
                <w:sz w:val="22"/>
                <w:szCs w:val="22"/>
              </w:rPr>
              <w:t xml:space="preserve">€ 57,34 </w:t>
            </w:r>
          </w:p>
        </w:tc>
        <w:tc>
          <w:tcPr>
            <w:tcW w:w="1559" w:type="dxa"/>
          </w:tcPr>
          <w:p w14:paraId="637D4368" w14:textId="77777777" w:rsidR="006240D5" w:rsidRDefault="006240D5">
            <w:pPr>
              <w:pStyle w:val="Default"/>
              <w:rPr>
                <w:sz w:val="22"/>
                <w:szCs w:val="22"/>
              </w:rPr>
            </w:pPr>
            <w:r>
              <w:rPr>
                <w:sz w:val="22"/>
                <w:szCs w:val="22"/>
              </w:rPr>
              <w:t xml:space="preserve">€ 54,15 </w:t>
            </w:r>
          </w:p>
        </w:tc>
        <w:tc>
          <w:tcPr>
            <w:tcW w:w="1701" w:type="dxa"/>
          </w:tcPr>
          <w:p w14:paraId="637D4369" w14:textId="77777777" w:rsidR="006240D5" w:rsidRDefault="006240D5">
            <w:pPr>
              <w:pStyle w:val="Default"/>
              <w:rPr>
                <w:sz w:val="22"/>
                <w:szCs w:val="22"/>
              </w:rPr>
            </w:pPr>
            <w:r>
              <w:rPr>
                <w:sz w:val="22"/>
                <w:szCs w:val="22"/>
              </w:rPr>
              <w:t xml:space="preserve">€ 50,97 </w:t>
            </w:r>
          </w:p>
        </w:tc>
      </w:tr>
      <w:tr w:rsidR="00A43A52" w14:paraId="637D4371" w14:textId="77777777" w:rsidTr="00A43A52">
        <w:trPr>
          <w:trHeight w:val="110"/>
        </w:trPr>
        <w:tc>
          <w:tcPr>
            <w:tcW w:w="1386" w:type="dxa"/>
          </w:tcPr>
          <w:p w14:paraId="637D436B" w14:textId="77777777" w:rsidR="006240D5" w:rsidRDefault="006240D5">
            <w:pPr>
              <w:pStyle w:val="Default"/>
              <w:rPr>
                <w:sz w:val="22"/>
                <w:szCs w:val="22"/>
              </w:rPr>
            </w:pPr>
            <w:r>
              <w:rPr>
                <w:sz w:val="22"/>
                <w:szCs w:val="22"/>
              </w:rPr>
              <w:t xml:space="preserve">Chocolade </w:t>
            </w:r>
          </w:p>
        </w:tc>
        <w:tc>
          <w:tcPr>
            <w:tcW w:w="1557" w:type="dxa"/>
            <w:gridSpan w:val="2"/>
          </w:tcPr>
          <w:p w14:paraId="637D436C" w14:textId="77777777" w:rsidR="006240D5" w:rsidRDefault="006240D5">
            <w:pPr>
              <w:pStyle w:val="Default"/>
              <w:rPr>
                <w:sz w:val="22"/>
                <w:szCs w:val="22"/>
              </w:rPr>
            </w:pPr>
            <w:r>
              <w:rPr>
                <w:sz w:val="22"/>
                <w:szCs w:val="22"/>
              </w:rPr>
              <w:t xml:space="preserve">€ 63,71 </w:t>
            </w:r>
          </w:p>
        </w:tc>
        <w:tc>
          <w:tcPr>
            <w:tcW w:w="1418" w:type="dxa"/>
          </w:tcPr>
          <w:p w14:paraId="637D436D" w14:textId="77777777" w:rsidR="006240D5" w:rsidRDefault="006240D5">
            <w:pPr>
              <w:pStyle w:val="Default"/>
              <w:rPr>
                <w:sz w:val="22"/>
                <w:szCs w:val="22"/>
              </w:rPr>
            </w:pPr>
            <w:r>
              <w:rPr>
                <w:sz w:val="22"/>
                <w:szCs w:val="22"/>
              </w:rPr>
              <w:t xml:space="preserve">€ 60,52 </w:t>
            </w:r>
          </w:p>
        </w:tc>
        <w:tc>
          <w:tcPr>
            <w:tcW w:w="1559" w:type="dxa"/>
          </w:tcPr>
          <w:p w14:paraId="637D436E" w14:textId="77777777" w:rsidR="006240D5" w:rsidRDefault="006240D5">
            <w:pPr>
              <w:pStyle w:val="Default"/>
              <w:rPr>
                <w:sz w:val="22"/>
                <w:szCs w:val="22"/>
              </w:rPr>
            </w:pPr>
            <w:r>
              <w:rPr>
                <w:sz w:val="22"/>
                <w:szCs w:val="22"/>
              </w:rPr>
              <w:t xml:space="preserve">€ 57,34 </w:t>
            </w:r>
          </w:p>
        </w:tc>
        <w:tc>
          <w:tcPr>
            <w:tcW w:w="1559" w:type="dxa"/>
          </w:tcPr>
          <w:p w14:paraId="637D436F" w14:textId="77777777" w:rsidR="006240D5" w:rsidRDefault="006240D5">
            <w:pPr>
              <w:pStyle w:val="Default"/>
              <w:rPr>
                <w:sz w:val="22"/>
                <w:szCs w:val="22"/>
              </w:rPr>
            </w:pPr>
            <w:r>
              <w:rPr>
                <w:sz w:val="22"/>
                <w:szCs w:val="22"/>
              </w:rPr>
              <w:t xml:space="preserve">€ 54,15 </w:t>
            </w:r>
          </w:p>
        </w:tc>
        <w:tc>
          <w:tcPr>
            <w:tcW w:w="1701" w:type="dxa"/>
          </w:tcPr>
          <w:p w14:paraId="637D4370" w14:textId="77777777" w:rsidR="006240D5" w:rsidRDefault="006240D5">
            <w:pPr>
              <w:pStyle w:val="Default"/>
              <w:rPr>
                <w:sz w:val="22"/>
                <w:szCs w:val="22"/>
              </w:rPr>
            </w:pPr>
            <w:r>
              <w:rPr>
                <w:sz w:val="22"/>
                <w:szCs w:val="22"/>
              </w:rPr>
              <w:t xml:space="preserve">€ 50,97 </w:t>
            </w:r>
          </w:p>
        </w:tc>
      </w:tr>
      <w:tr w:rsidR="006240D5" w14:paraId="637D4373" w14:textId="77777777" w:rsidTr="00A43A52">
        <w:trPr>
          <w:trHeight w:val="110"/>
        </w:trPr>
        <w:tc>
          <w:tcPr>
            <w:tcW w:w="9180" w:type="dxa"/>
            <w:gridSpan w:val="7"/>
          </w:tcPr>
          <w:p w14:paraId="637D4372" w14:textId="77777777" w:rsidR="006240D5" w:rsidRPr="006240D5" w:rsidRDefault="006240D5">
            <w:pPr>
              <w:pStyle w:val="Default"/>
              <w:rPr>
                <w:b/>
                <w:sz w:val="22"/>
                <w:szCs w:val="22"/>
              </w:rPr>
            </w:pPr>
            <w:r>
              <w:rPr>
                <w:b/>
                <w:sz w:val="22"/>
                <w:szCs w:val="22"/>
              </w:rPr>
              <w:t>Multivitaminen</w:t>
            </w:r>
          </w:p>
        </w:tc>
      </w:tr>
      <w:tr w:rsidR="00A43A52" w14:paraId="637D437A" w14:textId="77777777" w:rsidTr="00A43A52">
        <w:trPr>
          <w:trHeight w:val="110"/>
        </w:trPr>
        <w:tc>
          <w:tcPr>
            <w:tcW w:w="1386" w:type="dxa"/>
          </w:tcPr>
          <w:p w14:paraId="637D4374" w14:textId="77777777" w:rsidR="00A43A52" w:rsidRDefault="00A43A52" w:rsidP="00A43A52">
            <w:pPr>
              <w:pStyle w:val="Default"/>
              <w:rPr>
                <w:b/>
                <w:sz w:val="22"/>
                <w:szCs w:val="22"/>
              </w:rPr>
            </w:pPr>
          </w:p>
        </w:tc>
        <w:tc>
          <w:tcPr>
            <w:tcW w:w="1557" w:type="dxa"/>
            <w:gridSpan w:val="2"/>
          </w:tcPr>
          <w:p w14:paraId="637D4375" w14:textId="77777777" w:rsidR="00A43A52" w:rsidRPr="00A43A52" w:rsidRDefault="00A43A52" w:rsidP="00A43A52">
            <w:pPr>
              <w:pStyle w:val="Default"/>
              <w:rPr>
                <w:sz w:val="22"/>
                <w:szCs w:val="22"/>
              </w:rPr>
            </w:pPr>
            <w:r w:rsidRPr="00A43A52">
              <w:rPr>
                <w:sz w:val="22"/>
                <w:szCs w:val="22"/>
              </w:rPr>
              <w:t>€9,96</w:t>
            </w:r>
          </w:p>
        </w:tc>
        <w:tc>
          <w:tcPr>
            <w:tcW w:w="1418" w:type="dxa"/>
          </w:tcPr>
          <w:p w14:paraId="637D4376" w14:textId="77777777" w:rsidR="00A43A52" w:rsidRDefault="00A43A52" w:rsidP="00A43A52">
            <w:pPr>
              <w:pStyle w:val="Default"/>
              <w:rPr>
                <w:b/>
                <w:sz w:val="22"/>
                <w:szCs w:val="22"/>
              </w:rPr>
            </w:pPr>
            <w:r>
              <w:rPr>
                <w:sz w:val="22"/>
                <w:szCs w:val="22"/>
              </w:rPr>
              <w:t>€9,4</w:t>
            </w:r>
            <w:r w:rsidRPr="00E159A7">
              <w:rPr>
                <w:sz w:val="22"/>
                <w:szCs w:val="22"/>
              </w:rPr>
              <w:t>6</w:t>
            </w:r>
          </w:p>
        </w:tc>
        <w:tc>
          <w:tcPr>
            <w:tcW w:w="1559" w:type="dxa"/>
          </w:tcPr>
          <w:p w14:paraId="637D4377" w14:textId="77777777" w:rsidR="00A43A52" w:rsidRDefault="00A43A52" w:rsidP="00A43A52">
            <w:pPr>
              <w:pStyle w:val="Default"/>
              <w:rPr>
                <w:b/>
                <w:sz w:val="22"/>
                <w:szCs w:val="22"/>
              </w:rPr>
            </w:pPr>
            <w:r>
              <w:rPr>
                <w:sz w:val="22"/>
                <w:szCs w:val="22"/>
              </w:rPr>
              <w:t>€8</w:t>
            </w:r>
            <w:r w:rsidRPr="00E159A7">
              <w:rPr>
                <w:sz w:val="22"/>
                <w:szCs w:val="22"/>
              </w:rPr>
              <w:t>,96</w:t>
            </w:r>
          </w:p>
        </w:tc>
        <w:tc>
          <w:tcPr>
            <w:tcW w:w="1559" w:type="dxa"/>
          </w:tcPr>
          <w:p w14:paraId="637D4378" w14:textId="77777777" w:rsidR="00A43A52" w:rsidRDefault="00A43A52" w:rsidP="00A43A52">
            <w:pPr>
              <w:pStyle w:val="Default"/>
              <w:rPr>
                <w:b/>
                <w:sz w:val="22"/>
                <w:szCs w:val="22"/>
              </w:rPr>
            </w:pPr>
            <w:r>
              <w:rPr>
                <w:sz w:val="22"/>
                <w:szCs w:val="22"/>
              </w:rPr>
              <w:t>€8,47</w:t>
            </w:r>
          </w:p>
        </w:tc>
        <w:tc>
          <w:tcPr>
            <w:tcW w:w="1701" w:type="dxa"/>
          </w:tcPr>
          <w:p w14:paraId="637D4379" w14:textId="77777777" w:rsidR="00A43A52" w:rsidRDefault="00A43A52" w:rsidP="00A43A52">
            <w:pPr>
              <w:pStyle w:val="Default"/>
              <w:rPr>
                <w:b/>
                <w:sz w:val="22"/>
                <w:szCs w:val="22"/>
              </w:rPr>
            </w:pPr>
            <w:r>
              <w:rPr>
                <w:sz w:val="22"/>
                <w:szCs w:val="22"/>
              </w:rPr>
              <w:t>€7,97</w:t>
            </w:r>
          </w:p>
        </w:tc>
      </w:tr>
      <w:tr w:rsidR="00A43A52" w14:paraId="637D437C" w14:textId="77777777" w:rsidTr="00A43A52">
        <w:trPr>
          <w:trHeight w:val="110"/>
        </w:trPr>
        <w:tc>
          <w:tcPr>
            <w:tcW w:w="9180" w:type="dxa"/>
            <w:gridSpan w:val="7"/>
          </w:tcPr>
          <w:p w14:paraId="637D437B" w14:textId="77777777" w:rsidR="00A43A52" w:rsidRPr="00A43A52" w:rsidRDefault="00A43A52">
            <w:pPr>
              <w:pStyle w:val="Default"/>
              <w:rPr>
                <w:b/>
                <w:sz w:val="22"/>
                <w:szCs w:val="22"/>
              </w:rPr>
            </w:pPr>
            <w:r w:rsidRPr="00A43A52">
              <w:rPr>
                <w:b/>
                <w:sz w:val="22"/>
                <w:szCs w:val="22"/>
              </w:rPr>
              <w:t>ZMA</w:t>
            </w:r>
          </w:p>
        </w:tc>
      </w:tr>
      <w:tr w:rsidR="00A43A52" w14:paraId="637D4383" w14:textId="77777777" w:rsidTr="00A43A52">
        <w:trPr>
          <w:trHeight w:val="110"/>
        </w:trPr>
        <w:tc>
          <w:tcPr>
            <w:tcW w:w="1386" w:type="dxa"/>
          </w:tcPr>
          <w:p w14:paraId="637D437D" w14:textId="77777777" w:rsidR="00A43A52" w:rsidRDefault="00A43A52" w:rsidP="00A43A52">
            <w:pPr>
              <w:pStyle w:val="Default"/>
              <w:rPr>
                <w:b/>
                <w:sz w:val="22"/>
                <w:szCs w:val="22"/>
              </w:rPr>
            </w:pPr>
          </w:p>
        </w:tc>
        <w:tc>
          <w:tcPr>
            <w:tcW w:w="1557" w:type="dxa"/>
            <w:gridSpan w:val="2"/>
          </w:tcPr>
          <w:p w14:paraId="637D437E" w14:textId="77777777" w:rsidR="00A43A52" w:rsidRDefault="00A43A52" w:rsidP="00A43A52">
            <w:pPr>
              <w:pStyle w:val="Default"/>
              <w:rPr>
                <w:b/>
                <w:sz w:val="22"/>
                <w:szCs w:val="22"/>
              </w:rPr>
            </w:pPr>
            <w:r>
              <w:rPr>
                <w:sz w:val="22"/>
                <w:szCs w:val="22"/>
              </w:rPr>
              <w:t>€8,75</w:t>
            </w:r>
          </w:p>
        </w:tc>
        <w:tc>
          <w:tcPr>
            <w:tcW w:w="1418" w:type="dxa"/>
          </w:tcPr>
          <w:p w14:paraId="637D437F" w14:textId="77777777" w:rsidR="00A43A52" w:rsidRDefault="00A43A52" w:rsidP="00A43A52">
            <w:pPr>
              <w:pStyle w:val="Default"/>
              <w:rPr>
                <w:b/>
                <w:sz w:val="22"/>
                <w:szCs w:val="22"/>
              </w:rPr>
            </w:pPr>
            <w:r>
              <w:rPr>
                <w:sz w:val="22"/>
                <w:szCs w:val="22"/>
              </w:rPr>
              <w:t>€8,31</w:t>
            </w:r>
          </w:p>
        </w:tc>
        <w:tc>
          <w:tcPr>
            <w:tcW w:w="1559" w:type="dxa"/>
          </w:tcPr>
          <w:p w14:paraId="637D4380" w14:textId="77777777" w:rsidR="00A43A52" w:rsidRDefault="00A43A52" w:rsidP="00A43A52">
            <w:pPr>
              <w:pStyle w:val="Default"/>
              <w:rPr>
                <w:b/>
                <w:sz w:val="22"/>
                <w:szCs w:val="22"/>
              </w:rPr>
            </w:pPr>
            <w:r>
              <w:rPr>
                <w:sz w:val="22"/>
                <w:szCs w:val="22"/>
              </w:rPr>
              <w:t>7,88</w:t>
            </w:r>
          </w:p>
        </w:tc>
        <w:tc>
          <w:tcPr>
            <w:tcW w:w="1559" w:type="dxa"/>
          </w:tcPr>
          <w:p w14:paraId="637D4381" w14:textId="77777777" w:rsidR="00A43A52" w:rsidRDefault="00A43A52" w:rsidP="00A43A52">
            <w:pPr>
              <w:pStyle w:val="Default"/>
              <w:rPr>
                <w:b/>
                <w:sz w:val="22"/>
                <w:szCs w:val="22"/>
              </w:rPr>
            </w:pPr>
            <w:r w:rsidRPr="007E2CF1">
              <w:rPr>
                <w:sz w:val="22"/>
                <w:szCs w:val="22"/>
              </w:rPr>
              <w:t>€</w:t>
            </w:r>
            <w:r>
              <w:rPr>
                <w:sz w:val="22"/>
                <w:szCs w:val="22"/>
              </w:rPr>
              <w:t>7,44</w:t>
            </w:r>
          </w:p>
        </w:tc>
        <w:tc>
          <w:tcPr>
            <w:tcW w:w="1701" w:type="dxa"/>
          </w:tcPr>
          <w:p w14:paraId="637D4382" w14:textId="77777777" w:rsidR="00A43A52" w:rsidRDefault="00A43A52" w:rsidP="00A43A52">
            <w:pPr>
              <w:pStyle w:val="Default"/>
              <w:keepNext/>
              <w:rPr>
                <w:b/>
                <w:sz w:val="22"/>
                <w:szCs w:val="22"/>
              </w:rPr>
            </w:pPr>
            <w:r w:rsidRPr="007E2CF1">
              <w:rPr>
                <w:sz w:val="22"/>
                <w:szCs w:val="22"/>
              </w:rPr>
              <w:t>€</w:t>
            </w:r>
            <w:r>
              <w:rPr>
                <w:sz w:val="22"/>
                <w:szCs w:val="22"/>
              </w:rPr>
              <w:t>7,00</w:t>
            </w:r>
          </w:p>
        </w:tc>
      </w:tr>
    </w:tbl>
    <w:p w14:paraId="637D4384" w14:textId="77777777" w:rsidR="00A43A52" w:rsidRDefault="00A43A52">
      <w:pPr>
        <w:pStyle w:val="Bijschrift"/>
      </w:pPr>
      <w:bookmarkStart w:id="104" w:name="_Toc484945568"/>
      <w:r>
        <w:t xml:space="preserve">Tabel </w:t>
      </w:r>
      <w:r w:rsidR="005C760B">
        <w:fldChar w:fldCharType="begin"/>
      </w:r>
      <w:r w:rsidR="005C760B">
        <w:instrText xml:space="preserve"> SEQ Tabel \* ARABIC </w:instrText>
      </w:r>
      <w:r w:rsidR="005C760B">
        <w:fldChar w:fldCharType="separate"/>
      </w:r>
      <w:r w:rsidR="00B66109">
        <w:rPr>
          <w:noProof/>
        </w:rPr>
        <w:t>39</w:t>
      </w:r>
      <w:r w:rsidR="005C760B">
        <w:rPr>
          <w:noProof/>
        </w:rPr>
        <w:fldChar w:fldCharType="end"/>
      </w:r>
      <w:r>
        <w:t>: Staffelprijzen Provero Pharma</w:t>
      </w:r>
      <w:bookmarkEnd w:id="104"/>
    </w:p>
    <w:p w14:paraId="637D4385" w14:textId="77777777" w:rsidR="006240D5" w:rsidRDefault="00577BD9" w:rsidP="00577BD9">
      <w:pPr>
        <w:pStyle w:val="Geenafstand"/>
      </w:pPr>
      <w:r>
        <w:br w:type="page"/>
      </w:r>
    </w:p>
    <w:p w14:paraId="637D4386" w14:textId="77777777" w:rsidR="002E5024" w:rsidRDefault="001A4D89" w:rsidP="00D94B8B">
      <w:pPr>
        <w:pStyle w:val="Kop1"/>
      </w:pPr>
      <w:bookmarkStart w:id="105" w:name="_Toc485044032"/>
      <w:r>
        <w:lastRenderedPageBreak/>
        <w:t>Bijlage 8</w:t>
      </w:r>
      <w:r w:rsidR="00D94B8B">
        <w:t>: Groepsgesprek</w:t>
      </w:r>
      <w:r w:rsidR="008979CF">
        <w:t xml:space="preserve"> supplement</w:t>
      </w:r>
      <w:r w:rsidR="00D94B8B" w:rsidRPr="00D94B8B">
        <w:t xml:space="preserve"> gebruikers – Topiclist</w:t>
      </w:r>
      <w:bookmarkEnd w:id="105"/>
    </w:p>
    <w:p w14:paraId="637D4387" w14:textId="77777777" w:rsidR="00D94B8B" w:rsidRDefault="00D94B8B" w:rsidP="00D94B8B">
      <w:pPr>
        <w:pStyle w:val="Geenafstand"/>
        <w:rPr>
          <w:b/>
        </w:rPr>
      </w:pPr>
    </w:p>
    <w:p w14:paraId="637D4388" w14:textId="77777777" w:rsidR="00D94B8B" w:rsidRPr="009F1546" w:rsidRDefault="00D94B8B" w:rsidP="00D94B8B">
      <w:pPr>
        <w:pStyle w:val="Geenafstand"/>
        <w:rPr>
          <w:b/>
        </w:rPr>
      </w:pPr>
      <w:r w:rsidRPr="009F1546">
        <w:rPr>
          <w:b/>
        </w:rPr>
        <w:t>Vragen vooraf:</w:t>
      </w:r>
    </w:p>
    <w:p w14:paraId="637D4389" w14:textId="77777777" w:rsidR="00D94B8B" w:rsidRDefault="00D94B8B" w:rsidP="00D94B8B">
      <w:pPr>
        <w:pStyle w:val="Geenafstand"/>
      </w:pPr>
      <w:r>
        <w:t>Geslacht:</w:t>
      </w:r>
    </w:p>
    <w:p w14:paraId="637D438A" w14:textId="77777777" w:rsidR="00D94B8B" w:rsidRDefault="00D94B8B" w:rsidP="00D94B8B">
      <w:pPr>
        <w:pStyle w:val="Geenafstand"/>
      </w:pPr>
      <w:r>
        <w:t>Leeftijd:</w:t>
      </w:r>
    </w:p>
    <w:p w14:paraId="637D438B" w14:textId="77777777" w:rsidR="00D94B8B" w:rsidRDefault="00D94B8B" w:rsidP="00D94B8B">
      <w:pPr>
        <w:pStyle w:val="Geenafstand"/>
      </w:pPr>
      <w:r>
        <w:t>Welke soort supplementen gebruiken jullie?</w:t>
      </w:r>
    </w:p>
    <w:p w14:paraId="637D438C" w14:textId="77777777" w:rsidR="00D94B8B" w:rsidRDefault="00D94B8B" w:rsidP="00D94B8B">
      <w:pPr>
        <w:pStyle w:val="Geenafstand"/>
      </w:pPr>
      <w:r>
        <w:t>Welke merken supplementen gebruiken jullie?</w:t>
      </w:r>
    </w:p>
    <w:p w14:paraId="637D438D" w14:textId="77777777" w:rsidR="00D94B8B" w:rsidRDefault="00D94B8B" w:rsidP="00D94B8B">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D94B8B" w14:paraId="637D4390" w14:textId="77777777" w:rsidTr="009F1546">
        <w:tc>
          <w:tcPr>
            <w:tcW w:w="4606" w:type="dxa"/>
            <w:shd w:val="clear" w:color="auto" w:fill="auto"/>
          </w:tcPr>
          <w:p w14:paraId="637D438E" w14:textId="77777777" w:rsidR="00D94B8B" w:rsidRPr="00073699" w:rsidRDefault="00D94B8B" w:rsidP="00073699">
            <w:pPr>
              <w:pStyle w:val="Geenafstand"/>
              <w:rPr>
                <w:b/>
              </w:rPr>
            </w:pPr>
            <w:r w:rsidRPr="00073699">
              <w:rPr>
                <w:b/>
              </w:rPr>
              <w:t>Gespreksonderwerpen</w:t>
            </w:r>
          </w:p>
        </w:tc>
        <w:tc>
          <w:tcPr>
            <w:tcW w:w="4606" w:type="dxa"/>
            <w:shd w:val="clear" w:color="auto" w:fill="auto"/>
          </w:tcPr>
          <w:p w14:paraId="637D438F" w14:textId="77777777" w:rsidR="00D94B8B" w:rsidRPr="00073699" w:rsidRDefault="00D94B8B" w:rsidP="00073699">
            <w:pPr>
              <w:pStyle w:val="Geenafstand"/>
              <w:rPr>
                <w:b/>
              </w:rPr>
            </w:pPr>
            <w:r w:rsidRPr="00073699">
              <w:rPr>
                <w:b/>
              </w:rPr>
              <w:t>Bijbehorende vragen</w:t>
            </w:r>
          </w:p>
        </w:tc>
      </w:tr>
      <w:tr w:rsidR="00D94B8B" w14:paraId="637D439A" w14:textId="77777777" w:rsidTr="009F1546">
        <w:tc>
          <w:tcPr>
            <w:tcW w:w="4606" w:type="dxa"/>
            <w:shd w:val="clear" w:color="auto" w:fill="auto"/>
          </w:tcPr>
          <w:p w14:paraId="637D4391" w14:textId="77777777" w:rsidR="00D94B8B" w:rsidRPr="00073699" w:rsidRDefault="00D94B8B" w:rsidP="00073699">
            <w:pPr>
              <w:pStyle w:val="Geenafstand"/>
            </w:pPr>
            <w:r w:rsidRPr="00073699">
              <w:t>Introductie</w:t>
            </w:r>
          </w:p>
        </w:tc>
        <w:tc>
          <w:tcPr>
            <w:tcW w:w="4606" w:type="dxa"/>
            <w:shd w:val="clear" w:color="auto" w:fill="auto"/>
          </w:tcPr>
          <w:p w14:paraId="637D4392" w14:textId="77777777" w:rsidR="00D94B8B" w:rsidRDefault="00D94B8B" w:rsidP="00073699">
            <w:pPr>
              <w:pStyle w:val="Geenafstand"/>
            </w:pPr>
            <w:r>
              <w:t xml:space="preserve">Iedere respondent wordt gevraagd om </w:t>
            </w:r>
            <w:r w:rsidRPr="14924611">
              <w:t xml:space="preserve">in het kort te vertellen </w:t>
            </w:r>
            <w:r w:rsidRPr="00CA12FD">
              <w:rPr>
                <w:u w:val="single"/>
              </w:rPr>
              <w:t>wat ie doet</w:t>
            </w:r>
            <w:r>
              <w:t xml:space="preserve"> (werk</w:t>
            </w:r>
            <w:r w:rsidRPr="14924611">
              <w:t xml:space="preserve">/studie/vrijwilligerswerk/werkloos) en </w:t>
            </w:r>
            <w:r w:rsidRPr="00CA12FD">
              <w:rPr>
                <w:u w:val="single"/>
              </w:rPr>
              <w:t>welke rol sport in zijn/haar leven heeft</w:t>
            </w:r>
            <w:r w:rsidRPr="14924611">
              <w:t>.</w:t>
            </w:r>
          </w:p>
          <w:p w14:paraId="637D4393" w14:textId="77777777" w:rsidR="00D94B8B" w:rsidRDefault="00D94B8B" w:rsidP="00073699">
            <w:pPr>
              <w:pStyle w:val="Geenafstand"/>
            </w:pPr>
          </w:p>
          <w:p w14:paraId="637D4394" w14:textId="77777777" w:rsidR="00D94B8B" w:rsidRDefault="00D94B8B" w:rsidP="00073699">
            <w:pPr>
              <w:pStyle w:val="Geenafstand"/>
            </w:pPr>
            <w:r>
              <w:t>Hierna introduceer ik mijzelf en vertel ik</w:t>
            </w:r>
            <w:r w:rsidRPr="14924611">
              <w:t xml:space="preserve"> wat voor type </w:t>
            </w:r>
            <w:r>
              <w:t>sporter ik ben</w:t>
            </w:r>
          </w:p>
          <w:p w14:paraId="637D4395" w14:textId="77777777" w:rsidR="00D94B8B" w:rsidRDefault="00D94B8B" w:rsidP="00073699">
            <w:pPr>
              <w:pStyle w:val="Geenafstand"/>
            </w:pPr>
          </w:p>
          <w:p w14:paraId="637D4396" w14:textId="77777777" w:rsidR="00D94B8B" w:rsidRDefault="00D94B8B" w:rsidP="00073699">
            <w:pPr>
              <w:pStyle w:val="Geenafstand"/>
            </w:pPr>
            <w:r w:rsidRPr="14924611">
              <w:t>Hoe vaak bezoek</w:t>
            </w:r>
            <w:r>
              <w:t>en jullie de sportschool?</w:t>
            </w:r>
          </w:p>
          <w:p w14:paraId="637D4397" w14:textId="77777777" w:rsidR="00D94B8B" w:rsidRDefault="00D94B8B" w:rsidP="00073699">
            <w:pPr>
              <w:pStyle w:val="Geenafstand"/>
            </w:pPr>
          </w:p>
          <w:p w14:paraId="637D4398" w14:textId="77777777" w:rsidR="00D94B8B" w:rsidRDefault="00D94B8B" w:rsidP="00073699">
            <w:pPr>
              <w:pStyle w:val="Geenafstand"/>
            </w:pPr>
            <w:r w:rsidRPr="14924611">
              <w:t>Doe</w:t>
            </w:r>
            <w:r>
              <w:t>n</w:t>
            </w:r>
            <w:r w:rsidRPr="14924611">
              <w:t xml:space="preserve"> </w:t>
            </w:r>
            <w:r>
              <w:t>jullie</w:t>
            </w:r>
            <w:r w:rsidRPr="14924611">
              <w:t xml:space="preserve"> nog aan </w:t>
            </w:r>
            <w:r>
              <w:t>ander (</w:t>
            </w:r>
            <w:r w:rsidRPr="14924611">
              <w:t>buite</w:t>
            </w:r>
            <w:r>
              <w:t>n)sporten?</w:t>
            </w:r>
          </w:p>
          <w:p w14:paraId="637D4399" w14:textId="77777777" w:rsidR="00D94B8B" w:rsidRDefault="00D94B8B" w:rsidP="00073699">
            <w:pPr>
              <w:pStyle w:val="Geenafstand"/>
            </w:pPr>
          </w:p>
        </w:tc>
      </w:tr>
      <w:tr w:rsidR="00D94B8B" w14:paraId="637D43A0" w14:textId="77777777" w:rsidTr="009F1546">
        <w:tc>
          <w:tcPr>
            <w:tcW w:w="4606" w:type="dxa"/>
            <w:shd w:val="clear" w:color="auto" w:fill="auto"/>
          </w:tcPr>
          <w:p w14:paraId="637D439B" w14:textId="77777777" w:rsidR="00D94B8B" w:rsidRPr="00073699" w:rsidRDefault="00D94B8B" w:rsidP="00073699">
            <w:pPr>
              <w:pStyle w:val="Geenafstand"/>
            </w:pPr>
            <w:r w:rsidRPr="00073699">
              <w:t>Gezondheid</w:t>
            </w:r>
          </w:p>
        </w:tc>
        <w:tc>
          <w:tcPr>
            <w:tcW w:w="4606" w:type="dxa"/>
            <w:shd w:val="clear" w:color="auto" w:fill="auto"/>
          </w:tcPr>
          <w:p w14:paraId="637D439C" w14:textId="77777777" w:rsidR="00D94B8B" w:rsidRDefault="00D94B8B" w:rsidP="00073699">
            <w:pPr>
              <w:pStyle w:val="Geenafstand"/>
            </w:pPr>
            <w:r>
              <w:t>Wat doen jullie</w:t>
            </w:r>
            <w:r w:rsidRPr="14924611">
              <w:t xml:space="preserve"> allemaal, naast het sporten, aan de bevordering of het in stand houden van een goede gezondheid. Is dat ook iets dat j</w:t>
            </w:r>
            <w:r>
              <w:t>ullie echt bezighoudt? (Voorbeelden: naar werk fietsen, op voeding letten, vaker langs de dokter, gebruik supplementen)</w:t>
            </w:r>
          </w:p>
          <w:p w14:paraId="637D439D" w14:textId="77777777" w:rsidR="00D94B8B" w:rsidRDefault="00D94B8B" w:rsidP="00073699">
            <w:pPr>
              <w:pStyle w:val="Geenafstand"/>
            </w:pPr>
          </w:p>
          <w:p w14:paraId="637D439E" w14:textId="77777777" w:rsidR="00D94B8B" w:rsidRDefault="00D94B8B" w:rsidP="00073699">
            <w:pPr>
              <w:pStyle w:val="Geenafstand"/>
            </w:pPr>
            <w:r>
              <w:t xml:space="preserve">Zijn er </w:t>
            </w:r>
            <w:r w:rsidRPr="14924611">
              <w:t xml:space="preserve">aspecten </w:t>
            </w:r>
            <w:r>
              <w:t xml:space="preserve">die jullie vervelend vinden aan sporten, zo ja, welke? </w:t>
            </w:r>
          </w:p>
          <w:p w14:paraId="637D439F" w14:textId="77777777" w:rsidR="00D94B8B" w:rsidRDefault="00D94B8B" w:rsidP="00073699">
            <w:pPr>
              <w:pStyle w:val="Geenafstand"/>
            </w:pPr>
          </w:p>
        </w:tc>
      </w:tr>
      <w:tr w:rsidR="00D94B8B" w14:paraId="637D43A6" w14:textId="77777777" w:rsidTr="009F1546">
        <w:tc>
          <w:tcPr>
            <w:tcW w:w="4606" w:type="dxa"/>
            <w:shd w:val="clear" w:color="auto" w:fill="auto"/>
          </w:tcPr>
          <w:p w14:paraId="637D43A1" w14:textId="77777777" w:rsidR="00D94B8B" w:rsidRPr="00073699" w:rsidRDefault="00D94B8B" w:rsidP="00073699">
            <w:pPr>
              <w:pStyle w:val="Geenafstand"/>
            </w:pPr>
            <w:r w:rsidRPr="00073699">
              <w:t>Voeding</w:t>
            </w:r>
          </w:p>
        </w:tc>
        <w:tc>
          <w:tcPr>
            <w:tcW w:w="4606" w:type="dxa"/>
            <w:shd w:val="clear" w:color="auto" w:fill="auto"/>
          </w:tcPr>
          <w:p w14:paraId="637D43A2" w14:textId="77777777" w:rsidR="00D94B8B" w:rsidRDefault="00D94B8B" w:rsidP="00073699">
            <w:pPr>
              <w:pStyle w:val="Geenafstand"/>
            </w:pPr>
            <w:r>
              <w:t>Hoe belangrijk vinden jullie</w:t>
            </w:r>
            <w:r w:rsidRPr="14924611">
              <w:t xml:space="preserve"> een </w:t>
            </w:r>
            <w:r>
              <w:t>goed afgestemd dieet? Waar letten jullie dan op?</w:t>
            </w:r>
          </w:p>
          <w:p w14:paraId="637D43A3" w14:textId="77777777" w:rsidR="00D94B8B" w:rsidRDefault="00D94B8B" w:rsidP="00073699">
            <w:pPr>
              <w:pStyle w:val="Geenafstand"/>
            </w:pPr>
          </w:p>
          <w:p w14:paraId="637D43A4" w14:textId="77777777" w:rsidR="00D94B8B" w:rsidRDefault="00D94B8B" w:rsidP="00073699">
            <w:pPr>
              <w:pStyle w:val="Geenafstand"/>
            </w:pPr>
            <w:r>
              <w:t>In welke mate gebruiken jullie</w:t>
            </w:r>
            <w:r w:rsidRPr="14924611">
              <w:t xml:space="preserve"> vitaminen, medicijnen, supplementen bij de voeding?</w:t>
            </w:r>
          </w:p>
          <w:p w14:paraId="637D43A5" w14:textId="77777777" w:rsidR="00D94B8B" w:rsidRDefault="00D94B8B" w:rsidP="00073699">
            <w:pPr>
              <w:pStyle w:val="Geenafstand"/>
            </w:pPr>
          </w:p>
        </w:tc>
      </w:tr>
      <w:tr w:rsidR="00D94B8B" w14:paraId="637D43B8" w14:textId="77777777" w:rsidTr="009F1546">
        <w:tc>
          <w:tcPr>
            <w:tcW w:w="4606" w:type="dxa"/>
            <w:shd w:val="clear" w:color="auto" w:fill="auto"/>
          </w:tcPr>
          <w:p w14:paraId="637D43A7" w14:textId="77777777" w:rsidR="00D94B8B" w:rsidRPr="00073699" w:rsidRDefault="00D94B8B" w:rsidP="00073699">
            <w:pPr>
              <w:pStyle w:val="Geenafstand"/>
            </w:pPr>
            <w:r w:rsidRPr="00073699">
              <w:t>Supplementen</w:t>
            </w:r>
          </w:p>
        </w:tc>
        <w:tc>
          <w:tcPr>
            <w:tcW w:w="4606" w:type="dxa"/>
            <w:shd w:val="clear" w:color="auto" w:fill="auto"/>
          </w:tcPr>
          <w:p w14:paraId="637D43A8" w14:textId="77777777" w:rsidR="00D94B8B" w:rsidRDefault="00D94B8B" w:rsidP="00073699">
            <w:pPr>
              <w:pStyle w:val="Geenafstand"/>
            </w:pPr>
            <w:r>
              <w:t xml:space="preserve">Hoe kijken jullie </w:t>
            </w:r>
            <w:r w:rsidRPr="14924611">
              <w:t>aan tegen het gebruik van supplementen?</w:t>
            </w:r>
          </w:p>
          <w:p w14:paraId="637D43A9" w14:textId="77777777" w:rsidR="00D94B8B" w:rsidRDefault="00D94B8B" w:rsidP="00073699">
            <w:pPr>
              <w:pStyle w:val="Geenafstand"/>
            </w:pPr>
          </w:p>
          <w:p w14:paraId="637D43AA" w14:textId="77777777" w:rsidR="00D94B8B" w:rsidRDefault="00D94B8B" w:rsidP="00073699">
            <w:pPr>
              <w:pStyle w:val="Geenafstand"/>
            </w:pPr>
            <w:r w:rsidRPr="14924611">
              <w:t xml:space="preserve">Ik noem </w:t>
            </w:r>
            <w:r>
              <w:t>nu een aantal supplementen met uitleg. Willen jullie</w:t>
            </w:r>
            <w:r w:rsidRPr="14924611">
              <w:t xml:space="preserve"> een w</w:t>
            </w:r>
            <w:r>
              <w:t>oord of zin noemen die het eerst bij jullie</w:t>
            </w:r>
            <w:r w:rsidRPr="14924611">
              <w:t xml:space="preserve"> opkomt, als ik de beschrijving van een supplement geef?</w:t>
            </w:r>
          </w:p>
          <w:p w14:paraId="637D43AB" w14:textId="77777777" w:rsidR="00D94B8B" w:rsidRDefault="00D94B8B" w:rsidP="00073699">
            <w:pPr>
              <w:pStyle w:val="Geenafstand"/>
            </w:pPr>
            <w:r>
              <w:t>Creatine: is van nature aanwezig in het lichaam. Creatine zorgt ervoor dat de spieren minder snel verzuren, waardoor de sportprestatie verhoogd kan worden.</w:t>
            </w:r>
          </w:p>
          <w:p w14:paraId="637D43AC" w14:textId="77777777" w:rsidR="00D94B8B" w:rsidRDefault="00D94B8B" w:rsidP="00073699">
            <w:pPr>
              <w:pStyle w:val="Geenafstand"/>
            </w:pPr>
            <w:r>
              <w:t>Whey Protein: is een eiwit. Eiwitten worden gebruikt voor het herstel van de spieren. Whey is een manier om snel veel eiwitten in te nemen.</w:t>
            </w:r>
          </w:p>
          <w:p w14:paraId="637D43AD" w14:textId="77777777" w:rsidR="00D94B8B" w:rsidRDefault="00D94B8B" w:rsidP="00073699">
            <w:pPr>
              <w:pStyle w:val="Geenafstand"/>
            </w:pPr>
            <w:r>
              <w:t xml:space="preserve">Pre-Workout: zorgt ervoor dat je meer focus krijgt. Je neemt dit voor je workout en het zorgt voor meer uithoudingsvermogen. </w:t>
            </w:r>
          </w:p>
          <w:p w14:paraId="637D43AE" w14:textId="77777777" w:rsidR="00D94B8B" w:rsidRDefault="00D94B8B" w:rsidP="00073699">
            <w:pPr>
              <w:pStyle w:val="Geenafstand"/>
            </w:pPr>
            <w:r>
              <w:t>Omega 3 vetzuren: zijn meervoudig onverzadigde vetzuren. Omega 3 vetzuren beschermen tegen hart- en vaatziekten en passen in een gezonde voeding.</w:t>
            </w:r>
          </w:p>
          <w:p w14:paraId="637D43AF" w14:textId="77777777" w:rsidR="00D94B8B" w:rsidRDefault="00D94B8B" w:rsidP="00073699">
            <w:pPr>
              <w:pStyle w:val="Geenafstand"/>
            </w:pPr>
          </w:p>
          <w:p w14:paraId="637D43B0" w14:textId="77777777" w:rsidR="00D94B8B" w:rsidRDefault="00D94B8B" w:rsidP="00073699">
            <w:pPr>
              <w:pStyle w:val="Geenafstand"/>
            </w:pPr>
            <w:r>
              <w:t>Denken jullie dat het gebruik van supplementen altijd gezond is?</w:t>
            </w:r>
            <w:r w:rsidRPr="14924611">
              <w:t xml:space="preserve"> Zou het geen bijwerkingen kunnen hebben?</w:t>
            </w:r>
          </w:p>
          <w:p w14:paraId="637D43B1" w14:textId="77777777" w:rsidR="00D94B8B" w:rsidRDefault="00D94B8B" w:rsidP="00073699">
            <w:pPr>
              <w:pStyle w:val="Geenafstand"/>
            </w:pPr>
          </w:p>
          <w:p w14:paraId="637D43B2" w14:textId="77777777" w:rsidR="00D94B8B" w:rsidRDefault="00D94B8B" w:rsidP="00073699">
            <w:pPr>
              <w:pStyle w:val="Geenafstand"/>
            </w:pPr>
            <w:r>
              <w:t>Hoe merken jullie</w:t>
            </w:r>
            <w:r w:rsidRPr="14924611">
              <w:t xml:space="preserve"> het effect van supplementgebruik?</w:t>
            </w:r>
            <w:r>
              <w:t xml:space="preserve"> Merken jullie dat op korte of lange termijn?</w:t>
            </w:r>
          </w:p>
          <w:p w14:paraId="637D43B3" w14:textId="77777777" w:rsidR="00D94B8B" w:rsidRDefault="00D94B8B" w:rsidP="00073699">
            <w:pPr>
              <w:pStyle w:val="Geenafstand"/>
            </w:pPr>
          </w:p>
          <w:p w14:paraId="637D43B4" w14:textId="77777777" w:rsidR="00D94B8B" w:rsidRDefault="00D94B8B" w:rsidP="00073699">
            <w:pPr>
              <w:pStyle w:val="Geenafstand"/>
            </w:pPr>
            <w:r>
              <w:t>Zijn supplementen</w:t>
            </w:r>
            <w:r w:rsidRPr="14924611">
              <w:t xml:space="preserve"> iets dat je eeuw</w:t>
            </w:r>
            <w:r>
              <w:t>ig zou moeten blijven gebruiken?</w:t>
            </w:r>
          </w:p>
          <w:p w14:paraId="637D43B5" w14:textId="77777777" w:rsidR="00D94B8B" w:rsidRDefault="00D94B8B" w:rsidP="00073699">
            <w:pPr>
              <w:pStyle w:val="Geenafstand"/>
            </w:pPr>
          </w:p>
          <w:p w14:paraId="637D43B6" w14:textId="77777777" w:rsidR="00D94B8B" w:rsidRDefault="00D94B8B" w:rsidP="00073699">
            <w:pPr>
              <w:pStyle w:val="Geenafstand"/>
            </w:pPr>
            <w:r>
              <w:t>Welk doel hebben jullie met het gebruik van supplementen? Hoe is dit doel ontstaan? Hoe zijn jullie tot de keuze gekomen om supplementen te gebruiken?</w:t>
            </w:r>
          </w:p>
          <w:p w14:paraId="637D43B7" w14:textId="77777777" w:rsidR="00D94B8B" w:rsidRDefault="00D94B8B" w:rsidP="00073699">
            <w:pPr>
              <w:pStyle w:val="Geenafstand"/>
            </w:pPr>
          </w:p>
        </w:tc>
      </w:tr>
      <w:tr w:rsidR="00D94B8B" w14:paraId="637D43C2" w14:textId="77777777" w:rsidTr="009F1546">
        <w:tc>
          <w:tcPr>
            <w:tcW w:w="4606" w:type="dxa"/>
            <w:shd w:val="clear" w:color="auto" w:fill="auto"/>
          </w:tcPr>
          <w:p w14:paraId="637D43B9" w14:textId="77777777" w:rsidR="00D94B8B" w:rsidRPr="00073699" w:rsidRDefault="00D94B8B" w:rsidP="00073699">
            <w:pPr>
              <w:pStyle w:val="Geenafstand"/>
            </w:pPr>
            <w:r w:rsidRPr="00073699">
              <w:lastRenderedPageBreak/>
              <w:t>Kooplocatie</w:t>
            </w:r>
          </w:p>
        </w:tc>
        <w:tc>
          <w:tcPr>
            <w:tcW w:w="4606" w:type="dxa"/>
            <w:shd w:val="clear" w:color="auto" w:fill="auto"/>
          </w:tcPr>
          <w:p w14:paraId="637D43BA" w14:textId="77777777" w:rsidR="00D94B8B" w:rsidRPr="003D1112" w:rsidRDefault="00D94B8B" w:rsidP="00073699">
            <w:pPr>
              <w:pStyle w:val="Geenafstand"/>
            </w:pPr>
            <w:r>
              <w:t>Kopen jullie supplementen online of bij een retailer? Waar gaat je voorkeur naar uit? Waarom?</w:t>
            </w:r>
          </w:p>
          <w:p w14:paraId="637D43BB" w14:textId="77777777" w:rsidR="00D94B8B" w:rsidRDefault="00D94B8B" w:rsidP="00073699">
            <w:pPr>
              <w:pStyle w:val="Geenafstand"/>
            </w:pPr>
          </w:p>
          <w:p w14:paraId="637D43BC" w14:textId="77777777" w:rsidR="00D94B8B" w:rsidRDefault="00D94B8B" w:rsidP="00073699">
            <w:pPr>
              <w:pStyle w:val="Geenafstand"/>
            </w:pPr>
            <w:r>
              <w:t>Bij welke verkopers kopen jullie supplementen? Waarom daar?</w:t>
            </w:r>
          </w:p>
          <w:p w14:paraId="637D43BD" w14:textId="77777777" w:rsidR="00D94B8B" w:rsidRDefault="00D94B8B" w:rsidP="00073699">
            <w:pPr>
              <w:pStyle w:val="Geenafstand"/>
            </w:pPr>
          </w:p>
          <w:p w14:paraId="637D43BE" w14:textId="77777777" w:rsidR="00D94B8B" w:rsidRDefault="00D94B8B" w:rsidP="00073699">
            <w:pPr>
              <w:pStyle w:val="Geenafstand"/>
            </w:pPr>
            <w:r>
              <w:t>Wat vinden jullie belangrijk aan een retail verkoper? Waarom is dat belangrijk?</w:t>
            </w:r>
          </w:p>
          <w:p w14:paraId="637D43BF" w14:textId="77777777" w:rsidR="00D94B8B" w:rsidRDefault="00D94B8B" w:rsidP="00073699">
            <w:pPr>
              <w:pStyle w:val="Geenafstand"/>
            </w:pPr>
          </w:p>
          <w:p w14:paraId="637D43C0" w14:textId="77777777" w:rsidR="00D94B8B" w:rsidRDefault="00D94B8B" w:rsidP="00073699">
            <w:pPr>
              <w:pStyle w:val="Geenafstand"/>
            </w:pPr>
            <w:r>
              <w:t>En wat vinden jullie belangrijk bij online verkoop? Waarom is dat belangrijk?</w:t>
            </w:r>
          </w:p>
          <w:p w14:paraId="637D43C1" w14:textId="77777777" w:rsidR="00D94B8B" w:rsidRDefault="00D94B8B" w:rsidP="00073699">
            <w:pPr>
              <w:pStyle w:val="Geenafstand"/>
            </w:pPr>
          </w:p>
        </w:tc>
      </w:tr>
      <w:tr w:rsidR="00D94B8B" w14:paraId="637D43C6" w14:textId="77777777" w:rsidTr="009F1546">
        <w:tc>
          <w:tcPr>
            <w:tcW w:w="4606" w:type="dxa"/>
            <w:shd w:val="clear" w:color="auto" w:fill="auto"/>
          </w:tcPr>
          <w:p w14:paraId="637D43C3" w14:textId="77777777" w:rsidR="00D94B8B" w:rsidRPr="00073699" w:rsidRDefault="00D94B8B" w:rsidP="00073699">
            <w:pPr>
              <w:pStyle w:val="Geenafstand"/>
            </w:pPr>
            <w:r w:rsidRPr="00073699">
              <w:t>Merken</w:t>
            </w:r>
          </w:p>
        </w:tc>
        <w:tc>
          <w:tcPr>
            <w:tcW w:w="4606" w:type="dxa"/>
            <w:shd w:val="clear" w:color="auto" w:fill="auto"/>
          </w:tcPr>
          <w:p w14:paraId="637D43C4" w14:textId="77777777" w:rsidR="00D94B8B" w:rsidRDefault="00D94B8B" w:rsidP="00073699">
            <w:pPr>
              <w:pStyle w:val="Geenafstand"/>
            </w:pPr>
            <w:r>
              <w:t>Jullie hebben aangegeven welke merken supplementen jullie gebruiken. Waarom gebruiken jullie deze merken?</w:t>
            </w:r>
          </w:p>
          <w:p w14:paraId="637D43C5" w14:textId="77777777" w:rsidR="00D94B8B" w:rsidRDefault="00D94B8B" w:rsidP="00073699">
            <w:pPr>
              <w:pStyle w:val="Geenafstand"/>
            </w:pPr>
          </w:p>
        </w:tc>
      </w:tr>
      <w:tr w:rsidR="00D94B8B" w14:paraId="637D43CA" w14:textId="77777777" w:rsidTr="009F1546">
        <w:tc>
          <w:tcPr>
            <w:tcW w:w="4606" w:type="dxa"/>
            <w:shd w:val="clear" w:color="auto" w:fill="auto"/>
          </w:tcPr>
          <w:p w14:paraId="637D43C7" w14:textId="77777777" w:rsidR="00D94B8B" w:rsidRPr="00073699" w:rsidRDefault="00D94B8B" w:rsidP="00073699">
            <w:pPr>
              <w:pStyle w:val="Geenafstand"/>
            </w:pPr>
            <w:r w:rsidRPr="00073699">
              <w:t>Hoeveelheden</w:t>
            </w:r>
          </w:p>
        </w:tc>
        <w:tc>
          <w:tcPr>
            <w:tcW w:w="4606" w:type="dxa"/>
            <w:shd w:val="clear" w:color="auto" w:fill="auto"/>
          </w:tcPr>
          <w:p w14:paraId="637D43C8" w14:textId="77777777" w:rsidR="00D94B8B" w:rsidRDefault="00D94B8B" w:rsidP="00073699">
            <w:pPr>
              <w:pStyle w:val="Geenafstand"/>
            </w:pPr>
            <w:r>
              <w:t>In wat voor hoeveelheden kopen jullie supplementen? Welke hoeveelheid gaat jullie voorkeur naar uit? Waarom?</w:t>
            </w:r>
          </w:p>
          <w:p w14:paraId="637D43C9" w14:textId="77777777" w:rsidR="00D94B8B" w:rsidRPr="003D1112" w:rsidRDefault="00D94B8B" w:rsidP="00073699">
            <w:pPr>
              <w:pStyle w:val="Geenafstand"/>
            </w:pPr>
          </w:p>
        </w:tc>
      </w:tr>
      <w:tr w:rsidR="00D94B8B" w14:paraId="637D43D0" w14:textId="77777777" w:rsidTr="009F1546">
        <w:tc>
          <w:tcPr>
            <w:tcW w:w="4606" w:type="dxa"/>
            <w:shd w:val="clear" w:color="auto" w:fill="auto"/>
          </w:tcPr>
          <w:p w14:paraId="637D43CB" w14:textId="77777777" w:rsidR="00D94B8B" w:rsidRPr="00073699" w:rsidRDefault="00D94B8B" w:rsidP="00073699">
            <w:pPr>
              <w:pStyle w:val="Geenafstand"/>
            </w:pPr>
            <w:r w:rsidRPr="00073699">
              <w:t>Advies</w:t>
            </w:r>
          </w:p>
        </w:tc>
        <w:tc>
          <w:tcPr>
            <w:tcW w:w="4606" w:type="dxa"/>
            <w:shd w:val="clear" w:color="auto" w:fill="auto"/>
          </w:tcPr>
          <w:p w14:paraId="637D43CC" w14:textId="77777777" w:rsidR="00D94B8B" w:rsidRDefault="00D94B8B" w:rsidP="00073699">
            <w:pPr>
              <w:pStyle w:val="Geenafstand"/>
            </w:pPr>
            <w:r>
              <w:t>Hebben jullie behoefte aan advies over supplementen?</w:t>
            </w:r>
          </w:p>
          <w:p w14:paraId="637D43CD" w14:textId="77777777" w:rsidR="00D94B8B" w:rsidRDefault="00D94B8B" w:rsidP="00073699">
            <w:pPr>
              <w:pStyle w:val="Geenafstand"/>
            </w:pPr>
          </w:p>
          <w:p w14:paraId="637D43CE" w14:textId="77777777" w:rsidR="00D94B8B" w:rsidRDefault="00D94B8B" w:rsidP="00073699">
            <w:pPr>
              <w:pStyle w:val="Geenafstand"/>
            </w:pPr>
            <w:r>
              <w:t>Zo ja, in wat voor vorm zouden jullie advies willen? Een op een gesprekken? Of info op de website bijvoorbeeld?</w:t>
            </w:r>
          </w:p>
          <w:p w14:paraId="637D43CF" w14:textId="77777777" w:rsidR="00D94B8B" w:rsidRDefault="00D94B8B" w:rsidP="00073699">
            <w:pPr>
              <w:pStyle w:val="Geenafstand"/>
            </w:pPr>
          </w:p>
        </w:tc>
      </w:tr>
      <w:tr w:rsidR="00D94B8B" w14:paraId="637D43D7" w14:textId="77777777" w:rsidTr="009F1546">
        <w:tc>
          <w:tcPr>
            <w:tcW w:w="4606" w:type="dxa"/>
            <w:shd w:val="clear" w:color="auto" w:fill="auto"/>
          </w:tcPr>
          <w:p w14:paraId="637D43D1" w14:textId="77777777" w:rsidR="00D94B8B" w:rsidRPr="00073699" w:rsidRDefault="00D94B8B" w:rsidP="00073699">
            <w:pPr>
              <w:pStyle w:val="Geenafstand"/>
            </w:pPr>
            <w:r w:rsidRPr="00073699">
              <w:t>Interesse in welke soort supplementen</w:t>
            </w:r>
          </w:p>
        </w:tc>
        <w:tc>
          <w:tcPr>
            <w:tcW w:w="4606" w:type="dxa"/>
            <w:shd w:val="clear" w:color="auto" w:fill="auto"/>
          </w:tcPr>
          <w:p w14:paraId="637D43D2" w14:textId="77777777" w:rsidR="00D94B8B" w:rsidRDefault="00D94B8B" w:rsidP="00073699">
            <w:pPr>
              <w:pStyle w:val="Geenafstand"/>
            </w:pPr>
            <w:r>
              <w:t>Wat zouden jullie ervan vinden als Exercise supplementen zou gaan verkopen?</w:t>
            </w:r>
          </w:p>
          <w:p w14:paraId="637D43D3" w14:textId="77777777" w:rsidR="00D94B8B" w:rsidRDefault="00D94B8B" w:rsidP="00073699">
            <w:pPr>
              <w:pStyle w:val="Geenafstand"/>
            </w:pPr>
          </w:p>
          <w:p w14:paraId="637D43D4" w14:textId="77777777" w:rsidR="00D94B8B" w:rsidRDefault="00D94B8B" w:rsidP="00073699">
            <w:pPr>
              <w:pStyle w:val="Geenafstand"/>
            </w:pPr>
            <w:r>
              <w:t>Denken jullie dat dit wel of niet positief zou bijdragen aan het gevoel wat leden bij Exercise hebben? Waarom wel of niet?</w:t>
            </w:r>
          </w:p>
          <w:p w14:paraId="637D43D5" w14:textId="77777777" w:rsidR="00D94B8B" w:rsidRDefault="00D94B8B" w:rsidP="00073699">
            <w:pPr>
              <w:pStyle w:val="Geenafstand"/>
            </w:pPr>
          </w:p>
          <w:p w14:paraId="637D43D6" w14:textId="77777777" w:rsidR="00D94B8B" w:rsidRDefault="00D94B8B" w:rsidP="00073699">
            <w:pPr>
              <w:pStyle w:val="Geenafstand"/>
              <w:keepNext/>
            </w:pPr>
            <w:r>
              <w:t>In welke soort supplementen zouden jullie geïnteresseerd zijn als Exercise deze zou gaan aanbieden? Waarom deze supplementen?</w:t>
            </w:r>
          </w:p>
        </w:tc>
      </w:tr>
    </w:tbl>
    <w:p w14:paraId="637D43D9" w14:textId="77777777" w:rsidR="008979CF" w:rsidRDefault="001A4D89" w:rsidP="008979CF">
      <w:pPr>
        <w:pStyle w:val="Kop1"/>
      </w:pPr>
      <w:bookmarkStart w:id="106" w:name="_Toc485044033"/>
      <w:r>
        <w:lastRenderedPageBreak/>
        <w:t>Bijlage 9</w:t>
      </w:r>
      <w:r w:rsidR="008979CF">
        <w:t>: Groepsgesprek niet-supplement gebruikers – Topiclist</w:t>
      </w:r>
      <w:bookmarkEnd w:id="106"/>
    </w:p>
    <w:p w14:paraId="637D43DA" w14:textId="77777777" w:rsidR="008979CF" w:rsidRDefault="008979CF" w:rsidP="008979CF">
      <w:pPr>
        <w:pStyle w:val="Geenafstand"/>
        <w:rPr>
          <w:b/>
        </w:rPr>
      </w:pPr>
    </w:p>
    <w:p w14:paraId="637D43DB" w14:textId="77777777" w:rsidR="008979CF" w:rsidRPr="00E01ED9" w:rsidRDefault="008979CF" w:rsidP="008979CF">
      <w:pPr>
        <w:pStyle w:val="Geenafstand"/>
        <w:rPr>
          <w:b/>
        </w:rPr>
      </w:pPr>
      <w:r>
        <w:rPr>
          <w:b/>
        </w:rPr>
        <w:t>Vragen</w:t>
      </w:r>
      <w:r w:rsidRPr="00E01ED9">
        <w:rPr>
          <w:b/>
        </w:rPr>
        <w:t xml:space="preserve"> vooraf</w:t>
      </w:r>
      <w:r>
        <w:rPr>
          <w:b/>
        </w:rPr>
        <w:t>:</w:t>
      </w:r>
    </w:p>
    <w:p w14:paraId="637D43DC" w14:textId="77777777" w:rsidR="008979CF" w:rsidRDefault="008979CF" w:rsidP="008979CF">
      <w:pPr>
        <w:pStyle w:val="Geenafstand"/>
      </w:pPr>
      <w:r>
        <w:t>Geslacht:</w:t>
      </w:r>
    </w:p>
    <w:p w14:paraId="637D43DD" w14:textId="77777777" w:rsidR="008979CF" w:rsidRDefault="008979CF" w:rsidP="008979CF">
      <w:pPr>
        <w:pStyle w:val="Geenafstand"/>
      </w:pPr>
      <w:r>
        <w:t>Leeftijd:</w:t>
      </w:r>
    </w:p>
    <w:p w14:paraId="637D43DE" w14:textId="77777777" w:rsidR="008979CF" w:rsidRPr="00054637" w:rsidRDefault="008979CF" w:rsidP="008979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979CF" w14:paraId="637D43E1" w14:textId="77777777" w:rsidTr="009F1546">
        <w:tc>
          <w:tcPr>
            <w:tcW w:w="4606" w:type="dxa"/>
          </w:tcPr>
          <w:p w14:paraId="637D43DF" w14:textId="77777777" w:rsidR="008979CF" w:rsidRPr="00073699" w:rsidRDefault="008979CF" w:rsidP="00073699">
            <w:pPr>
              <w:pStyle w:val="Geenafstand"/>
              <w:rPr>
                <w:b/>
              </w:rPr>
            </w:pPr>
            <w:r w:rsidRPr="00073699">
              <w:rPr>
                <w:b/>
              </w:rPr>
              <w:t>Gespreksonderwerpen</w:t>
            </w:r>
          </w:p>
        </w:tc>
        <w:tc>
          <w:tcPr>
            <w:tcW w:w="4606" w:type="dxa"/>
          </w:tcPr>
          <w:p w14:paraId="637D43E0" w14:textId="77777777" w:rsidR="008979CF" w:rsidRPr="00073699" w:rsidRDefault="008979CF" w:rsidP="00073699">
            <w:pPr>
              <w:pStyle w:val="Geenafstand"/>
              <w:rPr>
                <w:b/>
              </w:rPr>
            </w:pPr>
            <w:r w:rsidRPr="00073699">
              <w:rPr>
                <w:b/>
              </w:rPr>
              <w:t>Bijbehorende vragen</w:t>
            </w:r>
          </w:p>
        </w:tc>
      </w:tr>
      <w:tr w:rsidR="008979CF" w14:paraId="637D43EB" w14:textId="77777777" w:rsidTr="009F1546">
        <w:tc>
          <w:tcPr>
            <w:tcW w:w="4606" w:type="dxa"/>
          </w:tcPr>
          <w:p w14:paraId="637D43E2" w14:textId="77777777" w:rsidR="008979CF" w:rsidRDefault="008979CF" w:rsidP="00073699">
            <w:pPr>
              <w:pStyle w:val="Geenafstand"/>
            </w:pPr>
            <w:r w:rsidRPr="006E1C1E">
              <w:t>Introductie</w:t>
            </w:r>
          </w:p>
        </w:tc>
        <w:tc>
          <w:tcPr>
            <w:tcW w:w="4606" w:type="dxa"/>
          </w:tcPr>
          <w:p w14:paraId="637D43E3" w14:textId="77777777" w:rsidR="008979CF" w:rsidRDefault="008979CF" w:rsidP="00073699">
            <w:pPr>
              <w:pStyle w:val="Geenafstand"/>
            </w:pPr>
            <w:r>
              <w:t xml:space="preserve">Iedere respondent wordt gevraagd om </w:t>
            </w:r>
            <w:r w:rsidRPr="14924611">
              <w:t xml:space="preserve">in het kort te vertellen </w:t>
            </w:r>
            <w:r w:rsidRPr="00CA12FD">
              <w:rPr>
                <w:u w:val="single"/>
              </w:rPr>
              <w:t>wat ie doet</w:t>
            </w:r>
            <w:r>
              <w:t xml:space="preserve"> (werk</w:t>
            </w:r>
            <w:r w:rsidRPr="14924611">
              <w:t xml:space="preserve">/studie/vrijwilligerswerk/werkloos) en </w:t>
            </w:r>
            <w:r w:rsidRPr="00CA12FD">
              <w:rPr>
                <w:u w:val="single"/>
              </w:rPr>
              <w:t>welke rol sport in zijn/haar leven heeft</w:t>
            </w:r>
            <w:r w:rsidRPr="14924611">
              <w:t>.</w:t>
            </w:r>
          </w:p>
          <w:p w14:paraId="637D43E4" w14:textId="77777777" w:rsidR="008979CF" w:rsidRDefault="008979CF" w:rsidP="00073699">
            <w:pPr>
              <w:pStyle w:val="Geenafstand"/>
            </w:pPr>
          </w:p>
          <w:p w14:paraId="637D43E5" w14:textId="77777777" w:rsidR="008979CF" w:rsidRDefault="008979CF" w:rsidP="00073699">
            <w:pPr>
              <w:pStyle w:val="Geenafstand"/>
            </w:pPr>
            <w:r>
              <w:t>Hierna introduceer ik mijzelf en vertel ik</w:t>
            </w:r>
            <w:r w:rsidRPr="14924611">
              <w:t xml:space="preserve"> wat voor type </w:t>
            </w:r>
            <w:r>
              <w:t>sporter ik ben</w:t>
            </w:r>
          </w:p>
          <w:p w14:paraId="637D43E6" w14:textId="77777777" w:rsidR="008979CF" w:rsidRDefault="008979CF" w:rsidP="00073699">
            <w:pPr>
              <w:pStyle w:val="Geenafstand"/>
            </w:pPr>
          </w:p>
          <w:p w14:paraId="637D43E7" w14:textId="77777777" w:rsidR="008979CF" w:rsidRDefault="008979CF" w:rsidP="00073699">
            <w:pPr>
              <w:pStyle w:val="Geenafstand"/>
            </w:pPr>
            <w:r w:rsidRPr="14924611">
              <w:t>Hoe vaak bezoek</w:t>
            </w:r>
            <w:r>
              <w:t>en jullie de sportschool?</w:t>
            </w:r>
          </w:p>
          <w:p w14:paraId="637D43E8" w14:textId="77777777" w:rsidR="008979CF" w:rsidRDefault="008979CF" w:rsidP="00073699">
            <w:pPr>
              <w:pStyle w:val="Geenafstand"/>
            </w:pPr>
          </w:p>
          <w:p w14:paraId="637D43E9" w14:textId="77777777" w:rsidR="008979CF" w:rsidRDefault="008979CF" w:rsidP="00073699">
            <w:pPr>
              <w:pStyle w:val="Geenafstand"/>
            </w:pPr>
            <w:r w:rsidRPr="14924611">
              <w:t>Doe</w:t>
            </w:r>
            <w:r>
              <w:t>n</w:t>
            </w:r>
            <w:r w:rsidRPr="14924611">
              <w:t xml:space="preserve"> </w:t>
            </w:r>
            <w:r>
              <w:t>jullie</w:t>
            </w:r>
            <w:r w:rsidRPr="14924611">
              <w:t xml:space="preserve"> nog aan </w:t>
            </w:r>
            <w:r>
              <w:t>andere (</w:t>
            </w:r>
            <w:r w:rsidRPr="14924611">
              <w:t>buite</w:t>
            </w:r>
            <w:r>
              <w:t>n)sporten?</w:t>
            </w:r>
          </w:p>
          <w:p w14:paraId="637D43EA" w14:textId="77777777" w:rsidR="008979CF" w:rsidRDefault="008979CF" w:rsidP="00073699">
            <w:pPr>
              <w:pStyle w:val="Geenafstand"/>
            </w:pPr>
          </w:p>
        </w:tc>
      </w:tr>
      <w:tr w:rsidR="008979CF" w14:paraId="637D43F1" w14:textId="77777777" w:rsidTr="009F1546">
        <w:tc>
          <w:tcPr>
            <w:tcW w:w="4606" w:type="dxa"/>
          </w:tcPr>
          <w:p w14:paraId="637D43EC" w14:textId="77777777" w:rsidR="008979CF" w:rsidRDefault="008979CF" w:rsidP="00073699">
            <w:pPr>
              <w:pStyle w:val="Geenafstand"/>
            </w:pPr>
            <w:r w:rsidRPr="006E1C1E">
              <w:t>Gezondheid</w:t>
            </w:r>
          </w:p>
        </w:tc>
        <w:tc>
          <w:tcPr>
            <w:tcW w:w="4606" w:type="dxa"/>
          </w:tcPr>
          <w:p w14:paraId="637D43ED" w14:textId="77777777" w:rsidR="008979CF" w:rsidRDefault="008979CF" w:rsidP="00073699">
            <w:pPr>
              <w:pStyle w:val="Geenafstand"/>
            </w:pPr>
            <w:r>
              <w:t>Wat doen jullie</w:t>
            </w:r>
            <w:r w:rsidRPr="14924611">
              <w:t xml:space="preserve"> allemaal, naast het sporten, aan de bevordering of het in stand </w:t>
            </w:r>
            <w:r>
              <w:t>houden van een goede gezondheid?</w:t>
            </w:r>
            <w:r w:rsidRPr="14924611">
              <w:t xml:space="preserve"> Is dat ook iets dat j</w:t>
            </w:r>
            <w:r>
              <w:t>ullie echt bezighoudt? (Voorbeelden: naar werk fietsen, op voeding letten, vaker langs de dokter)</w:t>
            </w:r>
          </w:p>
          <w:p w14:paraId="637D43EE" w14:textId="77777777" w:rsidR="008979CF" w:rsidRDefault="008979CF" w:rsidP="00073699">
            <w:pPr>
              <w:pStyle w:val="Geenafstand"/>
            </w:pPr>
          </w:p>
          <w:p w14:paraId="637D43EF" w14:textId="77777777" w:rsidR="008979CF" w:rsidRDefault="008979CF" w:rsidP="00073699">
            <w:pPr>
              <w:pStyle w:val="Geenafstand"/>
            </w:pPr>
            <w:r>
              <w:t xml:space="preserve">Zijn er </w:t>
            </w:r>
            <w:r w:rsidRPr="14924611">
              <w:t xml:space="preserve">aspecten </w:t>
            </w:r>
            <w:r>
              <w:t xml:space="preserve">die jullie vervelend vinden aan sporten, zo ja, welke? </w:t>
            </w:r>
          </w:p>
          <w:p w14:paraId="637D43F0" w14:textId="77777777" w:rsidR="008979CF" w:rsidRDefault="008979CF" w:rsidP="00073699">
            <w:pPr>
              <w:pStyle w:val="Geenafstand"/>
            </w:pPr>
          </w:p>
        </w:tc>
      </w:tr>
      <w:tr w:rsidR="008979CF" w14:paraId="637D43F5" w14:textId="77777777" w:rsidTr="009F1546">
        <w:tc>
          <w:tcPr>
            <w:tcW w:w="4606" w:type="dxa"/>
          </w:tcPr>
          <w:p w14:paraId="637D43F2" w14:textId="77777777" w:rsidR="008979CF" w:rsidRDefault="008979CF" w:rsidP="00073699">
            <w:pPr>
              <w:pStyle w:val="Geenafstand"/>
            </w:pPr>
            <w:r w:rsidRPr="006E1C1E">
              <w:t>Voeding</w:t>
            </w:r>
          </w:p>
        </w:tc>
        <w:tc>
          <w:tcPr>
            <w:tcW w:w="4606" w:type="dxa"/>
          </w:tcPr>
          <w:p w14:paraId="637D43F3" w14:textId="77777777" w:rsidR="008979CF" w:rsidRDefault="008979CF" w:rsidP="00073699">
            <w:pPr>
              <w:pStyle w:val="Geenafstand"/>
            </w:pPr>
            <w:r>
              <w:t>Hoe belangrijk vinden jullie</w:t>
            </w:r>
            <w:r w:rsidRPr="14924611">
              <w:t xml:space="preserve"> een </w:t>
            </w:r>
            <w:r>
              <w:t>goed afgestemd dieet? Waar letten jullie dan op?</w:t>
            </w:r>
          </w:p>
          <w:p w14:paraId="637D43F4" w14:textId="77777777" w:rsidR="008979CF" w:rsidRDefault="008979CF" w:rsidP="00073699">
            <w:pPr>
              <w:pStyle w:val="Geenafstand"/>
            </w:pPr>
          </w:p>
        </w:tc>
      </w:tr>
      <w:tr w:rsidR="008979CF" w14:paraId="637D43FB" w14:textId="77777777" w:rsidTr="009F1546">
        <w:tc>
          <w:tcPr>
            <w:tcW w:w="4606" w:type="dxa"/>
          </w:tcPr>
          <w:p w14:paraId="637D43F6" w14:textId="77777777" w:rsidR="008979CF" w:rsidRDefault="008979CF" w:rsidP="00073699">
            <w:pPr>
              <w:pStyle w:val="Geenafstand"/>
            </w:pPr>
            <w:r>
              <w:t>Eerste gedachtes bij supplementen</w:t>
            </w:r>
          </w:p>
        </w:tc>
        <w:tc>
          <w:tcPr>
            <w:tcW w:w="4606" w:type="dxa"/>
          </w:tcPr>
          <w:p w14:paraId="637D43F7" w14:textId="77777777" w:rsidR="008979CF" w:rsidRDefault="008979CF" w:rsidP="00073699">
            <w:pPr>
              <w:pStyle w:val="Geenafstand"/>
            </w:pPr>
            <w:r>
              <w:t>Wat zijn jullie eerste gedachtes bij het woord ‘supplementen’?</w:t>
            </w:r>
          </w:p>
          <w:p w14:paraId="637D43F8" w14:textId="77777777" w:rsidR="008979CF" w:rsidRDefault="008979CF" w:rsidP="00073699">
            <w:pPr>
              <w:pStyle w:val="Geenafstand"/>
            </w:pPr>
          </w:p>
          <w:p w14:paraId="637D43F9" w14:textId="77777777" w:rsidR="008979CF" w:rsidRDefault="008979CF" w:rsidP="00073699">
            <w:pPr>
              <w:pStyle w:val="Geenafstand"/>
            </w:pPr>
            <w:r>
              <w:t>Na de eerste gedachtes wordt pas uitgelegd wat allemaal onder supplementen valt. (Vitamines, mineralen, fitness- en voedingssupplementen). Zijn jullie je al langer bewust van de vele soorten</w:t>
            </w:r>
            <w:r w:rsidRPr="14924611">
              <w:t xml:space="preserve"> supplementen</w:t>
            </w:r>
            <w:r>
              <w:t xml:space="preserve"> die </w:t>
            </w:r>
            <w:r w:rsidRPr="14924611">
              <w:t>er allemaal zijn?</w:t>
            </w:r>
          </w:p>
          <w:p w14:paraId="637D43FA" w14:textId="77777777" w:rsidR="008979CF" w:rsidRDefault="008979CF" w:rsidP="00073699">
            <w:pPr>
              <w:pStyle w:val="Geenafstand"/>
            </w:pPr>
          </w:p>
        </w:tc>
      </w:tr>
      <w:tr w:rsidR="008979CF" w14:paraId="637D4409" w14:textId="77777777" w:rsidTr="009F1546">
        <w:tc>
          <w:tcPr>
            <w:tcW w:w="4606" w:type="dxa"/>
          </w:tcPr>
          <w:p w14:paraId="637D43FC" w14:textId="77777777" w:rsidR="008979CF" w:rsidRDefault="008979CF" w:rsidP="00073699">
            <w:pPr>
              <w:pStyle w:val="Geenafstand"/>
            </w:pPr>
            <w:r w:rsidRPr="006E1C1E">
              <w:t>Supplementen</w:t>
            </w:r>
          </w:p>
        </w:tc>
        <w:tc>
          <w:tcPr>
            <w:tcW w:w="4606" w:type="dxa"/>
          </w:tcPr>
          <w:p w14:paraId="637D43FD" w14:textId="77777777" w:rsidR="008979CF" w:rsidRDefault="008979CF" w:rsidP="00073699">
            <w:pPr>
              <w:pStyle w:val="Geenafstand"/>
            </w:pPr>
            <w:r>
              <w:t>Hebben jullie w</w:t>
            </w:r>
            <w:r w:rsidRPr="14924611">
              <w:t>e</w:t>
            </w:r>
            <w:r>
              <w:t>l eens gehoord van supplementen? En ook in combinatie met</w:t>
            </w:r>
            <w:r w:rsidRPr="14924611">
              <w:t xml:space="preserve"> sportbeoefening?</w:t>
            </w:r>
          </w:p>
          <w:p w14:paraId="637D43FE" w14:textId="77777777" w:rsidR="008979CF" w:rsidRDefault="008979CF" w:rsidP="00073699">
            <w:pPr>
              <w:pStyle w:val="Geenafstand"/>
            </w:pPr>
          </w:p>
          <w:p w14:paraId="637D43FF" w14:textId="77777777" w:rsidR="008979CF" w:rsidRDefault="008979CF" w:rsidP="00073699">
            <w:pPr>
              <w:pStyle w:val="Geenafstand"/>
            </w:pPr>
            <w:r>
              <w:t xml:space="preserve">Hoe kijken jullie </w:t>
            </w:r>
            <w:r w:rsidRPr="14924611">
              <w:t>aan tegen het gebruik van supplementen?</w:t>
            </w:r>
          </w:p>
          <w:p w14:paraId="637D4400" w14:textId="77777777" w:rsidR="008979CF" w:rsidRDefault="008979CF" w:rsidP="00073699">
            <w:pPr>
              <w:pStyle w:val="Geenafstand"/>
            </w:pPr>
          </w:p>
          <w:p w14:paraId="637D4401" w14:textId="77777777" w:rsidR="008979CF" w:rsidRDefault="008979CF" w:rsidP="00073699">
            <w:pPr>
              <w:pStyle w:val="Geenafstand"/>
            </w:pPr>
            <w:r w:rsidRPr="14924611">
              <w:t xml:space="preserve">Ik noem </w:t>
            </w:r>
            <w:r>
              <w:t>nu een aantal supplementen. Willen jullie</w:t>
            </w:r>
            <w:r w:rsidRPr="14924611">
              <w:t xml:space="preserve"> een w</w:t>
            </w:r>
            <w:r>
              <w:t>oord noemen dat het eerst bij jullie</w:t>
            </w:r>
            <w:r w:rsidRPr="14924611">
              <w:t xml:space="preserve"> opkomt, als ik de beschrijving van een supplement geef?</w:t>
            </w:r>
          </w:p>
          <w:p w14:paraId="637D4402" w14:textId="77777777" w:rsidR="008979CF" w:rsidRDefault="008979CF" w:rsidP="00073699">
            <w:pPr>
              <w:pStyle w:val="Geenafstand"/>
            </w:pPr>
            <w:r>
              <w:t>Creatine: is van nature aanwezig in het lichaam. Creatine zorgt ervoor dat de spieren minder snel verzuren, waardoor de sportprestatie verhoogd kan worden.</w:t>
            </w:r>
          </w:p>
          <w:p w14:paraId="637D4403" w14:textId="77777777" w:rsidR="008979CF" w:rsidRDefault="008979CF" w:rsidP="00073699">
            <w:pPr>
              <w:pStyle w:val="Geenafstand"/>
            </w:pPr>
            <w:r>
              <w:t xml:space="preserve">Whey Protein: is een eiwit. Eiwitten worden gebruikt voor het herstel van de spieren. Whey is een manier </w:t>
            </w:r>
            <w:r>
              <w:lastRenderedPageBreak/>
              <w:t>om snel veel eiwitten in te nemen.</w:t>
            </w:r>
          </w:p>
          <w:p w14:paraId="637D4404" w14:textId="77777777" w:rsidR="008979CF" w:rsidRDefault="008979CF" w:rsidP="00073699">
            <w:pPr>
              <w:pStyle w:val="Geenafstand"/>
            </w:pPr>
            <w:r>
              <w:t xml:space="preserve">Pre-Workout: zorgt ervoor dat je meer focus krijgt. Je neemt dit voor je workout en het zorgt voor meer uithoudingsvermogen. </w:t>
            </w:r>
          </w:p>
          <w:p w14:paraId="637D4405" w14:textId="77777777" w:rsidR="008979CF" w:rsidRDefault="008979CF" w:rsidP="00073699">
            <w:pPr>
              <w:pStyle w:val="Geenafstand"/>
            </w:pPr>
            <w:r>
              <w:t>Omega 3 vetzuren: zijn meervoudig onverzadigde vetzuren. Omega 3 vetzuren beschermen tegen hart- en vaatziekten en passen in een gezonde voeding.</w:t>
            </w:r>
          </w:p>
          <w:p w14:paraId="637D4406" w14:textId="77777777" w:rsidR="008979CF" w:rsidRDefault="008979CF" w:rsidP="00073699">
            <w:pPr>
              <w:pStyle w:val="Geenafstand"/>
            </w:pPr>
          </w:p>
          <w:p w14:paraId="637D4407" w14:textId="77777777" w:rsidR="008979CF" w:rsidRDefault="008979CF" w:rsidP="00073699">
            <w:pPr>
              <w:pStyle w:val="Geenafstand"/>
            </w:pPr>
            <w:r>
              <w:t>Denken jullie dat het gebruik van supplementen gezond is?</w:t>
            </w:r>
            <w:r w:rsidRPr="14924611">
              <w:t xml:space="preserve"> Zou het geen bijwerkingen kunnen hebben?</w:t>
            </w:r>
          </w:p>
          <w:p w14:paraId="637D4408" w14:textId="77777777" w:rsidR="008979CF" w:rsidRDefault="008979CF" w:rsidP="00073699">
            <w:pPr>
              <w:pStyle w:val="Geenafstand"/>
            </w:pPr>
          </w:p>
        </w:tc>
      </w:tr>
      <w:tr w:rsidR="008979CF" w14:paraId="637D440F" w14:textId="77777777" w:rsidTr="009F1546">
        <w:tc>
          <w:tcPr>
            <w:tcW w:w="4606" w:type="dxa"/>
          </w:tcPr>
          <w:p w14:paraId="637D440A" w14:textId="77777777" w:rsidR="008979CF" w:rsidRDefault="008979CF" w:rsidP="00073699">
            <w:pPr>
              <w:pStyle w:val="Geenafstand"/>
            </w:pPr>
            <w:r>
              <w:lastRenderedPageBreak/>
              <w:t>Gebruik</w:t>
            </w:r>
          </w:p>
        </w:tc>
        <w:tc>
          <w:tcPr>
            <w:tcW w:w="4606" w:type="dxa"/>
          </w:tcPr>
          <w:p w14:paraId="637D440B" w14:textId="77777777" w:rsidR="008979CF" w:rsidRDefault="008979CF" w:rsidP="00073699">
            <w:pPr>
              <w:pStyle w:val="Geenafstand"/>
            </w:pPr>
            <w:r>
              <w:t>Gebruiken jullie echt helemaal geen supplementen? Of af en toe nog wel vitamine pillen o.i.d.?</w:t>
            </w:r>
          </w:p>
          <w:p w14:paraId="637D440C" w14:textId="77777777" w:rsidR="008979CF" w:rsidRDefault="008979CF" w:rsidP="00073699">
            <w:pPr>
              <w:pStyle w:val="Geenafstand"/>
            </w:pPr>
          </w:p>
          <w:p w14:paraId="637D440D" w14:textId="77777777" w:rsidR="008979CF" w:rsidRDefault="008979CF" w:rsidP="00073699">
            <w:pPr>
              <w:pStyle w:val="Geenafstand"/>
            </w:pPr>
            <w:r>
              <w:t>Waarom gebruiken jullie geen supplementen? Of waarom juist wel af en toe?</w:t>
            </w:r>
          </w:p>
          <w:p w14:paraId="637D440E" w14:textId="77777777" w:rsidR="008979CF" w:rsidRDefault="008979CF" w:rsidP="00073699">
            <w:pPr>
              <w:pStyle w:val="Geenafstand"/>
            </w:pPr>
          </w:p>
        </w:tc>
      </w:tr>
      <w:tr w:rsidR="008979CF" w14:paraId="637D4415" w14:textId="77777777" w:rsidTr="009F1546">
        <w:tc>
          <w:tcPr>
            <w:tcW w:w="4606" w:type="dxa"/>
          </w:tcPr>
          <w:p w14:paraId="637D4410" w14:textId="77777777" w:rsidR="008979CF" w:rsidRDefault="008979CF" w:rsidP="00073699">
            <w:pPr>
              <w:pStyle w:val="Geenafstand"/>
            </w:pPr>
            <w:r>
              <w:t>Overwegen</w:t>
            </w:r>
          </w:p>
        </w:tc>
        <w:tc>
          <w:tcPr>
            <w:tcW w:w="4606" w:type="dxa"/>
          </w:tcPr>
          <w:p w14:paraId="637D4411" w14:textId="77777777" w:rsidR="008979CF" w:rsidRDefault="008979CF" w:rsidP="00073699">
            <w:pPr>
              <w:pStyle w:val="Geenafstand"/>
            </w:pPr>
            <w:r>
              <w:t>Hebben jullie ooit wel overwogen om supplementen te gebruiken? Of overwegen jullie het nu misschien?</w:t>
            </w:r>
          </w:p>
          <w:p w14:paraId="637D4412" w14:textId="77777777" w:rsidR="008979CF" w:rsidRDefault="008979CF" w:rsidP="00073699">
            <w:pPr>
              <w:pStyle w:val="Geenafstand"/>
            </w:pPr>
          </w:p>
          <w:p w14:paraId="637D4413" w14:textId="77777777" w:rsidR="008979CF" w:rsidRDefault="008979CF" w:rsidP="00073699">
            <w:pPr>
              <w:pStyle w:val="Geenafstand"/>
            </w:pPr>
            <w:r>
              <w:t>Zo ja, wat hield jullie toen tegen? Of wat houdt jullie nu tegen?</w:t>
            </w:r>
          </w:p>
          <w:p w14:paraId="637D4414" w14:textId="77777777" w:rsidR="008979CF" w:rsidRDefault="008979CF" w:rsidP="00073699">
            <w:pPr>
              <w:pStyle w:val="Geenafstand"/>
            </w:pPr>
          </w:p>
        </w:tc>
      </w:tr>
      <w:tr w:rsidR="008979CF" w14:paraId="637D441B" w14:textId="77777777" w:rsidTr="009F1546">
        <w:tc>
          <w:tcPr>
            <w:tcW w:w="4606" w:type="dxa"/>
          </w:tcPr>
          <w:p w14:paraId="637D4416" w14:textId="77777777" w:rsidR="008979CF" w:rsidRDefault="008979CF" w:rsidP="00073699">
            <w:pPr>
              <w:pStyle w:val="Geenafstand"/>
            </w:pPr>
            <w:r>
              <w:t>Advies</w:t>
            </w:r>
          </w:p>
        </w:tc>
        <w:tc>
          <w:tcPr>
            <w:tcW w:w="4606" w:type="dxa"/>
          </w:tcPr>
          <w:p w14:paraId="637D4417" w14:textId="77777777" w:rsidR="008979CF" w:rsidRDefault="008979CF" w:rsidP="00073699">
            <w:pPr>
              <w:pStyle w:val="Geenafstand"/>
            </w:pPr>
            <w:r>
              <w:t>Hebben jullie behoefte aan advies over supplementen?</w:t>
            </w:r>
          </w:p>
          <w:p w14:paraId="637D4418" w14:textId="77777777" w:rsidR="008979CF" w:rsidRDefault="008979CF" w:rsidP="00073699">
            <w:pPr>
              <w:pStyle w:val="Geenafstand"/>
            </w:pPr>
          </w:p>
          <w:p w14:paraId="637D4419" w14:textId="77777777" w:rsidR="008979CF" w:rsidRDefault="008979CF" w:rsidP="00073699">
            <w:pPr>
              <w:pStyle w:val="Geenafstand"/>
            </w:pPr>
            <w:r>
              <w:t>Zo ja, in wat voor vorm zouden jullie advies willen? Een op een gesprekken? Of info op de website bijvoorbeeld?</w:t>
            </w:r>
          </w:p>
          <w:p w14:paraId="637D441A" w14:textId="77777777" w:rsidR="008979CF" w:rsidRDefault="008979CF" w:rsidP="00073699">
            <w:pPr>
              <w:pStyle w:val="Geenafstand"/>
            </w:pPr>
          </w:p>
        </w:tc>
      </w:tr>
      <w:tr w:rsidR="008979CF" w14:paraId="637D4420" w14:textId="77777777" w:rsidTr="009F1546">
        <w:tc>
          <w:tcPr>
            <w:tcW w:w="4606" w:type="dxa"/>
          </w:tcPr>
          <w:p w14:paraId="637D441C" w14:textId="77777777" w:rsidR="008979CF" w:rsidRDefault="008979CF" w:rsidP="00073699">
            <w:pPr>
              <w:pStyle w:val="Geenafstand"/>
            </w:pPr>
            <w:r>
              <w:t>Soorten supplementen</w:t>
            </w:r>
          </w:p>
        </w:tc>
        <w:tc>
          <w:tcPr>
            <w:tcW w:w="4606" w:type="dxa"/>
          </w:tcPr>
          <w:p w14:paraId="637D441D" w14:textId="77777777" w:rsidR="008979CF" w:rsidRDefault="008979CF" w:rsidP="00073699">
            <w:pPr>
              <w:pStyle w:val="Geenafstand"/>
            </w:pPr>
            <w:r>
              <w:t>(uitleggen welke soort supplementen wat doen)</w:t>
            </w:r>
          </w:p>
          <w:p w14:paraId="637D441E" w14:textId="77777777" w:rsidR="008979CF" w:rsidRDefault="008979CF" w:rsidP="00073699">
            <w:pPr>
              <w:pStyle w:val="Geenafstand"/>
            </w:pPr>
          </w:p>
          <w:p w14:paraId="637D441F" w14:textId="77777777" w:rsidR="008979CF" w:rsidRDefault="008979CF" w:rsidP="00073699">
            <w:pPr>
              <w:pStyle w:val="Geenafstand"/>
              <w:keepNext/>
            </w:pPr>
            <w:r>
              <w:t>Zijn jullie tegen het gebruik van alle soorten supplementen? Of zouden jullie sommige supplementen wel overwegen als Exercise deze zou gaan aanbieden? Zo ja, welke supplementen zouden jullie dan overwegen?</w:t>
            </w:r>
          </w:p>
        </w:tc>
      </w:tr>
    </w:tbl>
    <w:p w14:paraId="637D4421" w14:textId="77777777" w:rsidR="00552BD0" w:rsidRPr="00552BD0" w:rsidRDefault="00552BD0" w:rsidP="00552BD0">
      <w:pPr>
        <w:rPr>
          <w:rFonts w:asciiTheme="majorHAnsi" w:eastAsiaTheme="majorEastAsia" w:hAnsiTheme="majorHAnsi" w:cstheme="majorBidi"/>
          <w:b/>
          <w:bCs/>
          <w:color w:val="365F91" w:themeColor="accent1" w:themeShade="BF"/>
          <w:sz w:val="28"/>
          <w:szCs w:val="28"/>
        </w:rPr>
      </w:pPr>
      <w:r>
        <w:br w:type="page"/>
      </w:r>
    </w:p>
    <w:p w14:paraId="637D4422" w14:textId="77777777" w:rsidR="00CB189B" w:rsidRDefault="00552BD0" w:rsidP="000443CD">
      <w:pPr>
        <w:pStyle w:val="Kop1"/>
      </w:pPr>
      <w:bookmarkStart w:id="107" w:name="_Toc485044034"/>
      <w:r>
        <w:lastRenderedPageBreak/>
        <w:t xml:space="preserve">Bijlage </w:t>
      </w:r>
      <w:r w:rsidR="001A4D89">
        <w:t>10</w:t>
      </w:r>
      <w:r w:rsidR="000443CD">
        <w:t xml:space="preserve">: Verbatim </w:t>
      </w:r>
      <w:r w:rsidR="00CB189B">
        <w:t>groepsgesprek supplement gebruikers</w:t>
      </w:r>
      <w:bookmarkEnd w:id="107"/>
    </w:p>
    <w:p w14:paraId="637D4423" w14:textId="77777777" w:rsidR="001A4D89" w:rsidRPr="001B5517" w:rsidRDefault="001A4D89" w:rsidP="001A4D89">
      <w:pPr>
        <w:pStyle w:val="Geenafstand"/>
      </w:pPr>
    </w:p>
    <w:p w14:paraId="637D4424" w14:textId="77777777" w:rsidR="00CB189B" w:rsidRPr="001B5517" w:rsidRDefault="00CB189B" w:rsidP="001A4D89">
      <w:pPr>
        <w:pStyle w:val="Geenafstand"/>
        <w:rPr>
          <w:sz w:val="24"/>
          <w:u w:val="single"/>
        </w:rPr>
      </w:pPr>
      <w:r w:rsidRPr="009F1546">
        <w:rPr>
          <w:sz w:val="22"/>
          <w:u w:val="single"/>
        </w:rPr>
        <w:t>Respondenten</w:t>
      </w:r>
    </w:p>
    <w:p w14:paraId="637D4425" w14:textId="77777777" w:rsidR="00CB189B" w:rsidRPr="000C4104" w:rsidRDefault="00CB189B" w:rsidP="00CB189B">
      <w:pPr>
        <w:pStyle w:val="Geenafstand"/>
        <w:rPr>
          <w:lang w:val="en-US"/>
        </w:rPr>
      </w:pPr>
      <w:r w:rsidRPr="000C4104">
        <w:rPr>
          <w:b/>
          <w:lang w:val="en-US"/>
        </w:rPr>
        <w:t>Respondent 1</w:t>
      </w:r>
      <w:r w:rsidRPr="000C4104">
        <w:rPr>
          <w:lang w:val="en-US"/>
        </w:rPr>
        <w:br/>
        <w:t>Man, 20 jaar</w:t>
      </w:r>
      <w:r w:rsidRPr="000C4104">
        <w:rPr>
          <w:lang w:val="en-US"/>
        </w:rPr>
        <w:br/>
        <w:t>Supplementen: Pre-Workout en Whey Perfection</w:t>
      </w:r>
      <w:r w:rsidRPr="000C4104">
        <w:rPr>
          <w:lang w:val="en-US"/>
        </w:rPr>
        <w:br/>
        <w:t>Merken: Body&amp;Fit</w:t>
      </w:r>
    </w:p>
    <w:p w14:paraId="637D4426" w14:textId="77777777" w:rsidR="00CB189B" w:rsidRPr="000C4104" w:rsidRDefault="00CB189B" w:rsidP="00CB189B">
      <w:pPr>
        <w:pStyle w:val="Geenafstand"/>
        <w:rPr>
          <w:lang w:val="en-US"/>
        </w:rPr>
      </w:pPr>
    </w:p>
    <w:p w14:paraId="637D4427" w14:textId="77777777" w:rsidR="00CB189B" w:rsidRPr="000C4104" w:rsidRDefault="00CB189B" w:rsidP="00CB189B">
      <w:pPr>
        <w:pStyle w:val="Geenafstand"/>
        <w:rPr>
          <w:lang w:val="en-US"/>
        </w:rPr>
      </w:pPr>
      <w:r w:rsidRPr="000C4104">
        <w:rPr>
          <w:b/>
          <w:lang w:val="en-US"/>
        </w:rPr>
        <w:t>Respondent 2</w:t>
      </w:r>
      <w:r w:rsidRPr="000C4104">
        <w:rPr>
          <w:b/>
          <w:lang w:val="en-US"/>
        </w:rPr>
        <w:br/>
      </w:r>
      <w:r w:rsidRPr="000C4104">
        <w:rPr>
          <w:lang w:val="en-US"/>
        </w:rPr>
        <w:t>Vrouw, 20 jaar</w:t>
      </w:r>
      <w:r w:rsidRPr="000C4104">
        <w:rPr>
          <w:lang w:val="en-US"/>
        </w:rPr>
        <w:br/>
        <w:t>Supplementen: L Carnitine, Whey Perfection, BCAA en Repen</w:t>
      </w:r>
      <w:r w:rsidRPr="000C4104">
        <w:rPr>
          <w:lang w:val="en-US"/>
        </w:rPr>
        <w:br/>
        <w:t>Merken: Muscle Pharm, Body&amp;Fit</w:t>
      </w:r>
    </w:p>
    <w:p w14:paraId="637D4428" w14:textId="77777777" w:rsidR="00CB189B" w:rsidRPr="000C4104" w:rsidRDefault="00CB189B" w:rsidP="00CB189B">
      <w:pPr>
        <w:pStyle w:val="Geenafstand"/>
        <w:rPr>
          <w:lang w:val="en-US"/>
        </w:rPr>
      </w:pPr>
    </w:p>
    <w:p w14:paraId="637D4429" w14:textId="77777777" w:rsidR="00CB189B" w:rsidRPr="000C4104" w:rsidRDefault="00CB189B" w:rsidP="00CB189B">
      <w:pPr>
        <w:pStyle w:val="Geenafstand"/>
        <w:rPr>
          <w:b/>
          <w:lang w:val="en-US"/>
        </w:rPr>
      </w:pPr>
      <w:r w:rsidRPr="000C4104">
        <w:rPr>
          <w:b/>
          <w:lang w:val="en-US"/>
        </w:rPr>
        <w:t>Respondent 3</w:t>
      </w:r>
    </w:p>
    <w:p w14:paraId="637D442A" w14:textId="77777777" w:rsidR="00CB189B" w:rsidRPr="000C4104" w:rsidRDefault="00CB189B" w:rsidP="00CB189B">
      <w:pPr>
        <w:pStyle w:val="Geenafstand"/>
        <w:rPr>
          <w:lang w:val="en-US"/>
        </w:rPr>
      </w:pPr>
      <w:r w:rsidRPr="000C4104">
        <w:rPr>
          <w:lang w:val="en-US"/>
        </w:rPr>
        <w:t>Vrouw, 30 jaar</w:t>
      </w:r>
    </w:p>
    <w:p w14:paraId="637D442B" w14:textId="77777777" w:rsidR="00CB189B" w:rsidRPr="000C4104" w:rsidRDefault="00CB189B" w:rsidP="00CB189B">
      <w:pPr>
        <w:pStyle w:val="Geenafstand"/>
        <w:rPr>
          <w:lang w:val="en-US"/>
        </w:rPr>
      </w:pPr>
      <w:r w:rsidRPr="000C4104">
        <w:rPr>
          <w:lang w:val="en-US"/>
        </w:rPr>
        <w:t>Supplementen: BCAA, Eiwit repen, Whey Perfection, Omega 3 en Magnesium</w:t>
      </w:r>
    </w:p>
    <w:p w14:paraId="637D442C" w14:textId="77777777" w:rsidR="00CB189B" w:rsidRPr="000C4104" w:rsidRDefault="00CB189B" w:rsidP="00CB189B">
      <w:pPr>
        <w:pStyle w:val="Geenafstand"/>
        <w:rPr>
          <w:lang w:val="en-US"/>
        </w:rPr>
      </w:pPr>
      <w:r w:rsidRPr="000C4104">
        <w:rPr>
          <w:lang w:val="en-US"/>
        </w:rPr>
        <w:t>Merken: Muscle Pharm, Pure Pharma, Body&amp;Fit</w:t>
      </w:r>
    </w:p>
    <w:p w14:paraId="637D442D" w14:textId="77777777" w:rsidR="00CB189B" w:rsidRPr="000C4104" w:rsidRDefault="00CB189B" w:rsidP="00CB189B">
      <w:pPr>
        <w:pStyle w:val="Geenafstand"/>
        <w:rPr>
          <w:lang w:val="en-US"/>
        </w:rPr>
      </w:pPr>
    </w:p>
    <w:p w14:paraId="637D442E" w14:textId="77777777" w:rsidR="00CB189B" w:rsidRPr="000C4104" w:rsidRDefault="00CB189B" w:rsidP="00CB189B">
      <w:pPr>
        <w:pStyle w:val="Geenafstand"/>
        <w:rPr>
          <w:b/>
          <w:lang w:val="en-US"/>
        </w:rPr>
      </w:pPr>
      <w:r w:rsidRPr="000C4104">
        <w:rPr>
          <w:b/>
          <w:lang w:val="en-US"/>
        </w:rPr>
        <w:t>Respondent 4</w:t>
      </w:r>
    </w:p>
    <w:p w14:paraId="637D442F" w14:textId="77777777" w:rsidR="00CB189B" w:rsidRPr="00263408" w:rsidRDefault="00CB189B" w:rsidP="00CB189B">
      <w:pPr>
        <w:pStyle w:val="Geenafstand"/>
      </w:pPr>
      <w:r w:rsidRPr="00263408">
        <w:t>Man, 17 jaar</w:t>
      </w:r>
    </w:p>
    <w:p w14:paraId="637D4430" w14:textId="77777777" w:rsidR="00CB189B" w:rsidRPr="00263408" w:rsidRDefault="00CB189B" w:rsidP="00CB189B">
      <w:pPr>
        <w:pStyle w:val="Geenafstand"/>
      </w:pPr>
      <w:r w:rsidRPr="00263408">
        <w:t>Supplementen: Eiwitten, Creatine, BCAA, Pre-Workout en Omega 3</w:t>
      </w:r>
    </w:p>
    <w:p w14:paraId="637D4431" w14:textId="77777777" w:rsidR="00CB189B" w:rsidRDefault="00CB189B" w:rsidP="00CB189B">
      <w:pPr>
        <w:pStyle w:val="Geenafstand"/>
      </w:pPr>
      <w:r>
        <w:t>Merken: MyProtein</w:t>
      </w:r>
    </w:p>
    <w:p w14:paraId="637D4432" w14:textId="77777777" w:rsidR="00CB189B" w:rsidRDefault="00CB189B" w:rsidP="00CB189B">
      <w:pPr>
        <w:pStyle w:val="Geenafstand"/>
      </w:pPr>
    </w:p>
    <w:p w14:paraId="637D4433" w14:textId="77777777" w:rsidR="00CB189B" w:rsidRPr="00D25C6C" w:rsidRDefault="00CB189B" w:rsidP="00CB189B">
      <w:pPr>
        <w:pStyle w:val="Geenafstand"/>
        <w:rPr>
          <w:b/>
        </w:rPr>
      </w:pPr>
      <w:r>
        <w:rPr>
          <w:b/>
        </w:rPr>
        <w:t>Respondent 5</w:t>
      </w:r>
    </w:p>
    <w:p w14:paraId="637D4434" w14:textId="77777777" w:rsidR="00CB189B" w:rsidRDefault="00CB189B" w:rsidP="00CB189B">
      <w:pPr>
        <w:pStyle w:val="Geenafstand"/>
      </w:pPr>
      <w:r>
        <w:t>Man, 45 jaar</w:t>
      </w:r>
    </w:p>
    <w:p w14:paraId="637D4435" w14:textId="77777777" w:rsidR="00CB189B" w:rsidRPr="00CB189B" w:rsidRDefault="00CB189B" w:rsidP="00CB189B">
      <w:pPr>
        <w:pStyle w:val="Geenafstand"/>
      </w:pPr>
      <w:r w:rsidRPr="00CB189B">
        <w:t>Supplementen: Whey Perfection, Omega 3 en Vitamine C</w:t>
      </w:r>
    </w:p>
    <w:p w14:paraId="637D4436" w14:textId="77777777" w:rsidR="00CB189B" w:rsidRPr="00CB189B" w:rsidRDefault="00CB189B" w:rsidP="00CB189B">
      <w:pPr>
        <w:pStyle w:val="Geenafstand"/>
      </w:pPr>
      <w:r w:rsidRPr="00CB189B">
        <w:t>Merken: Body&amp;Fit en Pure Pharma</w:t>
      </w:r>
    </w:p>
    <w:p w14:paraId="637D4437" w14:textId="77777777" w:rsidR="00CB189B" w:rsidRPr="00CB189B" w:rsidRDefault="00CB189B" w:rsidP="00CB189B">
      <w:pPr>
        <w:pStyle w:val="Geenafstand"/>
      </w:pPr>
    </w:p>
    <w:p w14:paraId="637D4438" w14:textId="77777777" w:rsidR="00CB189B" w:rsidRPr="00D25C6C" w:rsidRDefault="00CB189B" w:rsidP="00CB189B">
      <w:pPr>
        <w:pStyle w:val="Geenafstand"/>
        <w:rPr>
          <w:b/>
        </w:rPr>
      </w:pPr>
      <w:r>
        <w:rPr>
          <w:b/>
        </w:rPr>
        <w:t>Respondent 6</w:t>
      </w:r>
    </w:p>
    <w:p w14:paraId="637D4439" w14:textId="77777777" w:rsidR="00CB189B" w:rsidRPr="00D25C6C" w:rsidRDefault="00CB189B" w:rsidP="00CB189B">
      <w:pPr>
        <w:pStyle w:val="Geenafstand"/>
      </w:pPr>
      <w:r w:rsidRPr="00D25C6C">
        <w:t>Vrouw, 55 jaar</w:t>
      </w:r>
    </w:p>
    <w:p w14:paraId="637D443A" w14:textId="77777777" w:rsidR="00CB189B" w:rsidRDefault="00CB189B" w:rsidP="00CB189B">
      <w:pPr>
        <w:pStyle w:val="Geenafstand"/>
      </w:pPr>
      <w:r>
        <w:t>Supplementen: Multivitaminen en</w:t>
      </w:r>
      <w:r w:rsidRPr="00D25C6C">
        <w:t xml:space="preserve"> </w:t>
      </w:r>
      <w:r>
        <w:t>Omega 3</w:t>
      </w:r>
    </w:p>
    <w:p w14:paraId="637D443B" w14:textId="77777777" w:rsidR="001A4D89" w:rsidRPr="00D25C6C" w:rsidRDefault="001A4D89" w:rsidP="00CB189B">
      <w:pPr>
        <w:pStyle w:val="Geenafstand"/>
      </w:pPr>
    </w:p>
    <w:p w14:paraId="637D443C" w14:textId="77777777" w:rsidR="00CB189B" w:rsidRPr="001A4D89" w:rsidRDefault="00CB189B" w:rsidP="001A4D89">
      <w:pPr>
        <w:pStyle w:val="Geenafstand"/>
        <w:rPr>
          <w:sz w:val="24"/>
          <w:u w:val="single"/>
        </w:rPr>
      </w:pPr>
      <w:r w:rsidRPr="009F1546">
        <w:rPr>
          <w:sz w:val="22"/>
          <w:u w:val="single"/>
        </w:rPr>
        <w:t>Verbatim</w:t>
      </w:r>
    </w:p>
    <w:p w14:paraId="637D443D" w14:textId="77777777" w:rsidR="00CB189B" w:rsidRDefault="00CB189B" w:rsidP="00CB189B">
      <w:r>
        <w:t>Onderzoeker: Welkom allemaal, zou iedereen om te beginnen een korte introductie van zichzelf kunnen geven?</w:t>
      </w:r>
    </w:p>
    <w:p w14:paraId="637D443E" w14:textId="77777777" w:rsidR="00CB189B" w:rsidRDefault="00CB189B" w:rsidP="00CB189B">
      <w:r>
        <w:t>Respondent 1: Ik ben Respondent 1, 20 jaar oud, en ik ga naar de sportschool. Daarnaast doe ik vier keer per week honkbal. Dit doe ik al vanaf mijn zesde en dit is aardig intensief. Vroeger was dit vijf keer per week. Daarnaast ga ik twee keer per week naar de sportschool. Ik gebruik qua supplementen Pre-Workout en Whey Perfection eiwit shakes.</w:t>
      </w:r>
    </w:p>
    <w:p w14:paraId="637D443F" w14:textId="77777777" w:rsidR="00CB189B" w:rsidRDefault="00CB189B" w:rsidP="00CB189B">
      <w:r>
        <w:t>Respondent 2: Ik ben Respondent 2, ik ben ook 20. Ik sport hier bij Exercise. Ik doe een combinatie van groepslessen en krachttraining. Cardio doe ik dus bij de groepslessen. Mijn doel was eerst afvallen, daarna wilde ik meer spiermassa en nu wil ik nog een lager vetpercentage zodat de spiermassa beter zichtbaar wordt.</w:t>
      </w:r>
    </w:p>
    <w:p w14:paraId="637D4440" w14:textId="77777777" w:rsidR="00CB189B" w:rsidRDefault="00CB189B" w:rsidP="00CB189B">
      <w:r>
        <w:t>Respondent 3: Mijn naam is Respondent 3, ik ben 30 jaar. Ik train vier keer in de week krachttraining voor een powerlift competitie en daarnaast geef ik drie a vier uur in de week groepslessen, om geld te verdienen. Mijn doel is om zoveel mogelijk te liften in september.</w:t>
      </w:r>
    </w:p>
    <w:p w14:paraId="637D4441" w14:textId="77777777" w:rsidR="00CB189B" w:rsidRDefault="00CB189B" w:rsidP="00CB189B">
      <w:r>
        <w:t>Respondent 4: Mijn naam is Respondent 4, ik ben 17 jaar. Ik train veel kracht omdat ik momenteel mee doe aan het NK powerliften. Dit is een competitie waarbij je verschillende oefeningen uitvoert zoals bankdrukken en deadliften.</w:t>
      </w:r>
    </w:p>
    <w:p w14:paraId="637D4442" w14:textId="34B6B3C2" w:rsidR="00CB189B" w:rsidRDefault="00CB189B" w:rsidP="00CB189B">
      <w:r>
        <w:lastRenderedPageBreak/>
        <w:t xml:space="preserve">Respondent 5: Mijn naam is Respondent 5, ik ben 45 jaar. Ik train twee keer in de week kracht en doe daarnaast 1 a 2 groepslessen per week. Mijn </w:t>
      </w:r>
      <w:r w:rsidR="007B0A8E">
        <w:t>fitnessdoel</w:t>
      </w:r>
      <w:r>
        <w:t xml:space="preserve"> is om vooral fit en gezond te blijven. Ik ben tevreden met hoe ik mij nu voel en ik wil graag dat dat zo blijft.</w:t>
      </w:r>
    </w:p>
    <w:p w14:paraId="637D4443" w14:textId="77777777" w:rsidR="00CB189B" w:rsidRDefault="00CB189B" w:rsidP="00CB189B">
      <w:r>
        <w:t>Respondent 6: Mijn naam is Respondent 6 en ik ben 55 jaar. Ik ga een aantal keer in de week hier naar de sportschool en daarnaast doe ik nog aan aerobics hier in de buurt. In totaal sport ik dus 2 a 3 keer in de week. Ik heb niet echt een sportdoel, ik doe het vooral omdat ik het leuk vind en misschien ook net als Respondent 5 om fit te blijven.</w:t>
      </w:r>
    </w:p>
    <w:p w14:paraId="637D4444" w14:textId="77777777" w:rsidR="00CB189B" w:rsidRDefault="00CB189B" w:rsidP="00CB189B">
      <w:r>
        <w:t>Onderzoeker: Ik zal mijzelf ook even kort voorstellen. Ik ben Thijs. Ik sport hier bij Exercise 2 keer in de week en daarnaast roei ik 3 a 4 keer in de week. Sinds een half jaar is mijn eigen doel in kracht flink aankomen en gewoon veel kilo’s erbij krijgen. Daarom ben ik zelf de afgelopen tijd ook wel meer bezig met supplementen en dergelijke.</w:t>
      </w:r>
    </w:p>
    <w:p w14:paraId="637D4445" w14:textId="77777777" w:rsidR="00CB189B" w:rsidRDefault="00CB189B" w:rsidP="00CB189B">
      <w:r>
        <w:t>Onderzoeker: Wat doen jullie naast het sporten aan de bevordering van jullie gezondheid? Dit kan van alles zijn, zoals bijvoorbeeld een keer de fiets pakken in plaats van de auto.</w:t>
      </w:r>
    </w:p>
    <w:p w14:paraId="637D4446" w14:textId="77777777" w:rsidR="00CB189B" w:rsidRDefault="00CB189B" w:rsidP="00CB189B">
      <w:r>
        <w:t>Respondent 1: Ik probeer sowieso goed op mijn eten te letten. Ik eet naar het schema wat ik hier bij Exercise krijg, zoals de meesten die hier zitten volgens mij. En daarnaast, oh nee, fietsen doe ik eigenlijk niet meer.</w:t>
      </w:r>
    </w:p>
    <w:p w14:paraId="637D4447" w14:textId="77777777" w:rsidR="00CB189B" w:rsidRDefault="00CB189B" w:rsidP="00CB189B">
      <w:r>
        <w:t>Respondent 4: Ik doe eigenlijk bijna niks daaraan. Ik eet veel onzin, maar omdat ik veel train kan ik dat mij permitteren.</w:t>
      </w:r>
    </w:p>
    <w:p w14:paraId="637D4448" w14:textId="77777777" w:rsidR="00CB189B" w:rsidRDefault="00CB189B" w:rsidP="00CB189B">
      <w:r>
        <w:t>Respondent 2: Ja ik fiets gewoon omdat ik van A naar B moet zeg maar en geen auto heb. Maar dat is geen bewuste keuze. Soms heb ik een eetschema en andere keren probeer ik zelf op te letten wat ik eet.</w:t>
      </w:r>
    </w:p>
    <w:p w14:paraId="637D4449" w14:textId="77777777" w:rsidR="00CB189B" w:rsidRDefault="00CB189B" w:rsidP="00CB189B">
      <w:r>
        <w:t>Onderzoeker: Maar je bent dus wel bezig met de bevordering van je gezondheid terwijl je aan het sporten bent?</w:t>
      </w:r>
    </w:p>
    <w:p w14:paraId="637D444A" w14:textId="77777777" w:rsidR="00CB189B" w:rsidRDefault="00CB189B" w:rsidP="00CB189B">
      <w:r>
        <w:t>Respondent 2: Ja</w:t>
      </w:r>
    </w:p>
    <w:p w14:paraId="637D444B" w14:textId="77777777" w:rsidR="00CB189B" w:rsidRDefault="00CB189B" w:rsidP="00CB189B">
      <w:r>
        <w:t>Respondent 3: Ik heb een strikt schema voor powerlifters waar ik me heel slecht aan hou. En ik probeer voldoende te slapen. En daarnaast heb ik een hond dus wandel ik 2 a 3 uur per dag buiten.</w:t>
      </w:r>
    </w:p>
    <w:p w14:paraId="637D444C" w14:textId="77777777" w:rsidR="00CB189B" w:rsidRDefault="00CB189B" w:rsidP="00CB189B">
      <w:r>
        <w:t>Respondent 2: Oja, ik drink geen alcohol. Dat is ook wel een bewuste keuze.</w:t>
      </w:r>
    </w:p>
    <w:p w14:paraId="637D444D" w14:textId="77777777" w:rsidR="00CB189B" w:rsidRDefault="00CB189B" w:rsidP="00CB189B">
      <w:r>
        <w:t>Respondent 3: Bij mij is dat ook wel een bewuste keuze. Ik probeer alleen op feestdagen te drinken, zoals morgen. Op standaard dagen en weekenden drink ik niet. Geen druppel.</w:t>
      </w:r>
    </w:p>
    <w:p w14:paraId="637D444E" w14:textId="77777777" w:rsidR="00CB189B" w:rsidRDefault="00CB189B" w:rsidP="00CB189B">
      <w:r>
        <w:t>Respondent 6: Ik ben er wel veel mee bezig. Misschien ook omdat ik wat ouder ben. Ik wil graag lang gezond blijven dus daarom probeer ik wel op mijn eten te letten en de juiste vitaminen en mineralen binnen te krijgen. Daarom maak ik ook gebruik van Omega 3 en anderen vitaminen.</w:t>
      </w:r>
    </w:p>
    <w:p w14:paraId="637D444F" w14:textId="77777777" w:rsidR="00CB189B" w:rsidRDefault="00CB189B" w:rsidP="00CB189B">
      <w:r>
        <w:t>Respondent 5: Ik pak wel wat vaker de fiets.</w:t>
      </w:r>
    </w:p>
    <w:p w14:paraId="637D4450" w14:textId="77777777" w:rsidR="00CB189B" w:rsidRDefault="00CB189B" w:rsidP="00CB189B">
      <w:r>
        <w:t>Onderzoeker: Respondent 1 heb jij ook dat je minder alcohol drinkt?</w:t>
      </w:r>
    </w:p>
    <w:p w14:paraId="637D4451" w14:textId="77777777" w:rsidR="00CB189B" w:rsidRDefault="00CB189B" w:rsidP="00CB189B">
      <w:r>
        <w:t>Respondent 1: Ik drink niet niets meer nee. Maar ik probeer het wel binnen maten te houden.</w:t>
      </w:r>
    </w:p>
    <w:p w14:paraId="637D4452" w14:textId="77777777" w:rsidR="00CB189B" w:rsidRDefault="00CB189B" w:rsidP="00CB189B">
      <w:r>
        <w:t>Onderzoeker: Oke. Dus jullie letten wel allemaal een beetje op jullie eten. In welke mate gebruiken jullie supplementen en vitaminen en dergelijke? Gebruiken jullie vijf keer per dag supplementen, of maar een paar keer in de week?</w:t>
      </w:r>
    </w:p>
    <w:p w14:paraId="637D4453" w14:textId="77777777" w:rsidR="00CB189B" w:rsidRDefault="00CB189B" w:rsidP="00CB189B">
      <w:r>
        <w:lastRenderedPageBreak/>
        <w:t>Respondent 5: Ik heb vroeger wel wat meer supplementen gebruikt, bijvoorbeeld ook pre-workout, maar nu valt het wel mee hoeveel. Ik neem meestal een shake na het sporten en mijn vitaminen neem ik alleen als ik mij wat zwakker voel.</w:t>
      </w:r>
    </w:p>
    <w:p w14:paraId="637D4454" w14:textId="77777777" w:rsidR="00CB189B" w:rsidRDefault="00CB189B" w:rsidP="00CB189B">
      <w:r>
        <w:t>Respondent 1: Voor mij is dat niet zo heel veel. Ik gebruik eigenlijk alleen pre workout voordat ik naar de sportschool ga of voordat ik ga honkballen. Ik heb vroeger Whey Perfection gebruikt en ik heb een tijdje een afslank supplement gebruikt. Dat heb ik toen wel intensief gebruikt.</w:t>
      </w:r>
    </w:p>
    <w:p w14:paraId="637D4455" w14:textId="77777777" w:rsidR="00CB189B" w:rsidRDefault="00CB189B" w:rsidP="00CB189B">
      <w:r>
        <w:t>Onderzoeker: Toen je dat intensief gebruikte, heeft dat toen een echte positieve werking gehad?</w:t>
      </w:r>
    </w:p>
    <w:p w14:paraId="637D4456" w14:textId="77777777" w:rsidR="00CB189B" w:rsidRDefault="00CB189B" w:rsidP="00CB189B">
      <w:r>
        <w:t>Respondent 1: Ja, maar wel in samenwerking met veel cardio.</w:t>
      </w:r>
    </w:p>
    <w:p w14:paraId="637D4457" w14:textId="77777777" w:rsidR="00CB189B" w:rsidRDefault="00CB189B" w:rsidP="00CB189B">
      <w:r>
        <w:t>Respondent 2: Ik heb drie supplementen die ik wel elke dag gebruik. En op dagen dat ik niet train neem ik er twee daarvan. Ik gebruik L Carnitine, Whey en BCAA repen. Ik neem heel soms pre-workout, maar dat is niet noemenswaardig. Ik ben ook heel erg van de fases. Dan denk ik, ik ga een potje magnesium kopen en dan koop ik dat en dan neem ik het drie dagen en dan vergeet ik het weer. Dus ik ben daarin niet heel erg dedicated. Ik neem de repen en shakes als vervanging van slechte tussendoortjes. En ook met de gedachte dat er extra eiwitten inzitten.</w:t>
      </w:r>
    </w:p>
    <w:p w14:paraId="637D4458" w14:textId="77777777" w:rsidR="00CB189B" w:rsidRDefault="00CB189B" w:rsidP="00CB189B">
      <w:r>
        <w:t>Respondent 3: Ik gebruik wel elke dag supplementen. Ik slik sowieso omega 3 en magnesium en Multivitaminen. Ik neem BCAA voor het trainen. Ik zou heel graag creatine willen gebruiken maar dat mag momenteel niet vanwege een blessure in mijn schenen. Normaal gebruik ik het wel constant. Eigenlijk iedere dag wel 1 shake met havermout.</w:t>
      </w:r>
    </w:p>
    <w:p w14:paraId="637D4459" w14:textId="77777777" w:rsidR="00CB189B" w:rsidRDefault="00CB189B" w:rsidP="00CB189B">
      <w:r>
        <w:t>Respondent 6: Ik neem ook wel elke dag mijn vitaminen en Omega 3. Dat doe ik vooral omdat het gewenning is geworden over de jaren en wel het gevoel heb dat het werkt.</w:t>
      </w:r>
    </w:p>
    <w:p w14:paraId="637D445A" w14:textId="77777777" w:rsidR="00CB189B" w:rsidRDefault="00CB189B" w:rsidP="00CB189B">
      <w:r>
        <w:t>Respondent 4: Ik gebruik ook wel elke dag supplementen. Ik begin altijd met creatine. Dan neem ik af en toe een shake. En ik begon de dag altijd met Omega 3 en Multivitaminen. En tijdens het trainen neem ik BCAA. Ik had niet echt een doel bij het gebruik van supplementen. Ik wilde gewoon kijken wat er zou gebeuren.</w:t>
      </w:r>
    </w:p>
    <w:p w14:paraId="637D445B" w14:textId="77777777" w:rsidR="00CB189B" w:rsidRDefault="00CB189B" w:rsidP="00CB189B">
      <w:r>
        <w:t>Onderzoeker: Hoe kijken jullie aan tegen het gebruik van supplementen?</w:t>
      </w:r>
    </w:p>
    <w:p w14:paraId="637D445C" w14:textId="77777777" w:rsidR="00CB189B" w:rsidRDefault="00CB189B" w:rsidP="00CB189B">
      <w:r>
        <w:t>Respondent 4: Ik denk dat supplementen geen nadelige effecten kunnen hebben, dat zijn meer die anabolen en steroïden.</w:t>
      </w:r>
    </w:p>
    <w:p w14:paraId="637D445D" w14:textId="77777777" w:rsidR="00CB189B" w:rsidRDefault="00CB189B" w:rsidP="00CB189B">
      <w:r>
        <w:t>Respondent 2: Daar ben ik het niet helemaal mee eens, want ik weet wel dat mensen die vaak pre-workout nemen wel daarmee moeten oppassen, omdat je lichaam eraan gaat wennen. En dan moet je steeds meer gaan nemen en het is niet goed voor je, want het geeft wel bepaalde tintelingen en dergelijke die je normaal niet zou hebben. En ik denk dat de fout die veel mensen maken is dat ze het zien als vervanging van iets anders. Terwijl het juist een aanvulling zou moeten zijn. Het is alleen maar nuttig als je er zelf een goede levensstijl bij hebt.</w:t>
      </w:r>
    </w:p>
    <w:p w14:paraId="637D445E" w14:textId="77777777" w:rsidR="00CB189B" w:rsidRDefault="00CB189B" w:rsidP="00CB189B">
      <w:r>
        <w:t>Respondent 3: Misschien wel leuk om te weten, ik heb laatst een bloedtest moeten doen waar een verhoogde leverfunctie uitkwam en dat kwam waarschijnlijk door het gebruik van supplementen. Want ik zat dan waarschijnlijk te hoog in mijn eiwitten waardoor je nieren het niet meer aankunnen. Ze zeiden tegen mij, of je gebruikt medicijnen, of je drinkt teveel alcohol, maar dat was geen van beide. Dus dan moest dat die supplementen zijn.</w:t>
      </w:r>
    </w:p>
    <w:p w14:paraId="637D445F" w14:textId="77777777" w:rsidR="00CB189B" w:rsidRDefault="00CB189B" w:rsidP="00CB189B">
      <w:r>
        <w:t>Respondent 6: Ik heb niet het gevoel dat vitaminen en Omega 3 gevaarlijk kunnen zijn, dus tegen die supplementen kijk ik wel positief aan. Maar ik denk wel dat andere supplementen niet altijd goed voor je zullen zijn. Zoals Respondent 2 zegt denk ik niet dat van die energie boosters goed voor je lichaam zijn.</w:t>
      </w:r>
    </w:p>
    <w:p w14:paraId="637D4460" w14:textId="77777777" w:rsidR="00CB189B" w:rsidRDefault="00CB189B" w:rsidP="00CB189B">
      <w:r>
        <w:lastRenderedPageBreak/>
        <w:t>Onderzoeker: Oke, dus jullie zien wel de nadelige kant van supplementen ook?</w:t>
      </w:r>
    </w:p>
    <w:p w14:paraId="637D4461" w14:textId="77777777" w:rsidR="00CB189B" w:rsidRDefault="00CB189B" w:rsidP="00CB189B">
      <w:r>
        <w:t>Respondent 3 en Respondent 2: Ja, alles met mate.</w:t>
      </w:r>
    </w:p>
    <w:p w14:paraId="637D4462" w14:textId="77777777" w:rsidR="00CB189B" w:rsidRDefault="00CB189B" w:rsidP="00CB189B">
      <w:r>
        <w:t>Onderzoeker: Ik heb hier vier supplementen staan, ik wil er eentje noemen en kijken wat jullie mening daarover is. Dus jullie kunnen een woord of zin zeggen na mijn uitleg. Whey Protein is een eiwit die wordt gebruikt voor het herstel van spieren. Wat is jullie eerste gedachte daarbij?</w:t>
      </w:r>
    </w:p>
    <w:p w14:paraId="637D4463" w14:textId="77777777" w:rsidR="00CB189B" w:rsidRDefault="00CB189B" w:rsidP="00CB189B">
      <w:r>
        <w:t>Respondent 2: Milkshake</w:t>
      </w:r>
    </w:p>
    <w:p w14:paraId="637D4464" w14:textId="77777777" w:rsidR="00CB189B" w:rsidRDefault="00CB189B" w:rsidP="00CB189B">
      <w:r>
        <w:t>Respondent 3: Ja! Frappuccino</w:t>
      </w:r>
    </w:p>
    <w:p w14:paraId="637D4465" w14:textId="77777777" w:rsidR="00CB189B" w:rsidRDefault="00CB189B" w:rsidP="00CB189B">
      <w:r>
        <w:t>Respondent 1: Het helpt ook gewoon. Toen ik vier wedstrijden in de week had nam ik het heel vaak en toen merkte ik dat mijn lichaam het veel beter aankon omdat je gewoon veel beter herstelt.</w:t>
      </w:r>
    </w:p>
    <w:p w14:paraId="637D4466" w14:textId="77777777" w:rsidR="00CB189B" w:rsidRDefault="00CB189B" w:rsidP="00CB189B">
      <w:r>
        <w:t>Respondent 4: Lekker, ik neem het eerder omdat ik het lekker vind dan om het herstel.</w:t>
      </w:r>
    </w:p>
    <w:p w14:paraId="637D4467" w14:textId="77777777" w:rsidR="00CB189B" w:rsidRDefault="00CB189B" w:rsidP="00CB189B">
      <w:r>
        <w:t>Onderzoeker: Oke oke, en neem je dan ook vaak verschillende smaken?</w:t>
      </w:r>
    </w:p>
    <w:p w14:paraId="637D4468" w14:textId="77777777" w:rsidR="00CB189B" w:rsidRDefault="00CB189B" w:rsidP="00CB189B">
      <w:r>
        <w:t>Respondent 4: Nee ik neem altijd dezelfde, vanille met banaan, die vind ik het lekkerst.</w:t>
      </w:r>
    </w:p>
    <w:p w14:paraId="637D4469" w14:textId="77777777" w:rsidR="00CB189B" w:rsidRDefault="00CB189B" w:rsidP="00CB189B">
      <w:r>
        <w:t>Respondent 5: Ik vind het ook wel lekker en heb ook wel het gevoel dat het helpt bij de herstel van mijn spieren na het sporten. Vooral op dagen dat ik uit mijn eigen voeding wat minder eiwitten haal.</w:t>
      </w:r>
    </w:p>
    <w:p w14:paraId="637D446A" w14:textId="77777777" w:rsidR="00CB189B" w:rsidRDefault="00CB189B" w:rsidP="00CB189B">
      <w:r>
        <w:t>Respondent 6: Ik ben niet echt bekend met dit product, het klinkt wel mooi dat het helpt je spieren te herstellen, maar bij dit soort supplementen ben ik toch altijd nog wel een beet je sceptisch.</w:t>
      </w:r>
    </w:p>
    <w:p w14:paraId="637D446B" w14:textId="77777777" w:rsidR="00CB189B" w:rsidRDefault="00CB189B" w:rsidP="00CB189B">
      <w:r>
        <w:t>Onderzoeker: Jullie zeggen dat jullie de effecten van supplementen wel merken. Merken jullie dat op korte of lange termijn?</w:t>
      </w:r>
    </w:p>
    <w:p w14:paraId="637D446C" w14:textId="77777777" w:rsidR="00CB189B" w:rsidRDefault="00CB189B" w:rsidP="00CB189B">
      <w:r>
        <w:t>Respondent 3: Dat hangt ervan af welke supplementen. Mijn vitaminen en magnesium enzo die merk ik op lange termijn. Maar mijn BCAA merk ik direct.</w:t>
      </w:r>
    </w:p>
    <w:p w14:paraId="637D446D" w14:textId="77777777" w:rsidR="00CB189B" w:rsidRDefault="00CB189B" w:rsidP="00CB189B">
      <w:r>
        <w:t>Respondent 1: Ja, pre-workout ook</w:t>
      </w:r>
    </w:p>
    <w:p w14:paraId="637D446E" w14:textId="77777777" w:rsidR="00CB189B" w:rsidRDefault="00CB189B" w:rsidP="00CB189B">
      <w:r>
        <w:t>Respondent 3: Ja, pre-workout inderdaad ook. Maar met BCAA merk ik wel echt dat ik door kan blijven trainen.</w:t>
      </w:r>
    </w:p>
    <w:p w14:paraId="637D446F" w14:textId="77777777" w:rsidR="00CB189B" w:rsidRDefault="00CB189B" w:rsidP="00CB189B">
      <w:r>
        <w:t>Onderzoeker: Hebben jullie ook weleens supplementen genomen waarvan jullie helemaal geen effect hebben gemerkt?</w:t>
      </w:r>
    </w:p>
    <w:p w14:paraId="637D4470" w14:textId="77777777" w:rsidR="00CB189B" w:rsidRDefault="00CB189B" w:rsidP="00CB189B">
      <w:r>
        <w:t>Respondent 3: Ja, misschien met Multivitaminen. Ik slik die eigenlijk altijd, maar ik heb geen idee of ik daar effect van heb de ja of de nee</w:t>
      </w:r>
    </w:p>
    <w:p w14:paraId="637D4471" w14:textId="77777777" w:rsidR="00CB189B" w:rsidRDefault="00CB189B" w:rsidP="00CB189B">
      <w:r>
        <w:t>Respondent 6: Ja dat met die vitaminen heb ik ook wel, ik neem het wel omdat ik het gevoel heb dat het goed voor me is, maar eigenlijk merk ik geen immens verschil.</w:t>
      </w:r>
    </w:p>
    <w:p w14:paraId="637D4472" w14:textId="77777777" w:rsidR="00CB189B" w:rsidRDefault="00CB189B" w:rsidP="00CB189B">
      <w:r>
        <w:t>Respondent 2: Misschien merk je dat ook niet, ik gebruik bijvoorbeeld L Carnitine, dat is om meer vet te verbranden als je cardio doet op een lege maag. Maar daarbij heb ik ook een voedingsschema van 1400 calorieën, dus misschien was ik wel evenveel afgevallen als ik die L Carnitine niet zou gebruiken, maar dat weet ik dus niet.</w:t>
      </w:r>
    </w:p>
    <w:p w14:paraId="637D4473" w14:textId="77777777" w:rsidR="00CB189B" w:rsidRDefault="00CB189B" w:rsidP="00CB189B">
      <w:r>
        <w:t>Onderzoeker: Ja dan zou je het dus eigenlijk moeten benchmarken met een periode waarin je het niet gebruikt.</w:t>
      </w:r>
    </w:p>
    <w:p w14:paraId="637D4474" w14:textId="77777777" w:rsidR="00CB189B" w:rsidRDefault="00CB189B" w:rsidP="00CB189B">
      <w:r>
        <w:t>Respondent 2: Ja inderdaad, omdat je het tegelijk bent gaan gebruiken met dat andere voedingsschema kan je niet uitsluiten dat het werkt.</w:t>
      </w:r>
    </w:p>
    <w:p w14:paraId="637D4475" w14:textId="77777777" w:rsidR="00CB189B" w:rsidRDefault="00CB189B" w:rsidP="00CB189B">
      <w:r>
        <w:lastRenderedPageBreak/>
        <w:t>Respondent 4: Ik heb juist het omgedraaide gehad, dat ik juist wel heel erg merkte dat een supplement effect had. Met creatine merkte ik echt verschil altijd. Heel veel mensen zeggen dat je het elke dag moet nemen, maar ik neem het altijd in periodes van zes weken en als ik dan even stopte merkte ik juist heel erg dat verschil.</w:t>
      </w:r>
    </w:p>
    <w:p w14:paraId="637D4476" w14:textId="77777777" w:rsidR="00CB189B" w:rsidRDefault="00CB189B" w:rsidP="00CB189B">
      <w:r>
        <w:t>Onderzoeker: Denken jullie dat mensen supplementen altijd kunnen blijven gebruiken of denken jullie dat er een stop aan zit?</w:t>
      </w:r>
    </w:p>
    <w:p w14:paraId="637D4477" w14:textId="77777777" w:rsidR="00CB189B" w:rsidRDefault="00CB189B" w:rsidP="00CB189B">
      <w:r>
        <w:t>Respondent 3: Ik denk dat je het in periodes moet gebruiken. Dus een periode wel en een periode niet. Want je lichaam moet het zelf ook een keer aankunnen. Ik denk ook bij heel veel supplementen dat mensen wel zonder kunnen, maar dat ze het placebo effect hebben en denken dat het dus effect heeft.</w:t>
      </w:r>
    </w:p>
    <w:p w14:paraId="637D4478" w14:textId="77777777" w:rsidR="00CB189B" w:rsidRDefault="00CB189B" w:rsidP="00CB189B">
      <w:r>
        <w:t>Respondent 6: Ik zou Multivitaminen en Omega 3 wel blijven gebruiken, omdat ik de nadelige effecten er niet van in zie. Ik heb juist het gevoel dat dit alleen maar goed voor mij is.</w:t>
      </w:r>
    </w:p>
    <w:p w14:paraId="637D4479" w14:textId="2F0002B0" w:rsidR="00CB189B" w:rsidRDefault="00CB189B" w:rsidP="00CB189B">
      <w:r>
        <w:t xml:space="preserve">Respondent 5: Ja dat heb ik ook wel, alleen dingen als Whey en andere echte </w:t>
      </w:r>
      <w:r w:rsidR="007B0A8E">
        <w:t>fitness-supplementen</w:t>
      </w:r>
      <w:r>
        <w:t xml:space="preserve"> zou ik wel een stop aan hangen, omdat je lichaam ook van zijn eigen krachten moet kunnen uitgaan.</w:t>
      </w:r>
    </w:p>
    <w:p w14:paraId="637D447A" w14:textId="77777777" w:rsidR="00CB189B" w:rsidRDefault="00CB189B" w:rsidP="00CB189B">
      <w:r>
        <w:t>Respondent 1: Maar heeft het eigenlijk ook zin om supplementen in te nemen als je niet sport?</w:t>
      </w:r>
    </w:p>
    <w:p w14:paraId="637D447B" w14:textId="77777777" w:rsidR="00CB189B" w:rsidRDefault="00CB189B" w:rsidP="00CB189B">
      <w:r>
        <w:t>Respondent 2: Ja, Multivitaminen enzo zijn ook supplementen.</w:t>
      </w:r>
    </w:p>
    <w:p w14:paraId="637D447C" w14:textId="77777777" w:rsidR="00CB189B" w:rsidRDefault="00CB189B" w:rsidP="00CB189B">
      <w:r>
        <w:t>Respondent 1: Ja, maar eiwitten dan?</w:t>
      </w:r>
    </w:p>
    <w:p w14:paraId="637D447D" w14:textId="77777777" w:rsidR="00CB189B" w:rsidRDefault="00CB189B" w:rsidP="00CB189B">
      <w:r>
        <w:t>Respondent 3: Het hangt er een beetje van af. Als jouw voeding helemaal perfect is dan heb je helemaal geen supplementen nodig. Maar dan moet je voeding wel gewoon echt perfect zijn.</w:t>
      </w:r>
    </w:p>
    <w:p w14:paraId="637D447E" w14:textId="77777777" w:rsidR="00CB189B" w:rsidRDefault="00CB189B" w:rsidP="00CB189B">
      <w:r>
        <w:t>Respondent 2: Als iemand die niet sport ook nog is veganistisch is kan ik het me wel voorstellen dat je supplement gebruikt om aan de juiste vitaminen en mineralen te komen.</w:t>
      </w:r>
    </w:p>
    <w:p w14:paraId="637D447F" w14:textId="77777777" w:rsidR="00CB189B" w:rsidRDefault="00CB189B" w:rsidP="00CB189B">
      <w:r>
        <w:t>Respondent 3: Mijn nicht en zus zijn vegan en een van mijn beste vriendinnen ook. Die nemen allemaal plantaardige eiwitshakes inderdaad.</w:t>
      </w:r>
    </w:p>
    <w:p w14:paraId="637D4480" w14:textId="77777777" w:rsidR="00CB189B" w:rsidRDefault="00CB189B" w:rsidP="00CB189B">
      <w:r>
        <w:t>Respondent 2: Die nemen het juist omdat ze het nodig hebben.</w:t>
      </w:r>
    </w:p>
    <w:p w14:paraId="637D4481" w14:textId="77777777" w:rsidR="00CB189B" w:rsidRDefault="00CB189B" w:rsidP="00CB189B">
      <w:r>
        <w:t>Respondent 3: Ja die moeten dat, omdat ze anders gewoon te weinig eiwitten binnen krijgen. Ze zijn ook alle drie mega dun, omdat ze veel spiermassa verliezen.</w:t>
      </w:r>
    </w:p>
    <w:p w14:paraId="637D4482" w14:textId="77777777" w:rsidR="00CB189B" w:rsidRDefault="00CB189B" w:rsidP="00CB189B">
      <w:r>
        <w:t>Onderzoeker: Hoe is voor jullie het gebruik van supplement ontstaan?</w:t>
      </w:r>
    </w:p>
    <w:p w14:paraId="637D4483" w14:textId="77777777" w:rsidR="00CB189B" w:rsidRDefault="00CB189B" w:rsidP="00CB189B">
      <w:r>
        <w:t>Respondent 3: Voor mij komt het doordat het hier op de sportschool zo normaal is om supplementen te gebruiken. Iedereen doet het en het wordt ook geadviseerd bij de voeding.</w:t>
      </w:r>
    </w:p>
    <w:p w14:paraId="637D4484" w14:textId="77777777" w:rsidR="00CB189B" w:rsidRDefault="00CB189B" w:rsidP="00CB189B">
      <w:r>
        <w:t>Respondent 2: Ja, dit is voor mij dezelfde reden.</w:t>
      </w:r>
    </w:p>
    <w:p w14:paraId="637D4485" w14:textId="77777777" w:rsidR="00CB189B" w:rsidRDefault="00CB189B" w:rsidP="00CB189B">
      <w:r>
        <w:t>Respondent 1: Ik ben begonnen door vrienden van mij die het uit probeerden.</w:t>
      </w:r>
    </w:p>
    <w:p w14:paraId="637D4486" w14:textId="77777777" w:rsidR="00CB189B" w:rsidRDefault="00CB189B" w:rsidP="00CB189B">
      <w:r>
        <w:t>Respondent 6: Ik gebruik eigenlijk al heel lang vitaminen. Ik denk dat ik er ooit mee begonnen ben doordat ik reclames zag. Nadat ik had uitgezocht wat alles precies inhield ging ik het gebruiken.</w:t>
      </w:r>
    </w:p>
    <w:p w14:paraId="637D4487" w14:textId="77777777" w:rsidR="00CB189B" w:rsidRDefault="00CB189B" w:rsidP="00CB189B">
      <w:r>
        <w:t>Respondent 5: Ik ben ook begonnen doordat het hier op de sportschool zo normaal is.</w:t>
      </w:r>
    </w:p>
    <w:p w14:paraId="637D4488" w14:textId="77777777" w:rsidR="00CB189B" w:rsidRDefault="00CB189B" w:rsidP="00CB189B">
      <w:r>
        <w:t>Onderzoeker: En voor dat jullie hier kwamen sporten, namen jullie dan nauwelijks of minder supplementen?</w:t>
      </w:r>
    </w:p>
    <w:p w14:paraId="637D4489" w14:textId="77777777" w:rsidR="00CB189B" w:rsidRDefault="00CB189B" w:rsidP="00CB189B">
      <w:r>
        <w:t>Respondent 3: Ja nauwelijks</w:t>
      </w:r>
    </w:p>
    <w:p w14:paraId="637D448A" w14:textId="77777777" w:rsidR="00CB189B" w:rsidRDefault="00CB189B" w:rsidP="00CB189B">
      <w:r>
        <w:lastRenderedPageBreak/>
        <w:t>Respondent 2: Ja eiwitten nam ik wel al, want ik sportte wel al, en toen ben ik ermee begonnen omdat mijn broer het deed dus ik ben wel beïnvloedbaar door andere personen.</w:t>
      </w:r>
    </w:p>
    <w:p w14:paraId="637D448B" w14:textId="77777777" w:rsidR="00CB189B" w:rsidRDefault="00CB189B" w:rsidP="00CB189B">
      <w:r>
        <w:t>Respondent 3: Ik heb een tijd op Aruba gezeten, toen heb ik wel een keer een shake gekocht, maar die was zo smerig dat ik er gewoon niet aan begon. Dus daarna heb ik het eigenlijk nooit meer gedaan.</w:t>
      </w:r>
    </w:p>
    <w:p w14:paraId="637D448C" w14:textId="77777777" w:rsidR="00CB189B" w:rsidRDefault="00CB189B" w:rsidP="00CB189B">
      <w:r>
        <w:t>Respondent 4: Ik ben begonnen met supplementen door mijn neef. Die wist er al wat meer van. Dat was een jaartje geleden. Toen heb ik ook maar een pot eiwitten gekocht en toen ben ik een beetje gaan googelen wat er allemaal mogelijk is. Ik begon met 1 ding en dan ga je steeds meer kopen.</w:t>
      </w:r>
    </w:p>
    <w:p w14:paraId="637D448D" w14:textId="77777777" w:rsidR="00CB189B" w:rsidRDefault="00CB189B" w:rsidP="00CB189B">
      <w:r>
        <w:t>Onderzoeker: Dus jullie zijn allemaal wel een beetje beïnvloed door andere mensen. Kopen jullie je supplementen bij een retailer of online?</w:t>
      </w:r>
    </w:p>
    <w:p w14:paraId="637D448E" w14:textId="77777777" w:rsidR="00CB189B" w:rsidRDefault="00CB189B" w:rsidP="00CB189B">
      <w:r>
        <w:t>Respondent 3: Ik koop het hier bij de sportschool, dus via een retailer.</w:t>
      </w:r>
    </w:p>
    <w:p w14:paraId="637D448F" w14:textId="77777777" w:rsidR="00CB189B" w:rsidRDefault="00CB189B" w:rsidP="00CB189B">
      <w:r>
        <w:t>Respondent 2: Ik koop het online bij Body&amp;Fit. En mijn BCAA's koop ik meestal hier omdat ze bij Body&amp;Fit nooit in de goeie smaak zijn.</w:t>
      </w:r>
    </w:p>
    <w:p w14:paraId="637D4490" w14:textId="77777777" w:rsidR="00CB189B" w:rsidRDefault="00CB189B" w:rsidP="00CB189B">
      <w:r>
        <w:t>Respondent 1: Online</w:t>
      </w:r>
    </w:p>
    <w:p w14:paraId="637D4491" w14:textId="77777777" w:rsidR="00CB189B" w:rsidRDefault="00CB189B" w:rsidP="00CB189B">
      <w:r>
        <w:t>Respondent 4: Online</w:t>
      </w:r>
    </w:p>
    <w:p w14:paraId="637D4492" w14:textId="77777777" w:rsidR="00CB189B" w:rsidRDefault="00CB189B" w:rsidP="00CB189B">
      <w:r>
        <w:t>Respondent 6: Ik koop ze ook online.</w:t>
      </w:r>
    </w:p>
    <w:p w14:paraId="637D4493" w14:textId="77777777" w:rsidR="00CB189B" w:rsidRDefault="00CB189B" w:rsidP="00CB189B">
      <w:r>
        <w:t>Respondent 5: Ik koop die van Body&amp;Fit online en die van PurePharma hier.</w:t>
      </w:r>
    </w:p>
    <w:p w14:paraId="637D4494" w14:textId="77777777" w:rsidR="00CB189B" w:rsidRDefault="00CB189B" w:rsidP="00CB189B">
      <w:r>
        <w:t>Onderzoeker: Waarom gaat bij jullie de voorkeur vooral naar online verkoop?</w:t>
      </w:r>
    </w:p>
    <w:p w14:paraId="637D4495" w14:textId="77777777" w:rsidR="00CB189B" w:rsidRDefault="00CB189B" w:rsidP="00CB189B">
      <w:r>
        <w:t>Respondent 1: Het is makkelijk</w:t>
      </w:r>
    </w:p>
    <w:p w14:paraId="637D4496" w14:textId="77777777" w:rsidR="00CB189B" w:rsidRDefault="00CB189B" w:rsidP="00CB189B">
      <w:r>
        <w:t>Respondent 4: Ja en goedkoper meestal. In Den Haag zit zo'n winkeltje die supplementen verkoopt, dat is echt bizar hoeveel dat kost, daar betaal je bijna het dubbele.</w:t>
      </w:r>
    </w:p>
    <w:p w14:paraId="637D4497" w14:textId="77777777" w:rsidR="00CB189B" w:rsidRDefault="00CB189B" w:rsidP="00CB189B">
      <w:r>
        <w:t>Respondent 2: Voor mij is het echt gemak. Ik merk thuis dat ik mijn laatste reep pak en dan kan ik meteen online bijbestellen, zodat het de volgende dag weer in huis is. Dat vind ik een groot voordeel aan Body&amp;Fit. De gratis levering van Body&amp;Fit vind ik ook fijn. En ze hebben alles wat ik wil bij die webshop. En je krijgt altijd leuke extra's bij Body&amp;Fit.</w:t>
      </w:r>
    </w:p>
    <w:p w14:paraId="637D4498" w14:textId="77777777" w:rsidR="00CB189B" w:rsidRDefault="00CB189B" w:rsidP="00CB189B">
      <w:r>
        <w:t>Respondent 6: Voor mij is het ook gemak. Ik ben veel weg van huis en dan is het handig als ze mijn supplementen in de avond bezorgen, omdat ik overdag geen tijd heb om ze te kopen.</w:t>
      </w:r>
    </w:p>
    <w:p w14:paraId="637D4499" w14:textId="77777777" w:rsidR="00CB189B" w:rsidRDefault="00CB189B" w:rsidP="00CB189B">
      <w:r>
        <w:t>Onderzoeker: Oke dus jullie kopen ze bij Body&amp;Fit Respondent 2, Respondent 5 en Respondent 6, waar kopen jullie je supplementen Respondent 1 en Respondent 4?</w:t>
      </w:r>
    </w:p>
    <w:p w14:paraId="637D449A" w14:textId="77777777" w:rsidR="00CB189B" w:rsidRDefault="00CB189B" w:rsidP="00CB189B">
      <w:r>
        <w:t>Respondent 4: Ik koop ze bij MyProtein</w:t>
      </w:r>
    </w:p>
    <w:p w14:paraId="637D449B" w14:textId="77777777" w:rsidR="00CB189B" w:rsidRDefault="00CB189B" w:rsidP="00CB189B">
      <w:r>
        <w:t>Respondent 1: Ik koop ze ook bij Body&amp;Fit.</w:t>
      </w:r>
    </w:p>
    <w:p w14:paraId="637D449C" w14:textId="77777777" w:rsidR="00CB189B" w:rsidRDefault="00CB189B" w:rsidP="00CB189B">
      <w:r>
        <w:t>Onderzoeker: Waarom kopen jullie de supplementen bij deze verkopers?</w:t>
      </w:r>
    </w:p>
    <w:p w14:paraId="637D449D" w14:textId="77777777" w:rsidR="00CB189B" w:rsidRDefault="00CB189B" w:rsidP="00CB189B">
      <w:r>
        <w:t>Respondent 4: Ik kocht ze eerst van Body&amp;Fit, maar toen zei me neef dat er veel minder eiwitten inzaten dan bij andere merken en dat is ook waar. Het smaakt wel lekker, maar ik heb er liever een shake die klopt met wat er in de shake zit. Het zal nooit 100% zijn, maar ik weet dat van MyProtein er meer dan 93% klopt. En het is een stukje goedkoper ook.</w:t>
      </w:r>
    </w:p>
    <w:p w14:paraId="637D449E" w14:textId="77777777" w:rsidR="00CB189B" w:rsidRDefault="00CB189B" w:rsidP="00CB189B">
      <w:r>
        <w:lastRenderedPageBreak/>
        <w:t>Onderzoeker: En hoe is bij jullie (Respondent 1, Respondent 2, Respondent 5 en Respondent 6) de keuze op Body&amp;Fit gevallen?</w:t>
      </w:r>
    </w:p>
    <w:p w14:paraId="637D449F" w14:textId="77777777" w:rsidR="00CB189B" w:rsidRDefault="00CB189B" w:rsidP="00CB189B">
      <w:r>
        <w:t>Respondent 1: Ik denk omdat het de meest bekendste verkoper is. Toen ik zocht op supplementen kwam die meteen naar boven.</w:t>
      </w:r>
    </w:p>
    <w:p w14:paraId="637D44A0" w14:textId="77777777" w:rsidR="00CB189B" w:rsidRDefault="00CB189B" w:rsidP="00CB189B">
      <w:r>
        <w:t>Respondent 2: Ja inderdaad</w:t>
      </w:r>
    </w:p>
    <w:p w14:paraId="637D44A1" w14:textId="77777777" w:rsidR="00CB189B" w:rsidRDefault="00CB189B" w:rsidP="00CB189B">
      <w:r>
        <w:t>Respondent 5: Ja voor mij is dat ook een stukje gemak. Je zoekt op supplementen en je vind meteen Body&amp;Fit. En omdat ik geen intensief gebruiker ben neem ik niet de moeite om de supplementen te vergelijken.</w:t>
      </w:r>
    </w:p>
    <w:p w14:paraId="637D44A2" w14:textId="77777777" w:rsidR="00CB189B" w:rsidRDefault="00CB189B" w:rsidP="00CB189B">
      <w:r>
        <w:t>Respondent 3: Dan heb ik even een vraag aan Respondent 1. Is het niet zo dat omdat Exercise Body&amp;Fit verkoopt jij zelf dit ook wilde gaan kopen?</w:t>
      </w:r>
    </w:p>
    <w:p w14:paraId="637D44A3" w14:textId="77777777" w:rsidR="00CB189B" w:rsidRDefault="00CB189B" w:rsidP="00CB189B">
      <w:r>
        <w:t>Respondent 1: Nee dat niet, want ik kocht het al toen ik nog bij Basic Fit sportte. Ik zag er gewoon veel reclames en dergelijke van, dus dan denk je dit zal wel goed zijn.</w:t>
      </w:r>
    </w:p>
    <w:p w14:paraId="637D44A4" w14:textId="77777777" w:rsidR="00CB189B" w:rsidRDefault="00CB189B" w:rsidP="00CB189B">
      <w:r>
        <w:t>Onderzoeker: Wat vinden jullie belangrijk bij online verkoop?</w:t>
      </w:r>
    </w:p>
    <w:p w14:paraId="637D44A5" w14:textId="77777777" w:rsidR="00CB189B" w:rsidRDefault="00CB189B" w:rsidP="00CB189B">
      <w:r>
        <w:t>Respondent 2: Snelle levering, gratis levering.</w:t>
      </w:r>
    </w:p>
    <w:p w14:paraId="637D44A6" w14:textId="77777777" w:rsidR="00CB189B" w:rsidRDefault="00CB189B" w:rsidP="00CB189B">
      <w:r>
        <w:t>Respondent 4: Het moet overzichtelijk zijn. De webshop van XXL Nutrition was zo onoverzichtelijk, dan heb ik geen zin om zelf helemaal te gaan zoeken naar wat ik nodig heb. En het moet er ook een beetje fris uitzien.</w:t>
      </w:r>
    </w:p>
    <w:p w14:paraId="637D44A7" w14:textId="77777777" w:rsidR="00CB189B" w:rsidRDefault="00CB189B" w:rsidP="00CB189B">
      <w:r>
        <w:t>Respondent 6: Ik vind het belangrijk dat de producten in de avond geleverd kunnen worden, omdat ik overdag werk.</w:t>
      </w:r>
    </w:p>
    <w:p w14:paraId="637D44A8" w14:textId="77777777" w:rsidR="00CB189B" w:rsidRDefault="00CB189B" w:rsidP="00CB189B">
      <w:r>
        <w:t>Onderzoeker: Jullie hebben aan het begin aangegeven welke merken supplementen jullie kopen, waarom hebben jullie gekozen voor deze merken?</w:t>
      </w:r>
    </w:p>
    <w:p w14:paraId="637D44A9" w14:textId="77777777" w:rsidR="00CB189B" w:rsidRDefault="00CB189B" w:rsidP="00CB189B">
      <w:r>
        <w:t>Respondent 3: Voor mij is het gewoon gemak bij wat Exercise aanbiedt aan producten.</w:t>
      </w:r>
    </w:p>
    <w:p w14:paraId="637D44AA" w14:textId="77777777" w:rsidR="00CB189B" w:rsidRDefault="00CB189B" w:rsidP="00CB189B">
      <w:r>
        <w:t>Respondent 2: Voor mij is het gemak en de prijs vind ik ook belangrijk. De repen en eiwitten die ik gebruik koop ik van Body&amp;Fit huismerk omdat ik door Exercise bekent ben met deze producten en omdat ik ze lekker vind en ik de prijs kwaliteit verhouding goed vind. Maar de BCAA koop ik van Muscle Pharm omdat ik die lekker vind. Ik heb ook die van Body&amp;Fit weleens gekocht, maar die was gewoon heel erg vies.</w:t>
      </w:r>
    </w:p>
    <w:p w14:paraId="637D44AB" w14:textId="77777777" w:rsidR="00CB189B" w:rsidRDefault="00CB189B" w:rsidP="00CB189B">
      <w:r>
        <w:t>Respondent 1: Wat is BCAA?</w:t>
      </w:r>
    </w:p>
    <w:p w14:paraId="637D44AC" w14:textId="77777777" w:rsidR="00CB189B" w:rsidRDefault="00CB189B" w:rsidP="00CB189B">
      <w:r>
        <w:t>Respondent 2: Dat zijn die kleine potjes met poeder. Dat doe je in je drankje en dat is dan lekkerder dan water om te drinken tijdens trainen. En het bevat aminozuren.</w:t>
      </w:r>
    </w:p>
    <w:p w14:paraId="637D44AD" w14:textId="77777777" w:rsidR="00CB189B" w:rsidRDefault="00CB189B" w:rsidP="00CB189B">
      <w:r>
        <w:t>Onderzoeker: Respondent 4, welke merken koop jij bij MyProtein?</w:t>
      </w:r>
    </w:p>
    <w:p w14:paraId="637D44AE" w14:textId="77777777" w:rsidR="00CB189B" w:rsidRDefault="00CB189B" w:rsidP="00CB189B">
      <w:r>
        <w:t>Respondent 4: Eigenlijk alleen van MyProtein huismerk. En de BCAA van Dedicated Nutrition. En de pre-workout koop ik wel bij Body&amp;Fit, maar niet van het huismerk. Ik koop de C4.</w:t>
      </w:r>
    </w:p>
    <w:p w14:paraId="637D44AF" w14:textId="77777777" w:rsidR="00CB189B" w:rsidRDefault="00CB189B" w:rsidP="00CB189B">
      <w:r>
        <w:t>Onderzoeker: En heb je die C4 met een bepaalde reden gekozen?</w:t>
      </w:r>
    </w:p>
    <w:p w14:paraId="637D44B0" w14:textId="77777777" w:rsidR="00CB189B" w:rsidRDefault="00CB189B" w:rsidP="00CB189B">
      <w:r>
        <w:t>Respondent 4: Ja ik heb veel pre-workout vergeleken en dit is eigenlijk de enige waar ik iets van merk. Ik kan van die andere drie scoops doen, maar dan merk ik nog niks. Ik had hier laatst van Body&amp;Fit pre-workout genomen, maar ik merkte er niks van.</w:t>
      </w:r>
    </w:p>
    <w:p w14:paraId="637D44B1" w14:textId="77777777" w:rsidR="00CB189B" w:rsidRDefault="00CB189B" w:rsidP="00CB189B">
      <w:r>
        <w:t>Respondent 3: Die van Body&amp;Fit is zo vies.</w:t>
      </w:r>
    </w:p>
    <w:p w14:paraId="637D44B2" w14:textId="77777777" w:rsidR="00CB189B" w:rsidRDefault="00CB189B" w:rsidP="00CB189B">
      <w:r>
        <w:lastRenderedPageBreak/>
        <w:t>Respondent 4: Ja ik vond hem ook niet echt lekker.</w:t>
      </w:r>
    </w:p>
    <w:p w14:paraId="637D44B3" w14:textId="77777777" w:rsidR="00CB189B" w:rsidRDefault="00CB189B" w:rsidP="00CB189B">
      <w:r>
        <w:t>Respondent 2: C4 is wel echt ook een heftige.</w:t>
      </w:r>
    </w:p>
    <w:p w14:paraId="637D44B4" w14:textId="77777777" w:rsidR="00CB189B" w:rsidRDefault="00CB189B" w:rsidP="00CB189B">
      <w:r>
        <w:t>Respondent 1: Ik had er laatst eentje in Rum Cola smaak. Die was pas vies.</w:t>
      </w:r>
    </w:p>
    <w:p w14:paraId="637D44B5" w14:textId="77777777" w:rsidR="00CB189B" w:rsidRDefault="00CB189B" w:rsidP="00CB189B">
      <w:r>
        <w:t>Respondent 4: Was die van Dedicated Nutrition?</w:t>
      </w:r>
    </w:p>
    <w:p w14:paraId="637D44B6" w14:textId="77777777" w:rsidR="00CB189B" w:rsidRDefault="00CB189B" w:rsidP="00CB189B">
      <w:r>
        <w:t>Respondent 1: Ja</w:t>
      </w:r>
    </w:p>
    <w:p w14:paraId="637D44B7" w14:textId="77777777" w:rsidR="00CB189B" w:rsidRDefault="00CB189B" w:rsidP="00CB189B">
      <w:r>
        <w:t>Respondent 4: Ik neem van die BCAA altijd Lemon Cola, die is wel lekker.</w:t>
      </w:r>
    </w:p>
    <w:p w14:paraId="637D44B8" w14:textId="77777777" w:rsidR="00CB189B" w:rsidRDefault="00CB189B" w:rsidP="00CB189B">
      <w:r>
        <w:t>Onderzoeker: In wat voor hoeveelheden kopen jullie supplementen? Kopen jullie ver voorruit of juist per serving bij de sportschool?</w:t>
      </w:r>
    </w:p>
    <w:p w14:paraId="637D44B9" w14:textId="77777777" w:rsidR="00CB189B" w:rsidRDefault="00CB189B" w:rsidP="00CB189B">
      <w:r>
        <w:t>Respondent 6: Ik koop mijn supplementen ver voorruit zodat ik niet steeds nieuwe hoef te bestellen.</w:t>
      </w:r>
    </w:p>
    <w:p w14:paraId="637D44BA" w14:textId="77777777" w:rsidR="00CB189B" w:rsidRDefault="00CB189B" w:rsidP="00CB189B">
      <w:r>
        <w:t>Respondent 5: Ik koop ze vaak wel wat verder voorruit, maar soms ook wel per serving bij Exercise zelf. Omdat ik het dan lekker vind om na het trainen een shake of iets dergelijks te hebben.</w:t>
      </w:r>
    </w:p>
    <w:p w14:paraId="637D44BB" w14:textId="77777777" w:rsidR="00CB189B" w:rsidRDefault="00CB189B" w:rsidP="00CB189B">
      <w:r>
        <w:t>Respondent 3: Ik ook wel ver voorruit. Ik denk wel drie maanden ofzo.</w:t>
      </w:r>
    </w:p>
    <w:p w14:paraId="637D44BC" w14:textId="77777777" w:rsidR="00CB189B" w:rsidRDefault="00CB189B" w:rsidP="00CB189B">
      <w:r>
        <w:t>Respondent 2: Ik bestel ongeveer 1 keer per maand iets. Ik kan 24 dagen met mijn repen doen, maar met mijn Whey doe ik wel langer.</w:t>
      </w:r>
    </w:p>
    <w:p w14:paraId="637D44BD" w14:textId="77777777" w:rsidR="00CB189B" w:rsidRDefault="00CB189B" w:rsidP="00CB189B">
      <w:r>
        <w:t>Respondent 4: Ik koop meestal gewoon zo'n zak Protein van 2,5 kilo. Dan kan ik altijd wel een aardig tijdje vooruit ook. Je hebt ook 5 kilo zakken, maar dat vind ik een te grote uitgave.</w:t>
      </w:r>
    </w:p>
    <w:p w14:paraId="637D44BE" w14:textId="77777777" w:rsidR="00CB189B" w:rsidRDefault="00CB189B" w:rsidP="00CB189B">
      <w:r>
        <w:t>Onderzoeker: Ja dan wordt het wel goedkoper maar dan is het in één keer een grotere uitgave.</w:t>
      </w:r>
    </w:p>
    <w:p w14:paraId="637D44BF" w14:textId="77777777" w:rsidR="00CB189B" w:rsidRDefault="00CB189B" w:rsidP="00CB189B">
      <w:r>
        <w:t>Respondent 4: Ja inderdaad</w:t>
      </w:r>
    </w:p>
    <w:p w14:paraId="637D44C0" w14:textId="77777777" w:rsidR="00CB189B" w:rsidRDefault="00CB189B" w:rsidP="00CB189B">
      <w:r>
        <w:t>Onderzoeker: Waarom die voorkeur dan naar toch wel wat verder voorruit inkopen?</w:t>
      </w:r>
    </w:p>
    <w:p w14:paraId="637D44C1" w14:textId="77777777" w:rsidR="00CB189B" w:rsidRDefault="00CB189B" w:rsidP="00CB189B">
      <w:r>
        <w:t>Respondent 3: Ja omdat het gewoon makkelijk is. Dan heb ik het maar in huis.</w:t>
      </w:r>
    </w:p>
    <w:p w14:paraId="637D44C2" w14:textId="77777777" w:rsidR="00CB189B" w:rsidRDefault="00CB189B" w:rsidP="00CB189B">
      <w:r>
        <w:t>Respondent 6: Ja inderdaad.</w:t>
      </w:r>
    </w:p>
    <w:p w14:paraId="637D44C3" w14:textId="77777777" w:rsidR="00CB189B" w:rsidRDefault="00CB189B" w:rsidP="00CB189B">
      <w:r>
        <w:t>Respondent 2: Ik doe dat wel alleen bij dingen waarvan ik weet dat ik ze goed vind. De eerste keer dat ik die repen bestel koop ik er wel een stuk minder.</w:t>
      </w:r>
    </w:p>
    <w:p w14:paraId="637D44C4" w14:textId="77777777" w:rsidR="00CB189B" w:rsidRDefault="00CB189B" w:rsidP="00CB189B">
      <w:r>
        <w:t>Onderzoeker: Hebben jullie behoefte aan advies over supplementen?</w:t>
      </w:r>
    </w:p>
    <w:p w14:paraId="637D44C5" w14:textId="77777777" w:rsidR="00CB189B" w:rsidRDefault="00CB189B" w:rsidP="00CB189B">
      <w:r>
        <w:t>Alle respondenten: Ja</w:t>
      </w:r>
    </w:p>
    <w:p w14:paraId="637D44C6" w14:textId="77777777" w:rsidR="00CB189B" w:rsidRDefault="00CB189B" w:rsidP="00CB189B">
      <w:r>
        <w:t>Respondent 3: Weet je wat ik nou echt heel leuk zou vinden. Als er een website zou zijn waarop je een vragenlijst zou hebben die je kunt invullen en dan wordt er aan de hand daarvan een advies gegeven. Vragen als, hoeveel uur slaap heb je, hoeveel uur train je, waar train je voor, train je kracht train je spier, train je andere dingen, hoe oud ben je, ben je man ben je vrouw. En dat daarop dan een advies komt van je zou dit dit en dit kunnen proberen. En dan voor beginners dit en voor gevorderden dit. Want je kunt niet beginners vol gaan stoppen met supplementen.</w:t>
      </w:r>
    </w:p>
    <w:p w14:paraId="637D44C7" w14:textId="77777777" w:rsidR="00CB189B" w:rsidRDefault="00CB189B" w:rsidP="00CB189B">
      <w:r>
        <w:t>Respondent 2: Volgens mij doet Exercise wel al aan advies over supplementen, maar dan alleen op aanvraag.</w:t>
      </w:r>
    </w:p>
    <w:p w14:paraId="637D44C8" w14:textId="77777777" w:rsidR="00CB189B" w:rsidRDefault="00CB189B" w:rsidP="00CB189B">
      <w:r>
        <w:t>Respondent 3: Ja klopt, maar dan niet in zo'n vragenlijst. En het veranderd ook altijd weer. Supplementen en trainingen veranderen en er is altijd weer nieuw onderzoek. Dus advies kan zeker handig zijn.</w:t>
      </w:r>
    </w:p>
    <w:p w14:paraId="637D44C9" w14:textId="77777777" w:rsidR="00CB189B" w:rsidRDefault="00CB189B" w:rsidP="00CB189B">
      <w:r>
        <w:lastRenderedPageBreak/>
        <w:t>Respondent 6: Ja ik zou vooral advies willen omdat ik steeds ouder wordt en ik benieuwd ben welke supplementen handig zijn om te gebruiken of juist niet te gebruiken.</w:t>
      </w:r>
    </w:p>
    <w:p w14:paraId="637D44CA" w14:textId="77777777" w:rsidR="00CB189B" w:rsidRDefault="00CB189B" w:rsidP="00CB189B">
      <w:r>
        <w:t>Respondent 5: Ja voor mij geld hetzelfde, ik gebruik nu nog die eiwit shakes, maar misschien moet dat op een gegeven moment wel stoppen, daar zou ik wel advies over willen.</w:t>
      </w:r>
    </w:p>
    <w:p w14:paraId="637D44CB" w14:textId="77777777" w:rsidR="00CB189B" w:rsidRDefault="00CB189B" w:rsidP="00CB189B">
      <w:r>
        <w:t>Onderzoeker: Hebben jullie ook een idee hoe je advies zou willen krijgen? Naast dit idee van die website.</w:t>
      </w:r>
    </w:p>
    <w:p w14:paraId="637D44CC" w14:textId="77777777" w:rsidR="00CB189B" w:rsidRDefault="00CB189B" w:rsidP="00CB189B">
      <w:r>
        <w:t>Respondent 2: Ik vind het zelf altijd wel fijn als er een objectieve betrouwbare bron is. Want ja tuurlijk is Body&amp;Fit alleen maar positief over zijn eigen producten. Dus daarom ga ik altijd wel uit van wat een Personal Trainer tegen mij zegt, omdat deze persoon mij ook de nadelige kanten van supplementen vertelt. Ik snap wel heel goed dat websites niet negatief over hun eigen producten gaan zijn. Maar bij dit zou het wel belangrijk zijn. Vooral ook voor beginnende gebruikers van supplementen.</w:t>
      </w:r>
    </w:p>
    <w:p w14:paraId="637D44CD" w14:textId="77777777" w:rsidR="00CB189B" w:rsidRDefault="00CB189B" w:rsidP="00CB189B">
      <w:r>
        <w:t>Respondent 6: Ja ik zou persoonlijk advies ook fijn vinden, omdat het ook past in de persoonlijke aandacht die ik hier krijg bij Exercise.</w:t>
      </w:r>
    </w:p>
    <w:p w14:paraId="637D44CE" w14:textId="77777777" w:rsidR="00CB189B" w:rsidRDefault="00CB189B" w:rsidP="00CB189B">
      <w:r>
        <w:t>Onderzoeker: Wat zouden jullie ervan vinden als Exercise supplementen zou gaan verkopen onder eigen naam?</w:t>
      </w:r>
    </w:p>
    <w:p w14:paraId="637D44CF" w14:textId="77777777" w:rsidR="00CB189B" w:rsidRDefault="00CB189B" w:rsidP="00CB189B">
      <w:r>
        <w:t>Respondent 4: Cool</w:t>
      </w:r>
    </w:p>
    <w:p w14:paraId="637D44D0" w14:textId="77777777" w:rsidR="00CB189B" w:rsidRDefault="00CB189B" w:rsidP="00CB189B">
      <w:r>
        <w:t>Respondent 1: Ja, leuk</w:t>
      </w:r>
    </w:p>
    <w:p w14:paraId="637D44D1" w14:textId="77777777" w:rsidR="00CB189B" w:rsidRDefault="00CB189B" w:rsidP="00CB189B">
      <w:r>
        <w:t>Respondent 3: Ja</w:t>
      </w:r>
    </w:p>
    <w:p w14:paraId="637D44D2" w14:textId="77777777" w:rsidR="00CB189B" w:rsidRDefault="00CB189B" w:rsidP="00CB189B">
      <w:r>
        <w:t>Respondent 5: Dat zou wel interessant kunnen zijn ja.</w:t>
      </w:r>
    </w:p>
    <w:p w14:paraId="637D44D3" w14:textId="77777777" w:rsidR="00CB189B" w:rsidRDefault="00CB189B" w:rsidP="00CB189B">
      <w:r>
        <w:t>Onderzoeker: En waarom zouden jullie dit gaaf vinden?</w:t>
      </w:r>
    </w:p>
    <w:p w14:paraId="637D44D4" w14:textId="77777777" w:rsidR="00CB189B" w:rsidRDefault="00CB189B" w:rsidP="00CB189B">
      <w:r>
        <w:t>Respondent 1: Ze hebben natuurlijk al een eigen kledinglijn. Dus dit zou er goed bij passen en het plaatje misschien zelfs compleet maken.</w:t>
      </w:r>
    </w:p>
    <w:p w14:paraId="637D44D5" w14:textId="77777777" w:rsidR="00CB189B" w:rsidRDefault="00CB189B" w:rsidP="00CB189B">
      <w:r>
        <w:t>Onderzoeker: Dus denken jullie dat jullie supplementen van Exercise zouden aanschaffen?</w:t>
      </w:r>
    </w:p>
    <w:p w14:paraId="637D44D6" w14:textId="77777777" w:rsidR="00CB189B" w:rsidRDefault="00CB189B" w:rsidP="00CB189B">
      <w:r>
        <w:t>Respondent 4: Ja als ze goed zijn wel. Als de kwaliteit niet beter is dan niet.</w:t>
      </w:r>
    </w:p>
    <w:p w14:paraId="637D44D7" w14:textId="77777777" w:rsidR="00CB189B" w:rsidRDefault="00CB189B" w:rsidP="00CB189B">
      <w:r>
        <w:t>Respondent 3: Ja de kwaliteit moet goed zijn. Dat is echt belangrijk. Ik denk ook als je dit doet dat je niet alleen een standaard eiwit moet gaan aanbieden. Nu heb je super veel smaken van alles, maar ik zou dat juist meer inperken, dus minder smaken en dan juist meer focus op de kwaliteit en de soort supplementen. Net als PR3 van Pure Pharma. Dat is veganistisch en glutenvrij, dat is gewoon helemaal mode nu.</w:t>
      </w:r>
    </w:p>
    <w:p w14:paraId="637D44D8" w14:textId="77777777" w:rsidR="00CB189B" w:rsidRDefault="00CB189B" w:rsidP="00CB189B">
      <w:r>
        <w:t>Onderzoeker: Dus daarin exclusief zijn?</w:t>
      </w:r>
    </w:p>
    <w:p w14:paraId="637D44D9" w14:textId="77777777" w:rsidR="00CB189B" w:rsidRDefault="00CB189B" w:rsidP="00CB189B">
      <w:r>
        <w:t>Respondent 3: Ja inderdaad, en dat je ook wel echt in de kwaliteit gaat investeren. Als je precies hetzelfde gaat doen als Body&amp;Fit dan gaat het hem niet worden.</w:t>
      </w:r>
    </w:p>
    <w:p w14:paraId="637D44DA" w14:textId="77777777" w:rsidR="00CB189B" w:rsidRDefault="00CB189B" w:rsidP="00CB189B">
      <w:r>
        <w:t xml:space="preserve">Onderzoeker: En zouden </w:t>
      </w:r>
      <w:r w:rsidRPr="001E4E8F">
        <w:t>jullie</w:t>
      </w:r>
      <w:r>
        <w:t xml:space="preserve"> dan voor meer kwaliteit dan ook bereid zijn meer te betalen?</w:t>
      </w:r>
    </w:p>
    <w:p w14:paraId="637D44DB" w14:textId="77777777" w:rsidR="00CB189B" w:rsidRDefault="00CB189B" w:rsidP="00CB189B">
      <w:r>
        <w:t>Respondent 3: Ja, ik wel in ieder geval.</w:t>
      </w:r>
    </w:p>
    <w:p w14:paraId="637D44DC" w14:textId="77777777" w:rsidR="00CB189B" w:rsidRDefault="00CB189B" w:rsidP="00CB189B">
      <w:r>
        <w:t>Respondent 1: Hoe snel kan je een betere Whey Protein op de markt brengen? Ik weet niet hoe dat gaat, maar hoe maak je dat verschil?</w:t>
      </w:r>
    </w:p>
    <w:p w14:paraId="637D44DD" w14:textId="77777777" w:rsidR="00CB189B" w:rsidRDefault="00CB189B" w:rsidP="00CB189B">
      <w:r>
        <w:t>Onderzoeker: Naja, bij Exercise kan je Omega kopen van Body&amp;Fit, dit kost €4,00 voor 60 capsules, maar je hebt ook Omega van Pure Pharma, dit kost €35,00 voor 40 capsules.</w:t>
      </w:r>
    </w:p>
    <w:p w14:paraId="637D44DE" w14:textId="77777777" w:rsidR="00CB189B" w:rsidRDefault="00CB189B" w:rsidP="00CB189B">
      <w:r>
        <w:lastRenderedPageBreak/>
        <w:t>Respondent 2: Oke dus er zit best wel een groot verschil in. En dan ben ik wel bereid om meer te betalen, voor betere kwaliteit, maar die €35,00 heb ik er niet voor over.</w:t>
      </w:r>
    </w:p>
    <w:p w14:paraId="637D44DF" w14:textId="77777777" w:rsidR="00CB189B" w:rsidRDefault="00CB189B" w:rsidP="00CB189B">
      <w:r>
        <w:t>Respondent 3: Ja ik koop wel die van Pure Pharma. Maar dat doe ik omdat er onderzoeken zijn geweest waaruit blijkt dat er helemaal niet inzit wat er op het potje staat. En van Pure Pharma weet ik dat wat erop staat er ook echt inzit, omdat hier ook veel onderzoek naar gedaan is.</w:t>
      </w:r>
    </w:p>
    <w:p w14:paraId="637D44E0" w14:textId="77777777" w:rsidR="00CB189B" w:rsidRDefault="00CB189B" w:rsidP="00CB189B">
      <w:r>
        <w:t>Respondent 5: Ik koop inderdaad ook die van Pure Pharma omdat ik weet dat dit wereldwijd een goed merk is.  Ik vind kwaliteit van supplementen ook belangrijk en ik ben bereid daar meer voor te betalen.</w:t>
      </w:r>
    </w:p>
    <w:p w14:paraId="637D44E1" w14:textId="77777777" w:rsidR="00CB189B" w:rsidRDefault="00CB189B" w:rsidP="00CB189B">
      <w:r>
        <w:t>Respondent 6: Ja als Exercise onderscheidend kan zijn in kwaliteit zou dit gaaf zijn.</w:t>
      </w:r>
    </w:p>
    <w:p w14:paraId="637D44E2" w14:textId="77777777" w:rsidR="00CB189B" w:rsidRDefault="00CB189B" w:rsidP="00CB189B">
      <w:r>
        <w:t>Onderzoeker: En hebben jullie dan ook op andere sites Omega's vergeleken?</w:t>
      </w:r>
    </w:p>
    <w:p w14:paraId="637D44E3" w14:textId="77777777" w:rsidR="00CB189B" w:rsidRDefault="00CB189B" w:rsidP="00CB189B">
      <w:r>
        <w:t>Respondent 3: Ja dat heb ik zeker. Het enige wat jammer is aan die vitaminen en mineralen, je merkt niet na een paar dagen verschil. Dat kan niet.</w:t>
      </w:r>
    </w:p>
    <w:p w14:paraId="637D44E4" w14:textId="77777777" w:rsidR="00CB189B" w:rsidRDefault="00CB189B" w:rsidP="00CB189B">
      <w:r>
        <w:t>Onderzoeker: Respondent 3 jij noemde net PR3 als speciaal supplement wat Exercise zou kunnen verkopen. Zijn er andere supplementen waar jullie nu aan denken, die Exercise zou kunnen verkopen?</w:t>
      </w:r>
    </w:p>
    <w:p w14:paraId="637D44E5" w14:textId="77777777" w:rsidR="00CB189B" w:rsidRDefault="00CB189B" w:rsidP="00CB189B">
      <w:r>
        <w:t xml:space="preserve">Respondent 4: Pre-workout. Ik denk dat dat wel goed gaat lopen. </w:t>
      </w:r>
    </w:p>
    <w:p w14:paraId="637D44E6" w14:textId="77777777" w:rsidR="00CB189B" w:rsidRDefault="00CB189B" w:rsidP="00CB189B">
      <w:r>
        <w:t>Respondent 3: Ja inderdaad een goeie pre-workout, en ook een vegan Protein bar.</w:t>
      </w:r>
    </w:p>
    <w:p w14:paraId="637D44E7" w14:textId="77777777" w:rsidR="00CB189B" w:rsidRDefault="00CB189B" w:rsidP="00CB189B">
      <w:r>
        <w:t>Respondent 2: Ja inderdaad misschien dingen die nog niet zo ingeburgerd zijn onder de supplement gebruiker. En de pre-workout die hier nu van Body&amp;Fit te koop is koop ik nooit omdat hij niet werkt en vies is, maar een andere pre-workout zou wel interessant zijn. Ook de trainers hier gebruiken die pre-workout van Body&amp;Fit niet, dus dan zijn leden ook minder snel geneigd die te gebruiken.</w:t>
      </w:r>
    </w:p>
    <w:p w14:paraId="637D44E8" w14:textId="77777777" w:rsidR="00CB189B" w:rsidRDefault="00CB189B" w:rsidP="00CB189B">
      <w:r>
        <w:t>Respondent 6: Ik zou vitaminen onder de naam van Exercise leuk vinden, omdat ik die andere supplementen niet gebruik.</w:t>
      </w:r>
    </w:p>
    <w:p w14:paraId="637D44E9" w14:textId="77777777" w:rsidR="00CB189B" w:rsidRDefault="00CB189B" w:rsidP="00CB189B">
      <w:r>
        <w:t>Respondent 4: Ik zou een pump product wel gaaf vinden. Dat is een supplement die de pomp bij het sporten veel heftiger maakt. Ik denk niet dat ouderen dat per se interessant vinden. Maar ik denk wel dat mensen tot aan de dertig het wel interessant zouden vinden.</w:t>
      </w:r>
    </w:p>
    <w:p w14:paraId="637D44EA" w14:textId="77777777" w:rsidR="00CB189B" w:rsidRDefault="00CB189B" w:rsidP="00CB189B">
      <w:r>
        <w:t>Respondent 3: Ja inderdaad, zeker degene die spiermassa willen kweken.</w:t>
      </w:r>
    </w:p>
    <w:p w14:paraId="637D44EB" w14:textId="77777777" w:rsidR="00CB189B" w:rsidRDefault="00CB189B" w:rsidP="00CB189B">
      <w:r>
        <w:t>Respondent 4: Bare Nutrition, is een Amerikaans merk, die verkoopt dat wel. Endo Pump heet dat volgens mij. Als zij dat erop zetten dan is het altijd binnen een dag uitverkocht. Ook omdat het nog niet op veel plekken te krijgen is.</w:t>
      </w:r>
    </w:p>
    <w:p w14:paraId="637D44EC" w14:textId="77777777" w:rsidR="00CB189B" w:rsidRDefault="00CB189B" w:rsidP="00CB189B">
      <w:r>
        <w:t>Onderzoeker: Dat waren voor nu mijn topics. Ik weet niet of jullie nog iets willen zeggen ergens over, daar is nu tijd voor.</w:t>
      </w:r>
    </w:p>
    <w:p w14:paraId="637D44ED" w14:textId="77777777" w:rsidR="00CB189B" w:rsidRDefault="00CB189B" w:rsidP="00CB189B">
      <w:r>
        <w:t>Respondent 1: Als ik naar mijzelf kijk, denk ik dat ik niet zo snel hier iets zou kopen. Waarschijnlijk ook omdat ik jong ben en niet veel geld heb.</w:t>
      </w:r>
    </w:p>
    <w:p w14:paraId="637D44EE" w14:textId="77777777" w:rsidR="00CB189B" w:rsidRDefault="00CB189B" w:rsidP="00CB189B">
      <w:r>
        <w:t>Respondent 2: Ja zo'n pot van Body&amp;Fit is dus wel even duur als bij hun op de website</w:t>
      </w:r>
    </w:p>
    <w:p w14:paraId="637D44EF" w14:textId="77777777" w:rsidR="00CB189B" w:rsidRDefault="00CB189B" w:rsidP="00CB189B">
      <w:r>
        <w:t>Respondent 1: Ja maar ik bedoel per serving, dan is het wel duurder en dat zou ik dus niet zo snel kopen</w:t>
      </w:r>
    </w:p>
    <w:p w14:paraId="637D44F0" w14:textId="77777777" w:rsidR="00CB189B" w:rsidRDefault="00CB189B" w:rsidP="00CB189B">
      <w:r>
        <w:t>Respondent 4: Nee ik inderdaad ook niet.</w:t>
      </w:r>
    </w:p>
    <w:p w14:paraId="637D44F1" w14:textId="77777777" w:rsidR="00CB189B" w:rsidRDefault="00CB189B" w:rsidP="00CB189B">
      <w:r>
        <w:t>Respondent 1: En ik denk dat ik dan voor meerdere van de jongeren spreek.</w:t>
      </w:r>
    </w:p>
    <w:p w14:paraId="637D44F2" w14:textId="77777777" w:rsidR="00CB189B" w:rsidRDefault="00CB189B" w:rsidP="00CB189B">
      <w:r>
        <w:lastRenderedPageBreak/>
        <w:t>Respondent 6: Ik denk inderdaad dat per serving jongeren minder aanspreekt, maar dat is voor ouderen wel interessant. Zoals Respondent 5 ook zegt.</w:t>
      </w:r>
    </w:p>
    <w:p w14:paraId="637D44F3" w14:textId="77777777" w:rsidR="00CB189B" w:rsidRDefault="00CB189B" w:rsidP="00CB189B">
      <w:r>
        <w:t>Respondent 2: Ik denk dat ik een Exercise supplementenlijn gaaf zou vinden, maar ik zou wel een soort vergelijking willen. Net als de Jumbo ooit heeft gedaan met een boodschappenlijstje tegenover die van de Albert Heijn. Dat je dus echt een letterlijke vergelijking maakt tussen de supplementen van Body&amp;Fit en de supplementen van Exercise. Dan zou ik gaan denken, hey dit is interessant. Body&amp;Fit heeft gewoon echt een grote naam en het kost wel veel psychologische moeite om van dat merk af te stappen.</w:t>
      </w:r>
    </w:p>
    <w:p w14:paraId="637D44F4" w14:textId="77777777" w:rsidR="00CB189B" w:rsidRDefault="00CB189B" w:rsidP="00CB189B">
      <w:r>
        <w:t>Respondent 3: Ja dat klopt ook wel, want mensen kopen ook liever Calvé pindakaas dan de Jumbo Pindakaas.</w:t>
      </w:r>
    </w:p>
    <w:p w14:paraId="637D44F5" w14:textId="77777777" w:rsidR="00CB189B" w:rsidRDefault="00CB189B" w:rsidP="00CB189B">
      <w:r>
        <w:t>Respondent 2: Dus ik denk dat zo'n letterlijke vergelijking goed zou zijn voor de promotie van een Exercise supplement. Zodat de vraag beantwoord wordt: waarom is het kwalitatief beter? Wat is het letterlijke verschil dan? Dat zou ik echt willen weten.</w:t>
      </w:r>
    </w:p>
    <w:p w14:paraId="637D44F6" w14:textId="77777777" w:rsidR="00CB189B" w:rsidRDefault="00CB189B" w:rsidP="00CB189B">
      <w:r>
        <w:t>Respondent 3: Ja ik denk dat wel meer mensen dat hebben hoor. De consument wordt steeds kritischer. Het liefst ziet de consument iemand met een doktersjas aan die ervoor gestudeerd heeft en die hun dan verteld wat het beste is.</w:t>
      </w:r>
    </w:p>
    <w:p w14:paraId="637D44F7" w14:textId="77777777" w:rsidR="00CB189B" w:rsidRDefault="00CB189B" w:rsidP="00CB189B">
      <w:r>
        <w:t>Onderzoeker: En hoe zouden jullie dan benaderd willen worden over een nieuwe supplement van Exercise?</w:t>
      </w:r>
    </w:p>
    <w:p w14:paraId="637D44F8" w14:textId="77777777" w:rsidR="00CB189B" w:rsidRDefault="00CB189B" w:rsidP="00CB189B">
      <w:r>
        <w:t>Respondent 1: Ik denk dat mensen het ook echt fijn zouden vinden om dingen te proeven.</w:t>
      </w:r>
    </w:p>
    <w:p w14:paraId="637D44F9" w14:textId="77777777" w:rsidR="00CB189B" w:rsidRDefault="00CB189B" w:rsidP="00CB189B">
      <w:r>
        <w:t>Respondent 3: Ja!</w:t>
      </w:r>
    </w:p>
    <w:p w14:paraId="637D44FA" w14:textId="77777777" w:rsidR="00CB189B" w:rsidRDefault="00CB189B" w:rsidP="00CB189B">
      <w:r>
        <w:t>Respondent 2: Ja!</w:t>
      </w:r>
    </w:p>
    <w:p w14:paraId="637D44FB" w14:textId="77777777" w:rsidR="00CB189B" w:rsidRDefault="00CB189B" w:rsidP="00CB189B">
      <w:r>
        <w:t>Respondent 5: Ja inderdaad.</w:t>
      </w:r>
    </w:p>
    <w:p w14:paraId="637D44FC" w14:textId="77777777" w:rsidR="00CB189B" w:rsidRDefault="00CB189B" w:rsidP="00CB189B">
      <w:r>
        <w:t>Respondent 1: Dat je een dag organiseert waarop mensen de supplementen kunnen komen uitproberen. Ik merk wel echt een groot verschil tussen Exercise en Basic Fit. Hier heerst echt een community sfeer. Dus hier krijg je zo'n lijn ook veel makkelijker aan de man.</w:t>
      </w:r>
    </w:p>
    <w:p w14:paraId="637D44FD" w14:textId="77777777" w:rsidR="00CB189B" w:rsidRDefault="00CB189B" w:rsidP="00CB189B">
      <w:r>
        <w:t>Respondent 2: Ja ik denk dat je het hier moet hebben staan, in de kasten gewoon duidelijk. Je kunt er ook een mail uitsturen.</w:t>
      </w:r>
    </w:p>
    <w:p w14:paraId="637D44FE" w14:textId="77777777" w:rsidR="00CB189B" w:rsidRDefault="00CB189B" w:rsidP="00CB189B">
      <w:r>
        <w:t>Respondent 3: Ik denk dat je de mensen het meeste meekrijgt als de instructeurs de supplementen gaan gebruiken. Ik ben daar zelf gevoelig voor en ik merk dat andere leden daar ook echt gevoelig voor zijn.</w:t>
      </w:r>
    </w:p>
    <w:p w14:paraId="637D44FF" w14:textId="77777777" w:rsidR="00B52B7C" w:rsidRDefault="00CB189B" w:rsidP="00CB189B">
      <w:r>
        <w:t>Onderzoeker: Alright, bedankt voor jullie tijd en medewerking.</w:t>
      </w:r>
    </w:p>
    <w:p w14:paraId="637D4500" w14:textId="77777777" w:rsidR="00B52B7C" w:rsidRDefault="00B52B7C">
      <w:r>
        <w:br w:type="page"/>
      </w:r>
    </w:p>
    <w:p w14:paraId="637D4501" w14:textId="77777777" w:rsidR="00B52B7C" w:rsidRDefault="00552BD0" w:rsidP="00B52B7C">
      <w:pPr>
        <w:pStyle w:val="Kop1"/>
      </w:pPr>
      <w:bookmarkStart w:id="108" w:name="_Toc485044035"/>
      <w:r>
        <w:lastRenderedPageBreak/>
        <w:t xml:space="preserve">Bijlage </w:t>
      </w:r>
      <w:r w:rsidR="001A4D89">
        <w:t>11</w:t>
      </w:r>
      <w:r w:rsidR="00B52B7C">
        <w:t>: Verbatim groepsgesprek niet-supplement gebruikers</w:t>
      </w:r>
      <w:bookmarkEnd w:id="108"/>
    </w:p>
    <w:p w14:paraId="637D4502" w14:textId="77777777" w:rsidR="001A4D89" w:rsidRDefault="001A4D89" w:rsidP="001A4D89">
      <w:pPr>
        <w:pStyle w:val="Geenafstand"/>
        <w:rPr>
          <w:sz w:val="24"/>
          <w:u w:val="single"/>
        </w:rPr>
      </w:pPr>
    </w:p>
    <w:p w14:paraId="637D4503" w14:textId="77777777" w:rsidR="00B52B7C" w:rsidRPr="001A4D89" w:rsidRDefault="00B52B7C" w:rsidP="001A4D89">
      <w:pPr>
        <w:pStyle w:val="Geenafstand"/>
        <w:rPr>
          <w:sz w:val="24"/>
          <w:u w:val="single"/>
        </w:rPr>
      </w:pPr>
      <w:r w:rsidRPr="009F1546">
        <w:rPr>
          <w:sz w:val="22"/>
          <w:u w:val="single"/>
        </w:rPr>
        <w:t>Respondenten</w:t>
      </w:r>
    </w:p>
    <w:p w14:paraId="637D4504" w14:textId="77777777" w:rsidR="00B52B7C" w:rsidRPr="003F74B9" w:rsidRDefault="00B52B7C" w:rsidP="00B52B7C">
      <w:pPr>
        <w:pStyle w:val="Geenafstand"/>
        <w:rPr>
          <w:b/>
        </w:rPr>
      </w:pPr>
      <w:r>
        <w:rPr>
          <w:b/>
        </w:rPr>
        <w:t>Respondent 1</w:t>
      </w:r>
    </w:p>
    <w:p w14:paraId="637D4505" w14:textId="77777777" w:rsidR="00B52B7C" w:rsidRDefault="00B52B7C" w:rsidP="00B52B7C">
      <w:pPr>
        <w:pStyle w:val="Geenafstand"/>
      </w:pPr>
      <w:r>
        <w:t>Vrouw, 25 jaar</w:t>
      </w:r>
    </w:p>
    <w:p w14:paraId="637D4506" w14:textId="77777777" w:rsidR="00B52B7C" w:rsidRDefault="00B52B7C" w:rsidP="00B52B7C">
      <w:pPr>
        <w:pStyle w:val="Geenafstand"/>
      </w:pPr>
    </w:p>
    <w:p w14:paraId="637D4507" w14:textId="77777777" w:rsidR="00B52B7C" w:rsidRPr="003F74B9" w:rsidRDefault="00B52B7C" w:rsidP="00B52B7C">
      <w:pPr>
        <w:pStyle w:val="Geenafstand"/>
        <w:rPr>
          <w:b/>
        </w:rPr>
      </w:pPr>
      <w:r>
        <w:rPr>
          <w:b/>
        </w:rPr>
        <w:t>Respondent 2</w:t>
      </w:r>
    </w:p>
    <w:p w14:paraId="637D4508" w14:textId="77777777" w:rsidR="00B52B7C" w:rsidRDefault="00B52B7C" w:rsidP="00B52B7C">
      <w:pPr>
        <w:pStyle w:val="Geenafstand"/>
      </w:pPr>
      <w:r>
        <w:t>Vrouw, 46 jaar</w:t>
      </w:r>
    </w:p>
    <w:p w14:paraId="637D4509" w14:textId="77777777" w:rsidR="00B52B7C" w:rsidRDefault="00B52B7C" w:rsidP="00B52B7C">
      <w:pPr>
        <w:pStyle w:val="Geenafstand"/>
      </w:pPr>
    </w:p>
    <w:p w14:paraId="637D450A" w14:textId="77777777" w:rsidR="00B52B7C" w:rsidRPr="003F74B9" w:rsidRDefault="00B52B7C" w:rsidP="00B52B7C">
      <w:pPr>
        <w:pStyle w:val="Geenafstand"/>
        <w:rPr>
          <w:b/>
        </w:rPr>
      </w:pPr>
      <w:r>
        <w:rPr>
          <w:b/>
        </w:rPr>
        <w:t>Respondent 3</w:t>
      </w:r>
    </w:p>
    <w:p w14:paraId="637D450B" w14:textId="77777777" w:rsidR="00B52B7C" w:rsidRDefault="00B52B7C" w:rsidP="00B52B7C">
      <w:pPr>
        <w:pStyle w:val="Geenafstand"/>
      </w:pPr>
      <w:r>
        <w:t>Vrouw, 16 jaar</w:t>
      </w:r>
    </w:p>
    <w:p w14:paraId="637D450C" w14:textId="77777777" w:rsidR="00B52B7C" w:rsidRDefault="00B52B7C" w:rsidP="00B52B7C">
      <w:pPr>
        <w:pStyle w:val="Geenafstand"/>
      </w:pPr>
    </w:p>
    <w:p w14:paraId="637D450D" w14:textId="77777777" w:rsidR="00B52B7C" w:rsidRPr="003F74B9" w:rsidRDefault="00B52B7C" w:rsidP="00B52B7C">
      <w:pPr>
        <w:pStyle w:val="Geenafstand"/>
        <w:rPr>
          <w:b/>
        </w:rPr>
      </w:pPr>
      <w:r>
        <w:rPr>
          <w:b/>
        </w:rPr>
        <w:t>Respondent 4</w:t>
      </w:r>
    </w:p>
    <w:p w14:paraId="637D450E" w14:textId="77777777" w:rsidR="00B52B7C" w:rsidRDefault="00B52B7C" w:rsidP="00B52B7C">
      <w:pPr>
        <w:pStyle w:val="Geenafstand"/>
      </w:pPr>
      <w:r>
        <w:t>Man, 32 jaar</w:t>
      </w:r>
    </w:p>
    <w:p w14:paraId="637D450F" w14:textId="77777777" w:rsidR="00B52B7C" w:rsidRDefault="00B52B7C" w:rsidP="00B52B7C">
      <w:pPr>
        <w:pStyle w:val="Geenafstand"/>
      </w:pPr>
    </w:p>
    <w:p w14:paraId="637D4510" w14:textId="77777777" w:rsidR="00B52B7C" w:rsidRPr="003F74B9" w:rsidRDefault="00B52B7C" w:rsidP="00B52B7C">
      <w:pPr>
        <w:pStyle w:val="Geenafstand"/>
        <w:rPr>
          <w:b/>
        </w:rPr>
      </w:pPr>
      <w:r>
        <w:rPr>
          <w:b/>
        </w:rPr>
        <w:t>Respondent 5</w:t>
      </w:r>
    </w:p>
    <w:p w14:paraId="637D4511" w14:textId="77777777" w:rsidR="00B52B7C" w:rsidRDefault="00B52B7C" w:rsidP="00B52B7C">
      <w:pPr>
        <w:pStyle w:val="Geenafstand"/>
      </w:pPr>
      <w:r>
        <w:t>Man, 51 jaar</w:t>
      </w:r>
    </w:p>
    <w:p w14:paraId="637D4512" w14:textId="77777777" w:rsidR="00B52B7C" w:rsidRDefault="00B52B7C" w:rsidP="00B52B7C">
      <w:pPr>
        <w:pStyle w:val="Geenafstand"/>
      </w:pPr>
    </w:p>
    <w:p w14:paraId="637D4513" w14:textId="77777777" w:rsidR="00B52B7C" w:rsidRPr="003F74B9" w:rsidRDefault="00B52B7C" w:rsidP="00B52B7C">
      <w:pPr>
        <w:pStyle w:val="Geenafstand"/>
        <w:rPr>
          <w:b/>
        </w:rPr>
      </w:pPr>
      <w:r>
        <w:rPr>
          <w:b/>
        </w:rPr>
        <w:t>Respondent 6</w:t>
      </w:r>
    </w:p>
    <w:p w14:paraId="637D4514" w14:textId="77777777" w:rsidR="00B52B7C" w:rsidRDefault="00B52B7C" w:rsidP="00B52B7C">
      <w:pPr>
        <w:pStyle w:val="Geenafstand"/>
      </w:pPr>
      <w:r>
        <w:t>Man, 22 jaar</w:t>
      </w:r>
    </w:p>
    <w:p w14:paraId="637D4515" w14:textId="77777777" w:rsidR="001A4D89" w:rsidRDefault="001A4D89" w:rsidP="001A4D89">
      <w:pPr>
        <w:pStyle w:val="Geenafstand"/>
      </w:pPr>
    </w:p>
    <w:p w14:paraId="637D4516" w14:textId="77777777" w:rsidR="00B52B7C" w:rsidRPr="001A4D89" w:rsidRDefault="00B52B7C" w:rsidP="001A4D89">
      <w:pPr>
        <w:pStyle w:val="Geenafstand"/>
        <w:rPr>
          <w:sz w:val="24"/>
          <w:u w:val="single"/>
        </w:rPr>
      </w:pPr>
      <w:r w:rsidRPr="009F1546">
        <w:rPr>
          <w:sz w:val="22"/>
          <w:u w:val="single"/>
        </w:rPr>
        <w:t>Verbatim</w:t>
      </w:r>
    </w:p>
    <w:p w14:paraId="637D4517" w14:textId="77777777" w:rsidR="00B52B7C" w:rsidRDefault="00B52B7C" w:rsidP="00B52B7C">
      <w:r>
        <w:t>Onderzoeker: Welkom. Zouden jullie om te beginnen een korte introductie kunnen geven van jullie zelf en daarbij kunnen vertellen waarom jullie sporten en wat jullie sport doel is?</w:t>
      </w:r>
    </w:p>
    <w:p w14:paraId="637D4518" w14:textId="77777777" w:rsidR="00B52B7C" w:rsidRDefault="00B52B7C" w:rsidP="00B52B7C">
      <w:r>
        <w:t>Respondent 1: Ik ben Respondent 1, ik ben 25 jaar. Ik ben al zes jaar lid hier bij Exercise. Zelf heb ik een fysiotherapie achtergrond. Ik doe veel Pilates en Yoga en tegenwoordig wat minder fitness, maar dat heb ik in het verleden wel gedaan.</w:t>
      </w:r>
    </w:p>
    <w:p w14:paraId="637D4519" w14:textId="77777777" w:rsidR="00B52B7C" w:rsidRDefault="00B52B7C" w:rsidP="00B52B7C">
      <w:r>
        <w:t>Onderzoeker: En heb je nog een bepaald doel?</w:t>
      </w:r>
    </w:p>
    <w:p w14:paraId="637D451A" w14:textId="77777777" w:rsidR="00B52B7C" w:rsidRDefault="00B52B7C" w:rsidP="00B52B7C">
      <w:r>
        <w:t>Respondent 1: Ja vooral wel afvallen en mijn lichaam bijhouden. En met Pilates vooral mijn rug en buik sterker maken. Ik heb altijd blessures gehad, dus vooral focus op mijn rug.</w:t>
      </w:r>
    </w:p>
    <w:p w14:paraId="637D451B" w14:textId="77777777" w:rsidR="00B52B7C" w:rsidRDefault="00B52B7C" w:rsidP="00B52B7C">
      <w:r>
        <w:t>Respondent 2: Ik ben Respondent 2, ik ben 30 jaar. Ik heb eigenlijk altijd gehockeyed, maar sinds een jaartje doe ik aan fitness. Ik probeer twee keer per week te sporten en mijn doel is wel echt heel veel afvallen. Omdat ik bijna anderhalf jaar niet heb kunnen sporten ben ik toen aangekomen.</w:t>
      </w:r>
    </w:p>
    <w:p w14:paraId="637D451C" w14:textId="77777777" w:rsidR="00B52B7C" w:rsidRDefault="00B52B7C" w:rsidP="00B52B7C">
      <w:r>
        <w:t>Respondent 3: Ik ben Respondent 3, ik ben 16 jaar. Ik sport 2 tot 3 keer in de week en daarnaast doe ik nog aan paardrijden. Soms ga ik nog een rondje hardlopen of met de hond, maar voor de rest ben ik veel met school bezig, ik zit nu in mijn examenjaar. Mijn sportdoel is mijn vetpercentage omlaag krijgen terwijl ik spierpercentage omhoog wil krijgen.</w:t>
      </w:r>
    </w:p>
    <w:p w14:paraId="637D451D" w14:textId="77777777" w:rsidR="00B52B7C" w:rsidRDefault="00B52B7C" w:rsidP="00B52B7C">
      <w:r>
        <w:t>Respondent 4: Ik ben Respondent 4, ik ben 31 jaar. Ik sport hier ongeveer drie keer in de week bij Exercise. Ik doe meestal 1 keer een groepsles en 2 keer fitness. Ik sport om in spiermassa wat aan te komen, dus daarbij eet ik wel veel.</w:t>
      </w:r>
    </w:p>
    <w:p w14:paraId="637D451E" w14:textId="77777777" w:rsidR="00B52B7C" w:rsidRDefault="00B52B7C" w:rsidP="00B52B7C">
      <w:r>
        <w:t>Respondent 5: Ik ben Respondent 5 en ik ben 51 jaar. Ik sport vooral met als doel om af te vallen, net als Respondent 2 dus. Ik doe veel groepslessen mee, ongeveer 2 a 3 per week en daarnaast probeer ik nog 1 keer te fitnessen.</w:t>
      </w:r>
    </w:p>
    <w:p w14:paraId="637D451F" w14:textId="77777777" w:rsidR="00B52B7C" w:rsidRDefault="00B52B7C" w:rsidP="00B52B7C">
      <w:r>
        <w:t>Respondent 6: Ik ben Respondent 6, 22 jaar. Ik sport nu een jaartje of 4 hier bij Exercise en ik heb het altijd wel naar mijn zin hier. Mijn doel is aankomen in spiermassa en vooral veel groeien. Ik eet daarom veel, maar ik gebruik dus eigenlijk geen supplementen. Ik train ongeveer vijf keer in de week.</w:t>
      </w:r>
    </w:p>
    <w:p w14:paraId="637D4520" w14:textId="77777777" w:rsidR="00B52B7C" w:rsidRDefault="00B52B7C" w:rsidP="00B52B7C">
      <w:r>
        <w:lastRenderedPageBreak/>
        <w:t>Onderzoeker: Doen jullie naast het sporten nog andere dingen om jullie gezondheid in stand te houden?</w:t>
      </w:r>
    </w:p>
    <w:p w14:paraId="637D4521" w14:textId="77777777" w:rsidR="00B52B7C" w:rsidRDefault="00B52B7C" w:rsidP="00B52B7C">
      <w:r>
        <w:t>Respondent 2: Ik doe ook een stuk voeding erbij. Ik word vanuit de sportschool met voeding begeleid. Dus ook met weegmomenten en verschillende afspraken om het bij te houden.</w:t>
      </w:r>
    </w:p>
    <w:p w14:paraId="637D4522" w14:textId="77777777" w:rsidR="00B52B7C" w:rsidRDefault="00B52B7C" w:rsidP="00B52B7C">
      <w:r>
        <w:t>Respondent 3: Ik heb ook hetzelfde. Sinds een tijdje heb ik ook een voedingsschema.</w:t>
      </w:r>
    </w:p>
    <w:p w14:paraId="637D4523" w14:textId="77777777" w:rsidR="00B52B7C" w:rsidRDefault="00B52B7C" w:rsidP="00B52B7C">
      <w:r>
        <w:t>Respondent 6: Ja ik ben ook veel bezig met voeding en dergelijke omdat ik de juiste dingen binnen moet krijgen rondom mijn trainingsschema. Vooral omdat ik geen supplementen gebruik moet ik extra op mijn voeding letten.</w:t>
      </w:r>
    </w:p>
    <w:p w14:paraId="637D4524" w14:textId="77777777" w:rsidR="00B52B7C" w:rsidRDefault="00B52B7C" w:rsidP="00B52B7C">
      <w:r>
        <w:t>Respondent 5: Ik fiets veel. Eigenlijk pak ik bijna altijd de fiets. We hebben ook maar 1 auto thuis en die is meestal bezet door mijn vrouw.</w:t>
      </w:r>
    </w:p>
    <w:p w14:paraId="637D4525" w14:textId="77777777" w:rsidR="00B52B7C" w:rsidRDefault="00B52B7C" w:rsidP="00B52B7C">
      <w:r>
        <w:t>Respondent 1: Ik ben er nu niet echt bezig met voeding, maar ik wil er wel weer op gaan letten. Ik krijg wel gewoon mijn groente en fruit binnen.</w:t>
      </w:r>
    </w:p>
    <w:p w14:paraId="637D4526" w14:textId="77777777" w:rsidR="00B52B7C" w:rsidRDefault="00B52B7C" w:rsidP="00B52B7C">
      <w:r>
        <w:t>Respondent 4: Ik fiets op zich ook wel veel, voor de rest ben ik wel een beetje bezig met voeding, maar niet echt. Ik probeer alleen veel te eten. Wat ik eet maakt me eigenlijk niet uit.</w:t>
      </w:r>
    </w:p>
    <w:p w14:paraId="637D4527" w14:textId="77777777" w:rsidR="00B52B7C" w:rsidRDefault="00B52B7C" w:rsidP="00B52B7C">
      <w:r>
        <w:t>Onderzoeker: Hoe belangrijk vinden jullie een afgestemd dieet?</w:t>
      </w:r>
    </w:p>
    <w:p w14:paraId="637D4528" w14:textId="77777777" w:rsidR="00B52B7C" w:rsidRDefault="00B52B7C" w:rsidP="00B52B7C">
      <w:r>
        <w:t>Respondent 3: Ik ben er wel veel mee bezig, maar ik houd teveel van lekker eten. Dus als ik op een verjaardag zit gaat een stukje taart wel gewoon naar binnen.</w:t>
      </w:r>
    </w:p>
    <w:p w14:paraId="637D4529" w14:textId="77777777" w:rsidR="00B52B7C" w:rsidRDefault="00B52B7C" w:rsidP="00B52B7C">
      <w:r>
        <w:t>Respondent 2: Bij mij valt het wel mee. Ik ben ook nog vegetarisch, dus voor mij zijn bepaalde mineralen enzo extra belangrijk. Maar ik eet gewoon veel groente en ik let wel op dat ik vaker spinazie of aubergine eet omdat daar meer ijzer in zit. Maar ik stem niet alles daarop af, dus als het een keer anders loopt maakt mij dat niet uit.</w:t>
      </w:r>
    </w:p>
    <w:p w14:paraId="637D452A" w14:textId="77777777" w:rsidR="00B52B7C" w:rsidRDefault="00B52B7C" w:rsidP="00B52B7C">
      <w:r>
        <w:t>Respondent 6: Voor mij is het wel belangrijk dat ik goed eet en vooral ook de juiste dingen eet. Soms is het wel lastig, maar het grootste deel van de tijd kan ik mij er wel aan houden. Het is ook wel zo dat ik soms snipperdagen heb. Ik wil mijzelf niet teveel vastpinnen op het leven van een super atleet ofzo, dat is namelijk ook helemaal niet wat ik ben of wil zijn.</w:t>
      </w:r>
    </w:p>
    <w:p w14:paraId="637D452B" w14:textId="77777777" w:rsidR="00B52B7C" w:rsidRDefault="00B52B7C" w:rsidP="00B52B7C">
      <w:r>
        <w:t>Respondent 1: Ik probeer wel een beetje af te wisselen en gevarieerd te eten en ik eet dus wel vlees, dus de ene keer vlees de andere keer vis of kip. Qua groente probeer ik ook wel af te wisselen. Maar ik heb niet echt dat ik denk vandaag ga ik op mijn ijzer letten. Maar ik eet wel gezond en waar ook de voedingswaarde inzitten. Dat vind ik wel belangrijk.</w:t>
      </w:r>
    </w:p>
    <w:p w14:paraId="637D452C" w14:textId="77777777" w:rsidR="00B52B7C" w:rsidRDefault="00B52B7C" w:rsidP="00B52B7C">
      <w:r>
        <w:t>Respondent 2: Ik ben mij er wel heel bewust van dat het goed is bepaalde dingen wel te eten, zeker omdat ik vegetariër ben, maar ik ben er niet echt mee bezig. En ik eet ook veel kwark en dergelijken waardoor ik mijn eiwitten wel binnen krijg.</w:t>
      </w:r>
    </w:p>
    <w:p w14:paraId="637D452D" w14:textId="77777777" w:rsidR="00B52B7C" w:rsidRDefault="00B52B7C" w:rsidP="00B52B7C">
      <w:r>
        <w:t>Respondent 4: Ik eet eigenlijk alles wat los en vast zit. Ik heb lang veel getraind en veel gegeten, waardoor ik nu nog steeds vaak wel op een dag honger heb. Ik begrijp wel dat ik daarnaast nog moet blijven trainen, anders ga ik teveel aankomen.</w:t>
      </w:r>
    </w:p>
    <w:p w14:paraId="637D452E" w14:textId="77777777" w:rsidR="00B52B7C" w:rsidRDefault="00B52B7C" w:rsidP="00B52B7C">
      <w:r>
        <w:t>Respondent 5: Omdat ik wil afvallen let ik wel goed op mijn eten. Eten is voor mij 80% van het gehele afvallen, dus ik let er wel echt op dat ik niet teveel eet op een dag. Maar ik moet wel zeggen dat het niet lukt mij er altijd aan te houden.</w:t>
      </w:r>
    </w:p>
    <w:p w14:paraId="637D452F" w14:textId="77777777" w:rsidR="00B52B7C" w:rsidRDefault="00B52B7C" w:rsidP="00B52B7C">
      <w:r>
        <w:t>Onderzoeker: Wat zijn jullie eerste gedachtes bij het woord "supplementen"</w:t>
      </w:r>
    </w:p>
    <w:p w14:paraId="637D4530" w14:textId="77777777" w:rsidR="00B52B7C" w:rsidRDefault="00B52B7C" w:rsidP="00B52B7C">
      <w:r>
        <w:t>Respondent 1: Pillen</w:t>
      </w:r>
    </w:p>
    <w:p w14:paraId="637D4531" w14:textId="77777777" w:rsidR="00B52B7C" w:rsidRDefault="00B52B7C" w:rsidP="00B52B7C">
      <w:r>
        <w:lastRenderedPageBreak/>
        <w:t>Respondent 2: Ik denk altijd aan troep. Niet zo zeer omdat het allemaal troep is, maar omdat het zoveel is om allemaal in te nemen.</w:t>
      </w:r>
    </w:p>
    <w:p w14:paraId="637D4532" w14:textId="77777777" w:rsidR="00B52B7C" w:rsidRDefault="00B52B7C" w:rsidP="00B52B7C">
      <w:r>
        <w:t>Respondent 6: Ja ik denk ook wel aan troep. Ik heb zelf ooit wel supplementen gebruikt, maar ik ben daar mee gestopt omdat ik bijvoorbeeld puistjes kreeg van eiwit shakes. Ik wilde niet meer met dat soort bijwerkingen leven, dus toen ben ik gestopt met supplementen en nu probeer ik het uit mijn voeding te halen.</w:t>
      </w:r>
    </w:p>
    <w:p w14:paraId="637D4533" w14:textId="77777777" w:rsidR="00B52B7C" w:rsidRDefault="00B52B7C" w:rsidP="00B52B7C">
      <w:r>
        <w:t>Respondent 1: Ja ik probeer wel uit voeding het meeste te halen, maar ik weet dat het belangrijk is, omdat het niet altijd lukt om alles uit voeding te halen. Maar ik heb ook vaak dat ik supplementen vergeet te nemen als ik ze dan een keer wil proberen.</w:t>
      </w:r>
    </w:p>
    <w:p w14:paraId="637D4534" w14:textId="77777777" w:rsidR="00B52B7C" w:rsidRDefault="00B52B7C" w:rsidP="00B52B7C">
      <w:r>
        <w:t>Respondent 3: Ik denk bij supplementen meteen aan ondersteuning.</w:t>
      </w:r>
    </w:p>
    <w:p w14:paraId="637D4535" w14:textId="77777777" w:rsidR="00B52B7C" w:rsidRDefault="00B52B7C" w:rsidP="00B52B7C">
      <w:r>
        <w:t>Respondent 4: Ja ik denk ook wel dat het ondersteuning kan bieden, maar ik ben wel meer van de gedachte dat het op eigen houtje ook wel moet lukken.</w:t>
      </w:r>
    </w:p>
    <w:p w14:paraId="637D4536" w14:textId="77777777" w:rsidR="00B52B7C" w:rsidRDefault="00B52B7C" w:rsidP="00B52B7C">
      <w:r>
        <w:t>Onderzoeker: Zijn jullie je ervan bewust dat supplementen een heel breed begrip is? Dus van vitaminen tot aan eiwit shakes en dergelijke?</w:t>
      </w:r>
    </w:p>
    <w:p w14:paraId="637D4537" w14:textId="77777777" w:rsidR="00B52B7C" w:rsidRDefault="00B52B7C" w:rsidP="00B52B7C">
      <w:r>
        <w:t>Respondent 2: Ja daar ben ik mij wel bewust van</w:t>
      </w:r>
    </w:p>
    <w:p w14:paraId="637D4538" w14:textId="77777777" w:rsidR="00B52B7C" w:rsidRDefault="00B52B7C" w:rsidP="00B52B7C">
      <w:r>
        <w:t>Respondent 1: Ja ik ook, vroeger als kind kreeg ik al vitaminepillen bij het ontbijt.</w:t>
      </w:r>
    </w:p>
    <w:p w14:paraId="637D4539" w14:textId="77777777" w:rsidR="00B52B7C" w:rsidRDefault="00B52B7C" w:rsidP="00B52B7C">
      <w:r>
        <w:t>Respondent 2: Maar dan nog denk ik, pillen, troep, teveel, teveel moeite.</w:t>
      </w:r>
    </w:p>
    <w:p w14:paraId="637D453A" w14:textId="77777777" w:rsidR="00B52B7C" w:rsidRDefault="00B52B7C" w:rsidP="00B52B7C">
      <w:r>
        <w:t>Respondent 5: Ik ben mij daar wel een soort van van bewust, maar toch denk ik bij supplementen wel eerder aan eiwit shakes en dergelijke.</w:t>
      </w:r>
    </w:p>
    <w:p w14:paraId="637D453B" w14:textId="77777777" w:rsidR="00B52B7C" w:rsidRDefault="00B52B7C" w:rsidP="00B52B7C">
      <w:r>
        <w:t>Onderzoeker: Waarom denk je meteen daaraan?</w:t>
      </w:r>
    </w:p>
    <w:p w14:paraId="637D453C" w14:textId="77777777" w:rsidR="00B52B7C" w:rsidRDefault="00B52B7C" w:rsidP="00B52B7C">
      <w:r>
        <w:t>Respondent 5: Dat weet ik niet zeker, misschien omdat het in de volksmond vaak daarvoor gebruikt wordt. En dan denk ik ook wel snel aan troep. Maar bij vitamine pillen denk ik al minder snel aan troep.</w:t>
      </w:r>
    </w:p>
    <w:p w14:paraId="637D453D" w14:textId="77777777" w:rsidR="00B52B7C" w:rsidRDefault="00B52B7C" w:rsidP="00B52B7C">
      <w:r>
        <w:t>Respondent 6: Ja ik snap wel wat je bedoelt, ik dacht bij supplementen vroeger ook meteen aan creatine enzo, terwijl Omega 3 er ook onder valt.</w:t>
      </w:r>
    </w:p>
    <w:p w14:paraId="637D453E" w14:textId="77777777" w:rsidR="00B52B7C" w:rsidRDefault="00B52B7C" w:rsidP="00B52B7C">
      <w:r>
        <w:t>Onderzoeker: Bij Respondent 2, Respondent 6 en Respondent 5 is het wel duidelijk hoe zij aankijken tegen het gebruik van supplementen, aangezien ze het troep noemt. Hoe kijken jullie daar tegenaan?</w:t>
      </w:r>
    </w:p>
    <w:p w14:paraId="637D453F" w14:textId="77777777" w:rsidR="00B52B7C" w:rsidRDefault="00B52B7C" w:rsidP="00B52B7C">
      <w:r>
        <w:t>Respondent 1: Het is voor mij meer dat het gedoe is. Ik probeer het daarom meer uit mijn voeding te halen. Dus bijvoorbeeld vitamine C uit mijn fruit in plaats van dat ik pillen ga nemen, want het zijn toch wel weer pillen.</w:t>
      </w:r>
    </w:p>
    <w:p w14:paraId="637D4540" w14:textId="77777777" w:rsidR="00B52B7C" w:rsidRDefault="00B52B7C" w:rsidP="00B52B7C">
      <w:r>
        <w:t>Respondent 3: Ja dat idee heb ik er ook bij.</w:t>
      </w:r>
    </w:p>
    <w:p w14:paraId="637D4541" w14:textId="77777777" w:rsidR="00B52B7C" w:rsidRDefault="00B52B7C" w:rsidP="00B52B7C">
      <w:r>
        <w:t>Respondent 4: Ik voel niet heel veel voor supplementen, omdat ik geen zin heb om mijzelf te verdiepen in die dingen. En ik denk dus dat het niet heel veel uitmaakt of je ze wel of niet gebruikt.</w:t>
      </w:r>
    </w:p>
    <w:p w14:paraId="637D4542" w14:textId="77777777" w:rsidR="00B52B7C" w:rsidRDefault="00B52B7C" w:rsidP="00B52B7C">
      <w:r>
        <w:t>Onderzoeker: Denken jullie dat het gebruik van supplementen ongezond is of denken jullie dat het nog wel positief effect kan hebben?</w:t>
      </w:r>
    </w:p>
    <w:p w14:paraId="637D4543" w14:textId="77777777" w:rsidR="00B52B7C" w:rsidRDefault="00B52B7C" w:rsidP="00B52B7C">
      <w:r>
        <w:t>Respondent 4: Ik weet het niet zeker</w:t>
      </w:r>
    </w:p>
    <w:p w14:paraId="637D4544" w14:textId="77777777" w:rsidR="00B52B7C" w:rsidRDefault="00B52B7C" w:rsidP="00B52B7C">
      <w:r>
        <w:t xml:space="preserve">Respondent 1: Ik denk dat het wel effect kan hebben, maar het ligt eraan welke je neemt. Want als je naar de kruidvat gaat heb je van die bekende merken, maar dan kijk je op het potje en zit er toch weer allemaal suiker </w:t>
      </w:r>
      <w:r>
        <w:lastRenderedPageBreak/>
        <w:t>en dergelijken in waarvan je denkt is dat wel gezond. Tuurlijk zit er vitamine C in, maar er zit ook andere troep in als het ware.</w:t>
      </w:r>
    </w:p>
    <w:p w14:paraId="637D4545" w14:textId="77777777" w:rsidR="00B52B7C" w:rsidRDefault="00B52B7C" w:rsidP="00B52B7C">
      <w:r>
        <w:t>Respondent 2: Ik denk zeker dat het wel effect zal hebben, maar ik denk dat veel mensen de fout maken van oh als ik dit nu neem dan hoef ik niet meer mijn groente en fruit te nemen want dan heb ik alles al binnen. Maar het is natuurlijk een aanvulling van. En je moet ook wel oppassen, want je kunt vitaminen voor ijzer nemen, maar je moet ook oppassen dat je niet teveel binnen krijgt.</w:t>
      </w:r>
    </w:p>
    <w:p w14:paraId="637D4546" w14:textId="77777777" w:rsidR="00B52B7C" w:rsidRDefault="00B52B7C" w:rsidP="00B52B7C">
      <w:r>
        <w:t>Respondent 1: En je kunt het ook veelte makkelijk kopen, dus een vegetariër kan heel makkelijk teveel ijzer binnen krijgen.</w:t>
      </w:r>
    </w:p>
    <w:p w14:paraId="637D4547" w14:textId="77777777" w:rsidR="00B52B7C" w:rsidRDefault="00B52B7C" w:rsidP="00B52B7C">
      <w:r>
        <w:t>Respondent 2: Dus ja dat is mijn ervaring.</w:t>
      </w:r>
    </w:p>
    <w:p w14:paraId="637D4548" w14:textId="77777777" w:rsidR="00B52B7C" w:rsidRDefault="00B52B7C" w:rsidP="00B52B7C">
      <w:r>
        <w:t>Respondent 1: Ja en ik ben het zelf niet, maar een topsporter bijvoorbeeld. Ik snap best dat zij die extra supplementen nodig hebben. Voor mijn sportdoel is dat niet nodig, want ik ben niet zo fanatiek en prestatiegericht.</w:t>
      </w:r>
    </w:p>
    <w:p w14:paraId="637D4549" w14:textId="77777777" w:rsidR="00B52B7C" w:rsidRDefault="00B52B7C" w:rsidP="00B52B7C">
      <w:r>
        <w:t>Respondent 6: Ja ik snap ook wel dat topsporters die extra dingen nodig hebben. Hoewel ik zelf ook wel vaak train en toch ervaar dat het niet per se nodig is als je alles goed afstemt.</w:t>
      </w:r>
    </w:p>
    <w:p w14:paraId="637D454A" w14:textId="77777777" w:rsidR="00B52B7C" w:rsidRDefault="00B52B7C" w:rsidP="00B52B7C">
      <w:r>
        <w:t>Onderzoeker: Dus denken jullie dat het gebruik van supplementen verbonden is aan hoeveel je traint?</w:t>
      </w:r>
    </w:p>
    <w:p w14:paraId="637D454B" w14:textId="77777777" w:rsidR="00B52B7C" w:rsidRDefault="00B52B7C" w:rsidP="00B52B7C">
      <w:r>
        <w:t>Respondent 2: Ja</w:t>
      </w:r>
    </w:p>
    <w:p w14:paraId="637D454C" w14:textId="77777777" w:rsidR="00B52B7C" w:rsidRDefault="00B52B7C" w:rsidP="00B52B7C">
      <w:r>
        <w:t>Respondent 1: Ja ik denk wel dat het een bijdrage kan zijn.</w:t>
      </w:r>
    </w:p>
    <w:p w14:paraId="637D454D" w14:textId="77777777" w:rsidR="00B52B7C" w:rsidRDefault="00B52B7C" w:rsidP="00B52B7C">
      <w:r>
        <w:t>Respondent 3: Ja als je bijvoorbeeld 1 keer in de week traint hoef je geen supplementen te gaan gebruiken, want dat is wat overdreven.</w:t>
      </w:r>
    </w:p>
    <w:p w14:paraId="637D454E" w14:textId="77777777" w:rsidR="00B52B7C" w:rsidRDefault="00B52B7C" w:rsidP="00B52B7C">
      <w:r>
        <w:t>Respondent 4: Ja inderdaad.</w:t>
      </w:r>
    </w:p>
    <w:p w14:paraId="637D454F" w14:textId="77777777" w:rsidR="00B52B7C" w:rsidRDefault="00B52B7C" w:rsidP="00B52B7C">
      <w:r>
        <w:t>Respondent 1: Ja het is dan beter om op eigen houtje genoeg binnen te krijgen.</w:t>
      </w:r>
    </w:p>
    <w:p w14:paraId="637D4550" w14:textId="77777777" w:rsidR="00B52B7C" w:rsidRDefault="00B52B7C" w:rsidP="00B52B7C">
      <w:r>
        <w:t>Respondent 3: Ik denk ook wel dat sommige mensen het nemen om erbij te horen.</w:t>
      </w:r>
    </w:p>
    <w:p w14:paraId="637D4551" w14:textId="77777777" w:rsidR="00B52B7C" w:rsidRDefault="00B52B7C" w:rsidP="00B52B7C">
      <w:r>
        <w:t>Respondent 5: Ja het is een beetje de nieuwe mode geworden volgens mij. Je ziet het opeens overal.</w:t>
      </w:r>
    </w:p>
    <w:p w14:paraId="637D4552" w14:textId="77777777" w:rsidR="00B52B7C" w:rsidRDefault="00B52B7C" w:rsidP="00B52B7C">
      <w:r>
        <w:t>Respondent 3: Ja inderdaad. Dat mensen eiwit shakes gaan nemen terwijl dit niet nodig is.</w:t>
      </w:r>
    </w:p>
    <w:p w14:paraId="637D4553" w14:textId="77777777" w:rsidR="00B52B7C" w:rsidRDefault="00B52B7C" w:rsidP="00B52B7C">
      <w:r>
        <w:t>Respondent 2: En ik denk dat heel veel mensen niet precies weten wat alles inhoudt.</w:t>
      </w:r>
    </w:p>
    <w:p w14:paraId="637D4554" w14:textId="77777777" w:rsidR="00B52B7C" w:rsidRDefault="00B52B7C" w:rsidP="00B52B7C">
      <w:r>
        <w:t>Respondent 6: Dat heb ik ook wel gemerkt toen ik supplementen gebruikte. Vrienden van mij gingen toen ook aan de supplementen, maar als ik ze dan vroeg waarvoor ze die supplementen gebruikten wisten ze het antwoord eigenlijk nauwelijks.</w:t>
      </w:r>
    </w:p>
    <w:p w14:paraId="637D4555" w14:textId="77777777" w:rsidR="00B52B7C" w:rsidRDefault="00B52B7C" w:rsidP="00B52B7C">
      <w:r>
        <w:t>Respondent 1: Ja of dat ze gewoon dingen krijgen voorgeschreven bij bijvoorbeeld de sportschool en het dan maar nemen.</w:t>
      </w:r>
    </w:p>
    <w:p w14:paraId="637D4556" w14:textId="77777777" w:rsidR="00B52B7C" w:rsidRDefault="00B52B7C" w:rsidP="00B52B7C">
      <w:r>
        <w:t>Respondent 4: Ja ik denk dat je uit je gewone voeding al veel kan halen. Als je je voeding aanpast naar een goede balans, dan heb je nauwelijks extra nodig. Maar mensen vinden het makkelijker om supplementen te slikken in plaats van hun voeding aan te passen.</w:t>
      </w:r>
    </w:p>
    <w:p w14:paraId="637D4557" w14:textId="77777777" w:rsidR="00B52B7C" w:rsidRDefault="00B52B7C" w:rsidP="00B52B7C">
      <w:r>
        <w:t>Onderzoeker: Zijn jullie altijd al op deze manier tegen het gebruik van supplementen geweest, of gebruiken jullie het wel af en toe?</w:t>
      </w:r>
    </w:p>
    <w:p w14:paraId="637D4558" w14:textId="77777777" w:rsidR="00B52B7C" w:rsidRDefault="00B52B7C" w:rsidP="00B52B7C">
      <w:r>
        <w:lastRenderedPageBreak/>
        <w:t>Respondent 6: Ik heb het vroeger dus wel gebruikt, dus ik ben er niet altijd op tegen geweest. Nog steeds ben ik er niet echt op tegen, ik heb voor mijzelf gewoon een beter alternatief gevonden.</w:t>
      </w:r>
    </w:p>
    <w:p w14:paraId="637D4559" w14:textId="77777777" w:rsidR="00B52B7C" w:rsidRDefault="00B52B7C" w:rsidP="00B52B7C">
      <w:r>
        <w:t>Respondent 2: Ik ben er niet per se op tegen, ik heb het wel af en toe gebruikt ook. Zoals omega of op basis van mijn vegetarische achtergrond. Maar ik had niet echt het gevoel dat het toegevoegde waarde had. Ik had mij er ook nooit echt in verdiept totdat er hier bij de sportschool werd gezegd 'ja als je vegetariër bent dan krijg je te weinig van dit dit en dit binnen dus deze supplementen moet je gebruiken. Maar ik dacht eigenlijk alleen maar, wie zijn zij dan om te zeggen dat ik dat moet, terwijl ik mij gewoon goed voel. Dus toen heb ik ook bij mijn huisarts geïnformeerd, van is dat echt belangrijk? En die vertelde mij dat ik dat niet nodig had.</w:t>
      </w:r>
    </w:p>
    <w:p w14:paraId="637D455A" w14:textId="77777777" w:rsidR="00B52B7C" w:rsidRDefault="00B52B7C" w:rsidP="00B52B7C">
      <w:r>
        <w:t>Respondent 1: Ik nam als kind wel altijd vitaminen, voor mijn botten en dergelijke. Dat werd dan geadviseerd voor kinderen. Maar sinds ik op mezelf woon en zelf mijn beslissingen maak, neem ik eerder groente en fruit dan dat ik pillen bijneem.</w:t>
      </w:r>
    </w:p>
    <w:p w14:paraId="637D455B" w14:textId="77777777" w:rsidR="00B52B7C" w:rsidRDefault="00B52B7C" w:rsidP="00B52B7C">
      <w:r>
        <w:t>Respondent 5: Ik heb nooit echt de behoefte gevoeld om supplementen te gebruiken. Vroeger heb ik weleens een vitamine pil genomen, maar omdat je daar op korte termijn niks van merkt had ik geen zin er verder mee te gaan. Sowieso denk ik dat je er op lange termijn ook nauwelijks iets van merkt.</w:t>
      </w:r>
    </w:p>
    <w:p w14:paraId="637D455C" w14:textId="77777777" w:rsidR="00B52B7C" w:rsidRDefault="00B52B7C" w:rsidP="00B52B7C">
      <w:r>
        <w:t>Respondent 2: Fruit en groente gaat voor mij ook gemakkelijker. Als ik dat (supplementen) elke ochtend moet innemen, ik vergeet dat. En het is misschien ook een gewoonte die je niet hebt. Maar ik maak ook liever een extra smoothie of gezonde maaltijd want dat vind ik dan leuker.</w:t>
      </w:r>
    </w:p>
    <w:p w14:paraId="637D455D" w14:textId="77777777" w:rsidR="00B52B7C" w:rsidRDefault="00B52B7C" w:rsidP="00B52B7C">
      <w:r>
        <w:t>Respondent 3: Ik heb nog wel dat ik het af en toe van mijn moeder moet innemen, maar het komt echt met vlagen. Als ik ziek begin te worden of er is iets dan moet ik opeens dingen gaan slikken. Maar het is dus echt met vlagen en het komt eigenlijk noot uit mijzelf.</w:t>
      </w:r>
    </w:p>
    <w:p w14:paraId="637D455E" w14:textId="77777777" w:rsidR="00B52B7C" w:rsidRDefault="00B52B7C" w:rsidP="00B52B7C">
      <w:r>
        <w:t>Onderzoeker: Zouden jullie behoefte hebben aan advies over supplementen?</w:t>
      </w:r>
    </w:p>
    <w:p w14:paraId="637D455F" w14:textId="77777777" w:rsidR="00B52B7C" w:rsidRDefault="00B52B7C" w:rsidP="00B52B7C">
      <w:r>
        <w:t>Respondent 3: Ik denk het wel</w:t>
      </w:r>
    </w:p>
    <w:p w14:paraId="637D4560" w14:textId="77777777" w:rsidR="00B52B7C" w:rsidRDefault="00B52B7C" w:rsidP="00B52B7C">
      <w:r>
        <w:t>Respondent 2: Ja</w:t>
      </w:r>
    </w:p>
    <w:p w14:paraId="637D4561" w14:textId="77777777" w:rsidR="00B52B7C" w:rsidRDefault="00B52B7C" w:rsidP="00B52B7C">
      <w:r>
        <w:t>Respondent 1: Ja nu hebben wij zoiets van vitamine C relateren we meteen aan dat eten en dergelijke, maar als we duidelijk advies krijgen van dit is belangrijk want je hebt het nodig en het is dit en dit en dit, en het zijn duidelijke argumenten waarvan we zeggen van hey ja daar sta ik achter, dan zou ik het wel nemen. Maar nu hoor ik soms wat vaags over dingen en probeer ik het af en toe, maar dan merk ik geen verschil en stop ik er weer mee. Maar krijg ik duidelijk advies daarin dan zou ik eerder geneigd zijn het wel te nemen.</w:t>
      </w:r>
    </w:p>
    <w:p w14:paraId="637D4562" w14:textId="77777777" w:rsidR="00B52B7C" w:rsidRDefault="00B52B7C" w:rsidP="00B52B7C">
      <w:r>
        <w:t>Respondent 6: Ja ik denk dat advies over supplementen mij ook heel erg heeft geholpen toen ik het net begon te gebruiken. Je kunt er wel veel over vinden op internet, maar je weet gewoon niet wat betrouwbaar is. Het is fijner om er met een trainer of expert over te praten.</w:t>
      </w:r>
    </w:p>
    <w:p w14:paraId="637D4563" w14:textId="77777777" w:rsidR="00B52B7C" w:rsidRDefault="00B52B7C" w:rsidP="00B52B7C">
      <w:r>
        <w:t>Respondent 5: Ik zou ook wel interesse hebben in advies over supplementen. Nu denk ik dat ik wel zonder kan, maar wie weet wat het voor voordelen kan bieden. Ik heb geen zin om al die voordelen uit te gaan zoeken, ook omdat ik niet alles vertrouw, maar als er betrouwbaar advies beschikbaar zou zijn zou ik daar wel geïnteresseerd in zijn.</w:t>
      </w:r>
    </w:p>
    <w:p w14:paraId="637D4564" w14:textId="77777777" w:rsidR="00B52B7C" w:rsidRDefault="00B52B7C" w:rsidP="00B52B7C">
      <w:r>
        <w:t>Respondent 2: Ja als je beter weet wat het effect is van de supplementen dan zou ik het eerder nemen. Dat is hetzelfde dat ik meer ijzer nodig heb omdat ik vegetarisch ben, maar wat heeft het nou eigenlijk voor effect? Als je dat weet dan zou dat wel meer toegevoegde waarde hebben.</w:t>
      </w:r>
    </w:p>
    <w:p w14:paraId="637D4565" w14:textId="77777777" w:rsidR="00B52B7C" w:rsidRDefault="00B52B7C" w:rsidP="00B52B7C">
      <w:r>
        <w:lastRenderedPageBreak/>
        <w:t>Onderzoeker: Je zei net dat je hier bij de sportschool dacht, wie zijn zij om te zeggen dat ik meer ijzer nodig heb en jouw eigen huisarts vond je dan wel een betrouwbare bron. Als er hier bij de sportschool advies zou worden gegeven, wat zou voor jullie dan iets betrouwbaars zijn?</w:t>
      </w:r>
    </w:p>
    <w:p w14:paraId="637D4566" w14:textId="77777777" w:rsidR="00B52B7C" w:rsidRDefault="00B52B7C" w:rsidP="00B52B7C">
      <w:r>
        <w:t>Respondent 3: Als je al een tijdje met een Personal Trainer meeloopt en je tips krijgt en je merkt dat het wel of niet werkt, dan vind ik het wel betrouwbaar.</w:t>
      </w:r>
    </w:p>
    <w:p w14:paraId="637D4567" w14:textId="77777777" w:rsidR="00B52B7C" w:rsidRDefault="00B52B7C" w:rsidP="00B52B7C">
      <w:r>
        <w:t>Respondent 1: Ja en ik denk ook dat als iemand kennis ervan heeft en zelf ook gebruik maakt van supplementen dat het betrouwbaarder overkomt. Want diegene is zelf dan een voorbeeld van de effecten van de supplementen. En nog mooier zou zijn als hij met bewijzen kan komen dat hij met een paar mensen bezig is waarbij de effecten te zien zijn, naast dat het natuurlijk wetenschappelijk onderzocht is. Als zij alleen maar zeggen dit zijn de effecten want dat zegt de wetenschap dan kan ik net zo goed naar de Kruidvat gaan, want zij weten ook niet beter. Maar echte voorbeelden zou goed zijn.</w:t>
      </w:r>
    </w:p>
    <w:p w14:paraId="637D4568" w14:textId="77777777" w:rsidR="00B52B7C" w:rsidRDefault="00B52B7C" w:rsidP="00B52B7C">
      <w:r>
        <w:t>Respondent 4: Ik zou advies willen van een voedingsdeskundige. Ik vertrouw een trainer wel, maar toch zou ik het nog beter vinden als een voedingsdeskundige mij vertelt wat wel en niet goed is. Die heeft er tenslotte voor gestudeerd.</w:t>
      </w:r>
    </w:p>
    <w:p w14:paraId="637D4569" w14:textId="77777777" w:rsidR="00B52B7C" w:rsidRDefault="00B52B7C" w:rsidP="00B52B7C">
      <w:r>
        <w:t>Respondent 2: Wat ik sowieso niet fijn zou vinden is als er gewoon wordt gezegd als je vegetariër bent dan heb je standaard ijzer te kort. Want dat is niet zo, want dat is persoonlijk. Ik heb dat namelijk helemaal niet.</w:t>
      </w:r>
    </w:p>
    <w:p w14:paraId="637D456A" w14:textId="77777777" w:rsidR="00B52B7C" w:rsidRDefault="00B52B7C" w:rsidP="00B52B7C">
      <w:r>
        <w:t>Respondent 1: Ja het is wel zo dat eiwitten goed zijn voor je spieren, maar je moet eerst kijken of een persoon al genoeg eiwitten binnenkrijgt. Want als dat zo is hoef je geen eiwit supplementen aan te raden. Dus maak er een persoonlijk plan van. Kijk bijvoorbeeld naar Respondent 6, hij gebruikt helemaal geen supplementen, maar komt wel aan zijn trekken.</w:t>
      </w:r>
    </w:p>
    <w:p w14:paraId="637D456B" w14:textId="77777777" w:rsidR="00B52B7C" w:rsidRDefault="00B52B7C" w:rsidP="00B52B7C">
      <w:r>
        <w:t>Onderzoeker: Dus advies op maat zou jullie aanspreken?</w:t>
      </w:r>
    </w:p>
    <w:p w14:paraId="637D456C" w14:textId="77777777" w:rsidR="00B52B7C" w:rsidRDefault="00B52B7C" w:rsidP="00B52B7C">
      <w:r>
        <w:t>Respondent 2: Ja inderdaad en niet dat in een hokje stoppen.</w:t>
      </w:r>
    </w:p>
    <w:p w14:paraId="637D456D" w14:textId="77777777" w:rsidR="00B52B7C" w:rsidRDefault="00B52B7C" w:rsidP="00B52B7C">
      <w:r>
        <w:t>Respondent 3: Ja inderdaad. Als iemand nu tegen mij zou zeggen je moet supplementen gaan nemen dan zou ik dat niet doen, omdat ik mij prima red met mijn voeding.</w:t>
      </w:r>
    </w:p>
    <w:p w14:paraId="637D456E" w14:textId="77777777" w:rsidR="00B52B7C" w:rsidRDefault="00B52B7C" w:rsidP="00B52B7C">
      <w:r>
        <w:t>Respondent 4: Ja ik denk ook dat je lichaam het zelf aangeeft. Als ik veel krachttraining ga doen dan en ik merk dat mijn spierherstel slecht is, dan weet ik ook ik moet meer met eiwitten doen. Maar nu in het dagelijks leven merk ik niet dat ik iets te kort kom. Ik verwacht trouwens niet dat ze bij een sportschool helemaal een bloedonderzoek gaan doen zoals bij de huisarts, maar ze kunnen wel persoonlijke adviezen geven aan de hand van voeding.</w:t>
      </w:r>
    </w:p>
    <w:p w14:paraId="637D456F" w14:textId="77777777" w:rsidR="00B52B7C" w:rsidRDefault="00B52B7C" w:rsidP="00B52B7C">
      <w:r>
        <w:t>Respondent 2: Ja inderdaad nu ik die voedingsbegeleiding heb en ook aangeef dat ik spinazie en aubergine enzo eet weten ze hier ook dat ik daaruit mijn vitaminen en mineralen haal. Daar kunnen ze iets mee doen.</w:t>
      </w:r>
    </w:p>
    <w:p w14:paraId="637D4570" w14:textId="77777777" w:rsidR="00B52B7C" w:rsidRDefault="00B52B7C" w:rsidP="00B52B7C">
      <w:r>
        <w:t>Respondent 1: Maar omdat je geen vis eet zou je bijvoorbeeld wel die Omega 3 kunnen nemen</w:t>
      </w:r>
    </w:p>
    <w:p w14:paraId="637D4571" w14:textId="77777777" w:rsidR="00B52B7C" w:rsidRDefault="00B52B7C" w:rsidP="00B52B7C">
      <w:r>
        <w:t>Respondent 2: Ja dat zou wel kunnen.</w:t>
      </w:r>
    </w:p>
    <w:p w14:paraId="637D4572" w14:textId="77777777" w:rsidR="00B52B7C" w:rsidRDefault="00B52B7C" w:rsidP="00B52B7C">
      <w:r>
        <w:t>Onderzoeker: En als Exercise supplementen zou willen gaan aanbieden, advies zou jullie helpen te interesseren daarvoor, maar zijn er andere dingen die jullie bij de verkoop van supplementen belangrijk vinden?</w:t>
      </w:r>
    </w:p>
    <w:p w14:paraId="637D4573" w14:textId="77777777" w:rsidR="00B52B7C" w:rsidRDefault="00B52B7C" w:rsidP="00B52B7C">
      <w:r>
        <w:t>Respondent 6: Ik vind de manier waarop het verkocht wordt belangrijk. Als het met weinig persoonlijke aandacht verkocht wordt dan gaat het denk ik niet aanslaan.</w:t>
      </w:r>
    </w:p>
    <w:p w14:paraId="637D4574" w14:textId="77777777" w:rsidR="00B52B7C" w:rsidRDefault="00B52B7C" w:rsidP="00B52B7C">
      <w:r>
        <w:t>Respondent 2: Hoe het eruit ziet is belangrijk</w:t>
      </w:r>
    </w:p>
    <w:p w14:paraId="637D4575" w14:textId="77777777" w:rsidR="00B52B7C" w:rsidRDefault="00B52B7C" w:rsidP="00B52B7C">
      <w:r>
        <w:lastRenderedPageBreak/>
        <w:t>Respondent 3: Ik vind ook wie het aanraadt. Als de Kruidvat tegen mij zegt je moet dit gaan nemen dan vind ik dat niet geloofwaardig overkomen.</w:t>
      </w:r>
    </w:p>
    <w:p w14:paraId="637D4576" w14:textId="77777777" w:rsidR="00B52B7C" w:rsidRDefault="00B52B7C" w:rsidP="00B52B7C">
      <w:r>
        <w:t>Respondent 1: Het ligt er ook aan wat Exercise wilt gaan verkopen. Als Exercise Vitamine C gaat aanbieden dan moeten ze duidelijk zijn wat het verschil is met de Vitamine C van de Albert Heijn of Kruidvat. Dus bijvoorbeeld dat het minder suiker bevat. Als ze daarop letten dan heb je onderscheid. Dan zal het beter verkopen denk ik en dat spreekt de mens ook meer aan.</w:t>
      </w:r>
    </w:p>
    <w:p w14:paraId="637D4577" w14:textId="77777777" w:rsidR="00B52B7C" w:rsidRDefault="00B52B7C" w:rsidP="00B52B7C">
      <w:r>
        <w:t>Respondent 4: Ja de kwaliteit van de producten lijkt mij ook zeer belangrijk. Volgens mij zijn er miljoenen supplementen, dus als je je wilt onderscheiden kan je dat zeker met kwaliteit doen.</w:t>
      </w:r>
    </w:p>
    <w:p w14:paraId="637D4578" w14:textId="77777777" w:rsidR="00B52B7C" w:rsidRDefault="00B52B7C" w:rsidP="00B52B7C">
      <w:r>
        <w:t>Respondent 2: Ja wat jij zegt vind ik inderdaad ook, ik denk dat je ook moet kijken naar prijs kwaliteit verhouding.</w:t>
      </w:r>
    </w:p>
    <w:p w14:paraId="637D4579" w14:textId="77777777" w:rsidR="00B52B7C" w:rsidRDefault="00B52B7C" w:rsidP="00B52B7C">
      <w:r>
        <w:t>Respondent 1: Ja want als het veel duurder wordt, waarom zou ik dan bij Exercise meer betalen dan bij de supermarkt.</w:t>
      </w:r>
    </w:p>
    <w:p w14:paraId="637D457A" w14:textId="77777777" w:rsidR="00B52B7C" w:rsidRDefault="00B52B7C" w:rsidP="00B52B7C">
      <w:r>
        <w:t>Onderzoeker: Dus als het betere kwaliteit zou hebben dan moet er duidelijk aangegeven worden waaruit dat blijkt?</w:t>
      </w:r>
    </w:p>
    <w:p w14:paraId="637D457B" w14:textId="77777777" w:rsidR="00B52B7C" w:rsidRDefault="00B52B7C" w:rsidP="00B52B7C">
      <w:r>
        <w:t>Respondent 2: Ja, je moet het wel goed kunnen beargumenteren.</w:t>
      </w:r>
    </w:p>
    <w:p w14:paraId="637D457C" w14:textId="77777777" w:rsidR="00B52B7C" w:rsidRDefault="00B52B7C" w:rsidP="00B52B7C">
      <w:r>
        <w:t>Respondent 1: Ja</w:t>
      </w:r>
    </w:p>
    <w:p w14:paraId="637D457D" w14:textId="77777777" w:rsidR="00B52B7C" w:rsidRDefault="00B52B7C" w:rsidP="00B52B7C">
      <w:r>
        <w:t>Respondent 3: Ja</w:t>
      </w:r>
    </w:p>
    <w:p w14:paraId="637D457E" w14:textId="77777777" w:rsidR="00B52B7C" w:rsidRDefault="00B52B7C" w:rsidP="00B52B7C">
      <w:r>
        <w:t>Respondent 5: Ja er moet wel een soort van vergelijking komen met andere producten, zodat er aangetoond kan worden waarom het Exercise supplement beter is.</w:t>
      </w:r>
    </w:p>
    <w:p w14:paraId="637D457F" w14:textId="77777777" w:rsidR="00B52B7C" w:rsidRDefault="00B52B7C" w:rsidP="00B52B7C">
      <w:r>
        <w:t>Respondent 2: En het moet ook duidelijk zijn waarvoor bepaalde supplementen zijn. Dus iedereen moet mij goed kunnen uitleggen waarvoor het is. Dat als ik vraag wat is Omega 3 dat ik een uitgebreider antwoord krijg dan 'ja dat is visolie', ja zo ver was ik ook wel.</w:t>
      </w:r>
    </w:p>
    <w:p w14:paraId="637D4580" w14:textId="77777777" w:rsidR="00B52B7C" w:rsidRDefault="00B52B7C" w:rsidP="00B52B7C">
      <w:r>
        <w:t>Respondent 1: Ik denk ook dat hier bij Exercise de Omega 3 van Pure Pharma beter wordt verkocht dan die van Body&amp;Fit omdat er ook onderzoeken en dergelijke over zijn. En die van Body&amp;Fit is eigenlijk gewoon een simpel huismerk. Dus ik denk dat goede kwaliteit beter verkoopt dan dat je hetzelfde als de Kruidvat gaat aanbieden.</w:t>
      </w:r>
    </w:p>
    <w:p w14:paraId="637D4581" w14:textId="77777777" w:rsidR="00B52B7C" w:rsidRDefault="00B52B7C" w:rsidP="00B52B7C">
      <w:r>
        <w:t>Respondent 2: Ja en ik denk dat eerlijkheid ook altijd belangrijk is.</w:t>
      </w:r>
    </w:p>
    <w:p w14:paraId="637D4582" w14:textId="77777777" w:rsidR="00B52B7C" w:rsidRDefault="00B52B7C" w:rsidP="00B52B7C">
      <w:r>
        <w:t>Respondent 3: Ja dat denk ik ook</w:t>
      </w:r>
    </w:p>
    <w:p w14:paraId="637D4583" w14:textId="77777777" w:rsidR="00B52B7C" w:rsidRDefault="00B52B7C" w:rsidP="00B52B7C">
      <w:r>
        <w:t>Onderzoeker: Dus jullie vinden het belangrijk dat al het personeel van de sportschool goed wordt ingelicht over de supplementen en de werking ervan?</w:t>
      </w:r>
    </w:p>
    <w:p w14:paraId="637D4584" w14:textId="77777777" w:rsidR="00B52B7C" w:rsidRDefault="00B52B7C" w:rsidP="00B52B7C">
      <w:r>
        <w:t>Alle respondenten: Ja</w:t>
      </w:r>
    </w:p>
    <w:p w14:paraId="637D4585" w14:textId="77777777" w:rsidR="00B52B7C" w:rsidRDefault="00B52B7C" w:rsidP="00B52B7C">
      <w:r>
        <w:t>Respondent 2: Dat vind ik wel echt belangrijk.</w:t>
      </w:r>
    </w:p>
    <w:p w14:paraId="637D4586" w14:textId="77777777" w:rsidR="00B52B7C" w:rsidRDefault="00B52B7C" w:rsidP="00B52B7C">
      <w:r>
        <w:t>Respondent 5: Dat lijkt mij een must ja</w:t>
      </w:r>
    </w:p>
    <w:p w14:paraId="637D4587" w14:textId="77777777" w:rsidR="00B52B7C" w:rsidRDefault="00B52B7C" w:rsidP="00B52B7C">
      <w:r>
        <w:t>Respondent 4: Ja en misschien moeten er dus wel voedingsdeskundige worden ingehuurd om voorlichtingen te geven aan het personeel. Dat straalt ook weer meer vertrouwen uit.</w:t>
      </w:r>
    </w:p>
    <w:p w14:paraId="637D4588" w14:textId="77777777" w:rsidR="00B52B7C" w:rsidRDefault="00B52B7C" w:rsidP="00B52B7C">
      <w:r>
        <w:lastRenderedPageBreak/>
        <w:t>Respondent 1: Ja achter de bar, maar ook de trainers zelf. Want komt er iemand elke dag met krampen, dan weet die trainer dat hij daar gericht advies op kan geven. En daarbij kan hij ook een voorbeeld van een andere klant gebruiken die de effecten heeft gemerkt. Ik denk dat dat de klant eerder over de streep haalt.</w:t>
      </w:r>
    </w:p>
    <w:p w14:paraId="637D4589" w14:textId="77777777" w:rsidR="00B52B7C" w:rsidRDefault="00B52B7C" w:rsidP="00B52B7C">
      <w:r>
        <w:t>Respondent 2: Ja ik heb ook die voedingsbegeleiding en daar wordt heel duidelijk aangegeven van Omega 3 neem je elke ochtend, want dat is beter. Ik heb er dan nu voor gekozen het niet te doen. Maar er wordt wel duidelijk aangegeven van als je het wel doet dat het effect heeft. En dan denk ik ook dan kan ik het misschien beter wel nemen. En dan overweeg ik het wel en dan is het altijd nog aan jou de keuze om het wel of niet te doen. Feiten vind ik belangrijk en dat iedereen weet waarvoor alles is.</w:t>
      </w:r>
    </w:p>
    <w:p w14:paraId="637D458A" w14:textId="77777777" w:rsidR="00B52B7C" w:rsidRDefault="00B52B7C" w:rsidP="00B52B7C">
      <w:r>
        <w:t>Onderzoeker: En als Exercise supplementen zou gaan verkopen, dan zou er ook de mogelijkheid zijn tot online verkoop, waar ligt jullie voorkeur? Bij online of offline?</w:t>
      </w:r>
    </w:p>
    <w:p w14:paraId="637D458B" w14:textId="77777777" w:rsidR="00B52B7C" w:rsidRDefault="00B52B7C" w:rsidP="00B52B7C">
      <w:r>
        <w:t>Respondent 1: Ik denk dat online lastiger is. Want dan mis je de persoonlijke duidelijkheid waar wij het net over hadden. En ik denk dat dat waardevoller is voor de klant. Want er zijn genoeg sites waar je supplementen kunt kopen, maar hoe is Exercise dan anders dan die andere websites?</w:t>
      </w:r>
    </w:p>
    <w:p w14:paraId="637D458C" w14:textId="77777777" w:rsidR="00B52B7C" w:rsidRDefault="00B52B7C" w:rsidP="00B52B7C">
      <w:r>
        <w:t>Respondent 2: En ik denk dat persoonlijke verkoop ook beter is voor het beeld van de supplementen. Als mensen online kopen dan kunnen ze verkeerde dingen bestellen en een negatief beeld van dingen krijgen. Stel dat iemand wilt afvallen en een supplement haalt maar ondertussen gewoon blijft dooreten, dat werkt niet. Er zit meer achter. En dat kan bij persoonlijke verkoop beter verteld worden.</w:t>
      </w:r>
    </w:p>
    <w:p w14:paraId="637D458D" w14:textId="77777777" w:rsidR="00B52B7C" w:rsidRDefault="00B52B7C" w:rsidP="00B52B7C">
      <w:r>
        <w:t>Respondent 6: Ja ik zie net inderdaad ook al, als de verkoop niet persoonlijk wordt dan denk ik dat de productlijn niet zal gaan slagen.</w:t>
      </w:r>
    </w:p>
    <w:p w14:paraId="637D458E" w14:textId="77777777" w:rsidR="00B52B7C" w:rsidRDefault="00B52B7C" w:rsidP="00B52B7C">
      <w:r>
        <w:t>Respondent 1: Ja tuurlijk is het makkelijk online te bestellen, maar dat kan je overal doen denk ik.</w:t>
      </w:r>
    </w:p>
    <w:p w14:paraId="637D458F" w14:textId="77777777" w:rsidR="00B52B7C" w:rsidRDefault="00B52B7C" w:rsidP="00B52B7C">
      <w:r>
        <w:t>Respondent 2: Ja ik denk dat je met persoonlijke verkoop meer bereikt.</w:t>
      </w:r>
    </w:p>
    <w:p w14:paraId="637D4590" w14:textId="77777777" w:rsidR="00B52B7C" w:rsidRDefault="00B52B7C" w:rsidP="00B52B7C">
      <w:r>
        <w:t>Onderzoeker: Ik heb bij Exercise het gevoel gekregen dat er een community gevoel aanwezig is. Denken jullie dat dat zal helpen bij de verkoop van supplementen?</w:t>
      </w:r>
    </w:p>
    <w:p w14:paraId="637D4591" w14:textId="77777777" w:rsidR="00B52B7C" w:rsidRDefault="00B52B7C" w:rsidP="00B52B7C">
      <w:r>
        <w:t>Respondent 4: Ja ik denk dat de Exercise leden zich wel verbonden voelen aan Exercise door alle persoonlijke aandacht en daarom geef ik een supplementenlijn van Exercise wel een grotere slagingskans dan een supplementenlijn bij een andere sportschool.</w:t>
      </w:r>
    </w:p>
    <w:p w14:paraId="637D4592" w14:textId="77777777" w:rsidR="00B52B7C" w:rsidRDefault="00B52B7C" w:rsidP="00B52B7C">
      <w:r>
        <w:t>Respondent 1: Ja ik denk het wel. En stel dat het goed loopt kan je altijd nog uitbreiden naar online verkoop. Maar ik zou beginnen met persoonlijke verkoop, omdat een website niet meer onderscheidend is en er zijn teveel concurrenten.</w:t>
      </w:r>
    </w:p>
    <w:p w14:paraId="637D4593" w14:textId="77777777" w:rsidR="00B52B7C" w:rsidRDefault="00B52B7C" w:rsidP="00B52B7C">
      <w:r>
        <w:t>Respondent 2: Ja en Exercise staat bekend om de persoonlijke begeleiding en dergelijke, dus dat moeten ze daar ook gewoon mee gaan doen. En wat jij zegt, als er een paar mensen beginnen met die supplementen binnen deze community, dan volgen er vaak vele anderen. Dus de kwaliteit van Exercise is het persoonlijke en ik denk dat ze zich daarbij moeten houden.</w:t>
      </w:r>
    </w:p>
    <w:p w14:paraId="637D4594" w14:textId="77777777" w:rsidR="00B52B7C" w:rsidRDefault="00B52B7C" w:rsidP="00B52B7C">
      <w:r>
        <w:t>Respondent 6: Ja daar ben ik het mee eens. Ik ben ook al jaren tevreden over alle persoonlijke begeleiding die ik hier krijg, dus daar moeten ze zeker iets mee doen.</w:t>
      </w:r>
    </w:p>
    <w:p w14:paraId="637D4595" w14:textId="77777777" w:rsidR="00B52B7C" w:rsidRDefault="00B52B7C" w:rsidP="00B52B7C">
      <w:r>
        <w:t>Onderzoeker: Dit waren mijn topics, hebben jullie nog vragen of opmerkingen?</w:t>
      </w:r>
    </w:p>
    <w:p w14:paraId="637D4596" w14:textId="77777777" w:rsidR="000443CD" w:rsidRPr="00CB189B" w:rsidRDefault="00B52B7C" w:rsidP="00CB189B">
      <w:r>
        <w:t>Alle respondenten: Nee</w:t>
      </w:r>
      <w:r w:rsidR="000443CD">
        <w:br w:type="page"/>
      </w:r>
    </w:p>
    <w:p w14:paraId="637D4597" w14:textId="77777777" w:rsidR="00D94B8B" w:rsidRDefault="008979CF" w:rsidP="008979CF">
      <w:pPr>
        <w:pStyle w:val="Kop1"/>
      </w:pPr>
      <w:bookmarkStart w:id="109" w:name="_Toc485044036"/>
      <w:r>
        <w:lastRenderedPageBreak/>
        <w:t xml:space="preserve">Bijlage </w:t>
      </w:r>
      <w:r w:rsidR="001A4D89">
        <w:t>12</w:t>
      </w:r>
      <w:r>
        <w:t>: Enquête supplementenlijn</w:t>
      </w:r>
      <w:bookmarkEnd w:id="109"/>
    </w:p>
    <w:p w14:paraId="637D4598" w14:textId="77777777" w:rsidR="008979CF" w:rsidRDefault="009D5A1A" w:rsidP="009D5A1A">
      <w:pPr>
        <w:pStyle w:val="Geenafstand"/>
        <w:rPr>
          <w:lang w:eastAsia="nl-NL"/>
        </w:rPr>
      </w:pPr>
      <w:r>
        <w:rPr>
          <w:lang w:eastAsia="nl-NL"/>
        </w:rPr>
        <w:t>Hieronder zijn</w:t>
      </w:r>
      <w:r w:rsidRPr="009D5A1A">
        <w:rPr>
          <w:lang w:eastAsia="nl-NL"/>
        </w:rPr>
        <w:t xml:space="preserve"> de introducties en vragen</w:t>
      </w:r>
      <w:r w:rsidR="00DB7535">
        <w:rPr>
          <w:lang w:eastAsia="nl-NL"/>
        </w:rPr>
        <w:t xml:space="preserve"> van de enquête over een supplementenlijn</w:t>
      </w:r>
      <w:r w:rsidRPr="009D5A1A">
        <w:rPr>
          <w:lang w:eastAsia="nl-NL"/>
        </w:rPr>
        <w:t xml:space="preserve"> weergegeven, met daaronder </w:t>
      </w:r>
      <w:r>
        <w:rPr>
          <w:lang w:eastAsia="nl-NL"/>
        </w:rPr>
        <w:t xml:space="preserve">in kaders </w:t>
      </w:r>
      <w:r w:rsidRPr="009D5A1A">
        <w:rPr>
          <w:lang w:eastAsia="nl-NL"/>
        </w:rPr>
        <w:t>een toelichting en</w:t>
      </w:r>
      <w:r w:rsidR="00DB7535">
        <w:rPr>
          <w:lang w:eastAsia="nl-NL"/>
        </w:rPr>
        <w:t xml:space="preserve"> </w:t>
      </w:r>
      <w:r w:rsidRPr="009D5A1A">
        <w:rPr>
          <w:lang w:eastAsia="nl-NL"/>
        </w:rPr>
        <w:t>verantwoording waar dat nodig is.</w:t>
      </w:r>
    </w:p>
    <w:p w14:paraId="637D4599" w14:textId="77777777" w:rsidR="009D5A1A" w:rsidRPr="008979CF" w:rsidRDefault="009D5A1A" w:rsidP="009D5A1A">
      <w:pPr>
        <w:pStyle w:val="Geenafstand"/>
        <w:rPr>
          <w:lang w:eastAsia="nl-NL"/>
        </w:rPr>
      </w:pPr>
    </w:p>
    <w:p w14:paraId="637D459A" w14:textId="313C4C63"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b/>
          <w:bCs/>
          <w:lang w:eastAsia="nl-NL"/>
        </w:rPr>
        <w:t>Introductie </w:t>
      </w:r>
      <w:r w:rsidRPr="008979CF">
        <w:rPr>
          <w:rFonts w:ascii="Calibri" w:eastAsia="Times New Roman" w:hAnsi="Calibri" w:cs="Calibri"/>
          <w:lang w:eastAsia="nl-NL"/>
        </w:rPr>
        <w:t> </w:t>
      </w:r>
      <w:r w:rsidRPr="008979CF">
        <w:rPr>
          <w:rFonts w:ascii="Calibri" w:eastAsia="Times New Roman" w:hAnsi="Calibri" w:cs="Calibri"/>
          <w:lang w:eastAsia="nl-NL"/>
        </w:rPr>
        <w:br/>
        <w:t>Beste Exerciser,  </w:t>
      </w:r>
      <w:r w:rsidRPr="008979CF">
        <w:rPr>
          <w:rFonts w:ascii="Calibri" w:eastAsia="Times New Roman" w:hAnsi="Calibri" w:cs="Calibri"/>
          <w:lang w:eastAsia="nl-NL"/>
        </w:rPr>
        <w:br/>
        <w:t> </w:t>
      </w:r>
      <w:r w:rsidRPr="008979CF">
        <w:rPr>
          <w:rFonts w:ascii="Calibri" w:eastAsia="Times New Roman" w:hAnsi="Calibri" w:cs="Calibri"/>
          <w:lang w:eastAsia="nl-NL"/>
        </w:rPr>
        <w:br/>
        <w:t>Allereerst wil ik u hartelijk danken voor uw deelname aan dit onderzoek. Ik, Thijs Barten, ben momenteel aan het afstuderen bij Sportclub Exercise. Ik ben vierdejaarsstudent in de richting Commerciële Economie aan Hogeschool Leiden. Ik doe onderzoek naar het opzetten van een supplementenlijn.  </w:t>
      </w:r>
      <w:r w:rsidRPr="008979CF">
        <w:rPr>
          <w:rFonts w:ascii="Calibri" w:eastAsia="Times New Roman" w:hAnsi="Calibri" w:cs="Calibri"/>
          <w:lang w:eastAsia="nl-NL"/>
        </w:rPr>
        <w:br/>
        <w:t> </w:t>
      </w:r>
      <w:r w:rsidRPr="008979CF">
        <w:rPr>
          <w:rFonts w:ascii="Calibri" w:eastAsia="Times New Roman" w:hAnsi="Calibri" w:cs="Calibri"/>
          <w:lang w:eastAsia="nl-NL"/>
        </w:rPr>
        <w:br/>
        <w:t>Deze vragenlijst is gericht op de leden van Sportclub Exercise. Het onderzoek zal ongeveer 7 minuten van uw tijd in beslag nemen. Er zal betrouwbaar met uw gegevens worden omgegaan en de resultaten worden geheel anoniem verwerkt. Deze vragenlijst bevat vragen over de interesse in en het gebruik van supplementen. Ook als u momenteel geen supplementen gebruikt zijn uw antwoorden voor ons van belang!  </w:t>
      </w:r>
      <w:r w:rsidRPr="008979CF">
        <w:rPr>
          <w:rFonts w:ascii="Calibri" w:eastAsia="Times New Roman" w:hAnsi="Calibri" w:cs="Calibri"/>
          <w:lang w:eastAsia="nl-NL"/>
        </w:rPr>
        <w:br/>
        <w:t> </w:t>
      </w:r>
      <w:r w:rsidRPr="008979CF">
        <w:rPr>
          <w:rFonts w:ascii="Calibri" w:eastAsia="Times New Roman" w:hAnsi="Calibri" w:cs="Calibri"/>
          <w:lang w:eastAsia="nl-NL"/>
        </w:rPr>
        <w:br/>
        <w:t>Door deel te nemen aan dit onderzoek maakt u kans op een leuke Exercise bidon en indien geïnteresseerd verschillende supplementen. Om hiervoor in aanmerking te komen kunt u de vragenlijst volledig afronden en op de laatste pagina uw e-mailadres invullen. </w:t>
      </w:r>
      <w:r w:rsidRPr="008979CF">
        <w:rPr>
          <w:rFonts w:ascii="Calibri" w:eastAsia="Times New Roman" w:hAnsi="Calibri" w:cs="Calibri"/>
          <w:lang w:eastAsia="nl-NL"/>
        </w:rPr>
        <w:br/>
        <w:t> </w:t>
      </w:r>
      <w:r w:rsidRPr="008979CF">
        <w:rPr>
          <w:rFonts w:ascii="Calibri" w:eastAsia="Times New Roman" w:hAnsi="Calibri" w:cs="Calibri"/>
          <w:lang w:eastAsia="nl-NL"/>
        </w:rPr>
        <w:br/>
        <w:t>Supplementen </w:t>
      </w:r>
      <w:r w:rsidRPr="008979CF">
        <w:rPr>
          <w:rFonts w:ascii="Calibri" w:eastAsia="Times New Roman" w:hAnsi="Calibri" w:cs="Calibri"/>
          <w:lang w:eastAsia="nl-NL"/>
        </w:rPr>
        <w:br/>
        <w:t>Supplementen komen in vele soorten en maten. Supplementen zijn producten in de vorm van pillen, poeders, druppels, capsules of drankjes en bedoeld als aanvulling op de dagelijkse voeding. In dit onderzoek worden supplementen onder vier categorieën verdeeld:  </w:t>
      </w:r>
      <w:r w:rsidRPr="008979CF">
        <w:rPr>
          <w:rFonts w:ascii="Calibri" w:eastAsia="Times New Roman" w:hAnsi="Calibri" w:cs="Calibri"/>
          <w:lang w:eastAsia="nl-NL"/>
        </w:rPr>
        <w:br/>
        <w:t>- Vitamines (als pillen, capsules of vloeistoffen)  </w:t>
      </w:r>
      <w:r w:rsidRPr="008979CF">
        <w:rPr>
          <w:rFonts w:ascii="Calibri" w:eastAsia="Times New Roman" w:hAnsi="Calibri" w:cs="Calibri"/>
          <w:lang w:eastAsia="nl-NL"/>
        </w:rPr>
        <w:br/>
        <w:t>- Mineralen (calcium, magnesium, zink e.d.)  </w:t>
      </w:r>
      <w:r w:rsidRPr="008979CF">
        <w:rPr>
          <w:rFonts w:ascii="Calibri" w:eastAsia="Times New Roman" w:hAnsi="Calibri" w:cs="Calibri"/>
          <w:lang w:eastAsia="nl-NL"/>
        </w:rPr>
        <w:br/>
        <w:t xml:space="preserve">- </w:t>
      </w:r>
      <w:r w:rsidR="007B0A8E">
        <w:rPr>
          <w:rFonts w:ascii="Calibri" w:eastAsia="Times New Roman" w:hAnsi="Calibri" w:cs="Calibri"/>
          <w:lang w:eastAsia="nl-NL"/>
        </w:rPr>
        <w:t>Fitness-supplementen</w:t>
      </w:r>
      <w:r w:rsidRPr="008979CF">
        <w:rPr>
          <w:rFonts w:ascii="Calibri" w:eastAsia="Times New Roman" w:hAnsi="Calibri" w:cs="Calibri"/>
          <w:lang w:eastAsia="nl-NL"/>
        </w:rPr>
        <w:t xml:space="preserve"> (eiwitten, weightgainers, creatine e.d.)  </w:t>
      </w:r>
      <w:r w:rsidRPr="008979CF">
        <w:rPr>
          <w:rFonts w:ascii="Calibri" w:eastAsia="Times New Roman" w:hAnsi="Calibri" w:cs="Calibri"/>
          <w:lang w:eastAsia="nl-NL"/>
        </w:rPr>
        <w:br/>
        <w:t>- Sportvoedingssupplementen (energierepen, dorstlessers, pre-workout)  </w:t>
      </w:r>
      <w:r w:rsidRPr="008979CF">
        <w:rPr>
          <w:rFonts w:ascii="Calibri" w:eastAsia="Times New Roman" w:hAnsi="Calibri" w:cs="Calibri"/>
          <w:lang w:eastAsia="nl-NL"/>
        </w:rPr>
        <w:br/>
        <w:t> </w:t>
      </w:r>
      <w:r w:rsidRPr="008979CF">
        <w:rPr>
          <w:rFonts w:ascii="Calibri" w:eastAsia="Times New Roman" w:hAnsi="Calibri" w:cs="Calibri"/>
          <w:lang w:eastAsia="nl-NL"/>
        </w:rPr>
        <w:br/>
        <w:t>Er zijn dus vele soorten supplementen. Ook een vitamine C tablet wordt net zoals een eiwitshake of energiereep net zo goed als supplement gezien. Tot zover deze uitleg, u kunt nu beginnen met de vragenlijst. </w:t>
      </w:r>
    </w:p>
    <w:p w14:paraId="637D459B"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59C" w14:textId="77777777" w:rsidR="008979CF" w:rsidRPr="008979CF" w:rsidRDefault="005C760B" w:rsidP="008979CF">
      <w:pPr>
        <w:spacing w:after="0" w:line="240" w:lineRule="auto"/>
        <w:textAlignment w:val="baseline"/>
        <w:rPr>
          <w:rFonts w:ascii="Segoe UI" w:eastAsia="Times New Roman" w:hAnsi="Segoe UI" w:cs="Segoe UI"/>
          <w:sz w:val="12"/>
          <w:szCs w:val="12"/>
          <w:lang w:eastAsia="nl-NL"/>
        </w:rPr>
      </w:pPr>
      <w:r>
        <w:rPr>
          <w:noProof/>
        </w:rPr>
        <w:pict w14:anchorId="637D4DBB">
          <v:shape id="_x0000_s1062" type="#_x0000_t202" style="position:absolute;margin-left:.25pt;margin-top:30.05pt;width:452.85pt;height:47.6pt;z-index:251660288;visibility:visible;mso-wrap-distance-top:3.6pt;mso-wrap-distance-bottom:3.6pt;mso-width-relative:margin;mso-height-relative:margin" fillcolor="#bfbfbf [2412]" strokecolor="black [3213]" strokeweight=".5pt">
            <v:shadow type="perspective" color="#7f7f7f [1601]" opacity=".5" offset="1pt" offset2="-1pt"/>
            <v:textbox style="mso-next-textbox:#_x0000_s1062">
              <w:txbxContent>
                <w:p w14:paraId="637D4E89" w14:textId="77777777" w:rsidR="00B021DE" w:rsidRDefault="00B021DE" w:rsidP="009D5A1A">
                  <w:pPr>
                    <w:pStyle w:val="Geenafstand"/>
                  </w:pPr>
                  <w:r>
                    <w:t>In de introductie wordt het begrip ‘supplementen’ toegelicht. Dit is gedaan omdat het begrip ‘supplementen’ vaak verkeerd geïnterpreteerd wordt. Door duidelijk aan te geven wat er in deze vragenlijst met ‘supplementen’ bedoelt wordt, worden fouten interpretaties van de enquête sterk verminderd.</w:t>
                  </w:r>
                </w:p>
              </w:txbxContent>
            </v:textbox>
            <w10:wrap type="square"/>
          </v:shape>
        </w:pict>
      </w:r>
      <w:r w:rsidR="008979CF" w:rsidRPr="008979CF">
        <w:rPr>
          <w:rFonts w:ascii="Calibri" w:eastAsia="Times New Roman" w:hAnsi="Calibri" w:cs="Calibri"/>
          <w:lang w:eastAsia="nl-NL"/>
        </w:rPr>
        <w:t>Nogmaals hartelijk dank voor uw deelname aan dit onderzoek. </w:t>
      </w:r>
    </w:p>
    <w:p w14:paraId="637D459D" w14:textId="77777777" w:rsidR="009D5A1A" w:rsidRDefault="005C760B" w:rsidP="009D5A1A">
      <w:pPr>
        <w:pStyle w:val="Geenafstand"/>
        <w:rPr>
          <w:rFonts w:ascii="Calibri" w:hAnsi="Calibri" w:cs="Calibri"/>
          <w:lang w:eastAsia="nl-NL"/>
        </w:rPr>
      </w:pPr>
      <w:r>
        <w:rPr>
          <w:noProof/>
          <w:lang w:eastAsia="nl-NL"/>
        </w:rPr>
        <w:pict w14:anchorId="637D4DBC">
          <v:shape id="_x0000_s1063" type="#_x0000_t202" style="position:absolute;margin-left:.25pt;margin-top:74.95pt;width:452.85pt;height:32.3pt;z-index:251661312;visibility:visible;mso-wrap-distance-top:3.6pt;mso-wrap-distance-bottom:3.6pt;mso-width-relative:margin;mso-height-relative:margin" fillcolor="#bfbfbf [2412]" strokecolor="black [3213]" strokeweight=".5pt">
            <v:shadow type="perspective" color="#7f7f7f [1601]" opacity=".5" offset="1pt" offset2="-1pt"/>
            <v:textbox style="mso-next-textbox:#_x0000_s1063">
              <w:txbxContent>
                <w:p w14:paraId="637D4E8A" w14:textId="77777777" w:rsidR="00B021DE" w:rsidRDefault="00B021DE" w:rsidP="009D5A1A">
                  <w:pPr>
                    <w:pStyle w:val="Geenafstand"/>
                  </w:pPr>
                  <w:r>
                    <w:t>Vraag 1 t/m 5, 8, 9, 10, 14, 31 en 32 worden gebruikt voor het opstellen van de klantprofielen.</w:t>
                  </w:r>
                </w:p>
                <w:p w14:paraId="637D4E8B" w14:textId="2ABC8C0A" w:rsidR="00B021DE" w:rsidRDefault="00B021DE" w:rsidP="009D5A1A">
                  <w:pPr>
                    <w:pStyle w:val="Geenafstand"/>
                  </w:pPr>
                  <w:r>
                    <w:t>Vraag 1 t/m 7, 31 en 32 worden gebruikt voor het opstellen van het potentiële klantprofiel.</w:t>
                  </w:r>
                </w:p>
              </w:txbxContent>
            </v:textbox>
            <w10:wrap type="square"/>
          </v:shape>
        </w:pict>
      </w:r>
    </w:p>
    <w:p w14:paraId="637D459E" w14:textId="77777777" w:rsidR="009D5A1A" w:rsidRDefault="009D5A1A" w:rsidP="009D5A1A">
      <w:pPr>
        <w:pStyle w:val="Geenafstand"/>
        <w:rPr>
          <w:rFonts w:ascii="Calibri" w:hAnsi="Calibri" w:cs="Calibri"/>
          <w:lang w:eastAsia="nl-NL"/>
        </w:rPr>
      </w:pPr>
    </w:p>
    <w:p w14:paraId="637D459F" w14:textId="77777777" w:rsidR="008979CF" w:rsidRPr="008979CF" w:rsidRDefault="008979CF" w:rsidP="00771101">
      <w:pPr>
        <w:numPr>
          <w:ilvl w:val="0"/>
          <w:numId w:val="8"/>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Hoe vaak sport u gemiddeld per week bij Sportclub Exercise? </w:t>
      </w:r>
    </w:p>
    <w:p w14:paraId="637D45A0" w14:textId="77777777" w:rsidR="008979CF" w:rsidRPr="008979CF" w:rsidRDefault="008979CF" w:rsidP="00771101">
      <w:pPr>
        <w:numPr>
          <w:ilvl w:val="0"/>
          <w:numId w:val="9"/>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Meer dan 5 keer </w:t>
      </w:r>
    </w:p>
    <w:p w14:paraId="637D45A1" w14:textId="77777777" w:rsidR="008979CF" w:rsidRPr="008979CF" w:rsidRDefault="008979CF" w:rsidP="00771101">
      <w:pPr>
        <w:numPr>
          <w:ilvl w:val="0"/>
          <w:numId w:val="9"/>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5 keer </w:t>
      </w:r>
    </w:p>
    <w:p w14:paraId="637D45A2" w14:textId="77777777" w:rsidR="008979CF" w:rsidRPr="008979CF" w:rsidRDefault="008979CF" w:rsidP="00771101">
      <w:pPr>
        <w:numPr>
          <w:ilvl w:val="0"/>
          <w:numId w:val="9"/>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3-4 keer </w:t>
      </w:r>
    </w:p>
    <w:p w14:paraId="637D45A3" w14:textId="77777777" w:rsidR="008979CF" w:rsidRPr="008979CF" w:rsidRDefault="008979CF" w:rsidP="00771101">
      <w:pPr>
        <w:numPr>
          <w:ilvl w:val="0"/>
          <w:numId w:val="9"/>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1-2 keer </w:t>
      </w:r>
    </w:p>
    <w:p w14:paraId="637D45A4" w14:textId="77777777" w:rsidR="009D5A1A" w:rsidRPr="007E3652" w:rsidRDefault="007E3652" w:rsidP="009D5A1A">
      <w:pPr>
        <w:numPr>
          <w:ilvl w:val="0"/>
          <w:numId w:val="9"/>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Minder dan 1 keer</w:t>
      </w:r>
    </w:p>
    <w:p w14:paraId="637D45A5" w14:textId="77777777" w:rsidR="009D5A1A" w:rsidRPr="009D5A1A" w:rsidRDefault="009D5A1A" w:rsidP="009D5A1A">
      <w:pPr>
        <w:pStyle w:val="Geenafstand"/>
        <w:rPr>
          <w:lang w:eastAsia="nl-NL"/>
        </w:rPr>
      </w:pPr>
    </w:p>
    <w:p w14:paraId="637D45A6" w14:textId="045FC2D4" w:rsidR="008979CF" w:rsidRPr="008979CF" w:rsidRDefault="008979CF" w:rsidP="00771101">
      <w:pPr>
        <w:numPr>
          <w:ilvl w:val="0"/>
          <w:numId w:val="10"/>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 xml:space="preserve">Wat is momenteel uw </w:t>
      </w:r>
      <w:r w:rsidR="007B0A8E">
        <w:rPr>
          <w:rFonts w:ascii="Calibri" w:eastAsia="Times New Roman" w:hAnsi="Calibri" w:cs="Calibri"/>
          <w:lang w:eastAsia="nl-NL"/>
        </w:rPr>
        <w:t>fitnessdoel</w:t>
      </w:r>
      <w:r w:rsidRPr="008979CF">
        <w:rPr>
          <w:rFonts w:ascii="Calibri" w:eastAsia="Times New Roman" w:hAnsi="Calibri" w:cs="Calibri"/>
          <w:lang w:eastAsia="nl-NL"/>
        </w:rPr>
        <w:t>? (Meerdere antwoorden mogelijk) </w:t>
      </w:r>
    </w:p>
    <w:p w14:paraId="637D45A7" w14:textId="77777777" w:rsidR="008979CF" w:rsidRPr="008979CF" w:rsidRDefault="008979CF" w:rsidP="00771101">
      <w:pPr>
        <w:numPr>
          <w:ilvl w:val="0"/>
          <w:numId w:val="1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Training ter ondersteuning van de gezondheid en algemene fitheid </w:t>
      </w:r>
    </w:p>
    <w:p w14:paraId="637D45A8" w14:textId="77777777" w:rsidR="008979CF" w:rsidRPr="008979CF" w:rsidRDefault="008979CF" w:rsidP="00771101">
      <w:pPr>
        <w:numPr>
          <w:ilvl w:val="0"/>
          <w:numId w:val="1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Training gericht op vetverbranding en afvallen (spinning, cardiofitness etc.) </w:t>
      </w:r>
    </w:p>
    <w:p w14:paraId="637D45A9" w14:textId="77777777" w:rsidR="008979CF" w:rsidRPr="008979CF" w:rsidRDefault="008979CF" w:rsidP="00771101">
      <w:pPr>
        <w:numPr>
          <w:ilvl w:val="0"/>
          <w:numId w:val="1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Training gericht op spiergroei (hypertrofie, bodybuilding) of toename van spierkracht </w:t>
      </w:r>
    </w:p>
    <w:p w14:paraId="637D45AA" w14:textId="77777777" w:rsidR="008979CF" w:rsidRPr="008979CF" w:rsidRDefault="008979CF" w:rsidP="00771101">
      <w:pPr>
        <w:numPr>
          <w:ilvl w:val="0"/>
          <w:numId w:val="1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Training voor medische doeleinden </w:t>
      </w:r>
    </w:p>
    <w:p w14:paraId="637D45AB" w14:textId="77777777" w:rsidR="008979CF" w:rsidRPr="008979CF" w:rsidRDefault="008979CF" w:rsidP="00771101">
      <w:pPr>
        <w:numPr>
          <w:ilvl w:val="0"/>
          <w:numId w:val="1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Anders, namelijk … </w:t>
      </w:r>
    </w:p>
    <w:p w14:paraId="637D45AC"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lastRenderedPageBreak/>
        <w:t> </w:t>
      </w:r>
    </w:p>
    <w:p w14:paraId="637D45AD" w14:textId="77777777" w:rsidR="008979CF" w:rsidRPr="008979CF" w:rsidRDefault="008979CF" w:rsidP="00771101">
      <w:pPr>
        <w:numPr>
          <w:ilvl w:val="0"/>
          <w:numId w:val="12"/>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Heeft u in de afgelopen maand gebruik gemaakt van de groepslessen van Sportclub Exercise, zo ja, welke? </w:t>
      </w:r>
    </w:p>
    <w:p w14:paraId="637D45AE"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Spinning </w:t>
      </w:r>
    </w:p>
    <w:p w14:paraId="637D45AF"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RPM </w:t>
      </w:r>
    </w:p>
    <w:p w14:paraId="637D45B0"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BodyBalance </w:t>
      </w:r>
    </w:p>
    <w:p w14:paraId="637D45B1"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BodyAttack </w:t>
      </w:r>
    </w:p>
    <w:p w14:paraId="637D45B2"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BodyCombat </w:t>
      </w:r>
    </w:p>
    <w:p w14:paraId="637D45B3"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BodyPump </w:t>
      </w:r>
    </w:p>
    <w:p w14:paraId="637D45B4"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BodyShape </w:t>
      </w:r>
    </w:p>
    <w:p w14:paraId="637D45B5"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Cross Level 1/2 </w:t>
      </w:r>
    </w:p>
    <w:p w14:paraId="637D45B6"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Buikspierkwartier </w:t>
      </w:r>
    </w:p>
    <w:p w14:paraId="637D45B7"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Kettlebell </w:t>
      </w:r>
    </w:p>
    <w:p w14:paraId="637D45B8"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Olympic Lifting </w:t>
      </w:r>
    </w:p>
    <w:p w14:paraId="637D45B9"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Circuit Training </w:t>
      </w:r>
    </w:p>
    <w:p w14:paraId="637D45BA"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Steps </w:t>
      </w:r>
    </w:p>
    <w:p w14:paraId="637D45BB"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Exercise Beweegt </w:t>
      </w:r>
    </w:p>
    <w:p w14:paraId="637D45BC"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CXWORX </w:t>
      </w:r>
    </w:p>
    <w:p w14:paraId="637D45BD"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TABATA </w:t>
      </w:r>
    </w:p>
    <w:p w14:paraId="637D45BE"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BRN </w:t>
      </w:r>
    </w:p>
    <w:p w14:paraId="637D45BF"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Zumba </w:t>
      </w:r>
    </w:p>
    <w:p w14:paraId="637D45C0" w14:textId="77777777" w:rsidR="008979CF" w:rsidRPr="008979CF" w:rsidRDefault="008979CF" w:rsidP="00771101">
      <w:pPr>
        <w:numPr>
          <w:ilvl w:val="0"/>
          <w:numId w:val="1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XCORE </w:t>
      </w:r>
    </w:p>
    <w:p w14:paraId="637D45C1" w14:textId="77777777" w:rsidR="008979CF" w:rsidRPr="008979CF" w:rsidRDefault="008979CF" w:rsidP="00771101">
      <w:pPr>
        <w:numPr>
          <w:ilvl w:val="0"/>
          <w:numId w:val="14"/>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LXR </w:t>
      </w:r>
    </w:p>
    <w:p w14:paraId="637D45C2" w14:textId="77777777" w:rsidR="008979CF" w:rsidRPr="008979CF" w:rsidRDefault="008979CF" w:rsidP="00771101">
      <w:pPr>
        <w:numPr>
          <w:ilvl w:val="0"/>
          <w:numId w:val="14"/>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DO-IN Yoga </w:t>
      </w:r>
    </w:p>
    <w:p w14:paraId="637D45C3" w14:textId="77777777" w:rsidR="008979CF" w:rsidRPr="008979CF" w:rsidRDefault="008979CF" w:rsidP="00771101">
      <w:pPr>
        <w:numPr>
          <w:ilvl w:val="0"/>
          <w:numId w:val="14"/>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Yin Yoga </w:t>
      </w:r>
    </w:p>
    <w:p w14:paraId="637D45C4" w14:textId="77777777" w:rsidR="008979CF" w:rsidRPr="008979CF" w:rsidRDefault="008979CF" w:rsidP="00771101">
      <w:pPr>
        <w:numPr>
          <w:ilvl w:val="0"/>
          <w:numId w:val="14"/>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Ashtanga Yoga </w:t>
      </w:r>
    </w:p>
    <w:p w14:paraId="637D45C5" w14:textId="77777777" w:rsidR="008979CF" w:rsidRPr="008979CF" w:rsidRDefault="008979CF" w:rsidP="00771101">
      <w:pPr>
        <w:numPr>
          <w:ilvl w:val="0"/>
          <w:numId w:val="14"/>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Vinyasa Yoga </w:t>
      </w:r>
    </w:p>
    <w:p w14:paraId="637D45C6" w14:textId="77777777" w:rsidR="008979CF" w:rsidRPr="008979CF" w:rsidRDefault="008979CF" w:rsidP="00771101">
      <w:pPr>
        <w:numPr>
          <w:ilvl w:val="0"/>
          <w:numId w:val="14"/>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Hatha Yoga </w:t>
      </w:r>
    </w:p>
    <w:p w14:paraId="637D45C7" w14:textId="77777777" w:rsidR="008979CF" w:rsidRPr="008979CF" w:rsidRDefault="008979CF" w:rsidP="00771101">
      <w:pPr>
        <w:numPr>
          <w:ilvl w:val="0"/>
          <w:numId w:val="14"/>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Pilates </w:t>
      </w:r>
    </w:p>
    <w:p w14:paraId="637D45C8" w14:textId="77777777" w:rsidR="008979CF" w:rsidRPr="008979CF" w:rsidRDefault="008979CF" w:rsidP="00771101">
      <w:pPr>
        <w:numPr>
          <w:ilvl w:val="0"/>
          <w:numId w:val="14"/>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Stretch&amp;Relax </w:t>
      </w:r>
    </w:p>
    <w:p w14:paraId="637D45C9" w14:textId="77777777" w:rsidR="008979CF" w:rsidRPr="008979CF" w:rsidRDefault="008979CF" w:rsidP="00771101">
      <w:pPr>
        <w:numPr>
          <w:ilvl w:val="0"/>
          <w:numId w:val="14"/>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Ik maak geen gebruik van de groepslessen </w:t>
      </w:r>
    </w:p>
    <w:p w14:paraId="637D45CA"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5CB" w14:textId="77777777" w:rsidR="008979CF" w:rsidRPr="008979CF" w:rsidRDefault="008979CF" w:rsidP="00771101">
      <w:pPr>
        <w:numPr>
          <w:ilvl w:val="0"/>
          <w:numId w:val="15"/>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Beoefent u nog andere sporten buiten de sportschool, zo ja, welke? </w:t>
      </w:r>
    </w:p>
    <w:p w14:paraId="637D45CC" w14:textId="77777777" w:rsidR="008979CF" w:rsidRPr="008979CF" w:rsidRDefault="008979CF" w:rsidP="00771101">
      <w:pPr>
        <w:numPr>
          <w:ilvl w:val="0"/>
          <w:numId w:val="16"/>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Ja, ... </w:t>
      </w:r>
    </w:p>
    <w:p w14:paraId="637D45CD" w14:textId="77777777" w:rsidR="008979CF" w:rsidRPr="008979CF" w:rsidRDefault="008979CF" w:rsidP="00771101">
      <w:pPr>
        <w:numPr>
          <w:ilvl w:val="0"/>
          <w:numId w:val="16"/>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Nee </w:t>
      </w:r>
    </w:p>
    <w:p w14:paraId="637D45CE"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5CF" w14:textId="77777777" w:rsidR="008979CF" w:rsidRPr="008979CF" w:rsidRDefault="008979CF" w:rsidP="00771101">
      <w:pPr>
        <w:numPr>
          <w:ilvl w:val="0"/>
          <w:numId w:val="17"/>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Gebruikt u momenteel supplementen, zo ja, welke supplementen gebruikt u? (Meerdere antwoorden mogelijk) </w:t>
      </w:r>
    </w:p>
    <w:p w14:paraId="637D45D0" w14:textId="77777777" w:rsidR="008979CF" w:rsidRPr="008979CF" w:rsidRDefault="008979CF" w:rsidP="00771101">
      <w:pPr>
        <w:numPr>
          <w:ilvl w:val="0"/>
          <w:numId w:val="18"/>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Ja, vitamines (als pillen, capsules of vloeistoffen) </w:t>
      </w:r>
      <w:r w:rsidRPr="008979CF">
        <w:rPr>
          <w:rFonts w:ascii="Calibri" w:eastAsia="Times New Roman" w:hAnsi="Calibri" w:cs="Calibri"/>
          <w:shd w:val="clear" w:color="auto" w:fill="00FF00"/>
          <w:lang w:eastAsia="nl-NL"/>
        </w:rPr>
        <w:t>Door naar vraag 8</w:t>
      </w:r>
      <w:r w:rsidRPr="008979CF">
        <w:rPr>
          <w:rFonts w:ascii="Calibri" w:eastAsia="Times New Roman" w:hAnsi="Calibri" w:cs="Calibri"/>
          <w:lang w:eastAsia="nl-NL"/>
        </w:rPr>
        <w:t> </w:t>
      </w:r>
    </w:p>
    <w:p w14:paraId="637D45D1" w14:textId="77777777" w:rsidR="008979CF" w:rsidRPr="008979CF" w:rsidRDefault="008979CF" w:rsidP="00771101">
      <w:pPr>
        <w:numPr>
          <w:ilvl w:val="0"/>
          <w:numId w:val="18"/>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Ja, mineralen (calcium, magnesium, zink e.d.) </w:t>
      </w:r>
      <w:r w:rsidRPr="008979CF">
        <w:rPr>
          <w:rFonts w:ascii="Calibri" w:eastAsia="Times New Roman" w:hAnsi="Calibri" w:cs="Calibri"/>
          <w:shd w:val="clear" w:color="auto" w:fill="00FF00"/>
          <w:lang w:eastAsia="nl-NL"/>
        </w:rPr>
        <w:t>Door naar vraag 8</w:t>
      </w:r>
      <w:r w:rsidRPr="008979CF">
        <w:rPr>
          <w:rFonts w:ascii="Calibri" w:eastAsia="Times New Roman" w:hAnsi="Calibri" w:cs="Calibri"/>
          <w:lang w:eastAsia="nl-NL"/>
        </w:rPr>
        <w:t> </w:t>
      </w:r>
    </w:p>
    <w:p w14:paraId="637D45D2" w14:textId="71A20441" w:rsidR="008979CF" w:rsidRPr="008979CF" w:rsidRDefault="008979CF" w:rsidP="00771101">
      <w:pPr>
        <w:numPr>
          <w:ilvl w:val="0"/>
          <w:numId w:val="18"/>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val="en-US" w:eastAsia="nl-NL"/>
        </w:rPr>
        <w:t xml:space="preserve">Ja, </w:t>
      </w:r>
      <w:r w:rsidR="007B0A8E">
        <w:rPr>
          <w:rFonts w:ascii="Calibri" w:eastAsia="Times New Roman" w:hAnsi="Calibri" w:cs="Calibri"/>
          <w:lang w:val="en-US" w:eastAsia="nl-NL"/>
        </w:rPr>
        <w:t>fitness-supplementen</w:t>
      </w:r>
      <w:r w:rsidRPr="008979CF">
        <w:rPr>
          <w:rFonts w:ascii="Calibri" w:eastAsia="Times New Roman" w:hAnsi="Calibri" w:cs="Calibri"/>
          <w:lang w:val="en-US" w:eastAsia="nl-NL"/>
        </w:rPr>
        <w:t> (eiwitten, weightgainers, creatine e.d.) </w:t>
      </w:r>
      <w:r w:rsidRPr="008979CF">
        <w:rPr>
          <w:rFonts w:ascii="Calibri" w:eastAsia="Times New Roman" w:hAnsi="Calibri" w:cs="Calibri"/>
          <w:shd w:val="clear" w:color="auto" w:fill="00FF00"/>
          <w:lang w:eastAsia="nl-NL"/>
        </w:rPr>
        <w:t>Door naar vraag 8</w:t>
      </w:r>
      <w:r w:rsidRPr="008979CF">
        <w:rPr>
          <w:rFonts w:ascii="Calibri" w:eastAsia="Times New Roman" w:hAnsi="Calibri" w:cs="Calibri"/>
          <w:lang w:eastAsia="nl-NL"/>
        </w:rPr>
        <w:t> </w:t>
      </w:r>
    </w:p>
    <w:p w14:paraId="637D45D3" w14:textId="77777777" w:rsidR="008979CF" w:rsidRPr="008979CF" w:rsidRDefault="008979CF" w:rsidP="00771101">
      <w:pPr>
        <w:numPr>
          <w:ilvl w:val="0"/>
          <w:numId w:val="18"/>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Ja, sportvoedingssupplementen (energierepen, dorstlessers, pre-workout) </w:t>
      </w:r>
      <w:r w:rsidRPr="008979CF">
        <w:rPr>
          <w:rFonts w:ascii="Calibri" w:eastAsia="Times New Roman" w:hAnsi="Calibri" w:cs="Calibri"/>
          <w:shd w:val="clear" w:color="auto" w:fill="00FF00"/>
          <w:lang w:eastAsia="nl-NL"/>
        </w:rPr>
        <w:t>Door naar vraag 8</w:t>
      </w:r>
      <w:r w:rsidRPr="008979CF">
        <w:rPr>
          <w:rFonts w:ascii="Calibri" w:eastAsia="Times New Roman" w:hAnsi="Calibri" w:cs="Calibri"/>
          <w:lang w:eastAsia="nl-NL"/>
        </w:rPr>
        <w:t> </w:t>
      </w:r>
    </w:p>
    <w:p w14:paraId="637D45D4" w14:textId="77777777" w:rsidR="008979CF" w:rsidRPr="008979CF" w:rsidRDefault="008979CF" w:rsidP="00771101">
      <w:pPr>
        <w:numPr>
          <w:ilvl w:val="0"/>
          <w:numId w:val="18"/>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Ja, anders, namelijk … </w:t>
      </w:r>
      <w:r w:rsidRPr="008979CF">
        <w:rPr>
          <w:rFonts w:ascii="Calibri" w:eastAsia="Times New Roman" w:hAnsi="Calibri" w:cs="Calibri"/>
          <w:shd w:val="clear" w:color="auto" w:fill="00FF00"/>
          <w:lang w:eastAsia="nl-NL"/>
        </w:rPr>
        <w:t>Door naar vraag 8</w:t>
      </w:r>
      <w:r w:rsidRPr="008979CF">
        <w:rPr>
          <w:rFonts w:ascii="Calibri" w:eastAsia="Times New Roman" w:hAnsi="Calibri" w:cs="Calibri"/>
          <w:lang w:eastAsia="nl-NL"/>
        </w:rPr>
        <w:t> </w:t>
      </w:r>
    </w:p>
    <w:p w14:paraId="637D45D5" w14:textId="77777777" w:rsidR="008979CF" w:rsidRPr="008979CF" w:rsidRDefault="008979CF" w:rsidP="00771101">
      <w:pPr>
        <w:numPr>
          <w:ilvl w:val="0"/>
          <w:numId w:val="19"/>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Nee </w:t>
      </w:r>
    </w:p>
    <w:p w14:paraId="637D45D6"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5D7" w14:textId="77777777" w:rsidR="008979CF" w:rsidRPr="008979CF" w:rsidRDefault="008979CF" w:rsidP="00771101">
      <w:pPr>
        <w:numPr>
          <w:ilvl w:val="0"/>
          <w:numId w:val="20"/>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Wat is de reden dat u geen supplementen gebruikt? </w:t>
      </w:r>
    </w:p>
    <w:p w14:paraId="637D45D8" w14:textId="77777777" w:rsidR="008979CF" w:rsidRPr="008979CF" w:rsidRDefault="008979CF" w:rsidP="00771101">
      <w:pPr>
        <w:numPr>
          <w:ilvl w:val="0"/>
          <w:numId w:val="2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heb niet genoeg informatie over supplementen </w:t>
      </w:r>
    </w:p>
    <w:p w14:paraId="637D45D9" w14:textId="77777777" w:rsidR="008979CF" w:rsidRPr="008979CF" w:rsidRDefault="008979CF" w:rsidP="00771101">
      <w:pPr>
        <w:numPr>
          <w:ilvl w:val="0"/>
          <w:numId w:val="2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zie de toegevoegde waarde van supplementen niet </w:t>
      </w:r>
    </w:p>
    <w:p w14:paraId="637D45DA" w14:textId="77777777" w:rsidR="008979CF" w:rsidRPr="008979CF" w:rsidRDefault="008979CF" w:rsidP="00771101">
      <w:pPr>
        <w:numPr>
          <w:ilvl w:val="0"/>
          <w:numId w:val="2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ben tegen het gebruik van supplementen </w:t>
      </w:r>
    </w:p>
    <w:p w14:paraId="637D45DB" w14:textId="77777777" w:rsidR="008979CF" w:rsidRPr="008979CF" w:rsidRDefault="008979CF" w:rsidP="00771101">
      <w:pPr>
        <w:numPr>
          <w:ilvl w:val="0"/>
          <w:numId w:val="2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heb genoeg aan mijn normale voeding </w:t>
      </w:r>
    </w:p>
    <w:p w14:paraId="637D45DC" w14:textId="77777777" w:rsidR="008979CF" w:rsidRPr="008979CF" w:rsidRDefault="008979CF" w:rsidP="00771101">
      <w:pPr>
        <w:numPr>
          <w:ilvl w:val="0"/>
          <w:numId w:val="2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Anders, namelijk ... </w:t>
      </w:r>
    </w:p>
    <w:p w14:paraId="637D45DD"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5DE" w14:textId="77777777" w:rsidR="008979CF" w:rsidRPr="008979CF" w:rsidRDefault="008979CF" w:rsidP="00771101">
      <w:pPr>
        <w:numPr>
          <w:ilvl w:val="0"/>
          <w:numId w:val="22"/>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Overweegt u het gebruik van supplementen? </w:t>
      </w:r>
    </w:p>
    <w:p w14:paraId="637D45DF" w14:textId="77777777" w:rsidR="008979CF" w:rsidRPr="008979CF" w:rsidRDefault="008979CF" w:rsidP="00771101">
      <w:pPr>
        <w:numPr>
          <w:ilvl w:val="0"/>
          <w:numId w:val="23"/>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Ja  </w:t>
      </w:r>
      <w:r w:rsidRPr="008979CF">
        <w:rPr>
          <w:rFonts w:ascii="Calibri" w:eastAsia="Times New Roman" w:hAnsi="Calibri" w:cs="Calibri"/>
          <w:shd w:val="clear" w:color="auto" w:fill="00FF00"/>
          <w:lang w:eastAsia="nl-NL"/>
        </w:rPr>
        <w:t>Door naar vraag 15</w:t>
      </w:r>
      <w:r w:rsidRPr="008979CF">
        <w:rPr>
          <w:rFonts w:ascii="Calibri" w:eastAsia="Times New Roman" w:hAnsi="Calibri" w:cs="Calibri"/>
          <w:lang w:eastAsia="nl-NL"/>
        </w:rPr>
        <w:t> </w:t>
      </w:r>
    </w:p>
    <w:p w14:paraId="637D45E0" w14:textId="77777777" w:rsidR="008979CF" w:rsidRPr="008979CF" w:rsidRDefault="008979CF" w:rsidP="00771101">
      <w:pPr>
        <w:numPr>
          <w:ilvl w:val="0"/>
          <w:numId w:val="23"/>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Nee  </w:t>
      </w:r>
      <w:r w:rsidRPr="008979CF">
        <w:rPr>
          <w:rFonts w:ascii="Calibri" w:eastAsia="Times New Roman" w:hAnsi="Calibri" w:cs="Calibri"/>
          <w:shd w:val="clear" w:color="auto" w:fill="00FF00"/>
          <w:lang w:eastAsia="nl-NL"/>
        </w:rPr>
        <w:t>Door naar vraag 15</w:t>
      </w:r>
      <w:r w:rsidRPr="008979CF">
        <w:rPr>
          <w:rFonts w:ascii="Calibri" w:eastAsia="Times New Roman" w:hAnsi="Calibri" w:cs="Calibri"/>
          <w:lang w:eastAsia="nl-NL"/>
        </w:rPr>
        <w:t> </w:t>
      </w:r>
    </w:p>
    <w:p w14:paraId="637D45E1" w14:textId="37C93F51" w:rsidR="008979CF" w:rsidRDefault="008979CF" w:rsidP="008979CF">
      <w:pPr>
        <w:spacing w:after="0" w:line="240" w:lineRule="auto"/>
        <w:textAlignment w:val="baseline"/>
        <w:rPr>
          <w:rFonts w:ascii="Calibri" w:eastAsia="Times New Roman" w:hAnsi="Calibri" w:cs="Calibri"/>
          <w:lang w:eastAsia="nl-NL"/>
        </w:rPr>
      </w:pPr>
      <w:r w:rsidRPr="008979CF">
        <w:rPr>
          <w:rFonts w:ascii="Calibri" w:eastAsia="Times New Roman" w:hAnsi="Calibri" w:cs="Calibri"/>
          <w:lang w:eastAsia="nl-NL"/>
        </w:rPr>
        <w:lastRenderedPageBreak/>
        <w:t> </w:t>
      </w:r>
    </w:p>
    <w:p w14:paraId="637D45E2" w14:textId="414A79CC" w:rsidR="007E3652" w:rsidRPr="008979CF" w:rsidRDefault="007E3652" w:rsidP="007E3652">
      <w:pPr>
        <w:pStyle w:val="Geenafstand"/>
        <w:rPr>
          <w:lang w:eastAsia="nl-NL"/>
        </w:rPr>
      </w:pPr>
    </w:p>
    <w:p w14:paraId="637D45E3" w14:textId="48A0D368" w:rsidR="008979CF" w:rsidRPr="008979CF" w:rsidRDefault="008979CF" w:rsidP="00771101">
      <w:pPr>
        <w:numPr>
          <w:ilvl w:val="0"/>
          <w:numId w:val="24"/>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Kunt u hieronder aangeven welke supplementen u gebruikt? </w:t>
      </w:r>
    </w:p>
    <w:p w14:paraId="637D45E4" w14:textId="48856A96" w:rsidR="008979CF" w:rsidRPr="008979CF" w:rsidRDefault="008979CF" w:rsidP="00771101">
      <w:pPr>
        <w:numPr>
          <w:ilvl w:val="0"/>
          <w:numId w:val="25"/>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Open vraag </w:t>
      </w:r>
    </w:p>
    <w:p w14:paraId="637D45E5"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5E6" w14:textId="77777777" w:rsidR="008979CF" w:rsidRPr="008979CF" w:rsidRDefault="008979CF" w:rsidP="00771101">
      <w:pPr>
        <w:numPr>
          <w:ilvl w:val="0"/>
          <w:numId w:val="26"/>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In welke mate gebruikt u supplementen? </w:t>
      </w:r>
    </w:p>
    <w:p w14:paraId="637D45E7" w14:textId="77777777" w:rsidR="008979CF" w:rsidRPr="008979CF" w:rsidRDefault="008979CF" w:rsidP="00771101">
      <w:pPr>
        <w:numPr>
          <w:ilvl w:val="0"/>
          <w:numId w:val="27"/>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Meer dan 10 keer per week </w:t>
      </w:r>
    </w:p>
    <w:p w14:paraId="637D45E8" w14:textId="77777777" w:rsidR="008979CF" w:rsidRPr="008979CF" w:rsidRDefault="008979CF" w:rsidP="00771101">
      <w:pPr>
        <w:numPr>
          <w:ilvl w:val="0"/>
          <w:numId w:val="27"/>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7 t/m 9 keer per week </w:t>
      </w:r>
    </w:p>
    <w:p w14:paraId="637D45E9" w14:textId="42A2D363" w:rsidR="008979CF" w:rsidRPr="008979CF" w:rsidRDefault="008979CF" w:rsidP="00771101">
      <w:pPr>
        <w:numPr>
          <w:ilvl w:val="0"/>
          <w:numId w:val="27"/>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 4 t/m 6 keer per week </w:t>
      </w:r>
    </w:p>
    <w:p w14:paraId="637D45EA" w14:textId="7AC782A2" w:rsidR="008979CF" w:rsidRPr="008979CF" w:rsidRDefault="005C760B" w:rsidP="00771101">
      <w:pPr>
        <w:numPr>
          <w:ilvl w:val="0"/>
          <w:numId w:val="28"/>
        </w:numPr>
        <w:spacing w:after="0" w:line="240" w:lineRule="auto"/>
        <w:ind w:firstLine="0"/>
        <w:textAlignment w:val="baseline"/>
        <w:rPr>
          <w:rFonts w:ascii="Calibri" w:eastAsia="Times New Roman" w:hAnsi="Calibri" w:cs="Calibri"/>
          <w:lang w:eastAsia="nl-NL"/>
        </w:rPr>
      </w:pPr>
      <w:r>
        <w:rPr>
          <w:noProof/>
          <w:lang w:eastAsia="nl-NL"/>
        </w:rPr>
        <w:pict w14:anchorId="637D4DBD">
          <v:shape id="_x0000_s1064" type="#_x0000_t202" style="position:absolute;left:0;text-align:left;margin-left:.7pt;margin-top:26.6pt;width:452.85pt;height:31.8pt;z-index:251662336;visibility:visible;mso-wrap-distance-top:3.6pt;mso-wrap-distance-bottom:3.6pt;mso-width-relative:margin;mso-height-relative:margin" fillcolor="#bfbfbf [2412]" strokecolor="black [3213]" strokeweight=".5pt">
            <v:shadow type="perspective" color="#7f7f7f [1601]" opacity=".5" offset="1pt" offset2="-1pt"/>
            <v:textbox style="mso-next-textbox:#_x0000_s1064">
              <w:txbxContent>
                <w:p w14:paraId="637D4E8C" w14:textId="6A56A2DF" w:rsidR="00B021DE" w:rsidRDefault="00B021DE" w:rsidP="007E3652">
                  <w:pPr>
                    <w:pStyle w:val="Geenafstand"/>
                  </w:pPr>
                  <w:r>
                    <w:t>Vraag 10 t/m 13 worden gebruikt voor de concurrentieanalyse. Vraag 10 en 29 worden gebruikt voor het bepalen van de distributie van de supplementenlijn.</w:t>
                  </w:r>
                </w:p>
                <w:p w14:paraId="637D4E8D" w14:textId="77777777" w:rsidR="00B021DE" w:rsidRDefault="00B021DE" w:rsidP="007E3652">
                  <w:pPr>
                    <w:pStyle w:val="Geenafstand"/>
                  </w:pPr>
                </w:p>
              </w:txbxContent>
            </v:textbox>
            <w10:wrap type="square"/>
          </v:shape>
        </w:pict>
      </w:r>
      <w:r w:rsidR="008979CF" w:rsidRPr="008979CF">
        <w:rPr>
          <w:rFonts w:ascii="Calibri" w:eastAsia="Times New Roman" w:hAnsi="Calibri" w:cs="Calibri"/>
          <w:lang w:eastAsia="nl-NL"/>
        </w:rPr>
        <w:t> 1 t/m 3 keer per week </w:t>
      </w:r>
    </w:p>
    <w:p w14:paraId="637D45EC" w14:textId="71BD0075" w:rsidR="008979CF" w:rsidRPr="0071454C" w:rsidRDefault="008979CF" w:rsidP="0071454C">
      <w:pPr>
        <w:pStyle w:val="Lijstalinea"/>
        <w:numPr>
          <w:ilvl w:val="0"/>
          <w:numId w:val="26"/>
        </w:numPr>
        <w:spacing w:after="0" w:line="240" w:lineRule="auto"/>
        <w:textAlignment w:val="baseline"/>
        <w:rPr>
          <w:rFonts w:ascii="Calibri" w:eastAsia="Times New Roman" w:hAnsi="Calibri" w:cs="Calibri"/>
          <w:lang w:eastAsia="nl-NL"/>
        </w:rPr>
      </w:pPr>
      <w:r w:rsidRPr="0071454C">
        <w:rPr>
          <w:rFonts w:ascii="Calibri" w:eastAsia="Times New Roman" w:hAnsi="Calibri" w:cs="Calibri"/>
          <w:lang w:eastAsia="nl-NL"/>
        </w:rPr>
        <w:t>Koopt u op dit moment uw supplementen online of bij een retailer? </w:t>
      </w:r>
    </w:p>
    <w:p w14:paraId="637D45ED" w14:textId="77777777" w:rsidR="008979CF" w:rsidRPr="008979CF" w:rsidRDefault="008979CF" w:rsidP="00771101">
      <w:pPr>
        <w:numPr>
          <w:ilvl w:val="0"/>
          <w:numId w:val="3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Online </w:t>
      </w:r>
    </w:p>
    <w:p w14:paraId="637D45EE" w14:textId="77777777" w:rsidR="008979CF" w:rsidRPr="008979CF" w:rsidRDefault="008979CF" w:rsidP="00771101">
      <w:pPr>
        <w:numPr>
          <w:ilvl w:val="0"/>
          <w:numId w:val="3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Bij een retailer (dit zijn fysieke winkels, sportscholen e.d.) </w:t>
      </w:r>
    </w:p>
    <w:p w14:paraId="637D45EF"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5F0" w14:textId="77777777" w:rsidR="008979CF" w:rsidRPr="008979CF" w:rsidRDefault="008979CF" w:rsidP="00771101">
      <w:pPr>
        <w:numPr>
          <w:ilvl w:val="0"/>
          <w:numId w:val="31"/>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Bij welke verkoper(s) koopt u uw supplementen? </w:t>
      </w:r>
    </w:p>
    <w:p w14:paraId="637D45F1" w14:textId="77777777" w:rsidR="008979CF" w:rsidRPr="008979CF" w:rsidRDefault="008979CF" w:rsidP="00771101">
      <w:pPr>
        <w:numPr>
          <w:ilvl w:val="0"/>
          <w:numId w:val="32"/>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Open vraag </w:t>
      </w:r>
    </w:p>
    <w:p w14:paraId="637D45F2"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5F3" w14:textId="77777777" w:rsidR="008979CF" w:rsidRPr="008979CF" w:rsidRDefault="008979CF" w:rsidP="00771101">
      <w:pPr>
        <w:numPr>
          <w:ilvl w:val="0"/>
          <w:numId w:val="3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Wat bevalt u aan de plek/de leverancier waar u nu uw supplementen koopt? </w:t>
      </w:r>
    </w:p>
    <w:p w14:paraId="637D45F4" w14:textId="77777777" w:rsidR="008979CF" w:rsidRPr="008979CF" w:rsidRDefault="008979CF" w:rsidP="00771101">
      <w:pPr>
        <w:numPr>
          <w:ilvl w:val="0"/>
          <w:numId w:val="34"/>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Open vraag </w:t>
      </w:r>
    </w:p>
    <w:p w14:paraId="637D45F5"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5F6" w14:textId="77777777" w:rsidR="008979CF" w:rsidRPr="008979CF" w:rsidRDefault="008979CF" w:rsidP="00771101">
      <w:pPr>
        <w:numPr>
          <w:ilvl w:val="0"/>
          <w:numId w:val="35"/>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Van welk(e) merk(en) koopt u op dit moment uw supplementen? </w:t>
      </w:r>
    </w:p>
    <w:p w14:paraId="637D45F7" w14:textId="77777777" w:rsidR="008979CF" w:rsidRPr="008979CF" w:rsidRDefault="008979CF" w:rsidP="00771101">
      <w:pPr>
        <w:numPr>
          <w:ilvl w:val="0"/>
          <w:numId w:val="36"/>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Open vraag </w:t>
      </w:r>
    </w:p>
    <w:p w14:paraId="637D45F8"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5F9" w14:textId="77777777" w:rsidR="008979CF" w:rsidRPr="008979CF" w:rsidRDefault="008979CF" w:rsidP="00771101">
      <w:pPr>
        <w:numPr>
          <w:ilvl w:val="0"/>
          <w:numId w:val="37"/>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Welk bedrag geeft u ongeveer per maand uit aan supplementen? </w:t>
      </w:r>
    </w:p>
    <w:p w14:paraId="637D45FA" w14:textId="77777777" w:rsidR="008979CF" w:rsidRPr="008979CF" w:rsidRDefault="008979CF" w:rsidP="00771101">
      <w:pPr>
        <w:numPr>
          <w:ilvl w:val="0"/>
          <w:numId w:val="38"/>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Meer dan 100 euro </w:t>
      </w:r>
    </w:p>
    <w:p w14:paraId="637D45FB" w14:textId="77777777" w:rsidR="008979CF" w:rsidRPr="008979CF" w:rsidRDefault="008979CF" w:rsidP="00771101">
      <w:pPr>
        <w:numPr>
          <w:ilvl w:val="0"/>
          <w:numId w:val="38"/>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50 t/m 100 euro </w:t>
      </w:r>
    </w:p>
    <w:p w14:paraId="637D45FC" w14:textId="77777777" w:rsidR="008979CF" w:rsidRPr="008979CF" w:rsidRDefault="008979CF" w:rsidP="00771101">
      <w:pPr>
        <w:numPr>
          <w:ilvl w:val="0"/>
          <w:numId w:val="38"/>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25 t/m 50 euro </w:t>
      </w:r>
    </w:p>
    <w:p w14:paraId="637D45FD" w14:textId="77777777" w:rsidR="008979CF" w:rsidRPr="008979CF" w:rsidRDefault="008979CF" w:rsidP="00771101">
      <w:pPr>
        <w:numPr>
          <w:ilvl w:val="0"/>
          <w:numId w:val="38"/>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10 t/m 25 euro </w:t>
      </w:r>
    </w:p>
    <w:p w14:paraId="637D45FE" w14:textId="53AE1FD7" w:rsidR="008979CF" w:rsidRPr="008979CF" w:rsidRDefault="005C760B" w:rsidP="00771101">
      <w:pPr>
        <w:numPr>
          <w:ilvl w:val="0"/>
          <w:numId w:val="39"/>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noProof/>
          <w:lang w:eastAsia="nl-NL"/>
        </w:rPr>
        <w:pict w14:anchorId="637D4DBD">
          <v:shape id="_x0000_s1262" type="#_x0000_t202" style="position:absolute;left:0;text-align:left;margin-left:.7pt;margin-top:22.6pt;width:452.85pt;height:21.7pt;z-index:251701248;visibility:visible;mso-wrap-distance-top:3.6pt;mso-wrap-distance-bottom:3.6pt;mso-width-relative:margin;mso-height-relative:margin" fillcolor="#bfbfbf [2412]" strokecolor="black [3213]" strokeweight=".5pt">
            <v:shadow type="perspective" color="#7f7f7f [1601]" opacity=".5" offset="1pt" offset2="-1pt"/>
            <v:textbox style="mso-next-textbox:#_x0000_s1262">
              <w:txbxContent>
                <w:p w14:paraId="4A26546D" w14:textId="0EB05050" w:rsidR="00B021DE" w:rsidRDefault="00B021DE" w:rsidP="0040076D">
                  <w:pPr>
                    <w:pStyle w:val="Geenafstand"/>
                  </w:pPr>
                  <w:r>
                    <w:t xml:space="preserve">Vraag 15 wordt gebruikt om de behoefte aan advies te meten. </w:t>
                  </w:r>
                </w:p>
                <w:p w14:paraId="3B81C8B8" w14:textId="77777777" w:rsidR="00B021DE" w:rsidRDefault="00B021DE" w:rsidP="0040076D">
                  <w:pPr>
                    <w:pStyle w:val="Geenafstand"/>
                  </w:pPr>
                </w:p>
              </w:txbxContent>
            </v:textbox>
            <w10:wrap type="square"/>
          </v:shape>
        </w:pict>
      </w:r>
      <w:r w:rsidR="008979CF" w:rsidRPr="008979CF">
        <w:rPr>
          <w:rFonts w:ascii="Calibri" w:eastAsia="Times New Roman" w:hAnsi="Calibri" w:cs="Calibri"/>
          <w:lang w:eastAsia="nl-NL"/>
        </w:rPr>
        <w:t>1 t/m 10 euro </w:t>
      </w:r>
    </w:p>
    <w:p w14:paraId="637D4600" w14:textId="14891BDA" w:rsidR="008979CF" w:rsidRPr="008979CF" w:rsidRDefault="008979CF" w:rsidP="00050364">
      <w:pPr>
        <w:spacing w:after="0" w:line="240" w:lineRule="auto"/>
        <w:textAlignment w:val="baseline"/>
        <w:rPr>
          <w:rFonts w:ascii="Calibri" w:eastAsia="Times New Roman" w:hAnsi="Calibri" w:cs="Calibri"/>
          <w:lang w:eastAsia="nl-NL"/>
        </w:rPr>
      </w:pPr>
      <w:r w:rsidRPr="008979CF">
        <w:rPr>
          <w:rFonts w:ascii="Calibri" w:eastAsia="Times New Roman" w:hAnsi="Calibri" w:cs="Calibri"/>
          <w:lang w:eastAsia="nl-NL"/>
        </w:rPr>
        <w:t> In hoeverre zou u geïnteresseerd zijn in advies over het gebruik van supplementen? </w:t>
      </w:r>
    </w:p>
    <w:p w14:paraId="637D4601" w14:textId="77777777" w:rsidR="008979CF" w:rsidRPr="008979CF" w:rsidRDefault="008979CF" w:rsidP="00771101">
      <w:pPr>
        <w:numPr>
          <w:ilvl w:val="0"/>
          <w:numId w:val="4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Zeer geïnteresseerd </w:t>
      </w:r>
    </w:p>
    <w:p w14:paraId="637D4602" w14:textId="77777777" w:rsidR="008979CF" w:rsidRPr="008979CF" w:rsidRDefault="008979CF" w:rsidP="00771101">
      <w:pPr>
        <w:numPr>
          <w:ilvl w:val="0"/>
          <w:numId w:val="4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Geïnteresseerd </w:t>
      </w:r>
    </w:p>
    <w:p w14:paraId="637D4603" w14:textId="77777777" w:rsidR="008979CF" w:rsidRPr="008979CF" w:rsidRDefault="008979CF" w:rsidP="00771101">
      <w:pPr>
        <w:numPr>
          <w:ilvl w:val="0"/>
          <w:numId w:val="4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Neutraal </w:t>
      </w:r>
    </w:p>
    <w:p w14:paraId="637D4604" w14:textId="77777777" w:rsidR="008979CF" w:rsidRPr="008979CF" w:rsidRDefault="008979CF" w:rsidP="00771101">
      <w:pPr>
        <w:numPr>
          <w:ilvl w:val="0"/>
          <w:numId w:val="4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Niet geïnteresseerd </w:t>
      </w:r>
    </w:p>
    <w:p w14:paraId="637D4605" w14:textId="77777777" w:rsidR="008979CF" w:rsidRPr="008979CF" w:rsidRDefault="008979CF" w:rsidP="00771101">
      <w:pPr>
        <w:numPr>
          <w:ilvl w:val="0"/>
          <w:numId w:val="4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Helemaal niet geïnteresseerd </w:t>
      </w:r>
    </w:p>
    <w:p w14:paraId="637D4606" w14:textId="77777777" w:rsidR="008979CF" w:rsidRPr="008979CF" w:rsidRDefault="008979CF" w:rsidP="00771101">
      <w:pPr>
        <w:numPr>
          <w:ilvl w:val="0"/>
          <w:numId w:val="4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Weet niet </w:t>
      </w:r>
    </w:p>
    <w:p w14:paraId="637D4607"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08" w14:textId="5A0857CA" w:rsidR="008979CF" w:rsidRPr="008979CF" w:rsidRDefault="005C760B" w:rsidP="008979CF">
      <w:pPr>
        <w:spacing w:after="0" w:line="240" w:lineRule="auto"/>
        <w:textAlignment w:val="baseline"/>
        <w:rPr>
          <w:rFonts w:ascii="Segoe UI" w:eastAsia="Times New Roman" w:hAnsi="Segoe UI" w:cs="Segoe UI"/>
          <w:sz w:val="12"/>
          <w:szCs w:val="12"/>
          <w:lang w:eastAsia="nl-NL"/>
        </w:rPr>
      </w:pPr>
      <w:r>
        <w:rPr>
          <w:rFonts w:ascii="Calibri" w:eastAsia="Times New Roman" w:hAnsi="Calibri" w:cs="Calibri"/>
          <w:noProof/>
          <w:lang w:eastAsia="nl-NL"/>
        </w:rPr>
        <w:pict w14:anchorId="637D4DBD">
          <v:shape id="_x0000_s1263" type="#_x0000_t202" style="position:absolute;margin-left:.7pt;margin-top:34.25pt;width:452.85pt;height:30.1pt;z-index:251702272;visibility:visible;mso-wrap-distance-top:3.6pt;mso-wrap-distance-bottom:3.6pt;mso-width-relative:margin;mso-height-relative:margin" fillcolor="#bfbfbf [2412]" strokecolor="black [3213]" strokeweight=".5pt">
            <v:shadow type="perspective" color="#7f7f7f [1601]" opacity=".5" offset="1pt" offset2="-1pt"/>
            <v:textbox style="mso-next-textbox:#_x0000_s1263">
              <w:txbxContent>
                <w:p w14:paraId="33305403" w14:textId="63B93FD1" w:rsidR="00B021DE" w:rsidRDefault="00B021DE" w:rsidP="00050364">
                  <w:pPr>
                    <w:pStyle w:val="Geenafstand"/>
                  </w:pPr>
                  <w:r>
                    <w:t>Vragen 16, 17, 18, 20, 22 en 24 worden gebruikt om de interesse van Exercise leden in Exercise supplementen te meten.</w:t>
                  </w:r>
                </w:p>
                <w:p w14:paraId="6013D114" w14:textId="77777777" w:rsidR="00B021DE" w:rsidRDefault="00B021DE" w:rsidP="00050364">
                  <w:pPr>
                    <w:pStyle w:val="Geenafstand"/>
                  </w:pPr>
                </w:p>
              </w:txbxContent>
            </v:textbox>
            <w10:wrap type="square"/>
          </v:shape>
        </w:pict>
      </w:r>
      <w:r w:rsidR="008979CF" w:rsidRPr="008979CF">
        <w:rPr>
          <w:rFonts w:ascii="Calibri" w:eastAsia="Times New Roman" w:hAnsi="Calibri" w:cs="Calibri"/>
          <w:lang w:eastAsia="nl-NL"/>
        </w:rPr>
        <w:t>Exercise overweegt de invoering van een eigen supplementenlijn voor haar leden. Deze supplementenlijn zal onder de naam ‘Exercise’ verkocht gaan worden. Hieronder stellen wij u daar een aantal vragen over. </w:t>
      </w:r>
    </w:p>
    <w:p w14:paraId="637D460A" w14:textId="77777777" w:rsidR="008979CF" w:rsidRPr="008979CF" w:rsidRDefault="008979CF" w:rsidP="00771101">
      <w:pPr>
        <w:numPr>
          <w:ilvl w:val="0"/>
          <w:numId w:val="42"/>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In hoeverre zou u geïnteresseerd zijn in een Exercise supplementenlijn? </w:t>
      </w:r>
    </w:p>
    <w:p w14:paraId="637D460B" w14:textId="77777777" w:rsidR="008979CF" w:rsidRPr="008979CF" w:rsidRDefault="008979CF" w:rsidP="00771101">
      <w:pPr>
        <w:numPr>
          <w:ilvl w:val="0"/>
          <w:numId w:val="43"/>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Zeer geïnteresseerd </w:t>
      </w:r>
    </w:p>
    <w:p w14:paraId="637D460C" w14:textId="77777777" w:rsidR="008979CF" w:rsidRPr="008979CF" w:rsidRDefault="008979CF" w:rsidP="00771101">
      <w:pPr>
        <w:numPr>
          <w:ilvl w:val="0"/>
          <w:numId w:val="43"/>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Geïnteresseerd </w:t>
      </w:r>
    </w:p>
    <w:p w14:paraId="637D460D" w14:textId="77777777" w:rsidR="008979CF" w:rsidRPr="008979CF" w:rsidRDefault="008979CF" w:rsidP="00771101">
      <w:pPr>
        <w:numPr>
          <w:ilvl w:val="0"/>
          <w:numId w:val="43"/>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Neutraal </w:t>
      </w:r>
    </w:p>
    <w:p w14:paraId="637D460E" w14:textId="77777777" w:rsidR="008979CF" w:rsidRPr="008979CF" w:rsidRDefault="008979CF" w:rsidP="00771101">
      <w:pPr>
        <w:numPr>
          <w:ilvl w:val="0"/>
          <w:numId w:val="43"/>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Niet geïnteresseerd </w:t>
      </w:r>
      <w:r w:rsidRPr="008979CF">
        <w:rPr>
          <w:rFonts w:ascii="Calibri" w:eastAsia="Times New Roman" w:hAnsi="Calibri" w:cs="Calibri"/>
          <w:shd w:val="clear" w:color="auto" w:fill="00FF00"/>
          <w:lang w:eastAsia="nl-NL"/>
        </w:rPr>
        <w:t>Door naar vraag 30</w:t>
      </w:r>
      <w:r w:rsidRPr="008979CF">
        <w:rPr>
          <w:rFonts w:ascii="Calibri" w:eastAsia="Times New Roman" w:hAnsi="Calibri" w:cs="Calibri"/>
          <w:lang w:eastAsia="nl-NL"/>
        </w:rPr>
        <w:t> </w:t>
      </w:r>
    </w:p>
    <w:p w14:paraId="637D460F" w14:textId="77777777" w:rsidR="008979CF" w:rsidRPr="008979CF" w:rsidRDefault="008979CF" w:rsidP="00771101">
      <w:pPr>
        <w:numPr>
          <w:ilvl w:val="0"/>
          <w:numId w:val="43"/>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Helemaal niet geïnteresseerd </w:t>
      </w:r>
      <w:r w:rsidRPr="008979CF">
        <w:rPr>
          <w:rFonts w:ascii="Calibri" w:eastAsia="Times New Roman" w:hAnsi="Calibri" w:cs="Calibri"/>
          <w:shd w:val="clear" w:color="auto" w:fill="00FF00"/>
          <w:lang w:eastAsia="nl-NL"/>
        </w:rPr>
        <w:t>Door naar vraag 30</w:t>
      </w:r>
      <w:r w:rsidRPr="008979CF">
        <w:rPr>
          <w:rFonts w:ascii="Calibri" w:eastAsia="Times New Roman" w:hAnsi="Calibri" w:cs="Calibri"/>
          <w:lang w:eastAsia="nl-NL"/>
        </w:rPr>
        <w:t> </w:t>
      </w:r>
    </w:p>
    <w:p w14:paraId="637D4610" w14:textId="77777777" w:rsidR="008979CF" w:rsidRPr="008979CF" w:rsidRDefault="008979CF" w:rsidP="00771101">
      <w:pPr>
        <w:numPr>
          <w:ilvl w:val="0"/>
          <w:numId w:val="43"/>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lastRenderedPageBreak/>
        <w:t>Weet niet </w:t>
      </w:r>
      <w:r w:rsidRPr="008979CF">
        <w:rPr>
          <w:rFonts w:ascii="Calibri" w:eastAsia="Times New Roman" w:hAnsi="Calibri" w:cs="Calibri"/>
          <w:shd w:val="clear" w:color="auto" w:fill="00FF00"/>
          <w:lang w:eastAsia="nl-NL"/>
        </w:rPr>
        <w:t>Door naar vraag 30</w:t>
      </w:r>
      <w:r w:rsidRPr="008979CF">
        <w:rPr>
          <w:rFonts w:ascii="Calibri" w:eastAsia="Times New Roman" w:hAnsi="Calibri" w:cs="Calibri"/>
          <w:lang w:eastAsia="nl-NL"/>
        </w:rPr>
        <w:t> </w:t>
      </w:r>
    </w:p>
    <w:p w14:paraId="637D4612" w14:textId="5E20AAE2"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b/>
          <w:bCs/>
          <w:lang w:eastAsia="nl-NL"/>
        </w:rPr>
        <w:t>Uitleg</w:t>
      </w:r>
      <w:r w:rsidRPr="008979CF">
        <w:rPr>
          <w:rFonts w:ascii="Calibri" w:eastAsia="Times New Roman" w:hAnsi="Calibri" w:cs="Calibri"/>
          <w:lang w:eastAsia="nl-NL"/>
        </w:rPr>
        <w:t> </w:t>
      </w:r>
    </w:p>
    <w:p w14:paraId="637D4613"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Als u niet bekend bent met de soorten supplementen in de komende vragen, kunt u op basis van de volgende uitleg antwoord geven op de vragen. Als u wel bekend bent met de soorten supplementen kunt u de uitleg overslaan en direct antwoord geven op de vragen. </w:t>
      </w:r>
    </w:p>
    <w:p w14:paraId="637D4614"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15"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b/>
          <w:bCs/>
          <w:lang w:eastAsia="nl-NL"/>
        </w:rPr>
        <w:t>Vitamines: </w:t>
      </w:r>
      <w:r w:rsidRPr="008979CF">
        <w:rPr>
          <w:rFonts w:ascii="Calibri" w:eastAsia="Times New Roman" w:hAnsi="Calibri" w:cs="Calibri"/>
          <w:lang w:eastAsia="nl-NL"/>
        </w:rPr>
        <w:t>Vitamines zijn net als mineralen stoffen die in kleine hoeveelheden voorkomen in eten en drinken. Ze zijn onmisbaar voor een goede gezondheid en normale groei en ontwikkeling. Ze leveren geen energie.  </w:t>
      </w:r>
    </w:p>
    <w:p w14:paraId="637D4616"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b/>
          <w:bCs/>
          <w:lang w:eastAsia="nl-NL"/>
        </w:rPr>
        <w:t>Mineralen:</w:t>
      </w:r>
      <w:r w:rsidRPr="008979CF">
        <w:rPr>
          <w:rFonts w:ascii="Calibri" w:eastAsia="Times New Roman" w:hAnsi="Calibri" w:cs="Calibri"/>
          <w:lang w:eastAsia="nl-NL"/>
        </w:rPr>
        <w:t> Mineralen zijn onmisbaar voor een goede gezondheid. Voor mensen die afvallen, of langdurig medicijnen gebruiken, kan aanvulling met mineralen/spoorelementen wenselijk zijn. </w:t>
      </w:r>
    </w:p>
    <w:p w14:paraId="637D4617" w14:textId="1B29262C" w:rsidR="008979CF" w:rsidRPr="008979CF" w:rsidRDefault="007B0A8E" w:rsidP="008979CF">
      <w:pPr>
        <w:spacing w:after="0" w:line="240" w:lineRule="auto"/>
        <w:textAlignment w:val="baseline"/>
        <w:rPr>
          <w:rFonts w:ascii="Segoe UI" w:eastAsia="Times New Roman" w:hAnsi="Segoe UI" w:cs="Segoe UI"/>
          <w:sz w:val="12"/>
          <w:szCs w:val="12"/>
          <w:lang w:eastAsia="nl-NL"/>
        </w:rPr>
      </w:pPr>
      <w:r>
        <w:rPr>
          <w:rFonts w:ascii="Calibri" w:eastAsia="Times New Roman" w:hAnsi="Calibri" w:cs="Calibri"/>
          <w:b/>
          <w:bCs/>
          <w:lang w:eastAsia="nl-NL"/>
        </w:rPr>
        <w:t>Fitness-supplementen</w:t>
      </w:r>
      <w:r w:rsidR="008979CF" w:rsidRPr="008979CF">
        <w:rPr>
          <w:rFonts w:ascii="Calibri" w:eastAsia="Times New Roman" w:hAnsi="Calibri" w:cs="Calibri"/>
          <w:b/>
          <w:bCs/>
          <w:lang w:eastAsia="nl-NL"/>
        </w:rPr>
        <w:t>: </w:t>
      </w:r>
      <w:r>
        <w:rPr>
          <w:rFonts w:ascii="Calibri" w:eastAsia="Times New Roman" w:hAnsi="Calibri" w:cs="Calibri"/>
          <w:lang w:eastAsia="nl-NL"/>
        </w:rPr>
        <w:t>Fitness-supplementen</w:t>
      </w:r>
      <w:r w:rsidR="008979CF" w:rsidRPr="008979CF">
        <w:rPr>
          <w:rFonts w:ascii="Calibri" w:eastAsia="Times New Roman" w:hAnsi="Calibri" w:cs="Calibri"/>
          <w:lang w:eastAsia="nl-NL"/>
        </w:rPr>
        <w:t xml:space="preserve"> zijn een aanvulling op de dagelijkse voeding, maar hebben ook een positieve invloed op sportprestaties. Veelgebruikte </w:t>
      </w:r>
      <w:r>
        <w:rPr>
          <w:rFonts w:ascii="Calibri" w:eastAsia="Times New Roman" w:hAnsi="Calibri" w:cs="Calibri"/>
          <w:lang w:eastAsia="nl-NL"/>
        </w:rPr>
        <w:t>fitness-supplementen</w:t>
      </w:r>
      <w:r w:rsidR="008979CF" w:rsidRPr="008979CF">
        <w:rPr>
          <w:rFonts w:ascii="Calibri" w:eastAsia="Times New Roman" w:hAnsi="Calibri" w:cs="Calibri"/>
          <w:lang w:eastAsia="nl-NL"/>
        </w:rPr>
        <w:t xml:space="preserve"> zijn eiwitten, koolhydraat dranken en creatine. </w:t>
      </w:r>
    </w:p>
    <w:p w14:paraId="637D4618"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b/>
          <w:bCs/>
          <w:lang w:eastAsia="nl-NL"/>
        </w:rPr>
        <w:t>Sportvoedingssupplementen:</w:t>
      </w:r>
      <w:r w:rsidRPr="008979CF">
        <w:rPr>
          <w:rFonts w:ascii="Calibri" w:eastAsia="Times New Roman" w:hAnsi="Calibri" w:cs="Calibri"/>
          <w:lang w:eastAsia="nl-NL"/>
        </w:rPr>
        <w:t> Sportvoedingssupplementen zijn supplementen speciaal gemaakt om de prestaties van sporters te verbeteren. Veelgebruikte sportvoedingssupplementen zijn energierepen, dorstlessers en pre-workout. </w:t>
      </w:r>
    </w:p>
    <w:p w14:paraId="637D4619"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1A" w14:textId="77777777" w:rsidR="008979CF" w:rsidRPr="008979CF" w:rsidRDefault="008979CF" w:rsidP="00771101">
      <w:pPr>
        <w:numPr>
          <w:ilvl w:val="0"/>
          <w:numId w:val="44"/>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In welke supplementen zou u geïnteresseerd zijn? (Meerdere antwoorden mogelijk) </w:t>
      </w:r>
    </w:p>
    <w:p w14:paraId="637D461B" w14:textId="77777777" w:rsidR="008979CF" w:rsidRPr="008979CF" w:rsidRDefault="008979CF" w:rsidP="00771101">
      <w:pPr>
        <w:numPr>
          <w:ilvl w:val="0"/>
          <w:numId w:val="45"/>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Vitamines (als pillen, capsules of vloeistoffen) </w:t>
      </w:r>
    </w:p>
    <w:p w14:paraId="637D461C" w14:textId="77777777" w:rsidR="008979CF" w:rsidRPr="008979CF" w:rsidRDefault="008979CF" w:rsidP="00771101">
      <w:pPr>
        <w:numPr>
          <w:ilvl w:val="0"/>
          <w:numId w:val="45"/>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Mineralen (calcium, magnesium, zink e.d.) </w:t>
      </w:r>
    </w:p>
    <w:p w14:paraId="637D461D" w14:textId="5BC23F7F" w:rsidR="008979CF" w:rsidRPr="008979CF" w:rsidRDefault="007B0A8E" w:rsidP="00771101">
      <w:pPr>
        <w:numPr>
          <w:ilvl w:val="0"/>
          <w:numId w:val="45"/>
        </w:numPr>
        <w:spacing w:after="0" w:line="240" w:lineRule="auto"/>
        <w:ind w:firstLine="0"/>
        <w:textAlignment w:val="baseline"/>
        <w:rPr>
          <w:rFonts w:ascii="Calibri" w:eastAsia="Times New Roman" w:hAnsi="Calibri" w:cs="Calibri"/>
          <w:lang w:val="en-US" w:eastAsia="nl-NL"/>
        </w:rPr>
      </w:pPr>
      <w:r>
        <w:rPr>
          <w:rFonts w:ascii="Calibri" w:eastAsia="Times New Roman" w:hAnsi="Calibri" w:cs="Calibri"/>
          <w:lang w:val="en-US" w:eastAsia="nl-NL"/>
        </w:rPr>
        <w:t>Fitness-supplementen</w:t>
      </w:r>
      <w:r w:rsidR="008979CF" w:rsidRPr="008979CF">
        <w:rPr>
          <w:rFonts w:ascii="Calibri" w:eastAsia="Times New Roman" w:hAnsi="Calibri" w:cs="Calibri"/>
          <w:lang w:val="en-US" w:eastAsia="nl-NL"/>
        </w:rPr>
        <w:t> (eiwitten, weightgainers, creatine e.d.) </w:t>
      </w:r>
    </w:p>
    <w:p w14:paraId="637D461E" w14:textId="77777777" w:rsidR="008979CF" w:rsidRPr="008979CF" w:rsidRDefault="008979CF" w:rsidP="00771101">
      <w:pPr>
        <w:numPr>
          <w:ilvl w:val="0"/>
          <w:numId w:val="45"/>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Sportvoedingssupplementen (energierepen, dorstlessers, pre-workout e.d.) </w:t>
      </w:r>
    </w:p>
    <w:p w14:paraId="637D461F" w14:textId="77777777" w:rsidR="008979CF" w:rsidRPr="008979CF" w:rsidRDefault="008979CF" w:rsidP="00771101">
      <w:pPr>
        <w:numPr>
          <w:ilvl w:val="0"/>
          <w:numId w:val="45"/>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Anders, namelijk … </w:t>
      </w:r>
    </w:p>
    <w:p w14:paraId="637D4620" w14:textId="77777777" w:rsidR="008979CF" w:rsidRPr="008979CF" w:rsidRDefault="008979CF" w:rsidP="00771101">
      <w:pPr>
        <w:numPr>
          <w:ilvl w:val="0"/>
          <w:numId w:val="45"/>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Weet niet </w:t>
      </w:r>
    </w:p>
    <w:p w14:paraId="637D4621" w14:textId="77777777" w:rsidR="008979CF" w:rsidRDefault="008979CF" w:rsidP="008979CF">
      <w:pPr>
        <w:tabs>
          <w:tab w:val="left" w:pos="2930"/>
        </w:tabs>
        <w:spacing w:after="0" w:line="240" w:lineRule="auto"/>
        <w:textAlignment w:val="baseline"/>
        <w:rPr>
          <w:rFonts w:ascii="Calibri" w:eastAsia="Times New Roman" w:hAnsi="Calibri" w:cs="Calibri"/>
          <w:lang w:eastAsia="nl-NL"/>
        </w:rPr>
      </w:pPr>
      <w:r w:rsidRPr="008979CF">
        <w:rPr>
          <w:rFonts w:ascii="Calibri" w:eastAsia="Times New Roman" w:hAnsi="Calibri" w:cs="Calibri"/>
          <w:lang w:eastAsia="nl-NL"/>
        </w:rPr>
        <w:t> </w:t>
      </w:r>
    </w:p>
    <w:p w14:paraId="637D4622" w14:textId="77777777" w:rsidR="008979CF" w:rsidRPr="008979CF" w:rsidRDefault="008979CF" w:rsidP="008979CF">
      <w:pPr>
        <w:tabs>
          <w:tab w:val="left" w:pos="2930"/>
        </w:tabs>
        <w:spacing w:after="0" w:line="240" w:lineRule="auto"/>
        <w:textAlignment w:val="baseline"/>
        <w:rPr>
          <w:rFonts w:ascii="Segoe UI" w:eastAsia="Times New Roman" w:hAnsi="Segoe UI" w:cs="Segoe UI"/>
          <w:sz w:val="12"/>
          <w:szCs w:val="12"/>
          <w:lang w:eastAsia="nl-NL"/>
        </w:rPr>
      </w:pPr>
      <w:r>
        <w:rPr>
          <w:rFonts w:ascii="Calibri" w:eastAsia="Times New Roman" w:hAnsi="Calibri" w:cs="Calibri"/>
          <w:lang w:eastAsia="nl-NL"/>
        </w:rPr>
        <w:t>Voor de volgende vragen geldt: als u niet geïnteresseerd bent in het supplement genoemd in de vraag, dan kunt u de zesde antwoordoptie aanklikken.</w:t>
      </w:r>
      <w:r>
        <w:rPr>
          <w:rFonts w:ascii="Calibri" w:eastAsia="Times New Roman" w:hAnsi="Calibri" w:cs="Calibri"/>
          <w:lang w:eastAsia="nl-NL"/>
        </w:rPr>
        <w:tab/>
      </w:r>
    </w:p>
    <w:p w14:paraId="637D4623"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24" w14:textId="77777777" w:rsidR="008979CF" w:rsidRPr="008979CF" w:rsidRDefault="008979CF" w:rsidP="00771101">
      <w:pPr>
        <w:numPr>
          <w:ilvl w:val="0"/>
          <w:numId w:val="46"/>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Als er nu Exercise vitaminen (als pillen, capsules of vloeistoffen) beschikbaar zouden zijn, hoe waarschijnlijk zou het dan zijn dat u dit zou aanschaffen in plaats van concurrerende producten die momenteel beschikbaar zijn? </w:t>
      </w:r>
    </w:p>
    <w:p w14:paraId="637D4625" w14:textId="77777777" w:rsidR="008979CF" w:rsidRPr="008979CF" w:rsidRDefault="00E842EB" w:rsidP="00771101">
      <w:pPr>
        <w:numPr>
          <w:ilvl w:val="0"/>
          <w:numId w:val="47"/>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Zeer</w:t>
      </w:r>
      <w:r w:rsidR="008979CF" w:rsidRPr="008979CF">
        <w:rPr>
          <w:rFonts w:ascii="Calibri" w:eastAsia="Times New Roman" w:hAnsi="Calibri" w:cs="Calibri"/>
          <w:lang w:eastAsia="nl-NL"/>
        </w:rPr>
        <w:t xml:space="preserve"> waarschijnlijk </w:t>
      </w:r>
      <w:r w:rsidR="008979CF" w:rsidRPr="008979CF">
        <w:rPr>
          <w:rFonts w:ascii="Calibri" w:eastAsia="Times New Roman" w:hAnsi="Calibri" w:cs="Calibri"/>
          <w:shd w:val="clear" w:color="auto" w:fill="00FF00"/>
          <w:lang w:eastAsia="nl-NL"/>
        </w:rPr>
        <w:t>Door naar 20</w:t>
      </w:r>
      <w:r w:rsidR="008979CF" w:rsidRPr="008979CF">
        <w:rPr>
          <w:rFonts w:ascii="Calibri" w:eastAsia="Times New Roman" w:hAnsi="Calibri" w:cs="Calibri"/>
          <w:lang w:eastAsia="nl-NL"/>
        </w:rPr>
        <w:t> </w:t>
      </w:r>
    </w:p>
    <w:p w14:paraId="637D4626" w14:textId="77777777" w:rsidR="008979CF" w:rsidRPr="008979CF" w:rsidRDefault="00E842EB" w:rsidP="00771101">
      <w:pPr>
        <w:numPr>
          <w:ilvl w:val="0"/>
          <w:numId w:val="48"/>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W</w:t>
      </w:r>
      <w:r w:rsidR="008979CF" w:rsidRPr="008979CF">
        <w:rPr>
          <w:rFonts w:ascii="Calibri" w:eastAsia="Times New Roman" w:hAnsi="Calibri" w:cs="Calibri"/>
          <w:lang w:eastAsia="nl-NL"/>
        </w:rPr>
        <w:t>aarschijnlijk </w:t>
      </w:r>
      <w:r w:rsidR="008979CF" w:rsidRPr="008979CF">
        <w:rPr>
          <w:rFonts w:ascii="Calibri" w:eastAsia="Times New Roman" w:hAnsi="Calibri" w:cs="Calibri"/>
          <w:shd w:val="clear" w:color="auto" w:fill="00FF00"/>
          <w:lang w:eastAsia="nl-NL"/>
        </w:rPr>
        <w:t>Door naar 20</w:t>
      </w:r>
      <w:r w:rsidR="008979CF" w:rsidRPr="008979CF">
        <w:rPr>
          <w:rFonts w:ascii="Calibri" w:eastAsia="Times New Roman" w:hAnsi="Calibri" w:cs="Calibri"/>
          <w:lang w:eastAsia="nl-NL"/>
        </w:rPr>
        <w:t> </w:t>
      </w:r>
    </w:p>
    <w:p w14:paraId="637D4627" w14:textId="77777777" w:rsidR="008979CF" w:rsidRPr="008979CF" w:rsidRDefault="00E842EB" w:rsidP="00771101">
      <w:pPr>
        <w:numPr>
          <w:ilvl w:val="0"/>
          <w:numId w:val="48"/>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Neutraal</w:t>
      </w:r>
      <w:r w:rsidR="008979CF" w:rsidRPr="008979CF">
        <w:rPr>
          <w:rFonts w:ascii="Calibri" w:eastAsia="Times New Roman" w:hAnsi="Calibri" w:cs="Calibri"/>
          <w:lang w:eastAsia="nl-NL"/>
        </w:rPr>
        <w:t> </w:t>
      </w:r>
      <w:r w:rsidR="008979CF" w:rsidRPr="008979CF">
        <w:rPr>
          <w:rFonts w:ascii="Calibri" w:eastAsia="Times New Roman" w:hAnsi="Calibri" w:cs="Calibri"/>
          <w:shd w:val="clear" w:color="auto" w:fill="00FF00"/>
          <w:lang w:eastAsia="nl-NL"/>
        </w:rPr>
        <w:t>Door naar</w:t>
      </w:r>
      <w:r>
        <w:rPr>
          <w:rFonts w:ascii="Calibri" w:eastAsia="Times New Roman" w:hAnsi="Calibri" w:cs="Calibri"/>
          <w:shd w:val="clear" w:color="auto" w:fill="00FF00"/>
          <w:lang w:eastAsia="nl-NL"/>
        </w:rPr>
        <w:t xml:space="preserve"> </w:t>
      </w:r>
      <w:r w:rsidR="008979CF" w:rsidRPr="008979CF">
        <w:rPr>
          <w:rFonts w:ascii="Calibri" w:eastAsia="Times New Roman" w:hAnsi="Calibri" w:cs="Calibri"/>
          <w:shd w:val="clear" w:color="auto" w:fill="00FF00"/>
          <w:lang w:eastAsia="nl-NL"/>
        </w:rPr>
        <w:t>20</w:t>
      </w:r>
      <w:r w:rsidR="008979CF" w:rsidRPr="008979CF">
        <w:rPr>
          <w:rFonts w:ascii="Calibri" w:eastAsia="Times New Roman" w:hAnsi="Calibri" w:cs="Calibri"/>
          <w:lang w:eastAsia="nl-NL"/>
        </w:rPr>
        <w:t> </w:t>
      </w:r>
    </w:p>
    <w:p w14:paraId="637D4628" w14:textId="77777777" w:rsidR="008979CF" w:rsidRPr="008979CF" w:rsidRDefault="008979CF" w:rsidP="00771101">
      <w:pPr>
        <w:numPr>
          <w:ilvl w:val="0"/>
          <w:numId w:val="48"/>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Niet erg waarschijnlijk </w:t>
      </w:r>
    </w:p>
    <w:p w14:paraId="637D4629" w14:textId="1381D8F4" w:rsidR="008979CF" w:rsidRPr="008979CF" w:rsidRDefault="005C760B" w:rsidP="00771101">
      <w:pPr>
        <w:numPr>
          <w:ilvl w:val="0"/>
          <w:numId w:val="48"/>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noProof/>
          <w:lang w:eastAsia="nl-NL"/>
        </w:rPr>
        <w:pict w14:anchorId="637D4DBD">
          <v:shape id="_x0000_s1265" type="#_x0000_t202" style="position:absolute;left:0;text-align:left;margin-left:12.7pt;margin-top:36.2pt;width:452.85pt;height:30.1pt;z-index:251703296;visibility:visible;mso-wrap-distance-top:3.6pt;mso-wrap-distance-bottom:3.6pt;mso-width-relative:margin;mso-height-relative:margin" fillcolor="#bfbfbf [2412]" strokecolor="black [3213]" strokeweight=".5pt">
            <v:shadow type="perspective" color="#7f7f7f [1601]" opacity=".5" offset="1pt" offset2="-1pt"/>
            <v:textbox style="mso-next-textbox:#_x0000_s1265">
              <w:txbxContent>
                <w:p w14:paraId="2E790A11" w14:textId="3E0B756C" w:rsidR="00B021DE" w:rsidRDefault="00B021DE" w:rsidP="00050364">
                  <w:pPr>
                    <w:pStyle w:val="Geenafstand"/>
                  </w:pPr>
                  <w:r>
                    <w:t>Vragen 19, 21, 23 en 25 worden gesteld om te achterhalen waarom leden geen behoefte zouden hebben aan Exercise supplementen</w:t>
                  </w:r>
                </w:p>
                <w:p w14:paraId="7484040A" w14:textId="77777777" w:rsidR="00B021DE" w:rsidRDefault="00B021DE" w:rsidP="00050364">
                  <w:pPr>
                    <w:pStyle w:val="Geenafstand"/>
                  </w:pPr>
                </w:p>
              </w:txbxContent>
            </v:textbox>
            <w10:wrap type="square"/>
          </v:shape>
        </w:pict>
      </w:r>
      <w:r w:rsidR="008979CF" w:rsidRPr="008979CF">
        <w:rPr>
          <w:rFonts w:ascii="Calibri" w:eastAsia="Times New Roman" w:hAnsi="Calibri" w:cs="Calibri"/>
          <w:lang w:eastAsia="nl-NL"/>
        </w:rPr>
        <w:t>Helemaal niet waarschijnlijk </w:t>
      </w:r>
    </w:p>
    <w:p w14:paraId="637D462A" w14:textId="77777777" w:rsidR="008979CF" w:rsidRPr="008979CF" w:rsidRDefault="008979CF" w:rsidP="00771101">
      <w:pPr>
        <w:numPr>
          <w:ilvl w:val="0"/>
          <w:numId w:val="48"/>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ben niet geïnteresseerd in dit supplement) </w:t>
      </w:r>
      <w:r w:rsidRPr="008979CF">
        <w:rPr>
          <w:rFonts w:ascii="Calibri" w:eastAsia="Times New Roman" w:hAnsi="Calibri" w:cs="Calibri"/>
          <w:shd w:val="clear" w:color="auto" w:fill="00FF00"/>
          <w:lang w:eastAsia="nl-NL"/>
        </w:rPr>
        <w:t>Door naar 20</w:t>
      </w:r>
      <w:r w:rsidRPr="008979CF">
        <w:rPr>
          <w:rFonts w:ascii="Calibri" w:eastAsia="Times New Roman" w:hAnsi="Calibri" w:cs="Calibri"/>
          <w:lang w:eastAsia="nl-NL"/>
        </w:rPr>
        <w:t> </w:t>
      </w:r>
    </w:p>
    <w:p w14:paraId="637D462C" w14:textId="77777777" w:rsidR="008979CF" w:rsidRPr="008979CF" w:rsidRDefault="008979CF" w:rsidP="00771101">
      <w:pPr>
        <w:numPr>
          <w:ilvl w:val="0"/>
          <w:numId w:val="49"/>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Waarom zou het niet waarschijnlijk zijn dat u iets van de Exercise vitaminen zou aanschaffen? </w:t>
      </w:r>
    </w:p>
    <w:p w14:paraId="637D462D" w14:textId="77777777" w:rsidR="008979CF" w:rsidRPr="008979CF" w:rsidRDefault="008979CF" w:rsidP="00771101">
      <w:pPr>
        <w:numPr>
          <w:ilvl w:val="0"/>
          <w:numId w:val="5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ben tevreden over concurrerende producten die momenteel beschikbaar zijn </w:t>
      </w:r>
    </w:p>
    <w:p w14:paraId="637D462E" w14:textId="77777777" w:rsidR="008979CF" w:rsidRPr="008979CF" w:rsidRDefault="008979CF" w:rsidP="00771101">
      <w:pPr>
        <w:numPr>
          <w:ilvl w:val="0"/>
          <w:numId w:val="5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ben niet geïnteresseerd in Exercise vitaminen </w:t>
      </w:r>
    </w:p>
    <w:p w14:paraId="637D462F" w14:textId="77777777" w:rsidR="008979CF" w:rsidRPr="008979CF" w:rsidRDefault="008979CF" w:rsidP="00771101">
      <w:pPr>
        <w:numPr>
          <w:ilvl w:val="0"/>
          <w:numId w:val="5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heb een dergelijk product niet nodig </w:t>
      </w:r>
    </w:p>
    <w:p w14:paraId="637D4630" w14:textId="77777777" w:rsidR="008979CF" w:rsidRPr="008979CF" w:rsidRDefault="008979CF" w:rsidP="00771101">
      <w:pPr>
        <w:numPr>
          <w:ilvl w:val="0"/>
          <w:numId w:val="5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kan een dergelijke product niet betalen </w:t>
      </w:r>
    </w:p>
    <w:p w14:paraId="637D4631" w14:textId="77777777" w:rsidR="008979CF" w:rsidRPr="008979CF" w:rsidRDefault="008979CF" w:rsidP="00771101">
      <w:pPr>
        <w:numPr>
          <w:ilvl w:val="0"/>
          <w:numId w:val="5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weet er te weinig van </w:t>
      </w:r>
    </w:p>
    <w:p w14:paraId="637D4632" w14:textId="77777777" w:rsidR="008979CF" w:rsidRPr="008979CF" w:rsidRDefault="008979CF" w:rsidP="00771101">
      <w:pPr>
        <w:numPr>
          <w:ilvl w:val="0"/>
          <w:numId w:val="5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Anders, namelijk … </w:t>
      </w:r>
    </w:p>
    <w:p w14:paraId="6446954F" w14:textId="77777777" w:rsidR="00050364" w:rsidRDefault="00050364" w:rsidP="008979CF">
      <w:pPr>
        <w:spacing w:after="0" w:line="240" w:lineRule="auto"/>
        <w:textAlignment w:val="baseline"/>
        <w:rPr>
          <w:rFonts w:ascii="Calibri" w:eastAsia="Times New Roman" w:hAnsi="Calibri" w:cs="Calibri"/>
          <w:lang w:eastAsia="nl-NL"/>
        </w:rPr>
      </w:pPr>
    </w:p>
    <w:p w14:paraId="637D4633" w14:textId="7E0C15DA" w:rsidR="008979CF" w:rsidRPr="00050364" w:rsidRDefault="00050364" w:rsidP="00050364">
      <w:pPr>
        <w:rPr>
          <w:rFonts w:ascii="Calibri" w:eastAsia="Times New Roman" w:hAnsi="Calibri" w:cs="Calibri"/>
          <w:lang w:eastAsia="nl-NL"/>
        </w:rPr>
      </w:pPr>
      <w:r>
        <w:rPr>
          <w:rFonts w:ascii="Calibri" w:eastAsia="Times New Roman" w:hAnsi="Calibri" w:cs="Calibri"/>
          <w:lang w:eastAsia="nl-NL"/>
        </w:rPr>
        <w:br w:type="page"/>
      </w:r>
    </w:p>
    <w:p w14:paraId="637D4634" w14:textId="27EAF804" w:rsidR="008979CF" w:rsidRPr="008979CF" w:rsidRDefault="008979CF" w:rsidP="00771101">
      <w:pPr>
        <w:numPr>
          <w:ilvl w:val="0"/>
          <w:numId w:val="51"/>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lastRenderedPageBreak/>
        <w:t>Als er nu Exercise mineralen (calcium, magnesium, zink e.d.) beschikbaar zouden zijn, hoe waarschijnlijk zou het dan zijn dat u dit zou aanschaffen in plaats van concurrerende producten die momenteel beschikbaar zijn? </w:t>
      </w:r>
    </w:p>
    <w:p w14:paraId="637D4635" w14:textId="77777777" w:rsidR="008979CF" w:rsidRPr="008979CF" w:rsidRDefault="00E842EB" w:rsidP="00771101">
      <w:pPr>
        <w:numPr>
          <w:ilvl w:val="0"/>
          <w:numId w:val="52"/>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Zeer w</w:t>
      </w:r>
      <w:r w:rsidR="008979CF" w:rsidRPr="008979CF">
        <w:rPr>
          <w:rFonts w:ascii="Calibri" w:eastAsia="Times New Roman" w:hAnsi="Calibri" w:cs="Calibri"/>
          <w:lang w:eastAsia="nl-NL"/>
        </w:rPr>
        <w:t>aarschijnlijk </w:t>
      </w:r>
      <w:r w:rsidR="008979CF" w:rsidRPr="008979CF">
        <w:rPr>
          <w:rFonts w:ascii="Calibri" w:eastAsia="Times New Roman" w:hAnsi="Calibri" w:cs="Calibri"/>
          <w:shd w:val="clear" w:color="auto" w:fill="00FF00"/>
          <w:lang w:eastAsia="nl-NL"/>
        </w:rPr>
        <w:t>Door naar 22</w:t>
      </w:r>
      <w:r w:rsidR="008979CF" w:rsidRPr="008979CF">
        <w:rPr>
          <w:rFonts w:ascii="Calibri" w:eastAsia="Times New Roman" w:hAnsi="Calibri" w:cs="Calibri"/>
          <w:lang w:eastAsia="nl-NL"/>
        </w:rPr>
        <w:t> </w:t>
      </w:r>
    </w:p>
    <w:p w14:paraId="637D4636" w14:textId="77777777" w:rsidR="008979CF" w:rsidRPr="008979CF" w:rsidRDefault="00E842EB" w:rsidP="00771101">
      <w:pPr>
        <w:numPr>
          <w:ilvl w:val="0"/>
          <w:numId w:val="52"/>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W</w:t>
      </w:r>
      <w:r w:rsidR="008979CF" w:rsidRPr="008979CF">
        <w:rPr>
          <w:rFonts w:ascii="Calibri" w:eastAsia="Times New Roman" w:hAnsi="Calibri" w:cs="Calibri"/>
          <w:lang w:eastAsia="nl-NL"/>
        </w:rPr>
        <w:t>aarschijnlijk </w:t>
      </w:r>
      <w:r w:rsidR="008979CF" w:rsidRPr="008979CF">
        <w:rPr>
          <w:rFonts w:ascii="Calibri" w:eastAsia="Times New Roman" w:hAnsi="Calibri" w:cs="Calibri"/>
          <w:shd w:val="clear" w:color="auto" w:fill="00FF00"/>
          <w:lang w:eastAsia="nl-NL"/>
        </w:rPr>
        <w:t>Door naar 22</w:t>
      </w:r>
      <w:r w:rsidR="008979CF" w:rsidRPr="008979CF">
        <w:rPr>
          <w:rFonts w:ascii="Calibri" w:eastAsia="Times New Roman" w:hAnsi="Calibri" w:cs="Calibri"/>
          <w:lang w:eastAsia="nl-NL"/>
        </w:rPr>
        <w:t> </w:t>
      </w:r>
    </w:p>
    <w:p w14:paraId="637D4637" w14:textId="77777777" w:rsidR="008979CF" w:rsidRPr="008979CF" w:rsidRDefault="00E842EB" w:rsidP="00771101">
      <w:pPr>
        <w:numPr>
          <w:ilvl w:val="0"/>
          <w:numId w:val="52"/>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Neutraal</w:t>
      </w:r>
      <w:r w:rsidR="008979CF" w:rsidRPr="008979CF">
        <w:rPr>
          <w:rFonts w:ascii="Calibri" w:eastAsia="Times New Roman" w:hAnsi="Calibri" w:cs="Calibri"/>
          <w:lang w:eastAsia="nl-NL"/>
        </w:rPr>
        <w:t> </w:t>
      </w:r>
      <w:r w:rsidR="008979CF" w:rsidRPr="008979CF">
        <w:rPr>
          <w:rFonts w:ascii="Calibri" w:eastAsia="Times New Roman" w:hAnsi="Calibri" w:cs="Calibri"/>
          <w:shd w:val="clear" w:color="auto" w:fill="00FF00"/>
          <w:lang w:eastAsia="nl-NL"/>
        </w:rPr>
        <w:t>Door naar 22</w:t>
      </w:r>
      <w:r w:rsidR="008979CF" w:rsidRPr="008979CF">
        <w:rPr>
          <w:rFonts w:ascii="Calibri" w:eastAsia="Times New Roman" w:hAnsi="Calibri" w:cs="Calibri"/>
          <w:lang w:eastAsia="nl-NL"/>
        </w:rPr>
        <w:t> </w:t>
      </w:r>
    </w:p>
    <w:p w14:paraId="637D4638" w14:textId="77777777" w:rsidR="008979CF" w:rsidRPr="008979CF" w:rsidRDefault="008979CF" w:rsidP="00771101">
      <w:pPr>
        <w:numPr>
          <w:ilvl w:val="0"/>
          <w:numId w:val="52"/>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Niet erg waarschijnlijk </w:t>
      </w:r>
    </w:p>
    <w:p w14:paraId="637D4639" w14:textId="77777777" w:rsidR="008979CF" w:rsidRPr="008979CF" w:rsidRDefault="008979CF" w:rsidP="00771101">
      <w:pPr>
        <w:numPr>
          <w:ilvl w:val="0"/>
          <w:numId w:val="52"/>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Helemaal niet waarschijnlijk  </w:t>
      </w:r>
    </w:p>
    <w:p w14:paraId="637D463A" w14:textId="77777777" w:rsidR="008979CF" w:rsidRPr="008979CF" w:rsidRDefault="008979CF" w:rsidP="00771101">
      <w:pPr>
        <w:numPr>
          <w:ilvl w:val="0"/>
          <w:numId w:val="53"/>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ben niet geïnteresseerd in dit supplement) </w:t>
      </w:r>
      <w:r w:rsidRPr="008979CF">
        <w:rPr>
          <w:rFonts w:ascii="Calibri" w:eastAsia="Times New Roman" w:hAnsi="Calibri" w:cs="Calibri"/>
          <w:shd w:val="clear" w:color="auto" w:fill="00FF00"/>
          <w:lang w:eastAsia="nl-NL"/>
        </w:rPr>
        <w:t>Door naar 22</w:t>
      </w:r>
      <w:r w:rsidRPr="008979CF">
        <w:rPr>
          <w:rFonts w:ascii="Calibri" w:eastAsia="Times New Roman" w:hAnsi="Calibri" w:cs="Calibri"/>
          <w:lang w:eastAsia="nl-NL"/>
        </w:rPr>
        <w:t> </w:t>
      </w:r>
    </w:p>
    <w:p w14:paraId="637D463B"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3C" w14:textId="77777777" w:rsidR="008979CF" w:rsidRPr="008979CF" w:rsidRDefault="008979CF" w:rsidP="00771101">
      <w:pPr>
        <w:numPr>
          <w:ilvl w:val="0"/>
          <w:numId w:val="54"/>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Waarom zou het niet waarschijnlijk zijn dat u iets van de Exercise mineralen zou aanschaffen? </w:t>
      </w:r>
    </w:p>
    <w:p w14:paraId="637D463D" w14:textId="77777777" w:rsidR="008979CF" w:rsidRPr="008979CF" w:rsidRDefault="008979CF" w:rsidP="00771101">
      <w:pPr>
        <w:numPr>
          <w:ilvl w:val="0"/>
          <w:numId w:val="55"/>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ben tevreden over concurrerende producten die momenteel beschikbaar zijn </w:t>
      </w:r>
    </w:p>
    <w:p w14:paraId="637D463E" w14:textId="77777777" w:rsidR="008979CF" w:rsidRPr="008979CF" w:rsidRDefault="008979CF" w:rsidP="00771101">
      <w:pPr>
        <w:numPr>
          <w:ilvl w:val="0"/>
          <w:numId w:val="55"/>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ben niet geïnteresseerd in Exercise mineralen </w:t>
      </w:r>
    </w:p>
    <w:p w14:paraId="637D463F" w14:textId="77777777" w:rsidR="008979CF" w:rsidRPr="008979CF" w:rsidRDefault="008979CF" w:rsidP="00771101">
      <w:pPr>
        <w:numPr>
          <w:ilvl w:val="0"/>
          <w:numId w:val="55"/>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heb een dergelijk product niet nodig </w:t>
      </w:r>
    </w:p>
    <w:p w14:paraId="637D4640" w14:textId="77777777" w:rsidR="008979CF" w:rsidRPr="008979CF" w:rsidRDefault="008979CF" w:rsidP="00771101">
      <w:pPr>
        <w:numPr>
          <w:ilvl w:val="0"/>
          <w:numId w:val="55"/>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kan een dergelijke product niet betalen </w:t>
      </w:r>
    </w:p>
    <w:p w14:paraId="637D4641" w14:textId="77777777" w:rsidR="008979CF" w:rsidRPr="008979CF" w:rsidRDefault="008979CF" w:rsidP="00771101">
      <w:pPr>
        <w:numPr>
          <w:ilvl w:val="0"/>
          <w:numId w:val="55"/>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weet er te weinig van </w:t>
      </w:r>
    </w:p>
    <w:p w14:paraId="637D4642" w14:textId="77777777" w:rsidR="008979CF" w:rsidRPr="008979CF" w:rsidRDefault="008979CF" w:rsidP="00771101">
      <w:pPr>
        <w:numPr>
          <w:ilvl w:val="0"/>
          <w:numId w:val="55"/>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Anders, namelijk … </w:t>
      </w:r>
    </w:p>
    <w:p w14:paraId="637D4643"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44" w14:textId="27B1CB4B" w:rsidR="008979CF" w:rsidRPr="008979CF" w:rsidRDefault="008979CF" w:rsidP="00771101">
      <w:pPr>
        <w:numPr>
          <w:ilvl w:val="0"/>
          <w:numId w:val="56"/>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Als er nu Exercise </w:t>
      </w:r>
      <w:r w:rsidR="007B0A8E">
        <w:rPr>
          <w:rFonts w:ascii="Calibri" w:eastAsia="Times New Roman" w:hAnsi="Calibri" w:cs="Calibri"/>
          <w:lang w:eastAsia="nl-NL"/>
        </w:rPr>
        <w:t>fitness-supplementen</w:t>
      </w:r>
      <w:r w:rsidRPr="008979CF">
        <w:rPr>
          <w:rFonts w:ascii="Calibri" w:eastAsia="Times New Roman" w:hAnsi="Calibri" w:cs="Calibri"/>
          <w:lang w:eastAsia="nl-NL"/>
        </w:rPr>
        <w:t> (eiwitten, weightgainers, creatine e.d.) beschikbaar zouden zijn, hoe waarschijnlijk zou het dan zijn dat u dit zou aanschaffen in plaats van concurrerende producten die momenteel beschikbaar zijn? </w:t>
      </w:r>
    </w:p>
    <w:p w14:paraId="637D4645" w14:textId="77777777" w:rsidR="008979CF" w:rsidRPr="008979CF" w:rsidRDefault="00E842EB" w:rsidP="00771101">
      <w:pPr>
        <w:numPr>
          <w:ilvl w:val="0"/>
          <w:numId w:val="57"/>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Zeer</w:t>
      </w:r>
      <w:r w:rsidR="008979CF" w:rsidRPr="008979CF">
        <w:rPr>
          <w:rFonts w:ascii="Calibri" w:eastAsia="Times New Roman" w:hAnsi="Calibri" w:cs="Calibri"/>
          <w:lang w:eastAsia="nl-NL"/>
        </w:rPr>
        <w:t xml:space="preserve"> waarschijnlijk </w:t>
      </w:r>
      <w:r w:rsidR="008979CF" w:rsidRPr="008979CF">
        <w:rPr>
          <w:rFonts w:ascii="Calibri" w:eastAsia="Times New Roman" w:hAnsi="Calibri" w:cs="Calibri"/>
          <w:shd w:val="clear" w:color="auto" w:fill="00FF00"/>
          <w:lang w:eastAsia="nl-NL"/>
        </w:rPr>
        <w:t>Door naar 24</w:t>
      </w:r>
      <w:r w:rsidR="008979CF" w:rsidRPr="008979CF">
        <w:rPr>
          <w:rFonts w:ascii="Calibri" w:eastAsia="Times New Roman" w:hAnsi="Calibri" w:cs="Calibri"/>
          <w:lang w:eastAsia="nl-NL"/>
        </w:rPr>
        <w:t> </w:t>
      </w:r>
    </w:p>
    <w:p w14:paraId="637D4646" w14:textId="77777777" w:rsidR="008979CF" w:rsidRPr="008979CF" w:rsidRDefault="00E842EB" w:rsidP="00771101">
      <w:pPr>
        <w:numPr>
          <w:ilvl w:val="0"/>
          <w:numId w:val="57"/>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W</w:t>
      </w:r>
      <w:r w:rsidR="008979CF" w:rsidRPr="008979CF">
        <w:rPr>
          <w:rFonts w:ascii="Calibri" w:eastAsia="Times New Roman" w:hAnsi="Calibri" w:cs="Calibri"/>
          <w:lang w:eastAsia="nl-NL"/>
        </w:rPr>
        <w:t>aarschijnlijk </w:t>
      </w:r>
      <w:r w:rsidR="008979CF" w:rsidRPr="008979CF">
        <w:rPr>
          <w:rFonts w:ascii="Calibri" w:eastAsia="Times New Roman" w:hAnsi="Calibri" w:cs="Calibri"/>
          <w:shd w:val="clear" w:color="auto" w:fill="00FF00"/>
          <w:lang w:eastAsia="nl-NL"/>
        </w:rPr>
        <w:t>Door naar 24</w:t>
      </w:r>
      <w:r w:rsidR="008979CF" w:rsidRPr="008979CF">
        <w:rPr>
          <w:rFonts w:ascii="Calibri" w:eastAsia="Times New Roman" w:hAnsi="Calibri" w:cs="Calibri"/>
          <w:lang w:eastAsia="nl-NL"/>
        </w:rPr>
        <w:t> </w:t>
      </w:r>
    </w:p>
    <w:p w14:paraId="637D4647" w14:textId="77777777" w:rsidR="008979CF" w:rsidRPr="008979CF" w:rsidRDefault="00E842EB" w:rsidP="00771101">
      <w:pPr>
        <w:numPr>
          <w:ilvl w:val="0"/>
          <w:numId w:val="57"/>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Neutraal</w:t>
      </w:r>
      <w:r w:rsidR="008979CF" w:rsidRPr="008979CF">
        <w:rPr>
          <w:rFonts w:ascii="Calibri" w:eastAsia="Times New Roman" w:hAnsi="Calibri" w:cs="Calibri"/>
          <w:lang w:eastAsia="nl-NL"/>
        </w:rPr>
        <w:t> </w:t>
      </w:r>
      <w:r w:rsidR="008979CF" w:rsidRPr="008979CF">
        <w:rPr>
          <w:rFonts w:ascii="Calibri" w:eastAsia="Times New Roman" w:hAnsi="Calibri" w:cs="Calibri"/>
          <w:shd w:val="clear" w:color="auto" w:fill="00FF00"/>
          <w:lang w:eastAsia="nl-NL"/>
        </w:rPr>
        <w:t>Door naar 24</w:t>
      </w:r>
      <w:r w:rsidR="008979CF" w:rsidRPr="008979CF">
        <w:rPr>
          <w:rFonts w:ascii="Calibri" w:eastAsia="Times New Roman" w:hAnsi="Calibri" w:cs="Calibri"/>
          <w:lang w:eastAsia="nl-NL"/>
        </w:rPr>
        <w:t> </w:t>
      </w:r>
    </w:p>
    <w:p w14:paraId="637D4648" w14:textId="77777777" w:rsidR="008979CF" w:rsidRPr="008979CF" w:rsidRDefault="008979CF" w:rsidP="00771101">
      <w:pPr>
        <w:numPr>
          <w:ilvl w:val="0"/>
          <w:numId w:val="57"/>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Niet erg waarschijnlijk </w:t>
      </w:r>
    </w:p>
    <w:p w14:paraId="637D4649" w14:textId="77777777" w:rsidR="008979CF" w:rsidRPr="008979CF" w:rsidRDefault="008979CF" w:rsidP="00771101">
      <w:pPr>
        <w:numPr>
          <w:ilvl w:val="0"/>
          <w:numId w:val="57"/>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Helemaal niet waarschijnlijk  </w:t>
      </w:r>
    </w:p>
    <w:p w14:paraId="637D464A" w14:textId="77777777" w:rsidR="008979CF" w:rsidRPr="008979CF" w:rsidRDefault="008979CF" w:rsidP="00771101">
      <w:pPr>
        <w:numPr>
          <w:ilvl w:val="0"/>
          <w:numId w:val="57"/>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ben niet geïnteresseerd in dit supplement) </w:t>
      </w:r>
      <w:r w:rsidRPr="008979CF">
        <w:rPr>
          <w:rFonts w:ascii="Calibri" w:eastAsia="Times New Roman" w:hAnsi="Calibri" w:cs="Calibri"/>
          <w:shd w:val="clear" w:color="auto" w:fill="00FF00"/>
          <w:lang w:eastAsia="nl-NL"/>
        </w:rPr>
        <w:t>Door naar 24</w:t>
      </w:r>
      <w:r w:rsidRPr="008979CF">
        <w:rPr>
          <w:rFonts w:ascii="Calibri" w:eastAsia="Times New Roman" w:hAnsi="Calibri" w:cs="Calibri"/>
          <w:lang w:eastAsia="nl-NL"/>
        </w:rPr>
        <w:t> </w:t>
      </w:r>
    </w:p>
    <w:p w14:paraId="637D464B"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4C" w14:textId="66FA0F73" w:rsidR="008979CF" w:rsidRPr="008979CF" w:rsidRDefault="008979CF" w:rsidP="00771101">
      <w:pPr>
        <w:numPr>
          <w:ilvl w:val="0"/>
          <w:numId w:val="58"/>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Waarom zou het niet waarschijnlijk zijn dat u iets van de Exercise </w:t>
      </w:r>
      <w:r w:rsidR="007B0A8E">
        <w:rPr>
          <w:rFonts w:ascii="Calibri" w:eastAsia="Times New Roman" w:hAnsi="Calibri" w:cs="Calibri"/>
          <w:lang w:eastAsia="nl-NL"/>
        </w:rPr>
        <w:t>fitness-supplementen</w:t>
      </w:r>
      <w:r w:rsidRPr="008979CF">
        <w:rPr>
          <w:rFonts w:ascii="Calibri" w:eastAsia="Times New Roman" w:hAnsi="Calibri" w:cs="Calibri"/>
          <w:lang w:eastAsia="nl-NL"/>
        </w:rPr>
        <w:t> zou aanschaffen? </w:t>
      </w:r>
    </w:p>
    <w:p w14:paraId="637D464D" w14:textId="77777777" w:rsidR="008979CF" w:rsidRPr="008979CF" w:rsidRDefault="008979CF" w:rsidP="00771101">
      <w:pPr>
        <w:numPr>
          <w:ilvl w:val="0"/>
          <w:numId w:val="59"/>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ben tevreden over concurrerende producten die momenteel beschikbaar zijn </w:t>
      </w:r>
    </w:p>
    <w:p w14:paraId="637D464E" w14:textId="170B8AE1" w:rsidR="008979CF" w:rsidRPr="008979CF" w:rsidRDefault="008979CF" w:rsidP="00771101">
      <w:pPr>
        <w:numPr>
          <w:ilvl w:val="0"/>
          <w:numId w:val="6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ben niet geïnteresseerd in Exercise </w:t>
      </w:r>
      <w:r w:rsidR="007B0A8E">
        <w:rPr>
          <w:rFonts w:ascii="Calibri" w:eastAsia="Times New Roman" w:hAnsi="Calibri" w:cs="Calibri"/>
          <w:lang w:eastAsia="nl-NL"/>
        </w:rPr>
        <w:t>fitness-supplementen</w:t>
      </w:r>
      <w:r w:rsidRPr="008979CF">
        <w:rPr>
          <w:rFonts w:ascii="Calibri" w:eastAsia="Times New Roman" w:hAnsi="Calibri" w:cs="Calibri"/>
          <w:lang w:eastAsia="nl-NL"/>
        </w:rPr>
        <w:t> </w:t>
      </w:r>
    </w:p>
    <w:p w14:paraId="637D464F" w14:textId="77777777" w:rsidR="008979CF" w:rsidRPr="008979CF" w:rsidRDefault="008979CF" w:rsidP="00771101">
      <w:pPr>
        <w:numPr>
          <w:ilvl w:val="0"/>
          <w:numId w:val="6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heb een dergelijk product niet nodig </w:t>
      </w:r>
    </w:p>
    <w:p w14:paraId="637D4650" w14:textId="77777777" w:rsidR="008979CF" w:rsidRPr="008979CF" w:rsidRDefault="008979CF" w:rsidP="00771101">
      <w:pPr>
        <w:numPr>
          <w:ilvl w:val="0"/>
          <w:numId w:val="6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kan een dergelijke product niet betalen </w:t>
      </w:r>
    </w:p>
    <w:p w14:paraId="637D4651" w14:textId="77777777" w:rsidR="008979CF" w:rsidRPr="008979CF" w:rsidRDefault="008979CF" w:rsidP="00771101">
      <w:pPr>
        <w:numPr>
          <w:ilvl w:val="0"/>
          <w:numId w:val="6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weet er te weinig van </w:t>
      </w:r>
    </w:p>
    <w:p w14:paraId="637D4652" w14:textId="77777777" w:rsidR="008979CF" w:rsidRPr="008979CF" w:rsidRDefault="008979CF" w:rsidP="00771101">
      <w:pPr>
        <w:numPr>
          <w:ilvl w:val="0"/>
          <w:numId w:val="6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Anders, namelijk … </w:t>
      </w:r>
    </w:p>
    <w:p w14:paraId="637D4653"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54" w14:textId="77777777" w:rsidR="008979CF" w:rsidRPr="008979CF" w:rsidRDefault="008979CF" w:rsidP="00771101">
      <w:pPr>
        <w:numPr>
          <w:ilvl w:val="0"/>
          <w:numId w:val="61"/>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Als er nu Exercise sportvoedingssupplementen (energierepen, dorstlessers, pre-workout e.d.) beschikbaar zouden zijn, hoe waarschijnlijk zou het dan zijn dat u dit zou aanschaffen in plaats van concurrerende producten die momenteel beschikbaar zijn? </w:t>
      </w:r>
    </w:p>
    <w:p w14:paraId="637D4655" w14:textId="77777777" w:rsidR="008979CF" w:rsidRPr="008979CF" w:rsidRDefault="00E842EB" w:rsidP="00771101">
      <w:pPr>
        <w:numPr>
          <w:ilvl w:val="0"/>
          <w:numId w:val="62"/>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 xml:space="preserve">Zeer </w:t>
      </w:r>
      <w:r w:rsidR="008979CF" w:rsidRPr="008979CF">
        <w:rPr>
          <w:rFonts w:ascii="Calibri" w:eastAsia="Times New Roman" w:hAnsi="Calibri" w:cs="Calibri"/>
          <w:lang w:eastAsia="nl-NL"/>
        </w:rPr>
        <w:t>waarschijnlijk </w:t>
      </w:r>
      <w:r w:rsidR="008979CF" w:rsidRPr="008979CF">
        <w:rPr>
          <w:rFonts w:ascii="Calibri" w:eastAsia="Times New Roman" w:hAnsi="Calibri" w:cs="Calibri"/>
          <w:shd w:val="clear" w:color="auto" w:fill="00FF00"/>
          <w:lang w:eastAsia="nl-NL"/>
        </w:rPr>
        <w:t>Door naar 26</w:t>
      </w:r>
      <w:r w:rsidR="008979CF" w:rsidRPr="008979CF">
        <w:rPr>
          <w:rFonts w:ascii="Calibri" w:eastAsia="Times New Roman" w:hAnsi="Calibri" w:cs="Calibri"/>
          <w:lang w:eastAsia="nl-NL"/>
        </w:rPr>
        <w:t> </w:t>
      </w:r>
    </w:p>
    <w:p w14:paraId="637D4656" w14:textId="77777777" w:rsidR="008979CF" w:rsidRPr="008979CF" w:rsidRDefault="00E842EB" w:rsidP="00771101">
      <w:pPr>
        <w:numPr>
          <w:ilvl w:val="0"/>
          <w:numId w:val="62"/>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W</w:t>
      </w:r>
      <w:r w:rsidR="008979CF" w:rsidRPr="008979CF">
        <w:rPr>
          <w:rFonts w:ascii="Calibri" w:eastAsia="Times New Roman" w:hAnsi="Calibri" w:cs="Calibri"/>
          <w:lang w:eastAsia="nl-NL"/>
        </w:rPr>
        <w:t>aarschijnlijk </w:t>
      </w:r>
      <w:r w:rsidR="008979CF" w:rsidRPr="008979CF">
        <w:rPr>
          <w:rFonts w:ascii="Calibri" w:eastAsia="Times New Roman" w:hAnsi="Calibri" w:cs="Calibri"/>
          <w:shd w:val="clear" w:color="auto" w:fill="00FF00"/>
          <w:lang w:eastAsia="nl-NL"/>
        </w:rPr>
        <w:t>Door naar 26</w:t>
      </w:r>
      <w:r w:rsidR="008979CF" w:rsidRPr="008979CF">
        <w:rPr>
          <w:rFonts w:ascii="Calibri" w:eastAsia="Times New Roman" w:hAnsi="Calibri" w:cs="Calibri"/>
          <w:lang w:eastAsia="nl-NL"/>
        </w:rPr>
        <w:t> </w:t>
      </w:r>
    </w:p>
    <w:p w14:paraId="637D4657" w14:textId="77777777" w:rsidR="008979CF" w:rsidRPr="008979CF" w:rsidRDefault="00E842EB" w:rsidP="00771101">
      <w:pPr>
        <w:numPr>
          <w:ilvl w:val="0"/>
          <w:numId w:val="62"/>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lang w:eastAsia="nl-NL"/>
        </w:rPr>
        <w:t>Neutraal</w:t>
      </w:r>
      <w:r w:rsidR="008979CF" w:rsidRPr="008979CF">
        <w:rPr>
          <w:rFonts w:ascii="Calibri" w:eastAsia="Times New Roman" w:hAnsi="Calibri" w:cs="Calibri"/>
          <w:lang w:eastAsia="nl-NL"/>
        </w:rPr>
        <w:t> </w:t>
      </w:r>
      <w:r w:rsidR="008979CF" w:rsidRPr="008979CF">
        <w:rPr>
          <w:rFonts w:ascii="Calibri" w:eastAsia="Times New Roman" w:hAnsi="Calibri" w:cs="Calibri"/>
          <w:shd w:val="clear" w:color="auto" w:fill="00FF00"/>
          <w:lang w:eastAsia="nl-NL"/>
        </w:rPr>
        <w:t>Door naar 26</w:t>
      </w:r>
      <w:r w:rsidR="008979CF" w:rsidRPr="008979CF">
        <w:rPr>
          <w:rFonts w:ascii="Calibri" w:eastAsia="Times New Roman" w:hAnsi="Calibri" w:cs="Calibri"/>
          <w:lang w:eastAsia="nl-NL"/>
        </w:rPr>
        <w:t> </w:t>
      </w:r>
    </w:p>
    <w:p w14:paraId="637D4658" w14:textId="77777777" w:rsidR="008979CF" w:rsidRPr="008979CF" w:rsidRDefault="008979CF" w:rsidP="00771101">
      <w:pPr>
        <w:numPr>
          <w:ilvl w:val="0"/>
          <w:numId w:val="62"/>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Niet erg waarschijnlijk </w:t>
      </w:r>
    </w:p>
    <w:p w14:paraId="637D4659" w14:textId="77777777" w:rsidR="008979CF" w:rsidRPr="008979CF" w:rsidRDefault="008979CF" w:rsidP="00771101">
      <w:pPr>
        <w:numPr>
          <w:ilvl w:val="0"/>
          <w:numId w:val="62"/>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Helemaal niet waarschijnlijk </w:t>
      </w:r>
    </w:p>
    <w:p w14:paraId="637D465A" w14:textId="77777777" w:rsidR="008979CF" w:rsidRPr="008979CF" w:rsidRDefault="008979CF" w:rsidP="00771101">
      <w:pPr>
        <w:numPr>
          <w:ilvl w:val="0"/>
          <w:numId w:val="62"/>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ben niet geïnteresseerd in dit supplement) </w:t>
      </w:r>
      <w:r w:rsidRPr="008979CF">
        <w:rPr>
          <w:rFonts w:ascii="Calibri" w:eastAsia="Times New Roman" w:hAnsi="Calibri" w:cs="Calibri"/>
          <w:shd w:val="clear" w:color="auto" w:fill="00FF00"/>
          <w:lang w:eastAsia="nl-NL"/>
        </w:rPr>
        <w:t>Door naar 26</w:t>
      </w:r>
      <w:r w:rsidRPr="008979CF">
        <w:rPr>
          <w:rFonts w:ascii="Calibri" w:eastAsia="Times New Roman" w:hAnsi="Calibri" w:cs="Calibri"/>
          <w:lang w:eastAsia="nl-NL"/>
        </w:rPr>
        <w:t> </w:t>
      </w:r>
    </w:p>
    <w:p w14:paraId="637D465B"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5C" w14:textId="77777777" w:rsidR="008979CF" w:rsidRPr="008979CF" w:rsidRDefault="008979CF" w:rsidP="00771101">
      <w:pPr>
        <w:numPr>
          <w:ilvl w:val="0"/>
          <w:numId w:val="6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Waarom zou het niet waarschijnlijk zijn dat u iets van de Exercise sportvoedingssupplementen zou aanschaffen? </w:t>
      </w:r>
    </w:p>
    <w:p w14:paraId="637D465D" w14:textId="77777777" w:rsidR="008979CF" w:rsidRPr="008979CF" w:rsidRDefault="008979CF" w:rsidP="00771101">
      <w:pPr>
        <w:numPr>
          <w:ilvl w:val="0"/>
          <w:numId w:val="64"/>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ben tevreden over concurrerende producten die momenteel beschikbaar zijn </w:t>
      </w:r>
    </w:p>
    <w:p w14:paraId="637D465E" w14:textId="77777777" w:rsidR="008979CF" w:rsidRPr="008979CF" w:rsidRDefault="008979CF" w:rsidP="00771101">
      <w:pPr>
        <w:numPr>
          <w:ilvl w:val="0"/>
          <w:numId w:val="64"/>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ben niet geïnteresseerd in Exercise sportvoedingssuplementen </w:t>
      </w:r>
    </w:p>
    <w:p w14:paraId="637D465F" w14:textId="77777777" w:rsidR="008979CF" w:rsidRPr="008979CF" w:rsidRDefault="008979CF" w:rsidP="00771101">
      <w:pPr>
        <w:numPr>
          <w:ilvl w:val="0"/>
          <w:numId w:val="64"/>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heb een dergelijk product niet nodig </w:t>
      </w:r>
    </w:p>
    <w:p w14:paraId="637D4660" w14:textId="523D58E5" w:rsidR="008979CF" w:rsidRPr="008979CF" w:rsidRDefault="008979CF" w:rsidP="00771101">
      <w:pPr>
        <w:numPr>
          <w:ilvl w:val="0"/>
          <w:numId w:val="64"/>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kan een dergelijke product niet betalen </w:t>
      </w:r>
    </w:p>
    <w:p w14:paraId="637D4661" w14:textId="77777777" w:rsidR="008979CF" w:rsidRPr="008979CF" w:rsidRDefault="008979CF" w:rsidP="00771101">
      <w:pPr>
        <w:numPr>
          <w:ilvl w:val="0"/>
          <w:numId w:val="64"/>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Ik weet er te weinig van </w:t>
      </w:r>
    </w:p>
    <w:p w14:paraId="637D4662" w14:textId="77777777" w:rsidR="008979CF" w:rsidRPr="008979CF" w:rsidRDefault="008979CF" w:rsidP="00771101">
      <w:pPr>
        <w:numPr>
          <w:ilvl w:val="0"/>
          <w:numId w:val="65"/>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Anders, namelijk … </w:t>
      </w:r>
    </w:p>
    <w:p w14:paraId="637D4663" w14:textId="3ED012A8" w:rsidR="008979CF" w:rsidRPr="008979CF" w:rsidRDefault="005C760B" w:rsidP="008979CF">
      <w:pPr>
        <w:spacing w:after="0" w:line="240" w:lineRule="auto"/>
        <w:textAlignment w:val="baseline"/>
        <w:rPr>
          <w:rFonts w:ascii="Segoe UI" w:eastAsia="Times New Roman" w:hAnsi="Segoe UI" w:cs="Segoe UI"/>
          <w:sz w:val="12"/>
          <w:szCs w:val="12"/>
          <w:lang w:eastAsia="nl-NL"/>
        </w:rPr>
      </w:pPr>
      <w:r>
        <w:rPr>
          <w:rFonts w:ascii="Calibri" w:eastAsia="Times New Roman" w:hAnsi="Calibri" w:cs="Calibri"/>
          <w:noProof/>
          <w:lang w:eastAsia="nl-NL"/>
        </w:rPr>
        <w:lastRenderedPageBreak/>
        <w:pict w14:anchorId="637D4DBD">
          <v:shape id="_x0000_s1266" type="#_x0000_t202" style="position:absolute;margin-left:15.5pt;margin-top:-3.55pt;width:452.85pt;height:23.4pt;z-index:251704320;visibility:visible;mso-wrap-distance-top:3.6pt;mso-wrap-distance-bottom:3.6pt;mso-width-relative:margin;mso-height-relative:margin" fillcolor="#bfbfbf [2412]" strokecolor="black [3213]" strokeweight=".5pt">
            <v:shadow type="perspective" color="#7f7f7f [1601]" opacity=".5" offset="1pt" offset2="-1pt"/>
            <v:textbox style="mso-next-textbox:#_x0000_s1266">
              <w:txbxContent>
                <w:p w14:paraId="66856BD0" w14:textId="4A1E81B9" w:rsidR="00B021DE" w:rsidRDefault="00B021DE" w:rsidP="00050364">
                  <w:pPr>
                    <w:pStyle w:val="Geenafstand"/>
                  </w:pPr>
                  <w:r>
                    <w:t>Vragen 26 en 27 worden gesteld om te achterhalen wat de betalingsbereidheid is van de leden.</w:t>
                  </w:r>
                </w:p>
                <w:p w14:paraId="2785E81D" w14:textId="77777777" w:rsidR="00B021DE" w:rsidRDefault="00B021DE" w:rsidP="00050364">
                  <w:pPr>
                    <w:pStyle w:val="Geenafstand"/>
                  </w:pPr>
                </w:p>
              </w:txbxContent>
            </v:textbox>
            <w10:wrap type="square"/>
          </v:shape>
        </w:pict>
      </w:r>
    </w:p>
    <w:p w14:paraId="637D4664" w14:textId="77777777" w:rsidR="008979CF" w:rsidRPr="008979CF" w:rsidRDefault="008979CF" w:rsidP="00771101">
      <w:pPr>
        <w:numPr>
          <w:ilvl w:val="0"/>
          <w:numId w:val="66"/>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Een veel gebruikt supplement is ‘Omega 3’. Omega 3-vetzuren beschermen tegen hart- en vaatziekten en passen in een gezonde voeding. Op dit moment verkoopt Exercise Omega 3 van Body &amp; Fit en Pure Pharma. Een Body &amp; Fit pot van 60 doseringen kost €4,00. Een Pure Pharma pot van 40 doseringen kost €32,50. Wat zou u bereid zijn te betalen voor een Exercise Omega 3 van 60 doseringen? </w:t>
      </w:r>
    </w:p>
    <w:p w14:paraId="637D4665" w14:textId="77777777" w:rsidR="008979CF" w:rsidRPr="008979CF" w:rsidRDefault="008979CF" w:rsidP="00771101">
      <w:pPr>
        <w:numPr>
          <w:ilvl w:val="0"/>
          <w:numId w:val="67"/>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4,50 tot 5,50 euro </w:t>
      </w:r>
    </w:p>
    <w:p w14:paraId="637D4666" w14:textId="77777777" w:rsidR="008979CF" w:rsidRPr="008979CF" w:rsidRDefault="008979CF" w:rsidP="00771101">
      <w:pPr>
        <w:numPr>
          <w:ilvl w:val="0"/>
          <w:numId w:val="67"/>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3,50 tot 4,50 euro </w:t>
      </w:r>
    </w:p>
    <w:p w14:paraId="637D4667" w14:textId="77777777" w:rsidR="008979CF" w:rsidRPr="008979CF" w:rsidRDefault="008979CF" w:rsidP="00771101">
      <w:pPr>
        <w:numPr>
          <w:ilvl w:val="0"/>
          <w:numId w:val="67"/>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2,50 tot 3,50 euro </w:t>
      </w:r>
    </w:p>
    <w:p w14:paraId="637D4668" w14:textId="77777777" w:rsidR="008979CF" w:rsidRPr="008979CF" w:rsidRDefault="008979CF" w:rsidP="00771101">
      <w:pPr>
        <w:numPr>
          <w:ilvl w:val="0"/>
          <w:numId w:val="67"/>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Anders, namelijk … </w:t>
      </w:r>
    </w:p>
    <w:p w14:paraId="637D4669" w14:textId="77777777" w:rsidR="008979CF" w:rsidRPr="008979CF" w:rsidRDefault="008979CF" w:rsidP="00771101">
      <w:pPr>
        <w:numPr>
          <w:ilvl w:val="0"/>
          <w:numId w:val="67"/>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Weet niet </w:t>
      </w:r>
    </w:p>
    <w:p w14:paraId="637D466A"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6B" w14:textId="77777777" w:rsidR="008979CF" w:rsidRPr="008979CF" w:rsidRDefault="008979CF" w:rsidP="00771101">
      <w:pPr>
        <w:numPr>
          <w:ilvl w:val="0"/>
          <w:numId w:val="68"/>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Een ander veel gebruikt supplement is ‘BCAA’. BCAA's zijn aminozuren. BCAA's worden door je lichaam gebruikt voor herstel van spieren e.d..  Op dit moment verkoopt Exercise BCAA van Muscle Pharm. Een pot van 35 doseringen kost €22.50 Wat zou u bereid zijn te betalen voor een Exercise BCAA van 35 doseringen? </w:t>
      </w:r>
    </w:p>
    <w:p w14:paraId="637D466C" w14:textId="77777777" w:rsidR="008979CF" w:rsidRPr="008979CF" w:rsidRDefault="008979CF" w:rsidP="00771101">
      <w:pPr>
        <w:numPr>
          <w:ilvl w:val="0"/>
          <w:numId w:val="69"/>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25 tot 30 euro </w:t>
      </w:r>
    </w:p>
    <w:p w14:paraId="637D466D" w14:textId="77777777" w:rsidR="008979CF" w:rsidRPr="008979CF" w:rsidRDefault="008979CF" w:rsidP="00771101">
      <w:pPr>
        <w:numPr>
          <w:ilvl w:val="0"/>
          <w:numId w:val="69"/>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20 tot 25 euro </w:t>
      </w:r>
    </w:p>
    <w:p w14:paraId="637D466E" w14:textId="77777777" w:rsidR="008979CF" w:rsidRPr="008979CF" w:rsidRDefault="008979CF" w:rsidP="00771101">
      <w:pPr>
        <w:numPr>
          <w:ilvl w:val="0"/>
          <w:numId w:val="69"/>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15 tot 20 euro </w:t>
      </w:r>
    </w:p>
    <w:p w14:paraId="637D466F" w14:textId="608FF01E" w:rsidR="008979CF" w:rsidRPr="008979CF" w:rsidRDefault="008979CF" w:rsidP="00771101">
      <w:pPr>
        <w:numPr>
          <w:ilvl w:val="0"/>
          <w:numId w:val="69"/>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Anders, namelijk … </w:t>
      </w:r>
    </w:p>
    <w:p w14:paraId="637D4670" w14:textId="0CFB8D9C" w:rsidR="008979CF" w:rsidRPr="008979CF" w:rsidRDefault="005C760B" w:rsidP="00771101">
      <w:pPr>
        <w:numPr>
          <w:ilvl w:val="0"/>
          <w:numId w:val="69"/>
        </w:numPr>
        <w:spacing w:after="0" w:line="240" w:lineRule="auto"/>
        <w:ind w:firstLine="0"/>
        <w:textAlignment w:val="baseline"/>
        <w:rPr>
          <w:rFonts w:ascii="Calibri" w:eastAsia="Times New Roman" w:hAnsi="Calibri" w:cs="Calibri"/>
          <w:lang w:eastAsia="nl-NL"/>
        </w:rPr>
      </w:pPr>
      <w:r>
        <w:rPr>
          <w:rFonts w:ascii="Calibri" w:eastAsia="Times New Roman" w:hAnsi="Calibri" w:cs="Calibri"/>
          <w:noProof/>
          <w:lang w:eastAsia="nl-NL"/>
        </w:rPr>
        <w:pict w14:anchorId="637D4DBD">
          <v:shape id="_x0000_s1267" type="#_x0000_t202" style="position:absolute;left:0;text-align:left;margin-left:15.5pt;margin-top:24pt;width:452.85pt;height:34.6pt;z-index:251705344;visibility:visible;mso-wrap-distance-top:3.6pt;mso-wrap-distance-bottom:3.6pt;mso-width-relative:margin;mso-height-relative:margin" fillcolor="#bfbfbf [2412]" strokecolor="black [3213]" strokeweight=".5pt">
            <v:shadow type="perspective" color="#7f7f7f [1601]" opacity=".5" offset="1pt" offset2="-1pt"/>
            <v:textbox style="mso-next-textbox:#_x0000_s1267">
              <w:txbxContent>
                <w:p w14:paraId="3EEE27A4" w14:textId="30480298" w:rsidR="00B021DE" w:rsidRDefault="00B021DE" w:rsidP="00050364">
                  <w:pPr>
                    <w:pStyle w:val="Geenafstand"/>
                  </w:pPr>
                  <w:r>
                    <w:t>Vraag 28 wordt gesteld om te bepalen in welke hoeveelheid Exercise supplementen zou moeten aanschaffen.</w:t>
                  </w:r>
                </w:p>
                <w:p w14:paraId="51739FE9" w14:textId="77777777" w:rsidR="00B021DE" w:rsidRDefault="00B021DE" w:rsidP="00050364">
                  <w:pPr>
                    <w:pStyle w:val="Geenafstand"/>
                  </w:pPr>
                </w:p>
              </w:txbxContent>
            </v:textbox>
            <w10:wrap type="square"/>
          </v:shape>
        </w:pict>
      </w:r>
      <w:r w:rsidR="008979CF" w:rsidRPr="008979CF">
        <w:rPr>
          <w:rFonts w:ascii="Calibri" w:eastAsia="Times New Roman" w:hAnsi="Calibri" w:cs="Calibri"/>
          <w:lang w:eastAsia="nl-NL"/>
        </w:rPr>
        <w:t>Weet niet </w:t>
      </w:r>
    </w:p>
    <w:p w14:paraId="637D4672" w14:textId="77777777" w:rsidR="008979CF" w:rsidRPr="008979CF" w:rsidRDefault="008979CF" w:rsidP="00771101">
      <w:pPr>
        <w:numPr>
          <w:ilvl w:val="0"/>
          <w:numId w:val="70"/>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In welke hoeveelheid zou u Exercise supplementen aanschaffen? </w:t>
      </w:r>
    </w:p>
    <w:p w14:paraId="637D4673" w14:textId="77777777" w:rsidR="008979CF" w:rsidRPr="008979CF" w:rsidRDefault="008979CF" w:rsidP="00771101">
      <w:pPr>
        <w:numPr>
          <w:ilvl w:val="0"/>
          <w:numId w:val="7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Zeer grote hoeveelheden (meer dan een maand vooruit) </w:t>
      </w:r>
    </w:p>
    <w:p w14:paraId="637D4674" w14:textId="77777777" w:rsidR="008979CF" w:rsidRPr="008979CF" w:rsidRDefault="008979CF" w:rsidP="00771101">
      <w:pPr>
        <w:numPr>
          <w:ilvl w:val="0"/>
          <w:numId w:val="7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Grote hoeveelheden (een maand vooruit) </w:t>
      </w:r>
    </w:p>
    <w:p w14:paraId="637D4675" w14:textId="77777777" w:rsidR="008979CF" w:rsidRPr="008979CF" w:rsidRDefault="008979CF" w:rsidP="00771101">
      <w:pPr>
        <w:numPr>
          <w:ilvl w:val="0"/>
          <w:numId w:val="7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Gemiddelde hoeveelheden (een aantal weken vooruit) </w:t>
      </w:r>
    </w:p>
    <w:p w14:paraId="637D4676" w14:textId="77777777" w:rsidR="008979CF" w:rsidRPr="008979CF" w:rsidRDefault="008979CF" w:rsidP="00771101">
      <w:pPr>
        <w:numPr>
          <w:ilvl w:val="0"/>
          <w:numId w:val="72"/>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Kleine hoeveelheden (een week vooruit) </w:t>
      </w:r>
    </w:p>
    <w:p w14:paraId="637D4677" w14:textId="77777777" w:rsidR="008979CF" w:rsidRPr="008979CF" w:rsidRDefault="008979CF" w:rsidP="00771101">
      <w:pPr>
        <w:numPr>
          <w:ilvl w:val="0"/>
          <w:numId w:val="72"/>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Zeer kleine hoeveelheden (per serving) </w:t>
      </w:r>
    </w:p>
    <w:p w14:paraId="637D4678"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79" w14:textId="77777777" w:rsidR="008979CF" w:rsidRPr="008979CF" w:rsidRDefault="008979CF" w:rsidP="00771101">
      <w:pPr>
        <w:numPr>
          <w:ilvl w:val="0"/>
          <w:numId w:val="7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Zou u Exercise supplementen liever in de sportschool of via de website aanschaffen? </w:t>
      </w:r>
    </w:p>
    <w:p w14:paraId="637D467A" w14:textId="77777777" w:rsidR="008979CF" w:rsidRPr="008979CF" w:rsidRDefault="008979CF" w:rsidP="00771101">
      <w:pPr>
        <w:numPr>
          <w:ilvl w:val="0"/>
          <w:numId w:val="74"/>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In de sportschool </w:t>
      </w:r>
    </w:p>
    <w:p w14:paraId="637D467B" w14:textId="77777777" w:rsidR="008979CF" w:rsidRPr="008979CF" w:rsidRDefault="008979CF" w:rsidP="00771101">
      <w:pPr>
        <w:numPr>
          <w:ilvl w:val="0"/>
          <w:numId w:val="74"/>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Via de website </w:t>
      </w:r>
    </w:p>
    <w:p w14:paraId="637D467D" w14:textId="3F54F5E8" w:rsidR="008979CF" w:rsidRPr="0071454C" w:rsidRDefault="008979CF" w:rsidP="008979CF">
      <w:pPr>
        <w:numPr>
          <w:ilvl w:val="0"/>
          <w:numId w:val="74"/>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Beiden </w:t>
      </w:r>
      <w:r w:rsidR="005C760B">
        <w:rPr>
          <w:rFonts w:ascii="Calibri" w:eastAsia="Times New Roman" w:hAnsi="Calibri" w:cs="Calibri"/>
          <w:noProof/>
          <w:lang w:eastAsia="nl-NL"/>
        </w:rPr>
        <w:pict w14:anchorId="637D4DBD">
          <v:shape id="_x0000_s1268" type="#_x0000_t202" style="position:absolute;left:0;text-align:left;margin-left:15.5pt;margin-top:18.8pt;width:452.85pt;height:23.4pt;z-index:251706368;visibility:visible;mso-wrap-distance-top:3.6pt;mso-wrap-distance-bottom:3.6pt;mso-position-horizontal-relative:text;mso-position-vertical-relative:text;mso-width-relative:margin;mso-height-relative:margin" fillcolor="#bfbfbf [2412]" strokecolor="black [3213]" strokeweight=".5pt">
            <v:shadow type="perspective" color="#7f7f7f [1601]" opacity=".5" offset="1pt" offset2="-1pt"/>
            <v:textbox style="mso-next-textbox:#_x0000_s1268">
              <w:txbxContent>
                <w:p w14:paraId="2826C959" w14:textId="28DC8184" w:rsidR="00B021DE" w:rsidRDefault="00B021DE" w:rsidP="0071454C">
                  <w:pPr>
                    <w:pStyle w:val="Geenafstand"/>
                  </w:pPr>
                  <w:r>
                    <w:t>Vragen 16 en 30 worden gebruikt voor het testen van de opgestelde hypothesen.</w:t>
                  </w:r>
                </w:p>
                <w:p w14:paraId="73071E04" w14:textId="77777777" w:rsidR="00B021DE" w:rsidRDefault="00B021DE" w:rsidP="0071454C">
                  <w:pPr>
                    <w:pStyle w:val="Geenafstand"/>
                  </w:pPr>
                </w:p>
              </w:txbxContent>
            </v:textbox>
            <w10:wrap type="square"/>
          </v:shape>
        </w:pict>
      </w:r>
    </w:p>
    <w:p w14:paraId="637D467E" w14:textId="3DADA73D" w:rsidR="008979CF" w:rsidRPr="008979CF" w:rsidRDefault="008979CF" w:rsidP="0023329D">
      <w:pPr>
        <w:numPr>
          <w:ilvl w:val="0"/>
          <w:numId w:val="75"/>
        </w:numPr>
        <w:spacing w:after="0" w:line="240" w:lineRule="auto"/>
        <w:textAlignment w:val="baseline"/>
        <w:rPr>
          <w:rFonts w:ascii="Calibri" w:eastAsia="Times New Roman" w:hAnsi="Calibri" w:cs="Calibri"/>
          <w:lang w:eastAsia="nl-NL"/>
        </w:rPr>
      </w:pPr>
      <w:r w:rsidRPr="008979CF">
        <w:rPr>
          <w:rFonts w:ascii="Calibri" w:eastAsia="Times New Roman" w:hAnsi="Calibri" w:cs="Calibri"/>
          <w:lang w:eastAsia="nl-NL"/>
        </w:rPr>
        <w:t> </w:t>
      </w:r>
      <w:r w:rsidR="0023329D" w:rsidRPr="0023329D">
        <w:rPr>
          <w:rFonts w:ascii="Calibri" w:eastAsia="Times New Roman" w:hAnsi="Calibri" w:cs="Calibri"/>
          <w:lang w:eastAsia="nl-NL"/>
        </w:rPr>
        <w:t xml:space="preserve">Hoe waarschijnlijk is het dat u </w:t>
      </w:r>
      <w:r w:rsidR="0023329D">
        <w:rPr>
          <w:rFonts w:ascii="Calibri" w:eastAsia="Times New Roman" w:hAnsi="Calibri" w:cs="Calibri"/>
          <w:lang w:eastAsia="nl-NL"/>
        </w:rPr>
        <w:t>Exercise</w:t>
      </w:r>
      <w:r w:rsidR="0023329D" w:rsidRPr="0023329D">
        <w:rPr>
          <w:rFonts w:ascii="Calibri" w:eastAsia="Times New Roman" w:hAnsi="Calibri" w:cs="Calibri"/>
          <w:lang w:eastAsia="nl-NL"/>
        </w:rPr>
        <w:t xml:space="preserve"> aan een vri</w:t>
      </w:r>
      <w:r w:rsidR="0023329D">
        <w:rPr>
          <w:rFonts w:ascii="Calibri" w:eastAsia="Times New Roman" w:hAnsi="Calibri" w:cs="Calibri"/>
          <w:lang w:eastAsia="nl-NL"/>
        </w:rPr>
        <w:t>end of collega zult aanbevelen?</w:t>
      </w:r>
    </w:p>
    <w:p w14:paraId="637D467F" w14:textId="2992B6EF" w:rsidR="008979CF" w:rsidRPr="008979CF" w:rsidRDefault="0023329D" w:rsidP="00771101">
      <w:pPr>
        <w:numPr>
          <w:ilvl w:val="0"/>
          <w:numId w:val="76"/>
        </w:numPr>
        <w:spacing w:after="0" w:line="240" w:lineRule="auto"/>
        <w:ind w:left="360" w:firstLine="0"/>
        <w:textAlignment w:val="baseline"/>
        <w:rPr>
          <w:rFonts w:ascii="Calibri" w:eastAsia="Times New Roman" w:hAnsi="Calibri" w:cs="Calibri"/>
          <w:lang w:eastAsia="nl-NL"/>
        </w:rPr>
      </w:pPr>
      <w:r>
        <w:rPr>
          <w:rFonts w:ascii="Calibri" w:eastAsia="Times New Roman" w:hAnsi="Calibri" w:cs="Calibri"/>
          <w:lang w:eastAsia="nl-NL"/>
        </w:rPr>
        <w:t>11</w:t>
      </w:r>
      <w:r w:rsidR="008979CF" w:rsidRPr="008979CF">
        <w:rPr>
          <w:rFonts w:ascii="Calibri" w:eastAsia="Times New Roman" w:hAnsi="Calibri" w:cs="Calibri"/>
          <w:lang w:eastAsia="nl-NL"/>
        </w:rPr>
        <w:t xml:space="preserve"> punt schaal van </w:t>
      </w:r>
      <w:r>
        <w:rPr>
          <w:rFonts w:ascii="Calibri" w:eastAsia="Times New Roman" w:hAnsi="Calibri" w:cs="Calibri"/>
          <w:lang w:eastAsia="nl-NL"/>
        </w:rPr>
        <w:t>zeer onwaarschijnlijk tot zeer waarschijnlijk</w:t>
      </w:r>
    </w:p>
    <w:p w14:paraId="637D4680"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81" w14:textId="77777777" w:rsidR="008979CF" w:rsidRPr="008979CF" w:rsidRDefault="008979CF" w:rsidP="00771101">
      <w:pPr>
        <w:numPr>
          <w:ilvl w:val="0"/>
          <w:numId w:val="77"/>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Wat is uw geslacht? </w:t>
      </w:r>
    </w:p>
    <w:p w14:paraId="637D4682" w14:textId="77777777" w:rsidR="008979CF" w:rsidRPr="008979CF" w:rsidRDefault="008979CF" w:rsidP="00771101">
      <w:pPr>
        <w:numPr>
          <w:ilvl w:val="0"/>
          <w:numId w:val="78"/>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Man </w:t>
      </w:r>
    </w:p>
    <w:p w14:paraId="637D4683" w14:textId="77777777" w:rsidR="008979CF" w:rsidRPr="008979CF" w:rsidRDefault="008979CF" w:rsidP="00771101">
      <w:pPr>
        <w:numPr>
          <w:ilvl w:val="0"/>
          <w:numId w:val="78"/>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Vrouw </w:t>
      </w:r>
    </w:p>
    <w:p w14:paraId="637D4684"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85" w14:textId="77777777" w:rsidR="008979CF" w:rsidRPr="008979CF" w:rsidRDefault="008979CF" w:rsidP="00771101">
      <w:pPr>
        <w:numPr>
          <w:ilvl w:val="0"/>
          <w:numId w:val="79"/>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Wat is uw leeftijd? </w:t>
      </w:r>
    </w:p>
    <w:p w14:paraId="637D4686" w14:textId="77777777" w:rsidR="008979CF" w:rsidRPr="008979CF" w:rsidRDefault="008979CF" w:rsidP="00771101">
      <w:pPr>
        <w:numPr>
          <w:ilvl w:val="0"/>
          <w:numId w:val="8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Jonger dan 18 </w:t>
      </w:r>
    </w:p>
    <w:p w14:paraId="637D4687" w14:textId="77777777" w:rsidR="008979CF" w:rsidRPr="008979CF" w:rsidRDefault="008979CF" w:rsidP="00771101">
      <w:pPr>
        <w:numPr>
          <w:ilvl w:val="0"/>
          <w:numId w:val="8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18 t/m 25 </w:t>
      </w:r>
    </w:p>
    <w:p w14:paraId="637D4688" w14:textId="77777777" w:rsidR="008979CF" w:rsidRPr="008979CF" w:rsidRDefault="008979CF" w:rsidP="00771101">
      <w:pPr>
        <w:numPr>
          <w:ilvl w:val="0"/>
          <w:numId w:val="8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26 t/m 35 </w:t>
      </w:r>
    </w:p>
    <w:p w14:paraId="637D4689" w14:textId="77777777" w:rsidR="008979CF" w:rsidRPr="008979CF" w:rsidRDefault="008979CF" w:rsidP="00771101">
      <w:pPr>
        <w:numPr>
          <w:ilvl w:val="0"/>
          <w:numId w:val="80"/>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36 t/m 45 </w:t>
      </w:r>
    </w:p>
    <w:p w14:paraId="637D468A" w14:textId="77777777" w:rsidR="008979CF" w:rsidRPr="008979CF" w:rsidRDefault="008979CF" w:rsidP="00771101">
      <w:pPr>
        <w:numPr>
          <w:ilvl w:val="0"/>
          <w:numId w:val="8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46 t/m 55 </w:t>
      </w:r>
    </w:p>
    <w:p w14:paraId="637D468B" w14:textId="77777777" w:rsidR="008979CF" w:rsidRPr="008979CF" w:rsidRDefault="008979CF" w:rsidP="00771101">
      <w:pPr>
        <w:numPr>
          <w:ilvl w:val="0"/>
          <w:numId w:val="8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56 t/m 65 </w:t>
      </w:r>
    </w:p>
    <w:p w14:paraId="637D468C" w14:textId="77777777" w:rsidR="008979CF" w:rsidRPr="008979CF" w:rsidRDefault="008979CF" w:rsidP="00771101">
      <w:pPr>
        <w:numPr>
          <w:ilvl w:val="0"/>
          <w:numId w:val="81"/>
        </w:numPr>
        <w:spacing w:after="0" w:line="240" w:lineRule="auto"/>
        <w:ind w:firstLine="0"/>
        <w:textAlignment w:val="baseline"/>
        <w:rPr>
          <w:rFonts w:ascii="Calibri" w:eastAsia="Times New Roman" w:hAnsi="Calibri" w:cs="Calibri"/>
          <w:lang w:eastAsia="nl-NL"/>
        </w:rPr>
      </w:pPr>
      <w:r w:rsidRPr="008979CF">
        <w:rPr>
          <w:rFonts w:ascii="Calibri" w:eastAsia="Times New Roman" w:hAnsi="Calibri" w:cs="Calibri"/>
          <w:lang w:eastAsia="nl-NL"/>
        </w:rPr>
        <w:t>Ouder dan 65 </w:t>
      </w:r>
    </w:p>
    <w:p w14:paraId="637D468D"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8E" w14:textId="77777777" w:rsidR="008979CF" w:rsidRPr="008979CF" w:rsidRDefault="008979CF" w:rsidP="00771101">
      <w:pPr>
        <w:numPr>
          <w:ilvl w:val="0"/>
          <w:numId w:val="82"/>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lastRenderedPageBreak/>
        <w:t>E-mail adres </w:t>
      </w:r>
    </w:p>
    <w:p w14:paraId="637D468F" w14:textId="77777777" w:rsidR="008979CF" w:rsidRPr="008979CF" w:rsidRDefault="008979CF" w:rsidP="00771101">
      <w:pPr>
        <w:numPr>
          <w:ilvl w:val="0"/>
          <w:numId w:val="83"/>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Open vraag </w:t>
      </w:r>
    </w:p>
    <w:p w14:paraId="637D4690"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91" w14:textId="77777777" w:rsidR="008979CF" w:rsidRPr="008979CF" w:rsidRDefault="008979CF" w:rsidP="00771101">
      <w:pPr>
        <w:numPr>
          <w:ilvl w:val="0"/>
          <w:numId w:val="84"/>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Als u nog opmerkingen heeft ten aanzien van deze enquête dan horen wij dat graag: </w:t>
      </w:r>
    </w:p>
    <w:p w14:paraId="637D4692" w14:textId="77777777" w:rsidR="008979CF" w:rsidRPr="008979CF" w:rsidRDefault="008979CF" w:rsidP="00771101">
      <w:pPr>
        <w:numPr>
          <w:ilvl w:val="0"/>
          <w:numId w:val="85"/>
        </w:numPr>
        <w:spacing w:after="0" w:line="240" w:lineRule="auto"/>
        <w:ind w:left="360" w:firstLine="0"/>
        <w:textAlignment w:val="baseline"/>
        <w:rPr>
          <w:rFonts w:ascii="Calibri" w:eastAsia="Times New Roman" w:hAnsi="Calibri" w:cs="Calibri"/>
          <w:lang w:eastAsia="nl-NL"/>
        </w:rPr>
      </w:pPr>
      <w:r w:rsidRPr="008979CF">
        <w:rPr>
          <w:rFonts w:ascii="Calibri" w:eastAsia="Times New Roman" w:hAnsi="Calibri" w:cs="Calibri"/>
          <w:lang w:eastAsia="nl-NL"/>
        </w:rPr>
        <w:t>Open vraag </w:t>
      </w:r>
    </w:p>
    <w:p w14:paraId="637D4693" w14:textId="77777777" w:rsidR="008979CF" w:rsidRPr="008979CF" w:rsidRDefault="008979CF" w:rsidP="008979CF">
      <w:pPr>
        <w:spacing w:after="0" w:line="240" w:lineRule="auto"/>
        <w:textAlignment w:val="baseline"/>
        <w:rPr>
          <w:rFonts w:ascii="Segoe UI" w:eastAsia="Times New Roman" w:hAnsi="Segoe UI" w:cs="Segoe UI"/>
          <w:sz w:val="12"/>
          <w:szCs w:val="12"/>
          <w:lang w:eastAsia="nl-NL"/>
        </w:rPr>
      </w:pPr>
      <w:r w:rsidRPr="008979CF">
        <w:rPr>
          <w:rFonts w:ascii="Calibri" w:eastAsia="Times New Roman" w:hAnsi="Calibri" w:cs="Calibri"/>
          <w:lang w:eastAsia="nl-NL"/>
        </w:rPr>
        <w:t> </w:t>
      </w:r>
    </w:p>
    <w:p w14:paraId="637D4694" w14:textId="77777777" w:rsidR="00D66BE4" w:rsidRDefault="008979CF" w:rsidP="008979CF">
      <w:pPr>
        <w:spacing w:after="0" w:line="240" w:lineRule="auto"/>
        <w:textAlignment w:val="baseline"/>
        <w:rPr>
          <w:rFonts w:ascii="Calibri" w:eastAsia="Times New Roman" w:hAnsi="Calibri" w:cs="Calibri"/>
          <w:lang w:eastAsia="nl-NL"/>
        </w:rPr>
      </w:pPr>
      <w:r w:rsidRPr="008979CF">
        <w:rPr>
          <w:rFonts w:ascii="Calibri" w:eastAsia="Times New Roman" w:hAnsi="Calibri" w:cs="Calibri"/>
          <w:lang w:eastAsia="nl-NL"/>
        </w:rPr>
        <w:t>Bedankt voor uw deelname aan dit onderzoek.</w:t>
      </w:r>
    </w:p>
    <w:p w14:paraId="637D4695" w14:textId="77777777" w:rsidR="006D5D8E" w:rsidRDefault="006D5D8E">
      <w:pPr>
        <w:rPr>
          <w:rFonts w:ascii="Calibri" w:eastAsia="Times New Roman" w:hAnsi="Calibri" w:cs="Calibri"/>
          <w:lang w:eastAsia="nl-NL"/>
        </w:rPr>
      </w:pPr>
      <w:r>
        <w:rPr>
          <w:rFonts w:ascii="Calibri" w:eastAsia="Times New Roman" w:hAnsi="Calibri" w:cs="Calibri"/>
          <w:lang w:eastAsia="nl-NL"/>
        </w:rPr>
        <w:br w:type="page"/>
      </w:r>
    </w:p>
    <w:p w14:paraId="637D4696" w14:textId="77777777" w:rsidR="006D5D8E" w:rsidRPr="006D5D8E" w:rsidRDefault="001A4D89" w:rsidP="006D5D8E">
      <w:pPr>
        <w:pStyle w:val="Kop1"/>
        <w:rPr>
          <w:rFonts w:eastAsia="Times New Roman"/>
          <w:lang w:eastAsia="nl-NL"/>
        </w:rPr>
      </w:pPr>
      <w:bookmarkStart w:id="110" w:name="_Toc485044037"/>
      <w:r>
        <w:rPr>
          <w:rFonts w:eastAsia="Times New Roman"/>
          <w:lang w:eastAsia="nl-NL"/>
        </w:rPr>
        <w:lastRenderedPageBreak/>
        <w:t>Bijlage 13</w:t>
      </w:r>
      <w:r w:rsidR="006D5D8E">
        <w:rPr>
          <w:rFonts w:eastAsia="Times New Roman"/>
          <w:lang w:eastAsia="nl-NL"/>
        </w:rPr>
        <w:t>: Kwalitatief onderzoek resultaten</w:t>
      </w:r>
      <w:bookmarkEnd w:id="110"/>
    </w:p>
    <w:p w14:paraId="637D4697" w14:textId="77777777" w:rsidR="00FD2921" w:rsidRDefault="00FD2921" w:rsidP="00FD2921">
      <w:pPr>
        <w:pStyle w:val="Geenafstand"/>
        <w:rPr>
          <w:lang w:eastAsia="nl-NL"/>
        </w:rPr>
      </w:pPr>
      <w:r>
        <w:rPr>
          <w:lang w:eastAsia="nl-NL"/>
        </w:rPr>
        <w:t>In deze bijlage staan een aantal analyseschema</w:t>
      </w:r>
      <w:r w:rsidR="001A037A">
        <w:rPr>
          <w:lang w:eastAsia="nl-NL"/>
        </w:rPr>
        <w:t>’s</w:t>
      </w:r>
      <w:r>
        <w:rPr>
          <w:lang w:eastAsia="nl-NL"/>
        </w:rPr>
        <w:t xml:space="preserve"> weergegeven die zijn opgesteld bij het analyseren van de twee groepsgesprekken. De groepsgesprekken zijn geanalyseerd aan de hand van Kwalitan. Kwalitan is een programma waarin analyseschema gecreëerd kunnen worden aan de hand van codes. Er worden codes toegekend aan de uitingen van respondenten. Als de uitingen van respondenten overeenkomen kunnen dezelfde codes gekoppeld worden aan de uitingen. Op deze manier kunnen vervolgens analyseschem</w:t>
      </w:r>
      <w:r w:rsidR="001A037A">
        <w:rPr>
          <w:lang w:eastAsia="nl-NL"/>
        </w:rPr>
        <w:t>a’s opgesteld worden. Dit is gedaan v</w:t>
      </w:r>
      <w:r w:rsidR="00DC793B">
        <w:rPr>
          <w:lang w:eastAsia="nl-NL"/>
        </w:rPr>
        <w:t>oor dit onderzoek.</w:t>
      </w:r>
    </w:p>
    <w:p w14:paraId="637D4698" w14:textId="77777777" w:rsidR="00FD2921" w:rsidRDefault="001A4D89" w:rsidP="00FD2921">
      <w:pPr>
        <w:pStyle w:val="Kop2"/>
        <w:rPr>
          <w:rFonts w:eastAsia="Times New Roman"/>
          <w:lang w:eastAsia="nl-NL"/>
        </w:rPr>
      </w:pPr>
      <w:bookmarkStart w:id="111" w:name="_Toc485044038"/>
      <w:r>
        <w:rPr>
          <w:rFonts w:eastAsia="Times New Roman"/>
          <w:lang w:eastAsia="nl-NL"/>
        </w:rPr>
        <w:t>Bijlage 13</w:t>
      </w:r>
      <w:r w:rsidR="00B24DA5">
        <w:rPr>
          <w:rFonts w:eastAsia="Times New Roman"/>
          <w:lang w:eastAsia="nl-NL"/>
        </w:rPr>
        <w:t>.1.</w:t>
      </w:r>
      <w:r w:rsidR="00FD2921">
        <w:rPr>
          <w:rFonts w:eastAsia="Times New Roman"/>
          <w:lang w:eastAsia="nl-NL"/>
        </w:rPr>
        <w:t xml:space="preserve"> Interesse</w:t>
      </w:r>
      <w:r w:rsidR="000729A3">
        <w:rPr>
          <w:rFonts w:eastAsia="Times New Roman"/>
          <w:lang w:eastAsia="nl-NL"/>
        </w:rPr>
        <w:t xml:space="preserve"> Exercise </w:t>
      </w:r>
      <w:r w:rsidR="00FD2921">
        <w:rPr>
          <w:rFonts w:eastAsia="Times New Roman"/>
          <w:lang w:eastAsia="nl-NL"/>
        </w:rPr>
        <w:t>supplementenlijn</w:t>
      </w:r>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FD2921" w14:paraId="637D469A" w14:textId="77777777" w:rsidTr="00073699">
        <w:tc>
          <w:tcPr>
            <w:tcW w:w="9212" w:type="dxa"/>
          </w:tcPr>
          <w:p w14:paraId="637D4699" w14:textId="77777777" w:rsidR="00FD2921" w:rsidRPr="00FD2921" w:rsidRDefault="00FD2921" w:rsidP="00FD2921">
            <w:pPr>
              <w:pStyle w:val="Geenafstand"/>
              <w:rPr>
                <w:b/>
                <w:lang w:eastAsia="nl-NL"/>
              </w:rPr>
            </w:pPr>
            <w:r w:rsidRPr="00FD2921">
              <w:rPr>
                <w:b/>
              </w:rPr>
              <w:t>Wat zouden jullie ervan vinden als Exercise supplementen zou gaan verkopen onder eigen naam?</w:t>
            </w:r>
            <w:r w:rsidRPr="00FD2921">
              <w:rPr>
                <w:b/>
                <w:lang w:eastAsia="nl-NL"/>
              </w:rPr>
              <w:t xml:space="preserve"> </w:t>
            </w:r>
            <w:r>
              <w:rPr>
                <w:b/>
                <w:lang w:eastAsia="nl-NL"/>
              </w:rPr>
              <w:t>(Positieve reacties)</w:t>
            </w:r>
          </w:p>
        </w:tc>
      </w:tr>
      <w:tr w:rsidR="00FD2921" w14:paraId="637D46A5" w14:textId="77777777" w:rsidTr="00073699">
        <w:tc>
          <w:tcPr>
            <w:tcW w:w="9212" w:type="dxa"/>
          </w:tcPr>
          <w:p w14:paraId="637D469B" w14:textId="77777777" w:rsidR="00FD2921" w:rsidRDefault="00FD2921" w:rsidP="00FD2921">
            <w:pPr>
              <w:pStyle w:val="Geenafstand"/>
            </w:pPr>
            <w:r>
              <w:t>--1--</w:t>
            </w:r>
          </w:p>
          <w:p w14:paraId="637D469C" w14:textId="77777777" w:rsidR="00FD2921" w:rsidRDefault="00FD2921" w:rsidP="00FD2921">
            <w:pPr>
              <w:pStyle w:val="Geenafstand"/>
            </w:pPr>
            <w:r>
              <w:t>Cool</w:t>
            </w:r>
          </w:p>
          <w:p w14:paraId="637D469D" w14:textId="77777777" w:rsidR="00FD2921" w:rsidRDefault="00FD2921" w:rsidP="00FD2921">
            <w:pPr>
              <w:pStyle w:val="Geenafstand"/>
            </w:pPr>
            <w:r>
              <w:t>--2--</w:t>
            </w:r>
          </w:p>
          <w:p w14:paraId="637D469E" w14:textId="77777777" w:rsidR="00FD2921" w:rsidRDefault="00FD2921" w:rsidP="00FD2921">
            <w:pPr>
              <w:pStyle w:val="Geenafstand"/>
            </w:pPr>
            <w:r>
              <w:t>Ja, leuk</w:t>
            </w:r>
          </w:p>
          <w:p w14:paraId="637D469F" w14:textId="77777777" w:rsidR="00FD2921" w:rsidRDefault="00FD2921" w:rsidP="00FD2921">
            <w:pPr>
              <w:pStyle w:val="Geenafstand"/>
            </w:pPr>
            <w:r>
              <w:t>--3--</w:t>
            </w:r>
          </w:p>
          <w:p w14:paraId="637D46A0" w14:textId="77777777" w:rsidR="00FD2921" w:rsidRDefault="00FD2921" w:rsidP="00FD2921">
            <w:pPr>
              <w:pStyle w:val="Geenafstand"/>
            </w:pPr>
            <w:r>
              <w:t>Ja</w:t>
            </w:r>
          </w:p>
          <w:p w14:paraId="637D46A1" w14:textId="77777777" w:rsidR="00FD2921" w:rsidRDefault="00FD2921" w:rsidP="00FD2921">
            <w:pPr>
              <w:pStyle w:val="Geenafstand"/>
            </w:pPr>
            <w:r>
              <w:t>--4--</w:t>
            </w:r>
          </w:p>
          <w:p w14:paraId="637D46A2" w14:textId="77777777" w:rsidR="00FD2921" w:rsidRDefault="00FD2921" w:rsidP="00FD2921">
            <w:pPr>
              <w:pStyle w:val="Geenafstand"/>
            </w:pPr>
            <w:r>
              <w:t xml:space="preserve"> Dat zou wel interessant kunnen zijn ja.</w:t>
            </w:r>
          </w:p>
          <w:p w14:paraId="637D46A3" w14:textId="77777777" w:rsidR="00FD2921" w:rsidRDefault="00FD2921" w:rsidP="00FD2921">
            <w:pPr>
              <w:pStyle w:val="Geenafstand"/>
            </w:pPr>
            <w:r>
              <w:t>--5--</w:t>
            </w:r>
          </w:p>
          <w:p w14:paraId="637D46A4" w14:textId="77777777" w:rsidR="00FD2921" w:rsidRDefault="00FD2921" w:rsidP="00DC793B">
            <w:pPr>
              <w:pStyle w:val="Geenafstand"/>
              <w:keepNext/>
              <w:rPr>
                <w:lang w:eastAsia="nl-NL"/>
              </w:rPr>
            </w:pPr>
            <w:r>
              <w:t>Ze hebben natuurlijk al een eigen kledinglijn. Dus dit zou er goed bij passen en het plaatje misschien zelfs compleet maken.</w:t>
            </w:r>
          </w:p>
        </w:tc>
      </w:tr>
    </w:tbl>
    <w:p w14:paraId="637D46A6" w14:textId="77777777" w:rsidR="00A120AB" w:rsidRDefault="00DC793B" w:rsidP="00360820">
      <w:pPr>
        <w:pStyle w:val="Bijschrift"/>
        <w:rPr>
          <w:lang w:eastAsia="nl-NL"/>
        </w:rPr>
      </w:pPr>
      <w:bookmarkStart w:id="112" w:name="_Toc484945569"/>
      <w:r>
        <w:t xml:space="preserve">Tabel </w:t>
      </w:r>
      <w:r w:rsidR="005C760B">
        <w:fldChar w:fldCharType="begin"/>
      </w:r>
      <w:r w:rsidR="005C760B">
        <w:instrText xml:space="preserve"> SEQ Tabel \* ARABIC </w:instrText>
      </w:r>
      <w:r w:rsidR="005C760B">
        <w:fldChar w:fldCharType="separate"/>
      </w:r>
      <w:r w:rsidR="00B66109">
        <w:rPr>
          <w:noProof/>
        </w:rPr>
        <w:t>40</w:t>
      </w:r>
      <w:r w:rsidR="005C760B">
        <w:rPr>
          <w:noProof/>
        </w:rPr>
        <w:fldChar w:fldCharType="end"/>
      </w:r>
      <w:r>
        <w:t>: Positieve reacties Exercise supplementenlijn</w:t>
      </w:r>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120AB" w14:paraId="637D46A8" w14:textId="77777777" w:rsidTr="00073699">
        <w:tc>
          <w:tcPr>
            <w:tcW w:w="9212" w:type="dxa"/>
          </w:tcPr>
          <w:p w14:paraId="637D46A7" w14:textId="77777777" w:rsidR="00A120AB" w:rsidRPr="00073699" w:rsidRDefault="00A120AB" w:rsidP="00073699">
            <w:pPr>
              <w:pStyle w:val="Geenafstand"/>
              <w:rPr>
                <w:b/>
              </w:rPr>
            </w:pPr>
            <w:r w:rsidRPr="00073699">
              <w:rPr>
                <w:b/>
              </w:rPr>
              <w:t>Respondent 3 jij noemde net PR3 als speciaal supplement wat Exercise zou kunnen verkopen. Zijn er andere supplementen waar jullie nu aan denken, die Exercise zou kunnen verkopen?</w:t>
            </w:r>
          </w:p>
        </w:tc>
      </w:tr>
      <w:tr w:rsidR="00A120AB" w14:paraId="637D46B9" w14:textId="77777777" w:rsidTr="00073699">
        <w:tc>
          <w:tcPr>
            <w:tcW w:w="9212" w:type="dxa"/>
          </w:tcPr>
          <w:p w14:paraId="637D46A9" w14:textId="77777777" w:rsidR="00A120AB" w:rsidRDefault="00A120AB" w:rsidP="00A120AB">
            <w:pPr>
              <w:pStyle w:val="Geenafstand"/>
              <w:rPr>
                <w:lang w:eastAsia="nl-NL"/>
              </w:rPr>
            </w:pPr>
            <w:r>
              <w:rPr>
                <w:lang w:eastAsia="nl-NL"/>
              </w:rPr>
              <w:t>--1--</w:t>
            </w:r>
          </w:p>
          <w:p w14:paraId="637D46AA" w14:textId="77777777" w:rsidR="00A120AB" w:rsidRDefault="00A120AB" w:rsidP="00A120AB">
            <w:pPr>
              <w:pStyle w:val="Geenafstand"/>
              <w:rPr>
                <w:lang w:eastAsia="nl-NL"/>
              </w:rPr>
            </w:pPr>
            <w:r>
              <w:rPr>
                <w:lang w:eastAsia="nl-NL"/>
              </w:rPr>
              <w:t xml:space="preserve">Pre-workout. Ik denk dat dat wel goed gaat lopen. </w:t>
            </w:r>
          </w:p>
          <w:p w14:paraId="637D46AB" w14:textId="77777777" w:rsidR="00A120AB" w:rsidRDefault="00A120AB" w:rsidP="00A120AB">
            <w:pPr>
              <w:pStyle w:val="Geenafstand"/>
              <w:rPr>
                <w:lang w:eastAsia="nl-NL"/>
              </w:rPr>
            </w:pPr>
            <w:r>
              <w:rPr>
                <w:lang w:eastAsia="nl-NL"/>
              </w:rPr>
              <w:t>--2--</w:t>
            </w:r>
          </w:p>
          <w:p w14:paraId="637D46AC" w14:textId="77777777" w:rsidR="00A120AB" w:rsidRDefault="00A120AB" w:rsidP="00A120AB">
            <w:pPr>
              <w:pStyle w:val="Geenafstand"/>
              <w:rPr>
                <w:lang w:eastAsia="nl-NL"/>
              </w:rPr>
            </w:pPr>
            <w:r>
              <w:rPr>
                <w:lang w:eastAsia="nl-NL"/>
              </w:rPr>
              <w:t>Ja inderdaad een goeie pre-workout,</w:t>
            </w:r>
          </w:p>
          <w:p w14:paraId="637D46AD" w14:textId="77777777" w:rsidR="00A120AB" w:rsidRDefault="00A120AB" w:rsidP="00A120AB">
            <w:pPr>
              <w:pStyle w:val="Geenafstand"/>
              <w:rPr>
                <w:lang w:eastAsia="nl-NL"/>
              </w:rPr>
            </w:pPr>
            <w:r>
              <w:rPr>
                <w:lang w:eastAsia="nl-NL"/>
              </w:rPr>
              <w:t>--3--</w:t>
            </w:r>
          </w:p>
          <w:p w14:paraId="637D46AE" w14:textId="77777777" w:rsidR="00A120AB" w:rsidRDefault="00A120AB" w:rsidP="00A120AB">
            <w:pPr>
              <w:pStyle w:val="Geenafstand"/>
              <w:rPr>
                <w:lang w:eastAsia="nl-NL"/>
              </w:rPr>
            </w:pPr>
            <w:r>
              <w:rPr>
                <w:lang w:eastAsia="nl-NL"/>
              </w:rPr>
              <w:t xml:space="preserve"> Ja inderdaad misschien dingen die nog niet zo ingeburgerd zijn onder de supplement gebruiker. En de pre-workout die hier nu van Body&amp;Fit te koop is koop ik nooit omdat hij niet werkt en vies is, maar een andere pre-workout zou wel interessant zijn. Ook de trainers hier gebruiken die pre-workout van Body&amp;Fit niet, dus dan zijn leden ook minder snel geneigd die te gebruiken.</w:t>
            </w:r>
          </w:p>
          <w:p w14:paraId="637D46AF" w14:textId="77777777" w:rsidR="00A120AB" w:rsidRDefault="00A120AB" w:rsidP="00A120AB">
            <w:pPr>
              <w:pStyle w:val="Geenafstand"/>
              <w:rPr>
                <w:lang w:eastAsia="nl-NL"/>
              </w:rPr>
            </w:pPr>
            <w:r>
              <w:rPr>
                <w:lang w:eastAsia="nl-NL"/>
              </w:rPr>
              <w:t>--4--</w:t>
            </w:r>
          </w:p>
          <w:p w14:paraId="637D46B0" w14:textId="77777777" w:rsidR="00A120AB" w:rsidRDefault="00A120AB" w:rsidP="00A120AB">
            <w:pPr>
              <w:pStyle w:val="Geenafstand"/>
              <w:rPr>
                <w:lang w:eastAsia="nl-NL"/>
              </w:rPr>
            </w:pPr>
            <w:r>
              <w:rPr>
                <w:lang w:eastAsia="nl-NL"/>
              </w:rPr>
              <w:t>Ik zou een pump product wel gaaf vinden. Dat is een supplement die de pomp bij het sporten veel heftiger maakt. Ik denk niet dat ouderen dat per se interessant vinden. Maar ik denk wel dat mensen tot aan de dertig het wel interessant zouden vinden.</w:t>
            </w:r>
          </w:p>
          <w:p w14:paraId="637D46B1" w14:textId="77777777" w:rsidR="00A120AB" w:rsidRDefault="00A120AB" w:rsidP="00A120AB">
            <w:pPr>
              <w:pStyle w:val="Geenafstand"/>
              <w:rPr>
                <w:lang w:eastAsia="nl-NL"/>
              </w:rPr>
            </w:pPr>
            <w:r>
              <w:rPr>
                <w:lang w:eastAsia="nl-NL"/>
              </w:rPr>
              <w:t>--5--</w:t>
            </w:r>
          </w:p>
          <w:p w14:paraId="637D46B2" w14:textId="77777777" w:rsidR="00A120AB" w:rsidRDefault="00A120AB" w:rsidP="00A120AB">
            <w:pPr>
              <w:pStyle w:val="Geenafstand"/>
              <w:rPr>
                <w:lang w:eastAsia="nl-NL"/>
              </w:rPr>
            </w:pPr>
            <w:r>
              <w:rPr>
                <w:lang w:eastAsia="nl-NL"/>
              </w:rPr>
              <w:t xml:space="preserve"> Ja inderdaad, zeker degene die spiermassa willen kweken.</w:t>
            </w:r>
          </w:p>
          <w:p w14:paraId="637D46B3" w14:textId="77777777" w:rsidR="00A120AB" w:rsidRDefault="00A120AB" w:rsidP="00A120AB">
            <w:pPr>
              <w:pStyle w:val="Geenafstand"/>
              <w:rPr>
                <w:lang w:eastAsia="nl-NL"/>
              </w:rPr>
            </w:pPr>
            <w:r>
              <w:rPr>
                <w:lang w:eastAsia="nl-NL"/>
              </w:rPr>
              <w:t>--6--</w:t>
            </w:r>
          </w:p>
          <w:p w14:paraId="637D46B4" w14:textId="77777777" w:rsidR="00A120AB" w:rsidRDefault="00A120AB" w:rsidP="00A120AB">
            <w:pPr>
              <w:pStyle w:val="Geenafstand"/>
              <w:rPr>
                <w:lang w:eastAsia="nl-NL"/>
              </w:rPr>
            </w:pPr>
            <w:r>
              <w:rPr>
                <w:lang w:eastAsia="nl-NL"/>
              </w:rPr>
              <w:t>Bare Nutrition, is een Amerikaans merk, die verkoopt dat wel. Endo Pump heet dat volgens mij. Als zij dat erop zetten dan is het altijd binnen een dag uitverkocht. Ook omdat het nog niet op veel plekken te krijgen is.</w:t>
            </w:r>
          </w:p>
          <w:p w14:paraId="637D46B5" w14:textId="77777777" w:rsidR="00A120AB" w:rsidRDefault="00A120AB" w:rsidP="00A120AB">
            <w:pPr>
              <w:pStyle w:val="Geenafstand"/>
              <w:rPr>
                <w:lang w:eastAsia="nl-NL"/>
              </w:rPr>
            </w:pPr>
            <w:r>
              <w:rPr>
                <w:lang w:eastAsia="nl-NL"/>
              </w:rPr>
              <w:t>--7—</w:t>
            </w:r>
          </w:p>
          <w:p w14:paraId="637D46B6" w14:textId="77777777" w:rsidR="00A120AB" w:rsidRDefault="00A120AB" w:rsidP="00A120AB">
            <w:pPr>
              <w:pStyle w:val="Geenafstand"/>
              <w:rPr>
                <w:lang w:eastAsia="nl-NL"/>
              </w:rPr>
            </w:pPr>
            <w:r>
              <w:rPr>
                <w:lang w:eastAsia="nl-NL"/>
              </w:rPr>
              <w:t>En</w:t>
            </w:r>
            <w:r w:rsidRPr="00A120AB">
              <w:rPr>
                <w:lang w:eastAsia="nl-NL"/>
              </w:rPr>
              <w:t xml:space="preserve"> ook een vegan Protein bar.</w:t>
            </w:r>
          </w:p>
          <w:p w14:paraId="637D46B7" w14:textId="77777777" w:rsidR="00A120AB" w:rsidRDefault="00A120AB" w:rsidP="00A120AB">
            <w:pPr>
              <w:pStyle w:val="Geenafstand"/>
              <w:rPr>
                <w:lang w:eastAsia="nl-NL"/>
              </w:rPr>
            </w:pPr>
            <w:r>
              <w:rPr>
                <w:lang w:eastAsia="nl-NL"/>
              </w:rPr>
              <w:t>--8—</w:t>
            </w:r>
          </w:p>
          <w:p w14:paraId="637D46B8" w14:textId="77777777" w:rsidR="00A120AB" w:rsidRDefault="00A120AB" w:rsidP="002B7B9A">
            <w:pPr>
              <w:pStyle w:val="Geenafstand"/>
              <w:keepNext/>
              <w:rPr>
                <w:lang w:eastAsia="nl-NL"/>
              </w:rPr>
            </w:pPr>
            <w:r w:rsidRPr="00A120AB">
              <w:rPr>
                <w:lang w:eastAsia="nl-NL"/>
              </w:rPr>
              <w:t>Ik zou vitaminen onder de naam van Exercise leuk vinden, omdat ik die andere supplementen niet gebruik.</w:t>
            </w:r>
          </w:p>
        </w:tc>
      </w:tr>
    </w:tbl>
    <w:p w14:paraId="637D46BA" w14:textId="77777777" w:rsidR="002B7B9A" w:rsidRDefault="002B7B9A">
      <w:pPr>
        <w:pStyle w:val="Bijschrift"/>
      </w:pPr>
      <w:bookmarkStart w:id="113" w:name="_Toc484945570"/>
      <w:r>
        <w:t xml:space="preserve">Tabel </w:t>
      </w:r>
      <w:r w:rsidR="005C760B">
        <w:fldChar w:fldCharType="begin"/>
      </w:r>
      <w:r w:rsidR="005C760B">
        <w:instrText xml:space="preserve"> SEQ Tabel \* ARABIC </w:instrText>
      </w:r>
      <w:r w:rsidR="005C760B">
        <w:fldChar w:fldCharType="separate"/>
      </w:r>
      <w:r w:rsidR="00B66109">
        <w:rPr>
          <w:noProof/>
        </w:rPr>
        <w:t>41</w:t>
      </w:r>
      <w:r w:rsidR="005C760B">
        <w:rPr>
          <w:noProof/>
        </w:rPr>
        <w:fldChar w:fldCharType="end"/>
      </w:r>
      <w:r>
        <w:t>: Supplementen onder de naam van Exercise</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60820" w14:paraId="637D46BC" w14:textId="77777777" w:rsidTr="00073699">
        <w:tc>
          <w:tcPr>
            <w:tcW w:w="9212" w:type="dxa"/>
          </w:tcPr>
          <w:p w14:paraId="637D46BB" w14:textId="77777777" w:rsidR="00360820" w:rsidRPr="00360820" w:rsidRDefault="00360820" w:rsidP="00FD2921">
            <w:pPr>
              <w:pStyle w:val="Geenafstand"/>
              <w:rPr>
                <w:b/>
                <w:lang w:eastAsia="nl-NL"/>
              </w:rPr>
            </w:pPr>
            <w:r w:rsidRPr="00360820">
              <w:rPr>
                <w:b/>
                <w:lang w:eastAsia="nl-NL"/>
              </w:rPr>
              <w:t>Wat zouden jullie belangrijk vinden bij een Exercise supplementenlijn?</w:t>
            </w:r>
          </w:p>
        </w:tc>
      </w:tr>
      <w:tr w:rsidR="00360820" w14:paraId="637D46CF" w14:textId="77777777" w:rsidTr="00073699">
        <w:tc>
          <w:tcPr>
            <w:tcW w:w="9212" w:type="dxa"/>
          </w:tcPr>
          <w:p w14:paraId="637D46BD" w14:textId="77777777" w:rsidR="00360820" w:rsidRDefault="00360820" w:rsidP="00073699">
            <w:pPr>
              <w:pStyle w:val="Geenafstand"/>
              <w:rPr>
                <w:lang w:eastAsia="nl-NL"/>
              </w:rPr>
            </w:pPr>
            <w:r>
              <w:rPr>
                <w:lang w:eastAsia="nl-NL"/>
              </w:rPr>
              <w:t>--1--</w:t>
            </w:r>
          </w:p>
          <w:p w14:paraId="637D46BE" w14:textId="77777777" w:rsidR="00360820" w:rsidRDefault="00360820" w:rsidP="00073699">
            <w:pPr>
              <w:pStyle w:val="Geenafstand"/>
              <w:rPr>
                <w:lang w:eastAsia="nl-NL"/>
              </w:rPr>
            </w:pPr>
            <w:r>
              <w:rPr>
                <w:lang w:eastAsia="nl-NL"/>
              </w:rPr>
              <w:t xml:space="preserve">Ik denk dat ik een Exercise supplementenlijn gaaf zou vinden, maar ik zou wel een soort vergelijking willen. Net als de Jumbo ooit heeft gedaan met een boodschappenlijstje tegenover die van de Albert Heijn. Dat je dus echt een letterlijke vergelijking maakt tussen de supplementen van Body&amp;Fit en de supplementen van Exercise. Dan zou ik gaan denken, hey dit is interessant. Body&amp;Fit heeft gewoon echt een grote naam en het </w:t>
            </w:r>
            <w:r>
              <w:rPr>
                <w:lang w:eastAsia="nl-NL"/>
              </w:rPr>
              <w:lastRenderedPageBreak/>
              <w:t>kost wel veel psychologische moeite om van dat merk af te stappen.</w:t>
            </w:r>
          </w:p>
          <w:p w14:paraId="637D46BF" w14:textId="77777777" w:rsidR="00360820" w:rsidRDefault="00360820" w:rsidP="00073699">
            <w:pPr>
              <w:pStyle w:val="Geenafstand"/>
              <w:rPr>
                <w:lang w:eastAsia="nl-NL"/>
              </w:rPr>
            </w:pPr>
            <w:r>
              <w:rPr>
                <w:lang w:eastAsia="nl-NL"/>
              </w:rPr>
              <w:t>--2--</w:t>
            </w:r>
          </w:p>
          <w:p w14:paraId="637D46C0" w14:textId="77777777" w:rsidR="00360820" w:rsidRDefault="00360820" w:rsidP="00073699">
            <w:pPr>
              <w:pStyle w:val="Geenafstand"/>
              <w:rPr>
                <w:lang w:eastAsia="nl-NL"/>
              </w:rPr>
            </w:pPr>
            <w:r>
              <w:rPr>
                <w:lang w:eastAsia="nl-NL"/>
              </w:rPr>
              <w:t>Dus ik denk dat zo'n letterlijke vergelijking goed zou zijn voor de promotie van een Exercise supplement. Zodat de vraag beantw</w:t>
            </w:r>
            <w:r w:rsidRPr="00073699">
              <w:rPr>
                <w:rStyle w:val="GeenafstandChar"/>
              </w:rPr>
              <w:t>o</w:t>
            </w:r>
            <w:r>
              <w:rPr>
                <w:lang w:eastAsia="nl-NL"/>
              </w:rPr>
              <w:t>ord wordt: waarom is het kwalitatief beter? Wat is het letterlijke verschil dan? Dat zou ik echt willen weten.</w:t>
            </w:r>
          </w:p>
          <w:p w14:paraId="637D46C1" w14:textId="77777777" w:rsidR="00360820" w:rsidRDefault="00360820" w:rsidP="00073699">
            <w:pPr>
              <w:pStyle w:val="Geenafstand"/>
              <w:rPr>
                <w:lang w:eastAsia="nl-NL"/>
              </w:rPr>
            </w:pPr>
            <w:r>
              <w:rPr>
                <w:lang w:eastAsia="nl-NL"/>
              </w:rPr>
              <w:t>--3--</w:t>
            </w:r>
          </w:p>
          <w:p w14:paraId="637D46C2" w14:textId="77777777" w:rsidR="00360820" w:rsidRDefault="00360820" w:rsidP="00360820">
            <w:pPr>
              <w:pStyle w:val="Geenafstand"/>
              <w:rPr>
                <w:lang w:eastAsia="nl-NL"/>
              </w:rPr>
            </w:pPr>
            <w:r>
              <w:rPr>
                <w:lang w:eastAsia="nl-NL"/>
              </w:rPr>
              <w:t>Ja ik denk dat wel meer mensen dat hebben hoor. De consument wordt steeds kritischer. Het liefst ziet de consument iemand met een doktersjas aan die ervoor gestudeerd heeft en die hun dan verteld wat het beste is.</w:t>
            </w:r>
          </w:p>
          <w:p w14:paraId="637D46C3" w14:textId="77777777" w:rsidR="00360820" w:rsidRDefault="00360820" w:rsidP="00360820">
            <w:pPr>
              <w:pStyle w:val="Geenafstand"/>
              <w:rPr>
                <w:lang w:eastAsia="nl-NL"/>
              </w:rPr>
            </w:pPr>
            <w:r>
              <w:rPr>
                <w:lang w:eastAsia="nl-NL"/>
              </w:rPr>
              <w:t>--4--</w:t>
            </w:r>
          </w:p>
          <w:p w14:paraId="637D46C4" w14:textId="77777777" w:rsidR="00360820" w:rsidRDefault="00360820" w:rsidP="00360820">
            <w:pPr>
              <w:pStyle w:val="Geenafstand"/>
              <w:rPr>
                <w:lang w:eastAsia="nl-NL"/>
              </w:rPr>
            </w:pPr>
            <w:r>
              <w:rPr>
                <w:lang w:eastAsia="nl-NL"/>
              </w:rPr>
              <w:t>Ik denk dat mensen het ook echt fijn zouden vinden om dingen te proeven.</w:t>
            </w:r>
          </w:p>
          <w:p w14:paraId="637D46C5" w14:textId="77777777" w:rsidR="00360820" w:rsidRDefault="00360820" w:rsidP="00360820">
            <w:pPr>
              <w:pStyle w:val="Geenafstand"/>
              <w:rPr>
                <w:lang w:eastAsia="nl-NL"/>
              </w:rPr>
            </w:pPr>
            <w:r>
              <w:rPr>
                <w:lang w:eastAsia="nl-NL"/>
              </w:rPr>
              <w:t>--5--</w:t>
            </w:r>
          </w:p>
          <w:p w14:paraId="637D46C6" w14:textId="77777777" w:rsidR="00360820" w:rsidRDefault="00360820" w:rsidP="00360820">
            <w:pPr>
              <w:pStyle w:val="Geenafstand"/>
              <w:rPr>
                <w:lang w:eastAsia="nl-NL"/>
              </w:rPr>
            </w:pPr>
            <w:r>
              <w:rPr>
                <w:lang w:eastAsia="nl-NL"/>
              </w:rPr>
              <w:t>Ja!</w:t>
            </w:r>
          </w:p>
          <w:p w14:paraId="637D46C7" w14:textId="77777777" w:rsidR="00360820" w:rsidRDefault="00360820" w:rsidP="00360820">
            <w:pPr>
              <w:pStyle w:val="Geenafstand"/>
              <w:rPr>
                <w:lang w:eastAsia="nl-NL"/>
              </w:rPr>
            </w:pPr>
            <w:r>
              <w:rPr>
                <w:lang w:eastAsia="nl-NL"/>
              </w:rPr>
              <w:t>--6--</w:t>
            </w:r>
          </w:p>
          <w:p w14:paraId="637D46C8" w14:textId="77777777" w:rsidR="00360820" w:rsidRDefault="00360820" w:rsidP="00360820">
            <w:pPr>
              <w:pStyle w:val="Geenafstand"/>
              <w:rPr>
                <w:lang w:eastAsia="nl-NL"/>
              </w:rPr>
            </w:pPr>
            <w:r>
              <w:rPr>
                <w:lang w:eastAsia="nl-NL"/>
              </w:rPr>
              <w:t>Ja!</w:t>
            </w:r>
          </w:p>
          <w:p w14:paraId="637D46C9" w14:textId="77777777" w:rsidR="00360820" w:rsidRDefault="00360820" w:rsidP="00360820">
            <w:pPr>
              <w:pStyle w:val="Geenafstand"/>
              <w:rPr>
                <w:lang w:eastAsia="nl-NL"/>
              </w:rPr>
            </w:pPr>
            <w:r>
              <w:rPr>
                <w:lang w:eastAsia="nl-NL"/>
              </w:rPr>
              <w:t>--7--</w:t>
            </w:r>
          </w:p>
          <w:p w14:paraId="637D46CA" w14:textId="77777777" w:rsidR="00360820" w:rsidRDefault="00360820" w:rsidP="00360820">
            <w:pPr>
              <w:pStyle w:val="Geenafstand"/>
              <w:rPr>
                <w:lang w:eastAsia="nl-NL"/>
              </w:rPr>
            </w:pPr>
            <w:r>
              <w:rPr>
                <w:lang w:eastAsia="nl-NL"/>
              </w:rPr>
              <w:t>Ja inderdaad.</w:t>
            </w:r>
          </w:p>
          <w:p w14:paraId="637D46CB" w14:textId="77777777" w:rsidR="00360820" w:rsidRDefault="00360820" w:rsidP="00360820">
            <w:pPr>
              <w:pStyle w:val="Geenafstand"/>
              <w:rPr>
                <w:lang w:eastAsia="nl-NL"/>
              </w:rPr>
            </w:pPr>
            <w:r>
              <w:rPr>
                <w:lang w:eastAsia="nl-NL"/>
              </w:rPr>
              <w:t>--8--</w:t>
            </w:r>
          </w:p>
          <w:p w14:paraId="637D46CC" w14:textId="77777777" w:rsidR="00360820" w:rsidRDefault="00360820" w:rsidP="00360820">
            <w:pPr>
              <w:pStyle w:val="Geenafstand"/>
              <w:rPr>
                <w:lang w:eastAsia="nl-NL"/>
              </w:rPr>
            </w:pPr>
            <w:r>
              <w:rPr>
                <w:lang w:eastAsia="nl-NL"/>
              </w:rPr>
              <w:t>Dat je een dag organiseert waarop mensen de supplementen kunnen komen uitproberen. Ik merk wel echt een groot verschil tussen Exercise en Basic Fit. Hier heerst echt een community sfeer. Dus hier krijg je zo'n lijn ook veel makkelijker aan de man.</w:t>
            </w:r>
          </w:p>
          <w:p w14:paraId="637D46CD" w14:textId="77777777" w:rsidR="00360820" w:rsidRDefault="00360820" w:rsidP="00360820">
            <w:pPr>
              <w:pStyle w:val="Geenafstand"/>
              <w:rPr>
                <w:lang w:eastAsia="nl-NL"/>
              </w:rPr>
            </w:pPr>
            <w:r>
              <w:rPr>
                <w:lang w:eastAsia="nl-NL"/>
              </w:rPr>
              <w:t>--9--</w:t>
            </w:r>
          </w:p>
          <w:p w14:paraId="637D46CE" w14:textId="77777777" w:rsidR="00EE60D0" w:rsidRDefault="00360820" w:rsidP="00360820">
            <w:pPr>
              <w:pStyle w:val="Geenafstand"/>
              <w:keepNext/>
              <w:rPr>
                <w:lang w:eastAsia="nl-NL"/>
              </w:rPr>
            </w:pPr>
            <w:r>
              <w:rPr>
                <w:lang w:eastAsia="nl-NL"/>
              </w:rPr>
              <w:t xml:space="preserve"> Ik denk dat je de mensen het meeste meekrijgt als de instructeurs de supplementen gaan gebruiken. Ik ben daar zelf gevoelig voor en ik merk dat andere leden daar ook echt gevoelig voor zijn.</w:t>
            </w:r>
          </w:p>
        </w:tc>
      </w:tr>
    </w:tbl>
    <w:p w14:paraId="637D46D0" w14:textId="77777777" w:rsidR="00360820" w:rsidRDefault="00360820">
      <w:pPr>
        <w:pStyle w:val="Bijschrift"/>
      </w:pPr>
      <w:bookmarkStart w:id="114" w:name="_Toc484945571"/>
      <w:r>
        <w:lastRenderedPageBreak/>
        <w:t xml:space="preserve">Tabel </w:t>
      </w:r>
      <w:r w:rsidR="005C760B">
        <w:fldChar w:fldCharType="begin"/>
      </w:r>
      <w:r w:rsidR="005C760B">
        <w:instrText xml:space="preserve"> SEQ Tabel \* ARABIC </w:instrText>
      </w:r>
      <w:r w:rsidR="005C760B">
        <w:fldChar w:fldCharType="separate"/>
      </w:r>
      <w:r w:rsidR="00B66109">
        <w:rPr>
          <w:noProof/>
        </w:rPr>
        <w:t>42</w:t>
      </w:r>
      <w:r w:rsidR="005C760B">
        <w:rPr>
          <w:noProof/>
        </w:rPr>
        <w:fldChar w:fldCharType="end"/>
      </w:r>
      <w:r>
        <w:t>: Belangrijk bij een Exercise supplementenlijn</w:t>
      </w:r>
      <w:r w:rsidR="00EE60D0">
        <w:t xml:space="preserve"> – algemeen</w:t>
      </w:r>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EE60D0" w14:paraId="637D46D2" w14:textId="77777777" w:rsidTr="00073699">
        <w:tc>
          <w:tcPr>
            <w:tcW w:w="9212" w:type="dxa"/>
          </w:tcPr>
          <w:p w14:paraId="637D46D1" w14:textId="77777777" w:rsidR="00EE60D0" w:rsidRPr="00073699" w:rsidRDefault="00EE60D0" w:rsidP="00073699">
            <w:pPr>
              <w:pStyle w:val="Geenafstand"/>
              <w:rPr>
                <w:b/>
              </w:rPr>
            </w:pPr>
            <w:r w:rsidRPr="00073699">
              <w:rPr>
                <w:b/>
                <w:lang w:eastAsia="nl-NL"/>
              </w:rPr>
              <w:t>Wat zouden jullie belangrijk vinden bij een Exercise supplementenlijn?</w:t>
            </w:r>
          </w:p>
        </w:tc>
      </w:tr>
      <w:tr w:rsidR="00EE60D0" w14:paraId="637D46E6" w14:textId="77777777" w:rsidTr="00073699">
        <w:tc>
          <w:tcPr>
            <w:tcW w:w="9212" w:type="dxa"/>
          </w:tcPr>
          <w:p w14:paraId="637D46D3" w14:textId="77777777" w:rsidR="00BA5440" w:rsidRPr="00073699" w:rsidRDefault="00BA5440" w:rsidP="00073699">
            <w:pPr>
              <w:pStyle w:val="Geenafstand"/>
              <w:rPr>
                <w:b/>
              </w:rPr>
            </w:pPr>
            <w:r w:rsidRPr="00073699">
              <w:rPr>
                <w:b/>
              </w:rPr>
              <w:t>Supplement gebruikers</w:t>
            </w:r>
          </w:p>
          <w:p w14:paraId="637D46D4" w14:textId="77777777" w:rsidR="00EE60D0" w:rsidRDefault="00EE60D0" w:rsidP="00073699">
            <w:pPr>
              <w:pStyle w:val="Geenafstand"/>
            </w:pPr>
            <w:r>
              <w:t>--1--</w:t>
            </w:r>
          </w:p>
          <w:p w14:paraId="637D46D5" w14:textId="77777777" w:rsidR="00EE60D0" w:rsidRDefault="00EE60D0" w:rsidP="00073699">
            <w:pPr>
              <w:pStyle w:val="Geenafstand"/>
            </w:pPr>
            <w:r>
              <w:t>Ja als ze goed zijn wel. Als de kwaliteit niet beter is dan niet.</w:t>
            </w:r>
          </w:p>
          <w:p w14:paraId="637D46D6" w14:textId="77777777" w:rsidR="00EE60D0" w:rsidRDefault="00EE60D0" w:rsidP="00073699">
            <w:pPr>
              <w:pStyle w:val="Geenafstand"/>
            </w:pPr>
            <w:r>
              <w:t>--2--</w:t>
            </w:r>
          </w:p>
          <w:p w14:paraId="637D46D7" w14:textId="77777777" w:rsidR="00EE60D0" w:rsidRDefault="00EE60D0" w:rsidP="00073699">
            <w:pPr>
              <w:pStyle w:val="Geenafstand"/>
            </w:pPr>
            <w:r>
              <w:t>Ja de kwaliteit moet goed zijn. Dat is echt belangrijk. Ik denk ook als je dit doet dat je niet alleen een standaard eiwit moet gaan aanbieden. Nu heb je super veel smaken van alles, maar ik zou dat juist meer inperken, dus minder smaken en dan juist meer focus op de kwaliteit en de soort supplementen. Net als PR3 van Pure Pharma. Dat is veganistisch en glutenvrij, dat is gewoon helemaal mode nu.</w:t>
            </w:r>
          </w:p>
          <w:p w14:paraId="637D46D8" w14:textId="77777777" w:rsidR="00EE60D0" w:rsidRDefault="00EE60D0" w:rsidP="00073699">
            <w:pPr>
              <w:pStyle w:val="Geenafstand"/>
            </w:pPr>
            <w:r>
              <w:t>--3--</w:t>
            </w:r>
          </w:p>
          <w:p w14:paraId="637D46D9" w14:textId="77777777" w:rsidR="00EE60D0" w:rsidRDefault="00EE60D0" w:rsidP="00073699">
            <w:pPr>
              <w:pStyle w:val="Geenafstand"/>
            </w:pPr>
            <w:r>
              <w:t>Ja inderdaad, en dat je ook wel echt in de kwaliteit gaat investeren. Als je precies hetzelfde gaat doen als Body&amp;Fit dan gaat het hem niet worden.</w:t>
            </w:r>
          </w:p>
          <w:p w14:paraId="637D46DA" w14:textId="77777777" w:rsidR="00EE60D0" w:rsidRDefault="00EE60D0" w:rsidP="00073699">
            <w:pPr>
              <w:pStyle w:val="Geenafstand"/>
            </w:pPr>
            <w:r>
              <w:t>--4--</w:t>
            </w:r>
          </w:p>
          <w:p w14:paraId="637D46DB" w14:textId="77777777" w:rsidR="00EE60D0" w:rsidRDefault="00EE60D0" w:rsidP="00073699">
            <w:pPr>
              <w:pStyle w:val="Geenafstand"/>
            </w:pPr>
            <w:r>
              <w:t>Ja ik koop wel die van Pure Pharma. Maar dat doe ik omdat er onderzoeken zijn geweest waaruit blijkt dat er helemaal niet inzit wat er op het potje staat. En van Pure Pharma weet ik dat wat erop staat er ook echt inzit, omdat hier ook veel onderzoek naar gedaan is.</w:t>
            </w:r>
          </w:p>
          <w:p w14:paraId="637D46DC" w14:textId="77777777" w:rsidR="00EE60D0" w:rsidRDefault="00EE60D0" w:rsidP="00073699">
            <w:pPr>
              <w:pStyle w:val="Geenafstand"/>
            </w:pPr>
            <w:r>
              <w:t>--5--</w:t>
            </w:r>
          </w:p>
          <w:p w14:paraId="637D46DD" w14:textId="77777777" w:rsidR="00EE60D0" w:rsidRDefault="00EE60D0" w:rsidP="00073699">
            <w:pPr>
              <w:pStyle w:val="Geenafstand"/>
            </w:pPr>
            <w:r>
              <w:t>Ja als Exercise onderscheidend kan zijn in kwaliteit zou dit gaaf zijn.</w:t>
            </w:r>
          </w:p>
          <w:p w14:paraId="637D46DE" w14:textId="77777777" w:rsidR="00BA5440" w:rsidRDefault="00BA5440" w:rsidP="00073699">
            <w:pPr>
              <w:pStyle w:val="Geenafstand"/>
            </w:pPr>
          </w:p>
          <w:p w14:paraId="637D46DF" w14:textId="3A153B65" w:rsidR="00BA5440" w:rsidRPr="00073699" w:rsidRDefault="00EF7B42" w:rsidP="00073699">
            <w:pPr>
              <w:pStyle w:val="Geenafstand"/>
              <w:rPr>
                <w:b/>
              </w:rPr>
            </w:pPr>
            <w:r>
              <w:rPr>
                <w:b/>
              </w:rPr>
              <w:t>Niet-supplement-gebruikers</w:t>
            </w:r>
          </w:p>
          <w:p w14:paraId="637D46E0" w14:textId="77777777" w:rsidR="00EE60D0" w:rsidRDefault="00495ECE" w:rsidP="00073699">
            <w:pPr>
              <w:pStyle w:val="Geenafstand"/>
            </w:pPr>
            <w:r>
              <w:t>--1</w:t>
            </w:r>
            <w:r w:rsidR="00EE60D0">
              <w:t>--</w:t>
            </w:r>
          </w:p>
          <w:p w14:paraId="637D46E1" w14:textId="77777777" w:rsidR="00EE60D0" w:rsidRDefault="00EE60D0" w:rsidP="00073699">
            <w:pPr>
              <w:pStyle w:val="Geenafstand"/>
            </w:pPr>
            <w:r>
              <w:t>Ja de kwaliteit van de producten lijkt mij ook zeer belangrijk. Volgens mij zijn er miljoenen supplementen, dus als je je wilt onderscheiden kan je dat zeker met kwaliteit doen.</w:t>
            </w:r>
          </w:p>
          <w:p w14:paraId="637D46E2" w14:textId="77777777" w:rsidR="00EE60D0" w:rsidRDefault="00495ECE" w:rsidP="00073699">
            <w:pPr>
              <w:pStyle w:val="Geenafstand"/>
            </w:pPr>
            <w:r>
              <w:t>--2</w:t>
            </w:r>
            <w:r w:rsidR="00EE60D0">
              <w:t>--</w:t>
            </w:r>
          </w:p>
          <w:p w14:paraId="637D46E3" w14:textId="77777777" w:rsidR="00EE60D0" w:rsidRDefault="00EE60D0" w:rsidP="00073699">
            <w:pPr>
              <w:pStyle w:val="Geenafstand"/>
            </w:pPr>
            <w:r>
              <w:t>Ja wat jij zegt vind ik inderdaad ook, ik denk dat je ook moet kijken naar prijs kwaliteit verhouding.</w:t>
            </w:r>
          </w:p>
          <w:p w14:paraId="637D46E4" w14:textId="77777777" w:rsidR="00EE60D0" w:rsidRDefault="00495ECE" w:rsidP="00073699">
            <w:pPr>
              <w:pStyle w:val="Geenafstand"/>
            </w:pPr>
            <w:r>
              <w:t>--3</w:t>
            </w:r>
            <w:r w:rsidR="00EE60D0">
              <w:t>--</w:t>
            </w:r>
          </w:p>
          <w:p w14:paraId="637D46E5" w14:textId="77777777" w:rsidR="00EE60D0" w:rsidRDefault="00EE60D0" w:rsidP="00073699">
            <w:pPr>
              <w:pStyle w:val="Geenafstand"/>
            </w:pPr>
            <w:r>
              <w:t>Ik denk ook dat hier bij Exercise de Omega 3 van Pure Pharma beter wordt verkocht dan die van Body&amp;Fit omdat er ook onderzoeken en dergelijke over zijn. En die van Body&amp;Fit is eigenlijk gewoon een simpel huismerk. Dus ik denk dat goede kwaliteit beter verkoopt dan dat je hetzelfde als de Kruidvat gaat aanbieden.</w:t>
            </w:r>
          </w:p>
        </w:tc>
      </w:tr>
    </w:tbl>
    <w:p w14:paraId="637D46E7" w14:textId="77777777" w:rsidR="00EE60D0" w:rsidRDefault="00EE60D0" w:rsidP="00BA5440">
      <w:pPr>
        <w:pStyle w:val="Bijschrift"/>
      </w:pPr>
      <w:bookmarkStart w:id="115" w:name="_Toc484945572"/>
      <w:r>
        <w:t xml:space="preserve">Tabel </w:t>
      </w:r>
      <w:r w:rsidR="005C760B">
        <w:fldChar w:fldCharType="begin"/>
      </w:r>
      <w:r w:rsidR="005C760B">
        <w:instrText xml:space="preserve"> SEQ Tabel \* ARABIC </w:instrText>
      </w:r>
      <w:r w:rsidR="005C760B">
        <w:fldChar w:fldCharType="separate"/>
      </w:r>
      <w:r w:rsidR="00B66109">
        <w:rPr>
          <w:noProof/>
        </w:rPr>
        <w:t>43</w:t>
      </w:r>
      <w:r w:rsidR="005C760B">
        <w:rPr>
          <w:noProof/>
        </w:rPr>
        <w:fldChar w:fldCharType="end"/>
      </w:r>
      <w:r>
        <w:t>: Belangrijk bij een Exercise supplementenlijn - kwaliteit</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EE60D0" w14:paraId="637D46E9" w14:textId="77777777" w:rsidTr="00073699">
        <w:tc>
          <w:tcPr>
            <w:tcW w:w="9212" w:type="dxa"/>
          </w:tcPr>
          <w:p w14:paraId="637D46E8" w14:textId="77777777" w:rsidR="00EE60D0" w:rsidRDefault="00EE60D0" w:rsidP="00FD2921">
            <w:pPr>
              <w:pStyle w:val="Geenafstand"/>
              <w:rPr>
                <w:lang w:eastAsia="nl-NL"/>
              </w:rPr>
            </w:pPr>
            <w:r w:rsidRPr="00360820">
              <w:rPr>
                <w:b/>
                <w:lang w:eastAsia="nl-NL"/>
              </w:rPr>
              <w:lastRenderedPageBreak/>
              <w:t>Wat zouden jullie belangrijk vinden bij een Exercise supplementenlijn?</w:t>
            </w:r>
          </w:p>
        </w:tc>
      </w:tr>
      <w:tr w:rsidR="00EE60D0" w14:paraId="637D46FE" w14:textId="77777777" w:rsidTr="00073699">
        <w:tc>
          <w:tcPr>
            <w:tcW w:w="9212" w:type="dxa"/>
          </w:tcPr>
          <w:p w14:paraId="637D46EA" w14:textId="77777777" w:rsidR="00EE60D0" w:rsidRDefault="00EE60D0" w:rsidP="00EE60D0">
            <w:pPr>
              <w:pStyle w:val="Geenafstand"/>
              <w:rPr>
                <w:lang w:eastAsia="nl-NL"/>
              </w:rPr>
            </w:pPr>
            <w:r>
              <w:rPr>
                <w:lang w:eastAsia="nl-NL"/>
              </w:rPr>
              <w:t>--1--</w:t>
            </w:r>
          </w:p>
          <w:p w14:paraId="637D46EB" w14:textId="77777777" w:rsidR="00EE60D0" w:rsidRDefault="00EE60D0" w:rsidP="00EE60D0">
            <w:pPr>
              <w:pStyle w:val="Geenafstand"/>
              <w:rPr>
                <w:lang w:eastAsia="nl-NL"/>
              </w:rPr>
            </w:pPr>
            <w:r>
              <w:rPr>
                <w:lang w:eastAsia="nl-NL"/>
              </w:rPr>
              <w:t>Ik vind de manier waarop het verkocht wordt belangrijk. Als het met weinig persoonlijke aandacht verkocht wordt dan gaat het denk ik niet aanslaan.</w:t>
            </w:r>
          </w:p>
          <w:p w14:paraId="637D46EC" w14:textId="77777777" w:rsidR="00EE60D0" w:rsidRDefault="00EE60D0" w:rsidP="00EE60D0">
            <w:pPr>
              <w:pStyle w:val="Geenafstand"/>
              <w:rPr>
                <w:lang w:eastAsia="nl-NL"/>
              </w:rPr>
            </w:pPr>
            <w:r>
              <w:rPr>
                <w:lang w:eastAsia="nl-NL"/>
              </w:rPr>
              <w:t>--2--</w:t>
            </w:r>
          </w:p>
          <w:p w14:paraId="637D46ED" w14:textId="77777777" w:rsidR="00EE60D0" w:rsidRDefault="00EE60D0" w:rsidP="00EE60D0">
            <w:pPr>
              <w:pStyle w:val="Geenafstand"/>
              <w:rPr>
                <w:lang w:eastAsia="nl-NL"/>
              </w:rPr>
            </w:pPr>
            <w:r>
              <w:rPr>
                <w:lang w:eastAsia="nl-NL"/>
              </w:rPr>
              <w:t>Ik vind ook wie het aanraadt. Als de Kruidvat tegen mij zegt je moet dit gaan nemen dan vind ik dat niet geloofwaardig overkomen.</w:t>
            </w:r>
          </w:p>
          <w:p w14:paraId="637D46EE" w14:textId="77777777" w:rsidR="00EE60D0" w:rsidRDefault="00EE60D0" w:rsidP="00EE60D0">
            <w:pPr>
              <w:pStyle w:val="Geenafstand"/>
              <w:rPr>
                <w:lang w:eastAsia="nl-NL"/>
              </w:rPr>
            </w:pPr>
            <w:r>
              <w:rPr>
                <w:lang w:eastAsia="nl-NL"/>
              </w:rPr>
              <w:t>--3--</w:t>
            </w:r>
          </w:p>
          <w:p w14:paraId="637D46EF" w14:textId="77777777" w:rsidR="00EE60D0" w:rsidRDefault="00EE60D0" w:rsidP="00EE60D0">
            <w:pPr>
              <w:pStyle w:val="Geenafstand"/>
              <w:rPr>
                <w:lang w:eastAsia="nl-NL"/>
              </w:rPr>
            </w:pPr>
            <w:r>
              <w:rPr>
                <w:lang w:eastAsia="nl-NL"/>
              </w:rPr>
              <w:t>Ja en ik denk dat eerlijkheid ook altijd belangrijk is.</w:t>
            </w:r>
          </w:p>
          <w:p w14:paraId="637D46F0" w14:textId="77777777" w:rsidR="00EE60D0" w:rsidRDefault="00EE60D0" w:rsidP="00EE60D0">
            <w:pPr>
              <w:pStyle w:val="Geenafstand"/>
              <w:rPr>
                <w:lang w:eastAsia="nl-NL"/>
              </w:rPr>
            </w:pPr>
            <w:r>
              <w:rPr>
                <w:lang w:eastAsia="nl-NL"/>
              </w:rPr>
              <w:t>--4--</w:t>
            </w:r>
          </w:p>
          <w:p w14:paraId="637D46F1" w14:textId="77777777" w:rsidR="00EE60D0" w:rsidRDefault="00EE60D0" w:rsidP="00EE60D0">
            <w:pPr>
              <w:pStyle w:val="Geenafstand"/>
              <w:rPr>
                <w:lang w:eastAsia="nl-NL"/>
              </w:rPr>
            </w:pPr>
            <w:r>
              <w:rPr>
                <w:lang w:eastAsia="nl-NL"/>
              </w:rPr>
              <w:t>Onderzoeker: Dus jullie vinden het belangrijk dat al het personeel van de sportschool goed wordt ingelicht over de supplementen en de werking ervan?</w:t>
            </w:r>
          </w:p>
          <w:p w14:paraId="637D46F2" w14:textId="77777777" w:rsidR="002D17C5" w:rsidRDefault="002D17C5" w:rsidP="00EE60D0">
            <w:pPr>
              <w:pStyle w:val="Geenafstand"/>
              <w:rPr>
                <w:lang w:eastAsia="nl-NL"/>
              </w:rPr>
            </w:pPr>
            <w:r>
              <w:rPr>
                <w:lang w:eastAsia="nl-NL"/>
              </w:rPr>
              <w:t>--5--</w:t>
            </w:r>
          </w:p>
          <w:p w14:paraId="637D46F3" w14:textId="77777777" w:rsidR="00EE60D0" w:rsidRDefault="00EE60D0" w:rsidP="00EE60D0">
            <w:pPr>
              <w:pStyle w:val="Geenafstand"/>
              <w:rPr>
                <w:lang w:eastAsia="nl-NL"/>
              </w:rPr>
            </w:pPr>
            <w:r>
              <w:rPr>
                <w:lang w:eastAsia="nl-NL"/>
              </w:rPr>
              <w:t>Alle respondenten: Ja</w:t>
            </w:r>
          </w:p>
          <w:p w14:paraId="637D46F4" w14:textId="77777777" w:rsidR="002D17C5" w:rsidRDefault="002D17C5" w:rsidP="00EE60D0">
            <w:pPr>
              <w:pStyle w:val="Geenafstand"/>
              <w:rPr>
                <w:lang w:eastAsia="nl-NL"/>
              </w:rPr>
            </w:pPr>
            <w:r>
              <w:rPr>
                <w:lang w:eastAsia="nl-NL"/>
              </w:rPr>
              <w:t>--6--</w:t>
            </w:r>
          </w:p>
          <w:p w14:paraId="637D46F5" w14:textId="77777777" w:rsidR="00EE60D0" w:rsidRDefault="00EE60D0" w:rsidP="00EE60D0">
            <w:pPr>
              <w:pStyle w:val="Geenafstand"/>
              <w:rPr>
                <w:lang w:eastAsia="nl-NL"/>
              </w:rPr>
            </w:pPr>
            <w:r>
              <w:rPr>
                <w:lang w:eastAsia="nl-NL"/>
              </w:rPr>
              <w:t>Dat vind ik wel echt belangrijk.</w:t>
            </w:r>
          </w:p>
          <w:p w14:paraId="637D46F6" w14:textId="77777777" w:rsidR="002D17C5" w:rsidRDefault="002D17C5" w:rsidP="00EE60D0">
            <w:pPr>
              <w:pStyle w:val="Geenafstand"/>
              <w:rPr>
                <w:lang w:eastAsia="nl-NL"/>
              </w:rPr>
            </w:pPr>
            <w:r>
              <w:rPr>
                <w:lang w:eastAsia="nl-NL"/>
              </w:rPr>
              <w:t>--7--</w:t>
            </w:r>
          </w:p>
          <w:p w14:paraId="637D46F7" w14:textId="77777777" w:rsidR="00EE60D0" w:rsidRDefault="00EE60D0" w:rsidP="00EE60D0">
            <w:pPr>
              <w:pStyle w:val="Geenafstand"/>
              <w:rPr>
                <w:lang w:eastAsia="nl-NL"/>
              </w:rPr>
            </w:pPr>
            <w:r>
              <w:rPr>
                <w:lang w:eastAsia="nl-NL"/>
              </w:rPr>
              <w:t>Dat lijkt mij een must ja</w:t>
            </w:r>
          </w:p>
          <w:p w14:paraId="637D46F8" w14:textId="77777777" w:rsidR="002D17C5" w:rsidRDefault="002D17C5" w:rsidP="00EE60D0">
            <w:pPr>
              <w:pStyle w:val="Geenafstand"/>
              <w:rPr>
                <w:lang w:eastAsia="nl-NL"/>
              </w:rPr>
            </w:pPr>
            <w:r>
              <w:rPr>
                <w:lang w:eastAsia="nl-NL"/>
              </w:rPr>
              <w:t>--8--</w:t>
            </w:r>
          </w:p>
          <w:p w14:paraId="637D46F9" w14:textId="77777777" w:rsidR="00EE60D0" w:rsidRDefault="00EE60D0" w:rsidP="00EE60D0">
            <w:pPr>
              <w:pStyle w:val="Geenafstand"/>
              <w:rPr>
                <w:lang w:eastAsia="nl-NL"/>
              </w:rPr>
            </w:pPr>
            <w:r>
              <w:rPr>
                <w:lang w:eastAsia="nl-NL"/>
              </w:rPr>
              <w:t>Ja en misschien moeten er dus wel voedingsdeskundige worden ingehuurd om voorlichtingen te geven aan het personeel. Dat straalt ook weer meer vertrouwen uit.</w:t>
            </w:r>
          </w:p>
          <w:p w14:paraId="637D46FA" w14:textId="77777777" w:rsidR="00EE60D0" w:rsidRDefault="002D17C5" w:rsidP="00EE60D0">
            <w:pPr>
              <w:pStyle w:val="Geenafstand"/>
              <w:rPr>
                <w:lang w:eastAsia="nl-NL"/>
              </w:rPr>
            </w:pPr>
            <w:r>
              <w:rPr>
                <w:lang w:eastAsia="nl-NL"/>
              </w:rPr>
              <w:t>--9</w:t>
            </w:r>
            <w:r w:rsidR="00EE60D0">
              <w:rPr>
                <w:lang w:eastAsia="nl-NL"/>
              </w:rPr>
              <w:t>--</w:t>
            </w:r>
          </w:p>
          <w:p w14:paraId="637D46FB" w14:textId="77777777" w:rsidR="00EE60D0" w:rsidRDefault="00EE60D0" w:rsidP="00EE60D0">
            <w:pPr>
              <w:pStyle w:val="Geenafstand"/>
              <w:rPr>
                <w:lang w:eastAsia="nl-NL"/>
              </w:rPr>
            </w:pPr>
            <w:r>
              <w:rPr>
                <w:lang w:eastAsia="nl-NL"/>
              </w:rPr>
              <w:t>Ja achter de bar, maar ook de trainers zelf. Want komt er iemand elke dag met krampen, dan weet die trainer dat hij daar gericht advies op kan geven. En daarbij kan hij ook een voorbeeld van een andere klant gebruiken die de effecten heeft gemerkt. Ik denk dat dat de klant eerder over de streep haalt.</w:t>
            </w:r>
          </w:p>
          <w:p w14:paraId="637D46FC" w14:textId="77777777" w:rsidR="00EE60D0" w:rsidRDefault="002D17C5" w:rsidP="00EE60D0">
            <w:pPr>
              <w:pStyle w:val="Geenafstand"/>
              <w:rPr>
                <w:lang w:eastAsia="nl-NL"/>
              </w:rPr>
            </w:pPr>
            <w:r>
              <w:rPr>
                <w:lang w:eastAsia="nl-NL"/>
              </w:rPr>
              <w:t>--10</w:t>
            </w:r>
            <w:r w:rsidR="00EE60D0">
              <w:rPr>
                <w:lang w:eastAsia="nl-NL"/>
              </w:rPr>
              <w:t>--</w:t>
            </w:r>
          </w:p>
          <w:p w14:paraId="637D46FD" w14:textId="77777777" w:rsidR="002D17C5" w:rsidRDefault="00EE60D0" w:rsidP="00EE60D0">
            <w:pPr>
              <w:pStyle w:val="Geenafstand"/>
              <w:keepNext/>
              <w:rPr>
                <w:lang w:eastAsia="nl-NL"/>
              </w:rPr>
            </w:pPr>
            <w:r>
              <w:rPr>
                <w:lang w:eastAsia="nl-NL"/>
              </w:rPr>
              <w:t xml:space="preserve">Ja ik heb ook die voedingsbegeleiding en daar wordt heel duidelijk aangegeven van Omega 3 neem je elke ochtend, want dat is beter. Ik heb er dan nu voor gekozen het niet te doen. Maar er wordt wel duidelijk aangegeven van als je het wel doet dat het effect heeft. En dan denk ik ook dan kan ik het misschien beter wel nemen. En dan overweeg ik het wel en dan is het altijd nog aan jou de keuze om het wel of niet te doen. Feiten vind ik belangrijk en dat </w:t>
            </w:r>
            <w:r w:rsidR="002D17C5">
              <w:rPr>
                <w:lang w:eastAsia="nl-NL"/>
              </w:rPr>
              <w:t>iedereen weet waarvoor alles is.</w:t>
            </w:r>
          </w:p>
        </w:tc>
      </w:tr>
    </w:tbl>
    <w:p w14:paraId="637D46FF" w14:textId="77777777" w:rsidR="00EE60D0" w:rsidRDefault="00EE60D0">
      <w:pPr>
        <w:pStyle w:val="Bijschrift"/>
      </w:pPr>
      <w:bookmarkStart w:id="116" w:name="_Toc484945573"/>
      <w:r>
        <w:t xml:space="preserve">Tabel </w:t>
      </w:r>
      <w:r w:rsidR="005C760B">
        <w:fldChar w:fldCharType="begin"/>
      </w:r>
      <w:r w:rsidR="005C760B">
        <w:instrText xml:space="preserve"> SEQ Tabel \* ARABIC </w:instrText>
      </w:r>
      <w:r w:rsidR="005C760B">
        <w:fldChar w:fldCharType="separate"/>
      </w:r>
      <w:r w:rsidR="00B66109">
        <w:rPr>
          <w:noProof/>
        </w:rPr>
        <w:t>44</w:t>
      </w:r>
      <w:r w:rsidR="005C760B">
        <w:rPr>
          <w:noProof/>
        </w:rPr>
        <w:fldChar w:fldCharType="end"/>
      </w:r>
      <w:r>
        <w:t>: Belangrijk bij een Exercise supplementenlijn - persoonlijke aandacht</w:t>
      </w:r>
      <w:bookmarkEnd w:id="116"/>
    </w:p>
    <w:p w14:paraId="637D4700" w14:textId="77777777" w:rsidR="001A037A" w:rsidRDefault="001A037A" w:rsidP="001A037A">
      <w:pPr>
        <w:pStyle w:val="Kop2"/>
      </w:pPr>
      <w:bookmarkStart w:id="117" w:name="_Toc485044039"/>
      <w:r>
        <w:t>Bijlage 1</w:t>
      </w:r>
      <w:r w:rsidR="001A4D89">
        <w:t>3</w:t>
      </w:r>
      <w:r>
        <w:t>.2. Mening over supplementen</w:t>
      </w:r>
      <w:bookmarkEnd w:id="1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A037A" w14:paraId="637D4702" w14:textId="77777777" w:rsidTr="00073699">
        <w:tc>
          <w:tcPr>
            <w:tcW w:w="9212" w:type="dxa"/>
          </w:tcPr>
          <w:p w14:paraId="637D4701" w14:textId="77777777" w:rsidR="001A037A" w:rsidRPr="001A037A" w:rsidRDefault="001A037A" w:rsidP="001A037A">
            <w:pPr>
              <w:pStyle w:val="Geenafstand"/>
              <w:rPr>
                <w:b/>
              </w:rPr>
            </w:pPr>
            <w:r w:rsidRPr="001A037A">
              <w:rPr>
                <w:b/>
              </w:rPr>
              <w:t>Waar denken jullie aan bij ‘supplementen’?</w:t>
            </w:r>
          </w:p>
        </w:tc>
      </w:tr>
      <w:tr w:rsidR="001A037A" w14:paraId="637D4718" w14:textId="77777777" w:rsidTr="00073699">
        <w:tc>
          <w:tcPr>
            <w:tcW w:w="9212" w:type="dxa"/>
          </w:tcPr>
          <w:p w14:paraId="637D4703" w14:textId="77777777" w:rsidR="001A037A" w:rsidRDefault="001A037A" w:rsidP="001A037A">
            <w:pPr>
              <w:pStyle w:val="Geenafstand"/>
              <w:rPr>
                <w:b/>
              </w:rPr>
            </w:pPr>
            <w:r>
              <w:rPr>
                <w:b/>
              </w:rPr>
              <w:t>Supplement gebruikers</w:t>
            </w:r>
          </w:p>
          <w:p w14:paraId="637D4704" w14:textId="77777777" w:rsidR="001A037A" w:rsidRDefault="001A037A" w:rsidP="001A037A">
            <w:pPr>
              <w:pStyle w:val="Geenafstand"/>
            </w:pPr>
            <w:r>
              <w:t>--1--</w:t>
            </w:r>
          </w:p>
          <w:p w14:paraId="637D4705" w14:textId="77777777" w:rsidR="001A037A" w:rsidRDefault="001A037A" w:rsidP="001A037A">
            <w:pPr>
              <w:pStyle w:val="Geenafstand"/>
            </w:pPr>
            <w:r>
              <w:t>Ik denk dat supplementen geen nadelige effecten kunnen hebben, dat zijn meer die anabolen en steroïden.</w:t>
            </w:r>
          </w:p>
          <w:p w14:paraId="637D4706" w14:textId="77777777" w:rsidR="001A037A" w:rsidRDefault="001A037A" w:rsidP="001A037A">
            <w:pPr>
              <w:pStyle w:val="Geenafstand"/>
            </w:pPr>
            <w:r>
              <w:t>--2--</w:t>
            </w:r>
          </w:p>
          <w:p w14:paraId="637D4707" w14:textId="77777777" w:rsidR="001A037A" w:rsidRDefault="001A037A" w:rsidP="001A037A">
            <w:pPr>
              <w:pStyle w:val="Geenafstand"/>
            </w:pPr>
            <w:r>
              <w:t>Ik heb niet het gevoel dat vitaminen en Omega 3 gevaarlijk kunnen zijn, dus tegen die supplementen kijk ik wel positief aan.</w:t>
            </w:r>
          </w:p>
          <w:p w14:paraId="637D4708" w14:textId="77777777" w:rsidR="001A037A" w:rsidRDefault="001A037A" w:rsidP="001A037A">
            <w:pPr>
              <w:pStyle w:val="Geenafstand"/>
            </w:pPr>
          </w:p>
          <w:p w14:paraId="637D4709" w14:textId="68558D6C" w:rsidR="001A037A" w:rsidRDefault="00EF7B42" w:rsidP="001A037A">
            <w:pPr>
              <w:pStyle w:val="Geenafstand"/>
              <w:rPr>
                <w:b/>
              </w:rPr>
            </w:pPr>
            <w:r>
              <w:rPr>
                <w:b/>
              </w:rPr>
              <w:t>Niet-supplement-gebruikers</w:t>
            </w:r>
          </w:p>
          <w:p w14:paraId="637D470A" w14:textId="77777777" w:rsidR="001A037A" w:rsidRDefault="001A037A" w:rsidP="001A037A">
            <w:pPr>
              <w:pStyle w:val="Geenafstand"/>
            </w:pPr>
            <w:r>
              <w:t>--1--</w:t>
            </w:r>
          </w:p>
          <w:p w14:paraId="637D470B" w14:textId="77777777" w:rsidR="001A037A" w:rsidRDefault="001A037A" w:rsidP="001A037A">
            <w:pPr>
              <w:pStyle w:val="Geenafstand"/>
            </w:pPr>
            <w:r>
              <w:t>Ik denk bij supplementen meteen aan ondersteuning.</w:t>
            </w:r>
          </w:p>
          <w:p w14:paraId="637D470C" w14:textId="77777777" w:rsidR="001A037A" w:rsidRDefault="001A037A" w:rsidP="001A037A">
            <w:pPr>
              <w:pStyle w:val="Geenafstand"/>
            </w:pPr>
            <w:r>
              <w:t>--2--</w:t>
            </w:r>
          </w:p>
          <w:p w14:paraId="637D470D" w14:textId="77777777" w:rsidR="001A037A" w:rsidRDefault="001A037A" w:rsidP="001A037A">
            <w:pPr>
              <w:pStyle w:val="Geenafstand"/>
            </w:pPr>
            <w:r>
              <w:t>Ja ik denk ook wel dat het ondersteuning kan bieden, maar ik ben wel meer van de gedachte dat het op eigen houtje ook wel moet lukken.</w:t>
            </w:r>
          </w:p>
          <w:p w14:paraId="637D470E" w14:textId="77777777" w:rsidR="001A037A" w:rsidRDefault="001A037A" w:rsidP="001A037A">
            <w:pPr>
              <w:pStyle w:val="Geenafstand"/>
            </w:pPr>
            <w:r>
              <w:t>--3--</w:t>
            </w:r>
          </w:p>
          <w:p w14:paraId="637D470F" w14:textId="77777777" w:rsidR="001A037A" w:rsidRDefault="001A037A" w:rsidP="001A037A">
            <w:pPr>
              <w:pStyle w:val="Geenafstand"/>
            </w:pPr>
            <w:r>
              <w:t>. Maar bij vitamine pillen denk ik al minder snel aan troep.</w:t>
            </w:r>
          </w:p>
          <w:p w14:paraId="637D4710" w14:textId="77777777" w:rsidR="001A037A" w:rsidRDefault="001A037A" w:rsidP="001A037A">
            <w:pPr>
              <w:pStyle w:val="Geenafstand"/>
            </w:pPr>
            <w:r>
              <w:t>--4--</w:t>
            </w:r>
          </w:p>
          <w:p w14:paraId="637D4711" w14:textId="77777777" w:rsidR="001A037A" w:rsidRDefault="001A037A" w:rsidP="001A037A">
            <w:pPr>
              <w:pStyle w:val="Geenafstand"/>
            </w:pPr>
            <w:r>
              <w:t>Ik denk dat het wel effect kan hebben, maar het ligt eraan welke je neemt. Want als je naar de kruidvat gaat heb je van die bekende merken, maar dan kijk je op het potje en zit er toch weer allemaal suiker en dergelijken in waarvan je denkt is dat wel gezond. Tuurlijk zit er vitamine C in, maar er zit ook andere troep in als het ware.</w:t>
            </w:r>
          </w:p>
          <w:p w14:paraId="637D4712" w14:textId="77777777" w:rsidR="001A037A" w:rsidRDefault="001A037A" w:rsidP="001A037A">
            <w:pPr>
              <w:pStyle w:val="Geenafstand"/>
            </w:pPr>
            <w:r>
              <w:t>--5--</w:t>
            </w:r>
          </w:p>
          <w:p w14:paraId="637D4713" w14:textId="77777777" w:rsidR="001A037A" w:rsidRDefault="001A037A" w:rsidP="001A037A">
            <w:pPr>
              <w:pStyle w:val="Geenafstand"/>
            </w:pPr>
            <w:r>
              <w:lastRenderedPageBreak/>
              <w:t>Ik denk zeker dat het wel effect zal hebben, maar ik denk dat veel mensen de fout maken van oh als ik dit nu neem dan hoef ik niet meer mijn groente en fruit te nemen want dan heb ik alles al binnen. Maar het is natuurlijk een aanvulling van. En je moet ook wel oppassen, want je kunt vitaminen voor ijzer nemen, maar je moet ook oppassen dat je niet teveel binnen krijgt.</w:t>
            </w:r>
          </w:p>
          <w:p w14:paraId="637D4714" w14:textId="77777777" w:rsidR="001A037A" w:rsidRDefault="001A037A" w:rsidP="001A037A">
            <w:pPr>
              <w:pStyle w:val="Geenafstand"/>
            </w:pPr>
            <w:r>
              <w:t>--6--</w:t>
            </w:r>
          </w:p>
          <w:p w14:paraId="637D4715" w14:textId="77777777" w:rsidR="001A037A" w:rsidRDefault="001A037A" w:rsidP="001A037A">
            <w:pPr>
              <w:pStyle w:val="Geenafstand"/>
            </w:pPr>
            <w:r>
              <w:t>Ja en ik ben het zelf niet, maar een topsporter bijvoorbeeld. Ik snap best dat zij die extra supplementen nodig hebben. Voor mijn sportdoel is dat niet nodig, want ik ben niet zo fanatiek en prestatiegericht.</w:t>
            </w:r>
          </w:p>
          <w:p w14:paraId="637D4716" w14:textId="77777777" w:rsidR="001A037A" w:rsidRDefault="001A037A" w:rsidP="001A037A">
            <w:pPr>
              <w:pStyle w:val="Geenafstand"/>
            </w:pPr>
            <w:r>
              <w:t>--7--</w:t>
            </w:r>
          </w:p>
          <w:p w14:paraId="637D4717" w14:textId="77777777" w:rsidR="001A037A" w:rsidRPr="001A037A" w:rsidRDefault="001A037A" w:rsidP="0071614A">
            <w:pPr>
              <w:pStyle w:val="Geenafstand"/>
              <w:keepNext/>
            </w:pPr>
            <w:r>
              <w:t>Ja ik snap ook wel dat topsporters die extra dingen nodig hebben. Hoewel ik zelf ook wel vaak train en toch ervaar dat het niet per se nodig is als je alles goed afstemt.</w:t>
            </w:r>
          </w:p>
        </w:tc>
      </w:tr>
    </w:tbl>
    <w:p w14:paraId="637D4719" w14:textId="77777777" w:rsidR="001A037A" w:rsidRDefault="0071614A" w:rsidP="0071614A">
      <w:pPr>
        <w:pStyle w:val="Bijschrift"/>
      </w:pPr>
      <w:bookmarkStart w:id="118" w:name="_Toc484945574"/>
      <w:r>
        <w:lastRenderedPageBreak/>
        <w:t xml:space="preserve">Tabel </w:t>
      </w:r>
      <w:r w:rsidR="005C760B">
        <w:fldChar w:fldCharType="begin"/>
      </w:r>
      <w:r w:rsidR="005C760B">
        <w:instrText xml:space="preserve"> SEQ Tabel \* ARABIC</w:instrText>
      </w:r>
      <w:r w:rsidR="005C760B">
        <w:instrText xml:space="preserve"> </w:instrText>
      </w:r>
      <w:r w:rsidR="005C760B">
        <w:fldChar w:fldCharType="separate"/>
      </w:r>
      <w:r w:rsidR="00B66109">
        <w:rPr>
          <w:noProof/>
        </w:rPr>
        <w:t>45</w:t>
      </w:r>
      <w:r w:rsidR="005C760B">
        <w:rPr>
          <w:noProof/>
        </w:rPr>
        <w:fldChar w:fldCharType="end"/>
      </w:r>
      <w:r>
        <w:t>: Gedachtes bij supplementen – positief</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1614A" w14:paraId="637D471B" w14:textId="77777777" w:rsidTr="00073699">
        <w:tc>
          <w:tcPr>
            <w:tcW w:w="9212" w:type="dxa"/>
          </w:tcPr>
          <w:p w14:paraId="637D471A" w14:textId="77777777" w:rsidR="0071614A" w:rsidRPr="0071614A" w:rsidRDefault="0071614A" w:rsidP="0071614A">
            <w:pPr>
              <w:pStyle w:val="Geenafstand"/>
              <w:rPr>
                <w:b/>
              </w:rPr>
            </w:pPr>
            <w:r w:rsidRPr="0071614A">
              <w:rPr>
                <w:b/>
              </w:rPr>
              <w:t>Waar denken jullie aan bij ‘supplementen’?</w:t>
            </w:r>
          </w:p>
        </w:tc>
      </w:tr>
      <w:tr w:rsidR="0071614A" w14:paraId="637D4751" w14:textId="77777777" w:rsidTr="00073699">
        <w:tc>
          <w:tcPr>
            <w:tcW w:w="9212" w:type="dxa"/>
          </w:tcPr>
          <w:p w14:paraId="637D471C" w14:textId="77777777" w:rsidR="0071614A" w:rsidRDefault="0071614A" w:rsidP="0071614A">
            <w:pPr>
              <w:pStyle w:val="Geenafstand"/>
              <w:rPr>
                <w:b/>
              </w:rPr>
            </w:pPr>
            <w:r>
              <w:rPr>
                <w:b/>
              </w:rPr>
              <w:t>Supplement gebruikers</w:t>
            </w:r>
          </w:p>
          <w:p w14:paraId="637D471D" w14:textId="77777777" w:rsidR="0071614A" w:rsidRDefault="0071614A" w:rsidP="0071614A">
            <w:pPr>
              <w:pStyle w:val="Geenafstand"/>
            </w:pPr>
            <w:r>
              <w:t>--1--</w:t>
            </w:r>
          </w:p>
          <w:p w14:paraId="637D471E" w14:textId="77777777" w:rsidR="0071614A" w:rsidRDefault="0071614A" w:rsidP="0071614A">
            <w:pPr>
              <w:pStyle w:val="Geenafstand"/>
            </w:pPr>
            <w:r>
              <w:t>Ik denk dat supplementen geen nadelige effecten kunnen hebben, dat zijn meer die anabolen en steroïden.</w:t>
            </w:r>
          </w:p>
          <w:p w14:paraId="637D471F" w14:textId="77777777" w:rsidR="0071614A" w:rsidRDefault="0071614A" w:rsidP="0071614A">
            <w:pPr>
              <w:pStyle w:val="Geenafstand"/>
            </w:pPr>
            <w:r>
              <w:t>--2--</w:t>
            </w:r>
          </w:p>
          <w:p w14:paraId="637D4720" w14:textId="77777777" w:rsidR="0071614A" w:rsidRDefault="0071614A" w:rsidP="0071614A">
            <w:pPr>
              <w:pStyle w:val="Geenafstand"/>
            </w:pPr>
            <w:r>
              <w:t>Daar ben ik het niet helemaal mee eens, want ik weet wel dat mensen die vaak pre-workout nemen wel daarmee moeten oppassen, omdat je lichaam eraan gaat wennen. En dan moet je steeds meer gaan nemen en het is niet goed voor je, want het geeft wel bepaalde tintelingen en dergelijke die je normaal niet zou hebben. En ik denk dat de fout die veel mensen maken is dat ze het zien als vervanging van iets anders. Terwijl het juist een aanvulling zou moeten zijn. Het is alleen maar nuttig als je er zelf een goede levensstijl bij hebt.</w:t>
            </w:r>
          </w:p>
          <w:p w14:paraId="637D4721" w14:textId="77777777" w:rsidR="0071614A" w:rsidRDefault="0071614A" w:rsidP="0071614A">
            <w:pPr>
              <w:pStyle w:val="Geenafstand"/>
            </w:pPr>
            <w:r>
              <w:t>--3--</w:t>
            </w:r>
          </w:p>
          <w:p w14:paraId="637D4722" w14:textId="77777777" w:rsidR="0071614A" w:rsidRDefault="0071614A" w:rsidP="0071614A">
            <w:pPr>
              <w:pStyle w:val="Geenafstand"/>
            </w:pPr>
            <w:r>
              <w:t>Misschien wel leuk om te weten, ik heb laatst een bloedtest moeten doen waar een verhoogde leverfunctie uitkwam en dat kwam waarschijnlijk door het gebruik van supplementen. Want ik zat dan waarschijnlijk te hoog in mijn eiwitten waardoor je nieren het niet meer aankunnen. Ze zeiden tegen mij, of je gebruikt medicijnen, of je drinkt teveel alcohol, maar dat was geen van beide. Dus dan moest dat die supplementen zijn.</w:t>
            </w:r>
          </w:p>
          <w:p w14:paraId="637D4723" w14:textId="77777777" w:rsidR="0071614A" w:rsidRDefault="0071614A" w:rsidP="0071614A">
            <w:pPr>
              <w:pStyle w:val="Geenafstand"/>
            </w:pPr>
            <w:r>
              <w:t>--4--</w:t>
            </w:r>
          </w:p>
          <w:p w14:paraId="637D4724" w14:textId="77777777" w:rsidR="0071614A" w:rsidRDefault="0071614A" w:rsidP="0071614A">
            <w:pPr>
              <w:pStyle w:val="Geenafstand"/>
            </w:pPr>
            <w:r>
              <w:t>Maar ik denk wel dat andere supplementen niet altijd goed voor je zullen zijn. Zoals Respondent 2 zegt denk ik niet dat van die energie boosters goed voor je lichaam zijn.</w:t>
            </w:r>
          </w:p>
          <w:p w14:paraId="637D4725" w14:textId="77777777" w:rsidR="0071614A" w:rsidRDefault="0071614A" w:rsidP="0071614A">
            <w:pPr>
              <w:pStyle w:val="Geenafstand"/>
            </w:pPr>
            <w:r>
              <w:t>--5--</w:t>
            </w:r>
          </w:p>
          <w:p w14:paraId="637D4726" w14:textId="77777777" w:rsidR="0071614A" w:rsidRDefault="0071614A" w:rsidP="0071614A">
            <w:pPr>
              <w:pStyle w:val="Geenafstand"/>
            </w:pPr>
            <w:r>
              <w:t>Ja, alles met mate.</w:t>
            </w:r>
          </w:p>
          <w:p w14:paraId="637D4727" w14:textId="77777777" w:rsidR="0071614A" w:rsidRDefault="0071614A" w:rsidP="0071614A">
            <w:pPr>
              <w:pStyle w:val="Geenafstand"/>
            </w:pPr>
          </w:p>
          <w:p w14:paraId="637D4728" w14:textId="0BE8DC8F" w:rsidR="0071614A" w:rsidRDefault="00EF7B42" w:rsidP="0071614A">
            <w:pPr>
              <w:pStyle w:val="Geenafstand"/>
              <w:rPr>
                <w:b/>
              </w:rPr>
            </w:pPr>
            <w:r>
              <w:rPr>
                <w:b/>
              </w:rPr>
              <w:t>Niet-supplement-gebruikers</w:t>
            </w:r>
          </w:p>
          <w:p w14:paraId="637D4729" w14:textId="77777777" w:rsidR="0071614A" w:rsidRDefault="0071614A" w:rsidP="0071614A">
            <w:pPr>
              <w:pStyle w:val="Geenafstand"/>
            </w:pPr>
            <w:r>
              <w:t>--1--</w:t>
            </w:r>
          </w:p>
          <w:p w14:paraId="637D472A" w14:textId="77777777" w:rsidR="0071614A" w:rsidRDefault="0071614A" w:rsidP="0071614A">
            <w:pPr>
              <w:pStyle w:val="Geenafstand"/>
            </w:pPr>
            <w:r>
              <w:t>Pillen</w:t>
            </w:r>
          </w:p>
          <w:p w14:paraId="637D472B" w14:textId="77777777" w:rsidR="0071614A" w:rsidRDefault="0071614A" w:rsidP="0071614A">
            <w:pPr>
              <w:pStyle w:val="Geenafstand"/>
            </w:pPr>
            <w:r>
              <w:t>--2--</w:t>
            </w:r>
          </w:p>
          <w:p w14:paraId="637D472C" w14:textId="77777777" w:rsidR="0071614A" w:rsidRDefault="0071614A" w:rsidP="0071614A">
            <w:pPr>
              <w:pStyle w:val="Geenafstand"/>
            </w:pPr>
            <w:r>
              <w:t>Ik denk altijd aan troep. Niet zo zeer omdat het allemaal troep is, maar omdat het zoveel is om allemaal in te nemen.</w:t>
            </w:r>
          </w:p>
          <w:p w14:paraId="637D472D" w14:textId="77777777" w:rsidR="0071614A" w:rsidRDefault="0071614A" w:rsidP="0071614A">
            <w:pPr>
              <w:pStyle w:val="Geenafstand"/>
            </w:pPr>
            <w:r>
              <w:t>--3--</w:t>
            </w:r>
          </w:p>
          <w:p w14:paraId="637D472E" w14:textId="77777777" w:rsidR="0071614A" w:rsidRDefault="0071614A" w:rsidP="0071614A">
            <w:pPr>
              <w:pStyle w:val="Geenafstand"/>
            </w:pPr>
            <w:r>
              <w:t>Ja ik denk ook wel aan troep. Ik heb zelf ooit wel supplementen gebruikt, maar ik ben daar mee gestopt omdat ik bijvoorbeeld puistjes kreeg van eiwit shakes. Ik wilde niet meer met dat soort bijwerkingen leven, dus toen ben ik gestopt met supplementen en nu probeer ik het uit mijn voeding te halen.</w:t>
            </w:r>
          </w:p>
          <w:p w14:paraId="637D472F" w14:textId="77777777" w:rsidR="0071614A" w:rsidRDefault="0071614A" w:rsidP="0071614A">
            <w:pPr>
              <w:pStyle w:val="Geenafstand"/>
            </w:pPr>
            <w:r>
              <w:t>--4--</w:t>
            </w:r>
          </w:p>
          <w:p w14:paraId="637D4730" w14:textId="77777777" w:rsidR="0071614A" w:rsidRDefault="0071614A" w:rsidP="0071614A">
            <w:pPr>
              <w:pStyle w:val="Geenafstand"/>
            </w:pPr>
            <w:r>
              <w:t>Maar dan nog denk ik, pillen, troep, teveel, teveel moeite.</w:t>
            </w:r>
          </w:p>
          <w:p w14:paraId="637D4731" w14:textId="77777777" w:rsidR="0071614A" w:rsidRDefault="0071614A" w:rsidP="0071614A">
            <w:pPr>
              <w:pStyle w:val="Geenafstand"/>
            </w:pPr>
            <w:r>
              <w:t>--5--</w:t>
            </w:r>
          </w:p>
          <w:p w14:paraId="637D4732" w14:textId="77777777" w:rsidR="0071614A" w:rsidRDefault="0071614A" w:rsidP="0071614A">
            <w:pPr>
              <w:pStyle w:val="Geenafstand"/>
            </w:pPr>
            <w:r>
              <w:t xml:space="preserve">Dat weet ik niet zeker, misschien omdat het in de volksmond vaak daarvoor gebruikt wordt. En dan denk ik ook wel snel aan troep. </w:t>
            </w:r>
          </w:p>
          <w:p w14:paraId="637D4733" w14:textId="77777777" w:rsidR="0071614A" w:rsidRDefault="0071614A" w:rsidP="0071614A">
            <w:pPr>
              <w:pStyle w:val="Geenafstand"/>
            </w:pPr>
            <w:r>
              <w:t>--6--</w:t>
            </w:r>
          </w:p>
          <w:p w14:paraId="637D4734" w14:textId="77777777" w:rsidR="0071614A" w:rsidRDefault="0071614A" w:rsidP="0071614A">
            <w:pPr>
              <w:pStyle w:val="Geenafstand"/>
            </w:pPr>
            <w:r>
              <w:t>Het is voor mij meer dat het gedoe is. Ik probeer het daarom meer uit mijn voeding te halen. Dus bijvoorbeeld vitamine C uit mijn fruit in plaats van dat ik pillen ga nemen, want het zijn toch wel weer pillen.</w:t>
            </w:r>
          </w:p>
          <w:p w14:paraId="637D4735" w14:textId="77777777" w:rsidR="0071614A" w:rsidRDefault="0071614A" w:rsidP="0071614A">
            <w:pPr>
              <w:pStyle w:val="Geenafstand"/>
            </w:pPr>
            <w:r>
              <w:t>--7--</w:t>
            </w:r>
          </w:p>
          <w:p w14:paraId="637D4736" w14:textId="77777777" w:rsidR="0071614A" w:rsidRDefault="0071614A" w:rsidP="0071614A">
            <w:pPr>
              <w:pStyle w:val="Geenafstand"/>
            </w:pPr>
            <w:r>
              <w:t>Ik voel niet heel veel voor supplementen, omdat ik geen zin heb om mijzelf te verdiepen in die dingen. En ik denk dus dat het niet heel veel uitmaakt of je ze wel of niet gebruikt.</w:t>
            </w:r>
          </w:p>
          <w:p w14:paraId="637D4737" w14:textId="77777777" w:rsidR="0071614A" w:rsidRDefault="0071614A" w:rsidP="0071614A">
            <w:pPr>
              <w:pStyle w:val="Geenafstand"/>
            </w:pPr>
            <w:r>
              <w:t>--8--</w:t>
            </w:r>
          </w:p>
          <w:p w14:paraId="637D4738" w14:textId="77777777" w:rsidR="0071614A" w:rsidRDefault="0071614A" w:rsidP="0071614A">
            <w:pPr>
              <w:pStyle w:val="Geenafstand"/>
            </w:pPr>
            <w:r w:rsidRPr="0071614A">
              <w:t>Onderzoeker: Dus denken jullie dat het gebruik van supplementen verbonden is aan hoeveel je traint?</w:t>
            </w:r>
          </w:p>
          <w:p w14:paraId="637D4739" w14:textId="77777777" w:rsidR="0071614A" w:rsidRDefault="0071614A" w:rsidP="0071614A">
            <w:pPr>
              <w:pStyle w:val="Geenafstand"/>
            </w:pPr>
            <w:r>
              <w:lastRenderedPageBreak/>
              <w:t>--9--</w:t>
            </w:r>
          </w:p>
          <w:p w14:paraId="637D473A" w14:textId="77777777" w:rsidR="0071614A" w:rsidRDefault="0071614A" w:rsidP="0071614A">
            <w:pPr>
              <w:pStyle w:val="Geenafstand"/>
            </w:pPr>
            <w:r>
              <w:t>Ja het is dan beter om op eigen houtje genoeg binnen te krijgen.</w:t>
            </w:r>
          </w:p>
          <w:p w14:paraId="637D473B" w14:textId="77777777" w:rsidR="0071614A" w:rsidRDefault="0071614A" w:rsidP="0071614A">
            <w:pPr>
              <w:pStyle w:val="Geenafstand"/>
            </w:pPr>
            <w:r>
              <w:t>--10--</w:t>
            </w:r>
          </w:p>
          <w:p w14:paraId="637D473C" w14:textId="77777777" w:rsidR="0071614A" w:rsidRDefault="0071614A" w:rsidP="0071614A">
            <w:pPr>
              <w:pStyle w:val="Geenafstand"/>
            </w:pPr>
            <w:r>
              <w:t>Ik denk ook wel dat sommige mensen het nemen om erbij te horen.</w:t>
            </w:r>
          </w:p>
          <w:p w14:paraId="637D473D" w14:textId="77777777" w:rsidR="0071614A" w:rsidRDefault="0071614A" w:rsidP="0071614A">
            <w:pPr>
              <w:pStyle w:val="Geenafstand"/>
            </w:pPr>
            <w:r>
              <w:t>--11--</w:t>
            </w:r>
          </w:p>
          <w:p w14:paraId="637D473E" w14:textId="77777777" w:rsidR="0071614A" w:rsidRDefault="0071614A" w:rsidP="0071614A">
            <w:pPr>
              <w:pStyle w:val="Geenafstand"/>
            </w:pPr>
            <w:r>
              <w:t>Ja het is een beetje de nieuwe mode geworden volgens mij. Je ziet het opeens overal.</w:t>
            </w:r>
          </w:p>
          <w:p w14:paraId="637D473F" w14:textId="77777777" w:rsidR="0071614A" w:rsidRDefault="0071614A" w:rsidP="0071614A">
            <w:pPr>
              <w:pStyle w:val="Geenafstand"/>
            </w:pPr>
            <w:r>
              <w:t>--12--</w:t>
            </w:r>
          </w:p>
          <w:p w14:paraId="637D4740" w14:textId="77777777" w:rsidR="0071614A" w:rsidRDefault="0071614A" w:rsidP="0071614A">
            <w:pPr>
              <w:pStyle w:val="Geenafstand"/>
            </w:pPr>
            <w:r>
              <w:t>Ja inderdaad. Dat mensen eiwit shakes gaan nemen terwijl dit niet nodig is.</w:t>
            </w:r>
          </w:p>
          <w:p w14:paraId="637D4741" w14:textId="77777777" w:rsidR="0071614A" w:rsidRDefault="0071614A" w:rsidP="0071614A">
            <w:pPr>
              <w:pStyle w:val="Geenafstand"/>
            </w:pPr>
            <w:r>
              <w:t>--13--</w:t>
            </w:r>
          </w:p>
          <w:p w14:paraId="637D4742" w14:textId="77777777" w:rsidR="0071614A" w:rsidRDefault="0071614A" w:rsidP="0071614A">
            <w:pPr>
              <w:pStyle w:val="Geenafstand"/>
            </w:pPr>
            <w:r>
              <w:t>En ik denk dat heel veel mensen niet precies weten wat alles inhoudt.</w:t>
            </w:r>
          </w:p>
          <w:p w14:paraId="637D4743" w14:textId="77777777" w:rsidR="0071614A" w:rsidRDefault="0071614A" w:rsidP="0071614A">
            <w:pPr>
              <w:pStyle w:val="Geenafstand"/>
            </w:pPr>
            <w:r>
              <w:t>--14--</w:t>
            </w:r>
          </w:p>
          <w:p w14:paraId="637D4744" w14:textId="77777777" w:rsidR="0071614A" w:rsidRDefault="0071614A" w:rsidP="0071614A">
            <w:pPr>
              <w:pStyle w:val="Geenafstand"/>
            </w:pPr>
            <w:r>
              <w:t>Dat heb ik ook wel gemerkt toen ik supplementen gebruikte. Vrienden van mij gingen toen ook aan de supplementen, maar als ik ze dan vroeg waarvoor ze die supplementen gebruikten wisten ze het antwoord eigenlijk nauwelijks.</w:t>
            </w:r>
          </w:p>
          <w:p w14:paraId="637D4745" w14:textId="77777777" w:rsidR="0071614A" w:rsidRDefault="0071614A" w:rsidP="0071614A">
            <w:pPr>
              <w:pStyle w:val="Geenafstand"/>
            </w:pPr>
            <w:r>
              <w:t>--15--</w:t>
            </w:r>
          </w:p>
          <w:p w14:paraId="637D4746" w14:textId="77777777" w:rsidR="0071614A" w:rsidRDefault="0071614A" w:rsidP="0071614A">
            <w:pPr>
              <w:pStyle w:val="Geenafstand"/>
            </w:pPr>
            <w:r>
              <w:t>Ja ik denk dat je uit je gewone voeding al veel kan halen. Als je je voeding aanpast naar een goede balans, dan heb je nauwelijks extra nodig. Maar mensen vinden het makkelijker om supplementen te slikken in plaats van hun voeding aan te passen.</w:t>
            </w:r>
          </w:p>
          <w:p w14:paraId="637D4747" w14:textId="77777777" w:rsidR="0071614A" w:rsidRDefault="0071614A" w:rsidP="0071614A">
            <w:pPr>
              <w:pStyle w:val="Geenafstand"/>
            </w:pPr>
            <w:r>
              <w:t>--16--</w:t>
            </w:r>
          </w:p>
          <w:p w14:paraId="637D4748" w14:textId="77777777" w:rsidR="0071614A" w:rsidRDefault="0071614A" w:rsidP="0071614A">
            <w:pPr>
              <w:pStyle w:val="Geenafstand"/>
            </w:pPr>
            <w:r w:rsidRPr="0071614A">
              <w:t>Onderzoeker: Zijn jullie altijd al op deze manier tegen het gebruik van supplementen geweest, of gebruiken jullie het wel af en toe?</w:t>
            </w:r>
          </w:p>
          <w:p w14:paraId="637D4749" w14:textId="77777777" w:rsidR="0071614A" w:rsidRDefault="0071614A" w:rsidP="0071614A">
            <w:pPr>
              <w:pStyle w:val="Geenafstand"/>
            </w:pPr>
            <w:r>
              <w:t>--17--</w:t>
            </w:r>
          </w:p>
          <w:p w14:paraId="637D474A" w14:textId="77777777" w:rsidR="0071614A" w:rsidRDefault="0071614A" w:rsidP="0071614A">
            <w:pPr>
              <w:pStyle w:val="Geenafstand"/>
            </w:pPr>
            <w:r>
              <w:t>Ik heb het vroeger dus wel gebruikt, dus ik ben er niet altijd op tegen geweest. Nog steeds ben ik er niet echt op tegen, ik heb voor mijzelf gewoon een beter alternatief gevonden.</w:t>
            </w:r>
          </w:p>
          <w:p w14:paraId="637D474B" w14:textId="77777777" w:rsidR="0071614A" w:rsidRDefault="0071614A" w:rsidP="0071614A">
            <w:pPr>
              <w:pStyle w:val="Geenafstand"/>
            </w:pPr>
            <w:r>
              <w:t>--18--</w:t>
            </w:r>
          </w:p>
          <w:p w14:paraId="637D474C" w14:textId="77777777" w:rsidR="0071614A" w:rsidRDefault="0071614A" w:rsidP="0071614A">
            <w:pPr>
              <w:pStyle w:val="Geenafstand"/>
            </w:pPr>
            <w:r>
              <w:t>Ik ben er niet per se op tegen, ik heb het wel af en toe gebruikt ook. Zoals omega of op basis van mijn vegetarische achtergrond. Maar ik had niet echt het gevoel dat het toegevoegde waarde had. Ik had mij er ook nooit echt in verdiept totdat er hier bij de sportschool werd gezegd 'ja als je vegetariër bent dan krijg je te weinig van dit dit en dit binnen dus deze supplementen moet je gebruiken. Maar ik dacht eigenlijk alleen maar, wie zijn zij dan om te zeggen dat ik dat moet, terwijl ik mij gewoon goed voel. Dus toen heb ik ook bij mijn huisarts geïnformeerd, van is dat echt belangrijk? En die vertelde mij dat ik dat niet nodig had.</w:t>
            </w:r>
          </w:p>
          <w:p w14:paraId="637D474D" w14:textId="77777777" w:rsidR="0071614A" w:rsidRDefault="0071614A" w:rsidP="0071614A">
            <w:pPr>
              <w:pStyle w:val="Geenafstand"/>
            </w:pPr>
            <w:r>
              <w:t>--19--</w:t>
            </w:r>
          </w:p>
          <w:p w14:paraId="637D474E" w14:textId="77777777" w:rsidR="0071614A" w:rsidRDefault="0071614A" w:rsidP="0071614A">
            <w:pPr>
              <w:pStyle w:val="Geenafstand"/>
            </w:pPr>
            <w:r>
              <w:t>Ik heb nooit echt de behoefte gevoeld om supplementen te gebruiken. Vroeger heb ik weleens een vitamine pil genomen, maar omdat je daar op korte termijn niks van merkt had ik geen zin er verder mee te gaan. Sowieso denk ik dat je er op lange termijn ook nauwelijks iets van merkt.</w:t>
            </w:r>
          </w:p>
          <w:p w14:paraId="637D474F" w14:textId="77777777" w:rsidR="0071614A" w:rsidRDefault="0071614A" w:rsidP="0071614A">
            <w:pPr>
              <w:pStyle w:val="Geenafstand"/>
            </w:pPr>
            <w:r>
              <w:t>--20--</w:t>
            </w:r>
          </w:p>
          <w:p w14:paraId="637D4750" w14:textId="77777777" w:rsidR="0071614A" w:rsidRPr="0071614A" w:rsidRDefault="0071614A" w:rsidP="004E3B57">
            <w:pPr>
              <w:pStyle w:val="Geenafstand"/>
              <w:keepNext/>
            </w:pPr>
            <w:r>
              <w:t>Fruit en groente gaat voor mij ook gemakkelijker. Als ik dat (supplementen) elke ochtend moet innemen, ik vergeet dat. En het is misschien ook een gewoonte die je niet hebt. Maar ik maak ook liever een extra smoothie of gezonde maaltijd want dat vind ik dan leuker.</w:t>
            </w:r>
          </w:p>
        </w:tc>
      </w:tr>
    </w:tbl>
    <w:p w14:paraId="637D4752" w14:textId="77777777" w:rsidR="0071614A" w:rsidRPr="0071614A" w:rsidRDefault="004E3B57" w:rsidP="004E3B57">
      <w:pPr>
        <w:pStyle w:val="Bijschrift"/>
      </w:pPr>
      <w:bookmarkStart w:id="119" w:name="_Toc484945575"/>
      <w:r>
        <w:lastRenderedPageBreak/>
        <w:t xml:space="preserve">Tabel </w:t>
      </w:r>
      <w:r w:rsidR="005C760B">
        <w:fldChar w:fldCharType="begin"/>
      </w:r>
      <w:r w:rsidR="005C760B">
        <w:instrText xml:space="preserve"> SEQ Tabel \* ARABIC </w:instrText>
      </w:r>
      <w:r w:rsidR="005C760B">
        <w:fldChar w:fldCharType="separate"/>
      </w:r>
      <w:r w:rsidR="00B66109">
        <w:rPr>
          <w:noProof/>
        </w:rPr>
        <w:t>46</w:t>
      </w:r>
      <w:r w:rsidR="005C760B">
        <w:rPr>
          <w:noProof/>
        </w:rPr>
        <w:fldChar w:fldCharType="end"/>
      </w:r>
      <w:r>
        <w:t>: Gedachtes bij supplementen - negatief</w:t>
      </w:r>
      <w:bookmarkEnd w:id="119"/>
    </w:p>
    <w:p w14:paraId="637D4753" w14:textId="77777777" w:rsidR="00BA5440" w:rsidRDefault="001A4D89" w:rsidP="00BA5440">
      <w:pPr>
        <w:pStyle w:val="Kop2"/>
        <w:rPr>
          <w:lang w:eastAsia="nl-NL"/>
        </w:rPr>
      </w:pPr>
      <w:bookmarkStart w:id="120" w:name="_Toc485044040"/>
      <w:r>
        <w:rPr>
          <w:lang w:eastAsia="nl-NL"/>
        </w:rPr>
        <w:t>Bijlage 13</w:t>
      </w:r>
      <w:r w:rsidR="001A037A">
        <w:rPr>
          <w:lang w:eastAsia="nl-NL"/>
        </w:rPr>
        <w:t>.3</w:t>
      </w:r>
      <w:r w:rsidR="00BA5440">
        <w:rPr>
          <w:lang w:eastAsia="nl-NL"/>
        </w:rPr>
        <w:t>. Advies over supplementen</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BA5440" w14:paraId="637D4755" w14:textId="77777777" w:rsidTr="00073699">
        <w:tc>
          <w:tcPr>
            <w:tcW w:w="9212" w:type="dxa"/>
          </w:tcPr>
          <w:p w14:paraId="637D4754" w14:textId="77777777" w:rsidR="00BA5440" w:rsidRPr="00BA5440" w:rsidRDefault="00BA5440" w:rsidP="00BA5440">
            <w:pPr>
              <w:pStyle w:val="Geenafstand"/>
              <w:rPr>
                <w:b/>
                <w:lang w:eastAsia="nl-NL"/>
              </w:rPr>
            </w:pPr>
            <w:r>
              <w:rPr>
                <w:b/>
                <w:lang w:eastAsia="nl-NL"/>
              </w:rPr>
              <w:t>Zouden jullie behoefte hebben aan advies over supplementen?</w:t>
            </w:r>
          </w:p>
        </w:tc>
      </w:tr>
      <w:tr w:rsidR="00BA5440" w14:paraId="637D4771" w14:textId="77777777" w:rsidTr="00073699">
        <w:tc>
          <w:tcPr>
            <w:tcW w:w="9212" w:type="dxa"/>
          </w:tcPr>
          <w:p w14:paraId="637D4756" w14:textId="77777777" w:rsidR="00BA5440" w:rsidRDefault="00495ECE" w:rsidP="00BA5440">
            <w:pPr>
              <w:pStyle w:val="Geenafstand"/>
              <w:rPr>
                <w:b/>
                <w:lang w:eastAsia="nl-NL"/>
              </w:rPr>
            </w:pPr>
            <w:r>
              <w:rPr>
                <w:b/>
                <w:lang w:eastAsia="nl-NL"/>
              </w:rPr>
              <w:t>Supplement gebruikers</w:t>
            </w:r>
          </w:p>
          <w:p w14:paraId="637D4757" w14:textId="77777777" w:rsidR="00495ECE" w:rsidRDefault="00495ECE" w:rsidP="00495ECE">
            <w:pPr>
              <w:pStyle w:val="Geenafstand"/>
              <w:rPr>
                <w:lang w:eastAsia="nl-NL"/>
              </w:rPr>
            </w:pPr>
            <w:r>
              <w:rPr>
                <w:lang w:eastAsia="nl-NL"/>
              </w:rPr>
              <w:t>--1--</w:t>
            </w:r>
          </w:p>
          <w:p w14:paraId="637D4758" w14:textId="77777777" w:rsidR="00495ECE" w:rsidRDefault="00495ECE" w:rsidP="00495ECE">
            <w:pPr>
              <w:pStyle w:val="Geenafstand"/>
              <w:rPr>
                <w:lang w:eastAsia="nl-NL"/>
              </w:rPr>
            </w:pPr>
            <w:r>
              <w:rPr>
                <w:lang w:eastAsia="nl-NL"/>
              </w:rPr>
              <w:t>Alle respondenten: Ja</w:t>
            </w:r>
          </w:p>
          <w:p w14:paraId="637D4759" w14:textId="77777777" w:rsidR="00495ECE" w:rsidRDefault="00495ECE" w:rsidP="00495ECE">
            <w:pPr>
              <w:pStyle w:val="Geenafstand"/>
              <w:rPr>
                <w:lang w:eastAsia="nl-NL"/>
              </w:rPr>
            </w:pPr>
            <w:r>
              <w:rPr>
                <w:lang w:eastAsia="nl-NL"/>
              </w:rPr>
              <w:t>--2--</w:t>
            </w:r>
          </w:p>
          <w:p w14:paraId="637D475A" w14:textId="77777777" w:rsidR="00495ECE" w:rsidRDefault="00495ECE" w:rsidP="00495ECE">
            <w:pPr>
              <w:pStyle w:val="Geenafstand"/>
              <w:rPr>
                <w:lang w:eastAsia="nl-NL"/>
              </w:rPr>
            </w:pPr>
            <w:r>
              <w:rPr>
                <w:lang w:eastAsia="nl-NL"/>
              </w:rPr>
              <w:t>Weet je wat ik nou echt heel leuk zou vinden. Als er een website zou zijn waarop je een vragenlijst zou hebben die je kunt invullen en dan wordt er aan de hand daarvan een advies gegeven. Vragen als, hoeveel uur slaap heb je, hoeveel uur train je, waar train je voor, train je kracht train je spier, train je andere dingen, hoe oud ben je, ben je man ben je vrouw. En dat daarop dan een advies komt van je zou dit dit en dit kunnen proberen. En dan voor beginners dit en voor gevorderden dit. Want je kunt niet beginners vol gaan stoppen met supplementen.</w:t>
            </w:r>
          </w:p>
          <w:p w14:paraId="637D475B" w14:textId="77777777" w:rsidR="00495ECE" w:rsidRDefault="00495ECE" w:rsidP="00495ECE">
            <w:pPr>
              <w:pStyle w:val="Geenafstand"/>
              <w:rPr>
                <w:lang w:eastAsia="nl-NL"/>
              </w:rPr>
            </w:pPr>
            <w:r>
              <w:rPr>
                <w:lang w:eastAsia="nl-NL"/>
              </w:rPr>
              <w:t>--3--</w:t>
            </w:r>
          </w:p>
          <w:p w14:paraId="637D475C" w14:textId="77777777" w:rsidR="00495ECE" w:rsidRDefault="00495ECE" w:rsidP="00495ECE">
            <w:pPr>
              <w:pStyle w:val="Geenafstand"/>
              <w:rPr>
                <w:lang w:eastAsia="nl-NL"/>
              </w:rPr>
            </w:pPr>
            <w:r>
              <w:rPr>
                <w:lang w:eastAsia="nl-NL"/>
              </w:rPr>
              <w:t>Volgens mij doet Exercise wel al aan advies over supplementen, maar dan alleen op aanvraag.</w:t>
            </w:r>
          </w:p>
          <w:p w14:paraId="637D475D" w14:textId="77777777" w:rsidR="00495ECE" w:rsidRDefault="00495ECE" w:rsidP="00495ECE">
            <w:pPr>
              <w:pStyle w:val="Geenafstand"/>
              <w:rPr>
                <w:lang w:eastAsia="nl-NL"/>
              </w:rPr>
            </w:pPr>
            <w:r>
              <w:rPr>
                <w:lang w:eastAsia="nl-NL"/>
              </w:rPr>
              <w:t>--4--</w:t>
            </w:r>
          </w:p>
          <w:p w14:paraId="637D475E" w14:textId="77777777" w:rsidR="00495ECE" w:rsidRDefault="00495ECE" w:rsidP="00495ECE">
            <w:pPr>
              <w:pStyle w:val="Geenafstand"/>
              <w:rPr>
                <w:lang w:eastAsia="nl-NL"/>
              </w:rPr>
            </w:pPr>
            <w:r>
              <w:rPr>
                <w:lang w:eastAsia="nl-NL"/>
              </w:rPr>
              <w:t xml:space="preserve">Ja klopt, maar dan niet in zo'n vragenlijst. En het veranderd ook altijd weer. Supplementen en trainingen </w:t>
            </w:r>
            <w:r>
              <w:rPr>
                <w:lang w:eastAsia="nl-NL"/>
              </w:rPr>
              <w:lastRenderedPageBreak/>
              <w:t>veranderen en er is altijd weer nieuw onderzoek. Dus advies kan zeker handig zijn.</w:t>
            </w:r>
          </w:p>
          <w:p w14:paraId="637D475F" w14:textId="77777777" w:rsidR="00495ECE" w:rsidRDefault="00495ECE" w:rsidP="00495ECE">
            <w:pPr>
              <w:pStyle w:val="Geenafstand"/>
              <w:rPr>
                <w:lang w:eastAsia="nl-NL"/>
              </w:rPr>
            </w:pPr>
            <w:r>
              <w:rPr>
                <w:lang w:eastAsia="nl-NL"/>
              </w:rPr>
              <w:t>--5--</w:t>
            </w:r>
          </w:p>
          <w:p w14:paraId="637D4760" w14:textId="77777777" w:rsidR="00495ECE" w:rsidRDefault="00495ECE" w:rsidP="00495ECE">
            <w:pPr>
              <w:pStyle w:val="Geenafstand"/>
              <w:rPr>
                <w:lang w:eastAsia="nl-NL"/>
              </w:rPr>
            </w:pPr>
            <w:r>
              <w:rPr>
                <w:lang w:eastAsia="nl-NL"/>
              </w:rPr>
              <w:t>Ja ik zou vooral advies willen omdat ik steeds ouder wordt en ik benieuwd ben welke supplementen handig zijn om te gebruiken of juist niet te gebruiken.</w:t>
            </w:r>
          </w:p>
          <w:p w14:paraId="637D4761" w14:textId="77777777" w:rsidR="00495ECE" w:rsidRDefault="00495ECE" w:rsidP="00495ECE">
            <w:pPr>
              <w:pStyle w:val="Geenafstand"/>
              <w:rPr>
                <w:lang w:eastAsia="nl-NL"/>
              </w:rPr>
            </w:pPr>
            <w:r>
              <w:rPr>
                <w:lang w:eastAsia="nl-NL"/>
              </w:rPr>
              <w:t>--6--</w:t>
            </w:r>
          </w:p>
          <w:p w14:paraId="637D4762" w14:textId="77777777" w:rsidR="00495ECE" w:rsidRDefault="00495ECE" w:rsidP="00495ECE">
            <w:pPr>
              <w:pStyle w:val="Geenafstand"/>
              <w:rPr>
                <w:lang w:eastAsia="nl-NL"/>
              </w:rPr>
            </w:pPr>
            <w:r>
              <w:rPr>
                <w:lang w:eastAsia="nl-NL"/>
              </w:rPr>
              <w:t>Ja voor mij geld hetzelfde, ik gebruik nu nog die eiwit shakes, maar misschien moet dat op een gegeven moment wel stoppen, daar zou ik wel advies over willen.</w:t>
            </w:r>
          </w:p>
          <w:p w14:paraId="637D4763" w14:textId="77777777" w:rsidR="00495ECE" w:rsidRDefault="00495ECE" w:rsidP="00495ECE">
            <w:pPr>
              <w:pStyle w:val="Geenafstand"/>
              <w:rPr>
                <w:lang w:eastAsia="nl-NL"/>
              </w:rPr>
            </w:pPr>
          </w:p>
          <w:p w14:paraId="637D4764" w14:textId="718CCA8A" w:rsidR="00495ECE" w:rsidRDefault="00EF7B42" w:rsidP="00495ECE">
            <w:pPr>
              <w:pStyle w:val="Geenafstand"/>
              <w:rPr>
                <w:b/>
                <w:lang w:eastAsia="nl-NL"/>
              </w:rPr>
            </w:pPr>
            <w:r>
              <w:rPr>
                <w:b/>
                <w:lang w:eastAsia="nl-NL"/>
              </w:rPr>
              <w:t>Niet-supplement-gebruikers</w:t>
            </w:r>
          </w:p>
          <w:p w14:paraId="637D4765" w14:textId="77777777" w:rsidR="00495ECE" w:rsidRDefault="00495ECE" w:rsidP="00495ECE">
            <w:pPr>
              <w:pStyle w:val="Geenafstand"/>
              <w:rPr>
                <w:lang w:eastAsia="nl-NL"/>
              </w:rPr>
            </w:pPr>
            <w:r>
              <w:rPr>
                <w:lang w:eastAsia="nl-NL"/>
              </w:rPr>
              <w:t>--1--</w:t>
            </w:r>
          </w:p>
          <w:p w14:paraId="637D4766" w14:textId="77777777" w:rsidR="00495ECE" w:rsidRDefault="00495ECE" w:rsidP="00495ECE">
            <w:pPr>
              <w:pStyle w:val="Geenafstand"/>
              <w:rPr>
                <w:lang w:eastAsia="nl-NL"/>
              </w:rPr>
            </w:pPr>
            <w:r>
              <w:rPr>
                <w:lang w:eastAsia="nl-NL"/>
              </w:rPr>
              <w:t>Ik denk het wel</w:t>
            </w:r>
          </w:p>
          <w:p w14:paraId="637D4767" w14:textId="77777777" w:rsidR="00495ECE" w:rsidRDefault="00495ECE" w:rsidP="00495ECE">
            <w:pPr>
              <w:pStyle w:val="Geenafstand"/>
              <w:rPr>
                <w:lang w:eastAsia="nl-NL"/>
              </w:rPr>
            </w:pPr>
            <w:r>
              <w:rPr>
                <w:lang w:eastAsia="nl-NL"/>
              </w:rPr>
              <w:t>--2--</w:t>
            </w:r>
          </w:p>
          <w:p w14:paraId="637D4768" w14:textId="77777777" w:rsidR="00495ECE" w:rsidRDefault="00495ECE" w:rsidP="00495ECE">
            <w:pPr>
              <w:pStyle w:val="Geenafstand"/>
              <w:rPr>
                <w:lang w:eastAsia="nl-NL"/>
              </w:rPr>
            </w:pPr>
            <w:r>
              <w:rPr>
                <w:lang w:eastAsia="nl-NL"/>
              </w:rPr>
              <w:t>Ja</w:t>
            </w:r>
          </w:p>
          <w:p w14:paraId="637D4769" w14:textId="77777777" w:rsidR="00495ECE" w:rsidRDefault="00495ECE" w:rsidP="00495ECE">
            <w:pPr>
              <w:pStyle w:val="Geenafstand"/>
              <w:rPr>
                <w:lang w:eastAsia="nl-NL"/>
              </w:rPr>
            </w:pPr>
            <w:r>
              <w:rPr>
                <w:lang w:eastAsia="nl-NL"/>
              </w:rPr>
              <w:t>--3--</w:t>
            </w:r>
          </w:p>
          <w:p w14:paraId="637D476A" w14:textId="77777777" w:rsidR="00495ECE" w:rsidRDefault="00495ECE" w:rsidP="00495ECE">
            <w:pPr>
              <w:pStyle w:val="Geenafstand"/>
              <w:rPr>
                <w:lang w:eastAsia="nl-NL"/>
              </w:rPr>
            </w:pPr>
            <w:r>
              <w:rPr>
                <w:lang w:eastAsia="nl-NL"/>
              </w:rPr>
              <w:t>Ja nu hebben wij zoiets van vitamine C relateren we meteen aan dat eten en dergelijke, maar als we duidelijk advies krijgen van dit is belangrijk want je hebt het nodig en het is dit en dit en dit, en het zijn duidelijke argumenten waarvan we zeggen van hey ja daar sta ik achter, dan zou ik het wel nemen. Maar nu hoor ik soms wat vaags over dingen en probeer ik het af en toe, maar dan merk ik geen verschil en stop ik er weer mee. Maar krijg ik duidelijk advies daarin dan zou ik eerder geneigd zijn het wel te nemen.</w:t>
            </w:r>
          </w:p>
          <w:p w14:paraId="637D476B" w14:textId="77777777" w:rsidR="00495ECE" w:rsidRDefault="00495ECE" w:rsidP="00495ECE">
            <w:pPr>
              <w:pStyle w:val="Geenafstand"/>
              <w:rPr>
                <w:lang w:eastAsia="nl-NL"/>
              </w:rPr>
            </w:pPr>
            <w:r>
              <w:rPr>
                <w:lang w:eastAsia="nl-NL"/>
              </w:rPr>
              <w:t>--4--</w:t>
            </w:r>
          </w:p>
          <w:p w14:paraId="637D476C" w14:textId="77777777" w:rsidR="00495ECE" w:rsidRDefault="00495ECE" w:rsidP="00495ECE">
            <w:pPr>
              <w:pStyle w:val="Geenafstand"/>
              <w:rPr>
                <w:lang w:eastAsia="nl-NL"/>
              </w:rPr>
            </w:pPr>
            <w:r>
              <w:rPr>
                <w:lang w:eastAsia="nl-NL"/>
              </w:rPr>
              <w:t>Ja ik denk dat advies over supplementen mij ook heel erg heeft geholpen toen ik het net begon te gebruiken. Je kunt er wel veel over vinden op internet, maar je weet gewoon niet wat betrouwbaar is. Het is fijner om er met een trainer of expert over te praten.</w:t>
            </w:r>
          </w:p>
          <w:p w14:paraId="637D476D" w14:textId="77777777" w:rsidR="00495ECE" w:rsidRDefault="00495ECE" w:rsidP="00495ECE">
            <w:pPr>
              <w:pStyle w:val="Geenafstand"/>
              <w:rPr>
                <w:lang w:eastAsia="nl-NL"/>
              </w:rPr>
            </w:pPr>
            <w:r>
              <w:rPr>
                <w:lang w:eastAsia="nl-NL"/>
              </w:rPr>
              <w:t>--5--</w:t>
            </w:r>
          </w:p>
          <w:p w14:paraId="637D476E" w14:textId="77777777" w:rsidR="00495ECE" w:rsidRDefault="00495ECE" w:rsidP="00495ECE">
            <w:pPr>
              <w:pStyle w:val="Geenafstand"/>
              <w:rPr>
                <w:lang w:eastAsia="nl-NL"/>
              </w:rPr>
            </w:pPr>
            <w:r>
              <w:rPr>
                <w:lang w:eastAsia="nl-NL"/>
              </w:rPr>
              <w:t>Ik zou ook wel interesse hebben in advies over supplementen. Nu denk ik dat ik wel zonder kan, maar wie weet wat het voor voordelen kan bieden. Ik heb geen zin om al die voordelen uit te gaan zoeken, ook omdat ik niet alles vertrouw, maar als er betrouwbaar advies beschikbaar zou zijn zou ik daar wel geïnteresseerd in zijn.</w:t>
            </w:r>
          </w:p>
          <w:p w14:paraId="637D476F" w14:textId="77777777" w:rsidR="00495ECE" w:rsidRDefault="00495ECE" w:rsidP="00495ECE">
            <w:pPr>
              <w:pStyle w:val="Geenafstand"/>
              <w:rPr>
                <w:lang w:eastAsia="nl-NL"/>
              </w:rPr>
            </w:pPr>
            <w:r>
              <w:rPr>
                <w:lang w:eastAsia="nl-NL"/>
              </w:rPr>
              <w:t>--6--</w:t>
            </w:r>
          </w:p>
          <w:p w14:paraId="637D4770" w14:textId="77777777" w:rsidR="00495ECE" w:rsidRPr="00495ECE" w:rsidRDefault="00495ECE" w:rsidP="00495ECE">
            <w:pPr>
              <w:pStyle w:val="Geenafstand"/>
              <w:keepNext/>
              <w:rPr>
                <w:lang w:eastAsia="nl-NL"/>
              </w:rPr>
            </w:pPr>
            <w:r>
              <w:rPr>
                <w:lang w:eastAsia="nl-NL"/>
              </w:rPr>
              <w:t>Ja als je beter weet wat het effect is van de supplementen dan zou ik het eerder nemen. Dat is hetzelfde dat ik meer ijzer nodig heb omdat ik vegetarisch ben, maar wat heeft het nou eigenlijk voor effect? Als je dat weet dan zou dat wel meer toegevoegde waarde hebben.</w:t>
            </w:r>
          </w:p>
        </w:tc>
      </w:tr>
    </w:tbl>
    <w:p w14:paraId="637D4772" w14:textId="77777777" w:rsidR="00495ECE" w:rsidRDefault="00495ECE">
      <w:pPr>
        <w:pStyle w:val="Bijschrift"/>
      </w:pPr>
      <w:bookmarkStart w:id="121" w:name="_Toc484945576"/>
      <w:r>
        <w:lastRenderedPageBreak/>
        <w:t xml:space="preserve">Tabel </w:t>
      </w:r>
      <w:r w:rsidR="005C760B">
        <w:fldChar w:fldCharType="begin"/>
      </w:r>
      <w:r w:rsidR="005C760B">
        <w:instrText xml:space="preserve"> SEQ Tabel \* ARABIC </w:instrText>
      </w:r>
      <w:r w:rsidR="005C760B">
        <w:fldChar w:fldCharType="separate"/>
      </w:r>
      <w:r w:rsidR="00B66109">
        <w:rPr>
          <w:noProof/>
        </w:rPr>
        <w:t>47</w:t>
      </w:r>
      <w:r w:rsidR="005C760B">
        <w:rPr>
          <w:noProof/>
        </w:rPr>
        <w:fldChar w:fldCharType="end"/>
      </w:r>
      <w:r>
        <w:t>: Behoefte aan advies over supplementen</w:t>
      </w:r>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E5374" w14:paraId="637D4774" w14:textId="77777777" w:rsidTr="00073699">
        <w:tc>
          <w:tcPr>
            <w:tcW w:w="9212" w:type="dxa"/>
          </w:tcPr>
          <w:p w14:paraId="637D4773" w14:textId="77777777" w:rsidR="008E5374" w:rsidRPr="008E5374" w:rsidRDefault="008E5374" w:rsidP="00BA5440">
            <w:pPr>
              <w:pStyle w:val="Geenafstand"/>
              <w:rPr>
                <w:b/>
                <w:lang w:eastAsia="nl-NL"/>
              </w:rPr>
            </w:pPr>
            <w:r w:rsidRPr="008E5374">
              <w:rPr>
                <w:b/>
                <w:lang w:eastAsia="nl-NL"/>
              </w:rPr>
              <w:t>Hebben jullie ook een idee hoe je advies zou willen krijgen?</w:t>
            </w:r>
          </w:p>
        </w:tc>
      </w:tr>
      <w:tr w:rsidR="008E5374" w14:paraId="637D4792" w14:textId="77777777" w:rsidTr="00073699">
        <w:tc>
          <w:tcPr>
            <w:tcW w:w="9212" w:type="dxa"/>
          </w:tcPr>
          <w:p w14:paraId="637D4775" w14:textId="77777777" w:rsidR="008E5374" w:rsidRPr="008E5374" w:rsidRDefault="008E5374" w:rsidP="00BA5440">
            <w:pPr>
              <w:pStyle w:val="Geenafstand"/>
              <w:rPr>
                <w:b/>
                <w:lang w:eastAsia="nl-NL"/>
              </w:rPr>
            </w:pPr>
            <w:r w:rsidRPr="008E5374">
              <w:rPr>
                <w:b/>
                <w:lang w:eastAsia="nl-NL"/>
              </w:rPr>
              <w:t>Supplement gebruikers</w:t>
            </w:r>
          </w:p>
          <w:p w14:paraId="637D4776" w14:textId="77777777" w:rsidR="008E5374" w:rsidRDefault="008E5374" w:rsidP="008E5374">
            <w:pPr>
              <w:pStyle w:val="Geenafstand"/>
              <w:rPr>
                <w:lang w:eastAsia="nl-NL"/>
              </w:rPr>
            </w:pPr>
            <w:r>
              <w:rPr>
                <w:lang w:eastAsia="nl-NL"/>
              </w:rPr>
              <w:t>--1--</w:t>
            </w:r>
          </w:p>
          <w:p w14:paraId="637D4777" w14:textId="77777777" w:rsidR="008E5374" w:rsidRDefault="008E5374" w:rsidP="008E5374">
            <w:pPr>
              <w:pStyle w:val="Geenafstand"/>
              <w:rPr>
                <w:lang w:eastAsia="nl-NL"/>
              </w:rPr>
            </w:pPr>
            <w:r>
              <w:rPr>
                <w:lang w:eastAsia="nl-NL"/>
              </w:rPr>
              <w:t>Ik vind het zelf altijd wel fijn als er een objectieve betrouwbare bron is. Want ja tuurlijk is Body&amp;Fit alleen maar positief over zijn eigen producten. Dus daarom ga ik altijd wel uit van wat een Personal Trainer tegen mij zegt, omdat deze persoon mij ook de nadelige kanten van supplementen vertelt. Ik snap wel heel goed dat websites niet negatief over hun eigen producten gaan zijn. Maar bij dit zou het wel belangrijk zijn. Vooral ook voor beginnende gebruikers van supplementen.</w:t>
            </w:r>
          </w:p>
          <w:p w14:paraId="637D4778" w14:textId="77777777" w:rsidR="008E5374" w:rsidRDefault="008E5374" w:rsidP="008E5374">
            <w:pPr>
              <w:pStyle w:val="Geenafstand"/>
              <w:rPr>
                <w:lang w:eastAsia="nl-NL"/>
              </w:rPr>
            </w:pPr>
            <w:r>
              <w:rPr>
                <w:lang w:eastAsia="nl-NL"/>
              </w:rPr>
              <w:t>--2--</w:t>
            </w:r>
          </w:p>
          <w:p w14:paraId="637D4779" w14:textId="77777777" w:rsidR="008E5374" w:rsidRDefault="008E5374" w:rsidP="008E5374">
            <w:pPr>
              <w:pStyle w:val="Geenafstand"/>
              <w:rPr>
                <w:lang w:eastAsia="nl-NL"/>
              </w:rPr>
            </w:pPr>
            <w:r>
              <w:rPr>
                <w:lang w:eastAsia="nl-NL"/>
              </w:rPr>
              <w:t>Ja ik zou persoonlijk advies ook fijn vinden, omdat het ook past in de persoonlijke aandacht die ik hier krijg bij Exercise.</w:t>
            </w:r>
          </w:p>
          <w:p w14:paraId="637D477A" w14:textId="77777777" w:rsidR="008E5374" w:rsidRDefault="008E5374" w:rsidP="008E5374">
            <w:pPr>
              <w:pStyle w:val="Geenafstand"/>
              <w:rPr>
                <w:lang w:eastAsia="nl-NL"/>
              </w:rPr>
            </w:pPr>
          </w:p>
          <w:p w14:paraId="637D477B" w14:textId="4486089C" w:rsidR="008E5374" w:rsidRPr="008E5374" w:rsidRDefault="00EF7B42" w:rsidP="008E5374">
            <w:pPr>
              <w:pStyle w:val="Geenafstand"/>
              <w:rPr>
                <w:b/>
                <w:lang w:eastAsia="nl-NL"/>
              </w:rPr>
            </w:pPr>
            <w:r>
              <w:rPr>
                <w:b/>
                <w:lang w:eastAsia="nl-NL"/>
              </w:rPr>
              <w:t>Niet-supplement-gebruikers</w:t>
            </w:r>
          </w:p>
          <w:p w14:paraId="637D477C" w14:textId="77777777" w:rsidR="008E5374" w:rsidRDefault="008E5374" w:rsidP="008E5374">
            <w:pPr>
              <w:pStyle w:val="Geenafstand"/>
              <w:rPr>
                <w:lang w:eastAsia="nl-NL"/>
              </w:rPr>
            </w:pPr>
            <w:r>
              <w:rPr>
                <w:lang w:eastAsia="nl-NL"/>
              </w:rPr>
              <w:t>--1--</w:t>
            </w:r>
          </w:p>
          <w:p w14:paraId="637D477D" w14:textId="77777777" w:rsidR="008E5374" w:rsidRDefault="008E5374" w:rsidP="008E5374">
            <w:pPr>
              <w:pStyle w:val="Geenafstand"/>
              <w:rPr>
                <w:lang w:eastAsia="nl-NL"/>
              </w:rPr>
            </w:pPr>
            <w:r>
              <w:rPr>
                <w:lang w:eastAsia="nl-NL"/>
              </w:rPr>
              <w:t>Je zei net dat je hier bij de sportschool dacht, wie zijn zij om te zeggen dat ik meer ijzer nodig heb en jouw eigen huisarts vond je dan wel een betrouwbare bron. Als er hier bij de sportschool advies zou worden gegeven, wat zou voor jullie dan iets betrouwbaars zijn?</w:t>
            </w:r>
          </w:p>
          <w:p w14:paraId="637D477E" w14:textId="77777777" w:rsidR="008E5374" w:rsidRDefault="008E5374" w:rsidP="008E5374">
            <w:pPr>
              <w:pStyle w:val="Geenafstand"/>
              <w:rPr>
                <w:lang w:eastAsia="nl-NL"/>
              </w:rPr>
            </w:pPr>
            <w:r>
              <w:rPr>
                <w:lang w:eastAsia="nl-NL"/>
              </w:rPr>
              <w:t>--2--</w:t>
            </w:r>
          </w:p>
          <w:p w14:paraId="637D477F" w14:textId="77777777" w:rsidR="008E5374" w:rsidRDefault="008E5374" w:rsidP="008E5374">
            <w:pPr>
              <w:pStyle w:val="Geenafstand"/>
              <w:rPr>
                <w:lang w:eastAsia="nl-NL"/>
              </w:rPr>
            </w:pPr>
            <w:r>
              <w:rPr>
                <w:lang w:eastAsia="nl-NL"/>
              </w:rPr>
              <w:t xml:space="preserve"> Als je al een tijdje met een Personal Trainer meeloopt en je tips krijgt en je merkt dat het wel of niet werkt, dan vind ik het wel betrouwbaar.</w:t>
            </w:r>
          </w:p>
          <w:p w14:paraId="637D4780" w14:textId="77777777" w:rsidR="008E5374" w:rsidRDefault="008E5374" w:rsidP="008E5374">
            <w:pPr>
              <w:pStyle w:val="Geenafstand"/>
              <w:rPr>
                <w:lang w:eastAsia="nl-NL"/>
              </w:rPr>
            </w:pPr>
            <w:r>
              <w:rPr>
                <w:lang w:eastAsia="nl-NL"/>
              </w:rPr>
              <w:t>--3--</w:t>
            </w:r>
          </w:p>
          <w:p w14:paraId="637D4781" w14:textId="77777777" w:rsidR="008E5374" w:rsidRDefault="008E5374" w:rsidP="008E5374">
            <w:pPr>
              <w:pStyle w:val="Geenafstand"/>
              <w:rPr>
                <w:lang w:eastAsia="nl-NL"/>
              </w:rPr>
            </w:pPr>
            <w:r>
              <w:rPr>
                <w:lang w:eastAsia="nl-NL"/>
              </w:rPr>
              <w:t xml:space="preserve">Ja en ik denk ook dat als iemand kennis ervan heeft en zelf ook gebruik maakt van supplementen dat het betrouwbaarder overkomt. Want diegene is zelf dan een voorbeeld van de effecten van de supplementen. En nog mooier zou zijn als hij met bewijzen kan komen dat hij met een paar mensen bezig is waarbij de effecten </w:t>
            </w:r>
            <w:r>
              <w:rPr>
                <w:lang w:eastAsia="nl-NL"/>
              </w:rPr>
              <w:lastRenderedPageBreak/>
              <w:t>te zien zijn, naast dat het natuurlijk wetenschappelijk onderzocht is. Als zij alleen maar zeggen dit zijn de effecten want dat zegt de wetenschap dan kan ik net zo goed naar de Kruidvat gaan, want zij weten ook niet beter. Maar echte voorbeelden zou goed zijn.</w:t>
            </w:r>
          </w:p>
          <w:p w14:paraId="637D4782" w14:textId="77777777" w:rsidR="008E5374" w:rsidRDefault="008E5374" w:rsidP="008E5374">
            <w:pPr>
              <w:pStyle w:val="Geenafstand"/>
              <w:rPr>
                <w:lang w:eastAsia="nl-NL"/>
              </w:rPr>
            </w:pPr>
            <w:r>
              <w:rPr>
                <w:lang w:eastAsia="nl-NL"/>
              </w:rPr>
              <w:t>--4--</w:t>
            </w:r>
          </w:p>
          <w:p w14:paraId="637D4783" w14:textId="77777777" w:rsidR="008E5374" w:rsidRDefault="008E5374" w:rsidP="008E5374">
            <w:pPr>
              <w:pStyle w:val="Geenafstand"/>
              <w:rPr>
                <w:lang w:eastAsia="nl-NL"/>
              </w:rPr>
            </w:pPr>
            <w:r>
              <w:rPr>
                <w:lang w:eastAsia="nl-NL"/>
              </w:rPr>
              <w:t>Ik zou advies willen van een voedingsdeskundige. Ik vertrouw een trainer wel, maar toch zou ik het nog beter vinden als een voedingsdeskundige mij vertelt wat wel en niet goed is. Die heeft er tenslotte voor gestudeerd.</w:t>
            </w:r>
          </w:p>
          <w:p w14:paraId="637D4784" w14:textId="77777777" w:rsidR="008E5374" w:rsidRDefault="008E5374" w:rsidP="008E5374">
            <w:pPr>
              <w:pStyle w:val="Geenafstand"/>
              <w:rPr>
                <w:lang w:eastAsia="nl-NL"/>
              </w:rPr>
            </w:pPr>
            <w:r>
              <w:rPr>
                <w:lang w:eastAsia="nl-NL"/>
              </w:rPr>
              <w:t>--5--</w:t>
            </w:r>
          </w:p>
          <w:p w14:paraId="637D4785" w14:textId="77777777" w:rsidR="008E5374" w:rsidRDefault="008E5374" w:rsidP="008E5374">
            <w:pPr>
              <w:pStyle w:val="Geenafstand"/>
              <w:rPr>
                <w:lang w:eastAsia="nl-NL"/>
              </w:rPr>
            </w:pPr>
            <w:r>
              <w:rPr>
                <w:lang w:eastAsia="nl-NL"/>
              </w:rPr>
              <w:t>Wat ik sowieso niet fijn zou vinden is als er gewoon wordt gezegd als je vegetariër bent dan heb je standaard ijzer te kort. Want dat is niet zo, want dat is persoonlijk. Ik heb dat namelijk helemaal niet.</w:t>
            </w:r>
          </w:p>
          <w:p w14:paraId="637D4786" w14:textId="77777777" w:rsidR="008E5374" w:rsidRDefault="008E5374" w:rsidP="008E5374">
            <w:pPr>
              <w:pStyle w:val="Geenafstand"/>
              <w:rPr>
                <w:lang w:eastAsia="nl-NL"/>
              </w:rPr>
            </w:pPr>
            <w:r>
              <w:rPr>
                <w:lang w:eastAsia="nl-NL"/>
              </w:rPr>
              <w:t>--6--</w:t>
            </w:r>
          </w:p>
          <w:p w14:paraId="637D4787" w14:textId="77777777" w:rsidR="008E5374" w:rsidRDefault="008E5374" w:rsidP="008E5374">
            <w:pPr>
              <w:pStyle w:val="Geenafstand"/>
              <w:rPr>
                <w:lang w:eastAsia="nl-NL"/>
              </w:rPr>
            </w:pPr>
            <w:r>
              <w:rPr>
                <w:lang w:eastAsia="nl-NL"/>
              </w:rPr>
              <w:t>Ja het is wel zo dat eiwitten goed zijn voor je spieren, maar je moet eerst kijken of een persoon al genoeg eiwitten binnenkrijgt. Want als dat zo is hoef je geen eiwit supplementen aan te raden. Dus maak er een persoonlijk plan van. Kijk bijvoorbeeld naar Respondent 6, hij gebruikt helemaal geen supplementen, maar komt wel aan zijn trekken.</w:t>
            </w:r>
          </w:p>
          <w:p w14:paraId="637D4788" w14:textId="77777777" w:rsidR="008E5374" w:rsidRDefault="008E5374" w:rsidP="008E5374">
            <w:pPr>
              <w:pStyle w:val="Geenafstand"/>
              <w:rPr>
                <w:lang w:eastAsia="nl-NL"/>
              </w:rPr>
            </w:pPr>
            <w:r>
              <w:rPr>
                <w:lang w:eastAsia="nl-NL"/>
              </w:rPr>
              <w:t>--7--</w:t>
            </w:r>
          </w:p>
          <w:p w14:paraId="637D4789" w14:textId="77777777" w:rsidR="008E5374" w:rsidRDefault="008E5374" w:rsidP="008E5374">
            <w:pPr>
              <w:pStyle w:val="Geenafstand"/>
              <w:rPr>
                <w:lang w:eastAsia="nl-NL"/>
              </w:rPr>
            </w:pPr>
            <w:r>
              <w:rPr>
                <w:lang w:eastAsia="nl-NL"/>
              </w:rPr>
              <w:t>Onderzoeker: Dus advies op maat zou jullie aanspreken?</w:t>
            </w:r>
          </w:p>
          <w:p w14:paraId="637D478A" w14:textId="77777777" w:rsidR="00FA652C" w:rsidRDefault="00FA652C" w:rsidP="008E5374">
            <w:pPr>
              <w:pStyle w:val="Geenafstand"/>
              <w:rPr>
                <w:lang w:eastAsia="nl-NL"/>
              </w:rPr>
            </w:pPr>
            <w:r>
              <w:rPr>
                <w:lang w:eastAsia="nl-NL"/>
              </w:rPr>
              <w:t>--8--</w:t>
            </w:r>
          </w:p>
          <w:p w14:paraId="637D478B" w14:textId="77777777" w:rsidR="008E5374" w:rsidRDefault="008E5374" w:rsidP="008E5374">
            <w:pPr>
              <w:pStyle w:val="Geenafstand"/>
              <w:rPr>
                <w:lang w:eastAsia="nl-NL"/>
              </w:rPr>
            </w:pPr>
            <w:r>
              <w:rPr>
                <w:lang w:eastAsia="nl-NL"/>
              </w:rPr>
              <w:t>Ja inderdaad en niet dat in een hokje stoppen.</w:t>
            </w:r>
          </w:p>
          <w:p w14:paraId="637D478C" w14:textId="77777777" w:rsidR="00FA652C" w:rsidRDefault="00FA652C" w:rsidP="008E5374">
            <w:pPr>
              <w:pStyle w:val="Geenafstand"/>
              <w:rPr>
                <w:lang w:eastAsia="nl-NL"/>
              </w:rPr>
            </w:pPr>
            <w:r>
              <w:rPr>
                <w:lang w:eastAsia="nl-NL"/>
              </w:rPr>
              <w:t>--9--</w:t>
            </w:r>
          </w:p>
          <w:p w14:paraId="637D478D" w14:textId="77777777" w:rsidR="008E5374" w:rsidRDefault="008E5374" w:rsidP="008E5374">
            <w:pPr>
              <w:pStyle w:val="Geenafstand"/>
              <w:rPr>
                <w:lang w:eastAsia="nl-NL"/>
              </w:rPr>
            </w:pPr>
            <w:r>
              <w:rPr>
                <w:lang w:eastAsia="nl-NL"/>
              </w:rPr>
              <w:t>Ja inderdaad. Als iemand nu tegen mij zou zeggen je moet supplementen gaan nemen dan zou ik dat niet doen, omdat ik mij prima red met mijn voeding.</w:t>
            </w:r>
          </w:p>
          <w:p w14:paraId="637D478E" w14:textId="77777777" w:rsidR="00FA652C" w:rsidRDefault="00FA652C" w:rsidP="008E5374">
            <w:pPr>
              <w:pStyle w:val="Geenafstand"/>
              <w:rPr>
                <w:lang w:eastAsia="nl-NL"/>
              </w:rPr>
            </w:pPr>
            <w:r>
              <w:rPr>
                <w:lang w:eastAsia="nl-NL"/>
              </w:rPr>
              <w:t>--10--</w:t>
            </w:r>
          </w:p>
          <w:p w14:paraId="637D478F" w14:textId="77777777" w:rsidR="008E5374" w:rsidRDefault="008E5374" w:rsidP="008E5374">
            <w:pPr>
              <w:pStyle w:val="Geenafstand"/>
              <w:rPr>
                <w:lang w:eastAsia="nl-NL"/>
              </w:rPr>
            </w:pPr>
            <w:r>
              <w:rPr>
                <w:lang w:eastAsia="nl-NL"/>
              </w:rPr>
              <w:t>Ja ik denk ook dat je lichaam het zelf aangeeft. Als ik veel krachttraining ga doen dan en ik merk dat mijn spierherstel slecht is, dan weet ik ook ik moet meer met eiwitten doen. Maar nu in het dagelijks leven merk ik niet dat ik iets te kort kom. Ik verwacht trouwens niet dat ze bij een sportschool helemaal een bloedonderzoek gaan doen zoals bij de huisarts, maar ze kunnen wel persoonlijke adviezen geven aan de hand van voeding.</w:t>
            </w:r>
          </w:p>
          <w:p w14:paraId="637D4790" w14:textId="77777777" w:rsidR="00FA652C" w:rsidRDefault="00FA652C" w:rsidP="008E5374">
            <w:pPr>
              <w:pStyle w:val="Geenafstand"/>
              <w:rPr>
                <w:lang w:eastAsia="nl-NL"/>
              </w:rPr>
            </w:pPr>
            <w:r>
              <w:rPr>
                <w:lang w:eastAsia="nl-NL"/>
              </w:rPr>
              <w:t>--11--</w:t>
            </w:r>
          </w:p>
          <w:p w14:paraId="637D4791" w14:textId="77777777" w:rsidR="008E5374" w:rsidRDefault="008E5374" w:rsidP="00FA652C">
            <w:pPr>
              <w:pStyle w:val="Geenafstand"/>
              <w:keepNext/>
              <w:rPr>
                <w:lang w:eastAsia="nl-NL"/>
              </w:rPr>
            </w:pPr>
            <w:r>
              <w:rPr>
                <w:lang w:eastAsia="nl-NL"/>
              </w:rPr>
              <w:t>Ja inderdaad nu ik die voedingsbegeleiding heb en ook aangeef dat ik spinazie en aubergine enzo eet weten ze hier ook dat ik daaruit mijn vitaminen en mineralen haal. Daar kunnen ze iets mee doen.</w:t>
            </w:r>
          </w:p>
        </w:tc>
      </w:tr>
    </w:tbl>
    <w:p w14:paraId="637D4793" w14:textId="77777777" w:rsidR="00FA652C" w:rsidRDefault="00FA652C">
      <w:pPr>
        <w:pStyle w:val="Bijschrift"/>
      </w:pPr>
      <w:bookmarkStart w:id="122" w:name="_Toc484945577"/>
      <w:r>
        <w:lastRenderedPageBreak/>
        <w:t xml:space="preserve">Tabel </w:t>
      </w:r>
      <w:r w:rsidR="005C760B">
        <w:fldChar w:fldCharType="begin"/>
      </w:r>
      <w:r w:rsidR="005C760B">
        <w:instrText xml:space="preserve"> SEQ Tabel \* ARABIC </w:instrText>
      </w:r>
      <w:r w:rsidR="005C760B">
        <w:fldChar w:fldCharType="separate"/>
      </w:r>
      <w:r w:rsidR="00B66109">
        <w:rPr>
          <w:noProof/>
        </w:rPr>
        <w:t>48</w:t>
      </w:r>
      <w:r w:rsidR="005C760B">
        <w:rPr>
          <w:noProof/>
        </w:rPr>
        <w:fldChar w:fldCharType="end"/>
      </w:r>
      <w:r>
        <w:t>: Manier van advies over supplementen</w:t>
      </w:r>
      <w:bookmarkEnd w:id="122"/>
    </w:p>
    <w:p w14:paraId="637D4794" w14:textId="77777777" w:rsidR="008A3C35" w:rsidRDefault="001A4D89" w:rsidP="008A3C35">
      <w:pPr>
        <w:pStyle w:val="Kop2"/>
        <w:rPr>
          <w:lang w:eastAsia="nl-NL"/>
        </w:rPr>
      </w:pPr>
      <w:bookmarkStart w:id="123" w:name="_Toc485044041"/>
      <w:r>
        <w:rPr>
          <w:lang w:eastAsia="nl-NL"/>
        </w:rPr>
        <w:t>Bijlage 13</w:t>
      </w:r>
      <w:r w:rsidR="001A037A">
        <w:rPr>
          <w:lang w:eastAsia="nl-NL"/>
        </w:rPr>
        <w:t>.4</w:t>
      </w:r>
      <w:r w:rsidR="008A3C35">
        <w:rPr>
          <w:lang w:eastAsia="nl-NL"/>
        </w:rPr>
        <w:t>. Distributie van de supplementen</w:t>
      </w:r>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A3C35" w14:paraId="637D4796" w14:textId="77777777" w:rsidTr="00073699">
        <w:tc>
          <w:tcPr>
            <w:tcW w:w="9212" w:type="dxa"/>
          </w:tcPr>
          <w:p w14:paraId="637D4795" w14:textId="77777777" w:rsidR="008A3C35" w:rsidRPr="008A3C35" w:rsidRDefault="008A3C35" w:rsidP="008A3C35">
            <w:pPr>
              <w:pStyle w:val="Geenafstand"/>
              <w:rPr>
                <w:b/>
                <w:lang w:eastAsia="nl-NL"/>
              </w:rPr>
            </w:pPr>
            <w:r>
              <w:rPr>
                <w:b/>
                <w:lang w:eastAsia="nl-NL"/>
              </w:rPr>
              <w:t>Waar kopen jullie nu jullie supplementen en waar zou jullie voorkeur naar uitgaan bij een Exercise supplementenlijn?</w:t>
            </w:r>
          </w:p>
        </w:tc>
      </w:tr>
      <w:tr w:rsidR="008A3C35" w14:paraId="637D47B2" w14:textId="77777777" w:rsidTr="00073699">
        <w:tc>
          <w:tcPr>
            <w:tcW w:w="9212" w:type="dxa"/>
          </w:tcPr>
          <w:p w14:paraId="637D4797" w14:textId="77777777" w:rsidR="008A3C35" w:rsidRPr="00B9719A" w:rsidRDefault="008A3C35" w:rsidP="008A3C35">
            <w:pPr>
              <w:pStyle w:val="Geenafstand"/>
              <w:rPr>
                <w:b/>
                <w:lang w:eastAsia="nl-NL"/>
              </w:rPr>
            </w:pPr>
            <w:r w:rsidRPr="00B9719A">
              <w:rPr>
                <w:b/>
                <w:lang w:eastAsia="nl-NL"/>
              </w:rPr>
              <w:t>Supplement gebruikers</w:t>
            </w:r>
          </w:p>
          <w:p w14:paraId="637D4798" w14:textId="77777777" w:rsidR="008A3C35" w:rsidRDefault="008A3C35" w:rsidP="008A3C35">
            <w:pPr>
              <w:pStyle w:val="Geenafstand"/>
              <w:rPr>
                <w:lang w:eastAsia="nl-NL"/>
              </w:rPr>
            </w:pPr>
            <w:r>
              <w:rPr>
                <w:lang w:eastAsia="nl-NL"/>
              </w:rPr>
              <w:t>--1--</w:t>
            </w:r>
          </w:p>
          <w:p w14:paraId="637D4799" w14:textId="77777777" w:rsidR="008A3C35" w:rsidRDefault="008A3C35" w:rsidP="008A3C35">
            <w:pPr>
              <w:pStyle w:val="Geenafstand"/>
              <w:rPr>
                <w:lang w:eastAsia="nl-NL"/>
              </w:rPr>
            </w:pPr>
            <w:r>
              <w:rPr>
                <w:lang w:eastAsia="nl-NL"/>
              </w:rPr>
              <w:t xml:space="preserve"> Ik koop het hier bij de sportschool, dus via een retailer.</w:t>
            </w:r>
          </w:p>
          <w:p w14:paraId="637D479A" w14:textId="77777777" w:rsidR="008A3C35" w:rsidRDefault="008A3C35" w:rsidP="008A3C35">
            <w:pPr>
              <w:pStyle w:val="Geenafstand"/>
              <w:rPr>
                <w:lang w:eastAsia="nl-NL"/>
              </w:rPr>
            </w:pPr>
            <w:r>
              <w:rPr>
                <w:lang w:eastAsia="nl-NL"/>
              </w:rPr>
              <w:t>--2--</w:t>
            </w:r>
          </w:p>
          <w:p w14:paraId="637D479B" w14:textId="77777777" w:rsidR="008A3C35" w:rsidRDefault="008A3C35" w:rsidP="008A3C35">
            <w:pPr>
              <w:pStyle w:val="Geenafstand"/>
              <w:rPr>
                <w:lang w:eastAsia="nl-NL"/>
              </w:rPr>
            </w:pPr>
            <w:r>
              <w:rPr>
                <w:lang w:eastAsia="nl-NL"/>
              </w:rPr>
              <w:t>En mijn BCAA's koop ik meestal hier omdat ze bij Body&amp;Fit nooit in de goeie smaak zijn.</w:t>
            </w:r>
          </w:p>
          <w:p w14:paraId="637D479C" w14:textId="77777777" w:rsidR="008A3C35" w:rsidRDefault="008A3C35" w:rsidP="008A3C35">
            <w:pPr>
              <w:pStyle w:val="Geenafstand"/>
              <w:rPr>
                <w:lang w:eastAsia="nl-NL"/>
              </w:rPr>
            </w:pPr>
            <w:r>
              <w:rPr>
                <w:lang w:eastAsia="nl-NL"/>
              </w:rPr>
              <w:t>--3--</w:t>
            </w:r>
          </w:p>
          <w:p w14:paraId="637D479D" w14:textId="77777777" w:rsidR="008A3C35" w:rsidRDefault="008A3C35" w:rsidP="008A3C35">
            <w:pPr>
              <w:pStyle w:val="Geenafstand"/>
              <w:rPr>
                <w:lang w:eastAsia="nl-NL"/>
              </w:rPr>
            </w:pPr>
            <w:r>
              <w:rPr>
                <w:lang w:eastAsia="nl-NL"/>
              </w:rPr>
              <w:t>en die van PurePharma hier.</w:t>
            </w:r>
          </w:p>
          <w:p w14:paraId="637D479E" w14:textId="77777777" w:rsidR="008A3C35" w:rsidRDefault="008A3C35" w:rsidP="008A3C35">
            <w:pPr>
              <w:pStyle w:val="Geenafstand"/>
              <w:rPr>
                <w:lang w:eastAsia="nl-NL"/>
              </w:rPr>
            </w:pPr>
          </w:p>
          <w:p w14:paraId="637D479F" w14:textId="120F617F" w:rsidR="008A3C35" w:rsidRPr="00B9719A" w:rsidRDefault="00EF7B42" w:rsidP="008A3C35">
            <w:pPr>
              <w:pStyle w:val="Geenafstand"/>
              <w:rPr>
                <w:b/>
                <w:lang w:eastAsia="nl-NL"/>
              </w:rPr>
            </w:pPr>
            <w:r>
              <w:rPr>
                <w:b/>
                <w:lang w:eastAsia="nl-NL"/>
              </w:rPr>
              <w:t>Niet-supplement-gebruikers</w:t>
            </w:r>
          </w:p>
          <w:p w14:paraId="637D47A0" w14:textId="77777777" w:rsidR="008A3C35" w:rsidRDefault="008A3C35" w:rsidP="008A3C35">
            <w:pPr>
              <w:pStyle w:val="Geenafstand"/>
              <w:rPr>
                <w:lang w:eastAsia="nl-NL"/>
              </w:rPr>
            </w:pPr>
            <w:r>
              <w:rPr>
                <w:lang w:eastAsia="nl-NL"/>
              </w:rPr>
              <w:t>--1--</w:t>
            </w:r>
          </w:p>
          <w:p w14:paraId="637D47A1" w14:textId="77777777" w:rsidR="008A3C35" w:rsidRDefault="008A3C35" w:rsidP="008A3C35">
            <w:pPr>
              <w:pStyle w:val="Geenafstand"/>
              <w:rPr>
                <w:lang w:eastAsia="nl-NL"/>
              </w:rPr>
            </w:pPr>
            <w:r>
              <w:rPr>
                <w:lang w:eastAsia="nl-NL"/>
              </w:rPr>
              <w:t xml:space="preserve"> Ik denk dat online lastiger is. Want dan mis je de persoonlijke duidelijkheid waar wij het net over hadden. En ik denk dat dat waardevoller is voor de klant. Want er zijn genoeg sites waar je supplementen kunt kopen, maar hoe is Exercise dan anders dan die andere websites?</w:t>
            </w:r>
          </w:p>
          <w:p w14:paraId="637D47A2" w14:textId="77777777" w:rsidR="008A3C35" w:rsidRDefault="008A3C35" w:rsidP="008A3C35">
            <w:pPr>
              <w:pStyle w:val="Geenafstand"/>
              <w:rPr>
                <w:lang w:eastAsia="nl-NL"/>
              </w:rPr>
            </w:pPr>
            <w:r>
              <w:rPr>
                <w:lang w:eastAsia="nl-NL"/>
              </w:rPr>
              <w:t>--2--</w:t>
            </w:r>
          </w:p>
          <w:p w14:paraId="637D47A3" w14:textId="77777777" w:rsidR="008A3C35" w:rsidRDefault="008A3C35" w:rsidP="008A3C35">
            <w:pPr>
              <w:pStyle w:val="Geenafstand"/>
              <w:rPr>
                <w:lang w:eastAsia="nl-NL"/>
              </w:rPr>
            </w:pPr>
            <w:r>
              <w:rPr>
                <w:lang w:eastAsia="nl-NL"/>
              </w:rPr>
              <w:t>En ik denk dat persoonlijke verkoop ook beter is voor het beeld van de supplementen. Als mensen online kopen dan kunnen ze verkeerde dingen bestellen en een negatief beeld van dingen krijgen. Stel dat iemand wilt afvallen en een supplement haalt maar ondertussen gewoon blijft dooreten, dat werkt niet. Er zit meer achter. En dat kan bij persoonlijke verkoop beter verteld worden.</w:t>
            </w:r>
          </w:p>
          <w:p w14:paraId="637D47A4" w14:textId="77777777" w:rsidR="008A3C35" w:rsidRDefault="008A3C35" w:rsidP="008A3C35">
            <w:pPr>
              <w:pStyle w:val="Geenafstand"/>
              <w:rPr>
                <w:lang w:eastAsia="nl-NL"/>
              </w:rPr>
            </w:pPr>
            <w:r>
              <w:rPr>
                <w:lang w:eastAsia="nl-NL"/>
              </w:rPr>
              <w:t>--3--</w:t>
            </w:r>
          </w:p>
          <w:p w14:paraId="637D47A5" w14:textId="77777777" w:rsidR="008A3C35" w:rsidRDefault="008A3C35" w:rsidP="008A3C35">
            <w:pPr>
              <w:pStyle w:val="Geenafstand"/>
              <w:rPr>
                <w:lang w:eastAsia="nl-NL"/>
              </w:rPr>
            </w:pPr>
            <w:r>
              <w:rPr>
                <w:lang w:eastAsia="nl-NL"/>
              </w:rPr>
              <w:t>Ja ik zie net inderdaad ook al, als de verkoop niet persoonlijk wordt dan denk ik dat de productlijn niet zal gaan slagen.</w:t>
            </w:r>
          </w:p>
          <w:p w14:paraId="637D47A6" w14:textId="77777777" w:rsidR="008A3C35" w:rsidRDefault="008A3C35" w:rsidP="008A3C35">
            <w:pPr>
              <w:pStyle w:val="Geenafstand"/>
              <w:rPr>
                <w:lang w:eastAsia="nl-NL"/>
              </w:rPr>
            </w:pPr>
            <w:r>
              <w:rPr>
                <w:lang w:eastAsia="nl-NL"/>
              </w:rPr>
              <w:t>--4--</w:t>
            </w:r>
          </w:p>
          <w:p w14:paraId="637D47A7" w14:textId="77777777" w:rsidR="008A3C35" w:rsidRDefault="008A3C35" w:rsidP="008A3C35">
            <w:pPr>
              <w:pStyle w:val="Geenafstand"/>
              <w:rPr>
                <w:lang w:eastAsia="nl-NL"/>
              </w:rPr>
            </w:pPr>
            <w:r>
              <w:rPr>
                <w:lang w:eastAsia="nl-NL"/>
              </w:rPr>
              <w:t>Ja tuurlijk is het makkelijk online te bestellen, maar dat kan je overal doen denk ik.</w:t>
            </w:r>
          </w:p>
          <w:p w14:paraId="637D47A8" w14:textId="77777777" w:rsidR="008A3C35" w:rsidRDefault="008A3C35" w:rsidP="008A3C35">
            <w:pPr>
              <w:pStyle w:val="Geenafstand"/>
              <w:rPr>
                <w:lang w:eastAsia="nl-NL"/>
              </w:rPr>
            </w:pPr>
            <w:r>
              <w:rPr>
                <w:lang w:eastAsia="nl-NL"/>
              </w:rPr>
              <w:lastRenderedPageBreak/>
              <w:t>--5--</w:t>
            </w:r>
          </w:p>
          <w:p w14:paraId="637D47A9" w14:textId="77777777" w:rsidR="008A3C35" w:rsidRDefault="008A3C35" w:rsidP="008A3C35">
            <w:pPr>
              <w:pStyle w:val="Geenafstand"/>
              <w:rPr>
                <w:lang w:eastAsia="nl-NL"/>
              </w:rPr>
            </w:pPr>
            <w:r>
              <w:rPr>
                <w:lang w:eastAsia="nl-NL"/>
              </w:rPr>
              <w:t>Ja ik denk dat je met persoonlijke verkoop meer bereikt.</w:t>
            </w:r>
          </w:p>
          <w:p w14:paraId="637D47AA" w14:textId="77777777" w:rsidR="00682FB4" w:rsidRDefault="00682FB4" w:rsidP="00682FB4">
            <w:pPr>
              <w:pStyle w:val="Geenafstand"/>
              <w:rPr>
                <w:lang w:eastAsia="nl-NL"/>
              </w:rPr>
            </w:pPr>
            <w:r>
              <w:rPr>
                <w:lang w:eastAsia="nl-NL"/>
              </w:rPr>
              <w:t>--6--</w:t>
            </w:r>
          </w:p>
          <w:p w14:paraId="637D47AB" w14:textId="77777777" w:rsidR="00682FB4" w:rsidRDefault="00682FB4" w:rsidP="00682FB4">
            <w:pPr>
              <w:pStyle w:val="Geenafstand"/>
              <w:rPr>
                <w:lang w:eastAsia="nl-NL"/>
              </w:rPr>
            </w:pPr>
            <w:r>
              <w:rPr>
                <w:lang w:eastAsia="nl-NL"/>
              </w:rPr>
              <w:t>Ja ik denk dat de Exercise leden zich wel verbonden voelen aan Exercise door alle persoonlijke aandacht en daarom geef ik een supplementenlijn van Exercise wel een grotere slagingskans dan een supplementenlijn bij een andere sportschool.</w:t>
            </w:r>
          </w:p>
          <w:p w14:paraId="637D47AC" w14:textId="77777777" w:rsidR="00682FB4" w:rsidRDefault="00682FB4" w:rsidP="00682FB4">
            <w:pPr>
              <w:pStyle w:val="Geenafstand"/>
              <w:rPr>
                <w:lang w:eastAsia="nl-NL"/>
              </w:rPr>
            </w:pPr>
            <w:r>
              <w:rPr>
                <w:lang w:eastAsia="nl-NL"/>
              </w:rPr>
              <w:t>--7--</w:t>
            </w:r>
          </w:p>
          <w:p w14:paraId="637D47AD" w14:textId="77777777" w:rsidR="00682FB4" w:rsidRDefault="00682FB4" w:rsidP="00682FB4">
            <w:pPr>
              <w:pStyle w:val="Geenafstand"/>
              <w:rPr>
                <w:lang w:eastAsia="nl-NL"/>
              </w:rPr>
            </w:pPr>
            <w:r>
              <w:rPr>
                <w:lang w:eastAsia="nl-NL"/>
              </w:rPr>
              <w:t>Ja ik denk het wel. En stel dat het goed loopt kan je altijd nog uitbreiden naar online verkoop. Maar ik zou beginnen met persoonlijke verkoop, omdat een website niet meer onderscheidend is en er zijn teveel concurrenten.</w:t>
            </w:r>
          </w:p>
          <w:p w14:paraId="637D47AE" w14:textId="77777777" w:rsidR="00682FB4" w:rsidRDefault="00682FB4" w:rsidP="00682FB4">
            <w:pPr>
              <w:pStyle w:val="Geenafstand"/>
              <w:rPr>
                <w:lang w:eastAsia="nl-NL"/>
              </w:rPr>
            </w:pPr>
            <w:r>
              <w:rPr>
                <w:lang w:eastAsia="nl-NL"/>
              </w:rPr>
              <w:t>--8--</w:t>
            </w:r>
          </w:p>
          <w:p w14:paraId="637D47AF" w14:textId="77777777" w:rsidR="00682FB4" w:rsidRDefault="00682FB4" w:rsidP="00682FB4">
            <w:pPr>
              <w:pStyle w:val="Geenafstand"/>
              <w:rPr>
                <w:lang w:eastAsia="nl-NL"/>
              </w:rPr>
            </w:pPr>
            <w:r>
              <w:rPr>
                <w:lang w:eastAsia="nl-NL"/>
              </w:rPr>
              <w:t xml:space="preserve"> Ja en Exercise staat bekend om de persoonlijke begeleiding en dergelijke, dus dat moeten ze daar ook gewoon mee gaan doen. En wat jij zegt, als er een paar mensen beginnen met die supplementen binnen deze community, dan volgen er vaak vele anderen. Dus de kwaliteit van Exercise is het persoonlijke en ik denk dat ze zich daarbij moeten houden.</w:t>
            </w:r>
          </w:p>
          <w:p w14:paraId="637D47B0" w14:textId="77777777" w:rsidR="00682FB4" w:rsidRDefault="00682FB4" w:rsidP="00682FB4">
            <w:pPr>
              <w:pStyle w:val="Geenafstand"/>
              <w:rPr>
                <w:lang w:eastAsia="nl-NL"/>
              </w:rPr>
            </w:pPr>
            <w:r>
              <w:rPr>
                <w:lang w:eastAsia="nl-NL"/>
              </w:rPr>
              <w:t>--9--</w:t>
            </w:r>
          </w:p>
          <w:p w14:paraId="637D47B1" w14:textId="77777777" w:rsidR="00682FB4" w:rsidRDefault="00682FB4" w:rsidP="00B9719A">
            <w:pPr>
              <w:pStyle w:val="Geenafstand"/>
              <w:keepNext/>
              <w:rPr>
                <w:lang w:eastAsia="nl-NL"/>
              </w:rPr>
            </w:pPr>
            <w:r>
              <w:rPr>
                <w:lang w:eastAsia="nl-NL"/>
              </w:rPr>
              <w:t>Ja daar ben ik het mee eens. Ik ben ook al jaren tevreden over alle persoonlijke begeleiding die ik hier krijg, dus daar moeten ze zeker iets mee doen.</w:t>
            </w:r>
          </w:p>
        </w:tc>
      </w:tr>
    </w:tbl>
    <w:p w14:paraId="637D47B3" w14:textId="77777777" w:rsidR="00B9719A" w:rsidRDefault="00B9719A">
      <w:pPr>
        <w:pStyle w:val="Bijschrift"/>
      </w:pPr>
      <w:bookmarkStart w:id="124" w:name="_Toc484945578"/>
      <w:r>
        <w:lastRenderedPageBreak/>
        <w:t xml:space="preserve">Tabel </w:t>
      </w:r>
      <w:r w:rsidR="005C760B">
        <w:fldChar w:fldCharType="begin"/>
      </w:r>
      <w:r w:rsidR="005C760B">
        <w:instrText xml:space="preserve"> SEQ Tabel \* ARABIC </w:instrText>
      </w:r>
      <w:r w:rsidR="005C760B">
        <w:fldChar w:fldCharType="separate"/>
      </w:r>
      <w:r w:rsidR="00B66109">
        <w:rPr>
          <w:noProof/>
        </w:rPr>
        <w:t>49</w:t>
      </w:r>
      <w:r w:rsidR="005C760B">
        <w:rPr>
          <w:noProof/>
        </w:rPr>
        <w:fldChar w:fldCharType="end"/>
      </w:r>
      <w:r>
        <w:t>: Voorkeur distributie supplementen – in de sportschool</w:t>
      </w:r>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B9719A" w14:paraId="637D47B5" w14:textId="77777777" w:rsidTr="00073699">
        <w:tc>
          <w:tcPr>
            <w:tcW w:w="9212" w:type="dxa"/>
          </w:tcPr>
          <w:p w14:paraId="637D47B4" w14:textId="77777777" w:rsidR="00B9719A" w:rsidRPr="00073699" w:rsidRDefault="00B9719A" w:rsidP="008A3C35">
            <w:pPr>
              <w:pStyle w:val="Geenafstand"/>
              <w:rPr>
                <w:b/>
                <w:lang w:eastAsia="nl-NL"/>
              </w:rPr>
            </w:pPr>
            <w:r w:rsidRPr="00073699">
              <w:rPr>
                <w:b/>
                <w:lang w:eastAsia="nl-NL"/>
              </w:rPr>
              <w:t>Waar kopen jullie nu jullie supplementen en waarom gaat jullie voorkeur uit naar dit verkoopkanaal?</w:t>
            </w:r>
          </w:p>
        </w:tc>
      </w:tr>
      <w:tr w:rsidR="00B9719A" w14:paraId="637D47CA" w14:textId="77777777" w:rsidTr="00073699">
        <w:tc>
          <w:tcPr>
            <w:tcW w:w="9212" w:type="dxa"/>
          </w:tcPr>
          <w:p w14:paraId="637D47B6" w14:textId="77777777" w:rsidR="00B9719A" w:rsidRDefault="00B9719A" w:rsidP="00B9719A">
            <w:pPr>
              <w:pStyle w:val="Geenafstand"/>
              <w:rPr>
                <w:lang w:eastAsia="nl-NL"/>
              </w:rPr>
            </w:pPr>
            <w:r>
              <w:rPr>
                <w:lang w:eastAsia="nl-NL"/>
              </w:rPr>
              <w:t>--1--</w:t>
            </w:r>
          </w:p>
          <w:p w14:paraId="637D47B7" w14:textId="77777777" w:rsidR="00B9719A" w:rsidRDefault="00B9719A" w:rsidP="00B9719A">
            <w:pPr>
              <w:pStyle w:val="Geenafstand"/>
              <w:rPr>
                <w:lang w:eastAsia="nl-NL"/>
              </w:rPr>
            </w:pPr>
            <w:r>
              <w:rPr>
                <w:lang w:eastAsia="nl-NL"/>
              </w:rPr>
              <w:t>Ik koop het online bij Body&amp;Fit</w:t>
            </w:r>
          </w:p>
          <w:p w14:paraId="637D47B8" w14:textId="77777777" w:rsidR="00B9719A" w:rsidRDefault="00B9719A" w:rsidP="00B9719A">
            <w:pPr>
              <w:pStyle w:val="Geenafstand"/>
              <w:rPr>
                <w:lang w:eastAsia="nl-NL"/>
              </w:rPr>
            </w:pPr>
            <w:r>
              <w:rPr>
                <w:lang w:eastAsia="nl-NL"/>
              </w:rPr>
              <w:t>--2--</w:t>
            </w:r>
          </w:p>
          <w:p w14:paraId="637D47B9" w14:textId="77777777" w:rsidR="00B9719A" w:rsidRDefault="00B9719A" w:rsidP="00B9719A">
            <w:pPr>
              <w:pStyle w:val="Geenafstand"/>
              <w:rPr>
                <w:lang w:eastAsia="nl-NL"/>
              </w:rPr>
            </w:pPr>
            <w:r>
              <w:rPr>
                <w:lang w:eastAsia="nl-NL"/>
              </w:rPr>
              <w:t>Online</w:t>
            </w:r>
          </w:p>
          <w:p w14:paraId="637D47BA" w14:textId="77777777" w:rsidR="00B9719A" w:rsidRDefault="00B9719A" w:rsidP="00B9719A">
            <w:pPr>
              <w:pStyle w:val="Geenafstand"/>
              <w:rPr>
                <w:lang w:eastAsia="nl-NL"/>
              </w:rPr>
            </w:pPr>
            <w:r>
              <w:rPr>
                <w:lang w:eastAsia="nl-NL"/>
              </w:rPr>
              <w:t>--3--</w:t>
            </w:r>
          </w:p>
          <w:p w14:paraId="637D47BB" w14:textId="77777777" w:rsidR="00B9719A" w:rsidRDefault="00B9719A" w:rsidP="00B9719A">
            <w:pPr>
              <w:pStyle w:val="Geenafstand"/>
              <w:rPr>
                <w:lang w:eastAsia="nl-NL"/>
              </w:rPr>
            </w:pPr>
            <w:r>
              <w:rPr>
                <w:lang w:eastAsia="nl-NL"/>
              </w:rPr>
              <w:t>Online</w:t>
            </w:r>
          </w:p>
          <w:p w14:paraId="637D47BC" w14:textId="77777777" w:rsidR="00B9719A" w:rsidRDefault="00B9719A" w:rsidP="00B9719A">
            <w:pPr>
              <w:pStyle w:val="Geenafstand"/>
              <w:rPr>
                <w:lang w:eastAsia="nl-NL"/>
              </w:rPr>
            </w:pPr>
            <w:r>
              <w:rPr>
                <w:lang w:eastAsia="nl-NL"/>
              </w:rPr>
              <w:t>--4--</w:t>
            </w:r>
          </w:p>
          <w:p w14:paraId="637D47BD" w14:textId="77777777" w:rsidR="00B9719A" w:rsidRDefault="00B9719A" w:rsidP="00B9719A">
            <w:pPr>
              <w:pStyle w:val="Geenafstand"/>
              <w:rPr>
                <w:lang w:eastAsia="nl-NL"/>
              </w:rPr>
            </w:pPr>
            <w:r>
              <w:rPr>
                <w:lang w:eastAsia="nl-NL"/>
              </w:rPr>
              <w:t>Ik koop ze ook online.</w:t>
            </w:r>
          </w:p>
          <w:p w14:paraId="637D47BE" w14:textId="77777777" w:rsidR="00B9719A" w:rsidRDefault="00B9719A" w:rsidP="00B9719A">
            <w:pPr>
              <w:pStyle w:val="Geenafstand"/>
              <w:rPr>
                <w:lang w:eastAsia="nl-NL"/>
              </w:rPr>
            </w:pPr>
            <w:r>
              <w:rPr>
                <w:lang w:eastAsia="nl-NL"/>
              </w:rPr>
              <w:t>--5--</w:t>
            </w:r>
          </w:p>
          <w:p w14:paraId="637D47BF" w14:textId="77777777" w:rsidR="00B9719A" w:rsidRDefault="00B9719A" w:rsidP="00B9719A">
            <w:pPr>
              <w:pStyle w:val="Geenafstand"/>
              <w:rPr>
                <w:lang w:eastAsia="nl-NL"/>
              </w:rPr>
            </w:pPr>
            <w:r>
              <w:rPr>
                <w:lang w:eastAsia="nl-NL"/>
              </w:rPr>
              <w:t xml:space="preserve"> Ik koop die van Body&amp;Fit online</w:t>
            </w:r>
          </w:p>
          <w:p w14:paraId="637D47C0" w14:textId="77777777" w:rsidR="00B9719A" w:rsidRDefault="00B9719A" w:rsidP="00B9719A">
            <w:pPr>
              <w:pStyle w:val="Geenafstand"/>
              <w:rPr>
                <w:lang w:eastAsia="nl-NL"/>
              </w:rPr>
            </w:pPr>
            <w:r>
              <w:rPr>
                <w:lang w:eastAsia="nl-NL"/>
              </w:rPr>
              <w:t>--6--</w:t>
            </w:r>
          </w:p>
          <w:p w14:paraId="637D47C1" w14:textId="77777777" w:rsidR="00B9719A" w:rsidRDefault="00B9719A" w:rsidP="00B9719A">
            <w:pPr>
              <w:pStyle w:val="Geenafstand"/>
              <w:rPr>
                <w:lang w:eastAsia="nl-NL"/>
              </w:rPr>
            </w:pPr>
            <w:r>
              <w:rPr>
                <w:lang w:eastAsia="nl-NL"/>
              </w:rPr>
              <w:t>Het is makkelijk</w:t>
            </w:r>
          </w:p>
          <w:p w14:paraId="637D47C2" w14:textId="77777777" w:rsidR="00B9719A" w:rsidRDefault="00B9719A" w:rsidP="00B9719A">
            <w:pPr>
              <w:pStyle w:val="Geenafstand"/>
              <w:rPr>
                <w:lang w:eastAsia="nl-NL"/>
              </w:rPr>
            </w:pPr>
            <w:r>
              <w:rPr>
                <w:lang w:eastAsia="nl-NL"/>
              </w:rPr>
              <w:t>--7--</w:t>
            </w:r>
          </w:p>
          <w:p w14:paraId="637D47C3" w14:textId="77777777" w:rsidR="00B9719A" w:rsidRDefault="00B9719A" w:rsidP="00B9719A">
            <w:pPr>
              <w:pStyle w:val="Geenafstand"/>
              <w:rPr>
                <w:lang w:eastAsia="nl-NL"/>
              </w:rPr>
            </w:pPr>
            <w:r>
              <w:rPr>
                <w:lang w:eastAsia="nl-NL"/>
              </w:rPr>
              <w:t>Ja en goedkoper meestal. In Den Haag zit zo'n winkeltje die supplementen verkoopt, dat is echt bizar hoeveel dat kost, daar betaal je bijna het dubbele.</w:t>
            </w:r>
          </w:p>
          <w:p w14:paraId="637D47C4" w14:textId="77777777" w:rsidR="00B9719A" w:rsidRDefault="00B9719A" w:rsidP="00B9719A">
            <w:pPr>
              <w:pStyle w:val="Geenafstand"/>
              <w:rPr>
                <w:lang w:eastAsia="nl-NL"/>
              </w:rPr>
            </w:pPr>
            <w:r>
              <w:rPr>
                <w:lang w:eastAsia="nl-NL"/>
              </w:rPr>
              <w:t>--8--</w:t>
            </w:r>
          </w:p>
          <w:p w14:paraId="637D47C5" w14:textId="77777777" w:rsidR="00B9719A" w:rsidRDefault="00B9719A" w:rsidP="00B9719A">
            <w:pPr>
              <w:pStyle w:val="Geenafstand"/>
              <w:rPr>
                <w:lang w:eastAsia="nl-NL"/>
              </w:rPr>
            </w:pPr>
            <w:r>
              <w:rPr>
                <w:lang w:eastAsia="nl-NL"/>
              </w:rPr>
              <w:t>Voor mij is het echt gemak. Ik merk thuis dat ik mijn laatste reep pak en dan kan ik meteen online bijbestellen, zodat het de volgende dag weer in huis is. Dat vind ik een groot voordeel aan Body&amp;Fit. De gratis levering van Body&amp;Fit vind ik ook fijn. En ze hebben alles wat ik wil bij die webshop. En je krijgt altijd leuke extra's bij Body&amp;Fit.</w:t>
            </w:r>
          </w:p>
          <w:p w14:paraId="637D47C6" w14:textId="77777777" w:rsidR="00B9719A" w:rsidRDefault="00B9719A" w:rsidP="00B9719A">
            <w:pPr>
              <w:pStyle w:val="Geenafstand"/>
              <w:rPr>
                <w:lang w:eastAsia="nl-NL"/>
              </w:rPr>
            </w:pPr>
            <w:r>
              <w:rPr>
                <w:lang w:eastAsia="nl-NL"/>
              </w:rPr>
              <w:t>--9--</w:t>
            </w:r>
          </w:p>
          <w:p w14:paraId="637D47C7" w14:textId="77777777" w:rsidR="00B9719A" w:rsidRDefault="00B9719A" w:rsidP="00B9719A">
            <w:pPr>
              <w:pStyle w:val="Geenafstand"/>
              <w:rPr>
                <w:lang w:eastAsia="nl-NL"/>
              </w:rPr>
            </w:pPr>
            <w:r>
              <w:rPr>
                <w:lang w:eastAsia="nl-NL"/>
              </w:rPr>
              <w:t>Voor mij is het ook gemak. Ik ben veel weg van huis en dan is het handig als ze mijn supplementen in de avond bezorgen, omdat ik overdag geen tijd heb om ze te kopen.</w:t>
            </w:r>
          </w:p>
          <w:p w14:paraId="637D47C8" w14:textId="77777777" w:rsidR="00B9719A" w:rsidRDefault="00B9719A" w:rsidP="00B9719A">
            <w:pPr>
              <w:pStyle w:val="Geenafstand"/>
              <w:rPr>
                <w:lang w:eastAsia="nl-NL"/>
              </w:rPr>
            </w:pPr>
            <w:r>
              <w:rPr>
                <w:lang w:eastAsia="nl-NL"/>
              </w:rPr>
              <w:t>--10--</w:t>
            </w:r>
          </w:p>
          <w:p w14:paraId="637D47C9" w14:textId="77777777" w:rsidR="00B9719A" w:rsidRDefault="00B9719A" w:rsidP="00B9719A">
            <w:pPr>
              <w:pStyle w:val="Geenafstand"/>
              <w:keepNext/>
              <w:rPr>
                <w:lang w:eastAsia="nl-NL"/>
              </w:rPr>
            </w:pPr>
            <w:r>
              <w:rPr>
                <w:lang w:eastAsia="nl-NL"/>
              </w:rPr>
              <w:t xml:space="preserve"> Ik kocht ze eerst van Body&amp;Fit, maar toen zei me neef dat er veel minder eiwitten inzaten dan bij andere merken en dat is ook waar. Het smaakt wel lekker, maar ik heb er liever een shake die klopt met wat er in de shake zit. Het zal nooit 100% zijn, maar ik weet dat van MyProtein er meer dan 93% klopt. En het is een stukje goedkoper ook.</w:t>
            </w:r>
          </w:p>
        </w:tc>
      </w:tr>
    </w:tbl>
    <w:p w14:paraId="637D47CB" w14:textId="77777777" w:rsidR="00B9719A" w:rsidRDefault="00B9719A">
      <w:pPr>
        <w:pStyle w:val="Bijschrift"/>
      </w:pPr>
      <w:bookmarkStart w:id="125" w:name="_Toc484945579"/>
      <w:r>
        <w:t xml:space="preserve">Tabel </w:t>
      </w:r>
      <w:r w:rsidR="005C760B">
        <w:fldChar w:fldCharType="begin"/>
      </w:r>
      <w:r w:rsidR="005C760B">
        <w:instrText xml:space="preserve"> SEQ </w:instrText>
      </w:r>
      <w:r w:rsidR="005C760B">
        <w:instrText xml:space="preserve">Tabel \* ARABIC </w:instrText>
      </w:r>
      <w:r w:rsidR="005C760B">
        <w:fldChar w:fldCharType="separate"/>
      </w:r>
      <w:r w:rsidR="00B66109">
        <w:rPr>
          <w:noProof/>
        </w:rPr>
        <w:t>50</w:t>
      </w:r>
      <w:r w:rsidR="005C760B">
        <w:rPr>
          <w:noProof/>
        </w:rPr>
        <w:fldChar w:fldCharType="end"/>
      </w:r>
      <w:r>
        <w:t>: Voorkeur distributie supplementen - online</w:t>
      </w:r>
      <w:bookmarkEnd w:id="125"/>
    </w:p>
    <w:p w14:paraId="6A9CC361" w14:textId="77777777" w:rsidR="00073699" w:rsidRDefault="00073699" w:rsidP="00073699">
      <w:pPr>
        <w:pStyle w:val="Geenafstand"/>
        <w:rPr>
          <w:rFonts w:asciiTheme="majorHAnsi" w:eastAsiaTheme="majorEastAsia" w:hAnsiTheme="majorHAnsi" w:cstheme="majorBidi"/>
          <w:bCs/>
          <w:color w:val="4F81BD" w:themeColor="accent1"/>
          <w:sz w:val="24"/>
          <w:szCs w:val="26"/>
          <w:lang w:eastAsia="nl-NL"/>
        </w:rPr>
      </w:pPr>
      <w:r>
        <w:rPr>
          <w:lang w:eastAsia="nl-NL"/>
        </w:rPr>
        <w:br w:type="page"/>
      </w:r>
    </w:p>
    <w:p w14:paraId="637D47CC" w14:textId="6697DA40" w:rsidR="00DF1635" w:rsidRDefault="0009209C" w:rsidP="00DF1635">
      <w:pPr>
        <w:pStyle w:val="Kop2"/>
        <w:rPr>
          <w:lang w:eastAsia="nl-NL"/>
        </w:rPr>
      </w:pPr>
      <w:bookmarkStart w:id="126" w:name="_Toc485044042"/>
      <w:r>
        <w:rPr>
          <w:lang w:eastAsia="nl-NL"/>
        </w:rPr>
        <w:lastRenderedPageBreak/>
        <w:t>Bijlage</w:t>
      </w:r>
      <w:r w:rsidR="001A037A">
        <w:rPr>
          <w:lang w:eastAsia="nl-NL"/>
        </w:rPr>
        <w:t xml:space="preserve"> 1</w:t>
      </w:r>
      <w:r w:rsidR="001A4D89">
        <w:rPr>
          <w:lang w:eastAsia="nl-NL"/>
        </w:rPr>
        <w:t>3</w:t>
      </w:r>
      <w:r w:rsidR="001A037A">
        <w:rPr>
          <w:lang w:eastAsia="nl-NL"/>
        </w:rPr>
        <w:t>.5</w:t>
      </w:r>
      <w:r w:rsidR="00DF1635">
        <w:rPr>
          <w:lang w:eastAsia="nl-NL"/>
        </w:rPr>
        <w:t>. Betalingsbereidheid Exercise supplementen</w:t>
      </w:r>
      <w:bookmarkEnd w:id="126"/>
    </w:p>
    <w:p w14:paraId="637D47CD" w14:textId="77777777" w:rsidR="00057A61" w:rsidRDefault="00057A61" w:rsidP="00057A61">
      <w:pPr>
        <w:pStyle w:val="Geenafstand"/>
        <w:rPr>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057A61" w14:paraId="637D47D1" w14:textId="77777777" w:rsidTr="00073699">
        <w:tc>
          <w:tcPr>
            <w:tcW w:w="3096" w:type="dxa"/>
          </w:tcPr>
          <w:p w14:paraId="637D47CE" w14:textId="77777777" w:rsidR="00057A61" w:rsidRDefault="00057A61" w:rsidP="00057A61">
            <w:pPr>
              <w:pStyle w:val="Geenafstand"/>
              <w:rPr>
                <w:lang w:eastAsia="nl-NL"/>
              </w:rPr>
            </w:pPr>
          </w:p>
        </w:tc>
        <w:tc>
          <w:tcPr>
            <w:tcW w:w="3096" w:type="dxa"/>
          </w:tcPr>
          <w:p w14:paraId="637D47CF" w14:textId="77777777" w:rsidR="00057A61" w:rsidRDefault="00057A61" w:rsidP="00057A61">
            <w:pPr>
              <w:pStyle w:val="Geenafstand"/>
              <w:rPr>
                <w:lang w:eastAsia="nl-NL"/>
              </w:rPr>
            </w:pPr>
            <w:r>
              <w:rPr>
                <w:lang w:eastAsia="nl-NL"/>
              </w:rPr>
              <w:t>Exercise Omega 3 (n = 85)</w:t>
            </w:r>
          </w:p>
        </w:tc>
        <w:tc>
          <w:tcPr>
            <w:tcW w:w="3096" w:type="dxa"/>
          </w:tcPr>
          <w:p w14:paraId="637D47D0" w14:textId="77777777" w:rsidR="00057A61" w:rsidRDefault="00057A61" w:rsidP="00057A61">
            <w:pPr>
              <w:pStyle w:val="Geenafstand"/>
              <w:rPr>
                <w:lang w:eastAsia="nl-NL"/>
              </w:rPr>
            </w:pPr>
            <w:r>
              <w:rPr>
                <w:lang w:eastAsia="nl-NL"/>
              </w:rPr>
              <w:t>Exercise BCAA (n = 71)</w:t>
            </w:r>
          </w:p>
        </w:tc>
      </w:tr>
      <w:tr w:rsidR="00057A61" w14:paraId="637D47D5" w14:textId="77777777" w:rsidTr="00073699">
        <w:tc>
          <w:tcPr>
            <w:tcW w:w="3096" w:type="dxa"/>
          </w:tcPr>
          <w:p w14:paraId="637D47D2" w14:textId="77777777" w:rsidR="00057A61" w:rsidRDefault="00057A61" w:rsidP="00057A61">
            <w:pPr>
              <w:pStyle w:val="Geenafstand"/>
              <w:rPr>
                <w:lang w:eastAsia="nl-NL"/>
              </w:rPr>
            </w:pPr>
          </w:p>
        </w:tc>
        <w:tc>
          <w:tcPr>
            <w:tcW w:w="3096" w:type="dxa"/>
            <w:shd w:val="clear" w:color="auto" w:fill="auto"/>
            <w:vAlign w:val="bottom"/>
          </w:tcPr>
          <w:p w14:paraId="637D47D3" w14:textId="77777777" w:rsidR="00057A61" w:rsidRDefault="00057A61" w:rsidP="00057A61">
            <w:pPr>
              <w:pStyle w:val="Geenafstand"/>
              <w:rPr>
                <w:lang w:eastAsia="nl-NL"/>
              </w:rPr>
            </w:pPr>
            <w:r>
              <w:rPr>
                <w:rFonts w:ascii="Microsoft Sans Serif" w:hAnsi="Microsoft Sans Serif" w:cs="Microsoft Sans Serif"/>
                <w:szCs w:val="20"/>
              </w:rPr>
              <w:t>2,2</w:t>
            </w:r>
          </w:p>
        </w:tc>
        <w:tc>
          <w:tcPr>
            <w:tcW w:w="3096" w:type="dxa"/>
            <w:shd w:val="clear" w:color="auto" w:fill="auto"/>
            <w:vAlign w:val="bottom"/>
          </w:tcPr>
          <w:p w14:paraId="637D47D4" w14:textId="77777777" w:rsidR="00057A61" w:rsidRDefault="00057A61" w:rsidP="00057A61">
            <w:pPr>
              <w:pStyle w:val="Geenafstand"/>
              <w:rPr>
                <w:lang w:eastAsia="nl-NL"/>
              </w:rPr>
            </w:pPr>
            <w:r>
              <w:rPr>
                <w:rFonts w:ascii="Microsoft Sans Serif" w:hAnsi="Microsoft Sans Serif" w:cs="Microsoft Sans Serif"/>
                <w:szCs w:val="20"/>
              </w:rPr>
              <w:t>4</w:t>
            </w:r>
          </w:p>
        </w:tc>
      </w:tr>
      <w:tr w:rsidR="00057A61" w14:paraId="637D47D9" w14:textId="77777777" w:rsidTr="00073699">
        <w:tc>
          <w:tcPr>
            <w:tcW w:w="3096" w:type="dxa"/>
          </w:tcPr>
          <w:p w14:paraId="637D47D6" w14:textId="77777777" w:rsidR="00057A61" w:rsidRDefault="00057A61" w:rsidP="00057A61">
            <w:pPr>
              <w:pStyle w:val="Geenafstand"/>
              <w:rPr>
                <w:lang w:eastAsia="nl-NL"/>
              </w:rPr>
            </w:pPr>
          </w:p>
        </w:tc>
        <w:tc>
          <w:tcPr>
            <w:tcW w:w="3096" w:type="dxa"/>
            <w:shd w:val="clear" w:color="auto" w:fill="auto"/>
            <w:vAlign w:val="bottom"/>
          </w:tcPr>
          <w:p w14:paraId="637D47D7" w14:textId="77777777" w:rsidR="00057A61" w:rsidRDefault="00057A61" w:rsidP="00057A61">
            <w:pPr>
              <w:pStyle w:val="Geenafstand"/>
              <w:rPr>
                <w:lang w:eastAsia="nl-NL"/>
              </w:rPr>
            </w:pPr>
            <w:r>
              <w:rPr>
                <w:rFonts w:ascii="Microsoft Sans Serif" w:hAnsi="Microsoft Sans Serif" w:cs="Microsoft Sans Serif"/>
                <w:szCs w:val="20"/>
              </w:rPr>
              <w:t>3</w:t>
            </w:r>
          </w:p>
        </w:tc>
        <w:tc>
          <w:tcPr>
            <w:tcW w:w="3096" w:type="dxa"/>
            <w:shd w:val="clear" w:color="auto" w:fill="auto"/>
            <w:vAlign w:val="bottom"/>
          </w:tcPr>
          <w:p w14:paraId="637D47D8" w14:textId="77777777" w:rsidR="00057A61" w:rsidRDefault="00057A61" w:rsidP="00057A61">
            <w:pPr>
              <w:pStyle w:val="Geenafstand"/>
              <w:rPr>
                <w:lang w:eastAsia="nl-NL"/>
              </w:rPr>
            </w:pPr>
            <w:r>
              <w:rPr>
                <w:rFonts w:ascii="Microsoft Sans Serif" w:hAnsi="Microsoft Sans Serif" w:cs="Microsoft Sans Serif"/>
                <w:szCs w:val="20"/>
              </w:rPr>
              <w:t>5</w:t>
            </w:r>
          </w:p>
        </w:tc>
      </w:tr>
      <w:tr w:rsidR="00057A61" w14:paraId="637D47DD" w14:textId="77777777" w:rsidTr="00073699">
        <w:tc>
          <w:tcPr>
            <w:tcW w:w="3096" w:type="dxa"/>
          </w:tcPr>
          <w:p w14:paraId="637D47DA" w14:textId="77777777" w:rsidR="00057A61" w:rsidRDefault="00057A61" w:rsidP="00057A61">
            <w:pPr>
              <w:pStyle w:val="Geenafstand"/>
              <w:rPr>
                <w:lang w:eastAsia="nl-NL"/>
              </w:rPr>
            </w:pPr>
          </w:p>
        </w:tc>
        <w:tc>
          <w:tcPr>
            <w:tcW w:w="3096" w:type="dxa"/>
            <w:shd w:val="clear" w:color="auto" w:fill="auto"/>
            <w:vAlign w:val="bottom"/>
          </w:tcPr>
          <w:p w14:paraId="637D47DB" w14:textId="77777777" w:rsidR="00057A61" w:rsidRDefault="00057A61" w:rsidP="00057A61">
            <w:pPr>
              <w:pStyle w:val="Geenafstand"/>
              <w:rPr>
                <w:lang w:eastAsia="nl-NL"/>
              </w:rPr>
            </w:pPr>
            <w:r>
              <w:rPr>
                <w:rFonts w:ascii="Microsoft Sans Serif" w:hAnsi="Microsoft Sans Serif" w:cs="Microsoft Sans Serif"/>
                <w:szCs w:val="20"/>
              </w:rPr>
              <w:t>3</w:t>
            </w:r>
          </w:p>
        </w:tc>
        <w:tc>
          <w:tcPr>
            <w:tcW w:w="3096" w:type="dxa"/>
            <w:shd w:val="clear" w:color="auto" w:fill="auto"/>
            <w:vAlign w:val="bottom"/>
          </w:tcPr>
          <w:p w14:paraId="637D47DC" w14:textId="77777777" w:rsidR="00057A61" w:rsidRDefault="00057A61" w:rsidP="00057A61">
            <w:pPr>
              <w:pStyle w:val="Geenafstand"/>
              <w:rPr>
                <w:lang w:eastAsia="nl-NL"/>
              </w:rPr>
            </w:pPr>
            <w:r>
              <w:rPr>
                <w:rFonts w:ascii="Microsoft Sans Serif" w:hAnsi="Microsoft Sans Serif" w:cs="Microsoft Sans Serif"/>
                <w:szCs w:val="20"/>
              </w:rPr>
              <w:t>10</w:t>
            </w:r>
          </w:p>
        </w:tc>
      </w:tr>
      <w:tr w:rsidR="00057A61" w14:paraId="637D47E1" w14:textId="77777777" w:rsidTr="00073699">
        <w:tc>
          <w:tcPr>
            <w:tcW w:w="3096" w:type="dxa"/>
          </w:tcPr>
          <w:p w14:paraId="637D47DE" w14:textId="77777777" w:rsidR="00057A61" w:rsidRDefault="00057A61" w:rsidP="00057A61">
            <w:pPr>
              <w:pStyle w:val="Geenafstand"/>
              <w:rPr>
                <w:lang w:eastAsia="nl-NL"/>
              </w:rPr>
            </w:pPr>
          </w:p>
        </w:tc>
        <w:tc>
          <w:tcPr>
            <w:tcW w:w="3096" w:type="dxa"/>
            <w:shd w:val="clear" w:color="auto" w:fill="auto"/>
            <w:vAlign w:val="bottom"/>
          </w:tcPr>
          <w:p w14:paraId="637D47DF"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7E0" w14:textId="77777777" w:rsidR="00057A61" w:rsidRDefault="00057A61" w:rsidP="00057A61">
            <w:pPr>
              <w:pStyle w:val="Geenafstand"/>
              <w:rPr>
                <w:lang w:eastAsia="nl-NL"/>
              </w:rPr>
            </w:pPr>
            <w:r>
              <w:rPr>
                <w:rFonts w:ascii="Microsoft Sans Serif" w:hAnsi="Microsoft Sans Serif" w:cs="Microsoft Sans Serif"/>
                <w:szCs w:val="20"/>
              </w:rPr>
              <w:t>10</w:t>
            </w:r>
          </w:p>
        </w:tc>
      </w:tr>
      <w:tr w:rsidR="00057A61" w14:paraId="637D47E5" w14:textId="77777777" w:rsidTr="00073699">
        <w:tc>
          <w:tcPr>
            <w:tcW w:w="3096" w:type="dxa"/>
          </w:tcPr>
          <w:p w14:paraId="637D47E2" w14:textId="77777777" w:rsidR="00057A61" w:rsidRDefault="00057A61" w:rsidP="00057A61">
            <w:pPr>
              <w:pStyle w:val="Geenafstand"/>
              <w:rPr>
                <w:lang w:eastAsia="nl-NL"/>
              </w:rPr>
            </w:pPr>
          </w:p>
        </w:tc>
        <w:tc>
          <w:tcPr>
            <w:tcW w:w="3096" w:type="dxa"/>
            <w:shd w:val="clear" w:color="auto" w:fill="auto"/>
            <w:vAlign w:val="bottom"/>
          </w:tcPr>
          <w:p w14:paraId="637D47E3"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7E4" w14:textId="77777777" w:rsidR="00057A61" w:rsidRDefault="00057A61" w:rsidP="00057A61">
            <w:pPr>
              <w:pStyle w:val="Geenafstand"/>
              <w:rPr>
                <w:lang w:eastAsia="nl-NL"/>
              </w:rPr>
            </w:pPr>
            <w:r>
              <w:rPr>
                <w:rFonts w:ascii="Microsoft Sans Serif" w:hAnsi="Microsoft Sans Serif" w:cs="Microsoft Sans Serif"/>
                <w:szCs w:val="20"/>
              </w:rPr>
              <w:t>10</w:t>
            </w:r>
          </w:p>
        </w:tc>
      </w:tr>
      <w:tr w:rsidR="00057A61" w14:paraId="637D47E9" w14:textId="77777777" w:rsidTr="00073699">
        <w:tc>
          <w:tcPr>
            <w:tcW w:w="3096" w:type="dxa"/>
          </w:tcPr>
          <w:p w14:paraId="637D47E6" w14:textId="77777777" w:rsidR="00057A61" w:rsidRDefault="00057A61" w:rsidP="00057A61">
            <w:pPr>
              <w:pStyle w:val="Geenafstand"/>
              <w:rPr>
                <w:lang w:eastAsia="nl-NL"/>
              </w:rPr>
            </w:pPr>
          </w:p>
        </w:tc>
        <w:tc>
          <w:tcPr>
            <w:tcW w:w="3096" w:type="dxa"/>
            <w:shd w:val="clear" w:color="auto" w:fill="auto"/>
            <w:vAlign w:val="bottom"/>
          </w:tcPr>
          <w:p w14:paraId="637D47E7"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7E8" w14:textId="77777777" w:rsidR="00057A61" w:rsidRDefault="00057A61" w:rsidP="00057A61">
            <w:pPr>
              <w:pStyle w:val="Geenafstand"/>
              <w:rPr>
                <w:lang w:eastAsia="nl-NL"/>
              </w:rPr>
            </w:pPr>
            <w:r>
              <w:rPr>
                <w:rFonts w:ascii="Microsoft Sans Serif" w:hAnsi="Microsoft Sans Serif" w:cs="Microsoft Sans Serif"/>
                <w:szCs w:val="20"/>
              </w:rPr>
              <w:t>10</w:t>
            </w:r>
          </w:p>
        </w:tc>
      </w:tr>
      <w:tr w:rsidR="00057A61" w14:paraId="637D47ED" w14:textId="77777777" w:rsidTr="00073699">
        <w:tc>
          <w:tcPr>
            <w:tcW w:w="3096" w:type="dxa"/>
          </w:tcPr>
          <w:p w14:paraId="637D47EA" w14:textId="77777777" w:rsidR="00057A61" w:rsidRDefault="00057A61" w:rsidP="00057A61">
            <w:pPr>
              <w:pStyle w:val="Geenafstand"/>
              <w:rPr>
                <w:lang w:eastAsia="nl-NL"/>
              </w:rPr>
            </w:pPr>
          </w:p>
        </w:tc>
        <w:tc>
          <w:tcPr>
            <w:tcW w:w="3096" w:type="dxa"/>
            <w:shd w:val="clear" w:color="auto" w:fill="auto"/>
            <w:vAlign w:val="bottom"/>
          </w:tcPr>
          <w:p w14:paraId="637D47EB"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7EC" w14:textId="77777777" w:rsidR="00057A61" w:rsidRDefault="00057A61" w:rsidP="00057A61">
            <w:pPr>
              <w:pStyle w:val="Geenafstand"/>
              <w:rPr>
                <w:lang w:eastAsia="nl-NL"/>
              </w:rPr>
            </w:pPr>
            <w:r>
              <w:rPr>
                <w:rFonts w:ascii="Microsoft Sans Serif" w:hAnsi="Microsoft Sans Serif" w:cs="Microsoft Sans Serif"/>
                <w:szCs w:val="20"/>
              </w:rPr>
              <w:t>10</w:t>
            </w:r>
          </w:p>
        </w:tc>
      </w:tr>
      <w:tr w:rsidR="00057A61" w14:paraId="637D47F1" w14:textId="77777777" w:rsidTr="00073699">
        <w:tc>
          <w:tcPr>
            <w:tcW w:w="3096" w:type="dxa"/>
          </w:tcPr>
          <w:p w14:paraId="637D47EE" w14:textId="77777777" w:rsidR="00057A61" w:rsidRDefault="00057A61" w:rsidP="00057A61">
            <w:pPr>
              <w:pStyle w:val="Geenafstand"/>
              <w:rPr>
                <w:lang w:eastAsia="nl-NL"/>
              </w:rPr>
            </w:pPr>
          </w:p>
        </w:tc>
        <w:tc>
          <w:tcPr>
            <w:tcW w:w="3096" w:type="dxa"/>
            <w:shd w:val="clear" w:color="auto" w:fill="auto"/>
            <w:vAlign w:val="bottom"/>
          </w:tcPr>
          <w:p w14:paraId="637D47EF"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7F0" w14:textId="77777777" w:rsidR="00057A61" w:rsidRDefault="00057A61" w:rsidP="00057A61">
            <w:pPr>
              <w:pStyle w:val="Geenafstand"/>
              <w:rPr>
                <w:lang w:eastAsia="nl-NL"/>
              </w:rPr>
            </w:pPr>
            <w:r>
              <w:rPr>
                <w:rFonts w:ascii="Microsoft Sans Serif" w:hAnsi="Microsoft Sans Serif" w:cs="Microsoft Sans Serif"/>
                <w:szCs w:val="20"/>
              </w:rPr>
              <w:t>12</w:t>
            </w:r>
          </w:p>
        </w:tc>
      </w:tr>
      <w:tr w:rsidR="00057A61" w14:paraId="637D47F5" w14:textId="77777777" w:rsidTr="00073699">
        <w:tc>
          <w:tcPr>
            <w:tcW w:w="3096" w:type="dxa"/>
          </w:tcPr>
          <w:p w14:paraId="637D47F2" w14:textId="77777777" w:rsidR="00057A61" w:rsidRDefault="00057A61" w:rsidP="00057A61">
            <w:pPr>
              <w:pStyle w:val="Geenafstand"/>
              <w:rPr>
                <w:lang w:eastAsia="nl-NL"/>
              </w:rPr>
            </w:pPr>
          </w:p>
        </w:tc>
        <w:tc>
          <w:tcPr>
            <w:tcW w:w="3096" w:type="dxa"/>
            <w:shd w:val="clear" w:color="auto" w:fill="auto"/>
            <w:vAlign w:val="bottom"/>
          </w:tcPr>
          <w:p w14:paraId="637D47F3"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7F4" w14:textId="77777777" w:rsidR="00057A61" w:rsidRDefault="00057A61" w:rsidP="00057A61">
            <w:pPr>
              <w:pStyle w:val="Geenafstand"/>
              <w:rPr>
                <w:lang w:eastAsia="nl-NL"/>
              </w:rPr>
            </w:pPr>
            <w:r>
              <w:rPr>
                <w:rFonts w:ascii="Microsoft Sans Serif" w:hAnsi="Microsoft Sans Serif" w:cs="Microsoft Sans Serif"/>
                <w:szCs w:val="20"/>
              </w:rPr>
              <w:t>12</w:t>
            </w:r>
          </w:p>
        </w:tc>
      </w:tr>
      <w:tr w:rsidR="00057A61" w14:paraId="637D47F9" w14:textId="77777777" w:rsidTr="00073699">
        <w:tc>
          <w:tcPr>
            <w:tcW w:w="3096" w:type="dxa"/>
          </w:tcPr>
          <w:p w14:paraId="637D47F6" w14:textId="77777777" w:rsidR="00057A61" w:rsidRDefault="00057A61" w:rsidP="00057A61">
            <w:pPr>
              <w:pStyle w:val="Geenafstand"/>
              <w:rPr>
                <w:lang w:eastAsia="nl-NL"/>
              </w:rPr>
            </w:pPr>
          </w:p>
        </w:tc>
        <w:tc>
          <w:tcPr>
            <w:tcW w:w="3096" w:type="dxa"/>
            <w:shd w:val="clear" w:color="auto" w:fill="auto"/>
            <w:vAlign w:val="bottom"/>
          </w:tcPr>
          <w:p w14:paraId="637D47F7"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7F8"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7FD" w14:textId="77777777" w:rsidTr="00073699">
        <w:tc>
          <w:tcPr>
            <w:tcW w:w="3096" w:type="dxa"/>
          </w:tcPr>
          <w:p w14:paraId="637D47FA" w14:textId="77777777" w:rsidR="00057A61" w:rsidRDefault="00057A61" w:rsidP="00057A61">
            <w:pPr>
              <w:pStyle w:val="Geenafstand"/>
              <w:rPr>
                <w:lang w:eastAsia="nl-NL"/>
              </w:rPr>
            </w:pPr>
          </w:p>
        </w:tc>
        <w:tc>
          <w:tcPr>
            <w:tcW w:w="3096" w:type="dxa"/>
            <w:shd w:val="clear" w:color="auto" w:fill="auto"/>
            <w:vAlign w:val="bottom"/>
          </w:tcPr>
          <w:p w14:paraId="637D47FB"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7FC"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01" w14:textId="77777777" w:rsidTr="00073699">
        <w:tc>
          <w:tcPr>
            <w:tcW w:w="3096" w:type="dxa"/>
          </w:tcPr>
          <w:p w14:paraId="637D47FE" w14:textId="77777777" w:rsidR="00057A61" w:rsidRDefault="00057A61" w:rsidP="00057A61">
            <w:pPr>
              <w:pStyle w:val="Geenafstand"/>
              <w:rPr>
                <w:lang w:eastAsia="nl-NL"/>
              </w:rPr>
            </w:pPr>
          </w:p>
        </w:tc>
        <w:tc>
          <w:tcPr>
            <w:tcW w:w="3096" w:type="dxa"/>
            <w:shd w:val="clear" w:color="auto" w:fill="auto"/>
            <w:vAlign w:val="bottom"/>
          </w:tcPr>
          <w:p w14:paraId="637D47FF"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800"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05" w14:textId="77777777" w:rsidTr="00073699">
        <w:tc>
          <w:tcPr>
            <w:tcW w:w="3096" w:type="dxa"/>
          </w:tcPr>
          <w:p w14:paraId="637D4802" w14:textId="77777777" w:rsidR="00057A61" w:rsidRDefault="00057A61" w:rsidP="00057A61">
            <w:pPr>
              <w:pStyle w:val="Geenafstand"/>
              <w:rPr>
                <w:lang w:eastAsia="nl-NL"/>
              </w:rPr>
            </w:pPr>
          </w:p>
        </w:tc>
        <w:tc>
          <w:tcPr>
            <w:tcW w:w="3096" w:type="dxa"/>
            <w:shd w:val="clear" w:color="auto" w:fill="auto"/>
            <w:vAlign w:val="bottom"/>
          </w:tcPr>
          <w:p w14:paraId="637D4803"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804"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09" w14:textId="77777777" w:rsidTr="00073699">
        <w:tc>
          <w:tcPr>
            <w:tcW w:w="3096" w:type="dxa"/>
          </w:tcPr>
          <w:p w14:paraId="637D4806" w14:textId="77777777" w:rsidR="00057A61" w:rsidRDefault="00057A61" w:rsidP="00057A61">
            <w:pPr>
              <w:pStyle w:val="Geenafstand"/>
              <w:rPr>
                <w:lang w:eastAsia="nl-NL"/>
              </w:rPr>
            </w:pPr>
          </w:p>
        </w:tc>
        <w:tc>
          <w:tcPr>
            <w:tcW w:w="3096" w:type="dxa"/>
            <w:shd w:val="clear" w:color="auto" w:fill="auto"/>
            <w:vAlign w:val="bottom"/>
          </w:tcPr>
          <w:p w14:paraId="637D4807"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808"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0D" w14:textId="77777777" w:rsidTr="00073699">
        <w:tc>
          <w:tcPr>
            <w:tcW w:w="3096" w:type="dxa"/>
          </w:tcPr>
          <w:p w14:paraId="637D480A" w14:textId="77777777" w:rsidR="00057A61" w:rsidRDefault="00057A61" w:rsidP="00057A61">
            <w:pPr>
              <w:pStyle w:val="Geenafstand"/>
              <w:rPr>
                <w:lang w:eastAsia="nl-NL"/>
              </w:rPr>
            </w:pPr>
          </w:p>
        </w:tc>
        <w:tc>
          <w:tcPr>
            <w:tcW w:w="3096" w:type="dxa"/>
            <w:shd w:val="clear" w:color="auto" w:fill="auto"/>
            <w:vAlign w:val="bottom"/>
          </w:tcPr>
          <w:p w14:paraId="637D480B"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80C"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11" w14:textId="77777777" w:rsidTr="00073699">
        <w:tc>
          <w:tcPr>
            <w:tcW w:w="3096" w:type="dxa"/>
          </w:tcPr>
          <w:p w14:paraId="637D480E" w14:textId="77777777" w:rsidR="00057A61" w:rsidRDefault="00057A61" w:rsidP="00057A61">
            <w:pPr>
              <w:pStyle w:val="Geenafstand"/>
              <w:rPr>
                <w:lang w:eastAsia="nl-NL"/>
              </w:rPr>
            </w:pPr>
          </w:p>
        </w:tc>
        <w:tc>
          <w:tcPr>
            <w:tcW w:w="3096" w:type="dxa"/>
            <w:shd w:val="clear" w:color="auto" w:fill="auto"/>
            <w:vAlign w:val="bottom"/>
          </w:tcPr>
          <w:p w14:paraId="637D480F"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810"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15" w14:textId="77777777" w:rsidTr="00073699">
        <w:tc>
          <w:tcPr>
            <w:tcW w:w="3096" w:type="dxa"/>
          </w:tcPr>
          <w:p w14:paraId="637D4812" w14:textId="77777777" w:rsidR="00057A61" w:rsidRDefault="00057A61" w:rsidP="00057A61">
            <w:pPr>
              <w:pStyle w:val="Geenafstand"/>
              <w:rPr>
                <w:lang w:eastAsia="nl-NL"/>
              </w:rPr>
            </w:pPr>
          </w:p>
        </w:tc>
        <w:tc>
          <w:tcPr>
            <w:tcW w:w="3096" w:type="dxa"/>
            <w:shd w:val="clear" w:color="auto" w:fill="auto"/>
            <w:vAlign w:val="bottom"/>
          </w:tcPr>
          <w:p w14:paraId="637D4813" w14:textId="77777777" w:rsidR="00057A61" w:rsidRDefault="00057A61" w:rsidP="00057A61">
            <w:pPr>
              <w:pStyle w:val="Geenafstand"/>
              <w:rPr>
                <w:lang w:eastAsia="nl-NL"/>
              </w:rPr>
            </w:pPr>
            <w:r>
              <w:rPr>
                <w:rFonts w:ascii="Microsoft Sans Serif" w:hAnsi="Microsoft Sans Serif" w:cs="Microsoft Sans Serif"/>
                <w:szCs w:val="20"/>
              </w:rPr>
              <w:t>4</w:t>
            </w:r>
          </w:p>
        </w:tc>
        <w:tc>
          <w:tcPr>
            <w:tcW w:w="3096" w:type="dxa"/>
            <w:shd w:val="clear" w:color="auto" w:fill="auto"/>
            <w:vAlign w:val="bottom"/>
          </w:tcPr>
          <w:p w14:paraId="637D4814"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19" w14:textId="77777777" w:rsidTr="00073699">
        <w:tc>
          <w:tcPr>
            <w:tcW w:w="3096" w:type="dxa"/>
          </w:tcPr>
          <w:p w14:paraId="637D4816" w14:textId="77777777" w:rsidR="00057A61" w:rsidRDefault="00057A61" w:rsidP="00057A61">
            <w:pPr>
              <w:pStyle w:val="Geenafstand"/>
              <w:rPr>
                <w:lang w:eastAsia="nl-NL"/>
              </w:rPr>
            </w:pPr>
          </w:p>
        </w:tc>
        <w:tc>
          <w:tcPr>
            <w:tcW w:w="3096" w:type="dxa"/>
            <w:shd w:val="clear" w:color="auto" w:fill="auto"/>
            <w:vAlign w:val="bottom"/>
          </w:tcPr>
          <w:p w14:paraId="637D4817" w14:textId="77777777" w:rsidR="00057A61" w:rsidRDefault="00057A61" w:rsidP="00057A61">
            <w:pPr>
              <w:pStyle w:val="Geenafstand"/>
              <w:rPr>
                <w:lang w:eastAsia="nl-NL"/>
              </w:rPr>
            </w:pPr>
            <w:r>
              <w:rPr>
                <w:rFonts w:ascii="Microsoft Sans Serif" w:hAnsi="Microsoft Sans Serif" w:cs="Microsoft Sans Serif"/>
                <w:szCs w:val="20"/>
              </w:rPr>
              <w:t>5</w:t>
            </w:r>
          </w:p>
        </w:tc>
        <w:tc>
          <w:tcPr>
            <w:tcW w:w="3096" w:type="dxa"/>
            <w:shd w:val="clear" w:color="auto" w:fill="auto"/>
            <w:vAlign w:val="bottom"/>
          </w:tcPr>
          <w:p w14:paraId="637D4818"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1D" w14:textId="77777777" w:rsidTr="00073699">
        <w:tc>
          <w:tcPr>
            <w:tcW w:w="3096" w:type="dxa"/>
          </w:tcPr>
          <w:p w14:paraId="637D481A" w14:textId="77777777" w:rsidR="00057A61" w:rsidRDefault="00057A61" w:rsidP="00057A61">
            <w:pPr>
              <w:pStyle w:val="Geenafstand"/>
              <w:rPr>
                <w:lang w:eastAsia="nl-NL"/>
              </w:rPr>
            </w:pPr>
          </w:p>
        </w:tc>
        <w:tc>
          <w:tcPr>
            <w:tcW w:w="3096" w:type="dxa"/>
            <w:shd w:val="clear" w:color="auto" w:fill="auto"/>
            <w:vAlign w:val="bottom"/>
          </w:tcPr>
          <w:p w14:paraId="637D481B" w14:textId="77777777" w:rsidR="00057A61" w:rsidRDefault="00057A61" w:rsidP="00057A61">
            <w:pPr>
              <w:pStyle w:val="Geenafstand"/>
              <w:rPr>
                <w:lang w:eastAsia="nl-NL"/>
              </w:rPr>
            </w:pPr>
            <w:r>
              <w:rPr>
                <w:rFonts w:ascii="Microsoft Sans Serif" w:hAnsi="Microsoft Sans Serif" w:cs="Microsoft Sans Serif"/>
                <w:szCs w:val="20"/>
              </w:rPr>
              <w:t>5</w:t>
            </w:r>
          </w:p>
        </w:tc>
        <w:tc>
          <w:tcPr>
            <w:tcW w:w="3096" w:type="dxa"/>
            <w:shd w:val="clear" w:color="auto" w:fill="auto"/>
            <w:vAlign w:val="bottom"/>
          </w:tcPr>
          <w:p w14:paraId="637D481C"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21" w14:textId="77777777" w:rsidTr="00073699">
        <w:tc>
          <w:tcPr>
            <w:tcW w:w="3096" w:type="dxa"/>
          </w:tcPr>
          <w:p w14:paraId="637D481E" w14:textId="77777777" w:rsidR="00057A61" w:rsidRDefault="00057A61" w:rsidP="00057A61">
            <w:pPr>
              <w:pStyle w:val="Geenafstand"/>
              <w:rPr>
                <w:lang w:eastAsia="nl-NL"/>
              </w:rPr>
            </w:pPr>
          </w:p>
        </w:tc>
        <w:tc>
          <w:tcPr>
            <w:tcW w:w="3096" w:type="dxa"/>
            <w:shd w:val="clear" w:color="auto" w:fill="auto"/>
            <w:vAlign w:val="bottom"/>
          </w:tcPr>
          <w:p w14:paraId="637D481F" w14:textId="77777777" w:rsidR="00057A61" w:rsidRDefault="00057A61" w:rsidP="00057A61">
            <w:pPr>
              <w:pStyle w:val="Geenafstand"/>
              <w:rPr>
                <w:lang w:eastAsia="nl-NL"/>
              </w:rPr>
            </w:pPr>
            <w:r>
              <w:rPr>
                <w:rFonts w:ascii="Microsoft Sans Serif" w:hAnsi="Microsoft Sans Serif" w:cs="Microsoft Sans Serif"/>
                <w:szCs w:val="20"/>
              </w:rPr>
              <w:t>5</w:t>
            </w:r>
          </w:p>
        </w:tc>
        <w:tc>
          <w:tcPr>
            <w:tcW w:w="3096" w:type="dxa"/>
            <w:shd w:val="clear" w:color="auto" w:fill="auto"/>
            <w:vAlign w:val="bottom"/>
          </w:tcPr>
          <w:p w14:paraId="637D4820"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25" w14:textId="77777777" w:rsidTr="00073699">
        <w:tc>
          <w:tcPr>
            <w:tcW w:w="3096" w:type="dxa"/>
          </w:tcPr>
          <w:p w14:paraId="637D4822" w14:textId="77777777" w:rsidR="00057A61" w:rsidRDefault="00057A61" w:rsidP="00057A61">
            <w:pPr>
              <w:pStyle w:val="Geenafstand"/>
              <w:rPr>
                <w:lang w:eastAsia="nl-NL"/>
              </w:rPr>
            </w:pPr>
          </w:p>
        </w:tc>
        <w:tc>
          <w:tcPr>
            <w:tcW w:w="3096" w:type="dxa"/>
            <w:shd w:val="clear" w:color="auto" w:fill="auto"/>
            <w:vAlign w:val="bottom"/>
          </w:tcPr>
          <w:p w14:paraId="637D4823" w14:textId="77777777" w:rsidR="00057A61" w:rsidRDefault="00057A61" w:rsidP="00057A61">
            <w:pPr>
              <w:pStyle w:val="Geenafstand"/>
              <w:rPr>
                <w:lang w:eastAsia="nl-NL"/>
              </w:rPr>
            </w:pPr>
            <w:r>
              <w:rPr>
                <w:rFonts w:ascii="Microsoft Sans Serif" w:hAnsi="Microsoft Sans Serif" w:cs="Microsoft Sans Serif"/>
                <w:szCs w:val="20"/>
              </w:rPr>
              <w:t>6</w:t>
            </w:r>
          </w:p>
        </w:tc>
        <w:tc>
          <w:tcPr>
            <w:tcW w:w="3096" w:type="dxa"/>
            <w:shd w:val="clear" w:color="auto" w:fill="auto"/>
            <w:vAlign w:val="bottom"/>
          </w:tcPr>
          <w:p w14:paraId="637D4824"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29" w14:textId="77777777" w:rsidTr="00073699">
        <w:tc>
          <w:tcPr>
            <w:tcW w:w="3096" w:type="dxa"/>
          </w:tcPr>
          <w:p w14:paraId="637D4826" w14:textId="77777777" w:rsidR="00057A61" w:rsidRDefault="00057A61" w:rsidP="00057A61">
            <w:pPr>
              <w:pStyle w:val="Geenafstand"/>
              <w:rPr>
                <w:lang w:eastAsia="nl-NL"/>
              </w:rPr>
            </w:pPr>
          </w:p>
        </w:tc>
        <w:tc>
          <w:tcPr>
            <w:tcW w:w="3096" w:type="dxa"/>
            <w:shd w:val="clear" w:color="auto" w:fill="auto"/>
            <w:vAlign w:val="bottom"/>
          </w:tcPr>
          <w:p w14:paraId="637D4827" w14:textId="77777777" w:rsidR="00057A61" w:rsidRDefault="00057A61" w:rsidP="00057A61">
            <w:pPr>
              <w:pStyle w:val="Geenafstand"/>
              <w:rPr>
                <w:lang w:eastAsia="nl-NL"/>
              </w:rPr>
            </w:pPr>
            <w:r>
              <w:rPr>
                <w:rFonts w:ascii="Microsoft Sans Serif" w:hAnsi="Microsoft Sans Serif" w:cs="Microsoft Sans Serif"/>
                <w:szCs w:val="20"/>
              </w:rPr>
              <w:t>6</w:t>
            </w:r>
          </w:p>
        </w:tc>
        <w:tc>
          <w:tcPr>
            <w:tcW w:w="3096" w:type="dxa"/>
            <w:shd w:val="clear" w:color="auto" w:fill="auto"/>
            <w:vAlign w:val="bottom"/>
          </w:tcPr>
          <w:p w14:paraId="637D4828"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2D" w14:textId="77777777" w:rsidTr="00073699">
        <w:tc>
          <w:tcPr>
            <w:tcW w:w="3096" w:type="dxa"/>
          </w:tcPr>
          <w:p w14:paraId="637D482A" w14:textId="77777777" w:rsidR="00057A61" w:rsidRDefault="00057A61" w:rsidP="00057A61">
            <w:pPr>
              <w:pStyle w:val="Geenafstand"/>
              <w:rPr>
                <w:lang w:eastAsia="nl-NL"/>
              </w:rPr>
            </w:pPr>
          </w:p>
        </w:tc>
        <w:tc>
          <w:tcPr>
            <w:tcW w:w="3096" w:type="dxa"/>
            <w:shd w:val="clear" w:color="auto" w:fill="auto"/>
            <w:vAlign w:val="bottom"/>
          </w:tcPr>
          <w:p w14:paraId="637D482B" w14:textId="77777777" w:rsidR="00057A61" w:rsidRDefault="00057A61" w:rsidP="00057A61">
            <w:pPr>
              <w:pStyle w:val="Geenafstand"/>
              <w:rPr>
                <w:lang w:eastAsia="nl-NL"/>
              </w:rPr>
            </w:pPr>
            <w:r>
              <w:rPr>
                <w:rFonts w:ascii="Microsoft Sans Serif" w:hAnsi="Microsoft Sans Serif" w:cs="Microsoft Sans Serif"/>
                <w:szCs w:val="20"/>
              </w:rPr>
              <w:t>6</w:t>
            </w:r>
          </w:p>
        </w:tc>
        <w:tc>
          <w:tcPr>
            <w:tcW w:w="3096" w:type="dxa"/>
            <w:shd w:val="clear" w:color="auto" w:fill="auto"/>
            <w:vAlign w:val="bottom"/>
          </w:tcPr>
          <w:p w14:paraId="637D482C"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31" w14:textId="77777777" w:rsidTr="00073699">
        <w:tc>
          <w:tcPr>
            <w:tcW w:w="3096" w:type="dxa"/>
          </w:tcPr>
          <w:p w14:paraId="637D482E" w14:textId="77777777" w:rsidR="00057A61" w:rsidRDefault="00057A61" w:rsidP="00057A61">
            <w:pPr>
              <w:pStyle w:val="Geenafstand"/>
              <w:rPr>
                <w:lang w:eastAsia="nl-NL"/>
              </w:rPr>
            </w:pPr>
          </w:p>
        </w:tc>
        <w:tc>
          <w:tcPr>
            <w:tcW w:w="3096" w:type="dxa"/>
            <w:shd w:val="clear" w:color="auto" w:fill="auto"/>
            <w:vAlign w:val="bottom"/>
          </w:tcPr>
          <w:p w14:paraId="637D482F" w14:textId="77777777" w:rsidR="00057A61" w:rsidRDefault="00057A61" w:rsidP="00057A61">
            <w:pPr>
              <w:pStyle w:val="Geenafstand"/>
              <w:rPr>
                <w:lang w:eastAsia="nl-NL"/>
              </w:rPr>
            </w:pPr>
            <w:r>
              <w:rPr>
                <w:rFonts w:ascii="Microsoft Sans Serif" w:hAnsi="Microsoft Sans Serif" w:cs="Microsoft Sans Serif"/>
                <w:szCs w:val="20"/>
              </w:rPr>
              <w:t>7</w:t>
            </w:r>
          </w:p>
        </w:tc>
        <w:tc>
          <w:tcPr>
            <w:tcW w:w="3096" w:type="dxa"/>
            <w:shd w:val="clear" w:color="auto" w:fill="auto"/>
            <w:vAlign w:val="bottom"/>
          </w:tcPr>
          <w:p w14:paraId="637D4830"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35" w14:textId="77777777" w:rsidTr="00073699">
        <w:tc>
          <w:tcPr>
            <w:tcW w:w="3096" w:type="dxa"/>
          </w:tcPr>
          <w:p w14:paraId="637D4832" w14:textId="77777777" w:rsidR="00057A61" w:rsidRDefault="00057A61" w:rsidP="00057A61">
            <w:pPr>
              <w:pStyle w:val="Geenafstand"/>
              <w:rPr>
                <w:lang w:eastAsia="nl-NL"/>
              </w:rPr>
            </w:pPr>
          </w:p>
        </w:tc>
        <w:tc>
          <w:tcPr>
            <w:tcW w:w="3096" w:type="dxa"/>
            <w:shd w:val="clear" w:color="auto" w:fill="auto"/>
            <w:vAlign w:val="bottom"/>
          </w:tcPr>
          <w:p w14:paraId="637D4833" w14:textId="77777777" w:rsidR="00057A61" w:rsidRDefault="00057A61" w:rsidP="00057A61">
            <w:pPr>
              <w:pStyle w:val="Geenafstand"/>
              <w:rPr>
                <w:lang w:eastAsia="nl-NL"/>
              </w:rPr>
            </w:pPr>
            <w:r>
              <w:rPr>
                <w:rFonts w:ascii="Microsoft Sans Serif" w:hAnsi="Microsoft Sans Serif" w:cs="Microsoft Sans Serif"/>
                <w:szCs w:val="20"/>
              </w:rPr>
              <w:t>7,5</w:t>
            </w:r>
          </w:p>
        </w:tc>
        <w:tc>
          <w:tcPr>
            <w:tcW w:w="3096" w:type="dxa"/>
            <w:shd w:val="clear" w:color="auto" w:fill="auto"/>
            <w:vAlign w:val="bottom"/>
          </w:tcPr>
          <w:p w14:paraId="637D4834" w14:textId="77777777" w:rsidR="00057A61" w:rsidRDefault="00057A61" w:rsidP="00057A61">
            <w:pPr>
              <w:pStyle w:val="Geenafstand"/>
              <w:rPr>
                <w:lang w:eastAsia="nl-NL"/>
              </w:rPr>
            </w:pPr>
            <w:r>
              <w:rPr>
                <w:rFonts w:ascii="Microsoft Sans Serif" w:hAnsi="Microsoft Sans Serif" w:cs="Microsoft Sans Serif"/>
                <w:szCs w:val="20"/>
              </w:rPr>
              <w:t>15</w:t>
            </w:r>
          </w:p>
        </w:tc>
      </w:tr>
      <w:tr w:rsidR="00057A61" w14:paraId="637D4839" w14:textId="77777777" w:rsidTr="00073699">
        <w:tc>
          <w:tcPr>
            <w:tcW w:w="3096" w:type="dxa"/>
          </w:tcPr>
          <w:p w14:paraId="637D4836" w14:textId="77777777" w:rsidR="00057A61" w:rsidRDefault="00057A61" w:rsidP="00057A61">
            <w:pPr>
              <w:pStyle w:val="Geenafstand"/>
              <w:rPr>
                <w:lang w:eastAsia="nl-NL"/>
              </w:rPr>
            </w:pPr>
          </w:p>
        </w:tc>
        <w:tc>
          <w:tcPr>
            <w:tcW w:w="3096" w:type="dxa"/>
            <w:shd w:val="clear" w:color="auto" w:fill="auto"/>
            <w:vAlign w:val="bottom"/>
          </w:tcPr>
          <w:p w14:paraId="637D4837" w14:textId="77777777" w:rsidR="00057A61" w:rsidRDefault="00057A61" w:rsidP="00057A61">
            <w:pPr>
              <w:pStyle w:val="Geenafstand"/>
              <w:rPr>
                <w:lang w:eastAsia="nl-NL"/>
              </w:rPr>
            </w:pPr>
            <w:r>
              <w:rPr>
                <w:rFonts w:ascii="Microsoft Sans Serif" w:hAnsi="Microsoft Sans Serif" w:cs="Microsoft Sans Serif"/>
                <w:szCs w:val="20"/>
              </w:rPr>
              <w:t>7,5</w:t>
            </w:r>
          </w:p>
        </w:tc>
        <w:tc>
          <w:tcPr>
            <w:tcW w:w="3096" w:type="dxa"/>
            <w:shd w:val="clear" w:color="auto" w:fill="auto"/>
            <w:vAlign w:val="bottom"/>
          </w:tcPr>
          <w:p w14:paraId="637D4838" w14:textId="77777777" w:rsidR="00057A61" w:rsidRDefault="00057A61" w:rsidP="00057A61">
            <w:pPr>
              <w:pStyle w:val="Geenafstand"/>
              <w:rPr>
                <w:lang w:eastAsia="nl-NL"/>
              </w:rPr>
            </w:pPr>
            <w:r>
              <w:rPr>
                <w:rFonts w:ascii="Microsoft Sans Serif" w:hAnsi="Microsoft Sans Serif" w:cs="Microsoft Sans Serif"/>
                <w:szCs w:val="20"/>
              </w:rPr>
              <w:t>17,5</w:t>
            </w:r>
          </w:p>
        </w:tc>
      </w:tr>
      <w:tr w:rsidR="00057A61" w14:paraId="637D483D" w14:textId="77777777" w:rsidTr="00073699">
        <w:tc>
          <w:tcPr>
            <w:tcW w:w="3096" w:type="dxa"/>
          </w:tcPr>
          <w:p w14:paraId="637D483A" w14:textId="77777777" w:rsidR="00057A61" w:rsidRDefault="00057A61" w:rsidP="00057A61">
            <w:pPr>
              <w:pStyle w:val="Geenafstand"/>
              <w:rPr>
                <w:lang w:eastAsia="nl-NL"/>
              </w:rPr>
            </w:pPr>
          </w:p>
        </w:tc>
        <w:tc>
          <w:tcPr>
            <w:tcW w:w="3096" w:type="dxa"/>
            <w:shd w:val="clear" w:color="auto" w:fill="auto"/>
            <w:vAlign w:val="bottom"/>
          </w:tcPr>
          <w:p w14:paraId="637D483B" w14:textId="77777777" w:rsidR="00057A61" w:rsidRDefault="00057A61" w:rsidP="00057A61">
            <w:pPr>
              <w:pStyle w:val="Geenafstand"/>
              <w:rPr>
                <w:lang w:eastAsia="nl-NL"/>
              </w:rPr>
            </w:pPr>
            <w:r>
              <w:rPr>
                <w:rFonts w:ascii="Microsoft Sans Serif" w:hAnsi="Microsoft Sans Serif" w:cs="Microsoft Sans Serif"/>
                <w:szCs w:val="20"/>
              </w:rPr>
              <w:t>7,5</w:t>
            </w:r>
          </w:p>
        </w:tc>
        <w:tc>
          <w:tcPr>
            <w:tcW w:w="3096" w:type="dxa"/>
            <w:shd w:val="clear" w:color="auto" w:fill="auto"/>
            <w:vAlign w:val="bottom"/>
          </w:tcPr>
          <w:p w14:paraId="637D483C" w14:textId="77777777" w:rsidR="00057A61" w:rsidRDefault="00057A61" w:rsidP="00057A61">
            <w:pPr>
              <w:pStyle w:val="Geenafstand"/>
              <w:rPr>
                <w:lang w:eastAsia="nl-NL"/>
              </w:rPr>
            </w:pPr>
            <w:r>
              <w:rPr>
                <w:rFonts w:ascii="Microsoft Sans Serif" w:hAnsi="Microsoft Sans Serif" w:cs="Microsoft Sans Serif"/>
                <w:szCs w:val="20"/>
              </w:rPr>
              <w:t>17,5</w:t>
            </w:r>
          </w:p>
        </w:tc>
      </w:tr>
      <w:tr w:rsidR="00057A61" w14:paraId="637D4841" w14:textId="77777777" w:rsidTr="00073699">
        <w:tc>
          <w:tcPr>
            <w:tcW w:w="3096" w:type="dxa"/>
          </w:tcPr>
          <w:p w14:paraId="637D483E" w14:textId="77777777" w:rsidR="00057A61" w:rsidRDefault="00057A61" w:rsidP="00057A61">
            <w:pPr>
              <w:pStyle w:val="Geenafstand"/>
              <w:rPr>
                <w:lang w:eastAsia="nl-NL"/>
              </w:rPr>
            </w:pPr>
          </w:p>
        </w:tc>
        <w:tc>
          <w:tcPr>
            <w:tcW w:w="3096" w:type="dxa"/>
            <w:shd w:val="clear" w:color="auto" w:fill="auto"/>
            <w:vAlign w:val="bottom"/>
          </w:tcPr>
          <w:p w14:paraId="637D483F" w14:textId="77777777" w:rsidR="00057A61" w:rsidRDefault="00057A61" w:rsidP="00057A61">
            <w:pPr>
              <w:pStyle w:val="Geenafstand"/>
              <w:rPr>
                <w:lang w:eastAsia="nl-NL"/>
              </w:rPr>
            </w:pPr>
            <w:r>
              <w:rPr>
                <w:rFonts w:ascii="Microsoft Sans Serif" w:hAnsi="Microsoft Sans Serif" w:cs="Microsoft Sans Serif"/>
                <w:szCs w:val="20"/>
              </w:rPr>
              <w:t>8</w:t>
            </w:r>
          </w:p>
        </w:tc>
        <w:tc>
          <w:tcPr>
            <w:tcW w:w="3096" w:type="dxa"/>
            <w:shd w:val="clear" w:color="auto" w:fill="auto"/>
            <w:vAlign w:val="bottom"/>
          </w:tcPr>
          <w:p w14:paraId="637D4840" w14:textId="77777777" w:rsidR="00057A61" w:rsidRDefault="00057A61" w:rsidP="00057A61">
            <w:pPr>
              <w:pStyle w:val="Geenafstand"/>
              <w:rPr>
                <w:lang w:eastAsia="nl-NL"/>
              </w:rPr>
            </w:pPr>
            <w:r>
              <w:rPr>
                <w:rFonts w:ascii="Microsoft Sans Serif" w:hAnsi="Microsoft Sans Serif" w:cs="Microsoft Sans Serif"/>
                <w:szCs w:val="20"/>
              </w:rPr>
              <w:t>17,5</w:t>
            </w:r>
          </w:p>
        </w:tc>
      </w:tr>
      <w:tr w:rsidR="00057A61" w14:paraId="637D4845" w14:textId="77777777" w:rsidTr="00073699">
        <w:tc>
          <w:tcPr>
            <w:tcW w:w="3096" w:type="dxa"/>
          </w:tcPr>
          <w:p w14:paraId="637D4842" w14:textId="77777777" w:rsidR="00057A61" w:rsidRDefault="00057A61" w:rsidP="00057A61">
            <w:pPr>
              <w:pStyle w:val="Geenafstand"/>
              <w:rPr>
                <w:lang w:eastAsia="nl-NL"/>
              </w:rPr>
            </w:pPr>
          </w:p>
        </w:tc>
        <w:tc>
          <w:tcPr>
            <w:tcW w:w="3096" w:type="dxa"/>
            <w:shd w:val="clear" w:color="auto" w:fill="auto"/>
            <w:vAlign w:val="bottom"/>
          </w:tcPr>
          <w:p w14:paraId="637D4843" w14:textId="77777777" w:rsidR="00057A61" w:rsidRDefault="00057A61" w:rsidP="00057A61">
            <w:pPr>
              <w:pStyle w:val="Geenafstand"/>
              <w:rPr>
                <w:lang w:eastAsia="nl-NL"/>
              </w:rPr>
            </w:pPr>
            <w:r>
              <w:rPr>
                <w:rFonts w:ascii="Microsoft Sans Serif" w:hAnsi="Microsoft Sans Serif" w:cs="Microsoft Sans Serif"/>
                <w:szCs w:val="20"/>
              </w:rPr>
              <w:t>8</w:t>
            </w:r>
          </w:p>
        </w:tc>
        <w:tc>
          <w:tcPr>
            <w:tcW w:w="3096" w:type="dxa"/>
            <w:shd w:val="clear" w:color="auto" w:fill="auto"/>
            <w:vAlign w:val="bottom"/>
          </w:tcPr>
          <w:p w14:paraId="637D4844" w14:textId="77777777" w:rsidR="00057A61" w:rsidRDefault="00057A61" w:rsidP="00057A61">
            <w:pPr>
              <w:pStyle w:val="Geenafstand"/>
              <w:rPr>
                <w:lang w:eastAsia="nl-NL"/>
              </w:rPr>
            </w:pPr>
            <w:r>
              <w:rPr>
                <w:rFonts w:ascii="Microsoft Sans Serif" w:hAnsi="Microsoft Sans Serif" w:cs="Microsoft Sans Serif"/>
                <w:szCs w:val="20"/>
              </w:rPr>
              <w:t>17,5</w:t>
            </w:r>
          </w:p>
        </w:tc>
      </w:tr>
      <w:tr w:rsidR="00057A61" w14:paraId="637D4849" w14:textId="77777777" w:rsidTr="00073699">
        <w:tc>
          <w:tcPr>
            <w:tcW w:w="3096" w:type="dxa"/>
          </w:tcPr>
          <w:p w14:paraId="637D4846" w14:textId="77777777" w:rsidR="00057A61" w:rsidRDefault="00057A61" w:rsidP="00057A61">
            <w:pPr>
              <w:pStyle w:val="Geenafstand"/>
              <w:rPr>
                <w:lang w:eastAsia="nl-NL"/>
              </w:rPr>
            </w:pPr>
          </w:p>
        </w:tc>
        <w:tc>
          <w:tcPr>
            <w:tcW w:w="3096" w:type="dxa"/>
            <w:shd w:val="clear" w:color="auto" w:fill="auto"/>
            <w:vAlign w:val="bottom"/>
          </w:tcPr>
          <w:p w14:paraId="637D4847" w14:textId="77777777" w:rsidR="00057A61" w:rsidRDefault="00057A61" w:rsidP="00057A61">
            <w:pPr>
              <w:pStyle w:val="Geenafstand"/>
              <w:rPr>
                <w:lang w:eastAsia="nl-NL"/>
              </w:rPr>
            </w:pPr>
            <w:r>
              <w:rPr>
                <w:rFonts w:ascii="Microsoft Sans Serif" w:hAnsi="Microsoft Sans Serif" w:cs="Microsoft Sans Serif"/>
                <w:szCs w:val="20"/>
              </w:rPr>
              <w:t>9,5</w:t>
            </w:r>
          </w:p>
        </w:tc>
        <w:tc>
          <w:tcPr>
            <w:tcW w:w="3096" w:type="dxa"/>
            <w:shd w:val="clear" w:color="auto" w:fill="auto"/>
            <w:vAlign w:val="bottom"/>
          </w:tcPr>
          <w:p w14:paraId="637D4848" w14:textId="77777777" w:rsidR="00057A61" w:rsidRDefault="00057A61" w:rsidP="00057A61">
            <w:pPr>
              <w:pStyle w:val="Geenafstand"/>
              <w:rPr>
                <w:lang w:eastAsia="nl-NL"/>
              </w:rPr>
            </w:pPr>
            <w:r>
              <w:rPr>
                <w:rFonts w:ascii="Microsoft Sans Serif" w:hAnsi="Microsoft Sans Serif" w:cs="Microsoft Sans Serif"/>
                <w:szCs w:val="20"/>
              </w:rPr>
              <w:t>17,5</w:t>
            </w:r>
          </w:p>
        </w:tc>
      </w:tr>
      <w:tr w:rsidR="00057A61" w14:paraId="637D484D" w14:textId="77777777" w:rsidTr="00073699">
        <w:tc>
          <w:tcPr>
            <w:tcW w:w="3096" w:type="dxa"/>
          </w:tcPr>
          <w:p w14:paraId="637D484A" w14:textId="77777777" w:rsidR="00057A61" w:rsidRDefault="00057A61" w:rsidP="00057A61">
            <w:pPr>
              <w:pStyle w:val="Geenafstand"/>
              <w:rPr>
                <w:lang w:eastAsia="nl-NL"/>
              </w:rPr>
            </w:pPr>
          </w:p>
        </w:tc>
        <w:tc>
          <w:tcPr>
            <w:tcW w:w="3096" w:type="dxa"/>
            <w:shd w:val="clear" w:color="auto" w:fill="auto"/>
            <w:vAlign w:val="bottom"/>
          </w:tcPr>
          <w:p w14:paraId="637D484B"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4C" w14:textId="77777777" w:rsidR="00057A61" w:rsidRDefault="00057A61" w:rsidP="00057A61">
            <w:pPr>
              <w:pStyle w:val="Geenafstand"/>
              <w:rPr>
                <w:lang w:eastAsia="nl-NL"/>
              </w:rPr>
            </w:pPr>
            <w:r>
              <w:rPr>
                <w:rFonts w:ascii="Microsoft Sans Serif" w:hAnsi="Microsoft Sans Serif" w:cs="Microsoft Sans Serif"/>
                <w:szCs w:val="20"/>
              </w:rPr>
              <w:t>17,5</w:t>
            </w:r>
          </w:p>
        </w:tc>
      </w:tr>
      <w:tr w:rsidR="00057A61" w14:paraId="637D4851" w14:textId="77777777" w:rsidTr="00073699">
        <w:tc>
          <w:tcPr>
            <w:tcW w:w="3096" w:type="dxa"/>
          </w:tcPr>
          <w:p w14:paraId="637D484E" w14:textId="77777777" w:rsidR="00057A61" w:rsidRDefault="00057A61" w:rsidP="00057A61">
            <w:pPr>
              <w:pStyle w:val="Geenafstand"/>
              <w:rPr>
                <w:lang w:eastAsia="nl-NL"/>
              </w:rPr>
            </w:pPr>
          </w:p>
        </w:tc>
        <w:tc>
          <w:tcPr>
            <w:tcW w:w="3096" w:type="dxa"/>
            <w:shd w:val="clear" w:color="auto" w:fill="auto"/>
            <w:vAlign w:val="bottom"/>
          </w:tcPr>
          <w:p w14:paraId="637D484F"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50" w14:textId="77777777" w:rsidR="00057A61" w:rsidRDefault="00057A61" w:rsidP="00057A61">
            <w:pPr>
              <w:pStyle w:val="Geenafstand"/>
              <w:rPr>
                <w:lang w:eastAsia="nl-NL"/>
              </w:rPr>
            </w:pPr>
            <w:r>
              <w:rPr>
                <w:rFonts w:ascii="Microsoft Sans Serif" w:hAnsi="Microsoft Sans Serif" w:cs="Microsoft Sans Serif"/>
                <w:szCs w:val="20"/>
              </w:rPr>
              <w:t>18</w:t>
            </w:r>
          </w:p>
        </w:tc>
      </w:tr>
      <w:tr w:rsidR="00057A61" w14:paraId="637D4855" w14:textId="77777777" w:rsidTr="00073699">
        <w:tc>
          <w:tcPr>
            <w:tcW w:w="3096" w:type="dxa"/>
          </w:tcPr>
          <w:p w14:paraId="637D4852" w14:textId="77777777" w:rsidR="00057A61" w:rsidRDefault="00057A61" w:rsidP="00057A61">
            <w:pPr>
              <w:pStyle w:val="Geenafstand"/>
              <w:rPr>
                <w:lang w:eastAsia="nl-NL"/>
              </w:rPr>
            </w:pPr>
          </w:p>
        </w:tc>
        <w:tc>
          <w:tcPr>
            <w:tcW w:w="3096" w:type="dxa"/>
            <w:shd w:val="clear" w:color="auto" w:fill="auto"/>
            <w:vAlign w:val="bottom"/>
          </w:tcPr>
          <w:p w14:paraId="637D4853"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54" w14:textId="77777777" w:rsidR="00057A61" w:rsidRDefault="00057A61" w:rsidP="00057A61">
            <w:pPr>
              <w:pStyle w:val="Geenafstand"/>
              <w:rPr>
                <w:lang w:eastAsia="nl-NL"/>
              </w:rPr>
            </w:pPr>
            <w:r>
              <w:rPr>
                <w:rFonts w:ascii="Microsoft Sans Serif" w:hAnsi="Microsoft Sans Serif" w:cs="Microsoft Sans Serif"/>
                <w:szCs w:val="20"/>
              </w:rPr>
              <w:t>19</w:t>
            </w:r>
          </w:p>
        </w:tc>
      </w:tr>
      <w:tr w:rsidR="00057A61" w14:paraId="637D4859" w14:textId="77777777" w:rsidTr="00073699">
        <w:tc>
          <w:tcPr>
            <w:tcW w:w="3096" w:type="dxa"/>
          </w:tcPr>
          <w:p w14:paraId="637D4856" w14:textId="77777777" w:rsidR="00057A61" w:rsidRDefault="00057A61" w:rsidP="00057A61">
            <w:pPr>
              <w:pStyle w:val="Geenafstand"/>
              <w:rPr>
                <w:lang w:eastAsia="nl-NL"/>
              </w:rPr>
            </w:pPr>
          </w:p>
        </w:tc>
        <w:tc>
          <w:tcPr>
            <w:tcW w:w="3096" w:type="dxa"/>
            <w:shd w:val="clear" w:color="auto" w:fill="auto"/>
            <w:vAlign w:val="bottom"/>
          </w:tcPr>
          <w:p w14:paraId="637D4857"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58" w14:textId="77777777" w:rsidR="00057A61" w:rsidRDefault="00057A61" w:rsidP="00057A61">
            <w:pPr>
              <w:pStyle w:val="Geenafstand"/>
              <w:rPr>
                <w:lang w:eastAsia="nl-NL"/>
              </w:rPr>
            </w:pPr>
            <w:r>
              <w:rPr>
                <w:rFonts w:ascii="Microsoft Sans Serif" w:hAnsi="Microsoft Sans Serif" w:cs="Microsoft Sans Serif"/>
                <w:szCs w:val="20"/>
              </w:rPr>
              <w:t>19,5</w:t>
            </w:r>
          </w:p>
        </w:tc>
      </w:tr>
      <w:tr w:rsidR="00057A61" w14:paraId="637D485D" w14:textId="77777777" w:rsidTr="00073699">
        <w:tc>
          <w:tcPr>
            <w:tcW w:w="3096" w:type="dxa"/>
          </w:tcPr>
          <w:p w14:paraId="637D485A" w14:textId="77777777" w:rsidR="00057A61" w:rsidRDefault="00057A61" w:rsidP="00057A61">
            <w:pPr>
              <w:pStyle w:val="Geenafstand"/>
              <w:rPr>
                <w:lang w:eastAsia="nl-NL"/>
              </w:rPr>
            </w:pPr>
          </w:p>
        </w:tc>
        <w:tc>
          <w:tcPr>
            <w:tcW w:w="3096" w:type="dxa"/>
            <w:shd w:val="clear" w:color="auto" w:fill="auto"/>
            <w:vAlign w:val="bottom"/>
          </w:tcPr>
          <w:p w14:paraId="637D485B"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5C" w14:textId="77777777" w:rsidR="00057A61" w:rsidRDefault="00057A61" w:rsidP="00057A61">
            <w:pPr>
              <w:pStyle w:val="Geenafstand"/>
              <w:rPr>
                <w:lang w:eastAsia="nl-NL"/>
              </w:rPr>
            </w:pPr>
            <w:r>
              <w:rPr>
                <w:rFonts w:ascii="Microsoft Sans Serif" w:hAnsi="Microsoft Sans Serif" w:cs="Microsoft Sans Serif"/>
                <w:szCs w:val="20"/>
              </w:rPr>
              <w:t>19,5</w:t>
            </w:r>
          </w:p>
        </w:tc>
      </w:tr>
      <w:tr w:rsidR="00057A61" w14:paraId="637D4861" w14:textId="77777777" w:rsidTr="00073699">
        <w:tc>
          <w:tcPr>
            <w:tcW w:w="3096" w:type="dxa"/>
          </w:tcPr>
          <w:p w14:paraId="637D485E" w14:textId="77777777" w:rsidR="00057A61" w:rsidRDefault="00057A61" w:rsidP="00057A61">
            <w:pPr>
              <w:pStyle w:val="Geenafstand"/>
              <w:rPr>
                <w:lang w:eastAsia="nl-NL"/>
              </w:rPr>
            </w:pPr>
          </w:p>
        </w:tc>
        <w:tc>
          <w:tcPr>
            <w:tcW w:w="3096" w:type="dxa"/>
            <w:shd w:val="clear" w:color="auto" w:fill="auto"/>
            <w:vAlign w:val="bottom"/>
          </w:tcPr>
          <w:p w14:paraId="637D485F"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60"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65" w14:textId="77777777" w:rsidTr="00073699">
        <w:tc>
          <w:tcPr>
            <w:tcW w:w="3096" w:type="dxa"/>
          </w:tcPr>
          <w:p w14:paraId="637D4862" w14:textId="77777777" w:rsidR="00057A61" w:rsidRDefault="00057A61" w:rsidP="00057A61">
            <w:pPr>
              <w:pStyle w:val="Geenafstand"/>
              <w:rPr>
                <w:lang w:eastAsia="nl-NL"/>
              </w:rPr>
            </w:pPr>
          </w:p>
        </w:tc>
        <w:tc>
          <w:tcPr>
            <w:tcW w:w="3096" w:type="dxa"/>
            <w:shd w:val="clear" w:color="auto" w:fill="auto"/>
            <w:vAlign w:val="bottom"/>
          </w:tcPr>
          <w:p w14:paraId="637D4863"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64"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69" w14:textId="77777777" w:rsidTr="00073699">
        <w:tc>
          <w:tcPr>
            <w:tcW w:w="3096" w:type="dxa"/>
          </w:tcPr>
          <w:p w14:paraId="637D4866" w14:textId="77777777" w:rsidR="00057A61" w:rsidRDefault="00057A61" w:rsidP="00057A61">
            <w:pPr>
              <w:pStyle w:val="Geenafstand"/>
              <w:rPr>
                <w:lang w:eastAsia="nl-NL"/>
              </w:rPr>
            </w:pPr>
          </w:p>
        </w:tc>
        <w:tc>
          <w:tcPr>
            <w:tcW w:w="3096" w:type="dxa"/>
            <w:shd w:val="clear" w:color="auto" w:fill="auto"/>
            <w:vAlign w:val="bottom"/>
          </w:tcPr>
          <w:p w14:paraId="637D4867"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68"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6D" w14:textId="77777777" w:rsidTr="00073699">
        <w:tc>
          <w:tcPr>
            <w:tcW w:w="3096" w:type="dxa"/>
          </w:tcPr>
          <w:p w14:paraId="637D486A" w14:textId="77777777" w:rsidR="00057A61" w:rsidRDefault="00057A61" w:rsidP="00057A61">
            <w:pPr>
              <w:pStyle w:val="Geenafstand"/>
              <w:rPr>
                <w:lang w:eastAsia="nl-NL"/>
              </w:rPr>
            </w:pPr>
          </w:p>
        </w:tc>
        <w:tc>
          <w:tcPr>
            <w:tcW w:w="3096" w:type="dxa"/>
            <w:shd w:val="clear" w:color="auto" w:fill="auto"/>
            <w:vAlign w:val="bottom"/>
          </w:tcPr>
          <w:p w14:paraId="637D486B"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6C"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71" w14:textId="77777777" w:rsidTr="00073699">
        <w:tc>
          <w:tcPr>
            <w:tcW w:w="3096" w:type="dxa"/>
          </w:tcPr>
          <w:p w14:paraId="637D486E" w14:textId="77777777" w:rsidR="00057A61" w:rsidRDefault="00057A61" w:rsidP="00057A61">
            <w:pPr>
              <w:pStyle w:val="Geenafstand"/>
              <w:rPr>
                <w:lang w:eastAsia="nl-NL"/>
              </w:rPr>
            </w:pPr>
          </w:p>
        </w:tc>
        <w:tc>
          <w:tcPr>
            <w:tcW w:w="3096" w:type="dxa"/>
            <w:shd w:val="clear" w:color="auto" w:fill="auto"/>
            <w:vAlign w:val="bottom"/>
          </w:tcPr>
          <w:p w14:paraId="637D486F"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70"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75" w14:textId="77777777" w:rsidTr="00073699">
        <w:tc>
          <w:tcPr>
            <w:tcW w:w="3096" w:type="dxa"/>
          </w:tcPr>
          <w:p w14:paraId="637D4872" w14:textId="77777777" w:rsidR="00057A61" w:rsidRDefault="00057A61" w:rsidP="00057A61">
            <w:pPr>
              <w:pStyle w:val="Geenafstand"/>
              <w:rPr>
                <w:lang w:eastAsia="nl-NL"/>
              </w:rPr>
            </w:pPr>
          </w:p>
        </w:tc>
        <w:tc>
          <w:tcPr>
            <w:tcW w:w="3096" w:type="dxa"/>
            <w:shd w:val="clear" w:color="auto" w:fill="auto"/>
            <w:vAlign w:val="bottom"/>
          </w:tcPr>
          <w:p w14:paraId="637D4873"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74"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79" w14:textId="77777777" w:rsidTr="00073699">
        <w:tc>
          <w:tcPr>
            <w:tcW w:w="3096" w:type="dxa"/>
          </w:tcPr>
          <w:p w14:paraId="637D4876" w14:textId="77777777" w:rsidR="00057A61" w:rsidRDefault="00057A61" w:rsidP="00057A61">
            <w:pPr>
              <w:pStyle w:val="Geenafstand"/>
              <w:rPr>
                <w:lang w:eastAsia="nl-NL"/>
              </w:rPr>
            </w:pPr>
          </w:p>
        </w:tc>
        <w:tc>
          <w:tcPr>
            <w:tcW w:w="3096" w:type="dxa"/>
            <w:shd w:val="clear" w:color="auto" w:fill="auto"/>
            <w:vAlign w:val="bottom"/>
          </w:tcPr>
          <w:p w14:paraId="637D4877"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78"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7D" w14:textId="77777777" w:rsidTr="00073699">
        <w:tc>
          <w:tcPr>
            <w:tcW w:w="3096" w:type="dxa"/>
          </w:tcPr>
          <w:p w14:paraId="637D487A" w14:textId="77777777" w:rsidR="00057A61" w:rsidRDefault="00057A61" w:rsidP="00057A61">
            <w:pPr>
              <w:pStyle w:val="Geenafstand"/>
              <w:rPr>
                <w:lang w:eastAsia="nl-NL"/>
              </w:rPr>
            </w:pPr>
          </w:p>
        </w:tc>
        <w:tc>
          <w:tcPr>
            <w:tcW w:w="3096" w:type="dxa"/>
            <w:shd w:val="clear" w:color="auto" w:fill="auto"/>
            <w:vAlign w:val="bottom"/>
          </w:tcPr>
          <w:p w14:paraId="637D487B"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7C"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81" w14:textId="77777777" w:rsidTr="00073699">
        <w:tc>
          <w:tcPr>
            <w:tcW w:w="3096" w:type="dxa"/>
          </w:tcPr>
          <w:p w14:paraId="637D487E" w14:textId="77777777" w:rsidR="00057A61" w:rsidRDefault="00057A61" w:rsidP="00057A61">
            <w:pPr>
              <w:pStyle w:val="Geenafstand"/>
              <w:rPr>
                <w:lang w:eastAsia="nl-NL"/>
              </w:rPr>
            </w:pPr>
          </w:p>
        </w:tc>
        <w:tc>
          <w:tcPr>
            <w:tcW w:w="3096" w:type="dxa"/>
            <w:shd w:val="clear" w:color="auto" w:fill="auto"/>
            <w:vAlign w:val="bottom"/>
          </w:tcPr>
          <w:p w14:paraId="637D487F" w14:textId="77777777" w:rsidR="00057A61" w:rsidRDefault="00057A61" w:rsidP="00057A61">
            <w:pPr>
              <w:pStyle w:val="Geenafstand"/>
              <w:rPr>
                <w:lang w:eastAsia="nl-NL"/>
              </w:rPr>
            </w:pPr>
            <w:r>
              <w:rPr>
                <w:rFonts w:ascii="Microsoft Sans Serif" w:hAnsi="Microsoft Sans Serif" w:cs="Microsoft Sans Serif"/>
                <w:szCs w:val="20"/>
              </w:rPr>
              <w:t>10</w:t>
            </w:r>
          </w:p>
        </w:tc>
        <w:tc>
          <w:tcPr>
            <w:tcW w:w="3096" w:type="dxa"/>
            <w:shd w:val="clear" w:color="auto" w:fill="auto"/>
            <w:vAlign w:val="bottom"/>
          </w:tcPr>
          <w:p w14:paraId="637D4880"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85" w14:textId="77777777" w:rsidTr="00073699">
        <w:tc>
          <w:tcPr>
            <w:tcW w:w="3096" w:type="dxa"/>
          </w:tcPr>
          <w:p w14:paraId="637D4882" w14:textId="77777777" w:rsidR="00057A61" w:rsidRDefault="00057A61" w:rsidP="00057A61">
            <w:pPr>
              <w:pStyle w:val="Geenafstand"/>
              <w:rPr>
                <w:lang w:eastAsia="nl-NL"/>
              </w:rPr>
            </w:pPr>
          </w:p>
        </w:tc>
        <w:tc>
          <w:tcPr>
            <w:tcW w:w="3096" w:type="dxa"/>
            <w:shd w:val="clear" w:color="auto" w:fill="auto"/>
            <w:vAlign w:val="bottom"/>
          </w:tcPr>
          <w:p w14:paraId="637D4883" w14:textId="77777777" w:rsidR="00057A61" w:rsidRDefault="00057A61" w:rsidP="00057A61">
            <w:pPr>
              <w:pStyle w:val="Geenafstand"/>
              <w:rPr>
                <w:lang w:eastAsia="nl-NL"/>
              </w:rPr>
            </w:pPr>
            <w:r>
              <w:rPr>
                <w:rFonts w:ascii="Microsoft Sans Serif" w:hAnsi="Microsoft Sans Serif" w:cs="Microsoft Sans Serif"/>
                <w:szCs w:val="20"/>
              </w:rPr>
              <w:t>12,5</w:t>
            </w:r>
          </w:p>
        </w:tc>
        <w:tc>
          <w:tcPr>
            <w:tcW w:w="3096" w:type="dxa"/>
            <w:shd w:val="clear" w:color="auto" w:fill="auto"/>
            <w:vAlign w:val="bottom"/>
          </w:tcPr>
          <w:p w14:paraId="637D4884"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89" w14:textId="77777777" w:rsidTr="00073699">
        <w:tc>
          <w:tcPr>
            <w:tcW w:w="3096" w:type="dxa"/>
          </w:tcPr>
          <w:p w14:paraId="637D4886" w14:textId="77777777" w:rsidR="00057A61" w:rsidRDefault="00057A61" w:rsidP="00057A61">
            <w:pPr>
              <w:pStyle w:val="Geenafstand"/>
              <w:rPr>
                <w:lang w:eastAsia="nl-NL"/>
              </w:rPr>
            </w:pPr>
          </w:p>
        </w:tc>
        <w:tc>
          <w:tcPr>
            <w:tcW w:w="3096" w:type="dxa"/>
            <w:shd w:val="clear" w:color="auto" w:fill="auto"/>
            <w:vAlign w:val="bottom"/>
          </w:tcPr>
          <w:p w14:paraId="637D4887" w14:textId="77777777" w:rsidR="00057A61" w:rsidRDefault="00057A61" w:rsidP="00057A61">
            <w:pPr>
              <w:pStyle w:val="Geenafstand"/>
              <w:rPr>
                <w:lang w:eastAsia="nl-NL"/>
              </w:rPr>
            </w:pPr>
            <w:r>
              <w:rPr>
                <w:rFonts w:ascii="Microsoft Sans Serif" w:hAnsi="Microsoft Sans Serif" w:cs="Microsoft Sans Serif"/>
                <w:szCs w:val="20"/>
              </w:rPr>
              <w:t>15</w:t>
            </w:r>
          </w:p>
        </w:tc>
        <w:tc>
          <w:tcPr>
            <w:tcW w:w="3096" w:type="dxa"/>
            <w:shd w:val="clear" w:color="auto" w:fill="auto"/>
            <w:vAlign w:val="bottom"/>
          </w:tcPr>
          <w:p w14:paraId="637D4888"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8D" w14:textId="77777777" w:rsidTr="00073699">
        <w:tc>
          <w:tcPr>
            <w:tcW w:w="3096" w:type="dxa"/>
          </w:tcPr>
          <w:p w14:paraId="637D488A" w14:textId="77777777" w:rsidR="00057A61" w:rsidRDefault="00057A61" w:rsidP="00057A61">
            <w:pPr>
              <w:pStyle w:val="Geenafstand"/>
              <w:rPr>
                <w:lang w:eastAsia="nl-NL"/>
              </w:rPr>
            </w:pPr>
          </w:p>
        </w:tc>
        <w:tc>
          <w:tcPr>
            <w:tcW w:w="3096" w:type="dxa"/>
            <w:shd w:val="clear" w:color="auto" w:fill="auto"/>
            <w:vAlign w:val="bottom"/>
          </w:tcPr>
          <w:p w14:paraId="637D488B" w14:textId="77777777" w:rsidR="00057A61" w:rsidRDefault="00057A61" w:rsidP="00057A61">
            <w:pPr>
              <w:pStyle w:val="Geenafstand"/>
              <w:rPr>
                <w:lang w:eastAsia="nl-NL"/>
              </w:rPr>
            </w:pPr>
            <w:r>
              <w:rPr>
                <w:rFonts w:ascii="Microsoft Sans Serif" w:hAnsi="Microsoft Sans Serif" w:cs="Microsoft Sans Serif"/>
                <w:szCs w:val="20"/>
              </w:rPr>
              <w:t>15</w:t>
            </w:r>
          </w:p>
        </w:tc>
        <w:tc>
          <w:tcPr>
            <w:tcW w:w="3096" w:type="dxa"/>
            <w:shd w:val="clear" w:color="auto" w:fill="auto"/>
            <w:vAlign w:val="bottom"/>
          </w:tcPr>
          <w:p w14:paraId="637D488C"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91" w14:textId="77777777" w:rsidTr="00073699">
        <w:tc>
          <w:tcPr>
            <w:tcW w:w="3096" w:type="dxa"/>
          </w:tcPr>
          <w:p w14:paraId="637D488E" w14:textId="77777777" w:rsidR="00057A61" w:rsidRDefault="00057A61" w:rsidP="00057A61">
            <w:pPr>
              <w:pStyle w:val="Geenafstand"/>
              <w:rPr>
                <w:lang w:eastAsia="nl-NL"/>
              </w:rPr>
            </w:pPr>
          </w:p>
        </w:tc>
        <w:tc>
          <w:tcPr>
            <w:tcW w:w="3096" w:type="dxa"/>
            <w:shd w:val="clear" w:color="auto" w:fill="auto"/>
            <w:vAlign w:val="bottom"/>
          </w:tcPr>
          <w:p w14:paraId="637D488F" w14:textId="77777777" w:rsidR="00057A61" w:rsidRDefault="00057A61" w:rsidP="00057A61">
            <w:pPr>
              <w:pStyle w:val="Geenafstand"/>
              <w:rPr>
                <w:lang w:eastAsia="nl-NL"/>
              </w:rPr>
            </w:pPr>
            <w:r>
              <w:rPr>
                <w:rFonts w:ascii="Microsoft Sans Serif" w:hAnsi="Microsoft Sans Serif" w:cs="Microsoft Sans Serif"/>
                <w:szCs w:val="20"/>
              </w:rPr>
              <w:t>15</w:t>
            </w:r>
          </w:p>
        </w:tc>
        <w:tc>
          <w:tcPr>
            <w:tcW w:w="3096" w:type="dxa"/>
            <w:shd w:val="clear" w:color="auto" w:fill="auto"/>
            <w:vAlign w:val="bottom"/>
          </w:tcPr>
          <w:p w14:paraId="637D4890"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95" w14:textId="77777777" w:rsidTr="00073699">
        <w:tc>
          <w:tcPr>
            <w:tcW w:w="3096" w:type="dxa"/>
          </w:tcPr>
          <w:p w14:paraId="637D4892" w14:textId="77777777" w:rsidR="00057A61" w:rsidRDefault="00057A61" w:rsidP="00057A61">
            <w:pPr>
              <w:pStyle w:val="Geenafstand"/>
              <w:rPr>
                <w:lang w:eastAsia="nl-NL"/>
              </w:rPr>
            </w:pPr>
          </w:p>
        </w:tc>
        <w:tc>
          <w:tcPr>
            <w:tcW w:w="3096" w:type="dxa"/>
            <w:shd w:val="clear" w:color="auto" w:fill="auto"/>
            <w:vAlign w:val="bottom"/>
          </w:tcPr>
          <w:p w14:paraId="637D4893" w14:textId="77777777" w:rsidR="00057A61" w:rsidRDefault="00057A61" w:rsidP="00057A61">
            <w:pPr>
              <w:pStyle w:val="Geenafstand"/>
              <w:rPr>
                <w:lang w:eastAsia="nl-NL"/>
              </w:rPr>
            </w:pPr>
            <w:r>
              <w:rPr>
                <w:rFonts w:ascii="Microsoft Sans Serif" w:hAnsi="Microsoft Sans Serif" w:cs="Microsoft Sans Serif"/>
                <w:szCs w:val="20"/>
              </w:rPr>
              <w:t>15</w:t>
            </w:r>
          </w:p>
        </w:tc>
        <w:tc>
          <w:tcPr>
            <w:tcW w:w="3096" w:type="dxa"/>
            <w:shd w:val="clear" w:color="auto" w:fill="auto"/>
            <w:vAlign w:val="bottom"/>
          </w:tcPr>
          <w:p w14:paraId="637D4894"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99" w14:textId="77777777" w:rsidTr="00073699">
        <w:tc>
          <w:tcPr>
            <w:tcW w:w="3096" w:type="dxa"/>
          </w:tcPr>
          <w:p w14:paraId="637D4896" w14:textId="77777777" w:rsidR="00057A61" w:rsidRDefault="00057A61" w:rsidP="00057A61">
            <w:pPr>
              <w:pStyle w:val="Geenafstand"/>
              <w:rPr>
                <w:lang w:eastAsia="nl-NL"/>
              </w:rPr>
            </w:pPr>
          </w:p>
        </w:tc>
        <w:tc>
          <w:tcPr>
            <w:tcW w:w="3096" w:type="dxa"/>
            <w:shd w:val="clear" w:color="auto" w:fill="auto"/>
            <w:vAlign w:val="bottom"/>
          </w:tcPr>
          <w:p w14:paraId="637D4897" w14:textId="77777777" w:rsidR="00057A61" w:rsidRDefault="00057A61" w:rsidP="00057A61">
            <w:pPr>
              <w:pStyle w:val="Geenafstand"/>
              <w:rPr>
                <w:lang w:eastAsia="nl-NL"/>
              </w:rPr>
            </w:pPr>
            <w:r>
              <w:rPr>
                <w:rFonts w:ascii="Microsoft Sans Serif" w:hAnsi="Microsoft Sans Serif" w:cs="Microsoft Sans Serif"/>
                <w:szCs w:val="20"/>
              </w:rPr>
              <w:t>15</w:t>
            </w:r>
          </w:p>
        </w:tc>
        <w:tc>
          <w:tcPr>
            <w:tcW w:w="3096" w:type="dxa"/>
            <w:shd w:val="clear" w:color="auto" w:fill="auto"/>
            <w:vAlign w:val="bottom"/>
          </w:tcPr>
          <w:p w14:paraId="637D4898"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9D" w14:textId="77777777" w:rsidTr="00073699">
        <w:tc>
          <w:tcPr>
            <w:tcW w:w="3096" w:type="dxa"/>
          </w:tcPr>
          <w:p w14:paraId="637D489A" w14:textId="77777777" w:rsidR="00057A61" w:rsidRDefault="00057A61" w:rsidP="00057A61">
            <w:pPr>
              <w:pStyle w:val="Geenafstand"/>
              <w:rPr>
                <w:lang w:eastAsia="nl-NL"/>
              </w:rPr>
            </w:pPr>
          </w:p>
        </w:tc>
        <w:tc>
          <w:tcPr>
            <w:tcW w:w="3096" w:type="dxa"/>
            <w:shd w:val="clear" w:color="auto" w:fill="auto"/>
            <w:vAlign w:val="bottom"/>
          </w:tcPr>
          <w:p w14:paraId="637D489B" w14:textId="77777777" w:rsidR="00057A61" w:rsidRDefault="00057A61" w:rsidP="00057A61">
            <w:pPr>
              <w:pStyle w:val="Geenafstand"/>
              <w:rPr>
                <w:lang w:eastAsia="nl-NL"/>
              </w:rPr>
            </w:pPr>
            <w:r>
              <w:rPr>
                <w:rFonts w:ascii="Microsoft Sans Serif" w:hAnsi="Microsoft Sans Serif" w:cs="Microsoft Sans Serif"/>
                <w:szCs w:val="20"/>
              </w:rPr>
              <w:t>15</w:t>
            </w:r>
          </w:p>
        </w:tc>
        <w:tc>
          <w:tcPr>
            <w:tcW w:w="3096" w:type="dxa"/>
            <w:shd w:val="clear" w:color="auto" w:fill="auto"/>
            <w:vAlign w:val="bottom"/>
          </w:tcPr>
          <w:p w14:paraId="637D489C"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A1" w14:textId="77777777" w:rsidTr="00073699">
        <w:tc>
          <w:tcPr>
            <w:tcW w:w="3096" w:type="dxa"/>
          </w:tcPr>
          <w:p w14:paraId="637D489E" w14:textId="77777777" w:rsidR="00057A61" w:rsidRDefault="00057A61" w:rsidP="00057A61">
            <w:pPr>
              <w:pStyle w:val="Geenafstand"/>
              <w:rPr>
                <w:lang w:eastAsia="nl-NL"/>
              </w:rPr>
            </w:pPr>
          </w:p>
        </w:tc>
        <w:tc>
          <w:tcPr>
            <w:tcW w:w="3096" w:type="dxa"/>
            <w:shd w:val="clear" w:color="auto" w:fill="auto"/>
            <w:vAlign w:val="bottom"/>
          </w:tcPr>
          <w:p w14:paraId="637D489F" w14:textId="77777777" w:rsidR="00057A61" w:rsidRDefault="00057A61" w:rsidP="00057A61">
            <w:pPr>
              <w:pStyle w:val="Geenafstand"/>
              <w:rPr>
                <w:lang w:eastAsia="nl-NL"/>
              </w:rPr>
            </w:pPr>
            <w:r>
              <w:rPr>
                <w:rFonts w:ascii="Microsoft Sans Serif" w:hAnsi="Microsoft Sans Serif" w:cs="Microsoft Sans Serif"/>
                <w:szCs w:val="20"/>
              </w:rPr>
              <w:t>15</w:t>
            </w:r>
          </w:p>
        </w:tc>
        <w:tc>
          <w:tcPr>
            <w:tcW w:w="3096" w:type="dxa"/>
            <w:shd w:val="clear" w:color="auto" w:fill="auto"/>
            <w:vAlign w:val="bottom"/>
          </w:tcPr>
          <w:p w14:paraId="637D48A0"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A5" w14:textId="77777777" w:rsidTr="00073699">
        <w:tc>
          <w:tcPr>
            <w:tcW w:w="3096" w:type="dxa"/>
          </w:tcPr>
          <w:p w14:paraId="637D48A2" w14:textId="77777777" w:rsidR="00057A61" w:rsidRDefault="00057A61" w:rsidP="00057A61">
            <w:pPr>
              <w:pStyle w:val="Geenafstand"/>
              <w:rPr>
                <w:lang w:eastAsia="nl-NL"/>
              </w:rPr>
            </w:pPr>
          </w:p>
        </w:tc>
        <w:tc>
          <w:tcPr>
            <w:tcW w:w="3096" w:type="dxa"/>
            <w:shd w:val="clear" w:color="auto" w:fill="auto"/>
            <w:vAlign w:val="bottom"/>
          </w:tcPr>
          <w:p w14:paraId="637D48A3" w14:textId="77777777" w:rsidR="00057A61" w:rsidRDefault="00057A61" w:rsidP="00057A61">
            <w:pPr>
              <w:pStyle w:val="Geenafstand"/>
              <w:rPr>
                <w:lang w:eastAsia="nl-NL"/>
              </w:rPr>
            </w:pPr>
            <w:r>
              <w:rPr>
                <w:rFonts w:ascii="Microsoft Sans Serif" w:hAnsi="Microsoft Sans Serif" w:cs="Microsoft Sans Serif"/>
                <w:szCs w:val="20"/>
              </w:rPr>
              <w:t>17,5</w:t>
            </w:r>
          </w:p>
        </w:tc>
        <w:tc>
          <w:tcPr>
            <w:tcW w:w="3096" w:type="dxa"/>
            <w:shd w:val="clear" w:color="auto" w:fill="auto"/>
            <w:vAlign w:val="bottom"/>
          </w:tcPr>
          <w:p w14:paraId="637D48A4"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A9" w14:textId="77777777" w:rsidTr="00073699">
        <w:tc>
          <w:tcPr>
            <w:tcW w:w="3096" w:type="dxa"/>
          </w:tcPr>
          <w:p w14:paraId="637D48A6" w14:textId="77777777" w:rsidR="00057A61" w:rsidRDefault="00057A61" w:rsidP="00057A61">
            <w:pPr>
              <w:pStyle w:val="Geenafstand"/>
              <w:rPr>
                <w:lang w:eastAsia="nl-NL"/>
              </w:rPr>
            </w:pPr>
          </w:p>
        </w:tc>
        <w:tc>
          <w:tcPr>
            <w:tcW w:w="3096" w:type="dxa"/>
            <w:shd w:val="clear" w:color="auto" w:fill="auto"/>
            <w:vAlign w:val="bottom"/>
          </w:tcPr>
          <w:p w14:paraId="637D48A7" w14:textId="77777777" w:rsidR="00057A61" w:rsidRDefault="00057A61" w:rsidP="00057A61">
            <w:pPr>
              <w:pStyle w:val="Geenafstand"/>
              <w:rPr>
                <w:lang w:eastAsia="nl-NL"/>
              </w:rPr>
            </w:pPr>
            <w:r>
              <w:rPr>
                <w:rFonts w:ascii="Microsoft Sans Serif" w:hAnsi="Microsoft Sans Serif" w:cs="Microsoft Sans Serif"/>
                <w:szCs w:val="20"/>
              </w:rPr>
              <w:t>18,5</w:t>
            </w:r>
          </w:p>
        </w:tc>
        <w:tc>
          <w:tcPr>
            <w:tcW w:w="3096" w:type="dxa"/>
            <w:shd w:val="clear" w:color="auto" w:fill="auto"/>
            <w:vAlign w:val="bottom"/>
          </w:tcPr>
          <w:p w14:paraId="637D48A8"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AD" w14:textId="77777777" w:rsidTr="00073699">
        <w:tc>
          <w:tcPr>
            <w:tcW w:w="3096" w:type="dxa"/>
          </w:tcPr>
          <w:p w14:paraId="637D48AA" w14:textId="77777777" w:rsidR="00057A61" w:rsidRDefault="00057A61" w:rsidP="00057A61">
            <w:pPr>
              <w:pStyle w:val="Geenafstand"/>
              <w:rPr>
                <w:lang w:eastAsia="nl-NL"/>
              </w:rPr>
            </w:pPr>
          </w:p>
        </w:tc>
        <w:tc>
          <w:tcPr>
            <w:tcW w:w="3096" w:type="dxa"/>
            <w:shd w:val="clear" w:color="auto" w:fill="auto"/>
            <w:vAlign w:val="bottom"/>
          </w:tcPr>
          <w:p w14:paraId="637D48AB" w14:textId="77777777" w:rsidR="00057A61" w:rsidRDefault="00057A61" w:rsidP="00057A61">
            <w:pPr>
              <w:pStyle w:val="Geenafstand"/>
              <w:rPr>
                <w:lang w:eastAsia="nl-NL"/>
              </w:rPr>
            </w:pPr>
            <w:r>
              <w:rPr>
                <w:rFonts w:ascii="Microsoft Sans Serif" w:hAnsi="Microsoft Sans Serif" w:cs="Microsoft Sans Serif"/>
                <w:szCs w:val="20"/>
              </w:rPr>
              <w:t>19,5</w:t>
            </w:r>
          </w:p>
        </w:tc>
        <w:tc>
          <w:tcPr>
            <w:tcW w:w="3096" w:type="dxa"/>
            <w:shd w:val="clear" w:color="auto" w:fill="auto"/>
            <w:vAlign w:val="bottom"/>
          </w:tcPr>
          <w:p w14:paraId="637D48AC"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B1" w14:textId="77777777" w:rsidTr="00073699">
        <w:tc>
          <w:tcPr>
            <w:tcW w:w="3096" w:type="dxa"/>
          </w:tcPr>
          <w:p w14:paraId="637D48AE" w14:textId="77777777" w:rsidR="00057A61" w:rsidRDefault="00057A61" w:rsidP="00057A61">
            <w:pPr>
              <w:pStyle w:val="Geenafstand"/>
              <w:rPr>
                <w:lang w:eastAsia="nl-NL"/>
              </w:rPr>
            </w:pPr>
          </w:p>
        </w:tc>
        <w:tc>
          <w:tcPr>
            <w:tcW w:w="3096" w:type="dxa"/>
            <w:shd w:val="clear" w:color="auto" w:fill="auto"/>
            <w:vAlign w:val="bottom"/>
          </w:tcPr>
          <w:p w14:paraId="637D48AF" w14:textId="77777777" w:rsidR="00057A61" w:rsidRDefault="00057A61" w:rsidP="00057A61">
            <w:pPr>
              <w:pStyle w:val="Geenafstand"/>
              <w:rPr>
                <w:lang w:eastAsia="nl-NL"/>
              </w:rPr>
            </w:pPr>
            <w:r>
              <w:rPr>
                <w:rFonts w:ascii="Microsoft Sans Serif" w:hAnsi="Microsoft Sans Serif" w:cs="Microsoft Sans Serif"/>
                <w:szCs w:val="20"/>
              </w:rPr>
              <w:t>20</w:t>
            </w:r>
          </w:p>
        </w:tc>
        <w:tc>
          <w:tcPr>
            <w:tcW w:w="3096" w:type="dxa"/>
            <w:shd w:val="clear" w:color="auto" w:fill="auto"/>
            <w:vAlign w:val="bottom"/>
          </w:tcPr>
          <w:p w14:paraId="637D48B0"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B5" w14:textId="77777777" w:rsidTr="00073699">
        <w:tc>
          <w:tcPr>
            <w:tcW w:w="3096" w:type="dxa"/>
          </w:tcPr>
          <w:p w14:paraId="637D48B2" w14:textId="77777777" w:rsidR="00057A61" w:rsidRDefault="00057A61" w:rsidP="00057A61">
            <w:pPr>
              <w:pStyle w:val="Geenafstand"/>
              <w:rPr>
                <w:lang w:eastAsia="nl-NL"/>
              </w:rPr>
            </w:pPr>
          </w:p>
        </w:tc>
        <w:tc>
          <w:tcPr>
            <w:tcW w:w="3096" w:type="dxa"/>
            <w:shd w:val="clear" w:color="auto" w:fill="auto"/>
            <w:vAlign w:val="bottom"/>
          </w:tcPr>
          <w:p w14:paraId="637D48B3" w14:textId="77777777" w:rsidR="00057A61" w:rsidRDefault="00057A61" w:rsidP="00057A61">
            <w:pPr>
              <w:pStyle w:val="Geenafstand"/>
              <w:rPr>
                <w:lang w:eastAsia="nl-NL"/>
              </w:rPr>
            </w:pPr>
            <w:r>
              <w:rPr>
                <w:rFonts w:ascii="Microsoft Sans Serif" w:hAnsi="Microsoft Sans Serif" w:cs="Microsoft Sans Serif"/>
                <w:szCs w:val="20"/>
              </w:rPr>
              <w:t>20</w:t>
            </w:r>
          </w:p>
        </w:tc>
        <w:tc>
          <w:tcPr>
            <w:tcW w:w="3096" w:type="dxa"/>
            <w:shd w:val="clear" w:color="auto" w:fill="auto"/>
            <w:vAlign w:val="bottom"/>
          </w:tcPr>
          <w:p w14:paraId="637D48B4" w14:textId="77777777" w:rsidR="00057A61" w:rsidRDefault="00057A61" w:rsidP="00057A61">
            <w:pPr>
              <w:pStyle w:val="Geenafstand"/>
              <w:rPr>
                <w:lang w:eastAsia="nl-NL"/>
              </w:rPr>
            </w:pPr>
            <w:r>
              <w:rPr>
                <w:rFonts w:ascii="Microsoft Sans Serif" w:hAnsi="Microsoft Sans Serif" w:cs="Microsoft Sans Serif"/>
                <w:szCs w:val="20"/>
              </w:rPr>
              <w:t>20</w:t>
            </w:r>
          </w:p>
        </w:tc>
      </w:tr>
      <w:tr w:rsidR="00057A61" w14:paraId="637D48B9" w14:textId="77777777" w:rsidTr="00073699">
        <w:tc>
          <w:tcPr>
            <w:tcW w:w="3096" w:type="dxa"/>
          </w:tcPr>
          <w:p w14:paraId="637D48B6" w14:textId="77777777" w:rsidR="00057A61" w:rsidRDefault="00057A61" w:rsidP="00057A61">
            <w:pPr>
              <w:pStyle w:val="Geenafstand"/>
              <w:rPr>
                <w:lang w:eastAsia="nl-NL"/>
              </w:rPr>
            </w:pPr>
          </w:p>
        </w:tc>
        <w:tc>
          <w:tcPr>
            <w:tcW w:w="3096" w:type="dxa"/>
            <w:shd w:val="clear" w:color="auto" w:fill="auto"/>
            <w:vAlign w:val="bottom"/>
          </w:tcPr>
          <w:p w14:paraId="637D48B7" w14:textId="77777777" w:rsidR="00057A61" w:rsidRDefault="00057A61" w:rsidP="00057A61">
            <w:pPr>
              <w:pStyle w:val="Geenafstand"/>
              <w:rPr>
                <w:lang w:eastAsia="nl-NL"/>
              </w:rPr>
            </w:pPr>
            <w:r>
              <w:rPr>
                <w:rFonts w:ascii="Microsoft Sans Serif" w:hAnsi="Microsoft Sans Serif" w:cs="Microsoft Sans Serif"/>
                <w:szCs w:val="20"/>
              </w:rPr>
              <w:t>20</w:t>
            </w:r>
          </w:p>
        </w:tc>
        <w:tc>
          <w:tcPr>
            <w:tcW w:w="3096" w:type="dxa"/>
            <w:shd w:val="clear" w:color="auto" w:fill="auto"/>
            <w:vAlign w:val="bottom"/>
          </w:tcPr>
          <w:p w14:paraId="637D48B8" w14:textId="77777777" w:rsidR="00057A61" w:rsidRDefault="00057A61" w:rsidP="00057A61">
            <w:pPr>
              <w:pStyle w:val="Geenafstand"/>
              <w:rPr>
                <w:lang w:eastAsia="nl-NL"/>
              </w:rPr>
            </w:pPr>
            <w:r>
              <w:rPr>
                <w:rFonts w:ascii="Microsoft Sans Serif" w:hAnsi="Microsoft Sans Serif" w:cs="Microsoft Sans Serif"/>
                <w:szCs w:val="20"/>
              </w:rPr>
              <w:t>22,5</w:t>
            </w:r>
          </w:p>
        </w:tc>
      </w:tr>
      <w:tr w:rsidR="00057A61" w14:paraId="637D48BD" w14:textId="77777777" w:rsidTr="00073699">
        <w:tc>
          <w:tcPr>
            <w:tcW w:w="3096" w:type="dxa"/>
          </w:tcPr>
          <w:p w14:paraId="637D48BA" w14:textId="77777777" w:rsidR="00057A61" w:rsidRDefault="00057A61" w:rsidP="00057A61">
            <w:pPr>
              <w:pStyle w:val="Geenafstand"/>
              <w:rPr>
                <w:lang w:eastAsia="nl-NL"/>
              </w:rPr>
            </w:pPr>
          </w:p>
        </w:tc>
        <w:tc>
          <w:tcPr>
            <w:tcW w:w="3096" w:type="dxa"/>
            <w:shd w:val="clear" w:color="auto" w:fill="auto"/>
            <w:vAlign w:val="bottom"/>
          </w:tcPr>
          <w:p w14:paraId="637D48BB" w14:textId="77777777" w:rsidR="00057A61" w:rsidRDefault="00057A61" w:rsidP="00057A61">
            <w:pPr>
              <w:pStyle w:val="Geenafstand"/>
              <w:rPr>
                <w:lang w:eastAsia="nl-NL"/>
              </w:rPr>
            </w:pPr>
            <w:r>
              <w:rPr>
                <w:rFonts w:ascii="Microsoft Sans Serif" w:hAnsi="Microsoft Sans Serif" w:cs="Microsoft Sans Serif"/>
                <w:szCs w:val="20"/>
              </w:rPr>
              <w:t>20</w:t>
            </w:r>
          </w:p>
        </w:tc>
        <w:tc>
          <w:tcPr>
            <w:tcW w:w="3096" w:type="dxa"/>
            <w:shd w:val="clear" w:color="auto" w:fill="auto"/>
            <w:vAlign w:val="bottom"/>
          </w:tcPr>
          <w:p w14:paraId="637D48BC" w14:textId="77777777" w:rsidR="00057A61" w:rsidRDefault="00057A61" w:rsidP="00057A61">
            <w:pPr>
              <w:pStyle w:val="Geenafstand"/>
              <w:rPr>
                <w:lang w:eastAsia="nl-NL"/>
              </w:rPr>
            </w:pPr>
            <w:r>
              <w:rPr>
                <w:rFonts w:ascii="Microsoft Sans Serif" w:hAnsi="Microsoft Sans Serif" w:cs="Microsoft Sans Serif"/>
                <w:szCs w:val="20"/>
              </w:rPr>
              <w:t>22,5</w:t>
            </w:r>
          </w:p>
        </w:tc>
      </w:tr>
      <w:tr w:rsidR="00057A61" w14:paraId="637D48C1" w14:textId="77777777" w:rsidTr="00073699">
        <w:tc>
          <w:tcPr>
            <w:tcW w:w="3096" w:type="dxa"/>
          </w:tcPr>
          <w:p w14:paraId="637D48BE" w14:textId="77777777" w:rsidR="00057A61" w:rsidRDefault="00057A61" w:rsidP="00057A61">
            <w:pPr>
              <w:pStyle w:val="Geenafstand"/>
              <w:rPr>
                <w:lang w:eastAsia="nl-NL"/>
              </w:rPr>
            </w:pPr>
          </w:p>
        </w:tc>
        <w:tc>
          <w:tcPr>
            <w:tcW w:w="3096" w:type="dxa"/>
            <w:shd w:val="clear" w:color="auto" w:fill="auto"/>
            <w:vAlign w:val="bottom"/>
          </w:tcPr>
          <w:p w14:paraId="637D48BF" w14:textId="77777777" w:rsidR="00057A61" w:rsidRDefault="00057A61" w:rsidP="00057A61">
            <w:pPr>
              <w:pStyle w:val="Geenafstand"/>
              <w:rPr>
                <w:lang w:eastAsia="nl-NL"/>
              </w:rPr>
            </w:pPr>
            <w:r>
              <w:rPr>
                <w:rFonts w:ascii="Microsoft Sans Serif" w:hAnsi="Microsoft Sans Serif" w:cs="Microsoft Sans Serif"/>
                <w:szCs w:val="20"/>
              </w:rPr>
              <w:t>20</w:t>
            </w:r>
          </w:p>
        </w:tc>
        <w:tc>
          <w:tcPr>
            <w:tcW w:w="3096" w:type="dxa"/>
            <w:shd w:val="clear" w:color="auto" w:fill="auto"/>
            <w:vAlign w:val="bottom"/>
          </w:tcPr>
          <w:p w14:paraId="637D48C0" w14:textId="77777777" w:rsidR="00057A61" w:rsidRDefault="00057A61" w:rsidP="00057A61">
            <w:pPr>
              <w:pStyle w:val="Geenafstand"/>
              <w:rPr>
                <w:lang w:eastAsia="nl-NL"/>
              </w:rPr>
            </w:pPr>
            <w:r>
              <w:rPr>
                <w:rFonts w:ascii="Microsoft Sans Serif" w:hAnsi="Microsoft Sans Serif" w:cs="Microsoft Sans Serif"/>
                <w:szCs w:val="20"/>
              </w:rPr>
              <w:t>22,5</w:t>
            </w:r>
          </w:p>
        </w:tc>
      </w:tr>
      <w:tr w:rsidR="00057A61" w14:paraId="637D48C5" w14:textId="77777777" w:rsidTr="00073699">
        <w:tc>
          <w:tcPr>
            <w:tcW w:w="3096" w:type="dxa"/>
          </w:tcPr>
          <w:p w14:paraId="637D48C2" w14:textId="77777777" w:rsidR="00057A61" w:rsidRDefault="00057A61" w:rsidP="00057A61">
            <w:pPr>
              <w:pStyle w:val="Geenafstand"/>
              <w:rPr>
                <w:lang w:eastAsia="nl-NL"/>
              </w:rPr>
            </w:pPr>
          </w:p>
        </w:tc>
        <w:tc>
          <w:tcPr>
            <w:tcW w:w="3096" w:type="dxa"/>
            <w:shd w:val="clear" w:color="auto" w:fill="auto"/>
            <w:vAlign w:val="bottom"/>
          </w:tcPr>
          <w:p w14:paraId="637D48C3" w14:textId="77777777" w:rsidR="00057A61" w:rsidRDefault="00057A61" w:rsidP="00057A61">
            <w:pPr>
              <w:pStyle w:val="Geenafstand"/>
              <w:rPr>
                <w:lang w:eastAsia="nl-NL"/>
              </w:rPr>
            </w:pPr>
            <w:r>
              <w:rPr>
                <w:rFonts w:ascii="Microsoft Sans Serif" w:hAnsi="Microsoft Sans Serif" w:cs="Microsoft Sans Serif"/>
                <w:szCs w:val="20"/>
              </w:rPr>
              <w:t>20</w:t>
            </w:r>
          </w:p>
        </w:tc>
        <w:tc>
          <w:tcPr>
            <w:tcW w:w="3096" w:type="dxa"/>
            <w:shd w:val="clear" w:color="auto" w:fill="auto"/>
            <w:vAlign w:val="bottom"/>
          </w:tcPr>
          <w:p w14:paraId="637D48C4" w14:textId="77777777" w:rsidR="00057A61" w:rsidRDefault="00057A61" w:rsidP="00057A61">
            <w:pPr>
              <w:pStyle w:val="Geenafstand"/>
              <w:rPr>
                <w:lang w:eastAsia="nl-NL"/>
              </w:rPr>
            </w:pPr>
            <w:r>
              <w:rPr>
                <w:rFonts w:ascii="Microsoft Sans Serif" w:hAnsi="Microsoft Sans Serif" w:cs="Microsoft Sans Serif"/>
                <w:szCs w:val="20"/>
              </w:rPr>
              <w:t>22,5</w:t>
            </w:r>
          </w:p>
        </w:tc>
      </w:tr>
      <w:tr w:rsidR="00057A61" w14:paraId="637D48C9" w14:textId="77777777" w:rsidTr="00073699">
        <w:tc>
          <w:tcPr>
            <w:tcW w:w="3096" w:type="dxa"/>
          </w:tcPr>
          <w:p w14:paraId="637D48C6" w14:textId="77777777" w:rsidR="00057A61" w:rsidRDefault="00057A61" w:rsidP="00057A61">
            <w:pPr>
              <w:pStyle w:val="Geenafstand"/>
              <w:rPr>
                <w:lang w:eastAsia="nl-NL"/>
              </w:rPr>
            </w:pPr>
          </w:p>
        </w:tc>
        <w:tc>
          <w:tcPr>
            <w:tcW w:w="3096" w:type="dxa"/>
            <w:shd w:val="clear" w:color="auto" w:fill="auto"/>
            <w:vAlign w:val="bottom"/>
          </w:tcPr>
          <w:p w14:paraId="637D48C7" w14:textId="77777777" w:rsidR="00057A61" w:rsidRDefault="00057A61" w:rsidP="00057A61">
            <w:pPr>
              <w:pStyle w:val="Geenafstand"/>
              <w:rPr>
                <w:lang w:eastAsia="nl-NL"/>
              </w:rPr>
            </w:pPr>
            <w:r>
              <w:rPr>
                <w:rFonts w:ascii="Microsoft Sans Serif" w:hAnsi="Microsoft Sans Serif" w:cs="Microsoft Sans Serif"/>
                <w:szCs w:val="20"/>
              </w:rPr>
              <w:t>20</w:t>
            </w:r>
          </w:p>
        </w:tc>
        <w:tc>
          <w:tcPr>
            <w:tcW w:w="3096" w:type="dxa"/>
            <w:shd w:val="clear" w:color="auto" w:fill="auto"/>
            <w:vAlign w:val="bottom"/>
          </w:tcPr>
          <w:p w14:paraId="637D48C8" w14:textId="77777777" w:rsidR="00057A61" w:rsidRDefault="00057A61" w:rsidP="00057A61">
            <w:pPr>
              <w:pStyle w:val="Geenafstand"/>
              <w:rPr>
                <w:lang w:eastAsia="nl-NL"/>
              </w:rPr>
            </w:pPr>
            <w:r>
              <w:rPr>
                <w:rFonts w:ascii="Microsoft Sans Serif" w:hAnsi="Microsoft Sans Serif" w:cs="Microsoft Sans Serif"/>
                <w:szCs w:val="20"/>
              </w:rPr>
              <w:t>22,5</w:t>
            </w:r>
          </w:p>
        </w:tc>
      </w:tr>
      <w:tr w:rsidR="00057A61" w14:paraId="637D48CD" w14:textId="77777777" w:rsidTr="00073699">
        <w:tc>
          <w:tcPr>
            <w:tcW w:w="3096" w:type="dxa"/>
          </w:tcPr>
          <w:p w14:paraId="637D48CA" w14:textId="77777777" w:rsidR="00057A61" w:rsidRDefault="00057A61" w:rsidP="00057A61">
            <w:pPr>
              <w:pStyle w:val="Geenafstand"/>
              <w:rPr>
                <w:lang w:eastAsia="nl-NL"/>
              </w:rPr>
            </w:pPr>
          </w:p>
        </w:tc>
        <w:tc>
          <w:tcPr>
            <w:tcW w:w="3096" w:type="dxa"/>
            <w:shd w:val="clear" w:color="auto" w:fill="auto"/>
            <w:vAlign w:val="bottom"/>
          </w:tcPr>
          <w:p w14:paraId="637D48CB" w14:textId="77777777" w:rsidR="00057A61" w:rsidRDefault="00057A61" w:rsidP="00057A61">
            <w:pPr>
              <w:pStyle w:val="Geenafstand"/>
              <w:rPr>
                <w:lang w:eastAsia="nl-NL"/>
              </w:rPr>
            </w:pPr>
            <w:r>
              <w:rPr>
                <w:rFonts w:ascii="Microsoft Sans Serif" w:hAnsi="Microsoft Sans Serif" w:cs="Microsoft Sans Serif"/>
                <w:szCs w:val="20"/>
              </w:rPr>
              <w:t>20</w:t>
            </w:r>
          </w:p>
        </w:tc>
        <w:tc>
          <w:tcPr>
            <w:tcW w:w="3096" w:type="dxa"/>
            <w:shd w:val="clear" w:color="auto" w:fill="auto"/>
            <w:vAlign w:val="bottom"/>
          </w:tcPr>
          <w:p w14:paraId="637D48CC" w14:textId="77777777" w:rsidR="00057A61" w:rsidRDefault="00057A61" w:rsidP="00057A61">
            <w:pPr>
              <w:pStyle w:val="Geenafstand"/>
              <w:rPr>
                <w:lang w:eastAsia="nl-NL"/>
              </w:rPr>
            </w:pPr>
            <w:r>
              <w:rPr>
                <w:rFonts w:ascii="Microsoft Sans Serif" w:hAnsi="Microsoft Sans Serif" w:cs="Microsoft Sans Serif"/>
                <w:szCs w:val="20"/>
              </w:rPr>
              <w:t>22,5</w:t>
            </w:r>
          </w:p>
        </w:tc>
      </w:tr>
      <w:tr w:rsidR="00057A61" w14:paraId="637D48D1" w14:textId="77777777" w:rsidTr="00073699">
        <w:tc>
          <w:tcPr>
            <w:tcW w:w="3096" w:type="dxa"/>
          </w:tcPr>
          <w:p w14:paraId="637D48CE" w14:textId="77777777" w:rsidR="00057A61" w:rsidRDefault="00057A61" w:rsidP="00057A61">
            <w:pPr>
              <w:pStyle w:val="Geenafstand"/>
              <w:rPr>
                <w:lang w:eastAsia="nl-NL"/>
              </w:rPr>
            </w:pPr>
          </w:p>
        </w:tc>
        <w:tc>
          <w:tcPr>
            <w:tcW w:w="3096" w:type="dxa"/>
            <w:shd w:val="clear" w:color="auto" w:fill="auto"/>
            <w:vAlign w:val="bottom"/>
          </w:tcPr>
          <w:p w14:paraId="637D48CF" w14:textId="77777777" w:rsidR="00057A61" w:rsidRDefault="00057A61" w:rsidP="00057A61">
            <w:pPr>
              <w:pStyle w:val="Geenafstand"/>
              <w:rPr>
                <w:lang w:eastAsia="nl-NL"/>
              </w:rPr>
            </w:pPr>
            <w:r>
              <w:rPr>
                <w:rFonts w:ascii="Microsoft Sans Serif" w:hAnsi="Microsoft Sans Serif" w:cs="Microsoft Sans Serif"/>
                <w:szCs w:val="20"/>
              </w:rPr>
              <w:t>20</w:t>
            </w:r>
          </w:p>
        </w:tc>
        <w:tc>
          <w:tcPr>
            <w:tcW w:w="3096" w:type="dxa"/>
            <w:shd w:val="clear" w:color="auto" w:fill="auto"/>
            <w:vAlign w:val="bottom"/>
          </w:tcPr>
          <w:p w14:paraId="637D48D0" w14:textId="77777777" w:rsidR="00057A61" w:rsidRDefault="00057A61" w:rsidP="00057A61">
            <w:pPr>
              <w:pStyle w:val="Geenafstand"/>
              <w:rPr>
                <w:lang w:eastAsia="nl-NL"/>
              </w:rPr>
            </w:pPr>
            <w:r>
              <w:rPr>
                <w:rFonts w:ascii="Microsoft Sans Serif" w:hAnsi="Microsoft Sans Serif" w:cs="Microsoft Sans Serif"/>
                <w:szCs w:val="20"/>
              </w:rPr>
              <w:t>25</w:t>
            </w:r>
          </w:p>
        </w:tc>
      </w:tr>
      <w:tr w:rsidR="00057A61" w14:paraId="637D48D5" w14:textId="77777777" w:rsidTr="00073699">
        <w:tc>
          <w:tcPr>
            <w:tcW w:w="3096" w:type="dxa"/>
          </w:tcPr>
          <w:p w14:paraId="637D48D2" w14:textId="77777777" w:rsidR="00057A61" w:rsidRDefault="00057A61" w:rsidP="00057A61">
            <w:pPr>
              <w:pStyle w:val="Geenafstand"/>
              <w:rPr>
                <w:lang w:eastAsia="nl-NL"/>
              </w:rPr>
            </w:pPr>
          </w:p>
        </w:tc>
        <w:tc>
          <w:tcPr>
            <w:tcW w:w="3096" w:type="dxa"/>
            <w:shd w:val="clear" w:color="auto" w:fill="auto"/>
            <w:vAlign w:val="bottom"/>
          </w:tcPr>
          <w:p w14:paraId="637D48D3" w14:textId="77777777" w:rsidR="00057A61" w:rsidRDefault="00057A61" w:rsidP="00057A61">
            <w:pPr>
              <w:pStyle w:val="Geenafstand"/>
              <w:rPr>
                <w:lang w:eastAsia="nl-NL"/>
              </w:rPr>
            </w:pPr>
            <w:r>
              <w:rPr>
                <w:rFonts w:ascii="Microsoft Sans Serif" w:hAnsi="Microsoft Sans Serif" w:cs="Microsoft Sans Serif"/>
                <w:szCs w:val="20"/>
              </w:rPr>
              <w:t>20</w:t>
            </w:r>
          </w:p>
        </w:tc>
        <w:tc>
          <w:tcPr>
            <w:tcW w:w="3096" w:type="dxa"/>
            <w:shd w:val="clear" w:color="auto" w:fill="auto"/>
            <w:vAlign w:val="bottom"/>
          </w:tcPr>
          <w:p w14:paraId="637D48D4" w14:textId="77777777" w:rsidR="00057A61" w:rsidRDefault="00057A61" w:rsidP="00057A61">
            <w:pPr>
              <w:pStyle w:val="Geenafstand"/>
              <w:rPr>
                <w:lang w:eastAsia="nl-NL"/>
              </w:rPr>
            </w:pPr>
            <w:r>
              <w:rPr>
                <w:rFonts w:ascii="Microsoft Sans Serif" w:hAnsi="Microsoft Sans Serif" w:cs="Microsoft Sans Serif"/>
                <w:szCs w:val="20"/>
              </w:rPr>
              <w:t>25</w:t>
            </w:r>
          </w:p>
        </w:tc>
      </w:tr>
      <w:tr w:rsidR="00057A61" w14:paraId="637D48D9" w14:textId="77777777" w:rsidTr="00073699">
        <w:tc>
          <w:tcPr>
            <w:tcW w:w="3096" w:type="dxa"/>
          </w:tcPr>
          <w:p w14:paraId="637D48D6" w14:textId="77777777" w:rsidR="00057A61" w:rsidRDefault="00057A61" w:rsidP="00057A61">
            <w:pPr>
              <w:pStyle w:val="Geenafstand"/>
              <w:rPr>
                <w:lang w:eastAsia="nl-NL"/>
              </w:rPr>
            </w:pPr>
          </w:p>
        </w:tc>
        <w:tc>
          <w:tcPr>
            <w:tcW w:w="3096" w:type="dxa"/>
            <w:shd w:val="clear" w:color="auto" w:fill="auto"/>
            <w:vAlign w:val="bottom"/>
          </w:tcPr>
          <w:p w14:paraId="637D48D7" w14:textId="77777777" w:rsidR="00057A61" w:rsidRDefault="00057A61" w:rsidP="00057A61">
            <w:pPr>
              <w:pStyle w:val="Geenafstand"/>
              <w:rPr>
                <w:lang w:eastAsia="nl-NL"/>
              </w:rPr>
            </w:pPr>
            <w:r>
              <w:rPr>
                <w:rFonts w:ascii="Microsoft Sans Serif" w:hAnsi="Microsoft Sans Serif" w:cs="Microsoft Sans Serif"/>
                <w:szCs w:val="20"/>
              </w:rPr>
              <w:t>25</w:t>
            </w:r>
          </w:p>
        </w:tc>
        <w:tc>
          <w:tcPr>
            <w:tcW w:w="3096" w:type="dxa"/>
            <w:shd w:val="clear" w:color="auto" w:fill="auto"/>
            <w:vAlign w:val="bottom"/>
          </w:tcPr>
          <w:p w14:paraId="637D48D8" w14:textId="77777777" w:rsidR="00057A61" w:rsidRDefault="00057A61" w:rsidP="00057A61">
            <w:pPr>
              <w:pStyle w:val="Geenafstand"/>
              <w:rPr>
                <w:lang w:eastAsia="nl-NL"/>
              </w:rPr>
            </w:pPr>
            <w:r>
              <w:rPr>
                <w:rFonts w:ascii="Microsoft Sans Serif" w:hAnsi="Microsoft Sans Serif" w:cs="Microsoft Sans Serif"/>
                <w:szCs w:val="20"/>
              </w:rPr>
              <w:t>25</w:t>
            </w:r>
          </w:p>
        </w:tc>
      </w:tr>
      <w:tr w:rsidR="00057A61" w14:paraId="637D48DD" w14:textId="77777777" w:rsidTr="00073699">
        <w:tc>
          <w:tcPr>
            <w:tcW w:w="3096" w:type="dxa"/>
          </w:tcPr>
          <w:p w14:paraId="637D48DA" w14:textId="77777777" w:rsidR="00057A61" w:rsidRDefault="00057A61" w:rsidP="00057A61">
            <w:pPr>
              <w:pStyle w:val="Geenafstand"/>
              <w:rPr>
                <w:lang w:eastAsia="nl-NL"/>
              </w:rPr>
            </w:pPr>
          </w:p>
        </w:tc>
        <w:tc>
          <w:tcPr>
            <w:tcW w:w="3096" w:type="dxa"/>
            <w:shd w:val="clear" w:color="auto" w:fill="auto"/>
            <w:vAlign w:val="bottom"/>
          </w:tcPr>
          <w:p w14:paraId="637D48DB" w14:textId="77777777" w:rsidR="00057A61" w:rsidRDefault="00057A61" w:rsidP="00057A61">
            <w:pPr>
              <w:pStyle w:val="Geenafstand"/>
              <w:rPr>
                <w:lang w:eastAsia="nl-NL"/>
              </w:rPr>
            </w:pPr>
            <w:r>
              <w:rPr>
                <w:rFonts w:ascii="Microsoft Sans Serif" w:hAnsi="Microsoft Sans Serif" w:cs="Microsoft Sans Serif"/>
                <w:szCs w:val="20"/>
              </w:rPr>
              <w:t>25</w:t>
            </w:r>
          </w:p>
        </w:tc>
        <w:tc>
          <w:tcPr>
            <w:tcW w:w="3096" w:type="dxa"/>
            <w:shd w:val="clear" w:color="auto" w:fill="auto"/>
            <w:vAlign w:val="bottom"/>
          </w:tcPr>
          <w:p w14:paraId="637D48DC" w14:textId="77777777" w:rsidR="00057A61" w:rsidRDefault="00057A61" w:rsidP="00057A61">
            <w:pPr>
              <w:pStyle w:val="Geenafstand"/>
              <w:rPr>
                <w:lang w:eastAsia="nl-NL"/>
              </w:rPr>
            </w:pPr>
            <w:r>
              <w:rPr>
                <w:rFonts w:ascii="Microsoft Sans Serif" w:hAnsi="Microsoft Sans Serif" w:cs="Microsoft Sans Serif"/>
                <w:szCs w:val="20"/>
              </w:rPr>
              <w:t>25</w:t>
            </w:r>
          </w:p>
        </w:tc>
      </w:tr>
      <w:tr w:rsidR="00057A61" w14:paraId="637D48E1" w14:textId="77777777" w:rsidTr="00073699">
        <w:tc>
          <w:tcPr>
            <w:tcW w:w="3096" w:type="dxa"/>
          </w:tcPr>
          <w:p w14:paraId="637D48DE" w14:textId="77777777" w:rsidR="00057A61" w:rsidRDefault="00057A61" w:rsidP="00057A61">
            <w:pPr>
              <w:pStyle w:val="Geenafstand"/>
              <w:rPr>
                <w:lang w:eastAsia="nl-NL"/>
              </w:rPr>
            </w:pPr>
          </w:p>
        </w:tc>
        <w:tc>
          <w:tcPr>
            <w:tcW w:w="3096" w:type="dxa"/>
            <w:shd w:val="clear" w:color="auto" w:fill="auto"/>
            <w:vAlign w:val="bottom"/>
          </w:tcPr>
          <w:p w14:paraId="637D48DF" w14:textId="77777777" w:rsidR="00057A61" w:rsidRDefault="00057A61" w:rsidP="00057A61">
            <w:pPr>
              <w:pStyle w:val="Geenafstand"/>
              <w:rPr>
                <w:lang w:eastAsia="nl-NL"/>
              </w:rPr>
            </w:pPr>
            <w:r>
              <w:rPr>
                <w:rFonts w:ascii="Microsoft Sans Serif" w:hAnsi="Microsoft Sans Serif" w:cs="Microsoft Sans Serif"/>
                <w:szCs w:val="20"/>
              </w:rPr>
              <w:t>25</w:t>
            </w:r>
          </w:p>
        </w:tc>
        <w:tc>
          <w:tcPr>
            <w:tcW w:w="3096" w:type="dxa"/>
            <w:shd w:val="clear" w:color="auto" w:fill="auto"/>
            <w:vAlign w:val="bottom"/>
          </w:tcPr>
          <w:p w14:paraId="637D48E0" w14:textId="77777777" w:rsidR="00057A61" w:rsidRDefault="00057A61" w:rsidP="00057A61">
            <w:pPr>
              <w:pStyle w:val="Geenafstand"/>
              <w:rPr>
                <w:lang w:eastAsia="nl-NL"/>
              </w:rPr>
            </w:pPr>
            <w:r>
              <w:rPr>
                <w:rFonts w:ascii="Microsoft Sans Serif" w:hAnsi="Microsoft Sans Serif" w:cs="Microsoft Sans Serif"/>
                <w:szCs w:val="20"/>
              </w:rPr>
              <w:t>25</w:t>
            </w:r>
          </w:p>
        </w:tc>
      </w:tr>
      <w:tr w:rsidR="00057A61" w14:paraId="637D48E5" w14:textId="77777777" w:rsidTr="00073699">
        <w:tc>
          <w:tcPr>
            <w:tcW w:w="3096" w:type="dxa"/>
          </w:tcPr>
          <w:p w14:paraId="637D48E2" w14:textId="77777777" w:rsidR="00057A61" w:rsidRDefault="00057A61" w:rsidP="00057A61">
            <w:pPr>
              <w:pStyle w:val="Geenafstand"/>
              <w:rPr>
                <w:lang w:eastAsia="nl-NL"/>
              </w:rPr>
            </w:pPr>
          </w:p>
        </w:tc>
        <w:tc>
          <w:tcPr>
            <w:tcW w:w="3096" w:type="dxa"/>
            <w:shd w:val="clear" w:color="auto" w:fill="auto"/>
            <w:vAlign w:val="bottom"/>
          </w:tcPr>
          <w:p w14:paraId="637D48E3" w14:textId="77777777" w:rsidR="00057A61" w:rsidRDefault="00057A61" w:rsidP="00057A61">
            <w:pPr>
              <w:pStyle w:val="Geenafstand"/>
              <w:rPr>
                <w:lang w:eastAsia="nl-NL"/>
              </w:rPr>
            </w:pPr>
            <w:r>
              <w:rPr>
                <w:rFonts w:ascii="Microsoft Sans Serif" w:hAnsi="Microsoft Sans Serif" w:cs="Microsoft Sans Serif"/>
                <w:szCs w:val="20"/>
              </w:rPr>
              <w:t>25</w:t>
            </w:r>
          </w:p>
        </w:tc>
        <w:tc>
          <w:tcPr>
            <w:tcW w:w="3096" w:type="dxa"/>
            <w:shd w:val="clear" w:color="auto" w:fill="auto"/>
            <w:vAlign w:val="bottom"/>
          </w:tcPr>
          <w:p w14:paraId="637D48E4" w14:textId="77777777" w:rsidR="00057A61" w:rsidRDefault="00057A61" w:rsidP="00057A61">
            <w:pPr>
              <w:pStyle w:val="Geenafstand"/>
              <w:rPr>
                <w:lang w:eastAsia="nl-NL"/>
              </w:rPr>
            </w:pPr>
            <w:r>
              <w:rPr>
                <w:rFonts w:ascii="Microsoft Sans Serif" w:hAnsi="Microsoft Sans Serif" w:cs="Microsoft Sans Serif"/>
                <w:szCs w:val="20"/>
              </w:rPr>
              <w:t>30</w:t>
            </w:r>
          </w:p>
        </w:tc>
      </w:tr>
      <w:tr w:rsidR="00057A61" w14:paraId="637D48E9" w14:textId="77777777" w:rsidTr="00073699">
        <w:tc>
          <w:tcPr>
            <w:tcW w:w="3096" w:type="dxa"/>
          </w:tcPr>
          <w:p w14:paraId="637D48E6" w14:textId="77777777" w:rsidR="00057A61" w:rsidRDefault="00057A61" w:rsidP="00057A61">
            <w:pPr>
              <w:pStyle w:val="Geenafstand"/>
              <w:rPr>
                <w:lang w:eastAsia="nl-NL"/>
              </w:rPr>
            </w:pPr>
          </w:p>
        </w:tc>
        <w:tc>
          <w:tcPr>
            <w:tcW w:w="3096" w:type="dxa"/>
            <w:shd w:val="clear" w:color="auto" w:fill="auto"/>
            <w:vAlign w:val="bottom"/>
          </w:tcPr>
          <w:p w14:paraId="637D48E7" w14:textId="77777777" w:rsidR="00057A61" w:rsidRDefault="00057A61" w:rsidP="00057A61">
            <w:pPr>
              <w:pStyle w:val="Geenafstand"/>
              <w:rPr>
                <w:lang w:eastAsia="nl-NL"/>
              </w:rPr>
            </w:pPr>
            <w:r>
              <w:rPr>
                <w:rFonts w:ascii="Microsoft Sans Serif" w:hAnsi="Microsoft Sans Serif" w:cs="Microsoft Sans Serif"/>
                <w:szCs w:val="20"/>
              </w:rPr>
              <w:t>25</w:t>
            </w:r>
          </w:p>
        </w:tc>
        <w:tc>
          <w:tcPr>
            <w:tcW w:w="3096" w:type="dxa"/>
            <w:shd w:val="clear" w:color="auto" w:fill="auto"/>
            <w:vAlign w:val="bottom"/>
          </w:tcPr>
          <w:p w14:paraId="637D48E8" w14:textId="77777777" w:rsidR="00057A61" w:rsidRDefault="00057A61" w:rsidP="00057A61">
            <w:pPr>
              <w:pStyle w:val="Geenafstand"/>
              <w:rPr>
                <w:lang w:eastAsia="nl-NL"/>
              </w:rPr>
            </w:pPr>
            <w:r>
              <w:rPr>
                <w:rFonts w:ascii="Microsoft Sans Serif" w:hAnsi="Microsoft Sans Serif" w:cs="Microsoft Sans Serif"/>
                <w:szCs w:val="20"/>
              </w:rPr>
              <w:t>30</w:t>
            </w:r>
          </w:p>
        </w:tc>
      </w:tr>
      <w:tr w:rsidR="00057A61" w14:paraId="637D48ED" w14:textId="77777777" w:rsidTr="00073699">
        <w:tc>
          <w:tcPr>
            <w:tcW w:w="3096" w:type="dxa"/>
          </w:tcPr>
          <w:p w14:paraId="637D48EA" w14:textId="77777777" w:rsidR="00057A61" w:rsidRDefault="00057A61" w:rsidP="00057A61">
            <w:pPr>
              <w:pStyle w:val="Geenafstand"/>
              <w:rPr>
                <w:lang w:eastAsia="nl-NL"/>
              </w:rPr>
            </w:pPr>
          </w:p>
        </w:tc>
        <w:tc>
          <w:tcPr>
            <w:tcW w:w="3096" w:type="dxa"/>
            <w:shd w:val="clear" w:color="auto" w:fill="auto"/>
            <w:vAlign w:val="bottom"/>
          </w:tcPr>
          <w:p w14:paraId="637D48EB" w14:textId="77777777" w:rsidR="00057A61" w:rsidRDefault="00057A61" w:rsidP="00057A61">
            <w:pPr>
              <w:pStyle w:val="Geenafstand"/>
              <w:rPr>
                <w:lang w:eastAsia="nl-NL"/>
              </w:rPr>
            </w:pPr>
            <w:r>
              <w:rPr>
                <w:rFonts w:ascii="Microsoft Sans Serif" w:hAnsi="Microsoft Sans Serif" w:cs="Microsoft Sans Serif"/>
                <w:szCs w:val="20"/>
              </w:rPr>
              <w:t>25</w:t>
            </w:r>
          </w:p>
        </w:tc>
        <w:tc>
          <w:tcPr>
            <w:tcW w:w="3096" w:type="dxa"/>
            <w:shd w:val="clear" w:color="auto" w:fill="auto"/>
            <w:vAlign w:val="bottom"/>
          </w:tcPr>
          <w:p w14:paraId="637D48EC" w14:textId="77777777" w:rsidR="00057A61" w:rsidRDefault="00057A61" w:rsidP="00057A61">
            <w:pPr>
              <w:pStyle w:val="Geenafstand"/>
              <w:rPr>
                <w:lang w:eastAsia="nl-NL"/>
              </w:rPr>
            </w:pPr>
            <w:r>
              <w:rPr>
                <w:rFonts w:ascii="Microsoft Sans Serif" w:hAnsi="Microsoft Sans Serif" w:cs="Microsoft Sans Serif"/>
                <w:szCs w:val="20"/>
              </w:rPr>
              <w:t>50</w:t>
            </w:r>
          </w:p>
        </w:tc>
      </w:tr>
      <w:tr w:rsidR="00057A61" w14:paraId="637D48F1" w14:textId="77777777" w:rsidTr="00073699">
        <w:tc>
          <w:tcPr>
            <w:tcW w:w="3096" w:type="dxa"/>
          </w:tcPr>
          <w:p w14:paraId="637D48EE" w14:textId="77777777" w:rsidR="00057A61" w:rsidRDefault="00057A61" w:rsidP="00057A61">
            <w:pPr>
              <w:pStyle w:val="Geenafstand"/>
              <w:rPr>
                <w:lang w:eastAsia="nl-NL"/>
              </w:rPr>
            </w:pPr>
          </w:p>
        </w:tc>
        <w:tc>
          <w:tcPr>
            <w:tcW w:w="3096" w:type="dxa"/>
            <w:shd w:val="clear" w:color="auto" w:fill="auto"/>
            <w:vAlign w:val="bottom"/>
          </w:tcPr>
          <w:p w14:paraId="637D48EF" w14:textId="77777777" w:rsidR="00057A61" w:rsidRDefault="00057A61" w:rsidP="00057A61">
            <w:pPr>
              <w:pStyle w:val="Geenafstand"/>
              <w:rPr>
                <w:lang w:eastAsia="nl-NL"/>
              </w:rPr>
            </w:pPr>
            <w:r>
              <w:rPr>
                <w:rFonts w:ascii="Microsoft Sans Serif" w:hAnsi="Microsoft Sans Serif" w:cs="Microsoft Sans Serif"/>
                <w:szCs w:val="20"/>
              </w:rPr>
              <w:t>27,5</w:t>
            </w:r>
          </w:p>
        </w:tc>
        <w:tc>
          <w:tcPr>
            <w:tcW w:w="3096" w:type="dxa"/>
          </w:tcPr>
          <w:p w14:paraId="637D48F0" w14:textId="77777777" w:rsidR="00057A61" w:rsidRDefault="00057A61" w:rsidP="00057A61">
            <w:pPr>
              <w:pStyle w:val="Geenafstand"/>
              <w:rPr>
                <w:lang w:eastAsia="nl-NL"/>
              </w:rPr>
            </w:pPr>
          </w:p>
        </w:tc>
      </w:tr>
      <w:tr w:rsidR="00057A61" w14:paraId="637D48F5" w14:textId="77777777" w:rsidTr="00073699">
        <w:tc>
          <w:tcPr>
            <w:tcW w:w="3096" w:type="dxa"/>
          </w:tcPr>
          <w:p w14:paraId="637D48F2" w14:textId="77777777" w:rsidR="00057A61" w:rsidRDefault="00057A61" w:rsidP="00057A61">
            <w:pPr>
              <w:pStyle w:val="Geenafstand"/>
              <w:rPr>
                <w:lang w:eastAsia="nl-NL"/>
              </w:rPr>
            </w:pPr>
          </w:p>
        </w:tc>
        <w:tc>
          <w:tcPr>
            <w:tcW w:w="3096" w:type="dxa"/>
            <w:shd w:val="clear" w:color="auto" w:fill="auto"/>
            <w:vAlign w:val="bottom"/>
          </w:tcPr>
          <w:p w14:paraId="637D48F3" w14:textId="77777777" w:rsidR="00057A61" w:rsidRDefault="00057A61" w:rsidP="00057A61">
            <w:pPr>
              <w:pStyle w:val="Geenafstand"/>
              <w:rPr>
                <w:lang w:eastAsia="nl-NL"/>
              </w:rPr>
            </w:pPr>
            <w:r>
              <w:rPr>
                <w:rFonts w:ascii="Microsoft Sans Serif" w:hAnsi="Microsoft Sans Serif" w:cs="Microsoft Sans Serif"/>
                <w:szCs w:val="20"/>
              </w:rPr>
              <w:t>28</w:t>
            </w:r>
          </w:p>
        </w:tc>
        <w:tc>
          <w:tcPr>
            <w:tcW w:w="3096" w:type="dxa"/>
          </w:tcPr>
          <w:p w14:paraId="637D48F4" w14:textId="77777777" w:rsidR="00057A61" w:rsidRDefault="00057A61" w:rsidP="00057A61">
            <w:pPr>
              <w:pStyle w:val="Geenafstand"/>
              <w:rPr>
                <w:lang w:eastAsia="nl-NL"/>
              </w:rPr>
            </w:pPr>
          </w:p>
        </w:tc>
      </w:tr>
      <w:tr w:rsidR="00057A61" w14:paraId="637D48F9" w14:textId="77777777" w:rsidTr="00073699">
        <w:tc>
          <w:tcPr>
            <w:tcW w:w="3096" w:type="dxa"/>
          </w:tcPr>
          <w:p w14:paraId="637D48F6" w14:textId="77777777" w:rsidR="00057A61" w:rsidRDefault="00057A61" w:rsidP="00057A61">
            <w:pPr>
              <w:pStyle w:val="Geenafstand"/>
              <w:rPr>
                <w:lang w:eastAsia="nl-NL"/>
              </w:rPr>
            </w:pPr>
          </w:p>
        </w:tc>
        <w:tc>
          <w:tcPr>
            <w:tcW w:w="3096" w:type="dxa"/>
            <w:shd w:val="clear" w:color="auto" w:fill="auto"/>
            <w:vAlign w:val="bottom"/>
          </w:tcPr>
          <w:p w14:paraId="637D48F7" w14:textId="77777777" w:rsidR="00057A61" w:rsidRDefault="00057A61" w:rsidP="00057A61">
            <w:pPr>
              <w:pStyle w:val="Geenafstand"/>
              <w:rPr>
                <w:lang w:eastAsia="nl-NL"/>
              </w:rPr>
            </w:pPr>
            <w:r>
              <w:rPr>
                <w:rFonts w:ascii="Microsoft Sans Serif" w:hAnsi="Microsoft Sans Serif" w:cs="Microsoft Sans Serif"/>
                <w:szCs w:val="20"/>
              </w:rPr>
              <w:t>28,5</w:t>
            </w:r>
          </w:p>
        </w:tc>
        <w:tc>
          <w:tcPr>
            <w:tcW w:w="3096" w:type="dxa"/>
          </w:tcPr>
          <w:p w14:paraId="637D48F8" w14:textId="77777777" w:rsidR="00057A61" w:rsidRDefault="00057A61" w:rsidP="00057A61">
            <w:pPr>
              <w:pStyle w:val="Geenafstand"/>
              <w:rPr>
                <w:lang w:eastAsia="nl-NL"/>
              </w:rPr>
            </w:pPr>
          </w:p>
        </w:tc>
      </w:tr>
      <w:tr w:rsidR="00057A61" w14:paraId="637D48FD" w14:textId="77777777" w:rsidTr="00073699">
        <w:tc>
          <w:tcPr>
            <w:tcW w:w="3096" w:type="dxa"/>
          </w:tcPr>
          <w:p w14:paraId="637D48FA" w14:textId="77777777" w:rsidR="00057A61" w:rsidRDefault="00057A61" w:rsidP="00057A61">
            <w:pPr>
              <w:pStyle w:val="Geenafstand"/>
              <w:rPr>
                <w:lang w:eastAsia="nl-NL"/>
              </w:rPr>
            </w:pPr>
          </w:p>
        </w:tc>
        <w:tc>
          <w:tcPr>
            <w:tcW w:w="3096" w:type="dxa"/>
            <w:shd w:val="clear" w:color="auto" w:fill="auto"/>
            <w:vAlign w:val="bottom"/>
          </w:tcPr>
          <w:p w14:paraId="637D48FB" w14:textId="77777777" w:rsidR="00057A61" w:rsidRDefault="00057A61" w:rsidP="00057A61">
            <w:pPr>
              <w:pStyle w:val="Geenafstand"/>
              <w:rPr>
                <w:lang w:eastAsia="nl-NL"/>
              </w:rPr>
            </w:pPr>
            <w:r>
              <w:rPr>
                <w:rFonts w:ascii="Microsoft Sans Serif" w:hAnsi="Microsoft Sans Serif" w:cs="Microsoft Sans Serif"/>
                <w:szCs w:val="20"/>
              </w:rPr>
              <w:t>30</w:t>
            </w:r>
          </w:p>
        </w:tc>
        <w:tc>
          <w:tcPr>
            <w:tcW w:w="3096" w:type="dxa"/>
          </w:tcPr>
          <w:p w14:paraId="637D48FC" w14:textId="77777777" w:rsidR="00057A61" w:rsidRDefault="00057A61" w:rsidP="00057A61">
            <w:pPr>
              <w:pStyle w:val="Geenafstand"/>
              <w:rPr>
                <w:lang w:eastAsia="nl-NL"/>
              </w:rPr>
            </w:pPr>
          </w:p>
        </w:tc>
      </w:tr>
      <w:tr w:rsidR="00057A61" w14:paraId="637D4901" w14:textId="77777777" w:rsidTr="00073699">
        <w:tc>
          <w:tcPr>
            <w:tcW w:w="3096" w:type="dxa"/>
          </w:tcPr>
          <w:p w14:paraId="637D48FE" w14:textId="77777777" w:rsidR="00057A61" w:rsidRDefault="00057A61" w:rsidP="00057A61">
            <w:pPr>
              <w:pStyle w:val="Geenafstand"/>
              <w:rPr>
                <w:lang w:eastAsia="nl-NL"/>
              </w:rPr>
            </w:pPr>
          </w:p>
        </w:tc>
        <w:tc>
          <w:tcPr>
            <w:tcW w:w="3096" w:type="dxa"/>
            <w:shd w:val="clear" w:color="auto" w:fill="auto"/>
            <w:vAlign w:val="bottom"/>
          </w:tcPr>
          <w:p w14:paraId="637D48FF" w14:textId="77777777" w:rsidR="00057A61" w:rsidRDefault="00057A61" w:rsidP="00057A61">
            <w:pPr>
              <w:pStyle w:val="Geenafstand"/>
              <w:rPr>
                <w:lang w:eastAsia="nl-NL"/>
              </w:rPr>
            </w:pPr>
            <w:r>
              <w:rPr>
                <w:rFonts w:ascii="Microsoft Sans Serif" w:hAnsi="Microsoft Sans Serif" w:cs="Microsoft Sans Serif"/>
                <w:szCs w:val="20"/>
              </w:rPr>
              <w:t>30</w:t>
            </w:r>
          </w:p>
        </w:tc>
        <w:tc>
          <w:tcPr>
            <w:tcW w:w="3096" w:type="dxa"/>
          </w:tcPr>
          <w:p w14:paraId="637D4900" w14:textId="77777777" w:rsidR="00057A61" w:rsidRDefault="00057A61" w:rsidP="00057A61">
            <w:pPr>
              <w:pStyle w:val="Geenafstand"/>
              <w:rPr>
                <w:lang w:eastAsia="nl-NL"/>
              </w:rPr>
            </w:pPr>
          </w:p>
        </w:tc>
      </w:tr>
      <w:tr w:rsidR="00057A61" w14:paraId="637D4905" w14:textId="77777777" w:rsidTr="00073699">
        <w:tc>
          <w:tcPr>
            <w:tcW w:w="3096" w:type="dxa"/>
          </w:tcPr>
          <w:p w14:paraId="637D4902" w14:textId="77777777" w:rsidR="00057A61" w:rsidRDefault="00057A61" w:rsidP="00057A61">
            <w:pPr>
              <w:pStyle w:val="Geenafstand"/>
              <w:rPr>
                <w:lang w:eastAsia="nl-NL"/>
              </w:rPr>
            </w:pPr>
          </w:p>
        </w:tc>
        <w:tc>
          <w:tcPr>
            <w:tcW w:w="3096" w:type="dxa"/>
            <w:shd w:val="clear" w:color="auto" w:fill="auto"/>
            <w:vAlign w:val="bottom"/>
          </w:tcPr>
          <w:p w14:paraId="637D4903" w14:textId="77777777" w:rsidR="00057A61" w:rsidRDefault="00057A61" w:rsidP="00057A61">
            <w:pPr>
              <w:pStyle w:val="Geenafstand"/>
              <w:rPr>
                <w:lang w:eastAsia="nl-NL"/>
              </w:rPr>
            </w:pPr>
            <w:r>
              <w:rPr>
                <w:rFonts w:ascii="Microsoft Sans Serif" w:hAnsi="Microsoft Sans Serif" w:cs="Microsoft Sans Serif"/>
                <w:szCs w:val="20"/>
              </w:rPr>
              <w:t>30</w:t>
            </w:r>
          </w:p>
        </w:tc>
        <w:tc>
          <w:tcPr>
            <w:tcW w:w="3096" w:type="dxa"/>
          </w:tcPr>
          <w:p w14:paraId="637D4904" w14:textId="77777777" w:rsidR="00057A61" w:rsidRDefault="00057A61" w:rsidP="00057A61">
            <w:pPr>
              <w:pStyle w:val="Geenafstand"/>
              <w:rPr>
                <w:lang w:eastAsia="nl-NL"/>
              </w:rPr>
            </w:pPr>
          </w:p>
        </w:tc>
      </w:tr>
      <w:tr w:rsidR="00057A61" w14:paraId="637D4909" w14:textId="77777777" w:rsidTr="00073699">
        <w:tc>
          <w:tcPr>
            <w:tcW w:w="3096" w:type="dxa"/>
          </w:tcPr>
          <w:p w14:paraId="637D4906" w14:textId="77777777" w:rsidR="00057A61" w:rsidRDefault="00057A61" w:rsidP="00057A61">
            <w:pPr>
              <w:pStyle w:val="Geenafstand"/>
              <w:rPr>
                <w:lang w:eastAsia="nl-NL"/>
              </w:rPr>
            </w:pPr>
          </w:p>
        </w:tc>
        <w:tc>
          <w:tcPr>
            <w:tcW w:w="3096" w:type="dxa"/>
            <w:shd w:val="clear" w:color="auto" w:fill="auto"/>
            <w:vAlign w:val="bottom"/>
          </w:tcPr>
          <w:p w14:paraId="637D4907" w14:textId="77777777" w:rsidR="00057A61" w:rsidRDefault="00057A61" w:rsidP="00057A61">
            <w:pPr>
              <w:pStyle w:val="Geenafstand"/>
              <w:rPr>
                <w:lang w:eastAsia="nl-NL"/>
              </w:rPr>
            </w:pPr>
            <w:r>
              <w:rPr>
                <w:rFonts w:ascii="Microsoft Sans Serif" w:hAnsi="Microsoft Sans Serif" w:cs="Microsoft Sans Serif"/>
                <w:szCs w:val="20"/>
              </w:rPr>
              <w:t>30</w:t>
            </w:r>
          </w:p>
        </w:tc>
        <w:tc>
          <w:tcPr>
            <w:tcW w:w="3096" w:type="dxa"/>
          </w:tcPr>
          <w:p w14:paraId="637D4908" w14:textId="77777777" w:rsidR="00057A61" w:rsidRDefault="00057A61" w:rsidP="00057A61">
            <w:pPr>
              <w:pStyle w:val="Geenafstand"/>
              <w:rPr>
                <w:lang w:eastAsia="nl-NL"/>
              </w:rPr>
            </w:pPr>
          </w:p>
        </w:tc>
      </w:tr>
      <w:tr w:rsidR="00057A61" w14:paraId="637D490D" w14:textId="77777777" w:rsidTr="00073699">
        <w:tc>
          <w:tcPr>
            <w:tcW w:w="3096" w:type="dxa"/>
          </w:tcPr>
          <w:p w14:paraId="637D490A" w14:textId="77777777" w:rsidR="00057A61" w:rsidRDefault="00057A61" w:rsidP="00057A61">
            <w:pPr>
              <w:pStyle w:val="Geenafstand"/>
              <w:rPr>
                <w:lang w:eastAsia="nl-NL"/>
              </w:rPr>
            </w:pPr>
          </w:p>
        </w:tc>
        <w:tc>
          <w:tcPr>
            <w:tcW w:w="3096" w:type="dxa"/>
            <w:shd w:val="clear" w:color="auto" w:fill="auto"/>
            <w:vAlign w:val="bottom"/>
          </w:tcPr>
          <w:p w14:paraId="637D490B" w14:textId="77777777" w:rsidR="00057A61" w:rsidRDefault="00057A61" w:rsidP="00057A61">
            <w:pPr>
              <w:pStyle w:val="Geenafstand"/>
              <w:rPr>
                <w:lang w:eastAsia="nl-NL"/>
              </w:rPr>
            </w:pPr>
            <w:r>
              <w:rPr>
                <w:rFonts w:ascii="Microsoft Sans Serif" w:hAnsi="Microsoft Sans Serif" w:cs="Microsoft Sans Serif"/>
                <w:szCs w:val="20"/>
              </w:rPr>
              <w:t>30</w:t>
            </w:r>
          </w:p>
        </w:tc>
        <w:tc>
          <w:tcPr>
            <w:tcW w:w="3096" w:type="dxa"/>
          </w:tcPr>
          <w:p w14:paraId="637D490C" w14:textId="77777777" w:rsidR="00057A61" w:rsidRDefault="00057A61" w:rsidP="00057A61">
            <w:pPr>
              <w:pStyle w:val="Geenafstand"/>
              <w:rPr>
                <w:lang w:eastAsia="nl-NL"/>
              </w:rPr>
            </w:pPr>
          </w:p>
        </w:tc>
      </w:tr>
      <w:tr w:rsidR="00057A61" w14:paraId="637D4911" w14:textId="77777777" w:rsidTr="00073699">
        <w:tc>
          <w:tcPr>
            <w:tcW w:w="3096" w:type="dxa"/>
          </w:tcPr>
          <w:p w14:paraId="637D490E" w14:textId="77777777" w:rsidR="00057A61" w:rsidRDefault="00057A61" w:rsidP="00057A61">
            <w:pPr>
              <w:pStyle w:val="Geenafstand"/>
              <w:rPr>
                <w:lang w:eastAsia="nl-NL"/>
              </w:rPr>
            </w:pPr>
          </w:p>
        </w:tc>
        <w:tc>
          <w:tcPr>
            <w:tcW w:w="3096" w:type="dxa"/>
            <w:shd w:val="clear" w:color="auto" w:fill="auto"/>
            <w:vAlign w:val="bottom"/>
          </w:tcPr>
          <w:p w14:paraId="637D490F" w14:textId="77777777" w:rsidR="00057A61" w:rsidRDefault="00057A61" w:rsidP="00057A61">
            <w:pPr>
              <w:pStyle w:val="Geenafstand"/>
              <w:rPr>
                <w:lang w:eastAsia="nl-NL"/>
              </w:rPr>
            </w:pPr>
            <w:r>
              <w:rPr>
                <w:rFonts w:ascii="Microsoft Sans Serif" w:hAnsi="Microsoft Sans Serif" w:cs="Microsoft Sans Serif"/>
                <w:szCs w:val="20"/>
              </w:rPr>
              <w:t>30</w:t>
            </w:r>
          </w:p>
        </w:tc>
        <w:tc>
          <w:tcPr>
            <w:tcW w:w="3096" w:type="dxa"/>
          </w:tcPr>
          <w:p w14:paraId="637D4910" w14:textId="77777777" w:rsidR="00057A61" w:rsidRDefault="00057A61" w:rsidP="00057A61">
            <w:pPr>
              <w:pStyle w:val="Geenafstand"/>
              <w:rPr>
                <w:lang w:eastAsia="nl-NL"/>
              </w:rPr>
            </w:pPr>
          </w:p>
        </w:tc>
      </w:tr>
      <w:tr w:rsidR="00057A61" w14:paraId="637D4915" w14:textId="77777777" w:rsidTr="00073699">
        <w:tc>
          <w:tcPr>
            <w:tcW w:w="3096" w:type="dxa"/>
          </w:tcPr>
          <w:p w14:paraId="637D4912" w14:textId="77777777" w:rsidR="00057A61" w:rsidRDefault="00057A61" w:rsidP="00057A61">
            <w:pPr>
              <w:pStyle w:val="Geenafstand"/>
              <w:rPr>
                <w:lang w:eastAsia="nl-NL"/>
              </w:rPr>
            </w:pPr>
          </w:p>
        </w:tc>
        <w:tc>
          <w:tcPr>
            <w:tcW w:w="3096" w:type="dxa"/>
            <w:shd w:val="clear" w:color="auto" w:fill="auto"/>
            <w:vAlign w:val="bottom"/>
          </w:tcPr>
          <w:p w14:paraId="637D4913" w14:textId="77777777" w:rsidR="00057A61" w:rsidRDefault="00057A61" w:rsidP="00057A61">
            <w:pPr>
              <w:pStyle w:val="Geenafstand"/>
              <w:rPr>
                <w:lang w:eastAsia="nl-NL"/>
              </w:rPr>
            </w:pPr>
            <w:r>
              <w:rPr>
                <w:rFonts w:ascii="Microsoft Sans Serif" w:hAnsi="Microsoft Sans Serif" w:cs="Microsoft Sans Serif"/>
                <w:szCs w:val="20"/>
              </w:rPr>
              <w:t>30</w:t>
            </w:r>
          </w:p>
        </w:tc>
        <w:tc>
          <w:tcPr>
            <w:tcW w:w="3096" w:type="dxa"/>
          </w:tcPr>
          <w:p w14:paraId="637D4914" w14:textId="77777777" w:rsidR="00057A61" w:rsidRDefault="00057A61" w:rsidP="00057A61">
            <w:pPr>
              <w:pStyle w:val="Geenafstand"/>
              <w:rPr>
                <w:lang w:eastAsia="nl-NL"/>
              </w:rPr>
            </w:pPr>
          </w:p>
        </w:tc>
      </w:tr>
      <w:tr w:rsidR="00057A61" w14:paraId="637D4919" w14:textId="77777777" w:rsidTr="00073699">
        <w:tc>
          <w:tcPr>
            <w:tcW w:w="3096" w:type="dxa"/>
          </w:tcPr>
          <w:p w14:paraId="637D4916" w14:textId="77777777" w:rsidR="00057A61" w:rsidRDefault="00057A61" w:rsidP="00057A61">
            <w:pPr>
              <w:pStyle w:val="Geenafstand"/>
              <w:rPr>
                <w:lang w:eastAsia="nl-NL"/>
              </w:rPr>
            </w:pPr>
          </w:p>
        </w:tc>
        <w:tc>
          <w:tcPr>
            <w:tcW w:w="3096" w:type="dxa"/>
            <w:shd w:val="clear" w:color="auto" w:fill="auto"/>
            <w:vAlign w:val="bottom"/>
          </w:tcPr>
          <w:p w14:paraId="637D4917" w14:textId="77777777" w:rsidR="00057A61" w:rsidRDefault="00057A61" w:rsidP="00057A61">
            <w:pPr>
              <w:pStyle w:val="Geenafstand"/>
              <w:rPr>
                <w:lang w:eastAsia="nl-NL"/>
              </w:rPr>
            </w:pPr>
            <w:r>
              <w:rPr>
                <w:rFonts w:ascii="Microsoft Sans Serif" w:hAnsi="Microsoft Sans Serif" w:cs="Microsoft Sans Serif"/>
                <w:szCs w:val="20"/>
              </w:rPr>
              <w:t>30</w:t>
            </w:r>
          </w:p>
        </w:tc>
        <w:tc>
          <w:tcPr>
            <w:tcW w:w="3096" w:type="dxa"/>
          </w:tcPr>
          <w:p w14:paraId="637D4918" w14:textId="77777777" w:rsidR="00057A61" w:rsidRDefault="00057A61" w:rsidP="00057A61">
            <w:pPr>
              <w:pStyle w:val="Geenafstand"/>
              <w:rPr>
                <w:lang w:eastAsia="nl-NL"/>
              </w:rPr>
            </w:pPr>
          </w:p>
        </w:tc>
      </w:tr>
      <w:tr w:rsidR="00057A61" w14:paraId="637D491D" w14:textId="77777777" w:rsidTr="00073699">
        <w:tc>
          <w:tcPr>
            <w:tcW w:w="3096" w:type="dxa"/>
          </w:tcPr>
          <w:p w14:paraId="637D491A" w14:textId="77777777" w:rsidR="00057A61" w:rsidRDefault="00057A61" w:rsidP="00057A61">
            <w:pPr>
              <w:pStyle w:val="Geenafstand"/>
              <w:rPr>
                <w:lang w:eastAsia="nl-NL"/>
              </w:rPr>
            </w:pPr>
          </w:p>
        </w:tc>
        <w:tc>
          <w:tcPr>
            <w:tcW w:w="3096" w:type="dxa"/>
            <w:shd w:val="clear" w:color="auto" w:fill="auto"/>
            <w:vAlign w:val="bottom"/>
          </w:tcPr>
          <w:p w14:paraId="637D491B" w14:textId="77777777" w:rsidR="00057A61" w:rsidRDefault="00057A61" w:rsidP="00057A61">
            <w:pPr>
              <w:pStyle w:val="Geenafstand"/>
              <w:rPr>
                <w:lang w:eastAsia="nl-NL"/>
              </w:rPr>
            </w:pPr>
            <w:r>
              <w:rPr>
                <w:rFonts w:ascii="Microsoft Sans Serif" w:hAnsi="Microsoft Sans Serif" w:cs="Microsoft Sans Serif"/>
                <w:szCs w:val="20"/>
              </w:rPr>
              <w:t>30</w:t>
            </w:r>
          </w:p>
        </w:tc>
        <w:tc>
          <w:tcPr>
            <w:tcW w:w="3096" w:type="dxa"/>
          </w:tcPr>
          <w:p w14:paraId="637D491C" w14:textId="77777777" w:rsidR="00057A61" w:rsidRDefault="00057A61" w:rsidP="00057A61">
            <w:pPr>
              <w:pStyle w:val="Geenafstand"/>
              <w:rPr>
                <w:lang w:eastAsia="nl-NL"/>
              </w:rPr>
            </w:pPr>
          </w:p>
        </w:tc>
      </w:tr>
      <w:tr w:rsidR="00057A61" w14:paraId="637D4921" w14:textId="77777777" w:rsidTr="00073699">
        <w:tc>
          <w:tcPr>
            <w:tcW w:w="3096" w:type="dxa"/>
          </w:tcPr>
          <w:p w14:paraId="637D491E" w14:textId="77777777" w:rsidR="00057A61" w:rsidRDefault="00057A61" w:rsidP="00057A61">
            <w:pPr>
              <w:pStyle w:val="Geenafstand"/>
              <w:rPr>
                <w:lang w:eastAsia="nl-NL"/>
              </w:rPr>
            </w:pPr>
          </w:p>
        </w:tc>
        <w:tc>
          <w:tcPr>
            <w:tcW w:w="3096" w:type="dxa"/>
            <w:shd w:val="clear" w:color="auto" w:fill="auto"/>
            <w:vAlign w:val="bottom"/>
          </w:tcPr>
          <w:p w14:paraId="637D491F" w14:textId="77777777" w:rsidR="00057A61" w:rsidRDefault="00057A61" w:rsidP="00057A61">
            <w:pPr>
              <w:pStyle w:val="Geenafstand"/>
              <w:rPr>
                <w:lang w:eastAsia="nl-NL"/>
              </w:rPr>
            </w:pPr>
            <w:r>
              <w:rPr>
                <w:rFonts w:ascii="Microsoft Sans Serif" w:hAnsi="Microsoft Sans Serif" w:cs="Microsoft Sans Serif"/>
                <w:szCs w:val="20"/>
              </w:rPr>
              <w:t>30</w:t>
            </w:r>
          </w:p>
        </w:tc>
        <w:tc>
          <w:tcPr>
            <w:tcW w:w="3096" w:type="dxa"/>
          </w:tcPr>
          <w:p w14:paraId="637D4920" w14:textId="77777777" w:rsidR="00057A61" w:rsidRDefault="00057A61" w:rsidP="00057A61">
            <w:pPr>
              <w:pStyle w:val="Geenafstand"/>
              <w:rPr>
                <w:lang w:eastAsia="nl-NL"/>
              </w:rPr>
            </w:pPr>
          </w:p>
        </w:tc>
      </w:tr>
      <w:tr w:rsidR="00057A61" w14:paraId="637D4925" w14:textId="77777777" w:rsidTr="00073699">
        <w:tc>
          <w:tcPr>
            <w:tcW w:w="3096" w:type="dxa"/>
          </w:tcPr>
          <w:p w14:paraId="637D4922" w14:textId="77777777" w:rsidR="00057A61" w:rsidRDefault="00057A61" w:rsidP="00057A61">
            <w:pPr>
              <w:pStyle w:val="Geenafstand"/>
              <w:rPr>
                <w:lang w:eastAsia="nl-NL"/>
              </w:rPr>
            </w:pPr>
          </w:p>
        </w:tc>
        <w:tc>
          <w:tcPr>
            <w:tcW w:w="3096" w:type="dxa"/>
            <w:shd w:val="clear" w:color="auto" w:fill="auto"/>
            <w:vAlign w:val="bottom"/>
          </w:tcPr>
          <w:p w14:paraId="637D4923" w14:textId="77777777" w:rsidR="00057A61" w:rsidRDefault="00057A61" w:rsidP="00057A61">
            <w:pPr>
              <w:pStyle w:val="Geenafstand"/>
              <w:rPr>
                <w:lang w:eastAsia="nl-NL"/>
              </w:rPr>
            </w:pPr>
            <w:r>
              <w:rPr>
                <w:rFonts w:ascii="Microsoft Sans Serif" w:hAnsi="Microsoft Sans Serif" w:cs="Microsoft Sans Serif"/>
                <w:szCs w:val="20"/>
              </w:rPr>
              <w:t>50</w:t>
            </w:r>
          </w:p>
        </w:tc>
        <w:tc>
          <w:tcPr>
            <w:tcW w:w="3096" w:type="dxa"/>
          </w:tcPr>
          <w:p w14:paraId="637D4924" w14:textId="77777777" w:rsidR="00057A61" w:rsidRDefault="00057A61" w:rsidP="00057A61">
            <w:pPr>
              <w:pStyle w:val="Geenafstand"/>
              <w:rPr>
                <w:lang w:eastAsia="nl-NL"/>
              </w:rPr>
            </w:pPr>
          </w:p>
        </w:tc>
      </w:tr>
      <w:tr w:rsidR="00057A61" w:rsidRPr="00057A61" w14:paraId="637D4929" w14:textId="77777777" w:rsidTr="00073699">
        <w:tc>
          <w:tcPr>
            <w:tcW w:w="3096" w:type="dxa"/>
          </w:tcPr>
          <w:p w14:paraId="637D4926" w14:textId="77777777" w:rsidR="00057A61" w:rsidRPr="00057A61" w:rsidRDefault="00057A61" w:rsidP="00057A61">
            <w:pPr>
              <w:pStyle w:val="Geenafstand"/>
              <w:rPr>
                <w:b/>
                <w:lang w:eastAsia="nl-NL"/>
              </w:rPr>
            </w:pPr>
            <w:r w:rsidRPr="00057A61">
              <w:rPr>
                <w:b/>
                <w:lang w:eastAsia="nl-NL"/>
              </w:rPr>
              <w:t>Gemiddelde</w:t>
            </w:r>
          </w:p>
        </w:tc>
        <w:tc>
          <w:tcPr>
            <w:tcW w:w="3096" w:type="dxa"/>
          </w:tcPr>
          <w:p w14:paraId="637D4927" w14:textId="77777777" w:rsidR="00057A61" w:rsidRPr="00057A61" w:rsidRDefault="00057A61" w:rsidP="00057A61">
            <w:pPr>
              <w:pStyle w:val="Geenafstand"/>
              <w:rPr>
                <w:b/>
                <w:lang w:eastAsia="nl-NL"/>
              </w:rPr>
            </w:pPr>
            <w:r w:rsidRPr="00057A61">
              <w:rPr>
                <w:b/>
                <w:lang w:eastAsia="nl-NL"/>
              </w:rPr>
              <w:t>€14,70</w:t>
            </w:r>
          </w:p>
        </w:tc>
        <w:tc>
          <w:tcPr>
            <w:tcW w:w="3096" w:type="dxa"/>
          </w:tcPr>
          <w:p w14:paraId="637D4928" w14:textId="77777777" w:rsidR="00057A61" w:rsidRPr="00057A61" w:rsidRDefault="00057A61" w:rsidP="00057A61">
            <w:pPr>
              <w:pStyle w:val="Geenafstand"/>
              <w:keepNext/>
              <w:rPr>
                <w:b/>
                <w:lang w:eastAsia="nl-NL"/>
              </w:rPr>
            </w:pPr>
            <w:r w:rsidRPr="00057A61">
              <w:rPr>
                <w:b/>
                <w:lang w:eastAsia="nl-NL"/>
              </w:rPr>
              <w:t>€</w:t>
            </w:r>
            <w:r>
              <w:rPr>
                <w:b/>
                <w:lang w:eastAsia="nl-NL"/>
              </w:rPr>
              <w:t>18,50</w:t>
            </w:r>
          </w:p>
        </w:tc>
      </w:tr>
    </w:tbl>
    <w:p w14:paraId="637D492A" w14:textId="77777777" w:rsidR="00057A61" w:rsidRPr="00057A61" w:rsidRDefault="00057A61" w:rsidP="00057A61">
      <w:pPr>
        <w:pStyle w:val="Bijschrift"/>
      </w:pPr>
      <w:bookmarkStart w:id="127" w:name="_Toc484945580"/>
      <w:r>
        <w:t xml:space="preserve">Tabel </w:t>
      </w:r>
      <w:r w:rsidR="005C760B">
        <w:fldChar w:fldCharType="begin"/>
      </w:r>
      <w:r w:rsidR="005C760B">
        <w:instrText xml:space="preserve"> SEQ Tabel \* ARABIC </w:instrText>
      </w:r>
      <w:r w:rsidR="005C760B">
        <w:fldChar w:fldCharType="separate"/>
      </w:r>
      <w:r w:rsidR="00B66109">
        <w:rPr>
          <w:noProof/>
        </w:rPr>
        <w:t>51</w:t>
      </w:r>
      <w:r w:rsidR="005C760B">
        <w:rPr>
          <w:noProof/>
        </w:rPr>
        <w:fldChar w:fldCharType="end"/>
      </w:r>
      <w:r>
        <w:t>: Betalingsbereidheid Exercise Omega 3 en BCAA(</w:t>
      </w:r>
      <w:bookmarkEnd w:id="127"/>
    </w:p>
    <w:p w14:paraId="637D492B" w14:textId="77777777" w:rsidR="00057A61" w:rsidRPr="00057A61" w:rsidRDefault="00057A61" w:rsidP="00057A61">
      <w:pPr>
        <w:pStyle w:val="Geenafstand"/>
        <w:rPr>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F1635" w14:paraId="637D492D" w14:textId="77777777" w:rsidTr="00073699">
        <w:tc>
          <w:tcPr>
            <w:tcW w:w="9212" w:type="dxa"/>
          </w:tcPr>
          <w:p w14:paraId="637D492C" w14:textId="77777777" w:rsidR="00DF1635" w:rsidRPr="00DF1635" w:rsidRDefault="00DF1635" w:rsidP="00DF1635">
            <w:pPr>
              <w:pStyle w:val="Geenafstand"/>
              <w:rPr>
                <w:b/>
                <w:lang w:eastAsia="nl-NL"/>
              </w:rPr>
            </w:pPr>
            <w:r w:rsidRPr="00DF1635">
              <w:rPr>
                <w:b/>
                <w:lang w:eastAsia="nl-NL"/>
              </w:rPr>
              <w:t>En zouden jullie dan voor meer kwaliteit dan ook bereid zijn meer te betalen?</w:t>
            </w:r>
          </w:p>
        </w:tc>
      </w:tr>
      <w:tr w:rsidR="00DF1635" w14:paraId="637D4940" w14:textId="77777777" w:rsidTr="00073699">
        <w:tc>
          <w:tcPr>
            <w:tcW w:w="9212" w:type="dxa"/>
          </w:tcPr>
          <w:p w14:paraId="637D492E" w14:textId="77777777" w:rsidR="00DF1635" w:rsidRDefault="00DF1635" w:rsidP="00DF1635">
            <w:pPr>
              <w:pStyle w:val="Geenafstand"/>
              <w:rPr>
                <w:lang w:eastAsia="nl-NL"/>
              </w:rPr>
            </w:pPr>
            <w:r>
              <w:rPr>
                <w:lang w:eastAsia="nl-NL"/>
              </w:rPr>
              <w:t>--1--</w:t>
            </w:r>
          </w:p>
          <w:p w14:paraId="637D492F" w14:textId="77777777" w:rsidR="00DF1635" w:rsidRDefault="00DF1635" w:rsidP="00DF1635">
            <w:pPr>
              <w:pStyle w:val="Geenafstand"/>
              <w:rPr>
                <w:lang w:eastAsia="nl-NL"/>
              </w:rPr>
            </w:pPr>
            <w:r>
              <w:rPr>
                <w:lang w:eastAsia="nl-NL"/>
              </w:rPr>
              <w:t>Ja, ik wel in ieder geval.</w:t>
            </w:r>
          </w:p>
          <w:p w14:paraId="637D4930" w14:textId="77777777" w:rsidR="00DF1635" w:rsidRDefault="00DF1635" w:rsidP="00DF1635">
            <w:pPr>
              <w:pStyle w:val="Geenafstand"/>
              <w:rPr>
                <w:lang w:eastAsia="nl-NL"/>
              </w:rPr>
            </w:pPr>
            <w:r>
              <w:rPr>
                <w:lang w:eastAsia="nl-NL"/>
              </w:rPr>
              <w:t>--2--</w:t>
            </w:r>
          </w:p>
          <w:p w14:paraId="637D4931" w14:textId="77777777" w:rsidR="00DF1635" w:rsidRDefault="00DF1635" w:rsidP="00DF1635">
            <w:pPr>
              <w:pStyle w:val="Geenafstand"/>
              <w:rPr>
                <w:lang w:eastAsia="nl-NL"/>
              </w:rPr>
            </w:pPr>
            <w:r>
              <w:rPr>
                <w:lang w:eastAsia="nl-NL"/>
              </w:rPr>
              <w:t>Hoe snel kan je een betere Whey Protein op de markt brengen? Ik weet niet hoe dat gaat, maar hoe maak je dat verschil?</w:t>
            </w:r>
          </w:p>
          <w:p w14:paraId="637D4932" w14:textId="77777777" w:rsidR="00DF1635" w:rsidRDefault="00DF1635" w:rsidP="00DF1635">
            <w:pPr>
              <w:pStyle w:val="Geenafstand"/>
              <w:rPr>
                <w:lang w:eastAsia="nl-NL"/>
              </w:rPr>
            </w:pPr>
            <w:r>
              <w:rPr>
                <w:lang w:eastAsia="nl-NL"/>
              </w:rPr>
              <w:t>--3--</w:t>
            </w:r>
          </w:p>
          <w:p w14:paraId="637D4933" w14:textId="77777777" w:rsidR="00DF1635" w:rsidRDefault="00DF1635" w:rsidP="00DF1635">
            <w:pPr>
              <w:pStyle w:val="Geenafstand"/>
              <w:rPr>
                <w:lang w:eastAsia="nl-NL"/>
              </w:rPr>
            </w:pPr>
            <w:r>
              <w:rPr>
                <w:lang w:eastAsia="nl-NL"/>
              </w:rPr>
              <w:t>Onderzoeker: Naja, bij Exercise kan je Omega kopen van Body&amp;Fit, dit kost €4,00 voor 60 capsules, maar je hebt ook Omega van Pure Pharma, dit kost €35,00 voor 40 capsules.</w:t>
            </w:r>
          </w:p>
          <w:p w14:paraId="637D4934" w14:textId="77777777" w:rsidR="00DF1635" w:rsidRDefault="00DF1635" w:rsidP="00DF1635">
            <w:pPr>
              <w:pStyle w:val="Geenafstand"/>
              <w:rPr>
                <w:lang w:eastAsia="nl-NL"/>
              </w:rPr>
            </w:pPr>
            <w:r>
              <w:rPr>
                <w:lang w:eastAsia="nl-NL"/>
              </w:rPr>
              <w:t>--4--</w:t>
            </w:r>
          </w:p>
          <w:p w14:paraId="637D4935" w14:textId="77777777" w:rsidR="00DF1635" w:rsidRDefault="00DF1635" w:rsidP="00DF1635">
            <w:pPr>
              <w:pStyle w:val="Geenafstand"/>
              <w:rPr>
                <w:lang w:eastAsia="nl-NL"/>
              </w:rPr>
            </w:pPr>
            <w:r>
              <w:rPr>
                <w:lang w:eastAsia="nl-NL"/>
              </w:rPr>
              <w:t>Oke dus er zit best wel een groot verschil in. En dan ben ik wel bereid om meer te betalen, voor betere kwaliteit, maar die €35,00 heb ik er niet voor over.</w:t>
            </w:r>
          </w:p>
          <w:p w14:paraId="637D4936" w14:textId="77777777" w:rsidR="00DF1635" w:rsidRDefault="00DF1635" w:rsidP="00DF1635">
            <w:pPr>
              <w:pStyle w:val="Geenafstand"/>
              <w:rPr>
                <w:lang w:eastAsia="nl-NL"/>
              </w:rPr>
            </w:pPr>
            <w:r>
              <w:rPr>
                <w:lang w:eastAsia="nl-NL"/>
              </w:rPr>
              <w:t>--5--</w:t>
            </w:r>
          </w:p>
          <w:p w14:paraId="637D4937" w14:textId="77777777" w:rsidR="00DF1635" w:rsidRDefault="00DF1635" w:rsidP="00DF1635">
            <w:pPr>
              <w:pStyle w:val="Geenafstand"/>
              <w:rPr>
                <w:lang w:eastAsia="nl-NL"/>
              </w:rPr>
            </w:pPr>
            <w:r>
              <w:rPr>
                <w:lang w:eastAsia="nl-NL"/>
              </w:rPr>
              <w:t>Ja ik koop wel die van Pure Pharma. Maar dat doe ik omdat er onderzoeken zijn geweest waaruit blijkt dat er helemaal niet inzit wat er op het potje staat. En van Pure Pharma weet ik dat wat erop staat er ook echt inzit, omdat hier ook veel onderzoek naar gedaan is.</w:t>
            </w:r>
          </w:p>
          <w:p w14:paraId="637D4938" w14:textId="77777777" w:rsidR="00DF1635" w:rsidRDefault="00DF1635" w:rsidP="00DF1635">
            <w:pPr>
              <w:pStyle w:val="Geenafstand"/>
              <w:rPr>
                <w:lang w:eastAsia="nl-NL"/>
              </w:rPr>
            </w:pPr>
            <w:r>
              <w:rPr>
                <w:lang w:eastAsia="nl-NL"/>
              </w:rPr>
              <w:t>--6--</w:t>
            </w:r>
          </w:p>
          <w:p w14:paraId="637D4939" w14:textId="77777777" w:rsidR="00DF1635" w:rsidRDefault="00DF1635" w:rsidP="00DF1635">
            <w:pPr>
              <w:pStyle w:val="Geenafstand"/>
              <w:rPr>
                <w:lang w:eastAsia="nl-NL"/>
              </w:rPr>
            </w:pPr>
            <w:r>
              <w:rPr>
                <w:lang w:eastAsia="nl-NL"/>
              </w:rPr>
              <w:lastRenderedPageBreak/>
              <w:t>Ik koop inderdaad ook die van Pure Pharma omdat ik weet dat dit wereldwijd een goed merk is.  Ik vind kwaliteit van supplementen ook belangrijk en ik ben bereid daar meer voor te betalen.</w:t>
            </w:r>
          </w:p>
          <w:p w14:paraId="637D493A" w14:textId="77777777" w:rsidR="00DF1635" w:rsidRDefault="00DF1635" w:rsidP="00DF1635">
            <w:pPr>
              <w:pStyle w:val="Geenafstand"/>
              <w:rPr>
                <w:lang w:eastAsia="nl-NL"/>
              </w:rPr>
            </w:pPr>
            <w:r>
              <w:rPr>
                <w:lang w:eastAsia="nl-NL"/>
              </w:rPr>
              <w:t>--7--</w:t>
            </w:r>
          </w:p>
          <w:p w14:paraId="637D493B" w14:textId="77777777" w:rsidR="00DF1635" w:rsidRDefault="00DF1635" w:rsidP="00DF1635">
            <w:pPr>
              <w:pStyle w:val="Geenafstand"/>
              <w:rPr>
                <w:lang w:eastAsia="nl-NL"/>
              </w:rPr>
            </w:pPr>
            <w:r>
              <w:rPr>
                <w:lang w:eastAsia="nl-NL"/>
              </w:rPr>
              <w:t>Ja als Exercise onderscheidend kan zijn in kwaliteit zou dit gaaf zijn.</w:t>
            </w:r>
          </w:p>
          <w:p w14:paraId="637D493C" w14:textId="77777777" w:rsidR="0009209C" w:rsidRDefault="0009209C" w:rsidP="00DF1635">
            <w:pPr>
              <w:pStyle w:val="Geenafstand"/>
              <w:rPr>
                <w:lang w:eastAsia="nl-NL"/>
              </w:rPr>
            </w:pPr>
            <w:r>
              <w:rPr>
                <w:lang w:eastAsia="nl-NL"/>
              </w:rPr>
              <w:t>--8--</w:t>
            </w:r>
          </w:p>
          <w:p w14:paraId="637D493D" w14:textId="77777777" w:rsidR="00DF1635" w:rsidRDefault="00DF1635" w:rsidP="00DF1635">
            <w:pPr>
              <w:pStyle w:val="Geenafstand"/>
              <w:rPr>
                <w:lang w:eastAsia="nl-NL"/>
              </w:rPr>
            </w:pPr>
            <w:r>
              <w:rPr>
                <w:lang w:eastAsia="nl-NL"/>
              </w:rPr>
              <w:t>Onderzoeker: En hebben jullie dan ook op andere sites Omega's vergeleken?</w:t>
            </w:r>
          </w:p>
          <w:p w14:paraId="637D493E" w14:textId="77777777" w:rsidR="00DF1635" w:rsidRDefault="0009209C" w:rsidP="00DF1635">
            <w:pPr>
              <w:pStyle w:val="Geenafstand"/>
              <w:rPr>
                <w:lang w:eastAsia="nl-NL"/>
              </w:rPr>
            </w:pPr>
            <w:r>
              <w:rPr>
                <w:lang w:eastAsia="nl-NL"/>
              </w:rPr>
              <w:t>--9</w:t>
            </w:r>
            <w:r w:rsidR="00DF1635">
              <w:rPr>
                <w:lang w:eastAsia="nl-NL"/>
              </w:rPr>
              <w:t>--</w:t>
            </w:r>
          </w:p>
          <w:p w14:paraId="637D493F" w14:textId="77777777" w:rsidR="00DF1635" w:rsidRDefault="00DF1635" w:rsidP="0009209C">
            <w:pPr>
              <w:pStyle w:val="Geenafstand"/>
              <w:keepNext/>
              <w:rPr>
                <w:lang w:eastAsia="nl-NL"/>
              </w:rPr>
            </w:pPr>
            <w:r>
              <w:rPr>
                <w:lang w:eastAsia="nl-NL"/>
              </w:rPr>
              <w:t>Ja dat heb ik zeker. Het enige wat jammer is aan die vitaminen en mineralen, je merkt niet na een paar dagen verschil. Dat kan niet.</w:t>
            </w:r>
          </w:p>
        </w:tc>
      </w:tr>
    </w:tbl>
    <w:p w14:paraId="637D4941" w14:textId="77777777" w:rsidR="0009209C" w:rsidRDefault="0009209C">
      <w:pPr>
        <w:pStyle w:val="Bijschrift"/>
      </w:pPr>
      <w:bookmarkStart w:id="128" w:name="_Toc484945581"/>
      <w:r>
        <w:lastRenderedPageBreak/>
        <w:t xml:space="preserve">Tabel </w:t>
      </w:r>
      <w:r w:rsidR="005C760B">
        <w:fldChar w:fldCharType="begin"/>
      </w:r>
      <w:r w:rsidR="005C760B">
        <w:instrText xml:space="preserve"> SEQ Tabel \* ARABIC </w:instrText>
      </w:r>
      <w:r w:rsidR="005C760B">
        <w:fldChar w:fldCharType="separate"/>
      </w:r>
      <w:r w:rsidR="00B66109">
        <w:rPr>
          <w:noProof/>
        </w:rPr>
        <w:t>52</w:t>
      </w:r>
      <w:r w:rsidR="005C760B">
        <w:rPr>
          <w:noProof/>
        </w:rPr>
        <w:fldChar w:fldCharType="end"/>
      </w:r>
      <w:r>
        <w:t>: Betalingsbereidheid kwaliteit</w:t>
      </w:r>
      <w:bookmarkEnd w:id="128"/>
    </w:p>
    <w:p w14:paraId="637D4942" w14:textId="77777777" w:rsidR="00D66BE4" w:rsidRDefault="00D66BE4" w:rsidP="00DF1635">
      <w:pPr>
        <w:pStyle w:val="Geenafstand"/>
        <w:rPr>
          <w:lang w:eastAsia="nl-NL"/>
        </w:rPr>
      </w:pPr>
      <w:r>
        <w:rPr>
          <w:lang w:eastAsia="nl-NL"/>
        </w:rPr>
        <w:br w:type="page"/>
      </w:r>
    </w:p>
    <w:p w14:paraId="637D4943" w14:textId="77777777" w:rsidR="00D66BE4" w:rsidRDefault="00552BD0" w:rsidP="00D66BE4">
      <w:pPr>
        <w:pStyle w:val="Kop1"/>
      </w:pPr>
      <w:bookmarkStart w:id="129" w:name="_Toc485044043"/>
      <w:r>
        <w:lastRenderedPageBreak/>
        <w:t>Bijlage 1</w:t>
      </w:r>
      <w:r w:rsidR="001A4D89">
        <w:t>4</w:t>
      </w:r>
      <w:r w:rsidR="00D66BE4">
        <w:t xml:space="preserve">: </w:t>
      </w:r>
      <w:r w:rsidR="006D5D8E">
        <w:t>Kwantitatief onderzoek</w:t>
      </w:r>
      <w:r w:rsidR="00D66BE4">
        <w:t xml:space="preserve"> resultaten</w:t>
      </w:r>
      <w:bookmarkEnd w:id="129"/>
    </w:p>
    <w:p w14:paraId="637D4944" w14:textId="77777777" w:rsidR="004F2F0B" w:rsidRDefault="00FD2921" w:rsidP="004F2F0B">
      <w:pPr>
        <w:pStyle w:val="Geenafstand"/>
      </w:pPr>
      <w:r>
        <w:t>In deze bijlage staan de resultaten van het kwantitatief onderzoek weergegeven.</w:t>
      </w:r>
    </w:p>
    <w:p w14:paraId="637D4945" w14:textId="5AD99CDA" w:rsidR="004F2F0B" w:rsidRDefault="000A0002" w:rsidP="00FF3118">
      <w:pPr>
        <w:pStyle w:val="Kop2"/>
      </w:pPr>
      <w:bookmarkStart w:id="130" w:name="_Toc485044044"/>
      <w:r>
        <w:t>Bijlage</w:t>
      </w:r>
      <w:r w:rsidR="001A4D89">
        <w:t xml:space="preserve"> 14</w:t>
      </w:r>
      <w:r w:rsidR="00FF3118">
        <w:t>.1. Leveranciers</w:t>
      </w:r>
      <w:bookmarkEnd w:id="130"/>
    </w:p>
    <w:tbl>
      <w:tblPr>
        <w:tblStyle w:val="Lichtelijst-accent11"/>
        <w:tblW w:w="4380" w:type="dxa"/>
        <w:tblLook w:val="04A0" w:firstRow="1" w:lastRow="0" w:firstColumn="1" w:lastColumn="0" w:noHBand="0" w:noVBand="1"/>
      </w:tblPr>
      <w:tblGrid>
        <w:gridCol w:w="1820"/>
        <w:gridCol w:w="335"/>
        <w:gridCol w:w="2225"/>
      </w:tblGrid>
      <w:tr w:rsidR="00FF3118" w:rsidRPr="00FF3118" w14:paraId="637D4948" w14:textId="77777777" w:rsidTr="00FF3118">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820" w:type="dxa"/>
            <w:hideMark/>
          </w:tcPr>
          <w:p w14:paraId="637D4946" w14:textId="77777777" w:rsidR="00FF3118" w:rsidRPr="00FF3118" w:rsidRDefault="00FF3118" w:rsidP="00FF3118">
            <w:pPr>
              <w:rPr>
                <w:rFonts w:ascii="Microsoft Sans Serif" w:eastAsia="Times New Roman" w:hAnsi="Microsoft Sans Serif" w:cs="Microsoft Sans Serif"/>
                <w:szCs w:val="20"/>
                <w:lang w:eastAsia="nl-NL"/>
              </w:rPr>
            </w:pPr>
            <w:r w:rsidRPr="00FF3118">
              <w:rPr>
                <w:rFonts w:ascii="Microsoft Sans Serif" w:eastAsia="Times New Roman" w:hAnsi="Microsoft Sans Serif" w:cs="Microsoft Sans Serif"/>
                <w:szCs w:val="20"/>
                <w:lang w:eastAsia="nl-NL"/>
              </w:rPr>
              <w:t>Supplementen</w:t>
            </w:r>
          </w:p>
        </w:tc>
        <w:tc>
          <w:tcPr>
            <w:tcW w:w="2560" w:type="dxa"/>
            <w:gridSpan w:val="2"/>
            <w:hideMark/>
          </w:tcPr>
          <w:p w14:paraId="637D4947" w14:textId="77777777" w:rsidR="00FF3118" w:rsidRPr="00FF3118" w:rsidRDefault="00FF3118" w:rsidP="00FF3118">
            <w:pPr>
              <w:cnfStyle w:val="100000000000" w:firstRow="1"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szCs w:val="20"/>
                <w:lang w:eastAsia="nl-NL"/>
              </w:rPr>
            </w:pPr>
            <w:r w:rsidRPr="00FF3118">
              <w:rPr>
                <w:rFonts w:ascii="Microsoft Sans Serif" w:eastAsia="Times New Roman" w:hAnsi="Microsoft Sans Serif" w:cs="Microsoft Sans Serif"/>
                <w:szCs w:val="20"/>
                <w:lang w:eastAsia="nl-NL"/>
              </w:rPr>
              <w:t>Aantal keer genoemd</w:t>
            </w:r>
          </w:p>
        </w:tc>
      </w:tr>
      <w:tr w:rsidR="00FF3118" w:rsidRPr="00FF3118" w14:paraId="637D494C"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49"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Eiwit shakes</w:t>
            </w:r>
          </w:p>
        </w:tc>
        <w:tc>
          <w:tcPr>
            <w:tcW w:w="335" w:type="dxa"/>
            <w:noWrap/>
            <w:hideMark/>
          </w:tcPr>
          <w:p w14:paraId="637D494A"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4B"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65</w:t>
            </w:r>
          </w:p>
        </w:tc>
      </w:tr>
      <w:tr w:rsidR="00FF3118" w:rsidRPr="00FF3118" w14:paraId="637D4950"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4D"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Magnesium</w:t>
            </w:r>
          </w:p>
        </w:tc>
        <w:tc>
          <w:tcPr>
            <w:tcW w:w="335" w:type="dxa"/>
            <w:noWrap/>
            <w:hideMark/>
          </w:tcPr>
          <w:p w14:paraId="637D494E"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4F"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48</w:t>
            </w:r>
          </w:p>
        </w:tc>
      </w:tr>
      <w:tr w:rsidR="00FF3118" w:rsidRPr="00FF3118" w14:paraId="637D4954"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51"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Multivitaminen</w:t>
            </w:r>
          </w:p>
        </w:tc>
        <w:tc>
          <w:tcPr>
            <w:tcW w:w="335" w:type="dxa"/>
            <w:noWrap/>
            <w:hideMark/>
          </w:tcPr>
          <w:p w14:paraId="637D4952"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53"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41</w:t>
            </w:r>
          </w:p>
        </w:tc>
      </w:tr>
      <w:tr w:rsidR="00FF3118" w:rsidRPr="00FF3118" w14:paraId="637D4958"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55"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BCAA</w:t>
            </w:r>
          </w:p>
        </w:tc>
        <w:tc>
          <w:tcPr>
            <w:tcW w:w="335" w:type="dxa"/>
            <w:noWrap/>
            <w:hideMark/>
          </w:tcPr>
          <w:p w14:paraId="637D4956"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57"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35</w:t>
            </w:r>
          </w:p>
        </w:tc>
      </w:tr>
      <w:tr w:rsidR="00FF3118" w:rsidRPr="00FF3118" w14:paraId="637D495C"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59"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Vitamine C</w:t>
            </w:r>
          </w:p>
        </w:tc>
        <w:tc>
          <w:tcPr>
            <w:tcW w:w="335" w:type="dxa"/>
            <w:noWrap/>
            <w:hideMark/>
          </w:tcPr>
          <w:p w14:paraId="637D495A"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5B"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28</w:t>
            </w:r>
          </w:p>
        </w:tc>
      </w:tr>
      <w:tr w:rsidR="00FF3118" w:rsidRPr="00FF3118" w14:paraId="637D4960"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5D"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Creatine</w:t>
            </w:r>
          </w:p>
        </w:tc>
        <w:tc>
          <w:tcPr>
            <w:tcW w:w="335" w:type="dxa"/>
            <w:noWrap/>
            <w:hideMark/>
          </w:tcPr>
          <w:p w14:paraId="637D495E"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5F"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24</w:t>
            </w:r>
          </w:p>
        </w:tc>
      </w:tr>
      <w:tr w:rsidR="00FF3118" w:rsidRPr="00FF3118" w14:paraId="637D4964"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61"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Vitamine D</w:t>
            </w:r>
          </w:p>
        </w:tc>
        <w:tc>
          <w:tcPr>
            <w:tcW w:w="335" w:type="dxa"/>
            <w:noWrap/>
            <w:hideMark/>
          </w:tcPr>
          <w:p w14:paraId="637D4962"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63"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21</w:t>
            </w:r>
          </w:p>
        </w:tc>
      </w:tr>
      <w:tr w:rsidR="00FF3118" w:rsidRPr="00FF3118" w14:paraId="637D4968"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65"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Eiwit repen</w:t>
            </w:r>
          </w:p>
        </w:tc>
        <w:tc>
          <w:tcPr>
            <w:tcW w:w="335" w:type="dxa"/>
            <w:noWrap/>
            <w:hideMark/>
          </w:tcPr>
          <w:p w14:paraId="637D4966"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67"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19</w:t>
            </w:r>
          </w:p>
        </w:tc>
      </w:tr>
      <w:tr w:rsidR="00FF3118" w:rsidRPr="00FF3118" w14:paraId="637D496C"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69"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Pre-workout</w:t>
            </w:r>
          </w:p>
        </w:tc>
        <w:tc>
          <w:tcPr>
            <w:tcW w:w="335" w:type="dxa"/>
            <w:noWrap/>
            <w:hideMark/>
          </w:tcPr>
          <w:p w14:paraId="637D496A"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6B"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15</w:t>
            </w:r>
          </w:p>
        </w:tc>
      </w:tr>
      <w:tr w:rsidR="00FF3118" w:rsidRPr="00FF3118" w14:paraId="637D4970"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6D"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Visolie</w:t>
            </w:r>
          </w:p>
        </w:tc>
        <w:tc>
          <w:tcPr>
            <w:tcW w:w="335" w:type="dxa"/>
            <w:noWrap/>
            <w:hideMark/>
          </w:tcPr>
          <w:p w14:paraId="637D496E"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6F"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14</w:t>
            </w:r>
          </w:p>
        </w:tc>
      </w:tr>
      <w:tr w:rsidR="00FF3118" w:rsidRPr="00FF3118" w14:paraId="637D4974"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71"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Omega 3</w:t>
            </w:r>
          </w:p>
        </w:tc>
        <w:tc>
          <w:tcPr>
            <w:tcW w:w="335" w:type="dxa"/>
            <w:noWrap/>
            <w:hideMark/>
          </w:tcPr>
          <w:p w14:paraId="637D4972"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73"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14</w:t>
            </w:r>
          </w:p>
        </w:tc>
      </w:tr>
      <w:tr w:rsidR="00FF3118" w:rsidRPr="00FF3118" w14:paraId="637D4978"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75"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Calcium</w:t>
            </w:r>
          </w:p>
        </w:tc>
        <w:tc>
          <w:tcPr>
            <w:tcW w:w="335" w:type="dxa"/>
            <w:noWrap/>
            <w:hideMark/>
          </w:tcPr>
          <w:p w14:paraId="637D4976"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77"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8</w:t>
            </w:r>
          </w:p>
        </w:tc>
      </w:tr>
      <w:tr w:rsidR="00FF3118" w:rsidRPr="00FF3118" w14:paraId="637D497C"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79"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Glucosamine</w:t>
            </w:r>
          </w:p>
        </w:tc>
        <w:tc>
          <w:tcPr>
            <w:tcW w:w="335" w:type="dxa"/>
            <w:noWrap/>
            <w:hideMark/>
          </w:tcPr>
          <w:p w14:paraId="637D497A"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7B"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8</w:t>
            </w:r>
          </w:p>
        </w:tc>
      </w:tr>
      <w:tr w:rsidR="00FF3118" w:rsidRPr="00FF3118" w14:paraId="637D4980"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7D"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Zink</w:t>
            </w:r>
          </w:p>
        </w:tc>
        <w:tc>
          <w:tcPr>
            <w:tcW w:w="335" w:type="dxa"/>
            <w:noWrap/>
            <w:hideMark/>
          </w:tcPr>
          <w:p w14:paraId="637D497E"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7F"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6</w:t>
            </w:r>
          </w:p>
        </w:tc>
      </w:tr>
      <w:tr w:rsidR="00FF3118" w:rsidRPr="00FF3118" w14:paraId="637D4984"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81"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Aminozuren</w:t>
            </w:r>
          </w:p>
        </w:tc>
        <w:tc>
          <w:tcPr>
            <w:tcW w:w="335" w:type="dxa"/>
            <w:noWrap/>
            <w:hideMark/>
          </w:tcPr>
          <w:p w14:paraId="637D4982"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83"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5</w:t>
            </w:r>
          </w:p>
        </w:tc>
      </w:tr>
      <w:tr w:rsidR="00FF3118" w:rsidRPr="00FF3118" w14:paraId="637D4988"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85"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Pro biotica</w:t>
            </w:r>
          </w:p>
        </w:tc>
        <w:tc>
          <w:tcPr>
            <w:tcW w:w="335" w:type="dxa"/>
            <w:noWrap/>
            <w:hideMark/>
          </w:tcPr>
          <w:p w14:paraId="637D4986"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87"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3</w:t>
            </w:r>
          </w:p>
        </w:tc>
      </w:tr>
      <w:tr w:rsidR="00FF3118" w:rsidRPr="00FF3118" w14:paraId="637D498C"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89"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Vitamine B12</w:t>
            </w:r>
          </w:p>
        </w:tc>
        <w:tc>
          <w:tcPr>
            <w:tcW w:w="335" w:type="dxa"/>
            <w:noWrap/>
            <w:hideMark/>
          </w:tcPr>
          <w:p w14:paraId="637D498A"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8B"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3</w:t>
            </w:r>
          </w:p>
        </w:tc>
      </w:tr>
      <w:tr w:rsidR="00FF3118" w:rsidRPr="00FF3118" w14:paraId="637D4990"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8D"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Curcumine 2</w:t>
            </w:r>
          </w:p>
        </w:tc>
        <w:tc>
          <w:tcPr>
            <w:tcW w:w="335" w:type="dxa"/>
            <w:noWrap/>
            <w:hideMark/>
          </w:tcPr>
          <w:p w14:paraId="637D498E"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8F"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2</w:t>
            </w:r>
          </w:p>
        </w:tc>
      </w:tr>
      <w:tr w:rsidR="00FF3118" w:rsidRPr="00FF3118" w14:paraId="637D4994"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91"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Omega 3 6 9</w:t>
            </w:r>
          </w:p>
        </w:tc>
        <w:tc>
          <w:tcPr>
            <w:tcW w:w="335" w:type="dxa"/>
            <w:noWrap/>
            <w:hideMark/>
          </w:tcPr>
          <w:p w14:paraId="637D4992"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93"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2</w:t>
            </w:r>
          </w:p>
        </w:tc>
      </w:tr>
      <w:tr w:rsidR="00FF3118" w:rsidRPr="00FF3118" w14:paraId="637D4998"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95"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Ijzer</w:t>
            </w:r>
          </w:p>
        </w:tc>
        <w:tc>
          <w:tcPr>
            <w:tcW w:w="335" w:type="dxa"/>
            <w:noWrap/>
            <w:hideMark/>
          </w:tcPr>
          <w:p w14:paraId="637D4996"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97"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2</w:t>
            </w:r>
          </w:p>
        </w:tc>
      </w:tr>
      <w:tr w:rsidR="00FF3118" w:rsidRPr="00FF3118" w14:paraId="637D499C"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99"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Vitamine D&amp;K</w:t>
            </w:r>
          </w:p>
        </w:tc>
        <w:tc>
          <w:tcPr>
            <w:tcW w:w="335" w:type="dxa"/>
            <w:noWrap/>
            <w:hideMark/>
          </w:tcPr>
          <w:p w14:paraId="637D499A"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9B"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2</w:t>
            </w:r>
          </w:p>
        </w:tc>
      </w:tr>
      <w:tr w:rsidR="00FF3118" w:rsidRPr="00FF3118" w14:paraId="637D49A0"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9D"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Chondroitine</w:t>
            </w:r>
          </w:p>
        </w:tc>
        <w:tc>
          <w:tcPr>
            <w:tcW w:w="335" w:type="dxa"/>
            <w:noWrap/>
            <w:hideMark/>
          </w:tcPr>
          <w:p w14:paraId="637D499E"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9F"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2</w:t>
            </w:r>
          </w:p>
        </w:tc>
      </w:tr>
      <w:tr w:rsidR="00FF3118" w:rsidRPr="00FF3118" w14:paraId="637D49A4"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A1"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dextrose</w:t>
            </w:r>
          </w:p>
        </w:tc>
        <w:tc>
          <w:tcPr>
            <w:tcW w:w="335" w:type="dxa"/>
            <w:noWrap/>
            <w:hideMark/>
          </w:tcPr>
          <w:p w14:paraId="637D49A2"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A3"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2</w:t>
            </w:r>
          </w:p>
        </w:tc>
      </w:tr>
      <w:tr w:rsidR="00FF3118" w:rsidRPr="00FF3118" w14:paraId="637D49A8"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A5"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 xml:space="preserve">L-Carnitine </w:t>
            </w:r>
          </w:p>
        </w:tc>
        <w:tc>
          <w:tcPr>
            <w:tcW w:w="335" w:type="dxa"/>
            <w:noWrap/>
            <w:hideMark/>
          </w:tcPr>
          <w:p w14:paraId="637D49A6"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A7"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w:t>
            </w:r>
          </w:p>
        </w:tc>
      </w:tr>
      <w:tr w:rsidR="00FF3118" w:rsidRPr="00FF3118" w14:paraId="637D49AC"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A9"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Celzouten</w:t>
            </w:r>
          </w:p>
        </w:tc>
        <w:tc>
          <w:tcPr>
            <w:tcW w:w="335" w:type="dxa"/>
            <w:noWrap/>
            <w:hideMark/>
          </w:tcPr>
          <w:p w14:paraId="637D49AA"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AB"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w:t>
            </w:r>
          </w:p>
        </w:tc>
      </w:tr>
      <w:tr w:rsidR="00FF3118" w:rsidRPr="00FF3118" w14:paraId="637D49B0"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AD"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Astaxanthine</w:t>
            </w:r>
          </w:p>
        </w:tc>
        <w:tc>
          <w:tcPr>
            <w:tcW w:w="335" w:type="dxa"/>
            <w:noWrap/>
            <w:hideMark/>
          </w:tcPr>
          <w:p w14:paraId="637D49AE"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AF"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w:t>
            </w:r>
          </w:p>
        </w:tc>
      </w:tr>
      <w:tr w:rsidR="00FF3118" w:rsidRPr="00FF3118" w14:paraId="637D49B4"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B1"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Kurkuma olie</w:t>
            </w:r>
          </w:p>
        </w:tc>
        <w:tc>
          <w:tcPr>
            <w:tcW w:w="335" w:type="dxa"/>
            <w:noWrap/>
            <w:hideMark/>
          </w:tcPr>
          <w:p w14:paraId="637D49B2"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B3"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w:t>
            </w:r>
          </w:p>
        </w:tc>
      </w:tr>
      <w:tr w:rsidR="00FF3118" w:rsidRPr="00FF3118" w14:paraId="637D49B8"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B5"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Maca poeder</w:t>
            </w:r>
          </w:p>
        </w:tc>
        <w:tc>
          <w:tcPr>
            <w:tcW w:w="335" w:type="dxa"/>
            <w:noWrap/>
            <w:hideMark/>
          </w:tcPr>
          <w:p w14:paraId="637D49B6"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B7"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w:t>
            </w:r>
          </w:p>
        </w:tc>
      </w:tr>
      <w:tr w:rsidR="00FF3118" w:rsidRPr="00FF3118" w14:paraId="637D49BC"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B9"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Beta analine</w:t>
            </w:r>
          </w:p>
        </w:tc>
        <w:tc>
          <w:tcPr>
            <w:tcW w:w="335" w:type="dxa"/>
            <w:noWrap/>
            <w:hideMark/>
          </w:tcPr>
          <w:p w14:paraId="637D49BA"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BB"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w:t>
            </w:r>
          </w:p>
        </w:tc>
      </w:tr>
      <w:tr w:rsidR="00FF3118" w:rsidRPr="00FF3118" w14:paraId="637D49C0"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BD"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Vitamine B12</w:t>
            </w:r>
          </w:p>
        </w:tc>
        <w:tc>
          <w:tcPr>
            <w:tcW w:w="335" w:type="dxa"/>
            <w:noWrap/>
            <w:hideMark/>
          </w:tcPr>
          <w:p w14:paraId="637D49BE"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BF"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w:t>
            </w:r>
          </w:p>
        </w:tc>
      </w:tr>
      <w:tr w:rsidR="00FF3118" w:rsidRPr="00FF3118" w14:paraId="637D49C4"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C1"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Vitamine E</w:t>
            </w:r>
          </w:p>
        </w:tc>
        <w:tc>
          <w:tcPr>
            <w:tcW w:w="335" w:type="dxa"/>
            <w:noWrap/>
            <w:hideMark/>
          </w:tcPr>
          <w:p w14:paraId="637D49C2"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C3"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w:t>
            </w:r>
          </w:p>
        </w:tc>
      </w:tr>
      <w:tr w:rsidR="00FF3118" w:rsidRPr="00FF3118" w14:paraId="637D49C8"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C5"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Biergist</w:t>
            </w:r>
          </w:p>
        </w:tc>
        <w:tc>
          <w:tcPr>
            <w:tcW w:w="335" w:type="dxa"/>
            <w:noWrap/>
            <w:hideMark/>
          </w:tcPr>
          <w:p w14:paraId="637D49C6"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C7"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w:t>
            </w:r>
          </w:p>
        </w:tc>
      </w:tr>
      <w:tr w:rsidR="00FF3118" w:rsidRPr="00FF3118" w14:paraId="637D49CC"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C9"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CBD olie</w:t>
            </w:r>
          </w:p>
        </w:tc>
        <w:tc>
          <w:tcPr>
            <w:tcW w:w="335" w:type="dxa"/>
            <w:noWrap/>
            <w:hideMark/>
          </w:tcPr>
          <w:p w14:paraId="637D49CA"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CB"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w:t>
            </w:r>
          </w:p>
        </w:tc>
      </w:tr>
      <w:tr w:rsidR="00FF3118" w:rsidRPr="00FF3118" w14:paraId="637D49D0"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CD"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Aginine</w:t>
            </w:r>
          </w:p>
        </w:tc>
        <w:tc>
          <w:tcPr>
            <w:tcW w:w="335" w:type="dxa"/>
            <w:noWrap/>
            <w:hideMark/>
          </w:tcPr>
          <w:p w14:paraId="637D49CE"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CF"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w:t>
            </w:r>
          </w:p>
        </w:tc>
      </w:tr>
      <w:tr w:rsidR="00FF3118" w:rsidRPr="00FF3118" w14:paraId="637D49D4"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D1"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Glutamine</w:t>
            </w:r>
          </w:p>
        </w:tc>
        <w:tc>
          <w:tcPr>
            <w:tcW w:w="335" w:type="dxa"/>
            <w:noWrap/>
            <w:hideMark/>
          </w:tcPr>
          <w:p w14:paraId="637D49D2"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D3"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w:t>
            </w:r>
          </w:p>
        </w:tc>
      </w:tr>
      <w:tr w:rsidR="00FF3118" w:rsidRPr="00FF3118" w14:paraId="637D49D8" w14:textId="77777777" w:rsidTr="00FF3118">
        <w:trPr>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D5" w14:textId="77777777" w:rsidR="00FF3118" w:rsidRPr="00FF3118" w:rsidRDefault="00FF3118" w:rsidP="00FF3118">
            <w:pPr>
              <w:rPr>
                <w:rFonts w:ascii="Microsoft Sans Serif" w:eastAsia="Times New Roman" w:hAnsi="Microsoft Sans Serif" w:cs="Microsoft Sans Serif"/>
                <w:b w:val="0"/>
                <w:color w:val="000000"/>
                <w:szCs w:val="20"/>
                <w:lang w:eastAsia="nl-NL"/>
              </w:rPr>
            </w:pPr>
            <w:r w:rsidRPr="00FF3118">
              <w:rPr>
                <w:rFonts w:ascii="Microsoft Sans Serif" w:eastAsia="Times New Roman" w:hAnsi="Microsoft Sans Serif" w:cs="Microsoft Sans Serif"/>
                <w:b w:val="0"/>
                <w:color w:val="000000"/>
                <w:szCs w:val="20"/>
                <w:lang w:eastAsia="nl-NL"/>
              </w:rPr>
              <w:t>Krill olie</w:t>
            </w:r>
          </w:p>
        </w:tc>
        <w:tc>
          <w:tcPr>
            <w:tcW w:w="335" w:type="dxa"/>
            <w:noWrap/>
            <w:hideMark/>
          </w:tcPr>
          <w:p w14:paraId="637D49D6"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p>
        </w:tc>
        <w:tc>
          <w:tcPr>
            <w:tcW w:w="2225" w:type="dxa"/>
          </w:tcPr>
          <w:p w14:paraId="637D49D7" w14:textId="77777777" w:rsidR="00FF3118" w:rsidRPr="00FF3118" w:rsidRDefault="00FF3118" w:rsidP="00FF3118">
            <w:pPr>
              <w:jc w:val="right"/>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1</w:t>
            </w:r>
          </w:p>
        </w:tc>
      </w:tr>
      <w:tr w:rsidR="00FF3118" w:rsidRPr="00FF3118" w14:paraId="637D49DC" w14:textId="77777777" w:rsidTr="00FF31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0" w:type="dxa"/>
            <w:noWrap/>
            <w:hideMark/>
          </w:tcPr>
          <w:p w14:paraId="637D49D9" w14:textId="77777777" w:rsidR="00FF3118" w:rsidRPr="00FF3118" w:rsidRDefault="00FF3118" w:rsidP="00FF3118">
            <w:pPr>
              <w:rPr>
                <w:rFonts w:ascii="Microsoft Sans Serif" w:eastAsia="Times New Roman" w:hAnsi="Microsoft Sans Serif" w:cs="Microsoft Sans Serif"/>
                <w:color w:val="000000"/>
                <w:szCs w:val="20"/>
                <w:lang w:eastAsia="nl-NL"/>
              </w:rPr>
            </w:pPr>
            <w:r w:rsidRPr="00FF3118">
              <w:rPr>
                <w:rFonts w:ascii="Microsoft Sans Serif" w:eastAsia="Times New Roman" w:hAnsi="Microsoft Sans Serif" w:cs="Microsoft Sans Serif"/>
                <w:color w:val="000000"/>
                <w:szCs w:val="20"/>
                <w:lang w:eastAsia="nl-NL"/>
              </w:rPr>
              <w:t>Totaal</w:t>
            </w:r>
          </w:p>
        </w:tc>
        <w:tc>
          <w:tcPr>
            <w:tcW w:w="335" w:type="dxa"/>
            <w:noWrap/>
            <w:hideMark/>
          </w:tcPr>
          <w:p w14:paraId="637D49DA" w14:textId="77777777" w:rsidR="00FF3118" w:rsidRPr="00FF3118" w:rsidRDefault="00FF3118" w:rsidP="00FF3118">
            <w:pPr>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b/>
                <w:bCs/>
                <w:color w:val="000000"/>
                <w:szCs w:val="20"/>
                <w:lang w:eastAsia="nl-NL"/>
              </w:rPr>
            </w:pPr>
          </w:p>
        </w:tc>
        <w:tc>
          <w:tcPr>
            <w:tcW w:w="2225" w:type="dxa"/>
          </w:tcPr>
          <w:p w14:paraId="637D49DB" w14:textId="77777777" w:rsidR="00FF3118" w:rsidRPr="00FF3118" w:rsidRDefault="00FF3118" w:rsidP="00FF3118">
            <w:pPr>
              <w:keepNext/>
              <w:jc w:val="right"/>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b/>
                <w:bCs/>
                <w:color w:val="000000"/>
                <w:szCs w:val="20"/>
                <w:lang w:eastAsia="nl-NL"/>
              </w:rPr>
            </w:pPr>
            <w:r w:rsidRPr="00FF3118">
              <w:rPr>
                <w:rFonts w:ascii="Microsoft Sans Serif" w:eastAsia="Times New Roman" w:hAnsi="Microsoft Sans Serif" w:cs="Microsoft Sans Serif"/>
                <w:b/>
                <w:bCs/>
                <w:color w:val="000000"/>
                <w:szCs w:val="20"/>
                <w:lang w:eastAsia="nl-NL"/>
              </w:rPr>
              <w:t>382</w:t>
            </w:r>
          </w:p>
        </w:tc>
      </w:tr>
    </w:tbl>
    <w:p w14:paraId="637D49DD" w14:textId="77777777" w:rsidR="0008583D" w:rsidRDefault="00FF3118" w:rsidP="0008583D">
      <w:pPr>
        <w:pStyle w:val="Bijschrift"/>
      </w:pPr>
      <w:bookmarkStart w:id="131" w:name="_Toc484945582"/>
      <w:r>
        <w:t xml:space="preserve">Tabel </w:t>
      </w:r>
      <w:r w:rsidR="005C760B">
        <w:fldChar w:fldCharType="begin"/>
      </w:r>
      <w:r w:rsidR="005C760B">
        <w:instrText xml:space="preserve"> SEQ Tabel \* ARABIC </w:instrText>
      </w:r>
      <w:r w:rsidR="005C760B">
        <w:fldChar w:fldCharType="separate"/>
      </w:r>
      <w:r w:rsidR="00B66109">
        <w:rPr>
          <w:noProof/>
        </w:rPr>
        <w:t>53</w:t>
      </w:r>
      <w:r w:rsidR="005C760B">
        <w:rPr>
          <w:noProof/>
        </w:rPr>
        <w:fldChar w:fldCharType="end"/>
      </w:r>
      <w:r>
        <w:t>: Overzicht gebruik supplementen onder leden (n = 145)</w:t>
      </w:r>
      <w:bookmarkEnd w:id="131"/>
    </w:p>
    <w:p w14:paraId="637D49DE" w14:textId="77777777" w:rsidR="0008583D" w:rsidRDefault="0008583D">
      <w:r>
        <w:br w:type="page"/>
      </w:r>
    </w:p>
    <w:tbl>
      <w:tblPr>
        <w:tblStyle w:val="Rastertabel4-Accent51"/>
        <w:tblW w:w="8916" w:type="dxa"/>
        <w:tblLook w:val="04A0" w:firstRow="1" w:lastRow="0" w:firstColumn="1" w:lastColumn="0" w:noHBand="0" w:noVBand="1"/>
      </w:tblPr>
      <w:tblGrid>
        <w:gridCol w:w="4060"/>
        <w:gridCol w:w="1580"/>
        <w:gridCol w:w="1696"/>
        <w:gridCol w:w="1580"/>
      </w:tblGrid>
      <w:tr w:rsidR="0008583D" w:rsidRPr="0008583D" w14:paraId="637D49E3" w14:textId="77777777" w:rsidTr="000736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9DF" w14:textId="77777777" w:rsidR="0008583D" w:rsidRPr="0008583D" w:rsidRDefault="0008583D" w:rsidP="0008583D">
            <w:pPr>
              <w:rPr>
                <w:rFonts w:ascii="Calibri" w:eastAsia="Times New Roman" w:hAnsi="Calibri" w:cs="Times New Roman"/>
                <w:b w:val="0"/>
                <w:bCs w:val="0"/>
                <w:color w:val="000000"/>
                <w:sz w:val="22"/>
                <w:lang w:eastAsia="nl-NL"/>
              </w:rPr>
            </w:pPr>
            <w:r w:rsidRPr="0008583D">
              <w:rPr>
                <w:rFonts w:ascii="Calibri" w:eastAsia="Times New Roman" w:hAnsi="Calibri" w:cs="Times New Roman"/>
                <w:color w:val="000000"/>
                <w:sz w:val="22"/>
                <w:lang w:eastAsia="nl-NL"/>
              </w:rPr>
              <w:lastRenderedPageBreak/>
              <w:t xml:space="preserve">Huidige verkoop </w:t>
            </w:r>
            <w:r w:rsidR="004F3422">
              <w:rPr>
                <w:rFonts w:ascii="Calibri" w:eastAsia="Times New Roman" w:hAnsi="Calibri" w:cs="Times New Roman"/>
                <w:color w:val="000000"/>
                <w:sz w:val="22"/>
                <w:lang w:eastAsia="nl-NL"/>
              </w:rPr>
              <w:t>supplementen</w:t>
            </w:r>
          </w:p>
        </w:tc>
        <w:tc>
          <w:tcPr>
            <w:tcW w:w="1580" w:type="dxa"/>
            <w:noWrap/>
            <w:hideMark/>
          </w:tcPr>
          <w:p w14:paraId="637D49E0" w14:textId="77777777" w:rsidR="0008583D" w:rsidRPr="0008583D" w:rsidRDefault="0008583D" w:rsidP="0008583D">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p>
        </w:tc>
        <w:tc>
          <w:tcPr>
            <w:tcW w:w="1696" w:type="dxa"/>
            <w:noWrap/>
            <w:hideMark/>
          </w:tcPr>
          <w:p w14:paraId="637D49E1" w14:textId="77777777" w:rsidR="0008583D" w:rsidRPr="0008583D" w:rsidRDefault="0008583D" w:rsidP="0008583D">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p>
        </w:tc>
        <w:tc>
          <w:tcPr>
            <w:tcW w:w="1580" w:type="dxa"/>
            <w:noWrap/>
            <w:hideMark/>
          </w:tcPr>
          <w:p w14:paraId="637D49E2" w14:textId="77777777" w:rsidR="0008583D" w:rsidRPr="0008583D" w:rsidRDefault="0008583D" w:rsidP="0008583D">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p>
        </w:tc>
      </w:tr>
      <w:tr w:rsidR="0008583D" w:rsidRPr="00B021DE" w14:paraId="637D49E8"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9E4" w14:textId="77777777" w:rsidR="0008583D" w:rsidRPr="0008583D" w:rsidRDefault="0008583D" w:rsidP="0008583D">
            <w:pPr>
              <w:rPr>
                <w:rFonts w:ascii="Calibri" w:eastAsia="Times New Roman" w:hAnsi="Calibri" w:cs="Times New Roman"/>
                <w:b w:val="0"/>
                <w:bCs w:val="0"/>
                <w:color w:val="000000"/>
                <w:sz w:val="22"/>
                <w:lang w:val="en-US" w:eastAsia="nl-NL"/>
              </w:rPr>
            </w:pPr>
            <w:r w:rsidRPr="0008583D">
              <w:rPr>
                <w:rFonts w:ascii="Calibri" w:eastAsia="Times New Roman" w:hAnsi="Calibri" w:cs="Times New Roman"/>
                <w:color w:val="000000"/>
                <w:sz w:val="22"/>
                <w:lang w:val="en-US" w:eastAsia="nl-NL"/>
              </w:rPr>
              <w:t>Periode: 1 april 2016 t/m 1 april 2017</w:t>
            </w:r>
          </w:p>
        </w:tc>
        <w:tc>
          <w:tcPr>
            <w:tcW w:w="1580" w:type="dxa"/>
            <w:noWrap/>
            <w:hideMark/>
          </w:tcPr>
          <w:p w14:paraId="637D49E5"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val="en-US" w:eastAsia="nl-NL"/>
              </w:rPr>
            </w:pPr>
          </w:p>
        </w:tc>
        <w:tc>
          <w:tcPr>
            <w:tcW w:w="1696" w:type="dxa"/>
            <w:noWrap/>
            <w:hideMark/>
          </w:tcPr>
          <w:p w14:paraId="637D49E6"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val="en-US" w:eastAsia="nl-NL"/>
              </w:rPr>
            </w:pPr>
          </w:p>
        </w:tc>
        <w:tc>
          <w:tcPr>
            <w:tcW w:w="1580" w:type="dxa"/>
            <w:noWrap/>
            <w:hideMark/>
          </w:tcPr>
          <w:p w14:paraId="637D49E7"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val="en-US" w:eastAsia="nl-NL"/>
              </w:rPr>
            </w:pPr>
          </w:p>
        </w:tc>
      </w:tr>
      <w:tr w:rsidR="0008583D" w:rsidRPr="0008583D" w14:paraId="637D49ED"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9E9" w14:textId="77777777" w:rsidR="0008583D" w:rsidRPr="0008583D" w:rsidRDefault="0008583D" w:rsidP="0008583D">
            <w:pPr>
              <w:rPr>
                <w:rFonts w:ascii="Calibri" w:eastAsia="Times New Roman" w:hAnsi="Calibri" w:cs="Times New Roman"/>
                <w:b w:val="0"/>
                <w:bCs w:val="0"/>
                <w:color w:val="000000"/>
                <w:sz w:val="22"/>
                <w:lang w:eastAsia="nl-NL"/>
              </w:rPr>
            </w:pPr>
            <w:r w:rsidRPr="0008583D">
              <w:rPr>
                <w:rFonts w:ascii="Calibri" w:eastAsia="Times New Roman" w:hAnsi="Calibri" w:cs="Times New Roman"/>
                <w:color w:val="000000"/>
                <w:sz w:val="22"/>
                <w:lang w:eastAsia="nl-NL"/>
              </w:rPr>
              <w:t>Producten</w:t>
            </w:r>
          </w:p>
        </w:tc>
        <w:tc>
          <w:tcPr>
            <w:tcW w:w="1580" w:type="dxa"/>
            <w:noWrap/>
            <w:hideMark/>
          </w:tcPr>
          <w:p w14:paraId="637D49EA" w14:textId="77777777" w:rsidR="0008583D" w:rsidRPr="0008583D" w:rsidRDefault="0008583D" w:rsidP="00085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nl-NL"/>
              </w:rPr>
            </w:pPr>
            <w:r w:rsidRPr="0008583D">
              <w:rPr>
                <w:rFonts w:ascii="Calibri" w:eastAsia="Times New Roman" w:hAnsi="Calibri" w:cs="Times New Roman"/>
                <w:b/>
                <w:bCs/>
                <w:color w:val="000000"/>
                <w:sz w:val="22"/>
                <w:lang w:eastAsia="nl-NL"/>
              </w:rPr>
              <w:t>Hoeveelheid</w:t>
            </w:r>
          </w:p>
        </w:tc>
        <w:tc>
          <w:tcPr>
            <w:tcW w:w="1696" w:type="dxa"/>
            <w:noWrap/>
            <w:hideMark/>
          </w:tcPr>
          <w:p w14:paraId="637D49EB" w14:textId="77777777" w:rsidR="0008583D" w:rsidRPr="0008583D" w:rsidRDefault="0008583D" w:rsidP="00085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nl-NL"/>
              </w:rPr>
            </w:pPr>
            <w:r w:rsidRPr="0008583D">
              <w:rPr>
                <w:rFonts w:ascii="Calibri" w:eastAsia="Times New Roman" w:hAnsi="Calibri" w:cs="Times New Roman"/>
                <w:b/>
                <w:bCs/>
                <w:color w:val="000000"/>
                <w:sz w:val="22"/>
                <w:lang w:eastAsia="nl-NL"/>
              </w:rPr>
              <w:t xml:space="preserve"> Verkoopprijs </w:t>
            </w:r>
          </w:p>
        </w:tc>
        <w:tc>
          <w:tcPr>
            <w:tcW w:w="1580" w:type="dxa"/>
            <w:noWrap/>
            <w:hideMark/>
          </w:tcPr>
          <w:p w14:paraId="637D49EC" w14:textId="77777777" w:rsidR="0008583D" w:rsidRPr="0008583D" w:rsidRDefault="0008583D" w:rsidP="00085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nl-NL"/>
              </w:rPr>
            </w:pPr>
            <w:r w:rsidRPr="0008583D">
              <w:rPr>
                <w:rFonts w:ascii="Calibri" w:eastAsia="Times New Roman" w:hAnsi="Calibri" w:cs="Times New Roman"/>
                <w:b/>
                <w:bCs/>
                <w:color w:val="000000"/>
                <w:sz w:val="22"/>
                <w:lang w:eastAsia="nl-NL"/>
              </w:rPr>
              <w:t>Aantal verkocht</w:t>
            </w:r>
          </w:p>
        </w:tc>
      </w:tr>
      <w:tr w:rsidR="0008583D" w:rsidRPr="0008583D" w14:paraId="637D49F2" w14:textId="77777777" w:rsidTr="0007369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9EE" w14:textId="77777777" w:rsidR="0008583D" w:rsidRPr="0008583D" w:rsidRDefault="0008583D" w:rsidP="0008583D">
            <w:pPr>
              <w:rPr>
                <w:rFonts w:ascii="Calibri" w:eastAsia="Times New Roman" w:hAnsi="Calibri" w:cs="Times New Roman"/>
                <w:color w:val="000000"/>
                <w:sz w:val="22"/>
                <w:lang w:val="en-US" w:eastAsia="nl-NL"/>
              </w:rPr>
            </w:pPr>
            <w:r w:rsidRPr="0008583D">
              <w:rPr>
                <w:rFonts w:ascii="Calibri" w:eastAsia="Times New Roman" w:hAnsi="Calibri" w:cs="Times New Roman"/>
                <w:color w:val="000000"/>
                <w:sz w:val="22"/>
                <w:lang w:val="en-US" w:eastAsia="nl-NL"/>
              </w:rPr>
              <w:t>Body&amp;Fit Whey Perfection (eiwit poeder)</w:t>
            </w:r>
          </w:p>
        </w:tc>
        <w:tc>
          <w:tcPr>
            <w:tcW w:w="1580" w:type="dxa"/>
            <w:noWrap/>
            <w:hideMark/>
          </w:tcPr>
          <w:p w14:paraId="637D49EF"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2270g.</w:t>
            </w:r>
          </w:p>
        </w:tc>
        <w:tc>
          <w:tcPr>
            <w:tcW w:w="1696" w:type="dxa"/>
            <w:noWrap/>
            <w:hideMark/>
          </w:tcPr>
          <w:p w14:paraId="637D49F0" w14:textId="77777777" w:rsidR="0008583D" w:rsidRPr="0008583D" w:rsidRDefault="0008583D" w:rsidP="004A4B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 xml:space="preserve"> €</w:t>
            </w:r>
            <w:r w:rsidR="004A4B5B">
              <w:rPr>
                <w:rFonts w:ascii="Calibri" w:eastAsia="Times New Roman" w:hAnsi="Calibri" w:cs="Times New Roman"/>
                <w:color w:val="000000"/>
                <w:sz w:val="22"/>
                <w:lang w:eastAsia="nl-NL"/>
              </w:rPr>
              <w:t xml:space="preserve"> </w:t>
            </w:r>
            <w:r w:rsidRPr="0008583D">
              <w:rPr>
                <w:rFonts w:ascii="Calibri" w:eastAsia="Times New Roman" w:hAnsi="Calibri" w:cs="Times New Roman"/>
                <w:color w:val="000000"/>
                <w:sz w:val="22"/>
                <w:lang w:eastAsia="nl-NL"/>
              </w:rPr>
              <w:t xml:space="preserve">39,50 </w:t>
            </w:r>
          </w:p>
        </w:tc>
        <w:tc>
          <w:tcPr>
            <w:tcW w:w="1580" w:type="dxa"/>
            <w:noWrap/>
            <w:hideMark/>
          </w:tcPr>
          <w:p w14:paraId="637D49F1"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47</w:t>
            </w:r>
          </w:p>
        </w:tc>
      </w:tr>
      <w:tr w:rsidR="0008583D" w:rsidRPr="0008583D" w14:paraId="637D49F7"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9F3" w14:textId="77777777" w:rsidR="0008583D" w:rsidRPr="0008583D" w:rsidRDefault="0008583D" w:rsidP="0008583D">
            <w:pPr>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Body&amp;Fit Creatine</w:t>
            </w:r>
          </w:p>
        </w:tc>
        <w:tc>
          <w:tcPr>
            <w:tcW w:w="1580" w:type="dxa"/>
            <w:noWrap/>
            <w:hideMark/>
          </w:tcPr>
          <w:p w14:paraId="637D49F4" w14:textId="77777777" w:rsidR="0008583D" w:rsidRPr="0008583D" w:rsidRDefault="0008583D" w:rsidP="00085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500g.</w:t>
            </w:r>
          </w:p>
        </w:tc>
        <w:tc>
          <w:tcPr>
            <w:tcW w:w="1696" w:type="dxa"/>
            <w:noWrap/>
            <w:hideMark/>
          </w:tcPr>
          <w:p w14:paraId="637D49F5" w14:textId="77777777" w:rsidR="0008583D" w:rsidRPr="0008583D" w:rsidRDefault="004A4B5B" w:rsidP="004A4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 xml:space="preserve"> € </w:t>
            </w:r>
            <w:r w:rsidR="0008583D" w:rsidRPr="0008583D">
              <w:rPr>
                <w:rFonts w:ascii="Calibri" w:eastAsia="Times New Roman" w:hAnsi="Calibri" w:cs="Times New Roman"/>
                <w:color w:val="000000"/>
                <w:sz w:val="22"/>
                <w:lang w:eastAsia="nl-NL"/>
              </w:rPr>
              <w:t xml:space="preserve">12,50 </w:t>
            </w:r>
          </w:p>
        </w:tc>
        <w:tc>
          <w:tcPr>
            <w:tcW w:w="1580" w:type="dxa"/>
            <w:noWrap/>
            <w:hideMark/>
          </w:tcPr>
          <w:p w14:paraId="637D49F6" w14:textId="77777777" w:rsidR="0008583D" w:rsidRPr="0008583D" w:rsidRDefault="0008583D" w:rsidP="00085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33</w:t>
            </w:r>
          </w:p>
        </w:tc>
      </w:tr>
      <w:tr w:rsidR="0008583D" w:rsidRPr="0008583D" w14:paraId="637D49FC"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9F8" w14:textId="77777777" w:rsidR="0008583D" w:rsidRPr="0008583D" w:rsidRDefault="0008583D" w:rsidP="0008583D">
            <w:pPr>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Body&amp;Fit Pure Maltodextrine</w:t>
            </w:r>
          </w:p>
        </w:tc>
        <w:tc>
          <w:tcPr>
            <w:tcW w:w="1580" w:type="dxa"/>
            <w:noWrap/>
            <w:hideMark/>
          </w:tcPr>
          <w:p w14:paraId="637D49F9"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1000g.</w:t>
            </w:r>
          </w:p>
        </w:tc>
        <w:tc>
          <w:tcPr>
            <w:tcW w:w="1696" w:type="dxa"/>
            <w:noWrap/>
            <w:hideMark/>
          </w:tcPr>
          <w:p w14:paraId="637D49FA" w14:textId="77777777" w:rsidR="0008583D" w:rsidRPr="0008583D" w:rsidRDefault="0008583D" w:rsidP="004A4B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 xml:space="preserve"> € 4,00 </w:t>
            </w:r>
          </w:p>
        </w:tc>
        <w:tc>
          <w:tcPr>
            <w:tcW w:w="1580" w:type="dxa"/>
            <w:noWrap/>
            <w:hideMark/>
          </w:tcPr>
          <w:p w14:paraId="637D49FB"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127</w:t>
            </w:r>
          </w:p>
        </w:tc>
      </w:tr>
      <w:tr w:rsidR="0008583D" w:rsidRPr="0008583D" w14:paraId="637D4A01"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9FD" w14:textId="77777777" w:rsidR="0008583D" w:rsidRPr="0008583D" w:rsidRDefault="0008583D" w:rsidP="0008583D">
            <w:pPr>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Body&amp;Fit Omega 3</w:t>
            </w:r>
          </w:p>
        </w:tc>
        <w:tc>
          <w:tcPr>
            <w:tcW w:w="1580" w:type="dxa"/>
            <w:noWrap/>
            <w:hideMark/>
          </w:tcPr>
          <w:p w14:paraId="637D49FE" w14:textId="77777777" w:rsidR="0008583D" w:rsidRPr="0008583D" w:rsidRDefault="0008583D" w:rsidP="00085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60c.</w:t>
            </w:r>
          </w:p>
        </w:tc>
        <w:tc>
          <w:tcPr>
            <w:tcW w:w="1696" w:type="dxa"/>
            <w:noWrap/>
            <w:hideMark/>
          </w:tcPr>
          <w:p w14:paraId="637D49FF" w14:textId="77777777" w:rsidR="0008583D" w:rsidRPr="0008583D" w:rsidRDefault="0008583D" w:rsidP="004A4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 xml:space="preserve"> € 4,00 </w:t>
            </w:r>
          </w:p>
        </w:tc>
        <w:tc>
          <w:tcPr>
            <w:tcW w:w="1580" w:type="dxa"/>
            <w:noWrap/>
            <w:hideMark/>
          </w:tcPr>
          <w:p w14:paraId="637D4A00" w14:textId="77777777" w:rsidR="0008583D" w:rsidRPr="0008583D" w:rsidRDefault="0008583D" w:rsidP="00085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98</w:t>
            </w:r>
          </w:p>
        </w:tc>
      </w:tr>
      <w:tr w:rsidR="0008583D" w:rsidRPr="0008583D" w14:paraId="637D4A06"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02" w14:textId="77777777" w:rsidR="0008583D" w:rsidRPr="0008583D" w:rsidRDefault="0008583D" w:rsidP="0008583D">
            <w:pPr>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Body&amp;Fit Smart Multi</w:t>
            </w:r>
          </w:p>
        </w:tc>
        <w:tc>
          <w:tcPr>
            <w:tcW w:w="1580" w:type="dxa"/>
            <w:noWrap/>
            <w:hideMark/>
          </w:tcPr>
          <w:p w14:paraId="637D4A03"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30c.</w:t>
            </w:r>
          </w:p>
        </w:tc>
        <w:tc>
          <w:tcPr>
            <w:tcW w:w="1696" w:type="dxa"/>
            <w:noWrap/>
            <w:hideMark/>
          </w:tcPr>
          <w:p w14:paraId="637D4A04" w14:textId="77777777" w:rsidR="0008583D" w:rsidRPr="0008583D" w:rsidRDefault="0008583D" w:rsidP="004A4B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 xml:space="preserve"> € 4,90 </w:t>
            </w:r>
          </w:p>
        </w:tc>
        <w:tc>
          <w:tcPr>
            <w:tcW w:w="1580" w:type="dxa"/>
            <w:noWrap/>
            <w:hideMark/>
          </w:tcPr>
          <w:p w14:paraId="637D4A05"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112</w:t>
            </w:r>
          </w:p>
        </w:tc>
      </w:tr>
      <w:tr w:rsidR="0008583D" w:rsidRPr="0008583D" w14:paraId="637D4A0B"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07" w14:textId="77777777" w:rsidR="0008583D" w:rsidRPr="0008583D" w:rsidRDefault="0008583D" w:rsidP="0008583D">
            <w:pPr>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Body&amp;Fit Vitamine C+</w:t>
            </w:r>
          </w:p>
        </w:tc>
        <w:tc>
          <w:tcPr>
            <w:tcW w:w="1580" w:type="dxa"/>
            <w:noWrap/>
            <w:hideMark/>
          </w:tcPr>
          <w:p w14:paraId="637D4A08" w14:textId="77777777" w:rsidR="0008583D" w:rsidRPr="0008583D" w:rsidRDefault="0008583D" w:rsidP="00085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30c.</w:t>
            </w:r>
          </w:p>
        </w:tc>
        <w:tc>
          <w:tcPr>
            <w:tcW w:w="1696" w:type="dxa"/>
            <w:noWrap/>
            <w:hideMark/>
          </w:tcPr>
          <w:p w14:paraId="637D4A09" w14:textId="77777777" w:rsidR="0008583D" w:rsidRPr="0008583D" w:rsidRDefault="0008583D" w:rsidP="004A4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 xml:space="preserve"> € 2,50 </w:t>
            </w:r>
          </w:p>
        </w:tc>
        <w:tc>
          <w:tcPr>
            <w:tcW w:w="1580" w:type="dxa"/>
            <w:noWrap/>
            <w:hideMark/>
          </w:tcPr>
          <w:p w14:paraId="637D4A0A" w14:textId="77777777" w:rsidR="0008583D" w:rsidRPr="0008583D" w:rsidRDefault="0008583D" w:rsidP="00085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129</w:t>
            </w:r>
          </w:p>
        </w:tc>
      </w:tr>
      <w:tr w:rsidR="0008583D" w:rsidRPr="0008583D" w14:paraId="637D4A10"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0C" w14:textId="77777777" w:rsidR="0008583D" w:rsidRPr="0008583D" w:rsidRDefault="0008583D" w:rsidP="0008583D">
            <w:pPr>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Muscle Pharm BCAA</w:t>
            </w:r>
          </w:p>
        </w:tc>
        <w:tc>
          <w:tcPr>
            <w:tcW w:w="1580" w:type="dxa"/>
            <w:noWrap/>
            <w:hideMark/>
          </w:tcPr>
          <w:p w14:paraId="637D4A0D"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215g.</w:t>
            </w:r>
          </w:p>
        </w:tc>
        <w:tc>
          <w:tcPr>
            <w:tcW w:w="1696" w:type="dxa"/>
            <w:noWrap/>
            <w:hideMark/>
          </w:tcPr>
          <w:p w14:paraId="637D4A0E" w14:textId="77777777" w:rsidR="0008583D" w:rsidRPr="0008583D" w:rsidRDefault="0008583D" w:rsidP="004A4B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 xml:space="preserve"> € 22,50 </w:t>
            </w:r>
          </w:p>
        </w:tc>
        <w:tc>
          <w:tcPr>
            <w:tcW w:w="1580" w:type="dxa"/>
            <w:noWrap/>
            <w:hideMark/>
          </w:tcPr>
          <w:p w14:paraId="637D4A0F"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216</w:t>
            </w:r>
          </w:p>
        </w:tc>
      </w:tr>
      <w:tr w:rsidR="0008583D" w:rsidRPr="0008583D" w14:paraId="637D4A15"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11" w14:textId="77777777" w:rsidR="0008583D" w:rsidRPr="0008583D" w:rsidRDefault="0008583D" w:rsidP="0008583D">
            <w:pPr>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Pure Pharma Mineral M3</w:t>
            </w:r>
          </w:p>
        </w:tc>
        <w:tc>
          <w:tcPr>
            <w:tcW w:w="1580" w:type="dxa"/>
            <w:noWrap/>
            <w:hideMark/>
          </w:tcPr>
          <w:p w14:paraId="637D4A12" w14:textId="77777777" w:rsidR="0008583D" w:rsidRPr="0008583D" w:rsidRDefault="0008583D" w:rsidP="00085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40c.</w:t>
            </w:r>
          </w:p>
        </w:tc>
        <w:tc>
          <w:tcPr>
            <w:tcW w:w="1696" w:type="dxa"/>
            <w:noWrap/>
            <w:hideMark/>
          </w:tcPr>
          <w:p w14:paraId="637D4A13" w14:textId="77777777" w:rsidR="0008583D" w:rsidRPr="0008583D" w:rsidRDefault="0008583D" w:rsidP="004A4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 xml:space="preserve"> € 25,00 </w:t>
            </w:r>
          </w:p>
        </w:tc>
        <w:tc>
          <w:tcPr>
            <w:tcW w:w="1580" w:type="dxa"/>
            <w:noWrap/>
            <w:hideMark/>
          </w:tcPr>
          <w:p w14:paraId="637D4A14" w14:textId="77777777" w:rsidR="0008583D" w:rsidRPr="0008583D" w:rsidRDefault="0008583D" w:rsidP="00085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131</w:t>
            </w:r>
          </w:p>
        </w:tc>
      </w:tr>
      <w:tr w:rsidR="0008583D" w:rsidRPr="0008583D" w14:paraId="637D4A1A"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16" w14:textId="77777777" w:rsidR="0008583D" w:rsidRPr="0008583D" w:rsidRDefault="0008583D" w:rsidP="0008583D">
            <w:pPr>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Pure Pharma Vitamin D3</w:t>
            </w:r>
          </w:p>
        </w:tc>
        <w:tc>
          <w:tcPr>
            <w:tcW w:w="1580" w:type="dxa"/>
            <w:noWrap/>
            <w:hideMark/>
          </w:tcPr>
          <w:p w14:paraId="637D4A17"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120c.</w:t>
            </w:r>
          </w:p>
        </w:tc>
        <w:tc>
          <w:tcPr>
            <w:tcW w:w="1696" w:type="dxa"/>
            <w:noWrap/>
            <w:hideMark/>
          </w:tcPr>
          <w:p w14:paraId="637D4A18" w14:textId="77777777" w:rsidR="0008583D" w:rsidRPr="0008583D" w:rsidRDefault="0008583D" w:rsidP="004A4B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 xml:space="preserve"> € 15,00 </w:t>
            </w:r>
          </w:p>
        </w:tc>
        <w:tc>
          <w:tcPr>
            <w:tcW w:w="1580" w:type="dxa"/>
            <w:noWrap/>
            <w:hideMark/>
          </w:tcPr>
          <w:p w14:paraId="637D4A19"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63</w:t>
            </w:r>
          </w:p>
        </w:tc>
      </w:tr>
      <w:tr w:rsidR="0008583D" w:rsidRPr="0008583D" w14:paraId="637D4A1F"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1B" w14:textId="77777777" w:rsidR="0008583D" w:rsidRPr="0008583D" w:rsidRDefault="0008583D" w:rsidP="0008583D">
            <w:pPr>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Pure Pharma Omega 3</w:t>
            </w:r>
          </w:p>
        </w:tc>
        <w:tc>
          <w:tcPr>
            <w:tcW w:w="1580" w:type="dxa"/>
            <w:noWrap/>
            <w:hideMark/>
          </w:tcPr>
          <w:p w14:paraId="637D4A1C" w14:textId="77777777" w:rsidR="0008583D" w:rsidRPr="0008583D" w:rsidRDefault="0008583D" w:rsidP="00085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120c.</w:t>
            </w:r>
          </w:p>
        </w:tc>
        <w:tc>
          <w:tcPr>
            <w:tcW w:w="1696" w:type="dxa"/>
            <w:noWrap/>
            <w:hideMark/>
          </w:tcPr>
          <w:p w14:paraId="637D4A1D" w14:textId="77777777" w:rsidR="0008583D" w:rsidRPr="0008583D" w:rsidRDefault="0008583D" w:rsidP="004A4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 xml:space="preserve"> € 32,50 </w:t>
            </w:r>
          </w:p>
        </w:tc>
        <w:tc>
          <w:tcPr>
            <w:tcW w:w="1580" w:type="dxa"/>
            <w:noWrap/>
            <w:hideMark/>
          </w:tcPr>
          <w:p w14:paraId="637D4A1E" w14:textId="77777777" w:rsidR="0008583D" w:rsidRPr="0008583D" w:rsidRDefault="0008583D" w:rsidP="000858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96</w:t>
            </w:r>
          </w:p>
        </w:tc>
      </w:tr>
      <w:tr w:rsidR="0008583D" w:rsidRPr="0008583D" w14:paraId="637D4A24"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20" w14:textId="77777777" w:rsidR="0008583D" w:rsidRPr="0008583D" w:rsidRDefault="0008583D" w:rsidP="0008583D">
            <w:pPr>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Pure Pharma PR3 (eiwit poeder)</w:t>
            </w:r>
          </w:p>
        </w:tc>
        <w:tc>
          <w:tcPr>
            <w:tcW w:w="1580" w:type="dxa"/>
            <w:noWrap/>
            <w:hideMark/>
          </w:tcPr>
          <w:p w14:paraId="637D4A21" w14:textId="77777777" w:rsidR="0008583D" w:rsidRPr="0008583D" w:rsidRDefault="0008583D" w:rsidP="000858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950g.</w:t>
            </w:r>
          </w:p>
        </w:tc>
        <w:tc>
          <w:tcPr>
            <w:tcW w:w="1696" w:type="dxa"/>
            <w:noWrap/>
            <w:hideMark/>
          </w:tcPr>
          <w:p w14:paraId="637D4A22" w14:textId="77777777" w:rsidR="0008583D" w:rsidRPr="0008583D" w:rsidRDefault="0008583D" w:rsidP="004A4B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 xml:space="preserve">€ 69,20 </w:t>
            </w:r>
          </w:p>
        </w:tc>
        <w:tc>
          <w:tcPr>
            <w:tcW w:w="1580" w:type="dxa"/>
            <w:noWrap/>
            <w:hideMark/>
          </w:tcPr>
          <w:p w14:paraId="637D4A23" w14:textId="77777777" w:rsidR="0008583D" w:rsidRPr="0008583D" w:rsidRDefault="0008583D" w:rsidP="00F37345">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08583D">
              <w:rPr>
                <w:rFonts w:ascii="Calibri" w:eastAsia="Times New Roman" w:hAnsi="Calibri" w:cs="Times New Roman"/>
                <w:color w:val="000000"/>
                <w:sz w:val="22"/>
                <w:lang w:eastAsia="nl-NL"/>
              </w:rPr>
              <w:t>10</w:t>
            </w:r>
          </w:p>
        </w:tc>
      </w:tr>
    </w:tbl>
    <w:p w14:paraId="637D4A25" w14:textId="77777777" w:rsidR="0008583D" w:rsidRDefault="00F37345" w:rsidP="00F37345">
      <w:pPr>
        <w:pStyle w:val="Bijschrift"/>
      </w:pPr>
      <w:bookmarkStart w:id="132" w:name="_Toc484945583"/>
      <w:r>
        <w:t xml:space="preserve">Tabel </w:t>
      </w:r>
      <w:r w:rsidR="005C760B">
        <w:fldChar w:fldCharType="begin"/>
      </w:r>
      <w:r w:rsidR="005C760B">
        <w:instrText xml:space="preserve"> SEQ Tabel \* ARABIC </w:instrText>
      </w:r>
      <w:r w:rsidR="005C760B">
        <w:fldChar w:fldCharType="separate"/>
      </w:r>
      <w:r w:rsidR="00B66109">
        <w:rPr>
          <w:noProof/>
        </w:rPr>
        <w:t>54</w:t>
      </w:r>
      <w:r w:rsidR="005C760B">
        <w:rPr>
          <w:noProof/>
        </w:rPr>
        <w:fldChar w:fldCharType="end"/>
      </w:r>
      <w:r>
        <w:t>: Overzicht van jaarlijkse verkoop supplementen bij Sportclub Exercise</w:t>
      </w:r>
      <w:bookmarkEnd w:id="132"/>
    </w:p>
    <w:p w14:paraId="637D4A26" w14:textId="77777777" w:rsidR="004F3422" w:rsidRDefault="004F3422" w:rsidP="0008583D">
      <w:pPr>
        <w:pStyle w:val="Geenafstand"/>
      </w:pPr>
    </w:p>
    <w:tbl>
      <w:tblPr>
        <w:tblStyle w:val="Rastertabel4-Accent51"/>
        <w:tblW w:w="9480" w:type="dxa"/>
        <w:tblLook w:val="04A0" w:firstRow="1" w:lastRow="0" w:firstColumn="1" w:lastColumn="0" w:noHBand="0" w:noVBand="1"/>
      </w:tblPr>
      <w:tblGrid>
        <w:gridCol w:w="2386"/>
        <w:gridCol w:w="1382"/>
        <w:gridCol w:w="1414"/>
        <w:gridCol w:w="1561"/>
        <w:gridCol w:w="1353"/>
        <w:gridCol w:w="1384"/>
      </w:tblGrid>
      <w:tr w:rsidR="00073699" w:rsidRPr="004F3422" w14:paraId="637D4A2D" w14:textId="77777777" w:rsidTr="000736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80" w:type="dxa"/>
            <w:gridSpan w:val="6"/>
            <w:noWrap/>
            <w:hideMark/>
          </w:tcPr>
          <w:p w14:paraId="637D4A27" w14:textId="77777777" w:rsidR="00073699" w:rsidRPr="0008583D" w:rsidRDefault="00073699" w:rsidP="004F3422">
            <w:pPr>
              <w:rPr>
                <w:rFonts w:ascii="Calibri" w:eastAsia="Times New Roman" w:hAnsi="Calibri" w:cs="Times New Roman"/>
                <w:b w:val="0"/>
                <w:bCs w:val="0"/>
                <w:color w:val="000000"/>
                <w:sz w:val="22"/>
                <w:lang w:eastAsia="nl-NL"/>
              </w:rPr>
            </w:pPr>
            <w:r w:rsidRPr="0008583D">
              <w:rPr>
                <w:rFonts w:ascii="Calibri" w:eastAsia="Times New Roman" w:hAnsi="Calibri" w:cs="Times New Roman"/>
                <w:color w:val="000000"/>
                <w:sz w:val="22"/>
                <w:lang w:eastAsia="nl-NL"/>
              </w:rPr>
              <w:t xml:space="preserve">Huidige verkoop </w:t>
            </w:r>
            <w:r>
              <w:rPr>
                <w:rFonts w:ascii="Calibri" w:eastAsia="Times New Roman" w:hAnsi="Calibri" w:cs="Times New Roman"/>
                <w:color w:val="000000"/>
                <w:sz w:val="22"/>
                <w:lang w:eastAsia="nl-NL"/>
              </w:rPr>
              <w:t>supplementen per serving</w:t>
            </w:r>
          </w:p>
        </w:tc>
      </w:tr>
      <w:tr w:rsidR="00073699" w:rsidRPr="00B021DE" w14:paraId="637D4A34"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80" w:type="dxa"/>
            <w:gridSpan w:val="6"/>
            <w:noWrap/>
            <w:hideMark/>
          </w:tcPr>
          <w:p w14:paraId="637D4A2E" w14:textId="77777777" w:rsidR="00073699" w:rsidRPr="0008583D" w:rsidRDefault="00073699" w:rsidP="0005673E">
            <w:pPr>
              <w:rPr>
                <w:rFonts w:ascii="Calibri" w:eastAsia="Times New Roman" w:hAnsi="Calibri" w:cs="Times New Roman"/>
                <w:b w:val="0"/>
                <w:bCs w:val="0"/>
                <w:color w:val="000000"/>
                <w:sz w:val="22"/>
                <w:lang w:val="en-US" w:eastAsia="nl-NL"/>
              </w:rPr>
            </w:pPr>
            <w:r w:rsidRPr="0008583D">
              <w:rPr>
                <w:rFonts w:ascii="Calibri" w:eastAsia="Times New Roman" w:hAnsi="Calibri" w:cs="Times New Roman"/>
                <w:color w:val="000000"/>
                <w:sz w:val="22"/>
                <w:lang w:val="en-US" w:eastAsia="nl-NL"/>
              </w:rPr>
              <w:t>Periode: 1 april 2016 t/m 1 april 2017</w:t>
            </w:r>
          </w:p>
        </w:tc>
      </w:tr>
      <w:tr w:rsidR="004F3422" w:rsidRPr="004F3422" w14:paraId="637D4A3B"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2386" w:type="dxa"/>
            <w:noWrap/>
            <w:hideMark/>
          </w:tcPr>
          <w:p w14:paraId="637D4A35" w14:textId="77777777" w:rsidR="004F3422" w:rsidRPr="004F3422" w:rsidRDefault="004F3422" w:rsidP="004F3422">
            <w:pPr>
              <w:rPr>
                <w:rFonts w:ascii="Calibri" w:eastAsia="Times New Roman" w:hAnsi="Calibri" w:cs="Times New Roman"/>
                <w:b w:val="0"/>
                <w:bCs w:val="0"/>
                <w:color w:val="000000"/>
                <w:sz w:val="22"/>
                <w:lang w:eastAsia="nl-NL"/>
              </w:rPr>
            </w:pPr>
            <w:r w:rsidRPr="004F3422">
              <w:rPr>
                <w:rFonts w:ascii="Calibri" w:eastAsia="Times New Roman" w:hAnsi="Calibri" w:cs="Times New Roman"/>
                <w:color w:val="000000"/>
                <w:sz w:val="22"/>
                <w:lang w:eastAsia="nl-NL"/>
              </w:rPr>
              <w:t>Verkoop per serving</w:t>
            </w:r>
          </w:p>
        </w:tc>
        <w:tc>
          <w:tcPr>
            <w:tcW w:w="1382" w:type="dxa"/>
            <w:noWrap/>
            <w:hideMark/>
          </w:tcPr>
          <w:p w14:paraId="637D4A36"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nl-NL"/>
              </w:rPr>
            </w:pPr>
            <w:r w:rsidRPr="004F3422">
              <w:rPr>
                <w:rFonts w:ascii="Calibri" w:eastAsia="Times New Roman" w:hAnsi="Calibri" w:cs="Times New Roman"/>
                <w:b/>
                <w:bCs/>
                <w:color w:val="000000"/>
                <w:sz w:val="22"/>
                <w:lang w:eastAsia="nl-NL"/>
              </w:rPr>
              <w:t>Hoeveelheid</w:t>
            </w:r>
          </w:p>
        </w:tc>
        <w:tc>
          <w:tcPr>
            <w:tcW w:w="1414" w:type="dxa"/>
            <w:noWrap/>
            <w:hideMark/>
          </w:tcPr>
          <w:p w14:paraId="637D4A37"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nl-NL"/>
              </w:rPr>
            </w:pPr>
            <w:r w:rsidRPr="004F3422">
              <w:rPr>
                <w:rFonts w:ascii="Calibri" w:eastAsia="Times New Roman" w:hAnsi="Calibri" w:cs="Times New Roman"/>
                <w:b/>
                <w:bCs/>
                <w:color w:val="000000"/>
                <w:sz w:val="22"/>
                <w:lang w:eastAsia="nl-NL"/>
              </w:rPr>
              <w:t xml:space="preserve"> Verkoopprijs </w:t>
            </w:r>
          </w:p>
        </w:tc>
        <w:tc>
          <w:tcPr>
            <w:tcW w:w="1561" w:type="dxa"/>
            <w:noWrap/>
            <w:hideMark/>
          </w:tcPr>
          <w:p w14:paraId="637D4A38"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nl-NL"/>
              </w:rPr>
            </w:pPr>
            <w:r w:rsidRPr="004F3422">
              <w:rPr>
                <w:rFonts w:ascii="Calibri" w:eastAsia="Times New Roman" w:hAnsi="Calibri" w:cs="Times New Roman"/>
                <w:b/>
                <w:bCs/>
                <w:color w:val="000000"/>
                <w:sz w:val="22"/>
                <w:lang w:eastAsia="nl-NL"/>
              </w:rPr>
              <w:t>Aantal verkocht</w:t>
            </w:r>
          </w:p>
        </w:tc>
        <w:tc>
          <w:tcPr>
            <w:tcW w:w="1353" w:type="dxa"/>
            <w:noWrap/>
            <w:hideMark/>
          </w:tcPr>
          <w:p w14:paraId="637D4A39"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nl-NL"/>
              </w:rPr>
            </w:pPr>
            <w:r w:rsidRPr="004F3422">
              <w:rPr>
                <w:rFonts w:ascii="Calibri" w:eastAsia="Times New Roman" w:hAnsi="Calibri" w:cs="Times New Roman"/>
                <w:b/>
                <w:bCs/>
                <w:color w:val="000000"/>
                <w:sz w:val="22"/>
                <w:lang w:eastAsia="nl-NL"/>
              </w:rPr>
              <w:t>Aantal gram</w:t>
            </w:r>
          </w:p>
        </w:tc>
        <w:tc>
          <w:tcPr>
            <w:tcW w:w="1384" w:type="dxa"/>
            <w:noWrap/>
            <w:hideMark/>
          </w:tcPr>
          <w:p w14:paraId="637D4A3A"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lang w:eastAsia="nl-NL"/>
              </w:rPr>
            </w:pPr>
            <w:r w:rsidRPr="004F3422">
              <w:rPr>
                <w:rFonts w:ascii="Calibri" w:eastAsia="Times New Roman" w:hAnsi="Calibri" w:cs="Times New Roman"/>
                <w:b/>
                <w:bCs/>
                <w:color w:val="000000"/>
                <w:sz w:val="22"/>
                <w:lang w:eastAsia="nl-NL"/>
              </w:rPr>
              <w:t>Aantal potten</w:t>
            </w:r>
          </w:p>
        </w:tc>
      </w:tr>
      <w:tr w:rsidR="004F3422" w:rsidRPr="004F3422" w14:paraId="637D4A42"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6" w:type="dxa"/>
            <w:noWrap/>
            <w:hideMark/>
          </w:tcPr>
          <w:p w14:paraId="637D4A3C" w14:textId="77777777" w:rsidR="004F3422" w:rsidRPr="004F3422" w:rsidRDefault="004F3422" w:rsidP="004F3422">
            <w:pPr>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BCAA</w:t>
            </w:r>
          </w:p>
        </w:tc>
        <w:tc>
          <w:tcPr>
            <w:tcW w:w="1382" w:type="dxa"/>
            <w:noWrap/>
            <w:hideMark/>
          </w:tcPr>
          <w:p w14:paraId="637D4A3D"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12g.</w:t>
            </w:r>
          </w:p>
        </w:tc>
        <w:tc>
          <w:tcPr>
            <w:tcW w:w="1414" w:type="dxa"/>
            <w:noWrap/>
            <w:hideMark/>
          </w:tcPr>
          <w:p w14:paraId="637D4A3E"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 xml:space="preserve"> € </w:t>
            </w:r>
            <w:r w:rsidRPr="004F3422">
              <w:rPr>
                <w:rFonts w:ascii="Calibri" w:eastAsia="Times New Roman" w:hAnsi="Calibri" w:cs="Times New Roman"/>
                <w:color w:val="000000"/>
                <w:sz w:val="22"/>
                <w:lang w:eastAsia="nl-NL"/>
              </w:rPr>
              <w:t xml:space="preserve">2,00 </w:t>
            </w:r>
          </w:p>
        </w:tc>
        <w:tc>
          <w:tcPr>
            <w:tcW w:w="1561" w:type="dxa"/>
            <w:noWrap/>
            <w:hideMark/>
          </w:tcPr>
          <w:p w14:paraId="637D4A3F"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1360</w:t>
            </w:r>
          </w:p>
        </w:tc>
        <w:tc>
          <w:tcPr>
            <w:tcW w:w="1353" w:type="dxa"/>
            <w:noWrap/>
            <w:hideMark/>
          </w:tcPr>
          <w:p w14:paraId="637D4A40"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16320</w:t>
            </w:r>
          </w:p>
        </w:tc>
        <w:tc>
          <w:tcPr>
            <w:tcW w:w="1384" w:type="dxa"/>
            <w:noWrap/>
            <w:hideMark/>
          </w:tcPr>
          <w:p w14:paraId="637D4A41"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76</w:t>
            </w:r>
          </w:p>
        </w:tc>
      </w:tr>
      <w:tr w:rsidR="004F3422" w:rsidRPr="004F3422" w14:paraId="637D4A49"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2386" w:type="dxa"/>
            <w:noWrap/>
            <w:hideMark/>
          </w:tcPr>
          <w:p w14:paraId="637D4A43" w14:textId="77777777" w:rsidR="004F3422" w:rsidRPr="004F3422" w:rsidRDefault="004F3422" w:rsidP="004F3422">
            <w:pPr>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P</w:t>
            </w:r>
            <w:r w:rsidR="001846F1">
              <w:rPr>
                <w:rFonts w:ascii="Calibri" w:eastAsia="Times New Roman" w:hAnsi="Calibri" w:cs="Times New Roman"/>
                <w:color w:val="000000"/>
                <w:sz w:val="22"/>
                <w:lang w:eastAsia="nl-NL"/>
              </w:rPr>
              <w:t xml:space="preserve">ure </w:t>
            </w:r>
            <w:r w:rsidRPr="004F3422">
              <w:rPr>
                <w:rFonts w:ascii="Calibri" w:eastAsia="Times New Roman" w:hAnsi="Calibri" w:cs="Times New Roman"/>
                <w:color w:val="000000"/>
                <w:sz w:val="22"/>
                <w:lang w:eastAsia="nl-NL"/>
              </w:rPr>
              <w:t>P</w:t>
            </w:r>
            <w:r w:rsidR="001846F1">
              <w:rPr>
                <w:rFonts w:ascii="Calibri" w:eastAsia="Times New Roman" w:hAnsi="Calibri" w:cs="Times New Roman"/>
                <w:color w:val="000000"/>
                <w:sz w:val="22"/>
                <w:lang w:eastAsia="nl-NL"/>
              </w:rPr>
              <w:t>harma</w:t>
            </w:r>
            <w:r w:rsidRPr="004F3422">
              <w:rPr>
                <w:rFonts w:ascii="Calibri" w:eastAsia="Times New Roman" w:hAnsi="Calibri" w:cs="Times New Roman"/>
                <w:color w:val="000000"/>
                <w:sz w:val="22"/>
                <w:lang w:eastAsia="nl-NL"/>
              </w:rPr>
              <w:t xml:space="preserve"> Shake PR3</w:t>
            </w:r>
            <w:r w:rsidR="001846F1">
              <w:rPr>
                <w:rFonts w:ascii="Calibri" w:eastAsia="Times New Roman" w:hAnsi="Calibri" w:cs="Times New Roman"/>
                <w:color w:val="000000"/>
                <w:sz w:val="22"/>
                <w:lang w:eastAsia="nl-NL"/>
              </w:rPr>
              <w:t xml:space="preserve"> (eiwit poeder)</w:t>
            </w:r>
          </w:p>
        </w:tc>
        <w:tc>
          <w:tcPr>
            <w:tcW w:w="1382" w:type="dxa"/>
            <w:noWrap/>
            <w:hideMark/>
          </w:tcPr>
          <w:p w14:paraId="637D4A44"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38g.</w:t>
            </w:r>
          </w:p>
        </w:tc>
        <w:tc>
          <w:tcPr>
            <w:tcW w:w="1414" w:type="dxa"/>
            <w:noWrap/>
            <w:hideMark/>
          </w:tcPr>
          <w:p w14:paraId="637D4A45"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 xml:space="preserve"> € </w:t>
            </w:r>
            <w:r w:rsidRPr="004F3422">
              <w:rPr>
                <w:rFonts w:ascii="Calibri" w:eastAsia="Times New Roman" w:hAnsi="Calibri" w:cs="Times New Roman"/>
                <w:color w:val="000000"/>
                <w:sz w:val="22"/>
                <w:lang w:eastAsia="nl-NL"/>
              </w:rPr>
              <w:t xml:space="preserve">3,00 </w:t>
            </w:r>
          </w:p>
        </w:tc>
        <w:tc>
          <w:tcPr>
            <w:tcW w:w="1561" w:type="dxa"/>
            <w:noWrap/>
            <w:hideMark/>
          </w:tcPr>
          <w:p w14:paraId="637D4A46"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1189</w:t>
            </w:r>
          </w:p>
        </w:tc>
        <w:tc>
          <w:tcPr>
            <w:tcW w:w="1353" w:type="dxa"/>
            <w:noWrap/>
            <w:hideMark/>
          </w:tcPr>
          <w:p w14:paraId="637D4A47"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45182</w:t>
            </w:r>
          </w:p>
        </w:tc>
        <w:tc>
          <w:tcPr>
            <w:tcW w:w="1384" w:type="dxa"/>
            <w:noWrap/>
            <w:hideMark/>
          </w:tcPr>
          <w:p w14:paraId="637D4A48"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48</w:t>
            </w:r>
          </w:p>
        </w:tc>
      </w:tr>
      <w:tr w:rsidR="004F3422" w:rsidRPr="004F3422" w14:paraId="637D4A50"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6" w:type="dxa"/>
            <w:noWrap/>
            <w:hideMark/>
          </w:tcPr>
          <w:p w14:paraId="637D4A4A" w14:textId="77777777" w:rsidR="004F3422" w:rsidRPr="001846F1" w:rsidRDefault="004F3422" w:rsidP="001846F1">
            <w:pPr>
              <w:rPr>
                <w:rFonts w:ascii="Calibri" w:eastAsia="Times New Roman" w:hAnsi="Calibri" w:cs="Times New Roman"/>
                <w:color w:val="000000"/>
                <w:sz w:val="22"/>
                <w:lang w:val="en-US" w:eastAsia="nl-NL"/>
              </w:rPr>
            </w:pPr>
            <w:r w:rsidRPr="001846F1">
              <w:rPr>
                <w:rFonts w:ascii="Calibri" w:eastAsia="Times New Roman" w:hAnsi="Calibri" w:cs="Times New Roman"/>
                <w:color w:val="000000"/>
                <w:sz w:val="22"/>
                <w:lang w:val="en-US" w:eastAsia="nl-NL"/>
              </w:rPr>
              <w:t>B</w:t>
            </w:r>
            <w:r w:rsidR="001846F1" w:rsidRPr="001846F1">
              <w:rPr>
                <w:rFonts w:ascii="Calibri" w:eastAsia="Times New Roman" w:hAnsi="Calibri" w:cs="Times New Roman"/>
                <w:color w:val="000000"/>
                <w:sz w:val="22"/>
                <w:lang w:val="en-US" w:eastAsia="nl-NL"/>
              </w:rPr>
              <w:t>ody&amp;</w:t>
            </w:r>
            <w:r w:rsidRPr="001846F1">
              <w:rPr>
                <w:rFonts w:ascii="Calibri" w:eastAsia="Times New Roman" w:hAnsi="Calibri" w:cs="Times New Roman"/>
                <w:color w:val="000000"/>
                <w:sz w:val="22"/>
                <w:lang w:val="en-US" w:eastAsia="nl-NL"/>
              </w:rPr>
              <w:t>F</w:t>
            </w:r>
            <w:r w:rsidR="001846F1" w:rsidRPr="001846F1">
              <w:rPr>
                <w:rFonts w:ascii="Calibri" w:eastAsia="Times New Roman" w:hAnsi="Calibri" w:cs="Times New Roman"/>
                <w:color w:val="000000"/>
                <w:sz w:val="22"/>
                <w:lang w:val="en-US" w:eastAsia="nl-NL"/>
              </w:rPr>
              <w:t>it</w:t>
            </w:r>
            <w:r w:rsidRPr="001846F1">
              <w:rPr>
                <w:rFonts w:ascii="Calibri" w:eastAsia="Times New Roman" w:hAnsi="Calibri" w:cs="Times New Roman"/>
                <w:color w:val="000000"/>
                <w:sz w:val="22"/>
                <w:lang w:val="en-US" w:eastAsia="nl-NL"/>
              </w:rPr>
              <w:t xml:space="preserve"> Shake</w:t>
            </w:r>
            <w:r w:rsidR="001846F1" w:rsidRPr="001846F1">
              <w:rPr>
                <w:rFonts w:ascii="Calibri" w:eastAsia="Times New Roman" w:hAnsi="Calibri" w:cs="Times New Roman"/>
                <w:color w:val="000000"/>
                <w:sz w:val="22"/>
                <w:lang w:val="en-US" w:eastAsia="nl-NL"/>
              </w:rPr>
              <w:t xml:space="preserve"> (eiwit poeder)</w:t>
            </w:r>
          </w:p>
        </w:tc>
        <w:tc>
          <w:tcPr>
            <w:tcW w:w="1382" w:type="dxa"/>
            <w:noWrap/>
            <w:hideMark/>
          </w:tcPr>
          <w:p w14:paraId="637D4A4B"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28g.</w:t>
            </w:r>
          </w:p>
        </w:tc>
        <w:tc>
          <w:tcPr>
            <w:tcW w:w="1414" w:type="dxa"/>
            <w:noWrap/>
            <w:hideMark/>
          </w:tcPr>
          <w:p w14:paraId="637D4A4C"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 xml:space="preserve"> € </w:t>
            </w:r>
            <w:r w:rsidRPr="004F3422">
              <w:rPr>
                <w:rFonts w:ascii="Calibri" w:eastAsia="Times New Roman" w:hAnsi="Calibri" w:cs="Times New Roman"/>
                <w:color w:val="000000"/>
                <w:sz w:val="22"/>
                <w:lang w:eastAsia="nl-NL"/>
              </w:rPr>
              <w:t xml:space="preserve">2,50 </w:t>
            </w:r>
          </w:p>
        </w:tc>
        <w:tc>
          <w:tcPr>
            <w:tcW w:w="1561" w:type="dxa"/>
            <w:noWrap/>
            <w:hideMark/>
          </w:tcPr>
          <w:p w14:paraId="637D4A4D"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3092</w:t>
            </w:r>
          </w:p>
        </w:tc>
        <w:tc>
          <w:tcPr>
            <w:tcW w:w="1353" w:type="dxa"/>
            <w:noWrap/>
            <w:hideMark/>
          </w:tcPr>
          <w:p w14:paraId="637D4A4E"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86576</w:t>
            </w:r>
          </w:p>
        </w:tc>
        <w:tc>
          <w:tcPr>
            <w:tcW w:w="1384" w:type="dxa"/>
            <w:noWrap/>
            <w:hideMark/>
          </w:tcPr>
          <w:p w14:paraId="637D4A4F"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38</w:t>
            </w:r>
          </w:p>
        </w:tc>
      </w:tr>
      <w:tr w:rsidR="004F3422" w:rsidRPr="004F3422" w14:paraId="637D4A57"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2386" w:type="dxa"/>
            <w:noWrap/>
            <w:hideMark/>
          </w:tcPr>
          <w:p w14:paraId="637D4A51" w14:textId="77777777" w:rsidR="004F3422" w:rsidRPr="004F3422" w:rsidRDefault="004F3422" w:rsidP="004F3422">
            <w:pPr>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Extra scoop</w:t>
            </w:r>
            <w:r w:rsidR="001846F1">
              <w:rPr>
                <w:rFonts w:ascii="Calibri" w:eastAsia="Times New Roman" w:hAnsi="Calibri" w:cs="Times New Roman"/>
                <w:color w:val="000000"/>
                <w:sz w:val="22"/>
                <w:lang w:eastAsia="nl-NL"/>
              </w:rPr>
              <w:t xml:space="preserve"> (eiwit poeder)</w:t>
            </w:r>
          </w:p>
        </w:tc>
        <w:tc>
          <w:tcPr>
            <w:tcW w:w="1382" w:type="dxa"/>
            <w:noWrap/>
            <w:hideMark/>
          </w:tcPr>
          <w:p w14:paraId="637D4A52"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28g.</w:t>
            </w:r>
          </w:p>
        </w:tc>
        <w:tc>
          <w:tcPr>
            <w:tcW w:w="1414" w:type="dxa"/>
            <w:noWrap/>
            <w:hideMark/>
          </w:tcPr>
          <w:p w14:paraId="637D4A53"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 xml:space="preserve"> € </w:t>
            </w:r>
            <w:r w:rsidRPr="004F3422">
              <w:rPr>
                <w:rFonts w:ascii="Calibri" w:eastAsia="Times New Roman" w:hAnsi="Calibri" w:cs="Times New Roman"/>
                <w:color w:val="000000"/>
                <w:sz w:val="22"/>
                <w:lang w:eastAsia="nl-NL"/>
              </w:rPr>
              <w:t xml:space="preserve">1,50 </w:t>
            </w:r>
          </w:p>
        </w:tc>
        <w:tc>
          <w:tcPr>
            <w:tcW w:w="1561" w:type="dxa"/>
            <w:noWrap/>
            <w:hideMark/>
          </w:tcPr>
          <w:p w14:paraId="637D4A54"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17</w:t>
            </w:r>
          </w:p>
        </w:tc>
        <w:tc>
          <w:tcPr>
            <w:tcW w:w="1353" w:type="dxa"/>
            <w:noWrap/>
            <w:hideMark/>
          </w:tcPr>
          <w:p w14:paraId="637D4A55"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476</w:t>
            </w:r>
          </w:p>
        </w:tc>
        <w:tc>
          <w:tcPr>
            <w:tcW w:w="1384" w:type="dxa"/>
            <w:noWrap/>
            <w:hideMark/>
          </w:tcPr>
          <w:p w14:paraId="637D4A56"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0</w:t>
            </w:r>
          </w:p>
        </w:tc>
      </w:tr>
      <w:tr w:rsidR="004F3422" w:rsidRPr="004F3422" w14:paraId="637D4A5E"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6" w:type="dxa"/>
            <w:noWrap/>
            <w:hideMark/>
          </w:tcPr>
          <w:p w14:paraId="637D4A58" w14:textId="77777777" w:rsidR="004F3422" w:rsidRPr="004F3422" w:rsidRDefault="004F3422" w:rsidP="004F3422">
            <w:pPr>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Special Shake</w:t>
            </w:r>
            <w:r w:rsidR="001846F1">
              <w:rPr>
                <w:rFonts w:ascii="Calibri" w:eastAsia="Times New Roman" w:hAnsi="Calibri" w:cs="Times New Roman"/>
                <w:color w:val="000000"/>
                <w:sz w:val="22"/>
                <w:lang w:eastAsia="nl-NL"/>
              </w:rPr>
              <w:t xml:space="preserve"> (eiwit poeder)</w:t>
            </w:r>
          </w:p>
        </w:tc>
        <w:tc>
          <w:tcPr>
            <w:tcW w:w="1382" w:type="dxa"/>
            <w:noWrap/>
            <w:hideMark/>
          </w:tcPr>
          <w:p w14:paraId="637D4A59"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28g.</w:t>
            </w:r>
          </w:p>
        </w:tc>
        <w:tc>
          <w:tcPr>
            <w:tcW w:w="1414" w:type="dxa"/>
            <w:noWrap/>
            <w:hideMark/>
          </w:tcPr>
          <w:p w14:paraId="637D4A5A"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 xml:space="preserve"> € </w:t>
            </w:r>
            <w:r w:rsidRPr="004F3422">
              <w:rPr>
                <w:rFonts w:ascii="Calibri" w:eastAsia="Times New Roman" w:hAnsi="Calibri" w:cs="Times New Roman"/>
                <w:color w:val="000000"/>
                <w:sz w:val="22"/>
                <w:lang w:eastAsia="nl-NL"/>
              </w:rPr>
              <w:t xml:space="preserve">4,00 </w:t>
            </w:r>
          </w:p>
        </w:tc>
        <w:tc>
          <w:tcPr>
            <w:tcW w:w="1561" w:type="dxa"/>
            <w:noWrap/>
            <w:hideMark/>
          </w:tcPr>
          <w:p w14:paraId="637D4A5B"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2720</w:t>
            </w:r>
          </w:p>
        </w:tc>
        <w:tc>
          <w:tcPr>
            <w:tcW w:w="1353" w:type="dxa"/>
            <w:noWrap/>
            <w:hideMark/>
          </w:tcPr>
          <w:p w14:paraId="637D4A5C"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76160</w:t>
            </w:r>
          </w:p>
        </w:tc>
        <w:tc>
          <w:tcPr>
            <w:tcW w:w="1384" w:type="dxa"/>
            <w:noWrap/>
            <w:hideMark/>
          </w:tcPr>
          <w:p w14:paraId="637D4A5D"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34</w:t>
            </w:r>
          </w:p>
        </w:tc>
      </w:tr>
      <w:tr w:rsidR="004F3422" w:rsidRPr="004F3422" w14:paraId="637D4A65"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2386" w:type="dxa"/>
            <w:noWrap/>
            <w:hideMark/>
          </w:tcPr>
          <w:p w14:paraId="637D4A5F" w14:textId="77777777" w:rsidR="004F3422" w:rsidRPr="004F3422" w:rsidRDefault="004F3422" w:rsidP="004F3422">
            <w:pPr>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B</w:t>
            </w:r>
            <w:r w:rsidR="009B6BC4">
              <w:rPr>
                <w:rFonts w:ascii="Calibri" w:eastAsia="Times New Roman" w:hAnsi="Calibri" w:cs="Times New Roman"/>
                <w:color w:val="000000"/>
                <w:sz w:val="22"/>
                <w:lang w:eastAsia="nl-NL"/>
              </w:rPr>
              <w:t>ody&amp;</w:t>
            </w:r>
            <w:r w:rsidRPr="004F3422">
              <w:rPr>
                <w:rFonts w:ascii="Calibri" w:eastAsia="Times New Roman" w:hAnsi="Calibri" w:cs="Times New Roman"/>
                <w:color w:val="000000"/>
                <w:sz w:val="22"/>
                <w:lang w:eastAsia="nl-NL"/>
              </w:rPr>
              <w:t>F</w:t>
            </w:r>
            <w:r w:rsidR="009B6BC4">
              <w:rPr>
                <w:rFonts w:ascii="Calibri" w:eastAsia="Times New Roman" w:hAnsi="Calibri" w:cs="Times New Roman"/>
                <w:color w:val="000000"/>
                <w:sz w:val="22"/>
                <w:lang w:eastAsia="nl-NL"/>
              </w:rPr>
              <w:t>it</w:t>
            </w:r>
            <w:r w:rsidRPr="004F3422">
              <w:rPr>
                <w:rFonts w:ascii="Calibri" w:eastAsia="Times New Roman" w:hAnsi="Calibri" w:cs="Times New Roman"/>
                <w:color w:val="000000"/>
                <w:sz w:val="22"/>
                <w:lang w:eastAsia="nl-NL"/>
              </w:rPr>
              <w:t xml:space="preserve"> Pre-Workout</w:t>
            </w:r>
          </w:p>
        </w:tc>
        <w:tc>
          <w:tcPr>
            <w:tcW w:w="1382" w:type="dxa"/>
            <w:noWrap/>
            <w:hideMark/>
          </w:tcPr>
          <w:p w14:paraId="637D4A60"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7,5g.</w:t>
            </w:r>
          </w:p>
        </w:tc>
        <w:tc>
          <w:tcPr>
            <w:tcW w:w="1414" w:type="dxa"/>
            <w:noWrap/>
            <w:hideMark/>
          </w:tcPr>
          <w:p w14:paraId="637D4A61"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 xml:space="preserve"> € </w:t>
            </w:r>
            <w:r w:rsidRPr="004F3422">
              <w:rPr>
                <w:rFonts w:ascii="Calibri" w:eastAsia="Times New Roman" w:hAnsi="Calibri" w:cs="Times New Roman"/>
                <w:color w:val="000000"/>
                <w:sz w:val="22"/>
                <w:lang w:eastAsia="nl-NL"/>
              </w:rPr>
              <w:t xml:space="preserve">2,00 </w:t>
            </w:r>
          </w:p>
        </w:tc>
        <w:tc>
          <w:tcPr>
            <w:tcW w:w="1561" w:type="dxa"/>
            <w:noWrap/>
            <w:hideMark/>
          </w:tcPr>
          <w:p w14:paraId="637D4A62"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313</w:t>
            </w:r>
          </w:p>
        </w:tc>
        <w:tc>
          <w:tcPr>
            <w:tcW w:w="1353" w:type="dxa"/>
            <w:noWrap/>
            <w:hideMark/>
          </w:tcPr>
          <w:p w14:paraId="637D4A63"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2347,5</w:t>
            </w:r>
          </w:p>
        </w:tc>
        <w:tc>
          <w:tcPr>
            <w:tcW w:w="1384" w:type="dxa"/>
            <w:noWrap/>
            <w:hideMark/>
          </w:tcPr>
          <w:p w14:paraId="637D4A64" w14:textId="77777777" w:rsidR="004F3422" w:rsidRPr="004F3422" w:rsidRDefault="004F3422" w:rsidP="00F3734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10</w:t>
            </w:r>
          </w:p>
        </w:tc>
      </w:tr>
    </w:tbl>
    <w:p w14:paraId="637D4A66" w14:textId="77777777" w:rsidR="004F3422" w:rsidRDefault="00F37345" w:rsidP="00F37345">
      <w:pPr>
        <w:pStyle w:val="Bijschrift"/>
      </w:pPr>
      <w:bookmarkStart w:id="133" w:name="_Toc484945584"/>
      <w:r>
        <w:t xml:space="preserve">Tabel </w:t>
      </w:r>
      <w:r w:rsidR="005C760B">
        <w:fldChar w:fldCharType="begin"/>
      </w:r>
      <w:r w:rsidR="005C760B">
        <w:instrText xml:space="preserve"> SEQ Tabel \* ARABIC </w:instrText>
      </w:r>
      <w:r w:rsidR="005C760B">
        <w:fldChar w:fldCharType="separate"/>
      </w:r>
      <w:r w:rsidR="00B66109">
        <w:rPr>
          <w:noProof/>
        </w:rPr>
        <w:t>55</w:t>
      </w:r>
      <w:r w:rsidR="005C760B">
        <w:rPr>
          <w:noProof/>
        </w:rPr>
        <w:fldChar w:fldCharType="end"/>
      </w:r>
      <w:r>
        <w:t xml:space="preserve">: </w:t>
      </w:r>
      <w:r w:rsidRPr="002C47D8">
        <w:t>Over</w:t>
      </w:r>
      <w:r>
        <w:t>z</w:t>
      </w:r>
      <w:r w:rsidRPr="002C47D8">
        <w:t xml:space="preserve">icht </w:t>
      </w:r>
      <w:r>
        <w:t xml:space="preserve">van </w:t>
      </w:r>
      <w:r w:rsidRPr="002C47D8">
        <w:t xml:space="preserve">jaarlijkse verkoop supplementen </w:t>
      </w:r>
      <w:r>
        <w:t xml:space="preserve">per serving </w:t>
      </w:r>
      <w:r w:rsidRPr="002C47D8">
        <w:t>bij Sportclub Exercise</w:t>
      </w:r>
      <w:bookmarkEnd w:id="133"/>
    </w:p>
    <w:p w14:paraId="637D4A67" w14:textId="77777777" w:rsidR="004F3422" w:rsidRDefault="004F3422" w:rsidP="0008583D">
      <w:pPr>
        <w:pStyle w:val="Geenafstand"/>
      </w:pPr>
    </w:p>
    <w:tbl>
      <w:tblPr>
        <w:tblStyle w:val="Rastertabel4-Accent51"/>
        <w:tblW w:w="5640" w:type="dxa"/>
        <w:tblLook w:val="04A0" w:firstRow="1" w:lastRow="0" w:firstColumn="1" w:lastColumn="0" w:noHBand="0" w:noVBand="1"/>
      </w:tblPr>
      <w:tblGrid>
        <w:gridCol w:w="4060"/>
        <w:gridCol w:w="1580"/>
      </w:tblGrid>
      <w:tr w:rsidR="004F3422" w:rsidRPr="004F3422" w14:paraId="637D4A6A" w14:textId="77777777" w:rsidTr="000736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68" w14:textId="77777777" w:rsidR="004F3422" w:rsidRPr="004F3422" w:rsidRDefault="004F3422" w:rsidP="004F3422">
            <w:pPr>
              <w:rPr>
                <w:rFonts w:ascii="Calibri" w:eastAsia="Times New Roman" w:hAnsi="Calibri" w:cs="Times New Roman"/>
                <w:b w:val="0"/>
                <w:bCs w:val="0"/>
                <w:color w:val="000000"/>
                <w:sz w:val="22"/>
                <w:lang w:eastAsia="nl-NL"/>
              </w:rPr>
            </w:pPr>
            <w:r w:rsidRPr="004F3422">
              <w:rPr>
                <w:rFonts w:ascii="Calibri" w:eastAsia="Times New Roman" w:hAnsi="Calibri" w:cs="Times New Roman"/>
                <w:color w:val="000000"/>
                <w:sz w:val="22"/>
                <w:lang w:eastAsia="nl-NL"/>
              </w:rPr>
              <w:t>Maandelijkse gemiddelde inkoop</w:t>
            </w:r>
          </w:p>
        </w:tc>
        <w:tc>
          <w:tcPr>
            <w:tcW w:w="1580" w:type="dxa"/>
            <w:noWrap/>
            <w:hideMark/>
          </w:tcPr>
          <w:p w14:paraId="637D4A69" w14:textId="77777777" w:rsidR="004F3422" w:rsidRPr="004F3422" w:rsidRDefault="004F3422" w:rsidP="004F342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p>
        </w:tc>
      </w:tr>
      <w:tr w:rsidR="004F3422" w:rsidRPr="004F3422" w14:paraId="637D4A6D"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6B" w14:textId="77777777" w:rsidR="004F3422" w:rsidRPr="004F3422" w:rsidRDefault="004F3422" w:rsidP="004F3422">
            <w:pPr>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B</w:t>
            </w:r>
            <w:r>
              <w:rPr>
                <w:rFonts w:ascii="Calibri" w:eastAsia="Times New Roman" w:hAnsi="Calibri" w:cs="Times New Roman"/>
                <w:color w:val="000000"/>
                <w:sz w:val="22"/>
                <w:lang w:eastAsia="nl-NL"/>
              </w:rPr>
              <w:t>ody&amp;</w:t>
            </w:r>
            <w:r w:rsidRPr="004F3422">
              <w:rPr>
                <w:rFonts w:ascii="Calibri" w:eastAsia="Times New Roman" w:hAnsi="Calibri" w:cs="Times New Roman"/>
                <w:color w:val="000000"/>
                <w:sz w:val="22"/>
                <w:lang w:eastAsia="nl-NL"/>
              </w:rPr>
              <w:t>F</w:t>
            </w:r>
            <w:r>
              <w:rPr>
                <w:rFonts w:ascii="Calibri" w:eastAsia="Times New Roman" w:hAnsi="Calibri" w:cs="Times New Roman"/>
                <w:color w:val="000000"/>
                <w:sz w:val="22"/>
                <w:lang w:eastAsia="nl-NL"/>
              </w:rPr>
              <w:t>it</w:t>
            </w:r>
            <w:r w:rsidRPr="004F3422">
              <w:rPr>
                <w:rFonts w:ascii="Calibri" w:eastAsia="Times New Roman" w:hAnsi="Calibri" w:cs="Times New Roman"/>
                <w:color w:val="000000"/>
                <w:sz w:val="22"/>
                <w:lang w:eastAsia="nl-NL"/>
              </w:rPr>
              <w:t xml:space="preserve"> eiwit poeder</w:t>
            </w:r>
          </w:p>
        </w:tc>
        <w:tc>
          <w:tcPr>
            <w:tcW w:w="1580" w:type="dxa"/>
            <w:noWrap/>
            <w:hideMark/>
          </w:tcPr>
          <w:p w14:paraId="637D4A6C"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10</w:t>
            </w:r>
          </w:p>
        </w:tc>
      </w:tr>
      <w:tr w:rsidR="004F3422" w:rsidRPr="004F3422" w14:paraId="637D4A70"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6E" w14:textId="77777777" w:rsidR="004F3422" w:rsidRPr="004F3422" w:rsidRDefault="004F3422" w:rsidP="004F3422">
            <w:pPr>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P</w:t>
            </w:r>
            <w:r>
              <w:rPr>
                <w:rFonts w:ascii="Calibri" w:eastAsia="Times New Roman" w:hAnsi="Calibri" w:cs="Times New Roman"/>
                <w:color w:val="000000"/>
                <w:sz w:val="22"/>
                <w:lang w:eastAsia="nl-NL"/>
              </w:rPr>
              <w:t xml:space="preserve">ure </w:t>
            </w:r>
            <w:r w:rsidRPr="004F3422">
              <w:rPr>
                <w:rFonts w:ascii="Calibri" w:eastAsia="Times New Roman" w:hAnsi="Calibri" w:cs="Times New Roman"/>
                <w:color w:val="000000"/>
                <w:sz w:val="22"/>
                <w:lang w:eastAsia="nl-NL"/>
              </w:rPr>
              <w:t>P</w:t>
            </w:r>
            <w:r>
              <w:rPr>
                <w:rFonts w:ascii="Calibri" w:eastAsia="Times New Roman" w:hAnsi="Calibri" w:cs="Times New Roman"/>
                <w:color w:val="000000"/>
                <w:sz w:val="22"/>
                <w:lang w:eastAsia="nl-NL"/>
              </w:rPr>
              <w:t>harma</w:t>
            </w:r>
            <w:r w:rsidRPr="004F3422">
              <w:rPr>
                <w:rFonts w:ascii="Calibri" w:eastAsia="Times New Roman" w:hAnsi="Calibri" w:cs="Times New Roman"/>
                <w:color w:val="000000"/>
                <w:sz w:val="22"/>
                <w:lang w:eastAsia="nl-NL"/>
              </w:rPr>
              <w:t xml:space="preserve"> eiwit poeder</w:t>
            </w:r>
          </w:p>
        </w:tc>
        <w:tc>
          <w:tcPr>
            <w:tcW w:w="1580" w:type="dxa"/>
            <w:noWrap/>
            <w:hideMark/>
          </w:tcPr>
          <w:p w14:paraId="637D4A6F"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4</w:t>
            </w:r>
          </w:p>
        </w:tc>
      </w:tr>
      <w:tr w:rsidR="004F3422" w:rsidRPr="004F3422" w14:paraId="637D4A73"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71" w14:textId="77777777" w:rsidR="004F3422" w:rsidRPr="004F3422" w:rsidRDefault="004F3422" w:rsidP="004F3422">
            <w:pPr>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Creatine</w:t>
            </w:r>
          </w:p>
        </w:tc>
        <w:tc>
          <w:tcPr>
            <w:tcW w:w="1580" w:type="dxa"/>
            <w:noWrap/>
            <w:hideMark/>
          </w:tcPr>
          <w:p w14:paraId="637D4A72"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3</w:t>
            </w:r>
          </w:p>
        </w:tc>
      </w:tr>
      <w:tr w:rsidR="004F3422" w:rsidRPr="004F3422" w14:paraId="637D4A76"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74" w14:textId="77777777" w:rsidR="004F3422" w:rsidRPr="004F3422" w:rsidRDefault="004F3422" w:rsidP="004F3422">
            <w:pPr>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BCAA</w:t>
            </w:r>
          </w:p>
        </w:tc>
        <w:tc>
          <w:tcPr>
            <w:tcW w:w="1580" w:type="dxa"/>
            <w:noWrap/>
            <w:hideMark/>
          </w:tcPr>
          <w:p w14:paraId="637D4A75"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24</w:t>
            </w:r>
          </w:p>
        </w:tc>
      </w:tr>
      <w:tr w:rsidR="004F3422" w:rsidRPr="004F3422" w14:paraId="637D4A79"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77" w14:textId="77777777" w:rsidR="004F3422" w:rsidRPr="004F3422" w:rsidRDefault="004F3422" w:rsidP="004F3422">
            <w:pPr>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Pre-Workout</w:t>
            </w:r>
          </w:p>
        </w:tc>
        <w:tc>
          <w:tcPr>
            <w:tcW w:w="1580" w:type="dxa"/>
            <w:noWrap/>
            <w:hideMark/>
          </w:tcPr>
          <w:p w14:paraId="637D4A78"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1</w:t>
            </w:r>
          </w:p>
        </w:tc>
      </w:tr>
      <w:tr w:rsidR="004F3422" w:rsidRPr="004F3422" w14:paraId="637D4A7C"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7A" w14:textId="77777777" w:rsidR="004F3422" w:rsidRPr="004F3422" w:rsidRDefault="004F3422" w:rsidP="004F3422">
            <w:pPr>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Omega 3</w:t>
            </w:r>
          </w:p>
        </w:tc>
        <w:tc>
          <w:tcPr>
            <w:tcW w:w="1580" w:type="dxa"/>
            <w:noWrap/>
            <w:hideMark/>
          </w:tcPr>
          <w:p w14:paraId="637D4A7B" w14:textId="77777777" w:rsidR="004F3422" w:rsidRPr="004F3422" w:rsidRDefault="004F3422" w:rsidP="004F34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16</w:t>
            </w:r>
          </w:p>
        </w:tc>
      </w:tr>
      <w:tr w:rsidR="004F3422" w:rsidRPr="004F3422" w14:paraId="637D4A7F" w14:textId="77777777" w:rsidTr="00073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7D" w14:textId="77777777" w:rsidR="004F3422" w:rsidRPr="004F3422" w:rsidRDefault="004F3422" w:rsidP="004F3422">
            <w:pPr>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Vitamine C</w:t>
            </w:r>
          </w:p>
        </w:tc>
        <w:tc>
          <w:tcPr>
            <w:tcW w:w="1580" w:type="dxa"/>
            <w:noWrap/>
            <w:hideMark/>
          </w:tcPr>
          <w:p w14:paraId="637D4A7E" w14:textId="77777777" w:rsidR="004F3422" w:rsidRPr="004F3422" w:rsidRDefault="004F3422" w:rsidP="004F34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11</w:t>
            </w:r>
          </w:p>
        </w:tc>
      </w:tr>
      <w:tr w:rsidR="004F3422" w:rsidRPr="004F3422" w14:paraId="637D4A82" w14:textId="77777777" w:rsidTr="00073699">
        <w:trPr>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14:paraId="637D4A80" w14:textId="77777777" w:rsidR="004F3422" w:rsidRPr="004F3422" w:rsidRDefault="004F3422" w:rsidP="004F3422">
            <w:pPr>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Mineralen</w:t>
            </w:r>
          </w:p>
        </w:tc>
        <w:tc>
          <w:tcPr>
            <w:tcW w:w="1580" w:type="dxa"/>
            <w:noWrap/>
            <w:hideMark/>
          </w:tcPr>
          <w:p w14:paraId="637D4A81" w14:textId="77777777" w:rsidR="004F3422" w:rsidRPr="004F3422" w:rsidRDefault="004F3422" w:rsidP="00F3734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4F3422">
              <w:rPr>
                <w:rFonts w:ascii="Calibri" w:eastAsia="Times New Roman" w:hAnsi="Calibri" w:cs="Times New Roman"/>
                <w:color w:val="000000"/>
                <w:sz w:val="22"/>
                <w:lang w:eastAsia="nl-NL"/>
              </w:rPr>
              <w:t>11</w:t>
            </w:r>
          </w:p>
        </w:tc>
      </w:tr>
    </w:tbl>
    <w:p w14:paraId="637D4A83" w14:textId="77777777" w:rsidR="004F3422" w:rsidRPr="0008583D" w:rsidRDefault="00F37345" w:rsidP="00F37345">
      <w:pPr>
        <w:pStyle w:val="Bijschrift"/>
      </w:pPr>
      <w:bookmarkStart w:id="134" w:name="_Toc484945585"/>
      <w:r>
        <w:t xml:space="preserve">Tabel </w:t>
      </w:r>
      <w:r w:rsidR="005C760B">
        <w:fldChar w:fldCharType="begin"/>
      </w:r>
      <w:r w:rsidR="005C760B">
        <w:instrText xml:space="preserve"> SEQ Tabel \* ARABIC </w:instrText>
      </w:r>
      <w:r w:rsidR="005C760B">
        <w:fldChar w:fldCharType="separate"/>
      </w:r>
      <w:r w:rsidR="00B66109">
        <w:rPr>
          <w:noProof/>
        </w:rPr>
        <w:t>56</w:t>
      </w:r>
      <w:r w:rsidR="005C760B">
        <w:rPr>
          <w:noProof/>
        </w:rPr>
        <w:fldChar w:fldCharType="end"/>
      </w:r>
      <w:r>
        <w:t>: Gemiddelde maandelijkse supplementen inkoop van Sportclub Exercise</w:t>
      </w:r>
      <w:bookmarkEnd w:id="134"/>
    </w:p>
    <w:p w14:paraId="637D4A84" w14:textId="77777777" w:rsidR="004F2F0B" w:rsidRPr="00FD2921" w:rsidRDefault="004F2F0B" w:rsidP="00EC3D8D">
      <w:pPr>
        <w:pStyle w:val="Kop2"/>
      </w:pPr>
      <w:bookmarkStart w:id="135" w:name="_Toc485044045"/>
      <w:r>
        <w:lastRenderedPageBreak/>
        <w:t>Bijlage 1</w:t>
      </w:r>
      <w:r w:rsidR="001A4D89">
        <w:t>4</w:t>
      </w:r>
      <w:r w:rsidR="00FC476F">
        <w:t>.2</w:t>
      </w:r>
      <w:r>
        <w:t>. Concurrenten op de supplementenmarkt</w:t>
      </w:r>
      <w:bookmarkEnd w:id="135"/>
    </w:p>
    <w:tbl>
      <w:tblPr>
        <w:tblW w:w="0" w:type="auto"/>
        <w:tblLook w:val="04A0" w:firstRow="1" w:lastRow="0" w:firstColumn="1" w:lastColumn="0" w:noHBand="0" w:noVBand="1"/>
      </w:tblPr>
      <w:tblGrid>
        <w:gridCol w:w="4606"/>
        <w:gridCol w:w="4606"/>
      </w:tblGrid>
      <w:tr w:rsidR="00EC3D8D" w:rsidRPr="00B021DE" w14:paraId="637D4A89" w14:textId="77777777" w:rsidTr="00EC3D8D">
        <w:tc>
          <w:tcPr>
            <w:tcW w:w="4606" w:type="dxa"/>
          </w:tcPr>
          <w:p w14:paraId="637D4A85" w14:textId="77777777" w:rsidR="00EC3D8D" w:rsidRDefault="00EC3D8D" w:rsidP="00EC3D8D">
            <w:pPr>
              <w:pStyle w:val="Geenafstand"/>
              <w:keepNext/>
            </w:pPr>
            <w:r w:rsidRPr="00EC3D8D">
              <w:rPr>
                <w:noProof/>
                <w:lang w:eastAsia="nl-NL"/>
              </w:rPr>
              <w:drawing>
                <wp:inline distT="0" distB="0" distL="0" distR="0" wp14:anchorId="637D4DBE" wp14:editId="05190EF7">
                  <wp:extent cx="2599725" cy="3934047"/>
                  <wp:effectExtent l="19050" t="0" r="0" b="0"/>
                  <wp:docPr id="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l="33669" t="28711" r="43972" b="29103"/>
                          <a:stretch>
                            <a:fillRect/>
                          </a:stretch>
                        </pic:blipFill>
                        <pic:spPr bwMode="auto">
                          <a:xfrm>
                            <a:off x="0" y="0"/>
                            <a:ext cx="2601897" cy="3937334"/>
                          </a:xfrm>
                          <a:prstGeom prst="rect">
                            <a:avLst/>
                          </a:prstGeom>
                          <a:noFill/>
                          <a:ln w="9525">
                            <a:noFill/>
                            <a:miter lim="800000"/>
                            <a:headEnd/>
                            <a:tailEnd/>
                          </a:ln>
                        </pic:spPr>
                      </pic:pic>
                    </a:graphicData>
                  </a:graphic>
                </wp:inline>
              </w:drawing>
            </w:r>
          </w:p>
          <w:p w14:paraId="637D4A86" w14:textId="77777777" w:rsidR="00EC3D8D" w:rsidRDefault="00EC3D8D" w:rsidP="00EC3D8D">
            <w:pPr>
              <w:pStyle w:val="Bijschrift"/>
            </w:pPr>
            <w:bookmarkStart w:id="136" w:name="_Toc484945586"/>
            <w:r>
              <w:t xml:space="preserve">Tabel </w:t>
            </w:r>
            <w:r w:rsidR="005C760B">
              <w:fldChar w:fldCharType="begin"/>
            </w:r>
            <w:r w:rsidR="005C760B">
              <w:instrText xml:space="preserve"> SEQ Tabel \* ARABIC </w:instrText>
            </w:r>
            <w:r w:rsidR="005C760B">
              <w:fldChar w:fldCharType="separate"/>
            </w:r>
            <w:r w:rsidR="00B66109">
              <w:rPr>
                <w:noProof/>
              </w:rPr>
              <w:t>57</w:t>
            </w:r>
            <w:r w:rsidR="005C760B">
              <w:rPr>
                <w:noProof/>
              </w:rPr>
              <w:fldChar w:fldCharType="end"/>
            </w:r>
            <w:r>
              <w:t xml:space="preserve">: </w:t>
            </w:r>
            <w:r w:rsidRPr="008E7527">
              <w:t>Supplement verkooppunten (concurrenten) (n = 159)</w:t>
            </w:r>
            <w:bookmarkEnd w:id="136"/>
          </w:p>
        </w:tc>
        <w:tc>
          <w:tcPr>
            <w:tcW w:w="4606" w:type="dxa"/>
          </w:tcPr>
          <w:p w14:paraId="637D4A87" w14:textId="77777777" w:rsidR="00EC3D8D" w:rsidRDefault="00EC3D8D" w:rsidP="00EC3D8D">
            <w:pPr>
              <w:pStyle w:val="Geenafstand"/>
              <w:keepNext/>
            </w:pPr>
            <w:r w:rsidRPr="00EC3D8D">
              <w:rPr>
                <w:noProof/>
                <w:lang w:eastAsia="nl-NL"/>
              </w:rPr>
              <w:drawing>
                <wp:inline distT="0" distB="0" distL="0" distR="0" wp14:anchorId="637D4DC0" wp14:editId="2D5FD021">
                  <wp:extent cx="2402958" cy="2594344"/>
                  <wp:effectExtent l="19050" t="0" r="0" b="0"/>
                  <wp:docPr id="31"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cstate="print"/>
                          <a:srcRect l="58917" t="37424" r="21982" b="36720"/>
                          <a:stretch>
                            <a:fillRect/>
                          </a:stretch>
                        </pic:blipFill>
                        <pic:spPr bwMode="auto">
                          <a:xfrm>
                            <a:off x="0" y="0"/>
                            <a:ext cx="2402958" cy="2594344"/>
                          </a:xfrm>
                          <a:prstGeom prst="rect">
                            <a:avLst/>
                          </a:prstGeom>
                          <a:noFill/>
                          <a:ln w="9525">
                            <a:noFill/>
                            <a:miter lim="800000"/>
                            <a:headEnd/>
                            <a:tailEnd/>
                          </a:ln>
                        </pic:spPr>
                      </pic:pic>
                    </a:graphicData>
                  </a:graphic>
                </wp:inline>
              </w:drawing>
            </w:r>
          </w:p>
          <w:p w14:paraId="637D4A88" w14:textId="77777777" w:rsidR="00EC3D8D" w:rsidRPr="00EC3D8D" w:rsidRDefault="00EC3D8D" w:rsidP="00EC3D8D">
            <w:pPr>
              <w:pStyle w:val="Bijschrift"/>
              <w:rPr>
                <w:lang w:val="en-US"/>
              </w:rPr>
            </w:pPr>
            <w:bookmarkStart w:id="137" w:name="_Toc484945587"/>
            <w:r w:rsidRPr="00EC3D8D">
              <w:rPr>
                <w:lang w:val="en-US"/>
              </w:rPr>
              <w:t xml:space="preserve">Tabel </w:t>
            </w:r>
            <w:r w:rsidR="003708E0">
              <w:rPr>
                <w:lang w:val="en-US"/>
              </w:rPr>
              <w:fldChar w:fldCharType="begin"/>
            </w:r>
            <w:r w:rsidR="003708E0">
              <w:rPr>
                <w:lang w:val="en-US"/>
              </w:rPr>
              <w:instrText xml:space="preserve"> SEQ Tabel \* ARABIC </w:instrText>
            </w:r>
            <w:r w:rsidR="003708E0">
              <w:rPr>
                <w:lang w:val="en-US"/>
              </w:rPr>
              <w:fldChar w:fldCharType="separate"/>
            </w:r>
            <w:r w:rsidR="00B66109">
              <w:rPr>
                <w:noProof/>
                <w:lang w:val="en-US"/>
              </w:rPr>
              <w:t>58</w:t>
            </w:r>
            <w:r w:rsidR="003708E0">
              <w:rPr>
                <w:lang w:val="en-US"/>
              </w:rPr>
              <w:fldChar w:fldCharType="end"/>
            </w:r>
            <w:r w:rsidRPr="00EC3D8D">
              <w:rPr>
                <w:lang w:val="en-US"/>
              </w:rPr>
              <w:t>: Unique Selling Point</w:t>
            </w:r>
            <w:r>
              <w:rPr>
                <w:lang w:val="en-US"/>
              </w:rPr>
              <w:t>s</w:t>
            </w:r>
            <w:r w:rsidRPr="00EC3D8D">
              <w:rPr>
                <w:lang w:val="en-US"/>
              </w:rPr>
              <w:t xml:space="preserve"> concurrenten (n = 151)</w:t>
            </w:r>
            <w:bookmarkEnd w:id="137"/>
          </w:p>
        </w:tc>
      </w:tr>
    </w:tbl>
    <w:p w14:paraId="637D4A8A" w14:textId="77777777" w:rsidR="00EC3D8D" w:rsidRPr="00FF3118" w:rsidRDefault="00EC3D8D" w:rsidP="00EC3D8D">
      <w:pPr>
        <w:pStyle w:val="Geenafstand"/>
        <w:rPr>
          <w:lang w:val="en-US"/>
        </w:rPr>
      </w:pPr>
    </w:p>
    <w:p w14:paraId="637D4A8B" w14:textId="77777777" w:rsidR="00EC3D8D" w:rsidRPr="00FF3118" w:rsidRDefault="00EC3D8D" w:rsidP="00EC3D8D">
      <w:pPr>
        <w:pStyle w:val="Geenafstand"/>
        <w:rPr>
          <w:lang w:val="en-US"/>
        </w:rPr>
      </w:pPr>
    </w:p>
    <w:p w14:paraId="637D4A8C" w14:textId="77777777" w:rsidR="00FC476F" w:rsidRPr="00BB4DDD" w:rsidRDefault="00FC476F">
      <w:pPr>
        <w:rPr>
          <w:rFonts w:asciiTheme="majorHAnsi" w:eastAsiaTheme="majorEastAsia" w:hAnsiTheme="majorHAnsi" w:cstheme="majorBidi"/>
          <w:bCs/>
          <w:color w:val="4F81BD" w:themeColor="accent1"/>
          <w:sz w:val="24"/>
          <w:szCs w:val="26"/>
          <w:lang w:val="en-US"/>
        </w:rPr>
      </w:pPr>
      <w:r w:rsidRPr="00BB4DDD">
        <w:rPr>
          <w:lang w:val="en-US"/>
        </w:rPr>
        <w:br w:type="page"/>
      </w:r>
    </w:p>
    <w:p w14:paraId="637D4A8D" w14:textId="77777777" w:rsidR="00D66BE4" w:rsidRDefault="00D66BE4" w:rsidP="00D66BE4">
      <w:pPr>
        <w:pStyle w:val="Kop2"/>
      </w:pPr>
      <w:bookmarkStart w:id="138" w:name="_Toc485044046"/>
      <w:r>
        <w:lastRenderedPageBreak/>
        <w:t xml:space="preserve">Bijlage </w:t>
      </w:r>
      <w:r w:rsidR="00552BD0">
        <w:t>1</w:t>
      </w:r>
      <w:r w:rsidR="00FC476F">
        <w:t>4.3</w:t>
      </w:r>
      <w:r w:rsidR="00B24DA5">
        <w:t>.</w:t>
      </w:r>
      <w:r>
        <w:t xml:space="preserve"> Vitaminen klantprofiel</w:t>
      </w:r>
      <w:bookmarkEnd w:id="138"/>
    </w:p>
    <w:p w14:paraId="637D4A8E" w14:textId="77777777" w:rsidR="00D66BE4" w:rsidRDefault="00D66BE4" w:rsidP="00D66BE4">
      <w:pPr>
        <w:pStyle w:val="Geenafstand"/>
      </w:pPr>
      <w:r>
        <w:t>In</w:t>
      </w:r>
      <w:r w:rsidR="0002428F">
        <w:t xml:space="preserve"> deze paragraaf staan</w:t>
      </w:r>
      <w:r>
        <w:t xml:space="preserve"> de figuren weergegeven met betrekking tot het klantprofiel van de vitamine gebruiker. Er wordt in het bijbehorende hoof</w:t>
      </w:r>
      <w:r w:rsidR="0002428F">
        <w:t>dstuk verwezen naar deze figuren en tabellen</w:t>
      </w:r>
      <w:r>
        <w:t>.</w:t>
      </w:r>
    </w:p>
    <w:p w14:paraId="637D4A8F" w14:textId="77777777" w:rsidR="00D66BE4" w:rsidRDefault="00D66BE4" w:rsidP="00D66BE4">
      <w:pPr>
        <w:pStyle w:val="Geenafstand"/>
      </w:pPr>
    </w:p>
    <w:p w14:paraId="637D4A90" w14:textId="77777777" w:rsidR="00D66BE4" w:rsidRPr="00815A6B" w:rsidRDefault="009C75B7" w:rsidP="00D66BE4">
      <w:pPr>
        <w:rPr>
          <w:lang w:eastAsia="ja-JP"/>
        </w:rPr>
      </w:pPr>
      <w:r>
        <w:rPr>
          <w:noProof/>
          <w:lang w:eastAsia="nl-NL"/>
        </w:rPr>
        <w:drawing>
          <wp:anchor distT="0" distB="0" distL="114300" distR="114300" simplePos="0" relativeHeight="251617280" behindDoc="1" locked="0" layoutInCell="1" allowOverlap="1" wp14:anchorId="637D4DC2" wp14:editId="4FC056E2">
            <wp:simplePos x="0" y="0"/>
            <wp:positionH relativeFrom="column">
              <wp:posOffset>-1270</wp:posOffset>
            </wp:positionH>
            <wp:positionV relativeFrom="paragraph">
              <wp:posOffset>17780</wp:posOffset>
            </wp:positionV>
            <wp:extent cx="3246120" cy="2490470"/>
            <wp:effectExtent l="0" t="0" r="0" b="0"/>
            <wp:wrapTight wrapText="bothSides">
              <wp:wrapPolygon edited="0">
                <wp:start x="0" y="0"/>
                <wp:lineTo x="0" y="21479"/>
                <wp:lineTo x="21423" y="21479"/>
                <wp:lineTo x="2142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6120" cy="2490470"/>
                    </a:xfrm>
                    <a:prstGeom prst="rect">
                      <a:avLst/>
                    </a:prstGeom>
                    <a:noFill/>
                  </pic:spPr>
                </pic:pic>
              </a:graphicData>
            </a:graphic>
          </wp:anchor>
        </w:drawing>
      </w:r>
    </w:p>
    <w:p w14:paraId="637D4A91" w14:textId="77777777" w:rsidR="00D66BE4" w:rsidRPr="00815A6B" w:rsidRDefault="00D66BE4" w:rsidP="00D66BE4">
      <w:pPr>
        <w:rPr>
          <w:lang w:eastAsia="ja-JP"/>
        </w:rPr>
      </w:pPr>
    </w:p>
    <w:p w14:paraId="637D4A92" w14:textId="77777777" w:rsidR="00D66BE4" w:rsidRPr="00815A6B" w:rsidRDefault="00D66BE4" w:rsidP="00D66BE4">
      <w:pPr>
        <w:rPr>
          <w:lang w:eastAsia="ja-JP"/>
        </w:rPr>
      </w:pPr>
    </w:p>
    <w:p w14:paraId="637D4A93" w14:textId="77777777" w:rsidR="00D66BE4" w:rsidRPr="00815A6B" w:rsidRDefault="00D66BE4" w:rsidP="00D66BE4">
      <w:pPr>
        <w:rPr>
          <w:lang w:eastAsia="ja-JP"/>
        </w:rPr>
      </w:pPr>
    </w:p>
    <w:p w14:paraId="637D4A94" w14:textId="77777777" w:rsidR="00D66BE4" w:rsidRPr="00815A6B" w:rsidRDefault="00D66BE4" w:rsidP="00D66BE4">
      <w:pPr>
        <w:rPr>
          <w:lang w:eastAsia="ja-JP"/>
        </w:rPr>
      </w:pPr>
    </w:p>
    <w:p w14:paraId="637D4A95" w14:textId="77777777" w:rsidR="00D66BE4" w:rsidRPr="00815A6B" w:rsidRDefault="00D66BE4" w:rsidP="00D66BE4">
      <w:pPr>
        <w:rPr>
          <w:lang w:eastAsia="ja-JP"/>
        </w:rPr>
      </w:pPr>
    </w:p>
    <w:p w14:paraId="637D4A96" w14:textId="77777777" w:rsidR="00D66BE4" w:rsidRPr="00815A6B" w:rsidRDefault="00D66BE4" w:rsidP="00D66BE4">
      <w:pPr>
        <w:rPr>
          <w:lang w:eastAsia="ja-JP"/>
        </w:rPr>
      </w:pPr>
    </w:p>
    <w:p w14:paraId="637D4A97" w14:textId="77777777" w:rsidR="00D66BE4" w:rsidRPr="00815A6B" w:rsidRDefault="00D66BE4" w:rsidP="00D66BE4">
      <w:pPr>
        <w:rPr>
          <w:lang w:eastAsia="ja-JP"/>
        </w:rPr>
      </w:pPr>
    </w:p>
    <w:p w14:paraId="637D4A98" w14:textId="77777777" w:rsidR="00D66BE4" w:rsidRPr="00815A6B" w:rsidRDefault="005C760B" w:rsidP="00D66BE4">
      <w:pPr>
        <w:rPr>
          <w:lang w:eastAsia="ja-JP"/>
        </w:rPr>
      </w:pPr>
      <w:r>
        <w:rPr>
          <w:noProof/>
        </w:rPr>
        <w:pict w14:anchorId="637D4DC4">
          <v:shape id="_x0000_s1207" type="#_x0000_t202" style="position:absolute;margin-left:-343.95pt;margin-top:9.65pt;width:255.6pt;height:12.2pt;z-index:251664384" wrapcoords="-63 0 -63 20829 21600 20829 21600 0 -63 0" stroked="f">
            <v:textbox style="mso-next-textbox:#_x0000_s1207" inset="0,0,0,0">
              <w:txbxContent>
                <w:p w14:paraId="637D4E8E" w14:textId="77777777" w:rsidR="00B021DE" w:rsidRPr="00E239BA" w:rsidRDefault="00B021DE" w:rsidP="00E802DA">
                  <w:pPr>
                    <w:pStyle w:val="Bijschrift"/>
                    <w:rPr>
                      <w:noProof/>
                      <w:sz w:val="20"/>
                    </w:rPr>
                  </w:pPr>
                  <w:r>
                    <w:t xml:space="preserve">Figuur </w:t>
                  </w:r>
                  <w:r w:rsidR="005C760B">
                    <w:fldChar w:fldCharType="begin"/>
                  </w:r>
                  <w:r w:rsidR="005C760B">
                    <w:instrText xml:space="preserve"> SEQ Figuur \* ARABIC </w:instrText>
                  </w:r>
                  <w:r w:rsidR="005C760B">
                    <w:fldChar w:fldCharType="separate"/>
                  </w:r>
                  <w:r w:rsidR="00B66109">
                    <w:rPr>
                      <w:noProof/>
                    </w:rPr>
                    <w:t>21</w:t>
                  </w:r>
                  <w:r w:rsidR="005C760B">
                    <w:rPr>
                      <w:noProof/>
                    </w:rPr>
                    <w:fldChar w:fldCharType="end"/>
                  </w:r>
                  <w:r>
                    <w:t>: Sportfrequentie – vitaminen (n=122)</w:t>
                  </w:r>
                </w:p>
              </w:txbxContent>
            </v:textbox>
            <w10:wrap type="tight"/>
          </v:shape>
        </w:pict>
      </w:r>
    </w:p>
    <w:p w14:paraId="637D4A99" w14:textId="77777777" w:rsidR="00D66BE4" w:rsidRDefault="005C760B" w:rsidP="00D66BE4">
      <w:pPr>
        <w:pStyle w:val="Geenafstand"/>
      </w:pPr>
      <w:r>
        <w:rPr>
          <w:noProof/>
        </w:rPr>
        <w:pict w14:anchorId="637D4DC5">
          <v:shape id="_x0000_s1208" type="#_x0000_t202" style="position:absolute;margin-left:-.1pt;margin-top:220.05pt;width:336.4pt;height:.05pt;z-index:251665408" wrapcoords="-48 0 -48 20829 21600 20829 21600 0 -48 0" stroked="f">
            <v:textbox style="mso-next-textbox:#_x0000_s1208;mso-fit-shape-to-text:t" inset="0,0,0,0">
              <w:txbxContent>
                <w:p w14:paraId="637D4E8F" w14:textId="77777777" w:rsidR="00B021DE" w:rsidRPr="00E201F4" w:rsidRDefault="00B021DE" w:rsidP="00E802DA">
                  <w:pPr>
                    <w:pStyle w:val="Bijschrift"/>
                    <w:rPr>
                      <w:noProof/>
                      <w:sz w:val="20"/>
                    </w:rPr>
                  </w:pPr>
                  <w:r>
                    <w:t xml:space="preserve">Figuur </w:t>
                  </w:r>
                  <w:r w:rsidR="005C760B">
                    <w:fldChar w:fldCharType="begin"/>
                  </w:r>
                  <w:r w:rsidR="005C760B">
                    <w:instrText xml:space="preserve"> SEQ Figuur \* ARABIC </w:instrText>
                  </w:r>
                  <w:r w:rsidR="005C760B">
                    <w:fldChar w:fldCharType="separate"/>
                  </w:r>
                  <w:r w:rsidR="00B66109">
                    <w:rPr>
                      <w:noProof/>
                    </w:rPr>
                    <w:t>22</w:t>
                  </w:r>
                  <w:r w:rsidR="005C760B">
                    <w:rPr>
                      <w:noProof/>
                    </w:rPr>
                    <w:fldChar w:fldCharType="end"/>
                  </w:r>
                  <w:r>
                    <w:t>: Fitnessdoel – vitaminen (n=122)</w:t>
                  </w:r>
                </w:p>
              </w:txbxContent>
            </v:textbox>
            <w10:wrap type="tight"/>
          </v:shape>
        </w:pict>
      </w:r>
      <w:r w:rsidR="009C75B7">
        <w:rPr>
          <w:noProof/>
          <w:lang w:eastAsia="nl-NL"/>
        </w:rPr>
        <w:drawing>
          <wp:anchor distT="0" distB="0" distL="114300" distR="114300" simplePos="0" relativeHeight="251618304" behindDoc="1" locked="0" layoutInCell="1" allowOverlap="1" wp14:anchorId="637D4DC6" wp14:editId="20D1EE3A">
            <wp:simplePos x="0" y="0"/>
            <wp:positionH relativeFrom="column">
              <wp:posOffset>-1270</wp:posOffset>
            </wp:positionH>
            <wp:positionV relativeFrom="paragraph">
              <wp:posOffset>92075</wp:posOffset>
            </wp:positionV>
            <wp:extent cx="4272280" cy="2645410"/>
            <wp:effectExtent l="0" t="0" r="0" b="0"/>
            <wp:wrapTight wrapText="bothSides">
              <wp:wrapPolygon edited="0">
                <wp:start x="0" y="0"/>
                <wp:lineTo x="0" y="21465"/>
                <wp:lineTo x="21478" y="21465"/>
                <wp:lineTo x="21478"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2280" cy="2645410"/>
                    </a:xfrm>
                    <a:prstGeom prst="rect">
                      <a:avLst/>
                    </a:prstGeom>
                    <a:noFill/>
                  </pic:spPr>
                </pic:pic>
              </a:graphicData>
            </a:graphic>
          </wp:anchor>
        </w:drawing>
      </w:r>
    </w:p>
    <w:p w14:paraId="637D4A9A" w14:textId="77777777" w:rsidR="00D66BE4" w:rsidRDefault="00D66BE4" w:rsidP="00D66BE4">
      <w:pPr>
        <w:pStyle w:val="Geenafstand"/>
      </w:pPr>
    </w:p>
    <w:p w14:paraId="637D4A9B" w14:textId="77777777" w:rsidR="00D66BE4" w:rsidRDefault="00D66BE4" w:rsidP="00D66BE4">
      <w:pPr>
        <w:pStyle w:val="Geenafstand"/>
      </w:pPr>
    </w:p>
    <w:p w14:paraId="637D4A9C" w14:textId="77777777" w:rsidR="00D66BE4" w:rsidRDefault="00D66BE4" w:rsidP="00D66BE4">
      <w:pPr>
        <w:pStyle w:val="Geenafstand"/>
      </w:pPr>
    </w:p>
    <w:p w14:paraId="637D4A9D" w14:textId="77777777" w:rsidR="00D66BE4" w:rsidRPr="00B75792" w:rsidRDefault="00D66BE4" w:rsidP="00D66BE4">
      <w:pPr>
        <w:pStyle w:val="Geenafstand"/>
      </w:pPr>
    </w:p>
    <w:p w14:paraId="637D4A9E" w14:textId="77777777" w:rsidR="00D66BE4" w:rsidRDefault="00D66BE4" w:rsidP="00D66BE4">
      <w:pPr>
        <w:rPr>
          <w:lang w:eastAsia="ja-JP"/>
        </w:rPr>
      </w:pPr>
      <w:r>
        <w:rPr>
          <w:lang w:eastAsia="ja-JP"/>
        </w:rPr>
        <w:br w:type="page"/>
      </w:r>
    </w:p>
    <w:p w14:paraId="637D4A9F" w14:textId="77777777" w:rsidR="00E802DA" w:rsidRDefault="00D66BE4" w:rsidP="00E802DA">
      <w:pPr>
        <w:pStyle w:val="Geenafstand"/>
        <w:keepNext/>
      </w:pPr>
      <w:r>
        <w:rPr>
          <w:noProof/>
          <w:lang w:eastAsia="nl-NL"/>
        </w:rPr>
        <w:lastRenderedPageBreak/>
        <w:drawing>
          <wp:anchor distT="0" distB="0" distL="114300" distR="114300" simplePos="0" relativeHeight="251641856" behindDoc="1" locked="0" layoutInCell="1" allowOverlap="1" wp14:anchorId="637D4DC8" wp14:editId="30ACDD8B">
            <wp:simplePos x="0" y="0"/>
            <wp:positionH relativeFrom="column">
              <wp:posOffset>3810</wp:posOffset>
            </wp:positionH>
            <wp:positionV relativeFrom="paragraph">
              <wp:posOffset>184564</wp:posOffset>
            </wp:positionV>
            <wp:extent cx="5603240" cy="2866390"/>
            <wp:effectExtent l="0" t="0" r="0" b="0"/>
            <wp:wrapTight wrapText="bothSides">
              <wp:wrapPolygon edited="0">
                <wp:start x="0" y="0"/>
                <wp:lineTo x="0" y="21389"/>
                <wp:lineTo x="21517" y="21389"/>
                <wp:lineTo x="21517"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3240" cy="2866390"/>
                    </a:xfrm>
                    <a:prstGeom prst="rect">
                      <a:avLst/>
                    </a:prstGeom>
                    <a:noFill/>
                  </pic:spPr>
                </pic:pic>
              </a:graphicData>
            </a:graphic>
          </wp:anchor>
        </w:drawing>
      </w:r>
    </w:p>
    <w:p w14:paraId="637D4AA0" w14:textId="77777777" w:rsidR="00E802DA" w:rsidRDefault="00E802DA" w:rsidP="00E802DA">
      <w:pPr>
        <w:pStyle w:val="Bijschrift"/>
      </w:pPr>
      <w:r>
        <w:rPr>
          <w:noProof/>
          <w:lang w:eastAsia="nl-NL"/>
        </w:rPr>
        <w:drawing>
          <wp:anchor distT="0" distB="0" distL="114300" distR="114300" simplePos="0" relativeHeight="251619328" behindDoc="1" locked="0" layoutInCell="1" allowOverlap="1" wp14:anchorId="637D4DCA" wp14:editId="72BBF95B">
            <wp:simplePos x="0" y="0"/>
            <wp:positionH relativeFrom="column">
              <wp:posOffset>-1270</wp:posOffset>
            </wp:positionH>
            <wp:positionV relativeFrom="paragraph">
              <wp:posOffset>247059</wp:posOffset>
            </wp:positionV>
            <wp:extent cx="2270125" cy="2172970"/>
            <wp:effectExtent l="0" t="0" r="0" b="0"/>
            <wp:wrapTight wrapText="bothSides">
              <wp:wrapPolygon edited="0">
                <wp:start x="0" y="0"/>
                <wp:lineTo x="0" y="21398"/>
                <wp:lineTo x="21389" y="21398"/>
                <wp:lineTo x="21389"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0125" cy="2172970"/>
                    </a:xfrm>
                    <a:prstGeom prst="rect">
                      <a:avLst/>
                    </a:prstGeom>
                    <a:noFill/>
                  </pic:spPr>
                </pic:pic>
              </a:graphicData>
            </a:graphic>
          </wp:anchor>
        </w:drawing>
      </w:r>
      <w:r>
        <w:t xml:space="preserve">Figuur </w:t>
      </w:r>
      <w:r w:rsidR="005C760B">
        <w:fldChar w:fldCharType="begin"/>
      </w:r>
      <w:r w:rsidR="005C760B">
        <w:instrText xml:space="preserve"> SEQ Figuur \* ARABIC </w:instrText>
      </w:r>
      <w:r w:rsidR="005C760B">
        <w:fldChar w:fldCharType="separate"/>
      </w:r>
      <w:r w:rsidR="00B66109">
        <w:rPr>
          <w:noProof/>
        </w:rPr>
        <w:t>23</w:t>
      </w:r>
      <w:r w:rsidR="005C760B">
        <w:rPr>
          <w:noProof/>
        </w:rPr>
        <w:fldChar w:fldCharType="end"/>
      </w:r>
      <w:r>
        <w:t xml:space="preserve">: Groepslessen </w:t>
      </w:r>
      <w:r w:rsidRPr="00B243A0">
        <w:t>- vitaminen</w:t>
      </w:r>
    </w:p>
    <w:p w14:paraId="637D4AA1" w14:textId="77777777" w:rsidR="00D66BE4" w:rsidRPr="00B75792" w:rsidRDefault="00D66BE4" w:rsidP="00D66BE4">
      <w:pPr>
        <w:rPr>
          <w:lang w:eastAsia="ja-JP"/>
        </w:rPr>
      </w:pPr>
    </w:p>
    <w:p w14:paraId="637D4AA2" w14:textId="77777777" w:rsidR="00D66BE4" w:rsidRDefault="00D66BE4" w:rsidP="00D66BE4">
      <w:pPr>
        <w:rPr>
          <w:lang w:eastAsia="ja-JP"/>
        </w:rPr>
      </w:pPr>
    </w:p>
    <w:p w14:paraId="637D4AA3" w14:textId="77777777" w:rsidR="00D66BE4" w:rsidRDefault="00D66BE4" w:rsidP="00D66BE4">
      <w:pPr>
        <w:rPr>
          <w:lang w:eastAsia="ja-JP"/>
        </w:rPr>
      </w:pPr>
    </w:p>
    <w:p w14:paraId="637D4AA4" w14:textId="77777777" w:rsidR="00D66BE4" w:rsidRDefault="00D66BE4" w:rsidP="00D66BE4">
      <w:pPr>
        <w:rPr>
          <w:lang w:eastAsia="ja-JP"/>
        </w:rPr>
      </w:pPr>
    </w:p>
    <w:p w14:paraId="637D4AA5" w14:textId="77777777" w:rsidR="00D66BE4" w:rsidRDefault="00D66BE4" w:rsidP="00D66BE4">
      <w:pPr>
        <w:rPr>
          <w:lang w:eastAsia="ja-JP"/>
        </w:rPr>
      </w:pPr>
    </w:p>
    <w:p w14:paraId="637D4AA6" w14:textId="77777777" w:rsidR="00D66BE4" w:rsidRDefault="00D66BE4" w:rsidP="00D66BE4">
      <w:pPr>
        <w:rPr>
          <w:lang w:eastAsia="ja-JP"/>
        </w:rPr>
      </w:pPr>
    </w:p>
    <w:p w14:paraId="637D4AA7" w14:textId="77777777" w:rsidR="00D66BE4" w:rsidRDefault="005C760B" w:rsidP="00D66BE4">
      <w:pPr>
        <w:rPr>
          <w:lang w:eastAsia="ja-JP"/>
        </w:rPr>
      </w:pPr>
      <w:r>
        <w:rPr>
          <w:noProof/>
        </w:rPr>
        <w:pict w14:anchorId="637D4DCC">
          <v:shape id="_x0000_s1209" type="#_x0000_t202" style="position:absolute;margin-left:-186.45pt;margin-top:26.65pt;width:178.75pt;height:13.6pt;z-index:251666432" wrapcoords="-91 0 -91 20829 21600 20829 21600 0 -91 0" stroked="f">
            <v:textbox style="mso-next-textbox:#_x0000_s1209" inset="0,0,0,0">
              <w:txbxContent>
                <w:p w14:paraId="637D4E90" w14:textId="77777777" w:rsidR="00B021DE" w:rsidRPr="00CE4689" w:rsidRDefault="00B021DE" w:rsidP="00E802DA">
                  <w:pPr>
                    <w:pStyle w:val="Bijschrift"/>
                    <w:rPr>
                      <w:noProof/>
                      <w:sz w:val="20"/>
                    </w:rPr>
                  </w:pPr>
                  <w:r>
                    <w:t xml:space="preserve">Figuur </w:t>
                  </w:r>
                  <w:r w:rsidR="005C760B">
                    <w:fldChar w:fldCharType="begin"/>
                  </w:r>
                  <w:r w:rsidR="005C760B">
                    <w:instrText xml:space="preserve"> SEQ Figuur \* ARABIC </w:instrText>
                  </w:r>
                  <w:r w:rsidR="005C760B">
                    <w:fldChar w:fldCharType="separate"/>
                  </w:r>
                  <w:r w:rsidR="00B66109">
                    <w:rPr>
                      <w:noProof/>
                    </w:rPr>
                    <w:t>24</w:t>
                  </w:r>
                  <w:r w:rsidR="005C760B">
                    <w:rPr>
                      <w:noProof/>
                    </w:rPr>
                    <w:fldChar w:fldCharType="end"/>
                  </w:r>
                  <w:r>
                    <w:t xml:space="preserve">: Andere sporten </w:t>
                  </w:r>
                  <w:r w:rsidRPr="00EC28ED">
                    <w:t>- vitaminen</w:t>
                  </w:r>
                  <w:r>
                    <w:t xml:space="preserve"> (n=122)</w:t>
                  </w:r>
                </w:p>
              </w:txbxContent>
            </v:textbox>
            <w10:wrap type="tight"/>
          </v:shape>
        </w:pict>
      </w:r>
    </w:p>
    <w:p w14:paraId="637D4AA8" w14:textId="77777777" w:rsidR="00D66BE4" w:rsidRDefault="00E802DA" w:rsidP="00D66BE4">
      <w:pPr>
        <w:rPr>
          <w:lang w:eastAsia="ja-JP"/>
        </w:rPr>
      </w:pPr>
      <w:r>
        <w:rPr>
          <w:noProof/>
          <w:lang w:eastAsia="nl-NL"/>
        </w:rPr>
        <w:drawing>
          <wp:anchor distT="0" distB="0" distL="114300" distR="114300" simplePos="0" relativeHeight="251620352" behindDoc="1" locked="0" layoutInCell="1" allowOverlap="1" wp14:anchorId="637D4DCD" wp14:editId="305A0C6C">
            <wp:simplePos x="0" y="0"/>
            <wp:positionH relativeFrom="column">
              <wp:posOffset>-635</wp:posOffset>
            </wp:positionH>
            <wp:positionV relativeFrom="paragraph">
              <wp:posOffset>453213</wp:posOffset>
            </wp:positionV>
            <wp:extent cx="4208780" cy="2606675"/>
            <wp:effectExtent l="0" t="0" r="0" b="0"/>
            <wp:wrapTight wrapText="bothSides">
              <wp:wrapPolygon edited="0">
                <wp:start x="0" y="0"/>
                <wp:lineTo x="0" y="21468"/>
                <wp:lineTo x="21509" y="21468"/>
                <wp:lineTo x="21509"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08780" cy="2606675"/>
                    </a:xfrm>
                    <a:prstGeom prst="rect">
                      <a:avLst/>
                    </a:prstGeom>
                    <a:noFill/>
                  </pic:spPr>
                </pic:pic>
              </a:graphicData>
            </a:graphic>
          </wp:anchor>
        </w:drawing>
      </w:r>
    </w:p>
    <w:p w14:paraId="637D4AA9" w14:textId="77777777" w:rsidR="00D66BE4" w:rsidRDefault="00D66BE4" w:rsidP="00D66BE4">
      <w:pPr>
        <w:rPr>
          <w:lang w:eastAsia="ja-JP"/>
        </w:rPr>
      </w:pPr>
    </w:p>
    <w:p w14:paraId="637D4AAA" w14:textId="77777777" w:rsidR="00D66BE4" w:rsidRPr="00365F44" w:rsidRDefault="00D66BE4" w:rsidP="00D66BE4">
      <w:pPr>
        <w:rPr>
          <w:lang w:eastAsia="ja-JP"/>
        </w:rPr>
      </w:pPr>
    </w:p>
    <w:p w14:paraId="637D4AAB" w14:textId="77777777" w:rsidR="00D66BE4" w:rsidRPr="00365F44" w:rsidRDefault="00D66BE4" w:rsidP="00D66BE4">
      <w:pPr>
        <w:rPr>
          <w:lang w:eastAsia="ja-JP"/>
        </w:rPr>
      </w:pPr>
    </w:p>
    <w:p w14:paraId="637D4AAC" w14:textId="77777777" w:rsidR="00D66BE4" w:rsidRPr="00365F44" w:rsidRDefault="00D66BE4" w:rsidP="00D66BE4">
      <w:pPr>
        <w:rPr>
          <w:lang w:eastAsia="ja-JP"/>
        </w:rPr>
      </w:pPr>
    </w:p>
    <w:p w14:paraId="637D4AAD" w14:textId="77777777" w:rsidR="00D66BE4" w:rsidRPr="00365F44" w:rsidRDefault="00D66BE4" w:rsidP="00D66BE4">
      <w:pPr>
        <w:rPr>
          <w:lang w:eastAsia="ja-JP"/>
        </w:rPr>
      </w:pPr>
    </w:p>
    <w:p w14:paraId="637D4AAE" w14:textId="77777777" w:rsidR="00D66BE4" w:rsidRPr="00365F44" w:rsidRDefault="00D66BE4" w:rsidP="00D66BE4">
      <w:pPr>
        <w:rPr>
          <w:lang w:eastAsia="ja-JP"/>
        </w:rPr>
      </w:pPr>
    </w:p>
    <w:p w14:paraId="637D4AAF" w14:textId="77777777" w:rsidR="00D66BE4" w:rsidRDefault="005C760B">
      <w:pPr>
        <w:rPr>
          <w:lang w:eastAsia="ja-JP"/>
        </w:rPr>
      </w:pPr>
      <w:r>
        <w:rPr>
          <w:noProof/>
        </w:rPr>
        <w:pict w14:anchorId="637D4DCF">
          <v:shape id="_x0000_s1210" type="#_x0000_t202" style="position:absolute;margin-left:-339pt;margin-top:60.9pt;width:331.4pt;height:16pt;z-index:251667456" wrapcoords="-49 0 -49 20829 21600 20829 21600 0 -49 0" stroked="f">
            <v:textbox style="mso-next-textbox:#_x0000_s1210" inset="0,0,0,0">
              <w:txbxContent>
                <w:p w14:paraId="637D4E91" w14:textId="77777777" w:rsidR="00B021DE" w:rsidRPr="004E0779" w:rsidRDefault="00B021DE" w:rsidP="00E802DA">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25</w:t>
                  </w:r>
                  <w:r w:rsidR="005C760B">
                    <w:rPr>
                      <w:noProof/>
                    </w:rPr>
                    <w:fldChar w:fldCharType="end"/>
                  </w:r>
                  <w:r>
                    <w:t>: Supplementengebruik</w:t>
                  </w:r>
                  <w:r w:rsidRPr="00FF7077">
                    <w:t xml:space="preserve"> - vitaminen (n=122)</w:t>
                  </w:r>
                </w:p>
              </w:txbxContent>
            </v:textbox>
            <w10:wrap type="tight"/>
          </v:shape>
        </w:pict>
      </w:r>
      <w:r w:rsidR="00D66BE4">
        <w:rPr>
          <w:lang w:eastAsia="ja-JP"/>
        </w:rPr>
        <w:br w:type="page"/>
      </w:r>
    </w:p>
    <w:p w14:paraId="637D4AB0" w14:textId="77777777" w:rsidR="003B4A68" w:rsidRDefault="003B4A68" w:rsidP="00D66BE4">
      <w:pPr>
        <w:rPr>
          <w:lang w:eastAsia="ja-JP"/>
        </w:rPr>
      </w:pPr>
    </w:p>
    <w:p w14:paraId="637D4AB1" w14:textId="77777777" w:rsidR="003B4A68" w:rsidRDefault="003B4A68" w:rsidP="00D66BE4">
      <w:pPr>
        <w:rPr>
          <w:lang w:eastAsia="ja-JP"/>
        </w:rPr>
      </w:pPr>
    </w:p>
    <w:p w14:paraId="637D4AB2" w14:textId="77777777" w:rsidR="003B4A68" w:rsidRDefault="003B4A68" w:rsidP="00D66BE4">
      <w:pPr>
        <w:rPr>
          <w:lang w:eastAsia="ja-JP"/>
        </w:rPr>
      </w:pPr>
    </w:p>
    <w:p w14:paraId="637D4AB3" w14:textId="77777777" w:rsidR="003B4A68" w:rsidRDefault="003B4A68" w:rsidP="00D66BE4">
      <w:pPr>
        <w:rPr>
          <w:lang w:eastAsia="ja-JP"/>
        </w:rPr>
      </w:pPr>
    </w:p>
    <w:p w14:paraId="637D4AB4" w14:textId="77777777" w:rsidR="003B4A68" w:rsidRDefault="003B4A68" w:rsidP="00D66BE4">
      <w:pPr>
        <w:rPr>
          <w:lang w:eastAsia="ja-JP"/>
        </w:rPr>
      </w:pPr>
    </w:p>
    <w:p w14:paraId="637D4AB5" w14:textId="77777777" w:rsidR="003B4A68" w:rsidRDefault="003B4A68" w:rsidP="00D66BE4">
      <w:pPr>
        <w:rPr>
          <w:lang w:eastAsia="ja-JP"/>
        </w:rPr>
      </w:pPr>
    </w:p>
    <w:p w14:paraId="637D4AB6" w14:textId="77777777" w:rsidR="003B4A68" w:rsidRDefault="003B4A68" w:rsidP="00D66BE4">
      <w:pPr>
        <w:rPr>
          <w:lang w:eastAsia="ja-JP"/>
        </w:rPr>
      </w:pPr>
    </w:p>
    <w:p w14:paraId="637D4AB7" w14:textId="77777777" w:rsidR="003B4A68" w:rsidRDefault="005C760B" w:rsidP="00D66BE4">
      <w:pPr>
        <w:rPr>
          <w:lang w:eastAsia="ja-JP"/>
        </w:rPr>
      </w:pPr>
      <w:r>
        <w:rPr>
          <w:noProof/>
        </w:rPr>
        <w:pict w14:anchorId="637D4DD0">
          <v:shape id="_x0000_s1211" type="#_x0000_t202" style="position:absolute;margin-left:-7.35pt;margin-top:8.9pt;width:250.05pt;height:14.05pt;z-index:251668480" stroked="f">
            <v:textbox style="mso-next-textbox:#_x0000_s1211" inset="0,0,0,0">
              <w:txbxContent>
                <w:p w14:paraId="637D4E92" w14:textId="77777777" w:rsidR="00B021DE" w:rsidRPr="007A3701" w:rsidRDefault="00B021DE" w:rsidP="00E802DA">
                  <w:pPr>
                    <w:pStyle w:val="Bijschrift"/>
                    <w:rPr>
                      <w:noProof/>
                      <w:sz w:val="20"/>
                    </w:rPr>
                  </w:pPr>
                  <w:r>
                    <w:t xml:space="preserve">Figuur </w:t>
                  </w:r>
                  <w:r w:rsidR="005C760B">
                    <w:fldChar w:fldCharType="begin"/>
                  </w:r>
                  <w:r w:rsidR="005C760B">
                    <w:instrText xml:space="preserve"> SEQ Figuur \* ARABIC </w:instrText>
                  </w:r>
                  <w:r w:rsidR="005C760B">
                    <w:fldChar w:fldCharType="separate"/>
                  </w:r>
                  <w:r w:rsidR="00B66109">
                    <w:rPr>
                      <w:noProof/>
                    </w:rPr>
                    <w:t>26</w:t>
                  </w:r>
                  <w:r w:rsidR="005C760B">
                    <w:rPr>
                      <w:noProof/>
                    </w:rPr>
                    <w:fldChar w:fldCharType="end"/>
                  </w:r>
                  <w:r>
                    <w:t>: Mate van gebruik</w:t>
                  </w:r>
                  <w:r w:rsidRPr="00E05793">
                    <w:t xml:space="preserve"> - vitaminen (n=122)</w:t>
                  </w:r>
                </w:p>
              </w:txbxContent>
            </v:textbox>
            <w10:wrap type="square"/>
          </v:shape>
        </w:pict>
      </w:r>
    </w:p>
    <w:tbl>
      <w:tblPr>
        <w:tblW w:w="0" w:type="auto"/>
        <w:tblLook w:val="04A0" w:firstRow="1" w:lastRow="0" w:firstColumn="1" w:lastColumn="0" w:noHBand="0" w:noVBand="1"/>
      </w:tblPr>
      <w:tblGrid>
        <w:gridCol w:w="4606"/>
        <w:gridCol w:w="4606"/>
      </w:tblGrid>
      <w:tr w:rsidR="003B4A68" w14:paraId="637D4ABC" w14:textId="77777777" w:rsidTr="003B4A68">
        <w:tc>
          <w:tcPr>
            <w:tcW w:w="4606" w:type="dxa"/>
          </w:tcPr>
          <w:p w14:paraId="637D4AB8" w14:textId="77777777" w:rsidR="003B4A68" w:rsidRDefault="003B4A68" w:rsidP="003B4A68">
            <w:pPr>
              <w:keepNext/>
            </w:pPr>
            <w:r>
              <w:rPr>
                <w:noProof/>
                <w:lang w:eastAsia="nl-NL"/>
              </w:rPr>
              <w:drawing>
                <wp:inline distT="0" distB="0" distL="0" distR="0" wp14:anchorId="637D4DD1" wp14:editId="099B6886">
                  <wp:extent cx="2742565" cy="215836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2565" cy="2158365"/>
                          </a:xfrm>
                          <a:prstGeom prst="rect">
                            <a:avLst/>
                          </a:prstGeom>
                          <a:noFill/>
                        </pic:spPr>
                      </pic:pic>
                    </a:graphicData>
                  </a:graphic>
                </wp:inline>
              </w:drawing>
            </w:r>
          </w:p>
          <w:p w14:paraId="637D4AB9" w14:textId="77777777" w:rsidR="003B4A68" w:rsidRDefault="003B4A68" w:rsidP="003B4A68">
            <w:pPr>
              <w:pStyle w:val="Bijschrift"/>
              <w:rPr>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27</w:t>
            </w:r>
            <w:r w:rsidR="005C760B">
              <w:rPr>
                <w:noProof/>
              </w:rPr>
              <w:fldChar w:fldCharType="end"/>
            </w:r>
            <w:r>
              <w:t>: Online vs. Retailer</w:t>
            </w:r>
            <w:r>
              <w:rPr>
                <w:noProof/>
              </w:rPr>
              <w:t xml:space="preserve"> - vitaminen (n=122)</w:t>
            </w:r>
          </w:p>
        </w:tc>
        <w:tc>
          <w:tcPr>
            <w:tcW w:w="4606" w:type="dxa"/>
          </w:tcPr>
          <w:p w14:paraId="637D4ABA" w14:textId="77777777" w:rsidR="003B4A68" w:rsidRDefault="003B4A68" w:rsidP="003B4A68">
            <w:pPr>
              <w:keepNext/>
            </w:pPr>
            <w:r>
              <w:rPr>
                <w:noProof/>
                <w:lang w:eastAsia="nl-NL"/>
              </w:rPr>
              <w:drawing>
                <wp:inline distT="0" distB="0" distL="0" distR="0" wp14:anchorId="637D4DD3" wp14:editId="2A0595A0">
                  <wp:extent cx="2713355" cy="215836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3355" cy="2158365"/>
                          </a:xfrm>
                          <a:prstGeom prst="rect">
                            <a:avLst/>
                          </a:prstGeom>
                          <a:noFill/>
                          <a:ln>
                            <a:noFill/>
                          </a:ln>
                        </pic:spPr>
                      </pic:pic>
                    </a:graphicData>
                  </a:graphic>
                </wp:inline>
              </w:drawing>
            </w:r>
          </w:p>
          <w:p w14:paraId="637D4ABB" w14:textId="77777777" w:rsidR="003B4A68" w:rsidRDefault="003B4A68" w:rsidP="003B4A68">
            <w:pPr>
              <w:pStyle w:val="Bijschrift"/>
              <w:rPr>
                <w:lang w:eastAsia="ja-JP"/>
              </w:rPr>
            </w:pPr>
            <w:r>
              <w:t xml:space="preserve">Figuur </w:t>
            </w:r>
            <w:r w:rsidR="005C760B">
              <w:fldChar w:fldCharType="begin"/>
            </w:r>
            <w:r w:rsidR="005C760B">
              <w:instrText xml:space="preserve"> SEQ Figuur \*</w:instrText>
            </w:r>
            <w:r w:rsidR="005C760B">
              <w:instrText xml:space="preserve"> ARABIC </w:instrText>
            </w:r>
            <w:r w:rsidR="005C760B">
              <w:fldChar w:fldCharType="separate"/>
            </w:r>
            <w:r w:rsidR="00B66109">
              <w:rPr>
                <w:noProof/>
              </w:rPr>
              <w:t>28</w:t>
            </w:r>
            <w:r w:rsidR="005C760B">
              <w:rPr>
                <w:noProof/>
              </w:rPr>
              <w:fldChar w:fldCharType="end"/>
            </w:r>
            <w:r>
              <w:t>: Maandelijke uitgave - vitaminen (n=122)</w:t>
            </w:r>
          </w:p>
        </w:tc>
      </w:tr>
    </w:tbl>
    <w:p w14:paraId="637D4ABD" w14:textId="77777777" w:rsidR="00D66BE4" w:rsidRDefault="009C75B7" w:rsidP="00D66BE4">
      <w:pPr>
        <w:rPr>
          <w:lang w:eastAsia="ja-JP"/>
        </w:rPr>
      </w:pPr>
      <w:r>
        <w:rPr>
          <w:noProof/>
          <w:lang w:eastAsia="nl-NL"/>
        </w:rPr>
        <w:drawing>
          <wp:anchor distT="0" distB="0" distL="114300" distR="114300" simplePos="0" relativeHeight="251626496" behindDoc="0" locked="0" layoutInCell="1" allowOverlap="1" wp14:anchorId="637D4DD5" wp14:editId="3349F6C3">
            <wp:simplePos x="0" y="0"/>
            <wp:positionH relativeFrom="margin">
              <wp:posOffset>-93959</wp:posOffset>
            </wp:positionH>
            <wp:positionV relativeFrom="margin">
              <wp:posOffset>90192</wp:posOffset>
            </wp:positionV>
            <wp:extent cx="3175635" cy="2113280"/>
            <wp:effectExtent l="0" t="0" r="5715" b="127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75635" cy="2113280"/>
                    </a:xfrm>
                    <a:prstGeom prst="rect">
                      <a:avLst/>
                    </a:prstGeom>
                    <a:noFill/>
                  </pic:spPr>
                </pic:pic>
              </a:graphicData>
            </a:graphic>
          </wp:anchor>
        </w:drawing>
      </w:r>
    </w:p>
    <w:tbl>
      <w:tblPr>
        <w:tblW w:w="9714" w:type="dxa"/>
        <w:tblLook w:val="04A0" w:firstRow="1" w:lastRow="0" w:firstColumn="1" w:lastColumn="0" w:noHBand="0" w:noVBand="1"/>
      </w:tblPr>
      <w:tblGrid>
        <w:gridCol w:w="4354"/>
        <w:gridCol w:w="5360"/>
      </w:tblGrid>
      <w:tr w:rsidR="00D66BE4" w14:paraId="637D4AC2" w14:textId="77777777" w:rsidTr="003B4A68">
        <w:trPr>
          <w:trHeight w:val="3195"/>
        </w:trPr>
        <w:tc>
          <w:tcPr>
            <w:tcW w:w="4354" w:type="dxa"/>
          </w:tcPr>
          <w:p w14:paraId="637D4ABE" w14:textId="77777777" w:rsidR="003B4A68" w:rsidRDefault="00D66BE4" w:rsidP="003B4A68">
            <w:pPr>
              <w:keepNext/>
            </w:pPr>
            <w:r>
              <w:rPr>
                <w:noProof/>
                <w:lang w:eastAsia="nl-NL"/>
              </w:rPr>
              <w:drawing>
                <wp:inline distT="0" distB="0" distL="0" distR="0" wp14:anchorId="637D4DD7" wp14:editId="378C764D">
                  <wp:extent cx="2445488" cy="1819197"/>
                  <wp:effectExtent l="19050" t="1905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7860" cy="1820962"/>
                          </a:xfrm>
                          <a:prstGeom prst="rect">
                            <a:avLst/>
                          </a:prstGeom>
                          <a:noFill/>
                          <a:ln>
                            <a:solidFill>
                              <a:schemeClr val="bg1"/>
                            </a:solidFill>
                          </a:ln>
                        </pic:spPr>
                      </pic:pic>
                    </a:graphicData>
                  </a:graphic>
                </wp:inline>
              </w:drawing>
            </w:r>
          </w:p>
          <w:p w14:paraId="637D4ABF" w14:textId="77777777" w:rsidR="00D66BE4" w:rsidRDefault="003B4A68" w:rsidP="003B4A68">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29</w:t>
            </w:r>
            <w:r w:rsidR="005C760B">
              <w:rPr>
                <w:noProof/>
              </w:rPr>
              <w:fldChar w:fldCharType="end"/>
            </w:r>
            <w:r>
              <w:t>: Geslacht</w:t>
            </w:r>
            <w:r w:rsidRPr="000136DF">
              <w:t xml:space="preserve"> - vitaminen (n=122)</w:t>
            </w:r>
          </w:p>
        </w:tc>
        <w:tc>
          <w:tcPr>
            <w:tcW w:w="5360" w:type="dxa"/>
            <w:shd w:val="clear" w:color="auto" w:fill="auto"/>
          </w:tcPr>
          <w:p w14:paraId="637D4AC0" w14:textId="77777777" w:rsidR="003B4A68" w:rsidRDefault="00D66BE4" w:rsidP="003B4A68">
            <w:pPr>
              <w:keepNext/>
            </w:pPr>
            <w:r>
              <w:rPr>
                <w:noProof/>
                <w:lang w:eastAsia="nl-NL"/>
              </w:rPr>
              <w:drawing>
                <wp:inline distT="0" distB="0" distL="0" distR="0" wp14:anchorId="637D4DD9" wp14:editId="22A32B2F">
                  <wp:extent cx="2721738" cy="1811020"/>
                  <wp:effectExtent l="19050" t="19050" r="254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4199" cy="1812658"/>
                          </a:xfrm>
                          <a:prstGeom prst="rect">
                            <a:avLst/>
                          </a:prstGeom>
                          <a:noFill/>
                          <a:ln w="3175">
                            <a:solidFill>
                              <a:schemeClr val="bg1"/>
                            </a:solidFill>
                          </a:ln>
                        </pic:spPr>
                      </pic:pic>
                    </a:graphicData>
                  </a:graphic>
                </wp:inline>
              </w:drawing>
            </w:r>
          </w:p>
          <w:p w14:paraId="637D4AC1" w14:textId="77777777" w:rsidR="00D66BE4" w:rsidRPr="003B4A68" w:rsidRDefault="003B4A68" w:rsidP="003B4A68">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30</w:t>
            </w:r>
            <w:r w:rsidR="005C760B">
              <w:rPr>
                <w:noProof/>
              </w:rPr>
              <w:fldChar w:fldCharType="end"/>
            </w:r>
            <w:r>
              <w:t>: Leeftijd</w:t>
            </w:r>
            <w:r w:rsidRPr="009338DC">
              <w:t xml:space="preserve"> - vitaminen (n=122)</w:t>
            </w:r>
          </w:p>
        </w:tc>
      </w:tr>
    </w:tbl>
    <w:p w14:paraId="637D4AC3" w14:textId="77777777" w:rsidR="00D66BE4" w:rsidRDefault="003B4A68" w:rsidP="00D66BE4">
      <w:pPr>
        <w:rPr>
          <w:lang w:eastAsia="ja-JP"/>
        </w:rPr>
      </w:pPr>
      <w:r>
        <w:rPr>
          <w:lang w:eastAsia="ja-JP"/>
        </w:rPr>
        <w:br w:type="page"/>
      </w:r>
    </w:p>
    <w:p w14:paraId="637D4AC4" w14:textId="77777777" w:rsidR="00D66BE4" w:rsidRDefault="00D66BE4" w:rsidP="00D66BE4">
      <w:pPr>
        <w:pStyle w:val="Kop2"/>
        <w:rPr>
          <w:lang w:eastAsia="ja-JP"/>
        </w:rPr>
      </w:pPr>
      <w:bookmarkStart w:id="139" w:name="_Toc485044047"/>
      <w:r>
        <w:rPr>
          <w:lang w:eastAsia="ja-JP"/>
        </w:rPr>
        <w:lastRenderedPageBreak/>
        <w:t xml:space="preserve">Bijlage </w:t>
      </w:r>
      <w:r w:rsidR="00FC476F">
        <w:rPr>
          <w:lang w:eastAsia="ja-JP"/>
        </w:rPr>
        <w:t>14.4</w:t>
      </w:r>
      <w:r w:rsidR="00B24DA5">
        <w:rPr>
          <w:lang w:eastAsia="ja-JP"/>
        </w:rPr>
        <w:t>.</w:t>
      </w:r>
      <w:r>
        <w:rPr>
          <w:lang w:eastAsia="ja-JP"/>
        </w:rPr>
        <w:t xml:space="preserve"> Mineralen klantprofiel</w:t>
      </w:r>
      <w:bookmarkEnd w:id="139"/>
    </w:p>
    <w:p w14:paraId="637D4AC5" w14:textId="77777777" w:rsidR="00D66BE4" w:rsidRPr="00564A1C" w:rsidRDefault="0002428F" w:rsidP="00D66BE4">
      <w:pPr>
        <w:pStyle w:val="Geenafstand"/>
      </w:pPr>
      <w:r>
        <w:t xml:space="preserve">In deze paragraaf staan </w:t>
      </w:r>
      <w:r w:rsidR="00D66BE4">
        <w:t xml:space="preserve">de figuren weergegeven met betrekking tot het klantprofiel van de mineralen gebruiker. Er wordt in het bijbehorende hoofdstuk verwezen naar deze </w:t>
      </w:r>
      <w:r>
        <w:t>figuren en tabellen.</w:t>
      </w:r>
      <w:r w:rsidR="00D66BE4">
        <w:t>.</w:t>
      </w:r>
    </w:p>
    <w:p w14:paraId="637D4AC6" w14:textId="77777777" w:rsidR="00D66BE4" w:rsidRDefault="00D66BE4" w:rsidP="00D66BE4">
      <w:pPr>
        <w:pStyle w:val="Geenafstand"/>
      </w:pPr>
    </w:p>
    <w:p w14:paraId="637D4AC7" w14:textId="77777777" w:rsidR="00D66BE4" w:rsidRPr="00D17858" w:rsidRDefault="003356A5" w:rsidP="00D66BE4">
      <w:pPr>
        <w:rPr>
          <w:lang w:eastAsia="ja-JP"/>
        </w:rPr>
      </w:pPr>
      <w:r>
        <w:rPr>
          <w:noProof/>
          <w:lang w:eastAsia="nl-NL"/>
        </w:rPr>
        <w:drawing>
          <wp:anchor distT="0" distB="0" distL="114300" distR="114300" simplePos="0" relativeHeight="251621376" behindDoc="1" locked="0" layoutInCell="1" allowOverlap="1" wp14:anchorId="637D4DDB" wp14:editId="68BC814A">
            <wp:simplePos x="0" y="0"/>
            <wp:positionH relativeFrom="column">
              <wp:posOffset>3810</wp:posOffset>
            </wp:positionH>
            <wp:positionV relativeFrom="paragraph">
              <wp:posOffset>13335</wp:posOffset>
            </wp:positionV>
            <wp:extent cx="2912745" cy="2474595"/>
            <wp:effectExtent l="0" t="0" r="0" b="0"/>
            <wp:wrapTight wrapText="bothSides">
              <wp:wrapPolygon edited="0">
                <wp:start x="0" y="0"/>
                <wp:lineTo x="0" y="21450"/>
                <wp:lineTo x="21473" y="21450"/>
                <wp:lineTo x="21473"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2745" cy="2474595"/>
                    </a:xfrm>
                    <a:prstGeom prst="rect">
                      <a:avLst/>
                    </a:prstGeom>
                    <a:noFill/>
                  </pic:spPr>
                </pic:pic>
              </a:graphicData>
            </a:graphic>
          </wp:anchor>
        </w:drawing>
      </w:r>
    </w:p>
    <w:p w14:paraId="637D4AC8" w14:textId="77777777" w:rsidR="00D66BE4" w:rsidRPr="00D17858" w:rsidRDefault="00D66BE4" w:rsidP="00D66BE4">
      <w:pPr>
        <w:rPr>
          <w:lang w:eastAsia="ja-JP"/>
        </w:rPr>
      </w:pPr>
    </w:p>
    <w:p w14:paraId="637D4AC9" w14:textId="77777777" w:rsidR="00D66BE4" w:rsidRPr="00D17858" w:rsidRDefault="00D66BE4" w:rsidP="00D66BE4">
      <w:pPr>
        <w:rPr>
          <w:lang w:eastAsia="ja-JP"/>
        </w:rPr>
      </w:pPr>
    </w:p>
    <w:p w14:paraId="637D4ACA" w14:textId="77777777" w:rsidR="00D66BE4" w:rsidRPr="00D17858" w:rsidRDefault="00D66BE4" w:rsidP="00D66BE4">
      <w:pPr>
        <w:rPr>
          <w:lang w:eastAsia="ja-JP"/>
        </w:rPr>
      </w:pPr>
    </w:p>
    <w:p w14:paraId="637D4ACB" w14:textId="77777777" w:rsidR="00D66BE4" w:rsidRPr="00D17858" w:rsidRDefault="00D66BE4" w:rsidP="00D66BE4">
      <w:pPr>
        <w:rPr>
          <w:lang w:eastAsia="ja-JP"/>
        </w:rPr>
      </w:pPr>
    </w:p>
    <w:p w14:paraId="637D4ACC" w14:textId="77777777" w:rsidR="00D66BE4" w:rsidRPr="00D17858" w:rsidRDefault="00D66BE4" w:rsidP="00D66BE4">
      <w:pPr>
        <w:rPr>
          <w:lang w:eastAsia="ja-JP"/>
        </w:rPr>
      </w:pPr>
    </w:p>
    <w:p w14:paraId="637D4ACD" w14:textId="77777777" w:rsidR="00D66BE4" w:rsidRPr="00D17858" w:rsidRDefault="00D66BE4" w:rsidP="00D66BE4">
      <w:pPr>
        <w:rPr>
          <w:lang w:eastAsia="ja-JP"/>
        </w:rPr>
      </w:pPr>
    </w:p>
    <w:p w14:paraId="637D4ACE" w14:textId="0DBE0BC1" w:rsidR="00D66BE4" w:rsidRDefault="005C760B" w:rsidP="00D66BE4">
      <w:pPr>
        <w:rPr>
          <w:lang w:eastAsia="ja-JP"/>
        </w:rPr>
      </w:pPr>
      <w:r>
        <w:rPr>
          <w:noProof/>
        </w:rPr>
        <w:pict w14:anchorId="637D4DDD">
          <v:shape id="_x0000_s1212" type="#_x0000_t202" style="position:absolute;margin-left:-236.15pt;margin-top:32.15pt;width:229.35pt;height:14.2pt;z-index:251669504" wrapcoords="-71 0 -71 20829 21600 20829 21600 0 -71 0" stroked="f">
            <v:textbox style="mso-next-textbox:#_x0000_s1212" inset="0,0,0,0">
              <w:txbxContent>
                <w:p w14:paraId="637D4E93" w14:textId="77777777" w:rsidR="00B021DE" w:rsidRPr="0040507A" w:rsidRDefault="00B021DE" w:rsidP="003B4A68">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31</w:t>
                  </w:r>
                  <w:r w:rsidR="005C760B">
                    <w:rPr>
                      <w:noProof/>
                    </w:rPr>
                    <w:fldChar w:fldCharType="end"/>
                  </w:r>
                  <w:r>
                    <w:t>: Sportfrequentie - mineralen (n=84)</w:t>
                  </w:r>
                </w:p>
              </w:txbxContent>
            </v:textbox>
            <w10:wrap type="tight"/>
          </v:shape>
        </w:pict>
      </w:r>
    </w:p>
    <w:p w14:paraId="637D4ACF" w14:textId="7B7188C5" w:rsidR="003356A5" w:rsidRDefault="005C760B">
      <w:pPr>
        <w:rPr>
          <w:lang w:eastAsia="ja-JP"/>
        </w:rPr>
      </w:pPr>
      <w:r>
        <w:rPr>
          <w:noProof/>
        </w:rPr>
        <w:pict w14:anchorId="637D4DDE">
          <v:shape id="_x0000_s1213" type="#_x0000_t202" style="position:absolute;margin-left:1.15pt;margin-top:257.4pt;width:344.05pt;height:21pt;z-index:251670528" wrapcoords="-47 0 -47 20829 21600 20829 21600 0 -47 0" stroked="f">
            <v:textbox style="mso-next-textbox:#_x0000_s1213;mso-fit-shape-to-text:t" inset="0,0,0,0">
              <w:txbxContent>
                <w:p w14:paraId="637D4E94" w14:textId="77777777" w:rsidR="00B021DE" w:rsidRPr="009E4ACD" w:rsidRDefault="00B021DE" w:rsidP="003B4A68">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32</w:t>
                  </w:r>
                  <w:r w:rsidR="005C760B">
                    <w:rPr>
                      <w:noProof/>
                    </w:rPr>
                    <w:fldChar w:fldCharType="end"/>
                  </w:r>
                  <w:r>
                    <w:t xml:space="preserve">: Fitnessdoel - </w:t>
                  </w:r>
                  <w:r w:rsidRPr="00E031EE">
                    <w:t>mineralen (n=84)</w:t>
                  </w:r>
                </w:p>
              </w:txbxContent>
            </v:textbox>
            <w10:wrap type="tight"/>
          </v:shape>
        </w:pict>
      </w:r>
      <w:r w:rsidR="00073699">
        <w:rPr>
          <w:noProof/>
          <w:lang w:eastAsia="nl-NL"/>
        </w:rPr>
        <w:drawing>
          <wp:anchor distT="0" distB="0" distL="114300" distR="114300" simplePos="0" relativeHeight="251650048" behindDoc="1" locked="0" layoutInCell="1" allowOverlap="1" wp14:anchorId="637D4DDF" wp14:editId="22B8DE35">
            <wp:simplePos x="0" y="0"/>
            <wp:positionH relativeFrom="column">
              <wp:posOffset>2136</wp:posOffset>
            </wp:positionH>
            <wp:positionV relativeFrom="paragraph">
              <wp:posOffset>500883</wp:posOffset>
            </wp:positionV>
            <wp:extent cx="4369435" cy="2710815"/>
            <wp:effectExtent l="0" t="0" r="0" b="0"/>
            <wp:wrapTight wrapText="bothSides">
              <wp:wrapPolygon edited="0">
                <wp:start x="0" y="0"/>
                <wp:lineTo x="0" y="21403"/>
                <wp:lineTo x="21471" y="21403"/>
                <wp:lineTo x="21471"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69435" cy="2710815"/>
                    </a:xfrm>
                    <a:prstGeom prst="rect">
                      <a:avLst/>
                    </a:prstGeom>
                    <a:noFill/>
                  </pic:spPr>
                </pic:pic>
              </a:graphicData>
            </a:graphic>
          </wp:anchor>
        </w:drawing>
      </w:r>
      <w:r w:rsidR="003356A5">
        <w:rPr>
          <w:lang w:eastAsia="ja-JP"/>
        </w:rPr>
        <w:br w:type="page"/>
      </w:r>
    </w:p>
    <w:p w14:paraId="637D4AD0" w14:textId="77777777" w:rsidR="00D66BE4" w:rsidRDefault="003B4A68" w:rsidP="00D66BE4">
      <w:pPr>
        <w:rPr>
          <w:lang w:eastAsia="ja-JP"/>
        </w:rPr>
      </w:pPr>
      <w:r>
        <w:rPr>
          <w:noProof/>
          <w:lang w:eastAsia="nl-NL"/>
        </w:rPr>
        <w:lastRenderedPageBreak/>
        <w:drawing>
          <wp:anchor distT="0" distB="0" distL="114300" distR="114300" simplePos="0" relativeHeight="251623424" behindDoc="1" locked="0" layoutInCell="1" allowOverlap="1" wp14:anchorId="637D4DE1" wp14:editId="2931676E">
            <wp:simplePos x="0" y="0"/>
            <wp:positionH relativeFrom="column">
              <wp:posOffset>3810</wp:posOffset>
            </wp:positionH>
            <wp:positionV relativeFrom="paragraph">
              <wp:posOffset>3160690</wp:posOffset>
            </wp:positionV>
            <wp:extent cx="2296160" cy="1771015"/>
            <wp:effectExtent l="0" t="0" r="0" b="0"/>
            <wp:wrapTight wrapText="bothSides">
              <wp:wrapPolygon edited="0">
                <wp:start x="0" y="0"/>
                <wp:lineTo x="0" y="21375"/>
                <wp:lineTo x="21504" y="21375"/>
                <wp:lineTo x="21504"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6160" cy="1771015"/>
                    </a:xfrm>
                    <a:prstGeom prst="rect">
                      <a:avLst/>
                    </a:prstGeom>
                    <a:noFill/>
                  </pic:spPr>
                </pic:pic>
              </a:graphicData>
            </a:graphic>
          </wp:anchor>
        </w:drawing>
      </w:r>
      <w:r w:rsidR="005C760B">
        <w:rPr>
          <w:noProof/>
        </w:rPr>
        <w:pict w14:anchorId="637D4DE3">
          <v:shape id="_x0000_s1214" type="#_x0000_t202" style="position:absolute;margin-left:-.4pt;margin-top:216.85pt;width:438.65pt;height:14.3pt;z-index:251671552;mso-position-horizontal-relative:text;mso-position-vertical-relative:text" wrapcoords="-37 0 -37 20829 21600 20829 21600 0 -37 0" stroked="f">
            <v:textbox style="mso-next-textbox:#_x0000_s1214" inset="0,0,0,0">
              <w:txbxContent>
                <w:p w14:paraId="637D4E95" w14:textId="77777777" w:rsidR="00B021DE" w:rsidRPr="00DD77B4" w:rsidRDefault="00B021DE" w:rsidP="003B4A68">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33</w:t>
                  </w:r>
                  <w:r w:rsidR="005C760B">
                    <w:rPr>
                      <w:noProof/>
                    </w:rPr>
                    <w:fldChar w:fldCharType="end"/>
                  </w:r>
                  <w:r>
                    <w:t xml:space="preserve">: Groepslessen - </w:t>
                  </w:r>
                  <w:r w:rsidRPr="0073064D">
                    <w:t>mineralen (n=84)</w:t>
                  </w:r>
                </w:p>
              </w:txbxContent>
            </v:textbox>
            <w10:wrap type="tight"/>
          </v:shape>
        </w:pict>
      </w:r>
      <w:r>
        <w:rPr>
          <w:noProof/>
          <w:lang w:eastAsia="nl-NL"/>
        </w:rPr>
        <w:drawing>
          <wp:anchor distT="0" distB="0" distL="114300" distR="114300" simplePos="0" relativeHeight="251622400" behindDoc="1" locked="0" layoutInCell="1" allowOverlap="1" wp14:anchorId="637D4DE4" wp14:editId="6759A812">
            <wp:simplePos x="0" y="0"/>
            <wp:positionH relativeFrom="column">
              <wp:posOffset>4799</wp:posOffset>
            </wp:positionH>
            <wp:positionV relativeFrom="paragraph">
              <wp:posOffset>-73276</wp:posOffset>
            </wp:positionV>
            <wp:extent cx="5570855" cy="2769870"/>
            <wp:effectExtent l="0" t="0" r="0" b="0"/>
            <wp:wrapTight wrapText="bothSides">
              <wp:wrapPolygon edited="0">
                <wp:start x="0" y="0"/>
                <wp:lineTo x="0" y="21392"/>
                <wp:lineTo x="21494" y="21392"/>
                <wp:lineTo x="21494"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0855" cy="2769870"/>
                    </a:xfrm>
                    <a:prstGeom prst="rect">
                      <a:avLst/>
                    </a:prstGeom>
                    <a:noFill/>
                  </pic:spPr>
                </pic:pic>
              </a:graphicData>
            </a:graphic>
          </wp:anchor>
        </w:drawing>
      </w:r>
    </w:p>
    <w:p w14:paraId="637D4AD1" w14:textId="77777777" w:rsidR="00D66BE4" w:rsidRPr="00564A1C" w:rsidRDefault="00D66BE4" w:rsidP="00D66BE4">
      <w:pPr>
        <w:rPr>
          <w:lang w:eastAsia="ja-JP"/>
        </w:rPr>
      </w:pPr>
    </w:p>
    <w:p w14:paraId="637D4AD2" w14:textId="77777777" w:rsidR="00D66BE4" w:rsidRPr="00564A1C" w:rsidRDefault="00D66BE4" w:rsidP="00D66BE4">
      <w:pPr>
        <w:rPr>
          <w:lang w:eastAsia="ja-JP"/>
        </w:rPr>
      </w:pPr>
    </w:p>
    <w:p w14:paraId="637D4AD3" w14:textId="77777777" w:rsidR="00D66BE4" w:rsidRPr="00564A1C" w:rsidRDefault="00D66BE4" w:rsidP="00D66BE4">
      <w:pPr>
        <w:rPr>
          <w:lang w:eastAsia="ja-JP"/>
        </w:rPr>
      </w:pPr>
    </w:p>
    <w:p w14:paraId="637D4AD4" w14:textId="77777777" w:rsidR="00D66BE4" w:rsidRPr="00564A1C" w:rsidRDefault="00D66BE4" w:rsidP="00D66BE4">
      <w:pPr>
        <w:rPr>
          <w:lang w:eastAsia="ja-JP"/>
        </w:rPr>
      </w:pPr>
    </w:p>
    <w:p w14:paraId="637D4AD5" w14:textId="77777777" w:rsidR="00D66BE4" w:rsidRPr="00564A1C" w:rsidRDefault="005C760B" w:rsidP="00D66BE4">
      <w:pPr>
        <w:rPr>
          <w:lang w:eastAsia="ja-JP"/>
        </w:rPr>
      </w:pPr>
      <w:r>
        <w:rPr>
          <w:noProof/>
        </w:rPr>
        <w:pict w14:anchorId="637D4DE6">
          <v:shape id="_x0000_s1215" type="#_x0000_t202" style="position:absolute;margin-left:-189.65pt;margin-top:31.5pt;width:180.8pt;height:13.55pt;z-index:251672576" wrapcoords="-90 0 -90 20829 21600 20829 21600 0 -90 0" stroked="f">
            <v:textbox style="mso-next-textbox:#_x0000_s1215" inset="0,0,0,0">
              <w:txbxContent>
                <w:p w14:paraId="637D4E96" w14:textId="77777777" w:rsidR="00B021DE" w:rsidRPr="0015067B" w:rsidRDefault="00B021DE" w:rsidP="003B4A68">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34</w:t>
                  </w:r>
                  <w:r w:rsidR="005C760B">
                    <w:rPr>
                      <w:noProof/>
                    </w:rPr>
                    <w:fldChar w:fldCharType="end"/>
                  </w:r>
                  <w:r>
                    <w:t xml:space="preserve">: Andere sporten - </w:t>
                  </w:r>
                  <w:r w:rsidRPr="0044464F">
                    <w:t>mineralen (n=84)</w:t>
                  </w:r>
                </w:p>
              </w:txbxContent>
            </v:textbox>
            <w10:wrap type="tight"/>
          </v:shape>
        </w:pict>
      </w:r>
    </w:p>
    <w:p w14:paraId="637D4AD6" w14:textId="77777777" w:rsidR="00D66BE4" w:rsidRPr="00564A1C" w:rsidRDefault="005C760B" w:rsidP="00D66BE4">
      <w:pPr>
        <w:rPr>
          <w:lang w:eastAsia="ja-JP"/>
        </w:rPr>
      </w:pPr>
      <w:r>
        <w:rPr>
          <w:noProof/>
        </w:rPr>
        <w:pict w14:anchorId="637D4DE7">
          <v:shape id="_x0000_s1216" type="#_x0000_t202" style="position:absolute;margin-left:.3pt;margin-top:285.7pt;width:402.2pt;height:.05pt;z-index:251673600" wrapcoords="-40 0 -40 20829 21600 20829 21600 0 -40 0" stroked="f">
            <v:textbox style="mso-next-textbox:#_x0000_s1216;mso-fit-shape-to-text:t" inset="0,0,0,0">
              <w:txbxContent>
                <w:p w14:paraId="637D4E97" w14:textId="77777777" w:rsidR="00B021DE" w:rsidRPr="0063163D" w:rsidRDefault="00B021DE" w:rsidP="004A0F8C">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35</w:t>
                  </w:r>
                  <w:r w:rsidR="005C760B">
                    <w:rPr>
                      <w:noProof/>
                    </w:rPr>
                    <w:fldChar w:fldCharType="end"/>
                  </w:r>
                  <w:r>
                    <w:t xml:space="preserve">: Supplementengebruik - </w:t>
                  </w:r>
                  <w:r w:rsidRPr="00222DE6">
                    <w:t>mineralen (n=84)</w:t>
                  </w:r>
                </w:p>
              </w:txbxContent>
            </v:textbox>
            <w10:wrap type="tight"/>
          </v:shape>
        </w:pict>
      </w:r>
      <w:r w:rsidR="004A0F8C">
        <w:rPr>
          <w:noProof/>
          <w:lang w:eastAsia="nl-NL"/>
        </w:rPr>
        <w:drawing>
          <wp:anchor distT="0" distB="0" distL="114300" distR="114300" simplePos="0" relativeHeight="251624448" behindDoc="1" locked="0" layoutInCell="1" allowOverlap="1" wp14:anchorId="637D4DE8" wp14:editId="7591B4D2">
            <wp:simplePos x="0" y="0"/>
            <wp:positionH relativeFrom="column">
              <wp:posOffset>3810</wp:posOffset>
            </wp:positionH>
            <wp:positionV relativeFrom="paragraph">
              <wp:posOffset>394571</wp:posOffset>
            </wp:positionV>
            <wp:extent cx="5107940" cy="3176905"/>
            <wp:effectExtent l="0" t="0" r="0" b="0"/>
            <wp:wrapTight wrapText="bothSides">
              <wp:wrapPolygon edited="0">
                <wp:start x="0" y="0"/>
                <wp:lineTo x="0" y="21501"/>
                <wp:lineTo x="21509" y="21501"/>
                <wp:lineTo x="21509"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07940" cy="3176905"/>
                    </a:xfrm>
                    <a:prstGeom prst="rect">
                      <a:avLst/>
                    </a:prstGeom>
                    <a:noFill/>
                  </pic:spPr>
                </pic:pic>
              </a:graphicData>
            </a:graphic>
          </wp:anchor>
        </w:drawing>
      </w:r>
    </w:p>
    <w:p w14:paraId="637D4AD7" w14:textId="77777777" w:rsidR="00D66BE4" w:rsidRPr="00564A1C" w:rsidRDefault="00D66BE4" w:rsidP="00D66BE4">
      <w:pPr>
        <w:rPr>
          <w:lang w:eastAsia="ja-JP"/>
        </w:rPr>
      </w:pPr>
    </w:p>
    <w:p w14:paraId="637D4AD8" w14:textId="77777777" w:rsidR="00D66BE4" w:rsidRPr="00564A1C" w:rsidRDefault="00D66BE4" w:rsidP="00D66BE4">
      <w:pPr>
        <w:rPr>
          <w:lang w:eastAsia="ja-JP"/>
        </w:rPr>
      </w:pPr>
    </w:p>
    <w:p w14:paraId="637D4AD9" w14:textId="77777777" w:rsidR="00D66BE4" w:rsidRDefault="00D66BE4" w:rsidP="00D66BE4">
      <w:pPr>
        <w:rPr>
          <w:lang w:eastAsia="ja-JP"/>
        </w:rPr>
      </w:pPr>
      <w:r>
        <w:rPr>
          <w:lang w:eastAsia="ja-JP"/>
        </w:rPr>
        <w:br w:type="page"/>
      </w:r>
    </w:p>
    <w:p w14:paraId="637D4ADA" w14:textId="77777777" w:rsidR="00D66BE4" w:rsidRPr="00564A1C" w:rsidRDefault="003356A5" w:rsidP="00D66BE4">
      <w:pPr>
        <w:rPr>
          <w:lang w:eastAsia="ja-JP"/>
        </w:rPr>
      </w:pPr>
      <w:r>
        <w:rPr>
          <w:noProof/>
          <w:lang w:eastAsia="nl-NL"/>
        </w:rPr>
        <w:lastRenderedPageBreak/>
        <w:drawing>
          <wp:anchor distT="0" distB="0" distL="114300" distR="114300" simplePos="0" relativeHeight="251625472" behindDoc="1" locked="0" layoutInCell="1" allowOverlap="1" wp14:anchorId="637D4DEA" wp14:editId="71D2C6E9">
            <wp:simplePos x="0" y="0"/>
            <wp:positionH relativeFrom="column">
              <wp:posOffset>2540</wp:posOffset>
            </wp:positionH>
            <wp:positionV relativeFrom="paragraph">
              <wp:posOffset>-57654</wp:posOffset>
            </wp:positionV>
            <wp:extent cx="2861945" cy="2277110"/>
            <wp:effectExtent l="0" t="0" r="0" b="8890"/>
            <wp:wrapTight wrapText="bothSides">
              <wp:wrapPolygon edited="0">
                <wp:start x="0" y="0"/>
                <wp:lineTo x="0" y="21504"/>
                <wp:lineTo x="21423" y="21504"/>
                <wp:lineTo x="21423"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1945" cy="2277110"/>
                    </a:xfrm>
                    <a:prstGeom prst="rect">
                      <a:avLst/>
                    </a:prstGeom>
                    <a:noFill/>
                  </pic:spPr>
                </pic:pic>
              </a:graphicData>
            </a:graphic>
          </wp:anchor>
        </w:drawing>
      </w:r>
    </w:p>
    <w:p w14:paraId="637D4ADB" w14:textId="77777777" w:rsidR="00D66BE4" w:rsidRPr="00564A1C" w:rsidRDefault="00D66BE4" w:rsidP="00D66BE4">
      <w:pPr>
        <w:rPr>
          <w:lang w:eastAsia="ja-JP"/>
        </w:rPr>
      </w:pPr>
    </w:p>
    <w:p w14:paraId="637D4ADC" w14:textId="77777777" w:rsidR="00D66BE4" w:rsidRPr="00564A1C" w:rsidRDefault="00D66BE4" w:rsidP="00D66BE4">
      <w:pPr>
        <w:rPr>
          <w:lang w:eastAsia="ja-JP"/>
        </w:rPr>
      </w:pPr>
    </w:p>
    <w:p w14:paraId="637D4ADD" w14:textId="77777777" w:rsidR="00D66BE4" w:rsidRPr="00564A1C" w:rsidRDefault="00D66BE4" w:rsidP="00D66BE4">
      <w:pPr>
        <w:rPr>
          <w:lang w:eastAsia="ja-JP"/>
        </w:rPr>
      </w:pPr>
    </w:p>
    <w:p w14:paraId="637D4ADE" w14:textId="77777777" w:rsidR="00D66BE4" w:rsidRPr="00564A1C" w:rsidRDefault="00D66BE4" w:rsidP="00D66BE4">
      <w:pPr>
        <w:rPr>
          <w:lang w:eastAsia="ja-JP"/>
        </w:rPr>
      </w:pPr>
    </w:p>
    <w:p w14:paraId="637D4ADF" w14:textId="77777777" w:rsidR="00D66BE4" w:rsidRPr="00564A1C" w:rsidRDefault="00D66BE4" w:rsidP="00D66BE4">
      <w:pPr>
        <w:rPr>
          <w:lang w:eastAsia="ja-JP"/>
        </w:rPr>
      </w:pPr>
    </w:p>
    <w:p w14:paraId="637D4AE0" w14:textId="77777777" w:rsidR="00D66BE4" w:rsidRDefault="00D66BE4" w:rsidP="00D66BE4">
      <w:pPr>
        <w:rPr>
          <w:lang w:eastAsia="ja-JP"/>
        </w:rPr>
      </w:pPr>
    </w:p>
    <w:p w14:paraId="637D4AE1" w14:textId="77777777" w:rsidR="004A0F8C" w:rsidRDefault="005C760B" w:rsidP="00D66BE4">
      <w:pPr>
        <w:rPr>
          <w:lang w:eastAsia="ja-JP"/>
        </w:rPr>
      </w:pPr>
      <w:r>
        <w:rPr>
          <w:noProof/>
        </w:rPr>
        <w:pict w14:anchorId="637D4DEC">
          <v:shape id="_x0000_s1217" type="#_x0000_t202" style="position:absolute;margin-left:-231.55pt;margin-top:10.35pt;width:225.35pt;height:15.95pt;z-index:251674624" wrapcoords="-72 0 -72 20829 21600 20829 21600 0 -72 0" stroked="f">
            <v:textbox style="mso-next-textbox:#_x0000_s1217" inset="0,0,0,0">
              <w:txbxContent>
                <w:p w14:paraId="637D4E98" w14:textId="77777777" w:rsidR="00B021DE" w:rsidRPr="00861386" w:rsidRDefault="00B021DE" w:rsidP="004A0F8C">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36</w:t>
                  </w:r>
                  <w:r w:rsidR="005C760B">
                    <w:rPr>
                      <w:noProof/>
                    </w:rPr>
                    <w:fldChar w:fldCharType="end"/>
                  </w:r>
                  <w:r>
                    <w:t xml:space="preserve">: Mate van gebruik - </w:t>
                  </w:r>
                  <w:r w:rsidRPr="00245E10">
                    <w:t>mineralen (n=84)</w:t>
                  </w:r>
                </w:p>
              </w:txbxContent>
            </v:textbox>
            <w10:wrap type="tight"/>
          </v:shape>
        </w:pict>
      </w:r>
    </w:p>
    <w:p w14:paraId="637D4AE2" w14:textId="77777777" w:rsidR="00D66BE4" w:rsidRPr="004A0F8C" w:rsidRDefault="00D66BE4" w:rsidP="00D66BE4">
      <w:pPr>
        <w:rPr>
          <w:b/>
          <w:lang w:eastAsia="ja-JP"/>
        </w:rPr>
      </w:pPr>
    </w:p>
    <w:tbl>
      <w:tblPr>
        <w:tblW w:w="0" w:type="auto"/>
        <w:tblLook w:val="04A0" w:firstRow="1" w:lastRow="0" w:firstColumn="1" w:lastColumn="0" w:noHBand="0" w:noVBand="1"/>
      </w:tblPr>
      <w:tblGrid>
        <w:gridCol w:w="4719"/>
        <w:gridCol w:w="4328"/>
      </w:tblGrid>
      <w:tr w:rsidR="004A0F8C" w14:paraId="637D4AE7" w14:textId="77777777" w:rsidTr="004A0F8C">
        <w:tc>
          <w:tcPr>
            <w:tcW w:w="4412" w:type="dxa"/>
          </w:tcPr>
          <w:p w14:paraId="637D4AE3" w14:textId="77777777" w:rsidR="004A0F8C" w:rsidRDefault="004A0F8C" w:rsidP="004A0F8C">
            <w:pPr>
              <w:keepNext/>
            </w:pPr>
            <w:r>
              <w:rPr>
                <w:noProof/>
                <w:lang w:eastAsia="nl-NL"/>
              </w:rPr>
              <w:drawing>
                <wp:inline distT="0" distB="0" distL="0" distR="0" wp14:anchorId="637D4DED" wp14:editId="3E25C4C4">
                  <wp:extent cx="2859405" cy="221932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9405" cy="2219325"/>
                          </a:xfrm>
                          <a:prstGeom prst="rect">
                            <a:avLst/>
                          </a:prstGeom>
                          <a:noFill/>
                        </pic:spPr>
                      </pic:pic>
                    </a:graphicData>
                  </a:graphic>
                </wp:inline>
              </w:drawing>
            </w:r>
          </w:p>
          <w:p w14:paraId="637D4AE4" w14:textId="77777777" w:rsidR="004A0F8C" w:rsidRDefault="004A0F8C" w:rsidP="004A0F8C">
            <w:pPr>
              <w:pStyle w:val="Bijschrift"/>
              <w:rPr>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37</w:t>
            </w:r>
            <w:r w:rsidR="005C760B">
              <w:rPr>
                <w:noProof/>
              </w:rPr>
              <w:fldChar w:fldCharType="end"/>
            </w:r>
            <w:r>
              <w:t>: Online vs. Retailer - mineralen (n=84)</w:t>
            </w:r>
          </w:p>
        </w:tc>
        <w:tc>
          <w:tcPr>
            <w:tcW w:w="222" w:type="dxa"/>
          </w:tcPr>
          <w:p w14:paraId="637D4AE5" w14:textId="77777777" w:rsidR="004A0F8C" w:rsidRDefault="004A0F8C" w:rsidP="004A0F8C">
            <w:pPr>
              <w:keepNext/>
            </w:pPr>
            <w:r>
              <w:rPr>
                <w:noProof/>
                <w:lang w:eastAsia="nl-NL"/>
              </w:rPr>
              <w:drawing>
                <wp:inline distT="0" distB="0" distL="0" distR="0" wp14:anchorId="637D4DEF" wp14:editId="49FA713D">
                  <wp:extent cx="2611120" cy="223012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11120" cy="2230120"/>
                          </a:xfrm>
                          <a:prstGeom prst="rect">
                            <a:avLst/>
                          </a:prstGeom>
                          <a:noFill/>
                        </pic:spPr>
                      </pic:pic>
                    </a:graphicData>
                  </a:graphic>
                </wp:inline>
              </w:drawing>
            </w:r>
          </w:p>
          <w:p w14:paraId="637D4AE6" w14:textId="77777777" w:rsidR="004A0F8C" w:rsidRDefault="004A0F8C" w:rsidP="004A0F8C">
            <w:pPr>
              <w:pStyle w:val="Bijschrift"/>
              <w:rPr>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38</w:t>
            </w:r>
            <w:r w:rsidR="005C760B">
              <w:rPr>
                <w:noProof/>
              </w:rPr>
              <w:fldChar w:fldCharType="end"/>
            </w:r>
            <w:r>
              <w:t>: Maandelijks uitgave - mineralen (n=84)</w:t>
            </w:r>
          </w:p>
        </w:tc>
      </w:tr>
    </w:tbl>
    <w:p w14:paraId="637D4AE8" w14:textId="77777777" w:rsidR="00D66BE4" w:rsidRPr="0087408D" w:rsidRDefault="00D66BE4" w:rsidP="00D66BE4">
      <w:pPr>
        <w:rPr>
          <w:lang w:eastAsia="ja-JP"/>
        </w:rPr>
      </w:pPr>
    </w:p>
    <w:tbl>
      <w:tblPr>
        <w:tblW w:w="10403" w:type="dxa"/>
        <w:tblLook w:val="04A0" w:firstRow="1" w:lastRow="0" w:firstColumn="1" w:lastColumn="0" w:noHBand="0" w:noVBand="1"/>
      </w:tblPr>
      <w:tblGrid>
        <w:gridCol w:w="4716"/>
        <w:gridCol w:w="5687"/>
      </w:tblGrid>
      <w:tr w:rsidR="00D66BE4" w14:paraId="637D4AEE" w14:textId="77777777" w:rsidTr="004A0F8C">
        <w:trPr>
          <w:trHeight w:val="3338"/>
        </w:trPr>
        <w:tc>
          <w:tcPr>
            <w:tcW w:w="4716" w:type="dxa"/>
          </w:tcPr>
          <w:p w14:paraId="637D4AE9" w14:textId="77777777" w:rsidR="004A0F8C" w:rsidRDefault="00D66BE4" w:rsidP="004A0F8C">
            <w:pPr>
              <w:keepNext/>
              <w:tabs>
                <w:tab w:val="left" w:pos="1272"/>
              </w:tabs>
            </w:pPr>
            <w:r>
              <w:rPr>
                <w:noProof/>
                <w:lang w:eastAsia="nl-NL"/>
              </w:rPr>
              <w:drawing>
                <wp:inline distT="0" distB="0" distL="0" distR="0" wp14:anchorId="637D4DF1" wp14:editId="27D7096D">
                  <wp:extent cx="2253916" cy="1924493"/>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9695" cy="1929427"/>
                          </a:xfrm>
                          <a:prstGeom prst="rect">
                            <a:avLst/>
                          </a:prstGeom>
                          <a:noFill/>
                        </pic:spPr>
                      </pic:pic>
                    </a:graphicData>
                  </a:graphic>
                </wp:inline>
              </w:drawing>
            </w:r>
          </w:p>
          <w:p w14:paraId="637D4AEA" w14:textId="77777777" w:rsidR="00D66BE4" w:rsidRDefault="004A0F8C" w:rsidP="004A0F8C">
            <w:pPr>
              <w:pStyle w:val="Bijschrift"/>
              <w:rPr>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39</w:t>
            </w:r>
            <w:r w:rsidR="005C760B">
              <w:rPr>
                <w:noProof/>
              </w:rPr>
              <w:fldChar w:fldCharType="end"/>
            </w:r>
            <w:r>
              <w:t>: Geslacht - mineralen (n=84)</w:t>
            </w:r>
          </w:p>
        </w:tc>
        <w:tc>
          <w:tcPr>
            <w:tcW w:w="5687" w:type="dxa"/>
          </w:tcPr>
          <w:p w14:paraId="637D4AEB" w14:textId="77777777" w:rsidR="004A0F8C" w:rsidRDefault="00D66BE4" w:rsidP="004A0F8C">
            <w:pPr>
              <w:keepNext/>
              <w:tabs>
                <w:tab w:val="left" w:pos="1272"/>
              </w:tabs>
            </w:pPr>
            <w:r>
              <w:rPr>
                <w:noProof/>
                <w:lang w:eastAsia="nl-NL"/>
              </w:rPr>
              <w:drawing>
                <wp:inline distT="0" distB="0" distL="0" distR="0" wp14:anchorId="637D4DF3" wp14:editId="7F917362">
                  <wp:extent cx="2576010" cy="1967023"/>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9806" cy="1969922"/>
                          </a:xfrm>
                          <a:prstGeom prst="rect">
                            <a:avLst/>
                          </a:prstGeom>
                          <a:noFill/>
                        </pic:spPr>
                      </pic:pic>
                    </a:graphicData>
                  </a:graphic>
                </wp:inline>
              </w:drawing>
            </w:r>
          </w:p>
          <w:p w14:paraId="637D4AEC" w14:textId="77777777" w:rsidR="00D66BE4" w:rsidRDefault="004A0F8C" w:rsidP="004A0F8C">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40</w:t>
            </w:r>
            <w:r w:rsidR="005C760B">
              <w:rPr>
                <w:noProof/>
              </w:rPr>
              <w:fldChar w:fldCharType="end"/>
            </w:r>
            <w:r>
              <w:t>: Leeftijd - mineralen (n=84)</w:t>
            </w:r>
          </w:p>
          <w:p w14:paraId="637D4AED" w14:textId="77777777" w:rsidR="00D66BE4" w:rsidRDefault="00D66BE4" w:rsidP="004A0F8C">
            <w:pPr>
              <w:pStyle w:val="Bijschrift"/>
              <w:rPr>
                <w:lang w:eastAsia="ja-JP"/>
              </w:rPr>
            </w:pPr>
          </w:p>
        </w:tc>
      </w:tr>
    </w:tbl>
    <w:p w14:paraId="637D4AEF" w14:textId="77777777" w:rsidR="004A0F8C" w:rsidRDefault="004A0F8C" w:rsidP="004A0F8C">
      <w:pPr>
        <w:pStyle w:val="Geenafstand"/>
        <w:rPr>
          <w:rFonts w:asciiTheme="majorHAnsi" w:eastAsiaTheme="majorEastAsia" w:hAnsiTheme="majorHAnsi" w:cstheme="majorBidi"/>
          <w:color w:val="4F81BD" w:themeColor="accent1"/>
          <w:sz w:val="24"/>
          <w:szCs w:val="26"/>
        </w:rPr>
      </w:pPr>
      <w:r>
        <w:br w:type="page"/>
      </w:r>
    </w:p>
    <w:p w14:paraId="637D4AF0" w14:textId="750CA2E3" w:rsidR="00D66BE4" w:rsidRPr="00CD0083" w:rsidRDefault="00552BD0" w:rsidP="00D66BE4">
      <w:pPr>
        <w:pStyle w:val="Kop2"/>
      </w:pPr>
      <w:bookmarkStart w:id="140" w:name="_Toc485044048"/>
      <w:r>
        <w:lastRenderedPageBreak/>
        <w:t>Bijlage 1</w:t>
      </w:r>
      <w:r w:rsidR="00FC476F">
        <w:t>4.5</w:t>
      </w:r>
      <w:r w:rsidR="00B24DA5">
        <w:t>.</w:t>
      </w:r>
      <w:r w:rsidR="00D66BE4" w:rsidRPr="00CD0083">
        <w:t xml:space="preserve"> </w:t>
      </w:r>
      <w:r w:rsidR="007B0A8E">
        <w:t>Fitness-supplementen</w:t>
      </w:r>
      <w:r w:rsidR="00D66BE4" w:rsidRPr="00CD0083">
        <w:t xml:space="preserve"> klantprofiel</w:t>
      </w:r>
      <w:bookmarkEnd w:id="140"/>
    </w:p>
    <w:p w14:paraId="637D4AF1" w14:textId="77923F25" w:rsidR="00D66BE4" w:rsidRDefault="0002428F" w:rsidP="00D66BE4">
      <w:pPr>
        <w:pStyle w:val="Geenafstand"/>
      </w:pPr>
      <w:r>
        <w:t>In deze paragraaf staan</w:t>
      </w:r>
      <w:r w:rsidR="00D66BE4">
        <w:t xml:space="preserve"> de figuren weergegeven met betrekking tot het klantprofiel van de </w:t>
      </w:r>
      <w:r w:rsidR="007B0A8E">
        <w:t>fitness-supplementen</w:t>
      </w:r>
      <w:r w:rsidR="00D66BE4">
        <w:t xml:space="preserve"> gebruiker. Er wordt in het bijbehorende hoofdstuk verwezen naar deze </w:t>
      </w:r>
      <w:r>
        <w:t>figuren en tabellen.</w:t>
      </w:r>
    </w:p>
    <w:p w14:paraId="637D4AF2" w14:textId="77777777" w:rsidR="00D66BE4" w:rsidRDefault="00D66BE4" w:rsidP="00D66BE4">
      <w:pPr>
        <w:pStyle w:val="Geenafstand"/>
      </w:pPr>
      <w:r>
        <w:rPr>
          <w:noProof/>
          <w:lang w:eastAsia="nl-NL"/>
        </w:rPr>
        <w:drawing>
          <wp:anchor distT="0" distB="0" distL="114300" distR="114300" simplePos="0" relativeHeight="251627520" behindDoc="1" locked="0" layoutInCell="1" allowOverlap="1" wp14:anchorId="637D4DF5" wp14:editId="0A04802C">
            <wp:simplePos x="0" y="0"/>
            <wp:positionH relativeFrom="column">
              <wp:posOffset>-1270</wp:posOffset>
            </wp:positionH>
            <wp:positionV relativeFrom="paragraph">
              <wp:posOffset>160655</wp:posOffset>
            </wp:positionV>
            <wp:extent cx="3247390" cy="2855595"/>
            <wp:effectExtent l="0" t="0" r="0" b="0"/>
            <wp:wrapTight wrapText="bothSides">
              <wp:wrapPolygon edited="0">
                <wp:start x="0" y="0"/>
                <wp:lineTo x="0" y="21470"/>
                <wp:lineTo x="21414" y="21470"/>
                <wp:lineTo x="21414" y="0"/>
                <wp:lineTo x="0" y="0"/>
              </wp:wrapPolygon>
            </wp:wrapTight>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47390" cy="2855595"/>
                    </a:xfrm>
                    <a:prstGeom prst="rect">
                      <a:avLst/>
                    </a:prstGeom>
                    <a:noFill/>
                  </pic:spPr>
                </pic:pic>
              </a:graphicData>
            </a:graphic>
          </wp:anchor>
        </w:drawing>
      </w:r>
    </w:p>
    <w:p w14:paraId="637D4AF3" w14:textId="77777777" w:rsidR="00D66BE4" w:rsidRPr="007F548E" w:rsidRDefault="00D66BE4" w:rsidP="00D66BE4">
      <w:pPr>
        <w:rPr>
          <w:lang w:eastAsia="ja-JP"/>
        </w:rPr>
      </w:pPr>
    </w:p>
    <w:p w14:paraId="637D4AF4" w14:textId="77777777" w:rsidR="00D66BE4" w:rsidRPr="007F548E" w:rsidRDefault="00D66BE4" w:rsidP="00D66BE4">
      <w:pPr>
        <w:rPr>
          <w:lang w:eastAsia="ja-JP"/>
        </w:rPr>
      </w:pPr>
    </w:p>
    <w:p w14:paraId="637D4AF5" w14:textId="77777777" w:rsidR="00D66BE4" w:rsidRPr="007F548E" w:rsidRDefault="00D66BE4" w:rsidP="00D66BE4">
      <w:pPr>
        <w:rPr>
          <w:lang w:eastAsia="ja-JP"/>
        </w:rPr>
      </w:pPr>
    </w:p>
    <w:p w14:paraId="637D4AF6" w14:textId="77777777" w:rsidR="00D66BE4" w:rsidRPr="007F548E" w:rsidRDefault="00D66BE4" w:rsidP="00D66BE4">
      <w:pPr>
        <w:rPr>
          <w:lang w:eastAsia="ja-JP"/>
        </w:rPr>
      </w:pPr>
    </w:p>
    <w:p w14:paraId="637D4AF7" w14:textId="77777777" w:rsidR="00D66BE4" w:rsidRPr="007F548E" w:rsidRDefault="00D66BE4" w:rsidP="00D66BE4">
      <w:pPr>
        <w:rPr>
          <w:lang w:eastAsia="ja-JP"/>
        </w:rPr>
      </w:pPr>
    </w:p>
    <w:p w14:paraId="637D4AF8" w14:textId="77777777" w:rsidR="00D66BE4" w:rsidRPr="007F548E" w:rsidRDefault="00D66BE4" w:rsidP="00D66BE4">
      <w:pPr>
        <w:rPr>
          <w:lang w:eastAsia="ja-JP"/>
        </w:rPr>
      </w:pPr>
    </w:p>
    <w:p w14:paraId="637D4AF9" w14:textId="77777777" w:rsidR="00D66BE4" w:rsidRPr="007F548E" w:rsidRDefault="00D66BE4" w:rsidP="00D66BE4">
      <w:pPr>
        <w:rPr>
          <w:lang w:eastAsia="ja-JP"/>
        </w:rPr>
      </w:pPr>
    </w:p>
    <w:p w14:paraId="637D4AFA" w14:textId="77777777" w:rsidR="00D66BE4" w:rsidRPr="007F548E" w:rsidRDefault="00D66BE4" w:rsidP="00D66BE4">
      <w:pPr>
        <w:rPr>
          <w:lang w:eastAsia="ja-JP"/>
        </w:rPr>
      </w:pPr>
    </w:p>
    <w:p w14:paraId="637D4AFB" w14:textId="77777777" w:rsidR="00D66BE4" w:rsidRPr="007F548E" w:rsidRDefault="00D66BE4" w:rsidP="00D66BE4">
      <w:pPr>
        <w:rPr>
          <w:lang w:eastAsia="ja-JP"/>
        </w:rPr>
      </w:pPr>
    </w:p>
    <w:p w14:paraId="637D4AFC" w14:textId="77777777" w:rsidR="00D66BE4" w:rsidRPr="007F548E" w:rsidRDefault="005C760B" w:rsidP="00D66BE4">
      <w:pPr>
        <w:rPr>
          <w:lang w:eastAsia="ja-JP"/>
        </w:rPr>
      </w:pPr>
      <w:r>
        <w:rPr>
          <w:noProof/>
        </w:rPr>
        <w:pict w14:anchorId="637D4DF7">
          <v:shape id="_x0000_s1219" type="#_x0000_t202" style="position:absolute;margin-left:-264.7pt;margin-top:13.45pt;width:255.7pt;height:12.4pt;z-index:251675648" wrapcoords="-63 0 -63 20829 21600 20829 21600 0 -63 0" stroked="f">
            <v:textbox style="mso-next-textbox:#_x0000_s1219" inset="0,0,0,0">
              <w:txbxContent>
                <w:p w14:paraId="637D4E99" w14:textId="71DDEBD8" w:rsidR="00B021DE" w:rsidRPr="004A0F8C" w:rsidRDefault="00B021DE" w:rsidP="004A0F8C">
                  <w:pPr>
                    <w:pStyle w:val="Bijschrift"/>
                    <w:rPr>
                      <w:noProof/>
                      <w:sz w:val="20"/>
                      <w:lang w:val="en-US"/>
                    </w:rPr>
                  </w:pPr>
                  <w:r w:rsidRPr="004A0F8C">
                    <w:rPr>
                      <w:lang w:val="en-US"/>
                    </w:rPr>
                    <w:t xml:space="preserve">Figuur </w:t>
                  </w:r>
                  <w:r>
                    <w:fldChar w:fldCharType="begin"/>
                  </w:r>
                  <w:r w:rsidRPr="004A0F8C">
                    <w:rPr>
                      <w:lang w:val="en-US"/>
                    </w:rPr>
                    <w:instrText xml:space="preserve"> SEQ Figuur \* ARABIC </w:instrText>
                  </w:r>
                  <w:r>
                    <w:fldChar w:fldCharType="separate"/>
                  </w:r>
                  <w:r w:rsidR="00B66109">
                    <w:rPr>
                      <w:noProof/>
                      <w:lang w:val="en-US"/>
                    </w:rPr>
                    <w:t>41</w:t>
                  </w:r>
                  <w:r>
                    <w:fldChar w:fldCharType="end"/>
                  </w:r>
                  <w:r w:rsidRPr="004A0F8C">
                    <w:rPr>
                      <w:lang w:val="en-US"/>
                    </w:rPr>
                    <w:t xml:space="preserve">: Sportfrequentie - </w:t>
                  </w:r>
                  <w:r>
                    <w:rPr>
                      <w:lang w:val="en-US"/>
                    </w:rPr>
                    <w:t>fitness-supplementen</w:t>
                  </w:r>
                  <w:r w:rsidRPr="004A0F8C">
                    <w:rPr>
                      <w:lang w:val="en-US"/>
                    </w:rPr>
                    <w:t xml:space="preserve"> (n=96)</w:t>
                  </w:r>
                </w:p>
              </w:txbxContent>
            </v:textbox>
            <w10:wrap type="tight"/>
          </v:shape>
        </w:pict>
      </w:r>
    </w:p>
    <w:p w14:paraId="637D4AFD" w14:textId="77777777" w:rsidR="00D66BE4" w:rsidRPr="007F548E" w:rsidRDefault="00D66BE4" w:rsidP="00D66BE4">
      <w:pPr>
        <w:rPr>
          <w:lang w:eastAsia="ja-JP"/>
        </w:rPr>
      </w:pPr>
    </w:p>
    <w:p w14:paraId="637D4AFE" w14:textId="77777777" w:rsidR="00D66BE4" w:rsidRPr="007F548E" w:rsidRDefault="005C760B" w:rsidP="00D66BE4">
      <w:pPr>
        <w:rPr>
          <w:lang w:eastAsia="ja-JP"/>
        </w:rPr>
      </w:pPr>
      <w:r>
        <w:rPr>
          <w:noProof/>
        </w:rPr>
        <w:pict w14:anchorId="637D4DF8">
          <v:shape id="_x0000_s1220" type="#_x0000_t202" style="position:absolute;margin-left:-.1pt;margin-top:260pt;width:399.7pt;height:.05pt;z-index:251676672" wrapcoords="-41 0 -41 20829 21600 20829 21600 0 -41 0" stroked="f">
            <v:textbox style="mso-next-textbox:#_x0000_s1220;mso-fit-shape-to-text:t" inset="0,0,0,0">
              <w:txbxContent>
                <w:p w14:paraId="637D4E9A" w14:textId="48890A49" w:rsidR="00B021DE" w:rsidRPr="004A0F8C" w:rsidRDefault="00B021DE" w:rsidP="004A0F8C">
                  <w:pPr>
                    <w:pStyle w:val="Bijschrift"/>
                    <w:rPr>
                      <w:noProof/>
                      <w:sz w:val="20"/>
                      <w:lang w:val="en-US"/>
                    </w:rPr>
                  </w:pPr>
                  <w:r w:rsidRPr="004A0F8C">
                    <w:rPr>
                      <w:lang w:val="en-US"/>
                    </w:rPr>
                    <w:t xml:space="preserve">Figuur </w:t>
                  </w:r>
                  <w:r>
                    <w:fldChar w:fldCharType="begin"/>
                  </w:r>
                  <w:r w:rsidRPr="004A0F8C">
                    <w:rPr>
                      <w:lang w:val="en-US"/>
                    </w:rPr>
                    <w:instrText xml:space="preserve"> SEQ Figuur \* ARABIC </w:instrText>
                  </w:r>
                  <w:r>
                    <w:fldChar w:fldCharType="separate"/>
                  </w:r>
                  <w:r w:rsidR="00B66109">
                    <w:rPr>
                      <w:noProof/>
                      <w:lang w:val="en-US"/>
                    </w:rPr>
                    <w:t>42</w:t>
                  </w:r>
                  <w:r>
                    <w:fldChar w:fldCharType="end"/>
                  </w:r>
                  <w:r w:rsidRPr="004A0F8C">
                    <w:rPr>
                      <w:lang w:val="en-US"/>
                    </w:rPr>
                    <w:t xml:space="preserve">: </w:t>
                  </w:r>
                  <w:r>
                    <w:rPr>
                      <w:lang w:val="en-US"/>
                    </w:rPr>
                    <w:t>Fitnessdoel</w:t>
                  </w:r>
                  <w:r w:rsidRPr="004A0F8C">
                    <w:rPr>
                      <w:lang w:val="en-US"/>
                    </w:rPr>
                    <w:t xml:space="preserve"> - </w:t>
                  </w:r>
                  <w:r>
                    <w:rPr>
                      <w:lang w:val="en-US"/>
                    </w:rPr>
                    <w:t>fitness-supplementen</w:t>
                  </w:r>
                  <w:r w:rsidRPr="004A0F8C">
                    <w:rPr>
                      <w:lang w:val="en-US"/>
                    </w:rPr>
                    <w:t xml:space="preserve"> (n=96)</w:t>
                  </w:r>
                </w:p>
              </w:txbxContent>
            </v:textbox>
            <w10:wrap type="tight"/>
          </v:shape>
        </w:pict>
      </w:r>
      <w:r w:rsidR="003356A5">
        <w:rPr>
          <w:noProof/>
          <w:lang w:eastAsia="nl-NL"/>
        </w:rPr>
        <w:drawing>
          <wp:anchor distT="0" distB="0" distL="114300" distR="114300" simplePos="0" relativeHeight="251628544" behindDoc="1" locked="0" layoutInCell="1" allowOverlap="1" wp14:anchorId="637D4DF9" wp14:editId="69B5DE57">
            <wp:simplePos x="0" y="0"/>
            <wp:positionH relativeFrom="column">
              <wp:posOffset>-1270</wp:posOffset>
            </wp:positionH>
            <wp:positionV relativeFrom="paragraph">
              <wp:posOffset>100965</wp:posOffset>
            </wp:positionV>
            <wp:extent cx="5076190" cy="3143885"/>
            <wp:effectExtent l="0" t="0" r="0" b="0"/>
            <wp:wrapTight wrapText="bothSides">
              <wp:wrapPolygon edited="0">
                <wp:start x="0" y="0"/>
                <wp:lineTo x="0" y="21465"/>
                <wp:lineTo x="21481" y="21465"/>
                <wp:lineTo x="21481" y="0"/>
                <wp:lineTo x="0" y="0"/>
              </wp:wrapPolygon>
            </wp:wrapTight>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76190" cy="3143885"/>
                    </a:xfrm>
                    <a:prstGeom prst="rect">
                      <a:avLst/>
                    </a:prstGeom>
                    <a:noFill/>
                  </pic:spPr>
                </pic:pic>
              </a:graphicData>
            </a:graphic>
          </wp:anchor>
        </w:drawing>
      </w:r>
    </w:p>
    <w:p w14:paraId="637D4AFF" w14:textId="77777777" w:rsidR="00D66BE4" w:rsidRDefault="00D66BE4" w:rsidP="00D66BE4">
      <w:pPr>
        <w:rPr>
          <w:lang w:eastAsia="ja-JP"/>
        </w:rPr>
      </w:pPr>
    </w:p>
    <w:p w14:paraId="637D4B00" w14:textId="77777777" w:rsidR="00D66BE4" w:rsidRDefault="00D66BE4" w:rsidP="00D66BE4">
      <w:pPr>
        <w:rPr>
          <w:lang w:eastAsia="ja-JP"/>
        </w:rPr>
      </w:pPr>
    </w:p>
    <w:p w14:paraId="637D4B01" w14:textId="77777777" w:rsidR="00D66BE4" w:rsidRDefault="00D66BE4" w:rsidP="00D66BE4">
      <w:pPr>
        <w:rPr>
          <w:lang w:eastAsia="ja-JP"/>
        </w:rPr>
      </w:pPr>
      <w:r>
        <w:rPr>
          <w:lang w:eastAsia="ja-JP"/>
        </w:rPr>
        <w:br w:type="page"/>
      </w:r>
    </w:p>
    <w:p w14:paraId="637D4B02" w14:textId="77777777" w:rsidR="00D66BE4" w:rsidRPr="00C419A8" w:rsidRDefault="00D66BE4" w:rsidP="00D66BE4">
      <w:pPr>
        <w:rPr>
          <w:lang w:eastAsia="ja-JP"/>
        </w:rPr>
      </w:pPr>
      <w:r>
        <w:rPr>
          <w:noProof/>
          <w:lang w:eastAsia="nl-NL"/>
        </w:rPr>
        <w:lastRenderedPageBreak/>
        <w:drawing>
          <wp:anchor distT="0" distB="0" distL="114300" distR="114300" simplePos="0" relativeHeight="251629568" behindDoc="1" locked="0" layoutInCell="1" allowOverlap="1" wp14:anchorId="637D4DFB" wp14:editId="011F9EF4">
            <wp:simplePos x="0" y="0"/>
            <wp:positionH relativeFrom="column">
              <wp:posOffset>3810</wp:posOffset>
            </wp:positionH>
            <wp:positionV relativeFrom="paragraph">
              <wp:posOffset>-113030</wp:posOffset>
            </wp:positionV>
            <wp:extent cx="5507355" cy="2817495"/>
            <wp:effectExtent l="0" t="0" r="0" b="0"/>
            <wp:wrapTight wrapText="bothSides">
              <wp:wrapPolygon edited="0">
                <wp:start x="0" y="0"/>
                <wp:lineTo x="0" y="21469"/>
                <wp:lineTo x="21518" y="21469"/>
                <wp:lineTo x="21518" y="0"/>
                <wp:lineTo x="0" y="0"/>
              </wp:wrapPolygon>
            </wp:wrapTight>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07355" cy="2817495"/>
                    </a:xfrm>
                    <a:prstGeom prst="rect">
                      <a:avLst/>
                    </a:prstGeom>
                    <a:noFill/>
                  </pic:spPr>
                </pic:pic>
              </a:graphicData>
            </a:graphic>
          </wp:anchor>
        </w:drawing>
      </w:r>
    </w:p>
    <w:p w14:paraId="637D4B03" w14:textId="77777777" w:rsidR="00D66BE4" w:rsidRDefault="00D66BE4" w:rsidP="00D66BE4">
      <w:pPr>
        <w:rPr>
          <w:lang w:eastAsia="ja-JP"/>
        </w:rPr>
      </w:pPr>
    </w:p>
    <w:p w14:paraId="637D4B04" w14:textId="77777777" w:rsidR="00D66BE4" w:rsidRPr="00C419A8" w:rsidRDefault="00D66BE4" w:rsidP="00D66BE4">
      <w:pPr>
        <w:rPr>
          <w:lang w:eastAsia="ja-JP"/>
        </w:rPr>
      </w:pPr>
    </w:p>
    <w:p w14:paraId="637D4B05" w14:textId="77777777" w:rsidR="00D66BE4" w:rsidRPr="00C419A8" w:rsidRDefault="00D66BE4" w:rsidP="00D66BE4">
      <w:pPr>
        <w:rPr>
          <w:lang w:eastAsia="ja-JP"/>
        </w:rPr>
      </w:pPr>
    </w:p>
    <w:p w14:paraId="637D4B06" w14:textId="77777777" w:rsidR="00D66BE4" w:rsidRPr="00C419A8" w:rsidRDefault="00D66BE4" w:rsidP="00D66BE4">
      <w:pPr>
        <w:rPr>
          <w:lang w:eastAsia="ja-JP"/>
        </w:rPr>
      </w:pPr>
    </w:p>
    <w:p w14:paraId="637D4B07" w14:textId="77777777" w:rsidR="00D66BE4" w:rsidRPr="00C419A8" w:rsidRDefault="00D66BE4" w:rsidP="00D66BE4">
      <w:pPr>
        <w:rPr>
          <w:lang w:eastAsia="ja-JP"/>
        </w:rPr>
      </w:pPr>
    </w:p>
    <w:p w14:paraId="637D4B08" w14:textId="77777777" w:rsidR="00D66BE4" w:rsidRPr="00C419A8" w:rsidRDefault="00D66BE4" w:rsidP="00D66BE4">
      <w:pPr>
        <w:rPr>
          <w:lang w:eastAsia="ja-JP"/>
        </w:rPr>
      </w:pPr>
    </w:p>
    <w:p w14:paraId="637D4B09" w14:textId="77777777" w:rsidR="00D66BE4" w:rsidRPr="00C419A8" w:rsidRDefault="00D66BE4" w:rsidP="00D66BE4">
      <w:pPr>
        <w:rPr>
          <w:lang w:eastAsia="ja-JP"/>
        </w:rPr>
      </w:pPr>
    </w:p>
    <w:p w14:paraId="637D4B0A" w14:textId="77777777" w:rsidR="00D66BE4" w:rsidRPr="00C419A8" w:rsidRDefault="005C760B" w:rsidP="00D66BE4">
      <w:pPr>
        <w:rPr>
          <w:lang w:eastAsia="ja-JP"/>
        </w:rPr>
      </w:pPr>
      <w:r>
        <w:rPr>
          <w:noProof/>
        </w:rPr>
        <w:pict w14:anchorId="637D4DFD">
          <v:shape id="_x0000_s1221" type="#_x0000_t202" style="position:absolute;margin-left:-441.75pt;margin-top:25.15pt;width:433.65pt;height:13.1pt;z-index:251677696" wrapcoords="-37 0 -37 20829 21600 20829 21600 0 -37 0" stroked="f">
            <v:textbox style="mso-next-textbox:#_x0000_s1221" inset="0,0,0,0">
              <w:txbxContent>
                <w:p w14:paraId="637D4E9B" w14:textId="0EECCBA9" w:rsidR="00B021DE" w:rsidRPr="004A0F8C" w:rsidRDefault="00B021DE" w:rsidP="004A0F8C">
                  <w:pPr>
                    <w:pStyle w:val="Bijschrift"/>
                    <w:rPr>
                      <w:sz w:val="20"/>
                      <w:lang w:val="en-US" w:eastAsia="ja-JP"/>
                    </w:rPr>
                  </w:pPr>
                  <w:r w:rsidRPr="004A0F8C">
                    <w:rPr>
                      <w:lang w:val="en-US"/>
                    </w:rPr>
                    <w:t xml:space="preserve">Figuur </w:t>
                  </w:r>
                  <w:r>
                    <w:fldChar w:fldCharType="begin"/>
                  </w:r>
                  <w:r w:rsidRPr="004A0F8C">
                    <w:rPr>
                      <w:lang w:val="en-US"/>
                    </w:rPr>
                    <w:instrText xml:space="preserve"> SEQ Figuur \* ARABIC </w:instrText>
                  </w:r>
                  <w:r>
                    <w:fldChar w:fldCharType="separate"/>
                  </w:r>
                  <w:r w:rsidR="00B66109">
                    <w:rPr>
                      <w:noProof/>
                      <w:lang w:val="en-US"/>
                    </w:rPr>
                    <w:t>43</w:t>
                  </w:r>
                  <w:r>
                    <w:fldChar w:fldCharType="end"/>
                  </w:r>
                  <w:r w:rsidRPr="004A0F8C">
                    <w:rPr>
                      <w:lang w:val="en-US"/>
                    </w:rPr>
                    <w:t xml:space="preserve">: Groepslessen - </w:t>
                  </w:r>
                  <w:r>
                    <w:rPr>
                      <w:lang w:val="en-US"/>
                    </w:rPr>
                    <w:t>fitness-supplementen</w:t>
                  </w:r>
                  <w:r w:rsidRPr="004A0F8C">
                    <w:rPr>
                      <w:lang w:val="en-US"/>
                    </w:rPr>
                    <w:t xml:space="preserve"> (n=96)</w:t>
                  </w:r>
                </w:p>
              </w:txbxContent>
            </v:textbox>
            <w10:wrap type="tight"/>
          </v:shape>
        </w:pict>
      </w:r>
    </w:p>
    <w:p w14:paraId="637D4B0B" w14:textId="77777777" w:rsidR="00D66BE4" w:rsidRPr="00C419A8" w:rsidRDefault="00D66BE4" w:rsidP="00D66BE4">
      <w:pPr>
        <w:rPr>
          <w:lang w:eastAsia="ja-JP"/>
        </w:rPr>
      </w:pPr>
    </w:p>
    <w:p w14:paraId="637D4B0C" w14:textId="77777777" w:rsidR="00D66BE4" w:rsidRPr="00C419A8" w:rsidRDefault="004A0F8C" w:rsidP="00D66BE4">
      <w:pPr>
        <w:rPr>
          <w:lang w:eastAsia="ja-JP"/>
        </w:rPr>
      </w:pPr>
      <w:r>
        <w:rPr>
          <w:noProof/>
          <w:lang w:eastAsia="nl-NL"/>
        </w:rPr>
        <w:drawing>
          <wp:anchor distT="0" distB="0" distL="114300" distR="114300" simplePos="0" relativeHeight="251630592" behindDoc="1" locked="0" layoutInCell="1" allowOverlap="1" wp14:anchorId="637D4DFE" wp14:editId="3521A6F8">
            <wp:simplePos x="0" y="0"/>
            <wp:positionH relativeFrom="column">
              <wp:posOffset>3987</wp:posOffset>
            </wp:positionH>
            <wp:positionV relativeFrom="paragraph">
              <wp:posOffset>22181</wp:posOffset>
            </wp:positionV>
            <wp:extent cx="2488565" cy="1828800"/>
            <wp:effectExtent l="0" t="0" r="0" b="0"/>
            <wp:wrapTight wrapText="bothSides">
              <wp:wrapPolygon edited="0">
                <wp:start x="0" y="0"/>
                <wp:lineTo x="0" y="21375"/>
                <wp:lineTo x="21495" y="21375"/>
                <wp:lineTo x="21495" y="0"/>
                <wp:lineTo x="0" y="0"/>
              </wp:wrapPolygon>
            </wp:wrapTight>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88565" cy="1828800"/>
                    </a:xfrm>
                    <a:prstGeom prst="rect">
                      <a:avLst/>
                    </a:prstGeom>
                    <a:noFill/>
                  </pic:spPr>
                </pic:pic>
              </a:graphicData>
            </a:graphic>
          </wp:anchor>
        </w:drawing>
      </w:r>
    </w:p>
    <w:p w14:paraId="637D4B0D" w14:textId="77777777" w:rsidR="00D66BE4" w:rsidRPr="00C419A8" w:rsidRDefault="00D66BE4" w:rsidP="00D66BE4">
      <w:pPr>
        <w:rPr>
          <w:lang w:eastAsia="ja-JP"/>
        </w:rPr>
      </w:pPr>
    </w:p>
    <w:p w14:paraId="637D4B0E" w14:textId="77777777" w:rsidR="00D66BE4" w:rsidRDefault="005C760B" w:rsidP="00D66BE4">
      <w:pPr>
        <w:rPr>
          <w:lang w:eastAsia="ja-JP"/>
        </w:rPr>
      </w:pPr>
      <w:r>
        <w:rPr>
          <w:noProof/>
        </w:rPr>
        <w:pict w14:anchorId="637D4E00">
          <v:shape id="_x0000_s1223" type="#_x0000_t202" style="position:absolute;margin-left:-203.85pt;margin-top:356.9pt;width:5in;height:.05pt;z-index:251679744" wrapcoords="-45 0 -45 20829 21600 20829 21600 0 -45 0" stroked="f">
            <v:textbox style="mso-next-textbox:#_x0000_s1223;mso-fit-shape-to-text:t" inset="0,0,0,0">
              <w:txbxContent>
                <w:p w14:paraId="637D4E9C" w14:textId="1C116929" w:rsidR="00B021DE" w:rsidRPr="00C24B0C" w:rsidRDefault="00B021DE" w:rsidP="004A0F8C">
                  <w:pPr>
                    <w:pStyle w:val="Bijschrift"/>
                    <w:rPr>
                      <w:sz w:val="20"/>
                      <w:lang w:val="en-US" w:eastAsia="ja-JP"/>
                    </w:rPr>
                  </w:pPr>
                  <w:r w:rsidRPr="00C24B0C">
                    <w:rPr>
                      <w:lang w:val="en-US"/>
                    </w:rPr>
                    <w:t xml:space="preserve">Figuur </w:t>
                  </w:r>
                  <w:r>
                    <w:fldChar w:fldCharType="begin"/>
                  </w:r>
                  <w:r w:rsidRPr="00C24B0C">
                    <w:rPr>
                      <w:lang w:val="en-US"/>
                    </w:rPr>
                    <w:instrText xml:space="preserve"> SEQ Figuur \* ARABIC </w:instrText>
                  </w:r>
                  <w:r>
                    <w:fldChar w:fldCharType="separate"/>
                  </w:r>
                  <w:r w:rsidR="00B66109">
                    <w:rPr>
                      <w:noProof/>
                      <w:lang w:val="en-US"/>
                    </w:rPr>
                    <w:t>44</w:t>
                  </w:r>
                  <w:r>
                    <w:fldChar w:fldCharType="end"/>
                  </w:r>
                  <w:r w:rsidRPr="00C24B0C">
                    <w:rPr>
                      <w:lang w:val="en-US"/>
                    </w:rPr>
                    <w:t xml:space="preserve">: Supplementengebruik - </w:t>
                  </w:r>
                  <w:r>
                    <w:rPr>
                      <w:lang w:val="en-US"/>
                    </w:rPr>
                    <w:t>fitness-supplementen</w:t>
                  </w:r>
                  <w:r w:rsidRPr="00C24B0C">
                    <w:rPr>
                      <w:lang w:val="en-US"/>
                    </w:rPr>
                    <w:t xml:space="preserve"> (n=96)</w:t>
                  </w:r>
                </w:p>
              </w:txbxContent>
            </v:textbox>
            <w10:wrap type="tight"/>
          </v:shape>
        </w:pict>
      </w:r>
      <w:r w:rsidR="004A0F8C">
        <w:rPr>
          <w:noProof/>
          <w:lang w:eastAsia="nl-NL"/>
        </w:rPr>
        <w:drawing>
          <wp:anchor distT="0" distB="0" distL="114300" distR="114300" simplePos="0" relativeHeight="251631616" behindDoc="1" locked="0" layoutInCell="1" allowOverlap="1" wp14:anchorId="637D4E01" wp14:editId="670F5800">
            <wp:simplePos x="0" y="0"/>
            <wp:positionH relativeFrom="column">
              <wp:posOffset>-2589235</wp:posOffset>
            </wp:positionH>
            <wp:positionV relativeFrom="paragraph">
              <wp:posOffset>1686811</wp:posOffset>
            </wp:positionV>
            <wp:extent cx="4572000" cy="2788920"/>
            <wp:effectExtent l="0" t="0" r="0" b="0"/>
            <wp:wrapTight wrapText="bothSides">
              <wp:wrapPolygon edited="0">
                <wp:start x="0" y="0"/>
                <wp:lineTo x="0" y="21393"/>
                <wp:lineTo x="21510" y="21393"/>
                <wp:lineTo x="21510" y="0"/>
                <wp:lineTo x="0" y="0"/>
              </wp:wrapPolygon>
            </wp:wrapTight>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2788920"/>
                    </a:xfrm>
                    <a:prstGeom prst="rect">
                      <a:avLst/>
                    </a:prstGeom>
                    <a:noFill/>
                  </pic:spPr>
                </pic:pic>
              </a:graphicData>
            </a:graphic>
          </wp:anchor>
        </w:drawing>
      </w:r>
      <w:r>
        <w:rPr>
          <w:noProof/>
        </w:rPr>
        <w:pict w14:anchorId="637D4E03">
          <v:shape id="_x0000_s1222" type="#_x0000_t202" style="position:absolute;margin-left:-205.45pt;margin-top:102.15pt;width:234.25pt;height:16.6pt;z-index:251678720;mso-position-horizontal-relative:text;mso-position-vertical-relative:text" wrapcoords="-83 0 -83 21098 21600 21098 21600 0 -83 0" stroked="f">
            <v:textbox style="mso-next-textbox:#_x0000_s1222" inset="0,0,0,0">
              <w:txbxContent>
                <w:p w14:paraId="637D4E9D" w14:textId="7984480D" w:rsidR="00B021DE" w:rsidRPr="00C24B0C" w:rsidRDefault="00B021DE" w:rsidP="004A0F8C">
                  <w:pPr>
                    <w:pStyle w:val="Bijschrift"/>
                    <w:rPr>
                      <w:sz w:val="20"/>
                      <w:lang w:val="en-US" w:eastAsia="ja-JP"/>
                    </w:rPr>
                  </w:pPr>
                  <w:r w:rsidRPr="00C24B0C">
                    <w:rPr>
                      <w:lang w:val="en-US"/>
                    </w:rPr>
                    <w:t xml:space="preserve">Figuur </w:t>
                  </w:r>
                  <w:r>
                    <w:fldChar w:fldCharType="begin"/>
                  </w:r>
                  <w:r w:rsidRPr="00C24B0C">
                    <w:rPr>
                      <w:lang w:val="en-US"/>
                    </w:rPr>
                    <w:instrText xml:space="preserve"> SEQ Figuur \* ARABIC </w:instrText>
                  </w:r>
                  <w:r>
                    <w:fldChar w:fldCharType="separate"/>
                  </w:r>
                  <w:r w:rsidR="00B66109">
                    <w:rPr>
                      <w:noProof/>
                      <w:lang w:val="en-US"/>
                    </w:rPr>
                    <w:t>45</w:t>
                  </w:r>
                  <w:r>
                    <w:fldChar w:fldCharType="end"/>
                  </w:r>
                  <w:r w:rsidRPr="00C24B0C">
                    <w:rPr>
                      <w:lang w:val="en-US"/>
                    </w:rPr>
                    <w:t xml:space="preserve">: Andere sporten - </w:t>
                  </w:r>
                  <w:r>
                    <w:rPr>
                      <w:lang w:val="en-US"/>
                    </w:rPr>
                    <w:t>fitness-supplementen</w:t>
                  </w:r>
                  <w:r w:rsidRPr="00C24B0C">
                    <w:rPr>
                      <w:lang w:val="en-US"/>
                    </w:rPr>
                    <w:t xml:space="preserve"> (n=96)</w:t>
                  </w:r>
                </w:p>
              </w:txbxContent>
            </v:textbox>
            <w10:wrap type="tight"/>
          </v:shape>
        </w:pict>
      </w:r>
      <w:r w:rsidR="00D66BE4">
        <w:rPr>
          <w:lang w:eastAsia="ja-JP"/>
        </w:rPr>
        <w:br w:type="page"/>
      </w:r>
    </w:p>
    <w:p w14:paraId="637D4B0F" w14:textId="77777777" w:rsidR="00D66BE4" w:rsidRDefault="003356A5" w:rsidP="00D66BE4">
      <w:pPr>
        <w:rPr>
          <w:lang w:eastAsia="ja-JP"/>
        </w:rPr>
      </w:pPr>
      <w:r>
        <w:rPr>
          <w:noProof/>
          <w:lang w:eastAsia="nl-NL"/>
        </w:rPr>
        <w:lastRenderedPageBreak/>
        <w:drawing>
          <wp:anchor distT="0" distB="0" distL="114300" distR="114300" simplePos="0" relativeHeight="251632640" behindDoc="1" locked="0" layoutInCell="1" allowOverlap="1" wp14:anchorId="637D4E04" wp14:editId="52AFF085">
            <wp:simplePos x="0" y="0"/>
            <wp:positionH relativeFrom="column">
              <wp:posOffset>-5059</wp:posOffset>
            </wp:positionH>
            <wp:positionV relativeFrom="paragraph">
              <wp:posOffset>48260</wp:posOffset>
            </wp:positionV>
            <wp:extent cx="2885440" cy="2296795"/>
            <wp:effectExtent l="0" t="0" r="0" b="8255"/>
            <wp:wrapTight wrapText="bothSides">
              <wp:wrapPolygon edited="0">
                <wp:start x="0" y="0"/>
                <wp:lineTo x="0" y="21498"/>
                <wp:lineTo x="21391" y="21498"/>
                <wp:lineTo x="21391" y="0"/>
                <wp:lineTo x="0" y="0"/>
              </wp:wrapPolygon>
            </wp:wrapTight>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5440" cy="2296795"/>
                    </a:xfrm>
                    <a:prstGeom prst="rect">
                      <a:avLst/>
                    </a:prstGeom>
                    <a:noFill/>
                  </pic:spPr>
                </pic:pic>
              </a:graphicData>
            </a:graphic>
          </wp:anchor>
        </w:drawing>
      </w:r>
    </w:p>
    <w:p w14:paraId="637D4B10" w14:textId="77777777" w:rsidR="00D66BE4" w:rsidRPr="00C419A8" w:rsidRDefault="00D66BE4" w:rsidP="00D66BE4">
      <w:pPr>
        <w:rPr>
          <w:lang w:eastAsia="ja-JP"/>
        </w:rPr>
      </w:pPr>
    </w:p>
    <w:p w14:paraId="637D4B11" w14:textId="77777777" w:rsidR="00D66BE4" w:rsidRPr="00C419A8" w:rsidRDefault="00D66BE4" w:rsidP="00D66BE4">
      <w:pPr>
        <w:rPr>
          <w:lang w:eastAsia="ja-JP"/>
        </w:rPr>
      </w:pPr>
    </w:p>
    <w:p w14:paraId="637D4B12" w14:textId="77777777" w:rsidR="00D66BE4" w:rsidRPr="00C419A8" w:rsidRDefault="00D66BE4" w:rsidP="00D66BE4">
      <w:pPr>
        <w:rPr>
          <w:lang w:eastAsia="ja-JP"/>
        </w:rPr>
      </w:pPr>
    </w:p>
    <w:p w14:paraId="637D4B13" w14:textId="77777777" w:rsidR="00D66BE4" w:rsidRPr="00C419A8" w:rsidRDefault="00D66BE4" w:rsidP="00D66BE4">
      <w:pPr>
        <w:rPr>
          <w:lang w:eastAsia="ja-JP"/>
        </w:rPr>
      </w:pPr>
    </w:p>
    <w:p w14:paraId="637D4B14" w14:textId="77777777" w:rsidR="00D66BE4" w:rsidRPr="00C419A8" w:rsidRDefault="00D66BE4" w:rsidP="00D66BE4">
      <w:pPr>
        <w:rPr>
          <w:lang w:eastAsia="ja-JP"/>
        </w:rPr>
      </w:pPr>
    </w:p>
    <w:p w14:paraId="637D4B15" w14:textId="77777777" w:rsidR="00D66BE4" w:rsidRPr="00C419A8" w:rsidRDefault="00D66BE4" w:rsidP="00D66BE4">
      <w:pPr>
        <w:rPr>
          <w:lang w:eastAsia="ja-JP"/>
        </w:rPr>
      </w:pPr>
    </w:p>
    <w:p w14:paraId="637D4B17" w14:textId="61B2002F" w:rsidR="00D66BE4" w:rsidRPr="00C419A8" w:rsidRDefault="005C760B" w:rsidP="00D66BE4">
      <w:pPr>
        <w:rPr>
          <w:lang w:eastAsia="ja-JP"/>
        </w:rPr>
      </w:pPr>
      <w:r>
        <w:rPr>
          <w:noProof/>
        </w:rPr>
        <w:pict w14:anchorId="637D4E06">
          <v:shape id="_x0000_s1224" type="#_x0000_t202" style="position:absolute;margin-left:-235.85pt;margin-top:18.75pt;width:227.2pt;height:14.3pt;z-index:251680768" wrapcoords="-71 0 -71 20829 21600 20829 21600 0 -71 0" stroked="f">
            <v:textbox style="mso-next-textbox:#_x0000_s1224" inset="0,0,0,0">
              <w:txbxContent>
                <w:p w14:paraId="637D4E9E" w14:textId="6E390E54" w:rsidR="00B021DE" w:rsidRPr="008B4C0C" w:rsidRDefault="00B021DE" w:rsidP="00C24B0C">
                  <w:pPr>
                    <w:pStyle w:val="Bijschrift"/>
                    <w:rPr>
                      <w:noProof/>
                      <w:sz w:val="20"/>
                    </w:rPr>
                  </w:pPr>
                  <w:r>
                    <w:t xml:space="preserve">Figuur </w:t>
                  </w:r>
                  <w:r w:rsidR="005C760B">
                    <w:fldChar w:fldCharType="begin"/>
                  </w:r>
                  <w:r w:rsidR="005C760B">
                    <w:instrText xml:space="preserve"> SEQ Figuur \* ARABIC </w:instrText>
                  </w:r>
                  <w:r w:rsidR="005C760B">
                    <w:fldChar w:fldCharType="separate"/>
                  </w:r>
                  <w:r w:rsidR="00B66109">
                    <w:rPr>
                      <w:noProof/>
                    </w:rPr>
                    <w:t>46</w:t>
                  </w:r>
                  <w:r w:rsidR="005C760B">
                    <w:rPr>
                      <w:noProof/>
                    </w:rPr>
                    <w:fldChar w:fldCharType="end"/>
                  </w:r>
                  <w:r>
                    <w:t>: Mate van gebruik - fitness-supplementen</w:t>
                  </w:r>
                  <w:r w:rsidRPr="00A956F5">
                    <w:t xml:space="preserve"> (n=96)</w:t>
                  </w:r>
                </w:p>
              </w:txbxContent>
            </v:textbox>
            <w10:wrap type="tight"/>
          </v:shape>
        </w:pict>
      </w:r>
    </w:p>
    <w:tbl>
      <w:tblPr>
        <w:tblW w:w="10201" w:type="dxa"/>
        <w:tblLook w:val="04A0" w:firstRow="1" w:lastRow="0" w:firstColumn="1" w:lastColumn="0" w:noHBand="0" w:noVBand="1"/>
      </w:tblPr>
      <w:tblGrid>
        <w:gridCol w:w="4815"/>
        <w:gridCol w:w="95"/>
        <w:gridCol w:w="4979"/>
        <w:gridCol w:w="312"/>
      </w:tblGrid>
      <w:tr w:rsidR="00C24B0C" w14:paraId="637D4B1D" w14:textId="77777777" w:rsidTr="00073699">
        <w:trPr>
          <w:gridAfter w:val="1"/>
          <w:wAfter w:w="312" w:type="dxa"/>
          <w:trHeight w:val="4030"/>
        </w:trPr>
        <w:tc>
          <w:tcPr>
            <w:tcW w:w="4910" w:type="dxa"/>
            <w:gridSpan w:val="2"/>
          </w:tcPr>
          <w:p w14:paraId="637D4B18" w14:textId="77777777" w:rsidR="00C24B0C" w:rsidRDefault="00C24B0C" w:rsidP="00C24B0C">
            <w:pPr>
              <w:keepNext/>
            </w:pPr>
            <w:r>
              <w:rPr>
                <w:noProof/>
                <w:lang w:eastAsia="nl-NL"/>
              </w:rPr>
              <w:drawing>
                <wp:inline distT="0" distB="0" distL="0" distR="0" wp14:anchorId="637D4E07" wp14:editId="42AB11DB">
                  <wp:extent cx="2980690" cy="2320925"/>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80690" cy="2320925"/>
                          </a:xfrm>
                          <a:prstGeom prst="rect">
                            <a:avLst/>
                          </a:prstGeom>
                          <a:noFill/>
                        </pic:spPr>
                      </pic:pic>
                    </a:graphicData>
                  </a:graphic>
                </wp:inline>
              </w:drawing>
            </w:r>
          </w:p>
          <w:p w14:paraId="637D4B19" w14:textId="0D19BED9" w:rsidR="00C24B0C" w:rsidRPr="00C24B0C" w:rsidRDefault="00C24B0C" w:rsidP="00C24B0C">
            <w:pPr>
              <w:pStyle w:val="Bijschrift"/>
              <w:rPr>
                <w:lang w:val="en-US" w:eastAsia="ja-JP"/>
              </w:rPr>
            </w:pPr>
            <w:r w:rsidRPr="00C24B0C">
              <w:rPr>
                <w:lang w:val="en-US"/>
              </w:rPr>
              <w:t xml:space="preserve">Figuur </w:t>
            </w:r>
            <w:r w:rsidR="000236BD">
              <w:fldChar w:fldCharType="begin"/>
            </w:r>
            <w:r w:rsidRPr="00C24B0C">
              <w:rPr>
                <w:lang w:val="en-US"/>
              </w:rPr>
              <w:instrText xml:space="preserve"> SEQ Figuur \* ARABIC </w:instrText>
            </w:r>
            <w:r w:rsidR="000236BD">
              <w:fldChar w:fldCharType="separate"/>
            </w:r>
            <w:r w:rsidR="00B66109">
              <w:rPr>
                <w:noProof/>
                <w:lang w:val="en-US"/>
              </w:rPr>
              <w:t>47</w:t>
            </w:r>
            <w:r w:rsidR="000236BD">
              <w:fldChar w:fldCharType="end"/>
            </w:r>
            <w:r w:rsidRPr="00C24B0C">
              <w:rPr>
                <w:lang w:val="en-US"/>
              </w:rPr>
              <w:t xml:space="preserve">: Online vs. Retailer - </w:t>
            </w:r>
            <w:r w:rsidR="007B0A8E">
              <w:rPr>
                <w:lang w:val="en-US"/>
              </w:rPr>
              <w:t>fitness-supplementen</w:t>
            </w:r>
            <w:r w:rsidRPr="00C24B0C">
              <w:rPr>
                <w:lang w:val="en-US"/>
              </w:rPr>
              <w:t xml:space="preserve"> (n=96)</w:t>
            </w:r>
          </w:p>
        </w:tc>
        <w:tc>
          <w:tcPr>
            <w:tcW w:w="4979" w:type="dxa"/>
          </w:tcPr>
          <w:p w14:paraId="637D4B1A" w14:textId="77777777" w:rsidR="00C24B0C" w:rsidRDefault="00C24B0C" w:rsidP="00C24B0C">
            <w:pPr>
              <w:keepNext/>
            </w:pPr>
            <w:r>
              <w:rPr>
                <w:noProof/>
                <w:lang w:eastAsia="nl-NL"/>
              </w:rPr>
              <w:drawing>
                <wp:inline distT="0" distB="0" distL="0" distR="0" wp14:anchorId="637D4E09" wp14:editId="37D8DBD8">
                  <wp:extent cx="2658110" cy="2313305"/>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58110" cy="2313305"/>
                          </a:xfrm>
                          <a:prstGeom prst="rect">
                            <a:avLst/>
                          </a:prstGeom>
                          <a:noFill/>
                        </pic:spPr>
                      </pic:pic>
                    </a:graphicData>
                  </a:graphic>
                </wp:inline>
              </w:drawing>
            </w:r>
          </w:p>
          <w:p w14:paraId="637D4B1B" w14:textId="3C359B2D" w:rsidR="00C24B0C" w:rsidRDefault="00C24B0C" w:rsidP="00C24B0C">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48</w:t>
            </w:r>
            <w:r w:rsidR="005C760B">
              <w:rPr>
                <w:noProof/>
              </w:rPr>
              <w:fldChar w:fldCharType="end"/>
            </w:r>
            <w:r>
              <w:t xml:space="preserve">: Maandelijkse uitgave - </w:t>
            </w:r>
            <w:r w:rsidR="007B0A8E">
              <w:t>fitness-supplementen</w:t>
            </w:r>
            <w:r>
              <w:t xml:space="preserve"> </w:t>
            </w:r>
            <w:r w:rsidRPr="00EC3FBE">
              <w:t>(n=96)</w:t>
            </w:r>
          </w:p>
          <w:p w14:paraId="637D4B1C" w14:textId="77777777" w:rsidR="00C24B0C" w:rsidRDefault="00C24B0C" w:rsidP="00D66BE4">
            <w:pPr>
              <w:rPr>
                <w:lang w:eastAsia="ja-JP"/>
              </w:rPr>
            </w:pPr>
          </w:p>
        </w:tc>
      </w:tr>
      <w:tr w:rsidR="00D66BE4" w:rsidRPr="00B021DE" w14:paraId="637D4B25" w14:textId="77777777" w:rsidTr="00073699">
        <w:trPr>
          <w:trHeight w:val="3670"/>
        </w:trPr>
        <w:tc>
          <w:tcPr>
            <w:tcW w:w="4815" w:type="dxa"/>
          </w:tcPr>
          <w:p w14:paraId="637D4B1F" w14:textId="77777777" w:rsidR="00C24B0C" w:rsidRDefault="00D66BE4" w:rsidP="00C24B0C">
            <w:pPr>
              <w:keepNext/>
            </w:pPr>
            <w:r>
              <w:rPr>
                <w:noProof/>
                <w:lang w:eastAsia="nl-NL"/>
              </w:rPr>
              <w:drawing>
                <wp:inline distT="0" distB="0" distL="0" distR="0" wp14:anchorId="637D4E0B" wp14:editId="1576CCC8">
                  <wp:extent cx="2454527" cy="1999630"/>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56132" cy="2000938"/>
                          </a:xfrm>
                          <a:prstGeom prst="rect">
                            <a:avLst/>
                          </a:prstGeom>
                          <a:noFill/>
                        </pic:spPr>
                      </pic:pic>
                    </a:graphicData>
                  </a:graphic>
                </wp:inline>
              </w:drawing>
            </w:r>
          </w:p>
          <w:p w14:paraId="637D4B20" w14:textId="561D2711" w:rsidR="00C24B0C" w:rsidRPr="00C24B0C" w:rsidRDefault="00C24B0C" w:rsidP="00C24B0C">
            <w:pPr>
              <w:pStyle w:val="Bijschrift"/>
              <w:rPr>
                <w:lang w:val="en-US"/>
              </w:rPr>
            </w:pPr>
            <w:r w:rsidRPr="00C24B0C">
              <w:rPr>
                <w:lang w:val="en-US"/>
              </w:rPr>
              <w:t xml:space="preserve">Figuur </w:t>
            </w:r>
            <w:r w:rsidR="000236BD">
              <w:fldChar w:fldCharType="begin"/>
            </w:r>
            <w:r w:rsidRPr="00C24B0C">
              <w:rPr>
                <w:lang w:val="en-US"/>
              </w:rPr>
              <w:instrText xml:space="preserve"> SEQ Figuur \* ARABIC </w:instrText>
            </w:r>
            <w:r w:rsidR="000236BD">
              <w:fldChar w:fldCharType="separate"/>
            </w:r>
            <w:r w:rsidR="00B66109">
              <w:rPr>
                <w:noProof/>
                <w:lang w:val="en-US"/>
              </w:rPr>
              <w:t>49</w:t>
            </w:r>
            <w:r w:rsidR="000236BD">
              <w:fldChar w:fldCharType="end"/>
            </w:r>
            <w:r w:rsidRPr="00C24B0C">
              <w:rPr>
                <w:lang w:val="en-US"/>
              </w:rPr>
              <w:t xml:space="preserve">: Geslacht - </w:t>
            </w:r>
            <w:r w:rsidR="007B0A8E">
              <w:rPr>
                <w:lang w:val="en-US"/>
              </w:rPr>
              <w:t>fitness-supplementen</w:t>
            </w:r>
            <w:r w:rsidRPr="00C24B0C">
              <w:rPr>
                <w:lang w:val="en-US"/>
              </w:rPr>
              <w:t xml:space="preserve"> (n=96)</w:t>
            </w:r>
          </w:p>
          <w:p w14:paraId="637D4B21" w14:textId="77777777" w:rsidR="00D66BE4" w:rsidRPr="00C24B0C" w:rsidRDefault="00D66BE4" w:rsidP="00C24B0C">
            <w:pPr>
              <w:rPr>
                <w:lang w:val="en-US" w:eastAsia="ja-JP"/>
              </w:rPr>
            </w:pPr>
          </w:p>
        </w:tc>
        <w:tc>
          <w:tcPr>
            <w:tcW w:w="5386" w:type="dxa"/>
            <w:gridSpan w:val="3"/>
          </w:tcPr>
          <w:p w14:paraId="637D4B22" w14:textId="77777777" w:rsidR="00C24B0C" w:rsidRDefault="00D66BE4" w:rsidP="00C24B0C">
            <w:pPr>
              <w:keepNext/>
            </w:pPr>
            <w:r>
              <w:rPr>
                <w:noProof/>
                <w:lang w:eastAsia="nl-NL"/>
              </w:rPr>
              <w:drawing>
                <wp:inline distT="0" distB="0" distL="0" distR="0" wp14:anchorId="637D4E0D" wp14:editId="099AC9EF">
                  <wp:extent cx="2573079" cy="2042657"/>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74726" cy="2043964"/>
                          </a:xfrm>
                          <a:prstGeom prst="rect">
                            <a:avLst/>
                          </a:prstGeom>
                          <a:noFill/>
                        </pic:spPr>
                      </pic:pic>
                    </a:graphicData>
                  </a:graphic>
                </wp:inline>
              </w:drawing>
            </w:r>
          </w:p>
          <w:p w14:paraId="637D4B23" w14:textId="789FA845" w:rsidR="00C24B0C" w:rsidRPr="00C24B0C" w:rsidRDefault="00C24B0C" w:rsidP="00C24B0C">
            <w:pPr>
              <w:pStyle w:val="Bijschrift"/>
              <w:rPr>
                <w:lang w:val="en-US"/>
              </w:rPr>
            </w:pPr>
            <w:r w:rsidRPr="00C24B0C">
              <w:rPr>
                <w:lang w:val="en-US"/>
              </w:rPr>
              <w:t xml:space="preserve">Figuur </w:t>
            </w:r>
            <w:r w:rsidR="000236BD">
              <w:fldChar w:fldCharType="begin"/>
            </w:r>
            <w:r w:rsidRPr="00C24B0C">
              <w:rPr>
                <w:lang w:val="en-US"/>
              </w:rPr>
              <w:instrText xml:space="preserve"> SEQ Figuur \* ARABIC </w:instrText>
            </w:r>
            <w:r w:rsidR="000236BD">
              <w:fldChar w:fldCharType="separate"/>
            </w:r>
            <w:r w:rsidR="00B66109">
              <w:rPr>
                <w:noProof/>
                <w:lang w:val="en-US"/>
              </w:rPr>
              <w:t>50</w:t>
            </w:r>
            <w:r w:rsidR="000236BD">
              <w:fldChar w:fldCharType="end"/>
            </w:r>
            <w:r w:rsidRPr="00C24B0C">
              <w:rPr>
                <w:lang w:val="en-US"/>
              </w:rPr>
              <w:t xml:space="preserve">: Leeftijd - </w:t>
            </w:r>
            <w:r w:rsidR="007B0A8E">
              <w:rPr>
                <w:lang w:val="en-US"/>
              </w:rPr>
              <w:t>fitness-supplementen</w:t>
            </w:r>
            <w:r w:rsidRPr="00C24B0C">
              <w:rPr>
                <w:lang w:val="en-US"/>
              </w:rPr>
              <w:t xml:space="preserve"> (n=96)</w:t>
            </w:r>
          </w:p>
          <w:p w14:paraId="637D4B24" w14:textId="77777777" w:rsidR="00D66BE4" w:rsidRPr="00C24B0C" w:rsidRDefault="00D66BE4" w:rsidP="00C24B0C">
            <w:pPr>
              <w:rPr>
                <w:lang w:val="en-US" w:eastAsia="ja-JP"/>
              </w:rPr>
            </w:pPr>
          </w:p>
        </w:tc>
      </w:tr>
    </w:tbl>
    <w:p w14:paraId="637D4B26" w14:textId="77777777" w:rsidR="00C24B0C" w:rsidRPr="00C24B0C" w:rsidRDefault="00C24B0C" w:rsidP="00C24B0C">
      <w:pPr>
        <w:pStyle w:val="Geenafstand"/>
        <w:rPr>
          <w:rFonts w:asciiTheme="majorHAnsi" w:eastAsiaTheme="majorEastAsia" w:hAnsiTheme="majorHAnsi" w:cstheme="majorBidi"/>
          <w:bCs/>
          <w:color w:val="4F81BD" w:themeColor="accent1"/>
          <w:sz w:val="24"/>
          <w:szCs w:val="26"/>
          <w:lang w:val="en-US" w:eastAsia="ja-JP"/>
        </w:rPr>
      </w:pPr>
      <w:r w:rsidRPr="00C24B0C">
        <w:rPr>
          <w:lang w:val="en-US" w:eastAsia="ja-JP"/>
        </w:rPr>
        <w:br w:type="page"/>
      </w:r>
    </w:p>
    <w:p w14:paraId="637D4B27" w14:textId="77777777" w:rsidR="00D66BE4" w:rsidRDefault="00D66BE4" w:rsidP="00D66BE4">
      <w:pPr>
        <w:pStyle w:val="Kop2"/>
        <w:rPr>
          <w:lang w:eastAsia="ja-JP"/>
        </w:rPr>
      </w:pPr>
      <w:bookmarkStart w:id="141" w:name="_Toc485044049"/>
      <w:r>
        <w:rPr>
          <w:lang w:eastAsia="ja-JP"/>
        </w:rPr>
        <w:lastRenderedPageBreak/>
        <w:t xml:space="preserve">Bijlage </w:t>
      </w:r>
      <w:r w:rsidR="00552BD0">
        <w:rPr>
          <w:lang w:eastAsia="ja-JP"/>
        </w:rPr>
        <w:t>1</w:t>
      </w:r>
      <w:r w:rsidR="00FC476F">
        <w:rPr>
          <w:lang w:eastAsia="ja-JP"/>
        </w:rPr>
        <w:t>4.6</w:t>
      </w:r>
      <w:r w:rsidR="00B24DA5">
        <w:rPr>
          <w:lang w:eastAsia="ja-JP"/>
        </w:rPr>
        <w:t>.</w:t>
      </w:r>
      <w:r>
        <w:rPr>
          <w:lang w:eastAsia="ja-JP"/>
        </w:rPr>
        <w:t xml:space="preserve"> Sportvoedingssupplement klantprofiel</w:t>
      </w:r>
      <w:bookmarkEnd w:id="141"/>
    </w:p>
    <w:p w14:paraId="637D4B28" w14:textId="77777777" w:rsidR="00D66BE4" w:rsidRDefault="0002428F" w:rsidP="00D66BE4">
      <w:pPr>
        <w:pStyle w:val="Geenafstand"/>
      </w:pPr>
      <w:r>
        <w:t>In deze paragraaf staan</w:t>
      </w:r>
      <w:r w:rsidR="00D66BE4">
        <w:t xml:space="preserve"> de figuren weergegeven met betrekking tot het klantprofiel van de sportvoedingssupplementen gebruiker. Er wordt in het bijbehorende hoofdstuk verwezen naar deze </w:t>
      </w:r>
      <w:r>
        <w:t>figuren en tabellen.</w:t>
      </w:r>
    </w:p>
    <w:p w14:paraId="637D4B29" w14:textId="77777777" w:rsidR="00D66BE4" w:rsidRDefault="00D66BE4" w:rsidP="00D66BE4">
      <w:pPr>
        <w:pStyle w:val="Geenafstand"/>
      </w:pPr>
    </w:p>
    <w:p w14:paraId="637D4B2A" w14:textId="77777777" w:rsidR="00D66BE4" w:rsidRDefault="005C760B" w:rsidP="00D66BE4">
      <w:pPr>
        <w:pStyle w:val="Geenafstand"/>
      </w:pPr>
      <w:r>
        <w:rPr>
          <w:noProof/>
        </w:rPr>
        <w:pict w14:anchorId="637D4E0F">
          <v:shape id="_x0000_s1225" type="#_x0000_t202" style="position:absolute;margin-left:0;margin-top:229.25pt;width:266.9pt;height:.05pt;z-index:251681792" wrapcoords="-61 0 -61 20829 21600 20829 21600 0 -61 0" stroked="f">
            <v:textbox style="mso-next-textbox:#_x0000_s1225;mso-fit-shape-to-text:t" inset="0,0,0,0">
              <w:txbxContent>
                <w:p w14:paraId="637D4E9F" w14:textId="77777777" w:rsidR="00B021DE" w:rsidRPr="00B61BE0" w:rsidRDefault="00B021DE" w:rsidP="00C24B0C">
                  <w:pPr>
                    <w:pStyle w:val="Bijschrift"/>
                    <w:rPr>
                      <w:noProof/>
                      <w:sz w:val="20"/>
                    </w:rPr>
                  </w:pPr>
                  <w:r>
                    <w:t xml:space="preserve">Figuur </w:t>
                  </w:r>
                  <w:r w:rsidR="005C760B">
                    <w:fldChar w:fldCharType="begin"/>
                  </w:r>
                  <w:r w:rsidR="005C760B">
                    <w:instrText xml:space="preserve"> SEQ Figuur \* ARABIC </w:instrText>
                  </w:r>
                  <w:r w:rsidR="005C760B">
                    <w:fldChar w:fldCharType="separate"/>
                  </w:r>
                  <w:r w:rsidR="00B66109">
                    <w:rPr>
                      <w:noProof/>
                    </w:rPr>
                    <w:t>51</w:t>
                  </w:r>
                  <w:r w:rsidR="005C760B">
                    <w:rPr>
                      <w:noProof/>
                    </w:rPr>
                    <w:fldChar w:fldCharType="end"/>
                  </w:r>
                  <w:r>
                    <w:t>: Sportfrequentie - sportvoedingssupplementen (n=65)</w:t>
                  </w:r>
                </w:p>
              </w:txbxContent>
            </v:textbox>
            <w10:wrap type="tight"/>
          </v:shape>
        </w:pict>
      </w:r>
      <w:r w:rsidR="00D66BE4">
        <w:rPr>
          <w:noProof/>
          <w:lang w:eastAsia="nl-NL"/>
        </w:rPr>
        <w:drawing>
          <wp:anchor distT="0" distB="0" distL="114300" distR="114300" simplePos="0" relativeHeight="251633664" behindDoc="1" locked="0" layoutInCell="1" allowOverlap="1" wp14:anchorId="637D4E10" wp14:editId="12418EEC">
            <wp:simplePos x="0" y="0"/>
            <wp:positionH relativeFrom="column">
              <wp:posOffset>0</wp:posOffset>
            </wp:positionH>
            <wp:positionV relativeFrom="paragraph">
              <wp:posOffset>165735</wp:posOffset>
            </wp:positionV>
            <wp:extent cx="3389630" cy="2688590"/>
            <wp:effectExtent l="0" t="0" r="1270" b="0"/>
            <wp:wrapTight wrapText="bothSides">
              <wp:wrapPolygon edited="0">
                <wp:start x="0" y="0"/>
                <wp:lineTo x="0" y="21427"/>
                <wp:lineTo x="21487" y="21427"/>
                <wp:lineTo x="21487" y="0"/>
                <wp:lineTo x="0" y="0"/>
              </wp:wrapPolygon>
            </wp:wrapTight>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89630" cy="2688590"/>
                    </a:xfrm>
                    <a:prstGeom prst="rect">
                      <a:avLst/>
                    </a:prstGeom>
                    <a:noFill/>
                  </pic:spPr>
                </pic:pic>
              </a:graphicData>
            </a:graphic>
          </wp:anchor>
        </w:drawing>
      </w:r>
    </w:p>
    <w:p w14:paraId="637D4B2B" w14:textId="77777777" w:rsidR="00D66BE4" w:rsidRPr="00C615F2" w:rsidRDefault="00D66BE4" w:rsidP="00D66BE4">
      <w:pPr>
        <w:rPr>
          <w:lang w:eastAsia="ja-JP"/>
        </w:rPr>
      </w:pPr>
    </w:p>
    <w:p w14:paraId="637D4B2C" w14:textId="77777777" w:rsidR="00D66BE4" w:rsidRPr="00C615F2" w:rsidRDefault="00D66BE4" w:rsidP="00D66BE4">
      <w:pPr>
        <w:rPr>
          <w:lang w:eastAsia="ja-JP"/>
        </w:rPr>
      </w:pPr>
    </w:p>
    <w:p w14:paraId="637D4B2D" w14:textId="77777777" w:rsidR="00D66BE4" w:rsidRPr="00C615F2" w:rsidRDefault="00D66BE4" w:rsidP="00D66BE4">
      <w:pPr>
        <w:rPr>
          <w:lang w:eastAsia="ja-JP"/>
        </w:rPr>
      </w:pPr>
    </w:p>
    <w:p w14:paraId="637D4B2E" w14:textId="77777777" w:rsidR="00D66BE4" w:rsidRPr="00C615F2" w:rsidRDefault="00D66BE4" w:rsidP="00D66BE4">
      <w:pPr>
        <w:rPr>
          <w:lang w:eastAsia="ja-JP"/>
        </w:rPr>
      </w:pPr>
    </w:p>
    <w:p w14:paraId="637D4B2F" w14:textId="77777777" w:rsidR="00D66BE4" w:rsidRPr="00C615F2" w:rsidRDefault="00D66BE4" w:rsidP="00D66BE4">
      <w:pPr>
        <w:rPr>
          <w:lang w:eastAsia="ja-JP"/>
        </w:rPr>
      </w:pPr>
    </w:p>
    <w:p w14:paraId="637D4B30" w14:textId="77777777" w:rsidR="00D66BE4" w:rsidRPr="00C615F2" w:rsidRDefault="00D66BE4" w:rsidP="00D66BE4">
      <w:pPr>
        <w:rPr>
          <w:lang w:eastAsia="ja-JP"/>
        </w:rPr>
      </w:pPr>
    </w:p>
    <w:p w14:paraId="637D4B31" w14:textId="77777777" w:rsidR="00D66BE4" w:rsidRPr="00C615F2" w:rsidRDefault="00D66BE4" w:rsidP="00D66BE4">
      <w:pPr>
        <w:rPr>
          <w:lang w:eastAsia="ja-JP"/>
        </w:rPr>
      </w:pPr>
    </w:p>
    <w:p w14:paraId="637D4B32" w14:textId="77777777" w:rsidR="00D66BE4" w:rsidRPr="00C615F2" w:rsidRDefault="00D66BE4" w:rsidP="00D66BE4">
      <w:pPr>
        <w:rPr>
          <w:lang w:eastAsia="ja-JP"/>
        </w:rPr>
      </w:pPr>
    </w:p>
    <w:p w14:paraId="637D4B33" w14:textId="77777777" w:rsidR="00D66BE4" w:rsidRPr="00C615F2" w:rsidRDefault="00D66BE4" w:rsidP="00D66BE4">
      <w:pPr>
        <w:rPr>
          <w:lang w:eastAsia="ja-JP"/>
        </w:rPr>
      </w:pPr>
    </w:p>
    <w:p w14:paraId="637D4B34" w14:textId="77777777" w:rsidR="00D66BE4" w:rsidRDefault="00D66BE4" w:rsidP="00D66BE4">
      <w:pPr>
        <w:rPr>
          <w:lang w:eastAsia="ja-JP"/>
        </w:rPr>
      </w:pPr>
    </w:p>
    <w:p w14:paraId="637D4B35" w14:textId="77777777" w:rsidR="003356A5" w:rsidRDefault="005C760B">
      <w:pPr>
        <w:rPr>
          <w:lang w:eastAsia="ja-JP"/>
        </w:rPr>
      </w:pPr>
      <w:r>
        <w:rPr>
          <w:noProof/>
        </w:rPr>
        <w:pict w14:anchorId="637D4E12">
          <v:shape id="_x0000_s1226" type="#_x0000_t202" style="position:absolute;margin-left:.35pt;margin-top:277.25pt;width:432.5pt;height:.05pt;z-index:251682816" wrapcoords="-37 0 -37 20829 21600 20829 21600 0 -37 0" stroked="f">
            <v:textbox style="mso-next-textbox:#_x0000_s1226;mso-fit-shape-to-text:t" inset="0,0,0,0">
              <w:txbxContent>
                <w:p w14:paraId="637D4EA0" w14:textId="469F2CB7" w:rsidR="00B021DE" w:rsidRPr="006A1F4C" w:rsidRDefault="00B021DE" w:rsidP="005D474F">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52</w:t>
                  </w:r>
                  <w:r w:rsidR="005C760B">
                    <w:rPr>
                      <w:noProof/>
                    </w:rPr>
                    <w:fldChar w:fldCharType="end"/>
                  </w:r>
                  <w:r>
                    <w:t>: Fitnessdoel - sportvoedingssupplementen (n=</w:t>
                  </w:r>
                  <w:r w:rsidRPr="00850026">
                    <w:t>6</w:t>
                  </w:r>
                  <w:r>
                    <w:t>5</w:t>
                  </w:r>
                  <w:r w:rsidRPr="00850026">
                    <w:t>)</w:t>
                  </w:r>
                </w:p>
              </w:txbxContent>
            </v:textbox>
            <w10:wrap type="tight"/>
          </v:shape>
        </w:pict>
      </w:r>
      <w:r w:rsidR="00C24B0C">
        <w:rPr>
          <w:noProof/>
          <w:lang w:eastAsia="nl-NL"/>
        </w:rPr>
        <w:drawing>
          <wp:anchor distT="0" distB="0" distL="114300" distR="114300" simplePos="0" relativeHeight="251634688" behindDoc="1" locked="0" layoutInCell="1" allowOverlap="1" wp14:anchorId="637D4E13" wp14:editId="7814B6F1">
            <wp:simplePos x="0" y="0"/>
            <wp:positionH relativeFrom="column">
              <wp:posOffset>4902</wp:posOffset>
            </wp:positionH>
            <wp:positionV relativeFrom="paragraph">
              <wp:posOffset>62230</wp:posOffset>
            </wp:positionV>
            <wp:extent cx="5492750" cy="3401695"/>
            <wp:effectExtent l="0" t="0" r="0" b="8255"/>
            <wp:wrapTight wrapText="bothSides">
              <wp:wrapPolygon edited="0">
                <wp:start x="0" y="0"/>
                <wp:lineTo x="0" y="21531"/>
                <wp:lineTo x="21500" y="21531"/>
                <wp:lineTo x="21500" y="0"/>
                <wp:lineTo x="0" y="0"/>
              </wp:wrapPolygon>
            </wp:wrapTight>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92750" cy="3401695"/>
                    </a:xfrm>
                    <a:prstGeom prst="rect">
                      <a:avLst/>
                    </a:prstGeom>
                    <a:noFill/>
                  </pic:spPr>
                </pic:pic>
              </a:graphicData>
            </a:graphic>
          </wp:anchor>
        </w:drawing>
      </w:r>
      <w:r w:rsidR="003356A5">
        <w:rPr>
          <w:lang w:eastAsia="ja-JP"/>
        </w:rPr>
        <w:br w:type="page"/>
      </w:r>
    </w:p>
    <w:p w14:paraId="637D4B36" w14:textId="77777777" w:rsidR="00D66BE4" w:rsidRDefault="005C760B" w:rsidP="00D66BE4">
      <w:pPr>
        <w:rPr>
          <w:lang w:eastAsia="ja-JP"/>
        </w:rPr>
      </w:pPr>
      <w:r>
        <w:rPr>
          <w:noProof/>
        </w:rPr>
        <w:lastRenderedPageBreak/>
        <w:pict w14:anchorId="637D4E15">
          <v:shape id="_x0000_s1227" type="#_x0000_t202" style="position:absolute;margin-left:.3pt;margin-top:236.8pt;width:442pt;height:10.15pt;z-index:251683840" wrapcoords="-37 0 -37 20829 21600 20829 21600 0 -37 0" stroked="f">
            <v:textbox style="mso-next-textbox:#_x0000_s1227" inset="0,0,0,0">
              <w:txbxContent>
                <w:p w14:paraId="637D4EA1" w14:textId="77777777" w:rsidR="00B021DE" w:rsidRPr="00D65E16" w:rsidRDefault="00B021DE" w:rsidP="005D474F">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53</w:t>
                  </w:r>
                  <w:r w:rsidR="005C760B">
                    <w:rPr>
                      <w:noProof/>
                    </w:rPr>
                    <w:fldChar w:fldCharType="end"/>
                  </w:r>
                  <w:r>
                    <w:t xml:space="preserve">: Groepslessen - </w:t>
                  </w:r>
                  <w:r w:rsidRPr="00DD141B">
                    <w:t>sportvoedingssupplementen (n=65)</w:t>
                  </w:r>
                </w:p>
              </w:txbxContent>
            </v:textbox>
            <w10:wrap type="tight"/>
          </v:shape>
        </w:pict>
      </w:r>
      <w:r w:rsidR="005D474F">
        <w:rPr>
          <w:noProof/>
          <w:lang w:eastAsia="nl-NL"/>
        </w:rPr>
        <w:drawing>
          <wp:anchor distT="0" distB="0" distL="114300" distR="114300" simplePos="0" relativeHeight="251636736" behindDoc="1" locked="0" layoutInCell="1" allowOverlap="1" wp14:anchorId="637D4E16" wp14:editId="4DBB3921">
            <wp:simplePos x="0" y="0"/>
            <wp:positionH relativeFrom="column">
              <wp:posOffset>-1270</wp:posOffset>
            </wp:positionH>
            <wp:positionV relativeFrom="paragraph">
              <wp:posOffset>3403393</wp:posOffset>
            </wp:positionV>
            <wp:extent cx="2206625" cy="1693545"/>
            <wp:effectExtent l="0" t="0" r="0" b="0"/>
            <wp:wrapTight wrapText="bothSides">
              <wp:wrapPolygon edited="0">
                <wp:start x="0" y="0"/>
                <wp:lineTo x="0" y="21381"/>
                <wp:lineTo x="21445" y="21381"/>
                <wp:lineTo x="21445" y="0"/>
                <wp:lineTo x="0" y="0"/>
              </wp:wrapPolygon>
            </wp:wrapTight>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06625" cy="1693545"/>
                    </a:xfrm>
                    <a:prstGeom prst="rect">
                      <a:avLst/>
                    </a:prstGeom>
                    <a:noFill/>
                  </pic:spPr>
                </pic:pic>
              </a:graphicData>
            </a:graphic>
          </wp:anchor>
        </w:drawing>
      </w:r>
      <w:r w:rsidR="00C24B0C">
        <w:rPr>
          <w:noProof/>
          <w:lang w:eastAsia="nl-NL"/>
        </w:rPr>
        <w:drawing>
          <wp:anchor distT="0" distB="0" distL="114300" distR="114300" simplePos="0" relativeHeight="251635712" behindDoc="1" locked="0" layoutInCell="1" allowOverlap="1" wp14:anchorId="637D4E18" wp14:editId="228B9150">
            <wp:simplePos x="0" y="0"/>
            <wp:positionH relativeFrom="column">
              <wp:posOffset>3810</wp:posOffset>
            </wp:positionH>
            <wp:positionV relativeFrom="paragraph">
              <wp:posOffset>67310</wp:posOffset>
            </wp:positionV>
            <wp:extent cx="5613400" cy="2882900"/>
            <wp:effectExtent l="0" t="0" r="0" b="0"/>
            <wp:wrapTight wrapText="bothSides">
              <wp:wrapPolygon edited="0">
                <wp:start x="0" y="0"/>
                <wp:lineTo x="0" y="21410"/>
                <wp:lineTo x="21551" y="21410"/>
                <wp:lineTo x="21551" y="0"/>
                <wp:lineTo x="0" y="0"/>
              </wp:wrapPolygon>
            </wp:wrapTight>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3400" cy="2882900"/>
                    </a:xfrm>
                    <a:prstGeom prst="rect">
                      <a:avLst/>
                    </a:prstGeom>
                    <a:noFill/>
                  </pic:spPr>
                </pic:pic>
              </a:graphicData>
            </a:graphic>
          </wp:anchor>
        </w:drawing>
      </w:r>
    </w:p>
    <w:p w14:paraId="637D4B37" w14:textId="77777777" w:rsidR="00D66BE4" w:rsidRDefault="00D66BE4" w:rsidP="00D66BE4">
      <w:pPr>
        <w:rPr>
          <w:lang w:eastAsia="ja-JP"/>
        </w:rPr>
      </w:pPr>
    </w:p>
    <w:p w14:paraId="637D4B38" w14:textId="77777777" w:rsidR="00D66BE4" w:rsidRPr="00C615F2" w:rsidRDefault="00D66BE4" w:rsidP="00D66BE4">
      <w:pPr>
        <w:rPr>
          <w:lang w:eastAsia="ja-JP"/>
        </w:rPr>
      </w:pPr>
    </w:p>
    <w:p w14:paraId="637D4B39" w14:textId="77777777" w:rsidR="00D66BE4" w:rsidRPr="00C615F2" w:rsidRDefault="00D66BE4" w:rsidP="00D66BE4">
      <w:pPr>
        <w:rPr>
          <w:lang w:eastAsia="ja-JP"/>
        </w:rPr>
      </w:pPr>
    </w:p>
    <w:p w14:paraId="637D4B3A" w14:textId="77777777" w:rsidR="00D66BE4" w:rsidRPr="00C615F2" w:rsidRDefault="00D66BE4" w:rsidP="00D66BE4">
      <w:pPr>
        <w:rPr>
          <w:lang w:eastAsia="ja-JP"/>
        </w:rPr>
      </w:pPr>
    </w:p>
    <w:p w14:paraId="637D4B3B" w14:textId="77777777" w:rsidR="00D66BE4" w:rsidRPr="00C615F2" w:rsidRDefault="00D66BE4" w:rsidP="00D66BE4">
      <w:pPr>
        <w:rPr>
          <w:lang w:eastAsia="ja-JP"/>
        </w:rPr>
      </w:pPr>
    </w:p>
    <w:p w14:paraId="637D4B3C" w14:textId="77777777" w:rsidR="00D66BE4" w:rsidRPr="00C615F2" w:rsidRDefault="005C760B" w:rsidP="00D66BE4">
      <w:pPr>
        <w:rPr>
          <w:lang w:eastAsia="ja-JP"/>
        </w:rPr>
      </w:pPr>
      <w:r>
        <w:rPr>
          <w:noProof/>
        </w:rPr>
        <w:pict w14:anchorId="637D4E1A">
          <v:shape id="_x0000_s1228" type="#_x0000_t202" style="position:absolute;margin-left:-183pt;margin-top:12.7pt;width:293.1pt;height:13.1pt;z-index:251684864" wrapcoords="-93 0 -93 21098 21600 21098 21600 0 -93 0" stroked="f">
            <v:textbox style="mso-next-textbox:#_x0000_s1228" inset="0,0,0,0">
              <w:txbxContent>
                <w:p w14:paraId="637D4EA2" w14:textId="77777777" w:rsidR="00B021DE" w:rsidRPr="00EC133B" w:rsidRDefault="00B021DE" w:rsidP="005D474F">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54</w:t>
                  </w:r>
                  <w:r w:rsidR="005C760B">
                    <w:rPr>
                      <w:noProof/>
                    </w:rPr>
                    <w:fldChar w:fldCharType="end"/>
                  </w:r>
                  <w:r>
                    <w:t xml:space="preserve">: Andere sporten - </w:t>
                  </w:r>
                  <w:r w:rsidRPr="002F2369">
                    <w:t>sportvoedingssupplementen (n=65)</w:t>
                  </w:r>
                </w:p>
              </w:txbxContent>
            </v:textbox>
            <w10:wrap type="tight"/>
          </v:shape>
        </w:pict>
      </w:r>
    </w:p>
    <w:p w14:paraId="637D4B3D" w14:textId="77777777" w:rsidR="00D66BE4" w:rsidRPr="00C615F2" w:rsidRDefault="005D474F" w:rsidP="00D66BE4">
      <w:pPr>
        <w:rPr>
          <w:lang w:eastAsia="ja-JP"/>
        </w:rPr>
      </w:pPr>
      <w:r>
        <w:rPr>
          <w:noProof/>
          <w:lang w:eastAsia="nl-NL"/>
        </w:rPr>
        <w:drawing>
          <wp:anchor distT="0" distB="0" distL="114300" distR="114300" simplePos="0" relativeHeight="251638784" behindDoc="1" locked="0" layoutInCell="1" allowOverlap="1" wp14:anchorId="637D4E1B" wp14:editId="5F527A3C">
            <wp:simplePos x="0" y="0"/>
            <wp:positionH relativeFrom="column">
              <wp:posOffset>3810</wp:posOffset>
            </wp:positionH>
            <wp:positionV relativeFrom="paragraph">
              <wp:posOffset>144751</wp:posOffset>
            </wp:positionV>
            <wp:extent cx="4529455" cy="2898140"/>
            <wp:effectExtent l="0" t="0" r="0" b="0"/>
            <wp:wrapTight wrapText="bothSides">
              <wp:wrapPolygon edited="0">
                <wp:start x="0" y="0"/>
                <wp:lineTo x="0" y="21439"/>
                <wp:lineTo x="21530" y="21439"/>
                <wp:lineTo x="21530" y="0"/>
                <wp:lineTo x="0" y="0"/>
              </wp:wrapPolygon>
            </wp:wrapTight>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29455" cy="2898140"/>
                    </a:xfrm>
                    <a:prstGeom prst="rect">
                      <a:avLst/>
                    </a:prstGeom>
                    <a:noFill/>
                  </pic:spPr>
                </pic:pic>
              </a:graphicData>
            </a:graphic>
          </wp:anchor>
        </w:drawing>
      </w:r>
    </w:p>
    <w:p w14:paraId="637D4B3E" w14:textId="77777777" w:rsidR="00D66BE4" w:rsidRPr="00C615F2" w:rsidRDefault="00D66BE4" w:rsidP="00D66BE4">
      <w:pPr>
        <w:rPr>
          <w:lang w:eastAsia="ja-JP"/>
        </w:rPr>
      </w:pPr>
    </w:p>
    <w:p w14:paraId="637D4B3F" w14:textId="77777777" w:rsidR="00D66BE4" w:rsidRPr="00C615F2" w:rsidRDefault="00D66BE4" w:rsidP="00D66BE4">
      <w:pPr>
        <w:rPr>
          <w:lang w:eastAsia="ja-JP"/>
        </w:rPr>
      </w:pPr>
    </w:p>
    <w:p w14:paraId="637D4B40" w14:textId="77777777" w:rsidR="005D474F" w:rsidRDefault="005D474F" w:rsidP="00D66BE4">
      <w:pPr>
        <w:rPr>
          <w:lang w:eastAsia="ja-JP"/>
        </w:rPr>
      </w:pPr>
    </w:p>
    <w:p w14:paraId="637D4B41" w14:textId="77777777" w:rsidR="00D66BE4" w:rsidRDefault="005C760B" w:rsidP="00D66BE4">
      <w:pPr>
        <w:rPr>
          <w:lang w:eastAsia="ja-JP"/>
        </w:rPr>
      </w:pPr>
      <w:r>
        <w:rPr>
          <w:noProof/>
        </w:rPr>
        <w:pict w14:anchorId="637D4E1D">
          <v:shape id="_x0000_s1229" type="#_x0000_t202" style="position:absolute;margin-left:-365.2pt;margin-top:147.9pt;width:356.65pt;height:12.6pt;z-index:251685888" wrapcoords="-45 0 -45 20829 21600 20829 21600 0 -45 0" stroked="f">
            <v:textbox style="mso-next-textbox:#_x0000_s1229" inset="0,0,0,0">
              <w:txbxContent>
                <w:p w14:paraId="637D4EA3" w14:textId="77777777" w:rsidR="00B021DE" w:rsidRPr="00AA3F5C" w:rsidRDefault="00B021DE" w:rsidP="005D474F">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55</w:t>
                  </w:r>
                  <w:r w:rsidR="005C760B">
                    <w:rPr>
                      <w:noProof/>
                    </w:rPr>
                    <w:fldChar w:fldCharType="end"/>
                  </w:r>
                  <w:r>
                    <w:t xml:space="preserve">: Supplementengebruik - </w:t>
                  </w:r>
                  <w:r w:rsidRPr="00827399">
                    <w:t>sportvoedingssupplementen (n=65)</w:t>
                  </w:r>
                </w:p>
              </w:txbxContent>
            </v:textbox>
            <w10:wrap type="tight"/>
          </v:shape>
        </w:pict>
      </w:r>
    </w:p>
    <w:p w14:paraId="637D4B42" w14:textId="77777777" w:rsidR="00D66BE4" w:rsidRDefault="005C760B" w:rsidP="00D66BE4">
      <w:pPr>
        <w:tabs>
          <w:tab w:val="left" w:pos="935"/>
        </w:tabs>
        <w:rPr>
          <w:lang w:eastAsia="ja-JP"/>
        </w:rPr>
      </w:pPr>
      <w:r>
        <w:rPr>
          <w:noProof/>
        </w:rPr>
        <w:lastRenderedPageBreak/>
        <w:pict w14:anchorId="637D4E1E">
          <v:shape id="_x0000_s1230" type="#_x0000_t202" style="position:absolute;margin-left:-.55pt;margin-top:178.7pt;width:261.4pt;height:15.2pt;z-index:251686912" wrapcoords="-69 0 -69 21098 21600 21098 21600 0 -69 0" stroked="f">
            <v:textbox style="mso-next-textbox:#_x0000_s1230" inset="0,0,0,0">
              <w:txbxContent>
                <w:p w14:paraId="637D4EA4" w14:textId="77777777" w:rsidR="00B021DE" w:rsidRPr="003F328C" w:rsidRDefault="00B021DE" w:rsidP="005D474F">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56</w:t>
                  </w:r>
                  <w:r w:rsidR="005C760B">
                    <w:rPr>
                      <w:noProof/>
                    </w:rPr>
                    <w:fldChar w:fldCharType="end"/>
                  </w:r>
                  <w:r>
                    <w:t xml:space="preserve">: Mate van gebruik - </w:t>
                  </w:r>
                  <w:r w:rsidRPr="009566EF">
                    <w:t>sportvoedingssupplementen (n=65)</w:t>
                  </w:r>
                </w:p>
              </w:txbxContent>
            </v:textbox>
            <w10:wrap type="tight"/>
          </v:shape>
        </w:pict>
      </w:r>
      <w:r w:rsidR="005D474F">
        <w:rPr>
          <w:noProof/>
          <w:lang w:eastAsia="nl-NL"/>
        </w:rPr>
        <w:drawing>
          <wp:inline distT="0" distB="0" distL="0" distR="0" wp14:anchorId="637D4E1F" wp14:editId="7A283745">
            <wp:extent cx="3001010" cy="2208530"/>
            <wp:effectExtent l="0" t="0" r="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01010" cy="2208530"/>
                    </a:xfrm>
                    <a:prstGeom prst="rect">
                      <a:avLst/>
                    </a:prstGeom>
                    <a:noFill/>
                  </pic:spPr>
                </pic:pic>
              </a:graphicData>
            </a:graphic>
          </wp:inline>
        </w:drawing>
      </w:r>
    </w:p>
    <w:tbl>
      <w:tblPr>
        <w:tblpPr w:leftFromText="141" w:rightFromText="141" w:vertAnchor="text" w:horzAnchor="margin" w:tblpY="378"/>
        <w:tblW w:w="0" w:type="auto"/>
        <w:tblLook w:val="04A0" w:firstRow="1" w:lastRow="0" w:firstColumn="1" w:lastColumn="0" w:noHBand="0" w:noVBand="1"/>
      </w:tblPr>
      <w:tblGrid>
        <w:gridCol w:w="4625"/>
        <w:gridCol w:w="4606"/>
      </w:tblGrid>
      <w:tr w:rsidR="00347952" w14:paraId="637D4B47" w14:textId="77777777" w:rsidTr="00347952">
        <w:tc>
          <w:tcPr>
            <w:tcW w:w="4625" w:type="dxa"/>
          </w:tcPr>
          <w:p w14:paraId="637D4B43" w14:textId="77777777" w:rsidR="00347952" w:rsidRDefault="00347952" w:rsidP="00347952">
            <w:pPr>
              <w:keepNext/>
            </w:pPr>
            <w:r>
              <w:rPr>
                <w:noProof/>
                <w:lang w:eastAsia="nl-NL"/>
              </w:rPr>
              <w:drawing>
                <wp:inline distT="0" distB="0" distL="0" distR="0" wp14:anchorId="637D4E21" wp14:editId="73DD4C59">
                  <wp:extent cx="2799715" cy="2362200"/>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99715" cy="2362200"/>
                          </a:xfrm>
                          <a:prstGeom prst="rect">
                            <a:avLst/>
                          </a:prstGeom>
                          <a:noFill/>
                        </pic:spPr>
                      </pic:pic>
                    </a:graphicData>
                  </a:graphic>
                </wp:inline>
              </w:drawing>
            </w:r>
          </w:p>
          <w:p w14:paraId="637D4B44" w14:textId="77777777" w:rsidR="00347952" w:rsidRDefault="00347952" w:rsidP="00347952">
            <w:pPr>
              <w:pStyle w:val="Bijschrift"/>
              <w:rPr>
                <w:rFonts w:ascii="Calibri" w:eastAsia="Times New Roman" w:hAnsi="Calibri" w:cs="Calibri"/>
                <w:lang w:eastAsia="nl-NL"/>
              </w:rPr>
            </w:pPr>
            <w:r>
              <w:t xml:space="preserve">Figuur </w:t>
            </w:r>
            <w:r w:rsidR="005C760B">
              <w:fldChar w:fldCharType="begin"/>
            </w:r>
            <w:r w:rsidR="005C760B">
              <w:instrText xml:space="preserve"> SEQ Figuur \* ARABIC </w:instrText>
            </w:r>
            <w:r w:rsidR="005C760B">
              <w:fldChar w:fldCharType="separate"/>
            </w:r>
            <w:r w:rsidR="00B66109">
              <w:rPr>
                <w:noProof/>
              </w:rPr>
              <w:t>57</w:t>
            </w:r>
            <w:r w:rsidR="005C760B">
              <w:rPr>
                <w:noProof/>
              </w:rPr>
              <w:fldChar w:fldCharType="end"/>
            </w:r>
            <w:r>
              <w:t>: Online vs. Retailer - sportvoedingssupplementen (n=65)</w:t>
            </w:r>
          </w:p>
        </w:tc>
        <w:tc>
          <w:tcPr>
            <w:tcW w:w="4606" w:type="dxa"/>
          </w:tcPr>
          <w:p w14:paraId="637D4B45" w14:textId="77777777" w:rsidR="00347952" w:rsidRDefault="00347952" w:rsidP="00347952">
            <w:pPr>
              <w:keepNext/>
            </w:pPr>
            <w:r>
              <w:rPr>
                <w:noProof/>
                <w:lang w:eastAsia="nl-NL"/>
              </w:rPr>
              <w:drawing>
                <wp:inline distT="0" distB="0" distL="0" distR="0" wp14:anchorId="637D4E23" wp14:editId="0BC6DCF5">
                  <wp:extent cx="2615565" cy="2362200"/>
                  <wp:effectExtent l="0" t="0" r="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15565" cy="2362200"/>
                          </a:xfrm>
                          <a:prstGeom prst="rect">
                            <a:avLst/>
                          </a:prstGeom>
                          <a:noFill/>
                        </pic:spPr>
                      </pic:pic>
                    </a:graphicData>
                  </a:graphic>
                </wp:inline>
              </w:drawing>
            </w:r>
          </w:p>
          <w:p w14:paraId="637D4B46" w14:textId="77777777" w:rsidR="00347952" w:rsidRPr="005D474F" w:rsidRDefault="00347952" w:rsidP="00347952">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58</w:t>
            </w:r>
            <w:r w:rsidR="005C760B">
              <w:rPr>
                <w:noProof/>
              </w:rPr>
              <w:fldChar w:fldCharType="end"/>
            </w:r>
            <w:r>
              <w:t xml:space="preserve">: Maandelijkse uitgave - </w:t>
            </w:r>
            <w:r w:rsidRPr="0020794E">
              <w:t xml:space="preserve"> - sportvoedingssupplementen (n=65)</w:t>
            </w:r>
          </w:p>
        </w:tc>
      </w:tr>
    </w:tbl>
    <w:p w14:paraId="637D4B48" w14:textId="77777777" w:rsidR="00D66BE4" w:rsidRDefault="00D66BE4" w:rsidP="00D66BE4">
      <w:pPr>
        <w:rPr>
          <w:lang w:eastAsia="ja-JP"/>
        </w:rPr>
      </w:pPr>
    </w:p>
    <w:tbl>
      <w:tblPr>
        <w:tblpPr w:leftFromText="141" w:rightFromText="141" w:vertAnchor="text" w:horzAnchor="margin" w:tblpY="264"/>
        <w:tblW w:w="0" w:type="auto"/>
        <w:tblLook w:val="04A0" w:firstRow="1" w:lastRow="0" w:firstColumn="1" w:lastColumn="0" w:noHBand="0" w:noVBand="1"/>
      </w:tblPr>
      <w:tblGrid>
        <w:gridCol w:w="4531"/>
        <w:gridCol w:w="4629"/>
      </w:tblGrid>
      <w:tr w:rsidR="00347952" w14:paraId="637D4B4F" w14:textId="77777777" w:rsidTr="00347952">
        <w:trPr>
          <w:trHeight w:val="3538"/>
        </w:trPr>
        <w:tc>
          <w:tcPr>
            <w:tcW w:w="4531" w:type="dxa"/>
          </w:tcPr>
          <w:p w14:paraId="637D4B49" w14:textId="77777777" w:rsidR="00347952" w:rsidRDefault="00347952" w:rsidP="00347952">
            <w:pPr>
              <w:keepNext/>
            </w:pPr>
            <w:r>
              <w:rPr>
                <w:noProof/>
                <w:lang w:eastAsia="nl-NL"/>
              </w:rPr>
              <w:drawing>
                <wp:inline distT="0" distB="0" distL="0" distR="0" wp14:anchorId="637D4E25" wp14:editId="671768C3">
                  <wp:extent cx="2407920" cy="2042160"/>
                  <wp:effectExtent l="0" t="0" r="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07920" cy="2042160"/>
                          </a:xfrm>
                          <a:prstGeom prst="rect">
                            <a:avLst/>
                          </a:prstGeom>
                          <a:noFill/>
                        </pic:spPr>
                      </pic:pic>
                    </a:graphicData>
                  </a:graphic>
                </wp:inline>
              </w:drawing>
            </w:r>
          </w:p>
          <w:p w14:paraId="637D4B4A" w14:textId="77777777" w:rsidR="00347952" w:rsidRDefault="00347952" w:rsidP="00347952">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59</w:t>
            </w:r>
            <w:r w:rsidR="005C760B">
              <w:rPr>
                <w:noProof/>
              </w:rPr>
              <w:fldChar w:fldCharType="end"/>
            </w:r>
            <w:r>
              <w:t xml:space="preserve">: Geslacht </w:t>
            </w:r>
            <w:r w:rsidRPr="00DC5B75">
              <w:t>- sportvoedingssupplementen (n=65)</w:t>
            </w:r>
          </w:p>
          <w:p w14:paraId="637D4B4B" w14:textId="77777777" w:rsidR="00347952" w:rsidRDefault="00347952" w:rsidP="00347952">
            <w:pPr>
              <w:pStyle w:val="Bijschrift"/>
              <w:rPr>
                <w:lang w:eastAsia="ja-JP"/>
              </w:rPr>
            </w:pPr>
          </w:p>
        </w:tc>
        <w:tc>
          <w:tcPr>
            <w:tcW w:w="4629" w:type="dxa"/>
          </w:tcPr>
          <w:p w14:paraId="637D4B4C" w14:textId="77777777" w:rsidR="00347952" w:rsidRDefault="00347952" w:rsidP="00347952">
            <w:pPr>
              <w:keepNext/>
            </w:pPr>
            <w:r>
              <w:rPr>
                <w:noProof/>
                <w:lang w:eastAsia="nl-NL"/>
              </w:rPr>
              <w:drawing>
                <wp:inline distT="0" distB="0" distL="0" distR="0" wp14:anchorId="637D4E27" wp14:editId="081ADECE">
                  <wp:extent cx="2441234" cy="2105247"/>
                  <wp:effectExtent l="0" t="0" r="0" b="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43225" cy="2106964"/>
                          </a:xfrm>
                          <a:prstGeom prst="rect">
                            <a:avLst/>
                          </a:prstGeom>
                          <a:noFill/>
                        </pic:spPr>
                      </pic:pic>
                    </a:graphicData>
                  </a:graphic>
                </wp:inline>
              </w:drawing>
            </w:r>
          </w:p>
          <w:p w14:paraId="637D4B4D" w14:textId="77777777" w:rsidR="00347952" w:rsidRDefault="00347952" w:rsidP="00347952">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60</w:t>
            </w:r>
            <w:r w:rsidR="005C760B">
              <w:rPr>
                <w:noProof/>
              </w:rPr>
              <w:fldChar w:fldCharType="end"/>
            </w:r>
            <w:r>
              <w:t xml:space="preserve">: Leeftijd - </w:t>
            </w:r>
            <w:r w:rsidRPr="00375812">
              <w:t>sportvoedingssupplementen (n=65)</w:t>
            </w:r>
          </w:p>
          <w:p w14:paraId="637D4B4E" w14:textId="77777777" w:rsidR="00347952" w:rsidRDefault="00347952" w:rsidP="00347952">
            <w:pPr>
              <w:pStyle w:val="Bijschrift"/>
              <w:rPr>
                <w:lang w:eastAsia="ja-JP"/>
              </w:rPr>
            </w:pPr>
          </w:p>
        </w:tc>
      </w:tr>
    </w:tbl>
    <w:p w14:paraId="637D4B52" w14:textId="77777777" w:rsidR="00552BD0" w:rsidRDefault="00552BD0" w:rsidP="00552BD0">
      <w:pPr>
        <w:pStyle w:val="Kop2"/>
        <w:rPr>
          <w:lang w:eastAsia="ja-JP"/>
        </w:rPr>
      </w:pPr>
      <w:bookmarkStart w:id="142" w:name="_Toc485044050"/>
      <w:r>
        <w:rPr>
          <w:lang w:eastAsia="ja-JP"/>
        </w:rPr>
        <w:lastRenderedPageBreak/>
        <w:t>Bijlage 1</w:t>
      </w:r>
      <w:r w:rsidR="00FC476F">
        <w:rPr>
          <w:lang w:eastAsia="ja-JP"/>
        </w:rPr>
        <w:t>4.7</w:t>
      </w:r>
      <w:r w:rsidR="00B24DA5">
        <w:rPr>
          <w:lang w:eastAsia="ja-JP"/>
        </w:rPr>
        <w:t>.</w:t>
      </w:r>
      <w:r>
        <w:rPr>
          <w:lang w:eastAsia="ja-JP"/>
        </w:rPr>
        <w:t xml:space="preserve"> De potentiële supplementenklant</w:t>
      </w:r>
      <w:bookmarkEnd w:id="142"/>
    </w:p>
    <w:p w14:paraId="637D4B53" w14:textId="77777777" w:rsidR="00552BD0" w:rsidRDefault="0002428F" w:rsidP="00552BD0">
      <w:pPr>
        <w:pStyle w:val="Geenafstand"/>
      </w:pPr>
      <w:r>
        <w:t>In deze paragraaf staan</w:t>
      </w:r>
      <w:r w:rsidR="00552BD0">
        <w:t xml:space="preserve"> de figuren weergegeven met betrekking tot het klantprofiel van de potentiële supplementenklant. Er wordt in het bijbehorende hoofdstuk verwezen naar deze</w:t>
      </w:r>
      <w:r w:rsidRPr="0002428F">
        <w:t xml:space="preserve"> </w:t>
      </w:r>
      <w:r>
        <w:t>figuren en tabellen.</w:t>
      </w:r>
    </w:p>
    <w:p w14:paraId="637D4B54" w14:textId="77777777" w:rsidR="00347952" w:rsidRDefault="00347952" w:rsidP="00552BD0">
      <w:pPr>
        <w:pStyle w:val="Geenafstand"/>
      </w:pPr>
    </w:p>
    <w:tbl>
      <w:tblPr>
        <w:tblW w:w="0" w:type="auto"/>
        <w:tblLook w:val="04A0" w:firstRow="1" w:lastRow="0" w:firstColumn="1" w:lastColumn="0" w:noHBand="0" w:noVBand="1"/>
      </w:tblPr>
      <w:tblGrid>
        <w:gridCol w:w="4606"/>
        <w:gridCol w:w="4606"/>
      </w:tblGrid>
      <w:tr w:rsidR="00347952" w14:paraId="637D4B59" w14:textId="77777777" w:rsidTr="00347952">
        <w:tc>
          <w:tcPr>
            <w:tcW w:w="4606" w:type="dxa"/>
          </w:tcPr>
          <w:p w14:paraId="637D4B55" w14:textId="77777777" w:rsidR="00347952" w:rsidRDefault="00347952" w:rsidP="00347952">
            <w:pPr>
              <w:pStyle w:val="Geenafstand"/>
              <w:keepNext/>
            </w:pPr>
            <w:r>
              <w:rPr>
                <w:noProof/>
                <w:lang w:eastAsia="nl-NL"/>
              </w:rPr>
              <w:drawing>
                <wp:inline distT="0" distB="0" distL="0" distR="0" wp14:anchorId="637D4E29" wp14:editId="09E22FC6">
                  <wp:extent cx="2223135" cy="220027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23135" cy="2200275"/>
                          </a:xfrm>
                          <a:prstGeom prst="rect">
                            <a:avLst/>
                          </a:prstGeom>
                          <a:noFill/>
                        </pic:spPr>
                      </pic:pic>
                    </a:graphicData>
                  </a:graphic>
                </wp:inline>
              </w:drawing>
            </w:r>
          </w:p>
          <w:p w14:paraId="637D4B56" w14:textId="77777777" w:rsidR="00347952" w:rsidRDefault="00347952" w:rsidP="00347952">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61</w:t>
            </w:r>
            <w:r w:rsidR="005C760B">
              <w:rPr>
                <w:noProof/>
              </w:rPr>
              <w:fldChar w:fldCharType="end"/>
            </w:r>
            <w:r>
              <w:t>: Overwegen gebruik supplementen (n=64)</w:t>
            </w:r>
          </w:p>
        </w:tc>
        <w:tc>
          <w:tcPr>
            <w:tcW w:w="4606" w:type="dxa"/>
          </w:tcPr>
          <w:p w14:paraId="637D4B57" w14:textId="77777777" w:rsidR="00347952" w:rsidRDefault="00347952" w:rsidP="00347952">
            <w:pPr>
              <w:pStyle w:val="Geenafstand"/>
              <w:keepNext/>
            </w:pPr>
            <w:r>
              <w:rPr>
                <w:noProof/>
                <w:lang w:eastAsia="nl-NL"/>
              </w:rPr>
              <w:drawing>
                <wp:inline distT="0" distB="0" distL="0" distR="0" wp14:anchorId="637D4E2B" wp14:editId="454F757A">
                  <wp:extent cx="2212340" cy="220027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12340" cy="2200275"/>
                          </a:xfrm>
                          <a:prstGeom prst="rect">
                            <a:avLst/>
                          </a:prstGeom>
                          <a:noFill/>
                        </pic:spPr>
                      </pic:pic>
                    </a:graphicData>
                  </a:graphic>
                </wp:inline>
              </w:drawing>
            </w:r>
          </w:p>
          <w:p w14:paraId="637D4B58" w14:textId="77777777" w:rsidR="00347952" w:rsidRDefault="00347952" w:rsidP="00347952">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62</w:t>
            </w:r>
            <w:r w:rsidR="005C760B">
              <w:rPr>
                <w:noProof/>
              </w:rPr>
              <w:fldChar w:fldCharType="end"/>
            </w:r>
            <w:r>
              <w:t>: Sportfrequentie - potentiële klanten (n=25)</w:t>
            </w:r>
          </w:p>
        </w:tc>
      </w:tr>
    </w:tbl>
    <w:p w14:paraId="637D4B5A" w14:textId="77777777" w:rsidR="00347952" w:rsidRDefault="00347952" w:rsidP="00552BD0">
      <w:pPr>
        <w:pStyle w:val="Geenafstand"/>
      </w:pPr>
    </w:p>
    <w:p w14:paraId="637D4B5B" w14:textId="77777777" w:rsidR="00552BD0" w:rsidRDefault="00552BD0" w:rsidP="00552BD0">
      <w:pPr>
        <w:rPr>
          <w:lang w:eastAsia="ja-JP"/>
        </w:rPr>
      </w:pPr>
      <w:r>
        <w:rPr>
          <w:noProof/>
          <w:lang w:eastAsia="nl-NL"/>
        </w:rPr>
        <w:drawing>
          <wp:anchor distT="0" distB="0" distL="114300" distR="114300" simplePos="0" relativeHeight="251639808" behindDoc="1" locked="0" layoutInCell="1" allowOverlap="1" wp14:anchorId="637D4E2D" wp14:editId="145AAC27">
            <wp:simplePos x="0" y="0"/>
            <wp:positionH relativeFrom="column">
              <wp:posOffset>-458</wp:posOffset>
            </wp:positionH>
            <wp:positionV relativeFrom="paragraph">
              <wp:posOffset>27024</wp:posOffset>
            </wp:positionV>
            <wp:extent cx="3933825" cy="2322830"/>
            <wp:effectExtent l="0" t="0" r="9525" b="1270"/>
            <wp:wrapTight wrapText="bothSides">
              <wp:wrapPolygon edited="0">
                <wp:start x="0" y="0"/>
                <wp:lineTo x="0" y="21435"/>
                <wp:lineTo x="21548" y="21435"/>
                <wp:lineTo x="21548"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33825" cy="2322830"/>
                    </a:xfrm>
                    <a:prstGeom prst="rect">
                      <a:avLst/>
                    </a:prstGeom>
                    <a:noFill/>
                  </pic:spPr>
                </pic:pic>
              </a:graphicData>
            </a:graphic>
          </wp:anchor>
        </w:drawing>
      </w:r>
    </w:p>
    <w:p w14:paraId="637D4B5C" w14:textId="77777777" w:rsidR="00552BD0" w:rsidRDefault="00552BD0" w:rsidP="00552BD0">
      <w:pPr>
        <w:rPr>
          <w:lang w:eastAsia="ja-JP"/>
        </w:rPr>
      </w:pPr>
    </w:p>
    <w:p w14:paraId="637D4B5D" w14:textId="77777777" w:rsidR="00552BD0" w:rsidRPr="00B54CA9" w:rsidRDefault="00552BD0" w:rsidP="00552BD0">
      <w:pPr>
        <w:rPr>
          <w:lang w:eastAsia="ja-JP"/>
        </w:rPr>
      </w:pPr>
    </w:p>
    <w:p w14:paraId="637D4B5E" w14:textId="77777777" w:rsidR="00552BD0" w:rsidRPr="00B54CA9" w:rsidRDefault="00552BD0" w:rsidP="00552BD0">
      <w:pPr>
        <w:rPr>
          <w:lang w:eastAsia="ja-JP"/>
        </w:rPr>
      </w:pPr>
    </w:p>
    <w:p w14:paraId="637D4B5F" w14:textId="77777777" w:rsidR="00552BD0" w:rsidRPr="00B54CA9" w:rsidRDefault="00552BD0" w:rsidP="00552BD0">
      <w:pPr>
        <w:rPr>
          <w:lang w:eastAsia="ja-JP"/>
        </w:rPr>
      </w:pPr>
    </w:p>
    <w:p w14:paraId="637D4B60" w14:textId="77777777" w:rsidR="00552BD0" w:rsidRPr="00B54CA9" w:rsidRDefault="00552BD0" w:rsidP="00552BD0">
      <w:pPr>
        <w:rPr>
          <w:lang w:eastAsia="ja-JP"/>
        </w:rPr>
      </w:pPr>
    </w:p>
    <w:p w14:paraId="637D4B61" w14:textId="77777777" w:rsidR="00552BD0" w:rsidRPr="00B54CA9" w:rsidRDefault="00552BD0" w:rsidP="00552BD0">
      <w:pPr>
        <w:rPr>
          <w:lang w:eastAsia="ja-JP"/>
        </w:rPr>
      </w:pPr>
    </w:p>
    <w:p w14:paraId="637D4B62" w14:textId="77777777" w:rsidR="00552BD0" w:rsidRPr="00B54CA9" w:rsidRDefault="005C760B" w:rsidP="00552BD0">
      <w:pPr>
        <w:rPr>
          <w:lang w:eastAsia="ja-JP"/>
        </w:rPr>
      </w:pPr>
      <w:r>
        <w:rPr>
          <w:noProof/>
        </w:rPr>
        <w:pict w14:anchorId="637D4E2F">
          <v:shape id="_x0000_s1231" type="#_x0000_t202" style="position:absolute;margin-left:-318.75pt;margin-top:21.25pt;width:309.75pt;height:11.8pt;z-index:251687936" wrapcoords="-52 0 -52 20829 21600 20829 21600 0 -52 0" stroked="f">
            <v:textbox style="mso-next-textbox:#_x0000_s1231" inset="0,0,0,0">
              <w:txbxContent>
                <w:p w14:paraId="637D4EA5" w14:textId="3CA58032" w:rsidR="00B021DE" w:rsidRPr="00450337" w:rsidRDefault="00B021DE" w:rsidP="00347952">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63</w:t>
                  </w:r>
                  <w:r w:rsidR="005C760B">
                    <w:rPr>
                      <w:noProof/>
                    </w:rPr>
                    <w:fldChar w:fldCharType="end"/>
                  </w:r>
                  <w:r>
                    <w:t xml:space="preserve">: Fitnessdoel - </w:t>
                  </w:r>
                  <w:r w:rsidRPr="00DB5BCA">
                    <w:t>potentiële klanten (n=25)</w:t>
                  </w:r>
                </w:p>
              </w:txbxContent>
            </v:textbox>
            <w10:wrap type="tight"/>
          </v:shape>
        </w:pict>
      </w:r>
    </w:p>
    <w:p w14:paraId="637D4B63" w14:textId="77777777" w:rsidR="00347952" w:rsidRDefault="00347952" w:rsidP="00552BD0">
      <w:pPr>
        <w:rPr>
          <w:lang w:eastAsia="ja-JP"/>
        </w:rPr>
      </w:pPr>
      <w:r>
        <w:rPr>
          <w:noProof/>
          <w:lang w:eastAsia="nl-NL"/>
        </w:rPr>
        <w:drawing>
          <wp:anchor distT="0" distB="0" distL="114300" distR="114300" simplePos="0" relativeHeight="251640832" behindDoc="1" locked="0" layoutInCell="1" allowOverlap="1" wp14:anchorId="637D4E30" wp14:editId="758B1E0B">
            <wp:simplePos x="0" y="0"/>
            <wp:positionH relativeFrom="column">
              <wp:posOffset>-4039058</wp:posOffset>
            </wp:positionH>
            <wp:positionV relativeFrom="paragraph">
              <wp:posOffset>250352</wp:posOffset>
            </wp:positionV>
            <wp:extent cx="5429250" cy="2672080"/>
            <wp:effectExtent l="0" t="0" r="0" b="0"/>
            <wp:wrapTight wrapText="bothSides">
              <wp:wrapPolygon edited="0">
                <wp:start x="0" y="0"/>
                <wp:lineTo x="0" y="21405"/>
                <wp:lineTo x="21524" y="21405"/>
                <wp:lineTo x="21524"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29250" cy="2672080"/>
                    </a:xfrm>
                    <a:prstGeom prst="rect">
                      <a:avLst/>
                    </a:prstGeom>
                    <a:noFill/>
                  </pic:spPr>
                </pic:pic>
              </a:graphicData>
            </a:graphic>
          </wp:anchor>
        </w:drawing>
      </w:r>
    </w:p>
    <w:p w14:paraId="637D4B64" w14:textId="77777777" w:rsidR="00552BD0" w:rsidRPr="00B54CA9" w:rsidRDefault="00552BD0" w:rsidP="00552BD0">
      <w:pPr>
        <w:rPr>
          <w:lang w:eastAsia="ja-JP"/>
        </w:rPr>
      </w:pPr>
    </w:p>
    <w:p w14:paraId="637D4B65" w14:textId="77777777" w:rsidR="00471C86" w:rsidRDefault="00471C86" w:rsidP="00552BD0">
      <w:pPr>
        <w:tabs>
          <w:tab w:val="left" w:pos="1140"/>
        </w:tabs>
        <w:rPr>
          <w:lang w:eastAsia="ja-JP"/>
        </w:rPr>
      </w:pPr>
    </w:p>
    <w:p w14:paraId="637D4B66" w14:textId="77777777" w:rsidR="00471C86" w:rsidRDefault="005C760B">
      <w:pPr>
        <w:rPr>
          <w:lang w:eastAsia="ja-JP"/>
        </w:rPr>
      </w:pPr>
      <w:r>
        <w:rPr>
          <w:noProof/>
        </w:rPr>
        <w:pict w14:anchorId="637D4E32">
          <v:shape id="_x0000_s1232" type="#_x0000_t202" style="position:absolute;margin-left:-435.7pt;margin-top:143.75pt;width:427.5pt;height:13.2pt;z-index:251688960" wrapcoords="-38 0 -38 20829 21600 20829 21600 0 -38 0" stroked="f">
            <v:textbox style="mso-next-textbox:#_x0000_s1232" inset="0,0,0,0">
              <w:txbxContent>
                <w:p w14:paraId="637D4EA6" w14:textId="77777777" w:rsidR="00B021DE" w:rsidRPr="0098632B" w:rsidRDefault="00B021DE" w:rsidP="00471C86">
                  <w:pPr>
                    <w:pStyle w:val="Bijschrift"/>
                    <w:rPr>
                      <w:sz w:val="20"/>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64</w:t>
                  </w:r>
                  <w:r w:rsidR="005C760B">
                    <w:rPr>
                      <w:noProof/>
                    </w:rPr>
                    <w:fldChar w:fldCharType="end"/>
                  </w:r>
                  <w:r>
                    <w:t xml:space="preserve">: Groepslessen - </w:t>
                  </w:r>
                  <w:r w:rsidRPr="001471AB">
                    <w:t>potentiële klanten (n=25)</w:t>
                  </w:r>
                </w:p>
              </w:txbxContent>
            </v:textbox>
            <w10:wrap type="tight"/>
          </v:shape>
        </w:pict>
      </w:r>
      <w:r w:rsidR="00471C86">
        <w:rPr>
          <w:lang w:eastAsia="ja-JP"/>
        </w:rPr>
        <w:br w:type="page"/>
      </w:r>
    </w:p>
    <w:tbl>
      <w:tblPr>
        <w:tblW w:w="10031" w:type="dxa"/>
        <w:tblLook w:val="04A0" w:firstRow="1" w:lastRow="0" w:firstColumn="1" w:lastColumn="0" w:noHBand="0" w:noVBand="1"/>
      </w:tblPr>
      <w:tblGrid>
        <w:gridCol w:w="3682"/>
        <w:gridCol w:w="6349"/>
      </w:tblGrid>
      <w:tr w:rsidR="00471C86" w14:paraId="637D4B6B" w14:textId="77777777" w:rsidTr="00471C86">
        <w:tc>
          <w:tcPr>
            <w:tcW w:w="3416" w:type="dxa"/>
          </w:tcPr>
          <w:p w14:paraId="637D4B67" w14:textId="77777777" w:rsidR="00471C86" w:rsidRDefault="00471C86" w:rsidP="00471C86">
            <w:pPr>
              <w:keepNext/>
              <w:tabs>
                <w:tab w:val="left" w:pos="1140"/>
              </w:tabs>
            </w:pPr>
            <w:r>
              <w:rPr>
                <w:noProof/>
                <w:lang w:eastAsia="nl-NL"/>
              </w:rPr>
              <w:lastRenderedPageBreak/>
              <w:drawing>
                <wp:inline distT="0" distB="0" distL="0" distR="0" wp14:anchorId="637D4E33" wp14:editId="750C8FF1">
                  <wp:extent cx="2200910" cy="212661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00910" cy="2126615"/>
                          </a:xfrm>
                          <a:prstGeom prst="rect">
                            <a:avLst/>
                          </a:prstGeom>
                          <a:noFill/>
                        </pic:spPr>
                      </pic:pic>
                    </a:graphicData>
                  </a:graphic>
                </wp:inline>
              </w:drawing>
            </w:r>
          </w:p>
          <w:p w14:paraId="637D4B68" w14:textId="77777777" w:rsidR="00471C86" w:rsidRDefault="00471C86" w:rsidP="00471C86">
            <w:pPr>
              <w:pStyle w:val="Bijschrift"/>
              <w:rPr>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65</w:t>
            </w:r>
            <w:r w:rsidR="005C760B">
              <w:rPr>
                <w:noProof/>
              </w:rPr>
              <w:fldChar w:fldCharType="end"/>
            </w:r>
            <w:r>
              <w:t>: Andere sporten - potentiële klanten (n=25)</w:t>
            </w:r>
          </w:p>
        </w:tc>
        <w:tc>
          <w:tcPr>
            <w:tcW w:w="6615" w:type="dxa"/>
          </w:tcPr>
          <w:p w14:paraId="637D4B69" w14:textId="77777777" w:rsidR="00471C86" w:rsidRDefault="00471C86" w:rsidP="00471C86">
            <w:pPr>
              <w:keepNext/>
              <w:tabs>
                <w:tab w:val="left" w:pos="1140"/>
              </w:tabs>
            </w:pPr>
            <w:r>
              <w:rPr>
                <w:noProof/>
                <w:lang w:eastAsia="nl-NL"/>
              </w:rPr>
              <w:drawing>
                <wp:inline distT="0" distB="0" distL="0" distR="0" wp14:anchorId="637D4E35" wp14:editId="7DFB0BCE">
                  <wp:extent cx="3890645" cy="240982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90645" cy="2409825"/>
                          </a:xfrm>
                          <a:prstGeom prst="rect">
                            <a:avLst/>
                          </a:prstGeom>
                          <a:noFill/>
                        </pic:spPr>
                      </pic:pic>
                    </a:graphicData>
                  </a:graphic>
                </wp:inline>
              </w:drawing>
            </w:r>
          </w:p>
          <w:p w14:paraId="637D4B6A" w14:textId="77777777" w:rsidR="00471C86" w:rsidRDefault="00471C86" w:rsidP="00471C86">
            <w:pPr>
              <w:pStyle w:val="Bijschrift"/>
              <w:rPr>
                <w:lang w:eastAsia="ja-JP"/>
              </w:rPr>
            </w:pPr>
            <w:r>
              <w:t xml:space="preserve">Figuur </w:t>
            </w:r>
            <w:r w:rsidR="005C760B">
              <w:fldChar w:fldCharType="begin"/>
            </w:r>
            <w:r w:rsidR="005C760B">
              <w:instrText xml:space="preserve"> SEQ Figuur \* ARABIC </w:instrText>
            </w:r>
            <w:r w:rsidR="005C760B">
              <w:fldChar w:fldCharType="separate"/>
            </w:r>
            <w:r w:rsidR="00B66109">
              <w:rPr>
                <w:noProof/>
              </w:rPr>
              <w:t>66</w:t>
            </w:r>
            <w:r w:rsidR="005C760B">
              <w:rPr>
                <w:noProof/>
              </w:rPr>
              <w:fldChar w:fldCharType="end"/>
            </w:r>
            <w:r>
              <w:t xml:space="preserve">: Reden voor geen supplementen gebruik - </w:t>
            </w:r>
            <w:r w:rsidRPr="00FC0BDD">
              <w:t>potentiële klanten (n=25)</w:t>
            </w:r>
          </w:p>
        </w:tc>
      </w:tr>
    </w:tbl>
    <w:p w14:paraId="637D4B6C" w14:textId="54892EC8" w:rsidR="00471C86" w:rsidRDefault="00073699" w:rsidP="00552BD0">
      <w:pPr>
        <w:rPr>
          <w:rFonts w:ascii="Calibri" w:eastAsia="Times New Roman" w:hAnsi="Calibri" w:cs="Calibri"/>
          <w:lang w:eastAsia="nl-NL"/>
        </w:rPr>
      </w:pPr>
      <w:r>
        <w:rPr>
          <w:noProof/>
          <w:lang w:eastAsia="nl-NL"/>
        </w:rPr>
        <w:drawing>
          <wp:anchor distT="0" distB="0" distL="114300" distR="114300" simplePos="0" relativeHeight="251651072" behindDoc="1" locked="0" layoutInCell="1" allowOverlap="1" wp14:anchorId="637D4E3C" wp14:editId="2300D666">
            <wp:simplePos x="0" y="0"/>
            <wp:positionH relativeFrom="column">
              <wp:posOffset>3810</wp:posOffset>
            </wp:positionH>
            <wp:positionV relativeFrom="paragraph">
              <wp:posOffset>3020307</wp:posOffset>
            </wp:positionV>
            <wp:extent cx="4305935" cy="2712720"/>
            <wp:effectExtent l="0" t="0" r="0" b="0"/>
            <wp:wrapTight wrapText="bothSides">
              <wp:wrapPolygon edited="0">
                <wp:start x="0" y="0"/>
                <wp:lineTo x="0" y="21388"/>
                <wp:lineTo x="21501" y="21388"/>
                <wp:lineTo x="21501"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05935" cy="2712720"/>
                    </a:xfrm>
                    <a:prstGeom prst="rect">
                      <a:avLst/>
                    </a:prstGeom>
                    <a:noFill/>
                  </pic:spPr>
                </pic:pic>
              </a:graphicData>
            </a:graphic>
          </wp:anchor>
        </w:drawing>
      </w:r>
    </w:p>
    <w:tbl>
      <w:tblPr>
        <w:tblW w:w="0" w:type="auto"/>
        <w:tblLook w:val="04A0" w:firstRow="1" w:lastRow="0" w:firstColumn="1" w:lastColumn="0" w:noHBand="0" w:noVBand="1"/>
      </w:tblPr>
      <w:tblGrid>
        <w:gridCol w:w="4606"/>
        <w:gridCol w:w="4606"/>
      </w:tblGrid>
      <w:tr w:rsidR="00471C86" w14:paraId="637D4B72" w14:textId="77777777" w:rsidTr="0021691B">
        <w:tc>
          <w:tcPr>
            <w:tcW w:w="4606" w:type="dxa"/>
          </w:tcPr>
          <w:p w14:paraId="637D4B6D" w14:textId="77777777" w:rsidR="0021691B" w:rsidRDefault="00471C86" w:rsidP="0021691B">
            <w:pPr>
              <w:keepNext/>
            </w:pPr>
            <w:r>
              <w:rPr>
                <w:noProof/>
                <w:lang w:eastAsia="nl-NL"/>
              </w:rPr>
              <w:drawing>
                <wp:inline distT="0" distB="0" distL="0" distR="0" wp14:anchorId="637D4E37" wp14:editId="722DC491">
                  <wp:extent cx="2255520" cy="226187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55520" cy="2261870"/>
                          </a:xfrm>
                          <a:prstGeom prst="rect">
                            <a:avLst/>
                          </a:prstGeom>
                          <a:noFill/>
                        </pic:spPr>
                      </pic:pic>
                    </a:graphicData>
                  </a:graphic>
                </wp:inline>
              </w:drawing>
            </w:r>
          </w:p>
          <w:p w14:paraId="637D4B6E" w14:textId="77777777" w:rsidR="00471C86" w:rsidRDefault="0021691B" w:rsidP="0021691B">
            <w:pPr>
              <w:pStyle w:val="Bijschrift"/>
              <w:rPr>
                <w:rFonts w:ascii="Calibri" w:eastAsia="Times New Roman" w:hAnsi="Calibri" w:cs="Calibri"/>
                <w:lang w:eastAsia="nl-NL"/>
              </w:rPr>
            </w:pPr>
            <w:r>
              <w:t xml:space="preserve">Figuur </w:t>
            </w:r>
            <w:r w:rsidR="005C760B">
              <w:fldChar w:fldCharType="begin"/>
            </w:r>
            <w:r w:rsidR="005C760B">
              <w:instrText xml:space="preserve"> SEQ Figuur \* ARABIC </w:instrText>
            </w:r>
            <w:r w:rsidR="005C760B">
              <w:fldChar w:fldCharType="separate"/>
            </w:r>
            <w:r w:rsidR="00B66109">
              <w:rPr>
                <w:noProof/>
              </w:rPr>
              <w:t>67</w:t>
            </w:r>
            <w:r w:rsidR="005C760B">
              <w:rPr>
                <w:noProof/>
              </w:rPr>
              <w:fldChar w:fldCharType="end"/>
            </w:r>
            <w:r>
              <w:t>: Geslacht - potentiële klanten (n=25)</w:t>
            </w:r>
          </w:p>
        </w:tc>
        <w:tc>
          <w:tcPr>
            <w:tcW w:w="4606" w:type="dxa"/>
          </w:tcPr>
          <w:p w14:paraId="637D4B6F" w14:textId="77777777" w:rsidR="0021691B" w:rsidRDefault="00471C86" w:rsidP="0021691B">
            <w:pPr>
              <w:keepNext/>
            </w:pPr>
            <w:r>
              <w:rPr>
                <w:noProof/>
                <w:lang w:eastAsia="nl-NL"/>
              </w:rPr>
              <w:drawing>
                <wp:inline distT="0" distB="0" distL="0" distR="0" wp14:anchorId="637D4E39" wp14:editId="60DAF3BF">
                  <wp:extent cx="2625725" cy="225107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5725" cy="2251075"/>
                          </a:xfrm>
                          <a:prstGeom prst="rect">
                            <a:avLst/>
                          </a:prstGeom>
                          <a:noFill/>
                        </pic:spPr>
                      </pic:pic>
                    </a:graphicData>
                  </a:graphic>
                </wp:inline>
              </w:drawing>
            </w:r>
          </w:p>
          <w:p w14:paraId="637D4B70" w14:textId="77777777" w:rsidR="0021691B" w:rsidRDefault="0021691B" w:rsidP="0021691B">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68</w:t>
            </w:r>
            <w:r w:rsidR="005C760B">
              <w:rPr>
                <w:noProof/>
              </w:rPr>
              <w:fldChar w:fldCharType="end"/>
            </w:r>
            <w:r>
              <w:t>: Leeftijd - potentiële klanten (n=25)</w:t>
            </w:r>
          </w:p>
          <w:p w14:paraId="637D4B71" w14:textId="77777777" w:rsidR="00471C86" w:rsidRDefault="00471C86" w:rsidP="00552BD0">
            <w:pPr>
              <w:rPr>
                <w:rFonts w:ascii="Calibri" w:eastAsia="Times New Roman" w:hAnsi="Calibri" w:cs="Calibri"/>
                <w:lang w:eastAsia="nl-NL"/>
              </w:rPr>
            </w:pPr>
          </w:p>
        </w:tc>
      </w:tr>
    </w:tbl>
    <w:p w14:paraId="637D4B73" w14:textId="79431288" w:rsidR="006D5D8E" w:rsidRDefault="006D5D8E" w:rsidP="00552BD0">
      <w:pPr>
        <w:rPr>
          <w:rFonts w:ascii="Calibri" w:eastAsia="Times New Roman" w:hAnsi="Calibri" w:cs="Calibri"/>
          <w:lang w:eastAsia="nl-NL"/>
        </w:rPr>
      </w:pPr>
    </w:p>
    <w:p w14:paraId="637D4B74" w14:textId="77777777" w:rsidR="006D5D8E" w:rsidRPr="006D5D8E" w:rsidRDefault="006D5D8E" w:rsidP="006D5D8E">
      <w:pPr>
        <w:rPr>
          <w:rFonts w:ascii="Calibri" w:eastAsia="Times New Roman" w:hAnsi="Calibri" w:cs="Calibri"/>
          <w:lang w:eastAsia="nl-NL"/>
        </w:rPr>
      </w:pPr>
    </w:p>
    <w:p w14:paraId="637D4B75" w14:textId="77777777" w:rsidR="006D5D8E" w:rsidRPr="006D5D8E" w:rsidRDefault="006D5D8E" w:rsidP="006D5D8E">
      <w:pPr>
        <w:rPr>
          <w:rFonts w:ascii="Calibri" w:eastAsia="Times New Roman" w:hAnsi="Calibri" w:cs="Calibri"/>
          <w:lang w:eastAsia="nl-NL"/>
        </w:rPr>
      </w:pPr>
    </w:p>
    <w:p w14:paraId="637D4B76" w14:textId="2A6F6D01" w:rsidR="006D5D8E" w:rsidRPr="006D5D8E" w:rsidRDefault="006D5D8E" w:rsidP="006D5D8E">
      <w:pPr>
        <w:rPr>
          <w:rFonts w:ascii="Calibri" w:eastAsia="Times New Roman" w:hAnsi="Calibri" w:cs="Calibri"/>
          <w:lang w:eastAsia="nl-NL"/>
        </w:rPr>
      </w:pPr>
    </w:p>
    <w:p w14:paraId="637D4B77" w14:textId="77777777" w:rsidR="006D5D8E" w:rsidRPr="006D5D8E" w:rsidRDefault="006D5D8E" w:rsidP="006D5D8E">
      <w:pPr>
        <w:rPr>
          <w:rFonts w:ascii="Calibri" w:eastAsia="Times New Roman" w:hAnsi="Calibri" w:cs="Calibri"/>
          <w:lang w:eastAsia="nl-NL"/>
        </w:rPr>
      </w:pPr>
    </w:p>
    <w:p w14:paraId="637D4B78" w14:textId="77777777" w:rsidR="006D5D8E" w:rsidRPr="006D5D8E" w:rsidRDefault="006D5D8E" w:rsidP="006D5D8E">
      <w:pPr>
        <w:rPr>
          <w:rFonts w:ascii="Calibri" w:eastAsia="Times New Roman" w:hAnsi="Calibri" w:cs="Calibri"/>
          <w:lang w:eastAsia="nl-NL"/>
        </w:rPr>
      </w:pPr>
    </w:p>
    <w:p w14:paraId="637D4B79" w14:textId="77777777" w:rsidR="006D5D8E" w:rsidRPr="006D5D8E" w:rsidRDefault="006D5D8E" w:rsidP="006D5D8E">
      <w:pPr>
        <w:rPr>
          <w:rFonts w:ascii="Calibri" w:eastAsia="Times New Roman" w:hAnsi="Calibri" w:cs="Calibri"/>
          <w:lang w:eastAsia="nl-NL"/>
        </w:rPr>
      </w:pPr>
    </w:p>
    <w:p w14:paraId="637D4B7A" w14:textId="0FB57E02" w:rsidR="006D5D8E" w:rsidRDefault="005C760B" w:rsidP="006D5D8E">
      <w:pPr>
        <w:rPr>
          <w:rFonts w:ascii="Calibri" w:eastAsia="Times New Roman" w:hAnsi="Calibri" w:cs="Calibri"/>
          <w:lang w:eastAsia="nl-NL"/>
        </w:rPr>
      </w:pPr>
      <w:r>
        <w:rPr>
          <w:noProof/>
        </w:rPr>
        <w:pict w14:anchorId="637D4E3B">
          <v:shape id="_x0000_s1235" type="#_x0000_t202" style="position:absolute;margin-left:-347.6pt;margin-top:25.4pt;width:339.05pt;height:9.3pt;z-index:251689984;mso-position-horizontal-relative:text;mso-position-vertical-relative:text" wrapcoords="-48 0 -48 20925 21600 20925 21600 0 -48 0" stroked="f">
            <v:textbox style="mso-next-textbox:#_x0000_s1235" inset="0,0,0,0">
              <w:txbxContent>
                <w:p w14:paraId="637D4EA7" w14:textId="77777777" w:rsidR="00B021DE" w:rsidRPr="00E13A61" w:rsidRDefault="00B021DE" w:rsidP="0021691B">
                  <w:pPr>
                    <w:pStyle w:val="Bijschrift"/>
                    <w:rPr>
                      <w:rFonts w:ascii="Calibri" w:eastAsia="Times New Roman" w:hAnsi="Calibri" w:cs="Calibri"/>
                      <w:sz w:val="20"/>
                    </w:rPr>
                  </w:pPr>
                  <w:r>
                    <w:t xml:space="preserve">Figuur </w:t>
                  </w:r>
                  <w:r w:rsidR="005C760B">
                    <w:fldChar w:fldCharType="begin"/>
                  </w:r>
                  <w:r w:rsidR="005C760B">
                    <w:instrText xml:space="preserve"> SEQ Figuur \* ARABIC </w:instrText>
                  </w:r>
                  <w:r w:rsidR="005C760B">
                    <w:fldChar w:fldCharType="separate"/>
                  </w:r>
                  <w:r w:rsidR="00B66109">
                    <w:rPr>
                      <w:noProof/>
                    </w:rPr>
                    <w:t>69</w:t>
                  </w:r>
                  <w:r w:rsidR="005C760B">
                    <w:rPr>
                      <w:noProof/>
                    </w:rPr>
                    <w:fldChar w:fldCharType="end"/>
                  </w:r>
                  <w:r>
                    <w:t>: Supplementen gebruik onder Exercise leden (n=255)</w:t>
                  </w:r>
                </w:p>
              </w:txbxContent>
            </v:textbox>
            <w10:wrap type="tight"/>
          </v:shape>
        </w:pict>
      </w:r>
    </w:p>
    <w:p w14:paraId="637D4B7B" w14:textId="70CFA885" w:rsidR="006D5D8E" w:rsidRDefault="006D5D8E" w:rsidP="000729A3">
      <w:pPr>
        <w:pStyle w:val="Kop2"/>
        <w:rPr>
          <w:rFonts w:eastAsia="Times New Roman"/>
          <w:lang w:eastAsia="nl-NL"/>
        </w:rPr>
      </w:pPr>
      <w:r>
        <w:rPr>
          <w:rFonts w:eastAsia="Times New Roman"/>
          <w:lang w:eastAsia="nl-NL"/>
        </w:rPr>
        <w:br w:type="page"/>
      </w:r>
      <w:bookmarkStart w:id="143" w:name="_Toc485044051"/>
      <w:r w:rsidR="000729A3">
        <w:rPr>
          <w:rFonts w:eastAsia="Times New Roman"/>
          <w:lang w:eastAsia="nl-NL"/>
        </w:rPr>
        <w:lastRenderedPageBreak/>
        <w:t xml:space="preserve">Bijlage </w:t>
      </w:r>
      <w:r w:rsidR="00FC476F">
        <w:rPr>
          <w:rFonts w:eastAsia="Times New Roman"/>
          <w:lang w:eastAsia="nl-NL"/>
        </w:rPr>
        <w:t>14.8</w:t>
      </w:r>
      <w:r w:rsidR="00B24DA5">
        <w:rPr>
          <w:rFonts w:eastAsia="Times New Roman"/>
          <w:lang w:eastAsia="nl-NL"/>
        </w:rPr>
        <w:t>.</w:t>
      </w:r>
      <w:r w:rsidR="000729A3">
        <w:rPr>
          <w:rFonts w:eastAsia="Times New Roman"/>
          <w:lang w:eastAsia="nl-NL"/>
        </w:rPr>
        <w:t xml:space="preserve"> Interesse Exercise supplementenlijn</w:t>
      </w:r>
      <w:bookmarkEnd w:id="143"/>
    </w:p>
    <w:p w14:paraId="637D4B7C" w14:textId="77777777" w:rsidR="0002428F" w:rsidRDefault="0002428F" w:rsidP="0002428F">
      <w:pPr>
        <w:pStyle w:val="Geenafstand"/>
      </w:pPr>
      <w:r>
        <w:t>In deze paragraaf staan de figuren weergegeven met betrekking tot de interesse van Exercise leden in een Exercise supplementenlijn. Er wordt in het bijbehorende hoofdstuk verwezen naar deze</w:t>
      </w:r>
      <w:r w:rsidRPr="0002428F">
        <w:t xml:space="preserve"> </w:t>
      </w:r>
      <w:r>
        <w:t>figuren en tabellen.</w:t>
      </w:r>
    </w:p>
    <w:p w14:paraId="637D4B7D" w14:textId="77777777" w:rsidR="0047268F" w:rsidRDefault="0002428F" w:rsidP="0002428F">
      <w:pPr>
        <w:pStyle w:val="Geenafstand"/>
        <w:rPr>
          <w:lang w:eastAsia="nl-NL"/>
        </w:rPr>
      </w:pPr>
      <w:r>
        <w:rPr>
          <w:noProof/>
          <w:lang w:eastAsia="nl-NL"/>
        </w:rPr>
        <w:drawing>
          <wp:anchor distT="0" distB="0" distL="114300" distR="114300" simplePos="0" relativeHeight="251611136" behindDoc="1" locked="0" layoutInCell="1" allowOverlap="1" wp14:anchorId="637D4E3E" wp14:editId="4AC5D701">
            <wp:simplePos x="0" y="0"/>
            <wp:positionH relativeFrom="column">
              <wp:posOffset>3810</wp:posOffset>
            </wp:positionH>
            <wp:positionV relativeFrom="paragraph">
              <wp:posOffset>151765</wp:posOffset>
            </wp:positionV>
            <wp:extent cx="4592955" cy="2851150"/>
            <wp:effectExtent l="0" t="0" r="0" b="0"/>
            <wp:wrapTight wrapText="bothSides">
              <wp:wrapPolygon edited="0">
                <wp:start x="0" y="0"/>
                <wp:lineTo x="0" y="21504"/>
                <wp:lineTo x="21501" y="21504"/>
                <wp:lineTo x="21501" y="0"/>
                <wp:lineTo x="0" y="0"/>
              </wp:wrapPolygon>
            </wp:wrapTight>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92955" cy="2851150"/>
                    </a:xfrm>
                    <a:prstGeom prst="rect">
                      <a:avLst/>
                    </a:prstGeom>
                    <a:noFill/>
                  </pic:spPr>
                </pic:pic>
              </a:graphicData>
            </a:graphic>
          </wp:anchor>
        </w:drawing>
      </w:r>
    </w:p>
    <w:p w14:paraId="637D4B7E" w14:textId="77777777" w:rsidR="0047268F" w:rsidRPr="0047268F" w:rsidRDefault="0047268F" w:rsidP="0047268F">
      <w:pPr>
        <w:rPr>
          <w:lang w:eastAsia="nl-NL"/>
        </w:rPr>
      </w:pPr>
    </w:p>
    <w:p w14:paraId="637D4B7F" w14:textId="77777777" w:rsidR="0047268F" w:rsidRPr="0047268F" w:rsidRDefault="0047268F" w:rsidP="0047268F">
      <w:pPr>
        <w:rPr>
          <w:lang w:eastAsia="nl-NL"/>
        </w:rPr>
      </w:pPr>
    </w:p>
    <w:p w14:paraId="637D4B80" w14:textId="77777777" w:rsidR="0047268F" w:rsidRPr="0047268F" w:rsidRDefault="0047268F" w:rsidP="0047268F">
      <w:pPr>
        <w:rPr>
          <w:lang w:eastAsia="nl-NL"/>
        </w:rPr>
      </w:pPr>
    </w:p>
    <w:p w14:paraId="637D4B81" w14:textId="77777777" w:rsidR="0047268F" w:rsidRPr="0047268F" w:rsidRDefault="0047268F" w:rsidP="0047268F">
      <w:pPr>
        <w:rPr>
          <w:lang w:eastAsia="nl-NL"/>
        </w:rPr>
      </w:pPr>
    </w:p>
    <w:p w14:paraId="637D4B82" w14:textId="77777777" w:rsidR="0047268F" w:rsidRPr="0047268F" w:rsidRDefault="0047268F" w:rsidP="0047268F">
      <w:pPr>
        <w:rPr>
          <w:lang w:eastAsia="nl-NL"/>
        </w:rPr>
      </w:pPr>
    </w:p>
    <w:p w14:paraId="637D4B83" w14:textId="77777777" w:rsidR="0047268F" w:rsidRPr="0047268F" w:rsidRDefault="0047268F" w:rsidP="0047268F">
      <w:pPr>
        <w:rPr>
          <w:lang w:eastAsia="nl-NL"/>
        </w:rPr>
      </w:pPr>
    </w:p>
    <w:p w14:paraId="637D4B84" w14:textId="77777777" w:rsidR="0047268F" w:rsidRPr="0047268F" w:rsidRDefault="0047268F" w:rsidP="0047268F">
      <w:pPr>
        <w:rPr>
          <w:lang w:eastAsia="nl-NL"/>
        </w:rPr>
      </w:pPr>
    </w:p>
    <w:p w14:paraId="637D4B85" w14:textId="77777777" w:rsidR="0047268F" w:rsidRPr="0047268F" w:rsidRDefault="0047268F" w:rsidP="0047268F">
      <w:pPr>
        <w:rPr>
          <w:lang w:eastAsia="nl-NL"/>
        </w:rPr>
      </w:pPr>
    </w:p>
    <w:p w14:paraId="637D4B86" w14:textId="77777777" w:rsidR="0047268F" w:rsidRPr="0047268F" w:rsidRDefault="0047268F" w:rsidP="0047268F">
      <w:pPr>
        <w:rPr>
          <w:lang w:eastAsia="nl-NL"/>
        </w:rPr>
      </w:pPr>
    </w:p>
    <w:p w14:paraId="637D4B87" w14:textId="77777777" w:rsidR="0047268F" w:rsidRPr="0047268F" w:rsidRDefault="005C760B" w:rsidP="0047268F">
      <w:pPr>
        <w:rPr>
          <w:lang w:eastAsia="nl-NL"/>
        </w:rPr>
      </w:pPr>
      <w:r>
        <w:rPr>
          <w:noProof/>
        </w:rPr>
        <w:pict w14:anchorId="637D4E40">
          <v:shape id="_x0000_s1240" type="#_x0000_t202" style="position:absolute;margin-left:-370.65pt;margin-top:12.4pt;width:361.65pt;height:13.45pt;z-index:251692032" wrapcoords="-45 0 -45 20829 21600 20829 21600 0 -45 0" stroked="f">
            <v:textbox style="mso-next-textbox:#_x0000_s1240" inset="0,0,0,0">
              <w:txbxContent>
                <w:p w14:paraId="637D4EA8" w14:textId="77777777" w:rsidR="00B021DE" w:rsidRPr="00301DEE" w:rsidRDefault="00B021DE" w:rsidP="0002428F">
                  <w:pPr>
                    <w:pStyle w:val="Bijschrift"/>
                    <w:rPr>
                      <w:noProof/>
                      <w:sz w:val="20"/>
                    </w:rPr>
                  </w:pPr>
                  <w:r>
                    <w:t xml:space="preserve">Figuur </w:t>
                  </w:r>
                  <w:r w:rsidR="005C760B">
                    <w:fldChar w:fldCharType="begin"/>
                  </w:r>
                  <w:r w:rsidR="005C760B">
                    <w:instrText xml:space="preserve"> SEQ Figuur \* ARABIC </w:instrText>
                  </w:r>
                  <w:r w:rsidR="005C760B">
                    <w:fldChar w:fldCharType="separate"/>
                  </w:r>
                  <w:r w:rsidR="00B66109">
                    <w:rPr>
                      <w:noProof/>
                    </w:rPr>
                    <w:t>70</w:t>
                  </w:r>
                  <w:r w:rsidR="005C760B">
                    <w:rPr>
                      <w:noProof/>
                    </w:rPr>
                    <w:fldChar w:fldCharType="end"/>
                  </w:r>
                  <w:r>
                    <w:t>: Soorten Exercise supplementen interesse (n=176)</w:t>
                  </w:r>
                </w:p>
              </w:txbxContent>
            </v:textbox>
            <w10:wrap type="tight"/>
          </v:shape>
        </w:pict>
      </w:r>
    </w:p>
    <w:p w14:paraId="637D4B88" w14:textId="77777777" w:rsidR="0047268F" w:rsidRDefault="0047268F" w:rsidP="0047268F">
      <w:pPr>
        <w:pStyle w:val="Geenafstand"/>
        <w:rPr>
          <w:lang w:eastAsia="nl-NL"/>
        </w:rPr>
      </w:pPr>
    </w:p>
    <w:p w14:paraId="637D4B89" w14:textId="77777777" w:rsidR="00B300B5" w:rsidRDefault="00B300B5" w:rsidP="0047268F">
      <w:pPr>
        <w:pStyle w:val="Geenafstand"/>
        <w:rPr>
          <w:lang w:eastAsia="nl-NL"/>
        </w:rPr>
      </w:pPr>
    </w:p>
    <w:p w14:paraId="637D4B8A" w14:textId="77777777" w:rsidR="00B300B5" w:rsidRDefault="00B300B5" w:rsidP="0047268F">
      <w:pPr>
        <w:pStyle w:val="Geenafstand"/>
        <w:rPr>
          <w:lang w:eastAsia="nl-NL"/>
        </w:rPr>
      </w:pPr>
    </w:p>
    <w:p w14:paraId="637D4B8B" w14:textId="77777777" w:rsidR="00B300B5" w:rsidRDefault="00B300B5" w:rsidP="0047268F">
      <w:pPr>
        <w:pStyle w:val="Geenafstand"/>
        <w:rPr>
          <w:lang w:eastAsia="nl-NL"/>
        </w:rPr>
      </w:pPr>
    </w:p>
    <w:tbl>
      <w:tblPr>
        <w:tblW w:w="11307" w:type="dxa"/>
        <w:tblInd w:w="-1124" w:type="dxa"/>
        <w:tblLook w:val="04A0" w:firstRow="1" w:lastRow="0" w:firstColumn="1" w:lastColumn="0" w:noHBand="0" w:noVBand="1"/>
      </w:tblPr>
      <w:tblGrid>
        <w:gridCol w:w="3772"/>
        <w:gridCol w:w="3798"/>
        <w:gridCol w:w="3759"/>
      </w:tblGrid>
      <w:tr w:rsidR="00A92886" w14:paraId="637D4B92" w14:textId="77777777" w:rsidTr="00A92886">
        <w:trPr>
          <w:trHeight w:val="4239"/>
        </w:trPr>
        <w:tc>
          <w:tcPr>
            <w:tcW w:w="3772" w:type="dxa"/>
          </w:tcPr>
          <w:p w14:paraId="637D4B8C" w14:textId="77777777" w:rsidR="00A92886" w:rsidRDefault="00A92886" w:rsidP="00A92886">
            <w:pPr>
              <w:pStyle w:val="Geenafstand"/>
              <w:keepNext/>
            </w:pPr>
            <w:r>
              <w:rPr>
                <w:noProof/>
                <w:lang w:eastAsia="nl-NL"/>
              </w:rPr>
              <w:drawing>
                <wp:inline distT="0" distB="0" distL="0" distR="0" wp14:anchorId="637D4E41" wp14:editId="22D61B6E">
                  <wp:extent cx="2258473" cy="2519916"/>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60634" cy="2522328"/>
                          </a:xfrm>
                          <a:prstGeom prst="rect">
                            <a:avLst/>
                          </a:prstGeom>
                          <a:noFill/>
                        </pic:spPr>
                      </pic:pic>
                    </a:graphicData>
                  </a:graphic>
                </wp:inline>
              </w:drawing>
            </w:r>
          </w:p>
          <w:p w14:paraId="637D4B8D" w14:textId="77777777" w:rsidR="00A92886" w:rsidRDefault="00A92886" w:rsidP="00A92886">
            <w:pPr>
              <w:pStyle w:val="Bijschrift"/>
              <w:rPr>
                <w:lang w:eastAsia="nl-NL"/>
              </w:rPr>
            </w:pPr>
            <w:r>
              <w:t xml:space="preserve">Figuur </w:t>
            </w:r>
            <w:r w:rsidR="005C760B">
              <w:fldChar w:fldCharType="begin"/>
            </w:r>
            <w:r w:rsidR="005C760B">
              <w:instrText xml:space="preserve"> SEQ Figuur \* ARABIC </w:instrText>
            </w:r>
            <w:r w:rsidR="005C760B">
              <w:fldChar w:fldCharType="separate"/>
            </w:r>
            <w:r w:rsidR="00B66109">
              <w:rPr>
                <w:noProof/>
              </w:rPr>
              <w:t>71</w:t>
            </w:r>
            <w:r w:rsidR="005C760B">
              <w:rPr>
                <w:noProof/>
              </w:rPr>
              <w:fldChar w:fldCharType="end"/>
            </w:r>
            <w:r>
              <w:t xml:space="preserve">: </w:t>
            </w:r>
            <w:r w:rsidRPr="00347A62">
              <w:t>Aankoop waarschijnlijkheid Exercise mineralen (n = 122)</w:t>
            </w:r>
          </w:p>
        </w:tc>
        <w:tc>
          <w:tcPr>
            <w:tcW w:w="3737" w:type="dxa"/>
          </w:tcPr>
          <w:p w14:paraId="637D4B8E" w14:textId="77777777" w:rsidR="00A92886" w:rsidRDefault="00020B90" w:rsidP="00A92886">
            <w:pPr>
              <w:pStyle w:val="Bijschrift"/>
              <w:keepNext/>
            </w:pPr>
            <w:r>
              <w:rPr>
                <w:noProof/>
                <w:lang w:eastAsia="nl-NL"/>
              </w:rPr>
              <w:drawing>
                <wp:inline distT="0" distB="0" distL="0" distR="0" wp14:anchorId="637D4E43" wp14:editId="0AE70B2E">
                  <wp:extent cx="2275051" cy="251968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77388" cy="2522269"/>
                          </a:xfrm>
                          <a:prstGeom prst="rect">
                            <a:avLst/>
                          </a:prstGeom>
                          <a:noFill/>
                        </pic:spPr>
                      </pic:pic>
                    </a:graphicData>
                  </a:graphic>
                </wp:inline>
              </w:drawing>
            </w:r>
          </w:p>
          <w:p w14:paraId="637D4B8F" w14:textId="57431BC7" w:rsidR="00A92886" w:rsidRDefault="00A92886" w:rsidP="00A92886">
            <w:pPr>
              <w:pStyle w:val="Bijschrift"/>
              <w:rPr>
                <w:lang w:eastAsia="nl-NL"/>
              </w:rPr>
            </w:pPr>
            <w:r>
              <w:t xml:space="preserve">Figuur </w:t>
            </w:r>
            <w:r w:rsidR="005C760B">
              <w:fldChar w:fldCharType="begin"/>
            </w:r>
            <w:r w:rsidR="005C760B">
              <w:instrText xml:space="preserve"> SEQ Figuur \* ARABIC </w:instrText>
            </w:r>
            <w:r w:rsidR="005C760B">
              <w:fldChar w:fldCharType="separate"/>
            </w:r>
            <w:r w:rsidR="00B66109">
              <w:rPr>
                <w:noProof/>
              </w:rPr>
              <w:t>72</w:t>
            </w:r>
            <w:r w:rsidR="005C760B">
              <w:rPr>
                <w:noProof/>
              </w:rPr>
              <w:fldChar w:fldCharType="end"/>
            </w:r>
            <w:r>
              <w:t xml:space="preserve">: </w:t>
            </w:r>
            <w:r w:rsidRPr="002B6DA4">
              <w:t xml:space="preserve">Aankoop waarschijnlijkheid Exercise </w:t>
            </w:r>
            <w:r w:rsidR="007B0A8E">
              <w:t>fitness-supplementen</w:t>
            </w:r>
            <w:r w:rsidRPr="002B6DA4">
              <w:t xml:space="preserve"> (n = 121)</w:t>
            </w:r>
          </w:p>
        </w:tc>
        <w:tc>
          <w:tcPr>
            <w:tcW w:w="3798" w:type="dxa"/>
          </w:tcPr>
          <w:p w14:paraId="637D4B90" w14:textId="77777777" w:rsidR="00A92886" w:rsidRDefault="00020B90" w:rsidP="00A92886">
            <w:pPr>
              <w:pStyle w:val="Bijschrift"/>
              <w:keepNext/>
            </w:pPr>
            <w:r>
              <w:rPr>
                <w:noProof/>
                <w:lang w:eastAsia="nl-NL"/>
              </w:rPr>
              <w:drawing>
                <wp:inline distT="0" distB="0" distL="0" distR="0" wp14:anchorId="637D4E45" wp14:editId="5CA48A5F">
                  <wp:extent cx="2250233" cy="251968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52053" cy="2521718"/>
                          </a:xfrm>
                          <a:prstGeom prst="rect">
                            <a:avLst/>
                          </a:prstGeom>
                          <a:noFill/>
                        </pic:spPr>
                      </pic:pic>
                    </a:graphicData>
                  </a:graphic>
                </wp:inline>
              </w:drawing>
            </w:r>
          </w:p>
          <w:p w14:paraId="637D4B91" w14:textId="77777777" w:rsidR="00A92886" w:rsidRDefault="00A92886" w:rsidP="00A92886">
            <w:pPr>
              <w:pStyle w:val="Bijschrift"/>
              <w:rPr>
                <w:lang w:eastAsia="nl-NL"/>
              </w:rPr>
            </w:pPr>
            <w:r>
              <w:t xml:space="preserve">Figuur </w:t>
            </w:r>
            <w:r w:rsidR="005C760B">
              <w:fldChar w:fldCharType="begin"/>
            </w:r>
            <w:r w:rsidR="005C760B">
              <w:instrText xml:space="preserve"> SEQ Figuur \* ARABIC </w:instrText>
            </w:r>
            <w:r w:rsidR="005C760B">
              <w:fldChar w:fldCharType="separate"/>
            </w:r>
            <w:r w:rsidR="00B66109">
              <w:rPr>
                <w:noProof/>
              </w:rPr>
              <w:t>73</w:t>
            </w:r>
            <w:r w:rsidR="005C760B">
              <w:rPr>
                <w:noProof/>
              </w:rPr>
              <w:fldChar w:fldCharType="end"/>
            </w:r>
            <w:r>
              <w:t xml:space="preserve">: </w:t>
            </w:r>
            <w:r w:rsidRPr="000F7EDB">
              <w:t>Aankoop waarschijnlijkheid Exercise sportvoedingssupplementen (n = 108)</w:t>
            </w:r>
          </w:p>
        </w:tc>
      </w:tr>
    </w:tbl>
    <w:p w14:paraId="637D4B93" w14:textId="77777777" w:rsidR="00E05550" w:rsidRDefault="00E05550" w:rsidP="0047268F">
      <w:pPr>
        <w:pStyle w:val="Geenafstand"/>
        <w:rPr>
          <w:lang w:eastAsia="nl-NL"/>
        </w:rPr>
      </w:pPr>
    </w:p>
    <w:p w14:paraId="637D4B94" w14:textId="77777777" w:rsidR="00FF2158" w:rsidRDefault="00FF2158">
      <w:pPr>
        <w:rPr>
          <w:lang w:eastAsia="nl-NL"/>
        </w:rPr>
      </w:pPr>
      <w:r>
        <w:rPr>
          <w:lang w:eastAsia="nl-NL"/>
        </w:rPr>
        <w:br w:type="page"/>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653"/>
      </w:tblGrid>
      <w:tr w:rsidR="00C8106C" w:rsidRPr="00C8106C" w14:paraId="637D4B96" w14:textId="77777777" w:rsidTr="00073699">
        <w:trPr>
          <w:trHeight w:val="356"/>
        </w:trPr>
        <w:tc>
          <w:tcPr>
            <w:tcW w:w="8991" w:type="dxa"/>
            <w:gridSpan w:val="2"/>
            <w:hideMark/>
          </w:tcPr>
          <w:p w14:paraId="637D4B95" w14:textId="77777777" w:rsidR="00C8106C" w:rsidRPr="00073699" w:rsidRDefault="00C8106C" w:rsidP="00073699">
            <w:pPr>
              <w:pStyle w:val="Geenafstand"/>
              <w:rPr>
                <w:b/>
                <w:lang w:eastAsia="nl-NL"/>
              </w:rPr>
            </w:pPr>
            <w:r w:rsidRPr="00073699">
              <w:rPr>
                <w:b/>
                <w:lang w:eastAsia="nl-NL"/>
              </w:rPr>
              <w:lastRenderedPageBreak/>
              <w:t>Waarom zou het niet waarschijnlijk zijn dat u iets van de Exercise vitaminen zou aanschaffen?</w:t>
            </w:r>
          </w:p>
        </w:tc>
      </w:tr>
      <w:tr w:rsidR="00C8106C" w:rsidRPr="00C8106C" w14:paraId="637D4B99" w14:textId="77777777" w:rsidTr="00073699">
        <w:trPr>
          <w:trHeight w:val="255"/>
        </w:trPr>
        <w:tc>
          <w:tcPr>
            <w:tcW w:w="7338" w:type="dxa"/>
            <w:hideMark/>
          </w:tcPr>
          <w:p w14:paraId="637D4B97" w14:textId="77777777" w:rsidR="00C8106C" w:rsidRPr="00073699" w:rsidRDefault="00C8106C" w:rsidP="00073699">
            <w:pPr>
              <w:pStyle w:val="Geenafstand"/>
              <w:rPr>
                <w:lang w:eastAsia="nl-NL"/>
              </w:rPr>
            </w:pPr>
            <w:r w:rsidRPr="00073699">
              <w:rPr>
                <w:lang w:eastAsia="nl-NL"/>
              </w:rPr>
              <w:t>Ik ben tevreden over concurrerende producten die momenteel beschikbaar zijn</w:t>
            </w:r>
          </w:p>
        </w:tc>
        <w:tc>
          <w:tcPr>
            <w:tcW w:w="1653" w:type="dxa"/>
            <w:noWrap/>
            <w:vAlign w:val="center"/>
            <w:hideMark/>
          </w:tcPr>
          <w:p w14:paraId="637D4B98" w14:textId="40DEE646" w:rsidR="00C8106C" w:rsidRPr="00073699" w:rsidRDefault="00C8106C" w:rsidP="00073699">
            <w:pPr>
              <w:pStyle w:val="Geenafstand"/>
              <w:jc w:val="center"/>
            </w:pPr>
            <w:r>
              <w:t>48,6%</w:t>
            </w:r>
          </w:p>
        </w:tc>
      </w:tr>
      <w:tr w:rsidR="00C8106C" w:rsidRPr="00C8106C" w14:paraId="637D4B9C" w14:textId="77777777" w:rsidTr="00073699">
        <w:trPr>
          <w:trHeight w:val="255"/>
        </w:trPr>
        <w:tc>
          <w:tcPr>
            <w:tcW w:w="7338" w:type="dxa"/>
            <w:hideMark/>
          </w:tcPr>
          <w:p w14:paraId="637D4B9A" w14:textId="77777777" w:rsidR="00C8106C" w:rsidRPr="00073699" w:rsidRDefault="00C8106C" w:rsidP="00073699">
            <w:pPr>
              <w:pStyle w:val="Geenafstand"/>
              <w:rPr>
                <w:lang w:eastAsia="nl-NL"/>
              </w:rPr>
            </w:pPr>
            <w:r w:rsidRPr="00073699">
              <w:rPr>
                <w:lang w:eastAsia="nl-NL"/>
              </w:rPr>
              <w:t>Ik ben niet geïnteresseerd in Exercise mineralen</w:t>
            </w:r>
          </w:p>
        </w:tc>
        <w:tc>
          <w:tcPr>
            <w:tcW w:w="1653" w:type="dxa"/>
            <w:noWrap/>
            <w:vAlign w:val="center"/>
            <w:hideMark/>
          </w:tcPr>
          <w:p w14:paraId="637D4B9B" w14:textId="77777777" w:rsidR="00C8106C" w:rsidRPr="00C8106C" w:rsidRDefault="00C8106C" w:rsidP="00073699">
            <w:pPr>
              <w:pStyle w:val="Geenafstand"/>
              <w:jc w:val="center"/>
              <w:rPr>
                <w:lang w:eastAsia="nl-NL"/>
              </w:rPr>
            </w:pPr>
            <w:r>
              <w:t>5,7%</w:t>
            </w:r>
          </w:p>
        </w:tc>
      </w:tr>
      <w:tr w:rsidR="00C8106C" w:rsidRPr="00C8106C" w14:paraId="637D4B9F" w14:textId="77777777" w:rsidTr="00073699">
        <w:trPr>
          <w:trHeight w:val="255"/>
        </w:trPr>
        <w:tc>
          <w:tcPr>
            <w:tcW w:w="7338" w:type="dxa"/>
            <w:hideMark/>
          </w:tcPr>
          <w:p w14:paraId="637D4B9D" w14:textId="77777777" w:rsidR="00C8106C" w:rsidRPr="00073699" w:rsidRDefault="00C8106C" w:rsidP="00073699">
            <w:pPr>
              <w:pStyle w:val="Geenafstand"/>
              <w:rPr>
                <w:lang w:eastAsia="nl-NL"/>
              </w:rPr>
            </w:pPr>
            <w:r w:rsidRPr="00073699">
              <w:rPr>
                <w:lang w:eastAsia="nl-NL"/>
              </w:rPr>
              <w:t>Ik heb een dergelijk product niet nodig</w:t>
            </w:r>
          </w:p>
        </w:tc>
        <w:tc>
          <w:tcPr>
            <w:tcW w:w="1653" w:type="dxa"/>
            <w:noWrap/>
            <w:vAlign w:val="center"/>
            <w:hideMark/>
          </w:tcPr>
          <w:p w14:paraId="637D4B9E" w14:textId="77777777" w:rsidR="00C8106C" w:rsidRPr="00C8106C" w:rsidRDefault="00C8106C" w:rsidP="00073699">
            <w:pPr>
              <w:pStyle w:val="Geenafstand"/>
              <w:jc w:val="center"/>
              <w:rPr>
                <w:lang w:eastAsia="nl-NL"/>
              </w:rPr>
            </w:pPr>
            <w:r>
              <w:t>11,4%</w:t>
            </w:r>
          </w:p>
        </w:tc>
      </w:tr>
      <w:tr w:rsidR="00C8106C" w:rsidRPr="00C8106C" w14:paraId="637D4BA2" w14:textId="77777777" w:rsidTr="00073699">
        <w:trPr>
          <w:trHeight w:val="255"/>
        </w:trPr>
        <w:tc>
          <w:tcPr>
            <w:tcW w:w="7338" w:type="dxa"/>
            <w:hideMark/>
          </w:tcPr>
          <w:p w14:paraId="637D4BA0" w14:textId="77777777" w:rsidR="00C8106C" w:rsidRPr="00073699" w:rsidRDefault="00C8106C" w:rsidP="00073699">
            <w:pPr>
              <w:pStyle w:val="Geenafstand"/>
              <w:rPr>
                <w:lang w:eastAsia="nl-NL"/>
              </w:rPr>
            </w:pPr>
            <w:r w:rsidRPr="00073699">
              <w:rPr>
                <w:lang w:eastAsia="nl-NL"/>
              </w:rPr>
              <w:t>Ik kan een dergelijke product niet betalen</w:t>
            </w:r>
          </w:p>
        </w:tc>
        <w:tc>
          <w:tcPr>
            <w:tcW w:w="1653" w:type="dxa"/>
            <w:noWrap/>
            <w:vAlign w:val="center"/>
            <w:hideMark/>
          </w:tcPr>
          <w:p w14:paraId="637D4BA1" w14:textId="77777777" w:rsidR="00C8106C" w:rsidRPr="00C8106C" w:rsidRDefault="00C8106C" w:rsidP="00073699">
            <w:pPr>
              <w:pStyle w:val="Geenafstand"/>
              <w:jc w:val="center"/>
              <w:rPr>
                <w:lang w:eastAsia="nl-NL"/>
              </w:rPr>
            </w:pPr>
            <w:r>
              <w:t>8,6%</w:t>
            </w:r>
          </w:p>
        </w:tc>
      </w:tr>
      <w:tr w:rsidR="00C8106C" w:rsidRPr="00C8106C" w14:paraId="637D4BA5" w14:textId="77777777" w:rsidTr="00073699">
        <w:trPr>
          <w:trHeight w:val="316"/>
        </w:trPr>
        <w:tc>
          <w:tcPr>
            <w:tcW w:w="7338" w:type="dxa"/>
            <w:hideMark/>
          </w:tcPr>
          <w:p w14:paraId="637D4BA3" w14:textId="77777777" w:rsidR="00C8106C" w:rsidRPr="00073699" w:rsidRDefault="00C8106C" w:rsidP="00073699">
            <w:pPr>
              <w:pStyle w:val="Geenafstand"/>
              <w:rPr>
                <w:lang w:eastAsia="nl-NL"/>
              </w:rPr>
            </w:pPr>
            <w:r w:rsidRPr="00073699">
              <w:rPr>
                <w:lang w:eastAsia="nl-NL"/>
              </w:rPr>
              <w:t>Ik weet er te weinig van</w:t>
            </w:r>
          </w:p>
        </w:tc>
        <w:tc>
          <w:tcPr>
            <w:tcW w:w="1653" w:type="dxa"/>
            <w:noWrap/>
            <w:vAlign w:val="center"/>
            <w:hideMark/>
          </w:tcPr>
          <w:p w14:paraId="637D4BA4" w14:textId="77777777" w:rsidR="00C8106C" w:rsidRPr="00C8106C" w:rsidRDefault="00C8106C" w:rsidP="00073699">
            <w:pPr>
              <w:pStyle w:val="Geenafstand"/>
              <w:jc w:val="center"/>
              <w:rPr>
                <w:lang w:eastAsia="nl-NL"/>
              </w:rPr>
            </w:pPr>
            <w:r>
              <w:t>14,3%</w:t>
            </w:r>
          </w:p>
        </w:tc>
      </w:tr>
      <w:tr w:rsidR="00C8106C" w:rsidRPr="00C8106C" w14:paraId="637D4BAC" w14:textId="77777777" w:rsidTr="00073699">
        <w:trPr>
          <w:trHeight w:val="255"/>
        </w:trPr>
        <w:tc>
          <w:tcPr>
            <w:tcW w:w="7338" w:type="dxa"/>
            <w:hideMark/>
          </w:tcPr>
          <w:p w14:paraId="637D4BA6" w14:textId="77777777" w:rsidR="00C8106C" w:rsidRPr="00073699" w:rsidRDefault="00C8106C" w:rsidP="00073699">
            <w:pPr>
              <w:pStyle w:val="Geenafstand"/>
              <w:rPr>
                <w:lang w:eastAsia="nl-NL"/>
              </w:rPr>
            </w:pPr>
            <w:r w:rsidRPr="00073699">
              <w:rPr>
                <w:lang w:eastAsia="nl-NL"/>
              </w:rPr>
              <w:t>Anders, namelijk ...</w:t>
            </w:r>
          </w:p>
          <w:p w14:paraId="637D4BA7" w14:textId="1255D403" w:rsidR="00FD0B55" w:rsidRPr="00073699" w:rsidRDefault="00FD0B55" w:rsidP="00073699">
            <w:pPr>
              <w:pStyle w:val="Geenafstand"/>
              <w:numPr>
                <w:ilvl w:val="0"/>
                <w:numId w:val="2"/>
              </w:numPr>
              <w:rPr>
                <w:lang w:val="en-US" w:eastAsia="nl-NL"/>
              </w:rPr>
            </w:pPr>
            <w:r w:rsidRPr="00073699">
              <w:rPr>
                <w:lang w:val="en-US" w:eastAsia="nl-NL"/>
              </w:rPr>
              <w:t xml:space="preserve">Only if it's promoted well. Marketing. Etc </w:t>
            </w:r>
          </w:p>
          <w:p w14:paraId="637D4BA8" w14:textId="4D64AA4F" w:rsidR="00FD0B55" w:rsidRPr="00073699" w:rsidRDefault="00FD0B55" w:rsidP="00073699">
            <w:pPr>
              <w:pStyle w:val="Geenafstand"/>
              <w:numPr>
                <w:ilvl w:val="0"/>
                <w:numId w:val="2"/>
              </w:numPr>
              <w:rPr>
                <w:lang w:eastAsia="nl-NL"/>
              </w:rPr>
            </w:pPr>
            <w:r w:rsidRPr="00073699">
              <w:rPr>
                <w:lang w:eastAsia="nl-NL"/>
              </w:rPr>
              <w:t>ik wil eerst meer weten over de kwaliteit, zuiverheid en prijs</w:t>
            </w:r>
          </w:p>
          <w:p w14:paraId="637D4BA9" w14:textId="04519A44" w:rsidR="00FD0B55" w:rsidRPr="00073699" w:rsidRDefault="00FD0B55" w:rsidP="00073699">
            <w:pPr>
              <w:pStyle w:val="Geenafstand"/>
              <w:numPr>
                <w:ilvl w:val="0"/>
                <w:numId w:val="2"/>
              </w:numPr>
              <w:rPr>
                <w:lang w:eastAsia="nl-NL"/>
              </w:rPr>
            </w:pPr>
            <w:r w:rsidRPr="00073699">
              <w:rPr>
                <w:lang w:eastAsia="nl-NL"/>
              </w:rPr>
              <w:t>Gevoelsmatig wil ik dit bij een echte speciaalzaak kopen</w:t>
            </w:r>
          </w:p>
          <w:p w14:paraId="637D4BAA" w14:textId="26AD2B2F" w:rsidR="00FD0B55" w:rsidRPr="00073699" w:rsidRDefault="00FD0B55" w:rsidP="00073699">
            <w:pPr>
              <w:pStyle w:val="Geenafstand"/>
              <w:numPr>
                <w:ilvl w:val="0"/>
                <w:numId w:val="2"/>
              </w:numPr>
              <w:rPr>
                <w:lang w:eastAsia="nl-NL"/>
              </w:rPr>
            </w:pPr>
            <w:r w:rsidRPr="00073699">
              <w:rPr>
                <w:lang w:eastAsia="nl-NL"/>
              </w:rPr>
              <w:t>Ik kan er nog niks over zeggen, omdat ik het nu nog niet kan vergelijken met andere producten</w:t>
            </w:r>
          </w:p>
        </w:tc>
        <w:tc>
          <w:tcPr>
            <w:tcW w:w="1653" w:type="dxa"/>
            <w:noWrap/>
            <w:vAlign w:val="center"/>
            <w:hideMark/>
          </w:tcPr>
          <w:p w14:paraId="637D4BAB" w14:textId="77777777" w:rsidR="00C8106C" w:rsidRPr="00C8106C" w:rsidRDefault="00C8106C" w:rsidP="00073699">
            <w:pPr>
              <w:pStyle w:val="Geenafstand"/>
              <w:jc w:val="center"/>
              <w:rPr>
                <w:lang w:eastAsia="nl-NL"/>
              </w:rPr>
            </w:pPr>
            <w:r>
              <w:t>11,4%</w:t>
            </w:r>
          </w:p>
        </w:tc>
      </w:tr>
    </w:tbl>
    <w:p w14:paraId="637D4BAD" w14:textId="77777777" w:rsidR="008C029C" w:rsidRPr="00E05550" w:rsidRDefault="008C029C" w:rsidP="008C029C">
      <w:pPr>
        <w:pStyle w:val="Bijschrift"/>
      </w:pPr>
      <w:bookmarkStart w:id="144" w:name="_Toc484945588"/>
      <w:r>
        <w:t xml:space="preserve">Tabel </w:t>
      </w:r>
      <w:r w:rsidR="005C760B">
        <w:fldChar w:fldCharType="begin"/>
      </w:r>
      <w:r w:rsidR="005C760B">
        <w:instrText xml:space="preserve"> SEQ Tabel \* ARABIC </w:instrText>
      </w:r>
      <w:r w:rsidR="005C760B">
        <w:fldChar w:fldCharType="separate"/>
      </w:r>
      <w:r w:rsidR="00B66109">
        <w:rPr>
          <w:noProof/>
        </w:rPr>
        <w:t>59</w:t>
      </w:r>
      <w:r w:rsidR="005C760B">
        <w:rPr>
          <w:noProof/>
        </w:rPr>
        <w:fldChar w:fldCharType="end"/>
      </w:r>
      <w:r>
        <w:t>: Waarom niet waarschijnlijk Exercise vitaminen (n = 35)</w:t>
      </w:r>
      <w:bookmarkEnd w:id="144"/>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653"/>
      </w:tblGrid>
      <w:tr w:rsidR="00C8106C" w:rsidRPr="00C8106C" w14:paraId="637D4BAF" w14:textId="77777777" w:rsidTr="00073699">
        <w:trPr>
          <w:trHeight w:val="356"/>
        </w:trPr>
        <w:tc>
          <w:tcPr>
            <w:tcW w:w="8991" w:type="dxa"/>
            <w:gridSpan w:val="2"/>
            <w:hideMark/>
          </w:tcPr>
          <w:p w14:paraId="637D4BAE" w14:textId="77777777" w:rsidR="00C8106C" w:rsidRPr="00073699" w:rsidRDefault="00C8106C" w:rsidP="00073699">
            <w:pPr>
              <w:pStyle w:val="Geenafstand"/>
              <w:rPr>
                <w:b/>
                <w:lang w:eastAsia="nl-NL"/>
              </w:rPr>
            </w:pPr>
            <w:r w:rsidRPr="00073699">
              <w:rPr>
                <w:b/>
                <w:lang w:eastAsia="nl-NL"/>
              </w:rPr>
              <w:t>Waarom zou het niet waarschijnlijk zijn dat u iets van de Exercise mineralen zou aanschaffen?</w:t>
            </w:r>
          </w:p>
        </w:tc>
      </w:tr>
      <w:tr w:rsidR="00C8106C" w:rsidRPr="00C8106C" w14:paraId="637D4BB2" w14:textId="77777777" w:rsidTr="00073699">
        <w:trPr>
          <w:trHeight w:val="255"/>
        </w:trPr>
        <w:tc>
          <w:tcPr>
            <w:tcW w:w="7338" w:type="dxa"/>
            <w:hideMark/>
          </w:tcPr>
          <w:p w14:paraId="637D4BB0" w14:textId="77777777" w:rsidR="00C8106C" w:rsidRPr="00073699" w:rsidRDefault="00C8106C" w:rsidP="00073699">
            <w:pPr>
              <w:pStyle w:val="Geenafstand"/>
              <w:rPr>
                <w:lang w:eastAsia="nl-NL"/>
              </w:rPr>
            </w:pPr>
            <w:r w:rsidRPr="00073699">
              <w:rPr>
                <w:lang w:eastAsia="nl-NL"/>
              </w:rPr>
              <w:t>Ik ben tevreden over concurrerende producten die momenteel beschikbaar zijn</w:t>
            </w:r>
          </w:p>
        </w:tc>
        <w:tc>
          <w:tcPr>
            <w:tcW w:w="1653" w:type="dxa"/>
            <w:noWrap/>
            <w:vAlign w:val="center"/>
            <w:hideMark/>
          </w:tcPr>
          <w:p w14:paraId="637D4BB1" w14:textId="77777777" w:rsidR="00C8106C" w:rsidRPr="00C8106C" w:rsidRDefault="00C8106C" w:rsidP="00073699">
            <w:pPr>
              <w:pStyle w:val="Geenafstand"/>
              <w:jc w:val="center"/>
              <w:rPr>
                <w:lang w:eastAsia="nl-NL"/>
              </w:rPr>
            </w:pPr>
            <w:r w:rsidRPr="00C8106C">
              <w:rPr>
                <w:lang w:eastAsia="nl-NL"/>
              </w:rPr>
              <w:t>36,8%</w:t>
            </w:r>
          </w:p>
        </w:tc>
      </w:tr>
      <w:tr w:rsidR="00C8106C" w:rsidRPr="00C8106C" w14:paraId="637D4BB5" w14:textId="77777777" w:rsidTr="00073699">
        <w:trPr>
          <w:trHeight w:val="255"/>
        </w:trPr>
        <w:tc>
          <w:tcPr>
            <w:tcW w:w="7338" w:type="dxa"/>
            <w:hideMark/>
          </w:tcPr>
          <w:p w14:paraId="637D4BB3" w14:textId="77777777" w:rsidR="00C8106C" w:rsidRPr="00073699" w:rsidRDefault="00C8106C" w:rsidP="00073699">
            <w:pPr>
              <w:pStyle w:val="Geenafstand"/>
              <w:rPr>
                <w:lang w:eastAsia="nl-NL"/>
              </w:rPr>
            </w:pPr>
            <w:r w:rsidRPr="00073699">
              <w:rPr>
                <w:lang w:eastAsia="nl-NL"/>
              </w:rPr>
              <w:t>Ik ben niet geïnteresseerd in Exercise mineralen</w:t>
            </w:r>
          </w:p>
        </w:tc>
        <w:tc>
          <w:tcPr>
            <w:tcW w:w="1653" w:type="dxa"/>
            <w:noWrap/>
            <w:vAlign w:val="center"/>
            <w:hideMark/>
          </w:tcPr>
          <w:p w14:paraId="637D4BB4" w14:textId="77777777" w:rsidR="00C8106C" w:rsidRPr="00C8106C" w:rsidRDefault="00C8106C" w:rsidP="00073699">
            <w:pPr>
              <w:pStyle w:val="Geenafstand"/>
              <w:jc w:val="center"/>
              <w:rPr>
                <w:lang w:eastAsia="nl-NL"/>
              </w:rPr>
            </w:pPr>
            <w:r w:rsidRPr="00C8106C">
              <w:rPr>
                <w:lang w:eastAsia="nl-NL"/>
              </w:rPr>
              <w:t>7,9%</w:t>
            </w:r>
          </w:p>
        </w:tc>
      </w:tr>
      <w:tr w:rsidR="00C8106C" w:rsidRPr="00C8106C" w14:paraId="637D4BB8" w14:textId="77777777" w:rsidTr="00073699">
        <w:trPr>
          <w:trHeight w:val="255"/>
        </w:trPr>
        <w:tc>
          <w:tcPr>
            <w:tcW w:w="7338" w:type="dxa"/>
            <w:hideMark/>
          </w:tcPr>
          <w:p w14:paraId="637D4BB6" w14:textId="77777777" w:rsidR="00C8106C" w:rsidRPr="00073699" w:rsidRDefault="00C8106C" w:rsidP="00073699">
            <w:pPr>
              <w:pStyle w:val="Geenafstand"/>
              <w:rPr>
                <w:lang w:eastAsia="nl-NL"/>
              </w:rPr>
            </w:pPr>
            <w:r w:rsidRPr="00073699">
              <w:rPr>
                <w:lang w:eastAsia="nl-NL"/>
              </w:rPr>
              <w:t>Ik heb een dergelijk product niet nodig</w:t>
            </w:r>
          </w:p>
        </w:tc>
        <w:tc>
          <w:tcPr>
            <w:tcW w:w="1653" w:type="dxa"/>
            <w:noWrap/>
            <w:vAlign w:val="center"/>
            <w:hideMark/>
          </w:tcPr>
          <w:p w14:paraId="637D4BB7" w14:textId="77777777" w:rsidR="00C8106C" w:rsidRPr="00C8106C" w:rsidRDefault="00C8106C" w:rsidP="00073699">
            <w:pPr>
              <w:pStyle w:val="Geenafstand"/>
              <w:jc w:val="center"/>
              <w:rPr>
                <w:lang w:eastAsia="nl-NL"/>
              </w:rPr>
            </w:pPr>
            <w:r w:rsidRPr="00C8106C">
              <w:rPr>
                <w:lang w:eastAsia="nl-NL"/>
              </w:rPr>
              <w:t>13,2%</w:t>
            </w:r>
          </w:p>
        </w:tc>
      </w:tr>
      <w:tr w:rsidR="00C8106C" w:rsidRPr="00C8106C" w14:paraId="637D4BBB" w14:textId="77777777" w:rsidTr="00073699">
        <w:trPr>
          <w:trHeight w:val="255"/>
        </w:trPr>
        <w:tc>
          <w:tcPr>
            <w:tcW w:w="7338" w:type="dxa"/>
            <w:hideMark/>
          </w:tcPr>
          <w:p w14:paraId="637D4BB9" w14:textId="77777777" w:rsidR="00C8106C" w:rsidRPr="00073699" w:rsidRDefault="00C8106C" w:rsidP="00073699">
            <w:pPr>
              <w:pStyle w:val="Geenafstand"/>
              <w:rPr>
                <w:lang w:eastAsia="nl-NL"/>
              </w:rPr>
            </w:pPr>
            <w:r w:rsidRPr="00073699">
              <w:rPr>
                <w:lang w:eastAsia="nl-NL"/>
              </w:rPr>
              <w:t>Ik kan een dergelijke product niet betalen</w:t>
            </w:r>
          </w:p>
        </w:tc>
        <w:tc>
          <w:tcPr>
            <w:tcW w:w="1653" w:type="dxa"/>
            <w:noWrap/>
            <w:vAlign w:val="center"/>
            <w:hideMark/>
          </w:tcPr>
          <w:p w14:paraId="637D4BBA" w14:textId="77777777" w:rsidR="00C8106C" w:rsidRPr="00C8106C" w:rsidRDefault="00C8106C" w:rsidP="00073699">
            <w:pPr>
              <w:pStyle w:val="Geenafstand"/>
              <w:jc w:val="center"/>
              <w:rPr>
                <w:lang w:eastAsia="nl-NL"/>
              </w:rPr>
            </w:pPr>
            <w:r w:rsidRPr="00C8106C">
              <w:rPr>
                <w:lang w:eastAsia="nl-NL"/>
              </w:rPr>
              <w:t>7,9%</w:t>
            </w:r>
          </w:p>
        </w:tc>
      </w:tr>
      <w:tr w:rsidR="00C8106C" w:rsidRPr="00C8106C" w14:paraId="637D4BBE" w14:textId="77777777" w:rsidTr="00073699">
        <w:trPr>
          <w:trHeight w:val="255"/>
        </w:trPr>
        <w:tc>
          <w:tcPr>
            <w:tcW w:w="7338" w:type="dxa"/>
            <w:hideMark/>
          </w:tcPr>
          <w:p w14:paraId="637D4BBC" w14:textId="77777777" w:rsidR="00C8106C" w:rsidRPr="00073699" w:rsidRDefault="00C8106C" w:rsidP="00073699">
            <w:pPr>
              <w:pStyle w:val="Geenafstand"/>
              <w:rPr>
                <w:lang w:eastAsia="nl-NL"/>
              </w:rPr>
            </w:pPr>
            <w:r w:rsidRPr="00073699">
              <w:rPr>
                <w:lang w:eastAsia="nl-NL"/>
              </w:rPr>
              <w:t>Ik weet er te weinig van</w:t>
            </w:r>
          </w:p>
        </w:tc>
        <w:tc>
          <w:tcPr>
            <w:tcW w:w="1653" w:type="dxa"/>
            <w:noWrap/>
            <w:vAlign w:val="center"/>
            <w:hideMark/>
          </w:tcPr>
          <w:p w14:paraId="637D4BBD" w14:textId="77777777" w:rsidR="00C8106C" w:rsidRPr="00C8106C" w:rsidRDefault="00C8106C" w:rsidP="00073699">
            <w:pPr>
              <w:pStyle w:val="Geenafstand"/>
              <w:jc w:val="center"/>
              <w:rPr>
                <w:lang w:eastAsia="nl-NL"/>
              </w:rPr>
            </w:pPr>
            <w:r w:rsidRPr="00C8106C">
              <w:rPr>
                <w:lang w:eastAsia="nl-NL"/>
              </w:rPr>
              <w:t>13,2%</w:t>
            </w:r>
          </w:p>
        </w:tc>
      </w:tr>
      <w:tr w:rsidR="00C8106C" w:rsidRPr="00C8106C" w14:paraId="637D4BC9" w14:textId="77777777" w:rsidTr="00073699">
        <w:trPr>
          <w:trHeight w:val="255"/>
        </w:trPr>
        <w:tc>
          <w:tcPr>
            <w:tcW w:w="7338" w:type="dxa"/>
            <w:hideMark/>
          </w:tcPr>
          <w:p w14:paraId="637D4BBF" w14:textId="77777777" w:rsidR="00C8106C" w:rsidRPr="00073699" w:rsidRDefault="00C8106C" w:rsidP="00073699">
            <w:pPr>
              <w:pStyle w:val="Geenafstand"/>
              <w:rPr>
                <w:lang w:eastAsia="nl-NL"/>
              </w:rPr>
            </w:pPr>
            <w:r w:rsidRPr="00073699">
              <w:rPr>
                <w:lang w:eastAsia="nl-NL"/>
              </w:rPr>
              <w:t>Anders, namelijk ...</w:t>
            </w:r>
          </w:p>
          <w:p w14:paraId="637D4BC0" w14:textId="77777777" w:rsidR="00FD0B55" w:rsidRPr="00073699" w:rsidRDefault="00FD0B55" w:rsidP="00073699">
            <w:pPr>
              <w:pStyle w:val="Geenafstand"/>
              <w:numPr>
                <w:ilvl w:val="0"/>
                <w:numId w:val="102"/>
              </w:numPr>
              <w:rPr>
                <w:lang w:eastAsia="nl-NL"/>
              </w:rPr>
            </w:pPr>
            <w:r w:rsidRPr="00073699">
              <w:rPr>
                <w:lang w:eastAsia="nl-NL"/>
              </w:rPr>
              <w:t>Ik zou het willen proberen en dan zie ik het wel verder</w:t>
            </w:r>
          </w:p>
          <w:p w14:paraId="637D4BC1" w14:textId="77777777" w:rsidR="00FD0B55" w:rsidRPr="00073699" w:rsidRDefault="00FD0B55" w:rsidP="00073699">
            <w:pPr>
              <w:pStyle w:val="Geenafstand"/>
              <w:numPr>
                <w:ilvl w:val="0"/>
                <w:numId w:val="102"/>
              </w:numPr>
              <w:rPr>
                <w:lang w:val="en-US" w:eastAsia="nl-NL"/>
              </w:rPr>
            </w:pPr>
            <w:r w:rsidRPr="00073699">
              <w:rPr>
                <w:lang w:val="en-US" w:eastAsia="nl-NL"/>
              </w:rPr>
              <w:t xml:space="preserve">Other products have already brand awareness. Exercise will have to create an emotional link between its members and the product. </w:t>
            </w:r>
          </w:p>
          <w:p w14:paraId="637D4BC2" w14:textId="77777777" w:rsidR="00FD0B55" w:rsidRPr="00073699" w:rsidRDefault="00FD0B55" w:rsidP="00073699">
            <w:pPr>
              <w:pStyle w:val="Geenafstand"/>
              <w:numPr>
                <w:ilvl w:val="0"/>
                <w:numId w:val="102"/>
              </w:numPr>
              <w:rPr>
                <w:lang w:eastAsia="nl-NL"/>
              </w:rPr>
            </w:pPr>
            <w:r w:rsidRPr="00073699">
              <w:rPr>
                <w:lang w:eastAsia="nl-NL"/>
              </w:rPr>
              <w:t>verkoop zelf</w:t>
            </w:r>
          </w:p>
          <w:p w14:paraId="637D4BC3" w14:textId="77777777" w:rsidR="00FD0B55" w:rsidRPr="00073699" w:rsidRDefault="00FD0B55" w:rsidP="00073699">
            <w:pPr>
              <w:pStyle w:val="Geenafstand"/>
              <w:numPr>
                <w:ilvl w:val="0"/>
                <w:numId w:val="102"/>
              </w:numPr>
              <w:rPr>
                <w:lang w:eastAsia="nl-NL"/>
              </w:rPr>
            </w:pPr>
            <w:r w:rsidRPr="00073699">
              <w:rPr>
                <w:lang w:eastAsia="nl-NL"/>
              </w:rPr>
              <w:t>Omdat je met normale evenwichtige voeding voldoende voedingsstoffen binnen krijgt</w:t>
            </w:r>
          </w:p>
          <w:p w14:paraId="637D4BC4" w14:textId="77777777" w:rsidR="00FD0B55" w:rsidRPr="00073699" w:rsidRDefault="00FD0B55" w:rsidP="00073699">
            <w:pPr>
              <w:pStyle w:val="Geenafstand"/>
              <w:numPr>
                <w:ilvl w:val="0"/>
                <w:numId w:val="102"/>
              </w:numPr>
              <w:rPr>
                <w:lang w:eastAsia="nl-NL"/>
              </w:rPr>
            </w:pPr>
            <w:r w:rsidRPr="00073699">
              <w:rPr>
                <w:lang w:eastAsia="nl-NL"/>
              </w:rPr>
              <w:t>ik wil eerst meer weten over de kwaliteit, zuiverheid en prijs</w:t>
            </w:r>
          </w:p>
          <w:p w14:paraId="637D4BC5" w14:textId="77777777" w:rsidR="00FD0B55" w:rsidRPr="00073699" w:rsidRDefault="00FD0B55" w:rsidP="00073699">
            <w:pPr>
              <w:pStyle w:val="Geenafstand"/>
              <w:numPr>
                <w:ilvl w:val="0"/>
                <w:numId w:val="102"/>
              </w:numPr>
              <w:rPr>
                <w:lang w:eastAsia="nl-NL"/>
              </w:rPr>
            </w:pPr>
            <w:r w:rsidRPr="00073699">
              <w:rPr>
                <w:lang w:eastAsia="nl-NL"/>
              </w:rPr>
              <w:t>Dito antwoord vraag 13</w:t>
            </w:r>
          </w:p>
          <w:p w14:paraId="637D4BC6" w14:textId="77777777" w:rsidR="00FD0B55" w:rsidRPr="00073699" w:rsidRDefault="00FD0B55" w:rsidP="00073699">
            <w:pPr>
              <w:pStyle w:val="Geenafstand"/>
              <w:numPr>
                <w:ilvl w:val="0"/>
                <w:numId w:val="102"/>
              </w:numPr>
              <w:rPr>
                <w:lang w:eastAsia="nl-NL"/>
              </w:rPr>
            </w:pPr>
            <w:r w:rsidRPr="00073699">
              <w:rPr>
                <w:lang w:eastAsia="nl-NL"/>
              </w:rPr>
              <w:t>Ligt aan de prijs</w:t>
            </w:r>
          </w:p>
          <w:p w14:paraId="637D4BC7" w14:textId="77777777" w:rsidR="00FD0B55" w:rsidRPr="00FD0B55" w:rsidRDefault="00FD0B55" w:rsidP="00073699">
            <w:pPr>
              <w:pStyle w:val="Geenafstand"/>
              <w:numPr>
                <w:ilvl w:val="0"/>
                <w:numId w:val="102"/>
              </w:numPr>
              <w:rPr>
                <w:lang w:eastAsia="nl-NL"/>
              </w:rPr>
            </w:pPr>
            <w:r w:rsidRPr="00073699">
              <w:rPr>
                <w:lang w:eastAsia="nl-NL"/>
              </w:rPr>
              <w:t>Ik kan er nog niks over zeggen, omdat ik het nu nog niet kan vergelijken met andere producten</w:t>
            </w:r>
          </w:p>
        </w:tc>
        <w:tc>
          <w:tcPr>
            <w:tcW w:w="1653" w:type="dxa"/>
            <w:noWrap/>
            <w:vAlign w:val="center"/>
            <w:hideMark/>
          </w:tcPr>
          <w:p w14:paraId="637D4BC8" w14:textId="77777777" w:rsidR="00C8106C" w:rsidRPr="00C8106C" w:rsidRDefault="00C8106C" w:rsidP="00073699">
            <w:pPr>
              <w:pStyle w:val="Geenafstand"/>
              <w:jc w:val="center"/>
              <w:rPr>
                <w:lang w:eastAsia="nl-NL"/>
              </w:rPr>
            </w:pPr>
            <w:r w:rsidRPr="00C8106C">
              <w:rPr>
                <w:lang w:eastAsia="nl-NL"/>
              </w:rPr>
              <w:t>21,1%</w:t>
            </w:r>
          </w:p>
        </w:tc>
      </w:tr>
    </w:tbl>
    <w:p w14:paraId="637D4BCA" w14:textId="77777777" w:rsidR="008C029C" w:rsidRDefault="008C029C" w:rsidP="008C029C">
      <w:pPr>
        <w:pStyle w:val="Bijschrift"/>
        <w:rPr>
          <w:lang w:eastAsia="nl-NL"/>
        </w:rPr>
      </w:pPr>
      <w:bookmarkStart w:id="145" w:name="_Toc484945589"/>
      <w:r>
        <w:t xml:space="preserve">Tabel </w:t>
      </w:r>
      <w:r w:rsidR="005C760B">
        <w:fldChar w:fldCharType="begin"/>
      </w:r>
      <w:r w:rsidR="005C760B">
        <w:instrText xml:space="preserve"> SEQ Tabel \* ARABIC </w:instrText>
      </w:r>
      <w:r w:rsidR="005C760B">
        <w:fldChar w:fldCharType="separate"/>
      </w:r>
      <w:r w:rsidR="00B66109">
        <w:rPr>
          <w:noProof/>
        </w:rPr>
        <w:t>60</w:t>
      </w:r>
      <w:r w:rsidR="005C760B">
        <w:rPr>
          <w:noProof/>
        </w:rPr>
        <w:fldChar w:fldCharType="end"/>
      </w:r>
      <w:r>
        <w:t xml:space="preserve">: </w:t>
      </w:r>
      <w:r w:rsidRPr="00C11869">
        <w:t>Waarom niet w</w:t>
      </w:r>
      <w:r>
        <w:t>aarschijnlijk Exercise mineralen (n = 38)</w:t>
      </w:r>
      <w:bookmarkEnd w:id="145"/>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653"/>
      </w:tblGrid>
      <w:tr w:rsidR="008C029C" w:rsidRPr="00C8106C" w14:paraId="637D4BCC" w14:textId="77777777" w:rsidTr="00073699">
        <w:trPr>
          <w:trHeight w:val="356"/>
        </w:trPr>
        <w:tc>
          <w:tcPr>
            <w:tcW w:w="8991" w:type="dxa"/>
            <w:gridSpan w:val="2"/>
            <w:hideMark/>
          </w:tcPr>
          <w:p w14:paraId="637D4BCB" w14:textId="01DC42FC" w:rsidR="008C029C" w:rsidRPr="00073699" w:rsidRDefault="008C029C" w:rsidP="00073699">
            <w:pPr>
              <w:pStyle w:val="Geenafstand"/>
              <w:rPr>
                <w:b/>
                <w:lang w:eastAsia="nl-NL"/>
              </w:rPr>
            </w:pPr>
            <w:r w:rsidRPr="00073699">
              <w:rPr>
                <w:b/>
                <w:lang w:eastAsia="nl-NL"/>
              </w:rPr>
              <w:t xml:space="preserve">Waarom zou het niet waarschijnlijk zijn dat u iets van de Exercise </w:t>
            </w:r>
            <w:r w:rsidR="007B0A8E">
              <w:rPr>
                <w:b/>
                <w:lang w:eastAsia="nl-NL"/>
              </w:rPr>
              <w:t>fitness-supplementen</w:t>
            </w:r>
            <w:r w:rsidRPr="00073699">
              <w:rPr>
                <w:b/>
                <w:lang w:eastAsia="nl-NL"/>
              </w:rPr>
              <w:t xml:space="preserve"> zou aanschaffen?</w:t>
            </w:r>
          </w:p>
        </w:tc>
      </w:tr>
      <w:tr w:rsidR="008C029C" w:rsidRPr="00C8106C" w14:paraId="637D4BCF" w14:textId="77777777" w:rsidTr="00073699">
        <w:trPr>
          <w:trHeight w:val="255"/>
        </w:trPr>
        <w:tc>
          <w:tcPr>
            <w:tcW w:w="7338" w:type="dxa"/>
            <w:hideMark/>
          </w:tcPr>
          <w:p w14:paraId="637D4BCD" w14:textId="77777777" w:rsidR="008C029C" w:rsidRPr="00073699" w:rsidRDefault="008C029C" w:rsidP="00073699">
            <w:pPr>
              <w:pStyle w:val="Geenafstand"/>
              <w:rPr>
                <w:lang w:eastAsia="nl-NL"/>
              </w:rPr>
            </w:pPr>
            <w:r w:rsidRPr="00073699">
              <w:rPr>
                <w:lang w:eastAsia="nl-NL"/>
              </w:rPr>
              <w:t>Ik ben tevreden over concurrerende producten die momenteel beschikbaar zijn</w:t>
            </w:r>
          </w:p>
        </w:tc>
        <w:tc>
          <w:tcPr>
            <w:tcW w:w="1653" w:type="dxa"/>
            <w:noWrap/>
            <w:vAlign w:val="center"/>
            <w:hideMark/>
          </w:tcPr>
          <w:p w14:paraId="637D4BCE" w14:textId="77777777" w:rsidR="008C029C" w:rsidRPr="00C8106C" w:rsidRDefault="008C029C" w:rsidP="00073699">
            <w:pPr>
              <w:pStyle w:val="Geenafstand"/>
              <w:jc w:val="center"/>
              <w:rPr>
                <w:lang w:eastAsia="nl-NL"/>
              </w:rPr>
            </w:pPr>
            <w:r>
              <w:t>40,0%</w:t>
            </w:r>
          </w:p>
        </w:tc>
      </w:tr>
      <w:tr w:rsidR="008C029C" w:rsidRPr="00C8106C" w14:paraId="637D4BD2" w14:textId="77777777" w:rsidTr="00073699">
        <w:trPr>
          <w:trHeight w:val="255"/>
        </w:trPr>
        <w:tc>
          <w:tcPr>
            <w:tcW w:w="7338" w:type="dxa"/>
            <w:hideMark/>
          </w:tcPr>
          <w:p w14:paraId="637D4BD0" w14:textId="77777777" w:rsidR="008C029C" w:rsidRPr="00073699" w:rsidRDefault="008C029C" w:rsidP="00073699">
            <w:pPr>
              <w:pStyle w:val="Geenafstand"/>
              <w:rPr>
                <w:lang w:eastAsia="nl-NL"/>
              </w:rPr>
            </w:pPr>
            <w:r w:rsidRPr="00073699">
              <w:rPr>
                <w:lang w:eastAsia="nl-NL"/>
              </w:rPr>
              <w:t>Ik ben niet geïnteresseerd in Exercise mineralen</w:t>
            </w:r>
          </w:p>
        </w:tc>
        <w:tc>
          <w:tcPr>
            <w:tcW w:w="1653" w:type="dxa"/>
            <w:noWrap/>
            <w:vAlign w:val="center"/>
            <w:hideMark/>
          </w:tcPr>
          <w:p w14:paraId="637D4BD1" w14:textId="77777777" w:rsidR="008C029C" w:rsidRPr="00C8106C" w:rsidRDefault="008C029C" w:rsidP="00073699">
            <w:pPr>
              <w:pStyle w:val="Geenafstand"/>
              <w:jc w:val="center"/>
              <w:rPr>
                <w:lang w:eastAsia="nl-NL"/>
              </w:rPr>
            </w:pPr>
            <w:r>
              <w:t>2,9%</w:t>
            </w:r>
          </w:p>
        </w:tc>
      </w:tr>
      <w:tr w:rsidR="008C029C" w:rsidRPr="00C8106C" w14:paraId="637D4BD5" w14:textId="77777777" w:rsidTr="00073699">
        <w:trPr>
          <w:trHeight w:val="255"/>
        </w:trPr>
        <w:tc>
          <w:tcPr>
            <w:tcW w:w="7338" w:type="dxa"/>
            <w:hideMark/>
          </w:tcPr>
          <w:p w14:paraId="637D4BD3" w14:textId="77777777" w:rsidR="008C029C" w:rsidRPr="00073699" w:rsidRDefault="008C029C" w:rsidP="00073699">
            <w:pPr>
              <w:pStyle w:val="Geenafstand"/>
              <w:rPr>
                <w:lang w:eastAsia="nl-NL"/>
              </w:rPr>
            </w:pPr>
            <w:r w:rsidRPr="00073699">
              <w:rPr>
                <w:lang w:eastAsia="nl-NL"/>
              </w:rPr>
              <w:t>Ik heb een dergelijk product niet nodig</w:t>
            </w:r>
          </w:p>
        </w:tc>
        <w:tc>
          <w:tcPr>
            <w:tcW w:w="1653" w:type="dxa"/>
            <w:noWrap/>
            <w:vAlign w:val="center"/>
            <w:hideMark/>
          </w:tcPr>
          <w:p w14:paraId="637D4BD4" w14:textId="77777777" w:rsidR="008C029C" w:rsidRPr="00C8106C" w:rsidRDefault="008C029C" w:rsidP="00073699">
            <w:pPr>
              <w:pStyle w:val="Geenafstand"/>
              <w:jc w:val="center"/>
              <w:rPr>
                <w:lang w:eastAsia="nl-NL"/>
              </w:rPr>
            </w:pPr>
            <w:r>
              <w:t>22,9%</w:t>
            </w:r>
          </w:p>
        </w:tc>
      </w:tr>
      <w:tr w:rsidR="008C029C" w:rsidRPr="00C8106C" w14:paraId="637D4BD8" w14:textId="77777777" w:rsidTr="00073699">
        <w:trPr>
          <w:trHeight w:val="255"/>
        </w:trPr>
        <w:tc>
          <w:tcPr>
            <w:tcW w:w="7338" w:type="dxa"/>
            <w:hideMark/>
          </w:tcPr>
          <w:p w14:paraId="637D4BD6" w14:textId="77777777" w:rsidR="008C029C" w:rsidRPr="00073699" w:rsidRDefault="008C029C" w:rsidP="00073699">
            <w:pPr>
              <w:pStyle w:val="Geenafstand"/>
              <w:rPr>
                <w:lang w:eastAsia="nl-NL"/>
              </w:rPr>
            </w:pPr>
            <w:r w:rsidRPr="00073699">
              <w:rPr>
                <w:lang w:eastAsia="nl-NL"/>
              </w:rPr>
              <w:t>Ik kan een dergelijke product niet betalen</w:t>
            </w:r>
          </w:p>
        </w:tc>
        <w:tc>
          <w:tcPr>
            <w:tcW w:w="1653" w:type="dxa"/>
            <w:noWrap/>
            <w:vAlign w:val="center"/>
            <w:hideMark/>
          </w:tcPr>
          <w:p w14:paraId="637D4BD7" w14:textId="77777777" w:rsidR="008C029C" w:rsidRPr="00C8106C" w:rsidRDefault="008C029C" w:rsidP="00073699">
            <w:pPr>
              <w:pStyle w:val="Geenafstand"/>
              <w:jc w:val="center"/>
              <w:rPr>
                <w:lang w:eastAsia="nl-NL"/>
              </w:rPr>
            </w:pPr>
            <w:r>
              <w:t>2,9%</w:t>
            </w:r>
          </w:p>
        </w:tc>
      </w:tr>
      <w:tr w:rsidR="008C029C" w:rsidRPr="00C8106C" w14:paraId="637D4BDB" w14:textId="77777777" w:rsidTr="00073699">
        <w:trPr>
          <w:trHeight w:val="255"/>
        </w:trPr>
        <w:tc>
          <w:tcPr>
            <w:tcW w:w="7338" w:type="dxa"/>
            <w:hideMark/>
          </w:tcPr>
          <w:p w14:paraId="637D4BD9" w14:textId="77777777" w:rsidR="008C029C" w:rsidRPr="00073699" w:rsidRDefault="008C029C" w:rsidP="00073699">
            <w:pPr>
              <w:pStyle w:val="Geenafstand"/>
              <w:rPr>
                <w:lang w:eastAsia="nl-NL"/>
              </w:rPr>
            </w:pPr>
            <w:r w:rsidRPr="00073699">
              <w:rPr>
                <w:lang w:eastAsia="nl-NL"/>
              </w:rPr>
              <w:t>Ik weet er te weinig van</w:t>
            </w:r>
          </w:p>
        </w:tc>
        <w:tc>
          <w:tcPr>
            <w:tcW w:w="1653" w:type="dxa"/>
            <w:noWrap/>
            <w:vAlign w:val="center"/>
            <w:hideMark/>
          </w:tcPr>
          <w:p w14:paraId="637D4BDA" w14:textId="77777777" w:rsidR="008C029C" w:rsidRPr="00C8106C" w:rsidRDefault="008C029C" w:rsidP="00073699">
            <w:pPr>
              <w:pStyle w:val="Geenafstand"/>
              <w:jc w:val="center"/>
              <w:rPr>
                <w:lang w:eastAsia="nl-NL"/>
              </w:rPr>
            </w:pPr>
            <w:r>
              <w:t>20,0%</w:t>
            </w:r>
          </w:p>
        </w:tc>
      </w:tr>
      <w:tr w:rsidR="008C029C" w:rsidRPr="00C8106C" w14:paraId="637D4BE2" w14:textId="77777777" w:rsidTr="00073699">
        <w:trPr>
          <w:trHeight w:val="255"/>
        </w:trPr>
        <w:tc>
          <w:tcPr>
            <w:tcW w:w="7338" w:type="dxa"/>
            <w:hideMark/>
          </w:tcPr>
          <w:p w14:paraId="637D4BDC" w14:textId="77777777" w:rsidR="008C029C" w:rsidRPr="00073699" w:rsidRDefault="008C029C" w:rsidP="00073699">
            <w:pPr>
              <w:pStyle w:val="Geenafstand"/>
              <w:rPr>
                <w:lang w:eastAsia="nl-NL"/>
              </w:rPr>
            </w:pPr>
            <w:r w:rsidRPr="00073699">
              <w:rPr>
                <w:lang w:eastAsia="nl-NL"/>
              </w:rPr>
              <w:t>Anders, namelijk ...</w:t>
            </w:r>
          </w:p>
          <w:p w14:paraId="637D4BDD" w14:textId="103DFBD6" w:rsidR="00847BB6" w:rsidRPr="00073699" w:rsidRDefault="00847BB6" w:rsidP="00073699">
            <w:pPr>
              <w:pStyle w:val="Geenafstand"/>
              <w:numPr>
                <w:ilvl w:val="0"/>
                <w:numId w:val="103"/>
              </w:numPr>
              <w:rPr>
                <w:lang w:eastAsia="nl-NL"/>
              </w:rPr>
            </w:pPr>
            <w:r w:rsidRPr="00073699">
              <w:rPr>
                <w:lang w:eastAsia="nl-NL"/>
              </w:rPr>
              <w:t>Ik zou t proberen als ik het wat vind dan ga ik misschien wel over maar tot</w:t>
            </w:r>
            <w:r w:rsidR="00073699">
              <w:rPr>
                <w:lang w:eastAsia="nl-NL"/>
              </w:rPr>
              <w:t xml:space="preserve"> </w:t>
            </w:r>
            <w:r w:rsidRPr="00073699">
              <w:rPr>
                <w:lang w:eastAsia="nl-NL"/>
              </w:rPr>
              <w:t>dan ben ik tevreden</w:t>
            </w:r>
          </w:p>
          <w:p w14:paraId="637D4BDE" w14:textId="77777777" w:rsidR="00847BB6" w:rsidRPr="00073699" w:rsidRDefault="00847BB6" w:rsidP="00073699">
            <w:pPr>
              <w:pStyle w:val="Geenafstand"/>
              <w:numPr>
                <w:ilvl w:val="0"/>
                <w:numId w:val="103"/>
              </w:numPr>
              <w:rPr>
                <w:lang w:eastAsia="nl-NL"/>
              </w:rPr>
            </w:pPr>
            <w:r w:rsidRPr="00073699">
              <w:rPr>
                <w:lang w:eastAsia="nl-NL"/>
              </w:rPr>
              <w:t xml:space="preserve">Ligt aan de prijs/kwaliteit </w:t>
            </w:r>
          </w:p>
          <w:p w14:paraId="637D4BDF" w14:textId="77777777" w:rsidR="00847BB6" w:rsidRPr="00073699" w:rsidRDefault="00847BB6" w:rsidP="00073699">
            <w:pPr>
              <w:pStyle w:val="Geenafstand"/>
              <w:numPr>
                <w:ilvl w:val="0"/>
                <w:numId w:val="103"/>
              </w:numPr>
              <w:rPr>
                <w:lang w:eastAsia="nl-NL"/>
              </w:rPr>
            </w:pPr>
            <w:r w:rsidRPr="00073699">
              <w:rPr>
                <w:lang w:eastAsia="nl-NL"/>
              </w:rPr>
              <w:t>Dito antwoord 13</w:t>
            </w:r>
          </w:p>
          <w:p w14:paraId="637D4BE0" w14:textId="77777777" w:rsidR="00847BB6" w:rsidRPr="00073699" w:rsidRDefault="00847BB6" w:rsidP="00073699">
            <w:pPr>
              <w:pStyle w:val="Geenafstand"/>
              <w:numPr>
                <w:ilvl w:val="0"/>
                <w:numId w:val="103"/>
              </w:numPr>
              <w:rPr>
                <w:lang w:eastAsia="nl-NL"/>
              </w:rPr>
            </w:pPr>
            <w:r w:rsidRPr="00073699">
              <w:rPr>
                <w:lang w:eastAsia="nl-NL"/>
              </w:rPr>
              <w:t>Ik kan er nog niks over zeggen, omdat ik het nu nog niet kan vergelijken met andere producten</w:t>
            </w:r>
          </w:p>
        </w:tc>
        <w:tc>
          <w:tcPr>
            <w:tcW w:w="1653" w:type="dxa"/>
            <w:noWrap/>
            <w:vAlign w:val="center"/>
            <w:hideMark/>
          </w:tcPr>
          <w:p w14:paraId="637D4BE1" w14:textId="77777777" w:rsidR="008C029C" w:rsidRPr="00C8106C" w:rsidRDefault="008C029C" w:rsidP="00073699">
            <w:pPr>
              <w:pStyle w:val="Geenafstand"/>
              <w:jc w:val="center"/>
              <w:rPr>
                <w:lang w:eastAsia="nl-NL"/>
              </w:rPr>
            </w:pPr>
            <w:r>
              <w:t>11,4%</w:t>
            </w:r>
          </w:p>
        </w:tc>
      </w:tr>
    </w:tbl>
    <w:p w14:paraId="637D4BE3" w14:textId="4C3513A7" w:rsidR="008C029C" w:rsidRDefault="008C029C" w:rsidP="00847BB6">
      <w:pPr>
        <w:pStyle w:val="Bijschrift"/>
      </w:pPr>
      <w:bookmarkStart w:id="146" w:name="_Toc484945590"/>
      <w:r>
        <w:t xml:space="preserve">Tabel </w:t>
      </w:r>
      <w:r w:rsidR="005C760B">
        <w:fldChar w:fldCharType="begin"/>
      </w:r>
      <w:r w:rsidR="005C760B">
        <w:instrText xml:space="preserve"> SEQ Tabel \* ARABIC </w:instrText>
      </w:r>
      <w:r w:rsidR="005C760B">
        <w:fldChar w:fldCharType="separate"/>
      </w:r>
      <w:r w:rsidR="00B66109">
        <w:rPr>
          <w:noProof/>
        </w:rPr>
        <w:t>61</w:t>
      </w:r>
      <w:r w:rsidR="005C760B">
        <w:rPr>
          <w:noProof/>
        </w:rPr>
        <w:fldChar w:fldCharType="end"/>
      </w:r>
      <w:r>
        <w:t xml:space="preserve">: </w:t>
      </w:r>
      <w:r w:rsidRPr="00F940C3">
        <w:t>Waarom niet w</w:t>
      </w:r>
      <w:r>
        <w:t>aarschijnlijk Exercis</w:t>
      </w:r>
      <w:r w:rsidR="00847BB6">
        <w:t xml:space="preserve">e </w:t>
      </w:r>
      <w:r w:rsidR="007B0A8E">
        <w:t>fitness-supplementen</w:t>
      </w:r>
      <w:r w:rsidR="00847BB6">
        <w:t xml:space="preserve"> (n = 35)</w:t>
      </w:r>
      <w:bookmarkEnd w:id="146"/>
    </w:p>
    <w:p w14:paraId="752E2003" w14:textId="77777777" w:rsidR="00073699" w:rsidRDefault="00073699" w:rsidP="00073699"/>
    <w:p w14:paraId="57A5180B" w14:textId="5FB9EAA9" w:rsidR="00073699" w:rsidRPr="00073699" w:rsidRDefault="00073699" w:rsidP="00073699">
      <w:r>
        <w:br w:type="page"/>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653"/>
      </w:tblGrid>
      <w:tr w:rsidR="008C029C" w:rsidRPr="00C8106C" w14:paraId="637D4BE5" w14:textId="77777777" w:rsidTr="00073699">
        <w:trPr>
          <w:trHeight w:val="356"/>
        </w:trPr>
        <w:tc>
          <w:tcPr>
            <w:tcW w:w="8991" w:type="dxa"/>
            <w:gridSpan w:val="2"/>
            <w:hideMark/>
          </w:tcPr>
          <w:p w14:paraId="637D4BE4" w14:textId="77777777" w:rsidR="008C029C" w:rsidRPr="00073699" w:rsidRDefault="008C029C" w:rsidP="00073699">
            <w:pPr>
              <w:pStyle w:val="Geenafstand"/>
              <w:rPr>
                <w:b/>
                <w:lang w:eastAsia="nl-NL"/>
              </w:rPr>
            </w:pPr>
            <w:r w:rsidRPr="00073699">
              <w:rPr>
                <w:b/>
                <w:lang w:eastAsia="nl-NL"/>
              </w:rPr>
              <w:lastRenderedPageBreak/>
              <w:t>Waarom zou het niet waarschijnlijk zijn dat u iets van de Exercise sportvoedingssupplementen zou aanschaffen?</w:t>
            </w:r>
          </w:p>
        </w:tc>
      </w:tr>
      <w:tr w:rsidR="008C029C" w:rsidRPr="00C8106C" w14:paraId="637D4BE8" w14:textId="77777777" w:rsidTr="00073699">
        <w:trPr>
          <w:trHeight w:val="255"/>
        </w:trPr>
        <w:tc>
          <w:tcPr>
            <w:tcW w:w="7338" w:type="dxa"/>
            <w:hideMark/>
          </w:tcPr>
          <w:p w14:paraId="637D4BE6" w14:textId="77777777" w:rsidR="008C029C" w:rsidRPr="00073699" w:rsidRDefault="008C029C" w:rsidP="00073699">
            <w:pPr>
              <w:pStyle w:val="Geenafstand"/>
              <w:rPr>
                <w:lang w:eastAsia="nl-NL"/>
              </w:rPr>
            </w:pPr>
            <w:r w:rsidRPr="00073699">
              <w:rPr>
                <w:lang w:eastAsia="nl-NL"/>
              </w:rPr>
              <w:t>Ik ben tevreden over concurrerende producten die momenteel beschikbaar zijn</w:t>
            </w:r>
          </w:p>
        </w:tc>
        <w:tc>
          <w:tcPr>
            <w:tcW w:w="1653" w:type="dxa"/>
            <w:noWrap/>
            <w:vAlign w:val="center"/>
            <w:hideMark/>
          </w:tcPr>
          <w:p w14:paraId="637D4BE7" w14:textId="77777777" w:rsidR="008C029C" w:rsidRPr="00C8106C" w:rsidRDefault="008C029C" w:rsidP="00073699">
            <w:pPr>
              <w:pStyle w:val="Geenafstand"/>
              <w:jc w:val="center"/>
              <w:rPr>
                <w:lang w:eastAsia="nl-NL"/>
              </w:rPr>
            </w:pPr>
            <w:r>
              <w:t>20,0%</w:t>
            </w:r>
          </w:p>
        </w:tc>
      </w:tr>
      <w:tr w:rsidR="008C029C" w:rsidRPr="00C8106C" w14:paraId="637D4BEB" w14:textId="77777777" w:rsidTr="00073699">
        <w:trPr>
          <w:trHeight w:val="255"/>
        </w:trPr>
        <w:tc>
          <w:tcPr>
            <w:tcW w:w="7338" w:type="dxa"/>
            <w:hideMark/>
          </w:tcPr>
          <w:p w14:paraId="637D4BE9" w14:textId="77777777" w:rsidR="008C029C" w:rsidRPr="00073699" w:rsidRDefault="008C029C" w:rsidP="00073699">
            <w:pPr>
              <w:pStyle w:val="Geenafstand"/>
              <w:rPr>
                <w:lang w:eastAsia="nl-NL"/>
              </w:rPr>
            </w:pPr>
            <w:r w:rsidRPr="00073699">
              <w:rPr>
                <w:lang w:eastAsia="nl-NL"/>
              </w:rPr>
              <w:t>Ik ben niet geïnteresseerd in Exercise mineralen</w:t>
            </w:r>
          </w:p>
        </w:tc>
        <w:tc>
          <w:tcPr>
            <w:tcW w:w="1653" w:type="dxa"/>
            <w:noWrap/>
            <w:vAlign w:val="center"/>
            <w:hideMark/>
          </w:tcPr>
          <w:p w14:paraId="637D4BEA" w14:textId="77777777" w:rsidR="008C029C" w:rsidRPr="00C8106C" w:rsidRDefault="008C029C" w:rsidP="00073699">
            <w:pPr>
              <w:pStyle w:val="Geenafstand"/>
              <w:jc w:val="center"/>
              <w:rPr>
                <w:lang w:eastAsia="nl-NL"/>
              </w:rPr>
            </w:pPr>
            <w:r>
              <w:t>4,0%</w:t>
            </w:r>
          </w:p>
        </w:tc>
      </w:tr>
      <w:tr w:rsidR="008C029C" w:rsidRPr="00C8106C" w14:paraId="637D4BEE" w14:textId="77777777" w:rsidTr="00073699">
        <w:trPr>
          <w:trHeight w:val="255"/>
        </w:trPr>
        <w:tc>
          <w:tcPr>
            <w:tcW w:w="7338" w:type="dxa"/>
            <w:hideMark/>
          </w:tcPr>
          <w:p w14:paraId="637D4BEC" w14:textId="77777777" w:rsidR="008C029C" w:rsidRPr="00073699" w:rsidRDefault="008C029C" w:rsidP="00073699">
            <w:pPr>
              <w:pStyle w:val="Geenafstand"/>
              <w:rPr>
                <w:lang w:eastAsia="nl-NL"/>
              </w:rPr>
            </w:pPr>
            <w:r w:rsidRPr="00073699">
              <w:rPr>
                <w:lang w:eastAsia="nl-NL"/>
              </w:rPr>
              <w:t>Ik heb een dergelijk product niet nodig</w:t>
            </w:r>
          </w:p>
        </w:tc>
        <w:tc>
          <w:tcPr>
            <w:tcW w:w="1653" w:type="dxa"/>
            <w:noWrap/>
            <w:vAlign w:val="center"/>
            <w:hideMark/>
          </w:tcPr>
          <w:p w14:paraId="637D4BED" w14:textId="77777777" w:rsidR="008C029C" w:rsidRPr="00C8106C" w:rsidRDefault="008C029C" w:rsidP="00073699">
            <w:pPr>
              <w:pStyle w:val="Geenafstand"/>
              <w:jc w:val="center"/>
              <w:rPr>
                <w:lang w:eastAsia="nl-NL"/>
              </w:rPr>
            </w:pPr>
            <w:r>
              <w:t>32,0%</w:t>
            </w:r>
          </w:p>
        </w:tc>
      </w:tr>
      <w:tr w:rsidR="008C029C" w:rsidRPr="00C8106C" w14:paraId="637D4BF1" w14:textId="77777777" w:rsidTr="00073699">
        <w:trPr>
          <w:trHeight w:val="255"/>
        </w:trPr>
        <w:tc>
          <w:tcPr>
            <w:tcW w:w="7338" w:type="dxa"/>
            <w:hideMark/>
          </w:tcPr>
          <w:p w14:paraId="637D4BEF" w14:textId="77777777" w:rsidR="008C029C" w:rsidRPr="00073699" w:rsidRDefault="008C029C" w:rsidP="00073699">
            <w:pPr>
              <w:pStyle w:val="Geenafstand"/>
              <w:rPr>
                <w:lang w:eastAsia="nl-NL"/>
              </w:rPr>
            </w:pPr>
            <w:r w:rsidRPr="00073699">
              <w:rPr>
                <w:lang w:eastAsia="nl-NL"/>
              </w:rPr>
              <w:t>Ik kan een dergelijke product niet betalen</w:t>
            </w:r>
          </w:p>
        </w:tc>
        <w:tc>
          <w:tcPr>
            <w:tcW w:w="1653" w:type="dxa"/>
            <w:noWrap/>
            <w:vAlign w:val="center"/>
            <w:hideMark/>
          </w:tcPr>
          <w:p w14:paraId="637D4BF0" w14:textId="77777777" w:rsidR="008C029C" w:rsidRPr="00C8106C" w:rsidRDefault="008C029C" w:rsidP="00073699">
            <w:pPr>
              <w:pStyle w:val="Geenafstand"/>
              <w:jc w:val="center"/>
              <w:rPr>
                <w:lang w:eastAsia="nl-NL"/>
              </w:rPr>
            </w:pPr>
            <w:r>
              <w:t>8,0%</w:t>
            </w:r>
          </w:p>
        </w:tc>
      </w:tr>
      <w:tr w:rsidR="008C029C" w:rsidRPr="00C8106C" w14:paraId="637D4BF4" w14:textId="77777777" w:rsidTr="00073699">
        <w:trPr>
          <w:trHeight w:val="255"/>
        </w:trPr>
        <w:tc>
          <w:tcPr>
            <w:tcW w:w="7338" w:type="dxa"/>
            <w:hideMark/>
          </w:tcPr>
          <w:p w14:paraId="637D4BF2" w14:textId="77777777" w:rsidR="008C029C" w:rsidRPr="00073699" w:rsidRDefault="008C029C" w:rsidP="00073699">
            <w:pPr>
              <w:pStyle w:val="Geenafstand"/>
              <w:rPr>
                <w:lang w:eastAsia="nl-NL"/>
              </w:rPr>
            </w:pPr>
            <w:r w:rsidRPr="00073699">
              <w:rPr>
                <w:lang w:eastAsia="nl-NL"/>
              </w:rPr>
              <w:t>Ik weet er te weinig van</w:t>
            </w:r>
          </w:p>
        </w:tc>
        <w:tc>
          <w:tcPr>
            <w:tcW w:w="1653" w:type="dxa"/>
            <w:noWrap/>
            <w:vAlign w:val="center"/>
            <w:hideMark/>
          </w:tcPr>
          <w:p w14:paraId="637D4BF3" w14:textId="77777777" w:rsidR="008C029C" w:rsidRPr="00C8106C" w:rsidRDefault="008C029C" w:rsidP="00073699">
            <w:pPr>
              <w:pStyle w:val="Geenafstand"/>
              <w:jc w:val="center"/>
              <w:rPr>
                <w:lang w:eastAsia="nl-NL"/>
              </w:rPr>
            </w:pPr>
            <w:r>
              <w:t>20,0%</w:t>
            </w:r>
          </w:p>
        </w:tc>
      </w:tr>
      <w:tr w:rsidR="008C029C" w:rsidRPr="00C8106C" w14:paraId="637D4BFB" w14:textId="77777777" w:rsidTr="00073699">
        <w:trPr>
          <w:trHeight w:val="1003"/>
        </w:trPr>
        <w:tc>
          <w:tcPr>
            <w:tcW w:w="7338" w:type="dxa"/>
            <w:hideMark/>
          </w:tcPr>
          <w:p w14:paraId="637D4BF5" w14:textId="77777777" w:rsidR="008C029C" w:rsidRPr="00073699" w:rsidRDefault="008C029C" w:rsidP="00073699">
            <w:pPr>
              <w:pStyle w:val="Geenafstand"/>
              <w:rPr>
                <w:lang w:eastAsia="nl-NL"/>
              </w:rPr>
            </w:pPr>
            <w:r w:rsidRPr="00073699">
              <w:rPr>
                <w:lang w:eastAsia="nl-NL"/>
              </w:rPr>
              <w:t>Anders, namelijk ...</w:t>
            </w:r>
          </w:p>
          <w:p w14:paraId="637D4BF6" w14:textId="77777777" w:rsidR="00847BB6" w:rsidRPr="00073699" w:rsidRDefault="00847BB6" w:rsidP="00073699">
            <w:pPr>
              <w:pStyle w:val="Geenafstand"/>
              <w:numPr>
                <w:ilvl w:val="0"/>
                <w:numId w:val="104"/>
              </w:numPr>
              <w:rPr>
                <w:lang w:eastAsia="nl-NL"/>
              </w:rPr>
            </w:pPr>
            <w:r w:rsidRPr="00073699">
              <w:rPr>
                <w:lang w:eastAsia="nl-NL"/>
              </w:rPr>
              <w:t>Meer geïnteresseerd in natuurlijke voeding</w:t>
            </w:r>
          </w:p>
          <w:p w14:paraId="637D4BF7" w14:textId="77777777" w:rsidR="00847BB6" w:rsidRPr="00073699" w:rsidRDefault="00847BB6" w:rsidP="00073699">
            <w:pPr>
              <w:pStyle w:val="Geenafstand"/>
              <w:numPr>
                <w:ilvl w:val="0"/>
                <w:numId w:val="104"/>
              </w:numPr>
              <w:rPr>
                <w:lang w:eastAsia="nl-NL"/>
              </w:rPr>
            </w:pPr>
            <w:r w:rsidRPr="00073699">
              <w:rPr>
                <w:lang w:eastAsia="nl-NL"/>
              </w:rPr>
              <w:t xml:space="preserve">Ik gebruik het niet veel </w:t>
            </w:r>
          </w:p>
          <w:p w14:paraId="637D4BF8" w14:textId="77777777" w:rsidR="00847BB6" w:rsidRPr="00073699" w:rsidRDefault="00847BB6" w:rsidP="00073699">
            <w:pPr>
              <w:pStyle w:val="Geenafstand"/>
              <w:numPr>
                <w:ilvl w:val="0"/>
                <w:numId w:val="104"/>
              </w:numPr>
              <w:rPr>
                <w:lang w:eastAsia="nl-NL"/>
              </w:rPr>
            </w:pPr>
            <w:r w:rsidRPr="00073699">
              <w:rPr>
                <w:lang w:eastAsia="nl-NL"/>
              </w:rPr>
              <w:t>Dito antwoord 13</w:t>
            </w:r>
          </w:p>
          <w:p w14:paraId="637D4BF9" w14:textId="77777777" w:rsidR="00847BB6" w:rsidRPr="00073699" w:rsidRDefault="00847BB6" w:rsidP="00073699">
            <w:pPr>
              <w:pStyle w:val="Geenafstand"/>
              <w:numPr>
                <w:ilvl w:val="0"/>
                <w:numId w:val="104"/>
              </w:numPr>
              <w:rPr>
                <w:lang w:eastAsia="nl-NL"/>
              </w:rPr>
            </w:pPr>
            <w:r w:rsidRPr="00073699">
              <w:rPr>
                <w:lang w:eastAsia="nl-NL"/>
              </w:rPr>
              <w:t>Ik kan er nog niks over zeggen, omdat ik het nu nog niet kan vergelijken met andere producten</w:t>
            </w:r>
          </w:p>
        </w:tc>
        <w:tc>
          <w:tcPr>
            <w:tcW w:w="1653" w:type="dxa"/>
            <w:noWrap/>
            <w:vAlign w:val="center"/>
            <w:hideMark/>
          </w:tcPr>
          <w:p w14:paraId="637D4BFA" w14:textId="77777777" w:rsidR="008C029C" w:rsidRPr="00C8106C" w:rsidRDefault="008C029C" w:rsidP="00073699">
            <w:pPr>
              <w:pStyle w:val="Geenafstand"/>
              <w:jc w:val="center"/>
              <w:rPr>
                <w:lang w:eastAsia="nl-NL"/>
              </w:rPr>
            </w:pPr>
            <w:r>
              <w:t>16,0%</w:t>
            </w:r>
          </w:p>
        </w:tc>
      </w:tr>
    </w:tbl>
    <w:p w14:paraId="637D4BFC" w14:textId="77777777" w:rsidR="008C029C" w:rsidRDefault="008C029C">
      <w:pPr>
        <w:pStyle w:val="Bijschrift"/>
      </w:pPr>
      <w:bookmarkStart w:id="147" w:name="_Toc484945591"/>
      <w:r>
        <w:t xml:space="preserve">Tabel </w:t>
      </w:r>
      <w:r w:rsidR="005C760B">
        <w:fldChar w:fldCharType="begin"/>
      </w:r>
      <w:r w:rsidR="005C760B">
        <w:instrText xml:space="preserve"> SEQ Tabel \* ARABIC </w:instrText>
      </w:r>
      <w:r w:rsidR="005C760B">
        <w:fldChar w:fldCharType="separate"/>
      </w:r>
      <w:r w:rsidR="00B66109">
        <w:rPr>
          <w:noProof/>
        </w:rPr>
        <w:t>62</w:t>
      </w:r>
      <w:r w:rsidR="005C760B">
        <w:rPr>
          <w:noProof/>
        </w:rPr>
        <w:fldChar w:fldCharType="end"/>
      </w:r>
      <w:r>
        <w:t xml:space="preserve">: </w:t>
      </w:r>
      <w:r w:rsidRPr="005F474D">
        <w:t>Waarom niet waarschijnlijk E</w:t>
      </w:r>
      <w:r>
        <w:t>xercise sportvoedingssupplementen (n = 25)</w:t>
      </w:r>
      <w:bookmarkEnd w:id="147"/>
    </w:p>
    <w:p w14:paraId="637D4BFD" w14:textId="77777777" w:rsidR="00AC29CF" w:rsidRPr="00AC29CF" w:rsidRDefault="00FC476F" w:rsidP="00AC29CF">
      <w:pPr>
        <w:pStyle w:val="Kop2"/>
        <w:rPr>
          <w:lang w:eastAsia="nl-NL"/>
        </w:rPr>
      </w:pPr>
      <w:bookmarkStart w:id="148" w:name="_Toc485044052"/>
      <w:r>
        <w:rPr>
          <w:lang w:eastAsia="nl-NL"/>
        </w:rPr>
        <w:t>Bijlage 14.9</w:t>
      </w:r>
      <w:r w:rsidR="00AC29CF">
        <w:rPr>
          <w:lang w:eastAsia="nl-NL"/>
        </w:rPr>
        <w:t>. Interesse Exercise supplementen vs. NPS</w:t>
      </w:r>
      <w:bookmarkEnd w:id="148"/>
    </w:p>
    <w:p w14:paraId="637D4BFE" w14:textId="77777777" w:rsidR="00AC29CF" w:rsidRDefault="00AC29CF" w:rsidP="00AC29CF">
      <w:pPr>
        <w:rPr>
          <w:lang w:eastAsia="nl-NL"/>
        </w:rPr>
      </w:pPr>
    </w:p>
    <w:p w14:paraId="637D4BFF" w14:textId="77777777" w:rsidR="00B24DA5" w:rsidRDefault="00AC29CF" w:rsidP="00B24DA5">
      <w:pPr>
        <w:keepNext/>
      </w:pPr>
      <w:r>
        <w:rPr>
          <w:noProof/>
          <w:lang w:eastAsia="nl-NL"/>
        </w:rPr>
        <w:drawing>
          <wp:inline distT="0" distB="0" distL="0" distR="0" wp14:anchorId="637D4E47" wp14:editId="2F5D543A">
            <wp:extent cx="4295140" cy="239204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21040" t="16741" r="4392" b="9401"/>
                    <a:stretch/>
                  </pic:blipFill>
                  <pic:spPr bwMode="auto">
                    <a:xfrm>
                      <a:off x="0" y="0"/>
                      <a:ext cx="4295140" cy="2392045"/>
                    </a:xfrm>
                    <a:prstGeom prst="rect">
                      <a:avLst/>
                    </a:prstGeom>
                    <a:ln>
                      <a:noFill/>
                    </a:ln>
                    <a:extLst>
                      <a:ext uri="{53640926-AAD7-44D8-BBD7-CCE9431645EC}">
                        <a14:shadowObscured xmlns:a14="http://schemas.microsoft.com/office/drawing/2010/main"/>
                      </a:ext>
                    </a:extLst>
                  </pic:spPr>
                </pic:pic>
              </a:graphicData>
            </a:graphic>
          </wp:inline>
        </w:drawing>
      </w:r>
    </w:p>
    <w:p w14:paraId="637D4C00" w14:textId="77777777" w:rsidR="00AC29CF" w:rsidRDefault="00B24DA5" w:rsidP="00B24DA5">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74</w:t>
      </w:r>
      <w:r w:rsidR="005C760B">
        <w:rPr>
          <w:noProof/>
        </w:rPr>
        <w:fldChar w:fldCharType="end"/>
      </w:r>
      <w:r>
        <w:t xml:space="preserve">: </w:t>
      </w:r>
      <w:r w:rsidRPr="00445B4D">
        <w:t>NPS - Sportclub Exercise (n = 221)</w:t>
      </w:r>
    </w:p>
    <w:p w14:paraId="637D4C01" w14:textId="77777777" w:rsidR="00B24DA5" w:rsidRDefault="00B24DA5" w:rsidP="00AC29CF">
      <w:pPr>
        <w:pStyle w:val="Geenafstand"/>
        <w:rPr>
          <w:noProof/>
          <w:lang w:eastAsia="nl-NL"/>
        </w:rPr>
      </w:pPr>
    </w:p>
    <w:p w14:paraId="637D4C02" w14:textId="77777777" w:rsidR="00B24DA5" w:rsidRDefault="00B24DA5" w:rsidP="00B24DA5">
      <w:pPr>
        <w:pStyle w:val="Geenafstand"/>
        <w:keepNext/>
      </w:pPr>
      <w:r>
        <w:rPr>
          <w:noProof/>
          <w:lang w:eastAsia="nl-NL"/>
        </w:rPr>
        <w:drawing>
          <wp:inline distT="0" distB="0" distL="0" distR="0" wp14:anchorId="637D4E49" wp14:editId="2A74F642">
            <wp:extent cx="4305935" cy="237045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val="0"/>
                        </a:ext>
                      </a:extLst>
                    </a:blip>
                    <a:srcRect l="20672" t="17398" r="4571" b="9393"/>
                    <a:stretch/>
                  </pic:blipFill>
                  <pic:spPr bwMode="auto">
                    <a:xfrm>
                      <a:off x="0" y="0"/>
                      <a:ext cx="4305935" cy="2370455"/>
                    </a:xfrm>
                    <a:prstGeom prst="rect">
                      <a:avLst/>
                    </a:prstGeom>
                    <a:ln>
                      <a:noFill/>
                    </a:ln>
                    <a:extLst>
                      <a:ext uri="{53640926-AAD7-44D8-BBD7-CCE9431645EC}">
                        <a14:shadowObscured xmlns:a14="http://schemas.microsoft.com/office/drawing/2010/main"/>
                      </a:ext>
                    </a:extLst>
                  </pic:spPr>
                </pic:pic>
              </a:graphicData>
            </a:graphic>
          </wp:inline>
        </w:drawing>
      </w:r>
    </w:p>
    <w:p w14:paraId="637D4C03" w14:textId="77777777" w:rsidR="00B24DA5" w:rsidRDefault="00B24DA5" w:rsidP="00B24DA5">
      <w:pPr>
        <w:pStyle w:val="Bijschrift"/>
      </w:pPr>
      <w:r>
        <w:t xml:space="preserve">Figuur </w:t>
      </w:r>
      <w:r w:rsidR="005C760B">
        <w:fldChar w:fldCharType="begin"/>
      </w:r>
      <w:r w:rsidR="005C760B">
        <w:instrText xml:space="preserve"> SEQ Figuur \* ARABIC </w:instrText>
      </w:r>
      <w:r w:rsidR="005C760B">
        <w:fldChar w:fldCharType="separate"/>
      </w:r>
      <w:r w:rsidR="00B66109">
        <w:rPr>
          <w:noProof/>
        </w:rPr>
        <w:t>75</w:t>
      </w:r>
      <w:r w:rsidR="005C760B">
        <w:rPr>
          <w:noProof/>
        </w:rPr>
        <w:fldChar w:fldCharType="end"/>
      </w:r>
      <w:r>
        <w:t xml:space="preserve">: NPS Exercise </w:t>
      </w:r>
      <w:r w:rsidR="00B55CB4">
        <w:t>–</w:t>
      </w:r>
      <w:r>
        <w:t xml:space="preserve"> </w:t>
      </w:r>
      <w:r w:rsidR="00B55CB4">
        <w:t xml:space="preserve">(helemaal) </w:t>
      </w:r>
      <w:r>
        <w:t>niet geïnteresseerden in supplementen (n = 52</w:t>
      </w:r>
      <w:r w:rsidRPr="003330DF">
        <w:t>)</w:t>
      </w:r>
    </w:p>
    <w:p w14:paraId="637D4C04" w14:textId="77777777" w:rsidR="00B24DA5" w:rsidRPr="00B24DA5" w:rsidRDefault="00B24DA5" w:rsidP="00B24DA5"/>
    <w:p w14:paraId="637D4C05" w14:textId="77777777" w:rsidR="00AC29CF" w:rsidRDefault="00AC29CF" w:rsidP="00AC29CF">
      <w:pPr>
        <w:pStyle w:val="Geenafstand"/>
        <w:rPr>
          <w:lang w:eastAsia="nl-NL"/>
        </w:rPr>
      </w:pPr>
    </w:p>
    <w:p w14:paraId="637D4C06" w14:textId="77777777" w:rsidR="00B24DA5" w:rsidRDefault="00B24DA5" w:rsidP="00B55CB4">
      <w:pPr>
        <w:pStyle w:val="Geenafstand"/>
        <w:rPr>
          <w:noProof/>
          <w:lang w:eastAsia="nl-NL"/>
        </w:rPr>
      </w:pPr>
    </w:p>
    <w:p w14:paraId="637D4C07" w14:textId="77777777" w:rsidR="00B55CB4" w:rsidRDefault="00B24DA5" w:rsidP="00B55CB4">
      <w:pPr>
        <w:pStyle w:val="Geenafstand"/>
        <w:keepNext/>
      </w:pPr>
      <w:r>
        <w:rPr>
          <w:noProof/>
          <w:lang w:eastAsia="nl-NL"/>
        </w:rPr>
        <w:drawing>
          <wp:inline distT="0" distB="0" distL="0" distR="0" wp14:anchorId="637D4E4B" wp14:editId="64181CDD">
            <wp:extent cx="4284345" cy="242379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l="20856" t="16741" r="4753" b="8416"/>
                    <a:stretch/>
                  </pic:blipFill>
                  <pic:spPr bwMode="auto">
                    <a:xfrm>
                      <a:off x="0" y="0"/>
                      <a:ext cx="4284345" cy="2423795"/>
                    </a:xfrm>
                    <a:prstGeom prst="rect">
                      <a:avLst/>
                    </a:prstGeom>
                    <a:ln>
                      <a:noFill/>
                    </a:ln>
                    <a:extLst>
                      <a:ext uri="{53640926-AAD7-44D8-BBD7-CCE9431645EC}">
                        <a14:shadowObscured xmlns:a14="http://schemas.microsoft.com/office/drawing/2010/main"/>
                      </a:ext>
                    </a:extLst>
                  </pic:spPr>
                </pic:pic>
              </a:graphicData>
            </a:graphic>
          </wp:inline>
        </w:drawing>
      </w:r>
    </w:p>
    <w:p w14:paraId="637D4C08" w14:textId="77777777" w:rsidR="00B55CB4" w:rsidRDefault="00B55CB4" w:rsidP="00B55CB4">
      <w:pPr>
        <w:pStyle w:val="Bijschrift"/>
        <w:rPr>
          <w:lang w:eastAsia="nl-NL"/>
        </w:rPr>
      </w:pPr>
      <w:r>
        <w:t xml:space="preserve">Figuur </w:t>
      </w:r>
      <w:r w:rsidR="005C760B">
        <w:fldChar w:fldCharType="begin"/>
      </w:r>
      <w:r w:rsidR="005C760B">
        <w:instrText xml:space="preserve"> SEQ Figuur \* ARABIC </w:instrText>
      </w:r>
      <w:r w:rsidR="005C760B">
        <w:fldChar w:fldCharType="separate"/>
      </w:r>
      <w:r w:rsidR="00B66109">
        <w:rPr>
          <w:noProof/>
        </w:rPr>
        <w:t>76</w:t>
      </w:r>
      <w:r w:rsidR="005C760B">
        <w:rPr>
          <w:noProof/>
        </w:rPr>
        <w:fldChar w:fldCharType="end"/>
      </w:r>
      <w:r>
        <w:t>: NPS Exercise – (zeer) geïnteresseerden in supplementen (n=112)</w:t>
      </w:r>
    </w:p>
    <w:p w14:paraId="637D4C09" w14:textId="77777777" w:rsidR="00B55CB4" w:rsidRDefault="00B55CB4" w:rsidP="00B55CB4">
      <w:pPr>
        <w:pStyle w:val="Geenafstand"/>
        <w:rPr>
          <w:lang w:eastAsia="nl-NL"/>
        </w:rPr>
      </w:pPr>
    </w:p>
    <w:p w14:paraId="637D4C0A" w14:textId="77777777" w:rsidR="006437AD" w:rsidRDefault="006437AD" w:rsidP="006437AD">
      <w:pPr>
        <w:pStyle w:val="Kop2"/>
        <w:rPr>
          <w:lang w:eastAsia="nl-NL"/>
        </w:rPr>
      </w:pPr>
      <w:bookmarkStart w:id="149" w:name="_Toc485044053"/>
      <w:r>
        <w:rPr>
          <w:lang w:eastAsia="nl-NL"/>
        </w:rPr>
        <w:t>Bijla</w:t>
      </w:r>
      <w:r w:rsidR="00B24DA5">
        <w:rPr>
          <w:lang w:eastAsia="nl-NL"/>
        </w:rPr>
        <w:t>ge 1</w:t>
      </w:r>
      <w:r w:rsidR="00FC476F">
        <w:rPr>
          <w:lang w:eastAsia="nl-NL"/>
        </w:rPr>
        <w:t>4.10</w:t>
      </w:r>
      <w:r w:rsidR="00482B0C">
        <w:rPr>
          <w:lang w:eastAsia="nl-NL"/>
        </w:rPr>
        <w:t>. Distributie</w:t>
      </w:r>
      <w:bookmarkEnd w:id="149"/>
    </w:p>
    <w:tbl>
      <w:tblPr>
        <w:tblW w:w="9889" w:type="dxa"/>
        <w:tblLayout w:type="fixed"/>
        <w:tblLook w:val="04A0" w:firstRow="1" w:lastRow="0" w:firstColumn="1" w:lastColumn="0" w:noHBand="0" w:noVBand="1"/>
      </w:tblPr>
      <w:tblGrid>
        <w:gridCol w:w="3652"/>
        <w:gridCol w:w="6237"/>
      </w:tblGrid>
      <w:tr w:rsidR="0003308F" w14:paraId="637D4C0F" w14:textId="77777777" w:rsidTr="00744920">
        <w:tc>
          <w:tcPr>
            <w:tcW w:w="3652" w:type="dxa"/>
          </w:tcPr>
          <w:p w14:paraId="637D4C0B" w14:textId="77777777" w:rsidR="0003308F" w:rsidRDefault="0003308F" w:rsidP="0003308F">
            <w:pPr>
              <w:keepNext/>
            </w:pPr>
            <w:r>
              <w:rPr>
                <w:noProof/>
                <w:lang w:eastAsia="nl-NL"/>
              </w:rPr>
              <w:drawing>
                <wp:inline distT="0" distB="0" distL="0" distR="0" wp14:anchorId="637D4E4D" wp14:editId="0C1830CA">
                  <wp:extent cx="2164080" cy="2212975"/>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64080" cy="2212975"/>
                          </a:xfrm>
                          <a:prstGeom prst="rect">
                            <a:avLst/>
                          </a:prstGeom>
                          <a:noFill/>
                        </pic:spPr>
                      </pic:pic>
                    </a:graphicData>
                  </a:graphic>
                </wp:inline>
              </w:drawing>
            </w:r>
          </w:p>
          <w:p w14:paraId="637D4C0C" w14:textId="77777777" w:rsidR="0003308F" w:rsidRDefault="0003308F" w:rsidP="0003308F">
            <w:pPr>
              <w:pStyle w:val="Bijschrift"/>
              <w:rPr>
                <w:lang w:eastAsia="nl-NL"/>
              </w:rPr>
            </w:pPr>
            <w:r>
              <w:t xml:space="preserve">Figuur </w:t>
            </w:r>
            <w:r w:rsidR="005C760B">
              <w:fldChar w:fldCharType="begin"/>
            </w:r>
            <w:r w:rsidR="005C760B">
              <w:instrText xml:space="preserve"> SEQ Figuur \* ARABIC </w:instrText>
            </w:r>
            <w:r w:rsidR="005C760B">
              <w:fldChar w:fldCharType="separate"/>
            </w:r>
            <w:r w:rsidR="00B66109">
              <w:rPr>
                <w:noProof/>
              </w:rPr>
              <w:t>77</w:t>
            </w:r>
            <w:r w:rsidR="005C760B">
              <w:rPr>
                <w:noProof/>
              </w:rPr>
              <w:fldChar w:fldCharType="end"/>
            </w:r>
            <w:r>
              <w:t xml:space="preserve">: </w:t>
            </w:r>
            <w:r w:rsidRPr="00AA403B">
              <w:t>Huidige supplementen koop - online vs. retail (n = 176)</w:t>
            </w:r>
          </w:p>
        </w:tc>
        <w:tc>
          <w:tcPr>
            <w:tcW w:w="6237" w:type="dxa"/>
          </w:tcPr>
          <w:p w14:paraId="637D4C0D" w14:textId="77777777" w:rsidR="0003308F" w:rsidRDefault="0003308F" w:rsidP="0003308F">
            <w:pPr>
              <w:keepNext/>
            </w:pPr>
            <w:r>
              <w:rPr>
                <w:noProof/>
                <w:lang w:eastAsia="nl-NL"/>
              </w:rPr>
              <w:drawing>
                <wp:inline distT="0" distB="0" distL="0" distR="0" wp14:anchorId="637D4E4F" wp14:editId="17147B72">
                  <wp:extent cx="3731260" cy="254254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1260" cy="2542540"/>
                          </a:xfrm>
                          <a:prstGeom prst="rect">
                            <a:avLst/>
                          </a:prstGeom>
                          <a:noFill/>
                        </pic:spPr>
                      </pic:pic>
                    </a:graphicData>
                  </a:graphic>
                </wp:inline>
              </w:drawing>
            </w:r>
          </w:p>
          <w:p w14:paraId="637D4C0E" w14:textId="77777777" w:rsidR="0003308F" w:rsidRDefault="0003308F" w:rsidP="0003308F">
            <w:pPr>
              <w:pStyle w:val="Bijschrift"/>
              <w:rPr>
                <w:lang w:eastAsia="nl-NL"/>
              </w:rPr>
            </w:pPr>
            <w:r>
              <w:t xml:space="preserve">Figuur </w:t>
            </w:r>
            <w:r w:rsidR="005C760B">
              <w:fldChar w:fldCharType="begin"/>
            </w:r>
            <w:r w:rsidR="005C760B">
              <w:instrText xml:space="preserve"> SEQ Figuur \* ARABIC </w:instrText>
            </w:r>
            <w:r w:rsidR="005C760B">
              <w:fldChar w:fldCharType="separate"/>
            </w:r>
            <w:r w:rsidR="00B66109">
              <w:rPr>
                <w:noProof/>
              </w:rPr>
              <w:t>78</w:t>
            </w:r>
            <w:r w:rsidR="005C760B">
              <w:rPr>
                <w:noProof/>
              </w:rPr>
              <w:fldChar w:fldCharType="end"/>
            </w:r>
            <w:r>
              <w:t>: Aankoop hoeveelheid supplementen (n = 158)</w:t>
            </w:r>
          </w:p>
        </w:tc>
      </w:tr>
    </w:tbl>
    <w:p w14:paraId="637D4C10" w14:textId="77777777" w:rsidR="0003308F" w:rsidRDefault="0003308F" w:rsidP="0003308F">
      <w:pPr>
        <w:rPr>
          <w:lang w:eastAsia="nl-NL"/>
        </w:rPr>
      </w:pPr>
    </w:p>
    <w:p w14:paraId="637D4C11" w14:textId="77777777" w:rsidR="00592EEB" w:rsidRDefault="00592EEB">
      <w:pPr>
        <w:rPr>
          <w:lang w:eastAsia="nl-NL"/>
        </w:rPr>
      </w:pPr>
      <w:r>
        <w:rPr>
          <w:lang w:eastAsia="nl-NL"/>
        </w:rPr>
        <w:br w:type="page"/>
      </w:r>
    </w:p>
    <w:p w14:paraId="637D4C12" w14:textId="77777777" w:rsidR="0003308F" w:rsidRDefault="00592EEB" w:rsidP="00592EEB">
      <w:pPr>
        <w:pStyle w:val="Kop1"/>
        <w:rPr>
          <w:lang w:eastAsia="nl-NL"/>
        </w:rPr>
      </w:pPr>
      <w:bookmarkStart w:id="150" w:name="_Toc485044054"/>
      <w:r>
        <w:rPr>
          <w:lang w:eastAsia="nl-NL"/>
        </w:rPr>
        <w:lastRenderedPageBreak/>
        <w:t>Bijlage 1</w:t>
      </w:r>
      <w:r w:rsidR="003708E0">
        <w:rPr>
          <w:lang w:eastAsia="nl-NL"/>
        </w:rPr>
        <w:t>5</w:t>
      </w:r>
      <w:r>
        <w:rPr>
          <w:lang w:eastAsia="nl-NL"/>
        </w:rPr>
        <w:t>: Financiële onderbouwing</w:t>
      </w:r>
      <w:bookmarkEnd w:id="150"/>
    </w:p>
    <w:p w14:paraId="637D4C13" w14:textId="77777777" w:rsidR="003708E0" w:rsidRPr="003708E0" w:rsidRDefault="003708E0" w:rsidP="003708E0">
      <w:pPr>
        <w:pStyle w:val="Geenafstand"/>
      </w:pPr>
      <w:r w:rsidRPr="003708E0">
        <w:t xml:space="preserve">In deze bijlage worden </w:t>
      </w:r>
      <w:r>
        <w:t>resultaten besproken met betrekking tot de deelvraag o</w:t>
      </w:r>
      <w:r w:rsidR="009C56D0">
        <w:t>ver de financiële haalbaarheid.</w:t>
      </w:r>
    </w:p>
    <w:p w14:paraId="637D4C14" w14:textId="77777777" w:rsidR="003708E0" w:rsidRPr="003708E0" w:rsidRDefault="009C56D0" w:rsidP="009C56D0">
      <w:pPr>
        <w:pStyle w:val="Kop2"/>
      </w:pPr>
      <w:bookmarkStart w:id="151" w:name="_Toc485044055"/>
      <w:r>
        <w:t xml:space="preserve">Bijlage 15.1. </w:t>
      </w:r>
      <w:r w:rsidR="003708E0" w:rsidRPr="003708E0">
        <w:t>Fieldresearch resultaten</w:t>
      </w:r>
      <w:bookmarkEnd w:id="151"/>
    </w:p>
    <w:p w14:paraId="637D4C15" w14:textId="77777777" w:rsidR="003708E0" w:rsidRPr="00673DBF" w:rsidRDefault="003708E0" w:rsidP="003708E0">
      <w:pPr>
        <w:pStyle w:val="Geenafstand"/>
      </w:pPr>
      <w:r w:rsidRPr="00673DBF">
        <w:t>In de berekening van de verwachte afname is er als eerst gekeken naar de leden die de supplementensoort onder Exercise naam zeer waarschijnlijk zouden aanschaffen. 74,1% van de respondenten hebben de vraag gekregen in welke supplementensoort zij geïnteresseerd zouden zijn. Vervolgens bleek hiervan 59,7% geïnteresseerd te zijn in vitamines. Van deze 59,7% zou 3% een product zeer waarschijnlijk kopen. Dit zijn omgerekend 20 leden.</w:t>
      </w:r>
    </w:p>
    <w:p w14:paraId="637D4C16" w14:textId="77777777" w:rsidR="003708E0" w:rsidRPr="00673DBF" w:rsidRDefault="003708E0" w:rsidP="003708E0">
      <w:pPr>
        <w:pStyle w:val="Geenafstand"/>
      </w:pPr>
    </w:p>
    <w:p w14:paraId="637D4C17" w14:textId="1FC87B9F" w:rsidR="003708E0" w:rsidRPr="00673DBF" w:rsidRDefault="003708E0" w:rsidP="003708E0">
      <w:pPr>
        <w:pStyle w:val="Geenafstand"/>
      </w:pPr>
      <w:r w:rsidRPr="00673DBF">
        <w:t xml:space="preserve">48,9% van de leden is geïnteresseerd in Exercise mineralen. Hiervan zou 5,7% zeer waarschijnlijk mineralen aanschaffen. Dit zijn omgerekend 30 leden. 56,3% van de leden is geïnteresseerd in </w:t>
      </w:r>
      <w:r w:rsidR="007B0A8E">
        <w:t>fitness-supplementen</w:t>
      </w:r>
      <w:r w:rsidRPr="00673DBF">
        <w:t xml:space="preserve">. Van deze groep zou 6,6% zeer waarschijnlijk Exercise </w:t>
      </w:r>
      <w:r w:rsidR="007B0A8E">
        <w:t>fitness-supplementen</w:t>
      </w:r>
      <w:r w:rsidRPr="00673DBF">
        <w:t xml:space="preserve"> kopen. Dit zijn omgerekend 41 leden. 42% van de leden is geïnteresseerd in Exercise sportvoedingssupplementen. 7,4</w:t>
      </w:r>
      <w:r w:rsidRPr="009C094D">
        <w:t xml:space="preserve">% hiervan zou deze supplementen zeer waarschijnlijk aanschaffen. Dit zijn omgerekend 34 leden. In </w:t>
      </w:r>
      <w:r w:rsidR="009C094D" w:rsidRPr="009C094D">
        <w:t>tabel 65</w:t>
      </w:r>
      <w:r w:rsidRPr="00673DBF">
        <w:t xml:space="preserve"> is een overzicht weergegeven van het aantal leden dat de supplementensoort zeer waarschijnlijk zou aanschaffen.</w:t>
      </w:r>
    </w:p>
    <w:p w14:paraId="637D4C18" w14:textId="77777777" w:rsidR="003708E0" w:rsidRPr="00673DBF" w:rsidRDefault="003708E0" w:rsidP="003708E0">
      <w:pPr>
        <w:pStyle w:val="Geenafstand"/>
      </w:pPr>
    </w:p>
    <w:tbl>
      <w:tblPr>
        <w:tblStyle w:val="Rastertabel4-Accent52"/>
        <w:tblW w:w="0" w:type="auto"/>
        <w:tblLook w:val="04A0" w:firstRow="1" w:lastRow="0" w:firstColumn="1" w:lastColumn="0" w:noHBand="0" w:noVBand="1"/>
      </w:tblPr>
      <w:tblGrid>
        <w:gridCol w:w="4531"/>
        <w:gridCol w:w="4531"/>
      </w:tblGrid>
      <w:tr w:rsidR="003708E0" w:rsidRPr="00673DBF" w14:paraId="637D4C1B" w14:textId="77777777" w:rsidTr="00370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37D4C19" w14:textId="77777777" w:rsidR="003708E0" w:rsidRPr="00673DBF" w:rsidRDefault="003708E0" w:rsidP="003708E0">
            <w:pPr>
              <w:pStyle w:val="Geenafstand"/>
              <w:rPr>
                <w:b w:val="0"/>
              </w:rPr>
            </w:pPr>
            <w:r w:rsidRPr="00673DBF">
              <w:rPr>
                <w:b w:val="0"/>
              </w:rPr>
              <w:t>Supplementensoort</w:t>
            </w:r>
          </w:p>
        </w:tc>
        <w:tc>
          <w:tcPr>
            <w:tcW w:w="4531" w:type="dxa"/>
          </w:tcPr>
          <w:p w14:paraId="637D4C1A" w14:textId="77777777" w:rsidR="003708E0" w:rsidRPr="00673DBF" w:rsidRDefault="003708E0" w:rsidP="003708E0">
            <w:pPr>
              <w:pStyle w:val="Geenafstand"/>
              <w:cnfStyle w:val="100000000000" w:firstRow="1" w:lastRow="0" w:firstColumn="0" w:lastColumn="0" w:oddVBand="0" w:evenVBand="0" w:oddHBand="0" w:evenHBand="0" w:firstRowFirstColumn="0" w:firstRowLastColumn="0" w:lastRowFirstColumn="0" w:lastRowLastColumn="0"/>
              <w:rPr>
                <w:b w:val="0"/>
              </w:rPr>
            </w:pPr>
            <w:r w:rsidRPr="00673DBF">
              <w:rPr>
                <w:b w:val="0"/>
              </w:rPr>
              <w:t>Aantal leden (zeer waarschijnlijke aankoop)</w:t>
            </w:r>
          </w:p>
        </w:tc>
      </w:tr>
      <w:tr w:rsidR="003708E0" w:rsidRPr="00673DBF" w14:paraId="637D4C1E" w14:textId="77777777" w:rsidTr="00370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37D4C1C" w14:textId="77777777" w:rsidR="003708E0" w:rsidRPr="00673DBF" w:rsidRDefault="003708E0" w:rsidP="003708E0">
            <w:pPr>
              <w:pStyle w:val="Geenafstand"/>
            </w:pPr>
            <w:r w:rsidRPr="00673DBF">
              <w:t>Vitaminen</w:t>
            </w:r>
          </w:p>
        </w:tc>
        <w:tc>
          <w:tcPr>
            <w:tcW w:w="4531" w:type="dxa"/>
          </w:tcPr>
          <w:p w14:paraId="637D4C1D" w14:textId="77777777" w:rsidR="003708E0" w:rsidRPr="00673DBF" w:rsidRDefault="003708E0" w:rsidP="003708E0">
            <w:pPr>
              <w:pStyle w:val="Geenafstand"/>
              <w:cnfStyle w:val="000000100000" w:firstRow="0" w:lastRow="0" w:firstColumn="0" w:lastColumn="0" w:oddVBand="0" w:evenVBand="0" w:oddHBand="1" w:evenHBand="0" w:firstRowFirstColumn="0" w:firstRowLastColumn="0" w:lastRowFirstColumn="0" w:lastRowLastColumn="0"/>
            </w:pPr>
            <w:r w:rsidRPr="00673DBF">
              <w:t>20</w:t>
            </w:r>
          </w:p>
        </w:tc>
      </w:tr>
      <w:tr w:rsidR="003708E0" w:rsidRPr="00673DBF" w14:paraId="637D4C21" w14:textId="77777777" w:rsidTr="003708E0">
        <w:tc>
          <w:tcPr>
            <w:cnfStyle w:val="001000000000" w:firstRow="0" w:lastRow="0" w:firstColumn="1" w:lastColumn="0" w:oddVBand="0" w:evenVBand="0" w:oddHBand="0" w:evenHBand="0" w:firstRowFirstColumn="0" w:firstRowLastColumn="0" w:lastRowFirstColumn="0" w:lastRowLastColumn="0"/>
            <w:tcW w:w="4531" w:type="dxa"/>
          </w:tcPr>
          <w:p w14:paraId="637D4C1F" w14:textId="77777777" w:rsidR="003708E0" w:rsidRPr="00673DBF" w:rsidRDefault="003708E0" w:rsidP="003708E0">
            <w:pPr>
              <w:pStyle w:val="Geenafstand"/>
            </w:pPr>
            <w:r w:rsidRPr="00673DBF">
              <w:t>Mineralen</w:t>
            </w:r>
          </w:p>
        </w:tc>
        <w:tc>
          <w:tcPr>
            <w:tcW w:w="4531" w:type="dxa"/>
          </w:tcPr>
          <w:p w14:paraId="637D4C20" w14:textId="77777777" w:rsidR="003708E0" w:rsidRPr="00673DBF" w:rsidRDefault="003708E0" w:rsidP="003708E0">
            <w:pPr>
              <w:pStyle w:val="Geenafstand"/>
              <w:cnfStyle w:val="000000000000" w:firstRow="0" w:lastRow="0" w:firstColumn="0" w:lastColumn="0" w:oddVBand="0" w:evenVBand="0" w:oddHBand="0" w:evenHBand="0" w:firstRowFirstColumn="0" w:firstRowLastColumn="0" w:lastRowFirstColumn="0" w:lastRowLastColumn="0"/>
            </w:pPr>
            <w:r w:rsidRPr="00673DBF">
              <w:t>30</w:t>
            </w:r>
          </w:p>
        </w:tc>
      </w:tr>
      <w:tr w:rsidR="003708E0" w:rsidRPr="00673DBF" w14:paraId="637D4C24" w14:textId="77777777" w:rsidTr="00370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37D4C22" w14:textId="222ED638" w:rsidR="003708E0" w:rsidRPr="00673DBF" w:rsidRDefault="007B0A8E" w:rsidP="003708E0">
            <w:pPr>
              <w:pStyle w:val="Geenafstand"/>
            </w:pPr>
            <w:r>
              <w:t>Fitness-supplementen</w:t>
            </w:r>
          </w:p>
        </w:tc>
        <w:tc>
          <w:tcPr>
            <w:tcW w:w="4531" w:type="dxa"/>
          </w:tcPr>
          <w:p w14:paraId="637D4C23" w14:textId="77777777" w:rsidR="003708E0" w:rsidRPr="00673DBF" w:rsidRDefault="003708E0" w:rsidP="003708E0">
            <w:pPr>
              <w:pStyle w:val="Geenafstand"/>
              <w:cnfStyle w:val="000000100000" w:firstRow="0" w:lastRow="0" w:firstColumn="0" w:lastColumn="0" w:oddVBand="0" w:evenVBand="0" w:oddHBand="1" w:evenHBand="0" w:firstRowFirstColumn="0" w:firstRowLastColumn="0" w:lastRowFirstColumn="0" w:lastRowLastColumn="0"/>
            </w:pPr>
            <w:r w:rsidRPr="00673DBF">
              <w:t>41</w:t>
            </w:r>
          </w:p>
        </w:tc>
      </w:tr>
      <w:tr w:rsidR="003708E0" w:rsidRPr="00673DBF" w14:paraId="637D4C27" w14:textId="77777777" w:rsidTr="003708E0">
        <w:tc>
          <w:tcPr>
            <w:cnfStyle w:val="001000000000" w:firstRow="0" w:lastRow="0" w:firstColumn="1" w:lastColumn="0" w:oddVBand="0" w:evenVBand="0" w:oddHBand="0" w:evenHBand="0" w:firstRowFirstColumn="0" w:firstRowLastColumn="0" w:lastRowFirstColumn="0" w:lastRowLastColumn="0"/>
            <w:tcW w:w="4531" w:type="dxa"/>
          </w:tcPr>
          <w:p w14:paraId="637D4C25" w14:textId="77777777" w:rsidR="003708E0" w:rsidRPr="00673DBF" w:rsidRDefault="003708E0" w:rsidP="003708E0">
            <w:pPr>
              <w:pStyle w:val="Geenafstand"/>
            </w:pPr>
            <w:r w:rsidRPr="00673DBF">
              <w:t>Sportvoedingssupplementen</w:t>
            </w:r>
          </w:p>
        </w:tc>
        <w:tc>
          <w:tcPr>
            <w:tcW w:w="4531" w:type="dxa"/>
          </w:tcPr>
          <w:p w14:paraId="637D4C26" w14:textId="77777777" w:rsidR="003708E0" w:rsidRPr="00673DBF" w:rsidRDefault="003708E0" w:rsidP="009C094D">
            <w:pPr>
              <w:pStyle w:val="Geenafstand"/>
              <w:keepNext/>
              <w:cnfStyle w:val="000000000000" w:firstRow="0" w:lastRow="0" w:firstColumn="0" w:lastColumn="0" w:oddVBand="0" w:evenVBand="0" w:oddHBand="0" w:evenHBand="0" w:firstRowFirstColumn="0" w:firstRowLastColumn="0" w:lastRowFirstColumn="0" w:lastRowLastColumn="0"/>
            </w:pPr>
            <w:r w:rsidRPr="00673DBF">
              <w:t>34</w:t>
            </w:r>
          </w:p>
        </w:tc>
      </w:tr>
    </w:tbl>
    <w:p w14:paraId="17144FB0" w14:textId="2AB9F012" w:rsidR="009C094D" w:rsidRDefault="009C094D">
      <w:pPr>
        <w:pStyle w:val="Bijschrift"/>
      </w:pPr>
      <w:bookmarkStart w:id="152" w:name="_Toc484945592"/>
      <w:r>
        <w:t xml:space="preserve">Tabel </w:t>
      </w:r>
      <w:r w:rsidR="005C760B">
        <w:fldChar w:fldCharType="begin"/>
      </w:r>
      <w:r w:rsidR="005C760B">
        <w:instrText xml:space="preserve"> SEQ Tabel \* ARABIC </w:instrText>
      </w:r>
      <w:r w:rsidR="005C760B">
        <w:fldChar w:fldCharType="separate"/>
      </w:r>
      <w:r w:rsidR="00B66109">
        <w:rPr>
          <w:noProof/>
        </w:rPr>
        <w:t>63</w:t>
      </w:r>
      <w:r w:rsidR="005C760B">
        <w:rPr>
          <w:noProof/>
        </w:rPr>
        <w:fldChar w:fldCharType="end"/>
      </w:r>
      <w:r>
        <w:t xml:space="preserve">: </w:t>
      </w:r>
      <w:r w:rsidRPr="00B612D7">
        <w:t>Resultaten assortimentsuitbreidingen (n = 233)</w:t>
      </w:r>
      <w:bookmarkEnd w:id="152"/>
    </w:p>
    <w:p w14:paraId="637D4C29" w14:textId="77777777" w:rsidR="003708E0" w:rsidRPr="003708E0" w:rsidRDefault="009C56D0" w:rsidP="009C56D0">
      <w:pPr>
        <w:pStyle w:val="Kop2"/>
      </w:pPr>
      <w:bookmarkStart w:id="153" w:name="_Toc485044056"/>
      <w:r>
        <w:t xml:space="preserve">Bijlage 15.2. </w:t>
      </w:r>
      <w:r w:rsidR="003708E0" w:rsidRPr="003708E0">
        <w:t>Huidige verkoopcijfers</w:t>
      </w:r>
      <w:bookmarkEnd w:id="153"/>
    </w:p>
    <w:p w14:paraId="637D4C2A" w14:textId="35924430" w:rsidR="003708E0" w:rsidRDefault="003708E0" w:rsidP="003708E0">
      <w:pPr>
        <w:pStyle w:val="Geenafstand"/>
      </w:pPr>
      <w:r>
        <w:t xml:space="preserve">De huidige verkoopcijfers van Exercise zijn berekend aan de hand van de jaarlijkse verkoop. Er is gekeken naar de </w:t>
      </w:r>
      <w:r w:rsidRPr="00332134">
        <w:t>periode van 1 april 2016 t/m 1 april 2017.</w:t>
      </w:r>
      <w:r w:rsidR="00411EF6" w:rsidRPr="00332134">
        <w:t xml:space="preserve"> De huidige verkoopcijfers en winst zijn hieronder te zien in </w:t>
      </w:r>
      <w:r w:rsidR="009C094D" w:rsidRPr="00332134">
        <w:t>tabel 6</w:t>
      </w:r>
      <w:r w:rsidR="00332134" w:rsidRPr="00332134">
        <w:t>4, 65 en 66</w:t>
      </w:r>
      <w:r w:rsidR="00411EF6" w:rsidRPr="00332134">
        <w:t>.</w:t>
      </w:r>
    </w:p>
    <w:p w14:paraId="637D4C2B" w14:textId="77777777" w:rsidR="003708E0" w:rsidRDefault="003708E0" w:rsidP="003708E0">
      <w:pPr>
        <w:pStyle w:val="Geenafstand"/>
      </w:pPr>
    </w:p>
    <w:tbl>
      <w:tblPr>
        <w:tblStyle w:val="Lichtraster-accent5"/>
        <w:tblW w:w="9878" w:type="dxa"/>
        <w:tblLook w:val="04A0" w:firstRow="1" w:lastRow="0" w:firstColumn="1" w:lastColumn="0" w:noHBand="0" w:noVBand="1"/>
      </w:tblPr>
      <w:tblGrid>
        <w:gridCol w:w="2154"/>
        <w:gridCol w:w="1311"/>
        <w:gridCol w:w="1192"/>
        <w:gridCol w:w="1337"/>
        <w:gridCol w:w="987"/>
        <w:gridCol w:w="1389"/>
        <w:gridCol w:w="1508"/>
      </w:tblGrid>
      <w:tr w:rsidR="003708E0" w:rsidRPr="00EB7F8B" w14:paraId="637D4C2D" w14:textId="77777777" w:rsidTr="003708E0">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878" w:type="dxa"/>
            <w:gridSpan w:val="7"/>
            <w:noWrap/>
            <w:hideMark/>
          </w:tcPr>
          <w:p w14:paraId="637D4C2C" w14:textId="77777777" w:rsidR="003708E0" w:rsidRPr="00EB7F8B" w:rsidRDefault="003708E0" w:rsidP="003708E0">
            <w:pPr>
              <w:rPr>
                <w:rFonts w:ascii="Calibri" w:eastAsia="Times New Roman" w:hAnsi="Calibri" w:cs="Calibri"/>
                <w:b w:val="0"/>
                <w:bCs w:val="0"/>
                <w:color w:val="000000"/>
                <w:lang w:eastAsia="nl-NL"/>
              </w:rPr>
            </w:pPr>
            <w:r w:rsidRPr="00EB7F8B">
              <w:rPr>
                <w:rFonts w:ascii="Calibri" w:eastAsia="Times New Roman" w:hAnsi="Calibri" w:cs="Calibri"/>
                <w:color w:val="000000"/>
                <w:lang w:eastAsia="nl-NL"/>
              </w:rPr>
              <w:t>Huidige verkoop van supplementen bij Sportclub Exercise</w:t>
            </w:r>
          </w:p>
        </w:tc>
      </w:tr>
      <w:tr w:rsidR="003708E0" w:rsidRPr="00B021DE" w14:paraId="637D4C2F" w14:textId="77777777" w:rsidTr="003708E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878" w:type="dxa"/>
            <w:gridSpan w:val="7"/>
            <w:noWrap/>
            <w:hideMark/>
          </w:tcPr>
          <w:p w14:paraId="637D4C2E" w14:textId="77777777" w:rsidR="003708E0" w:rsidRPr="00EB7F8B" w:rsidRDefault="003708E0" w:rsidP="003708E0">
            <w:pPr>
              <w:rPr>
                <w:rFonts w:ascii="Calibri" w:eastAsia="Times New Roman" w:hAnsi="Calibri" w:cs="Calibri"/>
                <w:b w:val="0"/>
                <w:bCs w:val="0"/>
                <w:color w:val="000000"/>
                <w:lang w:val="en-US" w:eastAsia="nl-NL"/>
              </w:rPr>
            </w:pPr>
            <w:r w:rsidRPr="00EB7F8B">
              <w:rPr>
                <w:rFonts w:ascii="Calibri" w:eastAsia="Times New Roman" w:hAnsi="Calibri" w:cs="Calibri"/>
                <w:color w:val="000000"/>
                <w:lang w:val="en-US" w:eastAsia="nl-NL"/>
              </w:rPr>
              <w:t>Periode: 1 april 2016 t/m 1 april 2017</w:t>
            </w:r>
          </w:p>
        </w:tc>
      </w:tr>
      <w:tr w:rsidR="003708E0" w:rsidRPr="00EB7F8B" w14:paraId="637D4C37" w14:textId="77777777" w:rsidTr="003708E0">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54" w:type="dxa"/>
            <w:noWrap/>
            <w:hideMark/>
          </w:tcPr>
          <w:p w14:paraId="637D4C30" w14:textId="77777777" w:rsidR="003708E0" w:rsidRPr="00EB7F8B" w:rsidRDefault="003708E0" w:rsidP="003708E0">
            <w:pPr>
              <w:rPr>
                <w:rFonts w:ascii="Calibri" w:eastAsia="Times New Roman" w:hAnsi="Calibri" w:cs="Calibri"/>
                <w:b w:val="0"/>
                <w:bCs w:val="0"/>
                <w:color w:val="000000"/>
                <w:lang w:eastAsia="nl-NL"/>
              </w:rPr>
            </w:pPr>
            <w:r w:rsidRPr="00EB7F8B">
              <w:rPr>
                <w:rFonts w:ascii="Calibri" w:eastAsia="Times New Roman" w:hAnsi="Calibri" w:cs="Calibri"/>
                <w:color w:val="000000"/>
                <w:lang w:eastAsia="nl-NL"/>
              </w:rPr>
              <w:t>Producten</w:t>
            </w:r>
          </w:p>
        </w:tc>
        <w:tc>
          <w:tcPr>
            <w:tcW w:w="1311" w:type="dxa"/>
            <w:noWrap/>
            <w:hideMark/>
          </w:tcPr>
          <w:p w14:paraId="637D4C31"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eastAsia="nl-NL"/>
              </w:rPr>
            </w:pPr>
            <w:r w:rsidRPr="00EB7F8B">
              <w:rPr>
                <w:rFonts w:ascii="Calibri" w:eastAsia="Times New Roman" w:hAnsi="Calibri" w:cs="Calibri"/>
                <w:b/>
                <w:bCs/>
                <w:color w:val="000000"/>
                <w:lang w:eastAsia="nl-NL"/>
              </w:rPr>
              <w:t>Hoeveelheid</w:t>
            </w:r>
          </w:p>
        </w:tc>
        <w:tc>
          <w:tcPr>
            <w:tcW w:w="1192" w:type="dxa"/>
            <w:noWrap/>
            <w:hideMark/>
          </w:tcPr>
          <w:p w14:paraId="637D4C32"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eastAsia="nl-NL"/>
              </w:rPr>
            </w:pPr>
            <w:r w:rsidRPr="00EB7F8B">
              <w:rPr>
                <w:rFonts w:ascii="Calibri" w:eastAsia="Times New Roman" w:hAnsi="Calibri" w:cs="Calibri"/>
                <w:b/>
                <w:bCs/>
                <w:color w:val="000000"/>
                <w:lang w:eastAsia="nl-NL"/>
              </w:rPr>
              <w:t>Inkoopprijs</w:t>
            </w:r>
          </w:p>
        </w:tc>
        <w:tc>
          <w:tcPr>
            <w:tcW w:w="1337" w:type="dxa"/>
            <w:noWrap/>
            <w:hideMark/>
          </w:tcPr>
          <w:p w14:paraId="637D4C33"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eastAsia="nl-NL"/>
              </w:rPr>
            </w:pPr>
            <w:r w:rsidRPr="00EB7F8B">
              <w:rPr>
                <w:rFonts w:ascii="Calibri" w:eastAsia="Times New Roman" w:hAnsi="Calibri" w:cs="Calibri"/>
                <w:b/>
                <w:bCs/>
                <w:color w:val="000000"/>
                <w:lang w:eastAsia="nl-NL"/>
              </w:rPr>
              <w:t xml:space="preserve"> Verkoopprijs </w:t>
            </w:r>
          </w:p>
        </w:tc>
        <w:tc>
          <w:tcPr>
            <w:tcW w:w="987" w:type="dxa"/>
            <w:noWrap/>
            <w:hideMark/>
          </w:tcPr>
          <w:p w14:paraId="637D4C34"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eastAsia="nl-NL"/>
              </w:rPr>
            </w:pPr>
            <w:r w:rsidRPr="00EB7F8B">
              <w:rPr>
                <w:rFonts w:ascii="Calibri" w:eastAsia="Times New Roman" w:hAnsi="Calibri" w:cs="Calibri"/>
                <w:b/>
                <w:bCs/>
                <w:color w:val="000000"/>
                <w:lang w:eastAsia="nl-NL"/>
              </w:rPr>
              <w:t>Verkocht</w:t>
            </w:r>
          </w:p>
        </w:tc>
        <w:tc>
          <w:tcPr>
            <w:tcW w:w="1389" w:type="dxa"/>
            <w:noWrap/>
            <w:hideMark/>
          </w:tcPr>
          <w:p w14:paraId="637D4C35"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eastAsia="nl-NL"/>
              </w:rPr>
            </w:pPr>
            <w:r w:rsidRPr="00EB7F8B">
              <w:rPr>
                <w:rFonts w:ascii="Calibri" w:eastAsia="Times New Roman" w:hAnsi="Calibri" w:cs="Calibri"/>
                <w:b/>
                <w:bCs/>
                <w:color w:val="000000"/>
                <w:lang w:eastAsia="nl-NL"/>
              </w:rPr>
              <w:t>Maandelijkse gemiddelde inkoop</w:t>
            </w:r>
          </w:p>
        </w:tc>
        <w:tc>
          <w:tcPr>
            <w:tcW w:w="1508" w:type="dxa"/>
          </w:tcPr>
          <w:p w14:paraId="637D4C36" w14:textId="77777777" w:rsidR="003708E0" w:rsidRPr="00EB7F8B" w:rsidRDefault="003708E0" w:rsidP="003708E0">
            <w:pPr>
              <w:pStyle w:val="Geenafstand"/>
              <w:jc w:val="right"/>
              <w:cnfStyle w:val="000000010000" w:firstRow="0" w:lastRow="0" w:firstColumn="0" w:lastColumn="0" w:oddVBand="0" w:evenVBand="0" w:oddHBand="0" w:evenHBand="1" w:firstRowFirstColumn="0" w:firstRowLastColumn="0" w:lastRowFirstColumn="0" w:lastRowLastColumn="0"/>
              <w:rPr>
                <w:rFonts w:eastAsia="Times New Roman"/>
                <w:b/>
              </w:rPr>
            </w:pPr>
            <w:r w:rsidRPr="00EB7F8B">
              <w:rPr>
                <w:rFonts w:eastAsia="Times New Roman"/>
                <w:b/>
              </w:rPr>
              <w:t>Winst</w:t>
            </w:r>
          </w:p>
        </w:tc>
      </w:tr>
      <w:tr w:rsidR="003708E0" w:rsidRPr="00EB7F8B" w14:paraId="637D4C3F" w14:textId="77777777" w:rsidTr="003708E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54" w:type="dxa"/>
            <w:noWrap/>
            <w:hideMark/>
          </w:tcPr>
          <w:p w14:paraId="637D4C38" w14:textId="77777777" w:rsidR="003708E0" w:rsidRPr="00EB7F8B" w:rsidRDefault="003708E0" w:rsidP="003708E0">
            <w:pPr>
              <w:rPr>
                <w:rFonts w:ascii="Calibri" w:eastAsia="Times New Roman" w:hAnsi="Calibri" w:cs="Calibri"/>
                <w:color w:val="000000"/>
                <w:lang w:val="en-US" w:eastAsia="nl-NL"/>
              </w:rPr>
            </w:pPr>
            <w:r w:rsidRPr="00EB7F8B">
              <w:rPr>
                <w:rFonts w:ascii="Calibri" w:eastAsia="Times New Roman" w:hAnsi="Calibri" w:cs="Calibri"/>
                <w:color w:val="000000"/>
                <w:lang w:val="en-US" w:eastAsia="nl-NL"/>
              </w:rPr>
              <w:t>Body&amp;Fit Whey Perfection (eiwit poeder)</w:t>
            </w:r>
          </w:p>
        </w:tc>
        <w:tc>
          <w:tcPr>
            <w:tcW w:w="1311" w:type="dxa"/>
            <w:noWrap/>
            <w:hideMark/>
          </w:tcPr>
          <w:p w14:paraId="637D4C39"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2270g.</w:t>
            </w:r>
          </w:p>
        </w:tc>
        <w:tc>
          <w:tcPr>
            <w:tcW w:w="1192" w:type="dxa"/>
            <w:noWrap/>
            <w:hideMark/>
          </w:tcPr>
          <w:p w14:paraId="637D4C3A"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€ 27,50</w:t>
            </w:r>
          </w:p>
        </w:tc>
        <w:tc>
          <w:tcPr>
            <w:tcW w:w="1337" w:type="dxa"/>
            <w:noWrap/>
            <w:hideMark/>
          </w:tcPr>
          <w:p w14:paraId="637D4C3B"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xml:space="preserve"> € 39,50 </w:t>
            </w:r>
          </w:p>
        </w:tc>
        <w:tc>
          <w:tcPr>
            <w:tcW w:w="987" w:type="dxa"/>
            <w:noWrap/>
            <w:hideMark/>
          </w:tcPr>
          <w:p w14:paraId="637D4C3C"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47</w:t>
            </w:r>
          </w:p>
        </w:tc>
        <w:tc>
          <w:tcPr>
            <w:tcW w:w="1389" w:type="dxa"/>
            <w:noWrap/>
            <w:hideMark/>
          </w:tcPr>
          <w:p w14:paraId="637D4C3D"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4</w:t>
            </w:r>
          </w:p>
        </w:tc>
        <w:tc>
          <w:tcPr>
            <w:tcW w:w="1508" w:type="dxa"/>
          </w:tcPr>
          <w:p w14:paraId="637D4C3E" w14:textId="77777777" w:rsidR="003708E0" w:rsidRPr="00EB7F8B" w:rsidRDefault="003708E0" w:rsidP="003708E0">
            <w:pPr>
              <w:pStyle w:val="Geenafstand"/>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EB7F8B">
              <w:t xml:space="preserve">€ 564,00 </w:t>
            </w:r>
          </w:p>
        </w:tc>
      </w:tr>
      <w:tr w:rsidR="003708E0" w:rsidRPr="00EB7F8B" w14:paraId="637D4C47" w14:textId="77777777" w:rsidTr="003708E0">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54" w:type="dxa"/>
            <w:noWrap/>
            <w:hideMark/>
          </w:tcPr>
          <w:p w14:paraId="637D4C40" w14:textId="77777777" w:rsidR="003708E0" w:rsidRPr="00EB7F8B" w:rsidRDefault="003708E0" w:rsidP="003708E0">
            <w:pPr>
              <w:rPr>
                <w:rFonts w:ascii="Calibri" w:eastAsia="Times New Roman" w:hAnsi="Calibri" w:cs="Calibri"/>
                <w:color w:val="000000"/>
                <w:lang w:eastAsia="nl-NL"/>
              </w:rPr>
            </w:pPr>
            <w:r w:rsidRPr="00EB7F8B">
              <w:rPr>
                <w:rFonts w:ascii="Calibri" w:eastAsia="Times New Roman" w:hAnsi="Calibri" w:cs="Calibri"/>
                <w:color w:val="000000"/>
                <w:lang w:eastAsia="nl-NL"/>
              </w:rPr>
              <w:t>BF Creatine</w:t>
            </w:r>
          </w:p>
        </w:tc>
        <w:tc>
          <w:tcPr>
            <w:tcW w:w="1311" w:type="dxa"/>
            <w:noWrap/>
            <w:hideMark/>
          </w:tcPr>
          <w:p w14:paraId="637D4C41"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500g.</w:t>
            </w:r>
          </w:p>
        </w:tc>
        <w:tc>
          <w:tcPr>
            <w:tcW w:w="1192" w:type="dxa"/>
            <w:noWrap/>
            <w:hideMark/>
          </w:tcPr>
          <w:p w14:paraId="637D4C42"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€ 6,90</w:t>
            </w:r>
          </w:p>
        </w:tc>
        <w:tc>
          <w:tcPr>
            <w:tcW w:w="1337" w:type="dxa"/>
            <w:noWrap/>
            <w:hideMark/>
          </w:tcPr>
          <w:p w14:paraId="637D4C43"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xml:space="preserve"> € 12,50 </w:t>
            </w:r>
          </w:p>
        </w:tc>
        <w:tc>
          <w:tcPr>
            <w:tcW w:w="987" w:type="dxa"/>
            <w:noWrap/>
            <w:hideMark/>
          </w:tcPr>
          <w:p w14:paraId="637D4C44"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33</w:t>
            </w:r>
          </w:p>
        </w:tc>
        <w:tc>
          <w:tcPr>
            <w:tcW w:w="1389" w:type="dxa"/>
            <w:noWrap/>
            <w:hideMark/>
          </w:tcPr>
          <w:p w14:paraId="637D4C45"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3</w:t>
            </w:r>
          </w:p>
        </w:tc>
        <w:tc>
          <w:tcPr>
            <w:tcW w:w="1508" w:type="dxa"/>
          </w:tcPr>
          <w:p w14:paraId="637D4C46" w14:textId="77777777" w:rsidR="003708E0" w:rsidRPr="00EB7F8B" w:rsidRDefault="003708E0" w:rsidP="003708E0">
            <w:pPr>
              <w:pStyle w:val="Geenafstand"/>
              <w:jc w:val="right"/>
              <w:cnfStyle w:val="000000010000" w:firstRow="0" w:lastRow="0" w:firstColumn="0" w:lastColumn="0" w:oddVBand="0" w:evenVBand="0" w:oddHBand="0" w:evenHBand="1" w:firstRowFirstColumn="0" w:firstRowLastColumn="0" w:lastRowFirstColumn="0" w:lastRowLastColumn="0"/>
              <w:rPr>
                <w:rFonts w:eastAsia="Times New Roman"/>
              </w:rPr>
            </w:pPr>
            <w:r w:rsidRPr="00EB7F8B">
              <w:t xml:space="preserve">€ 184,80 </w:t>
            </w:r>
          </w:p>
        </w:tc>
      </w:tr>
      <w:tr w:rsidR="003708E0" w:rsidRPr="00EB7F8B" w14:paraId="637D4C4F" w14:textId="77777777" w:rsidTr="003708E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54" w:type="dxa"/>
            <w:noWrap/>
            <w:hideMark/>
          </w:tcPr>
          <w:p w14:paraId="637D4C48" w14:textId="77777777" w:rsidR="003708E0" w:rsidRPr="00EB7F8B" w:rsidRDefault="003708E0" w:rsidP="003708E0">
            <w:pPr>
              <w:rPr>
                <w:rFonts w:ascii="Calibri" w:eastAsia="Times New Roman" w:hAnsi="Calibri" w:cs="Calibri"/>
                <w:color w:val="000000"/>
                <w:lang w:eastAsia="nl-NL"/>
              </w:rPr>
            </w:pPr>
            <w:r w:rsidRPr="00EB7F8B">
              <w:rPr>
                <w:rFonts w:ascii="Calibri" w:eastAsia="Times New Roman" w:hAnsi="Calibri" w:cs="Calibri"/>
                <w:color w:val="000000"/>
                <w:lang w:eastAsia="nl-NL"/>
              </w:rPr>
              <w:t>BF Pure Maltodextrine</w:t>
            </w:r>
          </w:p>
        </w:tc>
        <w:tc>
          <w:tcPr>
            <w:tcW w:w="1311" w:type="dxa"/>
            <w:noWrap/>
            <w:hideMark/>
          </w:tcPr>
          <w:p w14:paraId="637D4C49"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1000g.</w:t>
            </w:r>
          </w:p>
        </w:tc>
        <w:tc>
          <w:tcPr>
            <w:tcW w:w="1192" w:type="dxa"/>
            <w:noWrap/>
            <w:hideMark/>
          </w:tcPr>
          <w:p w14:paraId="637D4C4A"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€ 1,75</w:t>
            </w:r>
          </w:p>
        </w:tc>
        <w:tc>
          <w:tcPr>
            <w:tcW w:w="1337" w:type="dxa"/>
            <w:noWrap/>
            <w:hideMark/>
          </w:tcPr>
          <w:p w14:paraId="637D4C4B"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xml:space="preserve"> € 4,00 </w:t>
            </w:r>
          </w:p>
        </w:tc>
        <w:tc>
          <w:tcPr>
            <w:tcW w:w="987" w:type="dxa"/>
            <w:noWrap/>
            <w:hideMark/>
          </w:tcPr>
          <w:p w14:paraId="637D4C4C"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127</w:t>
            </w:r>
          </w:p>
        </w:tc>
        <w:tc>
          <w:tcPr>
            <w:tcW w:w="1389" w:type="dxa"/>
            <w:noWrap/>
            <w:hideMark/>
          </w:tcPr>
          <w:p w14:paraId="637D4C4D"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11</w:t>
            </w:r>
          </w:p>
        </w:tc>
        <w:tc>
          <w:tcPr>
            <w:tcW w:w="1508" w:type="dxa"/>
          </w:tcPr>
          <w:p w14:paraId="637D4C4E" w14:textId="77777777" w:rsidR="003708E0" w:rsidRPr="00EB7F8B" w:rsidRDefault="003708E0" w:rsidP="003708E0">
            <w:pPr>
              <w:pStyle w:val="Geenafstand"/>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EB7F8B">
              <w:t xml:space="preserve">€ 285,75 </w:t>
            </w:r>
          </w:p>
        </w:tc>
      </w:tr>
      <w:tr w:rsidR="003708E0" w:rsidRPr="00EB7F8B" w14:paraId="637D4C57" w14:textId="77777777" w:rsidTr="003708E0">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54" w:type="dxa"/>
            <w:noWrap/>
            <w:hideMark/>
          </w:tcPr>
          <w:p w14:paraId="637D4C50" w14:textId="77777777" w:rsidR="003708E0" w:rsidRPr="00EB7F8B" w:rsidRDefault="003708E0" w:rsidP="003708E0">
            <w:pPr>
              <w:rPr>
                <w:rFonts w:ascii="Calibri" w:eastAsia="Times New Roman" w:hAnsi="Calibri" w:cs="Calibri"/>
                <w:color w:val="000000"/>
                <w:lang w:eastAsia="nl-NL"/>
              </w:rPr>
            </w:pPr>
            <w:r w:rsidRPr="00EB7F8B">
              <w:rPr>
                <w:rFonts w:ascii="Calibri" w:eastAsia="Times New Roman" w:hAnsi="Calibri" w:cs="Calibri"/>
                <w:color w:val="000000"/>
                <w:lang w:eastAsia="nl-NL"/>
              </w:rPr>
              <w:t>BF Omega 3</w:t>
            </w:r>
          </w:p>
        </w:tc>
        <w:tc>
          <w:tcPr>
            <w:tcW w:w="1311" w:type="dxa"/>
            <w:noWrap/>
            <w:hideMark/>
          </w:tcPr>
          <w:p w14:paraId="637D4C51"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60c.</w:t>
            </w:r>
          </w:p>
        </w:tc>
        <w:tc>
          <w:tcPr>
            <w:tcW w:w="1192" w:type="dxa"/>
            <w:noWrap/>
            <w:hideMark/>
          </w:tcPr>
          <w:p w14:paraId="637D4C52"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€ 3,00</w:t>
            </w:r>
          </w:p>
        </w:tc>
        <w:tc>
          <w:tcPr>
            <w:tcW w:w="1337" w:type="dxa"/>
            <w:noWrap/>
            <w:hideMark/>
          </w:tcPr>
          <w:p w14:paraId="637D4C53"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xml:space="preserve"> € 4,00 </w:t>
            </w:r>
          </w:p>
        </w:tc>
        <w:tc>
          <w:tcPr>
            <w:tcW w:w="987" w:type="dxa"/>
            <w:noWrap/>
            <w:hideMark/>
          </w:tcPr>
          <w:p w14:paraId="637D4C54"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98</w:t>
            </w:r>
          </w:p>
        </w:tc>
        <w:tc>
          <w:tcPr>
            <w:tcW w:w="1389" w:type="dxa"/>
            <w:noWrap/>
            <w:hideMark/>
          </w:tcPr>
          <w:p w14:paraId="637D4C55"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8</w:t>
            </w:r>
          </w:p>
        </w:tc>
        <w:tc>
          <w:tcPr>
            <w:tcW w:w="1508" w:type="dxa"/>
          </w:tcPr>
          <w:p w14:paraId="637D4C56" w14:textId="77777777" w:rsidR="003708E0" w:rsidRPr="00EB7F8B" w:rsidRDefault="003708E0" w:rsidP="003708E0">
            <w:pPr>
              <w:pStyle w:val="Geenafstand"/>
              <w:jc w:val="right"/>
              <w:cnfStyle w:val="000000010000" w:firstRow="0" w:lastRow="0" w:firstColumn="0" w:lastColumn="0" w:oddVBand="0" w:evenVBand="0" w:oddHBand="0" w:evenHBand="1" w:firstRowFirstColumn="0" w:firstRowLastColumn="0" w:lastRowFirstColumn="0" w:lastRowLastColumn="0"/>
              <w:rPr>
                <w:rFonts w:eastAsia="Times New Roman"/>
              </w:rPr>
            </w:pPr>
            <w:r w:rsidRPr="00EB7F8B">
              <w:t xml:space="preserve">€ 98,00 </w:t>
            </w:r>
          </w:p>
        </w:tc>
      </w:tr>
      <w:tr w:rsidR="003708E0" w:rsidRPr="00EB7F8B" w14:paraId="637D4C5F" w14:textId="77777777" w:rsidTr="003708E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54" w:type="dxa"/>
            <w:noWrap/>
            <w:hideMark/>
          </w:tcPr>
          <w:p w14:paraId="637D4C58" w14:textId="77777777" w:rsidR="003708E0" w:rsidRPr="00EB7F8B" w:rsidRDefault="003708E0" w:rsidP="003708E0">
            <w:pPr>
              <w:rPr>
                <w:rFonts w:ascii="Calibri" w:eastAsia="Times New Roman" w:hAnsi="Calibri" w:cs="Calibri"/>
                <w:color w:val="000000"/>
                <w:lang w:eastAsia="nl-NL"/>
              </w:rPr>
            </w:pPr>
            <w:r w:rsidRPr="00EB7F8B">
              <w:rPr>
                <w:rFonts w:ascii="Calibri" w:eastAsia="Times New Roman" w:hAnsi="Calibri" w:cs="Calibri"/>
                <w:color w:val="000000"/>
                <w:lang w:eastAsia="nl-NL"/>
              </w:rPr>
              <w:t>BF Smart Multi</w:t>
            </w:r>
          </w:p>
        </w:tc>
        <w:tc>
          <w:tcPr>
            <w:tcW w:w="1311" w:type="dxa"/>
            <w:noWrap/>
            <w:hideMark/>
          </w:tcPr>
          <w:p w14:paraId="637D4C59"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30c.</w:t>
            </w:r>
          </w:p>
        </w:tc>
        <w:tc>
          <w:tcPr>
            <w:tcW w:w="1192" w:type="dxa"/>
            <w:noWrap/>
            <w:hideMark/>
          </w:tcPr>
          <w:p w14:paraId="637D4C5A"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€ 2,50</w:t>
            </w:r>
          </w:p>
        </w:tc>
        <w:tc>
          <w:tcPr>
            <w:tcW w:w="1337" w:type="dxa"/>
            <w:noWrap/>
            <w:hideMark/>
          </w:tcPr>
          <w:p w14:paraId="637D4C5B"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xml:space="preserve"> € 4,90 </w:t>
            </w:r>
          </w:p>
        </w:tc>
        <w:tc>
          <w:tcPr>
            <w:tcW w:w="987" w:type="dxa"/>
            <w:noWrap/>
            <w:hideMark/>
          </w:tcPr>
          <w:p w14:paraId="637D4C5C"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112</w:t>
            </w:r>
          </w:p>
        </w:tc>
        <w:tc>
          <w:tcPr>
            <w:tcW w:w="1389" w:type="dxa"/>
            <w:noWrap/>
            <w:hideMark/>
          </w:tcPr>
          <w:p w14:paraId="637D4C5D"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9</w:t>
            </w:r>
          </w:p>
        </w:tc>
        <w:tc>
          <w:tcPr>
            <w:tcW w:w="1508" w:type="dxa"/>
          </w:tcPr>
          <w:p w14:paraId="637D4C5E" w14:textId="77777777" w:rsidR="003708E0" w:rsidRPr="00EB7F8B" w:rsidRDefault="003708E0" w:rsidP="003708E0">
            <w:pPr>
              <w:pStyle w:val="Geenafstand"/>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EB7F8B">
              <w:t xml:space="preserve">€ 268,80 </w:t>
            </w:r>
          </w:p>
        </w:tc>
      </w:tr>
      <w:tr w:rsidR="003708E0" w:rsidRPr="00EB7F8B" w14:paraId="637D4C67" w14:textId="77777777" w:rsidTr="003708E0">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54" w:type="dxa"/>
            <w:noWrap/>
            <w:hideMark/>
          </w:tcPr>
          <w:p w14:paraId="637D4C60" w14:textId="77777777" w:rsidR="003708E0" w:rsidRPr="00EB7F8B" w:rsidRDefault="003708E0" w:rsidP="003708E0">
            <w:pPr>
              <w:rPr>
                <w:rFonts w:ascii="Calibri" w:eastAsia="Times New Roman" w:hAnsi="Calibri" w:cs="Calibri"/>
                <w:color w:val="000000"/>
                <w:lang w:eastAsia="nl-NL"/>
              </w:rPr>
            </w:pPr>
            <w:r w:rsidRPr="00EB7F8B">
              <w:rPr>
                <w:rFonts w:ascii="Calibri" w:eastAsia="Times New Roman" w:hAnsi="Calibri" w:cs="Calibri"/>
                <w:color w:val="000000"/>
                <w:lang w:eastAsia="nl-NL"/>
              </w:rPr>
              <w:t>BF Vitamine C+</w:t>
            </w:r>
          </w:p>
        </w:tc>
        <w:tc>
          <w:tcPr>
            <w:tcW w:w="1311" w:type="dxa"/>
            <w:noWrap/>
            <w:hideMark/>
          </w:tcPr>
          <w:p w14:paraId="637D4C61"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30c.</w:t>
            </w:r>
          </w:p>
        </w:tc>
        <w:tc>
          <w:tcPr>
            <w:tcW w:w="1192" w:type="dxa"/>
            <w:noWrap/>
            <w:hideMark/>
          </w:tcPr>
          <w:p w14:paraId="637D4C62"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€ 1,90</w:t>
            </w:r>
          </w:p>
        </w:tc>
        <w:tc>
          <w:tcPr>
            <w:tcW w:w="1337" w:type="dxa"/>
            <w:noWrap/>
            <w:hideMark/>
          </w:tcPr>
          <w:p w14:paraId="637D4C63"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xml:space="preserve"> € 2,50 </w:t>
            </w:r>
          </w:p>
        </w:tc>
        <w:tc>
          <w:tcPr>
            <w:tcW w:w="987" w:type="dxa"/>
            <w:noWrap/>
            <w:hideMark/>
          </w:tcPr>
          <w:p w14:paraId="637D4C64"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129</w:t>
            </w:r>
          </w:p>
        </w:tc>
        <w:tc>
          <w:tcPr>
            <w:tcW w:w="1389" w:type="dxa"/>
            <w:noWrap/>
            <w:hideMark/>
          </w:tcPr>
          <w:p w14:paraId="637D4C65"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11</w:t>
            </w:r>
          </w:p>
        </w:tc>
        <w:tc>
          <w:tcPr>
            <w:tcW w:w="1508" w:type="dxa"/>
          </w:tcPr>
          <w:p w14:paraId="637D4C66" w14:textId="77777777" w:rsidR="003708E0" w:rsidRPr="00EB7F8B" w:rsidRDefault="003708E0" w:rsidP="003708E0">
            <w:pPr>
              <w:pStyle w:val="Geenafstand"/>
              <w:jc w:val="right"/>
              <w:cnfStyle w:val="000000010000" w:firstRow="0" w:lastRow="0" w:firstColumn="0" w:lastColumn="0" w:oddVBand="0" w:evenVBand="0" w:oddHBand="0" w:evenHBand="1" w:firstRowFirstColumn="0" w:firstRowLastColumn="0" w:lastRowFirstColumn="0" w:lastRowLastColumn="0"/>
              <w:rPr>
                <w:rFonts w:eastAsia="Times New Roman"/>
              </w:rPr>
            </w:pPr>
            <w:r w:rsidRPr="00EB7F8B">
              <w:t xml:space="preserve">€ 77,40 </w:t>
            </w:r>
          </w:p>
        </w:tc>
      </w:tr>
      <w:tr w:rsidR="003708E0" w:rsidRPr="00EB7F8B" w14:paraId="637D4C6F" w14:textId="77777777" w:rsidTr="003708E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54" w:type="dxa"/>
            <w:noWrap/>
            <w:hideMark/>
          </w:tcPr>
          <w:p w14:paraId="637D4C68" w14:textId="77777777" w:rsidR="003708E0" w:rsidRPr="00EB7F8B" w:rsidRDefault="003708E0" w:rsidP="003708E0">
            <w:pPr>
              <w:rPr>
                <w:rFonts w:ascii="Calibri" w:eastAsia="Times New Roman" w:hAnsi="Calibri" w:cs="Calibri"/>
                <w:color w:val="000000"/>
                <w:lang w:eastAsia="nl-NL"/>
              </w:rPr>
            </w:pPr>
            <w:r w:rsidRPr="00EB7F8B">
              <w:rPr>
                <w:rFonts w:ascii="Calibri" w:eastAsia="Times New Roman" w:hAnsi="Calibri" w:cs="Calibri"/>
                <w:color w:val="000000"/>
                <w:lang w:eastAsia="nl-NL"/>
              </w:rPr>
              <w:t>Muscle Pharm BCAA</w:t>
            </w:r>
          </w:p>
        </w:tc>
        <w:tc>
          <w:tcPr>
            <w:tcW w:w="1311" w:type="dxa"/>
            <w:noWrap/>
            <w:hideMark/>
          </w:tcPr>
          <w:p w14:paraId="637D4C69"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215g.</w:t>
            </w:r>
          </w:p>
        </w:tc>
        <w:tc>
          <w:tcPr>
            <w:tcW w:w="1192" w:type="dxa"/>
            <w:noWrap/>
            <w:hideMark/>
          </w:tcPr>
          <w:p w14:paraId="637D4C6A"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€ 11,90</w:t>
            </w:r>
          </w:p>
        </w:tc>
        <w:tc>
          <w:tcPr>
            <w:tcW w:w="1337" w:type="dxa"/>
            <w:noWrap/>
            <w:hideMark/>
          </w:tcPr>
          <w:p w14:paraId="637D4C6B"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xml:space="preserve"> € 22,50 </w:t>
            </w:r>
          </w:p>
        </w:tc>
        <w:tc>
          <w:tcPr>
            <w:tcW w:w="987" w:type="dxa"/>
            <w:noWrap/>
            <w:hideMark/>
          </w:tcPr>
          <w:p w14:paraId="637D4C6C"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216</w:t>
            </w:r>
          </w:p>
        </w:tc>
        <w:tc>
          <w:tcPr>
            <w:tcW w:w="1389" w:type="dxa"/>
            <w:noWrap/>
            <w:hideMark/>
          </w:tcPr>
          <w:p w14:paraId="637D4C6D"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18</w:t>
            </w:r>
          </w:p>
        </w:tc>
        <w:tc>
          <w:tcPr>
            <w:tcW w:w="1508" w:type="dxa"/>
          </w:tcPr>
          <w:p w14:paraId="637D4C6E" w14:textId="77777777" w:rsidR="003708E0" w:rsidRPr="00EB7F8B" w:rsidRDefault="003708E0" w:rsidP="003708E0">
            <w:pPr>
              <w:pStyle w:val="Geenafstand"/>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EB7F8B">
              <w:t xml:space="preserve">€ 2.289,60 </w:t>
            </w:r>
          </w:p>
        </w:tc>
      </w:tr>
      <w:tr w:rsidR="003708E0" w:rsidRPr="00EB7F8B" w14:paraId="637D4C77" w14:textId="77777777" w:rsidTr="003708E0">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54" w:type="dxa"/>
            <w:noWrap/>
            <w:hideMark/>
          </w:tcPr>
          <w:p w14:paraId="637D4C70" w14:textId="77777777" w:rsidR="003708E0" w:rsidRPr="00EB7F8B" w:rsidRDefault="003708E0" w:rsidP="003708E0">
            <w:pPr>
              <w:rPr>
                <w:rFonts w:ascii="Calibri" w:eastAsia="Times New Roman" w:hAnsi="Calibri" w:cs="Calibri"/>
                <w:color w:val="000000"/>
                <w:lang w:eastAsia="nl-NL"/>
              </w:rPr>
            </w:pPr>
            <w:r w:rsidRPr="00EB7F8B">
              <w:rPr>
                <w:rFonts w:ascii="Calibri" w:eastAsia="Times New Roman" w:hAnsi="Calibri" w:cs="Calibri"/>
                <w:color w:val="000000"/>
                <w:lang w:eastAsia="nl-NL"/>
              </w:rPr>
              <w:t>Pure Pharma Mineral M3</w:t>
            </w:r>
          </w:p>
        </w:tc>
        <w:tc>
          <w:tcPr>
            <w:tcW w:w="1311" w:type="dxa"/>
            <w:noWrap/>
            <w:hideMark/>
          </w:tcPr>
          <w:p w14:paraId="637D4C71"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40c.</w:t>
            </w:r>
          </w:p>
        </w:tc>
        <w:tc>
          <w:tcPr>
            <w:tcW w:w="1192" w:type="dxa"/>
            <w:noWrap/>
            <w:hideMark/>
          </w:tcPr>
          <w:p w14:paraId="637D4C72"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€ 20,05</w:t>
            </w:r>
          </w:p>
        </w:tc>
        <w:tc>
          <w:tcPr>
            <w:tcW w:w="1337" w:type="dxa"/>
            <w:noWrap/>
            <w:hideMark/>
          </w:tcPr>
          <w:p w14:paraId="637D4C73"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xml:space="preserve"> € 25,00 </w:t>
            </w:r>
          </w:p>
        </w:tc>
        <w:tc>
          <w:tcPr>
            <w:tcW w:w="987" w:type="dxa"/>
            <w:noWrap/>
            <w:hideMark/>
          </w:tcPr>
          <w:p w14:paraId="637D4C74"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131</w:t>
            </w:r>
          </w:p>
        </w:tc>
        <w:tc>
          <w:tcPr>
            <w:tcW w:w="1389" w:type="dxa"/>
            <w:noWrap/>
            <w:hideMark/>
          </w:tcPr>
          <w:p w14:paraId="637D4C75"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11</w:t>
            </w:r>
          </w:p>
        </w:tc>
        <w:tc>
          <w:tcPr>
            <w:tcW w:w="1508" w:type="dxa"/>
          </w:tcPr>
          <w:p w14:paraId="637D4C76" w14:textId="77777777" w:rsidR="003708E0" w:rsidRPr="00EB7F8B" w:rsidRDefault="003708E0" w:rsidP="003708E0">
            <w:pPr>
              <w:pStyle w:val="Geenafstand"/>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€ 648,45</w:t>
            </w:r>
          </w:p>
        </w:tc>
      </w:tr>
      <w:tr w:rsidR="003708E0" w:rsidRPr="00EB7F8B" w14:paraId="637D4C7F" w14:textId="77777777" w:rsidTr="003708E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54" w:type="dxa"/>
            <w:noWrap/>
            <w:hideMark/>
          </w:tcPr>
          <w:p w14:paraId="637D4C78" w14:textId="77777777" w:rsidR="003708E0" w:rsidRPr="00EB7F8B" w:rsidRDefault="003708E0" w:rsidP="003708E0">
            <w:pPr>
              <w:rPr>
                <w:rFonts w:ascii="Calibri" w:eastAsia="Times New Roman" w:hAnsi="Calibri" w:cs="Calibri"/>
                <w:color w:val="000000"/>
                <w:lang w:eastAsia="nl-NL"/>
              </w:rPr>
            </w:pPr>
            <w:r w:rsidRPr="00EB7F8B">
              <w:rPr>
                <w:rFonts w:ascii="Calibri" w:eastAsia="Times New Roman" w:hAnsi="Calibri" w:cs="Calibri"/>
                <w:color w:val="000000"/>
                <w:lang w:eastAsia="nl-NL"/>
              </w:rPr>
              <w:t>PP Vitamin D3</w:t>
            </w:r>
          </w:p>
        </w:tc>
        <w:tc>
          <w:tcPr>
            <w:tcW w:w="1311" w:type="dxa"/>
            <w:noWrap/>
            <w:hideMark/>
          </w:tcPr>
          <w:p w14:paraId="637D4C79"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120c.</w:t>
            </w:r>
          </w:p>
        </w:tc>
        <w:tc>
          <w:tcPr>
            <w:tcW w:w="1192" w:type="dxa"/>
            <w:noWrap/>
            <w:hideMark/>
          </w:tcPr>
          <w:p w14:paraId="637D4C7A"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€ 12,03</w:t>
            </w:r>
          </w:p>
        </w:tc>
        <w:tc>
          <w:tcPr>
            <w:tcW w:w="1337" w:type="dxa"/>
            <w:noWrap/>
            <w:hideMark/>
          </w:tcPr>
          <w:p w14:paraId="637D4C7B"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xml:space="preserve"> € 15,00 </w:t>
            </w:r>
          </w:p>
        </w:tc>
        <w:tc>
          <w:tcPr>
            <w:tcW w:w="987" w:type="dxa"/>
            <w:noWrap/>
            <w:hideMark/>
          </w:tcPr>
          <w:p w14:paraId="637D4C7C"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63</w:t>
            </w:r>
          </w:p>
        </w:tc>
        <w:tc>
          <w:tcPr>
            <w:tcW w:w="1389" w:type="dxa"/>
            <w:noWrap/>
            <w:hideMark/>
          </w:tcPr>
          <w:p w14:paraId="637D4C7D"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5</w:t>
            </w:r>
          </w:p>
        </w:tc>
        <w:tc>
          <w:tcPr>
            <w:tcW w:w="1508" w:type="dxa"/>
          </w:tcPr>
          <w:p w14:paraId="637D4C7E" w14:textId="77777777" w:rsidR="003708E0" w:rsidRPr="00EB7F8B" w:rsidRDefault="003708E0" w:rsidP="003708E0">
            <w:pPr>
              <w:pStyle w:val="Geenafstand"/>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€ 187,11</w:t>
            </w:r>
          </w:p>
        </w:tc>
      </w:tr>
      <w:tr w:rsidR="003708E0" w:rsidRPr="00EB7F8B" w14:paraId="637D4C87" w14:textId="77777777" w:rsidTr="003708E0">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54" w:type="dxa"/>
            <w:noWrap/>
            <w:hideMark/>
          </w:tcPr>
          <w:p w14:paraId="637D4C80" w14:textId="77777777" w:rsidR="003708E0" w:rsidRPr="00EB7F8B" w:rsidRDefault="003708E0" w:rsidP="003708E0">
            <w:pPr>
              <w:rPr>
                <w:rFonts w:ascii="Calibri" w:eastAsia="Times New Roman" w:hAnsi="Calibri" w:cs="Calibri"/>
                <w:color w:val="000000"/>
                <w:lang w:eastAsia="nl-NL"/>
              </w:rPr>
            </w:pPr>
            <w:r w:rsidRPr="00EB7F8B">
              <w:rPr>
                <w:rFonts w:ascii="Calibri" w:eastAsia="Times New Roman" w:hAnsi="Calibri" w:cs="Calibri"/>
                <w:color w:val="000000"/>
                <w:lang w:eastAsia="nl-NL"/>
              </w:rPr>
              <w:t>PP Omega 3</w:t>
            </w:r>
          </w:p>
        </w:tc>
        <w:tc>
          <w:tcPr>
            <w:tcW w:w="1311" w:type="dxa"/>
            <w:noWrap/>
            <w:hideMark/>
          </w:tcPr>
          <w:p w14:paraId="637D4C81"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120c.</w:t>
            </w:r>
          </w:p>
        </w:tc>
        <w:tc>
          <w:tcPr>
            <w:tcW w:w="1192" w:type="dxa"/>
            <w:noWrap/>
            <w:hideMark/>
          </w:tcPr>
          <w:p w14:paraId="637D4C82"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€ 26,10</w:t>
            </w:r>
          </w:p>
        </w:tc>
        <w:tc>
          <w:tcPr>
            <w:tcW w:w="1337" w:type="dxa"/>
            <w:noWrap/>
            <w:hideMark/>
          </w:tcPr>
          <w:p w14:paraId="637D4C83"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xml:space="preserve"> € 32,50 </w:t>
            </w:r>
          </w:p>
        </w:tc>
        <w:tc>
          <w:tcPr>
            <w:tcW w:w="987" w:type="dxa"/>
            <w:noWrap/>
            <w:hideMark/>
          </w:tcPr>
          <w:p w14:paraId="637D4C84"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96</w:t>
            </w:r>
          </w:p>
        </w:tc>
        <w:tc>
          <w:tcPr>
            <w:tcW w:w="1389" w:type="dxa"/>
            <w:noWrap/>
            <w:hideMark/>
          </w:tcPr>
          <w:p w14:paraId="637D4C85" w14:textId="77777777" w:rsidR="003708E0" w:rsidRPr="00EB7F8B"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8</w:t>
            </w:r>
          </w:p>
        </w:tc>
        <w:tc>
          <w:tcPr>
            <w:tcW w:w="1508" w:type="dxa"/>
          </w:tcPr>
          <w:p w14:paraId="637D4C86" w14:textId="77777777" w:rsidR="003708E0" w:rsidRPr="00EB7F8B" w:rsidRDefault="003708E0" w:rsidP="003708E0">
            <w:pPr>
              <w:pStyle w:val="Geenafstand"/>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€ 614,40</w:t>
            </w:r>
          </w:p>
        </w:tc>
      </w:tr>
      <w:tr w:rsidR="003708E0" w:rsidRPr="00EB7F8B" w14:paraId="637D4C8F" w14:textId="77777777" w:rsidTr="003708E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54" w:type="dxa"/>
            <w:noWrap/>
            <w:hideMark/>
          </w:tcPr>
          <w:p w14:paraId="637D4C88" w14:textId="77777777" w:rsidR="003708E0" w:rsidRPr="00EB7F8B" w:rsidRDefault="003708E0" w:rsidP="003708E0">
            <w:pPr>
              <w:rPr>
                <w:rFonts w:ascii="Calibri" w:eastAsia="Times New Roman" w:hAnsi="Calibri" w:cs="Calibri"/>
                <w:color w:val="000000"/>
                <w:lang w:eastAsia="nl-NL"/>
              </w:rPr>
            </w:pPr>
            <w:r w:rsidRPr="00EB7F8B">
              <w:rPr>
                <w:rFonts w:ascii="Calibri" w:eastAsia="Times New Roman" w:hAnsi="Calibri" w:cs="Calibri"/>
                <w:color w:val="000000"/>
                <w:lang w:eastAsia="nl-NL"/>
              </w:rPr>
              <w:t>PP PR3 (eiwit poeder)</w:t>
            </w:r>
          </w:p>
        </w:tc>
        <w:tc>
          <w:tcPr>
            <w:tcW w:w="1311" w:type="dxa"/>
            <w:noWrap/>
            <w:hideMark/>
          </w:tcPr>
          <w:p w14:paraId="637D4C89"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950g.</w:t>
            </w:r>
          </w:p>
        </w:tc>
        <w:tc>
          <w:tcPr>
            <w:tcW w:w="1192" w:type="dxa"/>
            <w:noWrap/>
            <w:hideMark/>
          </w:tcPr>
          <w:p w14:paraId="637D4C8A"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€ 49,06</w:t>
            </w:r>
          </w:p>
        </w:tc>
        <w:tc>
          <w:tcPr>
            <w:tcW w:w="1337" w:type="dxa"/>
            <w:noWrap/>
            <w:hideMark/>
          </w:tcPr>
          <w:p w14:paraId="637D4C8B"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xml:space="preserve"> € 69,20 </w:t>
            </w:r>
          </w:p>
        </w:tc>
        <w:tc>
          <w:tcPr>
            <w:tcW w:w="987" w:type="dxa"/>
            <w:noWrap/>
            <w:hideMark/>
          </w:tcPr>
          <w:p w14:paraId="637D4C8C"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10</w:t>
            </w:r>
          </w:p>
        </w:tc>
        <w:tc>
          <w:tcPr>
            <w:tcW w:w="1389" w:type="dxa"/>
            <w:noWrap/>
            <w:hideMark/>
          </w:tcPr>
          <w:p w14:paraId="637D4C8D" w14:textId="77777777" w:rsidR="003708E0" w:rsidRPr="00EB7F8B"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1</w:t>
            </w:r>
          </w:p>
        </w:tc>
        <w:tc>
          <w:tcPr>
            <w:tcW w:w="1508" w:type="dxa"/>
          </w:tcPr>
          <w:p w14:paraId="637D4C8E" w14:textId="77777777" w:rsidR="003708E0" w:rsidRPr="00EB7F8B" w:rsidRDefault="003708E0" w:rsidP="003708E0">
            <w:pPr>
              <w:pStyle w:val="Geenafstand"/>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B7F8B">
              <w:rPr>
                <w:rFonts w:ascii="Calibri" w:eastAsia="Times New Roman" w:hAnsi="Calibri" w:cs="Calibri"/>
                <w:color w:val="000000"/>
                <w:lang w:eastAsia="nl-NL"/>
              </w:rPr>
              <w:t>€ 201.40</w:t>
            </w:r>
          </w:p>
        </w:tc>
      </w:tr>
    </w:tbl>
    <w:p w14:paraId="637D4C90" w14:textId="77777777" w:rsidR="003708E0" w:rsidRDefault="003708E0" w:rsidP="003708E0">
      <w:pPr>
        <w:pStyle w:val="Bijschrift"/>
      </w:pPr>
      <w:bookmarkStart w:id="154" w:name="_Toc484945593"/>
      <w:r>
        <w:t xml:space="preserve">Tabel </w:t>
      </w:r>
      <w:r w:rsidR="005C760B">
        <w:fldChar w:fldCharType="begin"/>
      </w:r>
      <w:r w:rsidR="005C760B">
        <w:instrText xml:space="preserve"> SEQ Tabel \* ARABIC </w:instrText>
      </w:r>
      <w:r w:rsidR="005C760B">
        <w:fldChar w:fldCharType="separate"/>
      </w:r>
      <w:r w:rsidR="00B66109">
        <w:rPr>
          <w:noProof/>
        </w:rPr>
        <w:t>64</w:t>
      </w:r>
      <w:r w:rsidR="005C760B">
        <w:rPr>
          <w:noProof/>
        </w:rPr>
        <w:fldChar w:fldCharType="end"/>
      </w:r>
      <w:r>
        <w:t>: Huidige verkoopcijfers van supplementen</w:t>
      </w:r>
      <w:bookmarkEnd w:id="154"/>
    </w:p>
    <w:p w14:paraId="637D4C91" w14:textId="77777777" w:rsidR="003708E0" w:rsidRPr="003708E0" w:rsidRDefault="003708E0" w:rsidP="003708E0">
      <w:r>
        <w:br w:type="page"/>
      </w:r>
    </w:p>
    <w:tbl>
      <w:tblPr>
        <w:tblStyle w:val="Lichtraster-accent5"/>
        <w:tblW w:w="9969" w:type="dxa"/>
        <w:tblLook w:val="04A0" w:firstRow="1" w:lastRow="0" w:firstColumn="1" w:lastColumn="0" w:noHBand="0" w:noVBand="1"/>
      </w:tblPr>
      <w:tblGrid>
        <w:gridCol w:w="2218"/>
        <w:gridCol w:w="1580"/>
        <w:gridCol w:w="1580"/>
        <w:gridCol w:w="1431"/>
        <w:gridCol w:w="1580"/>
        <w:gridCol w:w="1580"/>
      </w:tblGrid>
      <w:tr w:rsidR="003708E0" w:rsidRPr="00EB7F8B" w14:paraId="637D4C98" w14:textId="77777777" w:rsidTr="003708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noWrap/>
            <w:hideMark/>
          </w:tcPr>
          <w:p w14:paraId="637D4C92" w14:textId="77777777" w:rsidR="003708E0" w:rsidRPr="00746E93" w:rsidRDefault="003708E0" w:rsidP="003708E0">
            <w:pPr>
              <w:rPr>
                <w:rFonts w:ascii="Calibri" w:eastAsia="Times New Roman" w:hAnsi="Calibri" w:cs="Times New Roman"/>
                <w:b w:val="0"/>
                <w:bCs w:val="0"/>
                <w:color w:val="000000"/>
                <w:lang w:eastAsia="nl-NL"/>
              </w:rPr>
            </w:pPr>
            <w:r w:rsidRPr="00746E93">
              <w:rPr>
                <w:rFonts w:ascii="Calibri" w:eastAsia="Times New Roman" w:hAnsi="Calibri" w:cs="Times New Roman"/>
                <w:color w:val="000000"/>
                <w:lang w:eastAsia="nl-NL"/>
              </w:rPr>
              <w:lastRenderedPageBreak/>
              <w:t>Verkoop per serving</w:t>
            </w:r>
          </w:p>
        </w:tc>
        <w:tc>
          <w:tcPr>
            <w:tcW w:w="1580" w:type="dxa"/>
            <w:noWrap/>
            <w:hideMark/>
          </w:tcPr>
          <w:p w14:paraId="637D4C93" w14:textId="77777777" w:rsidR="003708E0" w:rsidRPr="00746E93" w:rsidRDefault="003708E0" w:rsidP="003708E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nl-NL"/>
              </w:rPr>
            </w:pPr>
            <w:r w:rsidRPr="00746E93">
              <w:rPr>
                <w:rFonts w:ascii="Calibri" w:eastAsia="Times New Roman" w:hAnsi="Calibri" w:cs="Times New Roman"/>
                <w:color w:val="000000"/>
                <w:lang w:eastAsia="nl-NL"/>
              </w:rPr>
              <w:t>Hoeveelheid</w:t>
            </w:r>
          </w:p>
        </w:tc>
        <w:tc>
          <w:tcPr>
            <w:tcW w:w="1580" w:type="dxa"/>
            <w:noWrap/>
            <w:hideMark/>
          </w:tcPr>
          <w:p w14:paraId="637D4C94" w14:textId="77777777" w:rsidR="003708E0" w:rsidRPr="00746E93" w:rsidRDefault="003708E0" w:rsidP="003708E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nl-NL"/>
              </w:rPr>
            </w:pPr>
            <w:r w:rsidRPr="00746E93">
              <w:rPr>
                <w:rFonts w:ascii="Calibri" w:eastAsia="Times New Roman" w:hAnsi="Calibri" w:cs="Times New Roman"/>
                <w:color w:val="000000"/>
                <w:lang w:eastAsia="nl-NL"/>
              </w:rPr>
              <w:t>Inkoopwaarde</w:t>
            </w:r>
          </w:p>
        </w:tc>
        <w:tc>
          <w:tcPr>
            <w:tcW w:w="1431" w:type="dxa"/>
            <w:noWrap/>
            <w:hideMark/>
          </w:tcPr>
          <w:p w14:paraId="637D4C95" w14:textId="77777777" w:rsidR="003708E0" w:rsidRPr="00746E93" w:rsidRDefault="003708E0" w:rsidP="003708E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nl-NL"/>
              </w:rPr>
            </w:pPr>
            <w:r w:rsidRPr="00746E93">
              <w:rPr>
                <w:rFonts w:ascii="Calibri" w:eastAsia="Times New Roman" w:hAnsi="Calibri" w:cs="Times New Roman"/>
                <w:color w:val="000000"/>
                <w:lang w:eastAsia="nl-NL"/>
              </w:rPr>
              <w:t xml:space="preserve"> Verkoopprijs </w:t>
            </w:r>
          </w:p>
        </w:tc>
        <w:tc>
          <w:tcPr>
            <w:tcW w:w="1580" w:type="dxa"/>
            <w:noWrap/>
            <w:hideMark/>
          </w:tcPr>
          <w:p w14:paraId="637D4C96" w14:textId="77777777" w:rsidR="003708E0" w:rsidRPr="00746E93" w:rsidRDefault="003708E0" w:rsidP="003708E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nl-NL"/>
              </w:rPr>
            </w:pPr>
            <w:r w:rsidRPr="00746E93">
              <w:rPr>
                <w:rFonts w:ascii="Calibri" w:eastAsia="Times New Roman" w:hAnsi="Calibri" w:cs="Times New Roman"/>
                <w:color w:val="000000"/>
                <w:lang w:eastAsia="nl-NL"/>
              </w:rPr>
              <w:t>Verkocht</w:t>
            </w:r>
          </w:p>
        </w:tc>
        <w:tc>
          <w:tcPr>
            <w:tcW w:w="1580" w:type="dxa"/>
          </w:tcPr>
          <w:p w14:paraId="637D4C97" w14:textId="77777777" w:rsidR="003708E0" w:rsidRPr="00EB7F8B" w:rsidRDefault="003708E0" w:rsidP="003708E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nl-NL"/>
              </w:rPr>
            </w:pPr>
            <w:r w:rsidRPr="00EB7F8B">
              <w:rPr>
                <w:rFonts w:ascii="Calibri" w:eastAsia="Times New Roman" w:hAnsi="Calibri" w:cs="Times New Roman"/>
                <w:color w:val="000000"/>
                <w:lang w:eastAsia="nl-NL"/>
              </w:rPr>
              <w:t>Winst</w:t>
            </w:r>
          </w:p>
        </w:tc>
      </w:tr>
      <w:tr w:rsidR="003708E0" w:rsidRPr="00EB7F8B" w14:paraId="637D4C9F" w14:textId="77777777" w:rsidTr="003708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noWrap/>
            <w:hideMark/>
          </w:tcPr>
          <w:p w14:paraId="637D4C99" w14:textId="77777777" w:rsidR="003708E0" w:rsidRPr="00746E93" w:rsidRDefault="003708E0" w:rsidP="003708E0">
            <w:pPr>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BCAA</w:t>
            </w:r>
          </w:p>
        </w:tc>
        <w:tc>
          <w:tcPr>
            <w:tcW w:w="1580" w:type="dxa"/>
            <w:noWrap/>
            <w:hideMark/>
          </w:tcPr>
          <w:p w14:paraId="637D4C9A" w14:textId="77777777" w:rsidR="003708E0" w:rsidRPr="00746E93"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12g.</w:t>
            </w:r>
          </w:p>
        </w:tc>
        <w:tc>
          <w:tcPr>
            <w:tcW w:w="1580" w:type="dxa"/>
            <w:noWrap/>
            <w:hideMark/>
          </w:tcPr>
          <w:p w14:paraId="637D4C9B" w14:textId="77777777" w:rsidR="003708E0" w:rsidRPr="00746E93"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B7F8B">
              <w:rPr>
                <w:rFonts w:ascii="Calibri" w:eastAsia="Times New Roman" w:hAnsi="Calibri" w:cs="Times New Roman"/>
                <w:color w:val="000000"/>
                <w:lang w:eastAsia="nl-NL"/>
              </w:rPr>
              <w:t xml:space="preserve"> € </w:t>
            </w:r>
            <w:r w:rsidRPr="00746E93">
              <w:rPr>
                <w:rFonts w:ascii="Calibri" w:eastAsia="Times New Roman" w:hAnsi="Calibri" w:cs="Times New Roman"/>
                <w:color w:val="000000"/>
                <w:lang w:eastAsia="nl-NL"/>
              </w:rPr>
              <w:t xml:space="preserve">0,66 </w:t>
            </w:r>
          </w:p>
        </w:tc>
        <w:tc>
          <w:tcPr>
            <w:tcW w:w="1431" w:type="dxa"/>
            <w:noWrap/>
            <w:hideMark/>
          </w:tcPr>
          <w:p w14:paraId="637D4C9C" w14:textId="77777777" w:rsidR="003708E0" w:rsidRPr="00746E93"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B7F8B">
              <w:rPr>
                <w:rFonts w:ascii="Calibri" w:eastAsia="Times New Roman" w:hAnsi="Calibri" w:cs="Times New Roman"/>
                <w:color w:val="000000"/>
                <w:lang w:eastAsia="nl-NL"/>
              </w:rPr>
              <w:t xml:space="preserve"> € </w:t>
            </w:r>
            <w:r w:rsidRPr="00746E93">
              <w:rPr>
                <w:rFonts w:ascii="Calibri" w:eastAsia="Times New Roman" w:hAnsi="Calibri" w:cs="Times New Roman"/>
                <w:color w:val="000000"/>
                <w:lang w:eastAsia="nl-NL"/>
              </w:rPr>
              <w:t xml:space="preserve">2,00 </w:t>
            </w:r>
          </w:p>
        </w:tc>
        <w:tc>
          <w:tcPr>
            <w:tcW w:w="1580" w:type="dxa"/>
            <w:noWrap/>
            <w:hideMark/>
          </w:tcPr>
          <w:p w14:paraId="637D4C9D" w14:textId="77777777" w:rsidR="003708E0" w:rsidRPr="00746E93"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1360</w:t>
            </w:r>
          </w:p>
        </w:tc>
        <w:tc>
          <w:tcPr>
            <w:tcW w:w="1580" w:type="dxa"/>
          </w:tcPr>
          <w:p w14:paraId="637D4C9E" w14:textId="77777777" w:rsidR="003708E0" w:rsidRPr="00EB7F8B" w:rsidRDefault="003708E0" w:rsidP="003708E0">
            <w:pPr>
              <w:pStyle w:val="Geenafstand"/>
              <w:jc w:val="right"/>
              <w:cnfStyle w:val="000000100000" w:firstRow="0" w:lastRow="0" w:firstColumn="0" w:lastColumn="0" w:oddVBand="0" w:evenVBand="0" w:oddHBand="1" w:evenHBand="0" w:firstRowFirstColumn="0" w:firstRowLastColumn="0" w:lastRowFirstColumn="0" w:lastRowLastColumn="0"/>
            </w:pPr>
            <w:r w:rsidRPr="00EB7F8B">
              <w:t>€ 1.822,40</w:t>
            </w:r>
          </w:p>
        </w:tc>
      </w:tr>
      <w:tr w:rsidR="003708E0" w:rsidRPr="00EB7F8B" w14:paraId="637D4CA6" w14:textId="77777777" w:rsidTr="003708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noWrap/>
            <w:hideMark/>
          </w:tcPr>
          <w:p w14:paraId="637D4CA0" w14:textId="77777777" w:rsidR="003708E0" w:rsidRPr="00746E93" w:rsidRDefault="003708E0" w:rsidP="003708E0">
            <w:pPr>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PP Shake PR3</w:t>
            </w:r>
          </w:p>
        </w:tc>
        <w:tc>
          <w:tcPr>
            <w:tcW w:w="1580" w:type="dxa"/>
            <w:noWrap/>
            <w:hideMark/>
          </w:tcPr>
          <w:p w14:paraId="637D4CA1" w14:textId="77777777" w:rsidR="003708E0" w:rsidRPr="00746E93"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38g.</w:t>
            </w:r>
          </w:p>
        </w:tc>
        <w:tc>
          <w:tcPr>
            <w:tcW w:w="1580" w:type="dxa"/>
            <w:noWrap/>
            <w:hideMark/>
          </w:tcPr>
          <w:p w14:paraId="637D4CA2" w14:textId="77777777" w:rsidR="003708E0" w:rsidRPr="00746E93"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EB7F8B">
              <w:rPr>
                <w:rFonts w:ascii="Calibri" w:eastAsia="Times New Roman" w:hAnsi="Calibri" w:cs="Times New Roman"/>
                <w:color w:val="000000"/>
                <w:lang w:eastAsia="nl-NL"/>
              </w:rPr>
              <w:t>€ 1,96</w:t>
            </w:r>
          </w:p>
        </w:tc>
        <w:tc>
          <w:tcPr>
            <w:tcW w:w="1431" w:type="dxa"/>
            <w:noWrap/>
            <w:hideMark/>
          </w:tcPr>
          <w:p w14:paraId="637D4CA3" w14:textId="77777777" w:rsidR="003708E0" w:rsidRPr="00746E93"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EB7F8B">
              <w:rPr>
                <w:rFonts w:ascii="Calibri" w:eastAsia="Times New Roman" w:hAnsi="Calibri" w:cs="Times New Roman"/>
                <w:color w:val="000000"/>
                <w:lang w:eastAsia="nl-NL"/>
              </w:rPr>
              <w:t xml:space="preserve"> € </w:t>
            </w:r>
            <w:r w:rsidRPr="00746E93">
              <w:rPr>
                <w:rFonts w:ascii="Calibri" w:eastAsia="Times New Roman" w:hAnsi="Calibri" w:cs="Times New Roman"/>
                <w:color w:val="000000"/>
                <w:lang w:eastAsia="nl-NL"/>
              </w:rPr>
              <w:t xml:space="preserve">3,00 </w:t>
            </w:r>
          </w:p>
        </w:tc>
        <w:tc>
          <w:tcPr>
            <w:tcW w:w="1580" w:type="dxa"/>
            <w:noWrap/>
            <w:hideMark/>
          </w:tcPr>
          <w:p w14:paraId="637D4CA4" w14:textId="77777777" w:rsidR="003708E0" w:rsidRPr="00746E93"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1189</w:t>
            </w:r>
          </w:p>
        </w:tc>
        <w:tc>
          <w:tcPr>
            <w:tcW w:w="1580" w:type="dxa"/>
          </w:tcPr>
          <w:p w14:paraId="637D4CA5" w14:textId="77777777" w:rsidR="003708E0" w:rsidRPr="00EB7F8B" w:rsidRDefault="003708E0" w:rsidP="003708E0">
            <w:pPr>
              <w:pStyle w:val="Geenafstand"/>
              <w:jc w:val="right"/>
              <w:cnfStyle w:val="000000010000" w:firstRow="0" w:lastRow="0" w:firstColumn="0" w:lastColumn="0" w:oddVBand="0" w:evenVBand="0" w:oddHBand="0" w:evenHBand="1" w:firstRowFirstColumn="0" w:firstRowLastColumn="0" w:lastRowFirstColumn="0" w:lastRowLastColumn="0"/>
            </w:pPr>
          </w:p>
        </w:tc>
      </w:tr>
      <w:tr w:rsidR="003708E0" w:rsidRPr="00EB7F8B" w14:paraId="637D4CAD" w14:textId="77777777" w:rsidTr="003708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noWrap/>
            <w:hideMark/>
          </w:tcPr>
          <w:p w14:paraId="637D4CA7" w14:textId="77777777" w:rsidR="003708E0" w:rsidRPr="00746E93" w:rsidRDefault="003708E0" w:rsidP="003708E0">
            <w:pPr>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BF Shake</w:t>
            </w:r>
          </w:p>
        </w:tc>
        <w:tc>
          <w:tcPr>
            <w:tcW w:w="1580" w:type="dxa"/>
            <w:noWrap/>
            <w:hideMark/>
          </w:tcPr>
          <w:p w14:paraId="637D4CA8" w14:textId="77777777" w:rsidR="003708E0" w:rsidRPr="00746E93"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28g.</w:t>
            </w:r>
          </w:p>
        </w:tc>
        <w:tc>
          <w:tcPr>
            <w:tcW w:w="1580" w:type="dxa"/>
            <w:noWrap/>
            <w:hideMark/>
          </w:tcPr>
          <w:p w14:paraId="637D4CA9" w14:textId="77777777" w:rsidR="003708E0" w:rsidRPr="00746E93"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B7F8B">
              <w:rPr>
                <w:rFonts w:ascii="Calibri" w:eastAsia="Times New Roman" w:hAnsi="Calibri" w:cs="Times New Roman"/>
                <w:color w:val="000000"/>
                <w:lang w:eastAsia="nl-NL"/>
              </w:rPr>
              <w:t xml:space="preserve"> € </w:t>
            </w:r>
            <w:r w:rsidRPr="00746E93">
              <w:rPr>
                <w:rFonts w:ascii="Calibri" w:eastAsia="Times New Roman" w:hAnsi="Calibri" w:cs="Times New Roman"/>
                <w:color w:val="000000"/>
                <w:lang w:eastAsia="nl-NL"/>
              </w:rPr>
              <w:t xml:space="preserve">0,34 </w:t>
            </w:r>
          </w:p>
        </w:tc>
        <w:tc>
          <w:tcPr>
            <w:tcW w:w="1431" w:type="dxa"/>
            <w:noWrap/>
            <w:hideMark/>
          </w:tcPr>
          <w:p w14:paraId="637D4CAA" w14:textId="77777777" w:rsidR="003708E0" w:rsidRPr="00746E93"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B7F8B">
              <w:rPr>
                <w:rFonts w:ascii="Calibri" w:eastAsia="Times New Roman" w:hAnsi="Calibri" w:cs="Times New Roman"/>
                <w:color w:val="000000"/>
                <w:lang w:eastAsia="nl-NL"/>
              </w:rPr>
              <w:t xml:space="preserve"> € </w:t>
            </w:r>
            <w:r w:rsidRPr="00746E93">
              <w:rPr>
                <w:rFonts w:ascii="Calibri" w:eastAsia="Times New Roman" w:hAnsi="Calibri" w:cs="Times New Roman"/>
                <w:color w:val="000000"/>
                <w:lang w:eastAsia="nl-NL"/>
              </w:rPr>
              <w:t xml:space="preserve">2,50 </w:t>
            </w:r>
          </w:p>
        </w:tc>
        <w:tc>
          <w:tcPr>
            <w:tcW w:w="1580" w:type="dxa"/>
            <w:noWrap/>
            <w:hideMark/>
          </w:tcPr>
          <w:p w14:paraId="637D4CAB" w14:textId="77777777" w:rsidR="003708E0" w:rsidRPr="00746E93"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3092</w:t>
            </w:r>
          </w:p>
        </w:tc>
        <w:tc>
          <w:tcPr>
            <w:tcW w:w="1580" w:type="dxa"/>
          </w:tcPr>
          <w:p w14:paraId="637D4CAC" w14:textId="77777777" w:rsidR="003708E0" w:rsidRPr="00EB7F8B" w:rsidRDefault="003708E0" w:rsidP="003708E0">
            <w:pPr>
              <w:pStyle w:val="Geenafstand"/>
              <w:jc w:val="right"/>
              <w:cnfStyle w:val="000000100000" w:firstRow="0" w:lastRow="0" w:firstColumn="0" w:lastColumn="0" w:oddVBand="0" w:evenVBand="0" w:oddHBand="1" w:evenHBand="0" w:firstRowFirstColumn="0" w:firstRowLastColumn="0" w:lastRowFirstColumn="0" w:lastRowLastColumn="0"/>
              <w:rPr>
                <w:rFonts w:eastAsia="Times New Roman"/>
                <w:b/>
              </w:rPr>
            </w:pPr>
            <w:r w:rsidRPr="00EB7F8B">
              <w:t>€    6.678,72</w:t>
            </w:r>
          </w:p>
        </w:tc>
      </w:tr>
      <w:tr w:rsidR="003708E0" w:rsidRPr="00EB7F8B" w14:paraId="637D4CB4" w14:textId="77777777" w:rsidTr="003708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noWrap/>
            <w:hideMark/>
          </w:tcPr>
          <w:p w14:paraId="637D4CAE" w14:textId="77777777" w:rsidR="003708E0" w:rsidRPr="00746E93" w:rsidRDefault="003708E0" w:rsidP="003708E0">
            <w:pPr>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Extra scoop</w:t>
            </w:r>
          </w:p>
        </w:tc>
        <w:tc>
          <w:tcPr>
            <w:tcW w:w="1580" w:type="dxa"/>
            <w:noWrap/>
            <w:hideMark/>
          </w:tcPr>
          <w:p w14:paraId="637D4CAF" w14:textId="77777777" w:rsidR="003708E0" w:rsidRPr="00746E93"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28g.</w:t>
            </w:r>
          </w:p>
        </w:tc>
        <w:tc>
          <w:tcPr>
            <w:tcW w:w="1580" w:type="dxa"/>
            <w:noWrap/>
            <w:hideMark/>
          </w:tcPr>
          <w:p w14:paraId="637D4CB0" w14:textId="77777777" w:rsidR="003708E0" w:rsidRPr="00746E93"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EB7F8B">
              <w:rPr>
                <w:rFonts w:ascii="Calibri" w:eastAsia="Times New Roman" w:hAnsi="Calibri" w:cs="Times New Roman"/>
                <w:color w:val="000000"/>
                <w:lang w:eastAsia="nl-NL"/>
              </w:rPr>
              <w:t xml:space="preserve"> € </w:t>
            </w:r>
            <w:r w:rsidRPr="00746E93">
              <w:rPr>
                <w:rFonts w:ascii="Calibri" w:eastAsia="Times New Roman" w:hAnsi="Calibri" w:cs="Times New Roman"/>
                <w:color w:val="000000"/>
                <w:lang w:eastAsia="nl-NL"/>
              </w:rPr>
              <w:t xml:space="preserve">0,34 </w:t>
            </w:r>
          </w:p>
        </w:tc>
        <w:tc>
          <w:tcPr>
            <w:tcW w:w="1431" w:type="dxa"/>
            <w:noWrap/>
            <w:hideMark/>
          </w:tcPr>
          <w:p w14:paraId="637D4CB1" w14:textId="77777777" w:rsidR="003708E0" w:rsidRPr="00746E93"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EB7F8B">
              <w:rPr>
                <w:rFonts w:ascii="Calibri" w:eastAsia="Times New Roman" w:hAnsi="Calibri" w:cs="Times New Roman"/>
                <w:color w:val="000000"/>
                <w:lang w:eastAsia="nl-NL"/>
              </w:rPr>
              <w:t xml:space="preserve"> € </w:t>
            </w:r>
            <w:r w:rsidRPr="00746E93">
              <w:rPr>
                <w:rFonts w:ascii="Calibri" w:eastAsia="Times New Roman" w:hAnsi="Calibri" w:cs="Times New Roman"/>
                <w:color w:val="000000"/>
                <w:lang w:eastAsia="nl-NL"/>
              </w:rPr>
              <w:t xml:space="preserve">1,50 </w:t>
            </w:r>
          </w:p>
        </w:tc>
        <w:tc>
          <w:tcPr>
            <w:tcW w:w="1580" w:type="dxa"/>
            <w:noWrap/>
            <w:hideMark/>
          </w:tcPr>
          <w:p w14:paraId="637D4CB2" w14:textId="77777777" w:rsidR="003708E0" w:rsidRPr="00746E93"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17</w:t>
            </w:r>
          </w:p>
        </w:tc>
        <w:tc>
          <w:tcPr>
            <w:tcW w:w="1580" w:type="dxa"/>
          </w:tcPr>
          <w:p w14:paraId="637D4CB3" w14:textId="77777777" w:rsidR="003708E0" w:rsidRPr="00EB7F8B" w:rsidRDefault="003708E0" w:rsidP="003708E0">
            <w:pPr>
              <w:pStyle w:val="Geenafstand"/>
              <w:jc w:val="right"/>
              <w:cnfStyle w:val="000000010000" w:firstRow="0" w:lastRow="0" w:firstColumn="0" w:lastColumn="0" w:oddVBand="0" w:evenVBand="0" w:oddHBand="0" w:evenHBand="1" w:firstRowFirstColumn="0" w:firstRowLastColumn="0" w:lastRowFirstColumn="0" w:lastRowLastColumn="0"/>
              <w:rPr>
                <w:rFonts w:eastAsia="Times New Roman"/>
              </w:rPr>
            </w:pPr>
            <w:r w:rsidRPr="00EB7F8B">
              <w:t>€          19,72</w:t>
            </w:r>
          </w:p>
        </w:tc>
      </w:tr>
      <w:tr w:rsidR="003708E0" w:rsidRPr="00EB7F8B" w14:paraId="637D4CBB" w14:textId="77777777" w:rsidTr="003708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noWrap/>
            <w:hideMark/>
          </w:tcPr>
          <w:p w14:paraId="637D4CB5" w14:textId="77777777" w:rsidR="003708E0" w:rsidRPr="00746E93" w:rsidRDefault="003708E0" w:rsidP="003708E0">
            <w:pPr>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Special Shake</w:t>
            </w:r>
          </w:p>
        </w:tc>
        <w:tc>
          <w:tcPr>
            <w:tcW w:w="1580" w:type="dxa"/>
            <w:noWrap/>
            <w:hideMark/>
          </w:tcPr>
          <w:p w14:paraId="637D4CB6" w14:textId="77777777" w:rsidR="003708E0" w:rsidRPr="00746E93"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28g.</w:t>
            </w:r>
          </w:p>
        </w:tc>
        <w:tc>
          <w:tcPr>
            <w:tcW w:w="1580" w:type="dxa"/>
            <w:noWrap/>
            <w:hideMark/>
          </w:tcPr>
          <w:p w14:paraId="637D4CB7" w14:textId="77777777" w:rsidR="003708E0" w:rsidRPr="00746E93"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B7F8B">
              <w:rPr>
                <w:rFonts w:ascii="Calibri" w:eastAsia="Times New Roman" w:hAnsi="Calibri" w:cs="Times New Roman"/>
                <w:color w:val="000000"/>
                <w:lang w:eastAsia="nl-NL"/>
              </w:rPr>
              <w:t xml:space="preserve"> € </w:t>
            </w:r>
            <w:r w:rsidRPr="00746E93">
              <w:rPr>
                <w:rFonts w:ascii="Calibri" w:eastAsia="Times New Roman" w:hAnsi="Calibri" w:cs="Times New Roman"/>
                <w:color w:val="000000"/>
                <w:lang w:eastAsia="nl-NL"/>
              </w:rPr>
              <w:t xml:space="preserve">0,68 </w:t>
            </w:r>
          </w:p>
        </w:tc>
        <w:tc>
          <w:tcPr>
            <w:tcW w:w="1431" w:type="dxa"/>
            <w:noWrap/>
            <w:hideMark/>
          </w:tcPr>
          <w:p w14:paraId="637D4CB8" w14:textId="77777777" w:rsidR="003708E0" w:rsidRPr="00746E93"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EB7F8B">
              <w:rPr>
                <w:rFonts w:ascii="Calibri" w:eastAsia="Times New Roman" w:hAnsi="Calibri" w:cs="Times New Roman"/>
                <w:color w:val="000000"/>
                <w:lang w:eastAsia="nl-NL"/>
              </w:rPr>
              <w:t xml:space="preserve"> € </w:t>
            </w:r>
            <w:r w:rsidRPr="00746E93">
              <w:rPr>
                <w:rFonts w:ascii="Calibri" w:eastAsia="Times New Roman" w:hAnsi="Calibri" w:cs="Times New Roman"/>
                <w:color w:val="000000"/>
                <w:lang w:eastAsia="nl-NL"/>
              </w:rPr>
              <w:t xml:space="preserve">4,00 </w:t>
            </w:r>
          </w:p>
        </w:tc>
        <w:tc>
          <w:tcPr>
            <w:tcW w:w="1580" w:type="dxa"/>
            <w:noWrap/>
            <w:hideMark/>
          </w:tcPr>
          <w:p w14:paraId="637D4CB9" w14:textId="77777777" w:rsidR="003708E0" w:rsidRPr="00746E93" w:rsidRDefault="003708E0" w:rsidP="00370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2720</w:t>
            </w:r>
          </w:p>
        </w:tc>
        <w:tc>
          <w:tcPr>
            <w:tcW w:w="1580" w:type="dxa"/>
          </w:tcPr>
          <w:p w14:paraId="637D4CBA" w14:textId="77777777" w:rsidR="003708E0" w:rsidRPr="00EB7F8B" w:rsidRDefault="003708E0" w:rsidP="003708E0">
            <w:pPr>
              <w:pStyle w:val="Geenafstand"/>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EB7F8B">
              <w:rPr>
                <w:rFonts w:ascii="Calibri" w:hAnsi="Calibri"/>
                <w:color w:val="000000"/>
              </w:rPr>
              <w:t xml:space="preserve">€    9.030,40 </w:t>
            </w:r>
          </w:p>
        </w:tc>
      </w:tr>
      <w:tr w:rsidR="003708E0" w:rsidRPr="00EB7F8B" w14:paraId="637D4CC2" w14:textId="77777777" w:rsidTr="003708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8" w:type="dxa"/>
            <w:noWrap/>
            <w:hideMark/>
          </w:tcPr>
          <w:p w14:paraId="637D4CBC" w14:textId="77777777" w:rsidR="003708E0" w:rsidRPr="00746E93" w:rsidRDefault="003708E0" w:rsidP="003708E0">
            <w:pPr>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BF Pre-Workout</w:t>
            </w:r>
          </w:p>
        </w:tc>
        <w:tc>
          <w:tcPr>
            <w:tcW w:w="1580" w:type="dxa"/>
            <w:noWrap/>
            <w:hideMark/>
          </w:tcPr>
          <w:p w14:paraId="637D4CBD" w14:textId="77777777" w:rsidR="003708E0" w:rsidRPr="00746E93"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7,5g.</w:t>
            </w:r>
          </w:p>
        </w:tc>
        <w:tc>
          <w:tcPr>
            <w:tcW w:w="1580" w:type="dxa"/>
            <w:noWrap/>
            <w:hideMark/>
          </w:tcPr>
          <w:p w14:paraId="637D4CBE" w14:textId="77777777" w:rsidR="003708E0" w:rsidRPr="00746E93"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EB7F8B">
              <w:rPr>
                <w:rFonts w:ascii="Calibri" w:eastAsia="Times New Roman" w:hAnsi="Calibri" w:cs="Times New Roman"/>
                <w:color w:val="000000"/>
                <w:lang w:eastAsia="nl-NL"/>
              </w:rPr>
              <w:t xml:space="preserve"> € </w:t>
            </w:r>
            <w:r w:rsidRPr="00746E93">
              <w:rPr>
                <w:rFonts w:ascii="Calibri" w:eastAsia="Times New Roman" w:hAnsi="Calibri" w:cs="Times New Roman"/>
                <w:color w:val="000000"/>
                <w:lang w:eastAsia="nl-NL"/>
              </w:rPr>
              <w:t xml:space="preserve">0,26 </w:t>
            </w:r>
          </w:p>
        </w:tc>
        <w:tc>
          <w:tcPr>
            <w:tcW w:w="1431" w:type="dxa"/>
            <w:noWrap/>
            <w:hideMark/>
          </w:tcPr>
          <w:p w14:paraId="637D4CBF" w14:textId="77777777" w:rsidR="003708E0" w:rsidRPr="00746E93"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EB7F8B">
              <w:rPr>
                <w:rFonts w:ascii="Calibri" w:eastAsia="Times New Roman" w:hAnsi="Calibri" w:cs="Times New Roman"/>
                <w:color w:val="000000"/>
                <w:lang w:eastAsia="nl-NL"/>
              </w:rPr>
              <w:t xml:space="preserve"> € </w:t>
            </w:r>
            <w:r w:rsidRPr="00746E93">
              <w:rPr>
                <w:rFonts w:ascii="Calibri" w:eastAsia="Times New Roman" w:hAnsi="Calibri" w:cs="Times New Roman"/>
                <w:color w:val="000000"/>
                <w:lang w:eastAsia="nl-NL"/>
              </w:rPr>
              <w:t xml:space="preserve">2,00 </w:t>
            </w:r>
          </w:p>
        </w:tc>
        <w:tc>
          <w:tcPr>
            <w:tcW w:w="1580" w:type="dxa"/>
            <w:noWrap/>
            <w:hideMark/>
          </w:tcPr>
          <w:p w14:paraId="637D4CC0" w14:textId="77777777" w:rsidR="003708E0" w:rsidRPr="00746E93" w:rsidRDefault="003708E0" w:rsidP="003708E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nl-NL"/>
              </w:rPr>
            </w:pPr>
            <w:r w:rsidRPr="00746E93">
              <w:rPr>
                <w:rFonts w:ascii="Calibri" w:eastAsia="Times New Roman" w:hAnsi="Calibri" w:cs="Times New Roman"/>
                <w:color w:val="000000"/>
                <w:lang w:eastAsia="nl-NL"/>
              </w:rPr>
              <w:t>313</w:t>
            </w:r>
          </w:p>
        </w:tc>
        <w:tc>
          <w:tcPr>
            <w:tcW w:w="1580" w:type="dxa"/>
          </w:tcPr>
          <w:p w14:paraId="637D4CC1" w14:textId="77777777" w:rsidR="003708E0" w:rsidRPr="00EB7F8B" w:rsidRDefault="003708E0" w:rsidP="003708E0">
            <w:pPr>
              <w:pStyle w:val="Geenafstand"/>
              <w:keepNext/>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EB7F8B">
              <w:rPr>
                <w:rFonts w:ascii="Calibri" w:hAnsi="Calibri"/>
                <w:color w:val="000000"/>
              </w:rPr>
              <w:t xml:space="preserve">€       544,62 </w:t>
            </w:r>
          </w:p>
        </w:tc>
      </w:tr>
    </w:tbl>
    <w:p w14:paraId="637D4CC3" w14:textId="77777777" w:rsidR="003708E0" w:rsidRDefault="003708E0" w:rsidP="003708E0">
      <w:pPr>
        <w:pStyle w:val="Bijschrift"/>
      </w:pPr>
      <w:bookmarkStart w:id="155" w:name="_Toc484945594"/>
      <w:r>
        <w:t xml:space="preserve">Tabel </w:t>
      </w:r>
      <w:r w:rsidR="005C760B">
        <w:fldChar w:fldCharType="begin"/>
      </w:r>
      <w:r w:rsidR="005C760B">
        <w:instrText xml:space="preserve"> SEQ Tabel \* ARABIC </w:instrText>
      </w:r>
      <w:r w:rsidR="005C760B">
        <w:fldChar w:fldCharType="separate"/>
      </w:r>
      <w:r w:rsidR="00B66109">
        <w:rPr>
          <w:noProof/>
        </w:rPr>
        <w:t>65</w:t>
      </w:r>
      <w:r w:rsidR="005C760B">
        <w:rPr>
          <w:noProof/>
        </w:rPr>
        <w:fldChar w:fldCharType="end"/>
      </w:r>
      <w:r>
        <w:t>: Huidige verkoopcijfers van supplementen per serving</w:t>
      </w:r>
      <w:bookmarkEnd w:id="155"/>
    </w:p>
    <w:tbl>
      <w:tblPr>
        <w:tblStyle w:val="Lichtraster-accent5"/>
        <w:tblW w:w="3160" w:type="dxa"/>
        <w:tblLook w:val="04A0" w:firstRow="1" w:lastRow="0" w:firstColumn="1" w:lastColumn="0" w:noHBand="0" w:noVBand="1"/>
      </w:tblPr>
      <w:tblGrid>
        <w:gridCol w:w="1760"/>
        <w:gridCol w:w="1400"/>
      </w:tblGrid>
      <w:tr w:rsidR="003708E0" w:rsidRPr="004158BA" w14:paraId="637D4CC6" w14:textId="77777777" w:rsidTr="003708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0" w:type="dxa"/>
            <w:noWrap/>
            <w:hideMark/>
          </w:tcPr>
          <w:p w14:paraId="637D4CC4" w14:textId="77777777" w:rsidR="003708E0" w:rsidRPr="004158BA" w:rsidRDefault="003708E0" w:rsidP="003708E0">
            <w:pPr>
              <w:jc w:val="right"/>
              <w:rPr>
                <w:rFonts w:ascii="Calibri" w:eastAsia="Times New Roman" w:hAnsi="Calibri" w:cs="Times New Roman"/>
                <w:b w:val="0"/>
                <w:bCs w:val="0"/>
                <w:color w:val="000000"/>
                <w:lang w:eastAsia="nl-NL"/>
              </w:rPr>
            </w:pPr>
            <w:r w:rsidRPr="004158BA">
              <w:rPr>
                <w:rFonts w:ascii="Calibri" w:eastAsia="Times New Roman" w:hAnsi="Calibri" w:cs="Times New Roman"/>
                <w:color w:val="000000"/>
                <w:lang w:eastAsia="nl-NL"/>
              </w:rPr>
              <w:t>Totale winst supplementen</w:t>
            </w:r>
          </w:p>
        </w:tc>
        <w:tc>
          <w:tcPr>
            <w:tcW w:w="1400" w:type="dxa"/>
            <w:noWrap/>
            <w:hideMark/>
          </w:tcPr>
          <w:p w14:paraId="637D4CC5" w14:textId="77777777" w:rsidR="003708E0" w:rsidRPr="004158BA" w:rsidRDefault="003708E0" w:rsidP="003708E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EB7F8B">
              <w:rPr>
                <w:rFonts w:ascii="Calibri" w:eastAsia="Times New Roman" w:hAnsi="Calibri" w:cs="Times New Roman"/>
                <w:color w:val="000000"/>
                <w:lang w:eastAsia="nl-NL"/>
              </w:rPr>
              <w:t xml:space="preserve"> € </w:t>
            </w:r>
            <w:r w:rsidRPr="004158BA">
              <w:rPr>
                <w:rFonts w:ascii="Calibri" w:eastAsia="Times New Roman" w:hAnsi="Calibri" w:cs="Times New Roman"/>
                <w:color w:val="000000"/>
                <w:lang w:eastAsia="nl-NL"/>
              </w:rPr>
              <w:t>2</w:t>
            </w:r>
            <w:r w:rsidRPr="00EB7F8B">
              <w:rPr>
                <w:rFonts w:ascii="Calibri" w:eastAsia="Times New Roman" w:hAnsi="Calibri" w:cs="Times New Roman"/>
                <w:color w:val="000000"/>
                <w:lang w:eastAsia="nl-NL"/>
              </w:rPr>
              <w:t>4.752</w:t>
            </w:r>
            <w:r w:rsidRPr="004158BA">
              <w:rPr>
                <w:rFonts w:ascii="Calibri" w:eastAsia="Times New Roman" w:hAnsi="Calibri" w:cs="Times New Roman"/>
                <w:color w:val="000000"/>
                <w:lang w:eastAsia="nl-NL"/>
              </w:rPr>
              <w:t>,</w:t>
            </w:r>
            <w:r w:rsidRPr="00EB7F8B">
              <w:rPr>
                <w:rFonts w:ascii="Calibri" w:eastAsia="Times New Roman" w:hAnsi="Calibri" w:cs="Times New Roman"/>
                <w:color w:val="000000"/>
                <w:lang w:eastAsia="nl-NL"/>
              </w:rPr>
              <w:t>13</w:t>
            </w:r>
          </w:p>
        </w:tc>
      </w:tr>
    </w:tbl>
    <w:p w14:paraId="637D4CC7" w14:textId="77777777" w:rsidR="003708E0" w:rsidRDefault="003708E0" w:rsidP="003708E0">
      <w:pPr>
        <w:pStyle w:val="Bijschrift"/>
      </w:pPr>
      <w:bookmarkStart w:id="156" w:name="_Toc484945595"/>
      <w:r>
        <w:t xml:space="preserve">Tabel </w:t>
      </w:r>
      <w:r w:rsidR="005C760B">
        <w:fldChar w:fldCharType="begin"/>
      </w:r>
      <w:r w:rsidR="005C760B">
        <w:instrText xml:space="preserve"> SEQ Tabel \* ARABIC </w:instrText>
      </w:r>
      <w:r w:rsidR="005C760B">
        <w:fldChar w:fldCharType="separate"/>
      </w:r>
      <w:r w:rsidR="00B66109">
        <w:rPr>
          <w:noProof/>
        </w:rPr>
        <w:t>66</w:t>
      </w:r>
      <w:r w:rsidR="005C760B">
        <w:rPr>
          <w:noProof/>
        </w:rPr>
        <w:fldChar w:fldCharType="end"/>
      </w:r>
      <w:r>
        <w:t>: Huidige totale winst supplementen</w:t>
      </w:r>
      <w:bookmarkEnd w:id="156"/>
    </w:p>
    <w:p w14:paraId="637D4CC8" w14:textId="77777777" w:rsidR="003708E0" w:rsidRPr="003708E0" w:rsidRDefault="009C56D0" w:rsidP="009C56D0">
      <w:pPr>
        <w:pStyle w:val="Kop2"/>
      </w:pPr>
      <w:bookmarkStart w:id="157" w:name="_Toc485044057"/>
      <w:r>
        <w:t xml:space="preserve">Bijlage 15.3. </w:t>
      </w:r>
      <w:r w:rsidR="003708E0" w:rsidRPr="003708E0">
        <w:t>Verwachte afname</w:t>
      </w:r>
      <w:bookmarkEnd w:id="157"/>
    </w:p>
    <w:p w14:paraId="637D4CC9" w14:textId="77777777" w:rsidR="003708E0" w:rsidRDefault="003708E0" w:rsidP="003708E0">
      <w:pPr>
        <w:pStyle w:val="Geenafstand"/>
      </w:pPr>
      <w:r>
        <w:t>Een verwachte afname bepalen is lastig. Er kan aan de ene kant uitgegaan worden van de onderzoeksresultaten, maar er kan bij dit soort vragen nooit voor 100% op de antwoorden van respondenten vertrouwt worden. Aan de andere kant zijn de huidige verkoopcijfers ook niet helemaal representatief, omdat de supplementen die Exercise aanbiedt ook op andere plekken verkrijgbaar zijn. Exercise supplementen zouden alleen bij de sportschool beschikbaar zijn.</w:t>
      </w:r>
    </w:p>
    <w:p w14:paraId="637D4CCA" w14:textId="77777777" w:rsidR="003708E0" w:rsidRDefault="003708E0" w:rsidP="003708E0">
      <w:pPr>
        <w:pStyle w:val="Geenafstand"/>
      </w:pPr>
    </w:p>
    <w:p w14:paraId="637D4CCB" w14:textId="77777777" w:rsidR="003708E0" w:rsidRDefault="003708E0" w:rsidP="003708E0">
      <w:pPr>
        <w:pStyle w:val="Geenafstand"/>
      </w:pPr>
      <w:r>
        <w:t>Het is ook het geval dat de onderzoeksresultaten de aankoopwaarschijnlijkheid van een supplementensoort aangeven. Dit is breder dan specifieke producten. Er kan</w:t>
      </w:r>
      <w:r w:rsidR="00411EF6">
        <w:t xml:space="preserve"> niet verwacht worden dat</w:t>
      </w:r>
      <w:r>
        <w:t xml:space="preserve"> alle leden precies eiwit poeder, multivitaminen en magnesium in gedachte hadden. Daarom kan de verwachte afname van deze drie producten niet gelijk zijn aan de onderzoeksresultaten. Er is gekozen om de verwachte afname tussen de huidige verkoopcijfers en de onderzoeksresultaten in te leggen.</w:t>
      </w:r>
    </w:p>
    <w:p w14:paraId="637D4CCC" w14:textId="77777777" w:rsidR="003708E0" w:rsidRDefault="003708E0" w:rsidP="003708E0">
      <w:pPr>
        <w:pStyle w:val="Geenafstand"/>
      </w:pPr>
    </w:p>
    <w:p w14:paraId="637D4CCD" w14:textId="22A334D5" w:rsidR="003708E0" w:rsidRDefault="003708E0" w:rsidP="003708E0">
      <w:pPr>
        <w:pStyle w:val="Geenafstand"/>
      </w:pPr>
      <w:r>
        <w:t xml:space="preserve">De verwachte </w:t>
      </w:r>
      <w:r w:rsidR="004C0011">
        <w:t>afnames</w:t>
      </w:r>
      <w:r>
        <w:t xml:space="preserve"> worden per maand berekent, omdat de leden gemiddeld een maand vooruit hun supplementen kopen. Dit </w:t>
      </w:r>
      <w:r w:rsidRPr="00332134">
        <w:t xml:space="preserve">is zien in </w:t>
      </w:r>
      <w:r w:rsidR="00332134" w:rsidRPr="00332134">
        <w:t>bijlage 14.10</w:t>
      </w:r>
      <w:r w:rsidRPr="00332134">
        <w:t xml:space="preserve">. Tot slot wordt er gebruikt gemaakt van drie scenario’s: pessimistisch, realistisch en optimistisch. Dit wordt gedaan zodat er meerdere begrotingen kunnen worden opgesteld. De drie scenario’s geven een goed beeld van wat er kan gebeuren als Exercise begint met de verkoop van de supplementen. De verwachte </w:t>
      </w:r>
      <w:r w:rsidR="004C0011">
        <w:t>afnames</w:t>
      </w:r>
      <w:r w:rsidRPr="00332134">
        <w:t xml:space="preserve"> staan weergegeven in tabel </w:t>
      </w:r>
      <w:r w:rsidR="00332134" w:rsidRPr="00332134">
        <w:t>67</w:t>
      </w:r>
      <w:r w:rsidRPr="00332134">
        <w:t>.</w:t>
      </w:r>
    </w:p>
    <w:p w14:paraId="637D4CCE" w14:textId="77777777" w:rsidR="003708E0" w:rsidRDefault="003708E0" w:rsidP="003708E0">
      <w:pPr>
        <w:pStyle w:val="Geenafstand"/>
        <w:rPr>
          <w:b/>
        </w:rPr>
      </w:pPr>
    </w:p>
    <w:tbl>
      <w:tblPr>
        <w:tblStyle w:val="Rastertabel4-Accent52"/>
        <w:tblW w:w="0" w:type="auto"/>
        <w:tblLook w:val="04A0" w:firstRow="1" w:lastRow="0" w:firstColumn="1" w:lastColumn="0" w:noHBand="0" w:noVBand="1"/>
      </w:tblPr>
      <w:tblGrid>
        <w:gridCol w:w="2265"/>
        <w:gridCol w:w="2265"/>
        <w:gridCol w:w="2266"/>
        <w:gridCol w:w="2266"/>
      </w:tblGrid>
      <w:tr w:rsidR="003708E0" w14:paraId="637D4CD3" w14:textId="77777777" w:rsidTr="00370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37D4CCF" w14:textId="77777777" w:rsidR="003708E0" w:rsidRDefault="003708E0" w:rsidP="003708E0">
            <w:pPr>
              <w:rPr>
                <w:lang w:eastAsia="ja-JP"/>
              </w:rPr>
            </w:pPr>
            <w:r w:rsidRPr="00673DBF">
              <w:rPr>
                <w:b w:val="0"/>
              </w:rPr>
              <w:t>Supplementensoort</w:t>
            </w:r>
          </w:p>
        </w:tc>
        <w:tc>
          <w:tcPr>
            <w:tcW w:w="2265" w:type="dxa"/>
          </w:tcPr>
          <w:p w14:paraId="637D4CD0" w14:textId="77777777" w:rsidR="003708E0" w:rsidRDefault="003708E0" w:rsidP="003708E0">
            <w:pPr>
              <w:cnfStyle w:val="100000000000" w:firstRow="1" w:lastRow="0" w:firstColumn="0" w:lastColumn="0" w:oddVBand="0" w:evenVBand="0" w:oddHBand="0" w:evenHBand="0" w:firstRowFirstColumn="0" w:firstRowLastColumn="0" w:lastRowFirstColumn="0" w:lastRowLastColumn="0"/>
              <w:rPr>
                <w:lang w:eastAsia="ja-JP"/>
              </w:rPr>
            </w:pPr>
            <w:r>
              <w:rPr>
                <w:b w:val="0"/>
              </w:rPr>
              <w:t>Maandelijkse verwachte afname (pessimistisch)</w:t>
            </w:r>
          </w:p>
        </w:tc>
        <w:tc>
          <w:tcPr>
            <w:tcW w:w="2266" w:type="dxa"/>
          </w:tcPr>
          <w:p w14:paraId="637D4CD1" w14:textId="77777777" w:rsidR="003708E0" w:rsidRDefault="003708E0" w:rsidP="003708E0">
            <w:pPr>
              <w:cnfStyle w:val="100000000000" w:firstRow="1" w:lastRow="0" w:firstColumn="0" w:lastColumn="0" w:oddVBand="0" w:evenVBand="0" w:oddHBand="0" w:evenHBand="0" w:firstRowFirstColumn="0" w:firstRowLastColumn="0" w:lastRowFirstColumn="0" w:lastRowLastColumn="0"/>
              <w:rPr>
                <w:lang w:eastAsia="ja-JP"/>
              </w:rPr>
            </w:pPr>
            <w:r>
              <w:rPr>
                <w:b w:val="0"/>
              </w:rPr>
              <w:t>Maandelijkse verwachte afname (realistisch)</w:t>
            </w:r>
          </w:p>
        </w:tc>
        <w:tc>
          <w:tcPr>
            <w:tcW w:w="2266" w:type="dxa"/>
          </w:tcPr>
          <w:p w14:paraId="637D4CD2" w14:textId="77777777" w:rsidR="003708E0" w:rsidRDefault="003708E0" w:rsidP="003708E0">
            <w:pPr>
              <w:cnfStyle w:val="100000000000" w:firstRow="1" w:lastRow="0" w:firstColumn="0" w:lastColumn="0" w:oddVBand="0" w:evenVBand="0" w:oddHBand="0" w:evenHBand="0" w:firstRowFirstColumn="0" w:firstRowLastColumn="0" w:lastRowFirstColumn="0" w:lastRowLastColumn="0"/>
              <w:rPr>
                <w:lang w:eastAsia="ja-JP"/>
              </w:rPr>
            </w:pPr>
            <w:r>
              <w:rPr>
                <w:b w:val="0"/>
              </w:rPr>
              <w:t>Maandelijkse verwachte afname (optimistisch)</w:t>
            </w:r>
          </w:p>
        </w:tc>
      </w:tr>
      <w:tr w:rsidR="003708E0" w14:paraId="637D4CD8" w14:textId="77777777" w:rsidTr="00370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37D4CD4" w14:textId="77777777" w:rsidR="003708E0" w:rsidRPr="0003450C" w:rsidRDefault="003708E0" w:rsidP="003708E0">
            <w:r w:rsidRPr="0003450C">
              <w:t>Eiwit poeder</w:t>
            </w:r>
          </w:p>
        </w:tc>
        <w:tc>
          <w:tcPr>
            <w:tcW w:w="2265" w:type="dxa"/>
          </w:tcPr>
          <w:p w14:paraId="637D4CD5" w14:textId="77777777" w:rsidR="003708E0" w:rsidRPr="0003450C" w:rsidRDefault="003708E0" w:rsidP="003708E0">
            <w:pPr>
              <w:cnfStyle w:val="000000100000" w:firstRow="0" w:lastRow="0" w:firstColumn="0" w:lastColumn="0" w:oddVBand="0" w:evenVBand="0" w:oddHBand="1" w:evenHBand="0" w:firstRowFirstColumn="0" w:firstRowLastColumn="0" w:lastRowFirstColumn="0" w:lastRowLastColumn="0"/>
            </w:pPr>
            <w:r>
              <w:t>18</w:t>
            </w:r>
          </w:p>
        </w:tc>
        <w:tc>
          <w:tcPr>
            <w:tcW w:w="2266" w:type="dxa"/>
          </w:tcPr>
          <w:p w14:paraId="637D4CD6" w14:textId="77777777" w:rsidR="003708E0" w:rsidRPr="0003450C" w:rsidRDefault="003708E0" w:rsidP="003708E0">
            <w:pPr>
              <w:cnfStyle w:val="000000100000" w:firstRow="0" w:lastRow="0" w:firstColumn="0" w:lastColumn="0" w:oddVBand="0" w:evenVBand="0" w:oddHBand="1" w:evenHBand="0" w:firstRowFirstColumn="0" w:firstRowLastColumn="0" w:lastRowFirstColumn="0" w:lastRowLastColumn="0"/>
            </w:pPr>
            <w:r w:rsidRPr="0003450C">
              <w:t>24</w:t>
            </w:r>
          </w:p>
        </w:tc>
        <w:tc>
          <w:tcPr>
            <w:tcW w:w="2266" w:type="dxa"/>
          </w:tcPr>
          <w:p w14:paraId="637D4CD7" w14:textId="77777777" w:rsidR="003708E0" w:rsidRDefault="003708E0" w:rsidP="003708E0">
            <w:pPr>
              <w:cnfStyle w:val="000000100000" w:firstRow="0" w:lastRow="0" w:firstColumn="0" w:lastColumn="0" w:oddVBand="0" w:evenVBand="0" w:oddHBand="1" w:evenHBand="0" w:firstRowFirstColumn="0" w:firstRowLastColumn="0" w:lastRowFirstColumn="0" w:lastRowLastColumn="0"/>
              <w:rPr>
                <w:b/>
              </w:rPr>
            </w:pPr>
            <w:r>
              <w:t>30</w:t>
            </w:r>
          </w:p>
        </w:tc>
      </w:tr>
      <w:tr w:rsidR="003708E0" w14:paraId="637D4CDD" w14:textId="77777777" w:rsidTr="003708E0">
        <w:tc>
          <w:tcPr>
            <w:cnfStyle w:val="001000000000" w:firstRow="0" w:lastRow="0" w:firstColumn="1" w:lastColumn="0" w:oddVBand="0" w:evenVBand="0" w:oddHBand="0" w:evenHBand="0" w:firstRowFirstColumn="0" w:firstRowLastColumn="0" w:lastRowFirstColumn="0" w:lastRowLastColumn="0"/>
            <w:tcW w:w="2265" w:type="dxa"/>
          </w:tcPr>
          <w:p w14:paraId="637D4CD9" w14:textId="77777777" w:rsidR="003708E0" w:rsidRDefault="003708E0" w:rsidP="003708E0">
            <w:pPr>
              <w:rPr>
                <w:lang w:eastAsia="ja-JP"/>
              </w:rPr>
            </w:pPr>
            <w:r>
              <w:t>Multivitaminen</w:t>
            </w:r>
          </w:p>
        </w:tc>
        <w:tc>
          <w:tcPr>
            <w:tcW w:w="2265" w:type="dxa"/>
          </w:tcPr>
          <w:p w14:paraId="637D4CDA" w14:textId="77777777" w:rsidR="003708E0" w:rsidRDefault="003708E0" w:rsidP="003708E0">
            <w:pPr>
              <w:cnfStyle w:val="000000000000" w:firstRow="0" w:lastRow="0" w:firstColumn="0" w:lastColumn="0" w:oddVBand="0" w:evenVBand="0" w:oddHBand="0" w:evenHBand="0" w:firstRowFirstColumn="0" w:firstRowLastColumn="0" w:lastRowFirstColumn="0" w:lastRowLastColumn="0"/>
              <w:rPr>
                <w:lang w:eastAsia="ja-JP"/>
              </w:rPr>
            </w:pPr>
            <w:r>
              <w:t>7</w:t>
            </w:r>
          </w:p>
        </w:tc>
        <w:tc>
          <w:tcPr>
            <w:tcW w:w="2266" w:type="dxa"/>
          </w:tcPr>
          <w:p w14:paraId="637D4CDB" w14:textId="77777777" w:rsidR="003708E0" w:rsidRDefault="003708E0" w:rsidP="003708E0">
            <w:pPr>
              <w:cnfStyle w:val="000000000000" w:firstRow="0" w:lastRow="0" w:firstColumn="0" w:lastColumn="0" w:oddVBand="0" w:evenVBand="0" w:oddHBand="0" w:evenHBand="0" w:firstRowFirstColumn="0" w:firstRowLastColumn="0" w:lastRowFirstColumn="0" w:lastRowLastColumn="0"/>
              <w:rPr>
                <w:lang w:eastAsia="ja-JP"/>
              </w:rPr>
            </w:pPr>
            <w:r>
              <w:t>12</w:t>
            </w:r>
          </w:p>
        </w:tc>
        <w:tc>
          <w:tcPr>
            <w:tcW w:w="2266" w:type="dxa"/>
          </w:tcPr>
          <w:p w14:paraId="637D4CDC" w14:textId="77777777" w:rsidR="003708E0" w:rsidRDefault="003708E0" w:rsidP="003708E0">
            <w:pPr>
              <w:cnfStyle w:val="000000000000" w:firstRow="0" w:lastRow="0" w:firstColumn="0" w:lastColumn="0" w:oddVBand="0" w:evenVBand="0" w:oddHBand="0" w:evenHBand="0" w:firstRowFirstColumn="0" w:firstRowLastColumn="0" w:lastRowFirstColumn="0" w:lastRowLastColumn="0"/>
              <w:rPr>
                <w:lang w:eastAsia="ja-JP"/>
              </w:rPr>
            </w:pPr>
            <w:r>
              <w:t>17</w:t>
            </w:r>
          </w:p>
        </w:tc>
      </w:tr>
      <w:tr w:rsidR="003708E0" w14:paraId="637D4CE2" w14:textId="77777777" w:rsidTr="00370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37D4CDE" w14:textId="77777777" w:rsidR="003708E0" w:rsidRDefault="003708E0" w:rsidP="003708E0">
            <w:pPr>
              <w:rPr>
                <w:lang w:eastAsia="ja-JP"/>
              </w:rPr>
            </w:pPr>
            <w:r>
              <w:t>Magnesium</w:t>
            </w:r>
          </w:p>
        </w:tc>
        <w:tc>
          <w:tcPr>
            <w:tcW w:w="2265" w:type="dxa"/>
          </w:tcPr>
          <w:p w14:paraId="637D4CDF" w14:textId="77777777" w:rsidR="003708E0" w:rsidRDefault="003708E0" w:rsidP="003708E0">
            <w:pPr>
              <w:cnfStyle w:val="000000100000" w:firstRow="0" w:lastRow="0" w:firstColumn="0" w:lastColumn="0" w:oddVBand="0" w:evenVBand="0" w:oddHBand="1" w:evenHBand="0" w:firstRowFirstColumn="0" w:firstRowLastColumn="0" w:lastRowFirstColumn="0" w:lastRowLastColumn="0"/>
              <w:rPr>
                <w:lang w:eastAsia="ja-JP"/>
              </w:rPr>
            </w:pPr>
            <w:r>
              <w:t>8</w:t>
            </w:r>
          </w:p>
        </w:tc>
        <w:tc>
          <w:tcPr>
            <w:tcW w:w="2266" w:type="dxa"/>
          </w:tcPr>
          <w:p w14:paraId="637D4CE0" w14:textId="77777777" w:rsidR="003708E0" w:rsidRDefault="003708E0" w:rsidP="003708E0">
            <w:pPr>
              <w:cnfStyle w:val="000000100000" w:firstRow="0" w:lastRow="0" w:firstColumn="0" w:lastColumn="0" w:oddVBand="0" w:evenVBand="0" w:oddHBand="1" w:evenHBand="0" w:firstRowFirstColumn="0" w:firstRowLastColumn="0" w:lastRowFirstColumn="0" w:lastRowLastColumn="0"/>
              <w:rPr>
                <w:lang w:eastAsia="ja-JP"/>
              </w:rPr>
            </w:pPr>
            <w:r>
              <w:t>14</w:t>
            </w:r>
          </w:p>
        </w:tc>
        <w:tc>
          <w:tcPr>
            <w:tcW w:w="2266" w:type="dxa"/>
          </w:tcPr>
          <w:p w14:paraId="637D4CE1" w14:textId="77777777" w:rsidR="003708E0" w:rsidRDefault="003708E0" w:rsidP="003708E0">
            <w:pPr>
              <w:keepNext/>
              <w:cnfStyle w:val="000000100000" w:firstRow="0" w:lastRow="0" w:firstColumn="0" w:lastColumn="0" w:oddVBand="0" w:evenVBand="0" w:oddHBand="1" w:evenHBand="0" w:firstRowFirstColumn="0" w:firstRowLastColumn="0" w:lastRowFirstColumn="0" w:lastRowLastColumn="0"/>
              <w:rPr>
                <w:lang w:eastAsia="ja-JP"/>
              </w:rPr>
            </w:pPr>
            <w:r>
              <w:t>20</w:t>
            </w:r>
          </w:p>
        </w:tc>
      </w:tr>
    </w:tbl>
    <w:p w14:paraId="637D4CE3" w14:textId="77777777" w:rsidR="003708E0" w:rsidRPr="00411EF6" w:rsidRDefault="003708E0" w:rsidP="00411EF6">
      <w:pPr>
        <w:pStyle w:val="Bijschrift"/>
      </w:pPr>
      <w:bookmarkStart w:id="158" w:name="_Toc484945596"/>
      <w:r>
        <w:t xml:space="preserve">Tabel </w:t>
      </w:r>
      <w:r w:rsidR="005C760B">
        <w:fldChar w:fldCharType="begin"/>
      </w:r>
      <w:r w:rsidR="005C760B">
        <w:instrText xml:space="preserve"> SEQ Tabel \* ARABIC </w:instrText>
      </w:r>
      <w:r w:rsidR="005C760B">
        <w:fldChar w:fldCharType="separate"/>
      </w:r>
      <w:r w:rsidR="00B66109">
        <w:rPr>
          <w:noProof/>
        </w:rPr>
        <w:t>67</w:t>
      </w:r>
      <w:r w:rsidR="005C760B">
        <w:rPr>
          <w:noProof/>
        </w:rPr>
        <w:fldChar w:fldCharType="end"/>
      </w:r>
      <w:r>
        <w:t>: Verwachte afnemen Exercise supplementen</w:t>
      </w:r>
      <w:bookmarkEnd w:id="158"/>
    </w:p>
    <w:p w14:paraId="637D4CE4" w14:textId="77777777" w:rsidR="00411EF6" w:rsidRDefault="00411EF6">
      <w:pPr>
        <w:rPr>
          <w:b/>
        </w:rPr>
      </w:pPr>
      <w:r>
        <w:rPr>
          <w:b/>
        </w:rPr>
        <w:br w:type="page"/>
      </w:r>
    </w:p>
    <w:p w14:paraId="637D4CE5" w14:textId="77777777" w:rsidR="003708E0" w:rsidRDefault="009C56D0" w:rsidP="009C56D0">
      <w:pPr>
        <w:pStyle w:val="Kop2"/>
      </w:pPr>
      <w:bookmarkStart w:id="159" w:name="_Toc485044058"/>
      <w:r>
        <w:lastRenderedPageBreak/>
        <w:t xml:space="preserve">Bijlage 15.4. </w:t>
      </w:r>
      <w:r w:rsidR="003708E0">
        <w:t>Toelichting exploitatieresultaat</w:t>
      </w:r>
      <w:bookmarkEnd w:id="159"/>
    </w:p>
    <w:p w14:paraId="637D4CE6" w14:textId="77777777" w:rsidR="003708E0" w:rsidRDefault="003708E0" w:rsidP="003708E0">
      <w:pPr>
        <w:pStyle w:val="Geenafstand"/>
      </w:pPr>
      <w:r>
        <w:t>Als Exercise een eigen supplementenlijn introduceert bestaat er de kans dat het huidige supplementen aanbod minder verkocht zal worden. In deze toelichting wordt er gekeken wat er met het exploitatieresultaat gebeurt als er minder van de huidige supplementen verkocht worden. Er wordt gekeken wat er gebeurt bij een vermindering van de huidige afname met 10%.</w:t>
      </w:r>
    </w:p>
    <w:p w14:paraId="637D4CE7" w14:textId="77777777" w:rsidR="003708E0" w:rsidRDefault="003708E0" w:rsidP="003708E0">
      <w:pPr>
        <w:pStyle w:val="Geenafstand"/>
      </w:pPr>
    </w:p>
    <w:tbl>
      <w:tblPr>
        <w:tblStyle w:val="Rastertabel4-Accent52"/>
        <w:tblW w:w="9288" w:type="dxa"/>
        <w:tblLook w:val="04A0" w:firstRow="1" w:lastRow="0" w:firstColumn="1" w:lastColumn="0" w:noHBand="0" w:noVBand="1"/>
      </w:tblPr>
      <w:tblGrid>
        <w:gridCol w:w="4556"/>
        <w:gridCol w:w="1677"/>
        <w:gridCol w:w="1478"/>
        <w:gridCol w:w="1577"/>
      </w:tblGrid>
      <w:tr w:rsidR="003708E0" w:rsidRPr="002F71A2" w14:paraId="637D4CEC" w14:textId="77777777" w:rsidTr="003708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56" w:type="dxa"/>
            <w:noWrap/>
            <w:hideMark/>
          </w:tcPr>
          <w:p w14:paraId="637D4CE8" w14:textId="77777777" w:rsidR="003708E0" w:rsidRPr="002F71A2" w:rsidRDefault="003708E0" w:rsidP="003708E0">
            <w:pPr>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Exploitatieresultaat Exercise</w:t>
            </w:r>
            <w:r>
              <w:rPr>
                <w:rFonts w:ascii="Calibri" w:eastAsia="Times New Roman" w:hAnsi="Calibri" w:cs="Times New Roman"/>
                <w:color w:val="000000"/>
                <w:lang w:eastAsia="nl-NL"/>
              </w:rPr>
              <w:t xml:space="preserve"> bij vermindering huidige verkoop</w:t>
            </w:r>
          </w:p>
        </w:tc>
        <w:tc>
          <w:tcPr>
            <w:tcW w:w="1677" w:type="dxa"/>
            <w:noWrap/>
            <w:hideMark/>
          </w:tcPr>
          <w:p w14:paraId="637D4CE9" w14:textId="77777777" w:rsidR="003708E0" w:rsidRPr="002F71A2" w:rsidRDefault="003708E0" w:rsidP="003708E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478" w:type="dxa"/>
            <w:noWrap/>
            <w:hideMark/>
          </w:tcPr>
          <w:p w14:paraId="637D4CEA" w14:textId="77777777" w:rsidR="003708E0" w:rsidRPr="002F71A2" w:rsidRDefault="003708E0" w:rsidP="003708E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577" w:type="dxa"/>
            <w:noWrap/>
            <w:hideMark/>
          </w:tcPr>
          <w:p w14:paraId="637D4CEB" w14:textId="77777777" w:rsidR="003708E0" w:rsidRPr="002F71A2" w:rsidRDefault="003708E0" w:rsidP="003708E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r>
      <w:tr w:rsidR="003708E0" w:rsidRPr="002F71A2" w14:paraId="637D4CF1" w14:textId="77777777" w:rsidTr="003708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56" w:type="dxa"/>
            <w:noWrap/>
            <w:hideMark/>
          </w:tcPr>
          <w:p w14:paraId="637D4CED" w14:textId="06ABB758" w:rsidR="003708E0" w:rsidRPr="002F71A2" w:rsidRDefault="003708E0" w:rsidP="003708E0">
            <w:pPr>
              <w:rPr>
                <w:rFonts w:ascii="Calibri" w:eastAsia="Times New Roman" w:hAnsi="Calibri" w:cs="Times New Roman"/>
                <w:b w:val="0"/>
                <w:color w:val="000000"/>
                <w:lang w:eastAsia="nl-NL"/>
              </w:rPr>
            </w:pPr>
            <w:r w:rsidRPr="002F71A2">
              <w:rPr>
                <w:rFonts w:ascii="Calibri" w:eastAsia="Times New Roman" w:hAnsi="Calibri" w:cs="Times New Roman"/>
                <w:b w:val="0"/>
                <w:color w:val="000000"/>
                <w:lang w:eastAsia="nl-NL"/>
              </w:rPr>
              <w:t xml:space="preserve">Huidig </w:t>
            </w:r>
            <w:r w:rsidR="00EA6EAE">
              <w:rPr>
                <w:rFonts w:ascii="Calibri" w:eastAsia="Times New Roman" w:hAnsi="Calibri" w:cs="Times New Roman"/>
                <w:b w:val="0"/>
                <w:color w:val="000000"/>
                <w:lang w:eastAsia="nl-NL"/>
              </w:rPr>
              <w:t xml:space="preserve">totaal </w:t>
            </w:r>
            <w:r w:rsidRPr="002F71A2">
              <w:rPr>
                <w:rFonts w:ascii="Calibri" w:eastAsia="Times New Roman" w:hAnsi="Calibri" w:cs="Times New Roman"/>
                <w:b w:val="0"/>
                <w:color w:val="000000"/>
                <w:lang w:eastAsia="nl-NL"/>
              </w:rPr>
              <w:t>exploitatieresultaat Exercise</w:t>
            </w:r>
          </w:p>
        </w:tc>
        <w:tc>
          <w:tcPr>
            <w:tcW w:w="1677" w:type="dxa"/>
            <w:noWrap/>
            <w:hideMark/>
          </w:tcPr>
          <w:p w14:paraId="637D4CEE"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 xml:space="preserve"> €     72.559,88 </w:t>
            </w:r>
          </w:p>
        </w:tc>
        <w:tc>
          <w:tcPr>
            <w:tcW w:w="1478" w:type="dxa"/>
            <w:noWrap/>
            <w:hideMark/>
          </w:tcPr>
          <w:p w14:paraId="637D4CEF"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577" w:type="dxa"/>
            <w:noWrap/>
            <w:hideMark/>
          </w:tcPr>
          <w:p w14:paraId="637D4CF0"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r>
      <w:tr w:rsidR="003708E0" w:rsidRPr="002F71A2" w14:paraId="637D4CF6" w14:textId="77777777" w:rsidTr="003708E0">
        <w:trPr>
          <w:trHeight w:val="300"/>
        </w:trPr>
        <w:tc>
          <w:tcPr>
            <w:cnfStyle w:val="001000000000" w:firstRow="0" w:lastRow="0" w:firstColumn="1" w:lastColumn="0" w:oddVBand="0" w:evenVBand="0" w:oddHBand="0" w:evenHBand="0" w:firstRowFirstColumn="0" w:firstRowLastColumn="0" w:lastRowFirstColumn="0" w:lastRowLastColumn="0"/>
            <w:tcW w:w="4556" w:type="dxa"/>
            <w:noWrap/>
            <w:hideMark/>
          </w:tcPr>
          <w:p w14:paraId="637D4CF2" w14:textId="77777777" w:rsidR="003708E0" w:rsidRPr="002F71A2" w:rsidRDefault="003708E0" w:rsidP="003708E0">
            <w:pPr>
              <w:rPr>
                <w:rFonts w:ascii="Calibri" w:eastAsia="Times New Roman" w:hAnsi="Calibri" w:cs="Times New Roman"/>
                <w:b w:val="0"/>
                <w:color w:val="000000"/>
                <w:lang w:eastAsia="nl-NL"/>
              </w:rPr>
            </w:pPr>
            <w:r w:rsidRPr="002F71A2">
              <w:rPr>
                <w:rFonts w:ascii="Calibri" w:eastAsia="Times New Roman" w:hAnsi="Calibri" w:cs="Times New Roman"/>
                <w:b w:val="0"/>
                <w:color w:val="000000"/>
                <w:lang w:eastAsia="nl-NL"/>
              </w:rPr>
              <w:t>Huidig exploitatieresultaat supplementen</w:t>
            </w:r>
          </w:p>
        </w:tc>
        <w:tc>
          <w:tcPr>
            <w:tcW w:w="1677" w:type="dxa"/>
            <w:noWrap/>
            <w:hideMark/>
          </w:tcPr>
          <w:p w14:paraId="637D4CF3"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 xml:space="preserve"> €     24.752,13 </w:t>
            </w:r>
          </w:p>
        </w:tc>
        <w:tc>
          <w:tcPr>
            <w:tcW w:w="1478" w:type="dxa"/>
            <w:noWrap/>
            <w:hideMark/>
          </w:tcPr>
          <w:p w14:paraId="637D4CF4"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577" w:type="dxa"/>
            <w:noWrap/>
            <w:hideMark/>
          </w:tcPr>
          <w:p w14:paraId="637D4CF5"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r>
      <w:tr w:rsidR="003708E0" w:rsidRPr="002F71A2" w14:paraId="637D4CFB" w14:textId="77777777" w:rsidTr="003708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56" w:type="dxa"/>
            <w:noWrap/>
            <w:hideMark/>
          </w:tcPr>
          <w:p w14:paraId="637D4CF7" w14:textId="77777777" w:rsidR="003708E0" w:rsidRPr="002F71A2" w:rsidRDefault="003708E0" w:rsidP="003708E0">
            <w:pPr>
              <w:rPr>
                <w:rFonts w:ascii="Calibri" w:eastAsia="Times New Roman" w:hAnsi="Calibri" w:cs="Times New Roman"/>
                <w:color w:val="000000"/>
                <w:lang w:eastAsia="nl-NL"/>
              </w:rPr>
            </w:pPr>
          </w:p>
        </w:tc>
        <w:tc>
          <w:tcPr>
            <w:tcW w:w="1677" w:type="dxa"/>
            <w:noWrap/>
            <w:hideMark/>
          </w:tcPr>
          <w:p w14:paraId="637D4CF8"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478" w:type="dxa"/>
            <w:noWrap/>
            <w:hideMark/>
          </w:tcPr>
          <w:p w14:paraId="637D4CF9"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577" w:type="dxa"/>
            <w:noWrap/>
            <w:hideMark/>
          </w:tcPr>
          <w:p w14:paraId="637D4CFA"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r>
      <w:tr w:rsidR="003708E0" w:rsidRPr="002F71A2" w14:paraId="637D4D00" w14:textId="77777777" w:rsidTr="003708E0">
        <w:trPr>
          <w:trHeight w:val="300"/>
        </w:trPr>
        <w:tc>
          <w:tcPr>
            <w:cnfStyle w:val="001000000000" w:firstRow="0" w:lastRow="0" w:firstColumn="1" w:lastColumn="0" w:oddVBand="0" w:evenVBand="0" w:oddHBand="0" w:evenHBand="0" w:firstRowFirstColumn="0" w:firstRowLastColumn="0" w:lastRowFirstColumn="0" w:lastRowLastColumn="0"/>
            <w:tcW w:w="4556" w:type="dxa"/>
            <w:noWrap/>
            <w:hideMark/>
          </w:tcPr>
          <w:p w14:paraId="637D4CFC" w14:textId="77777777" w:rsidR="003708E0" w:rsidRPr="002F71A2" w:rsidRDefault="003708E0" w:rsidP="003708E0">
            <w:pPr>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Resultaat na doorvoeren supplementenlijn + vermindering huidige verkoop</w:t>
            </w:r>
          </w:p>
        </w:tc>
        <w:tc>
          <w:tcPr>
            <w:tcW w:w="1677" w:type="dxa"/>
            <w:noWrap/>
            <w:hideMark/>
          </w:tcPr>
          <w:p w14:paraId="637D4CFD"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Pessimistisch</w:t>
            </w:r>
          </w:p>
        </w:tc>
        <w:tc>
          <w:tcPr>
            <w:tcW w:w="1478" w:type="dxa"/>
            <w:noWrap/>
            <w:hideMark/>
          </w:tcPr>
          <w:p w14:paraId="637D4CFE"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Realistisch</w:t>
            </w:r>
          </w:p>
        </w:tc>
        <w:tc>
          <w:tcPr>
            <w:tcW w:w="1577" w:type="dxa"/>
            <w:noWrap/>
            <w:hideMark/>
          </w:tcPr>
          <w:p w14:paraId="637D4CFF"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Optimistisch</w:t>
            </w:r>
          </w:p>
        </w:tc>
      </w:tr>
      <w:tr w:rsidR="003708E0" w:rsidRPr="002F71A2" w14:paraId="637D4D05" w14:textId="77777777" w:rsidTr="003708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56" w:type="dxa"/>
            <w:noWrap/>
            <w:hideMark/>
          </w:tcPr>
          <w:p w14:paraId="637D4D01" w14:textId="6D86E76E" w:rsidR="003708E0" w:rsidRPr="002F71A2" w:rsidRDefault="00EA6EAE" w:rsidP="00EA6EAE">
            <w:pPr>
              <w:rPr>
                <w:rFonts w:ascii="Calibri" w:eastAsia="Times New Roman" w:hAnsi="Calibri" w:cs="Times New Roman"/>
                <w:b w:val="0"/>
                <w:color w:val="000000"/>
                <w:lang w:eastAsia="nl-NL"/>
              </w:rPr>
            </w:pPr>
            <w:r>
              <w:rPr>
                <w:rFonts w:ascii="Calibri" w:eastAsia="Times New Roman" w:hAnsi="Calibri" w:cs="Times New Roman"/>
                <w:b w:val="0"/>
                <w:color w:val="000000"/>
                <w:lang w:eastAsia="nl-NL"/>
              </w:rPr>
              <w:t>Totaal e</w:t>
            </w:r>
            <w:r w:rsidR="003708E0" w:rsidRPr="002F71A2">
              <w:rPr>
                <w:rFonts w:ascii="Calibri" w:eastAsia="Times New Roman" w:hAnsi="Calibri" w:cs="Times New Roman"/>
                <w:b w:val="0"/>
                <w:color w:val="000000"/>
                <w:lang w:eastAsia="nl-NL"/>
              </w:rPr>
              <w:t>xploitatieresultaat Exercise</w:t>
            </w:r>
          </w:p>
        </w:tc>
        <w:tc>
          <w:tcPr>
            <w:tcW w:w="1677" w:type="dxa"/>
            <w:noWrap/>
            <w:hideMark/>
          </w:tcPr>
          <w:p w14:paraId="637D4D02"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 xml:space="preserve"> €     74.273,14 </w:t>
            </w:r>
          </w:p>
        </w:tc>
        <w:tc>
          <w:tcPr>
            <w:tcW w:w="1478" w:type="dxa"/>
            <w:noWrap/>
            <w:hideMark/>
          </w:tcPr>
          <w:p w14:paraId="637D4D03"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 xml:space="preserve"> € 76.310,41 </w:t>
            </w:r>
          </w:p>
        </w:tc>
        <w:tc>
          <w:tcPr>
            <w:tcW w:w="1577" w:type="dxa"/>
            <w:noWrap/>
            <w:hideMark/>
          </w:tcPr>
          <w:p w14:paraId="637D4D04"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 xml:space="preserve"> €   78.347,68 </w:t>
            </w:r>
          </w:p>
        </w:tc>
      </w:tr>
      <w:tr w:rsidR="003708E0" w:rsidRPr="002F71A2" w14:paraId="637D4D0A" w14:textId="77777777" w:rsidTr="003708E0">
        <w:trPr>
          <w:trHeight w:val="300"/>
        </w:trPr>
        <w:tc>
          <w:tcPr>
            <w:cnfStyle w:val="001000000000" w:firstRow="0" w:lastRow="0" w:firstColumn="1" w:lastColumn="0" w:oddVBand="0" w:evenVBand="0" w:oddHBand="0" w:evenHBand="0" w:firstRowFirstColumn="0" w:firstRowLastColumn="0" w:lastRowFirstColumn="0" w:lastRowLastColumn="0"/>
            <w:tcW w:w="4556" w:type="dxa"/>
            <w:noWrap/>
            <w:hideMark/>
          </w:tcPr>
          <w:p w14:paraId="637D4D06" w14:textId="77777777" w:rsidR="003708E0" w:rsidRPr="002F71A2" w:rsidRDefault="003708E0" w:rsidP="003708E0">
            <w:pPr>
              <w:rPr>
                <w:rFonts w:ascii="Calibri" w:eastAsia="Times New Roman" w:hAnsi="Calibri" w:cs="Times New Roman"/>
                <w:b w:val="0"/>
                <w:color w:val="000000"/>
                <w:lang w:eastAsia="nl-NL"/>
              </w:rPr>
            </w:pPr>
            <w:r w:rsidRPr="002F71A2">
              <w:rPr>
                <w:rFonts w:ascii="Calibri" w:eastAsia="Times New Roman" w:hAnsi="Calibri" w:cs="Times New Roman"/>
                <w:b w:val="0"/>
                <w:color w:val="000000"/>
                <w:lang w:eastAsia="nl-NL"/>
              </w:rPr>
              <w:t>Exploitatieresultaat supplementen</w:t>
            </w:r>
          </w:p>
        </w:tc>
        <w:tc>
          <w:tcPr>
            <w:tcW w:w="1677" w:type="dxa"/>
            <w:noWrap/>
            <w:hideMark/>
          </w:tcPr>
          <w:p w14:paraId="637D4D07"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 xml:space="preserve"> €     26.465,39 </w:t>
            </w:r>
          </w:p>
        </w:tc>
        <w:tc>
          <w:tcPr>
            <w:tcW w:w="1478" w:type="dxa"/>
            <w:noWrap/>
            <w:hideMark/>
          </w:tcPr>
          <w:p w14:paraId="637D4D08"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 xml:space="preserve"> € 28.502,66 </w:t>
            </w:r>
          </w:p>
        </w:tc>
        <w:tc>
          <w:tcPr>
            <w:tcW w:w="1577" w:type="dxa"/>
            <w:noWrap/>
            <w:hideMark/>
          </w:tcPr>
          <w:p w14:paraId="637D4D09"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 xml:space="preserve"> €   30.539,93 </w:t>
            </w:r>
          </w:p>
        </w:tc>
      </w:tr>
      <w:tr w:rsidR="003708E0" w:rsidRPr="002F71A2" w14:paraId="637D4D0F" w14:textId="77777777" w:rsidTr="003708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56" w:type="dxa"/>
            <w:noWrap/>
            <w:hideMark/>
          </w:tcPr>
          <w:p w14:paraId="637D4D0B" w14:textId="77777777" w:rsidR="003708E0" w:rsidRPr="002F71A2" w:rsidRDefault="003708E0" w:rsidP="003708E0">
            <w:pPr>
              <w:rPr>
                <w:rFonts w:ascii="Calibri" w:eastAsia="Times New Roman" w:hAnsi="Calibri" w:cs="Times New Roman"/>
                <w:color w:val="000000"/>
                <w:lang w:eastAsia="nl-NL"/>
              </w:rPr>
            </w:pPr>
          </w:p>
        </w:tc>
        <w:tc>
          <w:tcPr>
            <w:tcW w:w="1677" w:type="dxa"/>
            <w:noWrap/>
            <w:hideMark/>
          </w:tcPr>
          <w:p w14:paraId="637D4D0C"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478" w:type="dxa"/>
            <w:noWrap/>
            <w:hideMark/>
          </w:tcPr>
          <w:p w14:paraId="637D4D0D"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c>
          <w:tcPr>
            <w:tcW w:w="1577" w:type="dxa"/>
            <w:noWrap/>
            <w:hideMark/>
          </w:tcPr>
          <w:p w14:paraId="637D4D0E"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p>
        </w:tc>
      </w:tr>
      <w:tr w:rsidR="003708E0" w:rsidRPr="002F71A2" w14:paraId="637D4D14" w14:textId="77777777" w:rsidTr="003708E0">
        <w:trPr>
          <w:trHeight w:val="300"/>
        </w:trPr>
        <w:tc>
          <w:tcPr>
            <w:cnfStyle w:val="001000000000" w:firstRow="0" w:lastRow="0" w:firstColumn="1" w:lastColumn="0" w:oddVBand="0" w:evenVBand="0" w:oddHBand="0" w:evenHBand="0" w:firstRowFirstColumn="0" w:firstRowLastColumn="0" w:lastRowFirstColumn="0" w:lastRowLastColumn="0"/>
            <w:tcW w:w="4556" w:type="dxa"/>
            <w:noWrap/>
            <w:hideMark/>
          </w:tcPr>
          <w:p w14:paraId="637D4D10" w14:textId="77777777" w:rsidR="003708E0" w:rsidRPr="002F71A2" w:rsidRDefault="003708E0" w:rsidP="003708E0">
            <w:pPr>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Procentuele toename exploitatieresultaat</w:t>
            </w:r>
          </w:p>
        </w:tc>
        <w:tc>
          <w:tcPr>
            <w:tcW w:w="1677" w:type="dxa"/>
            <w:noWrap/>
            <w:hideMark/>
          </w:tcPr>
          <w:p w14:paraId="637D4D11"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478" w:type="dxa"/>
            <w:noWrap/>
            <w:hideMark/>
          </w:tcPr>
          <w:p w14:paraId="637D4D12"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c>
          <w:tcPr>
            <w:tcW w:w="1577" w:type="dxa"/>
            <w:noWrap/>
            <w:hideMark/>
          </w:tcPr>
          <w:p w14:paraId="637D4D13"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p>
        </w:tc>
      </w:tr>
      <w:tr w:rsidR="003708E0" w:rsidRPr="002F71A2" w14:paraId="637D4D19" w14:textId="77777777" w:rsidTr="003708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56" w:type="dxa"/>
            <w:noWrap/>
            <w:hideMark/>
          </w:tcPr>
          <w:p w14:paraId="637D4D15" w14:textId="221945E9" w:rsidR="003708E0" w:rsidRPr="002F71A2" w:rsidRDefault="00EA6EAE" w:rsidP="003708E0">
            <w:pPr>
              <w:rPr>
                <w:rFonts w:ascii="Calibri" w:eastAsia="Times New Roman" w:hAnsi="Calibri" w:cs="Times New Roman"/>
                <w:b w:val="0"/>
                <w:color w:val="000000"/>
                <w:lang w:eastAsia="nl-NL"/>
              </w:rPr>
            </w:pPr>
            <w:r>
              <w:rPr>
                <w:rFonts w:ascii="Calibri" w:eastAsia="Times New Roman" w:hAnsi="Calibri" w:cs="Times New Roman"/>
                <w:b w:val="0"/>
                <w:color w:val="000000"/>
                <w:lang w:eastAsia="nl-NL"/>
              </w:rPr>
              <w:t>Totaal e</w:t>
            </w:r>
            <w:r w:rsidR="003708E0" w:rsidRPr="002F71A2">
              <w:rPr>
                <w:rFonts w:ascii="Calibri" w:eastAsia="Times New Roman" w:hAnsi="Calibri" w:cs="Times New Roman"/>
                <w:b w:val="0"/>
                <w:color w:val="000000"/>
                <w:lang w:eastAsia="nl-NL"/>
              </w:rPr>
              <w:t>xploitatieresultaat Exercise</w:t>
            </w:r>
          </w:p>
        </w:tc>
        <w:tc>
          <w:tcPr>
            <w:tcW w:w="1677" w:type="dxa"/>
            <w:noWrap/>
            <w:hideMark/>
          </w:tcPr>
          <w:p w14:paraId="637D4D16"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2,36%</w:t>
            </w:r>
          </w:p>
        </w:tc>
        <w:tc>
          <w:tcPr>
            <w:tcW w:w="1478" w:type="dxa"/>
            <w:noWrap/>
            <w:hideMark/>
          </w:tcPr>
          <w:p w14:paraId="637D4D17"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bookmarkStart w:id="160" w:name="RANGE!C10"/>
            <w:r w:rsidRPr="002F71A2">
              <w:rPr>
                <w:rFonts w:ascii="Calibri" w:eastAsia="Times New Roman" w:hAnsi="Calibri" w:cs="Times New Roman"/>
                <w:color w:val="000000"/>
                <w:lang w:eastAsia="nl-NL"/>
              </w:rPr>
              <w:t>5,17%</w:t>
            </w:r>
            <w:bookmarkEnd w:id="160"/>
          </w:p>
        </w:tc>
        <w:tc>
          <w:tcPr>
            <w:tcW w:w="1577" w:type="dxa"/>
            <w:noWrap/>
            <w:hideMark/>
          </w:tcPr>
          <w:p w14:paraId="637D4D18" w14:textId="77777777" w:rsidR="003708E0" w:rsidRPr="002F71A2" w:rsidRDefault="003708E0" w:rsidP="00370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7,98%</w:t>
            </w:r>
          </w:p>
        </w:tc>
      </w:tr>
      <w:tr w:rsidR="003708E0" w:rsidRPr="002F71A2" w14:paraId="637D4D1E" w14:textId="77777777" w:rsidTr="003708E0">
        <w:trPr>
          <w:trHeight w:val="300"/>
        </w:trPr>
        <w:tc>
          <w:tcPr>
            <w:cnfStyle w:val="001000000000" w:firstRow="0" w:lastRow="0" w:firstColumn="1" w:lastColumn="0" w:oddVBand="0" w:evenVBand="0" w:oddHBand="0" w:evenHBand="0" w:firstRowFirstColumn="0" w:firstRowLastColumn="0" w:lastRowFirstColumn="0" w:lastRowLastColumn="0"/>
            <w:tcW w:w="4556" w:type="dxa"/>
            <w:noWrap/>
            <w:hideMark/>
          </w:tcPr>
          <w:p w14:paraId="637D4D1A" w14:textId="77777777" w:rsidR="003708E0" w:rsidRPr="002F71A2" w:rsidRDefault="003708E0" w:rsidP="003708E0">
            <w:pPr>
              <w:rPr>
                <w:rFonts w:ascii="Calibri" w:eastAsia="Times New Roman" w:hAnsi="Calibri" w:cs="Times New Roman"/>
                <w:b w:val="0"/>
                <w:color w:val="000000"/>
                <w:lang w:eastAsia="nl-NL"/>
              </w:rPr>
            </w:pPr>
            <w:r w:rsidRPr="002F71A2">
              <w:rPr>
                <w:rFonts w:ascii="Calibri" w:eastAsia="Times New Roman" w:hAnsi="Calibri" w:cs="Times New Roman"/>
                <w:b w:val="0"/>
                <w:color w:val="000000"/>
                <w:lang w:eastAsia="nl-NL"/>
              </w:rPr>
              <w:t>Exploitatieresultaat supplementen</w:t>
            </w:r>
          </w:p>
        </w:tc>
        <w:tc>
          <w:tcPr>
            <w:tcW w:w="1677" w:type="dxa"/>
            <w:noWrap/>
            <w:hideMark/>
          </w:tcPr>
          <w:p w14:paraId="637D4D1B"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6,92%</w:t>
            </w:r>
          </w:p>
        </w:tc>
        <w:tc>
          <w:tcPr>
            <w:tcW w:w="1478" w:type="dxa"/>
            <w:noWrap/>
            <w:hideMark/>
          </w:tcPr>
          <w:p w14:paraId="637D4D1C" w14:textId="77777777" w:rsidR="003708E0" w:rsidRPr="002F71A2" w:rsidRDefault="003708E0" w:rsidP="00370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15,15%</w:t>
            </w:r>
          </w:p>
        </w:tc>
        <w:tc>
          <w:tcPr>
            <w:tcW w:w="1577" w:type="dxa"/>
            <w:noWrap/>
            <w:hideMark/>
          </w:tcPr>
          <w:p w14:paraId="637D4D1D" w14:textId="77777777" w:rsidR="003708E0" w:rsidRPr="002F71A2" w:rsidRDefault="003708E0" w:rsidP="003708E0">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F71A2">
              <w:rPr>
                <w:rFonts w:ascii="Calibri" w:eastAsia="Times New Roman" w:hAnsi="Calibri" w:cs="Times New Roman"/>
                <w:color w:val="000000"/>
                <w:lang w:eastAsia="nl-NL"/>
              </w:rPr>
              <w:t>23,38%</w:t>
            </w:r>
          </w:p>
        </w:tc>
      </w:tr>
    </w:tbl>
    <w:p w14:paraId="637D4D1F" w14:textId="77777777" w:rsidR="003708E0" w:rsidRDefault="003708E0" w:rsidP="003708E0">
      <w:pPr>
        <w:pStyle w:val="Bijschrift"/>
      </w:pPr>
      <w:bookmarkStart w:id="161" w:name="_Toc484945597"/>
      <w:r>
        <w:t xml:space="preserve">Tabel </w:t>
      </w:r>
      <w:r w:rsidR="005C760B">
        <w:fldChar w:fldCharType="begin"/>
      </w:r>
      <w:r w:rsidR="005C760B">
        <w:instrText xml:space="preserve"> SEQ Tabel \* ARABIC </w:instrText>
      </w:r>
      <w:r w:rsidR="005C760B">
        <w:fldChar w:fldCharType="separate"/>
      </w:r>
      <w:r w:rsidR="00B66109">
        <w:rPr>
          <w:noProof/>
        </w:rPr>
        <w:t>68</w:t>
      </w:r>
      <w:r w:rsidR="005C760B">
        <w:rPr>
          <w:noProof/>
        </w:rPr>
        <w:fldChar w:fldCharType="end"/>
      </w:r>
      <w:r>
        <w:t>: Exploitatieresultaat bij vermindering van huidige verkoop en introductie Exercise supplementen</w:t>
      </w:r>
      <w:bookmarkEnd w:id="161"/>
    </w:p>
    <w:p w14:paraId="637D4D20" w14:textId="4D7DB398" w:rsidR="003708E0" w:rsidRPr="007732BA" w:rsidRDefault="003708E0" w:rsidP="003708E0">
      <w:pPr>
        <w:pStyle w:val="Geenafstand"/>
      </w:pPr>
      <w:r>
        <w:t>Een vermindering van de huidige afname met 10% zorgt ervoor dat het</w:t>
      </w:r>
      <w:r w:rsidR="00EA6EAE">
        <w:t xml:space="preserve"> totale</w:t>
      </w:r>
      <w:r>
        <w:t xml:space="preserve"> exploitatieresultaat met  € 2.475,21 verminderd. Hier bovenop komt de winst van de Exercise supplementenlijn. Dit zorgt ervoor dat de toename van het exploitatieresultaat in het pessimistische geval zeer klein is. De toenames van het exploitatieresultaat in de realistische en optimistische scenario’s zijn wel positiever.</w:t>
      </w:r>
    </w:p>
    <w:p w14:paraId="637D4D21" w14:textId="77777777" w:rsidR="003708E0" w:rsidRDefault="003708E0">
      <w:pPr>
        <w:rPr>
          <w:lang w:eastAsia="nl-NL"/>
        </w:rPr>
      </w:pPr>
      <w:r>
        <w:rPr>
          <w:lang w:eastAsia="nl-NL"/>
        </w:rPr>
        <w:br w:type="page"/>
      </w:r>
    </w:p>
    <w:p w14:paraId="637D4D22" w14:textId="77777777" w:rsidR="00592EEB" w:rsidRDefault="003708E0" w:rsidP="003708E0">
      <w:pPr>
        <w:pStyle w:val="Kop1"/>
        <w:rPr>
          <w:lang w:eastAsia="nl-NL"/>
        </w:rPr>
      </w:pPr>
      <w:bookmarkStart w:id="162" w:name="_Toc485044059"/>
      <w:r>
        <w:rPr>
          <w:lang w:eastAsia="nl-NL"/>
        </w:rPr>
        <w:lastRenderedPageBreak/>
        <w:t>Bijlage 16: SPACE-matrix Exercise</w:t>
      </w:r>
      <w:bookmarkEnd w:id="162"/>
    </w:p>
    <w:p w14:paraId="637D4D23" w14:textId="4FB7CD48" w:rsidR="00875038" w:rsidRPr="00240BE5" w:rsidRDefault="00875038" w:rsidP="00875038">
      <w:pPr>
        <w:pStyle w:val="Geenafstand"/>
        <w:rPr>
          <w:szCs w:val="20"/>
        </w:rPr>
      </w:pPr>
      <w:r w:rsidRPr="00240BE5">
        <w:rPr>
          <w:szCs w:val="20"/>
        </w:rPr>
        <w:t xml:space="preserve">De SPACE-matrix heeft vier dimensies. Elke dimensie wordt beantwoord aan de hand van een aantal factoren. In dit onderzoek wordt elke dimensie beoordeeld aan de hand van vier factoren. De vier factoren worden hieronder verder toegelicht. Elke factor wordt beoordeeld van 0 t/m 6. Om te beginnen worden de beoordelingscriteria per factor toegelicht. Een overzicht van de beoordelingscriteria is te </w:t>
      </w:r>
      <w:r w:rsidRPr="000A0002">
        <w:rPr>
          <w:szCs w:val="20"/>
        </w:rPr>
        <w:t xml:space="preserve">vinden in </w:t>
      </w:r>
      <w:r w:rsidR="000A0002" w:rsidRPr="000A0002">
        <w:rPr>
          <w:szCs w:val="20"/>
        </w:rPr>
        <w:t>tabel</w:t>
      </w:r>
      <w:r w:rsidRPr="000A0002">
        <w:rPr>
          <w:szCs w:val="20"/>
        </w:rPr>
        <w:t xml:space="preserve"> </w:t>
      </w:r>
      <w:r w:rsidR="00332134" w:rsidRPr="000A0002">
        <w:rPr>
          <w:szCs w:val="20"/>
        </w:rPr>
        <w:t>69</w:t>
      </w:r>
      <w:r w:rsidR="000A0002">
        <w:rPr>
          <w:szCs w:val="20"/>
        </w:rPr>
        <w:t xml:space="preserve"> op de volgende pagina</w:t>
      </w:r>
      <w:r w:rsidRPr="000A0002">
        <w:rPr>
          <w:szCs w:val="20"/>
        </w:rPr>
        <w:t>.</w:t>
      </w:r>
    </w:p>
    <w:p w14:paraId="637D4D24" w14:textId="77777777" w:rsidR="00875038" w:rsidRPr="00477659" w:rsidRDefault="009C56D0" w:rsidP="009C56D0">
      <w:pPr>
        <w:pStyle w:val="Kop2"/>
      </w:pPr>
      <w:bookmarkStart w:id="163" w:name="_Toc485044060"/>
      <w:r>
        <w:t xml:space="preserve">Bijlage 16.1. </w:t>
      </w:r>
      <w:r w:rsidR="00875038" w:rsidRPr="00477659">
        <w:t>Toelichting op de beoordelingscriteria</w:t>
      </w:r>
      <w:bookmarkEnd w:id="163"/>
    </w:p>
    <w:p w14:paraId="637D4D25" w14:textId="77777777" w:rsidR="00875038" w:rsidRPr="00875038" w:rsidRDefault="00875038" w:rsidP="00875038">
      <w:pPr>
        <w:pStyle w:val="Geenafstand"/>
        <w:rPr>
          <w:b/>
        </w:rPr>
      </w:pPr>
      <w:r w:rsidRPr="00875038">
        <w:rPr>
          <w:b/>
        </w:rPr>
        <w:t>Stabiliteit van de omgeving</w:t>
      </w:r>
    </w:p>
    <w:p w14:paraId="637D4D26" w14:textId="77777777" w:rsidR="00875038" w:rsidRPr="00240BE5" w:rsidRDefault="00875038" w:rsidP="00725574">
      <w:pPr>
        <w:pStyle w:val="Geenafstand"/>
        <w:numPr>
          <w:ilvl w:val="0"/>
          <w:numId w:val="101"/>
        </w:numPr>
        <w:rPr>
          <w:b/>
          <w:szCs w:val="20"/>
        </w:rPr>
      </w:pPr>
      <w:r w:rsidRPr="00240BE5">
        <w:rPr>
          <w:szCs w:val="20"/>
        </w:rPr>
        <w:t>Vraag: De vraag wordt beoordeeld aan de hand van het percentage van de leden van Exercise dat (zeer) geïnteresseerd is in een Exercise supplementenlijn.</w:t>
      </w:r>
    </w:p>
    <w:p w14:paraId="637D4D27" w14:textId="77777777" w:rsidR="00875038" w:rsidRPr="00240BE5" w:rsidRDefault="00875038" w:rsidP="00725574">
      <w:pPr>
        <w:pStyle w:val="Geenafstand"/>
        <w:numPr>
          <w:ilvl w:val="0"/>
          <w:numId w:val="101"/>
        </w:numPr>
        <w:rPr>
          <w:szCs w:val="20"/>
        </w:rPr>
      </w:pPr>
      <w:r w:rsidRPr="00240BE5">
        <w:rPr>
          <w:szCs w:val="20"/>
        </w:rPr>
        <w:t>Prijsverschil concurrerende producten: Het prijsverschil van concurrerende producten wordt beoordeeld aan de hand van het verschil tussen een van de duurste en een van de goedkoopste Omega 3’s.</w:t>
      </w:r>
    </w:p>
    <w:p w14:paraId="637D4D28" w14:textId="77777777" w:rsidR="00875038" w:rsidRPr="00240BE5" w:rsidRDefault="00875038" w:rsidP="00725574">
      <w:pPr>
        <w:pStyle w:val="Geenafstand"/>
        <w:numPr>
          <w:ilvl w:val="0"/>
          <w:numId w:val="101"/>
        </w:numPr>
      </w:pPr>
      <w:r w:rsidRPr="00875038">
        <w:t>Toetredingsbarrières</w:t>
      </w:r>
      <w:r w:rsidRPr="00240BE5">
        <w:t>: De toetredingsbarrières worden beoordeeld aan de hand van het aantal barrières.</w:t>
      </w:r>
    </w:p>
    <w:p w14:paraId="637D4D29" w14:textId="77777777" w:rsidR="00875038" w:rsidRPr="00240BE5" w:rsidRDefault="00875038" w:rsidP="00725574">
      <w:pPr>
        <w:pStyle w:val="Geenafstand"/>
        <w:numPr>
          <w:ilvl w:val="0"/>
          <w:numId w:val="101"/>
        </w:numPr>
        <w:rPr>
          <w:szCs w:val="20"/>
        </w:rPr>
      </w:pPr>
      <w:r w:rsidRPr="00240BE5">
        <w:rPr>
          <w:szCs w:val="20"/>
        </w:rPr>
        <w:t>Concurrentiedruk: De concurrentiedruk wordt beoordeeld aan de hand van een schatting van het aantal concurrenten op de supplementenmarkt.</w:t>
      </w:r>
    </w:p>
    <w:p w14:paraId="637D4D2A" w14:textId="77777777" w:rsidR="00875038" w:rsidRPr="00240BE5" w:rsidRDefault="00875038" w:rsidP="00875038">
      <w:pPr>
        <w:pStyle w:val="Geenafstand"/>
        <w:rPr>
          <w:szCs w:val="20"/>
        </w:rPr>
      </w:pPr>
    </w:p>
    <w:p w14:paraId="637D4D2B" w14:textId="77777777" w:rsidR="00875038" w:rsidRPr="00875038" w:rsidRDefault="00875038" w:rsidP="00875038">
      <w:pPr>
        <w:pStyle w:val="Geenafstand"/>
        <w:rPr>
          <w:b/>
        </w:rPr>
      </w:pPr>
      <w:r w:rsidRPr="00875038">
        <w:rPr>
          <w:b/>
        </w:rPr>
        <w:t>Marktsterkte</w:t>
      </w:r>
    </w:p>
    <w:p w14:paraId="637D4D2C" w14:textId="77777777" w:rsidR="00875038" w:rsidRPr="00240BE5" w:rsidRDefault="00875038" w:rsidP="00725574">
      <w:pPr>
        <w:pStyle w:val="Geenafstand"/>
        <w:numPr>
          <w:ilvl w:val="0"/>
          <w:numId w:val="101"/>
        </w:numPr>
        <w:rPr>
          <w:szCs w:val="20"/>
        </w:rPr>
      </w:pPr>
      <w:r w:rsidRPr="00240BE5">
        <w:rPr>
          <w:szCs w:val="20"/>
        </w:rPr>
        <w:t>Groei potentieel: Het groei potentieel van de markt wordt beoordeeld aan de hand van de groei die de supplementenmarkt de komende vijf jaar gaat maken.</w:t>
      </w:r>
    </w:p>
    <w:p w14:paraId="637D4D2D" w14:textId="77777777" w:rsidR="00875038" w:rsidRPr="00240BE5" w:rsidRDefault="00875038" w:rsidP="00725574">
      <w:pPr>
        <w:pStyle w:val="Geenafstand"/>
        <w:numPr>
          <w:ilvl w:val="0"/>
          <w:numId w:val="101"/>
        </w:numPr>
        <w:rPr>
          <w:szCs w:val="20"/>
        </w:rPr>
      </w:pPr>
      <w:r w:rsidRPr="00240BE5">
        <w:rPr>
          <w:szCs w:val="20"/>
        </w:rPr>
        <w:t xml:space="preserve">Winst potentieel: Het winst potentieel wordt beoordeeld aan de hand van het potentiële exploitatieresultaat. </w:t>
      </w:r>
    </w:p>
    <w:p w14:paraId="637D4D2E" w14:textId="77777777" w:rsidR="00875038" w:rsidRPr="00240BE5" w:rsidRDefault="00875038" w:rsidP="00725574">
      <w:pPr>
        <w:pStyle w:val="Geenafstand"/>
        <w:numPr>
          <w:ilvl w:val="0"/>
          <w:numId w:val="101"/>
        </w:numPr>
        <w:rPr>
          <w:szCs w:val="20"/>
        </w:rPr>
      </w:pPr>
      <w:r w:rsidRPr="00240BE5">
        <w:rPr>
          <w:szCs w:val="20"/>
        </w:rPr>
        <w:t xml:space="preserve">Flexibiliteit: De flexibiliteit van de markt wordt beoordeeld aan de hand van het aantal private label leveranciers. </w:t>
      </w:r>
    </w:p>
    <w:p w14:paraId="637D4D2F" w14:textId="77777777" w:rsidR="00875038" w:rsidRPr="00240BE5" w:rsidRDefault="00875038" w:rsidP="00725574">
      <w:pPr>
        <w:pStyle w:val="Geenafstand"/>
        <w:numPr>
          <w:ilvl w:val="0"/>
          <w:numId w:val="101"/>
        </w:numPr>
        <w:rPr>
          <w:szCs w:val="20"/>
        </w:rPr>
      </w:pPr>
      <w:r w:rsidRPr="00240BE5">
        <w:rPr>
          <w:szCs w:val="20"/>
        </w:rPr>
        <w:t>Toetreding tot de markt: De toetreding tot de markt wordt beoordeeld aan de hand van het aantal toetredingsbarrières.</w:t>
      </w:r>
    </w:p>
    <w:p w14:paraId="637D4D30" w14:textId="77777777" w:rsidR="00875038" w:rsidRPr="00240BE5" w:rsidRDefault="00875038" w:rsidP="00875038">
      <w:pPr>
        <w:pStyle w:val="Geenafstand"/>
        <w:rPr>
          <w:szCs w:val="20"/>
        </w:rPr>
      </w:pPr>
    </w:p>
    <w:p w14:paraId="637D4D31" w14:textId="77777777" w:rsidR="00875038" w:rsidRPr="00875038" w:rsidRDefault="00875038" w:rsidP="00875038">
      <w:pPr>
        <w:pStyle w:val="Geenafstand"/>
        <w:rPr>
          <w:b/>
        </w:rPr>
      </w:pPr>
      <w:r w:rsidRPr="00875038">
        <w:rPr>
          <w:b/>
        </w:rPr>
        <w:t>Concurrentievoordeel</w:t>
      </w:r>
    </w:p>
    <w:p w14:paraId="637D4D32" w14:textId="5D42DA77" w:rsidR="00875038" w:rsidRPr="00477659" w:rsidRDefault="00875038" w:rsidP="00725574">
      <w:pPr>
        <w:pStyle w:val="Geenafstand"/>
        <w:numPr>
          <w:ilvl w:val="0"/>
          <w:numId w:val="101"/>
        </w:numPr>
        <w:rPr>
          <w:szCs w:val="20"/>
        </w:rPr>
      </w:pPr>
      <w:r w:rsidRPr="00477659">
        <w:rPr>
          <w:szCs w:val="20"/>
        </w:rPr>
        <w:t xml:space="preserve">Product kwaliteit: De </w:t>
      </w:r>
      <w:r>
        <w:rPr>
          <w:szCs w:val="20"/>
        </w:rPr>
        <w:t xml:space="preserve">product kwaliteit is lastig om te beoordelen. In dit geval wordt de product kwaliteit gemeten aan de hand van de kwaliteitsnormen en aan de hand van de beschikbaarheid van 100% eiwit </w:t>
      </w:r>
      <w:r w:rsidRPr="00332134">
        <w:rPr>
          <w:szCs w:val="20"/>
        </w:rPr>
        <w:t xml:space="preserve">poeder. De getallen in figuur </w:t>
      </w:r>
      <w:r w:rsidR="00332134" w:rsidRPr="00332134">
        <w:rPr>
          <w:szCs w:val="20"/>
        </w:rPr>
        <w:t>69</w:t>
      </w:r>
      <w:r w:rsidRPr="00332134">
        <w:rPr>
          <w:szCs w:val="20"/>
        </w:rPr>
        <w:t xml:space="preserve"> staan voor de volgende beoordelingen: 0; geen norm + geen 100% eiwitten, 1; alleen 100% eiwitten, 2; alleen HACCP</w:t>
      </w:r>
      <w:r>
        <w:rPr>
          <w:szCs w:val="20"/>
        </w:rPr>
        <w:t xml:space="preserve"> norm, 3; HACCP norm + 100% eiwitten, 4; alleen ISO22000 norm, 5; ISO22000 norm + 100% eiwitten, 6; ISO22000 norm + 100% eiwitten + extra kwaliteitswaarborg.</w:t>
      </w:r>
    </w:p>
    <w:p w14:paraId="637D4D33" w14:textId="77777777" w:rsidR="00875038" w:rsidRPr="00240BE5" w:rsidRDefault="00875038" w:rsidP="00725574">
      <w:pPr>
        <w:pStyle w:val="Geenafstand"/>
        <w:numPr>
          <w:ilvl w:val="0"/>
          <w:numId w:val="101"/>
        </w:numPr>
        <w:rPr>
          <w:szCs w:val="20"/>
        </w:rPr>
      </w:pPr>
      <w:r w:rsidRPr="00240BE5">
        <w:rPr>
          <w:szCs w:val="20"/>
        </w:rPr>
        <w:t xml:space="preserve">Product life cycle: De PLC wordt beoordeeld aan de hand van de vier fases van de PLC. </w:t>
      </w:r>
    </w:p>
    <w:p w14:paraId="637D4D34" w14:textId="77777777" w:rsidR="00875038" w:rsidRPr="00240BE5" w:rsidRDefault="00875038" w:rsidP="00725574">
      <w:pPr>
        <w:pStyle w:val="Geenafstand"/>
        <w:numPr>
          <w:ilvl w:val="0"/>
          <w:numId w:val="101"/>
        </w:numPr>
        <w:rPr>
          <w:szCs w:val="20"/>
        </w:rPr>
      </w:pPr>
      <w:r w:rsidRPr="00240BE5">
        <w:rPr>
          <w:szCs w:val="20"/>
        </w:rPr>
        <w:t>Klantentrouw: De klantentrouw van de Exercise leden wordt beoord</w:t>
      </w:r>
      <w:r>
        <w:rPr>
          <w:szCs w:val="20"/>
        </w:rPr>
        <w:t>eeld aan de hand van de NPS</w:t>
      </w:r>
      <w:r w:rsidRPr="00240BE5">
        <w:rPr>
          <w:szCs w:val="20"/>
        </w:rPr>
        <w:t>.</w:t>
      </w:r>
    </w:p>
    <w:p w14:paraId="637D4D35" w14:textId="77777777" w:rsidR="00875038" w:rsidRPr="00477659" w:rsidRDefault="00875038" w:rsidP="00725574">
      <w:pPr>
        <w:pStyle w:val="Geenafstand"/>
        <w:numPr>
          <w:ilvl w:val="0"/>
          <w:numId w:val="101"/>
        </w:numPr>
        <w:rPr>
          <w:szCs w:val="20"/>
        </w:rPr>
      </w:pPr>
      <w:r w:rsidRPr="00240BE5">
        <w:rPr>
          <w:szCs w:val="20"/>
        </w:rPr>
        <w:t>Capaciteit van concurrenten: De capaciteit van de concurrenten wordt beoordeeld aan de hand van de directe concurrenten. De directe concurrenten zijn de concurrenten genoemd in paragraaf 5.2. Het aantal concurrenten</w:t>
      </w:r>
      <w:r>
        <w:rPr>
          <w:szCs w:val="20"/>
        </w:rPr>
        <w:t xml:space="preserve"> met een hoge capaciteit bepalen de score.</w:t>
      </w:r>
    </w:p>
    <w:p w14:paraId="637D4D36" w14:textId="77777777" w:rsidR="00875038" w:rsidRPr="00875038" w:rsidRDefault="00875038" w:rsidP="00875038">
      <w:pPr>
        <w:pStyle w:val="Geenafstand"/>
      </w:pPr>
    </w:p>
    <w:p w14:paraId="637D4D37" w14:textId="77777777" w:rsidR="00875038" w:rsidRPr="00875038" w:rsidRDefault="00875038" w:rsidP="00875038">
      <w:pPr>
        <w:pStyle w:val="Geenafstand"/>
        <w:rPr>
          <w:b/>
        </w:rPr>
      </w:pPr>
      <w:r w:rsidRPr="00875038">
        <w:rPr>
          <w:b/>
        </w:rPr>
        <w:t>Financiële sterkte</w:t>
      </w:r>
    </w:p>
    <w:p w14:paraId="637D4D38" w14:textId="77777777" w:rsidR="00875038" w:rsidRPr="00477659" w:rsidRDefault="00875038" w:rsidP="00725574">
      <w:pPr>
        <w:pStyle w:val="Geenafstand"/>
        <w:numPr>
          <w:ilvl w:val="0"/>
          <w:numId w:val="101"/>
        </w:numPr>
        <w:rPr>
          <w:szCs w:val="20"/>
        </w:rPr>
      </w:pPr>
      <w:r w:rsidRPr="00477659">
        <w:rPr>
          <w:szCs w:val="20"/>
        </w:rPr>
        <w:t xml:space="preserve">Return on Investment: </w:t>
      </w:r>
      <w:r>
        <w:rPr>
          <w:szCs w:val="20"/>
        </w:rPr>
        <w:t>De ROI wordt beoordeeld aan de hand van de uitkomst van de ROI.</w:t>
      </w:r>
    </w:p>
    <w:p w14:paraId="637D4D39" w14:textId="77777777" w:rsidR="00875038" w:rsidRPr="00477659" w:rsidRDefault="00875038" w:rsidP="00725574">
      <w:pPr>
        <w:pStyle w:val="Geenafstand"/>
        <w:numPr>
          <w:ilvl w:val="0"/>
          <w:numId w:val="101"/>
        </w:numPr>
        <w:rPr>
          <w:szCs w:val="20"/>
        </w:rPr>
      </w:pPr>
      <w:r w:rsidRPr="00477659">
        <w:rPr>
          <w:szCs w:val="20"/>
        </w:rPr>
        <w:t xml:space="preserve">Kapitaal benodigd vs. kapitaal beschikbaar: </w:t>
      </w:r>
      <w:r>
        <w:rPr>
          <w:szCs w:val="20"/>
        </w:rPr>
        <w:t>Dit wordt beoordeeld aan de hand van het gebruikte percentage van het beschikbare kapitaal.</w:t>
      </w:r>
    </w:p>
    <w:p w14:paraId="637D4D3A" w14:textId="4207EE63" w:rsidR="00875038" w:rsidRPr="00240BE5" w:rsidRDefault="00875038" w:rsidP="00725574">
      <w:pPr>
        <w:pStyle w:val="Geenafstand"/>
        <w:numPr>
          <w:ilvl w:val="0"/>
          <w:numId w:val="101"/>
        </w:numPr>
        <w:rPr>
          <w:szCs w:val="20"/>
        </w:rPr>
      </w:pPr>
      <w:r w:rsidRPr="00240BE5">
        <w:rPr>
          <w:szCs w:val="20"/>
        </w:rPr>
        <w:t xml:space="preserve">Mogelijkheden tot uitreding van de markt: De mogelijkheden tot uittreding van de markt wordt beoordeeld aan de hand van het aantal </w:t>
      </w:r>
      <w:r w:rsidR="00332134" w:rsidRPr="00240BE5">
        <w:rPr>
          <w:szCs w:val="20"/>
        </w:rPr>
        <w:t>uittredingsbarrieres</w:t>
      </w:r>
      <w:r w:rsidRPr="00240BE5">
        <w:rPr>
          <w:szCs w:val="20"/>
        </w:rPr>
        <w:t>.</w:t>
      </w:r>
    </w:p>
    <w:p w14:paraId="637D4D3B" w14:textId="77777777" w:rsidR="00875038" w:rsidRPr="00240BE5" w:rsidRDefault="00875038" w:rsidP="00725574">
      <w:pPr>
        <w:pStyle w:val="Geenafstand"/>
        <w:numPr>
          <w:ilvl w:val="0"/>
          <w:numId w:val="101"/>
        </w:numPr>
        <w:rPr>
          <w:szCs w:val="20"/>
        </w:rPr>
      </w:pPr>
      <w:r w:rsidRPr="00240BE5">
        <w:rPr>
          <w:szCs w:val="20"/>
        </w:rPr>
        <w:t>Risico van de markt: Het risico van de markt wordt beoordeeld aan de hand van het aantal bedreiging van de markt.</w:t>
      </w:r>
      <w:r w:rsidRPr="00240BE5">
        <w:rPr>
          <w:b/>
          <w:szCs w:val="20"/>
        </w:rPr>
        <w:br w:type="page"/>
      </w:r>
    </w:p>
    <w:p w14:paraId="45D09FB6" w14:textId="73AD8A99" w:rsidR="000F3B5A" w:rsidRDefault="005C760B" w:rsidP="006F7929">
      <w:pPr>
        <w:rPr>
          <w:noProof/>
          <w:lang w:eastAsia="nl-NL"/>
        </w:rPr>
      </w:pPr>
      <w:r>
        <w:rPr>
          <w:noProof/>
        </w:rPr>
        <w:lastRenderedPageBreak/>
        <w:pict w14:anchorId="637D4E51">
          <v:shape id="_x0000_s1256" type="#_x0000_t202" style="position:absolute;margin-left:95.7pt;margin-top:685.2pt;width:188.9pt;height:10.85pt;z-index:251697152" stroked="f">
            <v:textbox style="mso-next-textbox:#_x0000_s1256" inset="0,0,0,0">
              <w:txbxContent>
                <w:p w14:paraId="637D4EA9" w14:textId="77777777" w:rsidR="00B021DE" w:rsidRPr="000A1BE3" w:rsidRDefault="00B021DE" w:rsidP="00AF73F2">
                  <w:pPr>
                    <w:pStyle w:val="Bijschrift"/>
                    <w:rPr>
                      <w:noProof/>
                      <w:sz w:val="20"/>
                      <w:szCs w:val="20"/>
                    </w:rPr>
                  </w:pPr>
                  <w:bookmarkStart w:id="164" w:name="_Toc484945598"/>
                  <w:r>
                    <w:t xml:space="preserve">Tabel </w:t>
                  </w:r>
                  <w:r w:rsidR="005C760B">
                    <w:fldChar w:fldCharType="begin"/>
                  </w:r>
                  <w:r w:rsidR="005C760B">
                    <w:instrText xml:space="preserve"> SEQ Tabel \* ARABIC </w:instrText>
                  </w:r>
                  <w:r w:rsidR="005C760B">
                    <w:fldChar w:fldCharType="separate"/>
                  </w:r>
                  <w:r w:rsidR="00B66109">
                    <w:rPr>
                      <w:noProof/>
                    </w:rPr>
                    <w:t>69</w:t>
                  </w:r>
                  <w:r w:rsidR="005C760B">
                    <w:rPr>
                      <w:noProof/>
                    </w:rPr>
                    <w:fldChar w:fldCharType="end"/>
                  </w:r>
                  <w:r>
                    <w:t>: Beoordelingscriteria SPACE-matrix</w:t>
                  </w:r>
                  <w:bookmarkEnd w:id="164"/>
                </w:p>
              </w:txbxContent>
            </v:textbox>
            <w10:wrap type="square"/>
          </v:shape>
        </w:pict>
      </w:r>
      <w:r w:rsidR="000F3B5A">
        <w:rPr>
          <w:noProof/>
          <w:lang w:eastAsia="nl-NL"/>
        </w:rPr>
        <w:drawing>
          <wp:anchor distT="0" distB="0" distL="114300" distR="114300" simplePos="0" relativeHeight="251637760" behindDoc="0" locked="0" layoutInCell="1" allowOverlap="1" wp14:anchorId="04F32CBA" wp14:editId="07D07186">
            <wp:simplePos x="0" y="0"/>
            <wp:positionH relativeFrom="margin">
              <wp:align>center</wp:align>
            </wp:positionH>
            <wp:positionV relativeFrom="margin">
              <wp:align>top</wp:align>
            </wp:positionV>
            <wp:extent cx="8607425" cy="3134995"/>
            <wp:effectExtent l="0" t="2743200" r="0" b="271335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835" t="24103" r="4940" b="24842"/>
                    <a:stretch/>
                  </pic:blipFill>
                  <pic:spPr bwMode="auto">
                    <a:xfrm rot="5400000">
                      <a:off x="0" y="0"/>
                      <a:ext cx="8607425" cy="313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7D4D3D" w14:textId="77777777" w:rsidR="00875038" w:rsidRPr="00875038" w:rsidRDefault="009C56D0" w:rsidP="009C56D0">
      <w:pPr>
        <w:pStyle w:val="Kop2"/>
      </w:pPr>
      <w:bookmarkStart w:id="165" w:name="_Toc485044061"/>
      <w:r>
        <w:lastRenderedPageBreak/>
        <w:t xml:space="preserve">Bijlage 16.2. </w:t>
      </w:r>
      <w:r w:rsidR="00875038" w:rsidRPr="00875038">
        <w:t>Toelichting per factor</w:t>
      </w:r>
      <w:bookmarkEnd w:id="165"/>
    </w:p>
    <w:p w14:paraId="637D4D3E" w14:textId="0A898889" w:rsidR="00875038" w:rsidRPr="00332134" w:rsidRDefault="00875038" w:rsidP="006344BD">
      <w:pPr>
        <w:pStyle w:val="Geenafstand"/>
      </w:pPr>
      <w:r w:rsidRPr="00240BE5">
        <w:t>Onderstaand is per factor uitgelegd waarom welke beoordeling aan deze factor is gegeven. Alle informatie die wordt genoemd bij de factoren is besproken in dit onderzoek. In sommige gevallen wordt er nog een extra uitleg ge</w:t>
      </w:r>
      <w:r w:rsidRPr="00332134">
        <w:t xml:space="preserve">geven. In figuur </w:t>
      </w:r>
      <w:r w:rsidR="00332134" w:rsidRPr="00332134">
        <w:t>70</w:t>
      </w:r>
      <w:r w:rsidRPr="00332134">
        <w:t>, na de toelichting per factor, is een overzicht van de beoordelingen weergegeven.</w:t>
      </w:r>
    </w:p>
    <w:p w14:paraId="637D4D3F" w14:textId="77777777" w:rsidR="00875038" w:rsidRPr="00332134" w:rsidRDefault="00875038" w:rsidP="006344BD">
      <w:pPr>
        <w:pStyle w:val="Geenafstand"/>
      </w:pPr>
    </w:p>
    <w:p w14:paraId="637D4D40" w14:textId="77777777" w:rsidR="00875038" w:rsidRPr="00332134" w:rsidRDefault="00875038" w:rsidP="006344BD">
      <w:pPr>
        <w:pStyle w:val="Geenafstand"/>
        <w:rPr>
          <w:b/>
        </w:rPr>
      </w:pPr>
      <w:r w:rsidRPr="00332134">
        <w:rPr>
          <w:b/>
        </w:rPr>
        <w:t>Stabiliteit van de omgeving</w:t>
      </w:r>
    </w:p>
    <w:p w14:paraId="637D4D41" w14:textId="77777777" w:rsidR="00875038" w:rsidRPr="00332134" w:rsidRDefault="00875038" w:rsidP="006344BD">
      <w:pPr>
        <w:pStyle w:val="Geenafstand"/>
        <w:rPr>
          <w:i/>
          <w:szCs w:val="20"/>
        </w:rPr>
      </w:pPr>
      <w:r w:rsidRPr="00332134">
        <w:rPr>
          <w:i/>
          <w:szCs w:val="20"/>
        </w:rPr>
        <w:t>Vraag</w:t>
      </w:r>
    </w:p>
    <w:p w14:paraId="637D4D42" w14:textId="77777777" w:rsidR="00875038" w:rsidRPr="00332134" w:rsidRDefault="00875038" w:rsidP="006344BD">
      <w:pPr>
        <w:pStyle w:val="Geenafstand"/>
        <w:rPr>
          <w:szCs w:val="20"/>
        </w:rPr>
      </w:pPr>
      <w:r w:rsidRPr="00332134">
        <w:rPr>
          <w:szCs w:val="20"/>
        </w:rPr>
        <w:t>De vraag is beoordeeld met een 4, omdat 49,4% van de Exercise leden (zeer) geïnteresseerd is in Exercise supplementen.</w:t>
      </w:r>
    </w:p>
    <w:p w14:paraId="637D4D43" w14:textId="77777777" w:rsidR="00875038" w:rsidRPr="00332134" w:rsidRDefault="00875038" w:rsidP="006344BD">
      <w:pPr>
        <w:pStyle w:val="Geenafstand"/>
        <w:rPr>
          <w:szCs w:val="20"/>
        </w:rPr>
      </w:pPr>
    </w:p>
    <w:p w14:paraId="637D4D44" w14:textId="77777777" w:rsidR="00875038" w:rsidRPr="00332134" w:rsidRDefault="00875038" w:rsidP="006344BD">
      <w:pPr>
        <w:pStyle w:val="Geenafstand"/>
        <w:rPr>
          <w:i/>
        </w:rPr>
      </w:pPr>
      <w:r w:rsidRPr="00332134">
        <w:rPr>
          <w:i/>
        </w:rPr>
        <w:t>Prijsverschil concurrerende produc</w:t>
      </w:r>
      <w:r w:rsidRPr="00332134">
        <w:rPr>
          <w:rStyle w:val="GeenafstandChar"/>
          <w:i/>
        </w:rPr>
        <w:t>t</w:t>
      </w:r>
      <w:r w:rsidRPr="00332134">
        <w:rPr>
          <w:i/>
        </w:rPr>
        <w:t>en</w:t>
      </w:r>
    </w:p>
    <w:p w14:paraId="637D4D45" w14:textId="77777777" w:rsidR="00875038" w:rsidRPr="00332134" w:rsidRDefault="00875038" w:rsidP="006344BD">
      <w:pPr>
        <w:pStyle w:val="Geenafstand"/>
      </w:pPr>
      <w:r w:rsidRPr="00332134">
        <w:t>Het prijsverschil van concurrerende producten is beoordeeld met een 1, omdat het prijsverschil van Pure Pharma Omega 3 en Body&amp;Fit Omega 3 €28,50 is.</w:t>
      </w:r>
    </w:p>
    <w:p w14:paraId="637D4D46" w14:textId="77777777" w:rsidR="00875038" w:rsidRPr="00332134" w:rsidRDefault="00875038" w:rsidP="006344BD">
      <w:pPr>
        <w:pStyle w:val="Geenafstand"/>
        <w:rPr>
          <w:szCs w:val="20"/>
        </w:rPr>
      </w:pPr>
    </w:p>
    <w:p w14:paraId="637D4D47" w14:textId="77777777" w:rsidR="00875038" w:rsidRPr="00332134" w:rsidRDefault="00875038" w:rsidP="006344BD">
      <w:pPr>
        <w:pStyle w:val="Geenafstand"/>
        <w:rPr>
          <w:i/>
        </w:rPr>
      </w:pPr>
      <w:r w:rsidRPr="00332134">
        <w:rPr>
          <w:i/>
        </w:rPr>
        <w:t>Toetredingsbarrières</w:t>
      </w:r>
    </w:p>
    <w:p w14:paraId="637D4D48" w14:textId="77777777" w:rsidR="00875038" w:rsidRPr="00240BE5" w:rsidRDefault="00875038" w:rsidP="006344BD">
      <w:pPr>
        <w:pStyle w:val="Geenafstand"/>
        <w:rPr>
          <w:szCs w:val="20"/>
        </w:rPr>
      </w:pPr>
      <w:r w:rsidRPr="00332134">
        <w:rPr>
          <w:szCs w:val="20"/>
        </w:rPr>
        <w:t xml:space="preserve">Voordat een markt wordt betreden is het belangrijk om te kijken naar de toetredingsbarrières. Dit is gedaan aan de hand van de toetredingsbarrières van Porter </w:t>
      </w:r>
      <w:sdt>
        <w:sdtPr>
          <w:rPr>
            <w:szCs w:val="20"/>
          </w:rPr>
          <w:id w:val="1058052604"/>
          <w:citation/>
        </w:sdtPr>
        <w:sdtEndPr/>
        <w:sdtContent>
          <w:r w:rsidRPr="00332134">
            <w:rPr>
              <w:szCs w:val="20"/>
            </w:rPr>
            <w:fldChar w:fldCharType="begin"/>
          </w:r>
          <w:r w:rsidRPr="00332134">
            <w:rPr>
              <w:szCs w:val="20"/>
            </w:rPr>
            <w:instrText xml:space="preserve">CITATION Mic08 \n  \t  \l 1043 </w:instrText>
          </w:r>
          <w:r w:rsidRPr="00332134">
            <w:rPr>
              <w:szCs w:val="20"/>
            </w:rPr>
            <w:fldChar w:fldCharType="separate"/>
          </w:r>
          <w:r w:rsidR="0035137F" w:rsidRPr="0035137F">
            <w:rPr>
              <w:noProof/>
              <w:szCs w:val="20"/>
            </w:rPr>
            <w:t>(2008)</w:t>
          </w:r>
          <w:r w:rsidRPr="00332134">
            <w:rPr>
              <w:szCs w:val="20"/>
            </w:rPr>
            <w:fldChar w:fldCharType="end"/>
          </w:r>
        </w:sdtContent>
      </w:sdt>
      <w:r w:rsidRPr="00332134">
        <w:rPr>
          <w:szCs w:val="20"/>
        </w:rPr>
        <w:t>, deze staan genoemd in bijlage 2.2. Per barrière is er gekeken of deze barrière licht of sterk aanwezig is voor Exercise op de supplementenmarkt.</w:t>
      </w:r>
    </w:p>
    <w:p w14:paraId="637D4D49" w14:textId="4370521A" w:rsidR="00875038" w:rsidRPr="00240BE5" w:rsidRDefault="00875038" w:rsidP="006344BD">
      <w:pPr>
        <w:pStyle w:val="Geenafstand"/>
        <w:numPr>
          <w:ilvl w:val="0"/>
          <w:numId w:val="101"/>
        </w:numPr>
        <w:rPr>
          <w:szCs w:val="20"/>
        </w:rPr>
      </w:pPr>
      <w:r w:rsidRPr="00240BE5">
        <w:rPr>
          <w:szCs w:val="20"/>
        </w:rPr>
        <w:t>Schaalvoordelen: Schaalvoordelen zijn sterk aanwezig op de supplementenmarkt. Er zijn heel veel aanbieders van supplementen en veel van deze aanbieders zijn nationaal of internationaal bekend. Deze aanbieders kunnen voor lagere prijzen inkopen en voor lagere prijzen verkopen.</w:t>
      </w:r>
    </w:p>
    <w:p w14:paraId="637D4D4A" w14:textId="6A66F93D" w:rsidR="00875038" w:rsidRPr="00240BE5" w:rsidRDefault="00875038" w:rsidP="006344BD">
      <w:pPr>
        <w:pStyle w:val="Geenafstand"/>
        <w:numPr>
          <w:ilvl w:val="0"/>
          <w:numId w:val="101"/>
        </w:numPr>
        <w:rPr>
          <w:szCs w:val="20"/>
        </w:rPr>
      </w:pPr>
      <w:r w:rsidRPr="00240BE5">
        <w:rPr>
          <w:szCs w:val="20"/>
        </w:rPr>
        <w:t>Productdifferentiatie: De huidige supplementen aanbieders hebben hoge merkbekendheid en vaak ook loyaliteit, dit vormt een barrière bij de toetreding van de supplementenmarkt, omdat toetreders meer moeten investeren voor naamsbekendheid.</w:t>
      </w:r>
    </w:p>
    <w:p w14:paraId="637D4D4B" w14:textId="267291A2" w:rsidR="00875038" w:rsidRPr="00240BE5" w:rsidRDefault="00875038" w:rsidP="006344BD">
      <w:pPr>
        <w:pStyle w:val="Geenafstand"/>
        <w:numPr>
          <w:ilvl w:val="0"/>
          <w:numId w:val="101"/>
        </w:numPr>
        <w:rPr>
          <w:szCs w:val="20"/>
        </w:rPr>
      </w:pPr>
      <w:r w:rsidRPr="00240BE5">
        <w:rPr>
          <w:szCs w:val="20"/>
        </w:rPr>
        <w:t>Benodigd kapitaal: De hoeveelheid benodigd kapitaal om toe te treden tot de markt is laag. Er zijn veel verschillende leveranciers voor private label supplementen en er bestaat vaak de mogelijkheid al vanaf kleine aantallen te bestellen.</w:t>
      </w:r>
    </w:p>
    <w:p w14:paraId="637D4D4C" w14:textId="31EC4D25" w:rsidR="00875038" w:rsidRPr="00240BE5" w:rsidRDefault="00875038" w:rsidP="006344BD">
      <w:pPr>
        <w:pStyle w:val="Geenafstand"/>
        <w:numPr>
          <w:ilvl w:val="0"/>
          <w:numId w:val="101"/>
        </w:numPr>
        <w:rPr>
          <w:szCs w:val="20"/>
        </w:rPr>
      </w:pPr>
      <w:r w:rsidRPr="00240BE5">
        <w:rPr>
          <w:szCs w:val="20"/>
        </w:rPr>
        <w:t>Overstapkosten: Overstapkosten zijn niet aanwezig voor de klanten. Dit vormt dus geen barrière.</w:t>
      </w:r>
    </w:p>
    <w:p w14:paraId="637D4D4D" w14:textId="1D3D8C64" w:rsidR="00875038" w:rsidRPr="00240BE5" w:rsidRDefault="00875038" w:rsidP="006344BD">
      <w:pPr>
        <w:pStyle w:val="Geenafstand"/>
        <w:numPr>
          <w:ilvl w:val="0"/>
          <w:numId w:val="101"/>
        </w:numPr>
        <w:rPr>
          <w:szCs w:val="20"/>
        </w:rPr>
      </w:pPr>
      <w:r w:rsidRPr="00240BE5">
        <w:rPr>
          <w:szCs w:val="20"/>
        </w:rPr>
        <w:t>Toegang tot distributiekanalen: Exercise heeft het voordeel dat ze de supplementenlijn zelf kunnen aanbieden in de sportschool. Online heeft Exercise een website waar producten aangeboden zouden kunnen worden. De offline distributiekanalen buiten de sportschool zijn moeilijker bereikbaar voor Exercise, omdat er veel grote aanbieders van supplementen zijn.</w:t>
      </w:r>
    </w:p>
    <w:p w14:paraId="637D4D4E" w14:textId="0E2D2068" w:rsidR="00875038" w:rsidRPr="00240BE5" w:rsidRDefault="00875038" w:rsidP="006344BD">
      <w:pPr>
        <w:pStyle w:val="Geenafstand"/>
        <w:numPr>
          <w:ilvl w:val="0"/>
          <w:numId w:val="101"/>
        </w:numPr>
        <w:rPr>
          <w:szCs w:val="20"/>
        </w:rPr>
      </w:pPr>
      <w:r w:rsidRPr="00240BE5">
        <w:rPr>
          <w:szCs w:val="20"/>
        </w:rPr>
        <w:t>Beleid van de overheid: Vooralsnog heeft de overheid geen beperkingen opgelegd voor private label supplement verkopers.</w:t>
      </w:r>
    </w:p>
    <w:p w14:paraId="637D4D4F" w14:textId="77777777" w:rsidR="00875038" w:rsidRPr="00240BE5" w:rsidRDefault="00875038" w:rsidP="006344BD">
      <w:pPr>
        <w:pStyle w:val="Geenafstand"/>
        <w:rPr>
          <w:szCs w:val="20"/>
        </w:rPr>
      </w:pPr>
    </w:p>
    <w:p w14:paraId="637D4D50" w14:textId="6751BFE6" w:rsidR="00875038" w:rsidRPr="00240BE5" w:rsidRDefault="00875038" w:rsidP="006344BD">
      <w:pPr>
        <w:pStyle w:val="Geenafstand"/>
        <w:rPr>
          <w:szCs w:val="20"/>
        </w:rPr>
      </w:pPr>
      <w:r w:rsidRPr="00240BE5">
        <w:rPr>
          <w:szCs w:val="20"/>
        </w:rPr>
        <w:t>Er zijn voor Exercise maar twee van de zes barrières echt aanwezig, daarom zijn de toetredingsbarrières beoordeeld met een 2.</w:t>
      </w:r>
    </w:p>
    <w:p w14:paraId="637D4D51" w14:textId="77777777" w:rsidR="00875038" w:rsidRPr="00240BE5" w:rsidRDefault="00875038" w:rsidP="006344BD">
      <w:pPr>
        <w:pStyle w:val="Geenafstand"/>
        <w:rPr>
          <w:szCs w:val="20"/>
        </w:rPr>
      </w:pPr>
    </w:p>
    <w:p w14:paraId="637D4D52" w14:textId="77777777" w:rsidR="00875038" w:rsidRPr="00240BE5" w:rsidRDefault="00875038" w:rsidP="006344BD">
      <w:pPr>
        <w:pStyle w:val="Geenafstand"/>
        <w:rPr>
          <w:i/>
          <w:szCs w:val="20"/>
        </w:rPr>
      </w:pPr>
      <w:r w:rsidRPr="00240BE5">
        <w:rPr>
          <w:i/>
          <w:szCs w:val="20"/>
        </w:rPr>
        <w:t>Concurrentiedruk</w:t>
      </w:r>
    </w:p>
    <w:p w14:paraId="637D4D53" w14:textId="77777777" w:rsidR="00875038" w:rsidRPr="00240BE5" w:rsidRDefault="00875038" w:rsidP="006344BD">
      <w:pPr>
        <w:pStyle w:val="Geenafstand"/>
        <w:rPr>
          <w:szCs w:val="20"/>
        </w:rPr>
      </w:pPr>
      <w:r w:rsidRPr="00240BE5">
        <w:rPr>
          <w:szCs w:val="20"/>
        </w:rPr>
        <w:t>Er zijn veel aanbieders van supplementen op de supplementenmarkt, het precieze aantal is niet bekend, maar aan de hand van een korte telling kwam naar voren dat het er meer dan 60 zijn. Daarom is de concurrentiedruk beoordeeld met een 0.</w:t>
      </w:r>
    </w:p>
    <w:p w14:paraId="637D4D54" w14:textId="77777777" w:rsidR="00875038" w:rsidRPr="00240BE5" w:rsidRDefault="00875038" w:rsidP="006344BD">
      <w:pPr>
        <w:pStyle w:val="Geenafstand"/>
        <w:rPr>
          <w:szCs w:val="20"/>
        </w:rPr>
      </w:pPr>
    </w:p>
    <w:p w14:paraId="637D4D55" w14:textId="77777777" w:rsidR="00875038" w:rsidRPr="00875038" w:rsidRDefault="00875038" w:rsidP="006344BD">
      <w:pPr>
        <w:pStyle w:val="Geenafstand"/>
        <w:rPr>
          <w:b/>
        </w:rPr>
      </w:pPr>
      <w:r w:rsidRPr="00875038">
        <w:rPr>
          <w:b/>
        </w:rPr>
        <w:t>Marktsterkte</w:t>
      </w:r>
    </w:p>
    <w:p w14:paraId="637D4D56" w14:textId="77777777" w:rsidR="00875038" w:rsidRPr="00240BE5" w:rsidRDefault="00875038" w:rsidP="006344BD">
      <w:pPr>
        <w:pStyle w:val="Geenafstand"/>
        <w:rPr>
          <w:i/>
          <w:szCs w:val="20"/>
        </w:rPr>
      </w:pPr>
      <w:r w:rsidRPr="00240BE5">
        <w:rPr>
          <w:i/>
          <w:szCs w:val="20"/>
        </w:rPr>
        <w:t>Groeipotentieel</w:t>
      </w:r>
    </w:p>
    <w:p w14:paraId="637D4D57" w14:textId="77777777" w:rsidR="00875038" w:rsidRPr="00240BE5" w:rsidRDefault="00875038" w:rsidP="006344BD">
      <w:pPr>
        <w:pStyle w:val="Geenafstand"/>
        <w:rPr>
          <w:szCs w:val="20"/>
        </w:rPr>
      </w:pPr>
      <w:r w:rsidRPr="00240BE5">
        <w:rPr>
          <w:szCs w:val="20"/>
        </w:rPr>
        <w:t>Het groeipotentieel is beoordeeld met een 5, omdat de verwachte groei voor komende vijf jaar meer dan 8% zal zijn.</w:t>
      </w:r>
    </w:p>
    <w:p w14:paraId="637D4D58" w14:textId="77777777" w:rsidR="00875038" w:rsidRPr="00240BE5" w:rsidRDefault="00875038" w:rsidP="006344BD">
      <w:pPr>
        <w:pStyle w:val="Geenafstand"/>
        <w:rPr>
          <w:szCs w:val="20"/>
        </w:rPr>
      </w:pPr>
    </w:p>
    <w:p w14:paraId="637D4D59" w14:textId="77777777" w:rsidR="00875038" w:rsidRPr="00240BE5" w:rsidRDefault="00875038" w:rsidP="006344BD">
      <w:pPr>
        <w:pStyle w:val="Geenafstand"/>
        <w:rPr>
          <w:i/>
          <w:szCs w:val="20"/>
        </w:rPr>
      </w:pPr>
      <w:r w:rsidRPr="00240BE5">
        <w:rPr>
          <w:i/>
          <w:szCs w:val="20"/>
        </w:rPr>
        <w:t>Winstpotentieel</w:t>
      </w:r>
    </w:p>
    <w:p w14:paraId="637D4D5A" w14:textId="77777777" w:rsidR="00875038" w:rsidRDefault="00875038" w:rsidP="006344BD">
      <w:pPr>
        <w:pStyle w:val="Geenafstand"/>
        <w:rPr>
          <w:szCs w:val="20"/>
        </w:rPr>
      </w:pPr>
      <w:r>
        <w:rPr>
          <w:szCs w:val="20"/>
        </w:rPr>
        <w:t xml:space="preserve">Het exploitatieresultaat van de supplementen verbeterd op eerste gezicht met 25,15%. Maar bij een vermindering van de huidige afname van supplementen met 10% verbeterd het exploitatieresultaat met 15,15%. Er is gekozen om deze factor te beoordelen aan de hand van de 15,15% exploitatieresultaat verbetering. Het winstpotentieel is dus beoordeeld met een 4. </w:t>
      </w:r>
    </w:p>
    <w:p w14:paraId="637D4D5B" w14:textId="77777777" w:rsidR="00875038" w:rsidRPr="00240BE5" w:rsidRDefault="00875038" w:rsidP="006344BD">
      <w:pPr>
        <w:pStyle w:val="Geenafstand"/>
        <w:rPr>
          <w:szCs w:val="20"/>
        </w:rPr>
      </w:pPr>
    </w:p>
    <w:p w14:paraId="637D4D5C" w14:textId="77777777" w:rsidR="00875038" w:rsidRDefault="00875038" w:rsidP="006344BD">
      <w:pPr>
        <w:pStyle w:val="Geenafstand"/>
        <w:rPr>
          <w:i/>
          <w:szCs w:val="20"/>
        </w:rPr>
      </w:pPr>
      <w:r>
        <w:rPr>
          <w:i/>
          <w:szCs w:val="20"/>
        </w:rPr>
        <w:br w:type="page"/>
      </w:r>
    </w:p>
    <w:p w14:paraId="637D4D5D" w14:textId="77777777" w:rsidR="00875038" w:rsidRPr="00335471" w:rsidRDefault="00875038" w:rsidP="006344BD">
      <w:pPr>
        <w:pStyle w:val="Geenafstand"/>
        <w:rPr>
          <w:i/>
          <w:szCs w:val="20"/>
        </w:rPr>
      </w:pPr>
      <w:r w:rsidRPr="00335471">
        <w:rPr>
          <w:i/>
          <w:szCs w:val="20"/>
        </w:rPr>
        <w:lastRenderedPageBreak/>
        <w:t>Flexibiliteit</w:t>
      </w:r>
    </w:p>
    <w:p w14:paraId="637D4D5E" w14:textId="77777777" w:rsidR="00875038" w:rsidRPr="00240BE5" w:rsidRDefault="00875038" w:rsidP="006344BD">
      <w:pPr>
        <w:pStyle w:val="Geenafstand"/>
        <w:rPr>
          <w:szCs w:val="20"/>
        </w:rPr>
      </w:pPr>
      <w:r w:rsidRPr="00240BE5">
        <w:rPr>
          <w:szCs w:val="20"/>
        </w:rPr>
        <w:t>In dit onderzoek zijn drie leveranciers van private labels besproken, maar voordat er voor deze drie werd gekozen is er met acht leveranciers contact geweest. Dit betekend dat er minimaal acht leveranciers van private labels zijn. Daarom is de flexibiliteit beoordeeld met een 0.</w:t>
      </w:r>
    </w:p>
    <w:p w14:paraId="637D4D5F" w14:textId="77777777" w:rsidR="00875038" w:rsidRPr="00240BE5" w:rsidRDefault="00875038" w:rsidP="006344BD">
      <w:pPr>
        <w:pStyle w:val="Geenafstand"/>
        <w:rPr>
          <w:szCs w:val="20"/>
        </w:rPr>
      </w:pPr>
    </w:p>
    <w:p w14:paraId="637D4D60" w14:textId="77777777" w:rsidR="00875038" w:rsidRPr="00335471" w:rsidRDefault="00875038" w:rsidP="006344BD">
      <w:pPr>
        <w:pStyle w:val="Geenafstand"/>
        <w:rPr>
          <w:i/>
          <w:szCs w:val="20"/>
        </w:rPr>
      </w:pPr>
      <w:r w:rsidRPr="00335471">
        <w:rPr>
          <w:i/>
          <w:szCs w:val="20"/>
        </w:rPr>
        <w:t>Toetreding tot de markt</w:t>
      </w:r>
    </w:p>
    <w:p w14:paraId="637D4D61" w14:textId="77777777" w:rsidR="00875038" w:rsidRPr="00240BE5" w:rsidRDefault="00875038" w:rsidP="006344BD">
      <w:pPr>
        <w:pStyle w:val="Geenafstand"/>
        <w:rPr>
          <w:szCs w:val="20"/>
        </w:rPr>
      </w:pPr>
      <w:r w:rsidRPr="00240BE5">
        <w:rPr>
          <w:szCs w:val="20"/>
        </w:rPr>
        <w:t>De toetreding tot de markt is beoordeeld meteen 2, omdat er maar twee toetredingsbarrières aanwezig zijn voor Exercise.</w:t>
      </w:r>
    </w:p>
    <w:p w14:paraId="637D4D62" w14:textId="77777777" w:rsidR="00875038" w:rsidRPr="00240BE5" w:rsidRDefault="00875038" w:rsidP="006344BD">
      <w:pPr>
        <w:pStyle w:val="Geenafstand"/>
        <w:rPr>
          <w:szCs w:val="20"/>
        </w:rPr>
      </w:pPr>
    </w:p>
    <w:p w14:paraId="637D4D63" w14:textId="77777777" w:rsidR="00875038" w:rsidRPr="00875038" w:rsidRDefault="00875038" w:rsidP="006344BD">
      <w:pPr>
        <w:pStyle w:val="Geenafstand"/>
        <w:rPr>
          <w:b/>
        </w:rPr>
      </w:pPr>
      <w:r w:rsidRPr="00875038">
        <w:rPr>
          <w:b/>
        </w:rPr>
        <w:t>Concurrentievoordeel</w:t>
      </w:r>
    </w:p>
    <w:p w14:paraId="637D4D64" w14:textId="77777777" w:rsidR="00875038" w:rsidRPr="00240BE5" w:rsidRDefault="00875038" w:rsidP="006344BD">
      <w:pPr>
        <w:pStyle w:val="Geenafstand"/>
        <w:rPr>
          <w:i/>
          <w:szCs w:val="20"/>
        </w:rPr>
      </w:pPr>
      <w:r w:rsidRPr="00240BE5">
        <w:rPr>
          <w:i/>
          <w:szCs w:val="20"/>
        </w:rPr>
        <w:t>Product kwaliteit</w:t>
      </w:r>
    </w:p>
    <w:p w14:paraId="637D4D65" w14:textId="77777777" w:rsidR="00875038" w:rsidRPr="00240BE5" w:rsidRDefault="00875038" w:rsidP="006344BD">
      <w:pPr>
        <w:pStyle w:val="Geenafstand"/>
        <w:rPr>
          <w:szCs w:val="20"/>
        </w:rPr>
      </w:pPr>
      <w:r>
        <w:rPr>
          <w:szCs w:val="20"/>
        </w:rPr>
        <w:t>De productkwaliteit is beoordeeld met een 5, omdat de supplementen van Triple Pharma aan de ISO22000 norm voldoen en omdat Triple Pharma 100% eiwitten aanbiedt.</w:t>
      </w:r>
    </w:p>
    <w:p w14:paraId="637D4D66" w14:textId="77777777" w:rsidR="00875038" w:rsidRPr="00240BE5" w:rsidRDefault="00875038" w:rsidP="006344BD">
      <w:pPr>
        <w:pStyle w:val="Geenafstand"/>
        <w:rPr>
          <w:szCs w:val="20"/>
        </w:rPr>
      </w:pPr>
    </w:p>
    <w:p w14:paraId="637D4D67" w14:textId="77777777" w:rsidR="00875038" w:rsidRPr="00240BE5" w:rsidRDefault="00875038" w:rsidP="006344BD">
      <w:pPr>
        <w:pStyle w:val="Geenafstand"/>
        <w:rPr>
          <w:i/>
          <w:szCs w:val="20"/>
        </w:rPr>
      </w:pPr>
      <w:r w:rsidRPr="00240BE5">
        <w:rPr>
          <w:i/>
          <w:szCs w:val="20"/>
        </w:rPr>
        <w:t>Product life cycle</w:t>
      </w:r>
    </w:p>
    <w:p w14:paraId="637D4D68" w14:textId="77777777" w:rsidR="00875038" w:rsidRPr="00240BE5" w:rsidRDefault="00875038" w:rsidP="006344BD">
      <w:pPr>
        <w:pStyle w:val="Geenafstand"/>
        <w:rPr>
          <w:szCs w:val="20"/>
        </w:rPr>
      </w:pPr>
      <w:r w:rsidRPr="00240BE5">
        <w:rPr>
          <w:szCs w:val="20"/>
        </w:rPr>
        <w:t>De PLC is beoordeeld met een 3, omdat de supplementenmarkt momenteel nog in</w:t>
      </w:r>
      <w:r>
        <w:rPr>
          <w:szCs w:val="20"/>
        </w:rPr>
        <w:t xml:space="preserve"> een groeiende fase zit. Dit wordt bevestigd door de voorspelde groei voor komende vijf jaar. De</w:t>
      </w:r>
      <w:r w:rsidRPr="00240BE5">
        <w:rPr>
          <w:szCs w:val="20"/>
        </w:rPr>
        <w:t>ze groeiende</w:t>
      </w:r>
      <w:r>
        <w:rPr>
          <w:szCs w:val="20"/>
        </w:rPr>
        <w:t xml:space="preserve"> fase duurt al een lange tijd dus</w:t>
      </w:r>
      <w:r w:rsidRPr="00240BE5">
        <w:rPr>
          <w:szCs w:val="20"/>
        </w:rPr>
        <w:t xml:space="preserve"> de supplementenmarkt begint stee</w:t>
      </w:r>
      <w:r>
        <w:rPr>
          <w:szCs w:val="20"/>
        </w:rPr>
        <w:t>ds dichterbij de volwassen fase</w:t>
      </w:r>
      <w:r w:rsidRPr="00240BE5">
        <w:rPr>
          <w:szCs w:val="20"/>
        </w:rPr>
        <w:t xml:space="preserve"> te komen.</w:t>
      </w:r>
    </w:p>
    <w:p w14:paraId="637D4D69" w14:textId="77777777" w:rsidR="00875038" w:rsidRPr="00240BE5" w:rsidRDefault="00875038" w:rsidP="006344BD">
      <w:pPr>
        <w:pStyle w:val="Geenafstand"/>
        <w:rPr>
          <w:szCs w:val="20"/>
        </w:rPr>
      </w:pPr>
    </w:p>
    <w:p w14:paraId="637D4D6A" w14:textId="77777777" w:rsidR="00875038" w:rsidRPr="00240BE5" w:rsidRDefault="00875038" w:rsidP="006344BD">
      <w:pPr>
        <w:pStyle w:val="Geenafstand"/>
        <w:rPr>
          <w:i/>
          <w:szCs w:val="20"/>
        </w:rPr>
      </w:pPr>
      <w:r w:rsidRPr="00240BE5">
        <w:rPr>
          <w:i/>
          <w:szCs w:val="20"/>
        </w:rPr>
        <w:t>Klantentrouw</w:t>
      </w:r>
    </w:p>
    <w:p w14:paraId="637D4D6B" w14:textId="77777777" w:rsidR="00875038" w:rsidRPr="00240BE5" w:rsidRDefault="00875038" w:rsidP="006344BD">
      <w:pPr>
        <w:pStyle w:val="Geenafstand"/>
        <w:rPr>
          <w:szCs w:val="20"/>
        </w:rPr>
      </w:pPr>
      <w:r w:rsidRPr="00240BE5">
        <w:rPr>
          <w:szCs w:val="20"/>
        </w:rPr>
        <w:t>De klantentrouw is beoordeeld met een 2, omdat Exercise een NPS score heeft van 38.</w:t>
      </w:r>
    </w:p>
    <w:p w14:paraId="637D4D6C" w14:textId="77777777" w:rsidR="00875038" w:rsidRPr="00240BE5" w:rsidRDefault="00875038" w:rsidP="006344BD">
      <w:pPr>
        <w:pStyle w:val="Geenafstand"/>
        <w:rPr>
          <w:szCs w:val="20"/>
        </w:rPr>
      </w:pPr>
    </w:p>
    <w:p w14:paraId="637D4D6D" w14:textId="77777777" w:rsidR="00875038" w:rsidRPr="00240BE5" w:rsidRDefault="00875038" w:rsidP="006344BD">
      <w:pPr>
        <w:pStyle w:val="Geenafstand"/>
        <w:rPr>
          <w:szCs w:val="20"/>
        </w:rPr>
      </w:pPr>
      <w:r w:rsidRPr="00240BE5">
        <w:rPr>
          <w:szCs w:val="20"/>
        </w:rPr>
        <w:t>Capaciteit van concurrenten</w:t>
      </w:r>
    </w:p>
    <w:p w14:paraId="637D4D6E" w14:textId="77777777" w:rsidR="00875038" w:rsidRPr="00240BE5" w:rsidRDefault="00875038" w:rsidP="006344BD">
      <w:pPr>
        <w:pStyle w:val="Geenafstand"/>
        <w:rPr>
          <w:szCs w:val="20"/>
        </w:rPr>
      </w:pPr>
      <w:r w:rsidRPr="00240BE5">
        <w:rPr>
          <w:szCs w:val="20"/>
        </w:rPr>
        <w:t>Het aantal directe concurrenten dat in dit onderzoek is besproken is zeven. Deze zeven concurrenten waren verdeeld over drie concurrentengroepen. Al deze concurrenten zijn grote bedrijven met een hoge capaciteit. Daarom is capaciteit van concurrenten beoordeeld met een 0.</w:t>
      </w:r>
    </w:p>
    <w:p w14:paraId="637D4D6F" w14:textId="77777777" w:rsidR="00875038" w:rsidRPr="00240BE5" w:rsidRDefault="00875038" w:rsidP="006344BD">
      <w:pPr>
        <w:pStyle w:val="Geenafstand"/>
        <w:rPr>
          <w:szCs w:val="20"/>
        </w:rPr>
      </w:pPr>
    </w:p>
    <w:p w14:paraId="637D4D70" w14:textId="77777777" w:rsidR="00875038" w:rsidRPr="00240BE5" w:rsidRDefault="00875038" w:rsidP="006344BD">
      <w:pPr>
        <w:pStyle w:val="Geenafstand"/>
        <w:rPr>
          <w:b/>
          <w:szCs w:val="20"/>
        </w:rPr>
      </w:pPr>
      <w:r w:rsidRPr="00240BE5">
        <w:rPr>
          <w:b/>
          <w:szCs w:val="20"/>
        </w:rPr>
        <w:t>Financiële sterkte</w:t>
      </w:r>
    </w:p>
    <w:p w14:paraId="637D4D71" w14:textId="77777777" w:rsidR="00875038" w:rsidRPr="00335471" w:rsidRDefault="00875038" w:rsidP="006344BD">
      <w:pPr>
        <w:pStyle w:val="Geenafstand"/>
        <w:rPr>
          <w:i/>
          <w:szCs w:val="20"/>
        </w:rPr>
      </w:pPr>
      <w:r w:rsidRPr="00335471">
        <w:rPr>
          <w:i/>
          <w:szCs w:val="20"/>
        </w:rPr>
        <w:t>ROI</w:t>
      </w:r>
    </w:p>
    <w:p w14:paraId="637D4D72" w14:textId="77777777" w:rsidR="00875038" w:rsidRPr="00240BE5" w:rsidRDefault="00875038" w:rsidP="006344BD">
      <w:pPr>
        <w:pStyle w:val="Geenafstand"/>
        <w:rPr>
          <w:szCs w:val="20"/>
        </w:rPr>
      </w:pPr>
      <w:r>
        <w:rPr>
          <w:szCs w:val="20"/>
        </w:rPr>
        <w:t>De ROI van Exercise op de supplementen is realistisch 72%, daarom is de ROI beoordeeld met een 6.</w:t>
      </w:r>
    </w:p>
    <w:p w14:paraId="637D4D73" w14:textId="77777777" w:rsidR="00875038" w:rsidRPr="00240BE5" w:rsidRDefault="00875038" w:rsidP="006344BD">
      <w:pPr>
        <w:pStyle w:val="Geenafstand"/>
        <w:rPr>
          <w:szCs w:val="20"/>
        </w:rPr>
      </w:pPr>
    </w:p>
    <w:p w14:paraId="637D4D74" w14:textId="77777777" w:rsidR="00875038" w:rsidRPr="00335471" w:rsidRDefault="00875038" w:rsidP="006344BD">
      <w:pPr>
        <w:pStyle w:val="Geenafstand"/>
        <w:rPr>
          <w:i/>
          <w:szCs w:val="20"/>
        </w:rPr>
      </w:pPr>
      <w:r w:rsidRPr="00335471">
        <w:rPr>
          <w:i/>
          <w:szCs w:val="20"/>
        </w:rPr>
        <w:t>Kapitaal benodigd vs. kapitaal beschikbaar</w:t>
      </w:r>
    </w:p>
    <w:p w14:paraId="637D4D75" w14:textId="77777777" w:rsidR="00875038" w:rsidRPr="00240BE5" w:rsidRDefault="00875038" w:rsidP="006344BD">
      <w:pPr>
        <w:pStyle w:val="Geenafstand"/>
        <w:rPr>
          <w:szCs w:val="20"/>
        </w:rPr>
      </w:pPr>
      <w:r>
        <w:rPr>
          <w:szCs w:val="20"/>
        </w:rPr>
        <w:t>Exercise heeft € 15.000,- beschikbaar voor de uitbreiding. Hiervan wordt in het realistische scenario € 8.916,58 gebruikt. Dit betekent dat Exercise 59,44% van zijn beschikbare kapitaal gebruikt. Daarom is deze factor beoordeeld met een 4.</w:t>
      </w:r>
    </w:p>
    <w:p w14:paraId="637D4D76" w14:textId="77777777" w:rsidR="00875038" w:rsidRPr="00240BE5" w:rsidRDefault="00875038" w:rsidP="006344BD">
      <w:pPr>
        <w:pStyle w:val="Geenafstand"/>
        <w:rPr>
          <w:szCs w:val="20"/>
        </w:rPr>
      </w:pPr>
    </w:p>
    <w:p w14:paraId="637D4D77" w14:textId="77777777" w:rsidR="00875038" w:rsidRPr="00335471" w:rsidRDefault="00875038" w:rsidP="006344BD">
      <w:pPr>
        <w:pStyle w:val="Geenafstand"/>
        <w:rPr>
          <w:i/>
          <w:szCs w:val="20"/>
        </w:rPr>
      </w:pPr>
      <w:r w:rsidRPr="00335471">
        <w:rPr>
          <w:i/>
          <w:szCs w:val="20"/>
        </w:rPr>
        <w:t>Mogelijkheden tot uittreding van de markt</w:t>
      </w:r>
    </w:p>
    <w:p w14:paraId="637D4D78" w14:textId="727BE98B" w:rsidR="00875038" w:rsidRPr="00240BE5" w:rsidRDefault="00875038" w:rsidP="006344BD">
      <w:pPr>
        <w:pStyle w:val="Geenafstand"/>
        <w:rPr>
          <w:szCs w:val="20"/>
        </w:rPr>
      </w:pPr>
      <w:r w:rsidRPr="00240BE5">
        <w:rPr>
          <w:szCs w:val="20"/>
        </w:rPr>
        <w:t xml:space="preserve">Er zijn voor Exercise geen </w:t>
      </w:r>
      <w:r w:rsidR="00332134" w:rsidRPr="00240BE5">
        <w:rPr>
          <w:szCs w:val="20"/>
        </w:rPr>
        <w:t>uittredingsbarrieres</w:t>
      </w:r>
      <w:r w:rsidRPr="00240BE5">
        <w:rPr>
          <w:szCs w:val="20"/>
        </w:rPr>
        <w:t xml:space="preserve"> van de markt. Een supplementenlijn is voor Exercise een secundaire inkomstenbron. Als Exercise zou willen stoppen met het voeren van de supplementenlijn zou dat zonder gevolgen kunnen. Na een aantal jaren is de consument misschien gewent geraakt aan de supplementen en zijn er wel gevolgen als de supplementenlijn wordt gestopt. Vooralsnog wordt deze factor beoordeeld met een 6.</w:t>
      </w:r>
    </w:p>
    <w:p w14:paraId="637D4D79" w14:textId="77777777" w:rsidR="00875038" w:rsidRPr="00240BE5" w:rsidRDefault="00875038" w:rsidP="006344BD">
      <w:pPr>
        <w:pStyle w:val="Geenafstand"/>
        <w:rPr>
          <w:szCs w:val="20"/>
        </w:rPr>
      </w:pPr>
    </w:p>
    <w:p w14:paraId="637D4D7A" w14:textId="77777777" w:rsidR="00875038" w:rsidRPr="00335471" w:rsidRDefault="00875038" w:rsidP="006344BD">
      <w:pPr>
        <w:pStyle w:val="Geenafstand"/>
        <w:rPr>
          <w:i/>
          <w:szCs w:val="20"/>
        </w:rPr>
      </w:pPr>
      <w:r w:rsidRPr="00335471">
        <w:rPr>
          <w:i/>
          <w:szCs w:val="20"/>
        </w:rPr>
        <w:t>Risico van de markt</w:t>
      </w:r>
    </w:p>
    <w:p w14:paraId="637D4D7B" w14:textId="77777777" w:rsidR="00875038" w:rsidRPr="00240BE5" w:rsidRDefault="00875038" w:rsidP="006344BD">
      <w:pPr>
        <w:pStyle w:val="Geenafstand"/>
        <w:rPr>
          <w:szCs w:val="20"/>
        </w:rPr>
      </w:pPr>
      <w:r w:rsidRPr="00240BE5">
        <w:rPr>
          <w:szCs w:val="20"/>
        </w:rPr>
        <w:t>Het risico van de markt is beoordeeld met een 4, omdat de supplementenmarkt op dit moment twee grote bedreigingen kent.</w:t>
      </w:r>
    </w:p>
    <w:p w14:paraId="637D4D7C" w14:textId="77777777" w:rsidR="00875038" w:rsidRPr="00240BE5" w:rsidRDefault="00875038" w:rsidP="006344BD">
      <w:pPr>
        <w:pStyle w:val="Geenafstand"/>
        <w:rPr>
          <w:rFonts w:eastAsiaTheme="minorEastAsia"/>
          <w:szCs w:val="20"/>
          <w:lang w:eastAsia="ja-JP"/>
        </w:rPr>
      </w:pPr>
      <w:r w:rsidRPr="00240BE5">
        <w:rPr>
          <w:szCs w:val="20"/>
        </w:rPr>
        <w:br w:type="page"/>
      </w:r>
    </w:p>
    <w:p w14:paraId="22AE1AFD" w14:textId="77777777" w:rsidR="00332134" w:rsidRDefault="000F3B5A" w:rsidP="00332134">
      <w:pPr>
        <w:keepNext/>
      </w:pPr>
      <w:r w:rsidRPr="000F3B5A">
        <w:rPr>
          <w:noProof/>
          <w:lang w:eastAsia="nl-NL"/>
        </w:rPr>
        <w:lastRenderedPageBreak/>
        <w:drawing>
          <wp:inline distT="0" distB="0" distL="0" distR="0" wp14:anchorId="0EFBBBE7" wp14:editId="38CDE767">
            <wp:extent cx="5760720" cy="2884645"/>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884645"/>
                    </a:xfrm>
                    <a:prstGeom prst="rect">
                      <a:avLst/>
                    </a:prstGeom>
                    <a:noFill/>
                    <a:ln>
                      <a:noFill/>
                    </a:ln>
                  </pic:spPr>
                </pic:pic>
              </a:graphicData>
            </a:graphic>
          </wp:inline>
        </w:drawing>
      </w:r>
    </w:p>
    <w:p w14:paraId="33178EAD" w14:textId="0DA90449" w:rsidR="003708E0" w:rsidRDefault="00332134" w:rsidP="00AA235B">
      <w:pPr>
        <w:pStyle w:val="Bijschrift"/>
      </w:pPr>
      <w:bookmarkStart w:id="166" w:name="_Toc484945599"/>
      <w:r>
        <w:t xml:space="preserve">Tabel </w:t>
      </w:r>
      <w:r w:rsidR="005C760B">
        <w:fldChar w:fldCharType="begin"/>
      </w:r>
      <w:r w:rsidR="005C760B">
        <w:instrText xml:space="preserve"> SEQ Tabel \* ARABIC </w:instrText>
      </w:r>
      <w:r w:rsidR="005C760B">
        <w:fldChar w:fldCharType="separate"/>
      </w:r>
      <w:r w:rsidR="00B66109">
        <w:rPr>
          <w:noProof/>
        </w:rPr>
        <w:t>70</w:t>
      </w:r>
      <w:r w:rsidR="005C760B">
        <w:rPr>
          <w:noProof/>
        </w:rPr>
        <w:fldChar w:fldCharType="end"/>
      </w:r>
      <w:r>
        <w:t xml:space="preserve">: </w:t>
      </w:r>
      <w:r w:rsidRPr="00C31036">
        <w:t>Resultaten assortimentsuitbreidingen (n = 233)</w:t>
      </w:r>
      <w:bookmarkEnd w:id="166"/>
    </w:p>
    <w:p w14:paraId="6203388A" w14:textId="77777777" w:rsidR="00861759" w:rsidRDefault="00861759" w:rsidP="00861759">
      <w:pPr>
        <w:pStyle w:val="Geenafstand"/>
      </w:pPr>
    </w:p>
    <w:p w14:paraId="12792962" w14:textId="77777777" w:rsidR="00861759" w:rsidRDefault="00861759">
      <w:r>
        <w:br w:type="page"/>
      </w:r>
    </w:p>
    <w:p w14:paraId="37C47A40" w14:textId="65C55DEA" w:rsidR="00861759" w:rsidRDefault="00861759" w:rsidP="00861759">
      <w:pPr>
        <w:pStyle w:val="Kop1"/>
      </w:pPr>
      <w:bookmarkStart w:id="167" w:name="_Toc485044062"/>
      <w:r>
        <w:lastRenderedPageBreak/>
        <w:t>Bijlage 17: Logboek</w:t>
      </w:r>
      <w:bookmarkEnd w:id="167"/>
    </w:p>
    <w:p w14:paraId="5FB0D051" w14:textId="77777777" w:rsidR="00861759" w:rsidRDefault="00861759" w:rsidP="00861759">
      <w:r>
        <w:t>In deze bijlage is het logboek weergegeven. Er is globaal per week aangegeven wat er uitgevoerd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3526"/>
        <w:gridCol w:w="2571"/>
      </w:tblGrid>
      <w:tr w:rsidR="00861759" w:rsidRPr="00601EBF" w14:paraId="6E532213" w14:textId="77777777" w:rsidTr="00C66DF7">
        <w:trPr>
          <w:trHeight w:val="397"/>
        </w:trPr>
        <w:tc>
          <w:tcPr>
            <w:tcW w:w="2965" w:type="dxa"/>
            <w:shd w:val="clear" w:color="auto" w:fill="auto"/>
          </w:tcPr>
          <w:p w14:paraId="1D34AC5D" w14:textId="77777777" w:rsidR="00861759" w:rsidRPr="00861759" w:rsidRDefault="00861759" w:rsidP="00C66DF7">
            <w:pPr>
              <w:pStyle w:val="Geenafstand"/>
              <w:rPr>
                <w:rFonts w:cstheme="minorHAnsi"/>
                <w:b/>
                <w:szCs w:val="20"/>
              </w:rPr>
            </w:pPr>
            <w:r w:rsidRPr="00861759">
              <w:rPr>
                <w:rFonts w:cstheme="minorHAnsi"/>
                <w:b/>
                <w:szCs w:val="20"/>
              </w:rPr>
              <w:t>Wanneer?</w:t>
            </w:r>
          </w:p>
        </w:tc>
        <w:tc>
          <w:tcPr>
            <w:tcW w:w="3526" w:type="dxa"/>
            <w:shd w:val="clear" w:color="auto" w:fill="auto"/>
          </w:tcPr>
          <w:p w14:paraId="08C525B5" w14:textId="77777777" w:rsidR="00861759" w:rsidRPr="00861759" w:rsidRDefault="00861759" w:rsidP="00C66DF7">
            <w:pPr>
              <w:pStyle w:val="Geenafstand"/>
              <w:rPr>
                <w:rFonts w:cstheme="minorHAnsi"/>
                <w:b/>
                <w:szCs w:val="20"/>
              </w:rPr>
            </w:pPr>
            <w:r w:rsidRPr="00861759">
              <w:rPr>
                <w:rFonts w:cstheme="minorHAnsi"/>
                <w:b/>
                <w:szCs w:val="20"/>
              </w:rPr>
              <w:t>Wat?</w:t>
            </w:r>
          </w:p>
        </w:tc>
        <w:tc>
          <w:tcPr>
            <w:tcW w:w="2571" w:type="dxa"/>
          </w:tcPr>
          <w:p w14:paraId="0E4453E5" w14:textId="77777777" w:rsidR="00861759" w:rsidRPr="00861759" w:rsidRDefault="00861759" w:rsidP="00C66DF7">
            <w:pPr>
              <w:pStyle w:val="Geenafstand"/>
              <w:rPr>
                <w:rFonts w:cstheme="minorHAnsi"/>
                <w:b/>
                <w:szCs w:val="20"/>
              </w:rPr>
            </w:pPr>
            <w:r w:rsidRPr="00861759">
              <w:rPr>
                <w:rFonts w:cstheme="minorHAnsi"/>
                <w:b/>
                <w:szCs w:val="20"/>
              </w:rPr>
              <w:t>Wat?</w:t>
            </w:r>
          </w:p>
        </w:tc>
      </w:tr>
      <w:tr w:rsidR="00861759" w:rsidRPr="00601EBF" w14:paraId="07CDE6DB" w14:textId="77777777" w:rsidTr="00C66DF7">
        <w:trPr>
          <w:trHeight w:val="397"/>
        </w:trPr>
        <w:tc>
          <w:tcPr>
            <w:tcW w:w="2965" w:type="dxa"/>
            <w:shd w:val="clear" w:color="auto" w:fill="auto"/>
          </w:tcPr>
          <w:p w14:paraId="064F215A" w14:textId="77777777" w:rsidR="00861759" w:rsidRPr="00601EBF" w:rsidRDefault="00861759" w:rsidP="00C66DF7">
            <w:pPr>
              <w:pStyle w:val="Geenafstand"/>
              <w:rPr>
                <w:rFonts w:cstheme="minorHAnsi"/>
                <w:szCs w:val="20"/>
              </w:rPr>
            </w:pPr>
            <w:r w:rsidRPr="00601EBF">
              <w:rPr>
                <w:rFonts w:cstheme="minorHAnsi"/>
                <w:szCs w:val="20"/>
              </w:rPr>
              <w:t>Week 7 (week van 13 februari)</w:t>
            </w:r>
          </w:p>
        </w:tc>
        <w:tc>
          <w:tcPr>
            <w:tcW w:w="3526" w:type="dxa"/>
            <w:shd w:val="clear" w:color="auto" w:fill="auto"/>
          </w:tcPr>
          <w:p w14:paraId="24BF2348" w14:textId="77777777" w:rsidR="00861759" w:rsidRPr="00601EBF" w:rsidRDefault="00861759" w:rsidP="00C66DF7">
            <w:pPr>
              <w:pStyle w:val="Geenafstand"/>
              <w:rPr>
                <w:rFonts w:cstheme="minorHAnsi"/>
                <w:szCs w:val="20"/>
              </w:rPr>
            </w:pPr>
            <w:r w:rsidRPr="00601EBF">
              <w:rPr>
                <w:rFonts w:cstheme="minorHAnsi"/>
                <w:szCs w:val="20"/>
              </w:rPr>
              <w:t>Theoretisch kader</w:t>
            </w:r>
          </w:p>
        </w:tc>
        <w:tc>
          <w:tcPr>
            <w:tcW w:w="2571" w:type="dxa"/>
          </w:tcPr>
          <w:p w14:paraId="53B953BA" w14:textId="77777777" w:rsidR="00861759" w:rsidRPr="00601EBF" w:rsidRDefault="00861759" w:rsidP="00C66DF7">
            <w:pPr>
              <w:pStyle w:val="Geenafstand"/>
              <w:rPr>
                <w:rFonts w:cstheme="minorHAnsi"/>
                <w:szCs w:val="20"/>
              </w:rPr>
            </w:pPr>
          </w:p>
        </w:tc>
      </w:tr>
      <w:tr w:rsidR="00861759" w:rsidRPr="00601EBF" w14:paraId="285B28B2" w14:textId="77777777" w:rsidTr="00C66DF7">
        <w:trPr>
          <w:trHeight w:val="397"/>
        </w:trPr>
        <w:tc>
          <w:tcPr>
            <w:tcW w:w="2965" w:type="dxa"/>
            <w:shd w:val="clear" w:color="auto" w:fill="auto"/>
          </w:tcPr>
          <w:p w14:paraId="011E22B3" w14:textId="77777777" w:rsidR="00861759" w:rsidRPr="00601EBF" w:rsidRDefault="00861759" w:rsidP="00C66DF7">
            <w:pPr>
              <w:pStyle w:val="Geenafstand"/>
              <w:rPr>
                <w:rFonts w:cstheme="minorHAnsi"/>
                <w:szCs w:val="20"/>
              </w:rPr>
            </w:pPr>
            <w:r w:rsidRPr="00601EBF">
              <w:rPr>
                <w:rFonts w:cstheme="minorHAnsi"/>
                <w:szCs w:val="20"/>
              </w:rPr>
              <w:t>Week 8 (week van 20 februari)</w:t>
            </w:r>
          </w:p>
        </w:tc>
        <w:tc>
          <w:tcPr>
            <w:tcW w:w="3526" w:type="dxa"/>
            <w:shd w:val="clear" w:color="auto" w:fill="auto"/>
          </w:tcPr>
          <w:p w14:paraId="7C25D6E9" w14:textId="77777777" w:rsidR="00861759" w:rsidRPr="00601EBF" w:rsidRDefault="00861759" w:rsidP="00C66DF7">
            <w:pPr>
              <w:pStyle w:val="Geenafstand"/>
              <w:rPr>
                <w:rFonts w:cstheme="minorHAnsi"/>
                <w:szCs w:val="20"/>
              </w:rPr>
            </w:pPr>
            <w:r w:rsidRPr="00601EBF">
              <w:rPr>
                <w:rFonts w:cstheme="minorHAnsi"/>
                <w:szCs w:val="20"/>
              </w:rPr>
              <w:t>Theoretisch kader</w:t>
            </w:r>
          </w:p>
        </w:tc>
        <w:tc>
          <w:tcPr>
            <w:tcW w:w="2571" w:type="dxa"/>
          </w:tcPr>
          <w:p w14:paraId="52B29717" w14:textId="77777777" w:rsidR="00861759" w:rsidRPr="00601EBF" w:rsidRDefault="00861759" w:rsidP="00C66DF7">
            <w:pPr>
              <w:pStyle w:val="Geenafstand"/>
              <w:rPr>
                <w:rFonts w:cstheme="minorHAnsi"/>
                <w:szCs w:val="20"/>
              </w:rPr>
            </w:pPr>
          </w:p>
        </w:tc>
      </w:tr>
      <w:tr w:rsidR="00861759" w:rsidRPr="00601EBF" w14:paraId="73553FE5" w14:textId="77777777" w:rsidTr="00C66DF7">
        <w:trPr>
          <w:trHeight w:val="397"/>
        </w:trPr>
        <w:tc>
          <w:tcPr>
            <w:tcW w:w="2965" w:type="dxa"/>
            <w:shd w:val="clear" w:color="auto" w:fill="auto"/>
          </w:tcPr>
          <w:p w14:paraId="4C34F840" w14:textId="77777777" w:rsidR="00861759" w:rsidRPr="00601EBF" w:rsidRDefault="00861759" w:rsidP="00C66DF7">
            <w:pPr>
              <w:pStyle w:val="Geenafstand"/>
              <w:rPr>
                <w:rFonts w:cstheme="minorHAnsi"/>
                <w:szCs w:val="20"/>
              </w:rPr>
            </w:pPr>
            <w:r w:rsidRPr="00601EBF">
              <w:rPr>
                <w:rFonts w:cstheme="minorHAnsi"/>
                <w:szCs w:val="20"/>
              </w:rPr>
              <w:t>Week 9 (week van 27 februari)</w:t>
            </w:r>
          </w:p>
        </w:tc>
        <w:tc>
          <w:tcPr>
            <w:tcW w:w="3526" w:type="dxa"/>
            <w:shd w:val="clear" w:color="auto" w:fill="auto"/>
          </w:tcPr>
          <w:p w14:paraId="272482F2" w14:textId="77777777" w:rsidR="00861759" w:rsidRPr="00601EBF" w:rsidRDefault="00861759" w:rsidP="00C66DF7">
            <w:pPr>
              <w:pStyle w:val="Geenafstand"/>
              <w:rPr>
                <w:rFonts w:cstheme="minorHAnsi"/>
                <w:szCs w:val="20"/>
              </w:rPr>
            </w:pPr>
            <w:r w:rsidRPr="00601EBF">
              <w:rPr>
                <w:rFonts w:cstheme="minorHAnsi"/>
                <w:szCs w:val="20"/>
              </w:rPr>
              <w:t>Theoretisch kader</w:t>
            </w:r>
          </w:p>
        </w:tc>
        <w:tc>
          <w:tcPr>
            <w:tcW w:w="2571" w:type="dxa"/>
          </w:tcPr>
          <w:p w14:paraId="3EC053A2" w14:textId="77777777" w:rsidR="00861759" w:rsidRPr="00601EBF" w:rsidRDefault="00861759" w:rsidP="00C66DF7">
            <w:pPr>
              <w:pStyle w:val="Geenafstand"/>
              <w:rPr>
                <w:rFonts w:cstheme="minorHAnsi"/>
                <w:szCs w:val="20"/>
              </w:rPr>
            </w:pPr>
            <w:r w:rsidRPr="00601EBF">
              <w:rPr>
                <w:rFonts w:cstheme="minorHAnsi"/>
                <w:szCs w:val="20"/>
              </w:rPr>
              <w:t>Plan van aanpak</w:t>
            </w:r>
          </w:p>
        </w:tc>
      </w:tr>
      <w:tr w:rsidR="00861759" w:rsidRPr="00601EBF" w14:paraId="2AA162C2" w14:textId="77777777" w:rsidTr="00C66DF7">
        <w:trPr>
          <w:trHeight w:val="397"/>
        </w:trPr>
        <w:tc>
          <w:tcPr>
            <w:tcW w:w="2965" w:type="dxa"/>
            <w:shd w:val="clear" w:color="auto" w:fill="auto"/>
          </w:tcPr>
          <w:p w14:paraId="2881306D" w14:textId="77777777" w:rsidR="00861759" w:rsidRPr="00601EBF" w:rsidRDefault="00861759" w:rsidP="00C66DF7">
            <w:pPr>
              <w:pStyle w:val="Geenafstand"/>
              <w:rPr>
                <w:rFonts w:cstheme="minorHAnsi"/>
                <w:szCs w:val="20"/>
              </w:rPr>
            </w:pPr>
            <w:r w:rsidRPr="00601EBF">
              <w:rPr>
                <w:rFonts w:cstheme="minorHAnsi"/>
                <w:szCs w:val="20"/>
              </w:rPr>
              <w:t>Week 10 (week van 6 maart)</w:t>
            </w:r>
          </w:p>
        </w:tc>
        <w:tc>
          <w:tcPr>
            <w:tcW w:w="3526" w:type="dxa"/>
            <w:shd w:val="clear" w:color="auto" w:fill="auto"/>
          </w:tcPr>
          <w:p w14:paraId="7F2B7F5D" w14:textId="77777777" w:rsidR="00861759" w:rsidRPr="00601EBF" w:rsidRDefault="00861759" w:rsidP="00C66DF7">
            <w:pPr>
              <w:pStyle w:val="Geenafstand"/>
              <w:rPr>
                <w:rFonts w:cstheme="minorHAnsi"/>
                <w:szCs w:val="20"/>
              </w:rPr>
            </w:pPr>
            <w:r w:rsidRPr="00601EBF">
              <w:rPr>
                <w:rFonts w:cstheme="minorHAnsi"/>
                <w:szCs w:val="20"/>
              </w:rPr>
              <w:t>Theoretisch kader</w:t>
            </w:r>
          </w:p>
        </w:tc>
        <w:tc>
          <w:tcPr>
            <w:tcW w:w="2571" w:type="dxa"/>
          </w:tcPr>
          <w:p w14:paraId="42C214B6" w14:textId="77777777" w:rsidR="00861759" w:rsidRPr="00601EBF" w:rsidRDefault="00861759" w:rsidP="00C66DF7">
            <w:pPr>
              <w:pStyle w:val="Geenafstand"/>
              <w:rPr>
                <w:rFonts w:cstheme="minorHAnsi"/>
                <w:szCs w:val="20"/>
              </w:rPr>
            </w:pPr>
            <w:r w:rsidRPr="00601EBF">
              <w:rPr>
                <w:rFonts w:cstheme="minorHAnsi"/>
                <w:szCs w:val="20"/>
              </w:rPr>
              <w:t>Ingeleverd plan van aanpak</w:t>
            </w:r>
          </w:p>
        </w:tc>
      </w:tr>
      <w:tr w:rsidR="00861759" w:rsidRPr="00601EBF" w14:paraId="646106D0" w14:textId="77777777" w:rsidTr="00C66DF7">
        <w:trPr>
          <w:trHeight w:val="397"/>
        </w:trPr>
        <w:tc>
          <w:tcPr>
            <w:tcW w:w="2965" w:type="dxa"/>
            <w:shd w:val="clear" w:color="auto" w:fill="auto"/>
          </w:tcPr>
          <w:p w14:paraId="0C5681C0" w14:textId="77777777" w:rsidR="00861759" w:rsidRPr="00601EBF" w:rsidRDefault="00861759" w:rsidP="00C66DF7">
            <w:pPr>
              <w:pStyle w:val="Geenafstand"/>
              <w:rPr>
                <w:rFonts w:cstheme="minorHAnsi"/>
                <w:szCs w:val="20"/>
              </w:rPr>
            </w:pPr>
            <w:r w:rsidRPr="00601EBF">
              <w:rPr>
                <w:rFonts w:cstheme="minorHAnsi"/>
                <w:szCs w:val="20"/>
              </w:rPr>
              <w:t>Week 11 (week van 13 maart)</w:t>
            </w:r>
          </w:p>
        </w:tc>
        <w:tc>
          <w:tcPr>
            <w:tcW w:w="3526" w:type="dxa"/>
            <w:shd w:val="clear" w:color="auto" w:fill="auto"/>
          </w:tcPr>
          <w:p w14:paraId="6DBC4AFC" w14:textId="77777777" w:rsidR="00861759" w:rsidRPr="00601EBF" w:rsidRDefault="00861759" w:rsidP="00C66DF7">
            <w:pPr>
              <w:pStyle w:val="Geenafstand"/>
              <w:rPr>
                <w:rFonts w:cstheme="minorHAnsi"/>
                <w:szCs w:val="20"/>
              </w:rPr>
            </w:pPr>
            <w:r w:rsidRPr="00601EBF">
              <w:rPr>
                <w:rFonts w:cstheme="minorHAnsi"/>
                <w:szCs w:val="20"/>
              </w:rPr>
              <w:t>Vooronderzoek</w:t>
            </w:r>
          </w:p>
        </w:tc>
        <w:tc>
          <w:tcPr>
            <w:tcW w:w="2571" w:type="dxa"/>
          </w:tcPr>
          <w:p w14:paraId="6B959424" w14:textId="77777777" w:rsidR="00861759" w:rsidRPr="00601EBF" w:rsidRDefault="00861759" w:rsidP="00C66DF7">
            <w:pPr>
              <w:pStyle w:val="Geenafstand"/>
              <w:rPr>
                <w:rFonts w:cstheme="minorHAnsi"/>
                <w:szCs w:val="20"/>
              </w:rPr>
            </w:pPr>
          </w:p>
        </w:tc>
      </w:tr>
      <w:tr w:rsidR="00861759" w:rsidRPr="00601EBF" w14:paraId="52920CC2" w14:textId="77777777" w:rsidTr="00C66DF7">
        <w:trPr>
          <w:trHeight w:val="397"/>
        </w:trPr>
        <w:tc>
          <w:tcPr>
            <w:tcW w:w="2965" w:type="dxa"/>
            <w:shd w:val="clear" w:color="auto" w:fill="auto"/>
          </w:tcPr>
          <w:p w14:paraId="794F3C64" w14:textId="77777777" w:rsidR="00861759" w:rsidRPr="00601EBF" w:rsidRDefault="00861759" w:rsidP="00C66DF7">
            <w:pPr>
              <w:pStyle w:val="Geenafstand"/>
              <w:rPr>
                <w:rFonts w:cstheme="minorHAnsi"/>
                <w:szCs w:val="20"/>
              </w:rPr>
            </w:pPr>
            <w:r w:rsidRPr="00601EBF">
              <w:rPr>
                <w:rFonts w:cstheme="minorHAnsi"/>
                <w:szCs w:val="20"/>
              </w:rPr>
              <w:t>Week 12 (week van 20 maart)</w:t>
            </w:r>
          </w:p>
        </w:tc>
        <w:tc>
          <w:tcPr>
            <w:tcW w:w="3526" w:type="dxa"/>
            <w:shd w:val="clear" w:color="auto" w:fill="auto"/>
          </w:tcPr>
          <w:p w14:paraId="6FCCB891" w14:textId="77777777" w:rsidR="00861759" w:rsidRPr="00601EBF" w:rsidRDefault="00861759" w:rsidP="00C66DF7">
            <w:pPr>
              <w:pStyle w:val="Geenafstand"/>
              <w:rPr>
                <w:rFonts w:cstheme="minorHAnsi"/>
                <w:szCs w:val="20"/>
              </w:rPr>
            </w:pPr>
            <w:r w:rsidRPr="00601EBF">
              <w:rPr>
                <w:rFonts w:cstheme="minorHAnsi"/>
                <w:szCs w:val="20"/>
              </w:rPr>
              <w:t>Aan de hand van feedback op PvA theoretisch kader aangevuld</w:t>
            </w:r>
          </w:p>
        </w:tc>
        <w:tc>
          <w:tcPr>
            <w:tcW w:w="2571" w:type="dxa"/>
          </w:tcPr>
          <w:p w14:paraId="1BD196C7" w14:textId="77777777" w:rsidR="00861759" w:rsidRPr="00601EBF" w:rsidRDefault="00861759" w:rsidP="00C66DF7">
            <w:pPr>
              <w:pStyle w:val="Geenafstand"/>
              <w:rPr>
                <w:rFonts w:cstheme="minorHAnsi"/>
                <w:szCs w:val="20"/>
              </w:rPr>
            </w:pPr>
          </w:p>
        </w:tc>
      </w:tr>
      <w:tr w:rsidR="00861759" w:rsidRPr="00601EBF" w14:paraId="379299CF" w14:textId="77777777" w:rsidTr="00C66DF7">
        <w:trPr>
          <w:trHeight w:val="397"/>
        </w:trPr>
        <w:tc>
          <w:tcPr>
            <w:tcW w:w="2965" w:type="dxa"/>
            <w:shd w:val="clear" w:color="auto" w:fill="auto"/>
          </w:tcPr>
          <w:p w14:paraId="48005EB8" w14:textId="77777777" w:rsidR="00861759" w:rsidRPr="00601EBF" w:rsidRDefault="00861759" w:rsidP="00C66DF7">
            <w:pPr>
              <w:pStyle w:val="Geenafstand"/>
              <w:rPr>
                <w:rFonts w:cstheme="minorHAnsi"/>
                <w:szCs w:val="20"/>
              </w:rPr>
            </w:pPr>
            <w:r w:rsidRPr="00601EBF">
              <w:rPr>
                <w:rFonts w:cstheme="minorHAnsi"/>
                <w:szCs w:val="20"/>
              </w:rPr>
              <w:t>Week 13 (week van 27 maart)</w:t>
            </w:r>
          </w:p>
        </w:tc>
        <w:tc>
          <w:tcPr>
            <w:tcW w:w="3526" w:type="dxa"/>
            <w:shd w:val="clear" w:color="auto" w:fill="auto"/>
          </w:tcPr>
          <w:p w14:paraId="513E966E" w14:textId="77777777" w:rsidR="00861759" w:rsidRPr="00601EBF" w:rsidRDefault="00861759" w:rsidP="00C66DF7">
            <w:pPr>
              <w:pStyle w:val="Geenafstand"/>
              <w:rPr>
                <w:rFonts w:cstheme="minorHAnsi"/>
                <w:szCs w:val="20"/>
              </w:rPr>
            </w:pPr>
            <w:r w:rsidRPr="00601EBF">
              <w:rPr>
                <w:rFonts w:cstheme="minorHAnsi"/>
                <w:szCs w:val="20"/>
              </w:rPr>
              <w:t>Vooronderzoek</w:t>
            </w:r>
          </w:p>
        </w:tc>
        <w:tc>
          <w:tcPr>
            <w:tcW w:w="2571" w:type="dxa"/>
          </w:tcPr>
          <w:p w14:paraId="691DCEC7" w14:textId="77777777" w:rsidR="00861759" w:rsidRPr="00601EBF" w:rsidRDefault="00861759" w:rsidP="00C66DF7">
            <w:pPr>
              <w:pStyle w:val="Geenafstand"/>
              <w:rPr>
                <w:rFonts w:cstheme="minorHAnsi"/>
                <w:szCs w:val="20"/>
              </w:rPr>
            </w:pPr>
            <w:r w:rsidRPr="00601EBF">
              <w:rPr>
                <w:rFonts w:cstheme="minorHAnsi"/>
                <w:szCs w:val="20"/>
              </w:rPr>
              <w:t>Voorbereiding groepsgesprekken</w:t>
            </w:r>
          </w:p>
        </w:tc>
      </w:tr>
      <w:tr w:rsidR="00861759" w:rsidRPr="00601EBF" w14:paraId="25161310" w14:textId="77777777" w:rsidTr="00C66DF7">
        <w:trPr>
          <w:trHeight w:val="397"/>
        </w:trPr>
        <w:tc>
          <w:tcPr>
            <w:tcW w:w="2965" w:type="dxa"/>
            <w:shd w:val="clear" w:color="auto" w:fill="auto"/>
          </w:tcPr>
          <w:p w14:paraId="0E237B29" w14:textId="77777777" w:rsidR="00861759" w:rsidRPr="00601EBF" w:rsidRDefault="00861759" w:rsidP="00C66DF7">
            <w:pPr>
              <w:pStyle w:val="Geenafstand"/>
              <w:rPr>
                <w:rFonts w:cstheme="minorHAnsi"/>
                <w:szCs w:val="20"/>
              </w:rPr>
            </w:pPr>
            <w:r w:rsidRPr="00601EBF">
              <w:rPr>
                <w:rFonts w:cstheme="minorHAnsi"/>
                <w:szCs w:val="20"/>
              </w:rPr>
              <w:t>Week 14 (week van 3 april)</w:t>
            </w:r>
          </w:p>
        </w:tc>
        <w:tc>
          <w:tcPr>
            <w:tcW w:w="3526" w:type="dxa"/>
            <w:shd w:val="clear" w:color="auto" w:fill="auto"/>
          </w:tcPr>
          <w:p w14:paraId="02388906" w14:textId="77777777" w:rsidR="00861759" w:rsidRPr="00601EBF" w:rsidRDefault="00861759" w:rsidP="00C66DF7">
            <w:pPr>
              <w:pStyle w:val="Geenafstand"/>
              <w:rPr>
                <w:rFonts w:cstheme="minorHAnsi"/>
                <w:szCs w:val="20"/>
              </w:rPr>
            </w:pPr>
            <w:r w:rsidRPr="00601EBF">
              <w:rPr>
                <w:rFonts w:cstheme="minorHAnsi"/>
                <w:szCs w:val="20"/>
              </w:rPr>
              <w:t>Voorbereiding groepsgesprekken</w:t>
            </w:r>
          </w:p>
        </w:tc>
        <w:tc>
          <w:tcPr>
            <w:tcW w:w="2571" w:type="dxa"/>
          </w:tcPr>
          <w:p w14:paraId="4DED5656" w14:textId="77777777" w:rsidR="00861759" w:rsidRPr="00601EBF" w:rsidRDefault="00861759" w:rsidP="00C66DF7">
            <w:pPr>
              <w:pStyle w:val="Geenafstand"/>
              <w:rPr>
                <w:rFonts w:cstheme="minorHAnsi"/>
                <w:szCs w:val="20"/>
              </w:rPr>
            </w:pPr>
            <w:r w:rsidRPr="00601EBF">
              <w:rPr>
                <w:rFonts w:cstheme="minorHAnsi"/>
                <w:szCs w:val="20"/>
              </w:rPr>
              <w:t>Marktonderzoek</w:t>
            </w:r>
          </w:p>
        </w:tc>
      </w:tr>
      <w:tr w:rsidR="00861759" w:rsidRPr="00601EBF" w14:paraId="61FD222B" w14:textId="77777777" w:rsidTr="00C66DF7">
        <w:trPr>
          <w:trHeight w:val="397"/>
        </w:trPr>
        <w:tc>
          <w:tcPr>
            <w:tcW w:w="2965" w:type="dxa"/>
            <w:shd w:val="clear" w:color="auto" w:fill="auto"/>
          </w:tcPr>
          <w:p w14:paraId="5AE613EB" w14:textId="77777777" w:rsidR="00861759" w:rsidRPr="00601EBF" w:rsidRDefault="00861759" w:rsidP="00C66DF7">
            <w:pPr>
              <w:pStyle w:val="Geenafstand"/>
              <w:rPr>
                <w:rFonts w:cstheme="minorHAnsi"/>
                <w:szCs w:val="20"/>
              </w:rPr>
            </w:pPr>
            <w:r w:rsidRPr="00601EBF">
              <w:rPr>
                <w:rFonts w:cstheme="minorHAnsi"/>
                <w:szCs w:val="20"/>
              </w:rPr>
              <w:t>Week 15 (week van 10 april)</w:t>
            </w:r>
          </w:p>
        </w:tc>
        <w:tc>
          <w:tcPr>
            <w:tcW w:w="3526" w:type="dxa"/>
            <w:shd w:val="clear" w:color="auto" w:fill="auto"/>
          </w:tcPr>
          <w:p w14:paraId="479706AC" w14:textId="77777777" w:rsidR="00861759" w:rsidRPr="00601EBF" w:rsidRDefault="00861759" w:rsidP="00C66DF7">
            <w:pPr>
              <w:pStyle w:val="Geenafstand"/>
              <w:rPr>
                <w:rFonts w:cstheme="minorHAnsi"/>
                <w:szCs w:val="20"/>
              </w:rPr>
            </w:pPr>
            <w:r w:rsidRPr="00601EBF">
              <w:rPr>
                <w:rFonts w:cstheme="minorHAnsi"/>
                <w:szCs w:val="20"/>
              </w:rPr>
              <w:t>2 groepsgesprekken gehouden</w:t>
            </w:r>
          </w:p>
        </w:tc>
        <w:tc>
          <w:tcPr>
            <w:tcW w:w="2571" w:type="dxa"/>
          </w:tcPr>
          <w:p w14:paraId="07E7C855" w14:textId="77777777" w:rsidR="00861759" w:rsidRPr="00601EBF" w:rsidRDefault="00861759" w:rsidP="00C66DF7">
            <w:pPr>
              <w:pStyle w:val="Geenafstand"/>
              <w:rPr>
                <w:rFonts w:cstheme="minorHAnsi"/>
                <w:szCs w:val="20"/>
              </w:rPr>
            </w:pPr>
            <w:r w:rsidRPr="00601EBF">
              <w:rPr>
                <w:rFonts w:cstheme="minorHAnsi"/>
                <w:szCs w:val="20"/>
              </w:rPr>
              <w:t>Verbatims uitgetypt + gecodeerd</w:t>
            </w:r>
          </w:p>
        </w:tc>
      </w:tr>
      <w:tr w:rsidR="00861759" w:rsidRPr="00601EBF" w14:paraId="19F00355" w14:textId="77777777" w:rsidTr="00C66DF7">
        <w:trPr>
          <w:trHeight w:val="397"/>
        </w:trPr>
        <w:tc>
          <w:tcPr>
            <w:tcW w:w="2965" w:type="dxa"/>
            <w:shd w:val="clear" w:color="auto" w:fill="auto"/>
          </w:tcPr>
          <w:p w14:paraId="4714BBCA" w14:textId="77777777" w:rsidR="00861759" w:rsidRPr="00601EBF" w:rsidRDefault="00861759" w:rsidP="00C66DF7">
            <w:pPr>
              <w:pStyle w:val="Geenafstand"/>
              <w:rPr>
                <w:rFonts w:cstheme="minorHAnsi"/>
                <w:szCs w:val="20"/>
              </w:rPr>
            </w:pPr>
            <w:r w:rsidRPr="00601EBF">
              <w:rPr>
                <w:rFonts w:cstheme="minorHAnsi"/>
                <w:szCs w:val="20"/>
              </w:rPr>
              <w:t>Week 16 (week van 17 april)</w:t>
            </w:r>
          </w:p>
        </w:tc>
        <w:tc>
          <w:tcPr>
            <w:tcW w:w="3526" w:type="dxa"/>
            <w:shd w:val="clear" w:color="auto" w:fill="auto"/>
          </w:tcPr>
          <w:p w14:paraId="01750B01" w14:textId="77777777" w:rsidR="00861759" w:rsidRPr="00601EBF" w:rsidRDefault="00861759" w:rsidP="00C66DF7">
            <w:pPr>
              <w:pStyle w:val="Geenafstand"/>
              <w:rPr>
                <w:rFonts w:cstheme="minorHAnsi"/>
                <w:szCs w:val="20"/>
              </w:rPr>
            </w:pPr>
            <w:r w:rsidRPr="00601EBF">
              <w:rPr>
                <w:rFonts w:cstheme="minorHAnsi"/>
                <w:szCs w:val="20"/>
              </w:rPr>
              <w:t>Voorbereiding behoefte onderzoek</w:t>
            </w:r>
          </w:p>
        </w:tc>
        <w:tc>
          <w:tcPr>
            <w:tcW w:w="2571" w:type="dxa"/>
          </w:tcPr>
          <w:p w14:paraId="0233D7F2" w14:textId="77777777" w:rsidR="00861759" w:rsidRPr="00601EBF" w:rsidRDefault="00861759" w:rsidP="00C66DF7">
            <w:pPr>
              <w:pStyle w:val="Geenafstand"/>
              <w:rPr>
                <w:rFonts w:cstheme="minorHAnsi"/>
                <w:szCs w:val="20"/>
              </w:rPr>
            </w:pPr>
            <w:r w:rsidRPr="00601EBF">
              <w:rPr>
                <w:rFonts w:cstheme="minorHAnsi"/>
                <w:szCs w:val="20"/>
              </w:rPr>
              <w:t>Verbatims uitgetypt + gecodeerd</w:t>
            </w:r>
          </w:p>
        </w:tc>
      </w:tr>
      <w:tr w:rsidR="00861759" w:rsidRPr="00601EBF" w14:paraId="0AC18FDD" w14:textId="77777777" w:rsidTr="00C66DF7">
        <w:trPr>
          <w:trHeight w:val="397"/>
        </w:trPr>
        <w:tc>
          <w:tcPr>
            <w:tcW w:w="2965" w:type="dxa"/>
            <w:shd w:val="clear" w:color="auto" w:fill="auto"/>
          </w:tcPr>
          <w:p w14:paraId="27BC9D7F" w14:textId="77777777" w:rsidR="00861759" w:rsidRPr="00601EBF" w:rsidRDefault="00861759" w:rsidP="00C66DF7">
            <w:pPr>
              <w:pStyle w:val="Geenafstand"/>
              <w:rPr>
                <w:rFonts w:cstheme="minorHAnsi"/>
                <w:szCs w:val="20"/>
              </w:rPr>
            </w:pPr>
            <w:r w:rsidRPr="00601EBF">
              <w:rPr>
                <w:rFonts w:cstheme="minorHAnsi"/>
                <w:szCs w:val="20"/>
              </w:rPr>
              <w:t>Week 17 (week van 24 april)</w:t>
            </w:r>
          </w:p>
        </w:tc>
        <w:tc>
          <w:tcPr>
            <w:tcW w:w="3526" w:type="dxa"/>
            <w:shd w:val="clear" w:color="auto" w:fill="auto"/>
          </w:tcPr>
          <w:p w14:paraId="09F2D284" w14:textId="77777777" w:rsidR="00861759" w:rsidRPr="00601EBF" w:rsidRDefault="00861759" w:rsidP="00C66DF7">
            <w:pPr>
              <w:pStyle w:val="Geenafstand"/>
              <w:rPr>
                <w:rFonts w:cstheme="minorHAnsi"/>
                <w:szCs w:val="20"/>
              </w:rPr>
            </w:pPr>
            <w:r w:rsidRPr="00601EBF">
              <w:rPr>
                <w:rFonts w:cstheme="minorHAnsi"/>
                <w:szCs w:val="20"/>
              </w:rPr>
              <w:t>Voorbereiding behoefte onderzoek</w:t>
            </w:r>
          </w:p>
        </w:tc>
        <w:tc>
          <w:tcPr>
            <w:tcW w:w="2571" w:type="dxa"/>
          </w:tcPr>
          <w:p w14:paraId="4382C4B8" w14:textId="77777777" w:rsidR="00861759" w:rsidRPr="00601EBF" w:rsidRDefault="00861759" w:rsidP="00C66DF7">
            <w:pPr>
              <w:pStyle w:val="Geenafstand"/>
              <w:rPr>
                <w:rFonts w:cstheme="minorHAnsi"/>
                <w:szCs w:val="20"/>
              </w:rPr>
            </w:pPr>
            <w:r w:rsidRPr="00601EBF">
              <w:rPr>
                <w:rFonts w:cstheme="minorHAnsi"/>
                <w:szCs w:val="20"/>
              </w:rPr>
              <w:t>Behoefte onderzoek uitgezet</w:t>
            </w:r>
          </w:p>
        </w:tc>
      </w:tr>
      <w:tr w:rsidR="00861759" w:rsidRPr="00601EBF" w14:paraId="17083055" w14:textId="77777777" w:rsidTr="00C66DF7">
        <w:trPr>
          <w:trHeight w:val="397"/>
        </w:trPr>
        <w:tc>
          <w:tcPr>
            <w:tcW w:w="2965" w:type="dxa"/>
            <w:shd w:val="clear" w:color="auto" w:fill="auto"/>
          </w:tcPr>
          <w:p w14:paraId="3EB8D851" w14:textId="77777777" w:rsidR="00861759" w:rsidRPr="00601EBF" w:rsidRDefault="00861759" w:rsidP="00C66DF7">
            <w:pPr>
              <w:pStyle w:val="Geenafstand"/>
              <w:rPr>
                <w:rFonts w:cstheme="minorHAnsi"/>
                <w:szCs w:val="20"/>
              </w:rPr>
            </w:pPr>
            <w:r w:rsidRPr="00601EBF">
              <w:rPr>
                <w:rFonts w:cstheme="minorHAnsi"/>
                <w:szCs w:val="20"/>
              </w:rPr>
              <w:t>Week 18 (week van 1 mei)</w:t>
            </w:r>
          </w:p>
        </w:tc>
        <w:tc>
          <w:tcPr>
            <w:tcW w:w="3526" w:type="dxa"/>
            <w:shd w:val="clear" w:color="auto" w:fill="auto"/>
          </w:tcPr>
          <w:p w14:paraId="544F7CC2" w14:textId="77777777" w:rsidR="00861759" w:rsidRPr="00601EBF" w:rsidRDefault="00861759" w:rsidP="00C66DF7">
            <w:pPr>
              <w:pStyle w:val="Geenafstand"/>
              <w:rPr>
                <w:rFonts w:cstheme="minorHAnsi"/>
                <w:szCs w:val="20"/>
              </w:rPr>
            </w:pPr>
            <w:r w:rsidRPr="00601EBF">
              <w:rPr>
                <w:rFonts w:cstheme="minorHAnsi"/>
                <w:szCs w:val="20"/>
              </w:rPr>
              <w:t>Leveranciersonderzoek</w:t>
            </w:r>
          </w:p>
        </w:tc>
        <w:tc>
          <w:tcPr>
            <w:tcW w:w="2571" w:type="dxa"/>
          </w:tcPr>
          <w:p w14:paraId="0871F672" w14:textId="77777777" w:rsidR="00861759" w:rsidRPr="00601EBF" w:rsidRDefault="00861759" w:rsidP="00C66DF7">
            <w:pPr>
              <w:pStyle w:val="Geenafstand"/>
              <w:rPr>
                <w:rFonts w:cstheme="minorHAnsi"/>
                <w:szCs w:val="20"/>
              </w:rPr>
            </w:pPr>
            <w:r w:rsidRPr="00601EBF">
              <w:rPr>
                <w:rFonts w:cstheme="minorHAnsi"/>
                <w:szCs w:val="20"/>
              </w:rPr>
              <w:t>Reacties verzamelen behoefte onderzoek</w:t>
            </w:r>
          </w:p>
        </w:tc>
      </w:tr>
      <w:tr w:rsidR="00861759" w:rsidRPr="00601EBF" w14:paraId="274BCB55" w14:textId="77777777" w:rsidTr="00C66DF7">
        <w:trPr>
          <w:trHeight w:val="397"/>
        </w:trPr>
        <w:tc>
          <w:tcPr>
            <w:tcW w:w="2965" w:type="dxa"/>
            <w:shd w:val="clear" w:color="auto" w:fill="auto"/>
          </w:tcPr>
          <w:p w14:paraId="3032FA35" w14:textId="77777777" w:rsidR="00861759" w:rsidRPr="00601EBF" w:rsidRDefault="00861759" w:rsidP="00C66DF7">
            <w:pPr>
              <w:pStyle w:val="Geenafstand"/>
              <w:rPr>
                <w:rFonts w:cstheme="minorHAnsi"/>
                <w:szCs w:val="20"/>
              </w:rPr>
            </w:pPr>
            <w:r w:rsidRPr="00601EBF">
              <w:rPr>
                <w:rFonts w:cstheme="minorHAnsi"/>
                <w:szCs w:val="20"/>
              </w:rPr>
              <w:t>Week 19 (week van 8 mei)</w:t>
            </w:r>
          </w:p>
        </w:tc>
        <w:tc>
          <w:tcPr>
            <w:tcW w:w="3526" w:type="dxa"/>
            <w:shd w:val="clear" w:color="auto" w:fill="auto"/>
          </w:tcPr>
          <w:p w14:paraId="2EB5881D" w14:textId="77777777" w:rsidR="00861759" w:rsidRPr="00601EBF" w:rsidRDefault="00861759" w:rsidP="00C66DF7">
            <w:pPr>
              <w:pStyle w:val="Geenafstand"/>
              <w:rPr>
                <w:rFonts w:cstheme="minorHAnsi"/>
                <w:szCs w:val="20"/>
              </w:rPr>
            </w:pPr>
            <w:r w:rsidRPr="00601EBF">
              <w:rPr>
                <w:rFonts w:cstheme="minorHAnsi"/>
                <w:szCs w:val="20"/>
              </w:rPr>
              <w:t>Concurrentie onderzoek</w:t>
            </w:r>
          </w:p>
        </w:tc>
        <w:tc>
          <w:tcPr>
            <w:tcW w:w="2571" w:type="dxa"/>
          </w:tcPr>
          <w:p w14:paraId="0533979B" w14:textId="77777777" w:rsidR="00861759" w:rsidRPr="00601EBF" w:rsidRDefault="00861759" w:rsidP="00C66DF7">
            <w:pPr>
              <w:pStyle w:val="Geenafstand"/>
              <w:rPr>
                <w:rFonts w:cstheme="minorHAnsi"/>
                <w:szCs w:val="20"/>
              </w:rPr>
            </w:pPr>
            <w:r w:rsidRPr="00601EBF">
              <w:rPr>
                <w:rFonts w:cstheme="minorHAnsi"/>
                <w:szCs w:val="20"/>
              </w:rPr>
              <w:t>Concept scriptie ingeleverd</w:t>
            </w:r>
          </w:p>
        </w:tc>
      </w:tr>
      <w:tr w:rsidR="00861759" w:rsidRPr="00601EBF" w14:paraId="69F8B457" w14:textId="77777777" w:rsidTr="00C66DF7">
        <w:trPr>
          <w:trHeight w:val="397"/>
        </w:trPr>
        <w:tc>
          <w:tcPr>
            <w:tcW w:w="2965" w:type="dxa"/>
            <w:shd w:val="clear" w:color="auto" w:fill="auto"/>
          </w:tcPr>
          <w:p w14:paraId="21C4544C" w14:textId="77777777" w:rsidR="00861759" w:rsidRPr="00601EBF" w:rsidRDefault="00861759" w:rsidP="00C66DF7">
            <w:pPr>
              <w:pStyle w:val="Geenafstand"/>
              <w:rPr>
                <w:rFonts w:cstheme="minorHAnsi"/>
                <w:szCs w:val="20"/>
              </w:rPr>
            </w:pPr>
            <w:r w:rsidRPr="00601EBF">
              <w:rPr>
                <w:rFonts w:cstheme="minorHAnsi"/>
                <w:szCs w:val="20"/>
              </w:rPr>
              <w:t>Week 20 (week van 15 mei)</w:t>
            </w:r>
          </w:p>
        </w:tc>
        <w:tc>
          <w:tcPr>
            <w:tcW w:w="3526" w:type="dxa"/>
            <w:shd w:val="clear" w:color="auto" w:fill="auto"/>
          </w:tcPr>
          <w:p w14:paraId="03E2A7FA" w14:textId="77777777" w:rsidR="00861759" w:rsidRPr="00601EBF" w:rsidRDefault="00861759" w:rsidP="00C66DF7">
            <w:pPr>
              <w:pStyle w:val="Geenafstand"/>
              <w:rPr>
                <w:rFonts w:cstheme="minorHAnsi"/>
                <w:szCs w:val="20"/>
              </w:rPr>
            </w:pPr>
            <w:r w:rsidRPr="00601EBF">
              <w:rPr>
                <w:rFonts w:cstheme="minorHAnsi"/>
                <w:szCs w:val="20"/>
              </w:rPr>
              <w:t>Fieldresearch resultaten uitgewerkt</w:t>
            </w:r>
          </w:p>
        </w:tc>
        <w:tc>
          <w:tcPr>
            <w:tcW w:w="2571" w:type="dxa"/>
          </w:tcPr>
          <w:p w14:paraId="2952D66C" w14:textId="77777777" w:rsidR="00861759" w:rsidRPr="00601EBF" w:rsidRDefault="00861759" w:rsidP="00C66DF7">
            <w:pPr>
              <w:pStyle w:val="Geenafstand"/>
              <w:rPr>
                <w:rFonts w:cstheme="minorHAnsi"/>
                <w:szCs w:val="20"/>
              </w:rPr>
            </w:pPr>
          </w:p>
        </w:tc>
      </w:tr>
      <w:tr w:rsidR="00861759" w:rsidRPr="00601EBF" w14:paraId="775527F5" w14:textId="77777777" w:rsidTr="00C66DF7">
        <w:trPr>
          <w:trHeight w:val="397"/>
        </w:trPr>
        <w:tc>
          <w:tcPr>
            <w:tcW w:w="2965" w:type="dxa"/>
            <w:shd w:val="clear" w:color="auto" w:fill="auto"/>
          </w:tcPr>
          <w:p w14:paraId="052B55E9" w14:textId="77777777" w:rsidR="00861759" w:rsidRPr="00601EBF" w:rsidRDefault="00861759" w:rsidP="00C66DF7">
            <w:pPr>
              <w:pStyle w:val="Geenafstand"/>
              <w:rPr>
                <w:rFonts w:cstheme="minorHAnsi"/>
                <w:szCs w:val="20"/>
              </w:rPr>
            </w:pPr>
            <w:r w:rsidRPr="00601EBF">
              <w:rPr>
                <w:rFonts w:cstheme="minorHAnsi"/>
                <w:szCs w:val="20"/>
              </w:rPr>
              <w:t>Week 21 (week van 22 mei)</w:t>
            </w:r>
          </w:p>
        </w:tc>
        <w:tc>
          <w:tcPr>
            <w:tcW w:w="3526" w:type="dxa"/>
            <w:shd w:val="clear" w:color="auto" w:fill="auto"/>
          </w:tcPr>
          <w:p w14:paraId="6A8B7920" w14:textId="77777777" w:rsidR="00861759" w:rsidRPr="00601EBF" w:rsidRDefault="00861759" w:rsidP="00C66DF7">
            <w:pPr>
              <w:pStyle w:val="Geenafstand"/>
              <w:rPr>
                <w:rFonts w:cstheme="minorHAnsi"/>
                <w:szCs w:val="20"/>
              </w:rPr>
            </w:pPr>
            <w:r w:rsidRPr="00601EBF">
              <w:rPr>
                <w:rFonts w:cstheme="minorHAnsi"/>
                <w:szCs w:val="20"/>
              </w:rPr>
              <w:t>Fieldresearch resultaten uitgewerkt</w:t>
            </w:r>
          </w:p>
        </w:tc>
        <w:tc>
          <w:tcPr>
            <w:tcW w:w="2571" w:type="dxa"/>
          </w:tcPr>
          <w:p w14:paraId="03B2A449" w14:textId="77777777" w:rsidR="00861759" w:rsidRPr="00601EBF" w:rsidRDefault="00861759" w:rsidP="00C66DF7">
            <w:pPr>
              <w:pStyle w:val="Geenafstand"/>
              <w:rPr>
                <w:rFonts w:cstheme="minorHAnsi"/>
                <w:szCs w:val="20"/>
              </w:rPr>
            </w:pPr>
          </w:p>
        </w:tc>
      </w:tr>
      <w:tr w:rsidR="00861759" w:rsidRPr="00601EBF" w14:paraId="335A95EB" w14:textId="77777777" w:rsidTr="00C66DF7">
        <w:trPr>
          <w:trHeight w:val="397"/>
        </w:trPr>
        <w:tc>
          <w:tcPr>
            <w:tcW w:w="2965" w:type="dxa"/>
            <w:shd w:val="clear" w:color="auto" w:fill="auto"/>
          </w:tcPr>
          <w:p w14:paraId="18EADEFD" w14:textId="77777777" w:rsidR="00861759" w:rsidRPr="00601EBF" w:rsidRDefault="00861759" w:rsidP="00C66DF7">
            <w:pPr>
              <w:pStyle w:val="Geenafstand"/>
              <w:rPr>
                <w:rFonts w:cstheme="minorHAnsi"/>
                <w:szCs w:val="20"/>
              </w:rPr>
            </w:pPr>
            <w:r w:rsidRPr="00601EBF">
              <w:rPr>
                <w:rFonts w:cstheme="minorHAnsi"/>
                <w:szCs w:val="20"/>
              </w:rPr>
              <w:t>Week 22 (week van 29 mei)</w:t>
            </w:r>
          </w:p>
        </w:tc>
        <w:tc>
          <w:tcPr>
            <w:tcW w:w="3526" w:type="dxa"/>
            <w:shd w:val="clear" w:color="auto" w:fill="auto"/>
          </w:tcPr>
          <w:p w14:paraId="0579427E" w14:textId="77777777" w:rsidR="00861759" w:rsidRPr="00601EBF" w:rsidRDefault="00861759" w:rsidP="00C66DF7">
            <w:pPr>
              <w:pStyle w:val="Geenafstand"/>
              <w:rPr>
                <w:rFonts w:cstheme="minorHAnsi"/>
                <w:szCs w:val="20"/>
              </w:rPr>
            </w:pPr>
            <w:r w:rsidRPr="00601EBF">
              <w:rPr>
                <w:rFonts w:cstheme="minorHAnsi"/>
                <w:szCs w:val="20"/>
              </w:rPr>
              <w:t>Conclusie en aanbevelingen geschreven</w:t>
            </w:r>
          </w:p>
        </w:tc>
        <w:tc>
          <w:tcPr>
            <w:tcW w:w="2571" w:type="dxa"/>
          </w:tcPr>
          <w:p w14:paraId="17F88031" w14:textId="77777777" w:rsidR="00861759" w:rsidRPr="00601EBF" w:rsidRDefault="00861759" w:rsidP="00C66DF7">
            <w:pPr>
              <w:pStyle w:val="Geenafstand"/>
              <w:rPr>
                <w:rFonts w:cstheme="minorHAnsi"/>
                <w:szCs w:val="20"/>
              </w:rPr>
            </w:pPr>
            <w:r w:rsidRPr="00601EBF">
              <w:rPr>
                <w:rFonts w:cstheme="minorHAnsi"/>
                <w:szCs w:val="20"/>
              </w:rPr>
              <w:t>Teruggekoppeld naar het theoretisch kader</w:t>
            </w:r>
          </w:p>
        </w:tc>
      </w:tr>
      <w:tr w:rsidR="00861759" w:rsidRPr="00601EBF" w14:paraId="5CE10B35" w14:textId="77777777" w:rsidTr="00C66DF7">
        <w:trPr>
          <w:trHeight w:val="397"/>
        </w:trPr>
        <w:tc>
          <w:tcPr>
            <w:tcW w:w="2965" w:type="dxa"/>
            <w:shd w:val="clear" w:color="auto" w:fill="auto"/>
          </w:tcPr>
          <w:p w14:paraId="3536221A" w14:textId="77777777" w:rsidR="00861759" w:rsidRPr="00601EBF" w:rsidRDefault="00861759" w:rsidP="00C66DF7">
            <w:pPr>
              <w:pStyle w:val="Geenafstand"/>
              <w:rPr>
                <w:rFonts w:cstheme="minorHAnsi"/>
                <w:szCs w:val="20"/>
              </w:rPr>
            </w:pPr>
            <w:r w:rsidRPr="00601EBF">
              <w:rPr>
                <w:rFonts w:cstheme="minorHAnsi"/>
                <w:szCs w:val="20"/>
              </w:rPr>
              <w:t>Week 23 (week van 5 juni)</w:t>
            </w:r>
          </w:p>
        </w:tc>
        <w:tc>
          <w:tcPr>
            <w:tcW w:w="3526" w:type="dxa"/>
            <w:shd w:val="clear" w:color="auto" w:fill="auto"/>
          </w:tcPr>
          <w:p w14:paraId="78C70F17" w14:textId="77777777" w:rsidR="00861759" w:rsidRPr="00601EBF" w:rsidRDefault="00861759" w:rsidP="00C66DF7">
            <w:pPr>
              <w:pStyle w:val="Geenafstand"/>
              <w:rPr>
                <w:rFonts w:cstheme="minorHAnsi"/>
                <w:szCs w:val="20"/>
              </w:rPr>
            </w:pPr>
            <w:r w:rsidRPr="00601EBF">
              <w:rPr>
                <w:rFonts w:cstheme="minorHAnsi"/>
                <w:szCs w:val="20"/>
              </w:rPr>
              <w:t>Implementatie geschreven</w:t>
            </w:r>
          </w:p>
        </w:tc>
        <w:tc>
          <w:tcPr>
            <w:tcW w:w="2571" w:type="dxa"/>
          </w:tcPr>
          <w:p w14:paraId="079AE8C9" w14:textId="77777777" w:rsidR="00861759" w:rsidRPr="00601EBF" w:rsidRDefault="00861759" w:rsidP="00C66DF7">
            <w:pPr>
              <w:pStyle w:val="Geenafstand"/>
              <w:rPr>
                <w:rFonts w:cstheme="minorHAnsi"/>
                <w:szCs w:val="20"/>
              </w:rPr>
            </w:pPr>
            <w:r w:rsidRPr="00601EBF">
              <w:rPr>
                <w:rFonts w:cstheme="minorHAnsi"/>
                <w:szCs w:val="20"/>
              </w:rPr>
              <w:t>Management summary + reflectieverslag geschreven</w:t>
            </w:r>
          </w:p>
        </w:tc>
      </w:tr>
      <w:tr w:rsidR="00861759" w:rsidRPr="00601EBF" w14:paraId="34F86A1B" w14:textId="77777777" w:rsidTr="00C66DF7">
        <w:trPr>
          <w:trHeight w:val="397"/>
        </w:trPr>
        <w:tc>
          <w:tcPr>
            <w:tcW w:w="2965" w:type="dxa"/>
            <w:shd w:val="clear" w:color="auto" w:fill="auto"/>
          </w:tcPr>
          <w:p w14:paraId="4077E631" w14:textId="77777777" w:rsidR="00861759" w:rsidRPr="00601EBF" w:rsidRDefault="00861759" w:rsidP="00C66DF7">
            <w:pPr>
              <w:pStyle w:val="Geenafstand"/>
              <w:rPr>
                <w:rFonts w:cstheme="minorHAnsi"/>
                <w:szCs w:val="20"/>
              </w:rPr>
            </w:pPr>
            <w:r w:rsidRPr="00601EBF">
              <w:rPr>
                <w:rFonts w:cstheme="minorHAnsi"/>
                <w:szCs w:val="20"/>
              </w:rPr>
              <w:t>Week 24 (Dinsdag 13 juni)</w:t>
            </w:r>
          </w:p>
        </w:tc>
        <w:tc>
          <w:tcPr>
            <w:tcW w:w="3526" w:type="dxa"/>
            <w:shd w:val="clear" w:color="auto" w:fill="auto"/>
          </w:tcPr>
          <w:p w14:paraId="52C6BBE4" w14:textId="77777777" w:rsidR="00861759" w:rsidRPr="00601EBF" w:rsidRDefault="00861759" w:rsidP="00C66DF7">
            <w:pPr>
              <w:pStyle w:val="Geenafstand"/>
              <w:rPr>
                <w:rFonts w:cstheme="minorHAnsi"/>
                <w:szCs w:val="20"/>
              </w:rPr>
            </w:pPr>
            <w:r w:rsidRPr="00601EBF">
              <w:rPr>
                <w:rFonts w:cstheme="minorHAnsi"/>
                <w:szCs w:val="20"/>
              </w:rPr>
              <w:t>Scriptie ingeleverd</w:t>
            </w:r>
          </w:p>
        </w:tc>
        <w:tc>
          <w:tcPr>
            <w:tcW w:w="2571" w:type="dxa"/>
          </w:tcPr>
          <w:p w14:paraId="2D230EB8" w14:textId="77777777" w:rsidR="00861759" w:rsidRPr="00601EBF" w:rsidRDefault="00861759" w:rsidP="00C66DF7">
            <w:pPr>
              <w:pStyle w:val="Geenafstand"/>
              <w:rPr>
                <w:rFonts w:cstheme="minorHAnsi"/>
                <w:szCs w:val="20"/>
              </w:rPr>
            </w:pPr>
          </w:p>
        </w:tc>
      </w:tr>
    </w:tbl>
    <w:p w14:paraId="6F1723CD" w14:textId="77777777" w:rsidR="00861759" w:rsidRPr="00861759" w:rsidRDefault="00861759" w:rsidP="00861759"/>
    <w:sectPr w:rsidR="00861759" w:rsidRPr="00861759" w:rsidSect="002E5024">
      <w:footerReference w:type="default" r:id="rId9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D4E59" w14:textId="77777777" w:rsidR="00B021DE" w:rsidRDefault="00B021DE" w:rsidP="002E5024">
      <w:pPr>
        <w:spacing w:after="0" w:line="240" w:lineRule="auto"/>
      </w:pPr>
      <w:r>
        <w:separator/>
      </w:r>
    </w:p>
  </w:endnote>
  <w:endnote w:type="continuationSeparator" w:id="0">
    <w:p w14:paraId="637D4E5A" w14:textId="77777777" w:rsidR="00B021DE" w:rsidRDefault="00B021DE" w:rsidP="002E5024">
      <w:pPr>
        <w:spacing w:after="0" w:line="240" w:lineRule="auto"/>
      </w:pPr>
      <w:r>
        <w:continuationSeparator/>
      </w:r>
    </w:p>
  </w:endnote>
  <w:endnote w:type="continuationNotice" w:id="1">
    <w:p w14:paraId="637D4E5B" w14:textId="77777777" w:rsidR="00B021DE" w:rsidRDefault="00B021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648194"/>
      <w:docPartObj>
        <w:docPartGallery w:val="Page Numbers (Bottom of Page)"/>
        <w:docPartUnique/>
      </w:docPartObj>
    </w:sdtPr>
    <w:sdtEndPr/>
    <w:sdtContent>
      <w:p w14:paraId="637D4E5C" w14:textId="5B8DB6E4" w:rsidR="00B021DE" w:rsidRDefault="005C760B">
        <w:pPr>
          <w:pStyle w:val="Geenafstand"/>
          <w:jc w:val="center"/>
        </w:pPr>
        <w:r>
          <w:pict w14:anchorId="637D4E60">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anchorx="margin" anchory="page"/>
              <w10:anchorlock/>
            </v:shape>
          </w:pict>
        </w:r>
      </w:p>
      <w:p w14:paraId="637D4E5D" w14:textId="3D9771D9" w:rsidR="00B021DE" w:rsidRDefault="00B021DE">
        <w:pPr>
          <w:pStyle w:val="Geenafstand"/>
          <w:jc w:val="center"/>
        </w:pPr>
        <w:r>
          <w:rPr>
            <w:noProof/>
            <w:lang w:eastAsia="nl-NL"/>
          </w:rPr>
          <w:drawing>
            <wp:anchor distT="0" distB="0" distL="114300" distR="114300" simplePos="0" relativeHeight="251729408" behindDoc="1" locked="0" layoutInCell="1" allowOverlap="1" wp14:anchorId="1B2EEF59" wp14:editId="3818362E">
              <wp:simplePos x="0" y="0"/>
              <wp:positionH relativeFrom="column">
                <wp:posOffset>5723890</wp:posOffset>
              </wp:positionH>
              <wp:positionV relativeFrom="paragraph">
                <wp:posOffset>16052</wp:posOffset>
              </wp:positionV>
              <wp:extent cx="636270" cy="690245"/>
              <wp:effectExtent l="0" t="0" r="0" b="0"/>
              <wp:wrapTight wrapText="bothSides">
                <wp:wrapPolygon edited="0">
                  <wp:start x="0" y="0"/>
                  <wp:lineTo x="0" y="20865"/>
                  <wp:lineTo x="20695" y="20865"/>
                  <wp:lineTo x="20695" y="0"/>
                  <wp:lineTo x="0" y="0"/>
                </wp:wrapPolygon>
              </wp:wrapTight>
              <wp:docPr id="66" name="Afbeelding 66" descr="Image result for hs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hsleid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6270"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28384" behindDoc="1" locked="0" layoutInCell="1" allowOverlap="1" wp14:anchorId="6D4E6345" wp14:editId="0870D152">
              <wp:simplePos x="0" y="0"/>
              <wp:positionH relativeFrom="column">
                <wp:posOffset>-435935</wp:posOffset>
              </wp:positionH>
              <wp:positionV relativeFrom="paragraph">
                <wp:posOffset>132774</wp:posOffset>
              </wp:positionV>
              <wp:extent cx="1073785" cy="429260"/>
              <wp:effectExtent l="0" t="0" r="0" b="0"/>
              <wp:wrapTight wrapText="bothSides">
                <wp:wrapPolygon edited="0">
                  <wp:start x="11879" y="1917"/>
                  <wp:lineTo x="0" y="3834"/>
                  <wp:lineTo x="0" y="19172"/>
                  <wp:lineTo x="21076" y="19172"/>
                  <wp:lineTo x="21076" y="3834"/>
                  <wp:lineTo x="18394" y="1917"/>
                  <wp:lineTo x="11879" y="1917"/>
                </wp:wrapPolygon>
              </wp:wrapTight>
              <wp:docPr id="64" name="Afbeelding 64" descr="https://surveymonkey-assets.s3.amazonaws.com/survey/115489276/409ed02b-f6df-4d0e-9199-070a37ea12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rveymonkey-assets.s3.amazonaws.com/survey/115489276/409ed02b-f6df-4d0e-9199-070a37ea127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3785" cy="42926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5C760B">
          <w:rPr>
            <w:noProof/>
          </w:rPr>
          <w:t>3</w:t>
        </w:r>
        <w:r>
          <w:rPr>
            <w:noProof/>
          </w:rPr>
          <w:fldChar w:fldCharType="end"/>
        </w:r>
      </w:p>
    </w:sdtContent>
  </w:sdt>
  <w:p w14:paraId="637D4E5E" w14:textId="5AD3F805" w:rsidR="00B021DE" w:rsidRDefault="00B021DE">
    <w:pPr>
      <w:pStyle w:val="Geenafsta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D4E56" w14:textId="77777777" w:rsidR="00B021DE" w:rsidRDefault="00B021DE" w:rsidP="002E5024">
      <w:pPr>
        <w:spacing w:after="0" w:line="240" w:lineRule="auto"/>
      </w:pPr>
      <w:r>
        <w:separator/>
      </w:r>
    </w:p>
  </w:footnote>
  <w:footnote w:type="continuationSeparator" w:id="0">
    <w:p w14:paraId="637D4E57" w14:textId="77777777" w:rsidR="00B021DE" w:rsidRDefault="00B021DE" w:rsidP="002E5024">
      <w:pPr>
        <w:spacing w:after="0" w:line="240" w:lineRule="auto"/>
      </w:pPr>
      <w:r>
        <w:continuationSeparator/>
      </w:r>
    </w:p>
  </w:footnote>
  <w:footnote w:type="continuationNotice" w:id="1">
    <w:p w14:paraId="637D4E58" w14:textId="77777777" w:rsidR="00B021DE" w:rsidRDefault="00B021DE">
      <w:pPr>
        <w:spacing w:after="0" w:line="240" w:lineRule="auto"/>
      </w:pPr>
    </w:p>
  </w:footnote>
  <w:footnote w:id="2">
    <w:p w14:paraId="637D4E61" w14:textId="77777777" w:rsidR="00B021DE" w:rsidRPr="00E96B50" w:rsidRDefault="00B021DE">
      <w:pPr>
        <w:pStyle w:val="Voetnoottekst"/>
        <w:rPr>
          <w:lang w:val="en-US"/>
        </w:rPr>
      </w:pPr>
      <w:r>
        <w:rPr>
          <w:rStyle w:val="Voetnootmarkering"/>
        </w:rPr>
        <w:footnoteRef/>
      </w:r>
      <w:r w:rsidRPr="00E96B50">
        <w:rPr>
          <w:lang w:val="en-US"/>
        </w:rPr>
        <w:t xml:space="preserve"> Market Attractiveness Business position Assesment</w:t>
      </w:r>
    </w:p>
  </w:footnote>
  <w:footnote w:id="3">
    <w:p w14:paraId="637D4E62" w14:textId="77777777" w:rsidR="00B021DE" w:rsidRPr="00E96B50" w:rsidRDefault="00B021DE">
      <w:pPr>
        <w:pStyle w:val="Voetnoottekst"/>
        <w:rPr>
          <w:lang w:val="en-US"/>
        </w:rPr>
      </w:pPr>
      <w:r>
        <w:rPr>
          <w:rStyle w:val="Voetnootmarkering"/>
        </w:rPr>
        <w:footnoteRef/>
      </w:r>
      <w:r w:rsidRPr="00E96B50">
        <w:rPr>
          <w:lang w:val="en-US"/>
        </w:rPr>
        <w:t xml:space="preserve"> Boston Consulting Group</w:t>
      </w:r>
    </w:p>
  </w:footnote>
  <w:footnote w:id="4">
    <w:p w14:paraId="637D4E63" w14:textId="77777777" w:rsidR="00B021DE" w:rsidRPr="007F5288" w:rsidRDefault="00B021DE">
      <w:pPr>
        <w:pStyle w:val="Voetnoottekst"/>
      </w:pPr>
      <w:r>
        <w:rPr>
          <w:rStyle w:val="Voetnootmarkering"/>
        </w:rPr>
        <w:footnoteRef/>
      </w:r>
      <w:r w:rsidRPr="007F5288">
        <w:t xml:space="preserve"> Strategic Position and Action Evaluation</w:t>
      </w:r>
    </w:p>
  </w:footnote>
  <w:footnote w:id="5">
    <w:p w14:paraId="637D4E64" w14:textId="77777777" w:rsidR="00B021DE" w:rsidRDefault="00B021DE">
      <w:pPr>
        <w:pStyle w:val="Voetnoottekst"/>
      </w:pPr>
      <w:r>
        <w:rPr>
          <w:rStyle w:val="Voetnootmarkering"/>
        </w:rPr>
        <w:footnoteRef/>
      </w:r>
      <w:r>
        <w:t xml:space="preserve"> 0,25*1500 = 375 leden die geen supplementen gebruiken. 0,391*375 = 147 leden die het gebruik van supplementen overweegt.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73B5C"/>
    <w:multiLevelType w:val="multilevel"/>
    <w:tmpl w:val="E852276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2F1FEC"/>
    <w:multiLevelType w:val="multilevel"/>
    <w:tmpl w:val="BCA22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600060"/>
    <w:multiLevelType w:val="multilevel"/>
    <w:tmpl w:val="124E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A60A36"/>
    <w:multiLevelType w:val="multilevel"/>
    <w:tmpl w:val="DB1EB90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1A0EDB"/>
    <w:multiLevelType w:val="multilevel"/>
    <w:tmpl w:val="3872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986F54"/>
    <w:multiLevelType w:val="hybridMultilevel"/>
    <w:tmpl w:val="420672C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09EF42DA"/>
    <w:multiLevelType w:val="multilevel"/>
    <w:tmpl w:val="DCF4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403AB3"/>
    <w:multiLevelType w:val="multilevel"/>
    <w:tmpl w:val="48929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5F2E98"/>
    <w:multiLevelType w:val="hybridMultilevel"/>
    <w:tmpl w:val="837218B2"/>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112D0CCF"/>
    <w:multiLevelType w:val="multilevel"/>
    <w:tmpl w:val="451E1A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22F5833"/>
    <w:multiLevelType w:val="multilevel"/>
    <w:tmpl w:val="F0AC89A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E97EC3"/>
    <w:multiLevelType w:val="multilevel"/>
    <w:tmpl w:val="92BE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07137B"/>
    <w:multiLevelType w:val="multilevel"/>
    <w:tmpl w:val="F65A97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7F04BB"/>
    <w:multiLevelType w:val="multilevel"/>
    <w:tmpl w:val="7156641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C9176B"/>
    <w:multiLevelType w:val="multilevel"/>
    <w:tmpl w:val="47D0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4A77F9"/>
    <w:multiLevelType w:val="multilevel"/>
    <w:tmpl w:val="CA30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F01F27"/>
    <w:multiLevelType w:val="multilevel"/>
    <w:tmpl w:val="A28A180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0A7E89"/>
    <w:multiLevelType w:val="multilevel"/>
    <w:tmpl w:val="246C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7941E5"/>
    <w:multiLevelType w:val="multilevel"/>
    <w:tmpl w:val="7916C08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5A6A31"/>
    <w:multiLevelType w:val="multilevel"/>
    <w:tmpl w:val="73FE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89A0700"/>
    <w:multiLevelType w:val="multilevel"/>
    <w:tmpl w:val="533C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9440D5E"/>
    <w:multiLevelType w:val="hybridMultilevel"/>
    <w:tmpl w:val="F44ED50A"/>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AEE5BFF"/>
    <w:multiLevelType w:val="multilevel"/>
    <w:tmpl w:val="3AEAA2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BBB1040"/>
    <w:multiLevelType w:val="hybridMultilevel"/>
    <w:tmpl w:val="44F4AFF8"/>
    <w:lvl w:ilvl="0" w:tplc="06205C4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D9D559E"/>
    <w:multiLevelType w:val="multilevel"/>
    <w:tmpl w:val="8F14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EC477EE"/>
    <w:multiLevelType w:val="multilevel"/>
    <w:tmpl w:val="742C531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246EE3"/>
    <w:multiLevelType w:val="multilevel"/>
    <w:tmpl w:val="AFDE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03E10FC"/>
    <w:multiLevelType w:val="multilevel"/>
    <w:tmpl w:val="AD6C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2ED1444"/>
    <w:multiLevelType w:val="multilevel"/>
    <w:tmpl w:val="3C84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80C0001"/>
    <w:multiLevelType w:val="multilevel"/>
    <w:tmpl w:val="A9F8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CD4B8F"/>
    <w:multiLevelType w:val="hybridMultilevel"/>
    <w:tmpl w:val="4216D482"/>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1" w15:restartNumberingAfterBreak="0">
    <w:nsid w:val="2A8B5F01"/>
    <w:multiLevelType w:val="hybridMultilevel"/>
    <w:tmpl w:val="5EA675A4"/>
    <w:lvl w:ilvl="0" w:tplc="A1DE3E8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CC83F27"/>
    <w:multiLevelType w:val="hybridMultilevel"/>
    <w:tmpl w:val="F232195A"/>
    <w:lvl w:ilvl="0" w:tplc="3F4A70B0">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E82771B"/>
    <w:multiLevelType w:val="multilevel"/>
    <w:tmpl w:val="3B2C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F04841"/>
    <w:multiLevelType w:val="multilevel"/>
    <w:tmpl w:val="4D46F5F8"/>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0223F9B"/>
    <w:multiLevelType w:val="multilevel"/>
    <w:tmpl w:val="DAEE9B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0340453"/>
    <w:multiLevelType w:val="hybridMultilevel"/>
    <w:tmpl w:val="EC10B85A"/>
    <w:lvl w:ilvl="0" w:tplc="0413000F">
      <w:start w:val="1"/>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310F4D86"/>
    <w:multiLevelType w:val="hybridMultilevel"/>
    <w:tmpl w:val="B3CE882C"/>
    <w:lvl w:ilvl="0" w:tplc="06205C4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12D3C32"/>
    <w:multiLevelType w:val="hybridMultilevel"/>
    <w:tmpl w:val="06AEA0AA"/>
    <w:lvl w:ilvl="0" w:tplc="22E4CCA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4514FA1"/>
    <w:multiLevelType w:val="multilevel"/>
    <w:tmpl w:val="58BA4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5914BC0"/>
    <w:multiLevelType w:val="multilevel"/>
    <w:tmpl w:val="8F32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5DC6E83"/>
    <w:multiLevelType w:val="multilevel"/>
    <w:tmpl w:val="D54EB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6226C5B"/>
    <w:multiLevelType w:val="multilevel"/>
    <w:tmpl w:val="65A0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74C2F01"/>
    <w:multiLevelType w:val="hybridMultilevel"/>
    <w:tmpl w:val="96C6D172"/>
    <w:lvl w:ilvl="0" w:tplc="3F4A70B0">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A0D45EF"/>
    <w:multiLevelType w:val="multilevel"/>
    <w:tmpl w:val="5E2A0F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B4A4300"/>
    <w:multiLevelType w:val="multilevel"/>
    <w:tmpl w:val="337C75F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B740EC5"/>
    <w:multiLevelType w:val="multilevel"/>
    <w:tmpl w:val="AA342B0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D0F1EA1"/>
    <w:multiLevelType w:val="multilevel"/>
    <w:tmpl w:val="9D76644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D756137"/>
    <w:multiLevelType w:val="hybridMultilevel"/>
    <w:tmpl w:val="AA843184"/>
    <w:lvl w:ilvl="0" w:tplc="06205C4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DD41E87"/>
    <w:multiLevelType w:val="multilevel"/>
    <w:tmpl w:val="AD5885F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F586648"/>
    <w:multiLevelType w:val="hybridMultilevel"/>
    <w:tmpl w:val="40FC52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407F1580"/>
    <w:multiLevelType w:val="multilevel"/>
    <w:tmpl w:val="075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0AC35CB"/>
    <w:multiLevelType w:val="multilevel"/>
    <w:tmpl w:val="B8648B9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1366B20"/>
    <w:multiLevelType w:val="hybridMultilevel"/>
    <w:tmpl w:val="F1E0C0AC"/>
    <w:lvl w:ilvl="0" w:tplc="06205C4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456F7D5B"/>
    <w:multiLevelType w:val="hybridMultilevel"/>
    <w:tmpl w:val="D45A10EC"/>
    <w:lvl w:ilvl="0" w:tplc="06205C4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5DA097A"/>
    <w:multiLevelType w:val="multilevel"/>
    <w:tmpl w:val="7E58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6A274C7"/>
    <w:multiLevelType w:val="multilevel"/>
    <w:tmpl w:val="9748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8581C53"/>
    <w:multiLevelType w:val="hybridMultilevel"/>
    <w:tmpl w:val="9A4AAE4E"/>
    <w:lvl w:ilvl="0" w:tplc="06205C4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4C49483C"/>
    <w:multiLevelType w:val="multilevel"/>
    <w:tmpl w:val="B3CC490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DEA3EA9"/>
    <w:multiLevelType w:val="multilevel"/>
    <w:tmpl w:val="11CE569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F4A7E83"/>
    <w:multiLevelType w:val="multilevel"/>
    <w:tmpl w:val="6E8A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FAE11E9"/>
    <w:multiLevelType w:val="multilevel"/>
    <w:tmpl w:val="B668363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0BF66AA"/>
    <w:multiLevelType w:val="multilevel"/>
    <w:tmpl w:val="8E34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1DF19F2"/>
    <w:multiLevelType w:val="multilevel"/>
    <w:tmpl w:val="166ED7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22C3076"/>
    <w:multiLevelType w:val="multilevel"/>
    <w:tmpl w:val="B254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282016B"/>
    <w:multiLevelType w:val="multilevel"/>
    <w:tmpl w:val="069CDA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4726CE4"/>
    <w:multiLevelType w:val="multilevel"/>
    <w:tmpl w:val="7FF428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4C372DB"/>
    <w:multiLevelType w:val="multilevel"/>
    <w:tmpl w:val="090E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5235F74"/>
    <w:multiLevelType w:val="multilevel"/>
    <w:tmpl w:val="781E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60663DC"/>
    <w:multiLevelType w:val="multilevel"/>
    <w:tmpl w:val="521A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6832A82"/>
    <w:multiLevelType w:val="multilevel"/>
    <w:tmpl w:val="E40A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688642A"/>
    <w:multiLevelType w:val="multilevel"/>
    <w:tmpl w:val="CEF2B9C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7661E14"/>
    <w:multiLevelType w:val="multilevel"/>
    <w:tmpl w:val="368E7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9C81FE6"/>
    <w:multiLevelType w:val="multilevel"/>
    <w:tmpl w:val="F5A2D26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A59474B"/>
    <w:multiLevelType w:val="hybridMultilevel"/>
    <w:tmpl w:val="828A664C"/>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75" w15:restartNumberingAfterBreak="0">
    <w:nsid w:val="5AA708D3"/>
    <w:multiLevelType w:val="multilevel"/>
    <w:tmpl w:val="4DEE2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CF32D12"/>
    <w:multiLevelType w:val="multilevel"/>
    <w:tmpl w:val="8EE6B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D177A32"/>
    <w:multiLevelType w:val="hybridMultilevel"/>
    <w:tmpl w:val="5674391C"/>
    <w:lvl w:ilvl="0" w:tplc="06205C4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5F004F41"/>
    <w:multiLevelType w:val="multilevel"/>
    <w:tmpl w:val="67A48E5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F382187"/>
    <w:multiLevelType w:val="multilevel"/>
    <w:tmpl w:val="E7C6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F8A09D6"/>
    <w:multiLevelType w:val="hybridMultilevel"/>
    <w:tmpl w:val="2314036C"/>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81" w15:restartNumberingAfterBreak="0">
    <w:nsid w:val="638C4792"/>
    <w:multiLevelType w:val="hybridMultilevel"/>
    <w:tmpl w:val="0F80DCFA"/>
    <w:lvl w:ilvl="0" w:tplc="1ECE29FC">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3F044C3"/>
    <w:multiLevelType w:val="multilevel"/>
    <w:tmpl w:val="47866D6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4600A3A"/>
    <w:multiLevelType w:val="multilevel"/>
    <w:tmpl w:val="E34E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4921069"/>
    <w:multiLevelType w:val="multilevel"/>
    <w:tmpl w:val="A260EE7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7A87362"/>
    <w:multiLevelType w:val="hybridMultilevel"/>
    <w:tmpl w:val="F5401A9C"/>
    <w:lvl w:ilvl="0" w:tplc="3D4A9BB0">
      <w:start w:val="5"/>
      <w:numFmt w:val="bullet"/>
      <w:lvlText w:val="-"/>
      <w:lvlJc w:val="left"/>
      <w:pPr>
        <w:ind w:left="720" w:hanging="360"/>
      </w:pPr>
      <w:rPr>
        <w:rFonts w:ascii="Calibri" w:eastAsiaTheme="minorHAnsi" w:hAnsi="Calibri" w:cstheme="minorBidi"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6B305D94"/>
    <w:multiLevelType w:val="multilevel"/>
    <w:tmpl w:val="8CAA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C721A15"/>
    <w:multiLevelType w:val="multilevel"/>
    <w:tmpl w:val="7F2C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C814CDA"/>
    <w:multiLevelType w:val="multilevel"/>
    <w:tmpl w:val="308A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452356A"/>
    <w:multiLevelType w:val="multilevel"/>
    <w:tmpl w:val="C82A69F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5494F70"/>
    <w:multiLevelType w:val="hybridMultilevel"/>
    <w:tmpl w:val="67FEE7C2"/>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91" w15:restartNumberingAfterBreak="0">
    <w:nsid w:val="771A7313"/>
    <w:multiLevelType w:val="multilevel"/>
    <w:tmpl w:val="CF06CDA0"/>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7443380"/>
    <w:multiLevelType w:val="multilevel"/>
    <w:tmpl w:val="E3DE7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75B2662"/>
    <w:multiLevelType w:val="multilevel"/>
    <w:tmpl w:val="4B68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83138D2"/>
    <w:multiLevelType w:val="multilevel"/>
    <w:tmpl w:val="1958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8C33376"/>
    <w:multiLevelType w:val="multilevel"/>
    <w:tmpl w:val="E7506A0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8CF5F35"/>
    <w:multiLevelType w:val="hybridMultilevel"/>
    <w:tmpl w:val="7FA678FE"/>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97" w15:restartNumberingAfterBreak="0">
    <w:nsid w:val="78D5642E"/>
    <w:multiLevelType w:val="multilevel"/>
    <w:tmpl w:val="FE883F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9797283"/>
    <w:multiLevelType w:val="multilevel"/>
    <w:tmpl w:val="CA74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9AF096D"/>
    <w:multiLevelType w:val="multilevel"/>
    <w:tmpl w:val="834C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9EF14D1"/>
    <w:multiLevelType w:val="hybridMultilevel"/>
    <w:tmpl w:val="0AB87A56"/>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15:restartNumberingAfterBreak="0">
    <w:nsid w:val="7B024C1E"/>
    <w:multiLevelType w:val="multilevel"/>
    <w:tmpl w:val="A97C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CA402DD"/>
    <w:multiLevelType w:val="multilevel"/>
    <w:tmpl w:val="3048A7F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DEB6736"/>
    <w:multiLevelType w:val="hybridMultilevel"/>
    <w:tmpl w:val="7C008552"/>
    <w:lvl w:ilvl="0" w:tplc="06205C4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85"/>
  </w:num>
  <w:num w:numId="3">
    <w:abstractNumId w:val="37"/>
  </w:num>
  <w:num w:numId="4">
    <w:abstractNumId w:val="81"/>
  </w:num>
  <w:num w:numId="5">
    <w:abstractNumId w:val="36"/>
  </w:num>
  <w:num w:numId="6">
    <w:abstractNumId w:val="21"/>
  </w:num>
  <w:num w:numId="7">
    <w:abstractNumId w:val="38"/>
  </w:num>
  <w:num w:numId="8">
    <w:abstractNumId w:val="72"/>
  </w:num>
  <w:num w:numId="9">
    <w:abstractNumId w:val="29"/>
  </w:num>
  <w:num w:numId="10">
    <w:abstractNumId w:val="35"/>
  </w:num>
  <w:num w:numId="11">
    <w:abstractNumId w:val="79"/>
  </w:num>
  <w:num w:numId="12">
    <w:abstractNumId w:val="66"/>
  </w:num>
  <w:num w:numId="13">
    <w:abstractNumId w:val="93"/>
  </w:num>
  <w:num w:numId="14">
    <w:abstractNumId w:val="28"/>
  </w:num>
  <w:num w:numId="15">
    <w:abstractNumId w:val="65"/>
  </w:num>
  <w:num w:numId="16">
    <w:abstractNumId w:val="1"/>
  </w:num>
  <w:num w:numId="17">
    <w:abstractNumId w:val="12"/>
  </w:num>
  <w:num w:numId="18">
    <w:abstractNumId w:val="33"/>
  </w:num>
  <w:num w:numId="19">
    <w:abstractNumId w:val="51"/>
  </w:num>
  <w:num w:numId="20">
    <w:abstractNumId w:val="97"/>
  </w:num>
  <w:num w:numId="21">
    <w:abstractNumId w:val="39"/>
  </w:num>
  <w:num w:numId="22">
    <w:abstractNumId w:val="22"/>
  </w:num>
  <w:num w:numId="23">
    <w:abstractNumId w:val="86"/>
  </w:num>
  <w:num w:numId="24">
    <w:abstractNumId w:val="63"/>
  </w:num>
  <w:num w:numId="25">
    <w:abstractNumId w:val="92"/>
  </w:num>
  <w:num w:numId="26">
    <w:abstractNumId w:val="44"/>
  </w:num>
  <w:num w:numId="27">
    <w:abstractNumId w:val="76"/>
  </w:num>
  <w:num w:numId="28">
    <w:abstractNumId w:val="42"/>
  </w:num>
  <w:num w:numId="29">
    <w:abstractNumId w:val="25"/>
  </w:num>
  <w:num w:numId="30">
    <w:abstractNumId w:val="20"/>
  </w:num>
  <w:num w:numId="31">
    <w:abstractNumId w:val="45"/>
  </w:num>
  <w:num w:numId="32">
    <w:abstractNumId w:val="41"/>
  </w:num>
  <w:num w:numId="33">
    <w:abstractNumId w:val="78"/>
  </w:num>
  <w:num w:numId="34">
    <w:abstractNumId w:val="17"/>
  </w:num>
  <w:num w:numId="35">
    <w:abstractNumId w:val="18"/>
  </w:num>
  <w:num w:numId="36">
    <w:abstractNumId w:val="60"/>
  </w:num>
  <w:num w:numId="37">
    <w:abstractNumId w:val="0"/>
  </w:num>
  <w:num w:numId="38">
    <w:abstractNumId w:val="56"/>
  </w:num>
  <w:num w:numId="39">
    <w:abstractNumId w:val="15"/>
  </w:num>
  <w:num w:numId="40">
    <w:abstractNumId w:val="52"/>
  </w:num>
  <w:num w:numId="41">
    <w:abstractNumId w:val="64"/>
  </w:num>
  <w:num w:numId="42">
    <w:abstractNumId w:val="89"/>
  </w:num>
  <w:num w:numId="43">
    <w:abstractNumId w:val="7"/>
  </w:num>
  <w:num w:numId="44">
    <w:abstractNumId w:val="3"/>
  </w:num>
  <w:num w:numId="45">
    <w:abstractNumId w:val="67"/>
  </w:num>
  <w:num w:numId="46">
    <w:abstractNumId w:val="58"/>
  </w:num>
  <w:num w:numId="47">
    <w:abstractNumId w:val="98"/>
  </w:num>
  <w:num w:numId="48">
    <w:abstractNumId w:val="75"/>
  </w:num>
  <w:num w:numId="49">
    <w:abstractNumId w:val="47"/>
  </w:num>
  <w:num w:numId="50">
    <w:abstractNumId w:val="19"/>
  </w:num>
  <w:num w:numId="51">
    <w:abstractNumId w:val="10"/>
  </w:num>
  <w:num w:numId="52">
    <w:abstractNumId w:val="83"/>
  </w:num>
  <w:num w:numId="53">
    <w:abstractNumId w:val="68"/>
  </w:num>
  <w:num w:numId="54">
    <w:abstractNumId w:val="71"/>
  </w:num>
  <w:num w:numId="55">
    <w:abstractNumId w:val="2"/>
  </w:num>
  <w:num w:numId="56">
    <w:abstractNumId w:val="82"/>
  </w:num>
  <w:num w:numId="57">
    <w:abstractNumId w:val="62"/>
  </w:num>
  <w:num w:numId="58">
    <w:abstractNumId w:val="46"/>
  </w:num>
  <w:num w:numId="59">
    <w:abstractNumId w:val="94"/>
  </w:num>
  <w:num w:numId="60">
    <w:abstractNumId w:val="88"/>
  </w:num>
  <w:num w:numId="61">
    <w:abstractNumId w:val="49"/>
  </w:num>
  <w:num w:numId="62">
    <w:abstractNumId w:val="69"/>
  </w:num>
  <w:num w:numId="63">
    <w:abstractNumId w:val="102"/>
  </w:num>
  <w:num w:numId="64">
    <w:abstractNumId w:val="27"/>
  </w:num>
  <w:num w:numId="65">
    <w:abstractNumId w:val="101"/>
  </w:num>
  <w:num w:numId="66">
    <w:abstractNumId w:val="84"/>
  </w:num>
  <w:num w:numId="67">
    <w:abstractNumId w:val="55"/>
  </w:num>
  <w:num w:numId="68">
    <w:abstractNumId w:val="61"/>
  </w:num>
  <w:num w:numId="69">
    <w:abstractNumId w:val="24"/>
  </w:num>
  <w:num w:numId="70">
    <w:abstractNumId w:val="13"/>
  </w:num>
  <w:num w:numId="71">
    <w:abstractNumId w:val="99"/>
  </w:num>
  <w:num w:numId="72">
    <w:abstractNumId w:val="40"/>
  </w:num>
  <w:num w:numId="73">
    <w:abstractNumId w:val="59"/>
  </w:num>
  <w:num w:numId="74">
    <w:abstractNumId w:val="6"/>
  </w:num>
  <w:num w:numId="75">
    <w:abstractNumId w:val="95"/>
  </w:num>
  <w:num w:numId="76">
    <w:abstractNumId w:val="11"/>
  </w:num>
  <w:num w:numId="77">
    <w:abstractNumId w:val="73"/>
  </w:num>
  <w:num w:numId="78">
    <w:abstractNumId w:val="14"/>
  </w:num>
  <w:num w:numId="79">
    <w:abstractNumId w:val="16"/>
  </w:num>
  <w:num w:numId="80">
    <w:abstractNumId w:val="70"/>
  </w:num>
  <w:num w:numId="81">
    <w:abstractNumId w:val="26"/>
  </w:num>
  <w:num w:numId="82">
    <w:abstractNumId w:val="91"/>
  </w:num>
  <w:num w:numId="83">
    <w:abstractNumId w:val="4"/>
  </w:num>
  <w:num w:numId="84">
    <w:abstractNumId w:val="34"/>
  </w:num>
  <w:num w:numId="85">
    <w:abstractNumId w:val="87"/>
  </w:num>
  <w:num w:numId="86">
    <w:abstractNumId w:val="5"/>
  </w:num>
  <w:num w:numId="87">
    <w:abstractNumId w:val="30"/>
  </w:num>
  <w:num w:numId="88">
    <w:abstractNumId w:val="8"/>
  </w:num>
  <w:num w:numId="89">
    <w:abstractNumId w:val="50"/>
  </w:num>
  <w:num w:numId="90">
    <w:abstractNumId w:val="80"/>
  </w:num>
  <w:num w:numId="91">
    <w:abstractNumId w:val="90"/>
  </w:num>
  <w:num w:numId="92">
    <w:abstractNumId w:val="74"/>
  </w:num>
  <w:num w:numId="93">
    <w:abstractNumId w:val="96"/>
  </w:num>
  <w:num w:numId="94">
    <w:abstractNumId w:val="77"/>
  </w:num>
  <w:num w:numId="95">
    <w:abstractNumId w:val="54"/>
  </w:num>
  <w:num w:numId="96">
    <w:abstractNumId w:val="48"/>
  </w:num>
  <w:num w:numId="97">
    <w:abstractNumId w:val="100"/>
  </w:num>
  <w:num w:numId="98">
    <w:abstractNumId w:val="31"/>
  </w:num>
  <w:num w:numId="99">
    <w:abstractNumId w:val="57"/>
  </w:num>
  <w:num w:numId="100">
    <w:abstractNumId w:val="43"/>
  </w:num>
  <w:num w:numId="101">
    <w:abstractNumId w:val="32"/>
  </w:num>
  <w:num w:numId="102">
    <w:abstractNumId w:val="23"/>
  </w:num>
  <w:num w:numId="103">
    <w:abstractNumId w:val="103"/>
  </w:num>
  <w:num w:numId="104">
    <w:abstractNumId w:val="5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50">
      <o:colormenu v:ext="edit" fillcolor="none [2412]" strokecolor="none [3213]" shadowcolor="none"/>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2E5024"/>
    <w:rsid w:val="000011A2"/>
    <w:rsid w:val="00002F29"/>
    <w:rsid w:val="00006141"/>
    <w:rsid w:val="00007BF5"/>
    <w:rsid w:val="00007D58"/>
    <w:rsid w:val="00013E8A"/>
    <w:rsid w:val="00017CA7"/>
    <w:rsid w:val="000209A6"/>
    <w:rsid w:val="00020B90"/>
    <w:rsid w:val="000236BD"/>
    <w:rsid w:val="00023A19"/>
    <w:rsid w:val="0002428F"/>
    <w:rsid w:val="00031A0D"/>
    <w:rsid w:val="0003308F"/>
    <w:rsid w:val="00036091"/>
    <w:rsid w:val="0004213E"/>
    <w:rsid w:val="00042BB7"/>
    <w:rsid w:val="000443CD"/>
    <w:rsid w:val="00050364"/>
    <w:rsid w:val="00050394"/>
    <w:rsid w:val="00050D28"/>
    <w:rsid w:val="000545A4"/>
    <w:rsid w:val="0005673E"/>
    <w:rsid w:val="00057748"/>
    <w:rsid w:val="00057A61"/>
    <w:rsid w:val="00064123"/>
    <w:rsid w:val="00066946"/>
    <w:rsid w:val="00066D7D"/>
    <w:rsid w:val="00067562"/>
    <w:rsid w:val="000725FD"/>
    <w:rsid w:val="000729A3"/>
    <w:rsid w:val="00073699"/>
    <w:rsid w:val="0008223A"/>
    <w:rsid w:val="000824DA"/>
    <w:rsid w:val="0008583D"/>
    <w:rsid w:val="000863AF"/>
    <w:rsid w:val="0009209C"/>
    <w:rsid w:val="00094C43"/>
    <w:rsid w:val="00095FB7"/>
    <w:rsid w:val="00097977"/>
    <w:rsid w:val="000A0002"/>
    <w:rsid w:val="000A2177"/>
    <w:rsid w:val="000A247D"/>
    <w:rsid w:val="000A267D"/>
    <w:rsid w:val="000A6543"/>
    <w:rsid w:val="000B14CD"/>
    <w:rsid w:val="000B352A"/>
    <w:rsid w:val="000B3DEF"/>
    <w:rsid w:val="000B5930"/>
    <w:rsid w:val="000B7A6C"/>
    <w:rsid w:val="000C0A9C"/>
    <w:rsid w:val="000C25A8"/>
    <w:rsid w:val="000C2A51"/>
    <w:rsid w:val="000C2BDB"/>
    <w:rsid w:val="000C3908"/>
    <w:rsid w:val="000C4104"/>
    <w:rsid w:val="000C62CE"/>
    <w:rsid w:val="000C7035"/>
    <w:rsid w:val="000C740E"/>
    <w:rsid w:val="000C7413"/>
    <w:rsid w:val="000D086B"/>
    <w:rsid w:val="000D0D42"/>
    <w:rsid w:val="000D69EC"/>
    <w:rsid w:val="000E40B0"/>
    <w:rsid w:val="000E45A4"/>
    <w:rsid w:val="000E4DCF"/>
    <w:rsid w:val="000F247F"/>
    <w:rsid w:val="000F2D64"/>
    <w:rsid w:val="000F3B5A"/>
    <w:rsid w:val="000F7800"/>
    <w:rsid w:val="00102ECC"/>
    <w:rsid w:val="00102ED2"/>
    <w:rsid w:val="00104996"/>
    <w:rsid w:val="001067C3"/>
    <w:rsid w:val="001100F3"/>
    <w:rsid w:val="00117CEE"/>
    <w:rsid w:val="00121027"/>
    <w:rsid w:val="00122CE4"/>
    <w:rsid w:val="001245A4"/>
    <w:rsid w:val="00124B08"/>
    <w:rsid w:val="00124BC1"/>
    <w:rsid w:val="00126741"/>
    <w:rsid w:val="0013173B"/>
    <w:rsid w:val="001349ED"/>
    <w:rsid w:val="00134C01"/>
    <w:rsid w:val="001371B6"/>
    <w:rsid w:val="001378C3"/>
    <w:rsid w:val="00137A7B"/>
    <w:rsid w:val="001435B8"/>
    <w:rsid w:val="00143F50"/>
    <w:rsid w:val="001466A8"/>
    <w:rsid w:val="00150EF2"/>
    <w:rsid w:val="00151987"/>
    <w:rsid w:val="00155371"/>
    <w:rsid w:val="00156F1D"/>
    <w:rsid w:val="001631F5"/>
    <w:rsid w:val="0017072A"/>
    <w:rsid w:val="00171838"/>
    <w:rsid w:val="0017372C"/>
    <w:rsid w:val="00177188"/>
    <w:rsid w:val="001776A2"/>
    <w:rsid w:val="00181F1F"/>
    <w:rsid w:val="001846F1"/>
    <w:rsid w:val="00187DFB"/>
    <w:rsid w:val="00190928"/>
    <w:rsid w:val="00191767"/>
    <w:rsid w:val="001A037A"/>
    <w:rsid w:val="001A13BF"/>
    <w:rsid w:val="001A3572"/>
    <w:rsid w:val="001A389D"/>
    <w:rsid w:val="001A4D89"/>
    <w:rsid w:val="001A581E"/>
    <w:rsid w:val="001A72A8"/>
    <w:rsid w:val="001A762A"/>
    <w:rsid w:val="001B1B1C"/>
    <w:rsid w:val="001B305E"/>
    <w:rsid w:val="001B5517"/>
    <w:rsid w:val="001B7451"/>
    <w:rsid w:val="001C1DC3"/>
    <w:rsid w:val="001C2904"/>
    <w:rsid w:val="001C3D98"/>
    <w:rsid w:val="001D6A1D"/>
    <w:rsid w:val="001E28B7"/>
    <w:rsid w:val="001E5C86"/>
    <w:rsid w:val="001E73D9"/>
    <w:rsid w:val="001F1C62"/>
    <w:rsid w:val="001F36B2"/>
    <w:rsid w:val="0020330C"/>
    <w:rsid w:val="00204E1A"/>
    <w:rsid w:val="00205BA1"/>
    <w:rsid w:val="00207517"/>
    <w:rsid w:val="00214DC4"/>
    <w:rsid w:val="0021501A"/>
    <w:rsid w:val="00215BC8"/>
    <w:rsid w:val="0021691B"/>
    <w:rsid w:val="00217D54"/>
    <w:rsid w:val="0022076A"/>
    <w:rsid w:val="002255C3"/>
    <w:rsid w:val="0023329D"/>
    <w:rsid w:val="00236682"/>
    <w:rsid w:val="0023790E"/>
    <w:rsid w:val="00243B00"/>
    <w:rsid w:val="00244552"/>
    <w:rsid w:val="002446F8"/>
    <w:rsid w:val="00245AFD"/>
    <w:rsid w:val="00245E32"/>
    <w:rsid w:val="00245E58"/>
    <w:rsid w:val="00246825"/>
    <w:rsid w:val="0025552D"/>
    <w:rsid w:val="002573F3"/>
    <w:rsid w:val="00260EC2"/>
    <w:rsid w:val="00264D3D"/>
    <w:rsid w:val="00272482"/>
    <w:rsid w:val="00272C4E"/>
    <w:rsid w:val="0029227A"/>
    <w:rsid w:val="00295B58"/>
    <w:rsid w:val="002970AE"/>
    <w:rsid w:val="00297E32"/>
    <w:rsid w:val="002A370B"/>
    <w:rsid w:val="002A6FCB"/>
    <w:rsid w:val="002B137C"/>
    <w:rsid w:val="002B14D9"/>
    <w:rsid w:val="002B1D34"/>
    <w:rsid w:val="002B2881"/>
    <w:rsid w:val="002B2E5C"/>
    <w:rsid w:val="002B3B5A"/>
    <w:rsid w:val="002B4B7E"/>
    <w:rsid w:val="002B5229"/>
    <w:rsid w:val="002B729D"/>
    <w:rsid w:val="002B7B9A"/>
    <w:rsid w:val="002C3730"/>
    <w:rsid w:val="002D17C5"/>
    <w:rsid w:val="002D2FD0"/>
    <w:rsid w:val="002D3896"/>
    <w:rsid w:val="002D5E46"/>
    <w:rsid w:val="002E070F"/>
    <w:rsid w:val="002E0A4A"/>
    <w:rsid w:val="002E0E9D"/>
    <w:rsid w:val="002E3B25"/>
    <w:rsid w:val="002E5024"/>
    <w:rsid w:val="002E5E3C"/>
    <w:rsid w:val="002F09D4"/>
    <w:rsid w:val="002F45AC"/>
    <w:rsid w:val="002F71BF"/>
    <w:rsid w:val="002F7557"/>
    <w:rsid w:val="00301309"/>
    <w:rsid w:val="00301EF0"/>
    <w:rsid w:val="00302DA9"/>
    <w:rsid w:val="003061DB"/>
    <w:rsid w:val="0030624E"/>
    <w:rsid w:val="00306876"/>
    <w:rsid w:val="0030711C"/>
    <w:rsid w:val="00307992"/>
    <w:rsid w:val="003100CF"/>
    <w:rsid w:val="00311A2B"/>
    <w:rsid w:val="003159B4"/>
    <w:rsid w:val="00316BD3"/>
    <w:rsid w:val="003218EF"/>
    <w:rsid w:val="00322370"/>
    <w:rsid w:val="00325921"/>
    <w:rsid w:val="00326814"/>
    <w:rsid w:val="00326CAD"/>
    <w:rsid w:val="003272E5"/>
    <w:rsid w:val="0033020F"/>
    <w:rsid w:val="00331F69"/>
    <w:rsid w:val="00332134"/>
    <w:rsid w:val="003356A5"/>
    <w:rsid w:val="00346B06"/>
    <w:rsid w:val="0034737C"/>
    <w:rsid w:val="00347952"/>
    <w:rsid w:val="003508EE"/>
    <w:rsid w:val="003512A7"/>
    <w:rsid w:val="0035137F"/>
    <w:rsid w:val="00351E24"/>
    <w:rsid w:val="0035516B"/>
    <w:rsid w:val="00355ECC"/>
    <w:rsid w:val="00356939"/>
    <w:rsid w:val="00360820"/>
    <w:rsid w:val="00362071"/>
    <w:rsid w:val="0036657A"/>
    <w:rsid w:val="00366CC6"/>
    <w:rsid w:val="003708E0"/>
    <w:rsid w:val="00371582"/>
    <w:rsid w:val="00374FDE"/>
    <w:rsid w:val="00375830"/>
    <w:rsid w:val="00376619"/>
    <w:rsid w:val="00391964"/>
    <w:rsid w:val="0039346E"/>
    <w:rsid w:val="00394338"/>
    <w:rsid w:val="003944B4"/>
    <w:rsid w:val="0039762C"/>
    <w:rsid w:val="003A2475"/>
    <w:rsid w:val="003A5ED3"/>
    <w:rsid w:val="003B4A68"/>
    <w:rsid w:val="003B7374"/>
    <w:rsid w:val="003C0418"/>
    <w:rsid w:val="003C25F8"/>
    <w:rsid w:val="003D26B8"/>
    <w:rsid w:val="003D32B3"/>
    <w:rsid w:val="003D5ACF"/>
    <w:rsid w:val="003D71E1"/>
    <w:rsid w:val="003E0660"/>
    <w:rsid w:val="003E2F71"/>
    <w:rsid w:val="003E49E4"/>
    <w:rsid w:val="003E66AD"/>
    <w:rsid w:val="003E74D1"/>
    <w:rsid w:val="003F1A7D"/>
    <w:rsid w:val="003F5A31"/>
    <w:rsid w:val="003F5B51"/>
    <w:rsid w:val="003F75D4"/>
    <w:rsid w:val="0040025C"/>
    <w:rsid w:val="0040076D"/>
    <w:rsid w:val="00402097"/>
    <w:rsid w:val="00403DC7"/>
    <w:rsid w:val="004046B0"/>
    <w:rsid w:val="00410684"/>
    <w:rsid w:val="00411EF6"/>
    <w:rsid w:val="004128B2"/>
    <w:rsid w:val="00413561"/>
    <w:rsid w:val="00413E9E"/>
    <w:rsid w:val="00417FA9"/>
    <w:rsid w:val="0042042B"/>
    <w:rsid w:val="00422B39"/>
    <w:rsid w:val="00423C5C"/>
    <w:rsid w:val="00426FDF"/>
    <w:rsid w:val="00427F99"/>
    <w:rsid w:val="00431E6A"/>
    <w:rsid w:val="004328D6"/>
    <w:rsid w:val="00433BF0"/>
    <w:rsid w:val="00433E19"/>
    <w:rsid w:val="00434994"/>
    <w:rsid w:val="00434D05"/>
    <w:rsid w:val="00435B89"/>
    <w:rsid w:val="00435C80"/>
    <w:rsid w:val="00440D22"/>
    <w:rsid w:val="00441267"/>
    <w:rsid w:val="00441662"/>
    <w:rsid w:val="00441667"/>
    <w:rsid w:val="00447145"/>
    <w:rsid w:val="004476B7"/>
    <w:rsid w:val="00451B32"/>
    <w:rsid w:val="00460ADF"/>
    <w:rsid w:val="004679DA"/>
    <w:rsid w:val="00471C86"/>
    <w:rsid w:val="00471CBF"/>
    <w:rsid w:val="0047268F"/>
    <w:rsid w:val="00475188"/>
    <w:rsid w:val="00477E4B"/>
    <w:rsid w:val="00482B0C"/>
    <w:rsid w:val="00483A5F"/>
    <w:rsid w:val="00485E32"/>
    <w:rsid w:val="00492518"/>
    <w:rsid w:val="00495ECE"/>
    <w:rsid w:val="00495F18"/>
    <w:rsid w:val="00497777"/>
    <w:rsid w:val="004A0F8C"/>
    <w:rsid w:val="004A34BD"/>
    <w:rsid w:val="004A35C5"/>
    <w:rsid w:val="004A4B5B"/>
    <w:rsid w:val="004A51B5"/>
    <w:rsid w:val="004A7B9A"/>
    <w:rsid w:val="004B0FDD"/>
    <w:rsid w:val="004B5DD5"/>
    <w:rsid w:val="004B6077"/>
    <w:rsid w:val="004B616B"/>
    <w:rsid w:val="004B6202"/>
    <w:rsid w:val="004C0011"/>
    <w:rsid w:val="004C02AD"/>
    <w:rsid w:val="004C17B4"/>
    <w:rsid w:val="004C5D9F"/>
    <w:rsid w:val="004D1159"/>
    <w:rsid w:val="004D1291"/>
    <w:rsid w:val="004D3A86"/>
    <w:rsid w:val="004D7EF4"/>
    <w:rsid w:val="004E18C1"/>
    <w:rsid w:val="004E3B57"/>
    <w:rsid w:val="004E4D4D"/>
    <w:rsid w:val="004E539C"/>
    <w:rsid w:val="004F0015"/>
    <w:rsid w:val="004F0DA9"/>
    <w:rsid w:val="004F1DF8"/>
    <w:rsid w:val="004F2F0B"/>
    <w:rsid w:val="004F3422"/>
    <w:rsid w:val="004F5110"/>
    <w:rsid w:val="00502F62"/>
    <w:rsid w:val="00503BA7"/>
    <w:rsid w:val="00510AC7"/>
    <w:rsid w:val="0051272E"/>
    <w:rsid w:val="005154BB"/>
    <w:rsid w:val="00516EDF"/>
    <w:rsid w:val="00520272"/>
    <w:rsid w:val="00521023"/>
    <w:rsid w:val="005217D3"/>
    <w:rsid w:val="00530350"/>
    <w:rsid w:val="00531AF4"/>
    <w:rsid w:val="00535197"/>
    <w:rsid w:val="005368C9"/>
    <w:rsid w:val="00537784"/>
    <w:rsid w:val="00543DC2"/>
    <w:rsid w:val="00544EF9"/>
    <w:rsid w:val="005477ED"/>
    <w:rsid w:val="00552BD0"/>
    <w:rsid w:val="0055689C"/>
    <w:rsid w:val="0055697F"/>
    <w:rsid w:val="0056555B"/>
    <w:rsid w:val="005657A7"/>
    <w:rsid w:val="00567074"/>
    <w:rsid w:val="00571D44"/>
    <w:rsid w:val="00572D44"/>
    <w:rsid w:val="0057316D"/>
    <w:rsid w:val="00573641"/>
    <w:rsid w:val="005746DC"/>
    <w:rsid w:val="00575BF5"/>
    <w:rsid w:val="00577B54"/>
    <w:rsid w:val="00577BD9"/>
    <w:rsid w:val="005871E7"/>
    <w:rsid w:val="00592EEB"/>
    <w:rsid w:val="00593796"/>
    <w:rsid w:val="00593FA4"/>
    <w:rsid w:val="005945FF"/>
    <w:rsid w:val="005968C9"/>
    <w:rsid w:val="00597A9B"/>
    <w:rsid w:val="005A1472"/>
    <w:rsid w:val="005A15DF"/>
    <w:rsid w:val="005A28C3"/>
    <w:rsid w:val="005B202B"/>
    <w:rsid w:val="005B224A"/>
    <w:rsid w:val="005B56ED"/>
    <w:rsid w:val="005C1473"/>
    <w:rsid w:val="005C43AC"/>
    <w:rsid w:val="005C760B"/>
    <w:rsid w:val="005D0260"/>
    <w:rsid w:val="005D146F"/>
    <w:rsid w:val="005D1C15"/>
    <w:rsid w:val="005D20C3"/>
    <w:rsid w:val="005D474F"/>
    <w:rsid w:val="005E17B6"/>
    <w:rsid w:val="005E5E8E"/>
    <w:rsid w:val="005F6BE9"/>
    <w:rsid w:val="005F74E2"/>
    <w:rsid w:val="00601452"/>
    <w:rsid w:val="00602833"/>
    <w:rsid w:val="00610D62"/>
    <w:rsid w:val="00611789"/>
    <w:rsid w:val="00611C95"/>
    <w:rsid w:val="006122CA"/>
    <w:rsid w:val="00612E2A"/>
    <w:rsid w:val="006142AB"/>
    <w:rsid w:val="00621177"/>
    <w:rsid w:val="006229E9"/>
    <w:rsid w:val="0062300E"/>
    <w:rsid w:val="006240D5"/>
    <w:rsid w:val="00625CB0"/>
    <w:rsid w:val="006344BD"/>
    <w:rsid w:val="006368FA"/>
    <w:rsid w:val="00636FB1"/>
    <w:rsid w:val="00642909"/>
    <w:rsid w:val="0064304F"/>
    <w:rsid w:val="006437AD"/>
    <w:rsid w:val="0065619A"/>
    <w:rsid w:val="006564EA"/>
    <w:rsid w:val="00656591"/>
    <w:rsid w:val="0066129D"/>
    <w:rsid w:val="00662A11"/>
    <w:rsid w:val="00662BC3"/>
    <w:rsid w:val="00666018"/>
    <w:rsid w:val="00667857"/>
    <w:rsid w:val="00673612"/>
    <w:rsid w:val="00673D46"/>
    <w:rsid w:val="00675BA5"/>
    <w:rsid w:val="006818DF"/>
    <w:rsid w:val="00682FB4"/>
    <w:rsid w:val="006875C6"/>
    <w:rsid w:val="0069169C"/>
    <w:rsid w:val="00691A38"/>
    <w:rsid w:val="006A0765"/>
    <w:rsid w:val="006A1E52"/>
    <w:rsid w:val="006A7CA8"/>
    <w:rsid w:val="006B2903"/>
    <w:rsid w:val="006B2977"/>
    <w:rsid w:val="006B6C7D"/>
    <w:rsid w:val="006C420E"/>
    <w:rsid w:val="006D21CF"/>
    <w:rsid w:val="006D5D8E"/>
    <w:rsid w:val="006D7A08"/>
    <w:rsid w:val="006E0E26"/>
    <w:rsid w:val="006E3C1B"/>
    <w:rsid w:val="006E4454"/>
    <w:rsid w:val="006F00A7"/>
    <w:rsid w:val="006F47DB"/>
    <w:rsid w:val="006F508F"/>
    <w:rsid w:val="006F731D"/>
    <w:rsid w:val="006F7929"/>
    <w:rsid w:val="00706669"/>
    <w:rsid w:val="00707CB9"/>
    <w:rsid w:val="00710395"/>
    <w:rsid w:val="00713240"/>
    <w:rsid w:val="00713C92"/>
    <w:rsid w:val="0071454C"/>
    <w:rsid w:val="0071614A"/>
    <w:rsid w:val="0071657B"/>
    <w:rsid w:val="00717996"/>
    <w:rsid w:val="00721695"/>
    <w:rsid w:val="00723494"/>
    <w:rsid w:val="00725574"/>
    <w:rsid w:val="00727198"/>
    <w:rsid w:val="00734ED6"/>
    <w:rsid w:val="007411E5"/>
    <w:rsid w:val="00744920"/>
    <w:rsid w:val="00750DD9"/>
    <w:rsid w:val="007559CB"/>
    <w:rsid w:val="007605F8"/>
    <w:rsid w:val="00760E4A"/>
    <w:rsid w:val="007636C7"/>
    <w:rsid w:val="00763F05"/>
    <w:rsid w:val="00766469"/>
    <w:rsid w:val="00767059"/>
    <w:rsid w:val="00771101"/>
    <w:rsid w:val="00775681"/>
    <w:rsid w:val="00775803"/>
    <w:rsid w:val="00781E97"/>
    <w:rsid w:val="00785547"/>
    <w:rsid w:val="00786585"/>
    <w:rsid w:val="007874C5"/>
    <w:rsid w:val="00791684"/>
    <w:rsid w:val="00793BBA"/>
    <w:rsid w:val="00794E72"/>
    <w:rsid w:val="00795168"/>
    <w:rsid w:val="007A353F"/>
    <w:rsid w:val="007A3D89"/>
    <w:rsid w:val="007A5400"/>
    <w:rsid w:val="007A6C0E"/>
    <w:rsid w:val="007A7A6B"/>
    <w:rsid w:val="007B0A8E"/>
    <w:rsid w:val="007B7D49"/>
    <w:rsid w:val="007B7F06"/>
    <w:rsid w:val="007C13F8"/>
    <w:rsid w:val="007C250E"/>
    <w:rsid w:val="007D0CBC"/>
    <w:rsid w:val="007D1083"/>
    <w:rsid w:val="007D26AA"/>
    <w:rsid w:val="007D78C1"/>
    <w:rsid w:val="007E0DD3"/>
    <w:rsid w:val="007E3652"/>
    <w:rsid w:val="007E42E6"/>
    <w:rsid w:val="007E5712"/>
    <w:rsid w:val="007E5834"/>
    <w:rsid w:val="007E5C2A"/>
    <w:rsid w:val="007E7CDA"/>
    <w:rsid w:val="007F0834"/>
    <w:rsid w:val="007F5288"/>
    <w:rsid w:val="008016F4"/>
    <w:rsid w:val="00803E12"/>
    <w:rsid w:val="0080665E"/>
    <w:rsid w:val="00813AB6"/>
    <w:rsid w:val="00815F55"/>
    <w:rsid w:val="00816711"/>
    <w:rsid w:val="0081764B"/>
    <w:rsid w:val="00823240"/>
    <w:rsid w:val="00826915"/>
    <w:rsid w:val="00833071"/>
    <w:rsid w:val="008379C1"/>
    <w:rsid w:val="00837A7F"/>
    <w:rsid w:val="00841BDB"/>
    <w:rsid w:val="0084338A"/>
    <w:rsid w:val="00847BB6"/>
    <w:rsid w:val="00851314"/>
    <w:rsid w:val="00851528"/>
    <w:rsid w:val="008517B5"/>
    <w:rsid w:val="00856EB8"/>
    <w:rsid w:val="00860255"/>
    <w:rsid w:val="00861759"/>
    <w:rsid w:val="00863255"/>
    <w:rsid w:val="0086350A"/>
    <w:rsid w:val="00866115"/>
    <w:rsid w:val="00871536"/>
    <w:rsid w:val="00875038"/>
    <w:rsid w:val="008752CF"/>
    <w:rsid w:val="00875754"/>
    <w:rsid w:val="00882340"/>
    <w:rsid w:val="0088241B"/>
    <w:rsid w:val="00882758"/>
    <w:rsid w:val="0088607A"/>
    <w:rsid w:val="008873D8"/>
    <w:rsid w:val="00893F68"/>
    <w:rsid w:val="00895574"/>
    <w:rsid w:val="008961DA"/>
    <w:rsid w:val="00896B5D"/>
    <w:rsid w:val="008979CF"/>
    <w:rsid w:val="008A1B8B"/>
    <w:rsid w:val="008A2603"/>
    <w:rsid w:val="008A3C35"/>
    <w:rsid w:val="008A554A"/>
    <w:rsid w:val="008A6CCC"/>
    <w:rsid w:val="008B2B9F"/>
    <w:rsid w:val="008B437E"/>
    <w:rsid w:val="008B7520"/>
    <w:rsid w:val="008C029C"/>
    <w:rsid w:val="008C2A4C"/>
    <w:rsid w:val="008C5CB5"/>
    <w:rsid w:val="008C5CF9"/>
    <w:rsid w:val="008C6BB1"/>
    <w:rsid w:val="008D209D"/>
    <w:rsid w:val="008D3CAA"/>
    <w:rsid w:val="008D7FE2"/>
    <w:rsid w:val="008E1F6E"/>
    <w:rsid w:val="008E2971"/>
    <w:rsid w:val="008E5374"/>
    <w:rsid w:val="008E7E0C"/>
    <w:rsid w:val="008F0DE8"/>
    <w:rsid w:val="008F29EF"/>
    <w:rsid w:val="008F40DA"/>
    <w:rsid w:val="008F6063"/>
    <w:rsid w:val="008F715C"/>
    <w:rsid w:val="009039DA"/>
    <w:rsid w:val="00904423"/>
    <w:rsid w:val="0091784B"/>
    <w:rsid w:val="009225D7"/>
    <w:rsid w:val="00922E48"/>
    <w:rsid w:val="00923789"/>
    <w:rsid w:val="00931A57"/>
    <w:rsid w:val="00931F92"/>
    <w:rsid w:val="00935144"/>
    <w:rsid w:val="00943F64"/>
    <w:rsid w:val="0094629B"/>
    <w:rsid w:val="00950454"/>
    <w:rsid w:val="00952370"/>
    <w:rsid w:val="00954850"/>
    <w:rsid w:val="00955411"/>
    <w:rsid w:val="009561C6"/>
    <w:rsid w:val="00961359"/>
    <w:rsid w:val="00961C24"/>
    <w:rsid w:val="0096302E"/>
    <w:rsid w:val="0097298A"/>
    <w:rsid w:val="00973148"/>
    <w:rsid w:val="009741D5"/>
    <w:rsid w:val="00974688"/>
    <w:rsid w:val="00974CC5"/>
    <w:rsid w:val="009754DF"/>
    <w:rsid w:val="009766A5"/>
    <w:rsid w:val="00980AEC"/>
    <w:rsid w:val="00982024"/>
    <w:rsid w:val="00982435"/>
    <w:rsid w:val="009838C0"/>
    <w:rsid w:val="009919AF"/>
    <w:rsid w:val="00993740"/>
    <w:rsid w:val="009947E4"/>
    <w:rsid w:val="009A02D6"/>
    <w:rsid w:val="009B08D3"/>
    <w:rsid w:val="009B54E6"/>
    <w:rsid w:val="009B6BC4"/>
    <w:rsid w:val="009C094D"/>
    <w:rsid w:val="009C1C93"/>
    <w:rsid w:val="009C56D0"/>
    <w:rsid w:val="009C68A0"/>
    <w:rsid w:val="009C6D3D"/>
    <w:rsid w:val="009C75B7"/>
    <w:rsid w:val="009D037E"/>
    <w:rsid w:val="009D0694"/>
    <w:rsid w:val="009D2E5A"/>
    <w:rsid w:val="009D34C6"/>
    <w:rsid w:val="009D4239"/>
    <w:rsid w:val="009D5A1A"/>
    <w:rsid w:val="009D6765"/>
    <w:rsid w:val="009E3D6C"/>
    <w:rsid w:val="009E3FD4"/>
    <w:rsid w:val="009E4673"/>
    <w:rsid w:val="009E5A49"/>
    <w:rsid w:val="009E6ED8"/>
    <w:rsid w:val="009E768E"/>
    <w:rsid w:val="009E7A62"/>
    <w:rsid w:val="009F0C00"/>
    <w:rsid w:val="009F1546"/>
    <w:rsid w:val="009F1E0C"/>
    <w:rsid w:val="009F43F9"/>
    <w:rsid w:val="009F4A01"/>
    <w:rsid w:val="009F5F5F"/>
    <w:rsid w:val="009F658F"/>
    <w:rsid w:val="00A01266"/>
    <w:rsid w:val="00A0186D"/>
    <w:rsid w:val="00A02B42"/>
    <w:rsid w:val="00A039D3"/>
    <w:rsid w:val="00A06985"/>
    <w:rsid w:val="00A120AB"/>
    <w:rsid w:val="00A2188C"/>
    <w:rsid w:val="00A23211"/>
    <w:rsid w:val="00A24004"/>
    <w:rsid w:val="00A24165"/>
    <w:rsid w:val="00A24D3D"/>
    <w:rsid w:val="00A26106"/>
    <w:rsid w:val="00A267A5"/>
    <w:rsid w:val="00A3033E"/>
    <w:rsid w:val="00A315D9"/>
    <w:rsid w:val="00A31ED2"/>
    <w:rsid w:val="00A323D3"/>
    <w:rsid w:val="00A32496"/>
    <w:rsid w:val="00A35403"/>
    <w:rsid w:val="00A359BC"/>
    <w:rsid w:val="00A362E4"/>
    <w:rsid w:val="00A37443"/>
    <w:rsid w:val="00A43A52"/>
    <w:rsid w:val="00A47EBE"/>
    <w:rsid w:val="00A56644"/>
    <w:rsid w:val="00A62002"/>
    <w:rsid w:val="00A62EF0"/>
    <w:rsid w:val="00A66D24"/>
    <w:rsid w:val="00A71534"/>
    <w:rsid w:val="00A7226C"/>
    <w:rsid w:val="00A72AA1"/>
    <w:rsid w:val="00A74CB5"/>
    <w:rsid w:val="00A75857"/>
    <w:rsid w:val="00A776F7"/>
    <w:rsid w:val="00A82780"/>
    <w:rsid w:val="00A82929"/>
    <w:rsid w:val="00A830CC"/>
    <w:rsid w:val="00A84A5A"/>
    <w:rsid w:val="00A86A52"/>
    <w:rsid w:val="00A86E51"/>
    <w:rsid w:val="00A9119B"/>
    <w:rsid w:val="00A92886"/>
    <w:rsid w:val="00AA0836"/>
    <w:rsid w:val="00AA235B"/>
    <w:rsid w:val="00AA2822"/>
    <w:rsid w:val="00AA6CBF"/>
    <w:rsid w:val="00AB0911"/>
    <w:rsid w:val="00AB0A2B"/>
    <w:rsid w:val="00AB3028"/>
    <w:rsid w:val="00AB4829"/>
    <w:rsid w:val="00AB4A19"/>
    <w:rsid w:val="00AB54D6"/>
    <w:rsid w:val="00AB70EC"/>
    <w:rsid w:val="00AB7FDC"/>
    <w:rsid w:val="00AC0AF3"/>
    <w:rsid w:val="00AC1BA1"/>
    <w:rsid w:val="00AC2929"/>
    <w:rsid w:val="00AC29CF"/>
    <w:rsid w:val="00AC4ADE"/>
    <w:rsid w:val="00AC7705"/>
    <w:rsid w:val="00AD09B2"/>
    <w:rsid w:val="00AD1023"/>
    <w:rsid w:val="00AD14B3"/>
    <w:rsid w:val="00AD263E"/>
    <w:rsid w:val="00AD5077"/>
    <w:rsid w:val="00AD5D09"/>
    <w:rsid w:val="00AE1363"/>
    <w:rsid w:val="00AE2CEA"/>
    <w:rsid w:val="00AE7075"/>
    <w:rsid w:val="00AF02FB"/>
    <w:rsid w:val="00AF3062"/>
    <w:rsid w:val="00AF3243"/>
    <w:rsid w:val="00AF73F2"/>
    <w:rsid w:val="00B021DE"/>
    <w:rsid w:val="00B0668B"/>
    <w:rsid w:val="00B106EA"/>
    <w:rsid w:val="00B10968"/>
    <w:rsid w:val="00B16806"/>
    <w:rsid w:val="00B16D73"/>
    <w:rsid w:val="00B208BC"/>
    <w:rsid w:val="00B21FE1"/>
    <w:rsid w:val="00B22F29"/>
    <w:rsid w:val="00B24DA5"/>
    <w:rsid w:val="00B27614"/>
    <w:rsid w:val="00B300B5"/>
    <w:rsid w:val="00B3058D"/>
    <w:rsid w:val="00B32D88"/>
    <w:rsid w:val="00B4439D"/>
    <w:rsid w:val="00B44E8F"/>
    <w:rsid w:val="00B50F48"/>
    <w:rsid w:val="00B52B7C"/>
    <w:rsid w:val="00B55CB4"/>
    <w:rsid w:val="00B60175"/>
    <w:rsid w:val="00B60A8E"/>
    <w:rsid w:val="00B6382E"/>
    <w:rsid w:val="00B639C9"/>
    <w:rsid w:val="00B66109"/>
    <w:rsid w:val="00B663A9"/>
    <w:rsid w:val="00B705AB"/>
    <w:rsid w:val="00B72505"/>
    <w:rsid w:val="00B72579"/>
    <w:rsid w:val="00B73A4F"/>
    <w:rsid w:val="00B742F3"/>
    <w:rsid w:val="00B775CC"/>
    <w:rsid w:val="00B80C7C"/>
    <w:rsid w:val="00B81333"/>
    <w:rsid w:val="00B8319F"/>
    <w:rsid w:val="00B83234"/>
    <w:rsid w:val="00B837D1"/>
    <w:rsid w:val="00B83D89"/>
    <w:rsid w:val="00B860AD"/>
    <w:rsid w:val="00B8720D"/>
    <w:rsid w:val="00B876CC"/>
    <w:rsid w:val="00B910ED"/>
    <w:rsid w:val="00B9189C"/>
    <w:rsid w:val="00B946C4"/>
    <w:rsid w:val="00B9719A"/>
    <w:rsid w:val="00B978F3"/>
    <w:rsid w:val="00BA094E"/>
    <w:rsid w:val="00BA14BD"/>
    <w:rsid w:val="00BA1894"/>
    <w:rsid w:val="00BA1B63"/>
    <w:rsid w:val="00BA3688"/>
    <w:rsid w:val="00BA5440"/>
    <w:rsid w:val="00BA667D"/>
    <w:rsid w:val="00BB46CD"/>
    <w:rsid w:val="00BB4DDD"/>
    <w:rsid w:val="00BB5559"/>
    <w:rsid w:val="00BB7004"/>
    <w:rsid w:val="00BC1153"/>
    <w:rsid w:val="00BC1220"/>
    <w:rsid w:val="00BC2A86"/>
    <w:rsid w:val="00BC60DF"/>
    <w:rsid w:val="00BC78B6"/>
    <w:rsid w:val="00BD001F"/>
    <w:rsid w:val="00BD032E"/>
    <w:rsid w:val="00BD0575"/>
    <w:rsid w:val="00BD1B8A"/>
    <w:rsid w:val="00BD2B36"/>
    <w:rsid w:val="00BD2D4C"/>
    <w:rsid w:val="00BD48B8"/>
    <w:rsid w:val="00BD71C8"/>
    <w:rsid w:val="00BE2589"/>
    <w:rsid w:val="00BE4332"/>
    <w:rsid w:val="00BE64B8"/>
    <w:rsid w:val="00BE7926"/>
    <w:rsid w:val="00BF532C"/>
    <w:rsid w:val="00BF7386"/>
    <w:rsid w:val="00BF7423"/>
    <w:rsid w:val="00C00C1C"/>
    <w:rsid w:val="00C01801"/>
    <w:rsid w:val="00C11C2A"/>
    <w:rsid w:val="00C16793"/>
    <w:rsid w:val="00C212F6"/>
    <w:rsid w:val="00C21B1D"/>
    <w:rsid w:val="00C21D6E"/>
    <w:rsid w:val="00C23068"/>
    <w:rsid w:val="00C24B0C"/>
    <w:rsid w:val="00C269FA"/>
    <w:rsid w:val="00C33A5D"/>
    <w:rsid w:val="00C33F9A"/>
    <w:rsid w:val="00C34EC1"/>
    <w:rsid w:val="00C4236D"/>
    <w:rsid w:val="00C423EF"/>
    <w:rsid w:val="00C43185"/>
    <w:rsid w:val="00C43249"/>
    <w:rsid w:val="00C4451A"/>
    <w:rsid w:val="00C445EF"/>
    <w:rsid w:val="00C44D07"/>
    <w:rsid w:val="00C4772B"/>
    <w:rsid w:val="00C50914"/>
    <w:rsid w:val="00C51092"/>
    <w:rsid w:val="00C53C59"/>
    <w:rsid w:val="00C628B6"/>
    <w:rsid w:val="00C63D95"/>
    <w:rsid w:val="00C66DF7"/>
    <w:rsid w:val="00C707C9"/>
    <w:rsid w:val="00C7474A"/>
    <w:rsid w:val="00C754E6"/>
    <w:rsid w:val="00C75FF6"/>
    <w:rsid w:val="00C8106C"/>
    <w:rsid w:val="00C81B91"/>
    <w:rsid w:val="00C86353"/>
    <w:rsid w:val="00C879DE"/>
    <w:rsid w:val="00C92A43"/>
    <w:rsid w:val="00C94A21"/>
    <w:rsid w:val="00C9765D"/>
    <w:rsid w:val="00CA12EB"/>
    <w:rsid w:val="00CA3310"/>
    <w:rsid w:val="00CA36C1"/>
    <w:rsid w:val="00CA4B30"/>
    <w:rsid w:val="00CA5C36"/>
    <w:rsid w:val="00CB1791"/>
    <w:rsid w:val="00CB189B"/>
    <w:rsid w:val="00CB1AE6"/>
    <w:rsid w:val="00CB2ABB"/>
    <w:rsid w:val="00CB3A85"/>
    <w:rsid w:val="00CC165F"/>
    <w:rsid w:val="00CC39B3"/>
    <w:rsid w:val="00CC4E60"/>
    <w:rsid w:val="00CC6B7A"/>
    <w:rsid w:val="00CD0083"/>
    <w:rsid w:val="00CD05E3"/>
    <w:rsid w:val="00CD0EFC"/>
    <w:rsid w:val="00CD2C34"/>
    <w:rsid w:val="00CD4CEF"/>
    <w:rsid w:val="00CD70AF"/>
    <w:rsid w:val="00CD75AE"/>
    <w:rsid w:val="00CE4358"/>
    <w:rsid w:val="00CE5266"/>
    <w:rsid w:val="00CF0D30"/>
    <w:rsid w:val="00CF7967"/>
    <w:rsid w:val="00D001F4"/>
    <w:rsid w:val="00D00B01"/>
    <w:rsid w:val="00D01B77"/>
    <w:rsid w:val="00D13C40"/>
    <w:rsid w:val="00D14BA4"/>
    <w:rsid w:val="00D14DD2"/>
    <w:rsid w:val="00D24586"/>
    <w:rsid w:val="00D2578E"/>
    <w:rsid w:val="00D3249A"/>
    <w:rsid w:val="00D40699"/>
    <w:rsid w:val="00D4144D"/>
    <w:rsid w:val="00D46ED2"/>
    <w:rsid w:val="00D50AC6"/>
    <w:rsid w:val="00D573DA"/>
    <w:rsid w:val="00D60B91"/>
    <w:rsid w:val="00D6188A"/>
    <w:rsid w:val="00D61B5D"/>
    <w:rsid w:val="00D62197"/>
    <w:rsid w:val="00D62301"/>
    <w:rsid w:val="00D6503C"/>
    <w:rsid w:val="00D66BE4"/>
    <w:rsid w:val="00D66C54"/>
    <w:rsid w:val="00D73513"/>
    <w:rsid w:val="00D74C63"/>
    <w:rsid w:val="00D77E25"/>
    <w:rsid w:val="00D82072"/>
    <w:rsid w:val="00D82B40"/>
    <w:rsid w:val="00D82B65"/>
    <w:rsid w:val="00D82CE7"/>
    <w:rsid w:val="00D834E1"/>
    <w:rsid w:val="00D8733C"/>
    <w:rsid w:val="00D94B8B"/>
    <w:rsid w:val="00D97A7C"/>
    <w:rsid w:val="00DA5A62"/>
    <w:rsid w:val="00DB1CAA"/>
    <w:rsid w:val="00DB2B75"/>
    <w:rsid w:val="00DB583E"/>
    <w:rsid w:val="00DB6DE0"/>
    <w:rsid w:val="00DB7535"/>
    <w:rsid w:val="00DC02EC"/>
    <w:rsid w:val="00DC24C2"/>
    <w:rsid w:val="00DC3631"/>
    <w:rsid w:val="00DC793B"/>
    <w:rsid w:val="00DC7E0B"/>
    <w:rsid w:val="00DD05E5"/>
    <w:rsid w:val="00DD7AD4"/>
    <w:rsid w:val="00DE18C6"/>
    <w:rsid w:val="00DE4EAE"/>
    <w:rsid w:val="00DE7E99"/>
    <w:rsid w:val="00DF1635"/>
    <w:rsid w:val="00DF5362"/>
    <w:rsid w:val="00DF54CA"/>
    <w:rsid w:val="00E00650"/>
    <w:rsid w:val="00E00665"/>
    <w:rsid w:val="00E01C5D"/>
    <w:rsid w:val="00E042C1"/>
    <w:rsid w:val="00E053B1"/>
    <w:rsid w:val="00E05550"/>
    <w:rsid w:val="00E07FD2"/>
    <w:rsid w:val="00E10355"/>
    <w:rsid w:val="00E13DF9"/>
    <w:rsid w:val="00E151A7"/>
    <w:rsid w:val="00E15A07"/>
    <w:rsid w:val="00E16FCF"/>
    <w:rsid w:val="00E21099"/>
    <w:rsid w:val="00E217BE"/>
    <w:rsid w:val="00E22B13"/>
    <w:rsid w:val="00E2302B"/>
    <w:rsid w:val="00E23FA9"/>
    <w:rsid w:val="00E2441D"/>
    <w:rsid w:val="00E3052E"/>
    <w:rsid w:val="00E30F07"/>
    <w:rsid w:val="00E3159B"/>
    <w:rsid w:val="00E32C26"/>
    <w:rsid w:val="00E37899"/>
    <w:rsid w:val="00E40E44"/>
    <w:rsid w:val="00E43932"/>
    <w:rsid w:val="00E447B5"/>
    <w:rsid w:val="00E45A66"/>
    <w:rsid w:val="00E45DB7"/>
    <w:rsid w:val="00E47417"/>
    <w:rsid w:val="00E50F5C"/>
    <w:rsid w:val="00E5248E"/>
    <w:rsid w:val="00E53F98"/>
    <w:rsid w:val="00E56009"/>
    <w:rsid w:val="00E57631"/>
    <w:rsid w:val="00E6031F"/>
    <w:rsid w:val="00E604C0"/>
    <w:rsid w:val="00E60CE8"/>
    <w:rsid w:val="00E668E0"/>
    <w:rsid w:val="00E71035"/>
    <w:rsid w:val="00E7141D"/>
    <w:rsid w:val="00E720ED"/>
    <w:rsid w:val="00E731C2"/>
    <w:rsid w:val="00E746E8"/>
    <w:rsid w:val="00E7664E"/>
    <w:rsid w:val="00E76854"/>
    <w:rsid w:val="00E80142"/>
    <w:rsid w:val="00E802DA"/>
    <w:rsid w:val="00E8083E"/>
    <w:rsid w:val="00E80BAC"/>
    <w:rsid w:val="00E80BF2"/>
    <w:rsid w:val="00E81C17"/>
    <w:rsid w:val="00E842EB"/>
    <w:rsid w:val="00E856F6"/>
    <w:rsid w:val="00E86637"/>
    <w:rsid w:val="00E87992"/>
    <w:rsid w:val="00E92BC1"/>
    <w:rsid w:val="00E93433"/>
    <w:rsid w:val="00E96B50"/>
    <w:rsid w:val="00E96D06"/>
    <w:rsid w:val="00EA08B7"/>
    <w:rsid w:val="00EA3F58"/>
    <w:rsid w:val="00EA5975"/>
    <w:rsid w:val="00EA6EAE"/>
    <w:rsid w:val="00EB1CBD"/>
    <w:rsid w:val="00EB438C"/>
    <w:rsid w:val="00EB6084"/>
    <w:rsid w:val="00EB6B7A"/>
    <w:rsid w:val="00EC3D8D"/>
    <w:rsid w:val="00EC54BA"/>
    <w:rsid w:val="00EC768E"/>
    <w:rsid w:val="00ED13D8"/>
    <w:rsid w:val="00ED1479"/>
    <w:rsid w:val="00ED6BB3"/>
    <w:rsid w:val="00ED71F8"/>
    <w:rsid w:val="00EE2172"/>
    <w:rsid w:val="00EE4A91"/>
    <w:rsid w:val="00EE59F3"/>
    <w:rsid w:val="00EE60D0"/>
    <w:rsid w:val="00EF1052"/>
    <w:rsid w:val="00EF4E51"/>
    <w:rsid w:val="00EF7021"/>
    <w:rsid w:val="00EF7B42"/>
    <w:rsid w:val="00F05E8B"/>
    <w:rsid w:val="00F102DC"/>
    <w:rsid w:val="00F13D12"/>
    <w:rsid w:val="00F2181B"/>
    <w:rsid w:val="00F22D10"/>
    <w:rsid w:val="00F23475"/>
    <w:rsid w:val="00F3508A"/>
    <w:rsid w:val="00F35FBD"/>
    <w:rsid w:val="00F36F6E"/>
    <w:rsid w:val="00F37345"/>
    <w:rsid w:val="00F376EA"/>
    <w:rsid w:val="00F41DD9"/>
    <w:rsid w:val="00F4395E"/>
    <w:rsid w:val="00F50997"/>
    <w:rsid w:val="00F55308"/>
    <w:rsid w:val="00F55D4D"/>
    <w:rsid w:val="00F61F06"/>
    <w:rsid w:val="00F710F5"/>
    <w:rsid w:val="00F7192D"/>
    <w:rsid w:val="00F72FA0"/>
    <w:rsid w:val="00F73793"/>
    <w:rsid w:val="00F82D8F"/>
    <w:rsid w:val="00F83BEA"/>
    <w:rsid w:val="00F84C39"/>
    <w:rsid w:val="00F85D32"/>
    <w:rsid w:val="00F8717F"/>
    <w:rsid w:val="00F96D35"/>
    <w:rsid w:val="00F97F16"/>
    <w:rsid w:val="00FA0802"/>
    <w:rsid w:val="00FA15DA"/>
    <w:rsid w:val="00FA4557"/>
    <w:rsid w:val="00FA4C12"/>
    <w:rsid w:val="00FA5B4B"/>
    <w:rsid w:val="00FA652C"/>
    <w:rsid w:val="00FA7A03"/>
    <w:rsid w:val="00FB31D8"/>
    <w:rsid w:val="00FB549F"/>
    <w:rsid w:val="00FC0215"/>
    <w:rsid w:val="00FC476F"/>
    <w:rsid w:val="00FC6F81"/>
    <w:rsid w:val="00FD051F"/>
    <w:rsid w:val="00FD080F"/>
    <w:rsid w:val="00FD0B55"/>
    <w:rsid w:val="00FD2921"/>
    <w:rsid w:val="00FD357A"/>
    <w:rsid w:val="00FD4146"/>
    <w:rsid w:val="00FD43E3"/>
    <w:rsid w:val="00FD63F5"/>
    <w:rsid w:val="00FE0A73"/>
    <w:rsid w:val="00FF0530"/>
    <w:rsid w:val="00FF05BE"/>
    <w:rsid w:val="00FF08CD"/>
    <w:rsid w:val="00FF0E45"/>
    <w:rsid w:val="00FF18C5"/>
    <w:rsid w:val="00FF2158"/>
    <w:rsid w:val="00FF3118"/>
    <w:rsid w:val="00FF3A28"/>
    <w:rsid w:val="00FF64C2"/>
    <w:rsid w:val="00FF7007"/>
    <w:rsid w:val="00FF71FB"/>
    <w:rsid w:val="00FF78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2412]" strokecolor="none [3213]" shadowcolor="none"/>
    </o:shapedefaults>
    <o:shapelayout v:ext="edit">
      <o:idmap v:ext="edit" data="1"/>
    </o:shapelayout>
  </w:shapeDefaults>
  <w:decimalSymbol w:val=","/>
  <w:listSeparator w:val=";"/>
  <w14:docId w14:val="637D3B77"/>
  <w15:docId w15:val="{9731F2BA-353F-4EB7-A3B7-DFF8BC49F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9169C"/>
    <w:rPr>
      <w:sz w:val="20"/>
    </w:rPr>
  </w:style>
  <w:style w:type="paragraph" w:styleId="Kop1">
    <w:name w:val="heading 1"/>
    <w:basedOn w:val="Standaard"/>
    <w:next w:val="Standaard"/>
    <w:link w:val="Kop1Char"/>
    <w:uiPriority w:val="9"/>
    <w:qFormat/>
    <w:rsid w:val="002E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06669"/>
    <w:pPr>
      <w:keepNext/>
      <w:keepLines/>
      <w:spacing w:before="200" w:after="0"/>
      <w:outlineLvl w:val="1"/>
    </w:pPr>
    <w:rPr>
      <w:rFonts w:asciiTheme="majorHAnsi" w:eastAsiaTheme="majorEastAsia" w:hAnsiTheme="majorHAnsi" w:cstheme="majorBidi"/>
      <w:bCs/>
      <w:color w:val="4F81BD" w:themeColor="accent1"/>
      <w:sz w:val="24"/>
      <w:szCs w:val="26"/>
    </w:rPr>
  </w:style>
  <w:style w:type="paragraph" w:styleId="Kop3">
    <w:name w:val="heading 3"/>
    <w:basedOn w:val="Standaard"/>
    <w:next w:val="Standaard"/>
    <w:link w:val="Kop3Char"/>
    <w:uiPriority w:val="9"/>
    <w:unhideWhenUsed/>
    <w:qFormat/>
    <w:rsid w:val="007A6C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E502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06669"/>
    <w:rPr>
      <w:rFonts w:asciiTheme="majorHAnsi" w:eastAsiaTheme="majorEastAsia" w:hAnsiTheme="majorHAnsi" w:cstheme="majorBidi"/>
      <w:bCs/>
      <w:color w:val="4F81BD" w:themeColor="accent1"/>
      <w:sz w:val="24"/>
      <w:szCs w:val="26"/>
    </w:rPr>
  </w:style>
  <w:style w:type="character" w:customStyle="1" w:styleId="Kop3Char">
    <w:name w:val="Kop 3 Char"/>
    <w:basedOn w:val="Standaardalinea-lettertype"/>
    <w:link w:val="Kop3"/>
    <w:uiPriority w:val="9"/>
    <w:rsid w:val="007A6C0E"/>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2E502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E5024"/>
    <w:rPr>
      <w:rFonts w:ascii="Tahoma" w:hAnsi="Tahoma" w:cs="Tahoma"/>
      <w:sz w:val="16"/>
      <w:szCs w:val="16"/>
    </w:rPr>
  </w:style>
  <w:style w:type="paragraph" w:styleId="Koptekst">
    <w:name w:val="header"/>
    <w:basedOn w:val="Standaard"/>
    <w:link w:val="KoptekstChar"/>
    <w:uiPriority w:val="99"/>
    <w:unhideWhenUsed/>
    <w:rsid w:val="002E502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5024"/>
  </w:style>
  <w:style w:type="paragraph" w:styleId="Voettekst">
    <w:name w:val="footer"/>
    <w:basedOn w:val="Standaard"/>
    <w:link w:val="VoettekstChar"/>
    <w:uiPriority w:val="99"/>
    <w:unhideWhenUsed/>
    <w:rsid w:val="002E502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5024"/>
  </w:style>
  <w:style w:type="paragraph" w:styleId="Geenafstand">
    <w:name w:val="No Spacing"/>
    <w:aliases w:val="geen afstand"/>
    <w:link w:val="GeenafstandChar"/>
    <w:uiPriority w:val="1"/>
    <w:qFormat/>
    <w:rsid w:val="00297E32"/>
    <w:pPr>
      <w:spacing w:after="0" w:line="240" w:lineRule="auto"/>
    </w:pPr>
    <w:rPr>
      <w:sz w:val="20"/>
    </w:rPr>
  </w:style>
  <w:style w:type="character" w:customStyle="1" w:styleId="GeenafstandChar">
    <w:name w:val="Geen afstand Char"/>
    <w:aliases w:val="geen afstand Char"/>
    <w:basedOn w:val="Standaardalinea-lettertype"/>
    <w:link w:val="Geenafstand"/>
    <w:uiPriority w:val="1"/>
    <w:rsid w:val="00297E32"/>
    <w:rPr>
      <w:sz w:val="20"/>
    </w:rPr>
  </w:style>
  <w:style w:type="paragraph" w:styleId="Normaalweb">
    <w:name w:val="Normal (Web)"/>
    <w:basedOn w:val="Standaard"/>
    <w:uiPriority w:val="99"/>
    <w:unhideWhenUsed/>
    <w:rsid w:val="002B14D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264D3D"/>
    <w:pPr>
      <w:outlineLvl w:val="9"/>
    </w:pPr>
  </w:style>
  <w:style w:type="paragraph" w:styleId="Inhopg1">
    <w:name w:val="toc 1"/>
    <w:basedOn w:val="Standaard"/>
    <w:next w:val="Standaard"/>
    <w:autoRedefine/>
    <w:uiPriority w:val="39"/>
    <w:unhideWhenUsed/>
    <w:rsid w:val="00264D3D"/>
    <w:pPr>
      <w:spacing w:after="100"/>
    </w:pPr>
  </w:style>
  <w:style w:type="paragraph" w:styleId="Inhopg2">
    <w:name w:val="toc 2"/>
    <w:basedOn w:val="Standaard"/>
    <w:next w:val="Standaard"/>
    <w:autoRedefine/>
    <w:uiPriority w:val="39"/>
    <w:unhideWhenUsed/>
    <w:rsid w:val="00264D3D"/>
    <w:pPr>
      <w:spacing w:after="100"/>
      <w:ind w:left="220"/>
    </w:pPr>
  </w:style>
  <w:style w:type="character" w:styleId="Hyperlink">
    <w:name w:val="Hyperlink"/>
    <w:basedOn w:val="Standaardalinea-lettertype"/>
    <w:uiPriority w:val="99"/>
    <w:unhideWhenUsed/>
    <w:rsid w:val="00264D3D"/>
    <w:rPr>
      <w:color w:val="0000FF" w:themeColor="hyperlink"/>
      <w:u w:val="single"/>
    </w:rPr>
  </w:style>
  <w:style w:type="paragraph" w:styleId="Lijstalinea">
    <w:name w:val="List Paragraph"/>
    <w:basedOn w:val="Standaard"/>
    <w:uiPriority w:val="34"/>
    <w:qFormat/>
    <w:rsid w:val="004A7B9A"/>
    <w:pPr>
      <w:ind w:left="720"/>
      <w:contextualSpacing/>
    </w:pPr>
  </w:style>
  <w:style w:type="table" w:styleId="Tabelraster">
    <w:name w:val="Table Grid"/>
    <w:basedOn w:val="Standaardtabel"/>
    <w:uiPriority w:val="39"/>
    <w:rsid w:val="0004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1">
    <w:name w:val="Lichte arcering1"/>
    <w:basedOn w:val="Standaardtabel"/>
    <w:uiPriority w:val="60"/>
    <w:rsid w:val="00042B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raster1">
    <w:name w:val="Licht raster1"/>
    <w:basedOn w:val="Standaardtabel"/>
    <w:uiPriority w:val="62"/>
    <w:rsid w:val="00042B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ibliografie">
    <w:name w:val="Bibliography"/>
    <w:basedOn w:val="Standaard"/>
    <w:next w:val="Standaard"/>
    <w:uiPriority w:val="37"/>
    <w:unhideWhenUsed/>
    <w:rsid w:val="00521023"/>
  </w:style>
  <w:style w:type="paragraph" w:styleId="Bijschrift">
    <w:name w:val="caption"/>
    <w:basedOn w:val="Standaard"/>
    <w:next w:val="Standaard"/>
    <w:uiPriority w:val="35"/>
    <w:unhideWhenUsed/>
    <w:qFormat/>
    <w:rsid w:val="00521023"/>
    <w:pPr>
      <w:spacing w:line="240" w:lineRule="auto"/>
    </w:pPr>
    <w:rPr>
      <w:b/>
      <w:bCs/>
      <w:color w:val="4F81BD" w:themeColor="accent1"/>
      <w:sz w:val="18"/>
      <w:szCs w:val="18"/>
    </w:rPr>
  </w:style>
  <w:style w:type="character" w:styleId="GevolgdeHyperlink">
    <w:name w:val="FollowedHyperlink"/>
    <w:basedOn w:val="Standaardalinea-lettertype"/>
    <w:uiPriority w:val="99"/>
    <w:semiHidden/>
    <w:unhideWhenUsed/>
    <w:rsid w:val="00521023"/>
    <w:rPr>
      <w:color w:val="800080" w:themeColor="followedHyperlink"/>
      <w:u w:val="single"/>
    </w:rPr>
  </w:style>
  <w:style w:type="table" w:customStyle="1" w:styleId="Gemiddeldearcering1-accent11">
    <w:name w:val="Gemiddelde arcering 1 - accent 11"/>
    <w:basedOn w:val="Standaardtabel"/>
    <w:uiPriority w:val="63"/>
    <w:rsid w:val="00E5763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chtelijst-accent11">
    <w:name w:val="Lichte lijst - accent 11"/>
    <w:basedOn w:val="Standaardtabel"/>
    <w:uiPriority w:val="61"/>
    <w:rsid w:val="00E576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2">
    <w:name w:val="Lichte lijst - accent 12"/>
    <w:basedOn w:val="Standaardtabel"/>
    <w:uiPriority w:val="61"/>
    <w:rsid w:val="001A35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emiddeldelijst2-accent1">
    <w:name w:val="Medium List 2 Accent 1"/>
    <w:basedOn w:val="Standaardtabel"/>
    <w:uiPriority w:val="66"/>
    <w:rsid w:val="005B20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converted-space">
    <w:name w:val="apple-converted-space"/>
    <w:basedOn w:val="Standaardalinea-lettertype"/>
    <w:rsid w:val="007A6C0E"/>
  </w:style>
  <w:style w:type="character" w:styleId="Zwaar">
    <w:name w:val="Strong"/>
    <w:basedOn w:val="Standaardalinea-lettertype"/>
    <w:uiPriority w:val="22"/>
    <w:qFormat/>
    <w:rsid w:val="007A6C0E"/>
    <w:rPr>
      <w:b/>
      <w:bCs/>
    </w:rPr>
  </w:style>
  <w:style w:type="character" w:styleId="Nadruk">
    <w:name w:val="Emphasis"/>
    <w:basedOn w:val="Standaardalinea-lettertype"/>
    <w:uiPriority w:val="20"/>
    <w:qFormat/>
    <w:rsid w:val="000863AF"/>
    <w:rPr>
      <w:i/>
      <w:iCs/>
    </w:rPr>
  </w:style>
  <w:style w:type="paragraph" w:styleId="Titel">
    <w:name w:val="Title"/>
    <w:aliases w:val="Titel afstuderen"/>
    <w:basedOn w:val="Standaard"/>
    <w:next w:val="Standaard"/>
    <w:link w:val="TitelChar"/>
    <w:uiPriority w:val="10"/>
    <w:qFormat/>
    <w:rsid w:val="00D94B8B"/>
    <w:pPr>
      <w:pBdr>
        <w:bottom w:val="single" w:sz="8" w:space="4" w:color="4F81BD" w:themeColor="accent1"/>
      </w:pBdr>
      <w:spacing w:after="300" w:line="240" w:lineRule="auto"/>
      <w:contextualSpacing/>
    </w:pPr>
    <w:rPr>
      <w:rFonts w:ascii="Calibri Light" w:eastAsiaTheme="majorEastAsia" w:hAnsi="Calibri Light" w:cstheme="majorBidi"/>
      <w:color w:val="17365D" w:themeColor="text2" w:themeShade="BF"/>
      <w:spacing w:val="5"/>
      <w:kern w:val="28"/>
      <w:sz w:val="52"/>
      <w:szCs w:val="52"/>
    </w:rPr>
  </w:style>
  <w:style w:type="character" w:customStyle="1" w:styleId="TitelChar">
    <w:name w:val="Titel Char"/>
    <w:aliases w:val="Titel afstuderen Char"/>
    <w:basedOn w:val="Standaardalinea-lettertype"/>
    <w:link w:val="Titel"/>
    <w:uiPriority w:val="10"/>
    <w:rsid w:val="00D94B8B"/>
    <w:rPr>
      <w:rFonts w:ascii="Calibri Light" w:eastAsiaTheme="majorEastAsia" w:hAnsi="Calibri Light" w:cstheme="majorBidi"/>
      <w:color w:val="17365D" w:themeColor="text2" w:themeShade="BF"/>
      <w:spacing w:val="5"/>
      <w:kern w:val="28"/>
      <w:sz w:val="52"/>
      <w:szCs w:val="52"/>
    </w:rPr>
  </w:style>
  <w:style w:type="paragraph" w:customStyle="1" w:styleId="paragraph">
    <w:name w:val="paragraph"/>
    <w:basedOn w:val="Standaard"/>
    <w:rsid w:val="008979C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run">
    <w:name w:val="textrun"/>
    <w:basedOn w:val="Standaardalinea-lettertype"/>
    <w:rsid w:val="008979CF"/>
  </w:style>
  <w:style w:type="character" w:customStyle="1" w:styleId="normaltextrun">
    <w:name w:val="normaltextrun"/>
    <w:basedOn w:val="Standaardalinea-lettertype"/>
    <w:rsid w:val="008979CF"/>
  </w:style>
  <w:style w:type="character" w:customStyle="1" w:styleId="eop">
    <w:name w:val="eop"/>
    <w:basedOn w:val="Standaardalinea-lettertype"/>
    <w:rsid w:val="008979CF"/>
  </w:style>
  <w:style w:type="character" w:customStyle="1" w:styleId="linebreakblob">
    <w:name w:val="linebreakblob"/>
    <w:basedOn w:val="Standaardalinea-lettertype"/>
    <w:rsid w:val="008979CF"/>
  </w:style>
  <w:style w:type="character" w:customStyle="1" w:styleId="scx176422079">
    <w:name w:val="scx176422079"/>
    <w:basedOn w:val="Standaardalinea-lettertype"/>
    <w:rsid w:val="008979CF"/>
  </w:style>
  <w:style w:type="character" w:customStyle="1" w:styleId="spellingerror">
    <w:name w:val="spellingerror"/>
    <w:basedOn w:val="Standaardalinea-lettertype"/>
    <w:rsid w:val="008979CF"/>
  </w:style>
  <w:style w:type="paragraph" w:styleId="Ondertitel">
    <w:name w:val="Subtitle"/>
    <w:basedOn w:val="Standaard"/>
    <w:next w:val="Standaard"/>
    <w:link w:val="OndertitelChar"/>
    <w:uiPriority w:val="11"/>
    <w:qFormat/>
    <w:rsid w:val="003E06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3E0660"/>
    <w:rPr>
      <w:rFonts w:asciiTheme="majorHAnsi" w:eastAsiaTheme="majorEastAsia" w:hAnsiTheme="majorHAnsi" w:cstheme="majorBidi"/>
      <w:i/>
      <w:iCs/>
      <w:color w:val="4F81BD" w:themeColor="accent1"/>
      <w:spacing w:val="15"/>
      <w:sz w:val="24"/>
      <w:szCs w:val="24"/>
    </w:rPr>
  </w:style>
  <w:style w:type="paragraph" w:styleId="Voetnoottekst">
    <w:name w:val="footnote text"/>
    <w:basedOn w:val="Standaard"/>
    <w:link w:val="VoetnoottekstChar"/>
    <w:uiPriority w:val="99"/>
    <w:semiHidden/>
    <w:unhideWhenUsed/>
    <w:rsid w:val="00102ECC"/>
    <w:pPr>
      <w:spacing w:after="0" w:line="240" w:lineRule="auto"/>
    </w:pPr>
    <w:rPr>
      <w:szCs w:val="20"/>
    </w:rPr>
  </w:style>
  <w:style w:type="character" w:customStyle="1" w:styleId="VoetnoottekstChar">
    <w:name w:val="Voetnoottekst Char"/>
    <w:basedOn w:val="Standaardalinea-lettertype"/>
    <w:link w:val="Voetnoottekst"/>
    <w:uiPriority w:val="99"/>
    <w:semiHidden/>
    <w:rsid w:val="00102ECC"/>
    <w:rPr>
      <w:sz w:val="20"/>
      <w:szCs w:val="20"/>
    </w:rPr>
  </w:style>
  <w:style w:type="character" w:styleId="Voetnootmarkering">
    <w:name w:val="footnote reference"/>
    <w:basedOn w:val="Standaardalinea-lettertype"/>
    <w:uiPriority w:val="99"/>
    <w:semiHidden/>
    <w:unhideWhenUsed/>
    <w:rsid w:val="00102ECC"/>
    <w:rPr>
      <w:vertAlign w:val="superscript"/>
    </w:rPr>
  </w:style>
  <w:style w:type="paragraph" w:styleId="Inhopg3">
    <w:name w:val="toc 3"/>
    <w:basedOn w:val="Standaard"/>
    <w:next w:val="Standaard"/>
    <w:autoRedefine/>
    <w:uiPriority w:val="39"/>
    <w:unhideWhenUsed/>
    <w:rsid w:val="00E16FCF"/>
    <w:pPr>
      <w:spacing w:after="100"/>
      <w:ind w:left="400"/>
    </w:pPr>
  </w:style>
  <w:style w:type="character" w:styleId="Titelvanboek">
    <w:name w:val="Book Title"/>
    <w:basedOn w:val="Standaardalinea-lettertype"/>
    <w:uiPriority w:val="33"/>
    <w:qFormat/>
    <w:rsid w:val="00E16FCF"/>
    <w:rPr>
      <w:b/>
      <w:bCs/>
      <w:i/>
      <w:iCs/>
      <w:spacing w:val="5"/>
    </w:rPr>
  </w:style>
  <w:style w:type="character" w:styleId="Intensieveverwijzing">
    <w:name w:val="Intense Reference"/>
    <w:basedOn w:val="Standaardalinea-lettertype"/>
    <w:uiPriority w:val="32"/>
    <w:qFormat/>
    <w:rsid w:val="00E16FCF"/>
    <w:rPr>
      <w:b/>
      <w:bCs/>
      <w:smallCaps/>
      <w:color w:val="4F81BD" w:themeColor="accent1"/>
      <w:spacing w:val="5"/>
    </w:rPr>
  </w:style>
  <w:style w:type="paragraph" w:styleId="Documentstructuur">
    <w:name w:val="Document Map"/>
    <w:basedOn w:val="Standaard"/>
    <w:link w:val="DocumentstructuurChar"/>
    <w:uiPriority w:val="99"/>
    <w:semiHidden/>
    <w:unhideWhenUsed/>
    <w:rsid w:val="00D82CE7"/>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D82CE7"/>
    <w:rPr>
      <w:rFonts w:ascii="Tahoma" w:hAnsi="Tahoma" w:cs="Tahoma"/>
      <w:sz w:val="16"/>
      <w:szCs w:val="16"/>
    </w:rPr>
  </w:style>
  <w:style w:type="paragraph" w:customStyle="1" w:styleId="Default">
    <w:name w:val="Default"/>
    <w:rsid w:val="006240D5"/>
    <w:pPr>
      <w:autoSpaceDE w:val="0"/>
      <w:autoSpaceDN w:val="0"/>
      <w:adjustRightInd w:val="0"/>
      <w:spacing w:after="0" w:line="240" w:lineRule="auto"/>
    </w:pPr>
    <w:rPr>
      <w:rFonts w:ascii="Calibri" w:hAnsi="Calibri" w:cs="Calibri"/>
      <w:color w:val="000000"/>
      <w:sz w:val="24"/>
      <w:szCs w:val="24"/>
    </w:rPr>
  </w:style>
  <w:style w:type="table" w:customStyle="1" w:styleId="Rastertabel4-Accent51">
    <w:name w:val="Rastertabel 4 - Accent 51"/>
    <w:basedOn w:val="Standaardtabel"/>
    <w:uiPriority w:val="49"/>
    <w:rsid w:val="00C0180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emiddeldraster1-accent5">
    <w:name w:val="Medium Grid 1 Accent 5"/>
    <w:basedOn w:val="Standaardtabel"/>
    <w:uiPriority w:val="67"/>
    <w:rsid w:val="00C94A2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Rastertabel4-Accent52">
    <w:name w:val="Rastertabel 4 - Accent 52"/>
    <w:basedOn w:val="Standaardtabel"/>
    <w:uiPriority w:val="49"/>
    <w:rsid w:val="003708E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chtraster-accent5">
    <w:name w:val="Light Grid Accent 5"/>
    <w:basedOn w:val="Standaardtabel"/>
    <w:uiPriority w:val="62"/>
    <w:rsid w:val="003708E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jstmetafbeeldingen">
    <w:name w:val="table of figures"/>
    <w:basedOn w:val="Standaard"/>
    <w:next w:val="Standaard"/>
    <w:uiPriority w:val="99"/>
    <w:unhideWhenUsed/>
    <w:rsid w:val="009C094D"/>
    <w:pPr>
      <w:spacing w:after="0"/>
    </w:pPr>
  </w:style>
  <w:style w:type="paragraph" w:styleId="Inhopg4">
    <w:name w:val="toc 4"/>
    <w:basedOn w:val="Standaard"/>
    <w:next w:val="Standaard"/>
    <w:autoRedefine/>
    <w:uiPriority w:val="39"/>
    <w:unhideWhenUsed/>
    <w:rsid w:val="00376619"/>
    <w:pPr>
      <w:spacing w:after="100" w:line="259" w:lineRule="auto"/>
      <w:ind w:left="660"/>
    </w:pPr>
    <w:rPr>
      <w:rFonts w:eastAsiaTheme="minorEastAsia"/>
      <w:sz w:val="22"/>
      <w:lang w:eastAsia="nl-NL"/>
    </w:rPr>
  </w:style>
  <w:style w:type="paragraph" w:styleId="Inhopg5">
    <w:name w:val="toc 5"/>
    <w:basedOn w:val="Standaard"/>
    <w:next w:val="Standaard"/>
    <w:autoRedefine/>
    <w:uiPriority w:val="39"/>
    <w:unhideWhenUsed/>
    <w:rsid w:val="00376619"/>
    <w:pPr>
      <w:spacing w:after="100" w:line="259" w:lineRule="auto"/>
      <w:ind w:left="880"/>
    </w:pPr>
    <w:rPr>
      <w:rFonts w:eastAsiaTheme="minorEastAsia"/>
      <w:sz w:val="22"/>
      <w:lang w:eastAsia="nl-NL"/>
    </w:rPr>
  </w:style>
  <w:style w:type="paragraph" w:styleId="Inhopg6">
    <w:name w:val="toc 6"/>
    <w:basedOn w:val="Standaard"/>
    <w:next w:val="Standaard"/>
    <w:autoRedefine/>
    <w:uiPriority w:val="39"/>
    <w:unhideWhenUsed/>
    <w:rsid w:val="00376619"/>
    <w:pPr>
      <w:spacing w:after="100" w:line="259" w:lineRule="auto"/>
      <w:ind w:left="1100"/>
    </w:pPr>
    <w:rPr>
      <w:rFonts w:eastAsiaTheme="minorEastAsia"/>
      <w:sz w:val="22"/>
      <w:lang w:eastAsia="nl-NL"/>
    </w:rPr>
  </w:style>
  <w:style w:type="paragraph" w:styleId="Inhopg7">
    <w:name w:val="toc 7"/>
    <w:basedOn w:val="Standaard"/>
    <w:next w:val="Standaard"/>
    <w:autoRedefine/>
    <w:uiPriority w:val="39"/>
    <w:unhideWhenUsed/>
    <w:rsid w:val="00376619"/>
    <w:pPr>
      <w:spacing w:after="100" w:line="259" w:lineRule="auto"/>
      <w:ind w:left="1320"/>
    </w:pPr>
    <w:rPr>
      <w:rFonts w:eastAsiaTheme="minorEastAsia"/>
      <w:sz w:val="22"/>
      <w:lang w:eastAsia="nl-NL"/>
    </w:rPr>
  </w:style>
  <w:style w:type="paragraph" w:styleId="Inhopg8">
    <w:name w:val="toc 8"/>
    <w:basedOn w:val="Standaard"/>
    <w:next w:val="Standaard"/>
    <w:autoRedefine/>
    <w:uiPriority w:val="39"/>
    <w:unhideWhenUsed/>
    <w:rsid w:val="00376619"/>
    <w:pPr>
      <w:spacing w:after="100" w:line="259" w:lineRule="auto"/>
      <w:ind w:left="1540"/>
    </w:pPr>
    <w:rPr>
      <w:rFonts w:eastAsiaTheme="minorEastAsia"/>
      <w:sz w:val="22"/>
      <w:lang w:eastAsia="nl-NL"/>
    </w:rPr>
  </w:style>
  <w:style w:type="paragraph" w:styleId="Inhopg9">
    <w:name w:val="toc 9"/>
    <w:basedOn w:val="Standaard"/>
    <w:next w:val="Standaard"/>
    <w:autoRedefine/>
    <w:uiPriority w:val="39"/>
    <w:unhideWhenUsed/>
    <w:rsid w:val="00376619"/>
    <w:pPr>
      <w:spacing w:after="100" w:line="259" w:lineRule="auto"/>
      <w:ind w:left="1760"/>
    </w:pPr>
    <w:rPr>
      <w:rFonts w:eastAsiaTheme="minorEastAsia"/>
      <w:sz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322">
      <w:bodyDiv w:val="1"/>
      <w:marLeft w:val="0"/>
      <w:marRight w:val="0"/>
      <w:marTop w:val="0"/>
      <w:marBottom w:val="0"/>
      <w:divBdr>
        <w:top w:val="none" w:sz="0" w:space="0" w:color="auto"/>
        <w:left w:val="none" w:sz="0" w:space="0" w:color="auto"/>
        <w:bottom w:val="none" w:sz="0" w:space="0" w:color="auto"/>
        <w:right w:val="none" w:sz="0" w:space="0" w:color="auto"/>
      </w:divBdr>
    </w:div>
    <w:div w:id="5526265">
      <w:bodyDiv w:val="1"/>
      <w:marLeft w:val="0"/>
      <w:marRight w:val="0"/>
      <w:marTop w:val="0"/>
      <w:marBottom w:val="0"/>
      <w:divBdr>
        <w:top w:val="none" w:sz="0" w:space="0" w:color="auto"/>
        <w:left w:val="none" w:sz="0" w:space="0" w:color="auto"/>
        <w:bottom w:val="none" w:sz="0" w:space="0" w:color="auto"/>
        <w:right w:val="none" w:sz="0" w:space="0" w:color="auto"/>
      </w:divBdr>
    </w:div>
    <w:div w:id="5789722">
      <w:bodyDiv w:val="1"/>
      <w:marLeft w:val="0"/>
      <w:marRight w:val="0"/>
      <w:marTop w:val="0"/>
      <w:marBottom w:val="0"/>
      <w:divBdr>
        <w:top w:val="none" w:sz="0" w:space="0" w:color="auto"/>
        <w:left w:val="none" w:sz="0" w:space="0" w:color="auto"/>
        <w:bottom w:val="none" w:sz="0" w:space="0" w:color="auto"/>
        <w:right w:val="none" w:sz="0" w:space="0" w:color="auto"/>
      </w:divBdr>
    </w:div>
    <w:div w:id="6829625">
      <w:bodyDiv w:val="1"/>
      <w:marLeft w:val="0"/>
      <w:marRight w:val="0"/>
      <w:marTop w:val="0"/>
      <w:marBottom w:val="0"/>
      <w:divBdr>
        <w:top w:val="none" w:sz="0" w:space="0" w:color="auto"/>
        <w:left w:val="none" w:sz="0" w:space="0" w:color="auto"/>
        <w:bottom w:val="none" w:sz="0" w:space="0" w:color="auto"/>
        <w:right w:val="none" w:sz="0" w:space="0" w:color="auto"/>
      </w:divBdr>
    </w:div>
    <w:div w:id="9186927">
      <w:bodyDiv w:val="1"/>
      <w:marLeft w:val="0"/>
      <w:marRight w:val="0"/>
      <w:marTop w:val="0"/>
      <w:marBottom w:val="0"/>
      <w:divBdr>
        <w:top w:val="none" w:sz="0" w:space="0" w:color="auto"/>
        <w:left w:val="none" w:sz="0" w:space="0" w:color="auto"/>
        <w:bottom w:val="none" w:sz="0" w:space="0" w:color="auto"/>
        <w:right w:val="none" w:sz="0" w:space="0" w:color="auto"/>
      </w:divBdr>
    </w:div>
    <w:div w:id="9844727">
      <w:bodyDiv w:val="1"/>
      <w:marLeft w:val="0"/>
      <w:marRight w:val="0"/>
      <w:marTop w:val="0"/>
      <w:marBottom w:val="0"/>
      <w:divBdr>
        <w:top w:val="none" w:sz="0" w:space="0" w:color="auto"/>
        <w:left w:val="none" w:sz="0" w:space="0" w:color="auto"/>
        <w:bottom w:val="none" w:sz="0" w:space="0" w:color="auto"/>
        <w:right w:val="none" w:sz="0" w:space="0" w:color="auto"/>
      </w:divBdr>
    </w:div>
    <w:div w:id="11346990">
      <w:bodyDiv w:val="1"/>
      <w:marLeft w:val="0"/>
      <w:marRight w:val="0"/>
      <w:marTop w:val="0"/>
      <w:marBottom w:val="0"/>
      <w:divBdr>
        <w:top w:val="none" w:sz="0" w:space="0" w:color="auto"/>
        <w:left w:val="none" w:sz="0" w:space="0" w:color="auto"/>
        <w:bottom w:val="none" w:sz="0" w:space="0" w:color="auto"/>
        <w:right w:val="none" w:sz="0" w:space="0" w:color="auto"/>
      </w:divBdr>
    </w:div>
    <w:div w:id="15235961">
      <w:bodyDiv w:val="1"/>
      <w:marLeft w:val="0"/>
      <w:marRight w:val="0"/>
      <w:marTop w:val="0"/>
      <w:marBottom w:val="0"/>
      <w:divBdr>
        <w:top w:val="none" w:sz="0" w:space="0" w:color="auto"/>
        <w:left w:val="none" w:sz="0" w:space="0" w:color="auto"/>
        <w:bottom w:val="none" w:sz="0" w:space="0" w:color="auto"/>
        <w:right w:val="none" w:sz="0" w:space="0" w:color="auto"/>
      </w:divBdr>
    </w:div>
    <w:div w:id="16808080">
      <w:bodyDiv w:val="1"/>
      <w:marLeft w:val="0"/>
      <w:marRight w:val="0"/>
      <w:marTop w:val="0"/>
      <w:marBottom w:val="0"/>
      <w:divBdr>
        <w:top w:val="none" w:sz="0" w:space="0" w:color="auto"/>
        <w:left w:val="none" w:sz="0" w:space="0" w:color="auto"/>
        <w:bottom w:val="none" w:sz="0" w:space="0" w:color="auto"/>
        <w:right w:val="none" w:sz="0" w:space="0" w:color="auto"/>
      </w:divBdr>
    </w:div>
    <w:div w:id="18312260">
      <w:bodyDiv w:val="1"/>
      <w:marLeft w:val="0"/>
      <w:marRight w:val="0"/>
      <w:marTop w:val="0"/>
      <w:marBottom w:val="0"/>
      <w:divBdr>
        <w:top w:val="none" w:sz="0" w:space="0" w:color="auto"/>
        <w:left w:val="none" w:sz="0" w:space="0" w:color="auto"/>
        <w:bottom w:val="none" w:sz="0" w:space="0" w:color="auto"/>
        <w:right w:val="none" w:sz="0" w:space="0" w:color="auto"/>
      </w:divBdr>
    </w:div>
    <w:div w:id="21715039">
      <w:bodyDiv w:val="1"/>
      <w:marLeft w:val="0"/>
      <w:marRight w:val="0"/>
      <w:marTop w:val="0"/>
      <w:marBottom w:val="0"/>
      <w:divBdr>
        <w:top w:val="none" w:sz="0" w:space="0" w:color="auto"/>
        <w:left w:val="none" w:sz="0" w:space="0" w:color="auto"/>
        <w:bottom w:val="none" w:sz="0" w:space="0" w:color="auto"/>
        <w:right w:val="none" w:sz="0" w:space="0" w:color="auto"/>
      </w:divBdr>
    </w:div>
    <w:div w:id="22677828">
      <w:bodyDiv w:val="1"/>
      <w:marLeft w:val="0"/>
      <w:marRight w:val="0"/>
      <w:marTop w:val="0"/>
      <w:marBottom w:val="0"/>
      <w:divBdr>
        <w:top w:val="none" w:sz="0" w:space="0" w:color="auto"/>
        <w:left w:val="none" w:sz="0" w:space="0" w:color="auto"/>
        <w:bottom w:val="none" w:sz="0" w:space="0" w:color="auto"/>
        <w:right w:val="none" w:sz="0" w:space="0" w:color="auto"/>
      </w:divBdr>
    </w:div>
    <w:div w:id="23219141">
      <w:bodyDiv w:val="1"/>
      <w:marLeft w:val="0"/>
      <w:marRight w:val="0"/>
      <w:marTop w:val="0"/>
      <w:marBottom w:val="0"/>
      <w:divBdr>
        <w:top w:val="none" w:sz="0" w:space="0" w:color="auto"/>
        <w:left w:val="none" w:sz="0" w:space="0" w:color="auto"/>
        <w:bottom w:val="none" w:sz="0" w:space="0" w:color="auto"/>
        <w:right w:val="none" w:sz="0" w:space="0" w:color="auto"/>
      </w:divBdr>
    </w:div>
    <w:div w:id="24403927">
      <w:bodyDiv w:val="1"/>
      <w:marLeft w:val="0"/>
      <w:marRight w:val="0"/>
      <w:marTop w:val="0"/>
      <w:marBottom w:val="0"/>
      <w:divBdr>
        <w:top w:val="none" w:sz="0" w:space="0" w:color="auto"/>
        <w:left w:val="none" w:sz="0" w:space="0" w:color="auto"/>
        <w:bottom w:val="none" w:sz="0" w:space="0" w:color="auto"/>
        <w:right w:val="none" w:sz="0" w:space="0" w:color="auto"/>
      </w:divBdr>
    </w:div>
    <w:div w:id="26293878">
      <w:bodyDiv w:val="1"/>
      <w:marLeft w:val="0"/>
      <w:marRight w:val="0"/>
      <w:marTop w:val="0"/>
      <w:marBottom w:val="0"/>
      <w:divBdr>
        <w:top w:val="none" w:sz="0" w:space="0" w:color="auto"/>
        <w:left w:val="none" w:sz="0" w:space="0" w:color="auto"/>
        <w:bottom w:val="none" w:sz="0" w:space="0" w:color="auto"/>
        <w:right w:val="none" w:sz="0" w:space="0" w:color="auto"/>
      </w:divBdr>
    </w:div>
    <w:div w:id="26874846">
      <w:bodyDiv w:val="1"/>
      <w:marLeft w:val="0"/>
      <w:marRight w:val="0"/>
      <w:marTop w:val="0"/>
      <w:marBottom w:val="0"/>
      <w:divBdr>
        <w:top w:val="none" w:sz="0" w:space="0" w:color="auto"/>
        <w:left w:val="none" w:sz="0" w:space="0" w:color="auto"/>
        <w:bottom w:val="none" w:sz="0" w:space="0" w:color="auto"/>
        <w:right w:val="none" w:sz="0" w:space="0" w:color="auto"/>
      </w:divBdr>
    </w:div>
    <w:div w:id="27224259">
      <w:bodyDiv w:val="1"/>
      <w:marLeft w:val="0"/>
      <w:marRight w:val="0"/>
      <w:marTop w:val="0"/>
      <w:marBottom w:val="0"/>
      <w:divBdr>
        <w:top w:val="none" w:sz="0" w:space="0" w:color="auto"/>
        <w:left w:val="none" w:sz="0" w:space="0" w:color="auto"/>
        <w:bottom w:val="none" w:sz="0" w:space="0" w:color="auto"/>
        <w:right w:val="none" w:sz="0" w:space="0" w:color="auto"/>
      </w:divBdr>
    </w:div>
    <w:div w:id="29844177">
      <w:bodyDiv w:val="1"/>
      <w:marLeft w:val="0"/>
      <w:marRight w:val="0"/>
      <w:marTop w:val="0"/>
      <w:marBottom w:val="0"/>
      <w:divBdr>
        <w:top w:val="none" w:sz="0" w:space="0" w:color="auto"/>
        <w:left w:val="none" w:sz="0" w:space="0" w:color="auto"/>
        <w:bottom w:val="none" w:sz="0" w:space="0" w:color="auto"/>
        <w:right w:val="none" w:sz="0" w:space="0" w:color="auto"/>
      </w:divBdr>
    </w:div>
    <w:div w:id="31468315">
      <w:bodyDiv w:val="1"/>
      <w:marLeft w:val="0"/>
      <w:marRight w:val="0"/>
      <w:marTop w:val="0"/>
      <w:marBottom w:val="0"/>
      <w:divBdr>
        <w:top w:val="none" w:sz="0" w:space="0" w:color="auto"/>
        <w:left w:val="none" w:sz="0" w:space="0" w:color="auto"/>
        <w:bottom w:val="none" w:sz="0" w:space="0" w:color="auto"/>
        <w:right w:val="none" w:sz="0" w:space="0" w:color="auto"/>
      </w:divBdr>
    </w:div>
    <w:div w:id="31927150">
      <w:bodyDiv w:val="1"/>
      <w:marLeft w:val="0"/>
      <w:marRight w:val="0"/>
      <w:marTop w:val="0"/>
      <w:marBottom w:val="0"/>
      <w:divBdr>
        <w:top w:val="none" w:sz="0" w:space="0" w:color="auto"/>
        <w:left w:val="none" w:sz="0" w:space="0" w:color="auto"/>
        <w:bottom w:val="none" w:sz="0" w:space="0" w:color="auto"/>
        <w:right w:val="none" w:sz="0" w:space="0" w:color="auto"/>
      </w:divBdr>
    </w:div>
    <w:div w:id="32313711">
      <w:bodyDiv w:val="1"/>
      <w:marLeft w:val="0"/>
      <w:marRight w:val="0"/>
      <w:marTop w:val="0"/>
      <w:marBottom w:val="0"/>
      <w:divBdr>
        <w:top w:val="none" w:sz="0" w:space="0" w:color="auto"/>
        <w:left w:val="none" w:sz="0" w:space="0" w:color="auto"/>
        <w:bottom w:val="none" w:sz="0" w:space="0" w:color="auto"/>
        <w:right w:val="none" w:sz="0" w:space="0" w:color="auto"/>
      </w:divBdr>
    </w:div>
    <w:div w:id="33816654">
      <w:bodyDiv w:val="1"/>
      <w:marLeft w:val="0"/>
      <w:marRight w:val="0"/>
      <w:marTop w:val="0"/>
      <w:marBottom w:val="0"/>
      <w:divBdr>
        <w:top w:val="none" w:sz="0" w:space="0" w:color="auto"/>
        <w:left w:val="none" w:sz="0" w:space="0" w:color="auto"/>
        <w:bottom w:val="none" w:sz="0" w:space="0" w:color="auto"/>
        <w:right w:val="none" w:sz="0" w:space="0" w:color="auto"/>
      </w:divBdr>
    </w:div>
    <w:div w:id="34087669">
      <w:bodyDiv w:val="1"/>
      <w:marLeft w:val="0"/>
      <w:marRight w:val="0"/>
      <w:marTop w:val="0"/>
      <w:marBottom w:val="0"/>
      <w:divBdr>
        <w:top w:val="none" w:sz="0" w:space="0" w:color="auto"/>
        <w:left w:val="none" w:sz="0" w:space="0" w:color="auto"/>
        <w:bottom w:val="none" w:sz="0" w:space="0" w:color="auto"/>
        <w:right w:val="none" w:sz="0" w:space="0" w:color="auto"/>
      </w:divBdr>
    </w:div>
    <w:div w:id="34503444">
      <w:bodyDiv w:val="1"/>
      <w:marLeft w:val="0"/>
      <w:marRight w:val="0"/>
      <w:marTop w:val="0"/>
      <w:marBottom w:val="0"/>
      <w:divBdr>
        <w:top w:val="none" w:sz="0" w:space="0" w:color="auto"/>
        <w:left w:val="none" w:sz="0" w:space="0" w:color="auto"/>
        <w:bottom w:val="none" w:sz="0" w:space="0" w:color="auto"/>
        <w:right w:val="none" w:sz="0" w:space="0" w:color="auto"/>
      </w:divBdr>
    </w:div>
    <w:div w:id="35207761">
      <w:bodyDiv w:val="1"/>
      <w:marLeft w:val="0"/>
      <w:marRight w:val="0"/>
      <w:marTop w:val="0"/>
      <w:marBottom w:val="0"/>
      <w:divBdr>
        <w:top w:val="none" w:sz="0" w:space="0" w:color="auto"/>
        <w:left w:val="none" w:sz="0" w:space="0" w:color="auto"/>
        <w:bottom w:val="none" w:sz="0" w:space="0" w:color="auto"/>
        <w:right w:val="none" w:sz="0" w:space="0" w:color="auto"/>
      </w:divBdr>
    </w:div>
    <w:div w:id="36509560">
      <w:bodyDiv w:val="1"/>
      <w:marLeft w:val="0"/>
      <w:marRight w:val="0"/>
      <w:marTop w:val="0"/>
      <w:marBottom w:val="0"/>
      <w:divBdr>
        <w:top w:val="none" w:sz="0" w:space="0" w:color="auto"/>
        <w:left w:val="none" w:sz="0" w:space="0" w:color="auto"/>
        <w:bottom w:val="none" w:sz="0" w:space="0" w:color="auto"/>
        <w:right w:val="none" w:sz="0" w:space="0" w:color="auto"/>
      </w:divBdr>
    </w:div>
    <w:div w:id="36853620">
      <w:bodyDiv w:val="1"/>
      <w:marLeft w:val="0"/>
      <w:marRight w:val="0"/>
      <w:marTop w:val="0"/>
      <w:marBottom w:val="0"/>
      <w:divBdr>
        <w:top w:val="none" w:sz="0" w:space="0" w:color="auto"/>
        <w:left w:val="none" w:sz="0" w:space="0" w:color="auto"/>
        <w:bottom w:val="none" w:sz="0" w:space="0" w:color="auto"/>
        <w:right w:val="none" w:sz="0" w:space="0" w:color="auto"/>
      </w:divBdr>
    </w:div>
    <w:div w:id="37242431">
      <w:bodyDiv w:val="1"/>
      <w:marLeft w:val="0"/>
      <w:marRight w:val="0"/>
      <w:marTop w:val="0"/>
      <w:marBottom w:val="0"/>
      <w:divBdr>
        <w:top w:val="none" w:sz="0" w:space="0" w:color="auto"/>
        <w:left w:val="none" w:sz="0" w:space="0" w:color="auto"/>
        <w:bottom w:val="none" w:sz="0" w:space="0" w:color="auto"/>
        <w:right w:val="none" w:sz="0" w:space="0" w:color="auto"/>
      </w:divBdr>
    </w:div>
    <w:div w:id="37438594">
      <w:bodyDiv w:val="1"/>
      <w:marLeft w:val="0"/>
      <w:marRight w:val="0"/>
      <w:marTop w:val="0"/>
      <w:marBottom w:val="0"/>
      <w:divBdr>
        <w:top w:val="none" w:sz="0" w:space="0" w:color="auto"/>
        <w:left w:val="none" w:sz="0" w:space="0" w:color="auto"/>
        <w:bottom w:val="none" w:sz="0" w:space="0" w:color="auto"/>
        <w:right w:val="none" w:sz="0" w:space="0" w:color="auto"/>
      </w:divBdr>
    </w:div>
    <w:div w:id="40709083">
      <w:bodyDiv w:val="1"/>
      <w:marLeft w:val="0"/>
      <w:marRight w:val="0"/>
      <w:marTop w:val="0"/>
      <w:marBottom w:val="0"/>
      <w:divBdr>
        <w:top w:val="none" w:sz="0" w:space="0" w:color="auto"/>
        <w:left w:val="none" w:sz="0" w:space="0" w:color="auto"/>
        <w:bottom w:val="none" w:sz="0" w:space="0" w:color="auto"/>
        <w:right w:val="none" w:sz="0" w:space="0" w:color="auto"/>
      </w:divBdr>
    </w:div>
    <w:div w:id="41172323">
      <w:bodyDiv w:val="1"/>
      <w:marLeft w:val="0"/>
      <w:marRight w:val="0"/>
      <w:marTop w:val="0"/>
      <w:marBottom w:val="0"/>
      <w:divBdr>
        <w:top w:val="none" w:sz="0" w:space="0" w:color="auto"/>
        <w:left w:val="none" w:sz="0" w:space="0" w:color="auto"/>
        <w:bottom w:val="none" w:sz="0" w:space="0" w:color="auto"/>
        <w:right w:val="none" w:sz="0" w:space="0" w:color="auto"/>
      </w:divBdr>
    </w:div>
    <w:div w:id="42140887">
      <w:bodyDiv w:val="1"/>
      <w:marLeft w:val="0"/>
      <w:marRight w:val="0"/>
      <w:marTop w:val="0"/>
      <w:marBottom w:val="0"/>
      <w:divBdr>
        <w:top w:val="none" w:sz="0" w:space="0" w:color="auto"/>
        <w:left w:val="none" w:sz="0" w:space="0" w:color="auto"/>
        <w:bottom w:val="none" w:sz="0" w:space="0" w:color="auto"/>
        <w:right w:val="none" w:sz="0" w:space="0" w:color="auto"/>
      </w:divBdr>
    </w:div>
    <w:div w:id="45880155">
      <w:bodyDiv w:val="1"/>
      <w:marLeft w:val="0"/>
      <w:marRight w:val="0"/>
      <w:marTop w:val="0"/>
      <w:marBottom w:val="0"/>
      <w:divBdr>
        <w:top w:val="none" w:sz="0" w:space="0" w:color="auto"/>
        <w:left w:val="none" w:sz="0" w:space="0" w:color="auto"/>
        <w:bottom w:val="none" w:sz="0" w:space="0" w:color="auto"/>
        <w:right w:val="none" w:sz="0" w:space="0" w:color="auto"/>
      </w:divBdr>
    </w:div>
    <w:div w:id="47000341">
      <w:bodyDiv w:val="1"/>
      <w:marLeft w:val="0"/>
      <w:marRight w:val="0"/>
      <w:marTop w:val="0"/>
      <w:marBottom w:val="0"/>
      <w:divBdr>
        <w:top w:val="none" w:sz="0" w:space="0" w:color="auto"/>
        <w:left w:val="none" w:sz="0" w:space="0" w:color="auto"/>
        <w:bottom w:val="none" w:sz="0" w:space="0" w:color="auto"/>
        <w:right w:val="none" w:sz="0" w:space="0" w:color="auto"/>
      </w:divBdr>
    </w:div>
    <w:div w:id="48650545">
      <w:bodyDiv w:val="1"/>
      <w:marLeft w:val="0"/>
      <w:marRight w:val="0"/>
      <w:marTop w:val="0"/>
      <w:marBottom w:val="0"/>
      <w:divBdr>
        <w:top w:val="none" w:sz="0" w:space="0" w:color="auto"/>
        <w:left w:val="none" w:sz="0" w:space="0" w:color="auto"/>
        <w:bottom w:val="none" w:sz="0" w:space="0" w:color="auto"/>
        <w:right w:val="none" w:sz="0" w:space="0" w:color="auto"/>
      </w:divBdr>
    </w:div>
    <w:div w:id="48961239">
      <w:bodyDiv w:val="1"/>
      <w:marLeft w:val="0"/>
      <w:marRight w:val="0"/>
      <w:marTop w:val="0"/>
      <w:marBottom w:val="0"/>
      <w:divBdr>
        <w:top w:val="none" w:sz="0" w:space="0" w:color="auto"/>
        <w:left w:val="none" w:sz="0" w:space="0" w:color="auto"/>
        <w:bottom w:val="none" w:sz="0" w:space="0" w:color="auto"/>
        <w:right w:val="none" w:sz="0" w:space="0" w:color="auto"/>
      </w:divBdr>
    </w:div>
    <w:div w:id="50081081">
      <w:bodyDiv w:val="1"/>
      <w:marLeft w:val="0"/>
      <w:marRight w:val="0"/>
      <w:marTop w:val="0"/>
      <w:marBottom w:val="0"/>
      <w:divBdr>
        <w:top w:val="none" w:sz="0" w:space="0" w:color="auto"/>
        <w:left w:val="none" w:sz="0" w:space="0" w:color="auto"/>
        <w:bottom w:val="none" w:sz="0" w:space="0" w:color="auto"/>
        <w:right w:val="none" w:sz="0" w:space="0" w:color="auto"/>
      </w:divBdr>
    </w:div>
    <w:div w:id="50888332">
      <w:bodyDiv w:val="1"/>
      <w:marLeft w:val="0"/>
      <w:marRight w:val="0"/>
      <w:marTop w:val="0"/>
      <w:marBottom w:val="0"/>
      <w:divBdr>
        <w:top w:val="none" w:sz="0" w:space="0" w:color="auto"/>
        <w:left w:val="none" w:sz="0" w:space="0" w:color="auto"/>
        <w:bottom w:val="none" w:sz="0" w:space="0" w:color="auto"/>
        <w:right w:val="none" w:sz="0" w:space="0" w:color="auto"/>
      </w:divBdr>
    </w:div>
    <w:div w:id="51468510">
      <w:bodyDiv w:val="1"/>
      <w:marLeft w:val="0"/>
      <w:marRight w:val="0"/>
      <w:marTop w:val="0"/>
      <w:marBottom w:val="0"/>
      <w:divBdr>
        <w:top w:val="none" w:sz="0" w:space="0" w:color="auto"/>
        <w:left w:val="none" w:sz="0" w:space="0" w:color="auto"/>
        <w:bottom w:val="none" w:sz="0" w:space="0" w:color="auto"/>
        <w:right w:val="none" w:sz="0" w:space="0" w:color="auto"/>
      </w:divBdr>
    </w:div>
    <w:div w:id="52123240">
      <w:bodyDiv w:val="1"/>
      <w:marLeft w:val="0"/>
      <w:marRight w:val="0"/>
      <w:marTop w:val="0"/>
      <w:marBottom w:val="0"/>
      <w:divBdr>
        <w:top w:val="none" w:sz="0" w:space="0" w:color="auto"/>
        <w:left w:val="none" w:sz="0" w:space="0" w:color="auto"/>
        <w:bottom w:val="none" w:sz="0" w:space="0" w:color="auto"/>
        <w:right w:val="none" w:sz="0" w:space="0" w:color="auto"/>
      </w:divBdr>
    </w:div>
    <w:div w:id="53436033">
      <w:bodyDiv w:val="1"/>
      <w:marLeft w:val="0"/>
      <w:marRight w:val="0"/>
      <w:marTop w:val="0"/>
      <w:marBottom w:val="0"/>
      <w:divBdr>
        <w:top w:val="none" w:sz="0" w:space="0" w:color="auto"/>
        <w:left w:val="none" w:sz="0" w:space="0" w:color="auto"/>
        <w:bottom w:val="none" w:sz="0" w:space="0" w:color="auto"/>
        <w:right w:val="none" w:sz="0" w:space="0" w:color="auto"/>
      </w:divBdr>
    </w:div>
    <w:div w:id="55595752">
      <w:bodyDiv w:val="1"/>
      <w:marLeft w:val="0"/>
      <w:marRight w:val="0"/>
      <w:marTop w:val="0"/>
      <w:marBottom w:val="0"/>
      <w:divBdr>
        <w:top w:val="none" w:sz="0" w:space="0" w:color="auto"/>
        <w:left w:val="none" w:sz="0" w:space="0" w:color="auto"/>
        <w:bottom w:val="none" w:sz="0" w:space="0" w:color="auto"/>
        <w:right w:val="none" w:sz="0" w:space="0" w:color="auto"/>
      </w:divBdr>
      <w:divsChild>
        <w:div w:id="187915965">
          <w:marLeft w:val="0"/>
          <w:marRight w:val="0"/>
          <w:marTop w:val="100"/>
          <w:marBottom w:val="100"/>
          <w:divBdr>
            <w:top w:val="none" w:sz="0" w:space="0" w:color="auto"/>
            <w:left w:val="none" w:sz="0" w:space="0" w:color="auto"/>
            <w:bottom w:val="none" w:sz="0" w:space="0" w:color="auto"/>
            <w:right w:val="none" w:sz="0" w:space="0" w:color="auto"/>
          </w:divBdr>
          <w:divsChild>
            <w:div w:id="92093484">
              <w:marLeft w:val="0"/>
              <w:marRight w:val="0"/>
              <w:marTop w:val="0"/>
              <w:marBottom w:val="502"/>
              <w:divBdr>
                <w:top w:val="none" w:sz="0" w:space="0" w:color="auto"/>
                <w:left w:val="none" w:sz="0" w:space="0" w:color="auto"/>
                <w:bottom w:val="none" w:sz="0" w:space="0" w:color="auto"/>
                <w:right w:val="none" w:sz="0" w:space="0" w:color="auto"/>
              </w:divBdr>
            </w:div>
          </w:divsChild>
        </w:div>
        <w:div w:id="1258096441">
          <w:marLeft w:val="0"/>
          <w:marRight w:val="0"/>
          <w:marTop w:val="0"/>
          <w:marBottom w:val="0"/>
          <w:divBdr>
            <w:top w:val="none" w:sz="0" w:space="0" w:color="auto"/>
            <w:left w:val="none" w:sz="0" w:space="0" w:color="auto"/>
            <w:bottom w:val="none" w:sz="0" w:space="0" w:color="auto"/>
            <w:right w:val="none" w:sz="0" w:space="0" w:color="auto"/>
          </w:divBdr>
          <w:divsChild>
            <w:div w:id="1135366865">
              <w:marLeft w:val="0"/>
              <w:marRight w:val="0"/>
              <w:marTop w:val="0"/>
              <w:marBottom w:val="0"/>
              <w:divBdr>
                <w:top w:val="none" w:sz="0" w:space="0" w:color="auto"/>
                <w:left w:val="none" w:sz="0" w:space="0" w:color="auto"/>
                <w:bottom w:val="none" w:sz="0" w:space="0" w:color="auto"/>
                <w:right w:val="none" w:sz="0" w:space="0" w:color="auto"/>
              </w:divBdr>
              <w:divsChild>
                <w:div w:id="671763506">
                  <w:marLeft w:val="0"/>
                  <w:marRight w:val="-10214"/>
                  <w:marTop w:val="0"/>
                  <w:marBottom w:val="0"/>
                  <w:divBdr>
                    <w:top w:val="none" w:sz="0" w:space="0" w:color="auto"/>
                    <w:left w:val="none" w:sz="0" w:space="0" w:color="auto"/>
                    <w:bottom w:val="none" w:sz="0" w:space="0" w:color="auto"/>
                    <w:right w:val="none" w:sz="0" w:space="0" w:color="auto"/>
                  </w:divBdr>
                  <w:divsChild>
                    <w:div w:id="1971858539">
                      <w:marLeft w:val="0"/>
                      <w:marRight w:val="0"/>
                      <w:marTop w:val="0"/>
                      <w:marBottom w:val="0"/>
                      <w:divBdr>
                        <w:top w:val="none" w:sz="0" w:space="0" w:color="auto"/>
                        <w:left w:val="none" w:sz="0" w:space="0" w:color="auto"/>
                        <w:bottom w:val="none" w:sz="0" w:space="0" w:color="auto"/>
                        <w:right w:val="none" w:sz="0" w:space="0" w:color="auto"/>
                      </w:divBdr>
                      <w:divsChild>
                        <w:div w:id="1746951811">
                          <w:marLeft w:val="0"/>
                          <w:marRight w:val="0"/>
                          <w:marTop w:val="0"/>
                          <w:marBottom w:val="0"/>
                          <w:divBdr>
                            <w:top w:val="none" w:sz="0" w:space="0" w:color="auto"/>
                            <w:left w:val="none" w:sz="0" w:space="0" w:color="auto"/>
                            <w:bottom w:val="none" w:sz="0" w:space="0" w:color="auto"/>
                            <w:right w:val="none" w:sz="0" w:space="0" w:color="auto"/>
                          </w:divBdr>
                          <w:divsChild>
                            <w:div w:id="3574627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64871414">
          <w:marLeft w:val="0"/>
          <w:marRight w:val="0"/>
          <w:marTop w:val="100"/>
          <w:marBottom w:val="100"/>
          <w:divBdr>
            <w:top w:val="none" w:sz="0" w:space="0" w:color="auto"/>
            <w:left w:val="none" w:sz="0" w:space="0" w:color="auto"/>
            <w:bottom w:val="none" w:sz="0" w:space="0" w:color="auto"/>
            <w:right w:val="none" w:sz="0" w:space="0" w:color="auto"/>
          </w:divBdr>
          <w:divsChild>
            <w:div w:id="1746142921">
              <w:marLeft w:val="0"/>
              <w:marRight w:val="0"/>
              <w:marTop w:val="0"/>
              <w:marBottom w:val="502"/>
              <w:divBdr>
                <w:top w:val="none" w:sz="0" w:space="0" w:color="auto"/>
                <w:left w:val="none" w:sz="0" w:space="0" w:color="auto"/>
                <w:bottom w:val="none" w:sz="0" w:space="0" w:color="auto"/>
                <w:right w:val="none" w:sz="0" w:space="0" w:color="auto"/>
              </w:divBdr>
              <w:divsChild>
                <w:div w:id="584651163">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58132996">
      <w:bodyDiv w:val="1"/>
      <w:marLeft w:val="0"/>
      <w:marRight w:val="0"/>
      <w:marTop w:val="0"/>
      <w:marBottom w:val="0"/>
      <w:divBdr>
        <w:top w:val="none" w:sz="0" w:space="0" w:color="auto"/>
        <w:left w:val="none" w:sz="0" w:space="0" w:color="auto"/>
        <w:bottom w:val="none" w:sz="0" w:space="0" w:color="auto"/>
        <w:right w:val="none" w:sz="0" w:space="0" w:color="auto"/>
      </w:divBdr>
    </w:div>
    <w:div w:id="59256134">
      <w:bodyDiv w:val="1"/>
      <w:marLeft w:val="0"/>
      <w:marRight w:val="0"/>
      <w:marTop w:val="0"/>
      <w:marBottom w:val="0"/>
      <w:divBdr>
        <w:top w:val="none" w:sz="0" w:space="0" w:color="auto"/>
        <w:left w:val="none" w:sz="0" w:space="0" w:color="auto"/>
        <w:bottom w:val="none" w:sz="0" w:space="0" w:color="auto"/>
        <w:right w:val="none" w:sz="0" w:space="0" w:color="auto"/>
      </w:divBdr>
    </w:div>
    <w:div w:id="61223318">
      <w:bodyDiv w:val="1"/>
      <w:marLeft w:val="0"/>
      <w:marRight w:val="0"/>
      <w:marTop w:val="0"/>
      <w:marBottom w:val="0"/>
      <w:divBdr>
        <w:top w:val="none" w:sz="0" w:space="0" w:color="auto"/>
        <w:left w:val="none" w:sz="0" w:space="0" w:color="auto"/>
        <w:bottom w:val="none" w:sz="0" w:space="0" w:color="auto"/>
        <w:right w:val="none" w:sz="0" w:space="0" w:color="auto"/>
      </w:divBdr>
    </w:div>
    <w:div w:id="62996080">
      <w:bodyDiv w:val="1"/>
      <w:marLeft w:val="0"/>
      <w:marRight w:val="0"/>
      <w:marTop w:val="0"/>
      <w:marBottom w:val="0"/>
      <w:divBdr>
        <w:top w:val="none" w:sz="0" w:space="0" w:color="auto"/>
        <w:left w:val="none" w:sz="0" w:space="0" w:color="auto"/>
        <w:bottom w:val="none" w:sz="0" w:space="0" w:color="auto"/>
        <w:right w:val="none" w:sz="0" w:space="0" w:color="auto"/>
      </w:divBdr>
    </w:div>
    <w:div w:id="63115087">
      <w:bodyDiv w:val="1"/>
      <w:marLeft w:val="0"/>
      <w:marRight w:val="0"/>
      <w:marTop w:val="0"/>
      <w:marBottom w:val="0"/>
      <w:divBdr>
        <w:top w:val="none" w:sz="0" w:space="0" w:color="auto"/>
        <w:left w:val="none" w:sz="0" w:space="0" w:color="auto"/>
        <w:bottom w:val="none" w:sz="0" w:space="0" w:color="auto"/>
        <w:right w:val="none" w:sz="0" w:space="0" w:color="auto"/>
      </w:divBdr>
    </w:div>
    <w:div w:id="64955978">
      <w:bodyDiv w:val="1"/>
      <w:marLeft w:val="0"/>
      <w:marRight w:val="0"/>
      <w:marTop w:val="0"/>
      <w:marBottom w:val="0"/>
      <w:divBdr>
        <w:top w:val="none" w:sz="0" w:space="0" w:color="auto"/>
        <w:left w:val="none" w:sz="0" w:space="0" w:color="auto"/>
        <w:bottom w:val="none" w:sz="0" w:space="0" w:color="auto"/>
        <w:right w:val="none" w:sz="0" w:space="0" w:color="auto"/>
      </w:divBdr>
    </w:div>
    <w:div w:id="73207495">
      <w:bodyDiv w:val="1"/>
      <w:marLeft w:val="0"/>
      <w:marRight w:val="0"/>
      <w:marTop w:val="0"/>
      <w:marBottom w:val="0"/>
      <w:divBdr>
        <w:top w:val="none" w:sz="0" w:space="0" w:color="auto"/>
        <w:left w:val="none" w:sz="0" w:space="0" w:color="auto"/>
        <w:bottom w:val="none" w:sz="0" w:space="0" w:color="auto"/>
        <w:right w:val="none" w:sz="0" w:space="0" w:color="auto"/>
      </w:divBdr>
    </w:div>
    <w:div w:id="73940582">
      <w:bodyDiv w:val="1"/>
      <w:marLeft w:val="0"/>
      <w:marRight w:val="0"/>
      <w:marTop w:val="0"/>
      <w:marBottom w:val="0"/>
      <w:divBdr>
        <w:top w:val="none" w:sz="0" w:space="0" w:color="auto"/>
        <w:left w:val="none" w:sz="0" w:space="0" w:color="auto"/>
        <w:bottom w:val="none" w:sz="0" w:space="0" w:color="auto"/>
        <w:right w:val="none" w:sz="0" w:space="0" w:color="auto"/>
      </w:divBdr>
    </w:div>
    <w:div w:id="74323494">
      <w:bodyDiv w:val="1"/>
      <w:marLeft w:val="0"/>
      <w:marRight w:val="0"/>
      <w:marTop w:val="0"/>
      <w:marBottom w:val="0"/>
      <w:divBdr>
        <w:top w:val="none" w:sz="0" w:space="0" w:color="auto"/>
        <w:left w:val="none" w:sz="0" w:space="0" w:color="auto"/>
        <w:bottom w:val="none" w:sz="0" w:space="0" w:color="auto"/>
        <w:right w:val="none" w:sz="0" w:space="0" w:color="auto"/>
      </w:divBdr>
    </w:div>
    <w:div w:id="75831574">
      <w:bodyDiv w:val="1"/>
      <w:marLeft w:val="0"/>
      <w:marRight w:val="0"/>
      <w:marTop w:val="0"/>
      <w:marBottom w:val="0"/>
      <w:divBdr>
        <w:top w:val="none" w:sz="0" w:space="0" w:color="auto"/>
        <w:left w:val="none" w:sz="0" w:space="0" w:color="auto"/>
        <w:bottom w:val="none" w:sz="0" w:space="0" w:color="auto"/>
        <w:right w:val="none" w:sz="0" w:space="0" w:color="auto"/>
      </w:divBdr>
    </w:div>
    <w:div w:id="78916911">
      <w:bodyDiv w:val="1"/>
      <w:marLeft w:val="0"/>
      <w:marRight w:val="0"/>
      <w:marTop w:val="0"/>
      <w:marBottom w:val="0"/>
      <w:divBdr>
        <w:top w:val="none" w:sz="0" w:space="0" w:color="auto"/>
        <w:left w:val="none" w:sz="0" w:space="0" w:color="auto"/>
        <w:bottom w:val="none" w:sz="0" w:space="0" w:color="auto"/>
        <w:right w:val="none" w:sz="0" w:space="0" w:color="auto"/>
      </w:divBdr>
    </w:div>
    <w:div w:id="79714389">
      <w:bodyDiv w:val="1"/>
      <w:marLeft w:val="0"/>
      <w:marRight w:val="0"/>
      <w:marTop w:val="0"/>
      <w:marBottom w:val="0"/>
      <w:divBdr>
        <w:top w:val="none" w:sz="0" w:space="0" w:color="auto"/>
        <w:left w:val="none" w:sz="0" w:space="0" w:color="auto"/>
        <w:bottom w:val="none" w:sz="0" w:space="0" w:color="auto"/>
        <w:right w:val="none" w:sz="0" w:space="0" w:color="auto"/>
      </w:divBdr>
    </w:div>
    <w:div w:id="80298640">
      <w:bodyDiv w:val="1"/>
      <w:marLeft w:val="0"/>
      <w:marRight w:val="0"/>
      <w:marTop w:val="0"/>
      <w:marBottom w:val="0"/>
      <w:divBdr>
        <w:top w:val="none" w:sz="0" w:space="0" w:color="auto"/>
        <w:left w:val="none" w:sz="0" w:space="0" w:color="auto"/>
        <w:bottom w:val="none" w:sz="0" w:space="0" w:color="auto"/>
        <w:right w:val="none" w:sz="0" w:space="0" w:color="auto"/>
      </w:divBdr>
    </w:div>
    <w:div w:id="80759305">
      <w:bodyDiv w:val="1"/>
      <w:marLeft w:val="0"/>
      <w:marRight w:val="0"/>
      <w:marTop w:val="0"/>
      <w:marBottom w:val="0"/>
      <w:divBdr>
        <w:top w:val="none" w:sz="0" w:space="0" w:color="auto"/>
        <w:left w:val="none" w:sz="0" w:space="0" w:color="auto"/>
        <w:bottom w:val="none" w:sz="0" w:space="0" w:color="auto"/>
        <w:right w:val="none" w:sz="0" w:space="0" w:color="auto"/>
      </w:divBdr>
    </w:div>
    <w:div w:id="82192343">
      <w:bodyDiv w:val="1"/>
      <w:marLeft w:val="0"/>
      <w:marRight w:val="0"/>
      <w:marTop w:val="0"/>
      <w:marBottom w:val="0"/>
      <w:divBdr>
        <w:top w:val="none" w:sz="0" w:space="0" w:color="auto"/>
        <w:left w:val="none" w:sz="0" w:space="0" w:color="auto"/>
        <w:bottom w:val="none" w:sz="0" w:space="0" w:color="auto"/>
        <w:right w:val="none" w:sz="0" w:space="0" w:color="auto"/>
      </w:divBdr>
    </w:div>
    <w:div w:id="82535290">
      <w:bodyDiv w:val="1"/>
      <w:marLeft w:val="0"/>
      <w:marRight w:val="0"/>
      <w:marTop w:val="0"/>
      <w:marBottom w:val="0"/>
      <w:divBdr>
        <w:top w:val="none" w:sz="0" w:space="0" w:color="auto"/>
        <w:left w:val="none" w:sz="0" w:space="0" w:color="auto"/>
        <w:bottom w:val="none" w:sz="0" w:space="0" w:color="auto"/>
        <w:right w:val="none" w:sz="0" w:space="0" w:color="auto"/>
      </w:divBdr>
    </w:div>
    <w:div w:id="82797894">
      <w:bodyDiv w:val="1"/>
      <w:marLeft w:val="0"/>
      <w:marRight w:val="0"/>
      <w:marTop w:val="0"/>
      <w:marBottom w:val="0"/>
      <w:divBdr>
        <w:top w:val="none" w:sz="0" w:space="0" w:color="auto"/>
        <w:left w:val="none" w:sz="0" w:space="0" w:color="auto"/>
        <w:bottom w:val="none" w:sz="0" w:space="0" w:color="auto"/>
        <w:right w:val="none" w:sz="0" w:space="0" w:color="auto"/>
      </w:divBdr>
    </w:div>
    <w:div w:id="83503002">
      <w:bodyDiv w:val="1"/>
      <w:marLeft w:val="0"/>
      <w:marRight w:val="0"/>
      <w:marTop w:val="0"/>
      <w:marBottom w:val="0"/>
      <w:divBdr>
        <w:top w:val="none" w:sz="0" w:space="0" w:color="auto"/>
        <w:left w:val="none" w:sz="0" w:space="0" w:color="auto"/>
        <w:bottom w:val="none" w:sz="0" w:space="0" w:color="auto"/>
        <w:right w:val="none" w:sz="0" w:space="0" w:color="auto"/>
      </w:divBdr>
    </w:div>
    <w:div w:id="83503501">
      <w:bodyDiv w:val="1"/>
      <w:marLeft w:val="0"/>
      <w:marRight w:val="0"/>
      <w:marTop w:val="0"/>
      <w:marBottom w:val="0"/>
      <w:divBdr>
        <w:top w:val="none" w:sz="0" w:space="0" w:color="auto"/>
        <w:left w:val="none" w:sz="0" w:space="0" w:color="auto"/>
        <w:bottom w:val="none" w:sz="0" w:space="0" w:color="auto"/>
        <w:right w:val="none" w:sz="0" w:space="0" w:color="auto"/>
      </w:divBdr>
    </w:div>
    <w:div w:id="86388978">
      <w:bodyDiv w:val="1"/>
      <w:marLeft w:val="0"/>
      <w:marRight w:val="0"/>
      <w:marTop w:val="0"/>
      <w:marBottom w:val="0"/>
      <w:divBdr>
        <w:top w:val="none" w:sz="0" w:space="0" w:color="auto"/>
        <w:left w:val="none" w:sz="0" w:space="0" w:color="auto"/>
        <w:bottom w:val="none" w:sz="0" w:space="0" w:color="auto"/>
        <w:right w:val="none" w:sz="0" w:space="0" w:color="auto"/>
      </w:divBdr>
    </w:div>
    <w:div w:id="90976686">
      <w:bodyDiv w:val="1"/>
      <w:marLeft w:val="0"/>
      <w:marRight w:val="0"/>
      <w:marTop w:val="0"/>
      <w:marBottom w:val="0"/>
      <w:divBdr>
        <w:top w:val="none" w:sz="0" w:space="0" w:color="auto"/>
        <w:left w:val="none" w:sz="0" w:space="0" w:color="auto"/>
        <w:bottom w:val="none" w:sz="0" w:space="0" w:color="auto"/>
        <w:right w:val="none" w:sz="0" w:space="0" w:color="auto"/>
      </w:divBdr>
    </w:div>
    <w:div w:id="91634344">
      <w:bodyDiv w:val="1"/>
      <w:marLeft w:val="0"/>
      <w:marRight w:val="0"/>
      <w:marTop w:val="0"/>
      <w:marBottom w:val="0"/>
      <w:divBdr>
        <w:top w:val="none" w:sz="0" w:space="0" w:color="auto"/>
        <w:left w:val="none" w:sz="0" w:space="0" w:color="auto"/>
        <w:bottom w:val="none" w:sz="0" w:space="0" w:color="auto"/>
        <w:right w:val="none" w:sz="0" w:space="0" w:color="auto"/>
      </w:divBdr>
    </w:div>
    <w:div w:id="93020685">
      <w:bodyDiv w:val="1"/>
      <w:marLeft w:val="0"/>
      <w:marRight w:val="0"/>
      <w:marTop w:val="0"/>
      <w:marBottom w:val="0"/>
      <w:divBdr>
        <w:top w:val="none" w:sz="0" w:space="0" w:color="auto"/>
        <w:left w:val="none" w:sz="0" w:space="0" w:color="auto"/>
        <w:bottom w:val="none" w:sz="0" w:space="0" w:color="auto"/>
        <w:right w:val="none" w:sz="0" w:space="0" w:color="auto"/>
      </w:divBdr>
    </w:div>
    <w:div w:id="93985253">
      <w:bodyDiv w:val="1"/>
      <w:marLeft w:val="0"/>
      <w:marRight w:val="0"/>
      <w:marTop w:val="0"/>
      <w:marBottom w:val="0"/>
      <w:divBdr>
        <w:top w:val="none" w:sz="0" w:space="0" w:color="auto"/>
        <w:left w:val="none" w:sz="0" w:space="0" w:color="auto"/>
        <w:bottom w:val="none" w:sz="0" w:space="0" w:color="auto"/>
        <w:right w:val="none" w:sz="0" w:space="0" w:color="auto"/>
      </w:divBdr>
    </w:div>
    <w:div w:id="103429969">
      <w:bodyDiv w:val="1"/>
      <w:marLeft w:val="0"/>
      <w:marRight w:val="0"/>
      <w:marTop w:val="0"/>
      <w:marBottom w:val="0"/>
      <w:divBdr>
        <w:top w:val="none" w:sz="0" w:space="0" w:color="auto"/>
        <w:left w:val="none" w:sz="0" w:space="0" w:color="auto"/>
        <w:bottom w:val="none" w:sz="0" w:space="0" w:color="auto"/>
        <w:right w:val="none" w:sz="0" w:space="0" w:color="auto"/>
      </w:divBdr>
    </w:div>
    <w:div w:id="103573335">
      <w:bodyDiv w:val="1"/>
      <w:marLeft w:val="0"/>
      <w:marRight w:val="0"/>
      <w:marTop w:val="0"/>
      <w:marBottom w:val="0"/>
      <w:divBdr>
        <w:top w:val="none" w:sz="0" w:space="0" w:color="auto"/>
        <w:left w:val="none" w:sz="0" w:space="0" w:color="auto"/>
        <w:bottom w:val="none" w:sz="0" w:space="0" w:color="auto"/>
        <w:right w:val="none" w:sz="0" w:space="0" w:color="auto"/>
      </w:divBdr>
    </w:div>
    <w:div w:id="103617971">
      <w:bodyDiv w:val="1"/>
      <w:marLeft w:val="0"/>
      <w:marRight w:val="0"/>
      <w:marTop w:val="0"/>
      <w:marBottom w:val="0"/>
      <w:divBdr>
        <w:top w:val="none" w:sz="0" w:space="0" w:color="auto"/>
        <w:left w:val="none" w:sz="0" w:space="0" w:color="auto"/>
        <w:bottom w:val="none" w:sz="0" w:space="0" w:color="auto"/>
        <w:right w:val="none" w:sz="0" w:space="0" w:color="auto"/>
      </w:divBdr>
    </w:div>
    <w:div w:id="104541200">
      <w:bodyDiv w:val="1"/>
      <w:marLeft w:val="0"/>
      <w:marRight w:val="0"/>
      <w:marTop w:val="0"/>
      <w:marBottom w:val="0"/>
      <w:divBdr>
        <w:top w:val="none" w:sz="0" w:space="0" w:color="auto"/>
        <w:left w:val="none" w:sz="0" w:space="0" w:color="auto"/>
        <w:bottom w:val="none" w:sz="0" w:space="0" w:color="auto"/>
        <w:right w:val="none" w:sz="0" w:space="0" w:color="auto"/>
      </w:divBdr>
    </w:div>
    <w:div w:id="105006895">
      <w:bodyDiv w:val="1"/>
      <w:marLeft w:val="0"/>
      <w:marRight w:val="0"/>
      <w:marTop w:val="0"/>
      <w:marBottom w:val="0"/>
      <w:divBdr>
        <w:top w:val="none" w:sz="0" w:space="0" w:color="auto"/>
        <w:left w:val="none" w:sz="0" w:space="0" w:color="auto"/>
        <w:bottom w:val="none" w:sz="0" w:space="0" w:color="auto"/>
        <w:right w:val="none" w:sz="0" w:space="0" w:color="auto"/>
      </w:divBdr>
    </w:div>
    <w:div w:id="107821718">
      <w:bodyDiv w:val="1"/>
      <w:marLeft w:val="0"/>
      <w:marRight w:val="0"/>
      <w:marTop w:val="0"/>
      <w:marBottom w:val="0"/>
      <w:divBdr>
        <w:top w:val="none" w:sz="0" w:space="0" w:color="auto"/>
        <w:left w:val="none" w:sz="0" w:space="0" w:color="auto"/>
        <w:bottom w:val="none" w:sz="0" w:space="0" w:color="auto"/>
        <w:right w:val="none" w:sz="0" w:space="0" w:color="auto"/>
      </w:divBdr>
    </w:div>
    <w:div w:id="108357283">
      <w:bodyDiv w:val="1"/>
      <w:marLeft w:val="0"/>
      <w:marRight w:val="0"/>
      <w:marTop w:val="0"/>
      <w:marBottom w:val="0"/>
      <w:divBdr>
        <w:top w:val="none" w:sz="0" w:space="0" w:color="auto"/>
        <w:left w:val="none" w:sz="0" w:space="0" w:color="auto"/>
        <w:bottom w:val="none" w:sz="0" w:space="0" w:color="auto"/>
        <w:right w:val="none" w:sz="0" w:space="0" w:color="auto"/>
      </w:divBdr>
    </w:div>
    <w:div w:id="110445817">
      <w:bodyDiv w:val="1"/>
      <w:marLeft w:val="0"/>
      <w:marRight w:val="0"/>
      <w:marTop w:val="0"/>
      <w:marBottom w:val="0"/>
      <w:divBdr>
        <w:top w:val="none" w:sz="0" w:space="0" w:color="auto"/>
        <w:left w:val="none" w:sz="0" w:space="0" w:color="auto"/>
        <w:bottom w:val="none" w:sz="0" w:space="0" w:color="auto"/>
        <w:right w:val="none" w:sz="0" w:space="0" w:color="auto"/>
      </w:divBdr>
    </w:div>
    <w:div w:id="111173390">
      <w:bodyDiv w:val="1"/>
      <w:marLeft w:val="0"/>
      <w:marRight w:val="0"/>
      <w:marTop w:val="0"/>
      <w:marBottom w:val="0"/>
      <w:divBdr>
        <w:top w:val="none" w:sz="0" w:space="0" w:color="auto"/>
        <w:left w:val="none" w:sz="0" w:space="0" w:color="auto"/>
        <w:bottom w:val="none" w:sz="0" w:space="0" w:color="auto"/>
        <w:right w:val="none" w:sz="0" w:space="0" w:color="auto"/>
      </w:divBdr>
    </w:div>
    <w:div w:id="113060547">
      <w:bodyDiv w:val="1"/>
      <w:marLeft w:val="0"/>
      <w:marRight w:val="0"/>
      <w:marTop w:val="0"/>
      <w:marBottom w:val="0"/>
      <w:divBdr>
        <w:top w:val="none" w:sz="0" w:space="0" w:color="auto"/>
        <w:left w:val="none" w:sz="0" w:space="0" w:color="auto"/>
        <w:bottom w:val="none" w:sz="0" w:space="0" w:color="auto"/>
        <w:right w:val="none" w:sz="0" w:space="0" w:color="auto"/>
      </w:divBdr>
    </w:div>
    <w:div w:id="113595074">
      <w:bodyDiv w:val="1"/>
      <w:marLeft w:val="0"/>
      <w:marRight w:val="0"/>
      <w:marTop w:val="0"/>
      <w:marBottom w:val="0"/>
      <w:divBdr>
        <w:top w:val="none" w:sz="0" w:space="0" w:color="auto"/>
        <w:left w:val="none" w:sz="0" w:space="0" w:color="auto"/>
        <w:bottom w:val="none" w:sz="0" w:space="0" w:color="auto"/>
        <w:right w:val="none" w:sz="0" w:space="0" w:color="auto"/>
      </w:divBdr>
    </w:div>
    <w:div w:id="115376041">
      <w:bodyDiv w:val="1"/>
      <w:marLeft w:val="0"/>
      <w:marRight w:val="0"/>
      <w:marTop w:val="0"/>
      <w:marBottom w:val="0"/>
      <w:divBdr>
        <w:top w:val="none" w:sz="0" w:space="0" w:color="auto"/>
        <w:left w:val="none" w:sz="0" w:space="0" w:color="auto"/>
        <w:bottom w:val="none" w:sz="0" w:space="0" w:color="auto"/>
        <w:right w:val="none" w:sz="0" w:space="0" w:color="auto"/>
      </w:divBdr>
    </w:div>
    <w:div w:id="115609360">
      <w:bodyDiv w:val="1"/>
      <w:marLeft w:val="0"/>
      <w:marRight w:val="0"/>
      <w:marTop w:val="0"/>
      <w:marBottom w:val="0"/>
      <w:divBdr>
        <w:top w:val="none" w:sz="0" w:space="0" w:color="auto"/>
        <w:left w:val="none" w:sz="0" w:space="0" w:color="auto"/>
        <w:bottom w:val="none" w:sz="0" w:space="0" w:color="auto"/>
        <w:right w:val="none" w:sz="0" w:space="0" w:color="auto"/>
      </w:divBdr>
    </w:div>
    <w:div w:id="115756230">
      <w:bodyDiv w:val="1"/>
      <w:marLeft w:val="0"/>
      <w:marRight w:val="0"/>
      <w:marTop w:val="0"/>
      <w:marBottom w:val="0"/>
      <w:divBdr>
        <w:top w:val="none" w:sz="0" w:space="0" w:color="auto"/>
        <w:left w:val="none" w:sz="0" w:space="0" w:color="auto"/>
        <w:bottom w:val="none" w:sz="0" w:space="0" w:color="auto"/>
        <w:right w:val="none" w:sz="0" w:space="0" w:color="auto"/>
      </w:divBdr>
    </w:div>
    <w:div w:id="116262841">
      <w:bodyDiv w:val="1"/>
      <w:marLeft w:val="0"/>
      <w:marRight w:val="0"/>
      <w:marTop w:val="0"/>
      <w:marBottom w:val="0"/>
      <w:divBdr>
        <w:top w:val="none" w:sz="0" w:space="0" w:color="auto"/>
        <w:left w:val="none" w:sz="0" w:space="0" w:color="auto"/>
        <w:bottom w:val="none" w:sz="0" w:space="0" w:color="auto"/>
        <w:right w:val="none" w:sz="0" w:space="0" w:color="auto"/>
      </w:divBdr>
    </w:div>
    <w:div w:id="116337176">
      <w:bodyDiv w:val="1"/>
      <w:marLeft w:val="0"/>
      <w:marRight w:val="0"/>
      <w:marTop w:val="0"/>
      <w:marBottom w:val="0"/>
      <w:divBdr>
        <w:top w:val="none" w:sz="0" w:space="0" w:color="auto"/>
        <w:left w:val="none" w:sz="0" w:space="0" w:color="auto"/>
        <w:bottom w:val="none" w:sz="0" w:space="0" w:color="auto"/>
        <w:right w:val="none" w:sz="0" w:space="0" w:color="auto"/>
      </w:divBdr>
    </w:div>
    <w:div w:id="117377220">
      <w:bodyDiv w:val="1"/>
      <w:marLeft w:val="0"/>
      <w:marRight w:val="0"/>
      <w:marTop w:val="0"/>
      <w:marBottom w:val="0"/>
      <w:divBdr>
        <w:top w:val="none" w:sz="0" w:space="0" w:color="auto"/>
        <w:left w:val="none" w:sz="0" w:space="0" w:color="auto"/>
        <w:bottom w:val="none" w:sz="0" w:space="0" w:color="auto"/>
        <w:right w:val="none" w:sz="0" w:space="0" w:color="auto"/>
      </w:divBdr>
    </w:div>
    <w:div w:id="118232997">
      <w:bodyDiv w:val="1"/>
      <w:marLeft w:val="0"/>
      <w:marRight w:val="0"/>
      <w:marTop w:val="0"/>
      <w:marBottom w:val="0"/>
      <w:divBdr>
        <w:top w:val="none" w:sz="0" w:space="0" w:color="auto"/>
        <w:left w:val="none" w:sz="0" w:space="0" w:color="auto"/>
        <w:bottom w:val="none" w:sz="0" w:space="0" w:color="auto"/>
        <w:right w:val="none" w:sz="0" w:space="0" w:color="auto"/>
      </w:divBdr>
    </w:div>
    <w:div w:id="119227216">
      <w:bodyDiv w:val="1"/>
      <w:marLeft w:val="0"/>
      <w:marRight w:val="0"/>
      <w:marTop w:val="0"/>
      <w:marBottom w:val="0"/>
      <w:divBdr>
        <w:top w:val="none" w:sz="0" w:space="0" w:color="auto"/>
        <w:left w:val="none" w:sz="0" w:space="0" w:color="auto"/>
        <w:bottom w:val="none" w:sz="0" w:space="0" w:color="auto"/>
        <w:right w:val="none" w:sz="0" w:space="0" w:color="auto"/>
      </w:divBdr>
    </w:div>
    <w:div w:id="119342933">
      <w:bodyDiv w:val="1"/>
      <w:marLeft w:val="0"/>
      <w:marRight w:val="0"/>
      <w:marTop w:val="0"/>
      <w:marBottom w:val="0"/>
      <w:divBdr>
        <w:top w:val="none" w:sz="0" w:space="0" w:color="auto"/>
        <w:left w:val="none" w:sz="0" w:space="0" w:color="auto"/>
        <w:bottom w:val="none" w:sz="0" w:space="0" w:color="auto"/>
        <w:right w:val="none" w:sz="0" w:space="0" w:color="auto"/>
      </w:divBdr>
    </w:div>
    <w:div w:id="119347611">
      <w:bodyDiv w:val="1"/>
      <w:marLeft w:val="0"/>
      <w:marRight w:val="0"/>
      <w:marTop w:val="0"/>
      <w:marBottom w:val="0"/>
      <w:divBdr>
        <w:top w:val="none" w:sz="0" w:space="0" w:color="auto"/>
        <w:left w:val="none" w:sz="0" w:space="0" w:color="auto"/>
        <w:bottom w:val="none" w:sz="0" w:space="0" w:color="auto"/>
        <w:right w:val="none" w:sz="0" w:space="0" w:color="auto"/>
      </w:divBdr>
    </w:div>
    <w:div w:id="122503556">
      <w:bodyDiv w:val="1"/>
      <w:marLeft w:val="0"/>
      <w:marRight w:val="0"/>
      <w:marTop w:val="0"/>
      <w:marBottom w:val="0"/>
      <w:divBdr>
        <w:top w:val="none" w:sz="0" w:space="0" w:color="auto"/>
        <w:left w:val="none" w:sz="0" w:space="0" w:color="auto"/>
        <w:bottom w:val="none" w:sz="0" w:space="0" w:color="auto"/>
        <w:right w:val="none" w:sz="0" w:space="0" w:color="auto"/>
      </w:divBdr>
    </w:div>
    <w:div w:id="124004788">
      <w:bodyDiv w:val="1"/>
      <w:marLeft w:val="0"/>
      <w:marRight w:val="0"/>
      <w:marTop w:val="0"/>
      <w:marBottom w:val="0"/>
      <w:divBdr>
        <w:top w:val="none" w:sz="0" w:space="0" w:color="auto"/>
        <w:left w:val="none" w:sz="0" w:space="0" w:color="auto"/>
        <w:bottom w:val="none" w:sz="0" w:space="0" w:color="auto"/>
        <w:right w:val="none" w:sz="0" w:space="0" w:color="auto"/>
      </w:divBdr>
    </w:div>
    <w:div w:id="125587932">
      <w:bodyDiv w:val="1"/>
      <w:marLeft w:val="0"/>
      <w:marRight w:val="0"/>
      <w:marTop w:val="0"/>
      <w:marBottom w:val="0"/>
      <w:divBdr>
        <w:top w:val="none" w:sz="0" w:space="0" w:color="auto"/>
        <w:left w:val="none" w:sz="0" w:space="0" w:color="auto"/>
        <w:bottom w:val="none" w:sz="0" w:space="0" w:color="auto"/>
        <w:right w:val="none" w:sz="0" w:space="0" w:color="auto"/>
      </w:divBdr>
    </w:div>
    <w:div w:id="125781142">
      <w:bodyDiv w:val="1"/>
      <w:marLeft w:val="0"/>
      <w:marRight w:val="0"/>
      <w:marTop w:val="0"/>
      <w:marBottom w:val="0"/>
      <w:divBdr>
        <w:top w:val="none" w:sz="0" w:space="0" w:color="auto"/>
        <w:left w:val="none" w:sz="0" w:space="0" w:color="auto"/>
        <w:bottom w:val="none" w:sz="0" w:space="0" w:color="auto"/>
        <w:right w:val="none" w:sz="0" w:space="0" w:color="auto"/>
      </w:divBdr>
    </w:div>
    <w:div w:id="127482825">
      <w:bodyDiv w:val="1"/>
      <w:marLeft w:val="0"/>
      <w:marRight w:val="0"/>
      <w:marTop w:val="0"/>
      <w:marBottom w:val="0"/>
      <w:divBdr>
        <w:top w:val="none" w:sz="0" w:space="0" w:color="auto"/>
        <w:left w:val="none" w:sz="0" w:space="0" w:color="auto"/>
        <w:bottom w:val="none" w:sz="0" w:space="0" w:color="auto"/>
        <w:right w:val="none" w:sz="0" w:space="0" w:color="auto"/>
      </w:divBdr>
    </w:div>
    <w:div w:id="128255518">
      <w:bodyDiv w:val="1"/>
      <w:marLeft w:val="0"/>
      <w:marRight w:val="0"/>
      <w:marTop w:val="0"/>
      <w:marBottom w:val="0"/>
      <w:divBdr>
        <w:top w:val="none" w:sz="0" w:space="0" w:color="auto"/>
        <w:left w:val="none" w:sz="0" w:space="0" w:color="auto"/>
        <w:bottom w:val="none" w:sz="0" w:space="0" w:color="auto"/>
        <w:right w:val="none" w:sz="0" w:space="0" w:color="auto"/>
      </w:divBdr>
    </w:div>
    <w:div w:id="128399884">
      <w:bodyDiv w:val="1"/>
      <w:marLeft w:val="0"/>
      <w:marRight w:val="0"/>
      <w:marTop w:val="0"/>
      <w:marBottom w:val="0"/>
      <w:divBdr>
        <w:top w:val="none" w:sz="0" w:space="0" w:color="auto"/>
        <w:left w:val="none" w:sz="0" w:space="0" w:color="auto"/>
        <w:bottom w:val="none" w:sz="0" w:space="0" w:color="auto"/>
        <w:right w:val="none" w:sz="0" w:space="0" w:color="auto"/>
      </w:divBdr>
    </w:div>
    <w:div w:id="128519491">
      <w:bodyDiv w:val="1"/>
      <w:marLeft w:val="0"/>
      <w:marRight w:val="0"/>
      <w:marTop w:val="0"/>
      <w:marBottom w:val="0"/>
      <w:divBdr>
        <w:top w:val="none" w:sz="0" w:space="0" w:color="auto"/>
        <w:left w:val="none" w:sz="0" w:space="0" w:color="auto"/>
        <w:bottom w:val="none" w:sz="0" w:space="0" w:color="auto"/>
        <w:right w:val="none" w:sz="0" w:space="0" w:color="auto"/>
      </w:divBdr>
    </w:div>
    <w:div w:id="131755755">
      <w:bodyDiv w:val="1"/>
      <w:marLeft w:val="0"/>
      <w:marRight w:val="0"/>
      <w:marTop w:val="0"/>
      <w:marBottom w:val="0"/>
      <w:divBdr>
        <w:top w:val="none" w:sz="0" w:space="0" w:color="auto"/>
        <w:left w:val="none" w:sz="0" w:space="0" w:color="auto"/>
        <w:bottom w:val="none" w:sz="0" w:space="0" w:color="auto"/>
        <w:right w:val="none" w:sz="0" w:space="0" w:color="auto"/>
      </w:divBdr>
    </w:div>
    <w:div w:id="132723077">
      <w:bodyDiv w:val="1"/>
      <w:marLeft w:val="0"/>
      <w:marRight w:val="0"/>
      <w:marTop w:val="0"/>
      <w:marBottom w:val="0"/>
      <w:divBdr>
        <w:top w:val="none" w:sz="0" w:space="0" w:color="auto"/>
        <w:left w:val="none" w:sz="0" w:space="0" w:color="auto"/>
        <w:bottom w:val="none" w:sz="0" w:space="0" w:color="auto"/>
        <w:right w:val="none" w:sz="0" w:space="0" w:color="auto"/>
      </w:divBdr>
    </w:div>
    <w:div w:id="136533993">
      <w:bodyDiv w:val="1"/>
      <w:marLeft w:val="0"/>
      <w:marRight w:val="0"/>
      <w:marTop w:val="0"/>
      <w:marBottom w:val="0"/>
      <w:divBdr>
        <w:top w:val="none" w:sz="0" w:space="0" w:color="auto"/>
        <w:left w:val="none" w:sz="0" w:space="0" w:color="auto"/>
        <w:bottom w:val="none" w:sz="0" w:space="0" w:color="auto"/>
        <w:right w:val="none" w:sz="0" w:space="0" w:color="auto"/>
      </w:divBdr>
    </w:div>
    <w:div w:id="137768444">
      <w:bodyDiv w:val="1"/>
      <w:marLeft w:val="0"/>
      <w:marRight w:val="0"/>
      <w:marTop w:val="0"/>
      <w:marBottom w:val="0"/>
      <w:divBdr>
        <w:top w:val="none" w:sz="0" w:space="0" w:color="auto"/>
        <w:left w:val="none" w:sz="0" w:space="0" w:color="auto"/>
        <w:bottom w:val="none" w:sz="0" w:space="0" w:color="auto"/>
        <w:right w:val="none" w:sz="0" w:space="0" w:color="auto"/>
      </w:divBdr>
    </w:div>
    <w:div w:id="139463913">
      <w:bodyDiv w:val="1"/>
      <w:marLeft w:val="0"/>
      <w:marRight w:val="0"/>
      <w:marTop w:val="0"/>
      <w:marBottom w:val="0"/>
      <w:divBdr>
        <w:top w:val="none" w:sz="0" w:space="0" w:color="auto"/>
        <w:left w:val="none" w:sz="0" w:space="0" w:color="auto"/>
        <w:bottom w:val="none" w:sz="0" w:space="0" w:color="auto"/>
        <w:right w:val="none" w:sz="0" w:space="0" w:color="auto"/>
      </w:divBdr>
    </w:div>
    <w:div w:id="140998163">
      <w:bodyDiv w:val="1"/>
      <w:marLeft w:val="0"/>
      <w:marRight w:val="0"/>
      <w:marTop w:val="0"/>
      <w:marBottom w:val="0"/>
      <w:divBdr>
        <w:top w:val="none" w:sz="0" w:space="0" w:color="auto"/>
        <w:left w:val="none" w:sz="0" w:space="0" w:color="auto"/>
        <w:bottom w:val="none" w:sz="0" w:space="0" w:color="auto"/>
        <w:right w:val="none" w:sz="0" w:space="0" w:color="auto"/>
      </w:divBdr>
    </w:div>
    <w:div w:id="141311782">
      <w:bodyDiv w:val="1"/>
      <w:marLeft w:val="0"/>
      <w:marRight w:val="0"/>
      <w:marTop w:val="0"/>
      <w:marBottom w:val="0"/>
      <w:divBdr>
        <w:top w:val="none" w:sz="0" w:space="0" w:color="auto"/>
        <w:left w:val="none" w:sz="0" w:space="0" w:color="auto"/>
        <w:bottom w:val="none" w:sz="0" w:space="0" w:color="auto"/>
        <w:right w:val="none" w:sz="0" w:space="0" w:color="auto"/>
      </w:divBdr>
    </w:div>
    <w:div w:id="144666699">
      <w:bodyDiv w:val="1"/>
      <w:marLeft w:val="0"/>
      <w:marRight w:val="0"/>
      <w:marTop w:val="0"/>
      <w:marBottom w:val="0"/>
      <w:divBdr>
        <w:top w:val="none" w:sz="0" w:space="0" w:color="auto"/>
        <w:left w:val="none" w:sz="0" w:space="0" w:color="auto"/>
        <w:bottom w:val="none" w:sz="0" w:space="0" w:color="auto"/>
        <w:right w:val="none" w:sz="0" w:space="0" w:color="auto"/>
      </w:divBdr>
    </w:div>
    <w:div w:id="149105659">
      <w:bodyDiv w:val="1"/>
      <w:marLeft w:val="0"/>
      <w:marRight w:val="0"/>
      <w:marTop w:val="0"/>
      <w:marBottom w:val="0"/>
      <w:divBdr>
        <w:top w:val="none" w:sz="0" w:space="0" w:color="auto"/>
        <w:left w:val="none" w:sz="0" w:space="0" w:color="auto"/>
        <w:bottom w:val="none" w:sz="0" w:space="0" w:color="auto"/>
        <w:right w:val="none" w:sz="0" w:space="0" w:color="auto"/>
      </w:divBdr>
    </w:div>
    <w:div w:id="150027783">
      <w:bodyDiv w:val="1"/>
      <w:marLeft w:val="0"/>
      <w:marRight w:val="0"/>
      <w:marTop w:val="0"/>
      <w:marBottom w:val="0"/>
      <w:divBdr>
        <w:top w:val="none" w:sz="0" w:space="0" w:color="auto"/>
        <w:left w:val="none" w:sz="0" w:space="0" w:color="auto"/>
        <w:bottom w:val="none" w:sz="0" w:space="0" w:color="auto"/>
        <w:right w:val="none" w:sz="0" w:space="0" w:color="auto"/>
      </w:divBdr>
    </w:div>
    <w:div w:id="150412880">
      <w:bodyDiv w:val="1"/>
      <w:marLeft w:val="0"/>
      <w:marRight w:val="0"/>
      <w:marTop w:val="0"/>
      <w:marBottom w:val="0"/>
      <w:divBdr>
        <w:top w:val="none" w:sz="0" w:space="0" w:color="auto"/>
        <w:left w:val="none" w:sz="0" w:space="0" w:color="auto"/>
        <w:bottom w:val="none" w:sz="0" w:space="0" w:color="auto"/>
        <w:right w:val="none" w:sz="0" w:space="0" w:color="auto"/>
      </w:divBdr>
    </w:div>
    <w:div w:id="151602030">
      <w:bodyDiv w:val="1"/>
      <w:marLeft w:val="0"/>
      <w:marRight w:val="0"/>
      <w:marTop w:val="0"/>
      <w:marBottom w:val="0"/>
      <w:divBdr>
        <w:top w:val="none" w:sz="0" w:space="0" w:color="auto"/>
        <w:left w:val="none" w:sz="0" w:space="0" w:color="auto"/>
        <w:bottom w:val="none" w:sz="0" w:space="0" w:color="auto"/>
        <w:right w:val="none" w:sz="0" w:space="0" w:color="auto"/>
      </w:divBdr>
    </w:div>
    <w:div w:id="153104944">
      <w:bodyDiv w:val="1"/>
      <w:marLeft w:val="0"/>
      <w:marRight w:val="0"/>
      <w:marTop w:val="0"/>
      <w:marBottom w:val="0"/>
      <w:divBdr>
        <w:top w:val="none" w:sz="0" w:space="0" w:color="auto"/>
        <w:left w:val="none" w:sz="0" w:space="0" w:color="auto"/>
        <w:bottom w:val="none" w:sz="0" w:space="0" w:color="auto"/>
        <w:right w:val="none" w:sz="0" w:space="0" w:color="auto"/>
      </w:divBdr>
    </w:div>
    <w:div w:id="155196396">
      <w:bodyDiv w:val="1"/>
      <w:marLeft w:val="0"/>
      <w:marRight w:val="0"/>
      <w:marTop w:val="0"/>
      <w:marBottom w:val="0"/>
      <w:divBdr>
        <w:top w:val="none" w:sz="0" w:space="0" w:color="auto"/>
        <w:left w:val="none" w:sz="0" w:space="0" w:color="auto"/>
        <w:bottom w:val="none" w:sz="0" w:space="0" w:color="auto"/>
        <w:right w:val="none" w:sz="0" w:space="0" w:color="auto"/>
      </w:divBdr>
    </w:div>
    <w:div w:id="158087126">
      <w:bodyDiv w:val="1"/>
      <w:marLeft w:val="0"/>
      <w:marRight w:val="0"/>
      <w:marTop w:val="0"/>
      <w:marBottom w:val="0"/>
      <w:divBdr>
        <w:top w:val="none" w:sz="0" w:space="0" w:color="auto"/>
        <w:left w:val="none" w:sz="0" w:space="0" w:color="auto"/>
        <w:bottom w:val="none" w:sz="0" w:space="0" w:color="auto"/>
        <w:right w:val="none" w:sz="0" w:space="0" w:color="auto"/>
      </w:divBdr>
    </w:div>
    <w:div w:id="159780096">
      <w:bodyDiv w:val="1"/>
      <w:marLeft w:val="0"/>
      <w:marRight w:val="0"/>
      <w:marTop w:val="0"/>
      <w:marBottom w:val="0"/>
      <w:divBdr>
        <w:top w:val="none" w:sz="0" w:space="0" w:color="auto"/>
        <w:left w:val="none" w:sz="0" w:space="0" w:color="auto"/>
        <w:bottom w:val="none" w:sz="0" w:space="0" w:color="auto"/>
        <w:right w:val="none" w:sz="0" w:space="0" w:color="auto"/>
      </w:divBdr>
    </w:div>
    <w:div w:id="160003486">
      <w:bodyDiv w:val="1"/>
      <w:marLeft w:val="0"/>
      <w:marRight w:val="0"/>
      <w:marTop w:val="0"/>
      <w:marBottom w:val="0"/>
      <w:divBdr>
        <w:top w:val="none" w:sz="0" w:space="0" w:color="auto"/>
        <w:left w:val="none" w:sz="0" w:space="0" w:color="auto"/>
        <w:bottom w:val="none" w:sz="0" w:space="0" w:color="auto"/>
        <w:right w:val="none" w:sz="0" w:space="0" w:color="auto"/>
      </w:divBdr>
    </w:div>
    <w:div w:id="161167628">
      <w:bodyDiv w:val="1"/>
      <w:marLeft w:val="0"/>
      <w:marRight w:val="0"/>
      <w:marTop w:val="0"/>
      <w:marBottom w:val="0"/>
      <w:divBdr>
        <w:top w:val="none" w:sz="0" w:space="0" w:color="auto"/>
        <w:left w:val="none" w:sz="0" w:space="0" w:color="auto"/>
        <w:bottom w:val="none" w:sz="0" w:space="0" w:color="auto"/>
        <w:right w:val="none" w:sz="0" w:space="0" w:color="auto"/>
      </w:divBdr>
    </w:div>
    <w:div w:id="165219873">
      <w:bodyDiv w:val="1"/>
      <w:marLeft w:val="0"/>
      <w:marRight w:val="0"/>
      <w:marTop w:val="0"/>
      <w:marBottom w:val="0"/>
      <w:divBdr>
        <w:top w:val="none" w:sz="0" w:space="0" w:color="auto"/>
        <w:left w:val="none" w:sz="0" w:space="0" w:color="auto"/>
        <w:bottom w:val="none" w:sz="0" w:space="0" w:color="auto"/>
        <w:right w:val="none" w:sz="0" w:space="0" w:color="auto"/>
      </w:divBdr>
    </w:div>
    <w:div w:id="165824751">
      <w:bodyDiv w:val="1"/>
      <w:marLeft w:val="0"/>
      <w:marRight w:val="0"/>
      <w:marTop w:val="0"/>
      <w:marBottom w:val="0"/>
      <w:divBdr>
        <w:top w:val="none" w:sz="0" w:space="0" w:color="auto"/>
        <w:left w:val="none" w:sz="0" w:space="0" w:color="auto"/>
        <w:bottom w:val="none" w:sz="0" w:space="0" w:color="auto"/>
        <w:right w:val="none" w:sz="0" w:space="0" w:color="auto"/>
      </w:divBdr>
    </w:div>
    <w:div w:id="167713874">
      <w:bodyDiv w:val="1"/>
      <w:marLeft w:val="0"/>
      <w:marRight w:val="0"/>
      <w:marTop w:val="0"/>
      <w:marBottom w:val="0"/>
      <w:divBdr>
        <w:top w:val="none" w:sz="0" w:space="0" w:color="auto"/>
        <w:left w:val="none" w:sz="0" w:space="0" w:color="auto"/>
        <w:bottom w:val="none" w:sz="0" w:space="0" w:color="auto"/>
        <w:right w:val="none" w:sz="0" w:space="0" w:color="auto"/>
      </w:divBdr>
    </w:div>
    <w:div w:id="170225829">
      <w:bodyDiv w:val="1"/>
      <w:marLeft w:val="0"/>
      <w:marRight w:val="0"/>
      <w:marTop w:val="0"/>
      <w:marBottom w:val="0"/>
      <w:divBdr>
        <w:top w:val="none" w:sz="0" w:space="0" w:color="auto"/>
        <w:left w:val="none" w:sz="0" w:space="0" w:color="auto"/>
        <w:bottom w:val="none" w:sz="0" w:space="0" w:color="auto"/>
        <w:right w:val="none" w:sz="0" w:space="0" w:color="auto"/>
      </w:divBdr>
    </w:div>
    <w:div w:id="170722134">
      <w:bodyDiv w:val="1"/>
      <w:marLeft w:val="0"/>
      <w:marRight w:val="0"/>
      <w:marTop w:val="0"/>
      <w:marBottom w:val="0"/>
      <w:divBdr>
        <w:top w:val="none" w:sz="0" w:space="0" w:color="auto"/>
        <w:left w:val="none" w:sz="0" w:space="0" w:color="auto"/>
        <w:bottom w:val="none" w:sz="0" w:space="0" w:color="auto"/>
        <w:right w:val="none" w:sz="0" w:space="0" w:color="auto"/>
      </w:divBdr>
    </w:div>
    <w:div w:id="171532854">
      <w:bodyDiv w:val="1"/>
      <w:marLeft w:val="0"/>
      <w:marRight w:val="0"/>
      <w:marTop w:val="0"/>
      <w:marBottom w:val="0"/>
      <w:divBdr>
        <w:top w:val="none" w:sz="0" w:space="0" w:color="auto"/>
        <w:left w:val="none" w:sz="0" w:space="0" w:color="auto"/>
        <w:bottom w:val="none" w:sz="0" w:space="0" w:color="auto"/>
        <w:right w:val="none" w:sz="0" w:space="0" w:color="auto"/>
      </w:divBdr>
    </w:div>
    <w:div w:id="171838331">
      <w:bodyDiv w:val="1"/>
      <w:marLeft w:val="0"/>
      <w:marRight w:val="0"/>
      <w:marTop w:val="0"/>
      <w:marBottom w:val="0"/>
      <w:divBdr>
        <w:top w:val="none" w:sz="0" w:space="0" w:color="auto"/>
        <w:left w:val="none" w:sz="0" w:space="0" w:color="auto"/>
        <w:bottom w:val="none" w:sz="0" w:space="0" w:color="auto"/>
        <w:right w:val="none" w:sz="0" w:space="0" w:color="auto"/>
      </w:divBdr>
    </w:div>
    <w:div w:id="173569601">
      <w:bodyDiv w:val="1"/>
      <w:marLeft w:val="0"/>
      <w:marRight w:val="0"/>
      <w:marTop w:val="0"/>
      <w:marBottom w:val="0"/>
      <w:divBdr>
        <w:top w:val="none" w:sz="0" w:space="0" w:color="auto"/>
        <w:left w:val="none" w:sz="0" w:space="0" w:color="auto"/>
        <w:bottom w:val="none" w:sz="0" w:space="0" w:color="auto"/>
        <w:right w:val="none" w:sz="0" w:space="0" w:color="auto"/>
      </w:divBdr>
    </w:div>
    <w:div w:id="174030272">
      <w:bodyDiv w:val="1"/>
      <w:marLeft w:val="0"/>
      <w:marRight w:val="0"/>
      <w:marTop w:val="0"/>
      <w:marBottom w:val="0"/>
      <w:divBdr>
        <w:top w:val="none" w:sz="0" w:space="0" w:color="auto"/>
        <w:left w:val="none" w:sz="0" w:space="0" w:color="auto"/>
        <w:bottom w:val="none" w:sz="0" w:space="0" w:color="auto"/>
        <w:right w:val="none" w:sz="0" w:space="0" w:color="auto"/>
      </w:divBdr>
    </w:div>
    <w:div w:id="175123262">
      <w:bodyDiv w:val="1"/>
      <w:marLeft w:val="0"/>
      <w:marRight w:val="0"/>
      <w:marTop w:val="0"/>
      <w:marBottom w:val="0"/>
      <w:divBdr>
        <w:top w:val="none" w:sz="0" w:space="0" w:color="auto"/>
        <w:left w:val="none" w:sz="0" w:space="0" w:color="auto"/>
        <w:bottom w:val="none" w:sz="0" w:space="0" w:color="auto"/>
        <w:right w:val="none" w:sz="0" w:space="0" w:color="auto"/>
      </w:divBdr>
    </w:div>
    <w:div w:id="177938573">
      <w:bodyDiv w:val="1"/>
      <w:marLeft w:val="0"/>
      <w:marRight w:val="0"/>
      <w:marTop w:val="0"/>
      <w:marBottom w:val="0"/>
      <w:divBdr>
        <w:top w:val="none" w:sz="0" w:space="0" w:color="auto"/>
        <w:left w:val="none" w:sz="0" w:space="0" w:color="auto"/>
        <w:bottom w:val="none" w:sz="0" w:space="0" w:color="auto"/>
        <w:right w:val="none" w:sz="0" w:space="0" w:color="auto"/>
      </w:divBdr>
    </w:div>
    <w:div w:id="179131071">
      <w:bodyDiv w:val="1"/>
      <w:marLeft w:val="0"/>
      <w:marRight w:val="0"/>
      <w:marTop w:val="0"/>
      <w:marBottom w:val="0"/>
      <w:divBdr>
        <w:top w:val="none" w:sz="0" w:space="0" w:color="auto"/>
        <w:left w:val="none" w:sz="0" w:space="0" w:color="auto"/>
        <w:bottom w:val="none" w:sz="0" w:space="0" w:color="auto"/>
        <w:right w:val="none" w:sz="0" w:space="0" w:color="auto"/>
      </w:divBdr>
    </w:div>
    <w:div w:id="179662882">
      <w:bodyDiv w:val="1"/>
      <w:marLeft w:val="0"/>
      <w:marRight w:val="0"/>
      <w:marTop w:val="0"/>
      <w:marBottom w:val="0"/>
      <w:divBdr>
        <w:top w:val="none" w:sz="0" w:space="0" w:color="auto"/>
        <w:left w:val="none" w:sz="0" w:space="0" w:color="auto"/>
        <w:bottom w:val="none" w:sz="0" w:space="0" w:color="auto"/>
        <w:right w:val="none" w:sz="0" w:space="0" w:color="auto"/>
      </w:divBdr>
    </w:div>
    <w:div w:id="181208369">
      <w:bodyDiv w:val="1"/>
      <w:marLeft w:val="0"/>
      <w:marRight w:val="0"/>
      <w:marTop w:val="0"/>
      <w:marBottom w:val="0"/>
      <w:divBdr>
        <w:top w:val="none" w:sz="0" w:space="0" w:color="auto"/>
        <w:left w:val="none" w:sz="0" w:space="0" w:color="auto"/>
        <w:bottom w:val="none" w:sz="0" w:space="0" w:color="auto"/>
        <w:right w:val="none" w:sz="0" w:space="0" w:color="auto"/>
      </w:divBdr>
    </w:div>
    <w:div w:id="182479850">
      <w:bodyDiv w:val="1"/>
      <w:marLeft w:val="0"/>
      <w:marRight w:val="0"/>
      <w:marTop w:val="0"/>
      <w:marBottom w:val="0"/>
      <w:divBdr>
        <w:top w:val="none" w:sz="0" w:space="0" w:color="auto"/>
        <w:left w:val="none" w:sz="0" w:space="0" w:color="auto"/>
        <w:bottom w:val="none" w:sz="0" w:space="0" w:color="auto"/>
        <w:right w:val="none" w:sz="0" w:space="0" w:color="auto"/>
      </w:divBdr>
    </w:div>
    <w:div w:id="185605014">
      <w:bodyDiv w:val="1"/>
      <w:marLeft w:val="0"/>
      <w:marRight w:val="0"/>
      <w:marTop w:val="0"/>
      <w:marBottom w:val="0"/>
      <w:divBdr>
        <w:top w:val="none" w:sz="0" w:space="0" w:color="auto"/>
        <w:left w:val="none" w:sz="0" w:space="0" w:color="auto"/>
        <w:bottom w:val="none" w:sz="0" w:space="0" w:color="auto"/>
        <w:right w:val="none" w:sz="0" w:space="0" w:color="auto"/>
      </w:divBdr>
    </w:div>
    <w:div w:id="188839609">
      <w:bodyDiv w:val="1"/>
      <w:marLeft w:val="0"/>
      <w:marRight w:val="0"/>
      <w:marTop w:val="0"/>
      <w:marBottom w:val="0"/>
      <w:divBdr>
        <w:top w:val="none" w:sz="0" w:space="0" w:color="auto"/>
        <w:left w:val="none" w:sz="0" w:space="0" w:color="auto"/>
        <w:bottom w:val="none" w:sz="0" w:space="0" w:color="auto"/>
        <w:right w:val="none" w:sz="0" w:space="0" w:color="auto"/>
      </w:divBdr>
    </w:div>
    <w:div w:id="192500078">
      <w:bodyDiv w:val="1"/>
      <w:marLeft w:val="0"/>
      <w:marRight w:val="0"/>
      <w:marTop w:val="0"/>
      <w:marBottom w:val="0"/>
      <w:divBdr>
        <w:top w:val="none" w:sz="0" w:space="0" w:color="auto"/>
        <w:left w:val="none" w:sz="0" w:space="0" w:color="auto"/>
        <w:bottom w:val="none" w:sz="0" w:space="0" w:color="auto"/>
        <w:right w:val="none" w:sz="0" w:space="0" w:color="auto"/>
      </w:divBdr>
    </w:div>
    <w:div w:id="193151490">
      <w:bodyDiv w:val="1"/>
      <w:marLeft w:val="0"/>
      <w:marRight w:val="0"/>
      <w:marTop w:val="0"/>
      <w:marBottom w:val="0"/>
      <w:divBdr>
        <w:top w:val="none" w:sz="0" w:space="0" w:color="auto"/>
        <w:left w:val="none" w:sz="0" w:space="0" w:color="auto"/>
        <w:bottom w:val="none" w:sz="0" w:space="0" w:color="auto"/>
        <w:right w:val="none" w:sz="0" w:space="0" w:color="auto"/>
      </w:divBdr>
    </w:div>
    <w:div w:id="193154340">
      <w:bodyDiv w:val="1"/>
      <w:marLeft w:val="0"/>
      <w:marRight w:val="0"/>
      <w:marTop w:val="0"/>
      <w:marBottom w:val="0"/>
      <w:divBdr>
        <w:top w:val="none" w:sz="0" w:space="0" w:color="auto"/>
        <w:left w:val="none" w:sz="0" w:space="0" w:color="auto"/>
        <w:bottom w:val="none" w:sz="0" w:space="0" w:color="auto"/>
        <w:right w:val="none" w:sz="0" w:space="0" w:color="auto"/>
      </w:divBdr>
    </w:div>
    <w:div w:id="195235856">
      <w:bodyDiv w:val="1"/>
      <w:marLeft w:val="0"/>
      <w:marRight w:val="0"/>
      <w:marTop w:val="0"/>
      <w:marBottom w:val="0"/>
      <w:divBdr>
        <w:top w:val="none" w:sz="0" w:space="0" w:color="auto"/>
        <w:left w:val="none" w:sz="0" w:space="0" w:color="auto"/>
        <w:bottom w:val="none" w:sz="0" w:space="0" w:color="auto"/>
        <w:right w:val="none" w:sz="0" w:space="0" w:color="auto"/>
      </w:divBdr>
    </w:div>
    <w:div w:id="198588015">
      <w:bodyDiv w:val="1"/>
      <w:marLeft w:val="0"/>
      <w:marRight w:val="0"/>
      <w:marTop w:val="0"/>
      <w:marBottom w:val="0"/>
      <w:divBdr>
        <w:top w:val="none" w:sz="0" w:space="0" w:color="auto"/>
        <w:left w:val="none" w:sz="0" w:space="0" w:color="auto"/>
        <w:bottom w:val="none" w:sz="0" w:space="0" w:color="auto"/>
        <w:right w:val="none" w:sz="0" w:space="0" w:color="auto"/>
      </w:divBdr>
    </w:div>
    <w:div w:id="202912965">
      <w:bodyDiv w:val="1"/>
      <w:marLeft w:val="0"/>
      <w:marRight w:val="0"/>
      <w:marTop w:val="0"/>
      <w:marBottom w:val="0"/>
      <w:divBdr>
        <w:top w:val="none" w:sz="0" w:space="0" w:color="auto"/>
        <w:left w:val="none" w:sz="0" w:space="0" w:color="auto"/>
        <w:bottom w:val="none" w:sz="0" w:space="0" w:color="auto"/>
        <w:right w:val="none" w:sz="0" w:space="0" w:color="auto"/>
      </w:divBdr>
    </w:div>
    <w:div w:id="203640881">
      <w:bodyDiv w:val="1"/>
      <w:marLeft w:val="0"/>
      <w:marRight w:val="0"/>
      <w:marTop w:val="0"/>
      <w:marBottom w:val="0"/>
      <w:divBdr>
        <w:top w:val="none" w:sz="0" w:space="0" w:color="auto"/>
        <w:left w:val="none" w:sz="0" w:space="0" w:color="auto"/>
        <w:bottom w:val="none" w:sz="0" w:space="0" w:color="auto"/>
        <w:right w:val="none" w:sz="0" w:space="0" w:color="auto"/>
      </w:divBdr>
    </w:div>
    <w:div w:id="203761226">
      <w:bodyDiv w:val="1"/>
      <w:marLeft w:val="0"/>
      <w:marRight w:val="0"/>
      <w:marTop w:val="0"/>
      <w:marBottom w:val="0"/>
      <w:divBdr>
        <w:top w:val="none" w:sz="0" w:space="0" w:color="auto"/>
        <w:left w:val="none" w:sz="0" w:space="0" w:color="auto"/>
        <w:bottom w:val="none" w:sz="0" w:space="0" w:color="auto"/>
        <w:right w:val="none" w:sz="0" w:space="0" w:color="auto"/>
      </w:divBdr>
    </w:div>
    <w:div w:id="204761907">
      <w:bodyDiv w:val="1"/>
      <w:marLeft w:val="0"/>
      <w:marRight w:val="0"/>
      <w:marTop w:val="0"/>
      <w:marBottom w:val="0"/>
      <w:divBdr>
        <w:top w:val="none" w:sz="0" w:space="0" w:color="auto"/>
        <w:left w:val="none" w:sz="0" w:space="0" w:color="auto"/>
        <w:bottom w:val="none" w:sz="0" w:space="0" w:color="auto"/>
        <w:right w:val="none" w:sz="0" w:space="0" w:color="auto"/>
      </w:divBdr>
    </w:div>
    <w:div w:id="205147115">
      <w:bodyDiv w:val="1"/>
      <w:marLeft w:val="0"/>
      <w:marRight w:val="0"/>
      <w:marTop w:val="0"/>
      <w:marBottom w:val="0"/>
      <w:divBdr>
        <w:top w:val="none" w:sz="0" w:space="0" w:color="auto"/>
        <w:left w:val="none" w:sz="0" w:space="0" w:color="auto"/>
        <w:bottom w:val="none" w:sz="0" w:space="0" w:color="auto"/>
        <w:right w:val="none" w:sz="0" w:space="0" w:color="auto"/>
      </w:divBdr>
    </w:div>
    <w:div w:id="207646680">
      <w:bodyDiv w:val="1"/>
      <w:marLeft w:val="0"/>
      <w:marRight w:val="0"/>
      <w:marTop w:val="0"/>
      <w:marBottom w:val="0"/>
      <w:divBdr>
        <w:top w:val="none" w:sz="0" w:space="0" w:color="auto"/>
        <w:left w:val="none" w:sz="0" w:space="0" w:color="auto"/>
        <w:bottom w:val="none" w:sz="0" w:space="0" w:color="auto"/>
        <w:right w:val="none" w:sz="0" w:space="0" w:color="auto"/>
      </w:divBdr>
    </w:div>
    <w:div w:id="207837939">
      <w:bodyDiv w:val="1"/>
      <w:marLeft w:val="0"/>
      <w:marRight w:val="0"/>
      <w:marTop w:val="0"/>
      <w:marBottom w:val="0"/>
      <w:divBdr>
        <w:top w:val="none" w:sz="0" w:space="0" w:color="auto"/>
        <w:left w:val="none" w:sz="0" w:space="0" w:color="auto"/>
        <w:bottom w:val="none" w:sz="0" w:space="0" w:color="auto"/>
        <w:right w:val="none" w:sz="0" w:space="0" w:color="auto"/>
      </w:divBdr>
    </w:div>
    <w:div w:id="209465227">
      <w:bodyDiv w:val="1"/>
      <w:marLeft w:val="0"/>
      <w:marRight w:val="0"/>
      <w:marTop w:val="0"/>
      <w:marBottom w:val="0"/>
      <w:divBdr>
        <w:top w:val="none" w:sz="0" w:space="0" w:color="auto"/>
        <w:left w:val="none" w:sz="0" w:space="0" w:color="auto"/>
        <w:bottom w:val="none" w:sz="0" w:space="0" w:color="auto"/>
        <w:right w:val="none" w:sz="0" w:space="0" w:color="auto"/>
      </w:divBdr>
    </w:div>
    <w:div w:id="211311430">
      <w:bodyDiv w:val="1"/>
      <w:marLeft w:val="0"/>
      <w:marRight w:val="0"/>
      <w:marTop w:val="0"/>
      <w:marBottom w:val="0"/>
      <w:divBdr>
        <w:top w:val="none" w:sz="0" w:space="0" w:color="auto"/>
        <w:left w:val="none" w:sz="0" w:space="0" w:color="auto"/>
        <w:bottom w:val="none" w:sz="0" w:space="0" w:color="auto"/>
        <w:right w:val="none" w:sz="0" w:space="0" w:color="auto"/>
      </w:divBdr>
    </w:div>
    <w:div w:id="213127728">
      <w:bodyDiv w:val="1"/>
      <w:marLeft w:val="0"/>
      <w:marRight w:val="0"/>
      <w:marTop w:val="0"/>
      <w:marBottom w:val="0"/>
      <w:divBdr>
        <w:top w:val="none" w:sz="0" w:space="0" w:color="auto"/>
        <w:left w:val="none" w:sz="0" w:space="0" w:color="auto"/>
        <w:bottom w:val="none" w:sz="0" w:space="0" w:color="auto"/>
        <w:right w:val="none" w:sz="0" w:space="0" w:color="auto"/>
      </w:divBdr>
    </w:div>
    <w:div w:id="214775929">
      <w:bodyDiv w:val="1"/>
      <w:marLeft w:val="0"/>
      <w:marRight w:val="0"/>
      <w:marTop w:val="0"/>
      <w:marBottom w:val="0"/>
      <w:divBdr>
        <w:top w:val="none" w:sz="0" w:space="0" w:color="auto"/>
        <w:left w:val="none" w:sz="0" w:space="0" w:color="auto"/>
        <w:bottom w:val="none" w:sz="0" w:space="0" w:color="auto"/>
        <w:right w:val="none" w:sz="0" w:space="0" w:color="auto"/>
      </w:divBdr>
    </w:div>
    <w:div w:id="217984245">
      <w:bodyDiv w:val="1"/>
      <w:marLeft w:val="0"/>
      <w:marRight w:val="0"/>
      <w:marTop w:val="0"/>
      <w:marBottom w:val="0"/>
      <w:divBdr>
        <w:top w:val="none" w:sz="0" w:space="0" w:color="auto"/>
        <w:left w:val="none" w:sz="0" w:space="0" w:color="auto"/>
        <w:bottom w:val="none" w:sz="0" w:space="0" w:color="auto"/>
        <w:right w:val="none" w:sz="0" w:space="0" w:color="auto"/>
      </w:divBdr>
    </w:div>
    <w:div w:id="218632966">
      <w:bodyDiv w:val="1"/>
      <w:marLeft w:val="0"/>
      <w:marRight w:val="0"/>
      <w:marTop w:val="0"/>
      <w:marBottom w:val="0"/>
      <w:divBdr>
        <w:top w:val="none" w:sz="0" w:space="0" w:color="auto"/>
        <w:left w:val="none" w:sz="0" w:space="0" w:color="auto"/>
        <w:bottom w:val="none" w:sz="0" w:space="0" w:color="auto"/>
        <w:right w:val="none" w:sz="0" w:space="0" w:color="auto"/>
      </w:divBdr>
    </w:div>
    <w:div w:id="220604099">
      <w:bodyDiv w:val="1"/>
      <w:marLeft w:val="0"/>
      <w:marRight w:val="0"/>
      <w:marTop w:val="0"/>
      <w:marBottom w:val="0"/>
      <w:divBdr>
        <w:top w:val="none" w:sz="0" w:space="0" w:color="auto"/>
        <w:left w:val="none" w:sz="0" w:space="0" w:color="auto"/>
        <w:bottom w:val="none" w:sz="0" w:space="0" w:color="auto"/>
        <w:right w:val="none" w:sz="0" w:space="0" w:color="auto"/>
      </w:divBdr>
    </w:div>
    <w:div w:id="220752364">
      <w:bodyDiv w:val="1"/>
      <w:marLeft w:val="0"/>
      <w:marRight w:val="0"/>
      <w:marTop w:val="0"/>
      <w:marBottom w:val="0"/>
      <w:divBdr>
        <w:top w:val="none" w:sz="0" w:space="0" w:color="auto"/>
        <w:left w:val="none" w:sz="0" w:space="0" w:color="auto"/>
        <w:bottom w:val="none" w:sz="0" w:space="0" w:color="auto"/>
        <w:right w:val="none" w:sz="0" w:space="0" w:color="auto"/>
      </w:divBdr>
    </w:div>
    <w:div w:id="220794180">
      <w:bodyDiv w:val="1"/>
      <w:marLeft w:val="0"/>
      <w:marRight w:val="0"/>
      <w:marTop w:val="0"/>
      <w:marBottom w:val="0"/>
      <w:divBdr>
        <w:top w:val="none" w:sz="0" w:space="0" w:color="auto"/>
        <w:left w:val="none" w:sz="0" w:space="0" w:color="auto"/>
        <w:bottom w:val="none" w:sz="0" w:space="0" w:color="auto"/>
        <w:right w:val="none" w:sz="0" w:space="0" w:color="auto"/>
      </w:divBdr>
    </w:div>
    <w:div w:id="226572075">
      <w:bodyDiv w:val="1"/>
      <w:marLeft w:val="0"/>
      <w:marRight w:val="0"/>
      <w:marTop w:val="0"/>
      <w:marBottom w:val="0"/>
      <w:divBdr>
        <w:top w:val="none" w:sz="0" w:space="0" w:color="auto"/>
        <w:left w:val="none" w:sz="0" w:space="0" w:color="auto"/>
        <w:bottom w:val="none" w:sz="0" w:space="0" w:color="auto"/>
        <w:right w:val="none" w:sz="0" w:space="0" w:color="auto"/>
      </w:divBdr>
    </w:div>
    <w:div w:id="228737235">
      <w:bodyDiv w:val="1"/>
      <w:marLeft w:val="0"/>
      <w:marRight w:val="0"/>
      <w:marTop w:val="0"/>
      <w:marBottom w:val="0"/>
      <w:divBdr>
        <w:top w:val="none" w:sz="0" w:space="0" w:color="auto"/>
        <w:left w:val="none" w:sz="0" w:space="0" w:color="auto"/>
        <w:bottom w:val="none" w:sz="0" w:space="0" w:color="auto"/>
        <w:right w:val="none" w:sz="0" w:space="0" w:color="auto"/>
      </w:divBdr>
    </w:div>
    <w:div w:id="231084903">
      <w:bodyDiv w:val="1"/>
      <w:marLeft w:val="0"/>
      <w:marRight w:val="0"/>
      <w:marTop w:val="0"/>
      <w:marBottom w:val="0"/>
      <w:divBdr>
        <w:top w:val="none" w:sz="0" w:space="0" w:color="auto"/>
        <w:left w:val="none" w:sz="0" w:space="0" w:color="auto"/>
        <w:bottom w:val="none" w:sz="0" w:space="0" w:color="auto"/>
        <w:right w:val="none" w:sz="0" w:space="0" w:color="auto"/>
      </w:divBdr>
    </w:div>
    <w:div w:id="231543631">
      <w:bodyDiv w:val="1"/>
      <w:marLeft w:val="0"/>
      <w:marRight w:val="0"/>
      <w:marTop w:val="0"/>
      <w:marBottom w:val="0"/>
      <w:divBdr>
        <w:top w:val="none" w:sz="0" w:space="0" w:color="auto"/>
        <w:left w:val="none" w:sz="0" w:space="0" w:color="auto"/>
        <w:bottom w:val="none" w:sz="0" w:space="0" w:color="auto"/>
        <w:right w:val="none" w:sz="0" w:space="0" w:color="auto"/>
      </w:divBdr>
    </w:div>
    <w:div w:id="232160981">
      <w:bodyDiv w:val="1"/>
      <w:marLeft w:val="0"/>
      <w:marRight w:val="0"/>
      <w:marTop w:val="0"/>
      <w:marBottom w:val="0"/>
      <w:divBdr>
        <w:top w:val="none" w:sz="0" w:space="0" w:color="auto"/>
        <w:left w:val="none" w:sz="0" w:space="0" w:color="auto"/>
        <w:bottom w:val="none" w:sz="0" w:space="0" w:color="auto"/>
        <w:right w:val="none" w:sz="0" w:space="0" w:color="auto"/>
      </w:divBdr>
    </w:div>
    <w:div w:id="232352159">
      <w:bodyDiv w:val="1"/>
      <w:marLeft w:val="0"/>
      <w:marRight w:val="0"/>
      <w:marTop w:val="0"/>
      <w:marBottom w:val="0"/>
      <w:divBdr>
        <w:top w:val="none" w:sz="0" w:space="0" w:color="auto"/>
        <w:left w:val="none" w:sz="0" w:space="0" w:color="auto"/>
        <w:bottom w:val="none" w:sz="0" w:space="0" w:color="auto"/>
        <w:right w:val="none" w:sz="0" w:space="0" w:color="auto"/>
      </w:divBdr>
    </w:div>
    <w:div w:id="233324554">
      <w:bodyDiv w:val="1"/>
      <w:marLeft w:val="0"/>
      <w:marRight w:val="0"/>
      <w:marTop w:val="0"/>
      <w:marBottom w:val="0"/>
      <w:divBdr>
        <w:top w:val="none" w:sz="0" w:space="0" w:color="auto"/>
        <w:left w:val="none" w:sz="0" w:space="0" w:color="auto"/>
        <w:bottom w:val="none" w:sz="0" w:space="0" w:color="auto"/>
        <w:right w:val="none" w:sz="0" w:space="0" w:color="auto"/>
      </w:divBdr>
    </w:div>
    <w:div w:id="234635055">
      <w:bodyDiv w:val="1"/>
      <w:marLeft w:val="0"/>
      <w:marRight w:val="0"/>
      <w:marTop w:val="0"/>
      <w:marBottom w:val="0"/>
      <w:divBdr>
        <w:top w:val="none" w:sz="0" w:space="0" w:color="auto"/>
        <w:left w:val="none" w:sz="0" w:space="0" w:color="auto"/>
        <w:bottom w:val="none" w:sz="0" w:space="0" w:color="auto"/>
        <w:right w:val="none" w:sz="0" w:space="0" w:color="auto"/>
      </w:divBdr>
    </w:div>
    <w:div w:id="236864610">
      <w:bodyDiv w:val="1"/>
      <w:marLeft w:val="0"/>
      <w:marRight w:val="0"/>
      <w:marTop w:val="0"/>
      <w:marBottom w:val="0"/>
      <w:divBdr>
        <w:top w:val="none" w:sz="0" w:space="0" w:color="auto"/>
        <w:left w:val="none" w:sz="0" w:space="0" w:color="auto"/>
        <w:bottom w:val="none" w:sz="0" w:space="0" w:color="auto"/>
        <w:right w:val="none" w:sz="0" w:space="0" w:color="auto"/>
      </w:divBdr>
    </w:div>
    <w:div w:id="237373126">
      <w:bodyDiv w:val="1"/>
      <w:marLeft w:val="0"/>
      <w:marRight w:val="0"/>
      <w:marTop w:val="0"/>
      <w:marBottom w:val="0"/>
      <w:divBdr>
        <w:top w:val="none" w:sz="0" w:space="0" w:color="auto"/>
        <w:left w:val="none" w:sz="0" w:space="0" w:color="auto"/>
        <w:bottom w:val="none" w:sz="0" w:space="0" w:color="auto"/>
        <w:right w:val="none" w:sz="0" w:space="0" w:color="auto"/>
      </w:divBdr>
    </w:div>
    <w:div w:id="238027792">
      <w:bodyDiv w:val="1"/>
      <w:marLeft w:val="0"/>
      <w:marRight w:val="0"/>
      <w:marTop w:val="0"/>
      <w:marBottom w:val="0"/>
      <w:divBdr>
        <w:top w:val="none" w:sz="0" w:space="0" w:color="auto"/>
        <w:left w:val="none" w:sz="0" w:space="0" w:color="auto"/>
        <w:bottom w:val="none" w:sz="0" w:space="0" w:color="auto"/>
        <w:right w:val="none" w:sz="0" w:space="0" w:color="auto"/>
      </w:divBdr>
    </w:div>
    <w:div w:id="238635497">
      <w:bodyDiv w:val="1"/>
      <w:marLeft w:val="0"/>
      <w:marRight w:val="0"/>
      <w:marTop w:val="0"/>
      <w:marBottom w:val="0"/>
      <w:divBdr>
        <w:top w:val="none" w:sz="0" w:space="0" w:color="auto"/>
        <w:left w:val="none" w:sz="0" w:space="0" w:color="auto"/>
        <w:bottom w:val="none" w:sz="0" w:space="0" w:color="auto"/>
        <w:right w:val="none" w:sz="0" w:space="0" w:color="auto"/>
      </w:divBdr>
    </w:div>
    <w:div w:id="238638867">
      <w:bodyDiv w:val="1"/>
      <w:marLeft w:val="0"/>
      <w:marRight w:val="0"/>
      <w:marTop w:val="0"/>
      <w:marBottom w:val="0"/>
      <w:divBdr>
        <w:top w:val="none" w:sz="0" w:space="0" w:color="auto"/>
        <w:left w:val="none" w:sz="0" w:space="0" w:color="auto"/>
        <w:bottom w:val="none" w:sz="0" w:space="0" w:color="auto"/>
        <w:right w:val="none" w:sz="0" w:space="0" w:color="auto"/>
      </w:divBdr>
    </w:div>
    <w:div w:id="238712541">
      <w:bodyDiv w:val="1"/>
      <w:marLeft w:val="0"/>
      <w:marRight w:val="0"/>
      <w:marTop w:val="0"/>
      <w:marBottom w:val="0"/>
      <w:divBdr>
        <w:top w:val="none" w:sz="0" w:space="0" w:color="auto"/>
        <w:left w:val="none" w:sz="0" w:space="0" w:color="auto"/>
        <w:bottom w:val="none" w:sz="0" w:space="0" w:color="auto"/>
        <w:right w:val="none" w:sz="0" w:space="0" w:color="auto"/>
      </w:divBdr>
    </w:div>
    <w:div w:id="241332553">
      <w:bodyDiv w:val="1"/>
      <w:marLeft w:val="0"/>
      <w:marRight w:val="0"/>
      <w:marTop w:val="0"/>
      <w:marBottom w:val="0"/>
      <w:divBdr>
        <w:top w:val="none" w:sz="0" w:space="0" w:color="auto"/>
        <w:left w:val="none" w:sz="0" w:space="0" w:color="auto"/>
        <w:bottom w:val="none" w:sz="0" w:space="0" w:color="auto"/>
        <w:right w:val="none" w:sz="0" w:space="0" w:color="auto"/>
      </w:divBdr>
    </w:div>
    <w:div w:id="242646384">
      <w:bodyDiv w:val="1"/>
      <w:marLeft w:val="0"/>
      <w:marRight w:val="0"/>
      <w:marTop w:val="0"/>
      <w:marBottom w:val="0"/>
      <w:divBdr>
        <w:top w:val="none" w:sz="0" w:space="0" w:color="auto"/>
        <w:left w:val="none" w:sz="0" w:space="0" w:color="auto"/>
        <w:bottom w:val="none" w:sz="0" w:space="0" w:color="auto"/>
        <w:right w:val="none" w:sz="0" w:space="0" w:color="auto"/>
      </w:divBdr>
    </w:div>
    <w:div w:id="243229023">
      <w:bodyDiv w:val="1"/>
      <w:marLeft w:val="0"/>
      <w:marRight w:val="0"/>
      <w:marTop w:val="0"/>
      <w:marBottom w:val="0"/>
      <w:divBdr>
        <w:top w:val="none" w:sz="0" w:space="0" w:color="auto"/>
        <w:left w:val="none" w:sz="0" w:space="0" w:color="auto"/>
        <w:bottom w:val="none" w:sz="0" w:space="0" w:color="auto"/>
        <w:right w:val="none" w:sz="0" w:space="0" w:color="auto"/>
      </w:divBdr>
    </w:div>
    <w:div w:id="243413748">
      <w:bodyDiv w:val="1"/>
      <w:marLeft w:val="0"/>
      <w:marRight w:val="0"/>
      <w:marTop w:val="0"/>
      <w:marBottom w:val="0"/>
      <w:divBdr>
        <w:top w:val="none" w:sz="0" w:space="0" w:color="auto"/>
        <w:left w:val="none" w:sz="0" w:space="0" w:color="auto"/>
        <w:bottom w:val="none" w:sz="0" w:space="0" w:color="auto"/>
        <w:right w:val="none" w:sz="0" w:space="0" w:color="auto"/>
      </w:divBdr>
    </w:div>
    <w:div w:id="247429730">
      <w:bodyDiv w:val="1"/>
      <w:marLeft w:val="0"/>
      <w:marRight w:val="0"/>
      <w:marTop w:val="0"/>
      <w:marBottom w:val="0"/>
      <w:divBdr>
        <w:top w:val="none" w:sz="0" w:space="0" w:color="auto"/>
        <w:left w:val="none" w:sz="0" w:space="0" w:color="auto"/>
        <w:bottom w:val="none" w:sz="0" w:space="0" w:color="auto"/>
        <w:right w:val="none" w:sz="0" w:space="0" w:color="auto"/>
      </w:divBdr>
    </w:div>
    <w:div w:id="248320974">
      <w:bodyDiv w:val="1"/>
      <w:marLeft w:val="0"/>
      <w:marRight w:val="0"/>
      <w:marTop w:val="0"/>
      <w:marBottom w:val="0"/>
      <w:divBdr>
        <w:top w:val="none" w:sz="0" w:space="0" w:color="auto"/>
        <w:left w:val="none" w:sz="0" w:space="0" w:color="auto"/>
        <w:bottom w:val="none" w:sz="0" w:space="0" w:color="auto"/>
        <w:right w:val="none" w:sz="0" w:space="0" w:color="auto"/>
      </w:divBdr>
    </w:div>
    <w:div w:id="252671458">
      <w:bodyDiv w:val="1"/>
      <w:marLeft w:val="0"/>
      <w:marRight w:val="0"/>
      <w:marTop w:val="0"/>
      <w:marBottom w:val="0"/>
      <w:divBdr>
        <w:top w:val="none" w:sz="0" w:space="0" w:color="auto"/>
        <w:left w:val="none" w:sz="0" w:space="0" w:color="auto"/>
        <w:bottom w:val="none" w:sz="0" w:space="0" w:color="auto"/>
        <w:right w:val="none" w:sz="0" w:space="0" w:color="auto"/>
      </w:divBdr>
    </w:div>
    <w:div w:id="256139234">
      <w:bodyDiv w:val="1"/>
      <w:marLeft w:val="0"/>
      <w:marRight w:val="0"/>
      <w:marTop w:val="0"/>
      <w:marBottom w:val="0"/>
      <w:divBdr>
        <w:top w:val="none" w:sz="0" w:space="0" w:color="auto"/>
        <w:left w:val="none" w:sz="0" w:space="0" w:color="auto"/>
        <w:bottom w:val="none" w:sz="0" w:space="0" w:color="auto"/>
        <w:right w:val="none" w:sz="0" w:space="0" w:color="auto"/>
      </w:divBdr>
    </w:div>
    <w:div w:id="258147330">
      <w:bodyDiv w:val="1"/>
      <w:marLeft w:val="0"/>
      <w:marRight w:val="0"/>
      <w:marTop w:val="0"/>
      <w:marBottom w:val="0"/>
      <w:divBdr>
        <w:top w:val="none" w:sz="0" w:space="0" w:color="auto"/>
        <w:left w:val="none" w:sz="0" w:space="0" w:color="auto"/>
        <w:bottom w:val="none" w:sz="0" w:space="0" w:color="auto"/>
        <w:right w:val="none" w:sz="0" w:space="0" w:color="auto"/>
      </w:divBdr>
    </w:div>
    <w:div w:id="258219969">
      <w:bodyDiv w:val="1"/>
      <w:marLeft w:val="0"/>
      <w:marRight w:val="0"/>
      <w:marTop w:val="0"/>
      <w:marBottom w:val="0"/>
      <w:divBdr>
        <w:top w:val="none" w:sz="0" w:space="0" w:color="auto"/>
        <w:left w:val="none" w:sz="0" w:space="0" w:color="auto"/>
        <w:bottom w:val="none" w:sz="0" w:space="0" w:color="auto"/>
        <w:right w:val="none" w:sz="0" w:space="0" w:color="auto"/>
      </w:divBdr>
    </w:div>
    <w:div w:id="260065125">
      <w:bodyDiv w:val="1"/>
      <w:marLeft w:val="0"/>
      <w:marRight w:val="0"/>
      <w:marTop w:val="0"/>
      <w:marBottom w:val="0"/>
      <w:divBdr>
        <w:top w:val="none" w:sz="0" w:space="0" w:color="auto"/>
        <w:left w:val="none" w:sz="0" w:space="0" w:color="auto"/>
        <w:bottom w:val="none" w:sz="0" w:space="0" w:color="auto"/>
        <w:right w:val="none" w:sz="0" w:space="0" w:color="auto"/>
      </w:divBdr>
    </w:div>
    <w:div w:id="261569603">
      <w:bodyDiv w:val="1"/>
      <w:marLeft w:val="0"/>
      <w:marRight w:val="0"/>
      <w:marTop w:val="0"/>
      <w:marBottom w:val="0"/>
      <w:divBdr>
        <w:top w:val="none" w:sz="0" w:space="0" w:color="auto"/>
        <w:left w:val="none" w:sz="0" w:space="0" w:color="auto"/>
        <w:bottom w:val="none" w:sz="0" w:space="0" w:color="auto"/>
        <w:right w:val="none" w:sz="0" w:space="0" w:color="auto"/>
      </w:divBdr>
    </w:div>
    <w:div w:id="261694795">
      <w:bodyDiv w:val="1"/>
      <w:marLeft w:val="0"/>
      <w:marRight w:val="0"/>
      <w:marTop w:val="0"/>
      <w:marBottom w:val="0"/>
      <w:divBdr>
        <w:top w:val="none" w:sz="0" w:space="0" w:color="auto"/>
        <w:left w:val="none" w:sz="0" w:space="0" w:color="auto"/>
        <w:bottom w:val="none" w:sz="0" w:space="0" w:color="auto"/>
        <w:right w:val="none" w:sz="0" w:space="0" w:color="auto"/>
      </w:divBdr>
    </w:div>
    <w:div w:id="262228083">
      <w:bodyDiv w:val="1"/>
      <w:marLeft w:val="0"/>
      <w:marRight w:val="0"/>
      <w:marTop w:val="0"/>
      <w:marBottom w:val="0"/>
      <w:divBdr>
        <w:top w:val="none" w:sz="0" w:space="0" w:color="auto"/>
        <w:left w:val="none" w:sz="0" w:space="0" w:color="auto"/>
        <w:bottom w:val="none" w:sz="0" w:space="0" w:color="auto"/>
        <w:right w:val="none" w:sz="0" w:space="0" w:color="auto"/>
      </w:divBdr>
    </w:div>
    <w:div w:id="264314017">
      <w:bodyDiv w:val="1"/>
      <w:marLeft w:val="0"/>
      <w:marRight w:val="0"/>
      <w:marTop w:val="0"/>
      <w:marBottom w:val="0"/>
      <w:divBdr>
        <w:top w:val="none" w:sz="0" w:space="0" w:color="auto"/>
        <w:left w:val="none" w:sz="0" w:space="0" w:color="auto"/>
        <w:bottom w:val="none" w:sz="0" w:space="0" w:color="auto"/>
        <w:right w:val="none" w:sz="0" w:space="0" w:color="auto"/>
      </w:divBdr>
    </w:div>
    <w:div w:id="265159001">
      <w:bodyDiv w:val="1"/>
      <w:marLeft w:val="0"/>
      <w:marRight w:val="0"/>
      <w:marTop w:val="0"/>
      <w:marBottom w:val="0"/>
      <w:divBdr>
        <w:top w:val="none" w:sz="0" w:space="0" w:color="auto"/>
        <w:left w:val="none" w:sz="0" w:space="0" w:color="auto"/>
        <w:bottom w:val="none" w:sz="0" w:space="0" w:color="auto"/>
        <w:right w:val="none" w:sz="0" w:space="0" w:color="auto"/>
      </w:divBdr>
    </w:div>
    <w:div w:id="267660492">
      <w:bodyDiv w:val="1"/>
      <w:marLeft w:val="0"/>
      <w:marRight w:val="0"/>
      <w:marTop w:val="0"/>
      <w:marBottom w:val="0"/>
      <w:divBdr>
        <w:top w:val="none" w:sz="0" w:space="0" w:color="auto"/>
        <w:left w:val="none" w:sz="0" w:space="0" w:color="auto"/>
        <w:bottom w:val="none" w:sz="0" w:space="0" w:color="auto"/>
        <w:right w:val="none" w:sz="0" w:space="0" w:color="auto"/>
      </w:divBdr>
    </w:div>
    <w:div w:id="267782258">
      <w:bodyDiv w:val="1"/>
      <w:marLeft w:val="0"/>
      <w:marRight w:val="0"/>
      <w:marTop w:val="0"/>
      <w:marBottom w:val="0"/>
      <w:divBdr>
        <w:top w:val="none" w:sz="0" w:space="0" w:color="auto"/>
        <w:left w:val="none" w:sz="0" w:space="0" w:color="auto"/>
        <w:bottom w:val="none" w:sz="0" w:space="0" w:color="auto"/>
        <w:right w:val="none" w:sz="0" w:space="0" w:color="auto"/>
      </w:divBdr>
    </w:div>
    <w:div w:id="268854856">
      <w:bodyDiv w:val="1"/>
      <w:marLeft w:val="0"/>
      <w:marRight w:val="0"/>
      <w:marTop w:val="0"/>
      <w:marBottom w:val="0"/>
      <w:divBdr>
        <w:top w:val="none" w:sz="0" w:space="0" w:color="auto"/>
        <w:left w:val="none" w:sz="0" w:space="0" w:color="auto"/>
        <w:bottom w:val="none" w:sz="0" w:space="0" w:color="auto"/>
        <w:right w:val="none" w:sz="0" w:space="0" w:color="auto"/>
      </w:divBdr>
    </w:div>
    <w:div w:id="270746841">
      <w:bodyDiv w:val="1"/>
      <w:marLeft w:val="0"/>
      <w:marRight w:val="0"/>
      <w:marTop w:val="0"/>
      <w:marBottom w:val="0"/>
      <w:divBdr>
        <w:top w:val="none" w:sz="0" w:space="0" w:color="auto"/>
        <w:left w:val="none" w:sz="0" w:space="0" w:color="auto"/>
        <w:bottom w:val="none" w:sz="0" w:space="0" w:color="auto"/>
        <w:right w:val="none" w:sz="0" w:space="0" w:color="auto"/>
      </w:divBdr>
    </w:div>
    <w:div w:id="271086319">
      <w:bodyDiv w:val="1"/>
      <w:marLeft w:val="0"/>
      <w:marRight w:val="0"/>
      <w:marTop w:val="0"/>
      <w:marBottom w:val="0"/>
      <w:divBdr>
        <w:top w:val="none" w:sz="0" w:space="0" w:color="auto"/>
        <w:left w:val="none" w:sz="0" w:space="0" w:color="auto"/>
        <w:bottom w:val="none" w:sz="0" w:space="0" w:color="auto"/>
        <w:right w:val="none" w:sz="0" w:space="0" w:color="auto"/>
      </w:divBdr>
    </w:div>
    <w:div w:id="277565883">
      <w:bodyDiv w:val="1"/>
      <w:marLeft w:val="0"/>
      <w:marRight w:val="0"/>
      <w:marTop w:val="0"/>
      <w:marBottom w:val="0"/>
      <w:divBdr>
        <w:top w:val="none" w:sz="0" w:space="0" w:color="auto"/>
        <w:left w:val="none" w:sz="0" w:space="0" w:color="auto"/>
        <w:bottom w:val="none" w:sz="0" w:space="0" w:color="auto"/>
        <w:right w:val="none" w:sz="0" w:space="0" w:color="auto"/>
      </w:divBdr>
    </w:div>
    <w:div w:id="278075855">
      <w:bodyDiv w:val="1"/>
      <w:marLeft w:val="0"/>
      <w:marRight w:val="0"/>
      <w:marTop w:val="0"/>
      <w:marBottom w:val="0"/>
      <w:divBdr>
        <w:top w:val="none" w:sz="0" w:space="0" w:color="auto"/>
        <w:left w:val="none" w:sz="0" w:space="0" w:color="auto"/>
        <w:bottom w:val="none" w:sz="0" w:space="0" w:color="auto"/>
        <w:right w:val="none" w:sz="0" w:space="0" w:color="auto"/>
      </w:divBdr>
    </w:div>
    <w:div w:id="278993266">
      <w:bodyDiv w:val="1"/>
      <w:marLeft w:val="0"/>
      <w:marRight w:val="0"/>
      <w:marTop w:val="0"/>
      <w:marBottom w:val="0"/>
      <w:divBdr>
        <w:top w:val="none" w:sz="0" w:space="0" w:color="auto"/>
        <w:left w:val="none" w:sz="0" w:space="0" w:color="auto"/>
        <w:bottom w:val="none" w:sz="0" w:space="0" w:color="auto"/>
        <w:right w:val="none" w:sz="0" w:space="0" w:color="auto"/>
      </w:divBdr>
    </w:div>
    <w:div w:id="279844349">
      <w:bodyDiv w:val="1"/>
      <w:marLeft w:val="0"/>
      <w:marRight w:val="0"/>
      <w:marTop w:val="0"/>
      <w:marBottom w:val="0"/>
      <w:divBdr>
        <w:top w:val="none" w:sz="0" w:space="0" w:color="auto"/>
        <w:left w:val="none" w:sz="0" w:space="0" w:color="auto"/>
        <w:bottom w:val="none" w:sz="0" w:space="0" w:color="auto"/>
        <w:right w:val="none" w:sz="0" w:space="0" w:color="auto"/>
      </w:divBdr>
    </w:div>
    <w:div w:id="281157169">
      <w:bodyDiv w:val="1"/>
      <w:marLeft w:val="0"/>
      <w:marRight w:val="0"/>
      <w:marTop w:val="0"/>
      <w:marBottom w:val="0"/>
      <w:divBdr>
        <w:top w:val="none" w:sz="0" w:space="0" w:color="auto"/>
        <w:left w:val="none" w:sz="0" w:space="0" w:color="auto"/>
        <w:bottom w:val="none" w:sz="0" w:space="0" w:color="auto"/>
        <w:right w:val="none" w:sz="0" w:space="0" w:color="auto"/>
      </w:divBdr>
    </w:div>
    <w:div w:id="281694843">
      <w:bodyDiv w:val="1"/>
      <w:marLeft w:val="0"/>
      <w:marRight w:val="0"/>
      <w:marTop w:val="0"/>
      <w:marBottom w:val="0"/>
      <w:divBdr>
        <w:top w:val="none" w:sz="0" w:space="0" w:color="auto"/>
        <w:left w:val="none" w:sz="0" w:space="0" w:color="auto"/>
        <w:bottom w:val="none" w:sz="0" w:space="0" w:color="auto"/>
        <w:right w:val="none" w:sz="0" w:space="0" w:color="auto"/>
      </w:divBdr>
    </w:div>
    <w:div w:id="282271090">
      <w:bodyDiv w:val="1"/>
      <w:marLeft w:val="0"/>
      <w:marRight w:val="0"/>
      <w:marTop w:val="0"/>
      <w:marBottom w:val="0"/>
      <w:divBdr>
        <w:top w:val="none" w:sz="0" w:space="0" w:color="auto"/>
        <w:left w:val="none" w:sz="0" w:space="0" w:color="auto"/>
        <w:bottom w:val="none" w:sz="0" w:space="0" w:color="auto"/>
        <w:right w:val="none" w:sz="0" w:space="0" w:color="auto"/>
      </w:divBdr>
    </w:div>
    <w:div w:id="282809324">
      <w:bodyDiv w:val="1"/>
      <w:marLeft w:val="0"/>
      <w:marRight w:val="0"/>
      <w:marTop w:val="0"/>
      <w:marBottom w:val="0"/>
      <w:divBdr>
        <w:top w:val="none" w:sz="0" w:space="0" w:color="auto"/>
        <w:left w:val="none" w:sz="0" w:space="0" w:color="auto"/>
        <w:bottom w:val="none" w:sz="0" w:space="0" w:color="auto"/>
        <w:right w:val="none" w:sz="0" w:space="0" w:color="auto"/>
      </w:divBdr>
    </w:div>
    <w:div w:id="283192325">
      <w:bodyDiv w:val="1"/>
      <w:marLeft w:val="0"/>
      <w:marRight w:val="0"/>
      <w:marTop w:val="0"/>
      <w:marBottom w:val="0"/>
      <w:divBdr>
        <w:top w:val="none" w:sz="0" w:space="0" w:color="auto"/>
        <w:left w:val="none" w:sz="0" w:space="0" w:color="auto"/>
        <w:bottom w:val="none" w:sz="0" w:space="0" w:color="auto"/>
        <w:right w:val="none" w:sz="0" w:space="0" w:color="auto"/>
      </w:divBdr>
    </w:div>
    <w:div w:id="283269018">
      <w:bodyDiv w:val="1"/>
      <w:marLeft w:val="0"/>
      <w:marRight w:val="0"/>
      <w:marTop w:val="0"/>
      <w:marBottom w:val="0"/>
      <w:divBdr>
        <w:top w:val="none" w:sz="0" w:space="0" w:color="auto"/>
        <w:left w:val="none" w:sz="0" w:space="0" w:color="auto"/>
        <w:bottom w:val="none" w:sz="0" w:space="0" w:color="auto"/>
        <w:right w:val="none" w:sz="0" w:space="0" w:color="auto"/>
      </w:divBdr>
    </w:div>
    <w:div w:id="288978999">
      <w:bodyDiv w:val="1"/>
      <w:marLeft w:val="0"/>
      <w:marRight w:val="0"/>
      <w:marTop w:val="0"/>
      <w:marBottom w:val="0"/>
      <w:divBdr>
        <w:top w:val="none" w:sz="0" w:space="0" w:color="auto"/>
        <w:left w:val="none" w:sz="0" w:space="0" w:color="auto"/>
        <w:bottom w:val="none" w:sz="0" w:space="0" w:color="auto"/>
        <w:right w:val="none" w:sz="0" w:space="0" w:color="auto"/>
      </w:divBdr>
    </w:div>
    <w:div w:id="292248389">
      <w:bodyDiv w:val="1"/>
      <w:marLeft w:val="0"/>
      <w:marRight w:val="0"/>
      <w:marTop w:val="0"/>
      <w:marBottom w:val="0"/>
      <w:divBdr>
        <w:top w:val="none" w:sz="0" w:space="0" w:color="auto"/>
        <w:left w:val="none" w:sz="0" w:space="0" w:color="auto"/>
        <w:bottom w:val="none" w:sz="0" w:space="0" w:color="auto"/>
        <w:right w:val="none" w:sz="0" w:space="0" w:color="auto"/>
      </w:divBdr>
    </w:div>
    <w:div w:id="298339460">
      <w:bodyDiv w:val="1"/>
      <w:marLeft w:val="0"/>
      <w:marRight w:val="0"/>
      <w:marTop w:val="0"/>
      <w:marBottom w:val="0"/>
      <w:divBdr>
        <w:top w:val="none" w:sz="0" w:space="0" w:color="auto"/>
        <w:left w:val="none" w:sz="0" w:space="0" w:color="auto"/>
        <w:bottom w:val="none" w:sz="0" w:space="0" w:color="auto"/>
        <w:right w:val="none" w:sz="0" w:space="0" w:color="auto"/>
      </w:divBdr>
    </w:div>
    <w:div w:id="298457786">
      <w:bodyDiv w:val="1"/>
      <w:marLeft w:val="0"/>
      <w:marRight w:val="0"/>
      <w:marTop w:val="0"/>
      <w:marBottom w:val="0"/>
      <w:divBdr>
        <w:top w:val="none" w:sz="0" w:space="0" w:color="auto"/>
        <w:left w:val="none" w:sz="0" w:space="0" w:color="auto"/>
        <w:bottom w:val="none" w:sz="0" w:space="0" w:color="auto"/>
        <w:right w:val="none" w:sz="0" w:space="0" w:color="auto"/>
      </w:divBdr>
    </w:div>
    <w:div w:id="298652133">
      <w:bodyDiv w:val="1"/>
      <w:marLeft w:val="0"/>
      <w:marRight w:val="0"/>
      <w:marTop w:val="0"/>
      <w:marBottom w:val="0"/>
      <w:divBdr>
        <w:top w:val="none" w:sz="0" w:space="0" w:color="auto"/>
        <w:left w:val="none" w:sz="0" w:space="0" w:color="auto"/>
        <w:bottom w:val="none" w:sz="0" w:space="0" w:color="auto"/>
        <w:right w:val="none" w:sz="0" w:space="0" w:color="auto"/>
      </w:divBdr>
    </w:div>
    <w:div w:id="301228380">
      <w:bodyDiv w:val="1"/>
      <w:marLeft w:val="0"/>
      <w:marRight w:val="0"/>
      <w:marTop w:val="0"/>
      <w:marBottom w:val="0"/>
      <w:divBdr>
        <w:top w:val="none" w:sz="0" w:space="0" w:color="auto"/>
        <w:left w:val="none" w:sz="0" w:space="0" w:color="auto"/>
        <w:bottom w:val="none" w:sz="0" w:space="0" w:color="auto"/>
        <w:right w:val="none" w:sz="0" w:space="0" w:color="auto"/>
      </w:divBdr>
    </w:div>
    <w:div w:id="301541690">
      <w:bodyDiv w:val="1"/>
      <w:marLeft w:val="0"/>
      <w:marRight w:val="0"/>
      <w:marTop w:val="0"/>
      <w:marBottom w:val="0"/>
      <w:divBdr>
        <w:top w:val="none" w:sz="0" w:space="0" w:color="auto"/>
        <w:left w:val="none" w:sz="0" w:space="0" w:color="auto"/>
        <w:bottom w:val="none" w:sz="0" w:space="0" w:color="auto"/>
        <w:right w:val="none" w:sz="0" w:space="0" w:color="auto"/>
      </w:divBdr>
    </w:div>
    <w:div w:id="302515065">
      <w:bodyDiv w:val="1"/>
      <w:marLeft w:val="0"/>
      <w:marRight w:val="0"/>
      <w:marTop w:val="0"/>
      <w:marBottom w:val="0"/>
      <w:divBdr>
        <w:top w:val="none" w:sz="0" w:space="0" w:color="auto"/>
        <w:left w:val="none" w:sz="0" w:space="0" w:color="auto"/>
        <w:bottom w:val="none" w:sz="0" w:space="0" w:color="auto"/>
        <w:right w:val="none" w:sz="0" w:space="0" w:color="auto"/>
      </w:divBdr>
    </w:div>
    <w:div w:id="304050889">
      <w:bodyDiv w:val="1"/>
      <w:marLeft w:val="0"/>
      <w:marRight w:val="0"/>
      <w:marTop w:val="0"/>
      <w:marBottom w:val="0"/>
      <w:divBdr>
        <w:top w:val="none" w:sz="0" w:space="0" w:color="auto"/>
        <w:left w:val="none" w:sz="0" w:space="0" w:color="auto"/>
        <w:bottom w:val="none" w:sz="0" w:space="0" w:color="auto"/>
        <w:right w:val="none" w:sz="0" w:space="0" w:color="auto"/>
      </w:divBdr>
    </w:div>
    <w:div w:id="306281516">
      <w:bodyDiv w:val="1"/>
      <w:marLeft w:val="0"/>
      <w:marRight w:val="0"/>
      <w:marTop w:val="0"/>
      <w:marBottom w:val="0"/>
      <w:divBdr>
        <w:top w:val="none" w:sz="0" w:space="0" w:color="auto"/>
        <w:left w:val="none" w:sz="0" w:space="0" w:color="auto"/>
        <w:bottom w:val="none" w:sz="0" w:space="0" w:color="auto"/>
        <w:right w:val="none" w:sz="0" w:space="0" w:color="auto"/>
      </w:divBdr>
    </w:div>
    <w:div w:id="306588469">
      <w:bodyDiv w:val="1"/>
      <w:marLeft w:val="0"/>
      <w:marRight w:val="0"/>
      <w:marTop w:val="0"/>
      <w:marBottom w:val="0"/>
      <w:divBdr>
        <w:top w:val="none" w:sz="0" w:space="0" w:color="auto"/>
        <w:left w:val="none" w:sz="0" w:space="0" w:color="auto"/>
        <w:bottom w:val="none" w:sz="0" w:space="0" w:color="auto"/>
        <w:right w:val="none" w:sz="0" w:space="0" w:color="auto"/>
      </w:divBdr>
    </w:div>
    <w:div w:id="310018045">
      <w:bodyDiv w:val="1"/>
      <w:marLeft w:val="0"/>
      <w:marRight w:val="0"/>
      <w:marTop w:val="0"/>
      <w:marBottom w:val="0"/>
      <w:divBdr>
        <w:top w:val="none" w:sz="0" w:space="0" w:color="auto"/>
        <w:left w:val="none" w:sz="0" w:space="0" w:color="auto"/>
        <w:bottom w:val="none" w:sz="0" w:space="0" w:color="auto"/>
        <w:right w:val="none" w:sz="0" w:space="0" w:color="auto"/>
      </w:divBdr>
    </w:div>
    <w:div w:id="310448338">
      <w:bodyDiv w:val="1"/>
      <w:marLeft w:val="0"/>
      <w:marRight w:val="0"/>
      <w:marTop w:val="0"/>
      <w:marBottom w:val="0"/>
      <w:divBdr>
        <w:top w:val="none" w:sz="0" w:space="0" w:color="auto"/>
        <w:left w:val="none" w:sz="0" w:space="0" w:color="auto"/>
        <w:bottom w:val="none" w:sz="0" w:space="0" w:color="auto"/>
        <w:right w:val="none" w:sz="0" w:space="0" w:color="auto"/>
      </w:divBdr>
    </w:div>
    <w:div w:id="311764095">
      <w:bodyDiv w:val="1"/>
      <w:marLeft w:val="0"/>
      <w:marRight w:val="0"/>
      <w:marTop w:val="0"/>
      <w:marBottom w:val="0"/>
      <w:divBdr>
        <w:top w:val="none" w:sz="0" w:space="0" w:color="auto"/>
        <w:left w:val="none" w:sz="0" w:space="0" w:color="auto"/>
        <w:bottom w:val="none" w:sz="0" w:space="0" w:color="auto"/>
        <w:right w:val="none" w:sz="0" w:space="0" w:color="auto"/>
      </w:divBdr>
    </w:div>
    <w:div w:id="315887645">
      <w:bodyDiv w:val="1"/>
      <w:marLeft w:val="0"/>
      <w:marRight w:val="0"/>
      <w:marTop w:val="0"/>
      <w:marBottom w:val="0"/>
      <w:divBdr>
        <w:top w:val="none" w:sz="0" w:space="0" w:color="auto"/>
        <w:left w:val="none" w:sz="0" w:space="0" w:color="auto"/>
        <w:bottom w:val="none" w:sz="0" w:space="0" w:color="auto"/>
        <w:right w:val="none" w:sz="0" w:space="0" w:color="auto"/>
      </w:divBdr>
    </w:div>
    <w:div w:id="318581443">
      <w:bodyDiv w:val="1"/>
      <w:marLeft w:val="0"/>
      <w:marRight w:val="0"/>
      <w:marTop w:val="0"/>
      <w:marBottom w:val="0"/>
      <w:divBdr>
        <w:top w:val="none" w:sz="0" w:space="0" w:color="auto"/>
        <w:left w:val="none" w:sz="0" w:space="0" w:color="auto"/>
        <w:bottom w:val="none" w:sz="0" w:space="0" w:color="auto"/>
        <w:right w:val="none" w:sz="0" w:space="0" w:color="auto"/>
      </w:divBdr>
    </w:div>
    <w:div w:id="319769407">
      <w:bodyDiv w:val="1"/>
      <w:marLeft w:val="0"/>
      <w:marRight w:val="0"/>
      <w:marTop w:val="0"/>
      <w:marBottom w:val="0"/>
      <w:divBdr>
        <w:top w:val="none" w:sz="0" w:space="0" w:color="auto"/>
        <w:left w:val="none" w:sz="0" w:space="0" w:color="auto"/>
        <w:bottom w:val="none" w:sz="0" w:space="0" w:color="auto"/>
        <w:right w:val="none" w:sz="0" w:space="0" w:color="auto"/>
      </w:divBdr>
    </w:div>
    <w:div w:id="320044014">
      <w:bodyDiv w:val="1"/>
      <w:marLeft w:val="0"/>
      <w:marRight w:val="0"/>
      <w:marTop w:val="0"/>
      <w:marBottom w:val="0"/>
      <w:divBdr>
        <w:top w:val="none" w:sz="0" w:space="0" w:color="auto"/>
        <w:left w:val="none" w:sz="0" w:space="0" w:color="auto"/>
        <w:bottom w:val="none" w:sz="0" w:space="0" w:color="auto"/>
        <w:right w:val="none" w:sz="0" w:space="0" w:color="auto"/>
      </w:divBdr>
    </w:div>
    <w:div w:id="321198590">
      <w:bodyDiv w:val="1"/>
      <w:marLeft w:val="0"/>
      <w:marRight w:val="0"/>
      <w:marTop w:val="0"/>
      <w:marBottom w:val="0"/>
      <w:divBdr>
        <w:top w:val="none" w:sz="0" w:space="0" w:color="auto"/>
        <w:left w:val="none" w:sz="0" w:space="0" w:color="auto"/>
        <w:bottom w:val="none" w:sz="0" w:space="0" w:color="auto"/>
        <w:right w:val="none" w:sz="0" w:space="0" w:color="auto"/>
      </w:divBdr>
    </w:div>
    <w:div w:id="321932110">
      <w:bodyDiv w:val="1"/>
      <w:marLeft w:val="0"/>
      <w:marRight w:val="0"/>
      <w:marTop w:val="0"/>
      <w:marBottom w:val="0"/>
      <w:divBdr>
        <w:top w:val="none" w:sz="0" w:space="0" w:color="auto"/>
        <w:left w:val="none" w:sz="0" w:space="0" w:color="auto"/>
        <w:bottom w:val="none" w:sz="0" w:space="0" w:color="auto"/>
        <w:right w:val="none" w:sz="0" w:space="0" w:color="auto"/>
      </w:divBdr>
    </w:div>
    <w:div w:id="325477278">
      <w:bodyDiv w:val="1"/>
      <w:marLeft w:val="0"/>
      <w:marRight w:val="0"/>
      <w:marTop w:val="0"/>
      <w:marBottom w:val="0"/>
      <w:divBdr>
        <w:top w:val="none" w:sz="0" w:space="0" w:color="auto"/>
        <w:left w:val="none" w:sz="0" w:space="0" w:color="auto"/>
        <w:bottom w:val="none" w:sz="0" w:space="0" w:color="auto"/>
        <w:right w:val="none" w:sz="0" w:space="0" w:color="auto"/>
      </w:divBdr>
    </w:div>
    <w:div w:id="327174936">
      <w:bodyDiv w:val="1"/>
      <w:marLeft w:val="0"/>
      <w:marRight w:val="0"/>
      <w:marTop w:val="0"/>
      <w:marBottom w:val="0"/>
      <w:divBdr>
        <w:top w:val="none" w:sz="0" w:space="0" w:color="auto"/>
        <w:left w:val="none" w:sz="0" w:space="0" w:color="auto"/>
        <w:bottom w:val="none" w:sz="0" w:space="0" w:color="auto"/>
        <w:right w:val="none" w:sz="0" w:space="0" w:color="auto"/>
      </w:divBdr>
    </w:div>
    <w:div w:id="327485131">
      <w:bodyDiv w:val="1"/>
      <w:marLeft w:val="0"/>
      <w:marRight w:val="0"/>
      <w:marTop w:val="0"/>
      <w:marBottom w:val="0"/>
      <w:divBdr>
        <w:top w:val="none" w:sz="0" w:space="0" w:color="auto"/>
        <w:left w:val="none" w:sz="0" w:space="0" w:color="auto"/>
        <w:bottom w:val="none" w:sz="0" w:space="0" w:color="auto"/>
        <w:right w:val="none" w:sz="0" w:space="0" w:color="auto"/>
      </w:divBdr>
    </w:div>
    <w:div w:id="331643232">
      <w:bodyDiv w:val="1"/>
      <w:marLeft w:val="0"/>
      <w:marRight w:val="0"/>
      <w:marTop w:val="0"/>
      <w:marBottom w:val="0"/>
      <w:divBdr>
        <w:top w:val="none" w:sz="0" w:space="0" w:color="auto"/>
        <w:left w:val="none" w:sz="0" w:space="0" w:color="auto"/>
        <w:bottom w:val="none" w:sz="0" w:space="0" w:color="auto"/>
        <w:right w:val="none" w:sz="0" w:space="0" w:color="auto"/>
      </w:divBdr>
    </w:div>
    <w:div w:id="332226442">
      <w:bodyDiv w:val="1"/>
      <w:marLeft w:val="0"/>
      <w:marRight w:val="0"/>
      <w:marTop w:val="0"/>
      <w:marBottom w:val="0"/>
      <w:divBdr>
        <w:top w:val="none" w:sz="0" w:space="0" w:color="auto"/>
        <w:left w:val="none" w:sz="0" w:space="0" w:color="auto"/>
        <w:bottom w:val="none" w:sz="0" w:space="0" w:color="auto"/>
        <w:right w:val="none" w:sz="0" w:space="0" w:color="auto"/>
      </w:divBdr>
    </w:div>
    <w:div w:id="333917630">
      <w:bodyDiv w:val="1"/>
      <w:marLeft w:val="0"/>
      <w:marRight w:val="0"/>
      <w:marTop w:val="0"/>
      <w:marBottom w:val="0"/>
      <w:divBdr>
        <w:top w:val="none" w:sz="0" w:space="0" w:color="auto"/>
        <w:left w:val="none" w:sz="0" w:space="0" w:color="auto"/>
        <w:bottom w:val="none" w:sz="0" w:space="0" w:color="auto"/>
        <w:right w:val="none" w:sz="0" w:space="0" w:color="auto"/>
      </w:divBdr>
    </w:div>
    <w:div w:id="336270150">
      <w:bodyDiv w:val="1"/>
      <w:marLeft w:val="0"/>
      <w:marRight w:val="0"/>
      <w:marTop w:val="0"/>
      <w:marBottom w:val="0"/>
      <w:divBdr>
        <w:top w:val="none" w:sz="0" w:space="0" w:color="auto"/>
        <w:left w:val="none" w:sz="0" w:space="0" w:color="auto"/>
        <w:bottom w:val="none" w:sz="0" w:space="0" w:color="auto"/>
        <w:right w:val="none" w:sz="0" w:space="0" w:color="auto"/>
      </w:divBdr>
    </w:div>
    <w:div w:id="337849162">
      <w:bodyDiv w:val="1"/>
      <w:marLeft w:val="0"/>
      <w:marRight w:val="0"/>
      <w:marTop w:val="0"/>
      <w:marBottom w:val="0"/>
      <w:divBdr>
        <w:top w:val="none" w:sz="0" w:space="0" w:color="auto"/>
        <w:left w:val="none" w:sz="0" w:space="0" w:color="auto"/>
        <w:bottom w:val="none" w:sz="0" w:space="0" w:color="auto"/>
        <w:right w:val="none" w:sz="0" w:space="0" w:color="auto"/>
      </w:divBdr>
    </w:div>
    <w:div w:id="337971502">
      <w:bodyDiv w:val="1"/>
      <w:marLeft w:val="0"/>
      <w:marRight w:val="0"/>
      <w:marTop w:val="0"/>
      <w:marBottom w:val="0"/>
      <w:divBdr>
        <w:top w:val="none" w:sz="0" w:space="0" w:color="auto"/>
        <w:left w:val="none" w:sz="0" w:space="0" w:color="auto"/>
        <w:bottom w:val="none" w:sz="0" w:space="0" w:color="auto"/>
        <w:right w:val="none" w:sz="0" w:space="0" w:color="auto"/>
      </w:divBdr>
    </w:div>
    <w:div w:id="339620489">
      <w:bodyDiv w:val="1"/>
      <w:marLeft w:val="0"/>
      <w:marRight w:val="0"/>
      <w:marTop w:val="0"/>
      <w:marBottom w:val="0"/>
      <w:divBdr>
        <w:top w:val="none" w:sz="0" w:space="0" w:color="auto"/>
        <w:left w:val="none" w:sz="0" w:space="0" w:color="auto"/>
        <w:bottom w:val="none" w:sz="0" w:space="0" w:color="auto"/>
        <w:right w:val="none" w:sz="0" w:space="0" w:color="auto"/>
      </w:divBdr>
    </w:div>
    <w:div w:id="340814131">
      <w:bodyDiv w:val="1"/>
      <w:marLeft w:val="0"/>
      <w:marRight w:val="0"/>
      <w:marTop w:val="0"/>
      <w:marBottom w:val="0"/>
      <w:divBdr>
        <w:top w:val="none" w:sz="0" w:space="0" w:color="auto"/>
        <w:left w:val="none" w:sz="0" w:space="0" w:color="auto"/>
        <w:bottom w:val="none" w:sz="0" w:space="0" w:color="auto"/>
        <w:right w:val="none" w:sz="0" w:space="0" w:color="auto"/>
      </w:divBdr>
    </w:div>
    <w:div w:id="341779969">
      <w:bodyDiv w:val="1"/>
      <w:marLeft w:val="0"/>
      <w:marRight w:val="0"/>
      <w:marTop w:val="0"/>
      <w:marBottom w:val="0"/>
      <w:divBdr>
        <w:top w:val="none" w:sz="0" w:space="0" w:color="auto"/>
        <w:left w:val="none" w:sz="0" w:space="0" w:color="auto"/>
        <w:bottom w:val="none" w:sz="0" w:space="0" w:color="auto"/>
        <w:right w:val="none" w:sz="0" w:space="0" w:color="auto"/>
      </w:divBdr>
    </w:div>
    <w:div w:id="342434341">
      <w:bodyDiv w:val="1"/>
      <w:marLeft w:val="0"/>
      <w:marRight w:val="0"/>
      <w:marTop w:val="0"/>
      <w:marBottom w:val="0"/>
      <w:divBdr>
        <w:top w:val="none" w:sz="0" w:space="0" w:color="auto"/>
        <w:left w:val="none" w:sz="0" w:space="0" w:color="auto"/>
        <w:bottom w:val="none" w:sz="0" w:space="0" w:color="auto"/>
        <w:right w:val="none" w:sz="0" w:space="0" w:color="auto"/>
      </w:divBdr>
    </w:div>
    <w:div w:id="342972257">
      <w:bodyDiv w:val="1"/>
      <w:marLeft w:val="0"/>
      <w:marRight w:val="0"/>
      <w:marTop w:val="0"/>
      <w:marBottom w:val="0"/>
      <w:divBdr>
        <w:top w:val="none" w:sz="0" w:space="0" w:color="auto"/>
        <w:left w:val="none" w:sz="0" w:space="0" w:color="auto"/>
        <w:bottom w:val="none" w:sz="0" w:space="0" w:color="auto"/>
        <w:right w:val="none" w:sz="0" w:space="0" w:color="auto"/>
      </w:divBdr>
    </w:div>
    <w:div w:id="343434447">
      <w:bodyDiv w:val="1"/>
      <w:marLeft w:val="0"/>
      <w:marRight w:val="0"/>
      <w:marTop w:val="0"/>
      <w:marBottom w:val="0"/>
      <w:divBdr>
        <w:top w:val="none" w:sz="0" w:space="0" w:color="auto"/>
        <w:left w:val="none" w:sz="0" w:space="0" w:color="auto"/>
        <w:bottom w:val="none" w:sz="0" w:space="0" w:color="auto"/>
        <w:right w:val="none" w:sz="0" w:space="0" w:color="auto"/>
      </w:divBdr>
    </w:div>
    <w:div w:id="346912605">
      <w:bodyDiv w:val="1"/>
      <w:marLeft w:val="0"/>
      <w:marRight w:val="0"/>
      <w:marTop w:val="0"/>
      <w:marBottom w:val="0"/>
      <w:divBdr>
        <w:top w:val="none" w:sz="0" w:space="0" w:color="auto"/>
        <w:left w:val="none" w:sz="0" w:space="0" w:color="auto"/>
        <w:bottom w:val="none" w:sz="0" w:space="0" w:color="auto"/>
        <w:right w:val="none" w:sz="0" w:space="0" w:color="auto"/>
      </w:divBdr>
    </w:div>
    <w:div w:id="347952685">
      <w:bodyDiv w:val="1"/>
      <w:marLeft w:val="0"/>
      <w:marRight w:val="0"/>
      <w:marTop w:val="0"/>
      <w:marBottom w:val="0"/>
      <w:divBdr>
        <w:top w:val="none" w:sz="0" w:space="0" w:color="auto"/>
        <w:left w:val="none" w:sz="0" w:space="0" w:color="auto"/>
        <w:bottom w:val="none" w:sz="0" w:space="0" w:color="auto"/>
        <w:right w:val="none" w:sz="0" w:space="0" w:color="auto"/>
      </w:divBdr>
    </w:div>
    <w:div w:id="349336476">
      <w:bodyDiv w:val="1"/>
      <w:marLeft w:val="0"/>
      <w:marRight w:val="0"/>
      <w:marTop w:val="0"/>
      <w:marBottom w:val="0"/>
      <w:divBdr>
        <w:top w:val="none" w:sz="0" w:space="0" w:color="auto"/>
        <w:left w:val="none" w:sz="0" w:space="0" w:color="auto"/>
        <w:bottom w:val="none" w:sz="0" w:space="0" w:color="auto"/>
        <w:right w:val="none" w:sz="0" w:space="0" w:color="auto"/>
      </w:divBdr>
    </w:div>
    <w:div w:id="351960573">
      <w:bodyDiv w:val="1"/>
      <w:marLeft w:val="0"/>
      <w:marRight w:val="0"/>
      <w:marTop w:val="0"/>
      <w:marBottom w:val="0"/>
      <w:divBdr>
        <w:top w:val="none" w:sz="0" w:space="0" w:color="auto"/>
        <w:left w:val="none" w:sz="0" w:space="0" w:color="auto"/>
        <w:bottom w:val="none" w:sz="0" w:space="0" w:color="auto"/>
        <w:right w:val="none" w:sz="0" w:space="0" w:color="auto"/>
      </w:divBdr>
    </w:div>
    <w:div w:id="353657968">
      <w:bodyDiv w:val="1"/>
      <w:marLeft w:val="0"/>
      <w:marRight w:val="0"/>
      <w:marTop w:val="0"/>
      <w:marBottom w:val="0"/>
      <w:divBdr>
        <w:top w:val="none" w:sz="0" w:space="0" w:color="auto"/>
        <w:left w:val="none" w:sz="0" w:space="0" w:color="auto"/>
        <w:bottom w:val="none" w:sz="0" w:space="0" w:color="auto"/>
        <w:right w:val="none" w:sz="0" w:space="0" w:color="auto"/>
      </w:divBdr>
    </w:div>
    <w:div w:id="354621337">
      <w:bodyDiv w:val="1"/>
      <w:marLeft w:val="0"/>
      <w:marRight w:val="0"/>
      <w:marTop w:val="0"/>
      <w:marBottom w:val="0"/>
      <w:divBdr>
        <w:top w:val="none" w:sz="0" w:space="0" w:color="auto"/>
        <w:left w:val="none" w:sz="0" w:space="0" w:color="auto"/>
        <w:bottom w:val="none" w:sz="0" w:space="0" w:color="auto"/>
        <w:right w:val="none" w:sz="0" w:space="0" w:color="auto"/>
      </w:divBdr>
    </w:div>
    <w:div w:id="354692774">
      <w:bodyDiv w:val="1"/>
      <w:marLeft w:val="0"/>
      <w:marRight w:val="0"/>
      <w:marTop w:val="0"/>
      <w:marBottom w:val="0"/>
      <w:divBdr>
        <w:top w:val="none" w:sz="0" w:space="0" w:color="auto"/>
        <w:left w:val="none" w:sz="0" w:space="0" w:color="auto"/>
        <w:bottom w:val="none" w:sz="0" w:space="0" w:color="auto"/>
        <w:right w:val="none" w:sz="0" w:space="0" w:color="auto"/>
      </w:divBdr>
    </w:div>
    <w:div w:id="354891279">
      <w:bodyDiv w:val="1"/>
      <w:marLeft w:val="0"/>
      <w:marRight w:val="0"/>
      <w:marTop w:val="0"/>
      <w:marBottom w:val="0"/>
      <w:divBdr>
        <w:top w:val="none" w:sz="0" w:space="0" w:color="auto"/>
        <w:left w:val="none" w:sz="0" w:space="0" w:color="auto"/>
        <w:bottom w:val="none" w:sz="0" w:space="0" w:color="auto"/>
        <w:right w:val="none" w:sz="0" w:space="0" w:color="auto"/>
      </w:divBdr>
    </w:div>
    <w:div w:id="355039750">
      <w:bodyDiv w:val="1"/>
      <w:marLeft w:val="0"/>
      <w:marRight w:val="0"/>
      <w:marTop w:val="0"/>
      <w:marBottom w:val="0"/>
      <w:divBdr>
        <w:top w:val="none" w:sz="0" w:space="0" w:color="auto"/>
        <w:left w:val="none" w:sz="0" w:space="0" w:color="auto"/>
        <w:bottom w:val="none" w:sz="0" w:space="0" w:color="auto"/>
        <w:right w:val="none" w:sz="0" w:space="0" w:color="auto"/>
      </w:divBdr>
    </w:div>
    <w:div w:id="356544584">
      <w:bodyDiv w:val="1"/>
      <w:marLeft w:val="0"/>
      <w:marRight w:val="0"/>
      <w:marTop w:val="0"/>
      <w:marBottom w:val="0"/>
      <w:divBdr>
        <w:top w:val="none" w:sz="0" w:space="0" w:color="auto"/>
        <w:left w:val="none" w:sz="0" w:space="0" w:color="auto"/>
        <w:bottom w:val="none" w:sz="0" w:space="0" w:color="auto"/>
        <w:right w:val="none" w:sz="0" w:space="0" w:color="auto"/>
      </w:divBdr>
    </w:div>
    <w:div w:id="356741000">
      <w:bodyDiv w:val="1"/>
      <w:marLeft w:val="0"/>
      <w:marRight w:val="0"/>
      <w:marTop w:val="0"/>
      <w:marBottom w:val="0"/>
      <w:divBdr>
        <w:top w:val="none" w:sz="0" w:space="0" w:color="auto"/>
        <w:left w:val="none" w:sz="0" w:space="0" w:color="auto"/>
        <w:bottom w:val="none" w:sz="0" w:space="0" w:color="auto"/>
        <w:right w:val="none" w:sz="0" w:space="0" w:color="auto"/>
      </w:divBdr>
    </w:div>
    <w:div w:id="362558687">
      <w:bodyDiv w:val="1"/>
      <w:marLeft w:val="0"/>
      <w:marRight w:val="0"/>
      <w:marTop w:val="0"/>
      <w:marBottom w:val="0"/>
      <w:divBdr>
        <w:top w:val="none" w:sz="0" w:space="0" w:color="auto"/>
        <w:left w:val="none" w:sz="0" w:space="0" w:color="auto"/>
        <w:bottom w:val="none" w:sz="0" w:space="0" w:color="auto"/>
        <w:right w:val="none" w:sz="0" w:space="0" w:color="auto"/>
      </w:divBdr>
    </w:div>
    <w:div w:id="365525713">
      <w:bodyDiv w:val="1"/>
      <w:marLeft w:val="0"/>
      <w:marRight w:val="0"/>
      <w:marTop w:val="0"/>
      <w:marBottom w:val="0"/>
      <w:divBdr>
        <w:top w:val="none" w:sz="0" w:space="0" w:color="auto"/>
        <w:left w:val="none" w:sz="0" w:space="0" w:color="auto"/>
        <w:bottom w:val="none" w:sz="0" w:space="0" w:color="auto"/>
        <w:right w:val="none" w:sz="0" w:space="0" w:color="auto"/>
      </w:divBdr>
    </w:div>
    <w:div w:id="365566694">
      <w:bodyDiv w:val="1"/>
      <w:marLeft w:val="0"/>
      <w:marRight w:val="0"/>
      <w:marTop w:val="0"/>
      <w:marBottom w:val="0"/>
      <w:divBdr>
        <w:top w:val="none" w:sz="0" w:space="0" w:color="auto"/>
        <w:left w:val="none" w:sz="0" w:space="0" w:color="auto"/>
        <w:bottom w:val="none" w:sz="0" w:space="0" w:color="auto"/>
        <w:right w:val="none" w:sz="0" w:space="0" w:color="auto"/>
      </w:divBdr>
    </w:div>
    <w:div w:id="370110433">
      <w:bodyDiv w:val="1"/>
      <w:marLeft w:val="0"/>
      <w:marRight w:val="0"/>
      <w:marTop w:val="0"/>
      <w:marBottom w:val="0"/>
      <w:divBdr>
        <w:top w:val="none" w:sz="0" w:space="0" w:color="auto"/>
        <w:left w:val="none" w:sz="0" w:space="0" w:color="auto"/>
        <w:bottom w:val="none" w:sz="0" w:space="0" w:color="auto"/>
        <w:right w:val="none" w:sz="0" w:space="0" w:color="auto"/>
      </w:divBdr>
    </w:div>
    <w:div w:id="370494281">
      <w:bodyDiv w:val="1"/>
      <w:marLeft w:val="0"/>
      <w:marRight w:val="0"/>
      <w:marTop w:val="0"/>
      <w:marBottom w:val="0"/>
      <w:divBdr>
        <w:top w:val="none" w:sz="0" w:space="0" w:color="auto"/>
        <w:left w:val="none" w:sz="0" w:space="0" w:color="auto"/>
        <w:bottom w:val="none" w:sz="0" w:space="0" w:color="auto"/>
        <w:right w:val="none" w:sz="0" w:space="0" w:color="auto"/>
      </w:divBdr>
    </w:div>
    <w:div w:id="371538360">
      <w:bodyDiv w:val="1"/>
      <w:marLeft w:val="0"/>
      <w:marRight w:val="0"/>
      <w:marTop w:val="0"/>
      <w:marBottom w:val="0"/>
      <w:divBdr>
        <w:top w:val="none" w:sz="0" w:space="0" w:color="auto"/>
        <w:left w:val="none" w:sz="0" w:space="0" w:color="auto"/>
        <w:bottom w:val="none" w:sz="0" w:space="0" w:color="auto"/>
        <w:right w:val="none" w:sz="0" w:space="0" w:color="auto"/>
      </w:divBdr>
    </w:div>
    <w:div w:id="372273818">
      <w:bodyDiv w:val="1"/>
      <w:marLeft w:val="0"/>
      <w:marRight w:val="0"/>
      <w:marTop w:val="0"/>
      <w:marBottom w:val="0"/>
      <w:divBdr>
        <w:top w:val="none" w:sz="0" w:space="0" w:color="auto"/>
        <w:left w:val="none" w:sz="0" w:space="0" w:color="auto"/>
        <w:bottom w:val="none" w:sz="0" w:space="0" w:color="auto"/>
        <w:right w:val="none" w:sz="0" w:space="0" w:color="auto"/>
      </w:divBdr>
    </w:div>
    <w:div w:id="374890941">
      <w:bodyDiv w:val="1"/>
      <w:marLeft w:val="0"/>
      <w:marRight w:val="0"/>
      <w:marTop w:val="0"/>
      <w:marBottom w:val="0"/>
      <w:divBdr>
        <w:top w:val="none" w:sz="0" w:space="0" w:color="auto"/>
        <w:left w:val="none" w:sz="0" w:space="0" w:color="auto"/>
        <w:bottom w:val="none" w:sz="0" w:space="0" w:color="auto"/>
        <w:right w:val="none" w:sz="0" w:space="0" w:color="auto"/>
      </w:divBdr>
    </w:div>
    <w:div w:id="377432178">
      <w:bodyDiv w:val="1"/>
      <w:marLeft w:val="0"/>
      <w:marRight w:val="0"/>
      <w:marTop w:val="0"/>
      <w:marBottom w:val="0"/>
      <w:divBdr>
        <w:top w:val="none" w:sz="0" w:space="0" w:color="auto"/>
        <w:left w:val="none" w:sz="0" w:space="0" w:color="auto"/>
        <w:bottom w:val="none" w:sz="0" w:space="0" w:color="auto"/>
        <w:right w:val="none" w:sz="0" w:space="0" w:color="auto"/>
      </w:divBdr>
    </w:div>
    <w:div w:id="379789959">
      <w:bodyDiv w:val="1"/>
      <w:marLeft w:val="0"/>
      <w:marRight w:val="0"/>
      <w:marTop w:val="0"/>
      <w:marBottom w:val="0"/>
      <w:divBdr>
        <w:top w:val="none" w:sz="0" w:space="0" w:color="auto"/>
        <w:left w:val="none" w:sz="0" w:space="0" w:color="auto"/>
        <w:bottom w:val="none" w:sz="0" w:space="0" w:color="auto"/>
        <w:right w:val="none" w:sz="0" w:space="0" w:color="auto"/>
      </w:divBdr>
    </w:div>
    <w:div w:id="380710572">
      <w:bodyDiv w:val="1"/>
      <w:marLeft w:val="0"/>
      <w:marRight w:val="0"/>
      <w:marTop w:val="0"/>
      <w:marBottom w:val="0"/>
      <w:divBdr>
        <w:top w:val="none" w:sz="0" w:space="0" w:color="auto"/>
        <w:left w:val="none" w:sz="0" w:space="0" w:color="auto"/>
        <w:bottom w:val="none" w:sz="0" w:space="0" w:color="auto"/>
        <w:right w:val="none" w:sz="0" w:space="0" w:color="auto"/>
      </w:divBdr>
    </w:div>
    <w:div w:id="381056865">
      <w:bodyDiv w:val="1"/>
      <w:marLeft w:val="0"/>
      <w:marRight w:val="0"/>
      <w:marTop w:val="0"/>
      <w:marBottom w:val="0"/>
      <w:divBdr>
        <w:top w:val="none" w:sz="0" w:space="0" w:color="auto"/>
        <w:left w:val="none" w:sz="0" w:space="0" w:color="auto"/>
        <w:bottom w:val="none" w:sz="0" w:space="0" w:color="auto"/>
        <w:right w:val="none" w:sz="0" w:space="0" w:color="auto"/>
      </w:divBdr>
    </w:div>
    <w:div w:id="381297931">
      <w:bodyDiv w:val="1"/>
      <w:marLeft w:val="0"/>
      <w:marRight w:val="0"/>
      <w:marTop w:val="0"/>
      <w:marBottom w:val="0"/>
      <w:divBdr>
        <w:top w:val="none" w:sz="0" w:space="0" w:color="auto"/>
        <w:left w:val="none" w:sz="0" w:space="0" w:color="auto"/>
        <w:bottom w:val="none" w:sz="0" w:space="0" w:color="auto"/>
        <w:right w:val="none" w:sz="0" w:space="0" w:color="auto"/>
      </w:divBdr>
    </w:div>
    <w:div w:id="383481357">
      <w:bodyDiv w:val="1"/>
      <w:marLeft w:val="0"/>
      <w:marRight w:val="0"/>
      <w:marTop w:val="0"/>
      <w:marBottom w:val="0"/>
      <w:divBdr>
        <w:top w:val="none" w:sz="0" w:space="0" w:color="auto"/>
        <w:left w:val="none" w:sz="0" w:space="0" w:color="auto"/>
        <w:bottom w:val="none" w:sz="0" w:space="0" w:color="auto"/>
        <w:right w:val="none" w:sz="0" w:space="0" w:color="auto"/>
      </w:divBdr>
    </w:div>
    <w:div w:id="385615039">
      <w:bodyDiv w:val="1"/>
      <w:marLeft w:val="0"/>
      <w:marRight w:val="0"/>
      <w:marTop w:val="0"/>
      <w:marBottom w:val="0"/>
      <w:divBdr>
        <w:top w:val="none" w:sz="0" w:space="0" w:color="auto"/>
        <w:left w:val="none" w:sz="0" w:space="0" w:color="auto"/>
        <w:bottom w:val="none" w:sz="0" w:space="0" w:color="auto"/>
        <w:right w:val="none" w:sz="0" w:space="0" w:color="auto"/>
      </w:divBdr>
    </w:div>
    <w:div w:id="385643798">
      <w:bodyDiv w:val="1"/>
      <w:marLeft w:val="0"/>
      <w:marRight w:val="0"/>
      <w:marTop w:val="0"/>
      <w:marBottom w:val="0"/>
      <w:divBdr>
        <w:top w:val="none" w:sz="0" w:space="0" w:color="auto"/>
        <w:left w:val="none" w:sz="0" w:space="0" w:color="auto"/>
        <w:bottom w:val="none" w:sz="0" w:space="0" w:color="auto"/>
        <w:right w:val="none" w:sz="0" w:space="0" w:color="auto"/>
      </w:divBdr>
    </w:div>
    <w:div w:id="393432280">
      <w:bodyDiv w:val="1"/>
      <w:marLeft w:val="0"/>
      <w:marRight w:val="0"/>
      <w:marTop w:val="0"/>
      <w:marBottom w:val="0"/>
      <w:divBdr>
        <w:top w:val="none" w:sz="0" w:space="0" w:color="auto"/>
        <w:left w:val="none" w:sz="0" w:space="0" w:color="auto"/>
        <w:bottom w:val="none" w:sz="0" w:space="0" w:color="auto"/>
        <w:right w:val="none" w:sz="0" w:space="0" w:color="auto"/>
      </w:divBdr>
    </w:div>
    <w:div w:id="393889532">
      <w:bodyDiv w:val="1"/>
      <w:marLeft w:val="0"/>
      <w:marRight w:val="0"/>
      <w:marTop w:val="0"/>
      <w:marBottom w:val="0"/>
      <w:divBdr>
        <w:top w:val="none" w:sz="0" w:space="0" w:color="auto"/>
        <w:left w:val="none" w:sz="0" w:space="0" w:color="auto"/>
        <w:bottom w:val="none" w:sz="0" w:space="0" w:color="auto"/>
        <w:right w:val="none" w:sz="0" w:space="0" w:color="auto"/>
      </w:divBdr>
    </w:div>
    <w:div w:id="393892490">
      <w:bodyDiv w:val="1"/>
      <w:marLeft w:val="0"/>
      <w:marRight w:val="0"/>
      <w:marTop w:val="0"/>
      <w:marBottom w:val="0"/>
      <w:divBdr>
        <w:top w:val="none" w:sz="0" w:space="0" w:color="auto"/>
        <w:left w:val="none" w:sz="0" w:space="0" w:color="auto"/>
        <w:bottom w:val="none" w:sz="0" w:space="0" w:color="auto"/>
        <w:right w:val="none" w:sz="0" w:space="0" w:color="auto"/>
      </w:divBdr>
    </w:div>
    <w:div w:id="398408609">
      <w:bodyDiv w:val="1"/>
      <w:marLeft w:val="0"/>
      <w:marRight w:val="0"/>
      <w:marTop w:val="0"/>
      <w:marBottom w:val="0"/>
      <w:divBdr>
        <w:top w:val="none" w:sz="0" w:space="0" w:color="auto"/>
        <w:left w:val="none" w:sz="0" w:space="0" w:color="auto"/>
        <w:bottom w:val="none" w:sz="0" w:space="0" w:color="auto"/>
        <w:right w:val="none" w:sz="0" w:space="0" w:color="auto"/>
      </w:divBdr>
    </w:div>
    <w:div w:id="399063287">
      <w:bodyDiv w:val="1"/>
      <w:marLeft w:val="0"/>
      <w:marRight w:val="0"/>
      <w:marTop w:val="0"/>
      <w:marBottom w:val="0"/>
      <w:divBdr>
        <w:top w:val="none" w:sz="0" w:space="0" w:color="auto"/>
        <w:left w:val="none" w:sz="0" w:space="0" w:color="auto"/>
        <w:bottom w:val="none" w:sz="0" w:space="0" w:color="auto"/>
        <w:right w:val="none" w:sz="0" w:space="0" w:color="auto"/>
      </w:divBdr>
    </w:div>
    <w:div w:id="400718616">
      <w:bodyDiv w:val="1"/>
      <w:marLeft w:val="0"/>
      <w:marRight w:val="0"/>
      <w:marTop w:val="0"/>
      <w:marBottom w:val="0"/>
      <w:divBdr>
        <w:top w:val="none" w:sz="0" w:space="0" w:color="auto"/>
        <w:left w:val="none" w:sz="0" w:space="0" w:color="auto"/>
        <w:bottom w:val="none" w:sz="0" w:space="0" w:color="auto"/>
        <w:right w:val="none" w:sz="0" w:space="0" w:color="auto"/>
      </w:divBdr>
    </w:div>
    <w:div w:id="403186332">
      <w:bodyDiv w:val="1"/>
      <w:marLeft w:val="0"/>
      <w:marRight w:val="0"/>
      <w:marTop w:val="0"/>
      <w:marBottom w:val="0"/>
      <w:divBdr>
        <w:top w:val="none" w:sz="0" w:space="0" w:color="auto"/>
        <w:left w:val="none" w:sz="0" w:space="0" w:color="auto"/>
        <w:bottom w:val="none" w:sz="0" w:space="0" w:color="auto"/>
        <w:right w:val="none" w:sz="0" w:space="0" w:color="auto"/>
      </w:divBdr>
    </w:div>
    <w:div w:id="403258859">
      <w:bodyDiv w:val="1"/>
      <w:marLeft w:val="0"/>
      <w:marRight w:val="0"/>
      <w:marTop w:val="0"/>
      <w:marBottom w:val="0"/>
      <w:divBdr>
        <w:top w:val="none" w:sz="0" w:space="0" w:color="auto"/>
        <w:left w:val="none" w:sz="0" w:space="0" w:color="auto"/>
        <w:bottom w:val="none" w:sz="0" w:space="0" w:color="auto"/>
        <w:right w:val="none" w:sz="0" w:space="0" w:color="auto"/>
      </w:divBdr>
    </w:div>
    <w:div w:id="403837306">
      <w:bodyDiv w:val="1"/>
      <w:marLeft w:val="0"/>
      <w:marRight w:val="0"/>
      <w:marTop w:val="0"/>
      <w:marBottom w:val="0"/>
      <w:divBdr>
        <w:top w:val="none" w:sz="0" w:space="0" w:color="auto"/>
        <w:left w:val="none" w:sz="0" w:space="0" w:color="auto"/>
        <w:bottom w:val="none" w:sz="0" w:space="0" w:color="auto"/>
        <w:right w:val="none" w:sz="0" w:space="0" w:color="auto"/>
      </w:divBdr>
    </w:div>
    <w:div w:id="405109801">
      <w:bodyDiv w:val="1"/>
      <w:marLeft w:val="0"/>
      <w:marRight w:val="0"/>
      <w:marTop w:val="0"/>
      <w:marBottom w:val="0"/>
      <w:divBdr>
        <w:top w:val="none" w:sz="0" w:space="0" w:color="auto"/>
        <w:left w:val="none" w:sz="0" w:space="0" w:color="auto"/>
        <w:bottom w:val="none" w:sz="0" w:space="0" w:color="auto"/>
        <w:right w:val="none" w:sz="0" w:space="0" w:color="auto"/>
      </w:divBdr>
    </w:div>
    <w:div w:id="409428569">
      <w:bodyDiv w:val="1"/>
      <w:marLeft w:val="0"/>
      <w:marRight w:val="0"/>
      <w:marTop w:val="0"/>
      <w:marBottom w:val="0"/>
      <w:divBdr>
        <w:top w:val="none" w:sz="0" w:space="0" w:color="auto"/>
        <w:left w:val="none" w:sz="0" w:space="0" w:color="auto"/>
        <w:bottom w:val="none" w:sz="0" w:space="0" w:color="auto"/>
        <w:right w:val="none" w:sz="0" w:space="0" w:color="auto"/>
      </w:divBdr>
    </w:div>
    <w:div w:id="409933005">
      <w:bodyDiv w:val="1"/>
      <w:marLeft w:val="0"/>
      <w:marRight w:val="0"/>
      <w:marTop w:val="0"/>
      <w:marBottom w:val="0"/>
      <w:divBdr>
        <w:top w:val="none" w:sz="0" w:space="0" w:color="auto"/>
        <w:left w:val="none" w:sz="0" w:space="0" w:color="auto"/>
        <w:bottom w:val="none" w:sz="0" w:space="0" w:color="auto"/>
        <w:right w:val="none" w:sz="0" w:space="0" w:color="auto"/>
      </w:divBdr>
    </w:div>
    <w:div w:id="412627080">
      <w:bodyDiv w:val="1"/>
      <w:marLeft w:val="0"/>
      <w:marRight w:val="0"/>
      <w:marTop w:val="0"/>
      <w:marBottom w:val="0"/>
      <w:divBdr>
        <w:top w:val="none" w:sz="0" w:space="0" w:color="auto"/>
        <w:left w:val="none" w:sz="0" w:space="0" w:color="auto"/>
        <w:bottom w:val="none" w:sz="0" w:space="0" w:color="auto"/>
        <w:right w:val="none" w:sz="0" w:space="0" w:color="auto"/>
      </w:divBdr>
    </w:div>
    <w:div w:id="414320815">
      <w:bodyDiv w:val="1"/>
      <w:marLeft w:val="0"/>
      <w:marRight w:val="0"/>
      <w:marTop w:val="0"/>
      <w:marBottom w:val="0"/>
      <w:divBdr>
        <w:top w:val="none" w:sz="0" w:space="0" w:color="auto"/>
        <w:left w:val="none" w:sz="0" w:space="0" w:color="auto"/>
        <w:bottom w:val="none" w:sz="0" w:space="0" w:color="auto"/>
        <w:right w:val="none" w:sz="0" w:space="0" w:color="auto"/>
      </w:divBdr>
    </w:div>
    <w:div w:id="414982127">
      <w:bodyDiv w:val="1"/>
      <w:marLeft w:val="0"/>
      <w:marRight w:val="0"/>
      <w:marTop w:val="0"/>
      <w:marBottom w:val="0"/>
      <w:divBdr>
        <w:top w:val="none" w:sz="0" w:space="0" w:color="auto"/>
        <w:left w:val="none" w:sz="0" w:space="0" w:color="auto"/>
        <w:bottom w:val="none" w:sz="0" w:space="0" w:color="auto"/>
        <w:right w:val="none" w:sz="0" w:space="0" w:color="auto"/>
      </w:divBdr>
    </w:div>
    <w:div w:id="417286399">
      <w:bodyDiv w:val="1"/>
      <w:marLeft w:val="0"/>
      <w:marRight w:val="0"/>
      <w:marTop w:val="0"/>
      <w:marBottom w:val="0"/>
      <w:divBdr>
        <w:top w:val="none" w:sz="0" w:space="0" w:color="auto"/>
        <w:left w:val="none" w:sz="0" w:space="0" w:color="auto"/>
        <w:bottom w:val="none" w:sz="0" w:space="0" w:color="auto"/>
        <w:right w:val="none" w:sz="0" w:space="0" w:color="auto"/>
      </w:divBdr>
    </w:div>
    <w:div w:id="417676483">
      <w:bodyDiv w:val="1"/>
      <w:marLeft w:val="0"/>
      <w:marRight w:val="0"/>
      <w:marTop w:val="0"/>
      <w:marBottom w:val="0"/>
      <w:divBdr>
        <w:top w:val="none" w:sz="0" w:space="0" w:color="auto"/>
        <w:left w:val="none" w:sz="0" w:space="0" w:color="auto"/>
        <w:bottom w:val="none" w:sz="0" w:space="0" w:color="auto"/>
        <w:right w:val="none" w:sz="0" w:space="0" w:color="auto"/>
      </w:divBdr>
    </w:div>
    <w:div w:id="419569943">
      <w:bodyDiv w:val="1"/>
      <w:marLeft w:val="0"/>
      <w:marRight w:val="0"/>
      <w:marTop w:val="0"/>
      <w:marBottom w:val="0"/>
      <w:divBdr>
        <w:top w:val="none" w:sz="0" w:space="0" w:color="auto"/>
        <w:left w:val="none" w:sz="0" w:space="0" w:color="auto"/>
        <w:bottom w:val="none" w:sz="0" w:space="0" w:color="auto"/>
        <w:right w:val="none" w:sz="0" w:space="0" w:color="auto"/>
      </w:divBdr>
    </w:div>
    <w:div w:id="420495492">
      <w:bodyDiv w:val="1"/>
      <w:marLeft w:val="0"/>
      <w:marRight w:val="0"/>
      <w:marTop w:val="0"/>
      <w:marBottom w:val="0"/>
      <w:divBdr>
        <w:top w:val="none" w:sz="0" w:space="0" w:color="auto"/>
        <w:left w:val="none" w:sz="0" w:space="0" w:color="auto"/>
        <w:bottom w:val="none" w:sz="0" w:space="0" w:color="auto"/>
        <w:right w:val="none" w:sz="0" w:space="0" w:color="auto"/>
      </w:divBdr>
    </w:div>
    <w:div w:id="424375729">
      <w:bodyDiv w:val="1"/>
      <w:marLeft w:val="0"/>
      <w:marRight w:val="0"/>
      <w:marTop w:val="0"/>
      <w:marBottom w:val="0"/>
      <w:divBdr>
        <w:top w:val="none" w:sz="0" w:space="0" w:color="auto"/>
        <w:left w:val="none" w:sz="0" w:space="0" w:color="auto"/>
        <w:bottom w:val="none" w:sz="0" w:space="0" w:color="auto"/>
        <w:right w:val="none" w:sz="0" w:space="0" w:color="auto"/>
      </w:divBdr>
    </w:div>
    <w:div w:id="427236386">
      <w:bodyDiv w:val="1"/>
      <w:marLeft w:val="0"/>
      <w:marRight w:val="0"/>
      <w:marTop w:val="0"/>
      <w:marBottom w:val="0"/>
      <w:divBdr>
        <w:top w:val="none" w:sz="0" w:space="0" w:color="auto"/>
        <w:left w:val="none" w:sz="0" w:space="0" w:color="auto"/>
        <w:bottom w:val="none" w:sz="0" w:space="0" w:color="auto"/>
        <w:right w:val="none" w:sz="0" w:space="0" w:color="auto"/>
      </w:divBdr>
    </w:div>
    <w:div w:id="427504196">
      <w:bodyDiv w:val="1"/>
      <w:marLeft w:val="0"/>
      <w:marRight w:val="0"/>
      <w:marTop w:val="0"/>
      <w:marBottom w:val="0"/>
      <w:divBdr>
        <w:top w:val="none" w:sz="0" w:space="0" w:color="auto"/>
        <w:left w:val="none" w:sz="0" w:space="0" w:color="auto"/>
        <w:bottom w:val="none" w:sz="0" w:space="0" w:color="auto"/>
        <w:right w:val="none" w:sz="0" w:space="0" w:color="auto"/>
      </w:divBdr>
    </w:div>
    <w:div w:id="427887913">
      <w:bodyDiv w:val="1"/>
      <w:marLeft w:val="0"/>
      <w:marRight w:val="0"/>
      <w:marTop w:val="0"/>
      <w:marBottom w:val="0"/>
      <w:divBdr>
        <w:top w:val="none" w:sz="0" w:space="0" w:color="auto"/>
        <w:left w:val="none" w:sz="0" w:space="0" w:color="auto"/>
        <w:bottom w:val="none" w:sz="0" w:space="0" w:color="auto"/>
        <w:right w:val="none" w:sz="0" w:space="0" w:color="auto"/>
      </w:divBdr>
    </w:div>
    <w:div w:id="429353638">
      <w:bodyDiv w:val="1"/>
      <w:marLeft w:val="0"/>
      <w:marRight w:val="0"/>
      <w:marTop w:val="0"/>
      <w:marBottom w:val="0"/>
      <w:divBdr>
        <w:top w:val="none" w:sz="0" w:space="0" w:color="auto"/>
        <w:left w:val="none" w:sz="0" w:space="0" w:color="auto"/>
        <w:bottom w:val="none" w:sz="0" w:space="0" w:color="auto"/>
        <w:right w:val="none" w:sz="0" w:space="0" w:color="auto"/>
      </w:divBdr>
    </w:div>
    <w:div w:id="429472633">
      <w:bodyDiv w:val="1"/>
      <w:marLeft w:val="0"/>
      <w:marRight w:val="0"/>
      <w:marTop w:val="0"/>
      <w:marBottom w:val="0"/>
      <w:divBdr>
        <w:top w:val="none" w:sz="0" w:space="0" w:color="auto"/>
        <w:left w:val="none" w:sz="0" w:space="0" w:color="auto"/>
        <w:bottom w:val="none" w:sz="0" w:space="0" w:color="auto"/>
        <w:right w:val="none" w:sz="0" w:space="0" w:color="auto"/>
      </w:divBdr>
    </w:div>
    <w:div w:id="432214001">
      <w:bodyDiv w:val="1"/>
      <w:marLeft w:val="0"/>
      <w:marRight w:val="0"/>
      <w:marTop w:val="0"/>
      <w:marBottom w:val="0"/>
      <w:divBdr>
        <w:top w:val="none" w:sz="0" w:space="0" w:color="auto"/>
        <w:left w:val="none" w:sz="0" w:space="0" w:color="auto"/>
        <w:bottom w:val="none" w:sz="0" w:space="0" w:color="auto"/>
        <w:right w:val="none" w:sz="0" w:space="0" w:color="auto"/>
      </w:divBdr>
    </w:div>
    <w:div w:id="434253590">
      <w:bodyDiv w:val="1"/>
      <w:marLeft w:val="0"/>
      <w:marRight w:val="0"/>
      <w:marTop w:val="0"/>
      <w:marBottom w:val="0"/>
      <w:divBdr>
        <w:top w:val="none" w:sz="0" w:space="0" w:color="auto"/>
        <w:left w:val="none" w:sz="0" w:space="0" w:color="auto"/>
        <w:bottom w:val="none" w:sz="0" w:space="0" w:color="auto"/>
        <w:right w:val="none" w:sz="0" w:space="0" w:color="auto"/>
      </w:divBdr>
    </w:div>
    <w:div w:id="435055623">
      <w:bodyDiv w:val="1"/>
      <w:marLeft w:val="0"/>
      <w:marRight w:val="0"/>
      <w:marTop w:val="0"/>
      <w:marBottom w:val="0"/>
      <w:divBdr>
        <w:top w:val="none" w:sz="0" w:space="0" w:color="auto"/>
        <w:left w:val="none" w:sz="0" w:space="0" w:color="auto"/>
        <w:bottom w:val="none" w:sz="0" w:space="0" w:color="auto"/>
        <w:right w:val="none" w:sz="0" w:space="0" w:color="auto"/>
      </w:divBdr>
    </w:div>
    <w:div w:id="435098013">
      <w:bodyDiv w:val="1"/>
      <w:marLeft w:val="0"/>
      <w:marRight w:val="0"/>
      <w:marTop w:val="0"/>
      <w:marBottom w:val="0"/>
      <w:divBdr>
        <w:top w:val="none" w:sz="0" w:space="0" w:color="auto"/>
        <w:left w:val="none" w:sz="0" w:space="0" w:color="auto"/>
        <w:bottom w:val="none" w:sz="0" w:space="0" w:color="auto"/>
        <w:right w:val="none" w:sz="0" w:space="0" w:color="auto"/>
      </w:divBdr>
    </w:div>
    <w:div w:id="435098187">
      <w:bodyDiv w:val="1"/>
      <w:marLeft w:val="0"/>
      <w:marRight w:val="0"/>
      <w:marTop w:val="0"/>
      <w:marBottom w:val="0"/>
      <w:divBdr>
        <w:top w:val="none" w:sz="0" w:space="0" w:color="auto"/>
        <w:left w:val="none" w:sz="0" w:space="0" w:color="auto"/>
        <w:bottom w:val="none" w:sz="0" w:space="0" w:color="auto"/>
        <w:right w:val="none" w:sz="0" w:space="0" w:color="auto"/>
      </w:divBdr>
    </w:div>
    <w:div w:id="437914358">
      <w:bodyDiv w:val="1"/>
      <w:marLeft w:val="0"/>
      <w:marRight w:val="0"/>
      <w:marTop w:val="0"/>
      <w:marBottom w:val="0"/>
      <w:divBdr>
        <w:top w:val="none" w:sz="0" w:space="0" w:color="auto"/>
        <w:left w:val="none" w:sz="0" w:space="0" w:color="auto"/>
        <w:bottom w:val="none" w:sz="0" w:space="0" w:color="auto"/>
        <w:right w:val="none" w:sz="0" w:space="0" w:color="auto"/>
      </w:divBdr>
    </w:div>
    <w:div w:id="438988583">
      <w:bodyDiv w:val="1"/>
      <w:marLeft w:val="0"/>
      <w:marRight w:val="0"/>
      <w:marTop w:val="0"/>
      <w:marBottom w:val="0"/>
      <w:divBdr>
        <w:top w:val="none" w:sz="0" w:space="0" w:color="auto"/>
        <w:left w:val="none" w:sz="0" w:space="0" w:color="auto"/>
        <w:bottom w:val="none" w:sz="0" w:space="0" w:color="auto"/>
        <w:right w:val="none" w:sz="0" w:space="0" w:color="auto"/>
      </w:divBdr>
    </w:div>
    <w:div w:id="439106048">
      <w:bodyDiv w:val="1"/>
      <w:marLeft w:val="0"/>
      <w:marRight w:val="0"/>
      <w:marTop w:val="0"/>
      <w:marBottom w:val="0"/>
      <w:divBdr>
        <w:top w:val="none" w:sz="0" w:space="0" w:color="auto"/>
        <w:left w:val="none" w:sz="0" w:space="0" w:color="auto"/>
        <w:bottom w:val="none" w:sz="0" w:space="0" w:color="auto"/>
        <w:right w:val="none" w:sz="0" w:space="0" w:color="auto"/>
      </w:divBdr>
    </w:div>
    <w:div w:id="441000640">
      <w:bodyDiv w:val="1"/>
      <w:marLeft w:val="0"/>
      <w:marRight w:val="0"/>
      <w:marTop w:val="0"/>
      <w:marBottom w:val="0"/>
      <w:divBdr>
        <w:top w:val="none" w:sz="0" w:space="0" w:color="auto"/>
        <w:left w:val="none" w:sz="0" w:space="0" w:color="auto"/>
        <w:bottom w:val="none" w:sz="0" w:space="0" w:color="auto"/>
        <w:right w:val="none" w:sz="0" w:space="0" w:color="auto"/>
      </w:divBdr>
    </w:div>
    <w:div w:id="443692754">
      <w:bodyDiv w:val="1"/>
      <w:marLeft w:val="0"/>
      <w:marRight w:val="0"/>
      <w:marTop w:val="0"/>
      <w:marBottom w:val="0"/>
      <w:divBdr>
        <w:top w:val="none" w:sz="0" w:space="0" w:color="auto"/>
        <w:left w:val="none" w:sz="0" w:space="0" w:color="auto"/>
        <w:bottom w:val="none" w:sz="0" w:space="0" w:color="auto"/>
        <w:right w:val="none" w:sz="0" w:space="0" w:color="auto"/>
      </w:divBdr>
    </w:div>
    <w:div w:id="445201873">
      <w:bodyDiv w:val="1"/>
      <w:marLeft w:val="0"/>
      <w:marRight w:val="0"/>
      <w:marTop w:val="0"/>
      <w:marBottom w:val="0"/>
      <w:divBdr>
        <w:top w:val="none" w:sz="0" w:space="0" w:color="auto"/>
        <w:left w:val="none" w:sz="0" w:space="0" w:color="auto"/>
        <w:bottom w:val="none" w:sz="0" w:space="0" w:color="auto"/>
        <w:right w:val="none" w:sz="0" w:space="0" w:color="auto"/>
      </w:divBdr>
    </w:div>
    <w:div w:id="449666740">
      <w:bodyDiv w:val="1"/>
      <w:marLeft w:val="0"/>
      <w:marRight w:val="0"/>
      <w:marTop w:val="0"/>
      <w:marBottom w:val="0"/>
      <w:divBdr>
        <w:top w:val="none" w:sz="0" w:space="0" w:color="auto"/>
        <w:left w:val="none" w:sz="0" w:space="0" w:color="auto"/>
        <w:bottom w:val="none" w:sz="0" w:space="0" w:color="auto"/>
        <w:right w:val="none" w:sz="0" w:space="0" w:color="auto"/>
      </w:divBdr>
    </w:div>
    <w:div w:id="454719272">
      <w:bodyDiv w:val="1"/>
      <w:marLeft w:val="0"/>
      <w:marRight w:val="0"/>
      <w:marTop w:val="0"/>
      <w:marBottom w:val="0"/>
      <w:divBdr>
        <w:top w:val="none" w:sz="0" w:space="0" w:color="auto"/>
        <w:left w:val="none" w:sz="0" w:space="0" w:color="auto"/>
        <w:bottom w:val="none" w:sz="0" w:space="0" w:color="auto"/>
        <w:right w:val="none" w:sz="0" w:space="0" w:color="auto"/>
      </w:divBdr>
    </w:div>
    <w:div w:id="455417742">
      <w:bodyDiv w:val="1"/>
      <w:marLeft w:val="0"/>
      <w:marRight w:val="0"/>
      <w:marTop w:val="0"/>
      <w:marBottom w:val="0"/>
      <w:divBdr>
        <w:top w:val="none" w:sz="0" w:space="0" w:color="auto"/>
        <w:left w:val="none" w:sz="0" w:space="0" w:color="auto"/>
        <w:bottom w:val="none" w:sz="0" w:space="0" w:color="auto"/>
        <w:right w:val="none" w:sz="0" w:space="0" w:color="auto"/>
      </w:divBdr>
    </w:div>
    <w:div w:id="455487769">
      <w:bodyDiv w:val="1"/>
      <w:marLeft w:val="0"/>
      <w:marRight w:val="0"/>
      <w:marTop w:val="0"/>
      <w:marBottom w:val="0"/>
      <w:divBdr>
        <w:top w:val="none" w:sz="0" w:space="0" w:color="auto"/>
        <w:left w:val="none" w:sz="0" w:space="0" w:color="auto"/>
        <w:bottom w:val="none" w:sz="0" w:space="0" w:color="auto"/>
        <w:right w:val="none" w:sz="0" w:space="0" w:color="auto"/>
      </w:divBdr>
    </w:div>
    <w:div w:id="457264125">
      <w:bodyDiv w:val="1"/>
      <w:marLeft w:val="0"/>
      <w:marRight w:val="0"/>
      <w:marTop w:val="0"/>
      <w:marBottom w:val="0"/>
      <w:divBdr>
        <w:top w:val="none" w:sz="0" w:space="0" w:color="auto"/>
        <w:left w:val="none" w:sz="0" w:space="0" w:color="auto"/>
        <w:bottom w:val="none" w:sz="0" w:space="0" w:color="auto"/>
        <w:right w:val="none" w:sz="0" w:space="0" w:color="auto"/>
      </w:divBdr>
    </w:div>
    <w:div w:id="458260229">
      <w:bodyDiv w:val="1"/>
      <w:marLeft w:val="0"/>
      <w:marRight w:val="0"/>
      <w:marTop w:val="0"/>
      <w:marBottom w:val="0"/>
      <w:divBdr>
        <w:top w:val="none" w:sz="0" w:space="0" w:color="auto"/>
        <w:left w:val="none" w:sz="0" w:space="0" w:color="auto"/>
        <w:bottom w:val="none" w:sz="0" w:space="0" w:color="auto"/>
        <w:right w:val="none" w:sz="0" w:space="0" w:color="auto"/>
      </w:divBdr>
    </w:div>
    <w:div w:id="459110387">
      <w:bodyDiv w:val="1"/>
      <w:marLeft w:val="0"/>
      <w:marRight w:val="0"/>
      <w:marTop w:val="0"/>
      <w:marBottom w:val="0"/>
      <w:divBdr>
        <w:top w:val="none" w:sz="0" w:space="0" w:color="auto"/>
        <w:left w:val="none" w:sz="0" w:space="0" w:color="auto"/>
        <w:bottom w:val="none" w:sz="0" w:space="0" w:color="auto"/>
        <w:right w:val="none" w:sz="0" w:space="0" w:color="auto"/>
      </w:divBdr>
    </w:div>
    <w:div w:id="463012831">
      <w:bodyDiv w:val="1"/>
      <w:marLeft w:val="0"/>
      <w:marRight w:val="0"/>
      <w:marTop w:val="0"/>
      <w:marBottom w:val="0"/>
      <w:divBdr>
        <w:top w:val="none" w:sz="0" w:space="0" w:color="auto"/>
        <w:left w:val="none" w:sz="0" w:space="0" w:color="auto"/>
        <w:bottom w:val="none" w:sz="0" w:space="0" w:color="auto"/>
        <w:right w:val="none" w:sz="0" w:space="0" w:color="auto"/>
      </w:divBdr>
    </w:div>
    <w:div w:id="464201649">
      <w:bodyDiv w:val="1"/>
      <w:marLeft w:val="0"/>
      <w:marRight w:val="0"/>
      <w:marTop w:val="0"/>
      <w:marBottom w:val="0"/>
      <w:divBdr>
        <w:top w:val="none" w:sz="0" w:space="0" w:color="auto"/>
        <w:left w:val="none" w:sz="0" w:space="0" w:color="auto"/>
        <w:bottom w:val="none" w:sz="0" w:space="0" w:color="auto"/>
        <w:right w:val="none" w:sz="0" w:space="0" w:color="auto"/>
      </w:divBdr>
    </w:div>
    <w:div w:id="464391734">
      <w:bodyDiv w:val="1"/>
      <w:marLeft w:val="0"/>
      <w:marRight w:val="0"/>
      <w:marTop w:val="0"/>
      <w:marBottom w:val="0"/>
      <w:divBdr>
        <w:top w:val="none" w:sz="0" w:space="0" w:color="auto"/>
        <w:left w:val="none" w:sz="0" w:space="0" w:color="auto"/>
        <w:bottom w:val="none" w:sz="0" w:space="0" w:color="auto"/>
        <w:right w:val="none" w:sz="0" w:space="0" w:color="auto"/>
      </w:divBdr>
    </w:div>
    <w:div w:id="467892586">
      <w:bodyDiv w:val="1"/>
      <w:marLeft w:val="0"/>
      <w:marRight w:val="0"/>
      <w:marTop w:val="0"/>
      <w:marBottom w:val="0"/>
      <w:divBdr>
        <w:top w:val="none" w:sz="0" w:space="0" w:color="auto"/>
        <w:left w:val="none" w:sz="0" w:space="0" w:color="auto"/>
        <w:bottom w:val="none" w:sz="0" w:space="0" w:color="auto"/>
        <w:right w:val="none" w:sz="0" w:space="0" w:color="auto"/>
      </w:divBdr>
    </w:div>
    <w:div w:id="468861726">
      <w:bodyDiv w:val="1"/>
      <w:marLeft w:val="0"/>
      <w:marRight w:val="0"/>
      <w:marTop w:val="0"/>
      <w:marBottom w:val="0"/>
      <w:divBdr>
        <w:top w:val="none" w:sz="0" w:space="0" w:color="auto"/>
        <w:left w:val="none" w:sz="0" w:space="0" w:color="auto"/>
        <w:bottom w:val="none" w:sz="0" w:space="0" w:color="auto"/>
        <w:right w:val="none" w:sz="0" w:space="0" w:color="auto"/>
      </w:divBdr>
    </w:div>
    <w:div w:id="471024066">
      <w:bodyDiv w:val="1"/>
      <w:marLeft w:val="0"/>
      <w:marRight w:val="0"/>
      <w:marTop w:val="0"/>
      <w:marBottom w:val="0"/>
      <w:divBdr>
        <w:top w:val="none" w:sz="0" w:space="0" w:color="auto"/>
        <w:left w:val="none" w:sz="0" w:space="0" w:color="auto"/>
        <w:bottom w:val="none" w:sz="0" w:space="0" w:color="auto"/>
        <w:right w:val="none" w:sz="0" w:space="0" w:color="auto"/>
      </w:divBdr>
    </w:div>
    <w:div w:id="471409982">
      <w:bodyDiv w:val="1"/>
      <w:marLeft w:val="0"/>
      <w:marRight w:val="0"/>
      <w:marTop w:val="0"/>
      <w:marBottom w:val="0"/>
      <w:divBdr>
        <w:top w:val="none" w:sz="0" w:space="0" w:color="auto"/>
        <w:left w:val="none" w:sz="0" w:space="0" w:color="auto"/>
        <w:bottom w:val="none" w:sz="0" w:space="0" w:color="auto"/>
        <w:right w:val="none" w:sz="0" w:space="0" w:color="auto"/>
      </w:divBdr>
    </w:div>
    <w:div w:id="472328259">
      <w:bodyDiv w:val="1"/>
      <w:marLeft w:val="0"/>
      <w:marRight w:val="0"/>
      <w:marTop w:val="0"/>
      <w:marBottom w:val="0"/>
      <w:divBdr>
        <w:top w:val="none" w:sz="0" w:space="0" w:color="auto"/>
        <w:left w:val="none" w:sz="0" w:space="0" w:color="auto"/>
        <w:bottom w:val="none" w:sz="0" w:space="0" w:color="auto"/>
        <w:right w:val="none" w:sz="0" w:space="0" w:color="auto"/>
      </w:divBdr>
    </w:div>
    <w:div w:id="473259100">
      <w:bodyDiv w:val="1"/>
      <w:marLeft w:val="0"/>
      <w:marRight w:val="0"/>
      <w:marTop w:val="0"/>
      <w:marBottom w:val="0"/>
      <w:divBdr>
        <w:top w:val="none" w:sz="0" w:space="0" w:color="auto"/>
        <w:left w:val="none" w:sz="0" w:space="0" w:color="auto"/>
        <w:bottom w:val="none" w:sz="0" w:space="0" w:color="auto"/>
        <w:right w:val="none" w:sz="0" w:space="0" w:color="auto"/>
      </w:divBdr>
    </w:div>
    <w:div w:id="473568460">
      <w:bodyDiv w:val="1"/>
      <w:marLeft w:val="0"/>
      <w:marRight w:val="0"/>
      <w:marTop w:val="0"/>
      <w:marBottom w:val="0"/>
      <w:divBdr>
        <w:top w:val="none" w:sz="0" w:space="0" w:color="auto"/>
        <w:left w:val="none" w:sz="0" w:space="0" w:color="auto"/>
        <w:bottom w:val="none" w:sz="0" w:space="0" w:color="auto"/>
        <w:right w:val="none" w:sz="0" w:space="0" w:color="auto"/>
      </w:divBdr>
    </w:div>
    <w:div w:id="475340637">
      <w:bodyDiv w:val="1"/>
      <w:marLeft w:val="0"/>
      <w:marRight w:val="0"/>
      <w:marTop w:val="0"/>
      <w:marBottom w:val="0"/>
      <w:divBdr>
        <w:top w:val="none" w:sz="0" w:space="0" w:color="auto"/>
        <w:left w:val="none" w:sz="0" w:space="0" w:color="auto"/>
        <w:bottom w:val="none" w:sz="0" w:space="0" w:color="auto"/>
        <w:right w:val="none" w:sz="0" w:space="0" w:color="auto"/>
      </w:divBdr>
    </w:div>
    <w:div w:id="478959922">
      <w:bodyDiv w:val="1"/>
      <w:marLeft w:val="0"/>
      <w:marRight w:val="0"/>
      <w:marTop w:val="0"/>
      <w:marBottom w:val="0"/>
      <w:divBdr>
        <w:top w:val="none" w:sz="0" w:space="0" w:color="auto"/>
        <w:left w:val="none" w:sz="0" w:space="0" w:color="auto"/>
        <w:bottom w:val="none" w:sz="0" w:space="0" w:color="auto"/>
        <w:right w:val="none" w:sz="0" w:space="0" w:color="auto"/>
      </w:divBdr>
    </w:div>
    <w:div w:id="479423229">
      <w:bodyDiv w:val="1"/>
      <w:marLeft w:val="0"/>
      <w:marRight w:val="0"/>
      <w:marTop w:val="0"/>
      <w:marBottom w:val="0"/>
      <w:divBdr>
        <w:top w:val="none" w:sz="0" w:space="0" w:color="auto"/>
        <w:left w:val="none" w:sz="0" w:space="0" w:color="auto"/>
        <w:bottom w:val="none" w:sz="0" w:space="0" w:color="auto"/>
        <w:right w:val="none" w:sz="0" w:space="0" w:color="auto"/>
      </w:divBdr>
    </w:div>
    <w:div w:id="482083132">
      <w:bodyDiv w:val="1"/>
      <w:marLeft w:val="0"/>
      <w:marRight w:val="0"/>
      <w:marTop w:val="0"/>
      <w:marBottom w:val="0"/>
      <w:divBdr>
        <w:top w:val="none" w:sz="0" w:space="0" w:color="auto"/>
        <w:left w:val="none" w:sz="0" w:space="0" w:color="auto"/>
        <w:bottom w:val="none" w:sz="0" w:space="0" w:color="auto"/>
        <w:right w:val="none" w:sz="0" w:space="0" w:color="auto"/>
      </w:divBdr>
    </w:div>
    <w:div w:id="483161058">
      <w:bodyDiv w:val="1"/>
      <w:marLeft w:val="0"/>
      <w:marRight w:val="0"/>
      <w:marTop w:val="0"/>
      <w:marBottom w:val="0"/>
      <w:divBdr>
        <w:top w:val="none" w:sz="0" w:space="0" w:color="auto"/>
        <w:left w:val="none" w:sz="0" w:space="0" w:color="auto"/>
        <w:bottom w:val="none" w:sz="0" w:space="0" w:color="auto"/>
        <w:right w:val="none" w:sz="0" w:space="0" w:color="auto"/>
      </w:divBdr>
    </w:div>
    <w:div w:id="484856344">
      <w:bodyDiv w:val="1"/>
      <w:marLeft w:val="0"/>
      <w:marRight w:val="0"/>
      <w:marTop w:val="0"/>
      <w:marBottom w:val="0"/>
      <w:divBdr>
        <w:top w:val="none" w:sz="0" w:space="0" w:color="auto"/>
        <w:left w:val="none" w:sz="0" w:space="0" w:color="auto"/>
        <w:bottom w:val="none" w:sz="0" w:space="0" w:color="auto"/>
        <w:right w:val="none" w:sz="0" w:space="0" w:color="auto"/>
      </w:divBdr>
    </w:div>
    <w:div w:id="490144395">
      <w:bodyDiv w:val="1"/>
      <w:marLeft w:val="0"/>
      <w:marRight w:val="0"/>
      <w:marTop w:val="0"/>
      <w:marBottom w:val="0"/>
      <w:divBdr>
        <w:top w:val="none" w:sz="0" w:space="0" w:color="auto"/>
        <w:left w:val="none" w:sz="0" w:space="0" w:color="auto"/>
        <w:bottom w:val="none" w:sz="0" w:space="0" w:color="auto"/>
        <w:right w:val="none" w:sz="0" w:space="0" w:color="auto"/>
      </w:divBdr>
    </w:div>
    <w:div w:id="490221065">
      <w:bodyDiv w:val="1"/>
      <w:marLeft w:val="0"/>
      <w:marRight w:val="0"/>
      <w:marTop w:val="0"/>
      <w:marBottom w:val="0"/>
      <w:divBdr>
        <w:top w:val="none" w:sz="0" w:space="0" w:color="auto"/>
        <w:left w:val="none" w:sz="0" w:space="0" w:color="auto"/>
        <w:bottom w:val="none" w:sz="0" w:space="0" w:color="auto"/>
        <w:right w:val="none" w:sz="0" w:space="0" w:color="auto"/>
      </w:divBdr>
    </w:div>
    <w:div w:id="492260531">
      <w:bodyDiv w:val="1"/>
      <w:marLeft w:val="0"/>
      <w:marRight w:val="0"/>
      <w:marTop w:val="0"/>
      <w:marBottom w:val="0"/>
      <w:divBdr>
        <w:top w:val="none" w:sz="0" w:space="0" w:color="auto"/>
        <w:left w:val="none" w:sz="0" w:space="0" w:color="auto"/>
        <w:bottom w:val="none" w:sz="0" w:space="0" w:color="auto"/>
        <w:right w:val="none" w:sz="0" w:space="0" w:color="auto"/>
      </w:divBdr>
    </w:div>
    <w:div w:id="492642296">
      <w:bodyDiv w:val="1"/>
      <w:marLeft w:val="0"/>
      <w:marRight w:val="0"/>
      <w:marTop w:val="0"/>
      <w:marBottom w:val="0"/>
      <w:divBdr>
        <w:top w:val="none" w:sz="0" w:space="0" w:color="auto"/>
        <w:left w:val="none" w:sz="0" w:space="0" w:color="auto"/>
        <w:bottom w:val="none" w:sz="0" w:space="0" w:color="auto"/>
        <w:right w:val="none" w:sz="0" w:space="0" w:color="auto"/>
      </w:divBdr>
    </w:div>
    <w:div w:id="493029446">
      <w:bodyDiv w:val="1"/>
      <w:marLeft w:val="0"/>
      <w:marRight w:val="0"/>
      <w:marTop w:val="0"/>
      <w:marBottom w:val="0"/>
      <w:divBdr>
        <w:top w:val="none" w:sz="0" w:space="0" w:color="auto"/>
        <w:left w:val="none" w:sz="0" w:space="0" w:color="auto"/>
        <w:bottom w:val="none" w:sz="0" w:space="0" w:color="auto"/>
        <w:right w:val="none" w:sz="0" w:space="0" w:color="auto"/>
      </w:divBdr>
    </w:div>
    <w:div w:id="493763958">
      <w:bodyDiv w:val="1"/>
      <w:marLeft w:val="0"/>
      <w:marRight w:val="0"/>
      <w:marTop w:val="0"/>
      <w:marBottom w:val="0"/>
      <w:divBdr>
        <w:top w:val="none" w:sz="0" w:space="0" w:color="auto"/>
        <w:left w:val="none" w:sz="0" w:space="0" w:color="auto"/>
        <w:bottom w:val="none" w:sz="0" w:space="0" w:color="auto"/>
        <w:right w:val="none" w:sz="0" w:space="0" w:color="auto"/>
      </w:divBdr>
    </w:div>
    <w:div w:id="500126261">
      <w:bodyDiv w:val="1"/>
      <w:marLeft w:val="0"/>
      <w:marRight w:val="0"/>
      <w:marTop w:val="0"/>
      <w:marBottom w:val="0"/>
      <w:divBdr>
        <w:top w:val="none" w:sz="0" w:space="0" w:color="auto"/>
        <w:left w:val="none" w:sz="0" w:space="0" w:color="auto"/>
        <w:bottom w:val="none" w:sz="0" w:space="0" w:color="auto"/>
        <w:right w:val="none" w:sz="0" w:space="0" w:color="auto"/>
      </w:divBdr>
    </w:div>
    <w:div w:id="500975303">
      <w:bodyDiv w:val="1"/>
      <w:marLeft w:val="0"/>
      <w:marRight w:val="0"/>
      <w:marTop w:val="0"/>
      <w:marBottom w:val="0"/>
      <w:divBdr>
        <w:top w:val="none" w:sz="0" w:space="0" w:color="auto"/>
        <w:left w:val="none" w:sz="0" w:space="0" w:color="auto"/>
        <w:bottom w:val="none" w:sz="0" w:space="0" w:color="auto"/>
        <w:right w:val="none" w:sz="0" w:space="0" w:color="auto"/>
      </w:divBdr>
    </w:div>
    <w:div w:id="501550520">
      <w:bodyDiv w:val="1"/>
      <w:marLeft w:val="0"/>
      <w:marRight w:val="0"/>
      <w:marTop w:val="0"/>
      <w:marBottom w:val="0"/>
      <w:divBdr>
        <w:top w:val="none" w:sz="0" w:space="0" w:color="auto"/>
        <w:left w:val="none" w:sz="0" w:space="0" w:color="auto"/>
        <w:bottom w:val="none" w:sz="0" w:space="0" w:color="auto"/>
        <w:right w:val="none" w:sz="0" w:space="0" w:color="auto"/>
      </w:divBdr>
    </w:div>
    <w:div w:id="501551085">
      <w:bodyDiv w:val="1"/>
      <w:marLeft w:val="0"/>
      <w:marRight w:val="0"/>
      <w:marTop w:val="0"/>
      <w:marBottom w:val="0"/>
      <w:divBdr>
        <w:top w:val="none" w:sz="0" w:space="0" w:color="auto"/>
        <w:left w:val="none" w:sz="0" w:space="0" w:color="auto"/>
        <w:bottom w:val="none" w:sz="0" w:space="0" w:color="auto"/>
        <w:right w:val="none" w:sz="0" w:space="0" w:color="auto"/>
      </w:divBdr>
    </w:div>
    <w:div w:id="502013540">
      <w:bodyDiv w:val="1"/>
      <w:marLeft w:val="0"/>
      <w:marRight w:val="0"/>
      <w:marTop w:val="0"/>
      <w:marBottom w:val="0"/>
      <w:divBdr>
        <w:top w:val="none" w:sz="0" w:space="0" w:color="auto"/>
        <w:left w:val="none" w:sz="0" w:space="0" w:color="auto"/>
        <w:bottom w:val="none" w:sz="0" w:space="0" w:color="auto"/>
        <w:right w:val="none" w:sz="0" w:space="0" w:color="auto"/>
      </w:divBdr>
    </w:div>
    <w:div w:id="503282144">
      <w:bodyDiv w:val="1"/>
      <w:marLeft w:val="0"/>
      <w:marRight w:val="0"/>
      <w:marTop w:val="0"/>
      <w:marBottom w:val="0"/>
      <w:divBdr>
        <w:top w:val="none" w:sz="0" w:space="0" w:color="auto"/>
        <w:left w:val="none" w:sz="0" w:space="0" w:color="auto"/>
        <w:bottom w:val="none" w:sz="0" w:space="0" w:color="auto"/>
        <w:right w:val="none" w:sz="0" w:space="0" w:color="auto"/>
      </w:divBdr>
    </w:div>
    <w:div w:id="505831267">
      <w:bodyDiv w:val="1"/>
      <w:marLeft w:val="0"/>
      <w:marRight w:val="0"/>
      <w:marTop w:val="0"/>
      <w:marBottom w:val="0"/>
      <w:divBdr>
        <w:top w:val="none" w:sz="0" w:space="0" w:color="auto"/>
        <w:left w:val="none" w:sz="0" w:space="0" w:color="auto"/>
        <w:bottom w:val="none" w:sz="0" w:space="0" w:color="auto"/>
        <w:right w:val="none" w:sz="0" w:space="0" w:color="auto"/>
      </w:divBdr>
    </w:div>
    <w:div w:id="510534410">
      <w:bodyDiv w:val="1"/>
      <w:marLeft w:val="0"/>
      <w:marRight w:val="0"/>
      <w:marTop w:val="0"/>
      <w:marBottom w:val="0"/>
      <w:divBdr>
        <w:top w:val="none" w:sz="0" w:space="0" w:color="auto"/>
        <w:left w:val="none" w:sz="0" w:space="0" w:color="auto"/>
        <w:bottom w:val="none" w:sz="0" w:space="0" w:color="auto"/>
        <w:right w:val="none" w:sz="0" w:space="0" w:color="auto"/>
      </w:divBdr>
    </w:div>
    <w:div w:id="511534134">
      <w:bodyDiv w:val="1"/>
      <w:marLeft w:val="0"/>
      <w:marRight w:val="0"/>
      <w:marTop w:val="0"/>
      <w:marBottom w:val="0"/>
      <w:divBdr>
        <w:top w:val="none" w:sz="0" w:space="0" w:color="auto"/>
        <w:left w:val="none" w:sz="0" w:space="0" w:color="auto"/>
        <w:bottom w:val="none" w:sz="0" w:space="0" w:color="auto"/>
        <w:right w:val="none" w:sz="0" w:space="0" w:color="auto"/>
      </w:divBdr>
    </w:div>
    <w:div w:id="512111964">
      <w:bodyDiv w:val="1"/>
      <w:marLeft w:val="0"/>
      <w:marRight w:val="0"/>
      <w:marTop w:val="0"/>
      <w:marBottom w:val="0"/>
      <w:divBdr>
        <w:top w:val="none" w:sz="0" w:space="0" w:color="auto"/>
        <w:left w:val="none" w:sz="0" w:space="0" w:color="auto"/>
        <w:bottom w:val="none" w:sz="0" w:space="0" w:color="auto"/>
        <w:right w:val="none" w:sz="0" w:space="0" w:color="auto"/>
      </w:divBdr>
    </w:div>
    <w:div w:id="513807935">
      <w:bodyDiv w:val="1"/>
      <w:marLeft w:val="0"/>
      <w:marRight w:val="0"/>
      <w:marTop w:val="0"/>
      <w:marBottom w:val="0"/>
      <w:divBdr>
        <w:top w:val="none" w:sz="0" w:space="0" w:color="auto"/>
        <w:left w:val="none" w:sz="0" w:space="0" w:color="auto"/>
        <w:bottom w:val="none" w:sz="0" w:space="0" w:color="auto"/>
        <w:right w:val="none" w:sz="0" w:space="0" w:color="auto"/>
      </w:divBdr>
    </w:div>
    <w:div w:id="513887910">
      <w:bodyDiv w:val="1"/>
      <w:marLeft w:val="0"/>
      <w:marRight w:val="0"/>
      <w:marTop w:val="0"/>
      <w:marBottom w:val="0"/>
      <w:divBdr>
        <w:top w:val="none" w:sz="0" w:space="0" w:color="auto"/>
        <w:left w:val="none" w:sz="0" w:space="0" w:color="auto"/>
        <w:bottom w:val="none" w:sz="0" w:space="0" w:color="auto"/>
        <w:right w:val="none" w:sz="0" w:space="0" w:color="auto"/>
      </w:divBdr>
    </w:div>
    <w:div w:id="514155812">
      <w:bodyDiv w:val="1"/>
      <w:marLeft w:val="0"/>
      <w:marRight w:val="0"/>
      <w:marTop w:val="0"/>
      <w:marBottom w:val="0"/>
      <w:divBdr>
        <w:top w:val="none" w:sz="0" w:space="0" w:color="auto"/>
        <w:left w:val="none" w:sz="0" w:space="0" w:color="auto"/>
        <w:bottom w:val="none" w:sz="0" w:space="0" w:color="auto"/>
        <w:right w:val="none" w:sz="0" w:space="0" w:color="auto"/>
      </w:divBdr>
    </w:div>
    <w:div w:id="514266011">
      <w:bodyDiv w:val="1"/>
      <w:marLeft w:val="0"/>
      <w:marRight w:val="0"/>
      <w:marTop w:val="0"/>
      <w:marBottom w:val="0"/>
      <w:divBdr>
        <w:top w:val="none" w:sz="0" w:space="0" w:color="auto"/>
        <w:left w:val="none" w:sz="0" w:space="0" w:color="auto"/>
        <w:bottom w:val="none" w:sz="0" w:space="0" w:color="auto"/>
        <w:right w:val="none" w:sz="0" w:space="0" w:color="auto"/>
      </w:divBdr>
    </w:div>
    <w:div w:id="517040795">
      <w:bodyDiv w:val="1"/>
      <w:marLeft w:val="0"/>
      <w:marRight w:val="0"/>
      <w:marTop w:val="0"/>
      <w:marBottom w:val="0"/>
      <w:divBdr>
        <w:top w:val="none" w:sz="0" w:space="0" w:color="auto"/>
        <w:left w:val="none" w:sz="0" w:space="0" w:color="auto"/>
        <w:bottom w:val="none" w:sz="0" w:space="0" w:color="auto"/>
        <w:right w:val="none" w:sz="0" w:space="0" w:color="auto"/>
      </w:divBdr>
    </w:div>
    <w:div w:id="517694409">
      <w:bodyDiv w:val="1"/>
      <w:marLeft w:val="0"/>
      <w:marRight w:val="0"/>
      <w:marTop w:val="0"/>
      <w:marBottom w:val="0"/>
      <w:divBdr>
        <w:top w:val="none" w:sz="0" w:space="0" w:color="auto"/>
        <w:left w:val="none" w:sz="0" w:space="0" w:color="auto"/>
        <w:bottom w:val="none" w:sz="0" w:space="0" w:color="auto"/>
        <w:right w:val="none" w:sz="0" w:space="0" w:color="auto"/>
      </w:divBdr>
    </w:div>
    <w:div w:id="518275555">
      <w:bodyDiv w:val="1"/>
      <w:marLeft w:val="0"/>
      <w:marRight w:val="0"/>
      <w:marTop w:val="0"/>
      <w:marBottom w:val="0"/>
      <w:divBdr>
        <w:top w:val="none" w:sz="0" w:space="0" w:color="auto"/>
        <w:left w:val="none" w:sz="0" w:space="0" w:color="auto"/>
        <w:bottom w:val="none" w:sz="0" w:space="0" w:color="auto"/>
        <w:right w:val="none" w:sz="0" w:space="0" w:color="auto"/>
      </w:divBdr>
    </w:div>
    <w:div w:id="519703669">
      <w:bodyDiv w:val="1"/>
      <w:marLeft w:val="0"/>
      <w:marRight w:val="0"/>
      <w:marTop w:val="0"/>
      <w:marBottom w:val="0"/>
      <w:divBdr>
        <w:top w:val="none" w:sz="0" w:space="0" w:color="auto"/>
        <w:left w:val="none" w:sz="0" w:space="0" w:color="auto"/>
        <w:bottom w:val="none" w:sz="0" w:space="0" w:color="auto"/>
        <w:right w:val="none" w:sz="0" w:space="0" w:color="auto"/>
      </w:divBdr>
    </w:div>
    <w:div w:id="520246539">
      <w:bodyDiv w:val="1"/>
      <w:marLeft w:val="0"/>
      <w:marRight w:val="0"/>
      <w:marTop w:val="0"/>
      <w:marBottom w:val="0"/>
      <w:divBdr>
        <w:top w:val="none" w:sz="0" w:space="0" w:color="auto"/>
        <w:left w:val="none" w:sz="0" w:space="0" w:color="auto"/>
        <w:bottom w:val="none" w:sz="0" w:space="0" w:color="auto"/>
        <w:right w:val="none" w:sz="0" w:space="0" w:color="auto"/>
      </w:divBdr>
    </w:div>
    <w:div w:id="521745700">
      <w:bodyDiv w:val="1"/>
      <w:marLeft w:val="0"/>
      <w:marRight w:val="0"/>
      <w:marTop w:val="0"/>
      <w:marBottom w:val="0"/>
      <w:divBdr>
        <w:top w:val="none" w:sz="0" w:space="0" w:color="auto"/>
        <w:left w:val="none" w:sz="0" w:space="0" w:color="auto"/>
        <w:bottom w:val="none" w:sz="0" w:space="0" w:color="auto"/>
        <w:right w:val="none" w:sz="0" w:space="0" w:color="auto"/>
      </w:divBdr>
    </w:div>
    <w:div w:id="522281066">
      <w:bodyDiv w:val="1"/>
      <w:marLeft w:val="0"/>
      <w:marRight w:val="0"/>
      <w:marTop w:val="0"/>
      <w:marBottom w:val="0"/>
      <w:divBdr>
        <w:top w:val="none" w:sz="0" w:space="0" w:color="auto"/>
        <w:left w:val="none" w:sz="0" w:space="0" w:color="auto"/>
        <w:bottom w:val="none" w:sz="0" w:space="0" w:color="auto"/>
        <w:right w:val="none" w:sz="0" w:space="0" w:color="auto"/>
      </w:divBdr>
    </w:div>
    <w:div w:id="522668542">
      <w:bodyDiv w:val="1"/>
      <w:marLeft w:val="0"/>
      <w:marRight w:val="0"/>
      <w:marTop w:val="0"/>
      <w:marBottom w:val="0"/>
      <w:divBdr>
        <w:top w:val="none" w:sz="0" w:space="0" w:color="auto"/>
        <w:left w:val="none" w:sz="0" w:space="0" w:color="auto"/>
        <w:bottom w:val="none" w:sz="0" w:space="0" w:color="auto"/>
        <w:right w:val="none" w:sz="0" w:space="0" w:color="auto"/>
      </w:divBdr>
    </w:div>
    <w:div w:id="523599069">
      <w:bodyDiv w:val="1"/>
      <w:marLeft w:val="0"/>
      <w:marRight w:val="0"/>
      <w:marTop w:val="0"/>
      <w:marBottom w:val="0"/>
      <w:divBdr>
        <w:top w:val="none" w:sz="0" w:space="0" w:color="auto"/>
        <w:left w:val="none" w:sz="0" w:space="0" w:color="auto"/>
        <w:bottom w:val="none" w:sz="0" w:space="0" w:color="auto"/>
        <w:right w:val="none" w:sz="0" w:space="0" w:color="auto"/>
      </w:divBdr>
    </w:div>
    <w:div w:id="523713892">
      <w:bodyDiv w:val="1"/>
      <w:marLeft w:val="0"/>
      <w:marRight w:val="0"/>
      <w:marTop w:val="0"/>
      <w:marBottom w:val="0"/>
      <w:divBdr>
        <w:top w:val="none" w:sz="0" w:space="0" w:color="auto"/>
        <w:left w:val="none" w:sz="0" w:space="0" w:color="auto"/>
        <w:bottom w:val="none" w:sz="0" w:space="0" w:color="auto"/>
        <w:right w:val="none" w:sz="0" w:space="0" w:color="auto"/>
      </w:divBdr>
    </w:div>
    <w:div w:id="524907074">
      <w:bodyDiv w:val="1"/>
      <w:marLeft w:val="0"/>
      <w:marRight w:val="0"/>
      <w:marTop w:val="0"/>
      <w:marBottom w:val="0"/>
      <w:divBdr>
        <w:top w:val="none" w:sz="0" w:space="0" w:color="auto"/>
        <w:left w:val="none" w:sz="0" w:space="0" w:color="auto"/>
        <w:bottom w:val="none" w:sz="0" w:space="0" w:color="auto"/>
        <w:right w:val="none" w:sz="0" w:space="0" w:color="auto"/>
      </w:divBdr>
    </w:div>
    <w:div w:id="530263132">
      <w:bodyDiv w:val="1"/>
      <w:marLeft w:val="0"/>
      <w:marRight w:val="0"/>
      <w:marTop w:val="0"/>
      <w:marBottom w:val="0"/>
      <w:divBdr>
        <w:top w:val="none" w:sz="0" w:space="0" w:color="auto"/>
        <w:left w:val="none" w:sz="0" w:space="0" w:color="auto"/>
        <w:bottom w:val="none" w:sz="0" w:space="0" w:color="auto"/>
        <w:right w:val="none" w:sz="0" w:space="0" w:color="auto"/>
      </w:divBdr>
    </w:div>
    <w:div w:id="530802295">
      <w:bodyDiv w:val="1"/>
      <w:marLeft w:val="0"/>
      <w:marRight w:val="0"/>
      <w:marTop w:val="0"/>
      <w:marBottom w:val="0"/>
      <w:divBdr>
        <w:top w:val="none" w:sz="0" w:space="0" w:color="auto"/>
        <w:left w:val="none" w:sz="0" w:space="0" w:color="auto"/>
        <w:bottom w:val="none" w:sz="0" w:space="0" w:color="auto"/>
        <w:right w:val="none" w:sz="0" w:space="0" w:color="auto"/>
      </w:divBdr>
    </w:div>
    <w:div w:id="531652041">
      <w:bodyDiv w:val="1"/>
      <w:marLeft w:val="0"/>
      <w:marRight w:val="0"/>
      <w:marTop w:val="0"/>
      <w:marBottom w:val="0"/>
      <w:divBdr>
        <w:top w:val="none" w:sz="0" w:space="0" w:color="auto"/>
        <w:left w:val="none" w:sz="0" w:space="0" w:color="auto"/>
        <w:bottom w:val="none" w:sz="0" w:space="0" w:color="auto"/>
        <w:right w:val="none" w:sz="0" w:space="0" w:color="auto"/>
      </w:divBdr>
    </w:div>
    <w:div w:id="531696369">
      <w:bodyDiv w:val="1"/>
      <w:marLeft w:val="0"/>
      <w:marRight w:val="0"/>
      <w:marTop w:val="0"/>
      <w:marBottom w:val="0"/>
      <w:divBdr>
        <w:top w:val="none" w:sz="0" w:space="0" w:color="auto"/>
        <w:left w:val="none" w:sz="0" w:space="0" w:color="auto"/>
        <w:bottom w:val="none" w:sz="0" w:space="0" w:color="auto"/>
        <w:right w:val="none" w:sz="0" w:space="0" w:color="auto"/>
      </w:divBdr>
    </w:div>
    <w:div w:id="533494908">
      <w:bodyDiv w:val="1"/>
      <w:marLeft w:val="0"/>
      <w:marRight w:val="0"/>
      <w:marTop w:val="0"/>
      <w:marBottom w:val="0"/>
      <w:divBdr>
        <w:top w:val="none" w:sz="0" w:space="0" w:color="auto"/>
        <w:left w:val="none" w:sz="0" w:space="0" w:color="auto"/>
        <w:bottom w:val="none" w:sz="0" w:space="0" w:color="auto"/>
        <w:right w:val="none" w:sz="0" w:space="0" w:color="auto"/>
      </w:divBdr>
    </w:div>
    <w:div w:id="537819603">
      <w:bodyDiv w:val="1"/>
      <w:marLeft w:val="0"/>
      <w:marRight w:val="0"/>
      <w:marTop w:val="0"/>
      <w:marBottom w:val="0"/>
      <w:divBdr>
        <w:top w:val="none" w:sz="0" w:space="0" w:color="auto"/>
        <w:left w:val="none" w:sz="0" w:space="0" w:color="auto"/>
        <w:bottom w:val="none" w:sz="0" w:space="0" w:color="auto"/>
        <w:right w:val="none" w:sz="0" w:space="0" w:color="auto"/>
      </w:divBdr>
    </w:div>
    <w:div w:id="537938011">
      <w:bodyDiv w:val="1"/>
      <w:marLeft w:val="0"/>
      <w:marRight w:val="0"/>
      <w:marTop w:val="0"/>
      <w:marBottom w:val="0"/>
      <w:divBdr>
        <w:top w:val="none" w:sz="0" w:space="0" w:color="auto"/>
        <w:left w:val="none" w:sz="0" w:space="0" w:color="auto"/>
        <w:bottom w:val="none" w:sz="0" w:space="0" w:color="auto"/>
        <w:right w:val="none" w:sz="0" w:space="0" w:color="auto"/>
      </w:divBdr>
    </w:div>
    <w:div w:id="541476756">
      <w:bodyDiv w:val="1"/>
      <w:marLeft w:val="0"/>
      <w:marRight w:val="0"/>
      <w:marTop w:val="0"/>
      <w:marBottom w:val="0"/>
      <w:divBdr>
        <w:top w:val="none" w:sz="0" w:space="0" w:color="auto"/>
        <w:left w:val="none" w:sz="0" w:space="0" w:color="auto"/>
        <w:bottom w:val="none" w:sz="0" w:space="0" w:color="auto"/>
        <w:right w:val="none" w:sz="0" w:space="0" w:color="auto"/>
      </w:divBdr>
    </w:div>
    <w:div w:id="543567068">
      <w:bodyDiv w:val="1"/>
      <w:marLeft w:val="0"/>
      <w:marRight w:val="0"/>
      <w:marTop w:val="0"/>
      <w:marBottom w:val="0"/>
      <w:divBdr>
        <w:top w:val="none" w:sz="0" w:space="0" w:color="auto"/>
        <w:left w:val="none" w:sz="0" w:space="0" w:color="auto"/>
        <w:bottom w:val="none" w:sz="0" w:space="0" w:color="auto"/>
        <w:right w:val="none" w:sz="0" w:space="0" w:color="auto"/>
      </w:divBdr>
    </w:div>
    <w:div w:id="544214908">
      <w:bodyDiv w:val="1"/>
      <w:marLeft w:val="0"/>
      <w:marRight w:val="0"/>
      <w:marTop w:val="0"/>
      <w:marBottom w:val="0"/>
      <w:divBdr>
        <w:top w:val="none" w:sz="0" w:space="0" w:color="auto"/>
        <w:left w:val="none" w:sz="0" w:space="0" w:color="auto"/>
        <w:bottom w:val="none" w:sz="0" w:space="0" w:color="auto"/>
        <w:right w:val="none" w:sz="0" w:space="0" w:color="auto"/>
      </w:divBdr>
    </w:div>
    <w:div w:id="547641893">
      <w:bodyDiv w:val="1"/>
      <w:marLeft w:val="0"/>
      <w:marRight w:val="0"/>
      <w:marTop w:val="0"/>
      <w:marBottom w:val="0"/>
      <w:divBdr>
        <w:top w:val="none" w:sz="0" w:space="0" w:color="auto"/>
        <w:left w:val="none" w:sz="0" w:space="0" w:color="auto"/>
        <w:bottom w:val="none" w:sz="0" w:space="0" w:color="auto"/>
        <w:right w:val="none" w:sz="0" w:space="0" w:color="auto"/>
      </w:divBdr>
    </w:div>
    <w:div w:id="548759604">
      <w:bodyDiv w:val="1"/>
      <w:marLeft w:val="0"/>
      <w:marRight w:val="0"/>
      <w:marTop w:val="0"/>
      <w:marBottom w:val="0"/>
      <w:divBdr>
        <w:top w:val="none" w:sz="0" w:space="0" w:color="auto"/>
        <w:left w:val="none" w:sz="0" w:space="0" w:color="auto"/>
        <w:bottom w:val="none" w:sz="0" w:space="0" w:color="auto"/>
        <w:right w:val="none" w:sz="0" w:space="0" w:color="auto"/>
      </w:divBdr>
    </w:div>
    <w:div w:id="553394133">
      <w:bodyDiv w:val="1"/>
      <w:marLeft w:val="0"/>
      <w:marRight w:val="0"/>
      <w:marTop w:val="0"/>
      <w:marBottom w:val="0"/>
      <w:divBdr>
        <w:top w:val="none" w:sz="0" w:space="0" w:color="auto"/>
        <w:left w:val="none" w:sz="0" w:space="0" w:color="auto"/>
        <w:bottom w:val="none" w:sz="0" w:space="0" w:color="auto"/>
        <w:right w:val="none" w:sz="0" w:space="0" w:color="auto"/>
      </w:divBdr>
    </w:div>
    <w:div w:id="554970486">
      <w:bodyDiv w:val="1"/>
      <w:marLeft w:val="0"/>
      <w:marRight w:val="0"/>
      <w:marTop w:val="0"/>
      <w:marBottom w:val="0"/>
      <w:divBdr>
        <w:top w:val="none" w:sz="0" w:space="0" w:color="auto"/>
        <w:left w:val="none" w:sz="0" w:space="0" w:color="auto"/>
        <w:bottom w:val="none" w:sz="0" w:space="0" w:color="auto"/>
        <w:right w:val="none" w:sz="0" w:space="0" w:color="auto"/>
      </w:divBdr>
    </w:div>
    <w:div w:id="555359674">
      <w:bodyDiv w:val="1"/>
      <w:marLeft w:val="0"/>
      <w:marRight w:val="0"/>
      <w:marTop w:val="0"/>
      <w:marBottom w:val="0"/>
      <w:divBdr>
        <w:top w:val="none" w:sz="0" w:space="0" w:color="auto"/>
        <w:left w:val="none" w:sz="0" w:space="0" w:color="auto"/>
        <w:bottom w:val="none" w:sz="0" w:space="0" w:color="auto"/>
        <w:right w:val="none" w:sz="0" w:space="0" w:color="auto"/>
      </w:divBdr>
    </w:div>
    <w:div w:id="556014128">
      <w:bodyDiv w:val="1"/>
      <w:marLeft w:val="0"/>
      <w:marRight w:val="0"/>
      <w:marTop w:val="0"/>
      <w:marBottom w:val="0"/>
      <w:divBdr>
        <w:top w:val="none" w:sz="0" w:space="0" w:color="auto"/>
        <w:left w:val="none" w:sz="0" w:space="0" w:color="auto"/>
        <w:bottom w:val="none" w:sz="0" w:space="0" w:color="auto"/>
        <w:right w:val="none" w:sz="0" w:space="0" w:color="auto"/>
      </w:divBdr>
    </w:div>
    <w:div w:id="556211642">
      <w:bodyDiv w:val="1"/>
      <w:marLeft w:val="0"/>
      <w:marRight w:val="0"/>
      <w:marTop w:val="0"/>
      <w:marBottom w:val="0"/>
      <w:divBdr>
        <w:top w:val="none" w:sz="0" w:space="0" w:color="auto"/>
        <w:left w:val="none" w:sz="0" w:space="0" w:color="auto"/>
        <w:bottom w:val="none" w:sz="0" w:space="0" w:color="auto"/>
        <w:right w:val="none" w:sz="0" w:space="0" w:color="auto"/>
      </w:divBdr>
    </w:div>
    <w:div w:id="557132250">
      <w:bodyDiv w:val="1"/>
      <w:marLeft w:val="0"/>
      <w:marRight w:val="0"/>
      <w:marTop w:val="0"/>
      <w:marBottom w:val="0"/>
      <w:divBdr>
        <w:top w:val="none" w:sz="0" w:space="0" w:color="auto"/>
        <w:left w:val="none" w:sz="0" w:space="0" w:color="auto"/>
        <w:bottom w:val="none" w:sz="0" w:space="0" w:color="auto"/>
        <w:right w:val="none" w:sz="0" w:space="0" w:color="auto"/>
      </w:divBdr>
    </w:div>
    <w:div w:id="566041248">
      <w:bodyDiv w:val="1"/>
      <w:marLeft w:val="0"/>
      <w:marRight w:val="0"/>
      <w:marTop w:val="0"/>
      <w:marBottom w:val="0"/>
      <w:divBdr>
        <w:top w:val="none" w:sz="0" w:space="0" w:color="auto"/>
        <w:left w:val="none" w:sz="0" w:space="0" w:color="auto"/>
        <w:bottom w:val="none" w:sz="0" w:space="0" w:color="auto"/>
        <w:right w:val="none" w:sz="0" w:space="0" w:color="auto"/>
      </w:divBdr>
    </w:div>
    <w:div w:id="568803474">
      <w:bodyDiv w:val="1"/>
      <w:marLeft w:val="0"/>
      <w:marRight w:val="0"/>
      <w:marTop w:val="0"/>
      <w:marBottom w:val="0"/>
      <w:divBdr>
        <w:top w:val="none" w:sz="0" w:space="0" w:color="auto"/>
        <w:left w:val="none" w:sz="0" w:space="0" w:color="auto"/>
        <w:bottom w:val="none" w:sz="0" w:space="0" w:color="auto"/>
        <w:right w:val="none" w:sz="0" w:space="0" w:color="auto"/>
      </w:divBdr>
    </w:div>
    <w:div w:id="568806440">
      <w:bodyDiv w:val="1"/>
      <w:marLeft w:val="0"/>
      <w:marRight w:val="0"/>
      <w:marTop w:val="0"/>
      <w:marBottom w:val="0"/>
      <w:divBdr>
        <w:top w:val="none" w:sz="0" w:space="0" w:color="auto"/>
        <w:left w:val="none" w:sz="0" w:space="0" w:color="auto"/>
        <w:bottom w:val="none" w:sz="0" w:space="0" w:color="auto"/>
        <w:right w:val="none" w:sz="0" w:space="0" w:color="auto"/>
      </w:divBdr>
    </w:div>
    <w:div w:id="569123892">
      <w:bodyDiv w:val="1"/>
      <w:marLeft w:val="0"/>
      <w:marRight w:val="0"/>
      <w:marTop w:val="0"/>
      <w:marBottom w:val="0"/>
      <w:divBdr>
        <w:top w:val="none" w:sz="0" w:space="0" w:color="auto"/>
        <w:left w:val="none" w:sz="0" w:space="0" w:color="auto"/>
        <w:bottom w:val="none" w:sz="0" w:space="0" w:color="auto"/>
        <w:right w:val="none" w:sz="0" w:space="0" w:color="auto"/>
      </w:divBdr>
    </w:div>
    <w:div w:id="569509376">
      <w:bodyDiv w:val="1"/>
      <w:marLeft w:val="0"/>
      <w:marRight w:val="0"/>
      <w:marTop w:val="0"/>
      <w:marBottom w:val="0"/>
      <w:divBdr>
        <w:top w:val="none" w:sz="0" w:space="0" w:color="auto"/>
        <w:left w:val="none" w:sz="0" w:space="0" w:color="auto"/>
        <w:bottom w:val="none" w:sz="0" w:space="0" w:color="auto"/>
        <w:right w:val="none" w:sz="0" w:space="0" w:color="auto"/>
      </w:divBdr>
    </w:div>
    <w:div w:id="569583291">
      <w:bodyDiv w:val="1"/>
      <w:marLeft w:val="0"/>
      <w:marRight w:val="0"/>
      <w:marTop w:val="0"/>
      <w:marBottom w:val="0"/>
      <w:divBdr>
        <w:top w:val="none" w:sz="0" w:space="0" w:color="auto"/>
        <w:left w:val="none" w:sz="0" w:space="0" w:color="auto"/>
        <w:bottom w:val="none" w:sz="0" w:space="0" w:color="auto"/>
        <w:right w:val="none" w:sz="0" w:space="0" w:color="auto"/>
      </w:divBdr>
    </w:div>
    <w:div w:id="570775677">
      <w:bodyDiv w:val="1"/>
      <w:marLeft w:val="0"/>
      <w:marRight w:val="0"/>
      <w:marTop w:val="0"/>
      <w:marBottom w:val="0"/>
      <w:divBdr>
        <w:top w:val="none" w:sz="0" w:space="0" w:color="auto"/>
        <w:left w:val="none" w:sz="0" w:space="0" w:color="auto"/>
        <w:bottom w:val="none" w:sz="0" w:space="0" w:color="auto"/>
        <w:right w:val="none" w:sz="0" w:space="0" w:color="auto"/>
      </w:divBdr>
    </w:div>
    <w:div w:id="570894225">
      <w:bodyDiv w:val="1"/>
      <w:marLeft w:val="0"/>
      <w:marRight w:val="0"/>
      <w:marTop w:val="0"/>
      <w:marBottom w:val="0"/>
      <w:divBdr>
        <w:top w:val="none" w:sz="0" w:space="0" w:color="auto"/>
        <w:left w:val="none" w:sz="0" w:space="0" w:color="auto"/>
        <w:bottom w:val="none" w:sz="0" w:space="0" w:color="auto"/>
        <w:right w:val="none" w:sz="0" w:space="0" w:color="auto"/>
      </w:divBdr>
    </w:div>
    <w:div w:id="572931514">
      <w:bodyDiv w:val="1"/>
      <w:marLeft w:val="0"/>
      <w:marRight w:val="0"/>
      <w:marTop w:val="0"/>
      <w:marBottom w:val="0"/>
      <w:divBdr>
        <w:top w:val="none" w:sz="0" w:space="0" w:color="auto"/>
        <w:left w:val="none" w:sz="0" w:space="0" w:color="auto"/>
        <w:bottom w:val="none" w:sz="0" w:space="0" w:color="auto"/>
        <w:right w:val="none" w:sz="0" w:space="0" w:color="auto"/>
      </w:divBdr>
    </w:div>
    <w:div w:id="577986310">
      <w:bodyDiv w:val="1"/>
      <w:marLeft w:val="0"/>
      <w:marRight w:val="0"/>
      <w:marTop w:val="0"/>
      <w:marBottom w:val="0"/>
      <w:divBdr>
        <w:top w:val="none" w:sz="0" w:space="0" w:color="auto"/>
        <w:left w:val="none" w:sz="0" w:space="0" w:color="auto"/>
        <w:bottom w:val="none" w:sz="0" w:space="0" w:color="auto"/>
        <w:right w:val="none" w:sz="0" w:space="0" w:color="auto"/>
      </w:divBdr>
    </w:div>
    <w:div w:id="578752188">
      <w:bodyDiv w:val="1"/>
      <w:marLeft w:val="0"/>
      <w:marRight w:val="0"/>
      <w:marTop w:val="0"/>
      <w:marBottom w:val="0"/>
      <w:divBdr>
        <w:top w:val="none" w:sz="0" w:space="0" w:color="auto"/>
        <w:left w:val="none" w:sz="0" w:space="0" w:color="auto"/>
        <w:bottom w:val="none" w:sz="0" w:space="0" w:color="auto"/>
        <w:right w:val="none" w:sz="0" w:space="0" w:color="auto"/>
      </w:divBdr>
    </w:div>
    <w:div w:id="579290858">
      <w:bodyDiv w:val="1"/>
      <w:marLeft w:val="0"/>
      <w:marRight w:val="0"/>
      <w:marTop w:val="0"/>
      <w:marBottom w:val="0"/>
      <w:divBdr>
        <w:top w:val="none" w:sz="0" w:space="0" w:color="auto"/>
        <w:left w:val="none" w:sz="0" w:space="0" w:color="auto"/>
        <w:bottom w:val="none" w:sz="0" w:space="0" w:color="auto"/>
        <w:right w:val="none" w:sz="0" w:space="0" w:color="auto"/>
      </w:divBdr>
    </w:div>
    <w:div w:id="580065733">
      <w:bodyDiv w:val="1"/>
      <w:marLeft w:val="0"/>
      <w:marRight w:val="0"/>
      <w:marTop w:val="0"/>
      <w:marBottom w:val="0"/>
      <w:divBdr>
        <w:top w:val="none" w:sz="0" w:space="0" w:color="auto"/>
        <w:left w:val="none" w:sz="0" w:space="0" w:color="auto"/>
        <w:bottom w:val="none" w:sz="0" w:space="0" w:color="auto"/>
        <w:right w:val="none" w:sz="0" w:space="0" w:color="auto"/>
      </w:divBdr>
    </w:div>
    <w:div w:id="580067314">
      <w:bodyDiv w:val="1"/>
      <w:marLeft w:val="0"/>
      <w:marRight w:val="0"/>
      <w:marTop w:val="0"/>
      <w:marBottom w:val="0"/>
      <w:divBdr>
        <w:top w:val="none" w:sz="0" w:space="0" w:color="auto"/>
        <w:left w:val="none" w:sz="0" w:space="0" w:color="auto"/>
        <w:bottom w:val="none" w:sz="0" w:space="0" w:color="auto"/>
        <w:right w:val="none" w:sz="0" w:space="0" w:color="auto"/>
      </w:divBdr>
    </w:div>
    <w:div w:id="580601987">
      <w:bodyDiv w:val="1"/>
      <w:marLeft w:val="0"/>
      <w:marRight w:val="0"/>
      <w:marTop w:val="0"/>
      <w:marBottom w:val="0"/>
      <w:divBdr>
        <w:top w:val="none" w:sz="0" w:space="0" w:color="auto"/>
        <w:left w:val="none" w:sz="0" w:space="0" w:color="auto"/>
        <w:bottom w:val="none" w:sz="0" w:space="0" w:color="auto"/>
        <w:right w:val="none" w:sz="0" w:space="0" w:color="auto"/>
      </w:divBdr>
    </w:div>
    <w:div w:id="581764871">
      <w:bodyDiv w:val="1"/>
      <w:marLeft w:val="0"/>
      <w:marRight w:val="0"/>
      <w:marTop w:val="0"/>
      <w:marBottom w:val="0"/>
      <w:divBdr>
        <w:top w:val="none" w:sz="0" w:space="0" w:color="auto"/>
        <w:left w:val="none" w:sz="0" w:space="0" w:color="auto"/>
        <w:bottom w:val="none" w:sz="0" w:space="0" w:color="auto"/>
        <w:right w:val="none" w:sz="0" w:space="0" w:color="auto"/>
      </w:divBdr>
    </w:div>
    <w:div w:id="583077525">
      <w:bodyDiv w:val="1"/>
      <w:marLeft w:val="0"/>
      <w:marRight w:val="0"/>
      <w:marTop w:val="0"/>
      <w:marBottom w:val="0"/>
      <w:divBdr>
        <w:top w:val="none" w:sz="0" w:space="0" w:color="auto"/>
        <w:left w:val="none" w:sz="0" w:space="0" w:color="auto"/>
        <w:bottom w:val="none" w:sz="0" w:space="0" w:color="auto"/>
        <w:right w:val="none" w:sz="0" w:space="0" w:color="auto"/>
      </w:divBdr>
    </w:div>
    <w:div w:id="583681624">
      <w:bodyDiv w:val="1"/>
      <w:marLeft w:val="0"/>
      <w:marRight w:val="0"/>
      <w:marTop w:val="0"/>
      <w:marBottom w:val="0"/>
      <w:divBdr>
        <w:top w:val="none" w:sz="0" w:space="0" w:color="auto"/>
        <w:left w:val="none" w:sz="0" w:space="0" w:color="auto"/>
        <w:bottom w:val="none" w:sz="0" w:space="0" w:color="auto"/>
        <w:right w:val="none" w:sz="0" w:space="0" w:color="auto"/>
      </w:divBdr>
    </w:div>
    <w:div w:id="584803752">
      <w:bodyDiv w:val="1"/>
      <w:marLeft w:val="0"/>
      <w:marRight w:val="0"/>
      <w:marTop w:val="0"/>
      <w:marBottom w:val="0"/>
      <w:divBdr>
        <w:top w:val="none" w:sz="0" w:space="0" w:color="auto"/>
        <w:left w:val="none" w:sz="0" w:space="0" w:color="auto"/>
        <w:bottom w:val="none" w:sz="0" w:space="0" w:color="auto"/>
        <w:right w:val="none" w:sz="0" w:space="0" w:color="auto"/>
      </w:divBdr>
    </w:div>
    <w:div w:id="588730869">
      <w:bodyDiv w:val="1"/>
      <w:marLeft w:val="0"/>
      <w:marRight w:val="0"/>
      <w:marTop w:val="0"/>
      <w:marBottom w:val="0"/>
      <w:divBdr>
        <w:top w:val="none" w:sz="0" w:space="0" w:color="auto"/>
        <w:left w:val="none" w:sz="0" w:space="0" w:color="auto"/>
        <w:bottom w:val="none" w:sz="0" w:space="0" w:color="auto"/>
        <w:right w:val="none" w:sz="0" w:space="0" w:color="auto"/>
      </w:divBdr>
    </w:div>
    <w:div w:id="589432971">
      <w:bodyDiv w:val="1"/>
      <w:marLeft w:val="0"/>
      <w:marRight w:val="0"/>
      <w:marTop w:val="0"/>
      <w:marBottom w:val="0"/>
      <w:divBdr>
        <w:top w:val="none" w:sz="0" w:space="0" w:color="auto"/>
        <w:left w:val="none" w:sz="0" w:space="0" w:color="auto"/>
        <w:bottom w:val="none" w:sz="0" w:space="0" w:color="auto"/>
        <w:right w:val="none" w:sz="0" w:space="0" w:color="auto"/>
      </w:divBdr>
    </w:div>
    <w:div w:id="591355258">
      <w:bodyDiv w:val="1"/>
      <w:marLeft w:val="0"/>
      <w:marRight w:val="0"/>
      <w:marTop w:val="0"/>
      <w:marBottom w:val="0"/>
      <w:divBdr>
        <w:top w:val="none" w:sz="0" w:space="0" w:color="auto"/>
        <w:left w:val="none" w:sz="0" w:space="0" w:color="auto"/>
        <w:bottom w:val="none" w:sz="0" w:space="0" w:color="auto"/>
        <w:right w:val="none" w:sz="0" w:space="0" w:color="auto"/>
      </w:divBdr>
    </w:div>
    <w:div w:id="592126898">
      <w:bodyDiv w:val="1"/>
      <w:marLeft w:val="0"/>
      <w:marRight w:val="0"/>
      <w:marTop w:val="0"/>
      <w:marBottom w:val="0"/>
      <w:divBdr>
        <w:top w:val="none" w:sz="0" w:space="0" w:color="auto"/>
        <w:left w:val="none" w:sz="0" w:space="0" w:color="auto"/>
        <w:bottom w:val="none" w:sz="0" w:space="0" w:color="auto"/>
        <w:right w:val="none" w:sz="0" w:space="0" w:color="auto"/>
      </w:divBdr>
    </w:div>
    <w:div w:id="593319570">
      <w:bodyDiv w:val="1"/>
      <w:marLeft w:val="0"/>
      <w:marRight w:val="0"/>
      <w:marTop w:val="0"/>
      <w:marBottom w:val="0"/>
      <w:divBdr>
        <w:top w:val="none" w:sz="0" w:space="0" w:color="auto"/>
        <w:left w:val="none" w:sz="0" w:space="0" w:color="auto"/>
        <w:bottom w:val="none" w:sz="0" w:space="0" w:color="auto"/>
        <w:right w:val="none" w:sz="0" w:space="0" w:color="auto"/>
      </w:divBdr>
    </w:div>
    <w:div w:id="594631005">
      <w:bodyDiv w:val="1"/>
      <w:marLeft w:val="0"/>
      <w:marRight w:val="0"/>
      <w:marTop w:val="0"/>
      <w:marBottom w:val="0"/>
      <w:divBdr>
        <w:top w:val="none" w:sz="0" w:space="0" w:color="auto"/>
        <w:left w:val="none" w:sz="0" w:space="0" w:color="auto"/>
        <w:bottom w:val="none" w:sz="0" w:space="0" w:color="auto"/>
        <w:right w:val="none" w:sz="0" w:space="0" w:color="auto"/>
      </w:divBdr>
    </w:div>
    <w:div w:id="598413591">
      <w:bodyDiv w:val="1"/>
      <w:marLeft w:val="0"/>
      <w:marRight w:val="0"/>
      <w:marTop w:val="0"/>
      <w:marBottom w:val="0"/>
      <w:divBdr>
        <w:top w:val="none" w:sz="0" w:space="0" w:color="auto"/>
        <w:left w:val="none" w:sz="0" w:space="0" w:color="auto"/>
        <w:bottom w:val="none" w:sz="0" w:space="0" w:color="auto"/>
        <w:right w:val="none" w:sz="0" w:space="0" w:color="auto"/>
      </w:divBdr>
    </w:div>
    <w:div w:id="599752359">
      <w:bodyDiv w:val="1"/>
      <w:marLeft w:val="0"/>
      <w:marRight w:val="0"/>
      <w:marTop w:val="0"/>
      <w:marBottom w:val="0"/>
      <w:divBdr>
        <w:top w:val="none" w:sz="0" w:space="0" w:color="auto"/>
        <w:left w:val="none" w:sz="0" w:space="0" w:color="auto"/>
        <w:bottom w:val="none" w:sz="0" w:space="0" w:color="auto"/>
        <w:right w:val="none" w:sz="0" w:space="0" w:color="auto"/>
      </w:divBdr>
    </w:div>
    <w:div w:id="600531290">
      <w:bodyDiv w:val="1"/>
      <w:marLeft w:val="0"/>
      <w:marRight w:val="0"/>
      <w:marTop w:val="0"/>
      <w:marBottom w:val="0"/>
      <w:divBdr>
        <w:top w:val="none" w:sz="0" w:space="0" w:color="auto"/>
        <w:left w:val="none" w:sz="0" w:space="0" w:color="auto"/>
        <w:bottom w:val="none" w:sz="0" w:space="0" w:color="auto"/>
        <w:right w:val="none" w:sz="0" w:space="0" w:color="auto"/>
      </w:divBdr>
    </w:div>
    <w:div w:id="605507974">
      <w:bodyDiv w:val="1"/>
      <w:marLeft w:val="0"/>
      <w:marRight w:val="0"/>
      <w:marTop w:val="0"/>
      <w:marBottom w:val="0"/>
      <w:divBdr>
        <w:top w:val="none" w:sz="0" w:space="0" w:color="auto"/>
        <w:left w:val="none" w:sz="0" w:space="0" w:color="auto"/>
        <w:bottom w:val="none" w:sz="0" w:space="0" w:color="auto"/>
        <w:right w:val="none" w:sz="0" w:space="0" w:color="auto"/>
      </w:divBdr>
    </w:div>
    <w:div w:id="607782845">
      <w:bodyDiv w:val="1"/>
      <w:marLeft w:val="0"/>
      <w:marRight w:val="0"/>
      <w:marTop w:val="0"/>
      <w:marBottom w:val="0"/>
      <w:divBdr>
        <w:top w:val="none" w:sz="0" w:space="0" w:color="auto"/>
        <w:left w:val="none" w:sz="0" w:space="0" w:color="auto"/>
        <w:bottom w:val="none" w:sz="0" w:space="0" w:color="auto"/>
        <w:right w:val="none" w:sz="0" w:space="0" w:color="auto"/>
      </w:divBdr>
    </w:div>
    <w:div w:id="608198568">
      <w:bodyDiv w:val="1"/>
      <w:marLeft w:val="0"/>
      <w:marRight w:val="0"/>
      <w:marTop w:val="0"/>
      <w:marBottom w:val="0"/>
      <w:divBdr>
        <w:top w:val="none" w:sz="0" w:space="0" w:color="auto"/>
        <w:left w:val="none" w:sz="0" w:space="0" w:color="auto"/>
        <w:bottom w:val="none" w:sz="0" w:space="0" w:color="auto"/>
        <w:right w:val="none" w:sz="0" w:space="0" w:color="auto"/>
      </w:divBdr>
    </w:div>
    <w:div w:id="608968984">
      <w:bodyDiv w:val="1"/>
      <w:marLeft w:val="0"/>
      <w:marRight w:val="0"/>
      <w:marTop w:val="0"/>
      <w:marBottom w:val="0"/>
      <w:divBdr>
        <w:top w:val="none" w:sz="0" w:space="0" w:color="auto"/>
        <w:left w:val="none" w:sz="0" w:space="0" w:color="auto"/>
        <w:bottom w:val="none" w:sz="0" w:space="0" w:color="auto"/>
        <w:right w:val="none" w:sz="0" w:space="0" w:color="auto"/>
      </w:divBdr>
    </w:div>
    <w:div w:id="609432099">
      <w:bodyDiv w:val="1"/>
      <w:marLeft w:val="0"/>
      <w:marRight w:val="0"/>
      <w:marTop w:val="0"/>
      <w:marBottom w:val="0"/>
      <w:divBdr>
        <w:top w:val="none" w:sz="0" w:space="0" w:color="auto"/>
        <w:left w:val="none" w:sz="0" w:space="0" w:color="auto"/>
        <w:bottom w:val="none" w:sz="0" w:space="0" w:color="auto"/>
        <w:right w:val="none" w:sz="0" w:space="0" w:color="auto"/>
      </w:divBdr>
    </w:div>
    <w:div w:id="609624569">
      <w:bodyDiv w:val="1"/>
      <w:marLeft w:val="0"/>
      <w:marRight w:val="0"/>
      <w:marTop w:val="0"/>
      <w:marBottom w:val="0"/>
      <w:divBdr>
        <w:top w:val="none" w:sz="0" w:space="0" w:color="auto"/>
        <w:left w:val="none" w:sz="0" w:space="0" w:color="auto"/>
        <w:bottom w:val="none" w:sz="0" w:space="0" w:color="auto"/>
        <w:right w:val="none" w:sz="0" w:space="0" w:color="auto"/>
      </w:divBdr>
    </w:div>
    <w:div w:id="610671976">
      <w:bodyDiv w:val="1"/>
      <w:marLeft w:val="0"/>
      <w:marRight w:val="0"/>
      <w:marTop w:val="0"/>
      <w:marBottom w:val="0"/>
      <w:divBdr>
        <w:top w:val="none" w:sz="0" w:space="0" w:color="auto"/>
        <w:left w:val="none" w:sz="0" w:space="0" w:color="auto"/>
        <w:bottom w:val="none" w:sz="0" w:space="0" w:color="auto"/>
        <w:right w:val="none" w:sz="0" w:space="0" w:color="auto"/>
      </w:divBdr>
    </w:div>
    <w:div w:id="614142702">
      <w:bodyDiv w:val="1"/>
      <w:marLeft w:val="0"/>
      <w:marRight w:val="0"/>
      <w:marTop w:val="0"/>
      <w:marBottom w:val="0"/>
      <w:divBdr>
        <w:top w:val="none" w:sz="0" w:space="0" w:color="auto"/>
        <w:left w:val="none" w:sz="0" w:space="0" w:color="auto"/>
        <w:bottom w:val="none" w:sz="0" w:space="0" w:color="auto"/>
        <w:right w:val="none" w:sz="0" w:space="0" w:color="auto"/>
      </w:divBdr>
    </w:div>
    <w:div w:id="615404916">
      <w:bodyDiv w:val="1"/>
      <w:marLeft w:val="0"/>
      <w:marRight w:val="0"/>
      <w:marTop w:val="0"/>
      <w:marBottom w:val="0"/>
      <w:divBdr>
        <w:top w:val="none" w:sz="0" w:space="0" w:color="auto"/>
        <w:left w:val="none" w:sz="0" w:space="0" w:color="auto"/>
        <w:bottom w:val="none" w:sz="0" w:space="0" w:color="auto"/>
        <w:right w:val="none" w:sz="0" w:space="0" w:color="auto"/>
      </w:divBdr>
    </w:div>
    <w:div w:id="617955508">
      <w:bodyDiv w:val="1"/>
      <w:marLeft w:val="0"/>
      <w:marRight w:val="0"/>
      <w:marTop w:val="0"/>
      <w:marBottom w:val="0"/>
      <w:divBdr>
        <w:top w:val="none" w:sz="0" w:space="0" w:color="auto"/>
        <w:left w:val="none" w:sz="0" w:space="0" w:color="auto"/>
        <w:bottom w:val="none" w:sz="0" w:space="0" w:color="auto"/>
        <w:right w:val="none" w:sz="0" w:space="0" w:color="auto"/>
      </w:divBdr>
    </w:div>
    <w:div w:id="620232878">
      <w:bodyDiv w:val="1"/>
      <w:marLeft w:val="0"/>
      <w:marRight w:val="0"/>
      <w:marTop w:val="0"/>
      <w:marBottom w:val="0"/>
      <w:divBdr>
        <w:top w:val="none" w:sz="0" w:space="0" w:color="auto"/>
        <w:left w:val="none" w:sz="0" w:space="0" w:color="auto"/>
        <w:bottom w:val="none" w:sz="0" w:space="0" w:color="auto"/>
        <w:right w:val="none" w:sz="0" w:space="0" w:color="auto"/>
      </w:divBdr>
    </w:div>
    <w:div w:id="620768090">
      <w:bodyDiv w:val="1"/>
      <w:marLeft w:val="0"/>
      <w:marRight w:val="0"/>
      <w:marTop w:val="0"/>
      <w:marBottom w:val="0"/>
      <w:divBdr>
        <w:top w:val="none" w:sz="0" w:space="0" w:color="auto"/>
        <w:left w:val="none" w:sz="0" w:space="0" w:color="auto"/>
        <w:bottom w:val="none" w:sz="0" w:space="0" w:color="auto"/>
        <w:right w:val="none" w:sz="0" w:space="0" w:color="auto"/>
      </w:divBdr>
    </w:div>
    <w:div w:id="621377608">
      <w:bodyDiv w:val="1"/>
      <w:marLeft w:val="0"/>
      <w:marRight w:val="0"/>
      <w:marTop w:val="0"/>
      <w:marBottom w:val="0"/>
      <w:divBdr>
        <w:top w:val="none" w:sz="0" w:space="0" w:color="auto"/>
        <w:left w:val="none" w:sz="0" w:space="0" w:color="auto"/>
        <w:bottom w:val="none" w:sz="0" w:space="0" w:color="auto"/>
        <w:right w:val="none" w:sz="0" w:space="0" w:color="auto"/>
      </w:divBdr>
    </w:div>
    <w:div w:id="621379004">
      <w:bodyDiv w:val="1"/>
      <w:marLeft w:val="0"/>
      <w:marRight w:val="0"/>
      <w:marTop w:val="0"/>
      <w:marBottom w:val="0"/>
      <w:divBdr>
        <w:top w:val="none" w:sz="0" w:space="0" w:color="auto"/>
        <w:left w:val="none" w:sz="0" w:space="0" w:color="auto"/>
        <w:bottom w:val="none" w:sz="0" w:space="0" w:color="auto"/>
        <w:right w:val="none" w:sz="0" w:space="0" w:color="auto"/>
      </w:divBdr>
    </w:div>
    <w:div w:id="621691164">
      <w:bodyDiv w:val="1"/>
      <w:marLeft w:val="0"/>
      <w:marRight w:val="0"/>
      <w:marTop w:val="0"/>
      <w:marBottom w:val="0"/>
      <w:divBdr>
        <w:top w:val="none" w:sz="0" w:space="0" w:color="auto"/>
        <w:left w:val="none" w:sz="0" w:space="0" w:color="auto"/>
        <w:bottom w:val="none" w:sz="0" w:space="0" w:color="auto"/>
        <w:right w:val="none" w:sz="0" w:space="0" w:color="auto"/>
      </w:divBdr>
    </w:div>
    <w:div w:id="622273449">
      <w:bodyDiv w:val="1"/>
      <w:marLeft w:val="0"/>
      <w:marRight w:val="0"/>
      <w:marTop w:val="0"/>
      <w:marBottom w:val="0"/>
      <w:divBdr>
        <w:top w:val="none" w:sz="0" w:space="0" w:color="auto"/>
        <w:left w:val="none" w:sz="0" w:space="0" w:color="auto"/>
        <w:bottom w:val="none" w:sz="0" w:space="0" w:color="auto"/>
        <w:right w:val="none" w:sz="0" w:space="0" w:color="auto"/>
      </w:divBdr>
    </w:div>
    <w:div w:id="624430843">
      <w:bodyDiv w:val="1"/>
      <w:marLeft w:val="0"/>
      <w:marRight w:val="0"/>
      <w:marTop w:val="0"/>
      <w:marBottom w:val="0"/>
      <w:divBdr>
        <w:top w:val="none" w:sz="0" w:space="0" w:color="auto"/>
        <w:left w:val="none" w:sz="0" w:space="0" w:color="auto"/>
        <w:bottom w:val="none" w:sz="0" w:space="0" w:color="auto"/>
        <w:right w:val="none" w:sz="0" w:space="0" w:color="auto"/>
      </w:divBdr>
    </w:div>
    <w:div w:id="626201028">
      <w:bodyDiv w:val="1"/>
      <w:marLeft w:val="0"/>
      <w:marRight w:val="0"/>
      <w:marTop w:val="0"/>
      <w:marBottom w:val="0"/>
      <w:divBdr>
        <w:top w:val="none" w:sz="0" w:space="0" w:color="auto"/>
        <w:left w:val="none" w:sz="0" w:space="0" w:color="auto"/>
        <w:bottom w:val="none" w:sz="0" w:space="0" w:color="auto"/>
        <w:right w:val="none" w:sz="0" w:space="0" w:color="auto"/>
      </w:divBdr>
    </w:div>
    <w:div w:id="627131813">
      <w:bodyDiv w:val="1"/>
      <w:marLeft w:val="0"/>
      <w:marRight w:val="0"/>
      <w:marTop w:val="0"/>
      <w:marBottom w:val="0"/>
      <w:divBdr>
        <w:top w:val="none" w:sz="0" w:space="0" w:color="auto"/>
        <w:left w:val="none" w:sz="0" w:space="0" w:color="auto"/>
        <w:bottom w:val="none" w:sz="0" w:space="0" w:color="auto"/>
        <w:right w:val="none" w:sz="0" w:space="0" w:color="auto"/>
      </w:divBdr>
    </w:div>
    <w:div w:id="627661424">
      <w:bodyDiv w:val="1"/>
      <w:marLeft w:val="0"/>
      <w:marRight w:val="0"/>
      <w:marTop w:val="0"/>
      <w:marBottom w:val="0"/>
      <w:divBdr>
        <w:top w:val="none" w:sz="0" w:space="0" w:color="auto"/>
        <w:left w:val="none" w:sz="0" w:space="0" w:color="auto"/>
        <w:bottom w:val="none" w:sz="0" w:space="0" w:color="auto"/>
        <w:right w:val="none" w:sz="0" w:space="0" w:color="auto"/>
      </w:divBdr>
    </w:div>
    <w:div w:id="627857481">
      <w:bodyDiv w:val="1"/>
      <w:marLeft w:val="0"/>
      <w:marRight w:val="0"/>
      <w:marTop w:val="0"/>
      <w:marBottom w:val="0"/>
      <w:divBdr>
        <w:top w:val="none" w:sz="0" w:space="0" w:color="auto"/>
        <w:left w:val="none" w:sz="0" w:space="0" w:color="auto"/>
        <w:bottom w:val="none" w:sz="0" w:space="0" w:color="auto"/>
        <w:right w:val="none" w:sz="0" w:space="0" w:color="auto"/>
      </w:divBdr>
    </w:div>
    <w:div w:id="630592010">
      <w:bodyDiv w:val="1"/>
      <w:marLeft w:val="0"/>
      <w:marRight w:val="0"/>
      <w:marTop w:val="0"/>
      <w:marBottom w:val="0"/>
      <w:divBdr>
        <w:top w:val="none" w:sz="0" w:space="0" w:color="auto"/>
        <w:left w:val="none" w:sz="0" w:space="0" w:color="auto"/>
        <w:bottom w:val="none" w:sz="0" w:space="0" w:color="auto"/>
        <w:right w:val="none" w:sz="0" w:space="0" w:color="auto"/>
      </w:divBdr>
    </w:div>
    <w:div w:id="630986073">
      <w:bodyDiv w:val="1"/>
      <w:marLeft w:val="0"/>
      <w:marRight w:val="0"/>
      <w:marTop w:val="0"/>
      <w:marBottom w:val="0"/>
      <w:divBdr>
        <w:top w:val="none" w:sz="0" w:space="0" w:color="auto"/>
        <w:left w:val="none" w:sz="0" w:space="0" w:color="auto"/>
        <w:bottom w:val="none" w:sz="0" w:space="0" w:color="auto"/>
        <w:right w:val="none" w:sz="0" w:space="0" w:color="auto"/>
      </w:divBdr>
    </w:div>
    <w:div w:id="631326834">
      <w:bodyDiv w:val="1"/>
      <w:marLeft w:val="0"/>
      <w:marRight w:val="0"/>
      <w:marTop w:val="0"/>
      <w:marBottom w:val="0"/>
      <w:divBdr>
        <w:top w:val="none" w:sz="0" w:space="0" w:color="auto"/>
        <w:left w:val="none" w:sz="0" w:space="0" w:color="auto"/>
        <w:bottom w:val="none" w:sz="0" w:space="0" w:color="auto"/>
        <w:right w:val="none" w:sz="0" w:space="0" w:color="auto"/>
      </w:divBdr>
    </w:div>
    <w:div w:id="632371698">
      <w:bodyDiv w:val="1"/>
      <w:marLeft w:val="0"/>
      <w:marRight w:val="0"/>
      <w:marTop w:val="0"/>
      <w:marBottom w:val="0"/>
      <w:divBdr>
        <w:top w:val="none" w:sz="0" w:space="0" w:color="auto"/>
        <w:left w:val="none" w:sz="0" w:space="0" w:color="auto"/>
        <w:bottom w:val="none" w:sz="0" w:space="0" w:color="auto"/>
        <w:right w:val="none" w:sz="0" w:space="0" w:color="auto"/>
      </w:divBdr>
    </w:div>
    <w:div w:id="634140923">
      <w:bodyDiv w:val="1"/>
      <w:marLeft w:val="0"/>
      <w:marRight w:val="0"/>
      <w:marTop w:val="0"/>
      <w:marBottom w:val="0"/>
      <w:divBdr>
        <w:top w:val="none" w:sz="0" w:space="0" w:color="auto"/>
        <w:left w:val="none" w:sz="0" w:space="0" w:color="auto"/>
        <w:bottom w:val="none" w:sz="0" w:space="0" w:color="auto"/>
        <w:right w:val="none" w:sz="0" w:space="0" w:color="auto"/>
      </w:divBdr>
    </w:div>
    <w:div w:id="635261506">
      <w:bodyDiv w:val="1"/>
      <w:marLeft w:val="0"/>
      <w:marRight w:val="0"/>
      <w:marTop w:val="0"/>
      <w:marBottom w:val="0"/>
      <w:divBdr>
        <w:top w:val="none" w:sz="0" w:space="0" w:color="auto"/>
        <w:left w:val="none" w:sz="0" w:space="0" w:color="auto"/>
        <w:bottom w:val="none" w:sz="0" w:space="0" w:color="auto"/>
        <w:right w:val="none" w:sz="0" w:space="0" w:color="auto"/>
      </w:divBdr>
    </w:div>
    <w:div w:id="635338749">
      <w:bodyDiv w:val="1"/>
      <w:marLeft w:val="0"/>
      <w:marRight w:val="0"/>
      <w:marTop w:val="0"/>
      <w:marBottom w:val="0"/>
      <w:divBdr>
        <w:top w:val="none" w:sz="0" w:space="0" w:color="auto"/>
        <w:left w:val="none" w:sz="0" w:space="0" w:color="auto"/>
        <w:bottom w:val="none" w:sz="0" w:space="0" w:color="auto"/>
        <w:right w:val="none" w:sz="0" w:space="0" w:color="auto"/>
      </w:divBdr>
    </w:div>
    <w:div w:id="635643082">
      <w:bodyDiv w:val="1"/>
      <w:marLeft w:val="0"/>
      <w:marRight w:val="0"/>
      <w:marTop w:val="0"/>
      <w:marBottom w:val="0"/>
      <w:divBdr>
        <w:top w:val="none" w:sz="0" w:space="0" w:color="auto"/>
        <w:left w:val="none" w:sz="0" w:space="0" w:color="auto"/>
        <w:bottom w:val="none" w:sz="0" w:space="0" w:color="auto"/>
        <w:right w:val="none" w:sz="0" w:space="0" w:color="auto"/>
      </w:divBdr>
    </w:div>
    <w:div w:id="637104340">
      <w:bodyDiv w:val="1"/>
      <w:marLeft w:val="0"/>
      <w:marRight w:val="0"/>
      <w:marTop w:val="0"/>
      <w:marBottom w:val="0"/>
      <w:divBdr>
        <w:top w:val="none" w:sz="0" w:space="0" w:color="auto"/>
        <w:left w:val="none" w:sz="0" w:space="0" w:color="auto"/>
        <w:bottom w:val="none" w:sz="0" w:space="0" w:color="auto"/>
        <w:right w:val="none" w:sz="0" w:space="0" w:color="auto"/>
      </w:divBdr>
    </w:div>
    <w:div w:id="639072460">
      <w:bodyDiv w:val="1"/>
      <w:marLeft w:val="0"/>
      <w:marRight w:val="0"/>
      <w:marTop w:val="0"/>
      <w:marBottom w:val="0"/>
      <w:divBdr>
        <w:top w:val="none" w:sz="0" w:space="0" w:color="auto"/>
        <w:left w:val="none" w:sz="0" w:space="0" w:color="auto"/>
        <w:bottom w:val="none" w:sz="0" w:space="0" w:color="auto"/>
        <w:right w:val="none" w:sz="0" w:space="0" w:color="auto"/>
      </w:divBdr>
    </w:div>
    <w:div w:id="641615011">
      <w:bodyDiv w:val="1"/>
      <w:marLeft w:val="0"/>
      <w:marRight w:val="0"/>
      <w:marTop w:val="0"/>
      <w:marBottom w:val="0"/>
      <w:divBdr>
        <w:top w:val="none" w:sz="0" w:space="0" w:color="auto"/>
        <w:left w:val="none" w:sz="0" w:space="0" w:color="auto"/>
        <w:bottom w:val="none" w:sz="0" w:space="0" w:color="auto"/>
        <w:right w:val="none" w:sz="0" w:space="0" w:color="auto"/>
      </w:divBdr>
    </w:div>
    <w:div w:id="648481429">
      <w:bodyDiv w:val="1"/>
      <w:marLeft w:val="0"/>
      <w:marRight w:val="0"/>
      <w:marTop w:val="0"/>
      <w:marBottom w:val="0"/>
      <w:divBdr>
        <w:top w:val="none" w:sz="0" w:space="0" w:color="auto"/>
        <w:left w:val="none" w:sz="0" w:space="0" w:color="auto"/>
        <w:bottom w:val="none" w:sz="0" w:space="0" w:color="auto"/>
        <w:right w:val="none" w:sz="0" w:space="0" w:color="auto"/>
      </w:divBdr>
    </w:div>
    <w:div w:id="648482589">
      <w:bodyDiv w:val="1"/>
      <w:marLeft w:val="0"/>
      <w:marRight w:val="0"/>
      <w:marTop w:val="0"/>
      <w:marBottom w:val="0"/>
      <w:divBdr>
        <w:top w:val="none" w:sz="0" w:space="0" w:color="auto"/>
        <w:left w:val="none" w:sz="0" w:space="0" w:color="auto"/>
        <w:bottom w:val="none" w:sz="0" w:space="0" w:color="auto"/>
        <w:right w:val="none" w:sz="0" w:space="0" w:color="auto"/>
      </w:divBdr>
    </w:div>
    <w:div w:id="648636352">
      <w:bodyDiv w:val="1"/>
      <w:marLeft w:val="0"/>
      <w:marRight w:val="0"/>
      <w:marTop w:val="0"/>
      <w:marBottom w:val="0"/>
      <w:divBdr>
        <w:top w:val="none" w:sz="0" w:space="0" w:color="auto"/>
        <w:left w:val="none" w:sz="0" w:space="0" w:color="auto"/>
        <w:bottom w:val="none" w:sz="0" w:space="0" w:color="auto"/>
        <w:right w:val="none" w:sz="0" w:space="0" w:color="auto"/>
      </w:divBdr>
    </w:div>
    <w:div w:id="649333504">
      <w:bodyDiv w:val="1"/>
      <w:marLeft w:val="0"/>
      <w:marRight w:val="0"/>
      <w:marTop w:val="0"/>
      <w:marBottom w:val="0"/>
      <w:divBdr>
        <w:top w:val="none" w:sz="0" w:space="0" w:color="auto"/>
        <w:left w:val="none" w:sz="0" w:space="0" w:color="auto"/>
        <w:bottom w:val="none" w:sz="0" w:space="0" w:color="auto"/>
        <w:right w:val="none" w:sz="0" w:space="0" w:color="auto"/>
      </w:divBdr>
    </w:div>
    <w:div w:id="652223419">
      <w:bodyDiv w:val="1"/>
      <w:marLeft w:val="0"/>
      <w:marRight w:val="0"/>
      <w:marTop w:val="0"/>
      <w:marBottom w:val="0"/>
      <w:divBdr>
        <w:top w:val="none" w:sz="0" w:space="0" w:color="auto"/>
        <w:left w:val="none" w:sz="0" w:space="0" w:color="auto"/>
        <w:bottom w:val="none" w:sz="0" w:space="0" w:color="auto"/>
        <w:right w:val="none" w:sz="0" w:space="0" w:color="auto"/>
      </w:divBdr>
    </w:div>
    <w:div w:id="652567597">
      <w:bodyDiv w:val="1"/>
      <w:marLeft w:val="0"/>
      <w:marRight w:val="0"/>
      <w:marTop w:val="0"/>
      <w:marBottom w:val="0"/>
      <w:divBdr>
        <w:top w:val="none" w:sz="0" w:space="0" w:color="auto"/>
        <w:left w:val="none" w:sz="0" w:space="0" w:color="auto"/>
        <w:bottom w:val="none" w:sz="0" w:space="0" w:color="auto"/>
        <w:right w:val="none" w:sz="0" w:space="0" w:color="auto"/>
      </w:divBdr>
    </w:div>
    <w:div w:id="655955662">
      <w:bodyDiv w:val="1"/>
      <w:marLeft w:val="0"/>
      <w:marRight w:val="0"/>
      <w:marTop w:val="0"/>
      <w:marBottom w:val="0"/>
      <w:divBdr>
        <w:top w:val="none" w:sz="0" w:space="0" w:color="auto"/>
        <w:left w:val="none" w:sz="0" w:space="0" w:color="auto"/>
        <w:bottom w:val="none" w:sz="0" w:space="0" w:color="auto"/>
        <w:right w:val="none" w:sz="0" w:space="0" w:color="auto"/>
      </w:divBdr>
    </w:div>
    <w:div w:id="660154629">
      <w:bodyDiv w:val="1"/>
      <w:marLeft w:val="0"/>
      <w:marRight w:val="0"/>
      <w:marTop w:val="0"/>
      <w:marBottom w:val="0"/>
      <w:divBdr>
        <w:top w:val="none" w:sz="0" w:space="0" w:color="auto"/>
        <w:left w:val="none" w:sz="0" w:space="0" w:color="auto"/>
        <w:bottom w:val="none" w:sz="0" w:space="0" w:color="auto"/>
        <w:right w:val="none" w:sz="0" w:space="0" w:color="auto"/>
      </w:divBdr>
    </w:div>
    <w:div w:id="660277785">
      <w:bodyDiv w:val="1"/>
      <w:marLeft w:val="0"/>
      <w:marRight w:val="0"/>
      <w:marTop w:val="0"/>
      <w:marBottom w:val="0"/>
      <w:divBdr>
        <w:top w:val="none" w:sz="0" w:space="0" w:color="auto"/>
        <w:left w:val="none" w:sz="0" w:space="0" w:color="auto"/>
        <w:bottom w:val="none" w:sz="0" w:space="0" w:color="auto"/>
        <w:right w:val="none" w:sz="0" w:space="0" w:color="auto"/>
      </w:divBdr>
    </w:div>
    <w:div w:id="660348275">
      <w:bodyDiv w:val="1"/>
      <w:marLeft w:val="0"/>
      <w:marRight w:val="0"/>
      <w:marTop w:val="0"/>
      <w:marBottom w:val="0"/>
      <w:divBdr>
        <w:top w:val="none" w:sz="0" w:space="0" w:color="auto"/>
        <w:left w:val="none" w:sz="0" w:space="0" w:color="auto"/>
        <w:bottom w:val="none" w:sz="0" w:space="0" w:color="auto"/>
        <w:right w:val="none" w:sz="0" w:space="0" w:color="auto"/>
      </w:divBdr>
    </w:div>
    <w:div w:id="660541156">
      <w:bodyDiv w:val="1"/>
      <w:marLeft w:val="0"/>
      <w:marRight w:val="0"/>
      <w:marTop w:val="0"/>
      <w:marBottom w:val="0"/>
      <w:divBdr>
        <w:top w:val="none" w:sz="0" w:space="0" w:color="auto"/>
        <w:left w:val="none" w:sz="0" w:space="0" w:color="auto"/>
        <w:bottom w:val="none" w:sz="0" w:space="0" w:color="auto"/>
        <w:right w:val="none" w:sz="0" w:space="0" w:color="auto"/>
      </w:divBdr>
    </w:div>
    <w:div w:id="663583038">
      <w:bodyDiv w:val="1"/>
      <w:marLeft w:val="0"/>
      <w:marRight w:val="0"/>
      <w:marTop w:val="0"/>
      <w:marBottom w:val="0"/>
      <w:divBdr>
        <w:top w:val="none" w:sz="0" w:space="0" w:color="auto"/>
        <w:left w:val="none" w:sz="0" w:space="0" w:color="auto"/>
        <w:bottom w:val="none" w:sz="0" w:space="0" w:color="auto"/>
        <w:right w:val="none" w:sz="0" w:space="0" w:color="auto"/>
      </w:divBdr>
    </w:div>
    <w:div w:id="664356444">
      <w:bodyDiv w:val="1"/>
      <w:marLeft w:val="0"/>
      <w:marRight w:val="0"/>
      <w:marTop w:val="0"/>
      <w:marBottom w:val="0"/>
      <w:divBdr>
        <w:top w:val="none" w:sz="0" w:space="0" w:color="auto"/>
        <w:left w:val="none" w:sz="0" w:space="0" w:color="auto"/>
        <w:bottom w:val="none" w:sz="0" w:space="0" w:color="auto"/>
        <w:right w:val="none" w:sz="0" w:space="0" w:color="auto"/>
      </w:divBdr>
    </w:div>
    <w:div w:id="668217313">
      <w:bodyDiv w:val="1"/>
      <w:marLeft w:val="0"/>
      <w:marRight w:val="0"/>
      <w:marTop w:val="0"/>
      <w:marBottom w:val="0"/>
      <w:divBdr>
        <w:top w:val="none" w:sz="0" w:space="0" w:color="auto"/>
        <w:left w:val="none" w:sz="0" w:space="0" w:color="auto"/>
        <w:bottom w:val="none" w:sz="0" w:space="0" w:color="auto"/>
        <w:right w:val="none" w:sz="0" w:space="0" w:color="auto"/>
      </w:divBdr>
    </w:div>
    <w:div w:id="669138145">
      <w:bodyDiv w:val="1"/>
      <w:marLeft w:val="0"/>
      <w:marRight w:val="0"/>
      <w:marTop w:val="0"/>
      <w:marBottom w:val="0"/>
      <w:divBdr>
        <w:top w:val="none" w:sz="0" w:space="0" w:color="auto"/>
        <w:left w:val="none" w:sz="0" w:space="0" w:color="auto"/>
        <w:bottom w:val="none" w:sz="0" w:space="0" w:color="auto"/>
        <w:right w:val="none" w:sz="0" w:space="0" w:color="auto"/>
      </w:divBdr>
    </w:div>
    <w:div w:id="669796834">
      <w:bodyDiv w:val="1"/>
      <w:marLeft w:val="0"/>
      <w:marRight w:val="0"/>
      <w:marTop w:val="0"/>
      <w:marBottom w:val="0"/>
      <w:divBdr>
        <w:top w:val="none" w:sz="0" w:space="0" w:color="auto"/>
        <w:left w:val="none" w:sz="0" w:space="0" w:color="auto"/>
        <w:bottom w:val="none" w:sz="0" w:space="0" w:color="auto"/>
        <w:right w:val="none" w:sz="0" w:space="0" w:color="auto"/>
      </w:divBdr>
    </w:div>
    <w:div w:id="671373695">
      <w:bodyDiv w:val="1"/>
      <w:marLeft w:val="0"/>
      <w:marRight w:val="0"/>
      <w:marTop w:val="0"/>
      <w:marBottom w:val="0"/>
      <w:divBdr>
        <w:top w:val="none" w:sz="0" w:space="0" w:color="auto"/>
        <w:left w:val="none" w:sz="0" w:space="0" w:color="auto"/>
        <w:bottom w:val="none" w:sz="0" w:space="0" w:color="auto"/>
        <w:right w:val="none" w:sz="0" w:space="0" w:color="auto"/>
      </w:divBdr>
    </w:div>
    <w:div w:id="672998741">
      <w:bodyDiv w:val="1"/>
      <w:marLeft w:val="0"/>
      <w:marRight w:val="0"/>
      <w:marTop w:val="0"/>
      <w:marBottom w:val="0"/>
      <w:divBdr>
        <w:top w:val="none" w:sz="0" w:space="0" w:color="auto"/>
        <w:left w:val="none" w:sz="0" w:space="0" w:color="auto"/>
        <w:bottom w:val="none" w:sz="0" w:space="0" w:color="auto"/>
        <w:right w:val="none" w:sz="0" w:space="0" w:color="auto"/>
      </w:divBdr>
    </w:div>
    <w:div w:id="676736122">
      <w:bodyDiv w:val="1"/>
      <w:marLeft w:val="0"/>
      <w:marRight w:val="0"/>
      <w:marTop w:val="0"/>
      <w:marBottom w:val="0"/>
      <w:divBdr>
        <w:top w:val="none" w:sz="0" w:space="0" w:color="auto"/>
        <w:left w:val="none" w:sz="0" w:space="0" w:color="auto"/>
        <w:bottom w:val="none" w:sz="0" w:space="0" w:color="auto"/>
        <w:right w:val="none" w:sz="0" w:space="0" w:color="auto"/>
      </w:divBdr>
    </w:div>
    <w:div w:id="676813050">
      <w:bodyDiv w:val="1"/>
      <w:marLeft w:val="0"/>
      <w:marRight w:val="0"/>
      <w:marTop w:val="0"/>
      <w:marBottom w:val="0"/>
      <w:divBdr>
        <w:top w:val="none" w:sz="0" w:space="0" w:color="auto"/>
        <w:left w:val="none" w:sz="0" w:space="0" w:color="auto"/>
        <w:bottom w:val="none" w:sz="0" w:space="0" w:color="auto"/>
        <w:right w:val="none" w:sz="0" w:space="0" w:color="auto"/>
      </w:divBdr>
    </w:div>
    <w:div w:id="677318794">
      <w:bodyDiv w:val="1"/>
      <w:marLeft w:val="0"/>
      <w:marRight w:val="0"/>
      <w:marTop w:val="0"/>
      <w:marBottom w:val="0"/>
      <w:divBdr>
        <w:top w:val="none" w:sz="0" w:space="0" w:color="auto"/>
        <w:left w:val="none" w:sz="0" w:space="0" w:color="auto"/>
        <w:bottom w:val="none" w:sz="0" w:space="0" w:color="auto"/>
        <w:right w:val="none" w:sz="0" w:space="0" w:color="auto"/>
      </w:divBdr>
    </w:div>
    <w:div w:id="677972497">
      <w:bodyDiv w:val="1"/>
      <w:marLeft w:val="0"/>
      <w:marRight w:val="0"/>
      <w:marTop w:val="0"/>
      <w:marBottom w:val="0"/>
      <w:divBdr>
        <w:top w:val="none" w:sz="0" w:space="0" w:color="auto"/>
        <w:left w:val="none" w:sz="0" w:space="0" w:color="auto"/>
        <w:bottom w:val="none" w:sz="0" w:space="0" w:color="auto"/>
        <w:right w:val="none" w:sz="0" w:space="0" w:color="auto"/>
      </w:divBdr>
    </w:div>
    <w:div w:id="678580994">
      <w:bodyDiv w:val="1"/>
      <w:marLeft w:val="0"/>
      <w:marRight w:val="0"/>
      <w:marTop w:val="0"/>
      <w:marBottom w:val="0"/>
      <w:divBdr>
        <w:top w:val="none" w:sz="0" w:space="0" w:color="auto"/>
        <w:left w:val="none" w:sz="0" w:space="0" w:color="auto"/>
        <w:bottom w:val="none" w:sz="0" w:space="0" w:color="auto"/>
        <w:right w:val="none" w:sz="0" w:space="0" w:color="auto"/>
      </w:divBdr>
    </w:div>
    <w:div w:id="680089372">
      <w:bodyDiv w:val="1"/>
      <w:marLeft w:val="0"/>
      <w:marRight w:val="0"/>
      <w:marTop w:val="0"/>
      <w:marBottom w:val="0"/>
      <w:divBdr>
        <w:top w:val="none" w:sz="0" w:space="0" w:color="auto"/>
        <w:left w:val="none" w:sz="0" w:space="0" w:color="auto"/>
        <w:bottom w:val="none" w:sz="0" w:space="0" w:color="auto"/>
        <w:right w:val="none" w:sz="0" w:space="0" w:color="auto"/>
      </w:divBdr>
    </w:div>
    <w:div w:id="682165659">
      <w:bodyDiv w:val="1"/>
      <w:marLeft w:val="0"/>
      <w:marRight w:val="0"/>
      <w:marTop w:val="0"/>
      <w:marBottom w:val="0"/>
      <w:divBdr>
        <w:top w:val="none" w:sz="0" w:space="0" w:color="auto"/>
        <w:left w:val="none" w:sz="0" w:space="0" w:color="auto"/>
        <w:bottom w:val="none" w:sz="0" w:space="0" w:color="auto"/>
        <w:right w:val="none" w:sz="0" w:space="0" w:color="auto"/>
      </w:divBdr>
    </w:div>
    <w:div w:id="682784465">
      <w:bodyDiv w:val="1"/>
      <w:marLeft w:val="0"/>
      <w:marRight w:val="0"/>
      <w:marTop w:val="0"/>
      <w:marBottom w:val="0"/>
      <w:divBdr>
        <w:top w:val="none" w:sz="0" w:space="0" w:color="auto"/>
        <w:left w:val="none" w:sz="0" w:space="0" w:color="auto"/>
        <w:bottom w:val="none" w:sz="0" w:space="0" w:color="auto"/>
        <w:right w:val="none" w:sz="0" w:space="0" w:color="auto"/>
      </w:divBdr>
    </w:div>
    <w:div w:id="684090111">
      <w:bodyDiv w:val="1"/>
      <w:marLeft w:val="0"/>
      <w:marRight w:val="0"/>
      <w:marTop w:val="0"/>
      <w:marBottom w:val="0"/>
      <w:divBdr>
        <w:top w:val="none" w:sz="0" w:space="0" w:color="auto"/>
        <w:left w:val="none" w:sz="0" w:space="0" w:color="auto"/>
        <w:bottom w:val="none" w:sz="0" w:space="0" w:color="auto"/>
        <w:right w:val="none" w:sz="0" w:space="0" w:color="auto"/>
      </w:divBdr>
    </w:div>
    <w:div w:id="686639549">
      <w:bodyDiv w:val="1"/>
      <w:marLeft w:val="0"/>
      <w:marRight w:val="0"/>
      <w:marTop w:val="0"/>
      <w:marBottom w:val="0"/>
      <w:divBdr>
        <w:top w:val="none" w:sz="0" w:space="0" w:color="auto"/>
        <w:left w:val="none" w:sz="0" w:space="0" w:color="auto"/>
        <w:bottom w:val="none" w:sz="0" w:space="0" w:color="auto"/>
        <w:right w:val="none" w:sz="0" w:space="0" w:color="auto"/>
      </w:divBdr>
    </w:div>
    <w:div w:id="688532705">
      <w:bodyDiv w:val="1"/>
      <w:marLeft w:val="0"/>
      <w:marRight w:val="0"/>
      <w:marTop w:val="0"/>
      <w:marBottom w:val="0"/>
      <w:divBdr>
        <w:top w:val="none" w:sz="0" w:space="0" w:color="auto"/>
        <w:left w:val="none" w:sz="0" w:space="0" w:color="auto"/>
        <w:bottom w:val="none" w:sz="0" w:space="0" w:color="auto"/>
        <w:right w:val="none" w:sz="0" w:space="0" w:color="auto"/>
      </w:divBdr>
    </w:div>
    <w:div w:id="691345961">
      <w:bodyDiv w:val="1"/>
      <w:marLeft w:val="0"/>
      <w:marRight w:val="0"/>
      <w:marTop w:val="0"/>
      <w:marBottom w:val="0"/>
      <w:divBdr>
        <w:top w:val="none" w:sz="0" w:space="0" w:color="auto"/>
        <w:left w:val="none" w:sz="0" w:space="0" w:color="auto"/>
        <w:bottom w:val="none" w:sz="0" w:space="0" w:color="auto"/>
        <w:right w:val="none" w:sz="0" w:space="0" w:color="auto"/>
      </w:divBdr>
    </w:div>
    <w:div w:id="692340868">
      <w:bodyDiv w:val="1"/>
      <w:marLeft w:val="0"/>
      <w:marRight w:val="0"/>
      <w:marTop w:val="0"/>
      <w:marBottom w:val="0"/>
      <w:divBdr>
        <w:top w:val="none" w:sz="0" w:space="0" w:color="auto"/>
        <w:left w:val="none" w:sz="0" w:space="0" w:color="auto"/>
        <w:bottom w:val="none" w:sz="0" w:space="0" w:color="auto"/>
        <w:right w:val="none" w:sz="0" w:space="0" w:color="auto"/>
      </w:divBdr>
    </w:div>
    <w:div w:id="693307286">
      <w:bodyDiv w:val="1"/>
      <w:marLeft w:val="0"/>
      <w:marRight w:val="0"/>
      <w:marTop w:val="0"/>
      <w:marBottom w:val="0"/>
      <w:divBdr>
        <w:top w:val="none" w:sz="0" w:space="0" w:color="auto"/>
        <w:left w:val="none" w:sz="0" w:space="0" w:color="auto"/>
        <w:bottom w:val="none" w:sz="0" w:space="0" w:color="auto"/>
        <w:right w:val="none" w:sz="0" w:space="0" w:color="auto"/>
      </w:divBdr>
    </w:div>
    <w:div w:id="693730460">
      <w:bodyDiv w:val="1"/>
      <w:marLeft w:val="0"/>
      <w:marRight w:val="0"/>
      <w:marTop w:val="0"/>
      <w:marBottom w:val="0"/>
      <w:divBdr>
        <w:top w:val="none" w:sz="0" w:space="0" w:color="auto"/>
        <w:left w:val="none" w:sz="0" w:space="0" w:color="auto"/>
        <w:bottom w:val="none" w:sz="0" w:space="0" w:color="auto"/>
        <w:right w:val="none" w:sz="0" w:space="0" w:color="auto"/>
      </w:divBdr>
    </w:div>
    <w:div w:id="699665081">
      <w:bodyDiv w:val="1"/>
      <w:marLeft w:val="0"/>
      <w:marRight w:val="0"/>
      <w:marTop w:val="0"/>
      <w:marBottom w:val="0"/>
      <w:divBdr>
        <w:top w:val="none" w:sz="0" w:space="0" w:color="auto"/>
        <w:left w:val="none" w:sz="0" w:space="0" w:color="auto"/>
        <w:bottom w:val="none" w:sz="0" w:space="0" w:color="auto"/>
        <w:right w:val="none" w:sz="0" w:space="0" w:color="auto"/>
      </w:divBdr>
    </w:div>
    <w:div w:id="701438173">
      <w:bodyDiv w:val="1"/>
      <w:marLeft w:val="0"/>
      <w:marRight w:val="0"/>
      <w:marTop w:val="0"/>
      <w:marBottom w:val="0"/>
      <w:divBdr>
        <w:top w:val="none" w:sz="0" w:space="0" w:color="auto"/>
        <w:left w:val="none" w:sz="0" w:space="0" w:color="auto"/>
        <w:bottom w:val="none" w:sz="0" w:space="0" w:color="auto"/>
        <w:right w:val="none" w:sz="0" w:space="0" w:color="auto"/>
      </w:divBdr>
    </w:div>
    <w:div w:id="702636460">
      <w:bodyDiv w:val="1"/>
      <w:marLeft w:val="0"/>
      <w:marRight w:val="0"/>
      <w:marTop w:val="0"/>
      <w:marBottom w:val="0"/>
      <w:divBdr>
        <w:top w:val="none" w:sz="0" w:space="0" w:color="auto"/>
        <w:left w:val="none" w:sz="0" w:space="0" w:color="auto"/>
        <w:bottom w:val="none" w:sz="0" w:space="0" w:color="auto"/>
        <w:right w:val="none" w:sz="0" w:space="0" w:color="auto"/>
      </w:divBdr>
    </w:div>
    <w:div w:id="703480018">
      <w:bodyDiv w:val="1"/>
      <w:marLeft w:val="0"/>
      <w:marRight w:val="0"/>
      <w:marTop w:val="0"/>
      <w:marBottom w:val="0"/>
      <w:divBdr>
        <w:top w:val="none" w:sz="0" w:space="0" w:color="auto"/>
        <w:left w:val="none" w:sz="0" w:space="0" w:color="auto"/>
        <w:bottom w:val="none" w:sz="0" w:space="0" w:color="auto"/>
        <w:right w:val="none" w:sz="0" w:space="0" w:color="auto"/>
      </w:divBdr>
    </w:div>
    <w:div w:id="705178409">
      <w:bodyDiv w:val="1"/>
      <w:marLeft w:val="0"/>
      <w:marRight w:val="0"/>
      <w:marTop w:val="0"/>
      <w:marBottom w:val="0"/>
      <w:divBdr>
        <w:top w:val="none" w:sz="0" w:space="0" w:color="auto"/>
        <w:left w:val="none" w:sz="0" w:space="0" w:color="auto"/>
        <w:bottom w:val="none" w:sz="0" w:space="0" w:color="auto"/>
        <w:right w:val="none" w:sz="0" w:space="0" w:color="auto"/>
      </w:divBdr>
    </w:div>
    <w:div w:id="705720061">
      <w:bodyDiv w:val="1"/>
      <w:marLeft w:val="0"/>
      <w:marRight w:val="0"/>
      <w:marTop w:val="0"/>
      <w:marBottom w:val="0"/>
      <w:divBdr>
        <w:top w:val="none" w:sz="0" w:space="0" w:color="auto"/>
        <w:left w:val="none" w:sz="0" w:space="0" w:color="auto"/>
        <w:bottom w:val="none" w:sz="0" w:space="0" w:color="auto"/>
        <w:right w:val="none" w:sz="0" w:space="0" w:color="auto"/>
      </w:divBdr>
    </w:div>
    <w:div w:id="706026481">
      <w:bodyDiv w:val="1"/>
      <w:marLeft w:val="0"/>
      <w:marRight w:val="0"/>
      <w:marTop w:val="0"/>
      <w:marBottom w:val="0"/>
      <w:divBdr>
        <w:top w:val="none" w:sz="0" w:space="0" w:color="auto"/>
        <w:left w:val="none" w:sz="0" w:space="0" w:color="auto"/>
        <w:bottom w:val="none" w:sz="0" w:space="0" w:color="auto"/>
        <w:right w:val="none" w:sz="0" w:space="0" w:color="auto"/>
      </w:divBdr>
    </w:div>
    <w:div w:id="706180022">
      <w:bodyDiv w:val="1"/>
      <w:marLeft w:val="0"/>
      <w:marRight w:val="0"/>
      <w:marTop w:val="0"/>
      <w:marBottom w:val="0"/>
      <w:divBdr>
        <w:top w:val="none" w:sz="0" w:space="0" w:color="auto"/>
        <w:left w:val="none" w:sz="0" w:space="0" w:color="auto"/>
        <w:bottom w:val="none" w:sz="0" w:space="0" w:color="auto"/>
        <w:right w:val="none" w:sz="0" w:space="0" w:color="auto"/>
      </w:divBdr>
    </w:div>
    <w:div w:id="708456358">
      <w:bodyDiv w:val="1"/>
      <w:marLeft w:val="0"/>
      <w:marRight w:val="0"/>
      <w:marTop w:val="0"/>
      <w:marBottom w:val="0"/>
      <w:divBdr>
        <w:top w:val="none" w:sz="0" w:space="0" w:color="auto"/>
        <w:left w:val="none" w:sz="0" w:space="0" w:color="auto"/>
        <w:bottom w:val="none" w:sz="0" w:space="0" w:color="auto"/>
        <w:right w:val="none" w:sz="0" w:space="0" w:color="auto"/>
      </w:divBdr>
    </w:div>
    <w:div w:id="710424526">
      <w:bodyDiv w:val="1"/>
      <w:marLeft w:val="0"/>
      <w:marRight w:val="0"/>
      <w:marTop w:val="0"/>
      <w:marBottom w:val="0"/>
      <w:divBdr>
        <w:top w:val="none" w:sz="0" w:space="0" w:color="auto"/>
        <w:left w:val="none" w:sz="0" w:space="0" w:color="auto"/>
        <w:bottom w:val="none" w:sz="0" w:space="0" w:color="auto"/>
        <w:right w:val="none" w:sz="0" w:space="0" w:color="auto"/>
      </w:divBdr>
    </w:div>
    <w:div w:id="712197112">
      <w:bodyDiv w:val="1"/>
      <w:marLeft w:val="0"/>
      <w:marRight w:val="0"/>
      <w:marTop w:val="0"/>
      <w:marBottom w:val="0"/>
      <w:divBdr>
        <w:top w:val="none" w:sz="0" w:space="0" w:color="auto"/>
        <w:left w:val="none" w:sz="0" w:space="0" w:color="auto"/>
        <w:bottom w:val="none" w:sz="0" w:space="0" w:color="auto"/>
        <w:right w:val="none" w:sz="0" w:space="0" w:color="auto"/>
      </w:divBdr>
    </w:div>
    <w:div w:id="714768045">
      <w:bodyDiv w:val="1"/>
      <w:marLeft w:val="0"/>
      <w:marRight w:val="0"/>
      <w:marTop w:val="0"/>
      <w:marBottom w:val="0"/>
      <w:divBdr>
        <w:top w:val="none" w:sz="0" w:space="0" w:color="auto"/>
        <w:left w:val="none" w:sz="0" w:space="0" w:color="auto"/>
        <w:bottom w:val="none" w:sz="0" w:space="0" w:color="auto"/>
        <w:right w:val="none" w:sz="0" w:space="0" w:color="auto"/>
      </w:divBdr>
    </w:div>
    <w:div w:id="715928384">
      <w:bodyDiv w:val="1"/>
      <w:marLeft w:val="0"/>
      <w:marRight w:val="0"/>
      <w:marTop w:val="0"/>
      <w:marBottom w:val="0"/>
      <w:divBdr>
        <w:top w:val="none" w:sz="0" w:space="0" w:color="auto"/>
        <w:left w:val="none" w:sz="0" w:space="0" w:color="auto"/>
        <w:bottom w:val="none" w:sz="0" w:space="0" w:color="auto"/>
        <w:right w:val="none" w:sz="0" w:space="0" w:color="auto"/>
      </w:divBdr>
    </w:div>
    <w:div w:id="717165031">
      <w:bodyDiv w:val="1"/>
      <w:marLeft w:val="0"/>
      <w:marRight w:val="0"/>
      <w:marTop w:val="0"/>
      <w:marBottom w:val="0"/>
      <w:divBdr>
        <w:top w:val="none" w:sz="0" w:space="0" w:color="auto"/>
        <w:left w:val="none" w:sz="0" w:space="0" w:color="auto"/>
        <w:bottom w:val="none" w:sz="0" w:space="0" w:color="auto"/>
        <w:right w:val="none" w:sz="0" w:space="0" w:color="auto"/>
      </w:divBdr>
    </w:div>
    <w:div w:id="718092088">
      <w:bodyDiv w:val="1"/>
      <w:marLeft w:val="0"/>
      <w:marRight w:val="0"/>
      <w:marTop w:val="0"/>
      <w:marBottom w:val="0"/>
      <w:divBdr>
        <w:top w:val="none" w:sz="0" w:space="0" w:color="auto"/>
        <w:left w:val="none" w:sz="0" w:space="0" w:color="auto"/>
        <w:bottom w:val="none" w:sz="0" w:space="0" w:color="auto"/>
        <w:right w:val="none" w:sz="0" w:space="0" w:color="auto"/>
      </w:divBdr>
    </w:div>
    <w:div w:id="718817812">
      <w:bodyDiv w:val="1"/>
      <w:marLeft w:val="0"/>
      <w:marRight w:val="0"/>
      <w:marTop w:val="0"/>
      <w:marBottom w:val="0"/>
      <w:divBdr>
        <w:top w:val="none" w:sz="0" w:space="0" w:color="auto"/>
        <w:left w:val="none" w:sz="0" w:space="0" w:color="auto"/>
        <w:bottom w:val="none" w:sz="0" w:space="0" w:color="auto"/>
        <w:right w:val="none" w:sz="0" w:space="0" w:color="auto"/>
      </w:divBdr>
    </w:div>
    <w:div w:id="719205454">
      <w:bodyDiv w:val="1"/>
      <w:marLeft w:val="0"/>
      <w:marRight w:val="0"/>
      <w:marTop w:val="0"/>
      <w:marBottom w:val="0"/>
      <w:divBdr>
        <w:top w:val="none" w:sz="0" w:space="0" w:color="auto"/>
        <w:left w:val="none" w:sz="0" w:space="0" w:color="auto"/>
        <w:bottom w:val="none" w:sz="0" w:space="0" w:color="auto"/>
        <w:right w:val="none" w:sz="0" w:space="0" w:color="auto"/>
      </w:divBdr>
    </w:div>
    <w:div w:id="720061404">
      <w:bodyDiv w:val="1"/>
      <w:marLeft w:val="0"/>
      <w:marRight w:val="0"/>
      <w:marTop w:val="0"/>
      <w:marBottom w:val="0"/>
      <w:divBdr>
        <w:top w:val="none" w:sz="0" w:space="0" w:color="auto"/>
        <w:left w:val="none" w:sz="0" w:space="0" w:color="auto"/>
        <w:bottom w:val="none" w:sz="0" w:space="0" w:color="auto"/>
        <w:right w:val="none" w:sz="0" w:space="0" w:color="auto"/>
      </w:divBdr>
    </w:div>
    <w:div w:id="720983411">
      <w:bodyDiv w:val="1"/>
      <w:marLeft w:val="0"/>
      <w:marRight w:val="0"/>
      <w:marTop w:val="0"/>
      <w:marBottom w:val="0"/>
      <w:divBdr>
        <w:top w:val="none" w:sz="0" w:space="0" w:color="auto"/>
        <w:left w:val="none" w:sz="0" w:space="0" w:color="auto"/>
        <w:bottom w:val="none" w:sz="0" w:space="0" w:color="auto"/>
        <w:right w:val="none" w:sz="0" w:space="0" w:color="auto"/>
      </w:divBdr>
    </w:div>
    <w:div w:id="721951688">
      <w:bodyDiv w:val="1"/>
      <w:marLeft w:val="0"/>
      <w:marRight w:val="0"/>
      <w:marTop w:val="0"/>
      <w:marBottom w:val="0"/>
      <w:divBdr>
        <w:top w:val="none" w:sz="0" w:space="0" w:color="auto"/>
        <w:left w:val="none" w:sz="0" w:space="0" w:color="auto"/>
        <w:bottom w:val="none" w:sz="0" w:space="0" w:color="auto"/>
        <w:right w:val="none" w:sz="0" w:space="0" w:color="auto"/>
      </w:divBdr>
    </w:div>
    <w:div w:id="722364078">
      <w:bodyDiv w:val="1"/>
      <w:marLeft w:val="0"/>
      <w:marRight w:val="0"/>
      <w:marTop w:val="0"/>
      <w:marBottom w:val="0"/>
      <w:divBdr>
        <w:top w:val="none" w:sz="0" w:space="0" w:color="auto"/>
        <w:left w:val="none" w:sz="0" w:space="0" w:color="auto"/>
        <w:bottom w:val="none" w:sz="0" w:space="0" w:color="auto"/>
        <w:right w:val="none" w:sz="0" w:space="0" w:color="auto"/>
      </w:divBdr>
    </w:div>
    <w:div w:id="725229155">
      <w:bodyDiv w:val="1"/>
      <w:marLeft w:val="0"/>
      <w:marRight w:val="0"/>
      <w:marTop w:val="0"/>
      <w:marBottom w:val="0"/>
      <w:divBdr>
        <w:top w:val="none" w:sz="0" w:space="0" w:color="auto"/>
        <w:left w:val="none" w:sz="0" w:space="0" w:color="auto"/>
        <w:bottom w:val="none" w:sz="0" w:space="0" w:color="auto"/>
        <w:right w:val="none" w:sz="0" w:space="0" w:color="auto"/>
      </w:divBdr>
    </w:div>
    <w:div w:id="727995855">
      <w:bodyDiv w:val="1"/>
      <w:marLeft w:val="0"/>
      <w:marRight w:val="0"/>
      <w:marTop w:val="0"/>
      <w:marBottom w:val="0"/>
      <w:divBdr>
        <w:top w:val="none" w:sz="0" w:space="0" w:color="auto"/>
        <w:left w:val="none" w:sz="0" w:space="0" w:color="auto"/>
        <w:bottom w:val="none" w:sz="0" w:space="0" w:color="auto"/>
        <w:right w:val="none" w:sz="0" w:space="0" w:color="auto"/>
      </w:divBdr>
    </w:div>
    <w:div w:id="729114225">
      <w:bodyDiv w:val="1"/>
      <w:marLeft w:val="0"/>
      <w:marRight w:val="0"/>
      <w:marTop w:val="0"/>
      <w:marBottom w:val="0"/>
      <w:divBdr>
        <w:top w:val="none" w:sz="0" w:space="0" w:color="auto"/>
        <w:left w:val="none" w:sz="0" w:space="0" w:color="auto"/>
        <w:bottom w:val="none" w:sz="0" w:space="0" w:color="auto"/>
        <w:right w:val="none" w:sz="0" w:space="0" w:color="auto"/>
      </w:divBdr>
    </w:div>
    <w:div w:id="730079490">
      <w:bodyDiv w:val="1"/>
      <w:marLeft w:val="0"/>
      <w:marRight w:val="0"/>
      <w:marTop w:val="0"/>
      <w:marBottom w:val="0"/>
      <w:divBdr>
        <w:top w:val="none" w:sz="0" w:space="0" w:color="auto"/>
        <w:left w:val="none" w:sz="0" w:space="0" w:color="auto"/>
        <w:bottom w:val="none" w:sz="0" w:space="0" w:color="auto"/>
        <w:right w:val="none" w:sz="0" w:space="0" w:color="auto"/>
      </w:divBdr>
    </w:div>
    <w:div w:id="730888739">
      <w:bodyDiv w:val="1"/>
      <w:marLeft w:val="0"/>
      <w:marRight w:val="0"/>
      <w:marTop w:val="0"/>
      <w:marBottom w:val="0"/>
      <w:divBdr>
        <w:top w:val="none" w:sz="0" w:space="0" w:color="auto"/>
        <w:left w:val="none" w:sz="0" w:space="0" w:color="auto"/>
        <w:bottom w:val="none" w:sz="0" w:space="0" w:color="auto"/>
        <w:right w:val="none" w:sz="0" w:space="0" w:color="auto"/>
      </w:divBdr>
    </w:div>
    <w:div w:id="731271862">
      <w:bodyDiv w:val="1"/>
      <w:marLeft w:val="0"/>
      <w:marRight w:val="0"/>
      <w:marTop w:val="0"/>
      <w:marBottom w:val="0"/>
      <w:divBdr>
        <w:top w:val="none" w:sz="0" w:space="0" w:color="auto"/>
        <w:left w:val="none" w:sz="0" w:space="0" w:color="auto"/>
        <w:bottom w:val="none" w:sz="0" w:space="0" w:color="auto"/>
        <w:right w:val="none" w:sz="0" w:space="0" w:color="auto"/>
      </w:divBdr>
    </w:div>
    <w:div w:id="731974806">
      <w:bodyDiv w:val="1"/>
      <w:marLeft w:val="0"/>
      <w:marRight w:val="0"/>
      <w:marTop w:val="0"/>
      <w:marBottom w:val="0"/>
      <w:divBdr>
        <w:top w:val="none" w:sz="0" w:space="0" w:color="auto"/>
        <w:left w:val="none" w:sz="0" w:space="0" w:color="auto"/>
        <w:bottom w:val="none" w:sz="0" w:space="0" w:color="auto"/>
        <w:right w:val="none" w:sz="0" w:space="0" w:color="auto"/>
      </w:divBdr>
    </w:div>
    <w:div w:id="735932769">
      <w:bodyDiv w:val="1"/>
      <w:marLeft w:val="0"/>
      <w:marRight w:val="0"/>
      <w:marTop w:val="0"/>
      <w:marBottom w:val="0"/>
      <w:divBdr>
        <w:top w:val="none" w:sz="0" w:space="0" w:color="auto"/>
        <w:left w:val="none" w:sz="0" w:space="0" w:color="auto"/>
        <w:bottom w:val="none" w:sz="0" w:space="0" w:color="auto"/>
        <w:right w:val="none" w:sz="0" w:space="0" w:color="auto"/>
      </w:divBdr>
    </w:div>
    <w:div w:id="737023172">
      <w:bodyDiv w:val="1"/>
      <w:marLeft w:val="0"/>
      <w:marRight w:val="0"/>
      <w:marTop w:val="0"/>
      <w:marBottom w:val="0"/>
      <w:divBdr>
        <w:top w:val="none" w:sz="0" w:space="0" w:color="auto"/>
        <w:left w:val="none" w:sz="0" w:space="0" w:color="auto"/>
        <w:bottom w:val="none" w:sz="0" w:space="0" w:color="auto"/>
        <w:right w:val="none" w:sz="0" w:space="0" w:color="auto"/>
      </w:divBdr>
    </w:div>
    <w:div w:id="740562032">
      <w:bodyDiv w:val="1"/>
      <w:marLeft w:val="0"/>
      <w:marRight w:val="0"/>
      <w:marTop w:val="0"/>
      <w:marBottom w:val="0"/>
      <w:divBdr>
        <w:top w:val="none" w:sz="0" w:space="0" w:color="auto"/>
        <w:left w:val="none" w:sz="0" w:space="0" w:color="auto"/>
        <w:bottom w:val="none" w:sz="0" w:space="0" w:color="auto"/>
        <w:right w:val="none" w:sz="0" w:space="0" w:color="auto"/>
      </w:divBdr>
    </w:div>
    <w:div w:id="742072353">
      <w:bodyDiv w:val="1"/>
      <w:marLeft w:val="0"/>
      <w:marRight w:val="0"/>
      <w:marTop w:val="0"/>
      <w:marBottom w:val="0"/>
      <w:divBdr>
        <w:top w:val="none" w:sz="0" w:space="0" w:color="auto"/>
        <w:left w:val="none" w:sz="0" w:space="0" w:color="auto"/>
        <w:bottom w:val="none" w:sz="0" w:space="0" w:color="auto"/>
        <w:right w:val="none" w:sz="0" w:space="0" w:color="auto"/>
      </w:divBdr>
    </w:div>
    <w:div w:id="744646106">
      <w:bodyDiv w:val="1"/>
      <w:marLeft w:val="0"/>
      <w:marRight w:val="0"/>
      <w:marTop w:val="0"/>
      <w:marBottom w:val="0"/>
      <w:divBdr>
        <w:top w:val="none" w:sz="0" w:space="0" w:color="auto"/>
        <w:left w:val="none" w:sz="0" w:space="0" w:color="auto"/>
        <w:bottom w:val="none" w:sz="0" w:space="0" w:color="auto"/>
        <w:right w:val="none" w:sz="0" w:space="0" w:color="auto"/>
      </w:divBdr>
    </w:div>
    <w:div w:id="745566937">
      <w:bodyDiv w:val="1"/>
      <w:marLeft w:val="0"/>
      <w:marRight w:val="0"/>
      <w:marTop w:val="0"/>
      <w:marBottom w:val="0"/>
      <w:divBdr>
        <w:top w:val="none" w:sz="0" w:space="0" w:color="auto"/>
        <w:left w:val="none" w:sz="0" w:space="0" w:color="auto"/>
        <w:bottom w:val="none" w:sz="0" w:space="0" w:color="auto"/>
        <w:right w:val="none" w:sz="0" w:space="0" w:color="auto"/>
      </w:divBdr>
    </w:div>
    <w:div w:id="745612112">
      <w:bodyDiv w:val="1"/>
      <w:marLeft w:val="0"/>
      <w:marRight w:val="0"/>
      <w:marTop w:val="0"/>
      <w:marBottom w:val="0"/>
      <w:divBdr>
        <w:top w:val="none" w:sz="0" w:space="0" w:color="auto"/>
        <w:left w:val="none" w:sz="0" w:space="0" w:color="auto"/>
        <w:bottom w:val="none" w:sz="0" w:space="0" w:color="auto"/>
        <w:right w:val="none" w:sz="0" w:space="0" w:color="auto"/>
      </w:divBdr>
    </w:div>
    <w:div w:id="747075763">
      <w:bodyDiv w:val="1"/>
      <w:marLeft w:val="0"/>
      <w:marRight w:val="0"/>
      <w:marTop w:val="0"/>
      <w:marBottom w:val="0"/>
      <w:divBdr>
        <w:top w:val="none" w:sz="0" w:space="0" w:color="auto"/>
        <w:left w:val="none" w:sz="0" w:space="0" w:color="auto"/>
        <w:bottom w:val="none" w:sz="0" w:space="0" w:color="auto"/>
        <w:right w:val="none" w:sz="0" w:space="0" w:color="auto"/>
      </w:divBdr>
    </w:div>
    <w:div w:id="747192766">
      <w:bodyDiv w:val="1"/>
      <w:marLeft w:val="0"/>
      <w:marRight w:val="0"/>
      <w:marTop w:val="0"/>
      <w:marBottom w:val="0"/>
      <w:divBdr>
        <w:top w:val="none" w:sz="0" w:space="0" w:color="auto"/>
        <w:left w:val="none" w:sz="0" w:space="0" w:color="auto"/>
        <w:bottom w:val="none" w:sz="0" w:space="0" w:color="auto"/>
        <w:right w:val="none" w:sz="0" w:space="0" w:color="auto"/>
      </w:divBdr>
    </w:div>
    <w:div w:id="748312887">
      <w:bodyDiv w:val="1"/>
      <w:marLeft w:val="0"/>
      <w:marRight w:val="0"/>
      <w:marTop w:val="0"/>
      <w:marBottom w:val="0"/>
      <w:divBdr>
        <w:top w:val="none" w:sz="0" w:space="0" w:color="auto"/>
        <w:left w:val="none" w:sz="0" w:space="0" w:color="auto"/>
        <w:bottom w:val="none" w:sz="0" w:space="0" w:color="auto"/>
        <w:right w:val="none" w:sz="0" w:space="0" w:color="auto"/>
      </w:divBdr>
    </w:div>
    <w:div w:id="749153816">
      <w:bodyDiv w:val="1"/>
      <w:marLeft w:val="0"/>
      <w:marRight w:val="0"/>
      <w:marTop w:val="0"/>
      <w:marBottom w:val="0"/>
      <w:divBdr>
        <w:top w:val="none" w:sz="0" w:space="0" w:color="auto"/>
        <w:left w:val="none" w:sz="0" w:space="0" w:color="auto"/>
        <w:bottom w:val="none" w:sz="0" w:space="0" w:color="auto"/>
        <w:right w:val="none" w:sz="0" w:space="0" w:color="auto"/>
      </w:divBdr>
    </w:div>
    <w:div w:id="750464415">
      <w:bodyDiv w:val="1"/>
      <w:marLeft w:val="0"/>
      <w:marRight w:val="0"/>
      <w:marTop w:val="0"/>
      <w:marBottom w:val="0"/>
      <w:divBdr>
        <w:top w:val="none" w:sz="0" w:space="0" w:color="auto"/>
        <w:left w:val="none" w:sz="0" w:space="0" w:color="auto"/>
        <w:bottom w:val="none" w:sz="0" w:space="0" w:color="auto"/>
        <w:right w:val="none" w:sz="0" w:space="0" w:color="auto"/>
      </w:divBdr>
    </w:div>
    <w:div w:id="750471949">
      <w:bodyDiv w:val="1"/>
      <w:marLeft w:val="0"/>
      <w:marRight w:val="0"/>
      <w:marTop w:val="0"/>
      <w:marBottom w:val="0"/>
      <w:divBdr>
        <w:top w:val="none" w:sz="0" w:space="0" w:color="auto"/>
        <w:left w:val="none" w:sz="0" w:space="0" w:color="auto"/>
        <w:bottom w:val="none" w:sz="0" w:space="0" w:color="auto"/>
        <w:right w:val="none" w:sz="0" w:space="0" w:color="auto"/>
      </w:divBdr>
    </w:div>
    <w:div w:id="752624869">
      <w:bodyDiv w:val="1"/>
      <w:marLeft w:val="0"/>
      <w:marRight w:val="0"/>
      <w:marTop w:val="0"/>
      <w:marBottom w:val="0"/>
      <w:divBdr>
        <w:top w:val="none" w:sz="0" w:space="0" w:color="auto"/>
        <w:left w:val="none" w:sz="0" w:space="0" w:color="auto"/>
        <w:bottom w:val="none" w:sz="0" w:space="0" w:color="auto"/>
        <w:right w:val="none" w:sz="0" w:space="0" w:color="auto"/>
      </w:divBdr>
    </w:div>
    <w:div w:id="754858770">
      <w:bodyDiv w:val="1"/>
      <w:marLeft w:val="0"/>
      <w:marRight w:val="0"/>
      <w:marTop w:val="0"/>
      <w:marBottom w:val="0"/>
      <w:divBdr>
        <w:top w:val="none" w:sz="0" w:space="0" w:color="auto"/>
        <w:left w:val="none" w:sz="0" w:space="0" w:color="auto"/>
        <w:bottom w:val="none" w:sz="0" w:space="0" w:color="auto"/>
        <w:right w:val="none" w:sz="0" w:space="0" w:color="auto"/>
      </w:divBdr>
    </w:div>
    <w:div w:id="756286410">
      <w:bodyDiv w:val="1"/>
      <w:marLeft w:val="0"/>
      <w:marRight w:val="0"/>
      <w:marTop w:val="0"/>
      <w:marBottom w:val="0"/>
      <w:divBdr>
        <w:top w:val="none" w:sz="0" w:space="0" w:color="auto"/>
        <w:left w:val="none" w:sz="0" w:space="0" w:color="auto"/>
        <w:bottom w:val="none" w:sz="0" w:space="0" w:color="auto"/>
        <w:right w:val="none" w:sz="0" w:space="0" w:color="auto"/>
      </w:divBdr>
    </w:div>
    <w:div w:id="756361398">
      <w:bodyDiv w:val="1"/>
      <w:marLeft w:val="0"/>
      <w:marRight w:val="0"/>
      <w:marTop w:val="0"/>
      <w:marBottom w:val="0"/>
      <w:divBdr>
        <w:top w:val="none" w:sz="0" w:space="0" w:color="auto"/>
        <w:left w:val="none" w:sz="0" w:space="0" w:color="auto"/>
        <w:bottom w:val="none" w:sz="0" w:space="0" w:color="auto"/>
        <w:right w:val="none" w:sz="0" w:space="0" w:color="auto"/>
      </w:divBdr>
    </w:div>
    <w:div w:id="756681619">
      <w:bodyDiv w:val="1"/>
      <w:marLeft w:val="0"/>
      <w:marRight w:val="0"/>
      <w:marTop w:val="0"/>
      <w:marBottom w:val="0"/>
      <w:divBdr>
        <w:top w:val="none" w:sz="0" w:space="0" w:color="auto"/>
        <w:left w:val="none" w:sz="0" w:space="0" w:color="auto"/>
        <w:bottom w:val="none" w:sz="0" w:space="0" w:color="auto"/>
        <w:right w:val="none" w:sz="0" w:space="0" w:color="auto"/>
      </w:divBdr>
    </w:div>
    <w:div w:id="761144007">
      <w:bodyDiv w:val="1"/>
      <w:marLeft w:val="0"/>
      <w:marRight w:val="0"/>
      <w:marTop w:val="0"/>
      <w:marBottom w:val="0"/>
      <w:divBdr>
        <w:top w:val="none" w:sz="0" w:space="0" w:color="auto"/>
        <w:left w:val="none" w:sz="0" w:space="0" w:color="auto"/>
        <w:bottom w:val="none" w:sz="0" w:space="0" w:color="auto"/>
        <w:right w:val="none" w:sz="0" w:space="0" w:color="auto"/>
      </w:divBdr>
    </w:div>
    <w:div w:id="762336198">
      <w:bodyDiv w:val="1"/>
      <w:marLeft w:val="0"/>
      <w:marRight w:val="0"/>
      <w:marTop w:val="0"/>
      <w:marBottom w:val="0"/>
      <w:divBdr>
        <w:top w:val="none" w:sz="0" w:space="0" w:color="auto"/>
        <w:left w:val="none" w:sz="0" w:space="0" w:color="auto"/>
        <w:bottom w:val="none" w:sz="0" w:space="0" w:color="auto"/>
        <w:right w:val="none" w:sz="0" w:space="0" w:color="auto"/>
      </w:divBdr>
    </w:div>
    <w:div w:id="768768794">
      <w:bodyDiv w:val="1"/>
      <w:marLeft w:val="0"/>
      <w:marRight w:val="0"/>
      <w:marTop w:val="0"/>
      <w:marBottom w:val="0"/>
      <w:divBdr>
        <w:top w:val="none" w:sz="0" w:space="0" w:color="auto"/>
        <w:left w:val="none" w:sz="0" w:space="0" w:color="auto"/>
        <w:bottom w:val="none" w:sz="0" w:space="0" w:color="auto"/>
        <w:right w:val="none" w:sz="0" w:space="0" w:color="auto"/>
      </w:divBdr>
    </w:div>
    <w:div w:id="769274313">
      <w:bodyDiv w:val="1"/>
      <w:marLeft w:val="0"/>
      <w:marRight w:val="0"/>
      <w:marTop w:val="0"/>
      <w:marBottom w:val="0"/>
      <w:divBdr>
        <w:top w:val="none" w:sz="0" w:space="0" w:color="auto"/>
        <w:left w:val="none" w:sz="0" w:space="0" w:color="auto"/>
        <w:bottom w:val="none" w:sz="0" w:space="0" w:color="auto"/>
        <w:right w:val="none" w:sz="0" w:space="0" w:color="auto"/>
      </w:divBdr>
    </w:div>
    <w:div w:id="769278034">
      <w:bodyDiv w:val="1"/>
      <w:marLeft w:val="0"/>
      <w:marRight w:val="0"/>
      <w:marTop w:val="0"/>
      <w:marBottom w:val="0"/>
      <w:divBdr>
        <w:top w:val="none" w:sz="0" w:space="0" w:color="auto"/>
        <w:left w:val="none" w:sz="0" w:space="0" w:color="auto"/>
        <w:bottom w:val="none" w:sz="0" w:space="0" w:color="auto"/>
        <w:right w:val="none" w:sz="0" w:space="0" w:color="auto"/>
      </w:divBdr>
    </w:div>
    <w:div w:id="771240433">
      <w:bodyDiv w:val="1"/>
      <w:marLeft w:val="0"/>
      <w:marRight w:val="0"/>
      <w:marTop w:val="0"/>
      <w:marBottom w:val="0"/>
      <w:divBdr>
        <w:top w:val="none" w:sz="0" w:space="0" w:color="auto"/>
        <w:left w:val="none" w:sz="0" w:space="0" w:color="auto"/>
        <w:bottom w:val="none" w:sz="0" w:space="0" w:color="auto"/>
        <w:right w:val="none" w:sz="0" w:space="0" w:color="auto"/>
      </w:divBdr>
    </w:div>
    <w:div w:id="774862041">
      <w:bodyDiv w:val="1"/>
      <w:marLeft w:val="0"/>
      <w:marRight w:val="0"/>
      <w:marTop w:val="0"/>
      <w:marBottom w:val="0"/>
      <w:divBdr>
        <w:top w:val="none" w:sz="0" w:space="0" w:color="auto"/>
        <w:left w:val="none" w:sz="0" w:space="0" w:color="auto"/>
        <w:bottom w:val="none" w:sz="0" w:space="0" w:color="auto"/>
        <w:right w:val="none" w:sz="0" w:space="0" w:color="auto"/>
      </w:divBdr>
    </w:div>
    <w:div w:id="775370209">
      <w:bodyDiv w:val="1"/>
      <w:marLeft w:val="0"/>
      <w:marRight w:val="0"/>
      <w:marTop w:val="0"/>
      <w:marBottom w:val="0"/>
      <w:divBdr>
        <w:top w:val="none" w:sz="0" w:space="0" w:color="auto"/>
        <w:left w:val="none" w:sz="0" w:space="0" w:color="auto"/>
        <w:bottom w:val="none" w:sz="0" w:space="0" w:color="auto"/>
        <w:right w:val="none" w:sz="0" w:space="0" w:color="auto"/>
      </w:divBdr>
    </w:div>
    <w:div w:id="776561449">
      <w:bodyDiv w:val="1"/>
      <w:marLeft w:val="0"/>
      <w:marRight w:val="0"/>
      <w:marTop w:val="0"/>
      <w:marBottom w:val="0"/>
      <w:divBdr>
        <w:top w:val="none" w:sz="0" w:space="0" w:color="auto"/>
        <w:left w:val="none" w:sz="0" w:space="0" w:color="auto"/>
        <w:bottom w:val="none" w:sz="0" w:space="0" w:color="auto"/>
        <w:right w:val="none" w:sz="0" w:space="0" w:color="auto"/>
      </w:divBdr>
    </w:div>
    <w:div w:id="778335874">
      <w:bodyDiv w:val="1"/>
      <w:marLeft w:val="0"/>
      <w:marRight w:val="0"/>
      <w:marTop w:val="0"/>
      <w:marBottom w:val="0"/>
      <w:divBdr>
        <w:top w:val="none" w:sz="0" w:space="0" w:color="auto"/>
        <w:left w:val="none" w:sz="0" w:space="0" w:color="auto"/>
        <w:bottom w:val="none" w:sz="0" w:space="0" w:color="auto"/>
        <w:right w:val="none" w:sz="0" w:space="0" w:color="auto"/>
      </w:divBdr>
    </w:div>
    <w:div w:id="779108157">
      <w:bodyDiv w:val="1"/>
      <w:marLeft w:val="0"/>
      <w:marRight w:val="0"/>
      <w:marTop w:val="0"/>
      <w:marBottom w:val="0"/>
      <w:divBdr>
        <w:top w:val="none" w:sz="0" w:space="0" w:color="auto"/>
        <w:left w:val="none" w:sz="0" w:space="0" w:color="auto"/>
        <w:bottom w:val="none" w:sz="0" w:space="0" w:color="auto"/>
        <w:right w:val="none" w:sz="0" w:space="0" w:color="auto"/>
      </w:divBdr>
    </w:div>
    <w:div w:id="779255287">
      <w:bodyDiv w:val="1"/>
      <w:marLeft w:val="0"/>
      <w:marRight w:val="0"/>
      <w:marTop w:val="0"/>
      <w:marBottom w:val="0"/>
      <w:divBdr>
        <w:top w:val="none" w:sz="0" w:space="0" w:color="auto"/>
        <w:left w:val="none" w:sz="0" w:space="0" w:color="auto"/>
        <w:bottom w:val="none" w:sz="0" w:space="0" w:color="auto"/>
        <w:right w:val="none" w:sz="0" w:space="0" w:color="auto"/>
      </w:divBdr>
    </w:div>
    <w:div w:id="779301040">
      <w:bodyDiv w:val="1"/>
      <w:marLeft w:val="0"/>
      <w:marRight w:val="0"/>
      <w:marTop w:val="0"/>
      <w:marBottom w:val="0"/>
      <w:divBdr>
        <w:top w:val="none" w:sz="0" w:space="0" w:color="auto"/>
        <w:left w:val="none" w:sz="0" w:space="0" w:color="auto"/>
        <w:bottom w:val="none" w:sz="0" w:space="0" w:color="auto"/>
        <w:right w:val="none" w:sz="0" w:space="0" w:color="auto"/>
      </w:divBdr>
    </w:div>
    <w:div w:id="779909419">
      <w:bodyDiv w:val="1"/>
      <w:marLeft w:val="0"/>
      <w:marRight w:val="0"/>
      <w:marTop w:val="0"/>
      <w:marBottom w:val="0"/>
      <w:divBdr>
        <w:top w:val="none" w:sz="0" w:space="0" w:color="auto"/>
        <w:left w:val="none" w:sz="0" w:space="0" w:color="auto"/>
        <w:bottom w:val="none" w:sz="0" w:space="0" w:color="auto"/>
        <w:right w:val="none" w:sz="0" w:space="0" w:color="auto"/>
      </w:divBdr>
    </w:div>
    <w:div w:id="780611185">
      <w:bodyDiv w:val="1"/>
      <w:marLeft w:val="0"/>
      <w:marRight w:val="0"/>
      <w:marTop w:val="0"/>
      <w:marBottom w:val="0"/>
      <w:divBdr>
        <w:top w:val="none" w:sz="0" w:space="0" w:color="auto"/>
        <w:left w:val="none" w:sz="0" w:space="0" w:color="auto"/>
        <w:bottom w:val="none" w:sz="0" w:space="0" w:color="auto"/>
        <w:right w:val="none" w:sz="0" w:space="0" w:color="auto"/>
      </w:divBdr>
    </w:div>
    <w:div w:id="782072657">
      <w:bodyDiv w:val="1"/>
      <w:marLeft w:val="0"/>
      <w:marRight w:val="0"/>
      <w:marTop w:val="0"/>
      <w:marBottom w:val="0"/>
      <w:divBdr>
        <w:top w:val="none" w:sz="0" w:space="0" w:color="auto"/>
        <w:left w:val="none" w:sz="0" w:space="0" w:color="auto"/>
        <w:bottom w:val="none" w:sz="0" w:space="0" w:color="auto"/>
        <w:right w:val="none" w:sz="0" w:space="0" w:color="auto"/>
      </w:divBdr>
    </w:div>
    <w:div w:id="783234208">
      <w:bodyDiv w:val="1"/>
      <w:marLeft w:val="0"/>
      <w:marRight w:val="0"/>
      <w:marTop w:val="0"/>
      <w:marBottom w:val="0"/>
      <w:divBdr>
        <w:top w:val="none" w:sz="0" w:space="0" w:color="auto"/>
        <w:left w:val="none" w:sz="0" w:space="0" w:color="auto"/>
        <w:bottom w:val="none" w:sz="0" w:space="0" w:color="auto"/>
        <w:right w:val="none" w:sz="0" w:space="0" w:color="auto"/>
      </w:divBdr>
    </w:div>
    <w:div w:id="785391792">
      <w:bodyDiv w:val="1"/>
      <w:marLeft w:val="0"/>
      <w:marRight w:val="0"/>
      <w:marTop w:val="0"/>
      <w:marBottom w:val="0"/>
      <w:divBdr>
        <w:top w:val="none" w:sz="0" w:space="0" w:color="auto"/>
        <w:left w:val="none" w:sz="0" w:space="0" w:color="auto"/>
        <w:bottom w:val="none" w:sz="0" w:space="0" w:color="auto"/>
        <w:right w:val="none" w:sz="0" w:space="0" w:color="auto"/>
      </w:divBdr>
    </w:div>
    <w:div w:id="787284232">
      <w:bodyDiv w:val="1"/>
      <w:marLeft w:val="0"/>
      <w:marRight w:val="0"/>
      <w:marTop w:val="0"/>
      <w:marBottom w:val="0"/>
      <w:divBdr>
        <w:top w:val="none" w:sz="0" w:space="0" w:color="auto"/>
        <w:left w:val="none" w:sz="0" w:space="0" w:color="auto"/>
        <w:bottom w:val="none" w:sz="0" w:space="0" w:color="auto"/>
        <w:right w:val="none" w:sz="0" w:space="0" w:color="auto"/>
      </w:divBdr>
    </w:div>
    <w:div w:id="789666475">
      <w:bodyDiv w:val="1"/>
      <w:marLeft w:val="0"/>
      <w:marRight w:val="0"/>
      <w:marTop w:val="0"/>
      <w:marBottom w:val="0"/>
      <w:divBdr>
        <w:top w:val="none" w:sz="0" w:space="0" w:color="auto"/>
        <w:left w:val="none" w:sz="0" w:space="0" w:color="auto"/>
        <w:bottom w:val="none" w:sz="0" w:space="0" w:color="auto"/>
        <w:right w:val="none" w:sz="0" w:space="0" w:color="auto"/>
      </w:divBdr>
    </w:div>
    <w:div w:id="792401668">
      <w:bodyDiv w:val="1"/>
      <w:marLeft w:val="0"/>
      <w:marRight w:val="0"/>
      <w:marTop w:val="0"/>
      <w:marBottom w:val="0"/>
      <w:divBdr>
        <w:top w:val="none" w:sz="0" w:space="0" w:color="auto"/>
        <w:left w:val="none" w:sz="0" w:space="0" w:color="auto"/>
        <w:bottom w:val="none" w:sz="0" w:space="0" w:color="auto"/>
        <w:right w:val="none" w:sz="0" w:space="0" w:color="auto"/>
      </w:divBdr>
    </w:div>
    <w:div w:id="794953137">
      <w:bodyDiv w:val="1"/>
      <w:marLeft w:val="0"/>
      <w:marRight w:val="0"/>
      <w:marTop w:val="0"/>
      <w:marBottom w:val="0"/>
      <w:divBdr>
        <w:top w:val="none" w:sz="0" w:space="0" w:color="auto"/>
        <w:left w:val="none" w:sz="0" w:space="0" w:color="auto"/>
        <w:bottom w:val="none" w:sz="0" w:space="0" w:color="auto"/>
        <w:right w:val="none" w:sz="0" w:space="0" w:color="auto"/>
      </w:divBdr>
    </w:div>
    <w:div w:id="797068750">
      <w:bodyDiv w:val="1"/>
      <w:marLeft w:val="0"/>
      <w:marRight w:val="0"/>
      <w:marTop w:val="0"/>
      <w:marBottom w:val="0"/>
      <w:divBdr>
        <w:top w:val="none" w:sz="0" w:space="0" w:color="auto"/>
        <w:left w:val="none" w:sz="0" w:space="0" w:color="auto"/>
        <w:bottom w:val="none" w:sz="0" w:space="0" w:color="auto"/>
        <w:right w:val="none" w:sz="0" w:space="0" w:color="auto"/>
      </w:divBdr>
    </w:div>
    <w:div w:id="797259637">
      <w:bodyDiv w:val="1"/>
      <w:marLeft w:val="0"/>
      <w:marRight w:val="0"/>
      <w:marTop w:val="0"/>
      <w:marBottom w:val="0"/>
      <w:divBdr>
        <w:top w:val="none" w:sz="0" w:space="0" w:color="auto"/>
        <w:left w:val="none" w:sz="0" w:space="0" w:color="auto"/>
        <w:bottom w:val="none" w:sz="0" w:space="0" w:color="auto"/>
        <w:right w:val="none" w:sz="0" w:space="0" w:color="auto"/>
      </w:divBdr>
    </w:div>
    <w:div w:id="797408317">
      <w:bodyDiv w:val="1"/>
      <w:marLeft w:val="0"/>
      <w:marRight w:val="0"/>
      <w:marTop w:val="0"/>
      <w:marBottom w:val="0"/>
      <w:divBdr>
        <w:top w:val="none" w:sz="0" w:space="0" w:color="auto"/>
        <w:left w:val="none" w:sz="0" w:space="0" w:color="auto"/>
        <w:bottom w:val="none" w:sz="0" w:space="0" w:color="auto"/>
        <w:right w:val="none" w:sz="0" w:space="0" w:color="auto"/>
      </w:divBdr>
    </w:div>
    <w:div w:id="797990114">
      <w:bodyDiv w:val="1"/>
      <w:marLeft w:val="0"/>
      <w:marRight w:val="0"/>
      <w:marTop w:val="0"/>
      <w:marBottom w:val="0"/>
      <w:divBdr>
        <w:top w:val="none" w:sz="0" w:space="0" w:color="auto"/>
        <w:left w:val="none" w:sz="0" w:space="0" w:color="auto"/>
        <w:bottom w:val="none" w:sz="0" w:space="0" w:color="auto"/>
        <w:right w:val="none" w:sz="0" w:space="0" w:color="auto"/>
      </w:divBdr>
    </w:div>
    <w:div w:id="798038880">
      <w:bodyDiv w:val="1"/>
      <w:marLeft w:val="0"/>
      <w:marRight w:val="0"/>
      <w:marTop w:val="0"/>
      <w:marBottom w:val="0"/>
      <w:divBdr>
        <w:top w:val="none" w:sz="0" w:space="0" w:color="auto"/>
        <w:left w:val="none" w:sz="0" w:space="0" w:color="auto"/>
        <w:bottom w:val="none" w:sz="0" w:space="0" w:color="auto"/>
        <w:right w:val="none" w:sz="0" w:space="0" w:color="auto"/>
      </w:divBdr>
    </w:div>
    <w:div w:id="798259903">
      <w:bodyDiv w:val="1"/>
      <w:marLeft w:val="0"/>
      <w:marRight w:val="0"/>
      <w:marTop w:val="0"/>
      <w:marBottom w:val="0"/>
      <w:divBdr>
        <w:top w:val="none" w:sz="0" w:space="0" w:color="auto"/>
        <w:left w:val="none" w:sz="0" w:space="0" w:color="auto"/>
        <w:bottom w:val="none" w:sz="0" w:space="0" w:color="auto"/>
        <w:right w:val="none" w:sz="0" w:space="0" w:color="auto"/>
      </w:divBdr>
    </w:div>
    <w:div w:id="799107077">
      <w:bodyDiv w:val="1"/>
      <w:marLeft w:val="0"/>
      <w:marRight w:val="0"/>
      <w:marTop w:val="0"/>
      <w:marBottom w:val="0"/>
      <w:divBdr>
        <w:top w:val="none" w:sz="0" w:space="0" w:color="auto"/>
        <w:left w:val="none" w:sz="0" w:space="0" w:color="auto"/>
        <w:bottom w:val="none" w:sz="0" w:space="0" w:color="auto"/>
        <w:right w:val="none" w:sz="0" w:space="0" w:color="auto"/>
      </w:divBdr>
    </w:div>
    <w:div w:id="801119766">
      <w:bodyDiv w:val="1"/>
      <w:marLeft w:val="0"/>
      <w:marRight w:val="0"/>
      <w:marTop w:val="0"/>
      <w:marBottom w:val="0"/>
      <w:divBdr>
        <w:top w:val="none" w:sz="0" w:space="0" w:color="auto"/>
        <w:left w:val="none" w:sz="0" w:space="0" w:color="auto"/>
        <w:bottom w:val="none" w:sz="0" w:space="0" w:color="auto"/>
        <w:right w:val="none" w:sz="0" w:space="0" w:color="auto"/>
      </w:divBdr>
    </w:div>
    <w:div w:id="802312232">
      <w:bodyDiv w:val="1"/>
      <w:marLeft w:val="0"/>
      <w:marRight w:val="0"/>
      <w:marTop w:val="0"/>
      <w:marBottom w:val="0"/>
      <w:divBdr>
        <w:top w:val="none" w:sz="0" w:space="0" w:color="auto"/>
        <w:left w:val="none" w:sz="0" w:space="0" w:color="auto"/>
        <w:bottom w:val="none" w:sz="0" w:space="0" w:color="auto"/>
        <w:right w:val="none" w:sz="0" w:space="0" w:color="auto"/>
      </w:divBdr>
    </w:div>
    <w:div w:id="804197274">
      <w:bodyDiv w:val="1"/>
      <w:marLeft w:val="0"/>
      <w:marRight w:val="0"/>
      <w:marTop w:val="0"/>
      <w:marBottom w:val="0"/>
      <w:divBdr>
        <w:top w:val="none" w:sz="0" w:space="0" w:color="auto"/>
        <w:left w:val="none" w:sz="0" w:space="0" w:color="auto"/>
        <w:bottom w:val="none" w:sz="0" w:space="0" w:color="auto"/>
        <w:right w:val="none" w:sz="0" w:space="0" w:color="auto"/>
      </w:divBdr>
    </w:div>
    <w:div w:id="805513727">
      <w:bodyDiv w:val="1"/>
      <w:marLeft w:val="0"/>
      <w:marRight w:val="0"/>
      <w:marTop w:val="0"/>
      <w:marBottom w:val="0"/>
      <w:divBdr>
        <w:top w:val="none" w:sz="0" w:space="0" w:color="auto"/>
        <w:left w:val="none" w:sz="0" w:space="0" w:color="auto"/>
        <w:bottom w:val="none" w:sz="0" w:space="0" w:color="auto"/>
        <w:right w:val="none" w:sz="0" w:space="0" w:color="auto"/>
      </w:divBdr>
    </w:div>
    <w:div w:id="805858808">
      <w:bodyDiv w:val="1"/>
      <w:marLeft w:val="0"/>
      <w:marRight w:val="0"/>
      <w:marTop w:val="0"/>
      <w:marBottom w:val="0"/>
      <w:divBdr>
        <w:top w:val="none" w:sz="0" w:space="0" w:color="auto"/>
        <w:left w:val="none" w:sz="0" w:space="0" w:color="auto"/>
        <w:bottom w:val="none" w:sz="0" w:space="0" w:color="auto"/>
        <w:right w:val="none" w:sz="0" w:space="0" w:color="auto"/>
      </w:divBdr>
    </w:div>
    <w:div w:id="808590438">
      <w:bodyDiv w:val="1"/>
      <w:marLeft w:val="0"/>
      <w:marRight w:val="0"/>
      <w:marTop w:val="0"/>
      <w:marBottom w:val="0"/>
      <w:divBdr>
        <w:top w:val="none" w:sz="0" w:space="0" w:color="auto"/>
        <w:left w:val="none" w:sz="0" w:space="0" w:color="auto"/>
        <w:bottom w:val="none" w:sz="0" w:space="0" w:color="auto"/>
        <w:right w:val="none" w:sz="0" w:space="0" w:color="auto"/>
      </w:divBdr>
    </w:div>
    <w:div w:id="808592515">
      <w:bodyDiv w:val="1"/>
      <w:marLeft w:val="0"/>
      <w:marRight w:val="0"/>
      <w:marTop w:val="0"/>
      <w:marBottom w:val="0"/>
      <w:divBdr>
        <w:top w:val="none" w:sz="0" w:space="0" w:color="auto"/>
        <w:left w:val="none" w:sz="0" w:space="0" w:color="auto"/>
        <w:bottom w:val="none" w:sz="0" w:space="0" w:color="auto"/>
        <w:right w:val="none" w:sz="0" w:space="0" w:color="auto"/>
      </w:divBdr>
    </w:div>
    <w:div w:id="808981462">
      <w:bodyDiv w:val="1"/>
      <w:marLeft w:val="0"/>
      <w:marRight w:val="0"/>
      <w:marTop w:val="0"/>
      <w:marBottom w:val="0"/>
      <w:divBdr>
        <w:top w:val="none" w:sz="0" w:space="0" w:color="auto"/>
        <w:left w:val="none" w:sz="0" w:space="0" w:color="auto"/>
        <w:bottom w:val="none" w:sz="0" w:space="0" w:color="auto"/>
        <w:right w:val="none" w:sz="0" w:space="0" w:color="auto"/>
      </w:divBdr>
    </w:div>
    <w:div w:id="810943921">
      <w:bodyDiv w:val="1"/>
      <w:marLeft w:val="0"/>
      <w:marRight w:val="0"/>
      <w:marTop w:val="0"/>
      <w:marBottom w:val="0"/>
      <w:divBdr>
        <w:top w:val="none" w:sz="0" w:space="0" w:color="auto"/>
        <w:left w:val="none" w:sz="0" w:space="0" w:color="auto"/>
        <w:bottom w:val="none" w:sz="0" w:space="0" w:color="auto"/>
        <w:right w:val="none" w:sz="0" w:space="0" w:color="auto"/>
      </w:divBdr>
    </w:div>
    <w:div w:id="811022514">
      <w:bodyDiv w:val="1"/>
      <w:marLeft w:val="0"/>
      <w:marRight w:val="0"/>
      <w:marTop w:val="0"/>
      <w:marBottom w:val="0"/>
      <w:divBdr>
        <w:top w:val="none" w:sz="0" w:space="0" w:color="auto"/>
        <w:left w:val="none" w:sz="0" w:space="0" w:color="auto"/>
        <w:bottom w:val="none" w:sz="0" w:space="0" w:color="auto"/>
        <w:right w:val="none" w:sz="0" w:space="0" w:color="auto"/>
      </w:divBdr>
    </w:div>
    <w:div w:id="811796332">
      <w:bodyDiv w:val="1"/>
      <w:marLeft w:val="0"/>
      <w:marRight w:val="0"/>
      <w:marTop w:val="0"/>
      <w:marBottom w:val="0"/>
      <w:divBdr>
        <w:top w:val="none" w:sz="0" w:space="0" w:color="auto"/>
        <w:left w:val="none" w:sz="0" w:space="0" w:color="auto"/>
        <w:bottom w:val="none" w:sz="0" w:space="0" w:color="auto"/>
        <w:right w:val="none" w:sz="0" w:space="0" w:color="auto"/>
      </w:divBdr>
    </w:div>
    <w:div w:id="813791594">
      <w:bodyDiv w:val="1"/>
      <w:marLeft w:val="0"/>
      <w:marRight w:val="0"/>
      <w:marTop w:val="0"/>
      <w:marBottom w:val="0"/>
      <w:divBdr>
        <w:top w:val="none" w:sz="0" w:space="0" w:color="auto"/>
        <w:left w:val="none" w:sz="0" w:space="0" w:color="auto"/>
        <w:bottom w:val="none" w:sz="0" w:space="0" w:color="auto"/>
        <w:right w:val="none" w:sz="0" w:space="0" w:color="auto"/>
      </w:divBdr>
    </w:div>
    <w:div w:id="815029014">
      <w:bodyDiv w:val="1"/>
      <w:marLeft w:val="0"/>
      <w:marRight w:val="0"/>
      <w:marTop w:val="0"/>
      <w:marBottom w:val="0"/>
      <w:divBdr>
        <w:top w:val="none" w:sz="0" w:space="0" w:color="auto"/>
        <w:left w:val="none" w:sz="0" w:space="0" w:color="auto"/>
        <w:bottom w:val="none" w:sz="0" w:space="0" w:color="auto"/>
        <w:right w:val="none" w:sz="0" w:space="0" w:color="auto"/>
      </w:divBdr>
    </w:div>
    <w:div w:id="815410759">
      <w:bodyDiv w:val="1"/>
      <w:marLeft w:val="0"/>
      <w:marRight w:val="0"/>
      <w:marTop w:val="0"/>
      <w:marBottom w:val="0"/>
      <w:divBdr>
        <w:top w:val="none" w:sz="0" w:space="0" w:color="auto"/>
        <w:left w:val="none" w:sz="0" w:space="0" w:color="auto"/>
        <w:bottom w:val="none" w:sz="0" w:space="0" w:color="auto"/>
        <w:right w:val="none" w:sz="0" w:space="0" w:color="auto"/>
      </w:divBdr>
    </w:div>
    <w:div w:id="816188323">
      <w:bodyDiv w:val="1"/>
      <w:marLeft w:val="0"/>
      <w:marRight w:val="0"/>
      <w:marTop w:val="0"/>
      <w:marBottom w:val="0"/>
      <w:divBdr>
        <w:top w:val="none" w:sz="0" w:space="0" w:color="auto"/>
        <w:left w:val="none" w:sz="0" w:space="0" w:color="auto"/>
        <w:bottom w:val="none" w:sz="0" w:space="0" w:color="auto"/>
        <w:right w:val="none" w:sz="0" w:space="0" w:color="auto"/>
      </w:divBdr>
    </w:div>
    <w:div w:id="816190218">
      <w:bodyDiv w:val="1"/>
      <w:marLeft w:val="0"/>
      <w:marRight w:val="0"/>
      <w:marTop w:val="0"/>
      <w:marBottom w:val="0"/>
      <w:divBdr>
        <w:top w:val="none" w:sz="0" w:space="0" w:color="auto"/>
        <w:left w:val="none" w:sz="0" w:space="0" w:color="auto"/>
        <w:bottom w:val="none" w:sz="0" w:space="0" w:color="auto"/>
        <w:right w:val="none" w:sz="0" w:space="0" w:color="auto"/>
      </w:divBdr>
    </w:div>
    <w:div w:id="816998238">
      <w:bodyDiv w:val="1"/>
      <w:marLeft w:val="0"/>
      <w:marRight w:val="0"/>
      <w:marTop w:val="0"/>
      <w:marBottom w:val="0"/>
      <w:divBdr>
        <w:top w:val="none" w:sz="0" w:space="0" w:color="auto"/>
        <w:left w:val="none" w:sz="0" w:space="0" w:color="auto"/>
        <w:bottom w:val="none" w:sz="0" w:space="0" w:color="auto"/>
        <w:right w:val="none" w:sz="0" w:space="0" w:color="auto"/>
      </w:divBdr>
    </w:div>
    <w:div w:id="817461130">
      <w:bodyDiv w:val="1"/>
      <w:marLeft w:val="0"/>
      <w:marRight w:val="0"/>
      <w:marTop w:val="0"/>
      <w:marBottom w:val="0"/>
      <w:divBdr>
        <w:top w:val="none" w:sz="0" w:space="0" w:color="auto"/>
        <w:left w:val="none" w:sz="0" w:space="0" w:color="auto"/>
        <w:bottom w:val="none" w:sz="0" w:space="0" w:color="auto"/>
        <w:right w:val="none" w:sz="0" w:space="0" w:color="auto"/>
      </w:divBdr>
    </w:div>
    <w:div w:id="819616350">
      <w:bodyDiv w:val="1"/>
      <w:marLeft w:val="0"/>
      <w:marRight w:val="0"/>
      <w:marTop w:val="0"/>
      <w:marBottom w:val="0"/>
      <w:divBdr>
        <w:top w:val="none" w:sz="0" w:space="0" w:color="auto"/>
        <w:left w:val="none" w:sz="0" w:space="0" w:color="auto"/>
        <w:bottom w:val="none" w:sz="0" w:space="0" w:color="auto"/>
        <w:right w:val="none" w:sz="0" w:space="0" w:color="auto"/>
      </w:divBdr>
    </w:div>
    <w:div w:id="820658551">
      <w:bodyDiv w:val="1"/>
      <w:marLeft w:val="0"/>
      <w:marRight w:val="0"/>
      <w:marTop w:val="0"/>
      <w:marBottom w:val="0"/>
      <w:divBdr>
        <w:top w:val="none" w:sz="0" w:space="0" w:color="auto"/>
        <w:left w:val="none" w:sz="0" w:space="0" w:color="auto"/>
        <w:bottom w:val="none" w:sz="0" w:space="0" w:color="auto"/>
        <w:right w:val="none" w:sz="0" w:space="0" w:color="auto"/>
      </w:divBdr>
    </w:div>
    <w:div w:id="822896755">
      <w:bodyDiv w:val="1"/>
      <w:marLeft w:val="0"/>
      <w:marRight w:val="0"/>
      <w:marTop w:val="0"/>
      <w:marBottom w:val="0"/>
      <w:divBdr>
        <w:top w:val="none" w:sz="0" w:space="0" w:color="auto"/>
        <w:left w:val="none" w:sz="0" w:space="0" w:color="auto"/>
        <w:bottom w:val="none" w:sz="0" w:space="0" w:color="auto"/>
        <w:right w:val="none" w:sz="0" w:space="0" w:color="auto"/>
      </w:divBdr>
    </w:div>
    <w:div w:id="825626694">
      <w:bodyDiv w:val="1"/>
      <w:marLeft w:val="0"/>
      <w:marRight w:val="0"/>
      <w:marTop w:val="0"/>
      <w:marBottom w:val="0"/>
      <w:divBdr>
        <w:top w:val="none" w:sz="0" w:space="0" w:color="auto"/>
        <w:left w:val="none" w:sz="0" w:space="0" w:color="auto"/>
        <w:bottom w:val="none" w:sz="0" w:space="0" w:color="auto"/>
        <w:right w:val="none" w:sz="0" w:space="0" w:color="auto"/>
      </w:divBdr>
    </w:div>
    <w:div w:id="825631642">
      <w:bodyDiv w:val="1"/>
      <w:marLeft w:val="0"/>
      <w:marRight w:val="0"/>
      <w:marTop w:val="0"/>
      <w:marBottom w:val="0"/>
      <w:divBdr>
        <w:top w:val="none" w:sz="0" w:space="0" w:color="auto"/>
        <w:left w:val="none" w:sz="0" w:space="0" w:color="auto"/>
        <w:bottom w:val="none" w:sz="0" w:space="0" w:color="auto"/>
        <w:right w:val="none" w:sz="0" w:space="0" w:color="auto"/>
      </w:divBdr>
    </w:div>
    <w:div w:id="827481547">
      <w:bodyDiv w:val="1"/>
      <w:marLeft w:val="0"/>
      <w:marRight w:val="0"/>
      <w:marTop w:val="0"/>
      <w:marBottom w:val="0"/>
      <w:divBdr>
        <w:top w:val="none" w:sz="0" w:space="0" w:color="auto"/>
        <w:left w:val="none" w:sz="0" w:space="0" w:color="auto"/>
        <w:bottom w:val="none" w:sz="0" w:space="0" w:color="auto"/>
        <w:right w:val="none" w:sz="0" w:space="0" w:color="auto"/>
      </w:divBdr>
    </w:div>
    <w:div w:id="827592717">
      <w:bodyDiv w:val="1"/>
      <w:marLeft w:val="0"/>
      <w:marRight w:val="0"/>
      <w:marTop w:val="0"/>
      <w:marBottom w:val="0"/>
      <w:divBdr>
        <w:top w:val="none" w:sz="0" w:space="0" w:color="auto"/>
        <w:left w:val="none" w:sz="0" w:space="0" w:color="auto"/>
        <w:bottom w:val="none" w:sz="0" w:space="0" w:color="auto"/>
        <w:right w:val="none" w:sz="0" w:space="0" w:color="auto"/>
      </w:divBdr>
    </w:div>
    <w:div w:id="828591722">
      <w:bodyDiv w:val="1"/>
      <w:marLeft w:val="0"/>
      <w:marRight w:val="0"/>
      <w:marTop w:val="0"/>
      <w:marBottom w:val="0"/>
      <w:divBdr>
        <w:top w:val="none" w:sz="0" w:space="0" w:color="auto"/>
        <w:left w:val="none" w:sz="0" w:space="0" w:color="auto"/>
        <w:bottom w:val="none" w:sz="0" w:space="0" w:color="auto"/>
        <w:right w:val="none" w:sz="0" w:space="0" w:color="auto"/>
      </w:divBdr>
    </w:div>
    <w:div w:id="830560456">
      <w:bodyDiv w:val="1"/>
      <w:marLeft w:val="0"/>
      <w:marRight w:val="0"/>
      <w:marTop w:val="0"/>
      <w:marBottom w:val="0"/>
      <w:divBdr>
        <w:top w:val="none" w:sz="0" w:space="0" w:color="auto"/>
        <w:left w:val="none" w:sz="0" w:space="0" w:color="auto"/>
        <w:bottom w:val="none" w:sz="0" w:space="0" w:color="auto"/>
        <w:right w:val="none" w:sz="0" w:space="0" w:color="auto"/>
      </w:divBdr>
    </w:div>
    <w:div w:id="831062183">
      <w:bodyDiv w:val="1"/>
      <w:marLeft w:val="0"/>
      <w:marRight w:val="0"/>
      <w:marTop w:val="0"/>
      <w:marBottom w:val="0"/>
      <w:divBdr>
        <w:top w:val="none" w:sz="0" w:space="0" w:color="auto"/>
        <w:left w:val="none" w:sz="0" w:space="0" w:color="auto"/>
        <w:bottom w:val="none" w:sz="0" w:space="0" w:color="auto"/>
        <w:right w:val="none" w:sz="0" w:space="0" w:color="auto"/>
      </w:divBdr>
    </w:div>
    <w:div w:id="840659601">
      <w:bodyDiv w:val="1"/>
      <w:marLeft w:val="0"/>
      <w:marRight w:val="0"/>
      <w:marTop w:val="0"/>
      <w:marBottom w:val="0"/>
      <w:divBdr>
        <w:top w:val="none" w:sz="0" w:space="0" w:color="auto"/>
        <w:left w:val="none" w:sz="0" w:space="0" w:color="auto"/>
        <w:bottom w:val="none" w:sz="0" w:space="0" w:color="auto"/>
        <w:right w:val="none" w:sz="0" w:space="0" w:color="auto"/>
      </w:divBdr>
    </w:div>
    <w:div w:id="843324497">
      <w:bodyDiv w:val="1"/>
      <w:marLeft w:val="0"/>
      <w:marRight w:val="0"/>
      <w:marTop w:val="0"/>
      <w:marBottom w:val="0"/>
      <w:divBdr>
        <w:top w:val="none" w:sz="0" w:space="0" w:color="auto"/>
        <w:left w:val="none" w:sz="0" w:space="0" w:color="auto"/>
        <w:bottom w:val="none" w:sz="0" w:space="0" w:color="auto"/>
        <w:right w:val="none" w:sz="0" w:space="0" w:color="auto"/>
      </w:divBdr>
    </w:div>
    <w:div w:id="845511168">
      <w:bodyDiv w:val="1"/>
      <w:marLeft w:val="0"/>
      <w:marRight w:val="0"/>
      <w:marTop w:val="0"/>
      <w:marBottom w:val="0"/>
      <w:divBdr>
        <w:top w:val="none" w:sz="0" w:space="0" w:color="auto"/>
        <w:left w:val="none" w:sz="0" w:space="0" w:color="auto"/>
        <w:bottom w:val="none" w:sz="0" w:space="0" w:color="auto"/>
        <w:right w:val="none" w:sz="0" w:space="0" w:color="auto"/>
      </w:divBdr>
    </w:div>
    <w:div w:id="846820923">
      <w:bodyDiv w:val="1"/>
      <w:marLeft w:val="0"/>
      <w:marRight w:val="0"/>
      <w:marTop w:val="0"/>
      <w:marBottom w:val="0"/>
      <w:divBdr>
        <w:top w:val="none" w:sz="0" w:space="0" w:color="auto"/>
        <w:left w:val="none" w:sz="0" w:space="0" w:color="auto"/>
        <w:bottom w:val="none" w:sz="0" w:space="0" w:color="auto"/>
        <w:right w:val="none" w:sz="0" w:space="0" w:color="auto"/>
      </w:divBdr>
    </w:div>
    <w:div w:id="846822881">
      <w:bodyDiv w:val="1"/>
      <w:marLeft w:val="0"/>
      <w:marRight w:val="0"/>
      <w:marTop w:val="0"/>
      <w:marBottom w:val="0"/>
      <w:divBdr>
        <w:top w:val="none" w:sz="0" w:space="0" w:color="auto"/>
        <w:left w:val="none" w:sz="0" w:space="0" w:color="auto"/>
        <w:bottom w:val="none" w:sz="0" w:space="0" w:color="auto"/>
        <w:right w:val="none" w:sz="0" w:space="0" w:color="auto"/>
      </w:divBdr>
    </w:div>
    <w:div w:id="848369631">
      <w:bodyDiv w:val="1"/>
      <w:marLeft w:val="0"/>
      <w:marRight w:val="0"/>
      <w:marTop w:val="0"/>
      <w:marBottom w:val="0"/>
      <w:divBdr>
        <w:top w:val="none" w:sz="0" w:space="0" w:color="auto"/>
        <w:left w:val="none" w:sz="0" w:space="0" w:color="auto"/>
        <w:bottom w:val="none" w:sz="0" w:space="0" w:color="auto"/>
        <w:right w:val="none" w:sz="0" w:space="0" w:color="auto"/>
      </w:divBdr>
    </w:div>
    <w:div w:id="848523989">
      <w:bodyDiv w:val="1"/>
      <w:marLeft w:val="0"/>
      <w:marRight w:val="0"/>
      <w:marTop w:val="0"/>
      <w:marBottom w:val="0"/>
      <w:divBdr>
        <w:top w:val="none" w:sz="0" w:space="0" w:color="auto"/>
        <w:left w:val="none" w:sz="0" w:space="0" w:color="auto"/>
        <w:bottom w:val="none" w:sz="0" w:space="0" w:color="auto"/>
        <w:right w:val="none" w:sz="0" w:space="0" w:color="auto"/>
      </w:divBdr>
    </w:div>
    <w:div w:id="853230454">
      <w:bodyDiv w:val="1"/>
      <w:marLeft w:val="0"/>
      <w:marRight w:val="0"/>
      <w:marTop w:val="0"/>
      <w:marBottom w:val="0"/>
      <w:divBdr>
        <w:top w:val="none" w:sz="0" w:space="0" w:color="auto"/>
        <w:left w:val="none" w:sz="0" w:space="0" w:color="auto"/>
        <w:bottom w:val="none" w:sz="0" w:space="0" w:color="auto"/>
        <w:right w:val="none" w:sz="0" w:space="0" w:color="auto"/>
      </w:divBdr>
    </w:div>
    <w:div w:id="854535100">
      <w:bodyDiv w:val="1"/>
      <w:marLeft w:val="0"/>
      <w:marRight w:val="0"/>
      <w:marTop w:val="0"/>
      <w:marBottom w:val="0"/>
      <w:divBdr>
        <w:top w:val="none" w:sz="0" w:space="0" w:color="auto"/>
        <w:left w:val="none" w:sz="0" w:space="0" w:color="auto"/>
        <w:bottom w:val="none" w:sz="0" w:space="0" w:color="auto"/>
        <w:right w:val="none" w:sz="0" w:space="0" w:color="auto"/>
      </w:divBdr>
    </w:div>
    <w:div w:id="855078087">
      <w:bodyDiv w:val="1"/>
      <w:marLeft w:val="0"/>
      <w:marRight w:val="0"/>
      <w:marTop w:val="0"/>
      <w:marBottom w:val="0"/>
      <w:divBdr>
        <w:top w:val="none" w:sz="0" w:space="0" w:color="auto"/>
        <w:left w:val="none" w:sz="0" w:space="0" w:color="auto"/>
        <w:bottom w:val="none" w:sz="0" w:space="0" w:color="auto"/>
        <w:right w:val="none" w:sz="0" w:space="0" w:color="auto"/>
      </w:divBdr>
    </w:div>
    <w:div w:id="857307493">
      <w:bodyDiv w:val="1"/>
      <w:marLeft w:val="0"/>
      <w:marRight w:val="0"/>
      <w:marTop w:val="0"/>
      <w:marBottom w:val="0"/>
      <w:divBdr>
        <w:top w:val="none" w:sz="0" w:space="0" w:color="auto"/>
        <w:left w:val="none" w:sz="0" w:space="0" w:color="auto"/>
        <w:bottom w:val="none" w:sz="0" w:space="0" w:color="auto"/>
        <w:right w:val="none" w:sz="0" w:space="0" w:color="auto"/>
      </w:divBdr>
    </w:div>
    <w:div w:id="858735526">
      <w:bodyDiv w:val="1"/>
      <w:marLeft w:val="0"/>
      <w:marRight w:val="0"/>
      <w:marTop w:val="0"/>
      <w:marBottom w:val="0"/>
      <w:divBdr>
        <w:top w:val="none" w:sz="0" w:space="0" w:color="auto"/>
        <w:left w:val="none" w:sz="0" w:space="0" w:color="auto"/>
        <w:bottom w:val="none" w:sz="0" w:space="0" w:color="auto"/>
        <w:right w:val="none" w:sz="0" w:space="0" w:color="auto"/>
      </w:divBdr>
    </w:div>
    <w:div w:id="862936391">
      <w:bodyDiv w:val="1"/>
      <w:marLeft w:val="0"/>
      <w:marRight w:val="0"/>
      <w:marTop w:val="0"/>
      <w:marBottom w:val="0"/>
      <w:divBdr>
        <w:top w:val="none" w:sz="0" w:space="0" w:color="auto"/>
        <w:left w:val="none" w:sz="0" w:space="0" w:color="auto"/>
        <w:bottom w:val="none" w:sz="0" w:space="0" w:color="auto"/>
        <w:right w:val="none" w:sz="0" w:space="0" w:color="auto"/>
      </w:divBdr>
    </w:div>
    <w:div w:id="863638820">
      <w:bodyDiv w:val="1"/>
      <w:marLeft w:val="0"/>
      <w:marRight w:val="0"/>
      <w:marTop w:val="0"/>
      <w:marBottom w:val="0"/>
      <w:divBdr>
        <w:top w:val="none" w:sz="0" w:space="0" w:color="auto"/>
        <w:left w:val="none" w:sz="0" w:space="0" w:color="auto"/>
        <w:bottom w:val="none" w:sz="0" w:space="0" w:color="auto"/>
        <w:right w:val="none" w:sz="0" w:space="0" w:color="auto"/>
      </w:divBdr>
    </w:div>
    <w:div w:id="863786933">
      <w:bodyDiv w:val="1"/>
      <w:marLeft w:val="0"/>
      <w:marRight w:val="0"/>
      <w:marTop w:val="0"/>
      <w:marBottom w:val="0"/>
      <w:divBdr>
        <w:top w:val="none" w:sz="0" w:space="0" w:color="auto"/>
        <w:left w:val="none" w:sz="0" w:space="0" w:color="auto"/>
        <w:bottom w:val="none" w:sz="0" w:space="0" w:color="auto"/>
        <w:right w:val="none" w:sz="0" w:space="0" w:color="auto"/>
      </w:divBdr>
    </w:div>
    <w:div w:id="869219074">
      <w:bodyDiv w:val="1"/>
      <w:marLeft w:val="0"/>
      <w:marRight w:val="0"/>
      <w:marTop w:val="0"/>
      <w:marBottom w:val="0"/>
      <w:divBdr>
        <w:top w:val="none" w:sz="0" w:space="0" w:color="auto"/>
        <w:left w:val="none" w:sz="0" w:space="0" w:color="auto"/>
        <w:bottom w:val="none" w:sz="0" w:space="0" w:color="auto"/>
        <w:right w:val="none" w:sz="0" w:space="0" w:color="auto"/>
      </w:divBdr>
    </w:div>
    <w:div w:id="869496229">
      <w:bodyDiv w:val="1"/>
      <w:marLeft w:val="0"/>
      <w:marRight w:val="0"/>
      <w:marTop w:val="0"/>
      <w:marBottom w:val="0"/>
      <w:divBdr>
        <w:top w:val="none" w:sz="0" w:space="0" w:color="auto"/>
        <w:left w:val="none" w:sz="0" w:space="0" w:color="auto"/>
        <w:bottom w:val="none" w:sz="0" w:space="0" w:color="auto"/>
        <w:right w:val="none" w:sz="0" w:space="0" w:color="auto"/>
      </w:divBdr>
    </w:div>
    <w:div w:id="870144860">
      <w:bodyDiv w:val="1"/>
      <w:marLeft w:val="0"/>
      <w:marRight w:val="0"/>
      <w:marTop w:val="0"/>
      <w:marBottom w:val="0"/>
      <w:divBdr>
        <w:top w:val="none" w:sz="0" w:space="0" w:color="auto"/>
        <w:left w:val="none" w:sz="0" w:space="0" w:color="auto"/>
        <w:bottom w:val="none" w:sz="0" w:space="0" w:color="auto"/>
        <w:right w:val="none" w:sz="0" w:space="0" w:color="auto"/>
      </w:divBdr>
    </w:div>
    <w:div w:id="871070712">
      <w:bodyDiv w:val="1"/>
      <w:marLeft w:val="0"/>
      <w:marRight w:val="0"/>
      <w:marTop w:val="0"/>
      <w:marBottom w:val="0"/>
      <w:divBdr>
        <w:top w:val="none" w:sz="0" w:space="0" w:color="auto"/>
        <w:left w:val="none" w:sz="0" w:space="0" w:color="auto"/>
        <w:bottom w:val="none" w:sz="0" w:space="0" w:color="auto"/>
        <w:right w:val="none" w:sz="0" w:space="0" w:color="auto"/>
      </w:divBdr>
    </w:div>
    <w:div w:id="872227301">
      <w:bodyDiv w:val="1"/>
      <w:marLeft w:val="0"/>
      <w:marRight w:val="0"/>
      <w:marTop w:val="0"/>
      <w:marBottom w:val="0"/>
      <w:divBdr>
        <w:top w:val="none" w:sz="0" w:space="0" w:color="auto"/>
        <w:left w:val="none" w:sz="0" w:space="0" w:color="auto"/>
        <w:bottom w:val="none" w:sz="0" w:space="0" w:color="auto"/>
        <w:right w:val="none" w:sz="0" w:space="0" w:color="auto"/>
      </w:divBdr>
    </w:div>
    <w:div w:id="873150486">
      <w:bodyDiv w:val="1"/>
      <w:marLeft w:val="0"/>
      <w:marRight w:val="0"/>
      <w:marTop w:val="0"/>
      <w:marBottom w:val="0"/>
      <w:divBdr>
        <w:top w:val="none" w:sz="0" w:space="0" w:color="auto"/>
        <w:left w:val="none" w:sz="0" w:space="0" w:color="auto"/>
        <w:bottom w:val="none" w:sz="0" w:space="0" w:color="auto"/>
        <w:right w:val="none" w:sz="0" w:space="0" w:color="auto"/>
      </w:divBdr>
    </w:div>
    <w:div w:id="873931626">
      <w:bodyDiv w:val="1"/>
      <w:marLeft w:val="0"/>
      <w:marRight w:val="0"/>
      <w:marTop w:val="0"/>
      <w:marBottom w:val="0"/>
      <w:divBdr>
        <w:top w:val="none" w:sz="0" w:space="0" w:color="auto"/>
        <w:left w:val="none" w:sz="0" w:space="0" w:color="auto"/>
        <w:bottom w:val="none" w:sz="0" w:space="0" w:color="auto"/>
        <w:right w:val="none" w:sz="0" w:space="0" w:color="auto"/>
      </w:divBdr>
    </w:div>
    <w:div w:id="875701977">
      <w:bodyDiv w:val="1"/>
      <w:marLeft w:val="0"/>
      <w:marRight w:val="0"/>
      <w:marTop w:val="0"/>
      <w:marBottom w:val="0"/>
      <w:divBdr>
        <w:top w:val="none" w:sz="0" w:space="0" w:color="auto"/>
        <w:left w:val="none" w:sz="0" w:space="0" w:color="auto"/>
        <w:bottom w:val="none" w:sz="0" w:space="0" w:color="auto"/>
        <w:right w:val="none" w:sz="0" w:space="0" w:color="auto"/>
      </w:divBdr>
    </w:div>
    <w:div w:id="876241039">
      <w:bodyDiv w:val="1"/>
      <w:marLeft w:val="0"/>
      <w:marRight w:val="0"/>
      <w:marTop w:val="0"/>
      <w:marBottom w:val="0"/>
      <w:divBdr>
        <w:top w:val="none" w:sz="0" w:space="0" w:color="auto"/>
        <w:left w:val="none" w:sz="0" w:space="0" w:color="auto"/>
        <w:bottom w:val="none" w:sz="0" w:space="0" w:color="auto"/>
        <w:right w:val="none" w:sz="0" w:space="0" w:color="auto"/>
      </w:divBdr>
    </w:div>
    <w:div w:id="877666991">
      <w:bodyDiv w:val="1"/>
      <w:marLeft w:val="0"/>
      <w:marRight w:val="0"/>
      <w:marTop w:val="0"/>
      <w:marBottom w:val="0"/>
      <w:divBdr>
        <w:top w:val="none" w:sz="0" w:space="0" w:color="auto"/>
        <w:left w:val="none" w:sz="0" w:space="0" w:color="auto"/>
        <w:bottom w:val="none" w:sz="0" w:space="0" w:color="auto"/>
        <w:right w:val="none" w:sz="0" w:space="0" w:color="auto"/>
      </w:divBdr>
    </w:div>
    <w:div w:id="880626475">
      <w:bodyDiv w:val="1"/>
      <w:marLeft w:val="0"/>
      <w:marRight w:val="0"/>
      <w:marTop w:val="0"/>
      <w:marBottom w:val="0"/>
      <w:divBdr>
        <w:top w:val="none" w:sz="0" w:space="0" w:color="auto"/>
        <w:left w:val="none" w:sz="0" w:space="0" w:color="auto"/>
        <w:bottom w:val="none" w:sz="0" w:space="0" w:color="auto"/>
        <w:right w:val="none" w:sz="0" w:space="0" w:color="auto"/>
      </w:divBdr>
    </w:div>
    <w:div w:id="882592347">
      <w:bodyDiv w:val="1"/>
      <w:marLeft w:val="0"/>
      <w:marRight w:val="0"/>
      <w:marTop w:val="0"/>
      <w:marBottom w:val="0"/>
      <w:divBdr>
        <w:top w:val="none" w:sz="0" w:space="0" w:color="auto"/>
        <w:left w:val="none" w:sz="0" w:space="0" w:color="auto"/>
        <w:bottom w:val="none" w:sz="0" w:space="0" w:color="auto"/>
        <w:right w:val="none" w:sz="0" w:space="0" w:color="auto"/>
      </w:divBdr>
    </w:div>
    <w:div w:id="884103865">
      <w:bodyDiv w:val="1"/>
      <w:marLeft w:val="0"/>
      <w:marRight w:val="0"/>
      <w:marTop w:val="0"/>
      <w:marBottom w:val="0"/>
      <w:divBdr>
        <w:top w:val="none" w:sz="0" w:space="0" w:color="auto"/>
        <w:left w:val="none" w:sz="0" w:space="0" w:color="auto"/>
        <w:bottom w:val="none" w:sz="0" w:space="0" w:color="auto"/>
        <w:right w:val="none" w:sz="0" w:space="0" w:color="auto"/>
      </w:divBdr>
    </w:div>
    <w:div w:id="884801650">
      <w:bodyDiv w:val="1"/>
      <w:marLeft w:val="0"/>
      <w:marRight w:val="0"/>
      <w:marTop w:val="0"/>
      <w:marBottom w:val="0"/>
      <w:divBdr>
        <w:top w:val="none" w:sz="0" w:space="0" w:color="auto"/>
        <w:left w:val="none" w:sz="0" w:space="0" w:color="auto"/>
        <w:bottom w:val="none" w:sz="0" w:space="0" w:color="auto"/>
        <w:right w:val="none" w:sz="0" w:space="0" w:color="auto"/>
      </w:divBdr>
    </w:div>
    <w:div w:id="884802676">
      <w:bodyDiv w:val="1"/>
      <w:marLeft w:val="0"/>
      <w:marRight w:val="0"/>
      <w:marTop w:val="0"/>
      <w:marBottom w:val="0"/>
      <w:divBdr>
        <w:top w:val="none" w:sz="0" w:space="0" w:color="auto"/>
        <w:left w:val="none" w:sz="0" w:space="0" w:color="auto"/>
        <w:bottom w:val="none" w:sz="0" w:space="0" w:color="auto"/>
        <w:right w:val="none" w:sz="0" w:space="0" w:color="auto"/>
      </w:divBdr>
    </w:div>
    <w:div w:id="886918161">
      <w:bodyDiv w:val="1"/>
      <w:marLeft w:val="0"/>
      <w:marRight w:val="0"/>
      <w:marTop w:val="0"/>
      <w:marBottom w:val="0"/>
      <w:divBdr>
        <w:top w:val="none" w:sz="0" w:space="0" w:color="auto"/>
        <w:left w:val="none" w:sz="0" w:space="0" w:color="auto"/>
        <w:bottom w:val="none" w:sz="0" w:space="0" w:color="auto"/>
        <w:right w:val="none" w:sz="0" w:space="0" w:color="auto"/>
      </w:divBdr>
    </w:div>
    <w:div w:id="888104908">
      <w:bodyDiv w:val="1"/>
      <w:marLeft w:val="0"/>
      <w:marRight w:val="0"/>
      <w:marTop w:val="0"/>
      <w:marBottom w:val="0"/>
      <w:divBdr>
        <w:top w:val="none" w:sz="0" w:space="0" w:color="auto"/>
        <w:left w:val="none" w:sz="0" w:space="0" w:color="auto"/>
        <w:bottom w:val="none" w:sz="0" w:space="0" w:color="auto"/>
        <w:right w:val="none" w:sz="0" w:space="0" w:color="auto"/>
      </w:divBdr>
    </w:div>
    <w:div w:id="890506716">
      <w:bodyDiv w:val="1"/>
      <w:marLeft w:val="0"/>
      <w:marRight w:val="0"/>
      <w:marTop w:val="0"/>
      <w:marBottom w:val="0"/>
      <w:divBdr>
        <w:top w:val="none" w:sz="0" w:space="0" w:color="auto"/>
        <w:left w:val="none" w:sz="0" w:space="0" w:color="auto"/>
        <w:bottom w:val="none" w:sz="0" w:space="0" w:color="auto"/>
        <w:right w:val="none" w:sz="0" w:space="0" w:color="auto"/>
      </w:divBdr>
    </w:div>
    <w:div w:id="891770423">
      <w:bodyDiv w:val="1"/>
      <w:marLeft w:val="0"/>
      <w:marRight w:val="0"/>
      <w:marTop w:val="0"/>
      <w:marBottom w:val="0"/>
      <w:divBdr>
        <w:top w:val="none" w:sz="0" w:space="0" w:color="auto"/>
        <w:left w:val="none" w:sz="0" w:space="0" w:color="auto"/>
        <w:bottom w:val="none" w:sz="0" w:space="0" w:color="auto"/>
        <w:right w:val="none" w:sz="0" w:space="0" w:color="auto"/>
      </w:divBdr>
    </w:div>
    <w:div w:id="891841529">
      <w:bodyDiv w:val="1"/>
      <w:marLeft w:val="0"/>
      <w:marRight w:val="0"/>
      <w:marTop w:val="0"/>
      <w:marBottom w:val="0"/>
      <w:divBdr>
        <w:top w:val="none" w:sz="0" w:space="0" w:color="auto"/>
        <w:left w:val="none" w:sz="0" w:space="0" w:color="auto"/>
        <w:bottom w:val="none" w:sz="0" w:space="0" w:color="auto"/>
        <w:right w:val="none" w:sz="0" w:space="0" w:color="auto"/>
      </w:divBdr>
    </w:div>
    <w:div w:id="895162454">
      <w:bodyDiv w:val="1"/>
      <w:marLeft w:val="0"/>
      <w:marRight w:val="0"/>
      <w:marTop w:val="0"/>
      <w:marBottom w:val="0"/>
      <w:divBdr>
        <w:top w:val="none" w:sz="0" w:space="0" w:color="auto"/>
        <w:left w:val="none" w:sz="0" w:space="0" w:color="auto"/>
        <w:bottom w:val="none" w:sz="0" w:space="0" w:color="auto"/>
        <w:right w:val="none" w:sz="0" w:space="0" w:color="auto"/>
      </w:divBdr>
    </w:div>
    <w:div w:id="895821073">
      <w:bodyDiv w:val="1"/>
      <w:marLeft w:val="0"/>
      <w:marRight w:val="0"/>
      <w:marTop w:val="0"/>
      <w:marBottom w:val="0"/>
      <w:divBdr>
        <w:top w:val="none" w:sz="0" w:space="0" w:color="auto"/>
        <w:left w:val="none" w:sz="0" w:space="0" w:color="auto"/>
        <w:bottom w:val="none" w:sz="0" w:space="0" w:color="auto"/>
        <w:right w:val="none" w:sz="0" w:space="0" w:color="auto"/>
      </w:divBdr>
    </w:div>
    <w:div w:id="896823221">
      <w:bodyDiv w:val="1"/>
      <w:marLeft w:val="0"/>
      <w:marRight w:val="0"/>
      <w:marTop w:val="0"/>
      <w:marBottom w:val="0"/>
      <w:divBdr>
        <w:top w:val="none" w:sz="0" w:space="0" w:color="auto"/>
        <w:left w:val="none" w:sz="0" w:space="0" w:color="auto"/>
        <w:bottom w:val="none" w:sz="0" w:space="0" w:color="auto"/>
        <w:right w:val="none" w:sz="0" w:space="0" w:color="auto"/>
      </w:divBdr>
    </w:div>
    <w:div w:id="896861994">
      <w:bodyDiv w:val="1"/>
      <w:marLeft w:val="0"/>
      <w:marRight w:val="0"/>
      <w:marTop w:val="0"/>
      <w:marBottom w:val="0"/>
      <w:divBdr>
        <w:top w:val="none" w:sz="0" w:space="0" w:color="auto"/>
        <w:left w:val="none" w:sz="0" w:space="0" w:color="auto"/>
        <w:bottom w:val="none" w:sz="0" w:space="0" w:color="auto"/>
        <w:right w:val="none" w:sz="0" w:space="0" w:color="auto"/>
      </w:divBdr>
    </w:div>
    <w:div w:id="897322734">
      <w:bodyDiv w:val="1"/>
      <w:marLeft w:val="0"/>
      <w:marRight w:val="0"/>
      <w:marTop w:val="0"/>
      <w:marBottom w:val="0"/>
      <w:divBdr>
        <w:top w:val="none" w:sz="0" w:space="0" w:color="auto"/>
        <w:left w:val="none" w:sz="0" w:space="0" w:color="auto"/>
        <w:bottom w:val="none" w:sz="0" w:space="0" w:color="auto"/>
        <w:right w:val="none" w:sz="0" w:space="0" w:color="auto"/>
      </w:divBdr>
    </w:div>
    <w:div w:id="898370280">
      <w:bodyDiv w:val="1"/>
      <w:marLeft w:val="0"/>
      <w:marRight w:val="0"/>
      <w:marTop w:val="0"/>
      <w:marBottom w:val="0"/>
      <w:divBdr>
        <w:top w:val="none" w:sz="0" w:space="0" w:color="auto"/>
        <w:left w:val="none" w:sz="0" w:space="0" w:color="auto"/>
        <w:bottom w:val="none" w:sz="0" w:space="0" w:color="auto"/>
        <w:right w:val="none" w:sz="0" w:space="0" w:color="auto"/>
      </w:divBdr>
    </w:div>
    <w:div w:id="901058555">
      <w:bodyDiv w:val="1"/>
      <w:marLeft w:val="0"/>
      <w:marRight w:val="0"/>
      <w:marTop w:val="0"/>
      <w:marBottom w:val="0"/>
      <w:divBdr>
        <w:top w:val="none" w:sz="0" w:space="0" w:color="auto"/>
        <w:left w:val="none" w:sz="0" w:space="0" w:color="auto"/>
        <w:bottom w:val="none" w:sz="0" w:space="0" w:color="auto"/>
        <w:right w:val="none" w:sz="0" w:space="0" w:color="auto"/>
      </w:divBdr>
    </w:div>
    <w:div w:id="903175347">
      <w:bodyDiv w:val="1"/>
      <w:marLeft w:val="0"/>
      <w:marRight w:val="0"/>
      <w:marTop w:val="0"/>
      <w:marBottom w:val="0"/>
      <w:divBdr>
        <w:top w:val="none" w:sz="0" w:space="0" w:color="auto"/>
        <w:left w:val="none" w:sz="0" w:space="0" w:color="auto"/>
        <w:bottom w:val="none" w:sz="0" w:space="0" w:color="auto"/>
        <w:right w:val="none" w:sz="0" w:space="0" w:color="auto"/>
      </w:divBdr>
    </w:div>
    <w:div w:id="903226018">
      <w:bodyDiv w:val="1"/>
      <w:marLeft w:val="0"/>
      <w:marRight w:val="0"/>
      <w:marTop w:val="0"/>
      <w:marBottom w:val="0"/>
      <w:divBdr>
        <w:top w:val="none" w:sz="0" w:space="0" w:color="auto"/>
        <w:left w:val="none" w:sz="0" w:space="0" w:color="auto"/>
        <w:bottom w:val="none" w:sz="0" w:space="0" w:color="auto"/>
        <w:right w:val="none" w:sz="0" w:space="0" w:color="auto"/>
      </w:divBdr>
    </w:div>
    <w:div w:id="904221499">
      <w:bodyDiv w:val="1"/>
      <w:marLeft w:val="0"/>
      <w:marRight w:val="0"/>
      <w:marTop w:val="0"/>
      <w:marBottom w:val="0"/>
      <w:divBdr>
        <w:top w:val="none" w:sz="0" w:space="0" w:color="auto"/>
        <w:left w:val="none" w:sz="0" w:space="0" w:color="auto"/>
        <w:bottom w:val="none" w:sz="0" w:space="0" w:color="auto"/>
        <w:right w:val="none" w:sz="0" w:space="0" w:color="auto"/>
      </w:divBdr>
    </w:div>
    <w:div w:id="905066063">
      <w:bodyDiv w:val="1"/>
      <w:marLeft w:val="0"/>
      <w:marRight w:val="0"/>
      <w:marTop w:val="0"/>
      <w:marBottom w:val="0"/>
      <w:divBdr>
        <w:top w:val="none" w:sz="0" w:space="0" w:color="auto"/>
        <w:left w:val="none" w:sz="0" w:space="0" w:color="auto"/>
        <w:bottom w:val="none" w:sz="0" w:space="0" w:color="auto"/>
        <w:right w:val="none" w:sz="0" w:space="0" w:color="auto"/>
      </w:divBdr>
    </w:div>
    <w:div w:id="909340558">
      <w:bodyDiv w:val="1"/>
      <w:marLeft w:val="0"/>
      <w:marRight w:val="0"/>
      <w:marTop w:val="0"/>
      <w:marBottom w:val="0"/>
      <w:divBdr>
        <w:top w:val="none" w:sz="0" w:space="0" w:color="auto"/>
        <w:left w:val="none" w:sz="0" w:space="0" w:color="auto"/>
        <w:bottom w:val="none" w:sz="0" w:space="0" w:color="auto"/>
        <w:right w:val="none" w:sz="0" w:space="0" w:color="auto"/>
      </w:divBdr>
    </w:div>
    <w:div w:id="909995817">
      <w:bodyDiv w:val="1"/>
      <w:marLeft w:val="0"/>
      <w:marRight w:val="0"/>
      <w:marTop w:val="0"/>
      <w:marBottom w:val="0"/>
      <w:divBdr>
        <w:top w:val="none" w:sz="0" w:space="0" w:color="auto"/>
        <w:left w:val="none" w:sz="0" w:space="0" w:color="auto"/>
        <w:bottom w:val="none" w:sz="0" w:space="0" w:color="auto"/>
        <w:right w:val="none" w:sz="0" w:space="0" w:color="auto"/>
      </w:divBdr>
    </w:div>
    <w:div w:id="922836740">
      <w:bodyDiv w:val="1"/>
      <w:marLeft w:val="0"/>
      <w:marRight w:val="0"/>
      <w:marTop w:val="0"/>
      <w:marBottom w:val="0"/>
      <w:divBdr>
        <w:top w:val="none" w:sz="0" w:space="0" w:color="auto"/>
        <w:left w:val="none" w:sz="0" w:space="0" w:color="auto"/>
        <w:bottom w:val="none" w:sz="0" w:space="0" w:color="auto"/>
        <w:right w:val="none" w:sz="0" w:space="0" w:color="auto"/>
      </w:divBdr>
    </w:div>
    <w:div w:id="923614391">
      <w:bodyDiv w:val="1"/>
      <w:marLeft w:val="0"/>
      <w:marRight w:val="0"/>
      <w:marTop w:val="0"/>
      <w:marBottom w:val="0"/>
      <w:divBdr>
        <w:top w:val="none" w:sz="0" w:space="0" w:color="auto"/>
        <w:left w:val="none" w:sz="0" w:space="0" w:color="auto"/>
        <w:bottom w:val="none" w:sz="0" w:space="0" w:color="auto"/>
        <w:right w:val="none" w:sz="0" w:space="0" w:color="auto"/>
      </w:divBdr>
    </w:div>
    <w:div w:id="925500510">
      <w:bodyDiv w:val="1"/>
      <w:marLeft w:val="0"/>
      <w:marRight w:val="0"/>
      <w:marTop w:val="0"/>
      <w:marBottom w:val="0"/>
      <w:divBdr>
        <w:top w:val="none" w:sz="0" w:space="0" w:color="auto"/>
        <w:left w:val="none" w:sz="0" w:space="0" w:color="auto"/>
        <w:bottom w:val="none" w:sz="0" w:space="0" w:color="auto"/>
        <w:right w:val="none" w:sz="0" w:space="0" w:color="auto"/>
      </w:divBdr>
    </w:div>
    <w:div w:id="925765611">
      <w:bodyDiv w:val="1"/>
      <w:marLeft w:val="0"/>
      <w:marRight w:val="0"/>
      <w:marTop w:val="0"/>
      <w:marBottom w:val="0"/>
      <w:divBdr>
        <w:top w:val="none" w:sz="0" w:space="0" w:color="auto"/>
        <w:left w:val="none" w:sz="0" w:space="0" w:color="auto"/>
        <w:bottom w:val="none" w:sz="0" w:space="0" w:color="auto"/>
        <w:right w:val="none" w:sz="0" w:space="0" w:color="auto"/>
      </w:divBdr>
    </w:div>
    <w:div w:id="925840436">
      <w:bodyDiv w:val="1"/>
      <w:marLeft w:val="0"/>
      <w:marRight w:val="0"/>
      <w:marTop w:val="0"/>
      <w:marBottom w:val="0"/>
      <w:divBdr>
        <w:top w:val="none" w:sz="0" w:space="0" w:color="auto"/>
        <w:left w:val="none" w:sz="0" w:space="0" w:color="auto"/>
        <w:bottom w:val="none" w:sz="0" w:space="0" w:color="auto"/>
        <w:right w:val="none" w:sz="0" w:space="0" w:color="auto"/>
      </w:divBdr>
    </w:div>
    <w:div w:id="926234911">
      <w:bodyDiv w:val="1"/>
      <w:marLeft w:val="0"/>
      <w:marRight w:val="0"/>
      <w:marTop w:val="0"/>
      <w:marBottom w:val="0"/>
      <w:divBdr>
        <w:top w:val="none" w:sz="0" w:space="0" w:color="auto"/>
        <w:left w:val="none" w:sz="0" w:space="0" w:color="auto"/>
        <w:bottom w:val="none" w:sz="0" w:space="0" w:color="auto"/>
        <w:right w:val="none" w:sz="0" w:space="0" w:color="auto"/>
      </w:divBdr>
    </w:div>
    <w:div w:id="928269173">
      <w:bodyDiv w:val="1"/>
      <w:marLeft w:val="0"/>
      <w:marRight w:val="0"/>
      <w:marTop w:val="0"/>
      <w:marBottom w:val="0"/>
      <w:divBdr>
        <w:top w:val="none" w:sz="0" w:space="0" w:color="auto"/>
        <w:left w:val="none" w:sz="0" w:space="0" w:color="auto"/>
        <w:bottom w:val="none" w:sz="0" w:space="0" w:color="auto"/>
        <w:right w:val="none" w:sz="0" w:space="0" w:color="auto"/>
      </w:divBdr>
    </w:div>
    <w:div w:id="930968112">
      <w:bodyDiv w:val="1"/>
      <w:marLeft w:val="0"/>
      <w:marRight w:val="0"/>
      <w:marTop w:val="0"/>
      <w:marBottom w:val="0"/>
      <w:divBdr>
        <w:top w:val="none" w:sz="0" w:space="0" w:color="auto"/>
        <w:left w:val="none" w:sz="0" w:space="0" w:color="auto"/>
        <w:bottom w:val="none" w:sz="0" w:space="0" w:color="auto"/>
        <w:right w:val="none" w:sz="0" w:space="0" w:color="auto"/>
      </w:divBdr>
    </w:div>
    <w:div w:id="931472258">
      <w:bodyDiv w:val="1"/>
      <w:marLeft w:val="0"/>
      <w:marRight w:val="0"/>
      <w:marTop w:val="0"/>
      <w:marBottom w:val="0"/>
      <w:divBdr>
        <w:top w:val="none" w:sz="0" w:space="0" w:color="auto"/>
        <w:left w:val="none" w:sz="0" w:space="0" w:color="auto"/>
        <w:bottom w:val="none" w:sz="0" w:space="0" w:color="auto"/>
        <w:right w:val="none" w:sz="0" w:space="0" w:color="auto"/>
      </w:divBdr>
    </w:div>
    <w:div w:id="932132629">
      <w:bodyDiv w:val="1"/>
      <w:marLeft w:val="0"/>
      <w:marRight w:val="0"/>
      <w:marTop w:val="0"/>
      <w:marBottom w:val="0"/>
      <w:divBdr>
        <w:top w:val="none" w:sz="0" w:space="0" w:color="auto"/>
        <w:left w:val="none" w:sz="0" w:space="0" w:color="auto"/>
        <w:bottom w:val="none" w:sz="0" w:space="0" w:color="auto"/>
        <w:right w:val="none" w:sz="0" w:space="0" w:color="auto"/>
      </w:divBdr>
    </w:div>
    <w:div w:id="932276342">
      <w:bodyDiv w:val="1"/>
      <w:marLeft w:val="0"/>
      <w:marRight w:val="0"/>
      <w:marTop w:val="0"/>
      <w:marBottom w:val="0"/>
      <w:divBdr>
        <w:top w:val="none" w:sz="0" w:space="0" w:color="auto"/>
        <w:left w:val="none" w:sz="0" w:space="0" w:color="auto"/>
        <w:bottom w:val="none" w:sz="0" w:space="0" w:color="auto"/>
        <w:right w:val="none" w:sz="0" w:space="0" w:color="auto"/>
      </w:divBdr>
    </w:div>
    <w:div w:id="933246930">
      <w:bodyDiv w:val="1"/>
      <w:marLeft w:val="0"/>
      <w:marRight w:val="0"/>
      <w:marTop w:val="0"/>
      <w:marBottom w:val="0"/>
      <w:divBdr>
        <w:top w:val="none" w:sz="0" w:space="0" w:color="auto"/>
        <w:left w:val="none" w:sz="0" w:space="0" w:color="auto"/>
        <w:bottom w:val="none" w:sz="0" w:space="0" w:color="auto"/>
        <w:right w:val="none" w:sz="0" w:space="0" w:color="auto"/>
      </w:divBdr>
    </w:div>
    <w:div w:id="933437534">
      <w:bodyDiv w:val="1"/>
      <w:marLeft w:val="0"/>
      <w:marRight w:val="0"/>
      <w:marTop w:val="0"/>
      <w:marBottom w:val="0"/>
      <w:divBdr>
        <w:top w:val="none" w:sz="0" w:space="0" w:color="auto"/>
        <w:left w:val="none" w:sz="0" w:space="0" w:color="auto"/>
        <w:bottom w:val="none" w:sz="0" w:space="0" w:color="auto"/>
        <w:right w:val="none" w:sz="0" w:space="0" w:color="auto"/>
      </w:divBdr>
    </w:div>
    <w:div w:id="934244948">
      <w:bodyDiv w:val="1"/>
      <w:marLeft w:val="0"/>
      <w:marRight w:val="0"/>
      <w:marTop w:val="0"/>
      <w:marBottom w:val="0"/>
      <w:divBdr>
        <w:top w:val="none" w:sz="0" w:space="0" w:color="auto"/>
        <w:left w:val="none" w:sz="0" w:space="0" w:color="auto"/>
        <w:bottom w:val="none" w:sz="0" w:space="0" w:color="auto"/>
        <w:right w:val="none" w:sz="0" w:space="0" w:color="auto"/>
      </w:divBdr>
    </w:div>
    <w:div w:id="934433945">
      <w:bodyDiv w:val="1"/>
      <w:marLeft w:val="0"/>
      <w:marRight w:val="0"/>
      <w:marTop w:val="0"/>
      <w:marBottom w:val="0"/>
      <w:divBdr>
        <w:top w:val="none" w:sz="0" w:space="0" w:color="auto"/>
        <w:left w:val="none" w:sz="0" w:space="0" w:color="auto"/>
        <w:bottom w:val="none" w:sz="0" w:space="0" w:color="auto"/>
        <w:right w:val="none" w:sz="0" w:space="0" w:color="auto"/>
      </w:divBdr>
    </w:div>
    <w:div w:id="934754174">
      <w:bodyDiv w:val="1"/>
      <w:marLeft w:val="0"/>
      <w:marRight w:val="0"/>
      <w:marTop w:val="0"/>
      <w:marBottom w:val="0"/>
      <w:divBdr>
        <w:top w:val="none" w:sz="0" w:space="0" w:color="auto"/>
        <w:left w:val="none" w:sz="0" w:space="0" w:color="auto"/>
        <w:bottom w:val="none" w:sz="0" w:space="0" w:color="auto"/>
        <w:right w:val="none" w:sz="0" w:space="0" w:color="auto"/>
      </w:divBdr>
    </w:div>
    <w:div w:id="935021620">
      <w:bodyDiv w:val="1"/>
      <w:marLeft w:val="0"/>
      <w:marRight w:val="0"/>
      <w:marTop w:val="0"/>
      <w:marBottom w:val="0"/>
      <w:divBdr>
        <w:top w:val="none" w:sz="0" w:space="0" w:color="auto"/>
        <w:left w:val="none" w:sz="0" w:space="0" w:color="auto"/>
        <w:bottom w:val="none" w:sz="0" w:space="0" w:color="auto"/>
        <w:right w:val="none" w:sz="0" w:space="0" w:color="auto"/>
      </w:divBdr>
    </w:div>
    <w:div w:id="937644184">
      <w:bodyDiv w:val="1"/>
      <w:marLeft w:val="0"/>
      <w:marRight w:val="0"/>
      <w:marTop w:val="0"/>
      <w:marBottom w:val="0"/>
      <w:divBdr>
        <w:top w:val="none" w:sz="0" w:space="0" w:color="auto"/>
        <w:left w:val="none" w:sz="0" w:space="0" w:color="auto"/>
        <w:bottom w:val="none" w:sz="0" w:space="0" w:color="auto"/>
        <w:right w:val="none" w:sz="0" w:space="0" w:color="auto"/>
      </w:divBdr>
    </w:div>
    <w:div w:id="938023535">
      <w:bodyDiv w:val="1"/>
      <w:marLeft w:val="0"/>
      <w:marRight w:val="0"/>
      <w:marTop w:val="0"/>
      <w:marBottom w:val="0"/>
      <w:divBdr>
        <w:top w:val="none" w:sz="0" w:space="0" w:color="auto"/>
        <w:left w:val="none" w:sz="0" w:space="0" w:color="auto"/>
        <w:bottom w:val="none" w:sz="0" w:space="0" w:color="auto"/>
        <w:right w:val="none" w:sz="0" w:space="0" w:color="auto"/>
      </w:divBdr>
    </w:div>
    <w:div w:id="944581777">
      <w:bodyDiv w:val="1"/>
      <w:marLeft w:val="0"/>
      <w:marRight w:val="0"/>
      <w:marTop w:val="0"/>
      <w:marBottom w:val="0"/>
      <w:divBdr>
        <w:top w:val="none" w:sz="0" w:space="0" w:color="auto"/>
        <w:left w:val="none" w:sz="0" w:space="0" w:color="auto"/>
        <w:bottom w:val="none" w:sz="0" w:space="0" w:color="auto"/>
        <w:right w:val="none" w:sz="0" w:space="0" w:color="auto"/>
      </w:divBdr>
    </w:div>
    <w:div w:id="946615305">
      <w:bodyDiv w:val="1"/>
      <w:marLeft w:val="0"/>
      <w:marRight w:val="0"/>
      <w:marTop w:val="0"/>
      <w:marBottom w:val="0"/>
      <w:divBdr>
        <w:top w:val="none" w:sz="0" w:space="0" w:color="auto"/>
        <w:left w:val="none" w:sz="0" w:space="0" w:color="auto"/>
        <w:bottom w:val="none" w:sz="0" w:space="0" w:color="auto"/>
        <w:right w:val="none" w:sz="0" w:space="0" w:color="auto"/>
      </w:divBdr>
    </w:div>
    <w:div w:id="946738737">
      <w:bodyDiv w:val="1"/>
      <w:marLeft w:val="0"/>
      <w:marRight w:val="0"/>
      <w:marTop w:val="0"/>
      <w:marBottom w:val="0"/>
      <w:divBdr>
        <w:top w:val="none" w:sz="0" w:space="0" w:color="auto"/>
        <w:left w:val="none" w:sz="0" w:space="0" w:color="auto"/>
        <w:bottom w:val="none" w:sz="0" w:space="0" w:color="auto"/>
        <w:right w:val="none" w:sz="0" w:space="0" w:color="auto"/>
      </w:divBdr>
    </w:div>
    <w:div w:id="947005220">
      <w:bodyDiv w:val="1"/>
      <w:marLeft w:val="0"/>
      <w:marRight w:val="0"/>
      <w:marTop w:val="0"/>
      <w:marBottom w:val="0"/>
      <w:divBdr>
        <w:top w:val="none" w:sz="0" w:space="0" w:color="auto"/>
        <w:left w:val="none" w:sz="0" w:space="0" w:color="auto"/>
        <w:bottom w:val="none" w:sz="0" w:space="0" w:color="auto"/>
        <w:right w:val="none" w:sz="0" w:space="0" w:color="auto"/>
      </w:divBdr>
    </w:div>
    <w:div w:id="952132770">
      <w:bodyDiv w:val="1"/>
      <w:marLeft w:val="0"/>
      <w:marRight w:val="0"/>
      <w:marTop w:val="0"/>
      <w:marBottom w:val="0"/>
      <w:divBdr>
        <w:top w:val="none" w:sz="0" w:space="0" w:color="auto"/>
        <w:left w:val="none" w:sz="0" w:space="0" w:color="auto"/>
        <w:bottom w:val="none" w:sz="0" w:space="0" w:color="auto"/>
        <w:right w:val="none" w:sz="0" w:space="0" w:color="auto"/>
      </w:divBdr>
    </w:div>
    <w:div w:id="953095494">
      <w:bodyDiv w:val="1"/>
      <w:marLeft w:val="0"/>
      <w:marRight w:val="0"/>
      <w:marTop w:val="0"/>
      <w:marBottom w:val="0"/>
      <w:divBdr>
        <w:top w:val="none" w:sz="0" w:space="0" w:color="auto"/>
        <w:left w:val="none" w:sz="0" w:space="0" w:color="auto"/>
        <w:bottom w:val="none" w:sz="0" w:space="0" w:color="auto"/>
        <w:right w:val="none" w:sz="0" w:space="0" w:color="auto"/>
      </w:divBdr>
    </w:div>
    <w:div w:id="953752484">
      <w:bodyDiv w:val="1"/>
      <w:marLeft w:val="0"/>
      <w:marRight w:val="0"/>
      <w:marTop w:val="0"/>
      <w:marBottom w:val="0"/>
      <w:divBdr>
        <w:top w:val="none" w:sz="0" w:space="0" w:color="auto"/>
        <w:left w:val="none" w:sz="0" w:space="0" w:color="auto"/>
        <w:bottom w:val="none" w:sz="0" w:space="0" w:color="auto"/>
        <w:right w:val="none" w:sz="0" w:space="0" w:color="auto"/>
      </w:divBdr>
    </w:div>
    <w:div w:id="953825927">
      <w:bodyDiv w:val="1"/>
      <w:marLeft w:val="0"/>
      <w:marRight w:val="0"/>
      <w:marTop w:val="0"/>
      <w:marBottom w:val="0"/>
      <w:divBdr>
        <w:top w:val="none" w:sz="0" w:space="0" w:color="auto"/>
        <w:left w:val="none" w:sz="0" w:space="0" w:color="auto"/>
        <w:bottom w:val="none" w:sz="0" w:space="0" w:color="auto"/>
        <w:right w:val="none" w:sz="0" w:space="0" w:color="auto"/>
      </w:divBdr>
    </w:div>
    <w:div w:id="955407778">
      <w:bodyDiv w:val="1"/>
      <w:marLeft w:val="0"/>
      <w:marRight w:val="0"/>
      <w:marTop w:val="0"/>
      <w:marBottom w:val="0"/>
      <w:divBdr>
        <w:top w:val="none" w:sz="0" w:space="0" w:color="auto"/>
        <w:left w:val="none" w:sz="0" w:space="0" w:color="auto"/>
        <w:bottom w:val="none" w:sz="0" w:space="0" w:color="auto"/>
        <w:right w:val="none" w:sz="0" w:space="0" w:color="auto"/>
      </w:divBdr>
    </w:div>
    <w:div w:id="955451881">
      <w:bodyDiv w:val="1"/>
      <w:marLeft w:val="0"/>
      <w:marRight w:val="0"/>
      <w:marTop w:val="0"/>
      <w:marBottom w:val="0"/>
      <w:divBdr>
        <w:top w:val="none" w:sz="0" w:space="0" w:color="auto"/>
        <w:left w:val="none" w:sz="0" w:space="0" w:color="auto"/>
        <w:bottom w:val="none" w:sz="0" w:space="0" w:color="auto"/>
        <w:right w:val="none" w:sz="0" w:space="0" w:color="auto"/>
      </w:divBdr>
    </w:div>
    <w:div w:id="955792796">
      <w:bodyDiv w:val="1"/>
      <w:marLeft w:val="0"/>
      <w:marRight w:val="0"/>
      <w:marTop w:val="0"/>
      <w:marBottom w:val="0"/>
      <w:divBdr>
        <w:top w:val="none" w:sz="0" w:space="0" w:color="auto"/>
        <w:left w:val="none" w:sz="0" w:space="0" w:color="auto"/>
        <w:bottom w:val="none" w:sz="0" w:space="0" w:color="auto"/>
        <w:right w:val="none" w:sz="0" w:space="0" w:color="auto"/>
      </w:divBdr>
    </w:div>
    <w:div w:id="956181342">
      <w:bodyDiv w:val="1"/>
      <w:marLeft w:val="0"/>
      <w:marRight w:val="0"/>
      <w:marTop w:val="0"/>
      <w:marBottom w:val="0"/>
      <w:divBdr>
        <w:top w:val="none" w:sz="0" w:space="0" w:color="auto"/>
        <w:left w:val="none" w:sz="0" w:space="0" w:color="auto"/>
        <w:bottom w:val="none" w:sz="0" w:space="0" w:color="auto"/>
        <w:right w:val="none" w:sz="0" w:space="0" w:color="auto"/>
      </w:divBdr>
    </w:div>
    <w:div w:id="958949829">
      <w:bodyDiv w:val="1"/>
      <w:marLeft w:val="0"/>
      <w:marRight w:val="0"/>
      <w:marTop w:val="0"/>
      <w:marBottom w:val="0"/>
      <w:divBdr>
        <w:top w:val="none" w:sz="0" w:space="0" w:color="auto"/>
        <w:left w:val="none" w:sz="0" w:space="0" w:color="auto"/>
        <w:bottom w:val="none" w:sz="0" w:space="0" w:color="auto"/>
        <w:right w:val="none" w:sz="0" w:space="0" w:color="auto"/>
      </w:divBdr>
    </w:div>
    <w:div w:id="958994057">
      <w:bodyDiv w:val="1"/>
      <w:marLeft w:val="0"/>
      <w:marRight w:val="0"/>
      <w:marTop w:val="0"/>
      <w:marBottom w:val="0"/>
      <w:divBdr>
        <w:top w:val="none" w:sz="0" w:space="0" w:color="auto"/>
        <w:left w:val="none" w:sz="0" w:space="0" w:color="auto"/>
        <w:bottom w:val="none" w:sz="0" w:space="0" w:color="auto"/>
        <w:right w:val="none" w:sz="0" w:space="0" w:color="auto"/>
      </w:divBdr>
    </w:div>
    <w:div w:id="959343575">
      <w:bodyDiv w:val="1"/>
      <w:marLeft w:val="0"/>
      <w:marRight w:val="0"/>
      <w:marTop w:val="0"/>
      <w:marBottom w:val="0"/>
      <w:divBdr>
        <w:top w:val="none" w:sz="0" w:space="0" w:color="auto"/>
        <w:left w:val="none" w:sz="0" w:space="0" w:color="auto"/>
        <w:bottom w:val="none" w:sz="0" w:space="0" w:color="auto"/>
        <w:right w:val="none" w:sz="0" w:space="0" w:color="auto"/>
      </w:divBdr>
    </w:div>
    <w:div w:id="960190398">
      <w:bodyDiv w:val="1"/>
      <w:marLeft w:val="0"/>
      <w:marRight w:val="0"/>
      <w:marTop w:val="0"/>
      <w:marBottom w:val="0"/>
      <w:divBdr>
        <w:top w:val="none" w:sz="0" w:space="0" w:color="auto"/>
        <w:left w:val="none" w:sz="0" w:space="0" w:color="auto"/>
        <w:bottom w:val="none" w:sz="0" w:space="0" w:color="auto"/>
        <w:right w:val="none" w:sz="0" w:space="0" w:color="auto"/>
      </w:divBdr>
    </w:div>
    <w:div w:id="961039357">
      <w:bodyDiv w:val="1"/>
      <w:marLeft w:val="0"/>
      <w:marRight w:val="0"/>
      <w:marTop w:val="0"/>
      <w:marBottom w:val="0"/>
      <w:divBdr>
        <w:top w:val="none" w:sz="0" w:space="0" w:color="auto"/>
        <w:left w:val="none" w:sz="0" w:space="0" w:color="auto"/>
        <w:bottom w:val="none" w:sz="0" w:space="0" w:color="auto"/>
        <w:right w:val="none" w:sz="0" w:space="0" w:color="auto"/>
      </w:divBdr>
    </w:div>
    <w:div w:id="961837919">
      <w:bodyDiv w:val="1"/>
      <w:marLeft w:val="0"/>
      <w:marRight w:val="0"/>
      <w:marTop w:val="0"/>
      <w:marBottom w:val="0"/>
      <w:divBdr>
        <w:top w:val="none" w:sz="0" w:space="0" w:color="auto"/>
        <w:left w:val="none" w:sz="0" w:space="0" w:color="auto"/>
        <w:bottom w:val="none" w:sz="0" w:space="0" w:color="auto"/>
        <w:right w:val="none" w:sz="0" w:space="0" w:color="auto"/>
      </w:divBdr>
    </w:div>
    <w:div w:id="963192252">
      <w:bodyDiv w:val="1"/>
      <w:marLeft w:val="0"/>
      <w:marRight w:val="0"/>
      <w:marTop w:val="0"/>
      <w:marBottom w:val="0"/>
      <w:divBdr>
        <w:top w:val="none" w:sz="0" w:space="0" w:color="auto"/>
        <w:left w:val="none" w:sz="0" w:space="0" w:color="auto"/>
        <w:bottom w:val="none" w:sz="0" w:space="0" w:color="auto"/>
        <w:right w:val="none" w:sz="0" w:space="0" w:color="auto"/>
      </w:divBdr>
    </w:div>
    <w:div w:id="963736608">
      <w:bodyDiv w:val="1"/>
      <w:marLeft w:val="0"/>
      <w:marRight w:val="0"/>
      <w:marTop w:val="0"/>
      <w:marBottom w:val="0"/>
      <w:divBdr>
        <w:top w:val="none" w:sz="0" w:space="0" w:color="auto"/>
        <w:left w:val="none" w:sz="0" w:space="0" w:color="auto"/>
        <w:bottom w:val="none" w:sz="0" w:space="0" w:color="auto"/>
        <w:right w:val="none" w:sz="0" w:space="0" w:color="auto"/>
      </w:divBdr>
    </w:div>
    <w:div w:id="964430870">
      <w:bodyDiv w:val="1"/>
      <w:marLeft w:val="0"/>
      <w:marRight w:val="0"/>
      <w:marTop w:val="0"/>
      <w:marBottom w:val="0"/>
      <w:divBdr>
        <w:top w:val="none" w:sz="0" w:space="0" w:color="auto"/>
        <w:left w:val="none" w:sz="0" w:space="0" w:color="auto"/>
        <w:bottom w:val="none" w:sz="0" w:space="0" w:color="auto"/>
        <w:right w:val="none" w:sz="0" w:space="0" w:color="auto"/>
      </w:divBdr>
    </w:div>
    <w:div w:id="964431721">
      <w:bodyDiv w:val="1"/>
      <w:marLeft w:val="0"/>
      <w:marRight w:val="0"/>
      <w:marTop w:val="0"/>
      <w:marBottom w:val="0"/>
      <w:divBdr>
        <w:top w:val="none" w:sz="0" w:space="0" w:color="auto"/>
        <w:left w:val="none" w:sz="0" w:space="0" w:color="auto"/>
        <w:bottom w:val="none" w:sz="0" w:space="0" w:color="auto"/>
        <w:right w:val="none" w:sz="0" w:space="0" w:color="auto"/>
      </w:divBdr>
    </w:div>
    <w:div w:id="964965040">
      <w:bodyDiv w:val="1"/>
      <w:marLeft w:val="0"/>
      <w:marRight w:val="0"/>
      <w:marTop w:val="0"/>
      <w:marBottom w:val="0"/>
      <w:divBdr>
        <w:top w:val="none" w:sz="0" w:space="0" w:color="auto"/>
        <w:left w:val="none" w:sz="0" w:space="0" w:color="auto"/>
        <w:bottom w:val="none" w:sz="0" w:space="0" w:color="auto"/>
        <w:right w:val="none" w:sz="0" w:space="0" w:color="auto"/>
      </w:divBdr>
    </w:div>
    <w:div w:id="965621368">
      <w:bodyDiv w:val="1"/>
      <w:marLeft w:val="0"/>
      <w:marRight w:val="0"/>
      <w:marTop w:val="0"/>
      <w:marBottom w:val="0"/>
      <w:divBdr>
        <w:top w:val="none" w:sz="0" w:space="0" w:color="auto"/>
        <w:left w:val="none" w:sz="0" w:space="0" w:color="auto"/>
        <w:bottom w:val="none" w:sz="0" w:space="0" w:color="auto"/>
        <w:right w:val="none" w:sz="0" w:space="0" w:color="auto"/>
      </w:divBdr>
    </w:div>
    <w:div w:id="965621782">
      <w:bodyDiv w:val="1"/>
      <w:marLeft w:val="0"/>
      <w:marRight w:val="0"/>
      <w:marTop w:val="0"/>
      <w:marBottom w:val="0"/>
      <w:divBdr>
        <w:top w:val="none" w:sz="0" w:space="0" w:color="auto"/>
        <w:left w:val="none" w:sz="0" w:space="0" w:color="auto"/>
        <w:bottom w:val="none" w:sz="0" w:space="0" w:color="auto"/>
        <w:right w:val="none" w:sz="0" w:space="0" w:color="auto"/>
      </w:divBdr>
    </w:div>
    <w:div w:id="968123278">
      <w:bodyDiv w:val="1"/>
      <w:marLeft w:val="0"/>
      <w:marRight w:val="0"/>
      <w:marTop w:val="0"/>
      <w:marBottom w:val="0"/>
      <w:divBdr>
        <w:top w:val="none" w:sz="0" w:space="0" w:color="auto"/>
        <w:left w:val="none" w:sz="0" w:space="0" w:color="auto"/>
        <w:bottom w:val="none" w:sz="0" w:space="0" w:color="auto"/>
        <w:right w:val="none" w:sz="0" w:space="0" w:color="auto"/>
      </w:divBdr>
    </w:div>
    <w:div w:id="969936967">
      <w:bodyDiv w:val="1"/>
      <w:marLeft w:val="0"/>
      <w:marRight w:val="0"/>
      <w:marTop w:val="0"/>
      <w:marBottom w:val="0"/>
      <w:divBdr>
        <w:top w:val="none" w:sz="0" w:space="0" w:color="auto"/>
        <w:left w:val="none" w:sz="0" w:space="0" w:color="auto"/>
        <w:bottom w:val="none" w:sz="0" w:space="0" w:color="auto"/>
        <w:right w:val="none" w:sz="0" w:space="0" w:color="auto"/>
      </w:divBdr>
    </w:div>
    <w:div w:id="971594789">
      <w:bodyDiv w:val="1"/>
      <w:marLeft w:val="0"/>
      <w:marRight w:val="0"/>
      <w:marTop w:val="0"/>
      <w:marBottom w:val="0"/>
      <w:divBdr>
        <w:top w:val="none" w:sz="0" w:space="0" w:color="auto"/>
        <w:left w:val="none" w:sz="0" w:space="0" w:color="auto"/>
        <w:bottom w:val="none" w:sz="0" w:space="0" w:color="auto"/>
        <w:right w:val="none" w:sz="0" w:space="0" w:color="auto"/>
      </w:divBdr>
    </w:div>
    <w:div w:id="971595185">
      <w:bodyDiv w:val="1"/>
      <w:marLeft w:val="0"/>
      <w:marRight w:val="0"/>
      <w:marTop w:val="0"/>
      <w:marBottom w:val="0"/>
      <w:divBdr>
        <w:top w:val="none" w:sz="0" w:space="0" w:color="auto"/>
        <w:left w:val="none" w:sz="0" w:space="0" w:color="auto"/>
        <w:bottom w:val="none" w:sz="0" w:space="0" w:color="auto"/>
        <w:right w:val="none" w:sz="0" w:space="0" w:color="auto"/>
      </w:divBdr>
    </w:div>
    <w:div w:id="973562776">
      <w:bodyDiv w:val="1"/>
      <w:marLeft w:val="0"/>
      <w:marRight w:val="0"/>
      <w:marTop w:val="0"/>
      <w:marBottom w:val="0"/>
      <w:divBdr>
        <w:top w:val="none" w:sz="0" w:space="0" w:color="auto"/>
        <w:left w:val="none" w:sz="0" w:space="0" w:color="auto"/>
        <w:bottom w:val="none" w:sz="0" w:space="0" w:color="auto"/>
        <w:right w:val="none" w:sz="0" w:space="0" w:color="auto"/>
      </w:divBdr>
    </w:div>
    <w:div w:id="976689352">
      <w:bodyDiv w:val="1"/>
      <w:marLeft w:val="0"/>
      <w:marRight w:val="0"/>
      <w:marTop w:val="0"/>
      <w:marBottom w:val="0"/>
      <w:divBdr>
        <w:top w:val="none" w:sz="0" w:space="0" w:color="auto"/>
        <w:left w:val="none" w:sz="0" w:space="0" w:color="auto"/>
        <w:bottom w:val="none" w:sz="0" w:space="0" w:color="auto"/>
        <w:right w:val="none" w:sz="0" w:space="0" w:color="auto"/>
      </w:divBdr>
    </w:div>
    <w:div w:id="976910284">
      <w:bodyDiv w:val="1"/>
      <w:marLeft w:val="0"/>
      <w:marRight w:val="0"/>
      <w:marTop w:val="0"/>
      <w:marBottom w:val="0"/>
      <w:divBdr>
        <w:top w:val="none" w:sz="0" w:space="0" w:color="auto"/>
        <w:left w:val="none" w:sz="0" w:space="0" w:color="auto"/>
        <w:bottom w:val="none" w:sz="0" w:space="0" w:color="auto"/>
        <w:right w:val="none" w:sz="0" w:space="0" w:color="auto"/>
      </w:divBdr>
    </w:div>
    <w:div w:id="977032615">
      <w:bodyDiv w:val="1"/>
      <w:marLeft w:val="0"/>
      <w:marRight w:val="0"/>
      <w:marTop w:val="0"/>
      <w:marBottom w:val="0"/>
      <w:divBdr>
        <w:top w:val="none" w:sz="0" w:space="0" w:color="auto"/>
        <w:left w:val="none" w:sz="0" w:space="0" w:color="auto"/>
        <w:bottom w:val="none" w:sz="0" w:space="0" w:color="auto"/>
        <w:right w:val="none" w:sz="0" w:space="0" w:color="auto"/>
      </w:divBdr>
    </w:div>
    <w:div w:id="977762884">
      <w:bodyDiv w:val="1"/>
      <w:marLeft w:val="0"/>
      <w:marRight w:val="0"/>
      <w:marTop w:val="0"/>
      <w:marBottom w:val="0"/>
      <w:divBdr>
        <w:top w:val="none" w:sz="0" w:space="0" w:color="auto"/>
        <w:left w:val="none" w:sz="0" w:space="0" w:color="auto"/>
        <w:bottom w:val="none" w:sz="0" w:space="0" w:color="auto"/>
        <w:right w:val="none" w:sz="0" w:space="0" w:color="auto"/>
      </w:divBdr>
    </w:div>
    <w:div w:id="985819313">
      <w:bodyDiv w:val="1"/>
      <w:marLeft w:val="0"/>
      <w:marRight w:val="0"/>
      <w:marTop w:val="0"/>
      <w:marBottom w:val="0"/>
      <w:divBdr>
        <w:top w:val="none" w:sz="0" w:space="0" w:color="auto"/>
        <w:left w:val="none" w:sz="0" w:space="0" w:color="auto"/>
        <w:bottom w:val="none" w:sz="0" w:space="0" w:color="auto"/>
        <w:right w:val="none" w:sz="0" w:space="0" w:color="auto"/>
      </w:divBdr>
    </w:div>
    <w:div w:id="987902093">
      <w:bodyDiv w:val="1"/>
      <w:marLeft w:val="0"/>
      <w:marRight w:val="0"/>
      <w:marTop w:val="0"/>
      <w:marBottom w:val="0"/>
      <w:divBdr>
        <w:top w:val="none" w:sz="0" w:space="0" w:color="auto"/>
        <w:left w:val="none" w:sz="0" w:space="0" w:color="auto"/>
        <w:bottom w:val="none" w:sz="0" w:space="0" w:color="auto"/>
        <w:right w:val="none" w:sz="0" w:space="0" w:color="auto"/>
      </w:divBdr>
    </w:div>
    <w:div w:id="989141560">
      <w:bodyDiv w:val="1"/>
      <w:marLeft w:val="0"/>
      <w:marRight w:val="0"/>
      <w:marTop w:val="0"/>
      <w:marBottom w:val="0"/>
      <w:divBdr>
        <w:top w:val="none" w:sz="0" w:space="0" w:color="auto"/>
        <w:left w:val="none" w:sz="0" w:space="0" w:color="auto"/>
        <w:bottom w:val="none" w:sz="0" w:space="0" w:color="auto"/>
        <w:right w:val="none" w:sz="0" w:space="0" w:color="auto"/>
      </w:divBdr>
    </w:div>
    <w:div w:id="989863574">
      <w:bodyDiv w:val="1"/>
      <w:marLeft w:val="0"/>
      <w:marRight w:val="0"/>
      <w:marTop w:val="0"/>
      <w:marBottom w:val="0"/>
      <w:divBdr>
        <w:top w:val="none" w:sz="0" w:space="0" w:color="auto"/>
        <w:left w:val="none" w:sz="0" w:space="0" w:color="auto"/>
        <w:bottom w:val="none" w:sz="0" w:space="0" w:color="auto"/>
        <w:right w:val="none" w:sz="0" w:space="0" w:color="auto"/>
      </w:divBdr>
    </w:div>
    <w:div w:id="990332547">
      <w:bodyDiv w:val="1"/>
      <w:marLeft w:val="0"/>
      <w:marRight w:val="0"/>
      <w:marTop w:val="0"/>
      <w:marBottom w:val="0"/>
      <w:divBdr>
        <w:top w:val="none" w:sz="0" w:space="0" w:color="auto"/>
        <w:left w:val="none" w:sz="0" w:space="0" w:color="auto"/>
        <w:bottom w:val="none" w:sz="0" w:space="0" w:color="auto"/>
        <w:right w:val="none" w:sz="0" w:space="0" w:color="auto"/>
      </w:divBdr>
    </w:div>
    <w:div w:id="991905578">
      <w:bodyDiv w:val="1"/>
      <w:marLeft w:val="0"/>
      <w:marRight w:val="0"/>
      <w:marTop w:val="0"/>
      <w:marBottom w:val="0"/>
      <w:divBdr>
        <w:top w:val="none" w:sz="0" w:space="0" w:color="auto"/>
        <w:left w:val="none" w:sz="0" w:space="0" w:color="auto"/>
        <w:bottom w:val="none" w:sz="0" w:space="0" w:color="auto"/>
        <w:right w:val="none" w:sz="0" w:space="0" w:color="auto"/>
      </w:divBdr>
    </w:div>
    <w:div w:id="993097008">
      <w:bodyDiv w:val="1"/>
      <w:marLeft w:val="0"/>
      <w:marRight w:val="0"/>
      <w:marTop w:val="0"/>
      <w:marBottom w:val="0"/>
      <w:divBdr>
        <w:top w:val="none" w:sz="0" w:space="0" w:color="auto"/>
        <w:left w:val="none" w:sz="0" w:space="0" w:color="auto"/>
        <w:bottom w:val="none" w:sz="0" w:space="0" w:color="auto"/>
        <w:right w:val="none" w:sz="0" w:space="0" w:color="auto"/>
      </w:divBdr>
    </w:div>
    <w:div w:id="993681708">
      <w:bodyDiv w:val="1"/>
      <w:marLeft w:val="0"/>
      <w:marRight w:val="0"/>
      <w:marTop w:val="0"/>
      <w:marBottom w:val="0"/>
      <w:divBdr>
        <w:top w:val="none" w:sz="0" w:space="0" w:color="auto"/>
        <w:left w:val="none" w:sz="0" w:space="0" w:color="auto"/>
        <w:bottom w:val="none" w:sz="0" w:space="0" w:color="auto"/>
        <w:right w:val="none" w:sz="0" w:space="0" w:color="auto"/>
      </w:divBdr>
    </w:div>
    <w:div w:id="993796278">
      <w:bodyDiv w:val="1"/>
      <w:marLeft w:val="0"/>
      <w:marRight w:val="0"/>
      <w:marTop w:val="0"/>
      <w:marBottom w:val="0"/>
      <w:divBdr>
        <w:top w:val="none" w:sz="0" w:space="0" w:color="auto"/>
        <w:left w:val="none" w:sz="0" w:space="0" w:color="auto"/>
        <w:bottom w:val="none" w:sz="0" w:space="0" w:color="auto"/>
        <w:right w:val="none" w:sz="0" w:space="0" w:color="auto"/>
      </w:divBdr>
    </w:div>
    <w:div w:id="995261998">
      <w:bodyDiv w:val="1"/>
      <w:marLeft w:val="0"/>
      <w:marRight w:val="0"/>
      <w:marTop w:val="0"/>
      <w:marBottom w:val="0"/>
      <w:divBdr>
        <w:top w:val="none" w:sz="0" w:space="0" w:color="auto"/>
        <w:left w:val="none" w:sz="0" w:space="0" w:color="auto"/>
        <w:bottom w:val="none" w:sz="0" w:space="0" w:color="auto"/>
        <w:right w:val="none" w:sz="0" w:space="0" w:color="auto"/>
      </w:divBdr>
    </w:div>
    <w:div w:id="995452343">
      <w:bodyDiv w:val="1"/>
      <w:marLeft w:val="0"/>
      <w:marRight w:val="0"/>
      <w:marTop w:val="0"/>
      <w:marBottom w:val="0"/>
      <w:divBdr>
        <w:top w:val="none" w:sz="0" w:space="0" w:color="auto"/>
        <w:left w:val="none" w:sz="0" w:space="0" w:color="auto"/>
        <w:bottom w:val="none" w:sz="0" w:space="0" w:color="auto"/>
        <w:right w:val="none" w:sz="0" w:space="0" w:color="auto"/>
      </w:divBdr>
    </w:div>
    <w:div w:id="996763234">
      <w:bodyDiv w:val="1"/>
      <w:marLeft w:val="0"/>
      <w:marRight w:val="0"/>
      <w:marTop w:val="0"/>
      <w:marBottom w:val="0"/>
      <w:divBdr>
        <w:top w:val="none" w:sz="0" w:space="0" w:color="auto"/>
        <w:left w:val="none" w:sz="0" w:space="0" w:color="auto"/>
        <w:bottom w:val="none" w:sz="0" w:space="0" w:color="auto"/>
        <w:right w:val="none" w:sz="0" w:space="0" w:color="auto"/>
      </w:divBdr>
    </w:div>
    <w:div w:id="999428648">
      <w:bodyDiv w:val="1"/>
      <w:marLeft w:val="0"/>
      <w:marRight w:val="0"/>
      <w:marTop w:val="0"/>
      <w:marBottom w:val="0"/>
      <w:divBdr>
        <w:top w:val="none" w:sz="0" w:space="0" w:color="auto"/>
        <w:left w:val="none" w:sz="0" w:space="0" w:color="auto"/>
        <w:bottom w:val="none" w:sz="0" w:space="0" w:color="auto"/>
        <w:right w:val="none" w:sz="0" w:space="0" w:color="auto"/>
      </w:divBdr>
    </w:div>
    <w:div w:id="999844858">
      <w:bodyDiv w:val="1"/>
      <w:marLeft w:val="0"/>
      <w:marRight w:val="0"/>
      <w:marTop w:val="0"/>
      <w:marBottom w:val="0"/>
      <w:divBdr>
        <w:top w:val="none" w:sz="0" w:space="0" w:color="auto"/>
        <w:left w:val="none" w:sz="0" w:space="0" w:color="auto"/>
        <w:bottom w:val="none" w:sz="0" w:space="0" w:color="auto"/>
        <w:right w:val="none" w:sz="0" w:space="0" w:color="auto"/>
      </w:divBdr>
    </w:div>
    <w:div w:id="1002120966">
      <w:bodyDiv w:val="1"/>
      <w:marLeft w:val="0"/>
      <w:marRight w:val="0"/>
      <w:marTop w:val="0"/>
      <w:marBottom w:val="0"/>
      <w:divBdr>
        <w:top w:val="none" w:sz="0" w:space="0" w:color="auto"/>
        <w:left w:val="none" w:sz="0" w:space="0" w:color="auto"/>
        <w:bottom w:val="none" w:sz="0" w:space="0" w:color="auto"/>
        <w:right w:val="none" w:sz="0" w:space="0" w:color="auto"/>
      </w:divBdr>
    </w:div>
    <w:div w:id="1002974771">
      <w:bodyDiv w:val="1"/>
      <w:marLeft w:val="0"/>
      <w:marRight w:val="0"/>
      <w:marTop w:val="0"/>
      <w:marBottom w:val="0"/>
      <w:divBdr>
        <w:top w:val="none" w:sz="0" w:space="0" w:color="auto"/>
        <w:left w:val="none" w:sz="0" w:space="0" w:color="auto"/>
        <w:bottom w:val="none" w:sz="0" w:space="0" w:color="auto"/>
        <w:right w:val="none" w:sz="0" w:space="0" w:color="auto"/>
      </w:divBdr>
    </w:div>
    <w:div w:id="1011419527">
      <w:bodyDiv w:val="1"/>
      <w:marLeft w:val="0"/>
      <w:marRight w:val="0"/>
      <w:marTop w:val="0"/>
      <w:marBottom w:val="0"/>
      <w:divBdr>
        <w:top w:val="none" w:sz="0" w:space="0" w:color="auto"/>
        <w:left w:val="none" w:sz="0" w:space="0" w:color="auto"/>
        <w:bottom w:val="none" w:sz="0" w:space="0" w:color="auto"/>
        <w:right w:val="none" w:sz="0" w:space="0" w:color="auto"/>
      </w:divBdr>
    </w:div>
    <w:div w:id="1011449059">
      <w:bodyDiv w:val="1"/>
      <w:marLeft w:val="0"/>
      <w:marRight w:val="0"/>
      <w:marTop w:val="0"/>
      <w:marBottom w:val="0"/>
      <w:divBdr>
        <w:top w:val="none" w:sz="0" w:space="0" w:color="auto"/>
        <w:left w:val="none" w:sz="0" w:space="0" w:color="auto"/>
        <w:bottom w:val="none" w:sz="0" w:space="0" w:color="auto"/>
        <w:right w:val="none" w:sz="0" w:space="0" w:color="auto"/>
      </w:divBdr>
    </w:div>
    <w:div w:id="1011950059">
      <w:bodyDiv w:val="1"/>
      <w:marLeft w:val="0"/>
      <w:marRight w:val="0"/>
      <w:marTop w:val="0"/>
      <w:marBottom w:val="0"/>
      <w:divBdr>
        <w:top w:val="none" w:sz="0" w:space="0" w:color="auto"/>
        <w:left w:val="none" w:sz="0" w:space="0" w:color="auto"/>
        <w:bottom w:val="none" w:sz="0" w:space="0" w:color="auto"/>
        <w:right w:val="none" w:sz="0" w:space="0" w:color="auto"/>
      </w:divBdr>
    </w:div>
    <w:div w:id="1012414568">
      <w:bodyDiv w:val="1"/>
      <w:marLeft w:val="0"/>
      <w:marRight w:val="0"/>
      <w:marTop w:val="0"/>
      <w:marBottom w:val="0"/>
      <w:divBdr>
        <w:top w:val="none" w:sz="0" w:space="0" w:color="auto"/>
        <w:left w:val="none" w:sz="0" w:space="0" w:color="auto"/>
        <w:bottom w:val="none" w:sz="0" w:space="0" w:color="auto"/>
        <w:right w:val="none" w:sz="0" w:space="0" w:color="auto"/>
      </w:divBdr>
    </w:div>
    <w:div w:id="1016007300">
      <w:bodyDiv w:val="1"/>
      <w:marLeft w:val="0"/>
      <w:marRight w:val="0"/>
      <w:marTop w:val="0"/>
      <w:marBottom w:val="0"/>
      <w:divBdr>
        <w:top w:val="none" w:sz="0" w:space="0" w:color="auto"/>
        <w:left w:val="none" w:sz="0" w:space="0" w:color="auto"/>
        <w:bottom w:val="none" w:sz="0" w:space="0" w:color="auto"/>
        <w:right w:val="none" w:sz="0" w:space="0" w:color="auto"/>
      </w:divBdr>
    </w:div>
    <w:div w:id="1016268058">
      <w:bodyDiv w:val="1"/>
      <w:marLeft w:val="0"/>
      <w:marRight w:val="0"/>
      <w:marTop w:val="0"/>
      <w:marBottom w:val="0"/>
      <w:divBdr>
        <w:top w:val="none" w:sz="0" w:space="0" w:color="auto"/>
        <w:left w:val="none" w:sz="0" w:space="0" w:color="auto"/>
        <w:bottom w:val="none" w:sz="0" w:space="0" w:color="auto"/>
        <w:right w:val="none" w:sz="0" w:space="0" w:color="auto"/>
      </w:divBdr>
    </w:div>
    <w:div w:id="1018848226">
      <w:bodyDiv w:val="1"/>
      <w:marLeft w:val="0"/>
      <w:marRight w:val="0"/>
      <w:marTop w:val="0"/>
      <w:marBottom w:val="0"/>
      <w:divBdr>
        <w:top w:val="none" w:sz="0" w:space="0" w:color="auto"/>
        <w:left w:val="none" w:sz="0" w:space="0" w:color="auto"/>
        <w:bottom w:val="none" w:sz="0" w:space="0" w:color="auto"/>
        <w:right w:val="none" w:sz="0" w:space="0" w:color="auto"/>
      </w:divBdr>
    </w:div>
    <w:div w:id="1019359128">
      <w:bodyDiv w:val="1"/>
      <w:marLeft w:val="0"/>
      <w:marRight w:val="0"/>
      <w:marTop w:val="0"/>
      <w:marBottom w:val="0"/>
      <w:divBdr>
        <w:top w:val="none" w:sz="0" w:space="0" w:color="auto"/>
        <w:left w:val="none" w:sz="0" w:space="0" w:color="auto"/>
        <w:bottom w:val="none" w:sz="0" w:space="0" w:color="auto"/>
        <w:right w:val="none" w:sz="0" w:space="0" w:color="auto"/>
      </w:divBdr>
    </w:div>
    <w:div w:id="1024670500">
      <w:bodyDiv w:val="1"/>
      <w:marLeft w:val="0"/>
      <w:marRight w:val="0"/>
      <w:marTop w:val="0"/>
      <w:marBottom w:val="0"/>
      <w:divBdr>
        <w:top w:val="none" w:sz="0" w:space="0" w:color="auto"/>
        <w:left w:val="none" w:sz="0" w:space="0" w:color="auto"/>
        <w:bottom w:val="none" w:sz="0" w:space="0" w:color="auto"/>
        <w:right w:val="none" w:sz="0" w:space="0" w:color="auto"/>
      </w:divBdr>
    </w:div>
    <w:div w:id="1025325228">
      <w:bodyDiv w:val="1"/>
      <w:marLeft w:val="0"/>
      <w:marRight w:val="0"/>
      <w:marTop w:val="0"/>
      <w:marBottom w:val="0"/>
      <w:divBdr>
        <w:top w:val="none" w:sz="0" w:space="0" w:color="auto"/>
        <w:left w:val="none" w:sz="0" w:space="0" w:color="auto"/>
        <w:bottom w:val="none" w:sz="0" w:space="0" w:color="auto"/>
        <w:right w:val="none" w:sz="0" w:space="0" w:color="auto"/>
      </w:divBdr>
      <w:divsChild>
        <w:div w:id="1549300846">
          <w:marLeft w:val="0"/>
          <w:marRight w:val="0"/>
          <w:marTop w:val="0"/>
          <w:marBottom w:val="0"/>
          <w:divBdr>
            <w:top w:val="none" w:sz="0" w:space="0" w:color="auto"/>
            <w:left w:val="none" w:sz="0" w:space="0" w:color="auto"/>
            <w:bottom w:val="none" w:sz="0" w:space="0" w:color="auto"/>
            <w:right w:val="none" w:sz="0" w:space="0" w:color="auto"/>
          </w:divBdr>
          <w:divsChild>
            <w:div w:id="292641353">
              <w:marLeft w:val="0"/>
              <w:marRight w:val="0"/>
              <w:marTop w:val="0"/>
              <w:marBottom w:val="0"/>
              <w:divBdr>
                <w:top w:val="none" w:sz="0" w:space="0" w:color="auto"/>
                <w:left w:val="none" w:sz="0" w:space="0" w:color="auto"/>
                <w:bottom w:val="none" w:sz="0" w:space="0" w:color="auto"/>
                <w:right w:val="none" w:sz="0" w:space="0" w:color="auto"/>
              </w:divBdr>
            </w:div>
            <w:div w:id="1439522565">
              <w:marLeft w:val="0"/>
              <w:marRight w:val="0"/>
              <w:marTop w:val="0"/>
              <w:marBottom w:val="0"/>
              <w:divBdr>
                <w:top w:val="none" w:sz="0" w:space="0" w:color="auto"/>
                <w:left w:val="none" w:sz="0" w:space="0" w:color="auto"/>
                <w:bottom w:val="none" w:sz="0" w:space="0" w:color="auto"/>
                <w:right w:val="none" w:sz="0" w:space="0" w:color="auto"/>
              </w:divBdr>
            </w:div>
            <w:div w:id="1640383881">
              <w:marLeft w:val="0"/>
              <w:marRight w:val="0"/>
              <w:marTop w:val="0"/>
              <w:marBottom w:val="0"/>
              <w:divBdr>
                <w:top w:val="none" w:sz="0" w:space="0" w:color="auto"/>
                <w:left w:val="none" w:sz="0" w:space="0" w:color="auto"/>
                <w:bottom w:val="none" w:sz="0" w:space="0" w:color="auto"/>
                <w:right w:val="none" w:sz="0" w:space="0" w:color="auto"/>
              </w:divBdr>
            </w:div>
            <w:div w:id="977609366">
              <w:marLeft w:val="0"/>
              <w:marRight w:val="0"/>
              <w:marTop w:val="0"/>
              <w:marBottom w:val="0"/>
              <w:divBdr>
                <w:top w:val="none" w:sz="0" w:space="0" w:color="auto"/>
                <w:left w:val="none" w:sz="0" w:space="0" w:color="auto"/>
                <w:bottom w:val="none" w:sz="0" w:space="0" w:color="auto"/>
                <w:right w:val="none" w:sz="0" w:space="0" w:color="auto"/>
              </w:divBdr>
            </w:div>
            <w:div w:id="1790121018">
              <w:marLeft w:val="0"/>
              <w:marRight w:val="0"/>
              <w:marTop w:val="0"/>
              <w:marBottom w:val="0"/>
              <w:divBdr>
                <w:top w:val="none" w:sz="0" w:space="0" w:color="auto"/>
                <w:left w:val="none" w:sz="0" w:space="0" w:color="auto"/>
                <w:bottom w:val="none" w:sz="0" w:space="0" w:color="auto"/>
                <w:right w:val="none" w:sz="0" w:space="0" w:color="auto"/>
              </w:divBdr>
            </w:div>
            <w:div w:id="1916429568">
              <w:marLeft w:val="0"/>
              <w:marRight w:val="0"/>
              <w:marTop w:val="0"/>
              <w:marBottom w:val="0"/>
              <w:divBdr>
                <w:top w:val="none" w:sz="0" w:space="0" w:color="auto"/>
                <w:left w:val="none" w:sz="0" w:space="0" w:color="auto"/>
                <w:bottom w:val="none" w:sz="0" w:space="0" w:color="auto"/>
                <w:right w:val="none" w:sz="0" w:space="0" w:color="auto"/>
              </w:divBdr>
            </w:div>
            <w:div w:id="807166030">
              <w:marLeft w:val="0"/>
              <w:marRight w:val="0"/>
              <w:marTop w:val="0"/>
              <w:marBottom w:val="0"/>
              <w:divBdr>
                <w:top w:val="none" w:sz="0" w:space="0" w:color="auto"/>
                <w:left w:val="none" w:sz="0" w:space="0" w:color="auto"/>
                <w:bottom w:val="none" w:sz="0" w:space="0" w:color="auto"/>
                <w:right w:val="none" w:sz="0" w:space="0" w:color="auto"/>
              </w:divBdr>
            </w:div>
            <w:div w:id="1764644472">
              <w:marLeft w:val="0"/>
              <w:marRight w:val="0"/>
              <w:marTop w:val="0"/>
              <w:marBottom w:val="0"/>
              <w:divBdr>
                <w:top w:val="none" w:sz="0" w:space="0" w:color="auto"/>
                <w:left w:val="none" w:sz="0" w:space="0" w:color="auto"/>
                <w:bottom w:val="none" w:sz="0" w:space="0" w:color="auto"/>
                <w:right w:val="none" w:sz="0" w:space="0" w:color="auto"/>
              </w:divBdr>
            </w:div>
          </w:divsChild>
        </w:div>
        <w:div w:id="329211561">
          <w:marLeft w:val="0"/>
          <w:marRight w:val="0"/>
          <w:marTop w:val="0"/>
          <w:marBottom w:val="0"/>
          <w:divBdr>
            <w:top w:val="none" w:sz="0" w:space="0" w:color="auto"/>
            <w:left w:val="none" w:sz="0" w:space="0" w:color="auto"/>
            <w:bottom w:val="none" w:sz="0" w:space="0" w:color="auto"/>
            <w:right w:val="none" w:sz="0" w:space="0" w:color="auto"/>
          </w:divBdr>
        </w:div>
        <w:div w:id="1880166626">
          <w:marLeft w:val="0"/>
          <w:marRight w:val="0"/>
          <w:marTop w:val="0"/>
          <w:marBottom w:val="0"/>
          <w:divBdr>
            <w:top w:val="none" w:sz="0" w:space="0" w:color="auto"/>
            <w:left w:val="none" w:sz="0" w:space="0" w:color="auto"/>
            <w:bottom w:val="none" w:sz="0" w:space="0" w:color="auto"/>
            <w:right w:val="none" w:sz="0" w:space="0" w:color="auto"/>
          </w:divBdr>
          <w:divsChild>
            <w:div w:id="1365252527">
              <w:marLeft w:val="0"/>
              <w:marRight w:val="0"/>
              <w:marTop w:val="0"/>
              <w:marBottom w:val="0"/>
              <w:divBdr>
                <w:top w:val="none" w:sz="0" w:space="0" w:color="auto"/>
                <w:left w:val="none" w:sz="0" w:space="0" w:color="auto"/>
                <w:bottom w:val="none" w:sz="0" w:space="0" w:color="auto"/>
                <w:right w:val="none" w:sz="0" w:space="0" w:color="auto"/>
              </w:divBdr>
            </w:div>
            <w:div w:id="1658068684">
              <w:marLeft w:val="0"/>
              <w:marRight w:val="0"/>
              <w:marTop w:val="0"/>
              <w:marBottom w:val="0"/>
              <w:divBdr>
                <w:top w:val="none" w:sz="0" w:space="0" w:color="auto"/>
                <w:left w:val="none" w:sz="0" w:space="0" w:color="auto"/>
                <w:bottom w:val="none" w:sz="0" w:space="0" w:color="auto"/>
                <w:right w:val="none" w:sz="0" w:space="0" w:color="auto"/>
              </w:divBdr>
            </w:div>
          </w:divsChild>
        </w:div>
        <w:div w:id="2060156778">
          <w:marLeft w:val="0"/>
          <w:marRight w:val="0"/>
          <w:marTop w:val="0"/>
          <w:marBottom w:val="0"/>
          <w:divBdr>
            <w:top w:val="none" w:sz="0" w:space="0" w:color="auto"/>
            <w:left w:val="none" w:sz="0" w:space="0" w:color="auto"/>
            <w:bottom w:val="none" w:sz="0" w:space="0" w:color="auto"/>
            <w:right w:val="none" w:sz="0" w:space="0" w:color="auto"/>
          </w:divBdr>
          <w:divsChild>
            <w:div w:id="1207990477">
              <w:marLeft w:val="0"/>
              <w:marRight w:val="0"/>
              <w:marTop w:val="0"/>
              <w:marBottom w:val="0"/>
              <w:divBdr>
                <w:top w:val="none" w:sz="0" w:space="0" w:color="auto"/>
                <w:left w:val="none" w:sz="0" w:space="0" w:color="auto"/>
                <w:bottom w:val="none" w:sz="0" w:space="0" w:color="auto"/>
                <w:right w:val="none" w:sz="0" w:space="0" w:color="auto"/>
              </w:divBdr>
            </w:div>
            <w:div w:id="1425807729">
              <w:marLeft w:val="0"/>
              <w:marRight w:val="0"/>
              <w:marTop w:val="0"/>
              <w:marBottom w:val="0"/>
              <w:divBdr>
                <w:top w:val="none" w:sz="0" w:space="0" w:color="auto"/>
                <w:left w:val="none" w:sz="0" w:space="0" w:color="auto"/>
                <w:bottom w:val="none" w:sz="0" w:space="0" w:color="auto"/>
                <w:right w:val="none" w:sz="0" w:space="0" w:color="auto"/>
              </w:divBdr>
            </w:div>
            <w:div w:id="1431394162">
              <w:marLeft w:val="0"/>
              <w:marRight w:val="0"/>
              <w:marTop w:val="0"/>
              <w:marBottom w:val="0"/>
              <w:divBdr>
                <w:top w:val="none" w:sz="0" w:space="0" w:color="auto"/>
                <w:left w:val="none" w:sz="0" w:space="0" w:color="auto"/>
                <w:bottom w:val="none" w:sz="0" w:space="0" w:color="auto"/>
                <w:right w:val="none" w:sz="0" w:space="0" w:color="auto"/>
              </w:divBdr>
            </w:div>
            <w:div w:id="1380938708">
              <w:marLeft w:val="0"/>
              <w:marRight w:val="0"/>
              <w:marTop w:val="0"/>
              <w:marBottom w:val="0"/>
              <w:divBdr>
                <w:top w:val="none" w:sz="0" w:space="0" w:color="auto"/>
                <w:left w:val="none" w:sz="0" w:space="0" w:color="auto"/>
                <w:bottom w:val="none" w:sz="0" w:space="0" w:color="auto"/>
                <w:right w:val="none" w:sz="0" w:space="0" w:color="auto"/>
              </w:divBdr>
            </w:div>
          </w:divsChild>
        </w:div>
        <w:div w:id="1543596944">
          <w:marLeft w:val="0"/>
          <w:marRight w:val="0"/>
          <w:marTop w:val="0"/>
          <w:marBottom w:val="0"/>
          <w:divBdr>
            <w:top w:val="none" w:sz="0" w:space="0" w:color="auto"/>
            <w:left w:val="none" w:sz="0" w:space="0" w:color="auto"/>
            <w:bottom w:val="none" w:sz="0" w:space="0" w:color="auto"/>
            <w:right w:val="none" w:sz="0" w:space="0" w:color="auto"/>
          </w:divBdr>
          <w:divsChild>
            <w:div w:id="161429415">
              <w:marLeft w:val="0"/>
              <w:marRight w:val="0"/>
              <w:marTop w:val="0"/>
              <w:marBottom w:val="0"/>
              <w:divBdr>
                <w:top w:val="none" w:sz="0" w:space="0" w:color="auto"/>
                <w:left w:val="none" w:sz="0" w:space="0" w:color="auto"/>
                <w:bottom w:val="none" w:sz="0" w:space="0" w:color="auto"/>
                <w:right w:val="none" w:sz="0" w:space="0" w:color="auto"/>
              </w:divBdr>
            </w:div>
            <w:div w:id="1666056534">
              <w:marLeft w:val="0"/>
              <w:marRight w:val="0"/>
              <w:marTop w:val="0"/>
              <w:marBottom w:val="0"/>
              <w:divBdr>
                <w:top w:val="none" w:sz="0" w:space="0" w:color="auto"/>
                <w:left w:val="none" w:sz="0" w:space="0" w:color="auto"/>
                <w:bottom w:val="none" w:sz="0" w:space="0" w:color="auto"/>
                <w:right w:val="none" w:sz="0" w:space="0" w:color="auto"/>
              </w:divBdr>
            </w:div>
            <w:div w:id="366376100">
              <w:marLeft w:val="0"/>
              <w:marRight w:val="0"/>
              <w:marTop w:val="0"/>
              <w:marBottom w:val="0"/>
              <w:divBdr>
                <w:top w:val="none" w:sz="0" w:space="0" w:color="auto"/>
                <w:left w:val="none" w:sz="0" w:space="0" w:color="auto"/>
                <w:bottom w:val="none" w:sz="0" w:space="0" w:color="auto"/>
                <w:right w:val="none" w:sz="0" w:space="0" w:color="auto"/>
              </w:divBdr>
            </w:div>
            <w:div w:id="1501308748">
              <w:marLeft w:val="0"/>
              <w:marRight w:val="0"/>
              <w:marTop w:val="0"/>
              <w:marBottom w:val="0"/>
              <w:divBdr>
                <w:top w:val="none" w:sz="0" w:space="0" w:color="auto"/>
                <w:left w:val="none" w:sz="0" w:space="0" w:color="auto"/>
                <w:bottom w:val="none" w:sz="0" w:space="0" w:color="auto"/>
                <w:right w:val="none" w:sz="0" w:space="0" w:color="auto"/>
              </w:divBdr>
            </w:div>
            <w:div w:id="447238677">
              <w:marLeft w:val="0"/>
              <w:marRight w:val="0"/>
              <w:marTop w:val="0"/>
              <w:marBottom w:val="0"/>
              <w:divBdr>
                <w:top w:val="none" w:sz="0" w:space="0" w:color="auto"/>
                <w:left w:val="none" w:sz="0" w:space="0" w:color="auto"/>
                <w:bottom w:val="none" w:sz="0" w:space="0" w:color="auto"/>
                <w:right w:val="none" w:sz="0" w:space="0" w:color="auto"/>
              </w:divBdr>
            </w:div>
          </w:divsChild>
        </w:div>
        <w:div w:id="1720322160">
          <w:marLeft w:val="0"/>
          <w:marRight w:val="0"/>
          <w:marTop w:val="0"/>
          <w:marBottom w:val="0"/>
          <w:divBdr>
            <w:top w:val="none" w:sz="0" w:space="0" w:color="auto"/>
            <w:left w:val="none" w:sz="0" w:space="0" w:color="auto"/>
            <w:bottom w:val="none" w:sz="0" w:space="0" w:color="auto"/>
            <w:right w:val="none" w:sz="0" w:space="0" w:color="auto"/>
          </w:divBdr>
          <w:divsChild>
            <w:div w:id="1247105682">
              <w:marLeft w:val="0"/>
              <w:marRight w:val="0"/>
              <w:marTop w:val="0"/>
              <w:marBottom w:val="0"/>
              <w:divBdr>
                <w:top w:val="none" w:sz="0" w:space="0" w:color="auto"/>
                <w:left w:val="none" w:sz="0" w:space="0" w:color="auto"/>
                <w:bottom w:val="none" w:sz="0" w:space="0" w:color="auto"/>
                <w:right w:val="none" w:sz="0" w:space="0" w:color="auto"/>
              </w:divBdr>
            </w:div>
            <w:div w:id="520821971">
              <w:marLeft w:val="0"/>
              <w:marRight w:val="0"/>
              <w:marTop w:val="0"/>
              <w:marBottom w:val="0"/>
              <w:divBdr>
                <w:top w:val="none" w:sz="0" w:space="0" w:color="auto"/>
                <w:left w:val="none" w:sz="0" w:space="0" w:color="auto"/>
                <w:bottom w:val="none" w:sz="0" w:space="0" w:color="auto"/>
                <w:right w:val="none" w:sz="0" w:space="0" w:color="auto"/>
              </w:divBdr>
            </w:div>
            <w:div w:id="1776054045">
              <w:marLeft w:val="0"/>
              <w:marRight w:val="0"/>
              <w:marTop w:val="0"/>
              <w:marBottom w:val="0"/>
              <w:divBdr>
                <w:top w:val="none" w:sz="0" w:space="0" w:color="auto"/>
                <w:left w:val="none" w:sz="0" w:space="0" w:color="auto"/>
                <w:bottom w:val="none" w:sz="0" w:space="0" w:color="auto"/>
                <w:right w:val="none" w:sz="0" w:space="0" w:color="auto"/>
              </w:divBdr>
            </w:div>
            <w:div w:id="1376000335">
              <w:marLeft w:val="0"/>
              <w:marRight w:val="0"/>
              <w:marTop w:val="0"/>
              <w:marBottom w:val="0"/>
              <w:divBdr>
                <w:top w:val="none" w:sz="0" w:space="0" w:color="auto"/>
                <w:left w:val="none" w:sz="0" w:space="0" w:color="auto"/>
                <w:bottom w:val="none" w:sz="0" w:space="0" w:color="auto"/>
                <w:right w:val="none" w:sz="0" w:space="0" w:color="auto"/>
              </w:divBdr>
            </w:div>
            <w:div w:id="186213893">
              <w:marLeft w:val="0"/>
              <w:marRight w:val="0"/>
              <w:marTop w:val="0"/>
              <w:marBottom w:val="0"/>
              <w:divBdr>
                <w:top w:val="none" w:sz="0" w:space="0" w:color="auto"/>
                <w:left w:val="none" w:sz="0" w:space="0" w:color="auto"/>
                <w:bottom w:val="none" w:sz="0" w:space="0" w:color="auto"/>
                <w:right w:val="none" w:sz="0" w:space="0" w:color="auto"/>
              </w:divBdr>
            </w:div>
          </w:divsChild>
        </w:div>
        <w:div w:id="819930137">
          <w:marLeft w:val="0"/>
          <w:marRight w:val="0"/>
          <w:marTop w:val="0"/>
          <w:marBottom w:val="0"/>
          <w:divBdr>
            <w:top w:val="none" w:sz="0" w:space="0" w:color="auto"/>
            <w:left w:val="none" w:sz="0" w:space="0" w:color="auto"/>
            <w:bottom w:val="none" w:sz="0" w:space="0" w:color="auto"/>
            <w:right w:val="none" w:sz="0" w:space="0" w:color="auto"/>
          </w:divBdr>
          <w:divsChild>
            <w:div w:id="1167748506">
              <w:marLeft w:val="0"/>
              <w:marRight w:val="0"/>
              <w:marTop w:val="0"/>
              <w:marBottom w:val="0"/>
              <w:divBdr>
                <w:top w:val="none" w:sz="0" w:space="0" w:color="auto"/>
                <w:left w:val="none" w:sz="0" w:space="0" w:color="auto"/>
                <w:bottom w:val="none" w:sz="0" w:space="0" w:color="auto"/>
                <w:right w:val="none" w:sz="0" w:space="0" w:color="auto"/>
              </w:divBdr>
            </w:div>
            <w:div w:id="1593709270">
              <w:marLeft w:val="0"/>
              <w:marRight w:val="0"/>
              <w:marTop w:val="0"/>
              <w:marBottom w:val="0"/>
              <w:divBdr>
                <w:top w:val="none" w:sz="0" w:space="0" w:color="auto"/>
                <w:left w:val="none" w:sz="0" w:space="0" w:color="auto"/>
                <w:bottom w:val="none" w:sz="0" w:space="0" w:color="auto"/>
                <w:right w:val="none" w:sz="0" w:space="0" w:color="auto"/>
              </w:divBdr>
            </w:div>
            <w:div w:id="907226590">
              <w:marLeft w:val="0"/>
              <w:marRight w:val="0"/>
              <w:marTop w:val="0"/>
              <w:marBottom w:val="0"/>
              <w:divBdr>
                <w:top w:val="none" w:sz="0" w:space="0" w:color="auto"/>
                <w:left w:val="none" w:sz="0" w:space="0" w:color="auto"/>
                <w:bottom w:val="none" w:sz="0" w:space="0" w:color="auto"/>
                <w:right w:val="none" w:sz="0" w:space="0" w:color="auto"/>
              </w:divBdr>
            </w:div>
            <w:div w:id="1154024791">
              <w:marLeft w:val="0"/>
              <w:marRight w:val="0"/>
              <w:marTop w:val="0"/>
              <w:marBottom w:val="0"/>
              <w:divBdr>
                <w:top w:val="none" w:sz="0" w:space="0" w:color="auto"/>
                <w:left w:val="none" w:sz="0" w:space="0" w:color="auto"/>
                <w:bottom w:val="none" w:sz="0" w:space="0" w:color="auto"/>
                <w:right w:val="none" w:sz="0" w:space="0" w:color="auto"/>
              </w:divBdr>
            </w:div>
            <w:div w:id="1627347331">
              <w:marLeft w:val="0"/>
              <w:marRight w:val="0"/>
              <w:marTop w:val="0"/>
              <w:marBottom w:val="0"/>
              <w:divBdr>
                <w:top w:val="none" w:sz="0" w:space="0" w:color="auto"/>
                <w:left w:val="none" w:sz="0" w:space="0" w:color="auto"/>
                <w:bottom w:val="none" w:sz="0" w:space="0" w:color="auto"/>
                <w:right w:val="none" w:sz="0" w:space="0" w:color="auto"/>
              </w:divBdr>
            </w:div>
            <w:div w:id="608246972">
              <w:marLeft w:val="0"/>
              <w:marRight w:val="0"/>
              <w:marTop w:val="0"/>
              <w:marBottom w:val="0"/>
              <w:divBdr>
                <w:top w:val="none" w:sz="0" w:space="0" w:color="auto"/>
                <w:left w:val="none" w:sz="0" w:space="0" w:color="auto"/>
                <w:bottom w:val="none" w:sz="0" w:space="0" w:color="auto"/>
                <w:right w:val="none" w:sz="0" w:space="0" w:color="auto"/>
              </w:divBdr>
            </w:div>
            <w:div w:id="1746881584">
              <w:marLeft w:val="0"/>
              <w:marRight w:val="0"/>
              <w:marTop w:val="0"/>
              <w:marBottom w:val="0"/>
              <w:divBdr>
                <w:top w:val="none" w:sz="0" w:space="0" w:color="auto"/>
                <w:left w:val="none" w:sz="0" w:space="0" w:color="auto"/>
                <w:bottom w:val="none" w:sz="0" w:space="0" w:color="auto"/>
                <w:right w:val="none" w:sz="0" w:space="0" w:color="auto"/>
              </w:divBdr>
            </w:div>
            <w:div w:id="2039117272">
              <w:marLeft w:val="0"/>
              <w:marRight w:val="0"/>
              <w:marTop w:val="0"/>
              <w:marBottom w:val="0"/>
              <w:divBdr>
                <w:top w:val="none" w:sz="0" w:space="0" w:color="auto"/>
                <w:left w:val="none" w:sz="0" w:space="0" w:color="auto"/>
                <w:bottom w:val="none" w:sz="0" w:space="0" w:color="auto"/>
                <w:right w:val="none" w:sz="0" w:space="0" w:color="auto"/>
              </w:divBdr>
            </w:div>
            <w:div w:id="2115780385">
              <w:marLeft w:val="0"/>
              <w:marRight w:val="0"/>
              <w:marTop w:val="0"/>
              <w:marBottom w:val="0"/>
              <w:divBdr>
                <w:top w:val="none" w:sz="0" w:space="0" w:color="auto"/>
                <w:left w:val="none" w:sz="0" w:space="0" w:color="auto"/>
                <w:bottom w:val="none" w:sz="0" w:space="0" w:color="auto"/>
                <w:right w:val="none" w:sz="0" w:space="0" w:color="auto"/>
              </w:divBdr>
            </w:div>
            <w:div w:id="1985623225">
              <w:marLeft w:val="0"/>
              <w:marRight w:val="0"/>
              <w:marTop w:val="0"/>
              <w:marBottom w:val="0"/>
              <w:divBdr>
                <w:top w:val="none" w:sz="0" w:space="0" w:color="auto"/>
                <w:left w:val="none" w:sz="0" w:space="0" w:color="auto"/>
                <w:bottom w:val="none" w:sz="0" w:space="0" w:color="auto"/>
                <w:right w:val="none" w:sz="0" w:space="0" w:color="auto"/>
              </w:divBdr>
            </w:div>
            <w:div w:id="667826018">
              <w:marLeft w:val="0"/>
              <w:marRight w:val="0"/>
              <w:marTop w:val="0"/>
              <w:marBottom w:val="0"/>
              <w:divBdr>
                <w:top w:val="none" w:sz="0" w:space="0" w:color="auto"/>
                <w:left w:val="none" w:sz="0" w:space="0" w:color="auto"/>
                <w:bottom w:val="none" w:sz="0" w:space="0" w:color="auto"/>
                <w:right w:val="none" w:sz="0" w:space="0" w:color="auto"/>
              </w:divBdr>
            </w:div>
          </w:divsChild>
        </w:div>
        <w:div w:id="2135981794">
          <w:marLeft w:val="0"/>
          <w:marRight w:val="0"/>
          <w:marTop w:val="0"/>
          <w:marBottom w:val="0"/>
          <w:divBdr>
            <w:top w:val="none" w:sz="0" w:space="0" w:color="auto"/>
            <w:left w:val="none" w:sz="0" w:space="0" w:color="auto"/>
            <w:bottom w:val="none" w:sz="0" w:space="0" w:color="auto"/>
            <w:right w:val="none" w:sz="0" w:space="0" w:color="auto"/>
          </w:divBdr>
          <w:divsChild>
            <w:div w:id="1794010131">
              <w:marLeft w:val="0"/>
              <w:marRight w:val="0"/>
              <w:marTop w:val="0"/>
              <w:marBottom w:val="0"/>
              <w:divBdr>
                <w:top w:val="none" w:sz="0" w:space="0" w:color="auto"/>
                <w:left w:val="none" w:sz="0" w:space="0" w:color="auto"/>
                <w:bottom w:val="none" w:sz="0" w:space="0" w:color="auto"/>
                <w:right w:val="none" w:sz="0" w:space="0" w:color="auto"/>
              </w:divBdr>
            </w:div>
            <w:div w:id="1521119043">
              <w:marLeft w:val="0"/>
              <w:marRight w:val="0"/>
              <w:marTop w:val="0"/>
              <w:marBottom w:val="0"/>
              <w:divBdr>
                <w:top w:val="none" w:sz="0" w:space="0" w:color="auto"/>
                <w:left w:val="none" w:sz="0" w:space="0" w:color="auto"/>
                <w:bottom w:val="none" w:sz="0" w:space="0" w:color="auto"/>
                <w:right w:val="none" w:sz="0" w:space="0" w:color="auto"/>
              </w:divBdr>
            </w:div>
          </w:divsChild>
        </w:div>
        <w:div w:id="171918387">
          <w:marLeft w:val="0"/>
          <w:marRight w:val="0"/>
          <w:marTop w:val="0"/>
          <w:marBottom w:val="0"/>
          <w:divBdr>
            <w:top w:val="none" w:sz="0" w:space="0" w:color="auto"/>
            <w:left w:val="none" w:sz="0" w:space="0" w:color="auto"/>
            <w:bottom w:val="none" w:sz="0" w:space="0" w:color="auto"/>
            <w:right w:val="none" w:sz="0" w:space="0" w:color="auto"/>
          </w:divBdr>
          <w:divsChild>
            <w:div w:id="431823773">
              <w:marLeft w:val="0"/>
              <w:marRight w:val="0"/>
              <w:marTop w:val="0"/>
              <w:marBottom w:val="0"/>
              <w:divBdr>
                <w:top w:val="none" w:sz="0" w:space="0" w:color="auto"/>
                <w:left w:val="none" w:sz="0" w:space="0" w:color="auto"/>
                <w:bottom w:val="none" w:sz="0" w:space="0" w:color="auto"/>
                <w:right w:val="none" w:sz="0" w:space="0" w:color="auto"/>
              </w:divBdr>
            </w:div>
            <w:div w:id="404573178">
              <w:marLeft w:val="0"/>
              <w:marRight w:val="0"/>
              <w:marTop w:val="0"/>
              <w:marBottom w:val="0"/>
              <w:divBdr>
                <w:top w:val="none" w:sz="0" w:space="0" w:color="auto"/>
                <w:left w:val="none" w:sz="0" w:space="0" w:color="auto"/>
                <w:bottom w:val="none" w:sz="0" w:space="0" w:color="auto"/>
                <w:right w:val="none" w:sz="0" w:space="0" w:color="auto"/>
              </w:divBdr>
            </w:div>
            <w:div w:id="2027822480">
              <w:marLeft w:val="0"/>
              <w:marRight w:val="0"/>
              <w:marTop w:val="0"/>
              <w:marBottom w:val="0"/>
              <w:divBdr>
                <w:top w:val="none" w:sz="0" w:space="0" w:color="auto"/>
                <w:left w:val="none" w:sz="0" w:space="0" w:color="auto"/>
                <w:bottom w:val="none" w:sz="0" w:space="0" w:color="auto"/>
                <w:right w:val="none" w:sz="0" w:space="0" w:color="auto"/>
              </w:divBdr>
            </w:div>
          </w:divsChild>
        </w:div>
        <w:div w:id="1249509829">
          <w:marLeft w:val="0"/>
          <w:marRight w:val="0"/>
          <w:marTop w:val="0"/>
          <w:marBottom w:val="0"/>
          <w:divBdr>
            <w:top w:val="none" w:sz="0" w:space="0" w:color="auto"/>
            <w:left w:val="none" w:sz="0" w:space="0" w:color="auto"/>
            <w:bottom w:val="none" w:sz="0" w:space="0" w:color="auto"/>
            <w:right w:val="none" w:sz="0" w:space="0" w:color="auto"/>
          </w:divBdr>
          <w:divsChild>
            <w:div w:id="348064804">
              <w:marLeft w:val="0"/>
              <w:marRight w:val="0"/>
              <w:marTop w:val="0"/>
              <w:marBottom w:val="0"/>
              <w:divBdr>
                <w:top w:val="none" w:sz="0" w:space="0" w:color="auto"/>
                <w:left w:val="none" w:sz="0" w:space="0" w:color="auto"/>
                <w:bottom w:val="none" w:sz="0" w:space="0" w:color="auto"/>
                <w:right w:val="none" w:sz="0" w:space="0" w:color="auto"/>
              </w:divBdr>
            </w:div>
            <w:div w:id="1601720779">
              <w:marLeft w:val="0"/>
              <w:marRight w:val="0"/>
              <w:marTop w:val="0"/>
              <w:marBottom w:val="0"/>
              <w:divBdr>
                <w:top w:val="none" w:sz="0" w:space="0" w:color="auto"/>
                <w:left w:val="none" w:sz="0" w:space="0" w:color="auto"/>
                <w:bottom w:val="none" w:sz="0" w:space="0" w:color="auto"/>
                <w:right w:val="none" w:sz="0" w:space="0" w:color="auto"/>
              </w:divBdr>
            </w:div>
          </w:divsChild>
        </w:div>
        <w:div w:id="2014990890">
          <w:marLeft w:val="0"/>
          <w:marRight w:val="0"/>
          <w:marTop w:val="0"/>
          <w:marBottom w:val="0"/>
          <w:divBdr>
            <w:top w:val="none" w:sz="0" w:space="0" w:color="auto"/>
            <w:left w:val="none" w:sz="0" w:space="0" w:color="auto"/>
            <w:bottom w:val="none" w:sz="0" w:space="0" w:color="auto"/>
            <w:right w:val="none" w:sz="0" w:space="0" w:color="auto"/>
          </w:divBdr>
          <w:divsChild>
            <w:div w:id="2107260348">
              <w:marLeft w:val="0"/>
              <w:marRight w:val="0"/>
              <w:marTop w:val="0"/>
              <w:marBottom w:val="0"/>
              <w:divBdr>
                <w:top w:val="none" w:sz="0" w:space="0" w:color="auto"/>
                <w:left w:val="none" w:sz="0" w:space="0" w:color="auto"/>
                <w:bottom w:val="none" w:sz="0" w:space="0" w:color="auto"/>
                <w:right w:val="none" w:sz="0" w:space="0" w:color="auto"/>
              </w:divBdr>
            </w:div>
            <w:div w:id="1100494774">
              <w:marLeft w:val="0"/>
              <w:marRight w:val="0"/>
              <w:marTop w:val="0"/>
              <w:marBottom w:val="0"/>
              <w:divBdr>
                <w:top w:val="none" w:sz="0" w:space="0" w:color="auto"/>
                <w:left w:val="none" w:sz="0" w:space="0" w:color="auto"/>
                <w:bottom w:val="none" w:sz="0" w:space="0" w:color="auto"/>
                <w:right w:val="none" w:sz="0" w:space="0" w:color="auto"/>
              </w:divBdr>
            </w:div>
            <w:div w:id="998073468">
              <w:marLeft w:val="0"/>
              <w:marRight w:val="0"/>
              <w:marTop w:val="0"/>
              <w:marBottom w:val="0"/>
              <w:divBdr>
                <w:top w:val="none" w:sz="0" w:space="0" w:color="auto"/>
                <w:left w:val="none" w:sz="0" w:space="0" w:color="auto"/>
                <w:bottom w:val="none" w:sz="0" w:space="0" w:color="auto"/>
                <w:right w:val="none" w:sz="0" w:space="0" w:color="auto"/>
              </w:divBdr>
            </w:div>
          </w:divsChild>
        </w:div>
        <w:div w:id="446967819">
          <w:marLeft w:val="0"/>
          <w:marRight w:val="0"/>
          <w:marTop w:val="0"/>
          <w:marBottom w:val="0"/>
          <w:divBdr>
            <w:top w:val="none" w:sz="0" w:space="0" w:color="auto"/>
            <w:left w:val="none" w:sz="0" w:space="0" w:color="auto"/>
            <w:bottom w:val="none" w:sz="0" w:space="0" w:color="auto"/>
            <w:right w:val="none" w:sz="0" w:space="0" w:color="auto"/>
          </w:divBdr>
          <w:divsChild>
            <w:div w:id="262299240">
              <w:marLeft w:val="0"/>
              <w:marRight w:val="0"/>
              <w:marTop w:val="0"/>
              <w:marBottom w:val="0"/>
              <w:divBdr>
                <w:top w:val="none" w:sz="0" w:space="0" w:color="auto"/>
                <w:left w:val="none" w:sz="0" w:space="0" w:color="auto"/>
                <w:bottom w:val="none" w:sz="0" w:space="0" w:color="auto"/>
                <w:right w:val="none" w:sz="0" w:space="0" w:color="auto"/>
              </w:divBdr>
            </w:div>
            <w:div w:id="1942102205">
              <w:marLeft w:val="0"/>
              <w:marRight w:val="0"/>
              <w:marTop w:val="0"/>
              <w:marBottom w:val="0"/>
              <w:divBdr>
                <w:top w:val="none" w:sz="0" w:space="0" w:color="auto"/>
                <w:left w:val="none" w:sz="0" w:space="0" w:color="auto"/>
                <w:bottom w:val="none" w:sz="0" w:space="0" w:color="auto"/>
                <w:right w:val="none" w:sz="0" w:space="0" w:color="auto"/>
              </w:divBdr>
            </w:div>
            <w:div w:id="2712365">
              <w:marLeft w:val="0"/>
              <w:marRight w:val="0"/>
              <w:marTop w:val="0"/>
              <w:marBottom w:val="0"/>
              <w:divBdr>
                <w:top w:val="none" w:sz="0" w:space="0" w:color="auto"/>
                <w:left w:val="none" w:sz="0" w:space="0" w:color="auto"/>
                <w:bottom w:val="none" w:sz="0" w:space="0" w:color="auto"/>
                <w:right w:val="none" w:sz="0" w:space="0" w:color="auto"/>
              </w:divBdr>
            </w:div>
            <w:div w:id="2135899381">
              <w:marLeft w:val="0"/>
              <w:marRight w:val="0"/>
              <w:marTop w:val="0"/>
              <w:marBottom w:val="0"/>
              <w:divBdr>
                <w:top w:val="none" w:sz="0" w:space="0" w:color="auto"/>
                <w:left w:val="none" w:sz="0" w:space="0" w:color="auto"/>
                <w:bottom w:val="none" w:sz="0" w:space="0" w:color="auto"/>
                <w:right w:val="none" w:sz="0" w:space="0" w:color="auto"/>
              </w:divBdr>
            </w:div>
          </w:divsChild>
        </w:div>
        <w:div w:id="186529931">
          <w:marLeft w:val="0"/>
          <w:marRight w:val="0"/>
          <w:marTop w:val="0"/>
          <w:marBottom w:val="0"/>
          <w:divBdr>
            <w:top w:val="none" w:sz="0" w:space="0" w:color="auto"/>
            <w:left w:val="none" w:sz="0" w:space="0" w:color="auto"/>
            <w:bottom w:val="none" w:sz="0" w:space="0" w:color="auto"/>
            <w:right w:val="none" w:sz="0" w:space="0" w:color="auto"/>
          </w:divBdr>
          <w:divsChild>
            <w:div w:id="1011954855">
              <w:marLeft w:val="0"/>
              <w:marRight w:val="0"/>
              <w:marTop w:val="0"/>
              <w:marBottom w:val="0"/>
              <w:divBdr>
                <w:top w:val="none" w:sz="0" w:space="0" w:color="auto"/>
                <w:left w:val="none" w:sz="0" w:space="0" w:color="auto"/>
                <w:bottom w:val="none" w:sz="0" w:space="0" w:color="auto"/>
                <w:right w:val="none" w:sz="0" w:space="0" w:color="auto"/>
              </w:divBdr>
            </w:div>
            <w:div w:id="1916817288">
              <w:marLeft w:val="0"/>
              <w:marRight w:val="0"/>
              <w:marTop w:val="0"/>
              <w:marBottom w:val="0"/>
              <w:divBdr>
                <w:top w:val="none" w:sz="0" w:space="0" w:color="auto"/>
                <w:left w:val="none" w:sz="0" w:space="0" w:color="auto"/>
                <w:bottom w:val="none" w:sz="0" w:space="0" w:color="auto"/>
                <w:right w:val="none" w:sz="0" w:space="0" w:color="auto"/>
              </w:divBdr>
            </w:div>
            <w:div w:id="993293815">
              <w:marLeft w:val="0"/>
              <w:marRight w:val="0"/>
              <w:marTop w:val="0"/>
              <w:marBottom w:val="0"/>
              <w:divBdr>
                <w:top w:val="none" w:sz="0" w:space="0" w:color="auto"/>
                <w:left w:val="none" w:sz="0" w:space="0" w:color="auto"/>
                <w:bottom w:val="none" w:sz="0" w:space="0" w:color="auto"/>
                <w:right w:val="none" w:sz="0" w:space="0" w:color="auto"/>
              </w:divBdr>
            </w:div>
            <w:div w:id="5795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07423">
      <w:bodyDiv w:val="1"/>
      <w:marLeft w:val="0"/>
      <w:marRight w:val="0"/>
      <w:marTop w:val="0"/>
      <w:marBottom w:val="0"/>
      <w:divBdr>
        <w:top w:val="none" w:sz="0" w:space="0" w:color="auto"/>
        <w:left w:val="none" w:sz="0" w:space="0" w:color="auto"/>
        <w:bottom w:val="none" w:sz="0" w:space="0" w:color="auto"/>
        <w:right w:val="none" w:sz="0" w:space="0" w:color="auto"/>
      </w:divBdr>
    </w:div>
    <w:div w:id="1033002332">
      <w:bodyDiv w:val="1"/>
      <w:marLeft w:val="0"/>
      <w:marRight w:val="0"/>
      <w:marTop w:val="0"/>
      <w:marBottom w:val="0"/>
      <w:divBdr>
        <w:top w:val="none" w:sz="0" w:space="0" w:color="auto"/>
        <w:left w:val="none" w:sz="0" w:space="0" w:color="auto"/>
        <w:bottom w:val="none" w:sz="0" w:space="0" w:color="auto"/>
        <w:right w:val="none" w:sz="0" w:space="0" w:color="auto"/>
      </w:divBdr>
    </w:div>
    <w:div w:id="1037706873">
      <w:bodyDiv w:val="1"/>
      <w:marLeft w:val="0"/>
      <w:marRight w:val="0"/>
      <w:marTop w:val="0"/>
      <w:marBottom w:val="0"/>
      <w:divBdr>
        <w:top w:val="none" w:sz="0" w:space="0" w:color="auto"/>
        <w:left w:val="none" w:sz="0" w:space="0" w:color="auto"/>
        <w:bottom w:val="none" w:sz="0" w:space="0" w:color="auto"/>
        <w:right w:val="none" w:sz="0" w:space="0" w:color="auto"/>
      </w:divBdr>
    </w:div>
    <w:div w:id="1037852307">
      <w:bodyDiv w:val="1"/>
      <w:marLeft w:val="0"/>
      <w:marRight w:val="0"/>
      <w:marTop w:val="0"/>
      <w:marBottom w:val="0"/>
      <w:divBdr>
        <w:top w:val="none" w:sz="0" w:space="0" w:color="auto"/>
        <w:left w:val="none" w:sz="0" w:space="0" w:color="auto"/>
        <w:bottom w:val="none" w:sz="0" w:space="0" w:color="auto"/>
        <w:right w:val="none" w:sz="0" w:space="0" w:color="auto"/>
      </w:divBdr>
    </w:div>
    <w:div w:id="1038428209">
      <w:bodyDiv w:val="1"/>
      <w:marLeft w:val="0"/>
      <w:marRight w:val="0"/>
      <w:marTop w:val="0"/>
      <w:marBottom w:val="0"/>
      <w:divBdr>
        <w:top w:val="none" w:sz="0" w:space="0" w:color="auto"/>
        <w:left w:val="none" w:sz="0" w:space="0" w:color="auto"/>
        <w:bottom w:val="none" w:sz="0" w:space="0" w:color="auto"/>
        <w:right w:val="none" w:sz="0" w:space="0" w:color="auto"/>
      </w:divBdr>
    </w:div>
    <w:div w:id="1039432909">
      <w:bodyDiv w:val="1"/>
      <w:marLeft w:val="0"/>
      <w:marRight w:val="0"/>
      <w:marTop w:val="0"/>
      <w:marBottom w:val="0"/>
      <w:divBdr>
        <w:top w:val="none" w:sz="0" w:space="0" w:color="auto"/>
        <w:left w:val="none" w:sz="0" w:space="0" w:color="auto"/>
        <w:bottom w:val="none" w:sz="0" w:space="0" w:color="auto"/>
        <w:right w:val="none" w:sz="0" w:space="0" w:color="auto"/>
      </w:divBdr>
    </w:div>
    <w:div w:id="1045641134">
      <w:bodyDiv w:val="1"/>
      <w:marLeft w:val="0"/>
      <w:marRight w:val="0"/>
      <w:marTop w:val="0"/>
      <w:marBottom w:val="0"/>
      <w:divBdr>
        <w:top w:val="none" w:sz="0" w:space="0" w:color="auto"/>
        <w:left w:val="none" w:sz="0" w:space="0" w:color="auto"/>
        <w:bottom w:val="none" w:sz="0" w:space="0" w:color="auto"/>
        <w:right w:val="none" w:sz="0" w:space="0" w:color="auto"/>
      </w:divBdr>
    </w:div>
    <w:div w:id="1048340336">
      <w:bodyDiv w:val="1"/>
      <w:marLeft w:val="0"/>
      <w:marRight w:val="0"/>
      <w:marTop w:val="0"/>
      <w:marBottom w:val="0"/>
      <w:divBdr>
        <w:top w:val="none" w:sz="0" w:space="0" w:color="auto"/>
        <w:left w:val="none" w:sz="0" w:space="0" w:color="auto"/>
        <w:bottom w:val="none" w:sz="0" w:space="0" w:color="auto"/>
        <w:right w:val="none" w:sz="0" w:space="0" w:color="auto"/>
      </w:divBdr>
    </w:div>
    <w:div w:id="1050155312">
      <w:bodyDiv w:val="1"/>
      <w:marLeft w:val="0"/>
      <w:marRight w:val="0"/>
      <w:marTop w:val="0"/>
      <w:marBottom w:val="0"/>
      <w:divBdr>
        <w:top w:val="none" w:sz="0" w:space="0" w:color="auto"/>
        <w:left w:val="none" w:sz="0" w:space="0" w:color="auto"/>
        <w:bottom w:val="none" w:sz="0" w:space="0" w:color="auto"/>
        <w:right w:val="none" w:sz="0" w:space="0" w:color="auto"/>
      </w:divBdr>
    </w:div>
    <w:div w:id="1051074532">
      <w:bodyDiv w:val="1"/>
      <w:marLeft w:val="0"/>
      <w:marRight w:val="0"/>
      <w:marTop w:val="0"/>
      <w:marBottom w:val="0"/>
      <w:divBdr>
        <w:top w:val="none" w:sz="0" w:space="0" w:color="auto"/>
        <w:left w:val="none" w:sz="0" w:space="0" w:color="auto"/>
        <w:bottom w:val="none" w:sz="0" w:space="0" w:color="auto"/>
        <w:right w:val="none" w:sz="0" w:space="0" w:color="auto"/>
      </w:divBdr>
    </w:div>
    <w:div w:id="1055004911">
      <w:bodyDiv w:val="1"/>
      <w:marLeft w:val="0"/>
      <w:marRight w:val="0"/>
      <w:marTop w:val="0"/>
      <w:marBottom w:val="0"/>
      <w:divBdr>
        <w:top w:val="none" w:sz="0" w:space="0" w:color="auto"/>
        <w:left w:val="none" w:sz="0" w:space="0" w:color="auto"/>
        <w:bottom w:val="none" w:sz="0" w:space="0" w:color="auto"/>
        <w:right w:val="none" w:sz="0" w:space="0" w:color="auto"/>
      </w:divBdr>
    </w:div>
    <w:div w:id="1055424422">
      <w:bodyDiv w:val="1"/>
      <w:marLeft w:val="0"/>
      <w:marRight w:val="0"/>
      <w:marTop w:val="0"/>
      <w:marBottom w:val="0"/>
      <w:divBdr>
        <w:top w:val="none" w:sz="0" w:space="0" w:color="auto"/>
        <w:left w:val="none" w:sz="0" w:space="0" w:color="auto"/>
        <w:bottom w:val="none" w:sz="0" w:space="0" w:color="auto"/>
        <w:right w:val="none" w:sz="0" w:space="0" w:color="auto"/>
      </w:divBdr>
    </w:div>
    <w:div w:id="1056507508">
      <w:bodyDiv w:val="1"/>
      <w:marLeft w:val="0"/>
      <w:marRight w:val="0"/>
      <w:marTop w:val="0"/>
      <w:marBottom w:val="0"/>
      <w:divBdr>
        <w:top w:val="none" w:sz="0" w:space="0" w:color="auto"/>
        <w:left w:val="none" w:sz="0" w:space="0" w:color="auto"/>
        <w:bottom w:val="none" w:sz="0" w:space="0" w:color="auto"/>
        <w:right w:val="none" w:sz="0" w:space="0" w:color="auto"/>
      </w:divBdr>
    </w:div>
    <w:div w:id="1056509059">
      <w:bodyDiv w:val="1"/>
      <w:marLeft w:val="0"/>
      <w:marRight w:val="0"/>
      <w:marTop w:val="0"/>
      <w:marBottom w:val="0"/>
      <w:divBdr>
        <w:top w:val="none" w:sz="0" w:space="0" w:color="auto"/>
        <w:left w:val="none" w:sz="0" w:space="0" w:color="auto"/>
        <w:bottom w:val="none" w:sz="0" w:space="0" w:color="auto"/>
        <w:right w:val="none" w:sz="0" w:space="0" w:color="auto"/>
      </w:divBdr>
    </w:div>
    <w:div w:id="1057631640">
      <w:bodyDiv w:val="1"/>
      <w:marLeft w:val="0"/>
      <w:marRight w:val="0"/>
      <w:marTop w:val="0"/>
      <w:marBottom w:val="0"/>
      <w:divBdr>
        <w:top w:val="none" w:sz="0" w:space="0" w:color="auto"/>
        <w:left w:val="none" w:sz="0" w:space="0" w:color="auto"/>
        <w:bottom w:val="none" w:sz="0" w:space="0" w:color="auto"/>
        <w:right w:val="none" w:sz="0" w:space="0" w:color="auto"/>
      </w:divBdr>
    </w:div>
    <w:div w:id="1057896239">
      <w:bodyDiv w:val="1"/>
      <w:marLeft w:val="0"/>
      <w:marRight w:val="0"/>
      <w:marTop w:val="0"/>
      <w:marBottom w:val="0"/>
      <w:divBdr>
        <w:top w:val="none" w:sz="0" w:space="0" w:color="auto"/>
        <w:left w:val="none" w:sz="0" w:space="0" w:color="auto"/>
        <w:bottom w:val="none" w:sz="0" w:space="0" w:color="auto"/>
        <w:right w:val="none" w:sz="0" w:space="0" w:color="auto"/>
      </w:divBdr>
    </w:div>
    <w:div w:id="1058747192">
      <w:bodyDiv w:val="1"/>
      <w:marLeft w:val="0"/>
      <w:marRight w:val="0"/>
      <w:marTop w:val="0"/>
      <w:marBottom w:val="0"/>
      <w:divBdr>
        <w:top w:val="none" w:sz="0" w:space="0" w:color="auto"/>
        <w:left w:val="none" w:sz="0" w:space="0" w:color="auto"/>
        <w:bottom w:val="none" w:sz="0" w:space="0" w:color="auto"/>
        <w:right w:val="none" w:sz="0" w:space="0" w:color="auto"/>
      </w:divBdr>
    </w:div>
    <w:div w:id="1059741064">
      <w:bodyDiv w:val="1"/>
      <w:marLeft w:val="0"/>
      <w:marRight w:val="0"/>
      <w:marTop w:val="0"/>
      <w:marBottom w:val="0"/>
      <w:divBdr>
        <w:top w:val="none" w:sz="0" w:space="0" w:color="auto"/>
        <w:left w:val="none" w:sz="0" w:space="0" w:color="auto"/>
        <w:bottom w:val="none" w:sz="0" w:space="0" w:color="auto"/>
        <w:right w:val="none" w:sz="0" w:space="0" w:color="auto"/>
      </w:divBdr>
    </w:div>
    <w:div w:id="1060595874">
      <w:bodyDiv w:val="1"/>
      <w:marLeft w:val="0"/>
      <w:marRight w:val="0"/>
      <w:marTop w:val="0"/>
      <w:marBottom w:val="0"/>
      <w:divBdr>
        <w:top w:val="none" w:sz="0" w:space="0" w:color="auto"/>
        <w:left w:val="none" w:sz="0" w:space="0" w:color="auto"/>
        <w:bottom w:val="none" w:sz="0" w:space="0" w:color="auto"/>
        <w:right w:val="none" w:sz="0" w:space="0" w:color="auto"/>
      </w:divBdr>
    </w:div>
    <w:div w:id="1062604813">
      <w:bodyDiv w:val="1"/>
      <w:marLeft w:val="0"/>
      <w:marRight w:val="0"/>
      <w:marTop w:val="0"/>
      <w:marBottom w:val="0"/>
      <w:divBdr>
        <w:top w:val="none" w:sz="0" w:space="0" w:color="auto"/>
        <w:left w:val="none" w:sz="0" w:space="0" w:color="auto"/>
        <w:bottom w:val="none" w:sz="0" w:space="0" w:color="auto"/>
        <w:right w:val="none" w:sz="0" w:space="0" w:color="auto"/>
      </w:divBdr>
    </w:div>
    <w:div w:id="1066143573">
      <w:bodyDiv w:val="1"/>
      <w:marLeft w:val="0"/>
      <w:marRight w:val="0"/>
      <w:marTop w:val="0"/>
      <w:marBottom w:val="0"/>
      <w:divBdr>
        <w:top w:val="none" w:sz="0" w:space="0" w:color="auto"/>
        <w:left w:val="none" w:sz="0" w:space="0" w:color="auto"/>
        <w:bottom w:val="none" w:sz="0" w:space="0" w:color="auto"/>
        <w:right w:val="none" w:sz="0" w:space="0" w:color="auto"/>
      </w:divBdr>
    </w:div>
    <w:div w:id="1066419966">
      <w:bodyDiv w:val="1"/>
      <w:marLeft w:val="0"/>
      <w:marRight w:val="0"/>
      <w:marTop w:val="0"/>
      <w:marBottom w:val="0"/>
      <w:divBdr>
        <w:top w:val="none" w:sz="0" w:space="0" w:color="auto"/>
        <w:left w:val="none" w:sz="0" w:space="0" w:color="auto"/>
        <w:bottom w:val="none" w:sz="0" w:space="0" w:color="auto"/>
        <w:right w:val="none" w:sz="0" w:space="0" w:color="auto"/>
      </w:divBdr>
    </w:div>
    <w:div w:id="1067149372">
      <w:bodyDiv w:val="1"/>
      <w:marLeft w:val="0"/>
      <w:marRight w:val="0"/>
      <w:marTop w:val="0"/>
      <w:marBottom w:val="0"/>
      <w:divBdr>
        <w:top w:val="none" w:sz="0" w:space="0" w:color="auto"/>
        <w:left w:val="none" w:sz="0" w:space="0" w:color="auto"/>
        <w:bottom w:val="none" w:sz="0" w:space="0" w:color="auto"/>
        <w:right w:val="none" w:sz="0" w:space="0" w:color="auto"/>
      </w:divBdr>
    </w:div>
    <w:div w:id="1067342210">
      <w:bodyDiv w:val="1"/>
      <w:marLeft w:val="0"/>
      <w:marRight w:val="0"/>
      <w:marTop w:val="0"/>
      <w:marBottom w:val="0"/>
      <w:divBdr>
        <w:top w:val="none" w:sz="0" w:space="0" w:color="auto"/>
        <w:left w:val="none" w:sz="0" w:space="0" w:color="auto"/>
        <w:bottom w:val="none" w:sz="0" w:space="0" w:color="auto"/>
        <w:right w:val="none" w:sz="0" w:space="0" w:color="auto"/>
      </w:divBdr>
    </w:div>
    <w:div w:id="1068574484">
      <w:bodyDiv w:val="1"/>
      <w:marLeft w:val="0"/>
      <w:marRight w:val="0"/>
      <w:marTop w:val="0"/>
      <w:marBottom w:val="0"/>
      <w:divBdr>
        <w:top w:val="none" w:sz="0" w:space="0" w:color="auto"/>
        <w:left w:val="none" w:sz="0" w:space="0" w:color="auto"/>
        <w:bottom w:val="none" w:sz="0" w:space="0" w:color="auto"/>
        <w:right w:val="none" w:sz="0" w:space="0" w:color="auto"/>
      </w:divBdr>
    </w:div>
    <w:div w:id="1069037263">
      <w:bodyDiv w:val="1"/>
      <w:marLeft w:val="0"/>
      <w:marRight w:val="0"/>
      <w:marTop w:val="0"/>
      <w:marBottom w:val="0"/>
      <w:divBdr>
        <w:top w:val="none" w:sz="0" w:space="0" w:color="auto"/>
        <w:left w:val="none" w:sz="0" w:space="0" w:color="auto"/>
        <w:bottom w:val="none" w:sz="0" w:space="0" w:color="auto"/>
        <w:right w:val="none" w:sz="0" w:space="0" w:color="auto"/>
      </w:divBdr>
    </w:div>
    <w:div w:id="1069234234">
      <w:bodyDiv w:val="1"/>
      <w:marLeft w:val="0"/>
      <w:marRight w:val="0"/>
      <w:marTop w:val="0"/>
      <w:marBottom w:val="0"/>
      <w:divBdr>
        <w:top w:val="none" w:sz="0" w:space="0" w:color="auto"/>
        <w:left w:val="none" w:sz="0" w:space="0" w:color="auto"/>
        <w:bottom w:val="none" w:sz="0" w:space="0" w:color="auto"/>
        <w:right w:val="none" w:sz="0" w:space="0" w:color="auto"/>
      </w:divBdr>
    </w:div>
    <w:div w:id="1070495003">
      <w:bodyDiv w:val="1"/>
      <w:marLeft w:val="0"/>
      <w:marRight w:val="0"/>
      <w:marTop w:val="0"/>
      <w:marBottom w:val="0"/>
      <w:divBdr>
        <w:top w:val="none" w:sz="0" w:space="0" w:color="auto"/>
        <w:left w:val="none" w:sz="0" w:space="0" w:color="auto"/>
        <w:bottom w:val="none" w:sz="0" w:space="0" w:color="auto"/>
        <w:right w:val="none" w:sz="0" w:space="0" w:color="auto"/>
      </w:divBdr>
    </w:div>
    <w:div w:id="1073821375">
      <w:bodyDiv w:val="1"/>
      <w:marLeft w:val="0"/>
      <w:marRight w:val="0"/>
      <w:marTop w:val="0"/>
      <w:marBottom w:val="0"/>
      <w:divBdr>
        <w:top w:val="none" w:sz="0" w:space="0" w:color="auto"/>
        <w:left w:val="none" w:sz="0" w:space="0" w:color="auto"/>
        <w:bottom w:val="none" w:sz="0" w:space="0" w:color="auto"/>
        <w:right w:val="none" w:sz="0" w:space="0" w:color="auto"/>
      </w:divBdr>
    </w:div>
    <w:div w:id="1074083444">
      <w:bodyDiv w:val="1"/>
      <w:marLeft w:val="0"/>
      <w:marRight w:val="0"/>
      <w:marTop w:val="0"/>
      <w:marBottom w:val="0"/>
      <w:divBdr>
        <w:top w:val="none" w:sz="0" w:space="0" w:color="auto"/>
        <w:left w:val="none" w:sz="0" w:space="0" w:color="auto"/>
        <w:bottom w:val="none" w:sz="0" w:space="0" w:color="auto"/>
        <w:right w:val="none" w:sz="0" w:space="0" w:color="auto"/>
      </w:divBdr>
    </w:div>
    <w:div w:id="1076170137">
      <w:bodyDiv w:val="1"/>
      <w:marLeft w:val="0"/>
      <w:marRight w:val="0"/>
      <w:marTop w:val="0"/>
      <w:marBottom w:val="0"/>
      <w:divBdr>
        <w:top w:val="none" w:sz="0" w:space="0" w:color="auto"/>
        <w:left w:val="none" w:sz="0" w:space="0" w:color="auto"/>
        <w:bottom w:val="none" w:sz="0" w:space="0" w:color="auto"/>
        <w:right w:val="none" w:sz="0" w:space="0" w:color="auto"/>
      </w:divBdr>
    </w:div>
    <w:div w:id="1077826798">
      <w:bodyDiv w:val="1"/>
      <w:marLeft w:val="0"/>
      <w:marRight w:val="0"/>
      <w:marTop w:val="0"/>
      <w:marBottom w:val="0"/>
      <w:divBdr>
        <w:top w:val="none" w:sz="0" w:space="0" w:color="auto"/>
        <w:left w:val="none" w:sz="0" w:space="0" w:color="auto"/>
        <w:bottom w:val="none" w:sz="0" w:space="0" w:color="auto"/>
        <w:right w:val="none" w:sz="0" w:space="0" w:color="auto"/>
      </w:divBdr>
    </w:div>
    <w:div w:id="1078940192">
      <w:bodyDiv w:val="1"/>
      <w:marLeft w:val="0"/>
      <w:marRight w:val="0"/>
      <w:marTop w:val="0"/>
      <w:marBottom w:val="0"/>
      <w:divBdr>
        <w:top w:val="none" w:sz="0" w:space="0" w:color="auto"/>
        <w:left w:val="none" w:sz="0" w:space="0" w:color="auto"/>
        <w:bottom w:val="none" w:sz="0" w:space="0" w:color="auto"/>
        <w:right w:val="none" w:sz="0" w:space="0" w:color="auto"/>
      </w:divBdr>
    </w:div>
    <w:div w:id="1080718848">
      <w:bodyDiv w:val="1"/>
      <w:marLeft w:val="0"/>
      <w:marRight w:val="0"/>
      <w:marTop w:val="0"/>
      <w:marBottom w:val="0"/>
      <w:divBdr>
        <w:top w:val="none" w:sz="0" w:space="0" w:color="auto"/>
        <w:left w:val="none" w:sz="0" w:space="0" w:color="auto"/>
        <w:bottom w:val="none" w:sz="0" w:space="0" w:color="auto"/>
        <w:right w:val="none" w:sz="0" w:space="0" w:color="auto"/>
      </w:divBdr>
    </w:div>
    <w:div w:id="1081021944">
      <w:bodyDiv w:val="1"/>
      <w:marLeft w:val="0"/>
      <w:marRight w:val="0"/>
      <w:marTop w:val="0"/>
      <w:marBottom w:val="0"/>
      <w:divBdr>
        <w:top w:val="none" w:sz="0" w:space="0" w:color="auto"/>
        <w:left w:val="none" w:sz="0" w:space="0" w:color="auto"/>
        <w:bottom w:val="none" w:sz="0" w:space="0" w:color="auto"/>
        <w:right w:val="none" w:sz="0" w:space="0" w:color="auto"/>
      </w:divBdr>
    </w:div>
    <w:div w:id="1081869334">
      <w:bodyDiv w:val="1"/>
      <w:marLeft w:val="0"/>
      <w:marRight w:val="0"/>
      <w:marTop w:val="0"/>
      <w:marBottom w:val="0"/>
      <w:divBdr>
        <w:top w:val="none" w:sz="0" w:space="0" w:color="auto"/>
        <w:left w:val="none" w:sz="0" w:space="0" w:color="auto"/>
        <w:bottom w:val="none" w:sz="0" w:space="0" w:color="auto"/>
        <w:right w:val="none" w:sz="0" w:space="0" w:color="auto"/>
      </w:divBdr>
    </w:div>
    <w:div w:id="1083575083">
      <w:bodyDiv w:val="1"/>
      <w:marLeft w:val="0"/>
      <w:marRight w:val="0"/>
      <w:marTop w:val="0"/>
      <w:marBottom w:val="0"/>
      <w:divBdr>
        <w:top w:val="none" w:sz="0" w:space="0" w:color="auto"/>
        <w:left w:val="none" w:sz="0" w:space="0" w:color="auto"/>
        <w:bottom w:val="none" w:sz="0" w:space="0" w:color="auto"/>
        <w:right w:val="none" w:sz="0" w:space="0" w:color="auto"/>
      </w:divBdr>
    </w:div>
    <w:div w:id="1084765026">
      <w:bodyDiv w:val="1"/>
      <w:marLeft w:val="0"/>
      <w:marRight w:val="0"/>
      <w:marTop w:val="0"/>
      <w:marBottom w:val="0"/>
      <w:divBdr>
        <w:top w:val="none" w:sz="0" w:space="0" w:color="auto"/>
        <w:left w:val="none" w:sz="0" w:space="0" w:color="auto"/>
        <w:bottom w:val="none" w:sz="0" w:space="0" w:color="auto"/>
        <w:right w:val="none" w:sz="0" w:space="0" w:color="auto"/>
      </w:divBdr>
    </w:div>
    <w:div w:id="1085690073">
      <w:bodyDiv w:val="1"/>
      <w:marLeft w:val="0"/>
      <w:marRight w:val="0"/>
      <w:marTop w:val="0"/>
      <w:marBottom w:val="0"/>
      <w:divBdr>
        <w:top w:val="none" w:sz="0" w:space="0" w:color="auto"/>
        <w:left w:val="none" w:sz="0" w:space="0" w:color="auto"/>
        <w:bottom w:val="none" w:sz="0" w:space="0" w:color="auto"/>
        <w:right w:val="none" w:sz="0" w:space="0" w:color="auto"/>
      </w:divBdr>
    </w:div>
    <w:div w:id="1086263798">
      <w:bodyDiv w:val="1"/>
      <w:marLeft w:val="0"/>
      <w:marRight w:val="0"/>
      <w:marTop w:val="0"/>
      <w:marBottom w:val="0"/>
      <w:divBdr>
        <w:top w:val="none" w:sz="0" w:space="0" w:color="auto"/>
        <w:left w:val="none" w:sz="0" w:space="0" w:color="auto"/>
        <w:bottom w:val="none" w:sz="0" w:space="0" w:color="auto"/>
        <w:right w:val="none" w:sz="0" w:space="0" w:color="auto"/>
      </w:divBdr>
    </w:div>
    <w:div w:id="1086924334">
      <w:bodyDiv w:val="1"/>
      <w:marLeft w:val="0"/>
      <w:marRight w:val="0"/>
      <w:marTop w:val="0"/>
      <w:marBottom w:val="0"/>
      <w:divBdr>
        <w:top w:val="none" w:sz="0" w:space="0" w:color="auto"/>
        <w:left w:val="none" w:sz="0" w:space="0" w:color="auto"/>
        <w:bottom w:val="none" w:sz="0" w:space="0" w:color="auto"/>
        <w:right w:val="none" w:sz="0" w:space="0" w:color="auto"/>
      </w:divBdr>
    </w:div>
    <w:div w:id="1087652491">
      <w:bodyDiv w:val="1"/>
      <w:marLeft w:val="0"/>
      <w:marRight w:val="0"/>
      <w:marTop w:val="0"/>
      <w:marBottom w:val="0"/>
      <w:divBdr>
        <w:top w:val="none" w:sz="0" w:space="0" w:color="auto"/>
        <w:left w:val="none" w:sz="0" w:space="0" w:color="auto"/>
        <w:bottom w:val="none" w:sz="0" w:space="0" w:color="auto"/>
        <w:right w:val="none" w:sz="0" w:space="0" w:color="auto"/>
      </w:divBdr>
    </w:div>
    <w:div w:id="1087653144">
      <w:bodyDiv w:val="1"/>
      <w:marLeft w:val="0"/>
      <w:marRight w:val="0"/>
      <w:marTop w:val="0"/>
      <w:marBottom w:val="0"/>
      <w:divBdr>
        <w:top w:val="none" w:sz="0" w:space="0" w:color="auto"/>
        <w:left w:val="none" w:sz="0" w:space="0" w:color="auto"/>
        <w:bottom w:val="none" w:sz="0" w:space="0" w:color="auto"/>
        <w:right w:val="none" w:sz="0" w:space="0" w:color="auto"/>
      </w:divBdr>
    </w:div>
    <w:div w:id="1089891713">
      <w:bodyDiv w:val="1"/>
      <w:marLeft w:val="0"/>
      <w:marRight w:val="0"/>
      <w:marTop w:val="0"/>
      <w:marBottom w:val="0"/>
      <w:divBdr>
        <w:top w:val="none" w:sz="0" w:space="0" w:color="auto"/>
        <w:left w:val="none" w:sz="0" w:space="0" w:color="auto"/>
        <w:bottom w:val="none" w:sz="0" w:space="0" w:color="auto"/>
        <w:right w:val="none" w:sz="0" w:space="0" w:color="auto"/>
      </w:divBdr>
    </w:div>
    <w:div w:id="1095982834">
      <w:bodyDiv w:val="1"/>
      <w:marLeft w:val="0"/>
      <w:marRight w:val="0"/>
      <w:marTop w:val="0"/>
      <w:marBottom w:val="0"/>
      <w:divBdr>
        <w:top w:val="none" w:sz="0" w:space="0" w:color="auto"/>
        <w:left w:val="none" w:sz="0" w:space="0" w:color="auto"/>
        <w:bottom w:val="none" w:sz="0" w:space="0" w:color="auto"/>
        <w:right w:val="none" w:sz="0" w:space="0" w:color="auto"/>
      </w:divBdr>
    </w:div>
    <w:div w:id="1098452294">
      <w:bodyDiv w:val="1"/>
      <w:marLeft w:val="0"/>
      <w:marRight w:val="0"/>
      <w:marTop w:val="0"/>
      <w:marBottom w:val="0"/>
      <w:divBdr>
        <w:top w:val="none" w:sz="0" w:space="0" w:color="auto"/>
        <w:left w:val="none" w:sz="0" w:space="0" w:color="auto"/>
        <w:bottom w:val="none" w:sz="0" w:space="0" w:color="auto"/>
        <w:right w:val="none" w:sz="0" w:space="0" w:color="auto"/>
      </w:divBdr>
    </w:div>
    <w:div w:id="1098871574">
      <w:bodyDiv w:val="1"/>
      <w:marLeft w:val="0"/>
      <w:marRight w:val="0"/>
      <w:marTop w:val="0"/>
      <w:marBottom w:val="0"/>
      <w:divBdr>
        <w:top w:val="none" w:sz="0" w:space="0" w:color="auto"/>
        <w:left w:val="none" w:sz="0" w:space="0" w:color="auto"/>
        <w:bottom w:val="none" w:sz="0" w:space="0" w:color="auto"/>
        <w:right w:val="none" w:sz="0" w:space="0" w:color="auto"/>
      </w:divBdr>
    </w:div>
    <w:div w:id="1099302584">
      <w:bodyDiv w:val="1"/>
      <w:marLeft w:val="0"/>
      <w:marRight w:val="0"/>
      <w:marTop w:val="0"/>
      <w:marBottom w:val="0"/>
      <w:divBdr>
        <w:top w:val="none" w:sz="0" w:space="0" w:color="auto"/>
        <w:left w:val="none" w:sz="0" w:space="0" w:color="auto"/>
        <w:bottom w:val="none" w:sz="0" w:space="0" w:color="auto"/>
        <w:right w:val="none" w:sz="0" w:space="0" w:color="auto"/>
      </w:divBdr>
    </w:div>
    <w:div w:id="1103844735">
      <w:bodyDiv w:val="1"/>
      <w:marLeft w:val="0"/>
      <w:marRight w:val="0"/>
      <w:marTop w:val="0"/>
      <w:marBottom w:val="0"/>
      <w:divBdr>
        <w:top w:val="none" w:sz="0" w:space="0" w:color="auto"/>
        <w:left w:val="none" w:sz="0" w:space="0" w:color="auto"/>
        <w:bottom w:val="none" w:sz="0" w:space="0" w:color="auto"/>
        <w:right w:val="none" w:sz="0" w:space="0" w:color="auto"/>
      </w:divBdr>
    </w:div>
    <w:div w:id="1104034362">
      <w:bodyDiv w:val="1"/>
      <w:marLeft w:val="0"/>
      <w:marRight w:val="0"/>
      <w:marTop w:val="0"/>
      <w:marBottom w:val="0"/>
      <w:divBdr>
        <w:top w:val="none" w:sz="0" w:space="0" w:color="auto"/>
        <w:left w:val="none" w:sz="0" w:space="0" w:color="auto"/>
        <w:bottom w:val="none" w:sz="0" w:space="0" w:color="auto"/>
        <w:right w:val="none" w:sz="0" w:space="0" w:color="auto"/>
      </w:divBdr>
    </w:div>
    <w:div w:id="1104611728">
      <w:bodyDiv w:val="1"/>
      <w:marLeft w:val="0"/>
      <w:marRight w:val="0"/>
      <w:marTop w:val="0"/>
      <w:marBottom w:val="0"/>
      <w:divBdr>
        <w:top w:val="none" w:sz="0" w:space="0" w:color="auto"/>
        <w:left w:val="none" w:sz="0" w:space="0" w:color="auto"/>
        <w:bottom w:val="none" w:sz="0" w:space="0" w:color="auto"/>
        <w:right w:val="none" w:sz="0" w:space="0" w:color="auto"/>
      </w:divBdr>
    </w:div>
    <w:div w:id="1105462260">
      <w:bodyDiv w:val="1"/>
      <w:marLeft w:val="0"/>
      <w:marRight w:val="0"/>
      <w:marTop w:val="0"/>
      <w:marBottom w:val="0"/>
      <w:divBdr>
        <w:top w:val="none" w:sz="0" w:space="0" w:color="auto"/>
        <w:left w:val="none" w:sz="0" w:space="0" w:color="auto"/>
        <w:bottom w:val="none" w:sz="0" w:space="0" w:color="auto"/>
        <w:right w:val="none" w:sz="0" w:space="0" w:color="auto"/>
      </w:divBdr>
    </w:div>
    <w:div w:id="1108040641">
      <w:bodyDiv w:val="1"/>
      <w:marLeft w:val="0"/>
      <w:marRight w:val="0"/>
      <w:marTop w:val="0"/>
      <w:marBottom w:val="0"/>
      <w:divBdr>
        <w:top w:val="none" w:sz="0" w:space="0" w:color="auto"/>
        <w:left w:val="none" w:sz="0" w:space="0" w:color="auto"/>
        <w:bottom w:val="none" w:sz="0" w:space="0" w:color="auto"/>
        <w:right w:val="none" w:sz="0" w:space="0" w:color="auto"/>
      </w:divBdr>
    </w:div>
    <w:div w:id="1109474425">
      <w:bodyDiv w:val="1"/>
      <w:marLeft w:val="0"/>
      <w:marRight w:val="0"/>
      <w:marTop w:val="0"/>
      <w:marBottom w:val="0"/>
      <w:divBdr>
        <w:top w:val="none" w:sz="0" w:space="0" w:color="auto"/>
        <w:left w:val="none" w:sz="0" w:space="0" w:color="auto"/>
        <w:bottom w:val="none" w:sz="0" w:space="0" w:color="auto"/>
        <w:right w:val="none" w:sz="0" w:space="0" w:color="auto"/>
      </w:divBdr>
    </w:div>
    <w:div w:id="1110858488">
      <w:bodyDiv w:val="1"/>
      <w:marLeft w:val="0"/>
      <w:marRight w:val="0"/>
      <w:marTop w:val="0"/>
      <w:marBottom w:val="0"/>
      <w:divBdr>
        <w:top w:val="none" w:sz="0" w:space="0" w:color="auto"/>
        <w:left w:val="none" w:sz="0" w:space="0" w:color="auto"/>
        <w:bottom w:val="none" w:sz="0" w:space="0" w:color="auto"/>
        <w:right w:val="none" w:sz="0" w:space="0" w:color="auto"/>
      </w:divBdr>
    </w:div>
    <w:div w:id="1111172031">
      <w:bodyDiv w:val="1"/>
      <w:marLeft w:val="0"/>
      <w:marRight w:val="0"/>
      <w:marTop w:val="0"/>
      <w:marBottom w:val="0"/>
      <w:divBdr>
        <w:top w:val="none" w:sz="0" w:space="0" w:color="auto"/>
        <w:left w:val="none" w:sz="0" w:space="0" w:color="auto"/>
        <w:bottom w:val="none" w:sz="0" w:space="0" w:color="auto"/>
        <w:right w:val="none" w:sz="0" w:space="0" w:color="auto"/>
      </w:divBdr>
    </w:div>
    <w:div w:id="1112360580">
      <w:bodyDiv w:val="1"/>
      <w:marLeft w:val="0"/>
      <w:marRight w:val="0"/>
      <w:marTop w:val="0"/>
      <w:marBottom w:val="0"/>
      <w:divBdr>
        <w:top w:val="none" w:sz="0" w:space="0" w:color="auto"/>
        <w:left w:val="none" w:sz="0" w:space="0" w:color="auto"/>
        <w:bottom w:val="none" w:sz="0" w:space="0" w:color="auto"/>
        <w:right w:val="none" w:sz="0" w:space="0" w:color="auto"/>
      </w:divBdr>
    </w:div>
    <w:div w:id="1112937621">
      <w:bodyDiv w:val="1"/>
      <w:marLeft w:val="0"/>
      <w:marRight w:val="0"/>
      <w:marTop w:val="0"/>
      <w:marBottom w:val="0"/>
      <w:divBdr>
        <w:top w:val="none" w:sz="0" w:space="0" w:color="auto"/>
        <w:left w:val="none" w:sz="0" w:space="0" w:color="auto"/>
        <w:bottom w:val="none" w:sz="0" w:space="0" w:color="auto"/>
        <w:right w:val="none" w:sz="0" w:space="0" w:color="auto"/>
      </w:divBdr>
    </w:div>
    <w:div w:id="1114132149">
      <w:bodyDiv w:val="1"/>
      <w:marLeft w:val="0"/>
      <w:marRight w:val="0"/>
      <w:marTop w:val="0"/>
      <w:marBottom w:val="0"/>
      <w:divBdr>
        <w:top w:val="none" w:sz="0" w:space="0" w:color="auto"/>
        <w:left w:val="none" w:sz="0" w:space="0" w:color="auto"/>
        <w:bottom w:val="none" w:sz="0" w:space="0" w:color="auto"/>
        <w:right w:val="none" w:sz="0" w:space="0" w:color="auto"/>
      </w:divBdr>
    </w:div>
    <w:div w:id="1116370887">
      <w:bodyDiv w:val="1"/>
      <w:marLeft w:val="0"/>
      <w:marRight w:val="0"/>
      <w:marTop w:val="0"/>
      <w:marBottom w:val="0"/>
      <w:divBdr>
        <w:top w:val="none" w:sz="0" w:space="0" w:color="auto"/>
        <w:left w:val="none" w:sz="0" w:space="0" w:color="auto"/>
        <w:bottom w:val="none" w:sz="0" w:space="0" w:color="auto"/>
        <w:right w:val="none" w:sz="0" w:space="0" w:color="auto"/>
      </w:divBdr>
    </w:div>
    <w:div w:id="1119690403">
      <w:bodyDiv w:val="1"/>
      <w:marLeft w:val="0"/>
      <w:marRight w:val="0"/>
      <w:marTop w:val="0"/>
      <w:marBottom w:val="0"/>
      <w:divBdr>
        <w:top w:val="none" w:sz="0" w:space="0" w:color="auto"/>
        <w:left w:val="none" w:sz="0" w:space="0" w:color="auto"/>
        <w:bottom w:val="none" w:sz="0" w:space="0" w:color="auto"/>
        <w:right w:val="none" w:sz="0" w:space="0" w:color="auto"/>
      </w:divBdr>
    </w:div>
    <w:div w:id="1125277226">
      <w:bodyDiv w:val="1"/>
      <w:marLeft w:val="0"/>
      <w:marRight w:val="0"/>
      <w:marTop w:val="0"/>
      <w:marBottom w:val="0"/>
      <w:divBdr>
        <w:top w:val="none" w:sz="0" w:space="0" w:color="auto"/>
        <w:left w:val="none" w:sz="0" w:space="0" w:color="auto"/>
        <w:bottom w:val="none" w:sz="0" w:space="0" w:color="auto"/>
        <w:right w:val="none" w:sz="0" w:space="0" w:color="auto"/>
      </w:divBdr>
    </w:div>
    <w:div w:id="1125780514">
      <w:bodyDiv w:val="1"/>
      <w:marLeft w:val="0"/>
      <w:marRight w:val="0"/>
      <w:marTop w:val="0"/>
      <w:marBottom w:val="0"/>
      <w:divBdr>
        <w:top w:val="none" w:sz="0" w:space="0" w:color="auto"/>
        <w:left w:val="none" w:sz="0" w:space="0" w:color="auto"/>
        <w:bottom w:val="none" w:sz="0" w:space="0" w:color="auto"/>
        <w:right w:val="none" w:sz="0" w:space="0" w:color="auto"/>
      </w:divBdr>
    </w:div>
    <w:div w:id="1126776945">
      <w:bodyDiv w:val="1"/>
      <w:marLeft w:val="0"/>
      <w:marRight w:val="0"/>
      <w:marTop w:val="0"/>
      <w:marBottom w:val="0"/>
      <w:divBdr>
        <w:top w:val="none" w:sz="0" w:space="0" w:color="auto"/>
        <w:left w:val="none" w:sz="0" w:space="0" w:color="auto"/>
        <w:bottom w:val="none" w:sz="0" w:space="0" w:color="auto"/>
        <w:right w:val="none" w:sz="0" w:space="0" w:color="auto"/>
      </w:divBdr>
    </w:div>
    <w:div w:id="1127549936">
      <w:bodyDiv w:val="1"/>
      <w:marLeft w:val="0"/>
      <w:marRight w:val="0"/>
      <w:marTop w:val="0"/>
      <w:marBottom w:val="0"/>
      <w:divBdr>
        <w:top w:val="none" w:sz="0" w:space="0" w:color="auto"/>
        <w:left w:val="none" w:sz="0" w:space="0" w:color="auto"/>
        <w:bottom w:val="none" w:sz="0" w:space="0" w:color="auto"/>
        <w:right w:val="none" w:sz="0" w:space="0" w:color="auto"/>
      </w:divBdr>
    </w:div>
    <w:div w:id="1133139145">
      <w:bodyDiv w:val="1"/>
      <w:marLeft w:val="0"/>
      <w:marRight w:val="0"/>
      <w:marTop w:val="0"/>
      <w:marBottom w:val="0"/>
      <w:divBdr>
        <w:top w:val="none" w:sz="0" w:space="0" w:color="auto"/>
        <w:left w:val="none" w:sz="0" w:space="0" w:color="auto"/>
        <w:bottom w:val="none" w:sz="0" w:space="0" w:color="auto"/>
        <w:right w:val="none" w:sz="0" w:space="0" w:color="auto"/>
      </w:divBdr>
    </w:div>
    <w:div w:id="1133981620">
      <w:bodyDiv w:val="1"/>
      <w:marLeft w:val="0"/>
      <w:marRight w:val="0"/>
      <w:marTop w:val="0"/>
      <w:marBottom w:val="0"/>
      <w:divBdr>
        <w:top w:val="none" w:sz="0" w:space="0" w:color="auto"/>
        <w:left w:val="none" w:sz="0" w:space="0" w:color="auto"/>
        <w:bottom w:val="none" w:sz="0" w:space="0" w:color="auto"/>
        <w:right w:val="none" w:sz="0" w:space="0" w:color="auto"/>
      </w:divBdr>
    </w:div>
    <w:div w:id="1136415874">
      <w:bodyDiv w:val="1"/>
      <w:marLeft w:val="0"/>
      <w:marRight w:val="0"/>
      <w:marTop w:val="0"/>
      <w:marBottom w:val="0"/>
      <w:divBdr>
        <w:top w:val="none" w:sz="0" w:space="0" w:color="auto"/>
        <w:left w:val="none" w:sz="0" w:space="0" w:color="auto"/>
        <w:bottom w:val="none" w:sz="0" w:space="0" w:color="auto"/>
        <w:right w:val="none" w:sz="0" w:space="0" w:color="auto"/>
      </w:divBdr>
    </w:div>
    <w:div w:id="1138062523">
      <w:bodyDiv w:val="1"/>
      <w:marLeft w:val="0"/>
      <w:marRight w:val="0"/>
      <w:marTop w:val="0"/>
      <w:marBottom w:val="0"/>
      <w:divBdr>
        <w:top w:val="none" w:sz="0" w:space="0" w:color="auto"/>
        <w:left w:val="none" w:sz="0" w:space="0" w:color="auto"/>
        <w:bottom w:val="none" w:sz="0" w:space="0" w:color="auto"/>
        <w:right w:val="none" w:sz="0" w:space="0" w:color="auto"/>
      </w:divBdr>
    </w:div>
    <w:div w:id="1139808513">
      <w:bodyDiv w:val="1"/>
      <w:marLeft w:val="0"/>
      <w:marRight w:val="0"/>
      <w:marTop w:val="0"/>
      <w:marBottom w:val="0"/>
      <w:divBdr>
        <w:top w:val="none" w:sz="0" w:space="0" w:color="auto"/>
        <w:left w:val="none" w:sz="0" w:space="0" w:color="auto"/>
        <w:bottom w:val="none" w:sz="0" w:space="0" w:color="auto"/>
        <w:right w:val="none" w:sz="0" w:space="0" w:color="auto"/>
      </w:divBdr>
    </w:div>
    <w:div w:id="1140028566">
      <w:bodyDiv w:val="1"/>
      <w:marLeft w:val="0"/>
      <w:marRight w:val="0"/>
      <w:marTop w:val="0"/>
      <w:marBottom w:val="0"/>
      <w:divBdr>
        <w:top w:val="none" w:sz="0" w:space="0" w:color="auto"/>
        <w:left w:val="none" w:sz="0" w:space="0" w:color="auto"/>
        <w:bottom w:val="none" w:sz="0" w:space="0" w:color="auto"/>
        <w:right w:val="none" w:sz="0" w:space="0" w:color="auto"/>
      </w:divBdr>
    </w:div>
    <w:div w:id="1140726593">
      <w:bodyDiv w:val="1"/>
      <w:marLeft w:val="0"/>
      <w:marRight w:val="0"/>
      <w:marTop w:val="0"/>
      <w:marBottom w:val="0"/>
      <w:divBdr>
        <w:top w:val="none" w:sz="0" w:space="0" w:color="auto"/>
        <w:left w:val="none" w:sz="0" w:space="0" w:color="auto"/>
        <w:bottom w:val="none" w:sz="0" w:space="0" w:color="auto"/>
        <w:right w:val="none" w:sz="0" w:space="0" w:color="auto"/>
      </w:divBdr>
    </w:div>
    <w:div w:id="1141069885">
      <w:bodyDiv w:val="1"/>
      <w:marLeft w:val="0"/>
      <w:marRight w:val="0"/>
      <w:marTop w:val="0"/>
      <w:marBottom w:val="0"/>
      <w:divBdr>
        <w:top w:val="none" w:sz="0" w:space="0" w:color="auto"/>
        <w:left w:val="none" w:sz="0" w:space="0" w:color="auto"/>
        <w:bottom w:val="none" w:sz="0" w:space="0" w:color="auto"/>
        <w:right w:val="none" w:sz="0" w:space="0" w:color="auto"/>
      </w:divBdr>
    </w:div>
    <w:div w:id="1142700685">
      <w:bodyDiv w:val="1"/>
      <w:marLeft w:val="0"/>
      <w:marRight w:val="0"/>
      <w:marTop w:val="0"/>
      <w:marBottom w:val="0"/>
      <w:divBdr>
        <w:top w:val="none" w:sz="0" w:space="0" w:color="auto"/>
        <w:left w:val="none" w:sz="0" w:space="0" w:color="auto"/>
        <w:bottom w:val="none" w:sz="0" w:space="0" w:color="auto"/>
        <w:right w:val="none" w:sz="0" w:space="0" w:color="auto"/>
      </w:divBdr>
    </w:div>
    <w:div w:id="1146893163">
      <w:bodyDiv w:val="1"/>
      <w:marLeft w:val="0"/>
      <w:marRight w:val="0"/>
      <w:marTop w:val="0"/>
      <w:marBottom w:val="0"/>
      <w:divBdr>
        <w:top w:val="none" w:sz="0" w:space="0" w:color="auto"/>
        <w:left w:val="none" w:sz="0" w:space="0" w:color="auto"/>
        <w:bottom w:val="none" w:sz="0" w:space="0" w:color="auto"/>
        <w:right w:val="none" w:sz="0" w:space="0" w:color="auto"/>
      </w:divBdr>
    </w:div>
    <w:div w:id="1147011570">
      <w:bodyDiv w:val="1"/>
      <w:marLeft w:val="0"/>
      <w:marRight w:val="0"/>
      <w:marTop w:val="0"/>
      <w:marBottom w:val="0"/>
      <w:divBdr>
        <w:top w:val="none" w:sz="0" w:space="0" w:color="auto"/>
        <w:left w:val="none" w:sz="0" w:space="0" w:color="auto"/>
        <w:bottom w:val="none" w:sz="0" w:space="0" w:color="auto"/>
        <w:right w:val="none" w:sz="0" w:space="0" w:color="auto"/>
      </w:divBdr>
    </w:div>
    <w:div w:id="1147436708">
      <w:bodyDiv w:val="1"/>
      <w:marLeft w:val="0"/>
      <w:marRight w:val="0"/>
      <w:marTop w:val="0"/>
      <w:marBottom w:val="0"/>
      <w:divBdr>
        <w:top w:val="none" w:sz="0" w:space="0" w:color="auto"/>
        <w:left w:val="none" w:sz="0" w:space="0" w:color="auto"/>
        <w:bottom w:val="none" w:sz="0" w:space="0" w:color="auto"/>
        <w:right w:val="none" w:sz="0" w:space="0" w:color="auto"/>
      </w:divBdr>
    </w:div>
    <w:div w:id="1147552085">
      <w:bodyDiv w:val="1"/>
      <w:marLeft w:val="0"/>
      <w:marRight w:val="0"/>
      <w:marTop w:val="0"/>
      <w:marBottom w:val="0"/>
      <w:divBdr>
        <w:top w:val="none" w:sz="0" w:space="0" w:color="auto"/>
        <w:left w:val="none" w:sz="0" w:space="0" w:color="auto"/>
        <w:bottom w:val="none" w:sz="0" w:space="0" w:color="auto"/>
        <w:right w:val="none" w:sz="0" w:space="0" w:color="auto"/>
      </w:divBdr>
    </w:div>
    <w:div w:id="1147628736">
      <w:bodyDiv w:val="1"/>
      <w:marLeft w:val="0"/>
      <w:marRight w:val="0"/>
      <w:marTop w:val="0"/>
      <w:marBottom w:val="0"/>
      <w:divBdr>
        <w:top w:val="none" w:sz="0" w:space="0" w:color="auto"/>
        <w:left w:val="none" w:sz="0" w:space="0" w:color="auto"/>
        <w:bottom w:val="none" w:sz="0" w:space="0" w:color="auto"/>
        <w:right w:val="none" w:sz="0" w:space="0" w:color="auto"/>
      </w:divBdr>
    </w:div>
    <w:div w:id="1147938247">
      <w:bodyDiv w:val="1"/>
      <w:marLeft w:val="0"/>
      <w:marRight w:val="0"/>
      <w:marTop w:val="0"/>
      <w:marBottom w:val="0"/>
      <w:divBdr>
        <w:top w:val="none" w:sz="0" w:space="0" w:color="auto"/>
        <w:left w:val="none" w:sz="0" w:space="0" w:color="auto"/>
        <w:bottom w:val="none" w:sz="0" w:space="0" w:color="auto"/>
        <w:right w:val="none" w:sz="0" w:space="0" w:color="auto"/>
      </w:divBdr>
    </w:div>
    <w:div w:id="1149444183">
      <w:bodyDiv w:val="1"/>
      <w:marLeft w:val="0"/>
      <w:marRight w:val="0"/>
      <w:marTop w:val="0"/>
      <w:marBottom w:val="0"/>
      <w:divBdr>
        <w:top w:val="none" w:sz="0" w:space="0" w:color="auto"/>
        <w:left w:val="none" w:sz="0" w:space="0" w:color="auto"/>
        <w:bottom w:val="none" w:sz="0" w:space="0" w:color="auto"/>
        <w:right w:val="none" w:sz="0" w:space="0" w:color="auto"/>
      </w:divBdr>
    </w:div>
    <w:div w:id="1150562353">
      <w:bodyDiv w:val="1"/>
      <w:marLeft w:val="0"/>
      <w:marRight w:val="0"/>
      <w:marTop w:val="0"/>
      <w:marBottom w:val="0"/>
      <w:divBdr>
        <w:top w:val="none" w:sz="0" w:space="0" w:color="auto"/>
        <w:left w:val="none" w:sz="0" w:space="0" w:color="auto"/>
        <w:bottom w:val="none" w:sz="0" w:space="0" w:color="auto"/>
        <w:right w:val="none" w:sz="0" w:space="0" w:color="auto"/>
      </w:divBdr>
    </w:div>
    <w:div w:id="1151364992">
      <w:bodyDiv w:val="1"/>
      <w:marLeft w:val="0"/>
      <w:marRight w:val="0"/>
      <w:marTop w:val="0"/>
      <w:marBottom w:val="0"/>
      <w:divBdr>
        <w:top w:val="none" w:sz="0" w:space="0" w:color="auto"/>
        <w:left w:val="none" w:sz="0" w:space="0" w:color="auto"/>
        <w:bottom w:val="none" w:sz="0" w:space="0" w:color="auto"/>
        <w:right w:val="none" w:sz="0" w:space="0" w:color="auto"/>
      </w:divBdr>
    </w:div>
    <w:div w:id="1153641721">
      <w:bodyDiv w:val="1"/>
      <w:marLeft w:val="0"/>
      <w:marRight w:val="0"/>
      <w:marTop w:val="0"/>
      <w:marBottom w:val="0"/>
      <w:divBdr>
        <w:top w:val="none" w:sz="0" w:space="0" w:color="auto"/>
        <w:left w:val="none" w:sz="0" w:space="0" w:color="auto"/>
        <w:bottom w:val="none" w:sz="0" w:space="0" w:color="auto"/>
        <w:right w:val="none" w:sz="0" w:space="0" w:color="auto"/>
      </w:divBdr>
    </w:div>
    <w:div w:id="1157456757">
      <w:bodyDiv w:val="1"/>
      <w:marLeft w:val="0"/>
      <w:marRight w:val="0"/>
      <w:marTop w:val="0"/>
      <w:marBottom w:val="0"/>
      <w:divBdr>
        <w:top w:val="none" w:sz="0" w:space="0" w:color="auto"/>
        <w:left w:val="none" w:sz="0" w:space="0" w:color="auto"/>
        <w:bottom w:val="none" w:sz="0" w:space="0" w:color="auto"/>
        <w:right w:val="none" w:sz="0" w:space="0" w:color="auto"/>
      </w:divBdr>
    </w:div>
    <w:div w:id="1159538434">
      <w:bodyDiv w:val="1"/>
      <w:marLeft w:val="0"/>
      <w:marRight w:val="0"/>
      <w:marTop w:val="0"/>
      <w:marBottom w:val="0"/>
      <w:divBdr>
        <w:top w:val="none" w:sz="0" w:space="0" w:color="auto"/>
        <w:left w:val="none" w:sz="0" w:space="0" w:color="auto"/>
        <w:bottom w:val="none" w:sz="0" w:space="0" w:color="auto"/>
        <w:right w:val="none" w:sz="0" w:space="0" w:color="auto"/>
      </w:divBdr>
    </w:div>
    <w:div w:id="1160459391">
      <w:bodyDiv w:val="1"/>
      <w:marLeft w:val="0"/>
      <w:marRight w:val="0"/>
      <w:marTop w:val="0"/>
      <w:marBottom w:val="0"/>
      <w:divBdr>
        <w:top w:val="none" w:sz="0" w:space="0" w:color="auto"/>
        <w:left w:val="none" w:sz="0" w:space="0" w:color="auto"/>
        <w:bottom w:val="none" w:sz="0" w:space="0" w:color="auto"/>
        <w:right w:val="none" w:sz="0" w:space="0" w:color="auto"/>
      </w:divBdr>
    </w:div>
    <w:div w:id="1160972628">
      <w:bodyDiv w:val="1"/>
      <w:marLeft w:val="0"/>
      <w:marRight w:val="0"/>
      <w:marTop w:val="0"/>
      <w:marBottom w:val="0"/>
      <w:divBdr>
        <w:top w:val="none" w:sz="0" w:space="0" w:color="auto"/>
        <w:left w:val="none" w:sz="0" w:space="0" w:color="auto"/>
        <w:bottom w:val="none" w:sz="0" w:space="0" w:color="auto"/>
        <w:right w:val="none" w:sz="0" w:space="0" w:color="auto"/>
      </w:divBdr>
    </w:div>
    <w:div w:id="1166747671">
      <w:bodyDiv w:val="1"/>
      <w:marLeft w:val="0"/>
      <w:marRight w:val="0"/>
      <w:marTop w:val="0"/>
      <w:marBottom w:val="0"/>
      <w:divBdr>
        <w:top w:val="none" w:sz="0" w:space="0" w:color="auto"/>
        <w:left w:val="none" w:sz="0" w:space="0" w:color="auto"/>
        <w:bottom w:val="none" w:sz="0" w:space="0" w:color="auto"/>
        <w:right w:val="none" w:sz="0" w:space="0" w:color="auto"/>
      </w:divBdr>
    </w:div>
    <w:div w:id="1168057698">
      <w:bodyDiv w:val="1"/>
      <w:marLeft w:val="0"/>
      <w:marRight w:val="0"/>
      <w:marTop w:val="0"/>
      <w:marBottom w:val="0"/>
      <w:divBdr>
        <w:top w:val="none" w:sz="0" w:space="0" w:color="auto"/>
        <w:left w:val="none" w:sz="0" w:space="0" w:color="auto"/>
        <w:bottom w:val="none" w:sz="0" w:space="0" w:color="auto"/>
        <w:right w:val="none" w:sz="0" w:space="0" w:color="auto"/>
      </w:divBdr>
    </w:div>
    <w:div w:id="1169567009">
      <w:bodyDiv w:val="1"/>
      <w:marLeft w:val="0"/>
      <w:marRight w:val="0"/>
      <w:marTop w:val="0"/>
      <w:marBottom w:val="0"/>
      <w:divBdr>
        <w:top w:val="none" w:sz="0" w:space="0" w:color="auto"/>
        <w:left w:val="none" w:sz="0" w:space="0" w:color="auto"/>
        <w:bottom w:val="none" w:sz="0" w:space="0" w:color="auto"/>
        <w:right w:val="none" w:sz="0" w:space="0" w:color="auto"/>
      </w:divBdr>
    </w:div>
    <w:div w:id="1169633620">
      <w:bodyDiv w:val="1"/>
      <w:marLeft w:val="0"/>
      <w:marRight w:val="0"/>
      <w:marTop w:val="0"/>
      <w:marBottom w:val="0"/>
      <w:divBdr>
        <w:top w:val="none" w:sz="0" w:space="0" w:color="auto"/>
        <w:left w:val="none" w:sz="0" w:space="0" w:color="auto"/>
        <w:bottom w:val="none" w:sz="0" w:space="0" w:color="auto"/>
        <w:right w:val="none" w:sz="0" w:space="0" w:color="auto"/>
      </w:divBdr>
    </w:div>
    <w:div w:id="1171095441">
      <w:bodyDiv w:val="1"/>
      <w:marLeft w:val="0"/>
      <w:marRight w:val="0"/>
      <w:marTop w:val="0"/>
      <w:marBottom w:val="0"/>
      <w:divBdr>
        <w:top w:val="none" w:sz="0" w:space="0" w:color="auto"/>
        <w:left w:val="none" w:sz="0" w:space="0" w:color="auto"/>
        <w:bottom w:val="none" w:sz="0" w:space="0" w:color="auto"/>
        <w:right w:val="none" w:sz="0" w:space="0" w:color="auto"/>
      </w:divBdr>
    </w:div>
    <w:div w:id="1172141940">
      <w:bodyDiv w:val="1"/>
      <w:marLeft w:val="0"/>
      <w:marRight w:val="0"/>
      <w:marTop w:val="0"/>
      <w:marBottom w:val="0"/>
      <w:divBdr>
        <w:top w:val="none" w:sz="0" w:space="0" w:color="auto"/>
        <w:left w:val="none" w:sz="0" w:space="0" w:color="auto"/>
        <w:bottom w:val="none" w:sz="0" w:space="0" w:color="auto"/>
        <w:right w:val="none" w:sz="0" w:space="0" w:color="auto"/>
      </w:divBdr>
    </w:div>
    <w:div w:id="1172523804">
      <w:bodyDiv w:val="1"/>
      <w:marLeft w:val="0"/>
      <w:marRight w:val="0"/>
      <w:marTop w:val="0"/>
      <w:marBottom w:val="0"/>
      <w:divBdr>
        <w:top w:val="none" w:sz="0" w:space="0" w:color="auto"/>
        <w:left w:val="none" w:sz="0" w:space="0" w:color="auto"/>
        <w:bottom w:val="none" w:sz="0" w:space="0" w:color="auto"/>
        <w:right w:val="none" w:sz="0" w:space="0" w:color="auto"/>
      </w:divBdr>
    </w:div>
    <w:div w:id="1175075537">
      <w:bodyDiv w:val="1"/>
      <w:marLeft w:val="0"/>
      <w:marRight w:val="0"/>
      <w:marTop w:val="0"/>
      <w:marBottom w:val="0"/>
      <w:divBdr>
        <w:top w:val="none" w:sz="0" w:space="0" w:color="auto"/>
        <w:left w:val="none" w:sz="0" w:space="0" w:color="auto"/>
        <w:bottom w:val="none" w:sz="0" w:space="0" w:color="auto"/>
        <w:right w:val="none" w:sz="0" w:space="0" w:color="auto"/>
      </w:divBdr>
    </w:div>
    <w:div w:id="1176000379">
      <w:bodyDiv w:val="1"/>
      <w:marLeft w:val="0"/>
      <w:marRight w:val="0"/>
      <w:marTop w:val="0"/>
      <w:marBottom w:val="0"/>
      <w:divBdr>
        <w:top w:val="none" w:sz="0" w:space="0" w:color="auto"/>
        <w:left w:val="none" w:sz="0" w:space="0" w:color="auto"/>
        <w:bottom w:val="none" w:sz="0" w:space="0" w:color="auto"/>
        <w:right w:val="none" w:sz="0" w:space="0" w:color="auto"/>
      </w:divBdr>
    </w:div>
    <w:div w:id="1176309880">
      <w:bodyDiv w:val="1"/>
      <w:marLeft w:val="0"/>
      <w:marRight w:val="0"/>
      <w:marTop w:val="0"/>
      <w:marBottom w:val="0"/>
      <w:divBdr>
        <w:top w:val="none" w:sz="0" w:space="0" w:color="auto"/>
        <w:left w:val="none" w:sz="0" w:space="0" w:color="auto"/>
        <w:bottom w:val="none" w:sz="0" w:space="0" w:color="auto"/>
        <w:right w:val="none" w:sz="0" w:space="0" w:color="auto"/>
      </w:divBdr>
    </w:div>
    <w:div w:id="1180509106">
      <w:bodyDiv w:val="1"/>
      <w:marLeft w:val="0"/>
      <w:marRight w:val="0"/>
      <w:marTop w:val="0"/>
      <w:marBottom w:val="0"/>
      <w:divBdr>
        <w:top w:val="none" w:sz="0" w:space="0" w:color="auto"/>
        <w:left w:val="none" w:sz="0" w:space="0" w:color="auto"/>
        <w:bottom w:val="none" w:sz="0" w:space="0" w:color="auto"/>
        <w:right w:val="none" w:sz="0" w:space="0" w:color="auto"/>
      </w:divBdr>
    </w:div>
    <w:div w:id="1182159344">
      <w:bodyDiv w:val="1"/>
      <w:marLeft w:val="0"/>
      <w:marRight w:val="0"/>
      <w:marTop w:val="0"/>
      <w:marBottom w:val="0"/>
      <w:divBdr>
        <w:top w:val="none" w:sz="0" w:space="0" w:color="auto"/>
        <w:left w:val="none" w:sz="0" w:space="0" w:color="auto"/>
        <w:bottom w:val="none" w:sz="0" w:space="0" w:color="auto"/>
        <w:right w:val="none" w:sz="0" w:space="0" w:color="auto"/>
      </w:divBdr>
    </w:div>
    <w:div w:id="1182280088">
      <w:bodyDiv w:val="1"/>
      <w:marLeft w:val="0"/>
      <w:marRight w:val="0"/>
      <w:marTop w:val="0"/>
      <w:marBottom w:val="0"/>
      <w:divBdr>
        <w:top w:val="none" w:sz="0" w:space="0" w:color="auto"/>
        <w:left w:val="none" w:sz="0" w:space="0" w:color="auto"/>
        <w:bottom w:val="none" w:sz="0" w:space="0" w:color="auto"/>
        <w:right w:val="none" w:sz="0" w:space="0" w:color="auto"/>
      </w:divBdr>
    </w:div>
    <w:div w:id="1185050247">
      <w:bodyDiv w:val="1"/>
      <w:marLeft w:val="0"/>
      <w:marRight w:val="0"/>
      <w:marTop w:val="0"/>
      <w:marBottom w:val="0"/>
      <w:divBdr>
        <w:top w:val="none" w:sz="0" w:space="0" w:color="auto"/>
        <w:left w:val="none" w:sz="0" w:space="0" w:color="auto"/>
        <w:bottom w:val="none" w:sz="0" w:space="0" w:color="auto"/>
        <w:right w:val="none" w:sz="0" w:space="0" w:color="auto"/>
      </w:divBdr>
    </w:div>
    <w:div w:id="1188907743">
      <w:bodyDiv w:val="1"/>
      <w:marLeft w:val="0"/>
      <w:marRight w:val="0"/>
      <w:marTop w:val="0"/>
      <w:marBottom w:val="0"/>
      <w:divBdr>
        <w:top w:val="none" w:sz="0" w:space="0" w:color="auto"/>
        <w:left w:val="none" w:sz="0" w:space="0" w:color="auto"/>
        <w:bottom w:val="none" w:sz="0" w:space="0" w:color="auto"/>
        <w:right w:val="none" w:sz="0" w:space="0" w:color="auto"/>
      </w:divBdr>
    </w:div>
    <w:div w:id="1191063526">
      <w:bodyDiv w:val="1"/>
      <w:marLeft w:val="0"/>
      <w:marRight w:val="0"/>
      <w:marTop w:val="0"/>
      <w:marBottom w:val="0"/>
      <w:divBdr>
        <w:top w:val="none" w:sz="0" w:space="0" w:color="auto"/>
        <w:left w:val="none" w:sz="0" w:space="0" w:color="auto"/>
        <w:bottom w:val="none" w:sz="0" w:space="0" w:color="auto"/>
        <w:right w:val="none" w:sz="0" w:space="0" w:color="auto"/>
      </w:divBdr>
    </w:div>
    <w:div w:id="1193030713">
      <w:bodyDiv w:val="1"/>
      <w:marLeft w:val="0"/>
      <w:marRight w:val="0"/>
      <w:marTop w:val="0"/>
      <w:marBottom w:val="0"/>
      <w:divBdr>
        <w:top w:val="none" w:sz="0" w:space="0" w:color="auto"/>
        <w:left w:val="none" w:sz="0" w:space="0" w:color="auto"/>
        <w:bottom w:val="none" w:sz="0" w:space="0" w:color="auto"/>
        <w:right w:val="none" w:sz="0" w:space="0" w:color="auto"/>
      </w:divBdr>
    </w:div>
    <w:div w:id="1194731779">
      <w:bodyDiv w:val="1"/>
      <w:marLeft w:val="0"/>
      <w:marRight w:val="0"/>
      <w:marTop w:val="0"/>
      <w:marBottom w:val="0"/>
      <w:divBdr>
        <w:top w:val="none" w:sz="0" w:space="0" w:color="auto"/>
        <w:left w:val="none" w:sz="0" w:space="0" w:color="auto"/>
        <w:bottom w:val="none" w:sz="0" w:space="0" w:color="auto"/>
        <w:right w:val="none" w:sz="0" w:space="0" w:color="auto"/>
      </w:divBdr>
    </w:div>
    <w:div w:id="1195075362">
      <w:bodyDiv w:val="1"/>
      <w:marLeft w:val="0"/>
      <w:marRight w:val="0"/>
      <w:marTop w:val="0"/>
      <w:marBottom w:val="0"/>
      <w:divBdr>
        <w:top w:val="none" w:sz="0" w:space="0" w:color="auto"/>
        <w:left w:val="none" w:sz="0" w:space="0" w:color="auto"/>
        <w:bottom w:val="none" w:sz="0" w:space="0" w:color="auto"/>
        <w:right w:val="none" w:sz="0" w:space="0" w:color="auto"/>
      </w:divBdr>
    </w:div>
    <w:div w:id="1196235890">
      <w:bodyDiv w:val="1"/>
      <w:marLeft w:val="0"/>
      <w:marRight w:val="0"/>
      <w:marTop w:val="0"/>
      <w:marBottom w:val="0"/>
      <w:divBdr>
        <w:top w:val="none" w:sz="0" w:space="0" w:color="auto"/>
        <w:left w:val="none" w:sz="0" w:space="0" w:color="auto"/>
        <w:bottom w:val="none" w:sz="0" w:space="0" w:color="auto"/>
        <w:right w:val="none" w:sz="0" w:space="0" w:color="auto"/>
      </w:divBdr>
    </w:div>
    <w:div w:id="1198279638">
      <w:bodyDiv w:val="1"/>
      <w:marLeft w:val="0"/>
      <w:marRight w:val="0"/>
      <w:marTop w:val="0"/>
      <w:marBottom w:val="0"/>
      <w:divBdr>
        <w:top w:val="none" w:sz="0" w:space="0" w:color="auto"/>
        <w:left w:val="none" w:sz="0" w:space="0" w:color="auto"/>
        <w:bottom w:val="none" w:sz="0" w:space="0" w:color="auto"/>
        <w:right w:val="none" w:sz="0" w:space="0" w:color="auto"/>
      </w:divBdr>
    </w:div>
    <w:div w:id="1203248667">
      <w:bodyDiv w:val="1"/>
      <w:marLeft w:val="0"/>
      <w:marRight w:val="0"/>
      <w:marTop w:val="0"/>
      <w:marBottom w:val="0"/>
      <w:divBdr>
        <w:top w:val="none" w:sz="0" w:space="0" w:color="auto"/>
        <w:left w:val="none" w:sz="0" w:space="0" w:color="auto"/>
        <w:bottom w:val="none" w:sz="0" w:space="0" w:color="auto"/>
        <w:right w:val="none" w:sz="0" w:space="0" w:color="auto"/>
      </w:divBdr>
    </w:div>
    <w:div w:id="1208107693">
      <w:bodyDiv w:val="1"/>
      <w:marLeft w:val="0"/>
      <w:marRight w:val="0"/>
      <w:marTop w:val="0"/>
      <w:marBottom w:val="0"/>
      <w:divBdr>
        <w:top w:val="none" w:sz="0" w:space="0" w:color="auto"/>
        <w:left w:val="none" w:sz="0" w:space="0" w:color="auto"/>
        <w:bottom w:val="none" w:sz="0" w:space="0" w:color="auto"/>
        <w:right w:val="none" w:sz="0" w:space="0" w:color="auto"/>
      </w:divBdr>
    </w:div>
    <w:div w:id="1212885881">
      <w:bodyDiv w:val="1"/>
      <w:marLeft w:val="0"/>
      <w:marRight w:val="0"/>
      <w:marTop w:val="0"/>
      <w:marBottom w:val="0"/>
      <w:divBdr>
        <w:top w:val="none" w:sz="0" w:space="0" w:color="auto"/>
        <w:left w:val="none" w:sz="0" w:space="0" w:color="auto"/>
        <w:bottom w:val="none" w:sz="0" w:space="0" w:color="auto"/>
        <w:right w:val="none" w:sz="0" w:space="0" w:color="auto"/>
      </w:divBdr>
    </w:div>
    <w:div w:id="1215314745">
      <w:bodyDiv w:val="1"/>
      <w:marLeft w:val="0"/>
      <w:marRight w:val="0"/>
      <w:marTop w:val="0"/>
      <w:marBottom w:val="0"/>
      <w:divBdr>
        <w:top w:val="none" w:sz="0" w:space="0" w:color="auto"/>
        <w:left w:val="none" w:sz="0" w:space="0" w:color="auto"/>
        <w:bottom w:val="none" w:sz="0" w:space="0" w:color="auto"/>
        <w:right w:val="none" w:sz="0" w:space="0" w:color="auto"/>
      </w:divBdr>
    </w:div>
    <w:div w:id="1215966450">
      <w:bodyDiv w:val="1"/>
      <w:marLeft w:val="0"/>
      <w:marRight w:val="0"/>
      <w:marTop w:val="0"/>
      <w:marBottom w:val="0"/>
      <w:divBdr>
        <w:top w:val="none" w:sz="0" w:space="0" w:color="auto"/>
        <w:left w:val="none" w:sz="0" w:space="0" w:color="auto"/>
        <w:bottom w:val="none" w:sz="0" w:space="0" w:color="auto"/>
        <w:right w:val="none" w:sz="0" w:space="0" w:color="auto"/>
      </w:divBdr>
    </w:div>
    <w:div w:id="1218471653">
      <w:bodyDiv w:val="1"/>
      <w:marLeft w:val="0"/>
      <w:marRight w:val="0"/>
      <w:marTop w:val="0"/>
      <w:marBottom w:val="0"/>
      <w:divBdr>
        <w:top w:val="none" w:sz="0" w:space="0" w:color="auto"/>
        <w:left w:val="none" w:sz="0" w:space="0" w:color="auto"/>
        <w:bottom w:val="none" w:sz="0" w:space="0" w:color="auto"/>
        <w:right w:val="none" w:sz="0" w:space="0" w:color="auto"/>
      </w:divBdr>
    </w:div>
    <w:div w:id="1220901176">
      <w:bodyDiv w:val="1"/>
      <w:marLeft w:val="0"/>
      <w:marRight w:val="0"/>
      <w:marTop w:val="0"/>
      <w:marBottom w:val="0"/>
      <w:divBdr>
        <w:top w:val="none" w:sz="0" w:space="0" w:color="auto"/>
        <w:left w:val="none" w:sz="0" w:space="0" w:color="auto"/>
        <w:bottom w:val="none" w:sz="0" w:space="0" w:color="auto"/>
        <w:right w:val="none" w:sz="0" w:space="0" w:color="auto"/>
      </w:divBdr>
    </w:div>
    <w:div w:id="1221406082">
      <w:bodyDiv w:val="1"/>
      <w:marLeft w:val="0"/>
      <w:marRight w:val="0"/>
      <w:marTop w:val="0"/>
      <w:marBottom w:val="0"/>
      <w:divBdr>
        <w:top w:val="none" w:sz="0" w:space="0" w:color="auto"/>
        <w:left w:val="none" w:sz="0" w:space="0" w:color="auto"/>
        <w:bottom w:val="none" w:sz="0" w:space="0" w:color="auto"/>
        <w:right w:val="none" w:sz="0" w:space="0" w:color="auto"/>
      </w:divBdr>
    </w:div>
    <w:div w:id="1222863091">
      <w:bodyDiv w:val="1"/>
      <w:marLeft w:val="0"/>
      <w:marRight w:val="0"/>
      <w:marTop w:val="0"/>
      <w:marBottom w:val="0"/>
      <w:divBdr>
        <w:top w:val="none" w:sz="0" w:space="0" w:color="auto"/>
        <w:left w:val="none" w:sz="0" w:space="0" w:color="auto"/>
        <w:bottom w:val="none" w:sz="0" w:space="0" w:color="auto"/>
        <w:right w:val="none" w:sz="0" w:space="0" w:color="auto"/>
      </w:divBdr>
    </w:div>
    <w:div w:id="1223100940">
      <w:bodyDiv w:val="1"/>
      <w:marLeft w:val="0"/>
      <w:marRight w:val="0"/>
      <w:marTop w:val="0"/>
      <w:marBottom w:val="0"/>
      <w:divBdr>
        <w:top w:val="none" w:sz="0" w:space="0" w:color="auto"/>
        <w:left w:val="none" w:sz="0" w:space="0" w:color="auto"/>
        <w:bottom w:val="none" w:sz="0" w:space="0" w:color="auto"/>
        <w:right w:val="none" w:sz="0" w:space="0" w:color="auto"/>
      </w:divBdr>
    </w:div>
    <w:div w:id="1225725342">
      <w:bodyDiv w:val="1"/>
      <w:marLeft w:val="0"/>
      <w:marRight w:val="0"/>
      <w:marTop w:val="0"/>
      <w:marBottom w:val="0"/>
      <w:divBdr>
        <w:top w:val="none" w:sz="0" w:space="0" w:color="auto"/>
        <w:left w:val="none" w:sz="0" w:space="0" w:color="auto"/>
        <w:bottom w:val="none" w:sz="0" w:space="0" w:color="auto"/>
        <w:right w:val="none" w:sz="0" w:space="0" w:color="auto"/>
      </w:divBdr>
    </w:div>
    <w:div w:id="1226181566">
      <w:bodyDiv w:val="1"/>
      <w:marLeft w:val="0"/>
      <w:marRight w:val="0"/>
      <w:marTop w:val="0"/>
      <w:marBottom w:val="0"/>
      <w:divBdr>
        <w:top w:val="none" w:sz="0" w:space="0" w:color="auto"/>
        <w:left w:val="none" w:sz="0" w:space="0" w:color="auto"/>
        <w:bottom w:val="none" w:sz="0" w:space="0" w:color="auto"/>
        <w:right w:val="none" w:sz="0" w:space="0" w:color="auto"/>
      </w:divBdr>
    </w:div>
    <w:div w:id="1226836222">
      <w:bodyDiv w:val="1"/>
      <w:marLeft w:val="0"/>
      <w:marRight w:val="0"/>
      <w:marTop w:val="0"/>
      <w:marBottom w:val="0"/>
      <w:divBdr>
        <w:top w:val="none" w:sz="0" w:space="0" w:color="auto"/>
        <w:left w:val="none" w:sz="0" w:space="0" w:color="auto"/>
        <w:bottom w:val="none" w:sz="0" w:space="0" w:color="auto"/>
        <w:right w:val="none" w:sz="0" w:space="0" w:color="auto"/>
      </w:divBdr>
    </w:div>
    <w:div w:id="1227491061">
      <w:bodyDiv w:val="1"/>
      <w:marLeft w:val="0"/>
      <w:marRight w:val="0"/>
      <w:marTop w:val="0"/>
      <w:marBottom w:val="0"/>
      <w:divBdr>
        <w:top w:val="none" w:sz="0" w:space="0" w:color="auto"/>
        <w:left w:val="none" w:sz="0" w:space="0" w:color="auto"/>
        <w:bottom w:val="none" w:sz="0" w:space="0" w:color="auto"/>
        <w:right w:val="none" w:sz="0" w:space="0" w:color="auto"/>
      </w:divBdr>
    </w:div>
    <w:div w:id="1230263178">
      <w:bodyDiv w:val="1"/>
      <w:marLeft w:val="0"/>
      <w:marRight w:val="0"/>
      <w:marTop w:val="0"/>
      <w:marBottom w:val="0"/>
      <w:divBdr>
        <w:top w:val="none" w:sz="0" w:space="0" w:color="auto"/>
        <w:left w:val="none" w:sz="0" w:space="0" w:color="auto"/>
        <w:bottom w:val="none" w:sz="0" w:space="0" w:color="auto"/>
        <w:right w:val="none" w:sz="0" w:space="0" w:color="auto"/>
      </w:divBdr>
    </w:div>
    <w:div w:id="1230964837">
      <w:bodyDiv w:val="1"/>
      <w:marLeft w:val="0"/>
      <w:marRight w:val="0"/>
      <w:marTop w:val="0"/>
      <w:marBottom w:val="0"/>
      <w:divBdr>
        <w:top w:val="none" w:sz="0" w:space="0" w:color="auto"/>
        <w:left w:val="none" w:sz="0" w:space="0" w:color="auto"/>
        <w:bottom w:val="none" w:sz="0" w:space="0" w:color="auto"/>
        <w:right w:val="none" w:sz="0" w:space="0" w:color="auto"/>
      </w:divBdr>
    </w:div>
    <w:div w:id="1234001138">
      <w:bodyDiv w:val="1"/>
      <w:marLeft w:val="0"/>
      <w:marRight w:val="0"/>
      <w:marTop w:val="0"/>
      <w:marBottom w:val="0"/>
      <w:divBdr>
        <w:top w:val="none" w:sz="0" w:space="0" w:color="auto"/>
        <w:left w:val="none" w:sz="0" w:space="0" w:color="auto"/>
        <w:bottom w:val="none" w:sz="0" w:space="0" w:color="auto"/>
        <w:right w:val="none" w:sz="0" w:space="0" w:color="auto"/>
      </w:divBdr>
    </w:div>
    <w:div w:id="1234896264">
      <w:bodyDiv w:val="1"/>
      <w:marLeft w:val="0"/>
      <w:marRight w:val="0"/>
      <w:marTop w:val="0"/>
      <w:marBottom w:val="0"/>
      <w:divBdr>
        <w:top w:val="none" w:sz="0" w:space="0" w:color="auto"/>
        <w:left w:val="none" w:sz="0" w:space="0" w:color="auto"/>
        <w:bottom w:val="none" w:sz="0" w:space="0" w:color="auto"/>
        <w:right w:val="none" w:sz="0" w:space="0" w:color="auto"/>
      </w:divBdr>
    </w:div>
    <w:div w:id="1234927579">
      <w:bodyDiv w:val="1"/>
      <w:marLeft w:val="0"/>
      <w:marRight w:val="0"/>
      <w:marTop w:val="0"/>
      <w:marBottom w:val="0"/>
      <w:divBdr>
        <w:top w:val="none" w:sz="0" w:space="0" w:color="auto"/>
        <w:left w:val="none" w:sz="0" w:space="0" w:color="auto"/>
        <w:bottom w:val="none" w:sz="0" w:space="0" w:color="auto"/>
        <w:right w:val="none" w:sz="0" w:space="0" w:color="auto"/>
      </w:divBdr>
    </w:div>
    <w:div w:id="1236084206">
      <w:bodyDiv w:val="1"/>
      <w:marLeft w:val="0"/>
      <w:marRight w:val="0"/>
      <w:marTop w:val="0"/>
      <w:marBottom w:val="0"/>
      <w:divBdr>
        <w:top w:val="none" w:sz="0" w:space="0" w:color="auto"/>
        <w:left w:val="none" w:sz="0" w:space="0" w:color="auto"/>
        <w:bottom w:val="none" w:sz="0" w:space="0" w:color="auto"/>
        <w:right w:val="none" w:sz="0" w:space="0" w:color="auto"/>
      </w:divBdr>
    </w:div>
    <w:div w:id="1236862562">
      <w:bodyDiv w:val="1"/>
      <w:marLeft w:val="0"/>
      <w:marRight w:val="0"/>
      <w:marTop w:val="0"/>
      <w:marBottom w:val="0"/>
      <w:divBdr>
        <w:top w:val="none" w:sz="0" w:space="0" w:color="auto"/>
        <w:left w:val="none" w:sz="0" w:space="0" w:color="auto"/>
        <w:bottom w:val="none" w:sz="0" w:space="0" w:color="auto"/>
        <w:right w:val="none" w:sz="0" w:space="0" w:color="auto"/>
      </w:divBdr>
    </w:div>
    <w:div w:id="1237395178">
      <w:bodyDiv w:val="1"/>
      <w:marLeft w:val="0"/>
      <w:marRight w:val="0"/>
      <w:marTop w:val="0"/>
      <w:marBottom w:val="0"/>
      <w:divBdr>
        <w:top w:val="none" w:sz="0" w:space="0" w:color="auto"/>
        <w:left w:val="none" w:sz="0" w:space="0" w:color="auto"/>
        <w:bottom w:val="none" w:sz="0" w:space="0" w:color="auto"/>
        <w:right w:val="none" w:sz="0" w:space="0" w:color="auto"/>
      </w:divBdr>
    </w:div>
    <w:div w:id="1242914061">
      <w:bodyDiv w:val="1"/>
      <w:marLeft w:val="0"/>
      <w:marRight w:val="0"/>
      <w:marTop w:val="0"/>
      <w:marBottom w:val="0"/>
      <w:divBdr>
        <w:top w:val="none" w:sz="0" w:space="0" w:color="auto"/>
        <w:left w:val="none" w:sz="0" w:space="0" w:color="auto"/>
        <w:bottom w:val="none" w:sz="0" w:space="0" w:color="auto"/>
        <w:right w:val="none" w:sz="0" w:space="0" w:color="auto"/>
      </w:divBdr>
    </w:div>
    <w:div w:id="1243566210">
      <w:bodyDiv w:val="1"/>
      <w:marLeft w:val="0"/>
      <w:marRight w:val="0"/>
      <w:marTop w:val="0"/>
      <w:marBottom w:val="0"/>
      <w:divBdr>
        <w:top w:val="none" w:sz="0" w:space="0" w:color="auto"/>
        <w:left w:val="none" w:sz="0" w:space="0" w:color="auto"/>
        <w:bottom w:val="none" w:sz="0" w:space="0" w:color="auto"/>
        <w:right w:val="none" w:sz="0" w:space="0" w:color="auto"/>
      </w:divBdr>
    </w:div>
    <w:div w:id="1243833190">
      <w:bodyDiv w:val="1"/>
      <w:marLeft w:val="0"/>
      <w:marRight w:val="0"/>
      <w:marTop w:val="0"/>
      <w:marBottom w:val="0"/>
      <w:divBdr>
        <w:top w:val="none" w:sz="0" w:space="0" w:color="auto"/>
        <w:left w:val="none" w:sz="0" w:space="0" w:color="auto"/>
        <w:bottom w:val="none" w:sz="0" w:space="0" w:color="auto"/>
        <w:right w:val="none" w:sz="0" w:space="0" w:color="auto"/>
      </w:divBdr>
    </w:div>
    <w:div w:id="1244559736">
      <w:bodyDiv w:val="1"/>
      <w:marLeft w:val="0"/>
      <w:marRight w:val="0"/>
      <w:marTop w:val="0"/>
      <w:marBottom w:val="0"/>
      <w:divBdr>
        <w:top w:val="none" w:sz="0" w:space="0" w:color="auto"/>
        <w:left w:val="none" w:sz="0" w:space="0" w:color="auto"/>
        <w:bottom w:val="none" w:sz="0" w:space="0" w:color="auto"/>
        <w:right w:val="none" w:sz="0" w:space="0" w:color="auto"/>
      </w:divBdr>
    </w:div>
    <w:div w:id="1244729245">
      <w:bodyDiv w:val="1"/>
      <w:marLeft w:val="0"/>
      <w:marRight w:val="0"/>
      <w:marTop w:val="0"/>
      <w:marBottom w:val="0"/>
      <w:divBdr>
        <w:top w:val="none" w:sz="0" w:space="0" w:color="auto"/>
        <w:left w:val="none" w:sz="0" w:space="0" w:color="auto"/>
        <w:bottom w:val="none" w:sz="0" w:space="0" w:color="auto"/>
        <w:right w:val="none" w:sz="0" w:space="0" w:color="auto"/>
      </w:divBdr>
    </w:div>
    <w:div w:id="1244878733">
      <w:bodyDiv w:val="1"/>
      <w:marLeft w:val="0"/>
      <w:marRight w:val="0"/>
      <w:marTop w:val="0"/>
      <w:marBottom w:val="0"/>
      <w:divBdr>
        <w:top w:val="none" w:sz="0" w:space="0" w:color="auto"/>
        <w:left w:val="none" w:sz="0" w:space="0" w:color="auto"/>
        <w:bottom w:val="none" w:sz="0" w:space="0" w:color="auto"/>
        <w:right w:val="none" w:sz="0" w:space="0" w:color="auto"/>
      </w:divBdr>
    </w:div>
    <w:div w:id="1245846099">
      <w:bodyDiv w:val="1"/>
      <w:marLeft w:val="0"/>
      <w:marRight w:val="0"/>
      <w:marTop w:val="0"/>
      <w:marBottom w:val="0"/>
      <w:divBdr>
        <w:top w:val="none" w:sz="0" w:space="0" w:color="auto"/>
        <w:left w:val="none" w:sz="0" w:space="0" w:color="auto"/>
        <w:bottom w:val="none" w:sz="0" w:space="0" w:color="auto"/>
        <w:right w:val="none" w:sz="0" w:space="0" w:color="auto"/>
      </w:divBdr>
    </w:div>
    <w:div w:id="1247837888">
      <w:bodyDiv w:val="1"/>
      <w:marLeft w:val="0"/>
      <w:marRight w:val="0"/>
      <w:marTop w:val="0"/>
      <w:marBottom w:val="0"/>
      <w:divBdr>
        <w:top w:val="none" w:sz="0" w:space="0" w:color="auto"/>
        <w:left w:val="none" w:sz="0" w:space="0" w:color="auto"/>
        <w:bottom w:val="none" w:sz="0" w:space="0" w:color="auto"/>
        <w:right w:val="none" w:sz="0" w:space="0" w:color="auto"/>
      </w:divBdr>
    </w:div>
    <w:div w:id="1249314898">
      <w:bodyDiv w:val="1"/>
      <w:marLeft w:val="0"/>
      <w:marRight w:val="0"/>
      <w:marTop w:val="0"/>
      <w:marBottom w:val="0"/>
      <w:divBdr>
        <w:top w:val="none" w:sz="0" w:space="0" w:color="auto"/>
        <w:left w:val="none" w:sz="0" w:space="0" w:color="auto"/>
        <w:bottom w:val="none" w:sz="0" w:space="0" w:color="auto"/>
        <w:right w:val="none" w:sz="0" w:space="0" w:color="auto"/>
      </w:divBdr>
    </w:div>
    <w:div w:id="1252163267">
      <w:bodyDiv w:val="1"/>
      <w:marLeft w:val="0"/>
      <w:marRight w:val="0"/>
      <w:marTop w:val="0"/>
      <w:marBottom w:val="0"/>
      <w:divBdr>
        <w:top w:val="none" w:sz="0" w:space="0" w:color="auto"/>
        <w:left w:val="none" w:sz="0" w:space="0" w:color="auto"/>
        <w:bottom w:val="none" w:sz="0" w:space="0" w:color="auto"/>
        <w:right w:val="none" w:sz="0" w:space="0" w:color="auto"/>
      </w:divBdr>
    </w:div>
    <w:div w:id="1253510914">
      <w:bodyDiv w:val="1"/>
      <w:marLeft w:val="0"/>
      <w:marRight w:val="0"/>
      <w:marTop w:val="0"/>
      <w:marBottom w:val="0"/>
      <w:divBdr>
        <w:top w:val="none" w:sz="0" w:space="0" w:color="auto"/>
        <w:left w:val="none" w:sz="0" w:space="0" w:color="auto"/>
        <w:bottom w:val="none" w:sz="0" w:space="0" w:color="auto"/>
        <w:right w:val="none" w:sz="0" w:space="0" w:color="auto"/>
      </w:divBdr>
    </w:div>
    <w:div w:id="1256284625">
      <w:bodyDiv w:val="1"/>
      <w:marLeft w:val="0"/>
      <w:marRight w:val="0"/>
      <w:marTop w:val="0"/>
      <w:marBottom w:val="0"/>
      <w:divBdr>
        <w:top w:val="none" w:sz="0" w:space="0" w:color="auto"/>
        <w:left w:val="none" w:sz="0" w:space="0" w:color="auto"/>
        <w:bottom w:val="none" w:sz="0" w:space="0" w:color="auto"/>
        <w:right w:val="none" w:sz="0" w:space="0" w:color="auto"/>
      </w:divBdr>
    </w:div>
    <w:div w:id="1258178219">
      <w:bodyDiv w:val="1"/>
      <w:marLeft w:val="0"/>
      <w:marRight w:val="0"/>
      <w:marTop w:val="0"/>
      <w:marBottom w:val="0"/>
      <w:divBdr>
        <w:top w:val="none" w:sz="0" w:space="0" w:color="auto"/>
        <w:left w:val="none" w:sz="0" w:space="0" w:color="auto"/>
        <w:bottom w:val="none" w:sz="0" w:space="0" w:color="auto"/>
        <w:right w:val="none" w:sz="0" w:space="0" w:color="auto"/>
      </w:divBdr>
    </w:div>
    <w:div w:id="1259679033">
      <w:bodyDiv w:val="1"/>
      <w:marLeft w:val="0"/>
      <w:marRight w:val="0"/>
      <w:marTop w:val="0"/>
      <w:marBottom w:val="0"/>
      <w:divBdr>
        <w:top w:val="none" w:sz="0" w:space="0" w:color="auto"/>
        <w:left w:val="none" w:sz="0" w:space="0" w:color="auto"/>
        <w:bottom w:val="none" w:sz="0" w:space="0" w:color="auto"/>
        <w:right w:val="none" w:sz="0" w:space="0" w:color="auto"/>
      </w:divBdr>
    </w:div>
    <w:div w:id="1262568639">
      <w:bodyDiv w:val="1"/>
      <w:marLeft w:val="0"/>
      <w:marRight w:val="0"/>
      <w:marTop w:val="0"/>
      <w:marBottom w:val="0"/>
      <w:divBdr>
        <w:top w:val="none" w:sz="0" w:space="0" w:color="auto"/>
        <w:left w:val="none" w:sz="0" w:space="0" w:color="auto"/>
        <w:bottom w:val="none" w:sz="0" w:space="0" w:color="auto"/>
        <w:right w:val="none" w:sz="0" w:space="0" w:color="auto"/>
      </w:divBdr>
    </w:div>
    <w:div w:id="1264876173">
      <w:bodyDiv w:val="1"/>
      <w:marLeft w:val="0"/>
      <w:marRight w:val="0"/>
      <w:marTop w:val="0"/>
      <w:marBottom w:val="0"/>
      <w:divBdr>
        <w:top w:val="none" w:sz="0" w:space="0" w:color="auto"/>
        <w:left w:val="none" w:sz="0" w:space="0" w:color="auto"/>
        <w:bottom w:val="none" w:sz="0" w:space="0" w:color="auto"/>
        <w:right w:val="none" w:sz="0" w:space="0" w:color="auto"/>
      </w:divBdr>
    </w:div>
    <w:div w:id="1265070886">
      <w:bodyDiv w:val="1"/>
      <w:marLeft w:val="0"/>
      <w:marRight w:val="0"/>
      <w:marTop w:val="0"/>
      <w:marBottom w:val="0"/>
      <w:divBdr>
        <w:top w:val="none" w:sz="0" w:space="0" w:color="auto"/>
        <w:left w:val="none" w:sz="0" w:space="0" w:color="auto"/>
        <w:bottom w:val="none" w:sz="0" w:space="0" w:color="auto"/>
        <w:right w:val="none" w:sz="0" w:space="0" w:color="auto"/>
      </w:divBdr>
    </w:div>
    <w:div w:id="1265846758">
      <w:bodyDiv w:val="1"/>
      <w:marLeft w:val="0"/>
      <w:marRight w:val="0"/>
      <w:marTop w:val="0"/>
      <w:marBottom w:val="0"/>
      <w:divBdr>
        <w:top w:val="none" w:sz="0" w:space="0" w:color="auto"/>
        <w:left w:val="none" w:sz="0" w:space="0" w:color="auto"/>
        <w:bottom w:val="none" w:sz="0" w:space="0" w:color="auto"/>
        <w:right w:val="none" w:sz="0" w:space="0" w:color="auto"/>
      </w:divBdr>
    </w:div>
    <w:div w:id="1266184351">
      <w:bodyDiv w:val="1"/>
      <w:marLeft w:val="0"/>
      <w:marRight w:val="0"/>
      <w:marTop w:val="0"/>
      <w:marBottom w:val="0"/>
      <w:divBdr>
        <w:top w:val="none" w:sz="0" w:space="0" w:color="auto"/>
        <w:left w:val="none" w:sz="0" w:space="0" w:color="auto"/>
        <w:bottom w:val="none" w:sz="0" w:space="0" w:color="auto"/>
        <w:right w:val="none" w:sz="0" w:space="0" w:color="auto"/>
      </w:divBdr>
    </w:div>
    <w:div w:id="1273122740">
      <w:bodyDiv w:val="1"/>
      <w:marLeft w:val="0"/>
      <w:marRight w:val="0"/>
      <w:marTop w:val="0"/>
      <w:marBottom w:val="0"/>
      <w:divBdr>
        <w:top w:val="none" w:sz="0" w:space="0" w:color="auto"/>
        <w:left w:val="none" w:sz="0" w:space="0" w:color="auto"/>
        <w:bottom w:val="none" w:sz="0" w:space="0" w:color="auto"/>
        <w:right w:val="none" w:sz="0" w:space="0" w:color="auto"/>
      </w:divBdr>
    </w:div>
    <w:div w:id="1274702788">
      <w:bodyDiv w:val="1"/>
      <w:marLeft w:val="0"/>
      <w:marRight w:val="0"/>
      <w:marTop w:val="0"/>
      <w:marBottom w:val="0"/>
      <w:divBdr>
        <w:top w:val="none" w:sz="0" w:space="0" w:color="auto"/>
        <w:left w:val="none" w:sz="0" w:space="0" w:color="auto"/>
        <w:bottom w:val="none" w:sz="0" w:space="0" w:color="auto"/>
        <w:right w:val="none" w:sz="0" w:space="0" w:color="auto"/>
      </w:divBdr>
    </w:div>
    <w:div w:id="1275088435">
      <w:bodyDiv w:val="1"/>
      <w:marLeft w:val="0"/>
      <w:marRight w:val="0"/>
      <w:marTop w:val="0"/>
      <w:marBottom w:val="0"/>
      <w:divBdr>
        <w:top w:val="none" w:sz="0" w:space="0" w:color="auto"/>
        <w:left w:val="none" w:sz="0" w:space="0" w:color="auto"/>
        <w:bottom w:val="none" w:sz="0" w:space="0" w:color="auto"/>
        <w:right w:val="none" w:sz="0" w:space="0" w:color="auto"/>
      </w:divBdr>
    </w:div>
    <w:div w:id="1277297814">
      <w:bodyDiv w:val="1"/>
      <w:marLeft w:val="0"/>
      <w:marRight w:val="0"/>
      <w:marTop w:val="0"/>
      <w:marBottom w:val="0"/>
      <w:divBdr>
        <w:top w:val="none" w:sz="0" w:space="0" w:color="auto"/>
        <w:left w:val="none" w:sz="0" w:space="0" w:color="auto"/>
        <w:bottom w:val="none" w:sz="0" w:space="0" w:color="auto"/>
        <w:right w:val="none" w:sz="0" w:space="0" w:color="auto"/>
      </w:divBdr>
    </w:div>
    <w:div w:id="1277978461">
      <w:bodyDiv w:val="1"/>
      <w:marLeft w:val="0"/>
      <w:marRight w:val="0"/>
      <w:marTop w:val="0"/>
      <w:marBottom w:val="0"/>
      <w:divBdr>
        <w:top w:val="none" w:sz="0" w:space="0" w:color="auto"/>
        <w:left w:val="none" w:sz="0" w:space="0" w:color="auto"/>
        <w:bottom w:val="none" w:sz="0" w:space="0" w:color="auto"/>
        <w:right w:val="none" w:sz="0" w:space="0" w:color="auto"/>
      </w:divBdr>
    </w:div>
    <w:div w:id="1278489420">
      <w:bodyDiv w:val="1"/>
      <w:marLeft w:val="0"/>
      <w:marRight w:val="0"/>
      <w:marTop w:val="0"/>
      <w:marBottom w:val="0"/>
      <w:divBdr>
        <w:top w:val="none" w:sz="0" w:space="0" w:color="auto"/>
        <w:left w:val="none" w:sz="0" w:space="0" w:color="auto"/>
        <w:bottom w:val="none" w:sz="0" w:space="0" w:color="auto"/>
        <w:right w:val="none" w:sz="0" w:space="0" w:color="auto"/>
      </w:divBdr>
    </w:div>
    <w:div w:id="1280138790">
      <w:bodyDiv w:val="1"/>
      <w:marLeft w:val="0"/>
      <w:marRight w:val="0"/>
      <w:marTop w:val="0"/>
      <w:marBottom w:val="0"/>
      <w:divBdr>
        <w:top w:val="none" w:sz="0" w:space="0" w:color="auto"/>
        <w:left w:val="none" w:sz="0" w:space="0" w:color="auto"/>
        <w:bottom w:val="none" w:sz="0" w:space="0" w:color="auto"/>
        <w:right w:val="none" w:sz="0" w:space="0" w:color="auto"/>
      </w:divBdr>
    </w:div>
    <w:div w:id="1280184965">
      <w:bodyDiv w:val="1"/>
      <w:marLeft w:val="0"/>
      <w:marRight w:val="0"/>
      <w:marTop w:val="0"/>
      <w:marBottom w:val="0"/>
      <w:divBdr>
        <w:top w:val="none" w:sz="0" w:space="0" w:color="auto"/>
        <w:left w:val="none" w:sz="0" w:space="0" w:color="auto"/>
        <w:bottom w:val="none" w:sz="0" w:space="0" w:color="auto"/>
        <w:right w:val="none" w:sz="0" w:space="0" w:color="auto"/>
      </w:divBdr>
    </w:div>
    <w:div w:id="1284340530">
      <w:bodyDiv w:val="1"/>
      <w:marLeft w:val="0"/>
      <w:marRight w:val="0"/>
      <w:marTop w:val="0"/>
      <w:marBottom w:val="0"/>
      <w:divBdr>
        <w:top w:val="none" w:sz="0" w:space="0" w:color="auto"/>
        <w:left w:val="none" w:sz="0" w:space="0" w:color="auto"/>
        <w:bottom w:val="none" w:sz="0" w:space="0" w:color="auto"/>
        <w:right w:val="none" w:sz="0" w:space="0" w:color="auto"/>
      </w:divBdr>
    </w:div>
    <w:div w:id="1289360990">
      <w:bodyDiv w:val="1"/>
      <w:marLeft w:val="0"/>
      <w:marRight w:val="0"/>
      <w:marTop w:val="0"/>
      <w:marBottom w:val="0"/>
      <w:divBdr>
        <w:top w:val="none" w:sz="0" w:space="0" w:color="auto"/>
        <w:left w:val="none" w:sz="0" w:space="0" w:color="auto"/>
        <w:bottom w:val="none" w:sz="0" w:space="0" w:color="auto"/>
        <w:right w:val="none" w:sz="0" w:space="0" w:color="auto"/>
      </w:divBdr>
    </w:div>
    <w:div w:id="1290671030">
      <w:bodyDiv w:val="1"/>
      <w:marLeft w:val="0"/>
      <w:marRight w:val="0"/>
      <w:marTop w:val="0"/>
      <w:marBottom w:val="0"/>
      <w:divBdr>
        <w:top w:val="none" w:sz="0" w:space="0" w:color="auto"/>
        <w:left w:val="none" w:sz="0" w:space="0" w:color="auto"/>
        <w:bottom w:val="none" w:sz="0" w:space="0" w:color="auto"/>
        <w:right w:val="none" w:sz="0" w:space="0" w:color="auto"/>
      </w:divBdr>
    </w:div>
    <w:div w:id="1293561396">
      <w:bodyDiv w:val="1"/>
      <w:marLeft w:val="0"/>
      <w:marRight w:val="0"/>
      <w:marTop w:val="0"/>
      <w:marBottom w:val="0"/>
      <w:divBdr>
        <w:top w:val="none" w:sz="0" w:space="0" w:color="auto"/>
        <w:left w:val="none" w:sz="0" w:space="0" w:color="auto"/>
        <w:bottom w:val="none" w:sz="0" w:space="0" w:color="auto"/>
        <w:right w:val="none" w:sz="0" w:space="0" w:color="auto"/>
      </w:divBdr>
    </w:div>
    <w:div w:id="1294673320">
      <w:bodyDiv w:val="1"/>
      <w:marLeft w:val="0"/>
      <w:marRight w:val="0"/>
      <w:marTop w:val="0"/>
      <w:marBottom w:val="0"/>
      <w:divBdr>
        <w:top w:val="none" w:sz="0" w:space="0" w:color="auto"/>
        <w:left w:val="none" w:sz="0" w:space="0" w:color="auto"/>
        <w:bottom w:val="none" w:sz="0" w:space="0" w:color="auto"/>
        <w:right w:val="none" w:sz="0" w:space="0" w:color="auto"/>
      </w:divBdr>
    </w:div>
    <w:div w:id="1295477889">
      <w:bodyDiv w:val="1"/>
      <w:marLeft w:val="0"/>
      <w:marRight w:val="0"/>
      <w:marTop w:val="0"/>
      <w:marBottom w:val="0"/>
      <w:divBdr>
        <w:top w:val="none" w:sz="0" w:space="0" w:color="auto"/>
        <w:left w:val="none" w:sz="0" w:space="0" w:color="auto"/>
        <w:bottom w:val="none" w:sz="0" w:space="0" w:color="auto"/>
        <w:right w:val="none" w:sz="0" w:space="0" w:color="auto"/>
      </w:divBdr>
    </w:div>
    <w:div w:id="1295598452">
      <w:bodyDiv w:val="1"/>
      <w:marLeft w:val="0"/>
      <w:marRight w:val="0"/>
      <w:marTop w:val="0"/>
      <w:marBottom w:val="0"/>
      <w:divBdr>
        <w:top w:val="none" w:sz="0" w:space="0" w:color="auto"/>
        <w:left w:val="none" w:sz="0" w:space="0" w:color="auto"/>
        <w:bottom w:val="none" w:sz="0" w:space="0" w:color="auto"/>
        <w:right w:val="none" w:sz="0" w:space="0" w:color="auto"/>
      </w:divBdr>
    </w:div>
    <w:div w:id="1296109170">
      <w:bodyDiv w:val="1"/>
      <w:marLeft w:val="0"/>
      <w:marRight w:val="0"/>
      <w:marTop w:val="0"/>
      <w:marBottom w:val="0"/>
      <w:divBdr>
        <w:top w:val="none" w:sz="0" w:space="0" w:color="auto"/>
        <w:left w:val="none" w:sz="0" w:space="0" w:color="auto"/>
        <w:bottom w:val="none" w:sz="0" w:space="0" w:color="auto"/>
        <w:right w:val="none" w:sz="0" w:space="0" w:color="auto"/>
      </w:divBdr>
    </w:div>
    <w:div w:id="1298418824">
      <w:bodyDiv w:val="1"/>
      <w:marLeft w:val="0"/>
      <w:marRight w:val="0"/>
      <w:marTop w:val="0"/>
      <w:marBottom w:val="0"/>
      <w:divBdr>
        <w:top w:val="none" w:sz="0" w:space="0" w:color="auto"/>
        <w:left w:val="none" w:sz="0" w:space="0" w:color="auto"/>
        <w:bottom w:val="none" w:sz="0" w:space="0" w:color="auto"/>
        <w:right w:val="none" w:sz="0" w:space="0" w:color="auto"/>
      </w:divBdr>
    </w:div>
    <w:div w:id="1300962637">
      <w:bodyDiv w:val="1"/>
      <w:marLeft w:val="0"/>
      <w:marRight w:val="0"/>
      <w:marTop w:val="0"/>
      <w:marBottom w:val="0"/>
      <w:divBdr>
        <w:top w:val="none" w:sz="0" w:space="0" w:color="auto"/>
        <w:left w:val="none" w:sz="0" w:space="0" w:color="auto"/>
        <w:bottom w:val="none" w:sz="0" w:space="0" w:color="auto"/>
        <w:right w:val="none" w:sz="0" w:space="0" w:color="auto"/>
      </w:divBdr>
    </w:div>
    <w:div w:id="1304458321">
      <w:bodyDiv w:val="1"/>
      <w:marLeft w:val="0"/>
      <w:marRight w:val="0"/>
      <w:marTop w:val="0"/>
      <w:marBottom w:val="0"/>
      <w:divBdr>
        <w:top w:val="none" w:sz="0" w:space="0" w:color="auto"/>
        <w:left w:val="none" w:sz="0" w:space="0" w:color="auto"/>
        <w:bottom w:val="none" w:sz="0" w:space="0" w:color="auto"/>
        <w:right w:val="none" w:sz="0" w:space="0" w:color="auto"/>
      </w:divBdr>
    </w:div>
    <w:div w:id="1309475175">
      <w:bodyDiv w:val="1"/>
      <w:marLeft w:val="0"/>
      <w:marRight w:val="0"/>
      <w:marTop w:val="0"/>
      <w:marBottom w:val="0"/>
      <w:divBdr>
        <w:top w:val="none" w:sz="0" w:space="0" w:color="auto"/>
        <w:left w:val="none" w:sz="0" w:space="0" w:color="auto"/>
        <w:bottom w:val="none" w:sz="0" w:space="0" w:color="auto"/>
        <w:right w:val="none" w:sz="0" w:space="0" w:color="auto"/>
      </w:divBdr>
    </w:div>
    <w:div w:id="1310480640">
      <w:bodyDiv w:val="1"/>
      <w:marLeft w:val="0"/>
      <w:marRight w:val="0"/>
      <w:marTop w:val="0"/>
      <w:marBottom w:val="0"/>
      <w:divBdr>
        <w:top w:val="none" w:sz="0" w:space="0" w:color="auto"/>
        <w:left w:val="none" w:sz="0" w:space="0" w:color="auto"/>
        <w:bottom w:val="none" w:sz="0" w:space="0" w:color="auto"/>
        <w:right w:val="none" w:sz="0" w:space="0" w:color="auto"/>
      </w:divBdr>
    </w:div>
    <w:div w:id="1312514087">
      <w:bodyDiv w:val="1"/>
      <w:marLeft w:val="0"/>
      <w:marRight w:val="0"/>
      <w:marTop w:val="0"/>
      <w:marBottom w:val="0"/>
      <w:divBdr>
        <w:top w:val="none" w:sz="0" w:space="0" w:color="auto"/>
        <w:left w:val="none" w:sz="0" w:space="0" w:color="auto"/>
        <w:bottom w:val="none" w:sz="0" w:space="0" w:color="auto"/>
        <w:right w:val="none" w:sz="0" w:space="0" w:color="auto"/>
      </w:divBdr>
    </w:div>
    <w:div w:id="1314412503">
      <w:bodyDiv w:val="1"/>
      <w:marLeft w:val="0"/>
      <w:marRight w:val="0"/>
      <w:marTop w:val="0"/>
      <w:marBottom w:val="0"/>
      <w:divBdr>
        <w:top w:val="none" w:sz="0" w:space="0" w:color="auto"/>
        <w:left w:val="none" w:sz="0" w:space="0" w:color="auto"/>
        <w:bottom w:val="none" w:sz="0" w:space="0" w:color="auto"/>
        <w:right w:val="none" w:sz="0" w:space="0" w:color="auto"/>
      </w:divBdr>
    </w:div>
    <w:div w:id="1314599104">
      <w:bodyDiv w:val="1"/>
      <w:marLeft w:val="0"/>
      <w:marRight w:val="0"/>
      <w:marTop w:val="0"/>
      <w:marBottom w:val="0"/>
      <w:divBdr>
        <w:top w:val="none" w:sz="0" w:space="0" w:color="auto"/>
        <w:left w:val="none" w:sz="0" w:space="0" w:color="auto"/>
        <w:bottom w:val="none" w:sz="0" w:space="0" w:color="auto"/>
        <w:right w:val="none" w:sz="0" w:space="0" w:color="auto"/>
      </w:divBdr>
    </w:div>
    <w:div w:id="1316568413">
      <w:bodyDiv w:val="1"/>
      <w:marLeft w:val="0"/>
      <w:marRight w:val="0"/>
      <w:marTop w:val="0"/>
      <w:marBottom w:val="0"/>
      <w:divBdr>
        <w:top w:val="none" w:sz="0" w:space="0" w:color="auto"/>
        <w:left w:val="none" w:sz="0" w:space="0" w:color="auto"/>
        <w:bottom w:val="none" w:sz="0" w:space="0" w:color="auto"/>
        <w:right w:val="none" w:sz="0" w:space="0" w:color="auto"/>
      </w:divBdr>
    </w:div>
    <w:div w:id="1316834241">
      <w:bodyDiv w:val="1"/>
      <w:marLeft w:val="0"/>
      <w:marRight w:val="0"/>
      <w:marTop w:val="0"/>
      <w:marBottom w:val="0"/>
      <w:divBdr>
        <w:top w:val="none" w:sz="0" w:space="0" w:color="auto"/>
        <w:left w:val="none" w:sz="0" w:space="0" w:color="auto"/>
        <w:bottom w:val="none" w:sz="0" w:space="0" w:color="auto"/>
        <w:right w:val="none" w:sz="0" w:space="0" w:color="auto"/>
      </w:divBdr>
    </w:div>
    <w:div w:id="1321420580">
      <w:bodyDiv w:val="1"/>
      <w:marLeft w:val="0"/>
      <w:marRight w:val="0"/>
      <w:marTop w:val="0"/>
      <w:marBottom w:val="0"/>
      <w:divBdr>
        <w:top w:val="none" w:sz="0" w:space="0" w:color="auto"/>
        <w:left w:val="none" w:sz="0" w:space="0" w:color="auto"/>
        <w:bottom w:val="none" w:sz="0" w:space="0" w:color="auto"/>
        <w:right w:val="none" w:sz="0" w:space="0" w:color="auto"/>
      </w:divBdr>
    </w:div>
    <w:div w:id="1322194882">
      <w:bodyDiv w:val="1"/>
      <w:marLeft w:val="0"/>
      <w:marRight w:val="0"/>
      <w:marTop w:val="0"/>
      <w:marBottom w:val="0"/>
      <w:divBdr>
        <w:top w:val="none" w:sz="0" w:space="0" w:color="auto"/>
        <w:left w:val="none" w:sz="0" w:space="0" w:color="auto"/>
        <w:bottom w:val="none" w:sz="0" w:space="0" w:color="auto"/>
        <w:right w:val="none" w:sz="0" w:space="0" w:color="auto"/>
      </w:divBdr>
    </w:div>
    <w:div w:id="1322736476">
      <w:bodyDiv w:val="1"/>
      <w:marLeft w:val="0"/>
      <w:marRight w:val="0"/>
      <w:marTop w:val="0"/>
      <w:marBottom w:val="0"/>
      <w:divBdr>
        <w:top w:val="none" w:sz="0" w:space="0" w:color="auto"/>
        <w:left w:val="none" w:sz="0" w:space="0" w:color="auto"/>
        <w:bottom w:val="none" w:sz="0" w:space="0" w:color="auto"/>
        <w:right w:val="none" w:sz="0" w:space="0" w:color="auto"/>
      </w:divBdr>
    </w:div>
    <w:div w:id="1324042430">
      <w:bodyDiv w:val="1"/>
      <w:marLeft w:val="0"/>
      <w:marRight w:val="0"/>
      <w:marTop w:val="0"/>
      <w:marBottom w:val="0"/>
      <w:divBdr>
        <w:top w:val="none" w:sz="0" w:space="0" w:color="auto"/>
        <w:left w:val="none" w:sz="0" w:space="0" w:color="auto"/>
        <w:bottom w:val="none" w:sz="0" w:space="0" w:color="auto"/>
        <w:right w:val="none" w:sz="0" w:space="0" w:color="auto"/>
      </w:divBdr>
    </w:div>
    <w:div w:id="1324046070">
      <w:bodyDiv w:val="1"/>
      <w:marLeft w:val="0"/>
      <w:marRight w:val="0"/>
      <w:marTop w:val="0"/>
      <w:marBottom w:val="0"/>
      <w:divBdr>
        <w:top w:val="none" w:sz="0" w:space="0" w:color="auto"/>
        <w:left w:val="none" w:sz="0" w:space="0" w:color="auto"/>
        <w:bottom w:val="none" w:sz="0" w:space="0" w:color="auto"/>
        <w:right w:val="none" w:sz="0" w:space="0" w:color="auto"/>
      </w:divBdr>
    </w:div>
    <w:div w:id="1324747062">
      <w:bodyDiv w:val="1"/>
      <w:marLeft w:val="0"/>
      <w:marRight w:val="0"/>
      <w:marTop w:val="0"/>
      <w:marBottom w:val="0"/>
      <w:divBdr>
        <w:top w:val="none" w:sz="0" w:space="0" w:color="auto"/>
        <w:left w:val="none" w:sz="0" w:space="0" w:color="auto"/>
        <w:bottom w:val="none" w:sz="0" w:space="0" w:color="auto"/>
        <w:right w:val="none" w:sz="0" w:space="0" w:color="auto"/>
      </w:divBdr>
    </w:div>
    <w:div w:id="1325426637">
      <w:bodyDiv w:val="1"/>
      <w:marLeft w:val="0"/>
      <w:marRight w:val="0"/>
      <w:marTop w:val="0"/>
      <w:marBottom w:val="0"/>
      <w:divBdr>
        <w:top w:val="none" w:sz="0" w:space="0" w:color="auto"/>
        <w:left w:val="none" w:sz="0" w:space="0" w:color="auto"/>
        <w:bottom w:val="none" w:sz="0" w:space="0" w:color="auto"/>
        <w:right w:val="none" w:sz="0" w:space="0" w:color="auto"/>
      </w:divBdr>
    </w:div>
    <w:div w:id="1327048682">
      <w:bodyDiv w:val="1"/>
      <w:marLeft w:val="0"/>
      <w:marRight w:val="0"/>
      <w:marTop w:val="0"/>
      <w:marBottom w:val="0"/>
      <w:divBdr>
        <w:top w:val="none" w:sz="0" w:space="0" w:color="auto"/>
        <w:left w:val="none" w:sz="0" w:space="0" w:color="auto"/>
        <w:bottom w:val="none" w:sz="0" w:space="0" w:color="auto"/>
        <w:right w:val="none" w:sz="0" w:space="0" w:color="auto"/>
      </w:divBdr>
    </w:div>
    <w:div w:id="1335570576">
      <w:bodyDiv w:val="1"/>
      <w:marLeft w:val="0"/>
      <w:marRight w:val="0"/>
      <w:marTop w:val="0"/>
      <w:marBottom w:val="0"/>
      <w:divBdr>
        <w:top w:val="none" w:sz="0" w:space="0" w:color="auto"/>
        <w:left w:val="none" w:sz="0" w:space="0" w:color="auto"/>
        <w:bottom w:val="none" w:sz="0" w:space="0" w:color="auto"/>
        <w:right w:val="none" w:sz="0" w:space="0" w:color="auto"/>
      </w:divBdr>
    </w:div>
    <w:div w:id="1339388459">
      <w:bodyDiv w:val="1"/>
      <w:marLeft w:val="0"/>
      <w:marRight w:val="0"/>
      <w:marTop w:val="0"/>
      <w:marBottom w:val="0"/>
      <w:divBdr>
        <w:top w:val="none" w:sz="0" w:space="0" w:color="auto"/>
        <w:left w:val="none" w:sz="0" w:space="0" w:color="auto"/>
        <w:bottom w:val="none" w:sz="0" w:space="0" w:color="auto"/>
        <w:right w:val="none" w:sz="0" w:space="0" w:color="auto"/>
      </w:divBdr>
    </w:div>
    <w:div w:id="1342513879">
      <w:bodyDiv w:val="1"/>
      <w:marLeft w:val="0"/>
      <w:marRight w:val="0"/>
      <w:marTop w:val="0"/>
      <w:marBottom w:val="0"/>
      <w:divBdr>
        <w:top w:val="none" w:sz="0" w:space="0" w:color="auto"/>
        <w:left w:val="none" w:sz="0" w:space="0" w:color="auto"/>
        <w:bottom w:val="none" w:sz="0" w:space="0" w:color="auto"/>
        <w:right w:val="none" w:sz="0" w:space="0" w:color="auto"/>
      </w:divBdr>
    </w:div>
    <w:div w:id="1344279420">
      <w:bodyDiv w:val="1"/>
      <w:marLeft w:val="0"/>
      <w:marRight w:val="0"/>
      <w:marTop w:val="0"/>
      <w:marBottom w:val="0"/>
      <w:divBdr>
        <w:top w:val="none" w:sz="0" w:space="0" w:color="auto"/>
        <w:left w:val="none" w:sz="0" w:space="0" w:color="auto"/>
        <w:bottom w:val="none" w:sz="0" w:space="0" w:color="auto"/>
        <w:right w:val="none" w:sz="0" w:space="0" w:color="auto"/>
      </w:divBdr>
    </w:div>
    <w:div w:id="1345280611">
      <w:bodyDiv w:val="1"/>
      <w:marLeft w:val="0"/>
      <w:marRight w:val="0"/>
      <w:marTop w:val="0"/>
      <w:marBottom w:val="0"/>
      <w:divBdr>
        <w:top w:val="none" w:sz="0" w:space="0" w:color="auto"/>
        <w:left w:val="none" w:sz="0" w:space="0" w:color="auto"/>
        <w:bottom w:val="none" w:sz="0" w:space="0" w:color="auto"/>
        <w:right w:val="none" w:sz="0" w:space="0" w:color="auto"/>
      </w:divBdr>
    </w:div>
    <w:div w:id="1345403274">
      <w:bodyDiv w:val="1"/>
      <w:marLeft w:val="0"/>
      <w:marRight w:val="0"/>
      <w:marTop w:val="0"/>
      <w:marBottom w:val="0"/>
      <w:divBdr>
        <w:top w:val="none" w:sz="0" w:space="0" w:color="auto"/>
        <w:left w:val="none" w:sz="0" w:space="0" w:color="auto"/>
        <w:bottom w:val="none" w:sz="0" w:space="0" w:color="auto"/>
        <w:right w:val="none" w:sz="0" w:space="0" w:color="auto"/>
      </w:divBdr>
    </w:div>
    <w:div w:id="1348554636">
      <w:bodyDiv w:val="1"/>
      <w:marLeft w:val="0"/>
      <w:marRight w:val="0"/>
      <w:marTop w:val="0"/>
      <w:marBottom w:val="0"/>
      <w:divBdr>
        <w:top w:val="none" w:sz="0" w:space="0" w:color="auto"/>
        <w:left w:val="none" w:sz="0" w:space="0" w:color="auto"/>
        <w:bottom w:val="none" w:sz="0" w:space="0" w:color="auto"/>
        <w:right w:val="none" w:sz="0" w:space="0" w:color="auto"/>
      </w:divBdr>
    </w:div>
    <w:div w:id="1349327203">
      <w:bodyDiv w:val="1"/>
      <w:marLeft w:val="0"/>
      <w:marRight w:val="0"/>
      <w:marTop w:val="0"/>
      <w:marBottom w:val="0"/>
      <w:divBdr>
        <w:top w:val="none" w:sz="0" w:space="0" w:color="auto"/>
        <w:left w:val="none" w:sz="0" w:space="0" w:color="auto"/>
        <w:bottom w:val="none" w:sz="0" w:space="0" w:color="auto"/>
        <w:right w:val="none" w:sz="0" w:space="0" w:color="auto"/>
      </w:divBdr>
    </w:div>
    <w:div w:id="1358190881">
      <w:bodyDiv w:val="1"/>
      <w:marLeft w:val="0"/>
      <w:marRight w:val="0"/>
      <w:marTop w:val="0"/>
      <w:marBottom w:val="0"/>
      <w:divBdr>
        <w:top w:val="none" w:sz="0" w:space="0" w:color="auto"/>
        <w:left w:val="none" w:sz="0" w:space="0" w:color="auto"/>
        <w:bottom w:val="none" w:sz="0" w:space="0" w:color="auto"/>
        <w:right w:val="none" w:sz="0" w:space="0" w:color="auto"/>
      </w:divBdr>
    </w:div>
    <w:div w:id="1359742832">
      <w:bodyDiv w:val="1"/>
      <w:marLeft w:val="0"/>
      <w:marRight w:val="0"/>
      <w:marTop w:val="0"/>
      <w:marBottom w:val="0"/>
      <w:divBdr>
        <w:top w:val="none" w:sz="0" w:space="0" w:color="auto"/>
        <w:left w:val="none" w:sz="0" w:space="0" w:color="auto"/>
        <w:bottom w:val="none" w:sz="0" w:space="0" w:color="auto"/>
        <w:right w:val="none" w:sz="0" w:space="0" w:color="auto"/>
      </w:divBdr>
    </w:div>
    <w:div w:id="1360468592">
      <w:bodyDiv w:val="1"/>
      <w:marLeft w:val="0"/>
      <w:marRight w:val="0"/>
      <w:marTop w:val="0"/>
      <w:marBottom w:val="0"/>
      <w:divBdr>
        <w:top w:val="none" w:sz="0" w:space="0" w:color="auto"/>
        <w:left w:val="none" w:sz="0" w:space="0" w:color="auto"/>
        <w:bottom w:val="none" w:sz="0" w:space="0" w:color="auto"/>
        <w:right w:val="none" w:sz="0" w:space="0" w:color="auto"/>
      </w:divBdr>
    </w:div>
    <w:div w:id="1360814978">
      <w:bodyDiv w:val="1"/>
      <w:marLeft w:val="0"/>
      <w:marRight w:val="0"/>
      <w:marTop w:val="0"/>
      <w:marBottom w:val="0"/>
      <w:divBdr>
        <w:top w:val="none" w:sz="0" w:space="0" w:color="auto"/>
        <w:left w:val="none" w:sz="0" w:space="0" w:color="auto"/>
        <w:bottom w:val="none" w:sz="0" w:space="0" w:color="auto"/>
        <w:right w:val="none" w:sz="0" w:space="0" w:color="auto"/>
      </w:divBdr>
    </w:div>
    <w:div w:id="1360816395">
      <w:bodyDiv w:val="1"/>
      <w:marLeft w:val="0"/>
      <w:marRight w:val="0"/>
      <w:marTop w:val="0"/>
      <w:marBottom w:val="0"/>
      <w:divBdr>
        <w:top w:val="none" w:sz="0" w:space="0" w:color="auto"/>
        <w:left w:val="none" w:sz="0" w:space="0" w:color="auto"/>
        <w:bottom w:val="none" w:sz="0" w:space="0" w:color="auto"/>
        <w:right w:val="none" w:sz="0" w:space="0" w:color="auto"/>
      </w:divBdr>
    </w:div>
    <w:div w:id="1360818415">
      <w:bodyDiv w:val="1"/>
      <w:marLeft w:val="0"/>
      <w:marRight w:val="0"/>
      <w:marTop w:val="0"/>
      <w:marBottom w:val="0"/>
      <w:divBdr>
        <w:top w:val="none" w:sz="0" w:space="0" w:color="auto"/>
        <w:left w:val="none" w:sz="0" w:space="0" w:color="auto"/>
        <w:bottom w:val="none" w:sz="0" w:space="0" w:color="auto"/>
        <w:right w:val="none" w:sz="0" w:space="0" w:color="auto"/>
      </w:divBdr>
    </w:div>
    <w:div w:id="1362708679">
      <w:bodyDiv w:val="1"/>
      <w:marLeft w:val="0"/>
      <w:marRight w:val="0"/>
      <w:marTop w:val="0"/>
      <w:marBottom w:val="0"/>
      <w:divBdr>
        <w:top w:val="none" w:sz="0" w:space="0" w:color="auto"/>
        <w:left w:val="none" w:sz="0" w:space="0" w:color="auto"/>
        <w:bottom w:val="none" w:sz="0" w:space="0" w:color="auto"/>
        <w:right w:val="none" w:sz="0" w:space="0" w:color="auto"/>
      </w:divBdr>
    </w:div>
    <w:div w:id="1364088781">
      <w:bodyDiv w:val="1"/>
      <w:marLeft w:val="0"/>
      <w:marRight w:val="0"/>
      <w:marTop w:val="0"/>
      <w:marBottom w:val="0"/>
      <w:divBdr>
        <w:top w:val="none" w:sz="0" w:space="0" w:color="auto"/>
        <w:left w:val="none" w:sz="0" w:space="0" w:color="auto"/>
        <w:bottom w:val="none" w:sz="0" w:space="0" w:color="auto"/>
        <w:right w:val="none" w:sz="0" w:space="0" w:color="auto"/>
      </w:divBdr>
    </w:div>
    <w:div w:id="1366254642">
      <w:bodyDiv w:val="1"/>
      <w:marLeft w:val="0"/>
      <w:marRight w:val="0"/>
      <w:marTop w:val="0"/>
      <w:marBottom w:val="0"/>
      <w:divBdr>
        <w:top w:val="none" w:sz="0" w:space="0" w:color="auto"/>
        <w:left w:val="none" w:sz="0" w:space="0" w:color="auto"/>
        <w:bottom w:val="none" w:sz="0" w:space="0" w:color="auto"/>
        <w:right w:val="none" w:sz="0" w:space="0" w:color="auto"/>
      </w:divBdr>
    </w:div>
    <w:div w:id="1367680604">
      <w:bodyDiv w:val="1"/>
      <w:marLeft w:val="0"/>
      <w:marRight w:val="0"/>
      <w:marTop w:val="0"/>
      <w:marBottom w:val="0"/>
      <w:divBdr>
        <w:top w:val="none" w:sz="0" w:space="0" w:color="auto"/>
        <w:left w:val="none" w:sz="0" w:space="0" w:color="auto"/>
        <w:bottom w:val="none" w:sz="0" w:space="0" w:color="auto"/>
        <w:right w:val="none" w:sz="0" w:space="0" w:color="auto"/>
      </w:divBdr>
    </w:div>
    <w:div w:id="1369331905">
      <w:bodyDiv w:val="1"/>
      <w:marLeft w:val="0"/>
      <w:marRight w:val="0"/>
      <w:marTop w:val="0"/>
      <w:marBottom w:val="0"/>
      <w:divBdr>
        <w:top w:val="none" w:sz="0" w:space="0" w:color="auto"/>
        <w:left w:val="none" w:sz="0" w:space="0" w:color="auto"/>
        <w:bottom w:val="none" w:sz="0" w:space="0" w:color="auto"/>
        <w:right w:val="none" w:sz="0" w:space="0" w:color="auto"/>
      </w:divBdr>
    </w:div>
    <w:div w:id="1371997058">
      <w:bodyDiv w:val="1"/>
      <w:marLeft w:val="0"/>
      <w:marRight w:val="0"/>
      <w:marTop w:val="0"/>
      <w:marBottom w:val="0"/>
      <w:divBdr>
        <w:top w:val="none" w:sz="0" w:space="0" w:color="auto"/>
        <w:left w:val="none" w:sz="0" w:space="0" w:color="auto"/>
        <w:bottom w:val="none" w:sz="0" w:space="0" w:color="auto"/>
        <w:right w:val="none" w:sz="0" w:space="0" w:color="auto"/>
      </w:divBdr>
    </w:div>
    <w:div w:id="1372219963">
      <w:bodyDiv w:val="1"/>
      <w:marLeft w:val="0"/>
      <w:marRight w:val="0"/>
      <w:marTop w:val="0"/>
      <w:marBottom w:val="0"/>
      <w:divBdr>
        <w:top w:val="none" w:sz="0" w:space="0" w:color="auto"/>
        <w:left w:val="none" w:sz="0" w:space="0" w:color="auto"/>
        <w:bottom w:val="none" w:sz="0" w:space="0" w:color="auto"/>
        <w:right w:val="none" w:sz="0" w:space="0" w:color="auto"/>
      </w:divBdr>
    </w:div>
    <w:div w:id="1373655177">
      <w:bodyDiv w:val="1"/>
      <w:marLeft w:val="0"/>
      <w:marRight w:val="0"/>
      <w:marTop w:val="0"/>
      <w:marBottom w:val="0"/>
      <w:divBdr>
        <w:top w:val="none" w:sz="0" w:space="0" w:color="auto"/>
        <w:left w:val="none" w:sz="0" w:space="0" w:color="auto"/>
        <w:bottom w:val="none" w:sz="0" w:space="0" w:color="auto"/>
        <w:right w:val="none" w:sz="0" w:space="0" w:color="auto"/>
      </w:divBdr>
    </w:div>
    <w:div w:id="1374312317">
      <w:bodyDiv w:val="1"/>
      <w:marLeft w:val="0"/>
      <w:marRight w:val="0"/>
      <w:marTop w:val="0"/>
      <w:marBottom w:val="0"/>
      <w:divBdr>
        <w:top w:val="none" w:sz="0" w:space="0" w:color="auto"/>
        <w:left w:val="none" w:sz="0" w:space="0" w:color="auto"/>
        <w:bottom w:val="none" w:sz="0" w:space="0" w:color="auto"/>
        <w:right w:val="none" w:sz="0" w:space="0" w:color="auto"/>
      </w:divBdr>
    </w:div>
    <w:div w:id="1377201277">
      <w:bodyDiv w:val="1"/>
      <w:marLeft w:val="0"/>
      <w:marRight w:val="0"/>
      <w:marTop w:val="0"/>
      <w:marBottom w:val="0"/>
      <w:divBdr>
        <w:top w:val="none" w:sz="0" w:space="0" w:color="auto"/>
        <w:left w:val="none" w:sz="0" w:space="0" w:color="auto"/>
        <w:bottom w:val="none" w:sz="0" w:space="0" w:color="auto"/>
        <w:right w:val="none" w:sz="0" w:space="0" w:color="auto"/>
      </w:divBdr>
    </w:div>
    <w:div w:id="1378551879">
      <w:bodyDiv w:val="1"/>
      <w:marLeft w:val="0"/>
      <w:marRight w:val="0"/>
      <w:marTop w:val="0"/>
      <w:marBottom w:val="0"/>
      <w:divBdr>
        <w:top w:val="none" w:sz="0" w:space="0" w:color="auto"/>
        <w:left w:val="none" w:sz="0" w:space="0" w:color="auto"/>
        <w:bottom w:val="none" w:sz="0" w:space="0" w:color="auto"/>
        <w:right w:val="none" w:sz="0" w:space="0" w:color="auto"/>
      </w:divBdr>
    </w:div>
    <w:div w:id="1380592895">
      <w:bodyDiv w:val="1"/>
      <w:marLeft w:val="0"/>
      <w:marRight w:val="0"/>
      <w:marTop w:val="0"/>
      <w:marBottom w:val="0"/>
      <w:divBdr>
        <w:top w:val="none" w:sz="0" w:space="0" w:color="auto"/>
        <w:left w:val="none" w:sz="0" w:space="0" w:color="auto"/>
        <w:bottom w:val="none" w:sz="0" w:space="0" w:color="auto"/>
        <w:right w:val="none" w:sz="0" w:space="0" w:color="auto"/>
      </w:divBdr>
    </w:div>
    <w:div w:id="1382174201">
      <w:bodyDiv w:val="1"/>
      <w:marLeft w:val="0"/>
      <w:marRight w:val="0"/>
      <w:marTop w:val="0"/>
      <w:marBottom w:val="0"/>
      <w:divBdr>
        <w:top w:val="none" w:sz="0" w:space="0" w:color="auto"/>
        <w:left w:val="none" w:sz="0" w:space="0" w:color="auto"/>
        <w:bottom w:val="none" w:sz="0" w:space="0" w:color="auto"/>
        <w:right w:val="none" w:sz="0" w:space="0" w:color="auto"/>
      </w:divBdr>
    </w:div>
    <w:div w:id="1383023832">
      <w:bodyDiv w:val="1"/>
      <w:marLeft w:val="0"/>
      <w:marRight w:val="0"/>
      <w:marTop w:val="0"/>
      <w:marBottom w:val="0"/>
      <w:divBdr>
        <w:top w:val="none" w:sz="0" w:space="0" w:color="auto"/>
        <w:left w:val="none" w:sz="0" w:space="0" w:color="auto"/>
        <w:bottom w:val="none" w:sz="0" w:space="0" w:color="auto"/>
        <w:right w:val="none" w:sz="0" w:space="0" w:color="auto"/>
      </w:divBdr>
    </w:div>
    <w:div w:id="1383287387">
      <w:bodyDiv w:val="1"/>
      <w:marLeft w:val="0"/>
      <w:marRight w:val="0"/>
      <w:marTop w:val="0"/>
      <w:marBottom w:val="0"/>
      <w:divBdr>
        <w:top w:val="none" w:sz="0" w:space="0" w:color="auto"/>
        <w:left w:val="none" w:sz="0" w:space="0" w:color="auto"/>
        <w:bottom w:val="none" w:sz="0" w:space="0" w:color="auto"/>
        <w:right w:val="none" w:sz="0" w:space="0" w:color="auto"/>
      </w:divBdr>
    </w:div>
    <w:div w:id="1384983833">
      <w:bodyDiv w:val="1"/>
      <w:marLeft w:val="0"/>
      <w:marRight w:val="0"/>
      <w:marTop w:val="0"/>
      <w:marBottom w:val="0"/>
      <w:divBdr>
        <w:top w:val="none" w:sz="0" w:space="0" w:color="auto"/>
        <w:left w:val="none" w:sz="0" w:space="0" w:color="auto"/>
        <w:bottom w:val="none" w:sz="0" w:space="0" w:color="auto"/>
        <w:right w:val="none" w:sz="0" w:space="0" w:color="auto"/>
      </w:divBdr>
    </w:div>
    <w:div w:id="1385643884">
      <w:bodyDiv w:val="1"/>
      <w:marLeft w:val="0"/>
      <w:marRight w:val="0"/>
      <w:marTop w:val="0"/>
      <w:marBottom w:val="0"/>
      <w:divBdr>
        <w:top w:val="none" w:sz="0" w:space="0" w:color="auto"/>
        <w:left w:val="none" w:sz="0" w:space="0" w:color="auto"/>
        <w:bottom w:val="none" w:sz="0" w:space="0" w:color="auto"/>
        <w:right w:val="none" w:sz="0" w:space="0" w:color="auto"/>
      </w:divBdr>
    </w:div>
    <w:div w:id="1388797547">
      <w:bodyDiv w:val="1"/>
      <w:marLeft w:val="0"/>
      <w:marRight w:val="0"/>
      <w:marTop w:val="0"/>
      <w:marBottom w:val="0"/>
      <w:divBdr>
        <w:top w:val="none" w:sz="0" w:space="0" w:color="auto"/>
        <w:left w:val="none" w:sz="0" w:space="0" w:color="auto"/>
        <w:bottom w:val="none" w:sz="0" w:space="0" w:color="auto"/>
        <w:right w:val="none" w:sz="0" w:space="0" w:color="auto"/>
      </w:divBdr>
    </w:div>
    <w:div w:id="1392078118">
      <w:bodyDiv w:val="1"/>
      <w:marLeft w:val="0"/>
      <w:marRight w:val="0"/>
      <w:marTop w:val="0"/>
      <w:marBottom w:val="0"/>
      <w:divBdr>
        <w:top w:val="none" w:sz="0" w:space="0" w:color="auto"/>
        <w:left w:val="none" w:sz="0" w:space="0" w:color="auto"/>
        <w:bottom w:val="none" w:sz="0" w:space="0" w:color="auto"/>
        <w:right w:val="none" w:sz="0" w:space="0" w:color="auto"/>
      </w:divBdr>
    </w:div>
    <w:div w:id="1394425805">
      <w:bodyDiv w:val="1"/>
      <w:marLeft w:val="0"/>
      <w:marRight w:val="0"/>
      <w:marTop w:val="0"/>
      <w:marBottom w:val="0"/>
      <w:divBdr>
        <w:top w:val="none" w:sz="0" w:space="0" w:color="auto"/>
        <w:left w:val="none" w:sz="0" w:space="0" w:color="auto"/>
        <w:bottom w:val="none" w:sz="0" w:space="0" w:color="auto"/>
        <w:right w:val="none" w:sz="0" w:space="0" w:color="auto"/>
      </w:divBdr>
    </w:div>
    <w:div w:id="1394742516">
      <w:bodyDiv w:val="1"/>
      <w:marLeft w:val="0"/>
      <w:marRight w:val="0"/>
      <w:marTop w:val="0"/>
      <w:marBottom w:val="0"/>
      <w:divBdr>
        <w:top w:val="none" w:sz="0" w:space="0" w:color="auto"/>
        <w:left w:val="none" w:sz="0" w:space="0" w:color="auto"/>
        <w:bottom w:val="none" w:sz="0" w:space="0" w:color="auto"/>
        <w:right w:val="none" w:sz="0" w:space="0" w:color="auto"/>
      </w:divBdr>
    </w:div>
    <w:div w:id="1399598413">
      <w:bodyDiv w:val="1"/>
      <w:marLeft w:val="0"/>
      <w:marRight w:val="0"/>
      <w:marTop w:val="0"/>
      <w:marBottom w:val="0"/>
      <w:divBdr>
        <w:top w:val="none" w:sz="0" w:space="0" w:color="auto"/>
        <w:left w:val="none" w:sz="0" w:space="0" w:color="auto"/>
        <w:bottom w:val="none" w:sz="0" w:space="0" w:color="auto"/>
        <w:right w:val="none" w:sz="0" w:space="0" w:color="auto"/>
      </w:divBdr>
    </w:div>
    <w:div w:id="1400665665">
      <w:bodyDiv w:val="1"/>
      <w:marLeft w:val="0"/>
      <w:marRight w:val="0"/>
      <w:marTop w:val="0"/>
      <w:marBottom w:val="0"/>
      <w:divBdr>
        <w:top w:val="none" w:sz="0" w:space="0" w:color="auto"/>
        <w:left w:val="none" w:sz="0" w:space="0" w:color="auto"/>
        <w:bottom w:val="none" w:sz="0" w:space="0" w:color="auto"/>
        <w:right w:val="none" w:sz="0" w:space="0" w:color="auto"/>
      </w:divBdr>
    </w:div>
    <w:div w:id="1402799746">
      <w:bodyDiv w:val="1"/>
      <w:marLeft w:val="0"/>
      <w:marRight w:val="0"/>
      <w:marTop w:val="0"/>
      <w:marBottom w:val="0"/>
      <w:divBdr>
        <w:top w:val="none" w:sz="0" w:space="0" w:color="auto"/>
        <w:left w:val="none" w:sz="0" w:space="0" w:color="auto"/>
        <w:bottom w:val="none" w:sz="0" w:space="0" w:color="auto"/>
        <w:right w:val="none" w:sz="0" w:space="0" w:color="auto"/>
      </w:divBdr>
    </w:div>
    <w:div w:id="1405182820">
      <w:bodyDiv w:val="1"/>
      <w:marLeft w:val="0"/>
      <w:marRight w:val="0"/>
      <w:marTop w:val="0"/>
      <w:marBottom w:val="0"/>
      <w:divBdr>
        <w:top w:val="none" w:sz="0" w:space="0" w:color="auto"/>
        <w:left w:val="none" w:sz="0" w:space="0" w:color="auto"/>
        <w:bottom w:val="none" w:sz="0" w:space="0" w:color="auto"/>
        <w:right w:val="none" w:sz="0" w:space="0" w:color="auto"/>
      </w:divBdr>
    </w:div>
    <w:div w:id="1405566667">
      <w:bodyDiv w:val="1"/>
      <w:marLeft w:val="0"/>
      <w:marRight w:val="0"/>
      <w:marTop w:val="0"/>
      <w:marBottom w:val="0"/>
      <w:divBdr>
        <w:top w:val="none" w:sz="0" w:space="0" w:color="auto"/>
        <w:left w:val="none" w:sz="0" w:space="0" w:color="auto"/>
        <w:bottom w:val="none" w:sz="0" w:space="0" w:color="auto"/>
        <w:right w:val="none" w:sz="0" w:space="0" w:color="auto"/>
      </w:divBdr>
    </w:div>
    <w:div w:id="1406880857">
      <w:bodyDiv w:val="1"/>
      <w:marLeft w:val="0"/>
      <w:marRight w:val="0"/>
      <w:marTop w:val="0"/>
      <w:marBottom w:val="0"/>
      <w:divBdr>
        <w:top w:val="none" w:sz="0" w:space="0" w:color="auto"/>
        <w:left w:val="none" w:sz="0" w:space="0" w:color="auto"/>
        <w:bottom w:val="none" w:sz="0" w:space="0" w:color="auto"/>
        <w:right w:val="none" w:sz="0" w:space="0" w:color="auto"/>
      </w:divBdr>
    </w:div>
    <w:div w:id="1407535399">
      <w:bodyDiv w:val="1"/>
      <w:marLeft w:val="0"/>
      <w:marRight w:val="0"/>
      <w:marTop w:val="0"/>
      <w:marBottom w:val="0"/>
      <w:divBdr>
        <w:top w:val="none" w:sz="0" w:space="0" w:color="auto"/>
        <w:left w:val="none" w:sz="0" w:space="0" w:color="auto"/>
        <w:bottom w:val="none" w:sz="0" w:space="0" w:color="auto"/>
        <w:right w:val="none" w:sz="0" w:space="0" w:color="auto"/>
      </w:divBdr>
    </w:div>
    <w:div w:id="1407806444">
      <w:bodyDiv w:val="1"/>
      <w:marLeft w:val="0"/>
      <w:marRight w:val="0"/>
      <w:marTop w:val="0"/>
      <w:marBottom w:val="0"/>
      <w:divBdr>
        <w:top w:val="none" w:sz="0" w:space="0" w:color="auto"/>
        <w:left w:val="none" w:sz="0" w:space="0" w:color="auto"/>
        <w:bottom w:val="none" w:sz="0" w:space="0" w:color="auto"/>
        <w:right w:val="none" w:sz="0" w:space="0" w:color="auto"/>
      </w:divBdr>
    </w:div>
    <w:div w:id="1407849057">
      <w:bodyDiv w:val="1"/>
      <w:marLeft w:val="0"/>
      <w:marRight w:val="0"/>
      <w:marTop w:val="0"/>
      <w:marBottom w:val="0"/>
      <w:divBdr>
        <w:top w:val="none" w:sz="0" w:space="0" w:color="auto"/>
        <w:left w:val="none" w:sz="0" w:space="0" w:color="auto"/>
        <w:bottom w:val="none" w:sz="0" w:space="0" w:color="auto"/>
        <w:right w:val="none" w:sz="0" w:space="0" w:color="auto"/>
      </w:divBdr>
    </w:div>
    <w:div w:id="1408959632">
      <w:bodyDiv w:val="1"/>
      <w:marLeft w:val="0"/>
      <w:marRight w:val="0"/>
      <w:marTop w:val="0"/>
      <w:marBottom w:val="0"/>
      <w:divBdr>
        <w:top w:val="none" w:sz="0" w:space="0" w:color="auto"/>
        <w:left w:val="none" w:sz="0" w:space="0" w:color="auto"/>
        <w:bottom w:val="none" w:sz="0" w:space="0" w:color="auto"/>
        <w:right w:val="none" w:sz="0" w:space="0" w:color="auto"/>
      </w:divBdr>
    </w:div>
    <w:div w:id="1411150067">
      <w:bodyDiv w:val="1"/>
      <w:marLeft w:val="0"/>
      <w:marRight w:val="0"/>
      <w:marTop w:val="0"/>
      <w:marBottom w:val="0"/>
      <w:divBdr>
        <w:top w:val="none" w:sz="0" w:space="0" w:color="auto"/>
        <w:left w:val="none" w:sz="0" w:space="0" w:color="auto"/>
        <w:bottom w:val="none" w:sz="0" w:space="0" w:color="auto"/>
        <w:right w:val="none" w:sz="0" w:space="0" w:color="auto"/>
      </w:divBdr>
    </w:div>
    <w:div w:id="1414158062">
      <w:bodyDiv w:val="1"/>
      <w:marLeft w:val="0"/>
      <w:marRight w:val="0"/>
      <w:marTop w:val="0"/>
      <w:marBottom w:val="0"/>
      <w:divBdr>
        <w:top w:val="none" w:sz="0" w:space="0" w:color="auto"/>
        <w:left w:val="none" w:sz="0" w:space="0" w:color="auto"/>
        <w:bottom w:val="none" w:sz="0" w:space="0" w:color="auto"/>
        <w:right w:val="none" w:sz="0" w:space="0" w:color="auto"/>
      </w:divBdr>
    </w:div>
    <w:div w:id="1415399569">
      <w:bodyDiv w:val="1"/>
      <w:marLeft w:val="0"/>
      <w:marRight w:val="0"/>
      <w:marTop w:val="0"/>
      <w:marBottom w:val="0"/>
      <w:divBdr>
        <w:top w:val="none" w:sz="0" w:space="0" w:color="auto"/>
        <w:left w:val="none" w:sz="0" w:space="0" w:color="auto"/>
        <w:bottom w:val="none" w:sz="0" w:space="0" w:color="auto"/>
        <w:right w:val="none" w:sz="0" w:space="0" w:color="auto"/>
      </w:divBdr>
    </w:div>
    <w:div w:id="1415586090">
      <w:bodyDiv w:val="1"/>
      <w:marLeft w:val="0"/>
      <w:marRight w:val="0"/>
      <w:marTop w:val="0"/>
      <w:marBottom w:val="0"/>
      <w:divBdr>
        <w:top w:val="none" w:sz="0" w:space="0" w:color="auto"/>
        <w:left w:val="none" w:sz="0" w:space="0" w:color="auto"/>
        <w:bottom w:val="none" w:sz="0" w:space="0" w:color="auto"/>
        <w:right w:val="none" w:sz="0" w:space="0" w:color="auto"/>
      </w:divBdr>
    </w:div>
    <w:div w:id="1416056167">
      <w:bodyDiv w:val="1"/>
      <w:marLeft w:val="0"/>
      <w:marRight w:val="0"/>
      <w:marTop w:val="0"/>
      <w:marBottom w:val="0"/>
      <w:divBdr>
        <w:top w:val="none" w:sz="0" w:space="0" w:color="auto"/>
        <w:left w:val="none" w:sz="0" w:space="0" w:color="auto"/>
        <w:bottom w:val="none" w:sz="0" w:space="0" w:color="auto"/>
        <w:right w:val="none" w:sz="0" w:space="0" w:color="auto"/>
      </w:divBdr>
    </w:div>
    <w:div w:id="1417822947">
      <w:bodyDiv w:val="1"/>
      <w:marLeft w:val="0"/>
      <w:marRight w:val="0"/>
      <w:marTop w:val="0"/>
      <w:marBottom w:val="0"/>
      <w:divBdr>
        <w:top w:val="none" w:sz="0" w:space="0" w:color="auto"/>
        <w:left w:val="none" w:sz="0" w:space="0" w:color="auto"/>
        <w:bottom w:val="none" w:sz="0" w:space="0" w:color="auto"/>
        <w:right w:val="none" w:sz="0" w:space="0" w:color="auto"/>
      </w:divBdr>
    </w:div>
    <w:div w:id="1417938668">
      <w:bodyDiv w:val="1"/>
      <w:marLeft w:val="0"/>
      <w:marRight w:val="0"/>
      <w:marTop w:val="0"/>
      <w:marBottom w:val="0"/>
      <w:divBdr>
        <w:top w:val="none" w:sz="0" w:space="0" w:color="auto"/>
        <w:left w:val="none" w:sz="0" w:space="0" w:color="auto"/>
        <w:bottom w:val="none" w:sz="0" w:space="0" w:color="auto"/>
        <w:right w:val="none" w:sz="0" w:space="0" w:color="auto"/>
      </w:divBdr>
    </w:div>
    <w:div w:id="1425610193">
      <w:bodyDiv w:val="1"/>
      <w:marLeft w:val="0"/>
      <w:marRight w:val="0"/>
      <w:marTop w:val="0"/>
      <w:marBottom w:val="0"/>
      <w:divBdr>
        <w:top w:val="none" w:sz="0" w:space="0" w:color="auto"/>
        <w:left w:val="none" w:sz="0" w:space="0" w:color="auto"/>
        <w:bottom w:val="none" w:sz="0" w:space="0" w:color="auto"/>
        <w:right w:val="none" w:sz="0" w:space="0" w:color="auto"/>
      </w:divBdr>
    </w:div>
    <w:div w:id="1428112045">
      <w:bodyDiv w:val="1"/>
      <w:marLeft w:val="0"/>
      <w:marRight w:val="0"/>
      <w:marTop w:val="0"/>
      <w:marBottom w:val="0"/>
      <w:divBdr>
        <w:top w:val="none" w:sz="0" w:space="0" w:color="auto"/>
        <w:left w:val="none" w:sz="0" w:space="0" w:color="auto"/>
        <w:bottom w:val="none" w:sz="0" w:space="0" w:color="auto"/>
        <w:right w:val="none" w:sz="0" w:space="0" w:color="auto"/>
      </w:divBdr>
    </w:div>
    <w:div w:id="1428112385">
      <w:bodyDiv w:val="1"/>
      <w:marLeft w:val="0"/>
      <w:marRight w:val="0"/>
      <w:marTop w:val="0"/>
      <w:marBottom w:val="0"/>
      <w:divBdr>
        <w:top w:val="none" w:sz="0" w:space="0" w:color="auto"/>
        <w:left w:val="none" w:sz="0" w:space="0" w:color="auto"/>
        <w:bottom w:val="none" w:sz="0" w:space="0" w:color="auto"/>
        <w:right w:val="none" w:sz="0" w:space="0" w:color="auto"/>
      </w:divBdr>
    </w:div>
    <w:div w:id="1429227934">
      <w:bodyDiv w:val="1"/>
      <w:marLeft w:val="0"/>
      <w:marRight w:val="0"/>
      <w:marTop w:val="0"/>
      <w:marBottom w:val="0"/>
      <w:divBdr>
        <w:top w:val="none" w:sz="0" w:space="0" w:color="auto"/>
        <w:left w:val="none" w:sz="0" w:space="0" w:color="auto"/>
        <w:bottom w:val="none" w:sz="0" w:space="0" w:color="auto"/>
        <w:right w:val="none" w:sz="0" w:space="0" w:color="auto"/>
      </w:divBdr>
    </w:div>
    <w:div w:id="1429542291">
      <w:bodyDiv w:val="1"/>
      <w:marLeft w:val="0"/>
      <w:marRight w:val="0"/>
      <w:marTop w:val="0"/>
      <w:marBottom w:val="0"/>
      <w:divBdr>
        <w:top w:val="none" w:sz="0" w:space="0" w:color="auto"/>
        <w:left w:val="none" w:sz="0" w:space="0" w:color="auto"/>
        <w:bottom w:val="none" w:sz="0" w:space="0" w:color="auto"/>
        <w:right w:val="none" w:sz="0" w:space="0" w:color="auto"/>
      </w:divBdr>
    </w:div>
    <w:div w:id="1430933300">
      <w:bodyDiv w:val="1"/>
      <w:marLeft w:val="0"/>
      <w:marRight w:val="0"/>
      <w:marTop w:val="0"/>
      <w:marBottom w:val="0"/>
      <w:divBdr>
        <w:top w:val="none" w:sz="0" w:space="0" w:color="auto"/>
        <w:left w:val="none" w:sz="0" w:space="0" w:color="auto"/>
        <w:bottom w:val="none" w:sz="0" w:space="0" w:color="auto"/>
        <w:right w:val="none" w:sz="0" w:space="0" w:color="auto"/>
      </w:divBdr>
    </w:div>
    <w:div w:id="1431730619">
      <w:bodyDiv w:val="1"/>
      <w:marLeft w:val="0"/>
      <w:marRight w:val="0"/>
      <w:marTop w:val="0"/>
      <w:marBottom w:val="0"/>
      <w:divBdr>
        <w:top w:val="none" w:sz="0" w:space="0" w:color="auto"/>
        <w:left w:val="none" w:sz="0" w:space="0" w:color="auto"/>
        <w:bottom w:val="none" w:sz="0" w:space="0" w:color="auto"/>
        <w:right w:val="none" w:sz="0" w:space="0" w:color="auto"/>
      </w:divBdr>
    </w:div>
    <w:div w:id="1431856037">
      <w:bodyDiv w:val="1"/>
      <w:marLeft w:val="0"/>
      <w:marRight w:val="0"/>
      <w:marTop w:val="0"/>
      <w:marBottom w:val="0"/>
      <w:divBdr>
        <w:top w:val="none" w:sz="0" w:space="0" w:color="auto"/>
        <w:left w:val="none" w:sz="0" w:space="0" w:color="auto"/>
        <w:bottom w:val="none" w:sz="0" w:space="0" w:color="auto"/>
        <w:right w:val="none" w:sz="0" w:space="0" w:color="auto"/>
      </w:divBdr>
    </w:div>
    <w:div w:id="1434593499">
      <w:bodyDiv w:val="1"/>
      <w:marLeft w:val="0"/>
      <w:marRight w:val="0"/>
      <w:marTop w:val="0"/>
      <w:marBottom w:val="0"/>
      <w:divBdr>
        <w:top w:val="none" w:sz="0" w:space="0" w:color="auto"/>
        <w:left w:val="none" w:sz="0" w:space="0" w:color="auto"/>
        <w:bottom w:val="none" w:sz="0" w:space="0" w:color="auto"/>
        <w:right w:val="none" w:sz="0" w:space="0" w:color="auto"/>
      </w:divBdr>
    </w:div>
    <w:div w:id="1437674613">
      <w:bodyDiv w:val="1"/>
      <w:marLeft w:val="0"/>
      <w:marRight w:val="0"/>
      <w:marTop w:val="0"/>
      <w:marBottom w:val="0"/>
      <w:divBdr>
        <w:top w:val="none" w:sz="0" w:space="0" w:color="auto"/>
        <w:left w:val="none" w:sz="0" w:space="0" w:color="auto"/>
        <w:bottom w:val="none" w:sz="0" w:space="0" w:color="auto"/>
        <w:right w:val="none" w:sz="0" w:space="0" w:color="auto"/>
      </w:divBdr>
    </w:div>
    <w:div w:id="1437946383">
      <w:bodyDiv w:val="1"/>
      <w:marLeft w:val="0"/>
      <w:marRight w:val="0"/>
      <w:marTop w:val="0"/>
      <w:marBottom w:val="0"/>
      <w:divBdr>
        <w:top w:val="none" w:sz="0" w:space="0" w:color="auto"/>
        <w:left w:val="none" w:sz="0" w:space="0" w:color="auto"/>
        <w:bottom w:val="none" w:sz="0" w:space="0" w:color="auto"/>
        <w:right w:val="none" w:sz="0" w:space="0" w:color="auto"/>
      </w:divBdr>
    </w:div>
    <w:div w:id="1438908815">
      <w:bodyDiv w:val="1"/>
      <w:marLeft w:val="0"/>
      <w:marRight w:val="0"/>
      <w:marTop w:val="0"/>
      <w:marBottom w:val="0"/>
      <w:divBdr>
        <w:top w:val="none" w:sz="0" w:space="0" w:color="auto"/>
        <w:left w:val="none" w:sz="0" w:space="0" w:color="auto"/>
        <w:bottom w:val="none" w:sz="0" w:space="0" w:color="auto"/>
        <w:right w:val="none" w:sz="0" w:space="0" w:color="auto"/>
      </w:divBdr>
    </w:div>
    <w:div w:id="1439763477">
      <w:bodyDiv w:val="1"/>
      <w:marLeft w:val="0"/>
      <w:marRight w:val="0"/>
      <w:marTop w:val="0"/>
      <w:marBottom w:val="0"/>
      <w:divBdr>
        <w:top w:val="none" w:sz="0" w:space="0" w:color="auto"/>
        <w:left w:val="none" w:sz="0" w:space="0" w:color="auto"/>
        <w:bottom w:val="none" w:sz="0" w:space="0" w:color="auto"/>
        <w:right w:val="none" w:sz="0" w:space="0" w:color="auto"/>
      </w:divBdr>
    </w:div>
    <w:div w:id="1441073819">
      <w:bodyDiv w:val="1"/>
      <w:marLeft w:val="0"/>
      <w:marRight w:val="0"/>
      <w:marTop w:val="0"/>
      <w:marBottom w:val="0"/>
      <w:divBdr>
        <w:top w:val="none" w:sz="0" w:space="0" w:color="auto"/>
        <w:left w:val="none" w:sz="0" w:space="0" w:color="auto"/>
        <w:bottom w:val="none" w:sz="0" w:space="0" w:color="auto"/>
        <w:right w:val="none" w:sz="0" w:space="0" w:color="auto"/>
      </w:divBdr>
    </w:div>
    <w:div w:id="1443258656">
      <w:bodyDiv w:val="1"/>
      <w:marLeft w:val="0"/>
      <w:marRight w:val="0"/>
      <w:marTop w:val="0"/>
      <w:marBottom w:val="0"/>
      <w:divBdr>
        <w:top w:val="none" w:sz="0" w:space="0" w:color="auto"/>
        <w:left w:val="none" w:sz="0" w:space="0" w:color="auto"/>
        <w:bottom w:val="none" w:sz="0" w:space="0" w:color="auto"/>
        <w:right w:val="none" w:sz="0" w:space="0" w:color="auto"/>
      </w:divBdr>
    </w:div>
    <w:div w:id="1447430947">
      <w:bodyDiv w:val="1"/>
      <w:marLeft w:val="0"/>
      <w:marRight w:val="0"/>
      <w:marTop w:val="0"/>
      <w:marBottom w:val="0"/>
      <w:divBdr>
        <w:top w:val="none" w:sz="0" w:space="0" w:color="auto"/>
        <w:left w:val="none" w:sz="0" w:space="0" w:color="auto"/>
        <w:bottom w:val="none" w:sz="0" w:space="0" w:color="auto"/>
        <w:right w:val="none" w:sz="0" w:space="0" w:color="auto"/>
      </w:divBdr>
    </w:div>
    <w:div w:id="1448163869">
      <w:bodyDiv w:val="1"/>
      <w:marLeft w:val="0"/>
      <w:marRight w:val="0"/>
      <w:marTop w:val="0"/>
      <w:marBottom w:val="0"/>
      <w:divBdr>
        <w:top w:val="none" w:sz="0" w:space="0" w:color="auto"/>
        <w:left w:val="none" w:sz="0" w:space="0" w:color="auto"/>
        <w:bottom w:val="none" w:sz="0" w:space="0" w:color="auto"/>
        <w:right w:val="none" w:sz="0" w:space="0" w:color="auto"/>
      </w:divBdr>
    </w:div>
    <w:div w:id="1448693289">
      <w:bodyDiv w:val="1"/>
      <w:marLeft w:val="0"/>
      <w:marRight w:val="0"/>
      <w:marTop w:val="0"/>
      <w:marBottom w:val="0"/>
      <w:divBdr>
        <w:top w:val="none" w:sz="0" w:space="0" w:color="auto"/>
        <w:left w:val="none" w:sz="0" w:space="0" w:color="auto"/>
        <w:bottom w:val="none" w:sz="0" w:space="0" w:color="auto"/>
        <w:right w:val="none" w:sz="0" w:space="0" w:color="auto"/>
      </w:divBdr>
    </w:div>
    <w:div w:id="1448768684">
      <w:bodyDiv w:val="1"/>
      <w:marLeft w:val="0"/>
      <w:marRight w:val="0"/>
      <w:marTop w:val="0"/>
      <w:marBottom w:val="0"/>
      <w:divBdr>
        <w:top w:val="none" w:sz="0" w:space="0" w:color="auto"/>
        <w:left w:val="none" w:sz="0" w:space="0" w:color="auto"/>
        <w:bottom w:val="none" w:sz="0" w:space="0" w:color="auto"/>
        <w:right w:val="none" w:sz="0" w:space="0" w:color="auto"/>
      </w:divBdr>
    </w:div>
    <w:div w:id="1450123128">
      <w:bodyDiv w:val="1"/>
      <w:marLeft w:val="0"/>
      <w:marRight w:val="0"/>
      <w:marTop w:val="0"/>
      <w:marBottom w:val="0"/>
      <w:divBdr>
        <w:top w:val="none" w:sz="0" w:space="0" w:color="auto"/>
        <w:left w:val="none" w:sz="0" w:space="0" w:color="auto"/>
        <w:bottom w:val="none" w:sz="0" w:space="0" w:color="auto"/>
        <w:right w:val="none" w:sz="0" w:space="0" w:color="auto"/>
      </w:divBdr>
    </w:div>
    <w:div w:id="1450274500">
      <w:bodyDiv w:val="1"/>
      <w:marLeft w:val="0"/>
      <w:marRight w:val="0"/>
      <w:marTop w:val="0"/>
      <w:marBottom w:val="0"/>
      <w:divBdr>
        <w:top w:val="none" w:sz="0" w:space="0" w:color="auto"/>
        <w:left w:val="none" w:sz="0" w:space="0" w:color="auto"/>
        <w:bottom w:val="none" w:sz="0" w:space="0" w:color="auto"/>
        <w:right w:val="none" w:sz="0" w:space="0" w:color="auto"/>
      </w:divBdr>
    </w:div>
    <w:div w:id="1451432257">
      <w:bodyDiv w:val="1"/>
      <w:marLeft w:val="0"/>
      <w:marRight w:val="0"/>
      <w:marTop w:val="0"/>
      <w:marBottom w:val="0"/>
      <w:divBdr>
        <w:top w:val="none" w:sz="0" w:space="0" w:color="auto"/>
        <w:left w:val="none" w:sz="0" w:space="0" w:color="auto"/>
        <w:bottom w:val="none" w:sz="0" w:space="0" w:color="auto"/>
        <w:right w:val="none" w:sz="0" w:space="0" w:color="auto"/>
      </w:divBdr>
    </w:div>
    <w:div w:id="1452632542">
      <w:bodyDiv w:val="1"/>
      <w:marLeft w:val="0"/>
      <w:marRight w:val="0"/>
      <w:marTop w:val="0"/>
      <w:marBottom w:val="0"/>
      <w:divBdr>
        <w:top w:val="none" w:sz="0" w:space="0" w:color="auto"/>
        <w:left w:val="none" w:sz="0" w:space="0" w:color="auto"/>
        <w:bottom w:val="none" w:sz="0" w:space="0" w:color="auto"/>
        <w:right w:val="none" w:sz="0" w:space="0" w:color="auto"/>
      </w:divBdr>
    </w:div>
    <w:div w:id="1454254017">
      <w:bodyDiv w:val="1"/>
      <w:marLeft w:val="0"/>
      <w:marRight w:val="0"/>
      <w:marTop w:val="0"/>
      <w:marBottom w:val="0"/>
      <w:divBdr>
        <w:top w:val="none" w:sz="0" w:space="0" w:color="auto"/>
        <w:left w:val="none" w:sz="0" w:space="0" w:color="auto"/>
        <w:bottom w:val="none" w:sz="0" w:space="0" w:color="auto"/>
        <w:right w:val="none" w:sz="0" w:space="0" w:color="auto"/>
      </w:divBdr>
    </w:div>
    <w:div w:id="1454520419">
      <w:bodyDiv w:val="1"/>
      <w:marLeft w:val="0"/>
      <w:marRight w:val="0"/>
      <w:marTop w:val="0"/>
      <w:marBottom w:val="0"/>
      <w:divBdr>
        <w:top w:val="none" w:sz="0" w:space="0" w:color="auto"/>
        <w:left w:val="none" w:sz="0" w:space="0" w:color="auto"/>
        <w:bottom w:val="none" w:sz="0" w:space="0" w:color="auto"/>
        <w:right w:val="none" w:sz="0" w:space="0" w:color="auto"/>
      </w:divBdr>
    </w:div>
    <w:div w:id="1455321925">
      <w:bodyDiv w:val="1"/>
      <w:marLeft w:val="0"/>
      <w:marRight w:val="0"/>
      <w:marTop w:val="0"/>
      <w:marBottom w:val="0"/>
      <w:divBdr>
        <w:top w:val="none" w:sz="0" w:space="0" w:color="auto"/>
        <w:left w:val="none" w:sz="0" w:space="0" w:color="auto"/>
        <w:bottom w:val="none" w:sz="0" w:space="0" w:color="auto"/>
        <w:right w:val="none" w:sz="0" w:space="0" w:color="auto"/>
      </w:divBdr>
    </w:div>
    <w:div w:id="1455632098">
      <w:bodyDiv w:val="1"/>
      <w:marLeft w:val="0"/>
      <w:marRight w:val="0"/>
      <w:marTop w:val="0"/>
      <w:marBottom w:val="0"/>
      <w:divBdr>
        <w:top w:val="none" w:sz="0" w:space="0" w:color="auto"/>
        <w:left w:val="none" w:sz="0" w:space="0" w:color="auto"/>
        <w:bottom w:val="none" w:sz="0" w:space="0" w:color="auto"/>
        <w:right w:val="none" w:sz="0" w:space="0" w:color="auto"/>
      </w:divBdr>
    </w:div>
    <w:div w:id="1456942966">
      <w:bodyDiv w:val="1"/>
      <w:marLeft w:val="0"/>
      <w:marRight w:val="0"/>
      <w:marTop w:val="0"/>
      <w:marBottom w:val="0"/>
      <w:divBdr>
        <w:top w:val="none" w:sz="0" w:space="0" w:color="auto"/>
        <w:left w:val="none" w:sz="0" w:space="0" w:color="auto"/>
        <w:bottom w:val="none" w:sz="0" w:space="0" w:color="auto"/>
        <w:right w:val="none" w:sz="0" w:space="0" w:color="auto"/>
      </w:divBdr>
    </w:div>
    <w:div w:id="1458987435">
      <w:bodyDiv w:val="1"/>
      <w:marLeft w:val="0"/>
      <w:marRight w:val="0"/>
      <w:marTop w:val="0"/>
      <w:marBottom w:val="0"/>
      <w:divBdr>
        <w:top w:val="none" w:sz="0" w:space="0" w:color="auto"/>
        <w:left w:val="none" w:sz="0" w:space="0" w:color="auto"/>
        <w:bottom w:val="none" w:sz="0" w:space="0" w:color="auto"/>
        <w:right w:val="none" w:sz="0" w:space="0" w:color="auto"/>
      </w:divBdr>
    </w:div>
    <w:div w:id="1460567159">
      <w:bodyDiv w:val="1"/>
      <w:marLeft w:val="0"/>
      <w:marRight w:val="0"/>
      <w:marTop w:val="0"/>
      <w:marBottom w:val="0"/>
      <w:divBdr>
        <w:top w:val="none" w:sz="0" w:space="0" w:color="auto"/>
        <w:left w:val="none" w:sz="0" w:space="0" w:color="auto"/>
        <w:bottom w:val="none" w:sz="0" w:space="0" w:color="auto"/>
        <w:right w:val="none" w:sz="0" w:space="0" w:color="auto"/>
      </w:divBdr>
    </w:div>
    <w:div w:id="1461412969">
      <w:bodyDiv w:val="1"/>
      <w:marLeft w:val="0"/>
      <w:marRight w:val="0"/>
      <w:marTop w:val="0"/>
      <w:marBottom w:val="0"/>
      <w:divBdr>
        <w:top w:val="none" w:sz="0" w:space="0" w:color="auto"/>
        <w:left w:val="none" w:sz="0" w:space="0" w:color="auto"/>
        <w:bottom w:val="none" w:sz="0" w:space="0" w:color="auto"/>
        <w:right w:val="none" w:sz="0" w:space="0" w:color="auto"/>
      </w:divBdr>
    </w:div>
    <w:div w:id="1462455560">
      <w:bodyDiv w:val="1"/>
      <w:marLeft w:val="0"/>
      <w:marRight w:val="0"/>
      <w:marTop w:val="0"/>
      <w:marBottom w:val="0"/>
      <w:divBdr>
        <w:top w:val="none" w:sz="0" w:space="0" w:color="auto"/>
        <w:left w:val="none" w:sz="0" w:space="0" w:color="auto"/>
        <w:bottom w:val="none" w:sz="0" w:space="0" w:color="auto"/>
        <w:right w:val="none" w:sz="0" w:space="0" w:color="auto"/>
      </w:divBdr>
    </w:div>
    <w:div w:id="1464810428">
      <w:bodyDiv w:val="1"/>
      <w:marLeft w:val="0"/>
      <w:marRight w:val="0"/>
      <w:marTop w:val="0"/>
      <w:marBottom w:val="0"/>
      <w:divBdr>
        <w:top w:val="none" w:sz="0" w:space="0" w:color="auto"/>
        <w:left w:val="none" w:sz="0" w:space="0" w:color="auto"/>
        <w:bottom w:val="none" w:sz="0" w:space="0" w:color="auto"/>
        <w:right w:val="none" w:sz="0" w:space="0" w:color="auto"/>
      </w:divBdr>
    </w:div>
    <w:div w:id="1467429518">
      <w:bodyDiv w:val="1"/>
      <w:marLeft w:val="0"/>
      <w:marRight w:val="0"/>
      <w:marTop w:val="0"/>
      <w:marBottom w:val="0"/>
      <w:divBdr>
        <w:top w:val="none" w:sz="0" w:space="0" w:color="auto"/>
        <w:left w:val="none" w:sz="0" w:space="0" w:color="auto"/>
        <w:bottom w:val="none" w:sz="0" w:space="0" w:color="auto"/>
        <w:right w:val="none" w:sz="0" w:space="0" w:color="auto"/>
      </w:divBdr>
    </w:div>
    <w:div w:id="1469277120">
      <w:bodyDiv w:val="1"/>
      <w:marLeft w:val="0"/>
      <w:marRight w:val="0"/>
      <w:marTop w:val="0"/>
      <w:marBottom w:val="0"/>
      <w:divBdr>
        <w:top w:val="none" w:sz="0" w:space="0" w:color="auto"/>
        <w:left w:val="none" w:sz="0" w:space="0" w:color="auto"/>
        <w:bottom w:val="none" w:sz="0" w:space="0" w:color="auto"/>
        <w:right w:val="none" w:sz="0" w:space="0" w:color="auto"/>
      </w:divBdr>
    </w:div>
    <w:div w:id="1469319588">
      <w:bodyDiv w:val="1"/>
      <w:marLeft w:val="0"/>
      <w:marRight w:val="0"/>
      <w:marTop w:val="0"/>
      <w:marBottom w:val="0"/>
      <w:divBdr>
        <w:top w:val="none" w:sz="0" w:space="0" w:color="auto"/>
        <w:left w:val="none" w:sz="0" w:space="0" w:color="auto"/>
        <w:bottom w:val="none" w:sz="0" w:space="0" w:color="auto"/>
        <w:right w:val="none" w:sz="0" w:space="0" w:color="auto"/>
      </w:divBdr>
    </w:div>
    <w:div w:id="1469741102">
      <w:bodyDiv w:val="1"/>
      <w:marLeft w:val="0"/>
      <w:marRight w:val="0"/>
      <w:marTop w:val="0"/>
      <w:marBottom w:val="0"/>
      <w:divBdr>
        <w:top w:val="none" w:sz="0" w:space="0" w:color="auto"/>
        <w:left w:val="none" w:sz="0" w:space="0" w:color="auto"/>
        <w:bottom w:val="none" w:sz="0" w:space="0" w:color="auto"/>
        <w:right w:val="none" w:sz="0" w:space="0" w:color="auto"/>
      </w:divBdr>
    </w:div>
    <w:div w:id="1470124524">
      <w:bodyDiv w:val="1"/>
      <w:marLeft w:val="0"/>
      <w:marRight w:val="0"/>
      <w:marTop w:val="0"/>
      <w:marBottom w:val="0"/>
      <w:divBdr>
        <w:top w:val="none" w:sz="0" w:space="0" w:color="auto"/>
        <w:left w:val="none" w:sz="0" w:space="0" w:color="auto"/>
        <w:bottom w:val="none" w:sz="0" w:space="0" w:color="auto"/>
        <w:right w:val="none" w:sz="0" w:space="0" w:color="auto"/>
      </w:divBdr>
    </w:div>
    <w:div w:id="1472476489">
      <w:bodyDiv w:val="1"/>
      <w:marLeft w:val="0"/>
      <w:marRight w:val="0"/>
      <w:marTop w:val="0"/>
      <w:marBottom w:val="0"/>
      <w:divBdr>
        <w:top w:val="none" w:sz="0" w:space="0" w:color="auto"/>
        <w:left w:val="none" w:sz="0" w:space="0" w:color="auto"/>
        <w:bottom w:val="none" w:sz="0" w:space="0" w:color="auto"/>
        <w:right w:val="none" w:sz="0" w:space="0" w:color="auto"/>
      </w:divBdr>
    </w:div>
    <w:div w:id="1473714614">
      <w:bodyDiv w:val="1"/>
      <w:marLeft w:val="0"/>
      <w:marRight w:val="0"/>
      <w:marTop w:val="0"/>
      <w:marBottom w:val="0"/>
      <w:divBdr>
        <w:top w:val="none" w:sz="0" w:space="0" w:color="auto"/>
        <w:left w:val="none" w:sz="0" w:space="0" w:color="auto"/>
        <w:bottom w:val="none" w:sz="0" w:space="0" w:color="auto"/>
        <w:right w:val="none" w:sz="0" w:space="0" w:color="auto"/>
      </w:divBdr>
    </w:div>
    <w:div w:id="1474174410">
      <w:bodyDiv w:val="1"/>
      <w:marLeft w:val="0"/>
      <w:marRight w:val="0"/>
      <w:marTop w:val="0"/>
      <w:marBottom w:val="0"/>
      <w:divBdr>
        <w:top w:val="none" w:sz="0" w:space="0" w:color="auto"/>
        <w:left w:val="none" w:sz="0" w:space="0" w:color="auto"/>
        <w:bottom w:val="none" w:sz="0" w:space="0" w:color="auto"/>
        <w:right w:val="none" w:sz="0" w:space="0" w:color="auto"/>
      </w:divBdr>
    </w:div>
    <w:div w:id="1474979125">
      <w:bodyDiv w:val="1"/>
      <w:marLeft w:val="0"/>
      <w:marRight w:val="0"/>
      <w:marTop w:val="0"/>
      <w:marBottom w:val="0"/>
      <w:divBdr>
        <w:top w:val="none" w:sz="0" w:space="0" w:color="auto"/>
        <w:left w:val="none" w:sz="0" w:space="0" w:color="auto"/>
        <w:bottom w:val="none" w:sz="0" w:space="0" w:color="auto"/>
        <w:right w:val="none" w:sz="0" w:space="0" w:color="auto"/>
      </w:divBdr>
    </w:div>
    <w:div w:id="1476950191">
      <w:bodyDiv w:val="1"/>
      <w:marLeft w:val="0"/>
      <w:marRight w:val="0"/>
      <w:marTop w:val="0"/>
      <w:marBottom w:val="0"/>
      <w:divBdr>
        <w:top w:val="none" w:sz="0" w:space="0" w:color="auto"/>
        <w:left w:val="none" w:sz="0" w:space="0" w:color="auto"/>
        <w:bottom w:val="none" w:sz="0" w:space="0" w:color="auto"/>
        <w:right w:val="none" w:sz="0" w:space="0" w:color="auto"/>
      </w:divBdr>
    </w:div>
    <w:div w:id="1478496752">
      <w:bodyDiv w:val="1"/>
      <w:marLeft w:val="0"/>
      <w:marRight w:val="0"/>
      <w:marTop w:val="0"/>
      <w:marBottom w:val="0"/>
      <w:divBdr>
        <w:top w:val="none" w:sz="0" w:space="0" w:color="auto"/>
        <w:left w:val="none" w:sz="0" w:space="0" w:color="auto"/>
        <w:bottom w:val="none" w:sz="0" w:space="0" w:color="auto"/>
        <w:right w:val="none" w:sz="0" w:space="0" w:color="auto"/>
      </w:divBdr>
    </w:div>
    <w:div w:id="1483737000">
      <w:bodyDiv w:val="1"/>
      <w:marLeft w:val="0"/>
      <w:marRight w:val="0"/>
      <w:marTop w:val="0"/>
      <w:marBottom w:val="0"/>
      <w:divBdr>
        <w:top w:val="none" w:sz="0" w:space="0" w:color="auto"/>
        <w:left w:val="none" w:sz="0" w:space="0" w:color="auto"/>
        <w:bottom w:val="none" w:sz="0" w:space="0" w:color="auto"/>
        <w:right w:val="none" w:sz="0" w:space="0" w:color="auto"/>
      </w:divBdr>
    </w:div>
    <w:div w:id="1486511393">
      <w:bodyDiv w:val="1"/>
      <w:marLeft w:val="0"/>
      <w:marRight w:val="0"/>
      <w:marTop w:val="0"/>
      <w:marBottom w:val="0"/>
      <w:divBdr>
        <w:top w:val="none" w:sz="0" w:space="0" w:color="auto"/>
        <w:left w:val="none" w:sz="0" w:space="0" w:color="auto"/>
        <w:bottom w:val="none" w:sz="0" w:space="0" w:color="auto"/>
        <w:right w:val="none" w:sz="0" w:space="0" w:color="auto"/>
      </w:divBdr>
    </w:div>
    <w:div w:id="1487278367">
      <w:bodyDiv w:val="1"/>
      <w:marLeft w:val="0"/>
      <w:marRight w:val="0"/>
      <w:marTop w:val="0"/>
      <w:marBottom w:val="0"/>
      <w:divBdr>
        <w:top w:val="none" w:sz="0" w:space="0" w:color="auto"/>
        <w:left w:val="none" w:sz="0" w:space="0" w:color="auto"/>
        <w:bottom w:val="none" w:sz="0" w:space="0" w:color="auto"/>
        <w:right w:val="none" w:sz="0" w:space="0" w:color="auto"/>
      </w:divBdr>
    </w:div>
    <w:div w:id="1488278707">
      <w:bodyDiv w:val="1"/>
      <w:marLeft w:val="0"/>
      <w:marRight w:val="0"/>
      <w:marTop w:val="0"/>
      <w:marBottom w:val="0"/>
      <w:divBdr>
        <w:top w:val="none" w:sz="0" w:space="0" w:color="auto"/>
        <w:left w:val="none" w:sz="0" w:space="0" w:color="auto"/>
        <w:bottom w:val="none" w:sz="0" w:space="0" w:color="auto"/>
        <w:right w:val="none" w:sz="0" w:space="0" w:color="auto"/>
      </w:divBdr>
    </w:div>
    <w:div w:id="1491824202">
      <w:bodyDiv w:val="1"/>
      <w:marLeft w:val="0"/>
      <w:marRight w:val="0"/>
      <w:marTop w:val="0"/>
      <w:marBottom w:val="0"/>
      <w:divBdr>
        <w:top w:val="none" w:sz="0" w:space="0" w:color="auto"/>
        <w:left w:val="none" w:sz="0" w:space="0" w:color="auto"/>
        <w:bottom w:val="none" w:sz="0" w:space="0" w:color="auto"/>
        <w:right w:val="none" w:sz="0" w:space="0" w:color="auto"/>
      </w:divBdr>
    </w:div>
    <w:div w:id="1492216238">
      <w:bodyDiv w:val="1"/>
      <w:marLeft w:val="0"/>
      <w:marRight w:val="0"/>
      <w:marTop w:val="0"/>
      <w:marBottom w:val="0"/>
      <w:divBdr>
        <w:top w:val="none" w:sz="0" w:space="0" w:color="auto"/>
        <w:left w:val="none" w:sz="0" w:space="0" w:color="auto"/>
        <w:bottom w:val="none" w:sz="0" w:space="0" w:color="auto"/>
        <w:right w:val="none" w:sz="0" w:space="0" w:color="auto"/>
      </w:divBdr>
    </w:div>
    <w:div w:id="1494098941">
      <w:bodyDiv w:val="1"/>
      <w:marLeft w:val="0"/>
      <w:marRight w:val="0"/>
      <w:marTop w:val="0"/>
      <w:marBottom w:val="0"/>
      <w:divBdr>
        <w:top w:val="none" w:sz="0" w:space="0" w:color="auto"/>
        <w:left w:val="none" w:sz="0" w:space="0" w:color="auto"/>
        <w:bottom w:val="none" w:sz="0" w:space="0" w:color="auto"/>
        <w:right w:val="none" w:sz="0" w:space="0" w:color="auto"/>
      </w:divBdr>
    </w:div>
    <w:div w:id="1494174656">
      <w:bodyDiv w:val="1"/>
      <w:marLeft w:val="0"/>
      <w:marRight w:val="0"/>
      <w:marTop w:val="0"/>
      <w:marBottom w:val="0"/>
      <w:divBdr>
        <w:top w:val="none" w:sz="0" w:space="0" w:color="auto"/>
        <w:left w:val="none" w:sz="0" w:space="0" w:color="auto"/>
        <w:bottom w:val="none" w:sz="0" w:space="0" w:color="auto"/>
        <w:right w:val="none" w:sz="0" w:space="0" w:color="auto"/>
      </w:divBdr>
    </w:div>
    <w:div w:id="1497650636">
      <w:bodyDiv w:val="1"/>
      <w:marLeft w:val="0"/>
      <w:marRight w:val="0"/>
      <w:marTop w:val="0"/>
      <w:marBottom w:val="0"/>
      <w:divBdr>
        <w:top w:val="none" w:sz="0" w:space="0" w:color="auto"/>
        <w:left w:val="none" w:sz="0" w:space="0" w:color="auto"/>
        <w:bottom w:val="none" w:sz="0" w:space="0" w:color="auto"/>
        <w:right w:val="none" w:sz="0" w:space="0" w:color="auto"/>
      </w:divBdr>
    </w:div>
    <w:div w:id="1498376272">
      <w:bodyDiv w:val="1"/>
      <w:marLeft w:val="0"/>
      <w:marRight w:val="0"/>
      <w:marTop w:val="0"/>
      <w:marBottom w:val="0"/>
      <w:divBdr>
        <w:top w:val="none" w:sz="0" w:space="0" w:color="auto"/>
        <w:left w:val="none" w:sz="0" w:space="0" w:color="auto"/>
        <w:bottom w:val="none" w:sz="0" w:space="0" w:color="auto"/>
        <w:right w:val="none" w:sz="0" w:space="0" w:color="auto"/>
      </w:divBdr>
    </w:div>
    <w:div w:id="1499731395">
      <w:bodyDiv w:val="1"/>
      <w:marLeft w:val="0"/>
      <w:marRight w:val="0"/>
      <w:marTop w:val="0"/>
      <w:marBottom w:val="0"/>
      <w:divBdr>
        <w:top w:val="none" w:sz="0" w:space="0" w:color="auto"/>
        <w:left w:val="none" w:sz="0" w:space="0" w:color="auto"/>
        <w:bottom w:val="none" w:sz="0" w:space="0" w:color="auto"/>
        <w:right w:val="none" w:sz="0" w:space="0" w:color="auto"/>
      </w:divBdr>
    </w:div>
    <w:div w:id="1500736406">
      <w:bodyDiv w:val="1"/>
      <w:marLeft w:val="0"/>
      <w:marRight w:val="0"/>
      <w:marTop w:val="0"/>
      <w:marBottom w:val="0"/>
      <w:divBdr>
        <w:top w:val="none" w:sz="0" w:space="0" w:color="auto"/>
        <w:left w:val="none" w:sz="0" w:space="0" w:color="auto"/>
        <w:bottom w:val="none" w:sz="0" w:space="0" w:color="auto"/>
        <w:right w:val="none" w:sz="0" w:space="0" w:color="auto"/>
      </w:divBdr>
    </w:div>
    <w:div w:id="1503812362">
      <w:bodyDiv w:val="1"/>
      <w:marLeft w:val="0"/>
      <w:marRight w:val="0"/>
      <w:marTop w:val="0"/>
      <w:marBottom w:val="0"/>
      <w:divBdr>
        <w:top w:val="none" w:sz="0" w:space="0" w:color="auto"/>
        <w:left w:val="none" w:sz="0" w:space="0" w:color="auto"/>
        <w:bottom w:val="none" w:sz="0" w:space="0" w:color="auto"/>
        <w:right w:val="none" w:sz="0" w:space="0" w:color="auto"/>
      </w:divBdr>
    </w:div>
    <w:div w:id="1504465903">
      <w:bodyDiv w:val="1"/>
      <w:marLeft w:val="0"/>
      <w:marRight w:val="0"/>
      <w:marTop w:val="0"/>
      <w:marBottom w:val="0"/>
      <w:divBdr>
        <w:top w:val="none" w:sz="0" w:space="0" w:color="auto"/>
        <w:left w:val="none" w:sz="0" w:space="0" w:color="auto"/>
        <w:bottom w:val="none" w:sz="0" w:space="0" w:color="auto"/>
        <w:right w:val="none" w:sz="0" w:space="0" w:color="auto"/>
      </w:divBdr>
    </w:div>
    <w:div w:id="1506170274">
      <w:bodyDiv w:val="1"/>
      <w:marLeft w:val="0"/>
      <w:marRight w:val="0"/>
      <w:marTop w:val="0"/>
      <w:marBottom w:val="0"/>
      <w:divBdr>
        <w:top w:val="none" w:sz="0" w:space="0" w:color="auto"/>
        <w:left w:val="none" w:sz="0" w:space="0" w:color="auto"/>
        <w:bottom w:val="none" w:sz="0" w:space="0" w:color="auto"/>
        <w:right w:val="none" w:sz="0" w:space="0" w:color="auto"/>
      </w:divBdr>
    </w:div>
    <w:div w:id="1506675668">
      <w:bodyDiv w:val="1"/>
      <w:marLeft w:val="0"/>
      <w:marRight w:val="0"/>
      <w:marTop w:val="0"/>
      <w:marBottom w:val="0"/>
      <w:divBdr>
        <w:top w:val="none" w:sz="0" w:space="0" w:color="auto"/>
        <w:left w:val="none" w:sz="0" w:space="0" w:color="auto"/>
        <w:bottom w:val="none" w:sz="0" w:space="0" w:color="auto"/>
        <w:right w:val="none" w:sz="0" w:space="0" w:color="auto"/>
      </w:divBdr>
    </w:div>
    <w:div w:id="1507402658">
      <w:bodyDiv w:val="1"/>
      <w:marLeft w:val="0"/>
      <w:marRight w:val="0"/>
      <w:marTop w:val="0"/>
      <w:marBottom w:val="0"/>
      <w:divBdr>
        <w:top w:val="none" w:sz="0" w:space="0" w:color="auto"/>
        <w:left w:val="none" w:sz="0" w:space="0" w:color="auto"/>
        <w:bottom w:val="none" w:sz="0" w:space="0" w:color="auto"/>
        <w:right w:val="none" w:sz="0" w:space="0" w:color="auto"/>
      </w:divBdr>
    </w:div>
    <w:div w:id="1507744366">
      <w:bodyDiv w:val="1"/>
      <w:marLeft w:val="0"/>
      <w:marRight w:val="0"/>
      <w:marTop w:val="0"/>
      <w:marBottom w:val="0"/>
      <w:divBdr>
        <w:top w:val="none" w:sz="0" w:space="0" w:color="auto"/>
        <w:left w:val="none" w:sz="0" w:space="0" w:color="auto"/>
        <w:bottom w:val="none" w:sz="0" w:space="0" w:color="auto"/>
        <w:right w:val="none" w:sz="0" w:space="0" w:color="auto"/>
      </w:divBdr>
    </w:div>
    <w:div w:id="1508326686">
      <w:bodyDiv w:val="1"/>
      <w:marLeft w:val="0"/>
      <w:marRight w:val="0"/>
      <w:marTop w:val="0"/>
      <w:marBottom w:val="0"/>
      <w:divBdr>
        <w:top w:val="none" w:sz="0" w:space="0" w:color="auto"/>
        <w:left w:val="none" w:sz="0" w:space="0" w:color="auto"/>
        <w:bottom w:val="none" w:sz="0" w:space="0" w:color="auto"/>
        <w:right w:val="none" w:sz="0" w:space="0" w:color="auto"/>
      </w:divBdr>
    </w:div>
    <w:div w:id="1509519910">
      <w:bodyDiv w:val="1"/>
      <w:marLeft w:val="0"/>
      <w:marRight w:val="0"/>
      <w:marTop w:val="0"/>
      <w:marBottom w:val="0"/>
      <w:divBdr>
        <w:top w:val="none" w:sz="0" w:space="0" w:color="auto"/>
        <w:left w:val="none" w:sz="0" w:space="0" w:color="auto"/>
        <w:bottom w:val="none" w:sz="0" w:space="0" w:color="auto"/>
        <w:right w:val="none" w:sz="0" w:space="0" w:color="auto"/>
      </w:divBdr>
    </w:div>
    <w:div w:id="1510101588">
      <w:bodyDiv w:val="1"/>
      <w:marLeft w:val="0"/>
      <w:marRight w:val="0"/>
      <w:marTop w:val="0"/>
      <w:marBottom w:val="0"/>
      <w:divBdr>
        <w:top w:val="none" w:sz="0" w:space="0" w:color="auto"/>
        <w:left w:val="none" w:sz="0" w:space="0" w:color="auto"/>
        <w:bottom w:val="none" w:sz="0" w:space="0" w:color="auto"/>
        <w:right w:val="none" w:sz="0" w:space="0" w:color="auto"/>
      </w:divBdr>
    </w:div>
    <w:div w:id="1514412609">
      <w:bodyDiv w:val="1"/>
      <w:marLeft w:val="0"/>
      <w:marRight w:val="0"/>
      <w:marTop w:val="0"/>
      <w:marBottom w:val="0"/>
      <w:divBdr>
        <w:top w:val="none" w:sz="0" w:space="0" w:color="auto"/>
        <w:left w:val="none" w:sz="0" w:space="0" w:color="auto"/>
        <w:bottom w:val="none" w:sz="0" w:space="0" w:color="auto"/>
        <w:right w:val="none" w:sz="0" w:space="0" w:color="auto"/>
      </w:divBdr>
    </w:div>
    <w:div w:id="1514608791">
      <w:bodyDiv w:val="1"/>
      <w:marLeft w:val="0"/>
      <w:marRight w:val="0"/>
      <w:marTop w:val="0"/>
      <w:marBottom w:val="0"/>
      <w:divBdr>
        <w:top w:val="none" w:sz="0" w:space="0" w:color="auto"/>
        <w:left w:val="none" w:sz="0" w:space="0" w:color="auto"/>
        <w:bottom w:val="none" w:sz="0" w:space="0" w:color="auto"/>
        <w:right w:val="none" w:sz="0" w:space="0" w:color="auto"/>
      </w:divBdr>
    </w:div>
    <w:div w:id="1517427936">
      <w:bodyDiv w:val="1"/>
      <w:marLeft w:val="0"/>
      <w:marRight w:val="0"/>
      <w:marTop w:val="0"/>
      <w:marBottom w:val="0"/>
      <w:divBdr>
        <w:top w:val="none" w:sz="0" w:space="0" w:color="auto"/>
        <w:left w:val="none" w:sz="0" w:space="0" w:color="auto"/>
        <w:bottom w:val="none" w:sz="0" w:space="0" w:color="auto"/>
        <w:right w:val="none" w:sz="0" w:space="0" w:color="auto"/>
      </w:divBdr>
    </w:div>
    <w:div w:id="1518353572">
      <w:bodyDiv w:val="1"/>
      <w:marLeft w:val="0"/>
      <w:marRight w:val="0"/>
      <w:marTop w:val="0"/>
      <w:marBottom w:val="0"/>
      <w:divBdr>
        <w:top w:val="none" w:sz="0" w:space="0" w:color="auto"/>
        <w:left w:val="none" w:sz="0" w:space="0" w:color="auto"/>
        <w:bottom w:val="none" w:sz="0" w:space="0" w:color="auto"/>
        <w:right w:val="none" w:sz="0" w:space="0" w:color="auto"/>
      </w:divBdr>
    </w:div>
    <w:div w:id="1521159368">
      <w:bodyDiv w:val="1"/>
      <w:marLeft w:val="0"/>
      <w:marRight w:val="0"/>
      <w:marTop w:val="0"/>
      <w:marBottom w:val="0"/>
      <w:divBdr>
        <w:top w:val="none" w:sz="0" w:space="0" w:color="auto"/>
        <w:left w:val="none" w:sz="0" w:space="0" w:color="auto"/>
        <w:bottom w:val="none" w:sz="0" w:space="0" w:color="auto"/>
        <w:right w:val="none" w:sz="0" w:space="0" w:color="auto"/>
      </w:divBdr>
    </w:div>
    <w:div w:id="1524243110">
      <w:bodyDiv w:val="1"/>
      <w:marLeft w:val="0"/>
      <w:marRight w:val="0"/>
      <w:marTop w:val="0"/>
      <w:marBottom w:val="0"/>
      <w:divBdr>
        <w:top w:val="none" w:sz="0" w:space="0" w:color="auto"/>
        <w:left w:val="none" w:sz="0" w:space="0" w:color="auto"/>
        <w:bottom w:val="none" w:sz="0" w:space="0" w:color="auto"/>
        <w:right w:val="none" w:sz="0" w:space="0" w:color="auto"/>
      </w:divBdr>
    </w:div>
    <w:div w:id="1526210035">
      <w:bodyDiv w:val="1"/>
      <w:marLeft w:val="0"/>
      <w:marRight w:val="0"/>
      <w:marTop w:val="0"/>
      <w:marBottom w:val="0"/>
      <w:divBdr>
        <w:top w:val="none" w:sz="0" w:space="0" w:color="auto"/>
        <w:left w:val="none" w:sz="0" w:space="0" w:color="auto"/>
        <w:bottom w:val="none" w:sz="0" w:space="0" w:color="auto"/>
        <w:right w:val="none" w:sz="0" w:space="0" w:color="auto"/>
      </w:divBdr>
    </w:div>
    <w:div w:id="1526358750">
      <w:bodyDiv w:val="1"/>
      <w:marLeft w:val="0"/>
      <w:marRight w:val="0"/>
      <w:marTop w:val="0"/>
      <w:marBottom w:val="0"/>
      <w:divBdr>
        <w:top w:val="none" w:sz="0" w:space="0" w:color="auto"/>
        <w:left w:val="none" w:sz="0" w:space="0" w:color="auto"/>
        <w:bottom w:val="none" w:sz="0" w:space="0" w:color="auto"/>
        <w:right w:val="none" w:sz="0" w:space="0" w:color="auto"/>
      </w:divBdr>
    </w:div>
    <w:div w:id="1533229048">
      <w:bodyDiv w:val="1"/>
      <w:marLeft w:val="0"/>
      <w:marRight w:val="0"/>
      <w:marTop w:val="0"/>
      <w:marBottom w:val="0"/>
      <w:divBdr>
        <w:top w:val="none" w:sz="0" w:space="0" w:color="auto"/>
        <w:left w:val="none" w:sz="0" w:space="0" w:color="auto"/>
        <w:bottom w:val="none" w:sz="0" w:space="0" w:color="auto"/>
        <w:right w:val="none" w:sz="0" w:space="0" w:color="auto"/>
      </w:divBdr>
    </w:div>
    <w:div w:id="1535147262">
      <w:bodyDiv w:val="1"/>
      <w:marLeft w:val="0"/>
      <w:marRight w:val="0"/>
      <w:marTop w:val="0"/>
      <w:marBottom w:val="0"/>
      <w:divBdr>
        <w:top w:val="none" w:sz="0" w:space="0" w:color="auto"/>
        <w:left w:val="none" w:sz="0" w:space="0" w:color="auto"/>
        <w:bottom w:val="none" w:sz="0" w:space="0" w:color="auto"/>
        <w:right w:val="none" w:sz="0" w:space="0" w:color="auto"/>
      </w:divBdr>
    </w:div>
    <w:div w:id="1540318292">
      <w:bodyDiv w:val="1"/>
      <w:marLeft w:val="0"/>
      <w:marRight w:val="0"/>
      <w:marTop w:val="0"/>
      <w:marBottom w:val="0"/>
      <w:divBdr>
        <w:top w:val="none" w:sz="0" w:space="0" w:color="auto"/>
        <w:left w:val="none" w:sz="0" w:space="0" w:color="auto"/>
        <w:bottom w:val="none" w:sz="0" w:space="0" w:color="auto"/>
        <w:right w:val="none" w:sz="0" w:space="0" w:color="auto"/>
      </w:divBdr>
    </w:div>
    <w:div w:id="1541674649">
      <w:bodyDiv w:val="1"/>
      <w:marLeft w:val="0"/>
      <w:marRight w:val="0"/>
      <w:marTop w:val="0"/>
      <w:marBottom w:val="0"/>
      <w:divBdr>
        <w:top w:val="none" w:sz="0" w:space="0" w:color="auto"/>
        <w:left w:val="none" w:sz="0" w:space="0" w:color="auto"/>
        <w:bottom w:val="none" w:sz="0" w:space="0" w:color="auto"/>
        <w:right w:val="none" w:sz="0" w:space="0" w:color="auto"/>
      </w:divBdr>
    </w:div>
    <w:div w:id="1542865663">
      <w:bodyDiv w:val="1"/>
      <w:marLeft w:val="0"/>
      <w:marRight w:val="0"/>
      <w:marTop w:val="0"/>
      <w:marBottom w:val="0"/>
      <w:divBdr>
        <w:top w:val="none" w:sz="0" w:space="0" w:color="auto"/>
        <w:left w:val="none" w:sz="0" w:space="0" w:color="auto"/>
        <w:bottom w:val="none" w:sz="0" w:space="0" w:color="auto"/>
        <w:right w:val="none" w:sz="0" w:space="0" w:color="auto"/>
      </w:divBdr>
    </w:div>
    <w:div w:id="1543053833">
      <w:bodyDiv w:val="1"/>
      <w:marLeft w:val="0"/>
      <w:marRight w:val="0"/>
      <w:marTop w:val="0"/>
      <w:marBottom w:val="0"/>
      <w:divBdr>
        <w:top w:val="none" w:sz="0" w:space="0" w:color="auto"/>
        <w:left w:val="none" w:sz="0" w:space="0" w:color="auto"/>
        <w:bottom w:val="none" w:sz="0" w:space="0" w:color="auto"/>
        <w:right w:val="none" w:sz="0" w:space="0" w:color="auto"/>
      </w:divBdr>
    </w:div>
    <w:div w:id="1545370388">
      <w:bodyDiv w:val="1"/>
      <w:marLeft w:val="0"/>
      <w:marRight w:val="0"/>
      <w:marTop w:val="0"/>
      <w:marBottom w:val="0"/>
      <w:divBdr>
        <w:top w:val="none" w:sz="0" w:space="0" w:color="auto"/>
        <w:left w:val="none" w:sz="0" w:space="0" w:color="auto"/>
        <w:bottom w:val="none" w:sz="0" w:space="0" w:color="auto"/>
        <w:right w:val="none" w:sz="0" w:space="0" w:color="auto"/>
      </w:divBdr>
    </w:div>
    <w:div w:id="1545562783">
      <w:bodyDiv w:val="1"/>
      <w:marLeft w:val="0"/>
      <w:marRight w:val="0"/>
      <w:marTop w:val="0"/>
      <w:marBottom w:val="0"/>
      <w:divBdr>
        <w:top w:val="none" w:sz="0" w:space="0" w:color="auto"/>
        <w:left w:val="none" w:sz="0" w:space="0" w:color="auto"/>
        <w:bottom w:val="none" w:sz="0" w:space="0" w:color="auto"/>
        <w:right w:val="none" w:sz="0" w:space="0" w:color="auto"/>
      </w:divBdr>
    </w:div>
    <w:div w:id="1546066671">
      <w:bodyDiv w:val="1"/>
      <w:marLeft w:val="0"/>
      <w:marRight w:val="0"/>
      <w:marTop w:val="0"/>
      <w:marBottom w:val="0"/>
      <w:divBdr>
        <w:top w:val="none" w:sz="0" w:space="0" w:color="auto"/>
        <w:left w:val="none" w:sz="0" w:space="0" w:color="auto"/>
        <w:bottom w:val="none" w:sz="0" w:space="0" w:color="auto"/>
        <w:right w:val="none" w:sz="0" w:space="0" w:color="auto"/>
      </w:divBdr>
    </w:div>
    <w:div w:id="1547981962">
      <w:bodyDiv w:val="1"/>
      <w:marLeft w:val="0"/>
      <w:marRight w:val="0"/>
      <w:marTop w:val="0"/>
      <w:marBottom w:val="0"/>
      <w:divBdr>
        <w:top w:val="none" w:sz="0" w:space="0" w:color="auto"/>
        <w:left w:val="none" w:sz="0" w:space="0" w:color="auto"/>
        <w:bottom w:val="none" w:sz="0" w:space="0" w:color="auto"/>
        <w:right w:val="none" w:sz="0" w:space="0" w:color="auto"/>
      </w:divBdr>
    </w:div>
    <w:div w:id="1552961374">
      <w:bodyDiv w:val="1"/>
      <w:marLeft w:val="0"/>
      <w:marRight w:val="0"/>
      <w:marTop w:val="0"/>
      <w:marBottom w:val="0"/>
      <w:divBdr>
        <w:top w:val="none" w:sz="0" w:space="0" w:color="auto"/>
        <w:left w:val="none" w:sz="0" w:space="0" w:color="auto"/>
        <w:bottom w:val="none" w:sz="0" w:space="0" w:color="auto"/>
        <w:right w:val="none" w:sz="0" w:space="0" w:color="auto"/>
      </w:divBdr>
    </w:div>
    <w:div w:id="1553149650">
      <w:bodyDiv w:val="1"/>
      <w:marLeft w:val="0"/>
      <w:marRight w:val="0"/>
      <w:marTop w:val="0"/>
      <w:marBottom w:val="0"/>
      <w:divBdr>
        <w:top w:val="none" w:sz="0" w:space="0" w:color="auto"/>
        <w:left w:val="none" w:sz="0" w:space="0" w:color="auto"/>
        <w:bottom w:val="none" w:sz="0" w:space="0" w:color="auto"/>
        <w:right w:val="none" w:sz="0" w:space="0" w:color="auto"/>
      </w:divBdr>
    </w:div>
    <w:div w:id="1554200022">
      <w:bodyDiv w:val="1"/>
      <w:marLeft w:val="0"/>
      <w:marRight w:val="0"/>
      <w:marTop w:val="0"/>
      <w:marBottom w:val="0"/>
      <w:divBdr>
        <w:top w:val="none" w:sz="0" w:space="0" w:color="auto"/>
        <w:left w:val="none" w:sz="0" w:space="0" w:color="auto"/>
        <w:bottom w:val="none" w:sz="0" w:space="0" w:color="auto"/>
        <w:right w:val="none" w:sz="0" w:space="0" w:color="auto"/>
      </w:divBdr>
    </w:div>
    <w:div w:id="1554387172">
      <w:bodyDiv w:val="1"/>
      <w:marLeft w:val="0"/>
      <w:marRight w:val="0"/>
      <w:marTop w:val="0"/>
      <w:marBottom w:val="0"/>
      <w:divBdr>
        <w:top w:val="none" w:sz="0" w:space="0" w:color="auto"/>
        <w:left w:val="none" w:sz="0" w:space="0" w:color="auto"/>
        <w:bottom w:val="none" w:sz="0" w:space="0" w:color="auto"/>
        <w:right w:val="none" w:sz="0" w:space="0" w:color="auto"/>
      </w:divBdr>
    </w:div>
    <w:div w:id="1555582032">
      <w:bodyDiv w:val="1"/>
      <w:marLeft w:val="0"/>
      <w:marRight w:val="0"/>
      <w:marTop w:val="0"/>
      <w:marBottom w:val="0"/>
      <w:divBdr>
        <w:top w:val="none" w:sz="0" w:space="0" w:color="auto"/>
        <w:left w:val="none" w:sz="0" w:space="0" w:color="auto"/>
        <w:bottom w:val="none" w:sz="0" w:space="0" w:color="auto"/>
        <w:right w:val="none" w:sz="0" w:space="0" w:color="auto"/>
      </w:divBdr>
    </w:div>
    <w:div w:id="1558512514">
      <w:bodyDiv w:val="1"/>
      <w:marLeft w:val="0"/>
      <w:marRight w:val="0"/>
      <w:marTop w:val="0"/>
      <w:marBottom w:val="0"/>
      <w:divBdr>
        <w:top w:val="none" w:sz="0" w:space="0" w:color="auto"/>
        <w:left w:val="none" w:sz="0" w:space="0" w:color="auto"/>
        <w:bottom w:val="none" w:sz="0" w:space="0" w:color="auto"/>
        <w:right w:val="none" w:sz="0" w:space="0" w:color="auto"/>
      </w:divBdr>
    </w:div>
    <w:div w:id="1559323037">
      <w:bodyDiv w:val="1"/>
      <w:marLeft w:val="0"/>
      <w:marRight w:val="0"/>
      <w:marTop w:val="0"/>
      <w:marBottom w:val="0"/>
      <w:divBdr>
        <w:top w:val="none" w:sz="0" w:space="0" w:color="auto"/>
        <w:left w:val="none" w:sz="0" w:space="0" w:color="auto"/>
        <w:bottom w:val="none" w:sz="0" w:space="0" w:color="auto"/>
        <w:right w:val="none" w:sz="0" w:space="0" w:color="auto"/>
      </w:divBdr>
    </w:div>
    <w:div w:id="1560364068">
      <w:bodyDiv w:val="1"/>
      <w:marLeft w:val="0"/>
      <w:marRight w:val="0"/>
      <w:marTop w:val="0"/>
      <w:marBottom w:val="0"/>
      <w:divBdr>
        <w:top w:val="none" w:sz="0" w:space="0" w:color="auto"/>
        <w:left w:val="none" w:sz="0" w:space="0" w:color="auto"/>
        <w:bottom w:val="none" w:sz="0" w:space="0" w:color="auto"/>
        <w:right w:val="none" w:sz="0" w:space="0" w:color="auto"/>
      </w:divBdr>
    </w:div>
    <w:div w:id="1564871818">
      <w:bodyDiv w:val="1"/>
      <w:marLeft w:val="0"/>
      <w:marRight w:val="0"/>
      <w:marTop w:val="0"/>
      <w:marBottom w:val="0"/>
      <w:divBdr>
        <w:top w:val="none" w:sz="0" w:space="0" w:color="auto"/>
        <w:left w:val="none" w:sz="0" w:space="0" w:color="auto"/>
        <w:bottom w:val="none" w:sz="0" w:space="0" w:color="auto"/>
        <w:right w:val="none" w:sz="0" w:space="0" w:color="auto"/>
      </w:divBdr>
    </w:div>
    <w:div w:id="1565676790">
      <w:bodyDiv w:val="1"/>
      <w:marLeft w:val="0"/>
      <w:marRight w:val="0"/>
      <w:marTop w:val="0"/>
      <w:marBottom w:val="0"/>
      <w:divBdr>
        <w:top w:val="none" w:sz="0" w:space="0" w:color="auto"/>
        <w:left w:val="none" w:sz="0" w:space="0" w:color="auto"/>
        <w:bottom w:val="none" w:sz="0" w:space="0" w:color="auto"/>
        <w:right w:val="none" w:sz="0" w:space="0" w:color="auto"/>
      </w:divBdr>
    </w:div>
    <w:div w:id="1567377194">
      <w:bodyDiv w:val="1"/>
      <w:marLeft w:val="0"/>
      <w:marRight w:val="0"/>
      <w:marTop w:val="0"/>
      <w:marBottom w:val="0"/>
      <w:divBdr>
        <w:top w:val="none" w:sz="0" w:space="0" w:color="auto"/>
        <w:left w:val="none" w:sz="0" w:space="0" w:color="auto"/>
        <w:bottom w:val="none" w:sz="0" w:space="0" w:color="auto"/>
        <w:right w:val="none" w:sz="0" w:space="0" w:color="auto"/>
      </w:divBdr>
    </w:div>
    <w:div w:id="1568102147">
      <w:bodyDiv w:val="1"/>
      <w:marLeft w:val="0"/>
      <w:marRight w:val="0"/>
      <w:marTop w:val="0"/>
      <w:marBottom w:val="0"/>
      <w:divBdr>
        <w:top w:val="none" w:sz="0" w:space="0" w:color="auto"/>
        <w:left w:val="none" w:sz="0" w:space="0" w:color="auto"/>
        <w:bottom w:val="none" w:sz="0" w:space="0" w:color="auto"/>
        <w:right w:val="none" w:sz="0" w:space="0" w:color="auto"/>
      </w:divBdr>
    </w:div>
    <w:div w:id="1568344255">
      <w:bodyDiv w:val="1"/>
      <w:marLeft w:val="0"/>
      <w:marRight w:val="0"/>
      <w:marTop w:val="0"/>
      <w:marBottom w:val="0"/>
      <w:divBdr>
        <w:top w:val="none" w:sz="0" w:space="0" w:color="auto"/>
        <w:left w:val="none" w:sz="0" w:space="0" w:color="auto"/>
        <w:bottom w:val="none" w:sz="0" w:space="0" w:color="auto"/>
        <w:right w:val="none" w:sz="0" w:space="0" w:color="auto"/>
      </w:divBdr>
    </w:div>
    <w:div w:id="1570112568">
      <w:bodyDiv w:val="1"/>
      <w:marLeft w:val="0"/>
      <w:marRight w:val="0"/>
      <w:marTop w:val="0"/>
      <w:marBottom w:val="0"/>
      <w:divBdr>
        <w:top w:val="none" w:sz="0" w:space="0" w:color="auto"/>
        <w:left w:val="none" w:sz="0" w:space="0" w:color="auto"/>
        <w:bottom w:val="none" w:sz="0" w:space="0" w:color="auto"/>
        <w:right w:val="none" w:sz="0" w:space="0" w:color="auto"/>
      </w:divBdr>
    </w:div>
    <w:div w:id="1574126709">
      <w:bodyDiv w:val="1"/>
      <w:marLeft w:val="0"/>
      <w:marRight w:val="0"/>
      <w:marTop w:val="0"/>
      <w:marBottom w:val="0"/>
      <w:divBdr>
        <w:top w:val="none" w:sz="0" w:space="0" w:color="auto"/>
        <w:left w:val="none" w:sz="0" w:space="0" w:color="auto"/>
        <w:bottom w:val="none" w:sz="0" w:space="0" w:color="auto"/>
        <w:right w:val="none" w:sz="0" w:space="0" w:color="auto"/>
      </w:divBdr>
    </w:div>
    <w:div w:id="1574466715">
      <w:bodyDiv w:val="1"/>
      <w:marLeft w:val="0"/>
      <w:marRight w:val="0"/>
      <w:marTop w:val="0"/>
      <w:marBottom w:val="0"/>
      <w:divBdr>
        <w:top w:val="none" w:sz="0" w:space="0" w:color="auto"/>
        <w:left w:val="none" w:sz="0" w:space="0" w:color="auto"/>
        <w:bottom w:val="none" w:sz="0" w:space="0" w:color="auto"/>
        <w:right w:val="none" w:sz="0" w:space="0" w:color="auto"/>
      </w:divBdr>
    </w:div>
    <w:div w:id="1577862383">
      <w:bodyDiv w:val="1"/>
      <w:marLeft w:val="0"/>
      <w:marRight w:val="0"/>
      <w:marTop w:val="0"/>
      <w:marBottom w:val="0"/>
      <w:divBdr>
        <w:top w:val="none" w:sz="0" w:space="0" w:color="auto"/>
        <w:left w:val="none" w:sz="0" w:space="0" w:color="auto"/>
        <w:bottom w:val="none" w:sz="0" w:space="0" w:color="auto"/>
        <w:right w:val="none" w:sz="0" w:space="0" w:color="auto"/>
      </w:divBdr>
    </w:div>
    <w:div w:id="1578128573">
      <w:bodyDiv w:val="1"/>
      <w:marLeft w:val="0"/>
      <w:marRight w:val="0"/>
      <w:marTop w:val="0"/>
      <w:marBottom w:val="0"/>
      <w:divBdr>
        <w:top w:val="none" w:sz="0" w:space="0" w:color="auto"/>
        <w:left w:val="none" w:sz="0" w:space="0" w:color="auto"/>
        <w:bottom w:val="none" w:sz="0" w:space="0" w:color="auto"/>
        <w:right w:val="none" w:sz="0" w:space="0" w:color="auto"/>
      </w:divBdr>
    </w:div>
    <w:div w:id="1582057488">
      <w:bodyDiv w:val="1"/>
      <w:marLeft w:val="0"/>
      <w:marRight w:val="0"/>
      <w:marTop w:val="0"/>
      <w:marBottom w:val="0"/>
      <w:divBdr>
        <w:top w:val="none" w:sz="0" w:space="0" w:color="auto"/>
        <w:left w:val="none" w:sz="0" w:space="0" w:color="auto"/>
        <w:bottom w:val="none" w:sz="0" w:space="0" w:color="auto"/>
        <w:right w:val="none" w:sz="0" w:space="0" w:color="auto"/>
      </w:divBdr>
    </w:div>
    <w:div w:id="1582905766">
      <w:bodyDiv w:val="1"/>
      <w:marLeft w:val="0"/>
      <w:marRight w:val="0"/>
      <w:marTop w:val="0"/>
      <w:marBottom w:val="0"/>
      <w:divBdr>
        <w:top w:val="none" w:sz="0" w:space="0" w:color="auto"/>
        <w:left w:val="none" w:sz="0" w:space="0" w:color="auto"/>
        <w:bottom w:val="none" w:sz="0" w:space="0" w:color="auto"/>
        <w:right w:val="none" w:sz="0" w:space="0" w:color="auto"/>
      </w:divBdr>
    </w:div>
    <w:div w:id="1585842277">
      <w:bodyDiv w:val="1"/>
      <w:marLeft w:val="0"/>
      <w:marRight w:val="0"/>
      <w:marTop w:val="0"/>
      <w:marBottom w:val="0"/>
      <w:divBdr>
        <w:top w:val="none" w:sz="0" w:space="0" w:color="auto"/>
        <w:left w:val="none" w:sz="0" w:space="0" w:color="auto"/>
        <w:bottom w:val="none" w:sz="0" w:space="0" w:color="auto"/>
        <w:right w:val="none" w:sz="0" w:space="0" w:color="auto"/>
      </w:divBdr>
    </w:div>
    <w:div w:id="1586067638">
      <w:bodyDiv w:val="1"/>
      <w:marLeft w:val="0"/>
      <w:marRight w:val="0"/>
      <w:marTop w:val="0"/>
      <w:marBottom w:val="0"/>
      <w:divBdr>
        <w:top w:val="none" w:sz="0" w:space="0" w:color="auto"/>
        <w:left w:val="none" w:sz="0" w:space="0" w:color="auto"/>
        <w:bottom w:val="none" w:sz="0" w:space="0" w:color="auto"/>
        <w:right w:val="none" w:sz="0" w:space="0" w:color="auto"/>
      </w:divBdr>
    </w:div>
    <w:div w:id="1586183775">
      <w:bodyDiv w:val="1"/>
      <w:marLeft w:val="0"/>
      <w:marRight w:val="0"/>
      <w:marTop w:val="0"/>
      <w:marBottom w:val="0"/>
      <w:divBdr>
        <w:top w:val="none" w:sz="0" w:space="0" w:color="auto"/>
        <w:left w:val="none" w:sz="0" w:space="0" w:color="auto"/>
        <w:bottom w:val="none" w:sz="0" w:space="0" w:color="auto"/>
        <w:right w:val="none" w:sz="0" w:space="0" w:color="auto"/>
      </w:divBdr>
    </w:div>
    <w:div w:id="1586455550">
      <w:bodyDiv w:val="1"/>
      <w:marLeft w:val="0"/>
      <w:marRight w:val="0"/>
      <w:marTop w:val="0"/>
      <w:marBottom w:val="0"/>
      <w:divBdr>
        <w:top w:val="none" w:sz="0" w:space="0" w:color="auto"/>
        <w:left w:val="none" w:sz="0" w:space="0" w:color="auto"/>
        <w:bottom w:val="none" w:sz="0" w:space="0" w:color="auto"/>
        <w:right w:val="none" w:sz="0" w:space="0" w:color="auto"/>
      </w:divBdr>
    </w:div>
    <w:div w:id="1588659047">
      <w:bodyDiv w:val="1"/>
      <w:marLeft w:val="0"/>
      <w:marRight w:val="0"/>
      <w:marTop w:val="0"/>
      <w:marBottom w:val="0"/>
      <w:divBdr>
        <w:top w:val="none" w:sz="0" w:space="0" w:color="auto"/>
        <w:left w:val="none" w:sz="0" w:space="0" w:color="auto"/>
        <w:bottom w:val="none" w:sz="0" w:space="0" w:color="auto"/>
        <w:right w:val="none" w:sz="0" w:space="0" w:color="auto"/>
      </w:divBdr>
    </w:div>
    <w:div w:id="1594586992">
      <w:bodyDiv w:val="1"/>
      <w:marLeft w:val="0"/>
      <w:marRight w:val="0"/>
      <w:marTop w:val="0"/>
      <w:marBottom w:val="0"/>
      <w:divBdr>
        <w:top w:val="none" w:sz="0" w:space="0" w:color="auto"/>
        <w:left w:val="none" w:sz="0" w:space="0" w:color="auto"/>
        <w:bottom w:val="none" w:sz="0" w:space="0" w:color="auto"/>
        <w:right w:val="none" w:sz="0" w:space="0" w:color="auto"/>
      </w:divBdr>
    </w:div>
    <w:div w:id="1595043245">
      <w:bodyDiv w:val="1"/>
      <w:marLeft w:val="0"/>
      <w:marRight w:val="0"/>
      <w:marTop w:val="0"/>
      <w:marBottom w:val="0"/>
      <w:divBdr>
        <w:top w:val="none" w:sz="0" w:space="0" w:color="auto"/>
        <w:left w:val="none" w:sz="0" w:space="0" w:color="auto"/>
        <w:bottom w:val="none" w:sz="0" w:space="0" w:color="auto"/>
        <w:right w:val="none" w:sz="0" w:space="0" w:color="auto"/>
      </w:divBdr>
    </w:div>
    <w:div w:id="1595165848">
      <w:bodyDiv w:val="1"/>
      <w:marLeft w:val="0"/>
      <w:marRight w:val="0"/>
      <w:marTop w:val="0"/>
      <w:marBottom w:val="0"/>
      <w:divBdr>
        <w:top w:val="none" w:sz="0" w:space="0" w:color="auto"/>
        <w:left w:val="none" w:sz="0" w:space="0" w:color="auto"/>
        <w:bottom w:val="none" w:sz="0" w:space="0" w:color="auto"/>
        <w:right w:val="none" w:sz="0" w:space="0" w:color="auto"/>
      </w:divBdr>
    </w:div>
    <w:div w:id="1596211380">
      <w:bodyDiv w:val="1"/>
      <w:marLeft w:val="0"/>
      <w:marRight w:val="0"/>
      <w:marTop w:val="0"/>
      <w:marBottom w:val="0"/>
      <w:divBdr>
        <w:top w:val="none" w:sz="0" w:space="0" w:color="auto"/>
        <w:left w:val="none" w:sz="0" w:space="0" w:color="auto"/>
        <w:bottom w:val="none" w:sz="0" w:space="0" w:color="auto"/>
        <w:right w:val="none" w:sz="0" w:space="0" w:color="auto"/>
      </w:divBdr>
    </w:div>
    <w:div w:id="1600872229">
      <w:bodyDiv w:val="1"/>
      <w:marLeft w:val="0"/>
      <w:marRight w:val="0"/>
      <w:marTop w:val="0"/>
      <w:marBottom w:val="0"/>
      <w:divBdr>
        <w:top w:val="none" w:sz="0" w:space="0" w:color="auto"/>
        <w:left w:val="none" w:sz="0" w:space="0" w:color="auto"/>
        <w:bottom w:val="none" w:sz="0" w:space="0" w:color="auto"/>
        <w:right w:val="none" w:sz="0" w:space="0" w:color="auto"/>
      </w:divBdr>
    </w:div>
    <w:div w:id="1602839539">
      <w:bodyDiv w:val="1"/>
      <w:marLeft w:val="0"/>
      <w:marRight w:val="0"/>
      <w:marTop w:val="0"/>
      <w:marBottom w:val="0"/>
      <w:divBdr>
        <w:top w:val="none" w:sz="0" w:space="0" w:color="auto"/>
        <w:left w:val="none" w:sz="0" w:space="0" w:color="auto"/>
        <w:bottom w:val="none" w:sz="0" w:space="0" w:color="auto"/>
        <w:right w:val="none" w:sz="0" w:space="0" w:color="auto"/>
      </w:divBdr>
    </w:div>
    <w:div w:id="1603803645">
      <w:bodyDiv w:val="1"/>
      <w:marLeft w:val="0"/>
      <w:marRight w:val="0"/>
      <w:marTop w:val="0"/>
      <w:marBottom w:val="0"/>
      <w:divBdr>
        <w:top w:val="none" w:sz="0" w:space="0" w:color="auto"/>
        <w:left w:val="none" w:sz="0" w:space="0" w:color="auto"/>
        <w:bottom w:val="none" w:sz="0" w:space="0" w:color="auto"/>
        <w:right w:val="none" w:sz="0" w:space="0" w:color="auto"/>
      </w:divBdr>
    </w:div>
    <w:div w:id="1605528125">
      <w:bodyDiv w:val="1"/>
      <w:marLeft w:val="0"/>
      <w:marRight w:val="0"/>
      <w:marTop w:val="0"/>
      <w:marBottom w:val="0"/>
      <w:divBdr>
        <w:top w:val="none" w:sz="0" w:space="0" w:color="auto"/>
        <w:left w:val="none" w:sz="0" w:space="0" w:color="auto"/>
        <w:bottom w:val="none" w:sz="0" w:space="0" w:color="auto"/>
        <w:right w:val="none" w:sz="0" w:space="0" w:color="auto"/>
      </w:divBdr>
    </w:div>
    <w:div w:id="1607421784">
      <w:bodyDiv w:val="1"/>
      <w:marLeft w:val="0"/>
      <w:marRight w:val="0"/>
      <w:marTop w:val="0"/>
      <w:marBottom w:val="0"/>
      <w:divBdr>
        <w:top w:val="none" w:sz="0" w:space="0" w:color="auto"/>
        <w:left w:val="none" w:sz="0" w:space="0" w:color="auto"/>
        <w:bottom w:val="none" w:sz="0" w:space="0" w:color="auto"/>
        <w:right w:val="none" w:sz="0" w:space="0" w:color="auto"/>
      </w:divBdr>
    </w:div>
    <w:div w:id="1607543245">
      <w:bodyDiv w:val="1"/>
      <w:marLeft w:val="0"/>
      <w:marRight w:val="0"/>
      <w:marTop w:val="0"/>
      <w:marBottom w:val="0"/>
      <w:divBdr>
        <w:top w:val="none" w:sz="0" w:space="0" w:color="auto"/>
        <w:left w:val="none" w:sz="0" w:space="0" w:color="auto"/>
        <w:bottom w:val="none" w:sz="0" w:space="0" w:color="auto"/>
        <w:right w:val="none" w:sz="0" w:space="0" w:color="auto"/>
      </w:divBdr>
    </w:div>
    <w:div w:id="1610162667">
      <w:bodyDiv w:val="1"/>
      <w:marLeft w:val="0"/>
      <w:marRight w:val="0"/>
      <w:marTop w:val="0"/>
      <w:marBottom w:val="0"/>
      <w:divBdr>
        <w:top w:val="none" w:sz="0" w:space="0" w:color="auto"/>
        <w:left w:val="none" w:sz="0" w:space="0" w:color="auto"/>
        <w:bottom w:val="none" w:sz="0" w:space="0" w:color="auto"/>
        <w:right w:val="none" w:sz="0" w:space="0" w:color="auto"/>
      </w:divBdr>
    </w:div>
    <w:div w:id="1611933736">
      <w:bodyDiv w:val="1"/>
      <w:marLeft w:val="0"/>
      <w:marRight w:val="0"/>
      <w:marTop w:val="0"/>
      <w:marBottom w:val="0"/>
      <w:divBdr>
        <w:top w:val="none" w:sz="0" w:space="0" w:color="auto"/>
        <w:left w:val="none" w:sz="0" w:space="0" w:color="auto"/>
        <w:bottom w:val="none" w:sz="0" w:space="0" w:color="auto"/>
        <w:right w:val="none" w:sz="0" w:space="0" w:color="auto"/>
      </w:divBdr>
    </w:div>
    <w:div w:id="1613050350">
      <w:bodyDiv w:val="1"/>
      <w:marLeft w:val="0"/>
      <w:marRight w:val="0"/>
      <w:marTop w:val="0"/>
      <w:marBottom w:val="0"/>
      <w:divBdr>
        <w:top w:val="none" w:sz="0" w:space="0" w:color="auto"/>
        <w:left w:val="none" w:sz="0" w:space="0" w:color="auto"/>
        <w:bottom w:val="none" w:sz="0" w:space="0" w:color="auto"/>
        <w:right w:val="none" w:sz="0" w:space="0" w:color="auto"/>
      </w:divBdr>
    </w:div>
    <w:div w:id="1615475817">
      <w:bodyDiv w:val="1"/>
      <w:marLeft w:val="0"/>
      <w:marRight w:val="0"/>
      <w:marTop w:val="0"/>
      <w:marBottom w:val="0"/>
      <w:divBdr>
        <w:top w:val="none" w:sz="0" w:space="0" w:color="auto"/>
        <w:left w:val="none" w:sz="0" w:space="0" w:color="auto"/>
        <w:bottom w:val="none" w:sz="0" w:space="0" w:color="auto"/>
        <w:right w:val="none" w:sz="0" w:space="0" w:color="auto"/>
      </w:divBdr>
    </w:div>
    <w:div w:id="1615625154">
      <w:bodyDiv w:val="1"/>
      <w:marLeft w:val="0"/>
      <w:marRight w:val="0"/>
      <w:marTop w:val="0"/>
      <w:marBottom w:val="0"/>
      <w:divBdr>
        <w:top w:val="none" w:sz="0" w:space="0" w:color="auto"/>
        <w:left w:val="none" w:sz="0" w:space="0" w:color="auto"/>
        <w:bottom w:val="none" w:sz="0" w:space="0" w:color="auto"/>
        <w:right w:val="none" w:sz="0" w:space="0" w:color="auto"/>
      </w:divBdr>
    </w:div>
    <w:div w:id="1615669300">
      <w:bodyDiv w:val="1"/>
      <w:marLeft w:val="0"/>
      <w:marRight w:val="0"/>
      <w:marTop w:val="0"/>
      <w:marBottom w:val="0"/>
      <w:divBdr>
        <w:top w:val="none" w:sz="0" w:space="0" w:color="auto"/>
        <w:left w:val="none" w:sz="0" w:space="0" w:color="auto"/>
        <w:bottom w:val="none" w:sz="0" w:space="0" w:color="auto"/>
        <w:right w:val="none" w:sz="0" w:space="0" w:color="auto"/>
      </w:divBdr>
    </w:div>
    <w:div w:id="1615671104">
      <w:bodyDiv w:val="1"/>
      <w:marLeft w:val="0"/>
      <w:marRight w:val="0"/>
      <w:marTop w:val="0"/>
      <w:marBottom w:val="0"/>
      <w:divBdr>
        <w:top w:val="none" w:sz="0" w:space="0" w:color="auto"/>
        <w:left w:val="none" w:sz="0" w:space="0" w:color="auto"/>
        <w:bottom w:val="none" w:sz="0" w:space="0" w:color="auto"/>
        <w:right w:val="none" w:sz="0" w:space="0" w:color="auto"/>
      </w:divBdr>
    </w:div>
    <w:div w:id="1616979047">
      <w:bodyDiv w:val="1"/>
      <w:marLeft w:val="0"/>
      <w:marRight w:val="0"/>
      <w:marTop w:val="0"/>
      <w:marBottom w:val="0"/>
      <w:divBdr>
        <w:top w:val="none" w:sz="0" w:space="0" w:color="auto"/>
        <w:left w:val="none" w:sz="0" w:space="0" w:color="auto"/>
        <w:bottom w:val="none" w:sz="0" w:space="0" w:color="auto"/>
        <w:right w:val="none" w:sz="0" w:space="0" w:color="auto"/>
      </w:divBdr>
    </w:div>
    <w:div w:id="1617639678">
      <w:bodyDiv w:val="1"/>
      <w:marLeft w:val="0"/>
      <w:marRight w:val="0"/>
      <w:marTop w:val="0"/>
      <w:marBottom w:val="0"/>
      <w:divBdr>
        <w:top w:val="none" w:sz="0" w:space="0" w:color="auto"/>
        <w:left w:val="none" w:sz="0" w:space="0" w:color="auto"/>
        <w:bottom w:val="none" w:sz="0" w:space="0" w:color="auto"/>
        <w:right w:val="none" w:sz="0" w:space="0" w:color="auto"/>
      </w:divBdr>
    </w:div>
    <w:div w:id="1618098613">
      <w:bodyDiv w:val="1"/>
      <w:marLeft w:val="0"/>
      <w:marRight w:val="0"/>
      <w:marTop w:val="0"/>
      <w:marBottom w:val="0"/>
      <w:divBdr>
        <w:top w:val="none" w:sz="0" w:space="0" w:color="auto"/>
        <w:left w:val="none" w:sz="0" w:space="0" w:color="auto"/>
        <w:bottom w:val="none" w:sz="0" w:space="0" w:color="auto"/>
        <w:right w:val="none" w:sz="0" w:space="0" w:color="auto"/>
      </w:divBdr>
    </w:div>
    <w:div w:id="1619408022">
      <w:bodyDiv w:val="1"/>
      <w:marLeft w:val="0"/>
      <w:marRight w:val="0"/>
      <w:marTop w:val="0"/>
      <w:marBottom w:val="0"/>
      <w:divBdr>
        <w:top w:val="none" w:sz="0" w:space="0" w:color="auto"/>
        <w:left w:val="none" w:sz="0" w:space="0" w:color="auto"/>
        <w:bottom w:val="none" w:sz="0" w:space="0" w:color="auto"/>
        <w:right w:val="none" w:sz="0" w:space="0" w:color="auto"/>
      </w:divBdr>
    </w:div>
    <w:div w:id="1620138191">
      <w:bodyDiv w:val="1"/>
      <w:marLeft w:val="0"/>
      <w:marRight w:val="0"/>
      <w:marTop w:val="0"/>
      <w:marBottom w:val="0"/>
      <w:divBdr>
        <w:top w:val="none" w:sz="0" w:space="0" w:color="auto"/>
        <w:left w:val="none" w:sz="0" w:space="0" w:color="auto"/>
        <w:bottom w:val="none" w:sz="0" w:space="0" w:color="auto"/>
        <w:right w:val="none" w:sz="0" w:space="0" w:color="auto"/>
      </w:divBdr>
    </w:div>
    <w:div w:id="1620332315">
      <w:bodyDiv w:val="1"/>
      <w:marLeft w:val="0"/>
      <w:marRight w:val="0"/>
      <w:marTop w:val="0"/>
      <w:marBottom w:val="0"/>
      <w:divBdr>
        <w:top w:val="none" w:sz="0" w:space="0" w:color="auto"/>
        <w:left w:val="none" w:sz="0" w:space="0" w:color="auto"/>
        <w:bottom w:val="none" w:sz="0" w:space="0" w:color="auto"/>
        <w:right w:val="none" w:sz="0" w:space="0" w:color="auto"/>
      </w:divBdr>
    </w:div>
    <w:div w:id="1620721274">
      <w:bodyDiv w:val="1"/>
      <w:marLeft w:val="0"/>
      <w:marRight w:val="0"/>
      <w:marTop w:val="0"/>
      <w:marBottom w:val="0"/>
      <w:divBdr>
        <w:top w:val="none" w:sz="0" w:space="0" w:color="auto"/>
        <w:left w:val="none" w:sz="0" w:space="0" w:color="auto"/>
        <w:bottom w:val="none" w:sz="0" w:space="0" w:color="auto"/>
        <w:right w:val="none" w:sz="0" w:space="0" w:color="auto"/>
      </w:divBdr>
    </w:div>
    <w:div w:id="1623263019">
      <w:bodyDiv w:val="1"/>
      <w:marLeft w:val="0"/>
      <w:marRight w:val="0"/>
      <w:marTop w:val="0"/>
      <w:marBottom w:val="0"/>
      <w:divBdr>
        <w:top w:val="none" w:sz="0" w:space="0" w:color="auto"/>
        <w:left w:val="none" w:sz="0" w:space="0" w:color="auto"/>
        <w:bottom w:val="none" w:sz="0" w:space="0" w:color="auto"/>
        <w:right w:val="none" w:sz="0" w:space="0" w:color="auto"/>
      </w:divBdr>
    </w:div>
    <w:div w:id="1624774227">
      <w:bodyDiv w:val="1"/>
      <w:marLeft w:val="0"/>
      <w:marRight w:val="0"/>
      <w:marTop w:val="0"/>
      <w:marBottom w:val="0"/>
      <w:divBdr>
        <w:top w:val="none" w:sz="0" w:space="0" w:color="auto"/>
        <w:left w:val="none" w:sz="0" w:space="0" w:color="auto"/>
        <w:bottom w:val="none" w:sz="0" w:space="0" w:color="auto"/>
        <w:right w:val="none" w:sz="0" w:space="0" w:color="auto"/>
      </w:divBdr>
    </w:div>
    <w:div w:id="1624916889">
      <w:bodyDiv w:val="1"/>
      <w:marLeft w:val="0"/>
      <w:marRight w:val="0"/>
      <w:marTop w:val="0"/>
      <w:marBottom w:val="0"/>
      <w:divBdr>
        <w:top w:val="none" w:sz="0" w:space="0" w:color="auto"/>
        <w:left w:val="none" w:sz="0" w:space="0" w:color="auto"/>
        <w:bottom w:val="none" w:sz="0" w:space="0" w:color="auto"/>
        <w:right w:val="none" w:sz="0" w:space="0" w:color="auto"/>
      </w:divBdr>
    </w:div>
    <w:div w:id="1627850706">
      <w:bodyDiv w:val="1"/>
      <w:marLeft w:val="0"/>
      <w:marRight w:val="0"/>
      <w:marTop w:val="0"/>
      <w:marBottom w:val="0"/>
      <w:divBdr>
        <w:top w:val="none" w:sz="0" w:space="0" w:color="auto"/>
        <w:left w:val="none" w:sz="0" w:space="0" w:color="auto"/>
        <w:bottom w:val="none" w:sz="0" w:space="0" w:color="auto"/>
        <w:right w:val="none" w:sz="0" w:space="0" w:color="auto"/>
      </w:divBdr>
    </w:div>
    <w:div w:id="1630936732">
      <w:bodyDiv w:val="1"/>
      <w:marLeft w:val="0"/>
      <w:marRight w:val="0"/>
      <w:marTop w:val="0"/>
      <w:marBottom w:val="0"/>
      <w:divBdr>
        <w:top w:val="none" w:sz="0" w:space="0" w:color="auto"/>
        <w:left w:val="none" w:sz="0" w:space="0" w:color="auto"/>
        <w:bottom w:val="none" w:sz="0" w:space="0" w:color="auto"/>
        <w:right w:val="none" w:sz="0" w:space="0" w:color="auto"/>
      </w:divBdr>
    </w:div>
    <w:div w:id="1632590507">
      <w:bodyDiv w:val="1"/>
      <w:marLeft w:val="0"/>
      <w:marRight w:val="0"/>
      <w:marTop w:val="0"/>
      <w:marBottom w:val="0"/>
      <w:divBdr>
        <w:top w:val="none" w:sz="0" w:space="0" w:color="auto"/>
        <w:left w:val="none" w:sz="0" w:space="0" w:color="auto"/>
        <w:bottom w:val="none" w:sz="0" w:space="0" w:color="auto"/>
        <w:right w:val="none" w:sz="0" w:space="0" w:color="auto"/>
      </w:divBdr>
    </w:div>
    <w:div w:id="1633897935">
      <w:bodyDiv w:val="1"/>
      <w:marLeft w:val="0"/>
      <w:marRight w:val="0"/>
      <w:marTop w:val="0"/>
      <w:marBottom w:val="0"/>
      <w:divBdr>
        <w:top w:val="none" w:sz="0" w:space="0" w:color="auto"/>
        <w:left w:val="none" w:sz="0" w:space="0" w:color="auto"/>
        <w:bottom w:val="none" w:sz="0" w:space="0" w:color="auto"/>
        <w:right w:val="none" w:sz="0" w:space="0" w:color="auto"/>
      </w:divBdr>
    </w:div>
    <w:div w:id="1634403274">
      <w:bodyDiv w:val="1"/>
      <w:marLeft w:val="0"/>
      <w:marRight w:val="0"/>
      <w:marTop w:val="0"/>
      <w:marBottom w:val="0"/>
      <w:divBdr>
        <w:top w:val="none" w:sz="0" w:space="0" w:color="auto"/>
        <w:left w:val="none" w:sz="0" w:space="0" w:color="auto"/>
        <w:bottom w:val="none" w:sz="0" w:space="0" w:color="auto"/>
        <w:right w:val="none" w:sz="0" w:space="0" w:color="auto"/>
      </w:divBdr>
    </w:div>
    <w:div w:id="1634871497">
      <w:bodyDiv w:val="1"/>
      <w:marLeft w:val="0"/>
      <w:marRight w:val="0"/>
      <w:marTop w:val="0"/>
      <w:marBottom w:val="0"/>
      <w:divBdr>
        <w:top w:val="none" w:sz="0" w:space="0" w:color="auto"/>
        <w:left w:val="none" w:sz="0" w:space="0" w:color="auto"/>
        <w:bottom w:val="none" w:sz="0" w:space="0" w:color="auto"/>
        <w:right w:val="none" w:sz="0" w:space="0" w:color="auto"/>
      </w:divBdr>
    </w:div>
    <w:div w:id="1638605883">
      <w:bodyDiv w:val="1"/>
      <w:marLeft w:val="0"/>
      <w:marRight w:val="0"/>
      <w:marTop w:val="0"/>
      <w:marBottom w:val="0"/>
      <w:divBdr>
        <w:top w:val="none" w:sz="0" w:space="0" w:color="auto"/>
        <w:left w:val="none" w:sz="0" w:space="0" w:color="auto"/>
        <w:bottom w:val="none" w:sz="0" w:space="0" w:color="auto"/>
        <w:right w:val="none" w:sz="0" w:space="0" w:color="auto"/>
      </w:divBdr>
    </w:div>
    <w:div w:id="1639649295">
      <w:bodyDiv w:val="1"/>
      <w:marLeft w:val="0"/>
      <w:marRight w:val="0"/>
      <w:marTop w:val="0"/>
      <w:marBottom w:val="0"/>
      <w:divBdr>
        <w:top w:val="none" w:sz="0" w:space="0" w:color="auto"/>
        <w:left w:val="none" w:sz="0" w:space="0" w:color="auto"/>
        <w:bottom w:val="none" w:sz="0" w:space="0" w:color="auto"/>
        <w:right w:val="none" w:sz="0" w:space="0" w:color="auto"/>
      </w:divBdr>
    </w:div>
    <w:div w:id="1642079961">
      <w:bodyDiv w:val="1"/>
      <w:marLeft w:val="0"/>
      <w:marRight w:val="0"/>
      <w:marTop w:val="0"/>
      <w:marBottom w:val="0"/>
      <w:divBdr>
        <w:top w:val="none" w:sz="0" w:space="0" w:color="auto"/>
        <w:left w:val="none" w:sz="0" w:space="0" w:color="auto"/>
        <w:bottom w:val="none" w:sz="0" w:space="0" w:color="auto"/>
        <w:right w:val="none" w:sz="0" w:space="0" w:color="auto"/>
      </w:divBdr>
    </w:div>
    <w:div w:id="1646474751">
      <w:bodyDiv w:val="1"/>
      <w:marLeft w:val="0"/>
      <w:marRight w:val="0"/>
      <w:marTop w:val="0"/>
      <w:marBottom w:val="0"/>
      <w:divBdr>
        <w:top w:val="none" w:sz="0" w:space="0" w:color="auto"/>
        <w:left w:val="none" w:sz="0" w:space="0" w:color="auto"/>
        <w:bottom w:val="none" w:sz="0" w:space="0" w:color="auto"/>
        <w:right w:val="none" w:sz="0" w:space="0" w:color="auto"/>
      </w:divBdr>
    </w:div>
    <w:div w:id="1647078015">
      <w:bodyDiv w:val="1"/>
      <w:marLeft w:val="0"/>
      <w:marRight w:val="0"/>
      <w:marTop w:val="0"/>
      <w:marBottom w:val="0"/>
      <w:divBdr>
        <w:top w:val="none" w:sz="0" w:space="0" w:color="auto"/>
        <w:left w:val="none" w:sz="0" w:space="0" w:color="auto"/>
        <w:bottom w:val="none" w:sz="0" w:space="0" w:color="auto"/>
        <w:right w:val="none" w:sz="0" w:space="0" w:color="auto"/>
      </w:divBdr>
    </w:div>
    <w:div w:id="1647466450">
      <w:bodyDiv w:val="1"/>
      <w:marLeft w:val="0"/>
      <w:marRight w:val="0"/>
      <w:marTop w:val="0"/>
      <w:marBottom w:val="0"/>
      <w:divBdr>
        <w:top w:val="none" w:sz="0" w:space="0" w:color="auto"/>
        <w:left w:val="none" w:sz="0" w:space="0" w:color="auto"/>
        <w:bottom w:val="none" w:sz="0" w:space="0" w:color="auto"/>
        <w:right w:val="none" w:sz="0" w:space="0" w:color="auto"/>
      </w:divBdr>
    </w:div>
    <w:div w:id="1650552504">
      <w:bodyDiv w:val="1"/>
      <w:marLeft w:val="0"/>
      <w:marRight w:val="0"/>
      <w:marTop w:val="0"/>
      <w:marBottom w:val="0"/>
      <w:divBdr>
        <w:top w:val="none" w:sz="0" w:space="0" w:color="auto"/>
        <w:left w:val="none" w:sz="0" w:space="0" w:color="auto"/>
        <w:bottom w:val="none" w:sz="0" w:space="0" w:color="auto"/>
        <w:right w:val="none" w:sz="0" w:space="0" w:color="auto"/>
      </w:divBdr>
    </w:div>
    <w:div w:id="1651977290">
      <w:bodyDiv w:val="1"/>
      <w:marLeft w:val="0"/>
      <w:marRight w:val="0"/>
      <w:marTop w:val="0"/>
      <w:marBottom w:val="0"/>
      <w:divBdr>
        <w:top w:val="none" w:sz="0" w:space="0" w:color="auto"/>
        <w:left w:val="none" w:sz="0" w:space="0" w:color="auto"/>
        <w:bottom w:val="none" w:sz="0" w:space="0" w:color="auto"/>
        <w:right w:val="none" w:sz="0" w:space="0" w:color="auto"/>
      </w:divBdr>
    </w:div>
    <w:div w:id="1652054055">
      <w:bodyDiv w:val="1"/>
      <w:marLeft w:val="0"/>
      <w:marRight w:val="0"/>
      <w:marTop w:val="0"/>
      <w:marBottom w:val="0"/>
      <w:divBdr>
        <w:top w:val="none" w:sz="0" w:space="0" w:color="auto"/>
        <w:left w:val="none" w:sz="0" w:space="0" w:color="auto"/>
        <w:bottom w:val="none" w:sz="0" w:space="0" w:color="auto"/>
        <w:right w:val="none" w:sz="0" w:space="0" w:color="auto"/>
      </w:divBdr>
    </w:div>
    <w:div w:id="1653212331">
      <w:bodyDiv w:val="1"/>
      <w:marLeft w:val="0"/>
      <w:marRight w:val="0"/>
      <w:marTop w:val="0"/>
      <w:marBottom w:val="0"/>
      <w:divBdr>
        <w:top w:val="none" w:sz="0" w:space="0" w:color="auto"/>
        <w:left w:val="none" w:sz="0" w:space="0" w:color="auto"/>
        <w:bottom w:val="none" w:sz="0" w:space="0" w:color="auto"/>
        <w:right w:val="none" w:sz="0" w:space="0" w:color="auto"/>
      </w:divBdr>
    </w:div>
    <w:div w:id="1653488505">
      <w:bodyDiv w:val="1"/>
      <w:marLeft w:val="0"/>
      <w:marRight w:val="0"/>
      <w:marTop w:val="0"/>
      <w:marBottom w:val="0"/>
      <w:divBdr>
        <w:top w:val="none" w:sz="0" w:space="0" w:color="auto"/>
        <w:left w:val="none" w:sz="0" w:space="0" w:color="auto"/>
        <w:bottom w:val="none" w:sz="0" w:space="0" w:color="auto"/>
        <w:right w:val="none" w:sz="0" w:space="0" w:color="auto"/>
      </w:divBdr>
    </w:div>
    <w:div w:id="1654026879">
      <w:bodyDiv w:val="1"/>
      <w:marLeft w:val="0"/>
      <w:marRight w:val="0"/>
      <w:marTop w:val="0"/>
      <w:marBottom w:val="0"/>
      <w:divBdr>
        <w:top w:val="none" w:sz="0" w:space="0" w:color="auto"/>
        <w:left w:val="none" w:sz="0" w:space="0" w:color="auto"/>
        <w:bottom w:val="none" w:sz="0" w:space="0" w:color="auto"/>
        <w:right w:val="none" w:sz="0" w:space="0" w:color="auto"/>
      </w:divBdr>
    </w:div>
    <w:div w:id="1654525557">
      <w:bodyDiv w:val="1"/>
      <w:marLeft w:val="0"/>
      <w:marRight w:val="0"/>
      <w:marTop w:val="0"/>
      <w:marBottom w:val="0"/>
      <w:divBdr>
        <w:top w:val="none" w:sz="0" w:space="0" w:color="auto"/>
        <w:left w:val="none" w:sz="0" w:space="0" w:color="auto"/>
        <w:bottom w:val="none" w:sz="0" w:space="0" w:color="auto"/>
        <w:right w:val="none" w:sz="0" w:space="0" w:color="auto"/>
      </w:divBdr>
    </w:div>
    <w:div w:id="1654682103">
      <w:bodyDiv w:val="1"/>
      <w:marLeft w:val="0"/>
      <w:marRight w:val="0"/>
      <w:marTop w:val="0"/>
      <w:marBottom w:val="0"/>
      <w:divBdr>
        <w:top w:val="none" w:sz="0" w:space="0" w:color="auto"/>
        <w:left w:val="none" w:sz="0" w:space="0" w:color="auto"/>
        <w:bottom w:val="none" w:sz="0" w:space="0" w:color="auto"/>
        <w:right w:val="none" w:sz="0" w:space="0" w:color="auto"/>
      </w:divBdr>
    </w:div>
    <w:div w:id="1655186915">
      <w:bodyDiv w:val="1"/>
      <w:marLeft w:val="0"/>
      <w:marRight w:val="0"/>
      <w:marTop w:val="0"/>
      <w:marBottom w:val="0"/>
      <w:divBdr>
        <w:top w:val="none" w:sz="0" w:space="0" w:color="auto"/>
        <w:left w:val="none" w:sz="0" w:space="0" w:color="auto"/>
        <w:bottom w:val="none" w:sz="0" w:space="0" w:color="auto"/>
        <w:right w:val="none" w:sz="0" w:space="0" w:color="auto"/>
      </w:divBdr>
    </w:div>
    <w:div w:id="1664629280">
      <w:bodyDiv w:val="1"/>
      <w:marLeft w:val="0"/>
      <w:marRight w:val="0"/>
      <w:marTop w:val="0"/>
      <w:marBottom w:val="0"/>
      <w:divBdr>
        <w:top w:val="none" w:sz="0" w:space="0" w:color="auto"/>
        <w:left w:val="none" w:sz="0" w:space="0" w:color="auto"/>
        <w:bottom w:val="none" w:sz="0" w:space="0" w:color="auto"/>
        <w:right w:val="none" w:sz="0" w:space="0" w:color="auto"/>
      </w:divBdr>
    </w:div>
    <w:div w:id="1667005652">
      <w:bodyDiv w:val="1"/>
      <w:marLeft w:val="0"/>
      <w:marRight w:val="0"/>
      <w:marTop w:val="0"/>
      <w:marBottom w:val="0"/>
      <w:divBdr>
        <w:top w:val="none" w:sz="0" w:space="0" w:color="auto"/>
        <w:left w:val="none" w:sz="0" w:space="0" w:color="auto"/>
        <w:bottom w:val="none" w:sz="0" w:space="0" w:color="auto"/>
        <w:right w:val="none" w:sz="0" w:space="0" w:color="auto"/>
      </w:divBdr>
    </w:div>
    <w:div w:id="1669291029">
      <w:bodyDiv w:val="1"/>
      <w:marLeft w:val="0"/>
      <w:marRight w:val="0"/>
      <w:marTop w:val="0"/>
      <w:marBottom w:val="0"/>
      <w:divBdr>
        <w:top w:val="none" w:sz="0" w:space="0" w:color="auto"/>
        <w:left w:val="none" w:sz="0" w:space="0" w:color="auto"/>
        <w:bottom w:val="none" w:sz="0" w:space="0" w:color="auto"/>
        <w:right w:val="none" w:sz="0" w:space="0" w:color="auto"/>
      </w:divBdr>
    </w:div>
    <w:div w:id="1673755562">
      <w:bodyDiv w:val="1"/>
      <w:marLeft w:val="0"/>
      <w:marRight w:val="0"/>
      <w:marTop w:val="0"/>
      <w:marBottom w:val="0"/>
      <w:divBdr>
        <w:top w:val="none" w:sz="0" w:space="0" w:color="auto"/>
        <w:left w:val="none" w:sz="0" w:space="0" w:color="auto"/>
        <w:bottom w:val="none" w:sz="0" w:space="0" w:color="auto"/>
        <w:right w:val="none" w:sz="0" w:space="0" w:color="auto"/>
      </w:divBdr>
    </w:div>
    <w:div w:id="1677154102">
      <w:bodyDiv w:val="1"/>
      <w:marLeft w:val="0"/>
      <w:marRight w:val="0"/>
      <w:marTop w:val="0"/>
      <w:marBottom w:val="0"/>
      <w:divBdr>
        <w:top w:val="none" w:sz="0" w:space="0" w:color="auto"/>
        <w:left w:val="none" w:sz="0" w:space="0" w:color="auto"/>
        <w:bottom w:val="none" w:sz="0" w:space="0" w:color="auto"/>
        <w:right w:val="none" w:sz="0" w:space="0" w:color="auto"/>
      </w:divBdr>
    </w:div>
    <w:div w:id="1677610681">
      <w:bodyDiv w:val="1"/>
      <w:marLeft w:val="0"/>
      <w:marRight w:val="0"/>
      <w:marTop w:val="0"/>
      <w:marBottom w:val="0"/>
      <w:divBdr>
        <w:top w:val="none" w:sz="0" w:space="0" w:color="auto"/>
        <w:left w:val="none" w:sz="0" w:space="0" w:color="auto"/>
        <w:bottom w:val="none" w:sz="0" w:space="0" w:color="auto"/>
        <w:right w:val="none" w:sz="0" w:space="0" w:color="auto"/>
      </w:divBdr>
    </w:div>
    <w:div w:id="1679574909">
      <w:bodyDiv w:val="1"/>
      <w:marLeft w:val="0"/>
      <w:marRight w:val="0"/>
      <w:marTop w:val="0"/>
      <w:marBottom w:val="0"/>
      <w:divBdr>
        <w:top w:val="none" w:sz="0" w:space="0" w:color="auto"/>
        <w:left w:val="none" w:sz="0" w:space="0" w:color="auto"/>
        <w:bottom w:val="none" w:sz="0" w:space="0" w:color="auto"/>
        <w:right w:val="none" w:sz="0" w:space="0" w:color="auto"/>
      </w:divBdr>
    </w:div>
    <w:div w:id="1680157619">
      <w:bodyDiv w:val="1"/>
      <w:marLeft w:val="0"/>
      <w:marRight w:val="0"/>
      <w:marTop w:val="0"/>
      <w:marBottom w:val="0"/>
      <w:divBdr>
        <w:top w:val="none" w:sz="0" w:space="0" w:color="auto"/>
        <w:left w:val="none" w:sz="0" w:space="0" w:color="auto"/>
        <w:bottom w:val="none" w:sz="0" w:space="0" w:color="auto"/>
        <w:right w:val="none" w:sz="0" w:space="0" w:color="auto"/>
      </w:divBdr>
    </w:div>
    <w:div w:id="1682588603">
      <w:bodyDiv w:val="1"/>
      <w:marLeft w:val="0"/>
      <w:marRight w:val="0"/>
      <w:marTop w:val="0"/>
      <w:marBottom w:val="0"/>
      <w:divBdr>
        <w:top w:val="none" w:sz="0" w:space="0" w:color="auto"/>
        <w:left w:val="none" w:sz="0" w:space="0" w:color="auto"/>
        <w:bottom w:val="none" w:sz="0" w:space="0" w:color="auto"/>
        <w:right w:val="none" w:sz="0" w:space="0" w:color="auto"/>
      </w:divBdr>
    </w:div>
    <w:div w:id="1686206635">
      <w:bodyDiv w:val="1"/>
      <w:marLeft w:val="0"/>
      <w:marRight w:val="0"/>
      <w:marTop w:val="0"/>
      <w:marBottom w:val="0"/>
      <w:divBdr>
        <w:top w:val="none" w:sz="0" w:space="0" w:color="auto"/>
        <w:left w:val="none" w:sz="0" w:space="0" w:color="auto"/>
        <w:bottom w:val="none" w:sz="0" w:space="0" w:color="auto"/>
        <w:right w:val="none" w:sz="0" w:space="0" w:color="auto"/>
      </w:divBdr>
    </w:div>
    <w:div w:id="1688022029">
      <w:bodyDiv w:val="1"/>
      <w:marLeft w:val="0"/>
      <w:marRight w:val="0"/>
      <w:marTop w:val="0"/>
      <w:marBottom w:val="0"/>
      <w:divBdr>
        <w:top w:val="none" w:sz="0" w:space="0" w:color="auto"/>
        <w:left w:val="none" w:sz="0" w:space="0" w:color="auto"/>
        <w:bottom w:val="none" w:sz="0" w:space="0" w:color="auto"/>
        <w:right w:val="none" w:sz="0" w:space="0" w:color="auto"/>
      </w:divBdr>
    </w:div>
    <w:div w:id="1688871865">
      <w:bodyDiv w:val="1"/>
      <w:marLeft w:val="0"/>
      <w:marRight w:val="0"/>
      <w:marTop w:val="0"/>
      <w:marBottom w:val="0"/>
      <w:divBdr>
        <w:top w:val="none" w:sz="0" w:space="0" w:color="auto"/>
        <w:left w:val="none" w:sz="0" w:space="0" w:color="auto"/>
        <w:bottom w:val="none" w:sz="0" w:space="0" w:color="auto"/>
        <w:right w:val="none" w:sz="0" w:space="0" w:color="auto"/>
      </w:divBdr>
    </w:div>
    <w:div w:id="1690520438">
      <w:bodyDiv w:val="1"/>
      <w:marLeft w:val="0"/>
      <w:marRight w:val="0"/>
      <w:marTop w:val="0"/>
      <w:marBottom w:val="0"/>
      <w:divBdr>
        <w:top w:val="none" w:sz="0" w:space="0" w:color="auto"/>
        <w:left w:val="none" w:sz="0" w:space="0" w:color="auto"/>
        <w:bottom w:val="none" w:sz="0" w:space="0" w:color="auto"/>
        <w:right w:val="none" w:sz="0" w:space="0" w:color="auto"/>
      </w:divBdr>
    </w:div>
    <w:div w:id="1691029010">
      <w:bodyDiv w:val="1"/>
      <w:marLeft w:val="0"/>
      <w:marRight w:val="0"/>
      <w:marTop w:val="0"/>
      <w:marBottom w:val="0"/>
      <w:divBdr>
        <w:top w:val="none" w:sz="0" w:space="0" w:color="auto"/>
        <w:left w:val="none" w:sz="0" w:space="0" w:color="auto"/>
        <w:bottom w:val="none" w:sz="0" w:space="0" w:color="auto"/>
        <w:right w:val="none" w:sz="0" w:space="0" w:color="auto"/>
      </w:divBdr>
    </w:div>
    <w:div w:id="1691712472">
      <w:bodyDiv w:val="1"/>
      <w:marLeft w:val="0"/>
      <w:marRight w:val="0"/>
      <w:marTop w:val="0"/>
      <w:marBottom w:val="0"/>
      <w:divBdr>
        <w:top w:val="none" w:sz="0" w:space="0" w:color="auto"/>
        <w:left w:val="none" w:sz="0" w:space="0" w:color="auto"/>
        <w:bottom w:val="none" w:sz="0" w:space="0" w:color="auto"/>
        <w:right w:val="none" w:sz="0" w:space="0" w:color="auto"/>
      </w:divBdr>
    </w:div>
    <w:div w:id="1691878219">
      <w:bodyDiv w:val="1"/>
      <w:marLeft w:val="0"/>
      <w:marRight w:val="0"/>
      <w:marTop w:val="0"/>
      <w:marBottom w:val="0"/>
      <w:divBdr>
        <w:top w:val="none" w:sz="0" w:space="0" w:color="auto"/>
        <w:left w:val="none" w:sz="0" w:space="0" w:color="auto"/>
        <w:bottom w:val="none" w:sz="0" w:space="0" w:color="auto"/>
        <w:right w:val="none" w:sz="0" w:space="0" w:color="auto"/>
      </w:divBdr>
    </w:div>
    <w:div w:id="1694502494">
      <w:bodyDiv w:val="1"/>
      <w:marLeft w:val="0"/>
      <w:marRight w:val="0"/>
      <w:marTop w:val="0"/>
      <w:marBottom w:val="0"/>
      <w:divBdr>
        <w:top w:val="none" w:sz="0" w:space="0" w:color="auto"/>
        <w:left w:val="none" w:sz="0" w:space="0" w:color="auto"/>
        <w:bottom w:val="none" w:sz="0" w:space="0" w:color="auto"/>
        <w:right w:val="none" w:sz="0" w:space="0" w:color="auto"/>
      </w:divBdr>
    </w:div>
    <w:div w:id="1695378360">
      <w:bodyDiv w:val="1"/>
      <w:marLeft w:val="0"/>
      <w:marRight w:val="0"/>
      <w:marTop w:val="0"/>
      <w:marBottom w:val="0"/>
      <w:divBdr>
        <w:top w:val="none" w:sz="0" w:space="0" w:color="auto"/>
        <w:left w:val="none" w:sz="0" w:space="0" w:color="auto"/>
        <w:bottom w:val="none" w:sz="0" w:space="0" w:color="auto"/>
        <w:right w:val="none" w:sz="0" w:space="0" w:color="auto"/>
      </w:divBdr>
    </w:div>
    <w:div w:id="1695501421">
      <w:bodyDiv w:val="1"/>
      <w:marLeft w:val="0"/>
      <w:marRight w:val="0"/>
      <w:marTop w:val="0"/>
      <w:marBottom w:val="0"/>
      <w:divBdr>
        <w:top w:val="none" w:sz="0" w:space="0" w:color="auto"/>
        <w:left w:val="none" w:sz="0" w:space="0" w:color="auto"/>
        <w:bottom w:val="none" w:sz="0" w:space="0" w:color="auto"/>
        <w:right w:val="none" w:sz="0" w:space="0" w:color="auto"/>
      </w:divBdr>
    </w:div>
    <w:div w:id="1696006905">
      <w:bodyDiv w:val="1"/>
      <w:marLeft w:val="0"/>
      <w:marRight w:val="0"/>
      <w:marTop w:val="0"/>
      <w:marBottom w:val="0"/>
      <w:divBdr>
        <w:top w:val="none" w:sz="0" w:space="0" w:color="auto"/>
        <w:left w:val="none" w:sz="0" w:space="0" w:color="auto"/>
        <w:bottom w:val="none" w:sz="0" w:space="0" w:color="auto"/>
        <w:right w:val="none" w:sz="0" w:space="0" w:color="auto"/>
      </w:divBdr>
    </w:div>
    <w:div w:id="1697270039">
      <w:bodyDiv w:val="1"/>
      <w:marLeft w:val="0"/>
      <w:marRight w:val="0"/>
      <w:marTop w:val="0"/>
      <w:marBottom w:val="0"/>
      <w:divBdr>
        <w:top w:val="none" w:sz="0" w:space="0" w:color="auto"/>
        <w:left w:val="none" w:sz="0" w:space="0" w:color="auto"/>
        <w:bottom w:val="none" w:sz="0" w:space="0" w:color="auto"/>
        <w:right w:val="none" w:sz="0" w:space="0" w:color="auto"/>
      </w:divBdr>
    </w:div>
    <w:div w:id="1700004637">
      <w:bodyDiv w:val="1"/>
      <w:marLeft w:val="0"/>
      <w:marRight w:val="0"/>
      <w:marTop w:val="0"/>
      <w:marBottom w:val="0"/>
      <w:divBdr>
        <w:top w:val="none" w:sz="0" w:space="0" w:color="auto"/>
        <w:left w:val="none" w:sz="0" w:space="0" w:color="auto"/>
        <w:bottom w:val="none" w:sz="0" w:space="0" w:color="auto"/>
        <w:right w:val="none" w:sz="0" w:space="0" w:color="auto"/>
      </w:divBdr>
    </w:div>
    <w:div w:id="1700541506">
      <w:bodyDiv w:val="1"/>
      <w:marLeft w:val="0"/>
      <w:marRight w:val="0"/>
      <w:marTop w:val="0"/>
      <w:marBottom w:val="0"/>
      <w:divBdr>
        <w:top w:val="none" w:sz="0" w:space="0" w:color="auto"/>
        <w:left w:val="none" w:sz="0" w:space="0" w:color="auto"/>
        <w:bottom w:val="none" w:sz="0" w:space="0" w:color="auto"/>
        <w:right w:val="none" w:sz="0" w:space="0" w:color="auto"/>
      </w:divBdr>
    </w:div>
    <w:div w:id="1702589546">
      <w:bodyDiv w:val="1"/>
      <w:marLeft w:val="0"/>
      <w:marRight w:val="0"/>
      <w:marTop w:val="0"/>
      <w:marBottom w:val="0"/>
      <w:divBdr>
        <w:top w:val="none" w:sz="0" w:space="0" w:color="auto"/>
        <w:left w:val="none" w:sz="0" w:space="0" w:color="auto"/>
        <w:bottom w:val="none" w:sz="0" w:space="0" w:color="auto"/>
        <w:right w:val="none" w:sz="0" w:space="0" w:color="auto"/>
      </w:divBdr>
    </w:div>
    <w:div w:id="1705324172">
      <w:bodyDiv w:val="1"/>
      <w:marLeft w:val="0"/>
      <w:marRight w:val="0"/>
      <w:marTop w:val="0"/>
      <w:marBottom w:val="0"/>
      <w:divBdr>
        <w:top w:val="none" w:sz="0" w:space="0" w:color="auto"/>
        <w:left w:val="none" w:sz="0" w:space="0" w:color="auto"/>
        <w:bottom w:val="none" w:sz="0" w:space="0" w:color="auto"/>
        <w:right w:val="none" w:sz="0" w:space="0" w:color="auto"/>
      </w:divBdr>
    </w:div>
    <w:div w:id="1705717151">
      <w:bodyDiv w:val="1"/>
      <w:marLeft w:val="0"/>
      <w:marRight w:val="0"/>
      <w:marTop w:val="0"/>
      <w:marBottom w:val="0"/>
      <w:divBdr>
        <w:top w:val="none" w:sz="0" w:space="0" w:color="auto"/>
        <w:left w:val="none" w:sz="0" w:space="0" w:color="auto"/>
        <w:bottom w:val="none" w:sz="0" w:space="0" w:color="auto"/>
        <w:right w:val="none" w:sz="0" w:space="0" w:color="auto"/>
      </w:divBdr>
    </w:div>
    <w:div w:id="1707294283">
      <w:bodyDiv w:val="1"/>
      <w:marLeft w:val="0"/>
      <w:marRight w:val="0"/>
      <w:marTop w:val="0"/>
      <w:marBottom w:val="0"/>
      <w:divBdr>
        <w:top w:val="none" w:sz="0" w:space="0" w:color="auto"/>
        <w:left w:val="none" w:sz="0" w:space="0" w:color="auto"/>
        <w:bottom w:val="none" w:sz="0" w:space="0" w:color="auto"/>
        <w:right w:val="none" w:sz="0" w:space="0" w:color="auto"/>
      </w:divBdr>
    </w:div>
    <w:div w:id="1707753071">
      <w:bodyDiv w:val="1"/>
      <w:marLeft w:val="0"/>
      <w:marRight w:val="0"/>
      <w:marTop w:val="0"/>
      <w:marBottom w:val="0"/>
      <w:divBdr>
        <w:top w:val="none" w:sz="0" w:space="0" w:color="auto"/>
        <w:left w:val="none" w:sz="0" w:space="0" w:color="auto"/>
        <w:bottom w:val="none" w:sz="0" w:space="0" w:color="auto"/>
        <w:right w:val="none" w:sz="0" w:space="0" w:color="auto"/>
      </w:divBdr>
    </w:div>
    <w:div w:id="1710255645">
      <w:bodyDiv w:val="1"/>
      <w:marLeft w:val="0"/>
      <w:marRight w:val="0"/>
      <w:marTop w:val="0"/>
      <w:marBottom w:val="0"/>
      <w:divBdr>
        <w:top w:val="none" w:sz="0" w:space="0" w:color="auto"/>
        <w:left w:val="none" w:sz="0" w:space="0" w:color="auto"/>
        <w:bottom w:val="none" w:sz="0" w:space="0" w:color="auto"/>
        <w:right w:val="none" w:sz="0" w:space="0" w:color="auto"/>
      </w:divBdr>
    </w:div>
    <w:div w:id="1712071338">
      <w:bodyDiv w:val="1"/>
      <w:marLeft w:val="0"/>
      <w:marRight w:val="0"/>
      <w:marTop w:val="0"/>
      <w:marBottom w:val="0"/>
      <w:divBdr>
        <w:top w:val="none" w:sz="0" w:space="0" w:color="auto"/>
        <w:left w:val="none" w:sz="0" w:space="0" w:color="auto"/>
        <w:bottom w:val="none" w:sz="0" w:space="0" w:color="auto"/>
        <w:right w:val="none" w:sz="0" w:space="0" w:color="auto"/>
      </w:divBdr>
    </w:div>
    <w:div w:id="1712728950">
      <w:bodyDiv w:val="1"/>
      <w:marLeft w:val="0"/>
      <w:marRight w:val="0"/>
      <w:marTop w:val="0"/>
      <w:marBottom w:val="0"/>
      <w:divBdr>
        <w:top w:val="none" w:sz="0" w:space="0" w:color="auto"/>
        <w:left w:val="none" w:sz="0" w:space="0" w:color="auto"/>
        <w:bottom w:val="none" w:sz="0" w:space="0" w:color="auto"/>
        <w:right w:val="none" w:sz="0" w:space="0" w:color="auto"/>
      </w:divBdr>
    </w:div>
    <w:div w:id="1712918547">
      <w:bodyDiv w:val="1"/>
      <w:marLeft w:val="0"/>
      <w:marRight w:val="0"/>
      <w:marTop w:val="0"/>
      <w:marBottom w:val="0"/>
      <w:divBdr>
        <w:top w:val="none" w:sz="0" w:space="0" w:color="auto"/>
        <w:left w:val="none" w:sz="0" w:space="0" w:color="auto"/>
        <w:bottom w:val="none" w:sz="0" w:space="0" w:color="auto"/>
        <w:right w:val="none" w:sz="0" w:space="0" w:color="auto"/>
      </w:divBdr>
    </w:div>
    <w:div w:id="1714503545">
      <w:bodyDiv w:val="1"/>
      <w:marLeft w:val="0"/>
      <w:marRight w:val="0"/>
      <w:marTop w:val="0"/>
      <w:marBottom w:val="0"/>
      <w:divBdr>
        <w:top w:val="none" w:sz="0" w:space="0" w:color="auto"/>
        <w:left w:val="none" w:sz="0" w:space="0" w:color="auto"/>
        <w:bottom w:val="none" w:sz="0" w:space="0" w:color="auto"/>
        <w:right w:val="none" w:sz="0" w:space="0" w:color="auto"/>
      </w:divBdr>
    </w:div>
    <w:div w:id="1714646761">
      <w:bodyDiv w:val="1"/>
      <w:marLeft w:val="0"/>
      <w:marRight w:val="0"/>
      <w:marTop w:val="0"/>
      <w:marBottom w:val="0"/>
      <w:divBdr>
        <w:top w:val="none" w:sz="0" w:space="0" w:color="auto"/>
        <w:left w:val="none" w:sz="0" w:space="0" w:color="auto"/>
        <w:bottom w:val="none" w:sz="0" w:space="0" w:color="auto"/>
        <w:right w:val="none" w:sz="0" w:space="0" w:color="auto"/>
      </w:divBdr>
    </w:div>
    <w:div w:id="1714957608">
      <w:bodyDiv w:val="1"/>
      <w:marLeft w:val="0"/>
      <w:marRight w:val="0"/>
      <w:marTop w:val="0"/>
      <w:marBottom w:val="0"/>
      <w:divBdr>
        <w:top w:val="none" w:sz="0" w:space="0" w:color="auto"/>
        <w:left w:val="none" w:sz="0" w:space="0" w:color="auto"/>
        <w:bottom w:val="none" w:sz="0" w:space="0" w:color="auto"/>
        <w:right w:val="none" w:sz="0" w:space="0" w:color="auto"/>
      </w:divBdr>
    </w:div>
    <w:div w:id="1716395233">
      <w:bodyDiv w:val="1"/>
      <w:marLeft w:val="0"/>
      <w:marRight w:val="0"/>
      <w:marTop w:val="0"/>
      <w:marBottom w:val="0"/>
      <w:divBdr>
        <w:top w:val="none" w:sz="0" w:space="0" w:color="auto"/>
        <w:left w:val="none" w:sz="0" w:space="0" w:color="auto"/>
        <w:bottom w:val="none" w:sz="0" w:space="0" w:color="auto"/>
        <w:right w:val="none" w:sz="0" w:space="0" w:color="auto"/>
      </w:divBdr>
    </w:div>
    <w:div w:id="1718237364">
      <w:bodyDiv w:val="1"/>
      <w:marLeft w:val="0"/>
      <w:marRight w:val="0"/>
      <w:marTop w:val="0"/>
      <w:marBottom w:val="0"/>
      <w:divBdr>
        <w:top w:val="none" w:sz="0" w:space="0" w:color="auto"/>
        <w:left w:val="none" w:sz="0" w:space="0" w:color="auto"/>
        <w:bottom w:val="none" w:sz="0" w:space="0" w:color="auto"/>
        <w:right w:val="none" w:sz="0" w:space="0" w:color="auto"/>
      </w:divBdr>
    </w:div>
    <w:div w:id="1718702614">
      <w:bodyDiv w:val="1"/>
      <w:marLeft w:val="0"/>
      <w:marRight w:val="0"/>
      <w:marTop w:val="0"/>
      <w:marBottom w:val="0"/>
      <w:divBdr>
        <w:top w:val="none" w:sz="0" w:space="0" w:color="auto"/>
        <w:left w:val="none" w:sz="0" w:space="0" w:color="auto"/>
        <w:bottom w:val="none" w:sz="0" w:space="0" w:color="auto"/>
        <w:right w:val="none" w:sz="0" w:space="0" w:color="auto"/>
      </w:divBdr>
    </w:div>
    <w:div w:id="1719550659">
      <w:bodyDiv w:val="1"/>
      <w:marLeft w:val="0"/>
      <w:marRight w:val="0"/>
      <w:marTop w:val="0"/>
      <w:marBottom w:val="0"/>
      <w:divBdr>
        <w:top w:val="none" w:sz="0" w:space="0" w:color="auto"/>
        <w:left w:val="none" w:sz="0" w:space="0" w:color="auto"/>
        <w:bottom w:val="none" w:sz="0" w:space="0" w:color="auto"/>
        <w:right w:val="none" w:sz="0" w:space="0" w:color="auto"/>
      </w:divBdr>
    </w:div>
    <w:div w:id="1719553987">
      <w:bodyDiv w:val="1"/>
      <w:marLeft w:val="0"/>
      <w:marRight w:val="0"/>
      <w:marTop w:val="0"/>
      <w:marBottom w:val="0"/>
      <w:divBdr>
        <w:top w:val="none" w:sz="0" w:space="0" w:color="auto"/>
        <w:left w:val="none" w:sz="0" w:space="0" w:color="auto"/>
        <w:bottom w:val="none" w:sz="0" w:space="0" w:color="auto"/>
        <w:right w:val="none" w:sz="0" w:space="0" w:color="auto"/>
      </w:divBdr>
    </w:div>
    <w:div w:id="1719862312">
      <w:bodyDiv w:val="1"/>
      <w:marLeft w:val="0"/>
      <w:marRight w:val="0"/>
      <w:marTop w:val="0"/>
      <w:marBottom w:val="0"/>
      <w:divBdr>
        <w:top w:val="none" w:sz="0" w:space="0" w:color="auto"/>
        <w:left w:val="none" w:sz="0" w:space="0" w:color="auto"/>
        <w:bottom w:val="none" w:sz="0" w:space="0" w:color="auto"/>
        <w:right w:val="none" w:sz="0" w:space="0" w:color="auto"/>
      </w:divBdr>
    </w:div>
    <w:div w:id="1722249212">
      <w:bodyDiv w:val="1"/>
      <w:marLeft w:val="0"/>
      <w:marRight w:val="0"/>
      <w:marTop w:val="0"/>
      <w:marBottom w:val="0"/>
      <w:divBdr>
        <w:top w:val="none" w:sz="0" w:space="0" w:color="auto"/>
        <w:left w:val="none" w:sz="0" w:space="0" w:color="auto"/>
        <w:bottom w:val="none" w:sz="0" w:space="0" w:color="auto"/>
        <w:right w:val="none" w:sz="0" w:space="0" w:color="auto"/>
      </w:divBdr>
    </w:div>
    <w:div w:id="1724450095">
      <w:bodyDiv w:val="1"/>
      <w:marLeft w:val="0"/>
      <w:marRight w:val="0"/>
      <w:marTop w:val="0"/>
      <w:marBottom w:val="0"/>
      <w:divBdr>
        <w:top w:val="none" w:sz="0" w:space="0" w:color="auto"/>
        <w:left w:val="none" w:sz="0" w:space="0" w:color="auto"/>
        <w:bottom w:val="none" w:sz="0" w:space="0" w:color="auto"/>
        <w:right w:val="none" w:sz="0" w:space="0" w:color="auto"/>
      </w:divBdr>
    </w:div>
    <w:div w:id="1727408019">
      <w:bodyDiv w:val="1"/>
      <w:marLeft w:val="0"/>
      <w:marRight w:val="0"/>
      <w:marTop w:val="0"/>
      <w:marBottom w:val="0"/>
      <w:divBdr>
        <w:top w:val="none" w:sz="0" w:space="0" w:color="auto"/>
        <w:left w:val="none" w:sz="0" w:space="0" w:color="auto"/>
        <w:bottom w:val="none" w:sz="0" w:space="0" w:color="auto"/>
        <w:right w:val="none" w:sz="0" w:space="0" w:color="auto"/>
      </w:divBdr>
    </w:div>
    <w:div w:id="1733578834">
      <w:bodyDiv w:val="1"/>
      <w:marLeft w:val="0"/>
      <w:marRight w:val="0"/>
      <w:marTop w:val="0"/>
      <w:marBottom w:val="0"/>
      <w:divBdr>
        <w:top w:val="none" w:sz="0" w:space="0" w:color="auto"/>
        <w:left w:val="none" w:sz="0" w:space="0" w:color="auto"/>
        <w:bottom w:val="none" w:sz="0" w:space="0" w:color="auto"/>
        <w:right w:val="none" w:sz="0" w:space="0" w:color="auto"/>
      </w:divBdr>
    </w:div>
    <w:div w:id="1735543506">
      <w:bodyDiv w:val="1"/>
      <w:marLeft w:val="0"/>
      <w:marRight w:val="0"/>
      <w:marTop w:val="0"/>
      <w:marBottom w:val="0"/>
      <w:divBdr>
        <w:top w:val="none" w:sz="0" w:space="0" w:color="auto"/>
        <w:left w:val="none" w:sz="0" w:space="0" w:color="auto"/>
        <w:bottom w:val="none" w:sz="0" w:space="0" w:color="auto"/>
        <w:right w:val="none" w:sz="0" w:space="0" w:color="auto"/>
      </w:divBdr>
    </w:div>
    <w:div w:id="1743137342">
      <w:bodyDiv w:val="1"/>
      <w:marLeft w:val="0"/>
      <w:marRight w:val="0"/>
      <w:marTop w:val="0"/>
      <w:marBottom w:val="0"/>
      <w:divBdr>
        <w:top w:val="none" w:sz="0" w:space="0" w:color="auto"/>
        <w:left w:val="none" w:sz="0" w:space="0" w:color="auto"/>
        <w:bottom w:val="none" w:sz="0" w:space="0" w:color="auto"/>
        <w:right w:val="none" w:sz="0" w:space="0" w:color="auto"/>
      </w:divBdr>
    </w:div>
    <w:div w:id="1746804218">
      <w:bodyDiv w:val="1"/>
      <w:marLeft w:val="0"/>
      <w:marRight w:val="0"/>
      <w:marTop w:val="0"/>
      <w:marBottom w:val="0"/>
      <w:divBdr>
        <w:top w:val="none" w:sz="0" w:space="0" w:color="auto"/>
        <w:left w:val="none" w:sz="0" w:space="0" w:color="auto"/>
        <w:bottom w:val="none" w:sz="0" w:space="0" w:color="auto"/>
        <w:right w:val="none" w:sz="0" w:space="0" w:color="auto"/>
      </w:divBdr>
    </w:div>
    <w:div w:id="1747341735">
      <w:bodyDiv w:val="1"/>
      <w:marLeft w:val="0"/>
      <w:marRight w:val="0"/>
      <w:marTop w:val="0"/>
      <w:marBottom w:val="0"/>
      <w:divBdr>
        <w:top w:val="none" w:sz="0" w:space="0" w:color="auto"/>
        <w:left w:val="none" w:sz="0" w:space="0" w:color="auto"/>
        <w:bottom w:val="none" w:sz="0" w:space="0" w:color="auto"/>
        <w:right w:val="none" w:sz="0" w:space="0" w:color="auto"/>
      </w:divBdr>
    </w:div>
    <w:div w:id="1747991456">
      <w:bodyDiv w:val="1"/>
      <w:marLeft w:val="0"/>
      <w:marRight w:val="0"/>
      <w:marTop w:val="0"/>
      <w:marBottom w:val="0"/>
      <w:divBdr>
        <w:top w:val="none" w:sz="0" w:space="0" w:color="auto"/>
        <w:left w:val="none" w:sz="0" w:space="0" w:color="auto"/>
        <w:bottom w:val="none" w:sz="0" w:space="0" w:color="auto"/>
        <w:right w:val="none" w:sz="0" w:space="0" w:color="auto"/>
      </w:divBdr>
    </w:div>
    <w:div w:id="1748070542">
      <w:bodyDiv w:val="1"/>
      <w:marLeft w:val="0"/>
      <w:marRight w:val="0"/>
      <w:marTop w:val="0"/>
      <w:marBottom w:val="0"/>
      <w:divBdr>
        <w:top w:val="none" w:sz="0" w:space="0" w:color="auto"/>
        <w:left w:val="none" w:sz="0" w:space="0" w:color="auto"/>
        <w:bottom w:val="none" w:sz="0" w:space="0" w:color="auto"/>
        <w:right w:val="none" w:sz="0" w:space="0" w:color="auto"/>
      </w:divBdr>
    </w:div>
    <w:div w:id="1748763550">
      <w:bodyDiv w:val="1"/>
      <w:marLeft w:val="0"/>
      <w:marRight w:val="0"/>
      <w:marTop w:val="0"/>
      <w:marBottom w:val="0"/>
      <w:divBdr>
        <w:top w:val="none" w:sz="0" w:space="0" w:color="auto"/>
        <w:left w:val="none" w:sz="0" w:space="0" w:color="auto"/>
        <w:bottom w:val="none" w:sz="0" w:space="0" w:color="auto"/>
        <w:right w:val="none" w:sz="0" w:space="0" w:color="auto"/>
      </w:divBdr>
    </w:div>
    <w:div w:id="1750882630">
      <w:bodyDiv w:val="1"/>
      <w:marLeft w:val="0"/>
      <w:marRight w:val="0"/>
      <w:marTop w:val="0"/>
      <w:marBottom w:val="0"/>
      <w:divBdr>
        <w:top w:val="none" w:sz="0" w:space="0" w:color="auto"/>
        <w:left w:val="none" w:sz="0" w:space="0" w:color="auto"/>
        <w:bottom w:val="none" w:sz="0" w:space="0" w:color="auto"/>
        <w:right w:val="none" w:sz="0" w:space="0" w:color="auto"/>
      </w:divBdr>
    </w:div>
    <w:div w:id="1751002972">
      <w:bodyDiv w:val="1"/>
      <w:marLeft w:val="0"/>
      <w:marRight w:val="0"/>
      <w:marTop w:val="0"/>
      <w:marBottom w:val="0"/>
      <w:divBdr>
        <w:top w:val="none" w:sz="0" w:space="0" w:color="auto"/>
        <w:left w:val="none" w:sz="0" w:space="0" w:color="auto"/>
        <w:bottom w:val="none" w:sz="0" w:space="0" w:color="auto"/>
        <w:right w:val="none" w:sz="0" w:space="0" w:color="auto"/>
      </w:divBdr>
    </w:div>
    <w:div w:id="1751151414">
      <w:bodyDiv w:val="1"/>
      <w:marLeft w:val="0"/>
      <w:marRight w:val="0"/>
      <w:marTop w:val="0"/>
      <w:marBottom w:val="0"/>
      <w:divBdr>
        <w:top w:val="none" w:sz="0" w:space="0" w:color="auto"/>
        <w:left w:val="none" w:sz="0" w:space="0" w:color="auto"/>
        <w:bottom w:val="none" w:sz="0" w:space="0" w:color="auto"/>
        <w:right w:val="none" w:sz="0" w:space="0" w:color="auto"/>
      </w:divBdr>
    </w:div>
    <w:div w:id="1751924638">
      <w:bodyDiv w:val="1"/>
      <w:marLeft w:val="0"/>
      <w:marRight w:val="0"/>
      <w:marTop w:val="0"/>
      <w:marBottom w:val="0"/>
      <w:divBdr>
        <w:top w:val="none" w:sz="0" w:space="0" w:color="auto"/>
        <w:left w:val="none" w:sz="0" w:space="0" w:color="auto"/>
        <w:bottom w:val="none" w:sz="0" w:space="0" w:color="auto"/>
        <w:right w:val="none" w:sz="0" w:space="0" w:color="auto"/>
      </w:divBdr>
    </w:div>
    <w:div w:id="1755586082">
      <w:bodyDiv w:val="1"/>
      <w:marLeft w:val="0"/>
      <w:marRight w:val="0"/>
      <w:marTop w:val="0"/>
      <w:marBottom w:val="0"/>
      <w:divBdr>
        <w:top w:val="none" w:sz="0" w:space="0" w:color="auto"/>
        <w:left w:val="none" w:sz="0" w:space="0" w:color="auto"/>
        <w:bottom w:val="none" w:sz="0" w:space="0" w:color="auto"/>
        <w:right w:val="none" w:sz="0" w:space="0" w:color="auto"/>
      </w:divBdr>
    </w:div>
    <w:div w:id="1756515546">
      <w:bodyDiv w:val="1"/>
      <w:marLeft w:val="0"/>
      <w:marRight w:val="0"/>
      <w:marTop w:val="0"/>
      <w:marBottom w:val="0"/>
      <w:divBdr>
        <w:top w:val="none" w:sz="0" w:space="0" w:color="auto"/>
        <w:left w:val="none" w:sz="0" w:space="0" w:color="auto"/>
        <w:bottom w:val="none" w:sz="0" w:space="0" w:color="auto"/>
        <w:right w:val="none" w:sz="0" w:space="0" w:color="auto"/>
      </w:divBdr>
    </w:div>
    <w:div w:id="1758404254">
      <w:bodyDiv w:val="1"/>
      <w:marLeft w:val="0"/>
      <w:marRight w:val="0"/>
      <w:marTop w:val="0"/>
      <w:marBottom w:val="0"/>
      <w:divBdr>
        <w:top w:val="none" w:sz="0" w:space="0" w:color="auto"/>
        <w:left w:val="none" w:sz="0" w:space="0" w:color="auto"/>
        <w:bottom w:val="none" w:sz="0" w:space="0" w:color="auto"/>
        <w:right w:val="none" w:sz="0" w:space="0" w:color="auto"/>
      </w:divBdr>
    </w:div>
    <w:div w:id="1763985823">
      <w:bodyDiv w:val="1"/>
      <w:marLeft w:val="0"/>
      <w:marRight w:val="0"/>
      <w:marTop w:val="0"/>
      <w:marBottom w:val="0"/>
      <w:divBdr>
        <w:top w:val="none" w:sz="0" w:space="0" w:color="auto"/>
        <w:left w:val="none" w:sz="0" w:space="0" w:color="auto"/>
        <w:bottom w:val="none" w:sz="0" w:space="0" w:color="auto"/>
        <w:right w:val="none" w:sz="0" w:space="0" w:color="auto"/>
      </w:divBdr>
    </w:div>
    <w:div w:id="1767382398">
      <w:bodyDiv w:val="1"/>
      <w:marLeft w:val="0"/>
      <w:marRight w:val="0"/>
      <w:marTop w:val="0"/>
      <w:marBottom w:val="0"/>
      <w:divBdr>
        <w:top w:val="none" w:sz="0" w:space="0" w:color="auto"/>
        <w:left w:val="none" w:sz="0" w:space="0" w:color="auto"/>
        <w:bottom w:val="none" w:sz="0" w:space="0" w:color="auto"/>
        <w:right w:val="none" w:sz="0" w:space="0" w:color="auto"/>
      </w:divBdr>
    </w:div>
    <w:div w:id="1769152086">
      <w:bodyDiv w:val="1"/>
      <w:marLeft w:val="0"/>
      <w:marRight w:val="0"/>
      <w:marTop w:val="0"/>
      <w:marBottom w:val="0"/>
      <w:divBdr>
        <w:top w:val="none" w:sz="0" w:space="0" w:color="auto"/>
        <w:left w:val="none" w:sz="0" w:space="0" w:color="auto"/>
        <w:bottom w:val="none" w:sz="0" w:space="0" w:color="auto"/>
        <w:right w:val="none" w:sz="0" w:space="0" w:color="auto"/>
      </w:divBdr>
    </w:div>
    <w:div w:id="1773016019">
      <w:bodyDiv w:val="1"/>
      <w:marLeft w:val="0"/>
      <w:marRight w:val="0"/>
      <w:marTop w:val="0"/>
      <w:marBottom w:val="0"/>
      <w:divBdr>
        <w:top w:val="none" w:sz="0" w:space="0" w:color="auto"/>
        <w:left w:val="none" w:sz="0" w:space="0" w:color="auto"/>
        <w:bottom w:val="none" w:sz="0" w:space="0" w:color="auto"/>
        <w:right w:val="none" w:sz="0" w:space="0" w:color="auto"/>
      </w:divBdr>
    </w:div>
    <w:div w:id="1773739077">
      <w:bodyDiv w:val="1"/>
      <w:marLeft w:val="0"/>
      <w:marRight w:val="0"/>
      <w:marTop w:val="0"/>
      <w:marBottom w:val="0"/>
      <w:divBdr>
        <w:top w:val="none" w:sz="0" w:space="0" w:color="auto"/>
        <w:left w:val="none" w:sz="0" w:space="0" w:color="auto"/>
        <w:bottom w:val="none" w:sz="0" w:space="0" w:color="auto"/>
        <w:right w:val="none" w:sz="0" w:space="0" w:color="auto"/>
      </w:divBdr>
    </w:div>
    <w:div w:id="1774277106">
      <w:bodyDiv w:val="1"/>
      <w:marLeft w:val="0"/>
      <w:marRight w:val="0"/>
      <w:marTop w:val="0"/>
      <w:marBottom w:val="0"/>
      <w:divBdr>
        <w:top w:val="none" w:sz="0" w:space="0" w:color="auto"/>
        <w:left w:val="none" w:sz="0" w:space="0" w:color="auto"/>
        <w:bottom w:val="none" w:sz="0" w:space="0" w:color="auto"/>
        <w:right w:val="none" w:sz="0" w:space="0" w:color="auto"/>
      </w:divBdr>
    </w:div>
    <w:div w:id="1774858937">
      <w:bodyDiv w:val="1"/>
      <w:marLeft w:val="0"/>
      <w:marRight w:val="0"/>
      <w:marTop w:val="0"/>
      <w:marBottom w:val="0"/>
      <w:divBdr>
        <w:top w:val="none" w:sz="0" w:space="0" w:color="auto"/>
        <w:left w:val="none" w:sz="0" w:space="0" w:color="auto"/>
        <w:bottom w:val="none" w:sz="0" w:space="0" w:color="auto"/>
        <w:right w:val="none" w:sz="0" w:space="0" w:color="auto"/>
      </w:divBdr>
    </w:div>
    <w:div w:id="1775594571">
      <w:bodyDiv w:val="1"/>
      <w:marLeft w:val="0"/>
      <w:marRight w:val="0"/>
      <w:marTop w:val="0"/>
      <w:marBottom w:val="0"/>
      <w:divBdr>
        <w:top w:val="none" w:sz="0" w:space="0" w:color="auto"/>
        <w:left w:val="none" w:sz="0" w:space="0" w:color="auto"/>
        <w:bottom w:val="none" w:sz="0" w:space="0" w:color="auto"/>
        <w:right w:val="none" w:sz="0" w:space="0" w:color="auto"/>
      </w:divBdr>
    </w:div>
    <w:div w:id="1775859549">
      <w:bodyDiv w:val="1"/>
      <w:marLeft w:val="0"/>
      <w:marRight w:val="0"/>
      <w:marTop w:val="0"/>
      <w:marBottom w:val="0"/>
      <w:divBdr>
        <w:top w:val="none" w:sz="0" w:space="0" w:color="auto"/>
        <w:left w:val="none" w:sz="0" w:space="0" w:color="auto"/>
        <w:bottom w:val="none" w:sz="0" w:space="0" w:color="auto"/>
        <w:right w:val="none" w:sz="0" w:space="0" w:color="auto"/>
      </w:divBdr>
    </w:div>
    <w:div w:id="1779644401">
      <w:bodyDiv w:val="1"/>
      <w:marLeft w:val="0"/>
      <w:marRight w:val="0"/>
      <w:marTop w:val="0"/>
      <w:marBottom w:val="0"/>
      <w:divBdr>
        <w:top w:val="none" w:sz="0" w:space="0" w:color="auto"/>
        <w:left w:val="none" w:sz="0" w:space="0" w:color="auto"/>
        <w:bottom w:val="none" w:sz="0" w:space="0" w:color="auto"/>
        <w:right w:val="none" w:sz="0" w:space="0" w:color="auto"/>
      </w:divBdr>
    </w:div>
    <w:div w:id="1783257199">
      <w:bodyDiv w:val="1"/>
      <w:marLeft w:val="0"/>
      <w:marRight w:val="0"/>
      <w:marTop w:val="0"/>
      <w:marBottom w:val="0"/>
      <w:divBdr>
        <w:top w:val="none" w:sz="0" w:space="0" w:color="auto"/>
        <w:left w:val="none" w:sz="0" w:space="0" w:color="auto"/>
        <w:bottom w:val="none" w:sz="0" w:space="0" w:color="auto"/>
        <w:right w:val="none" w:sz="0" w:space="0" w:color="auto"/>
      </w:divBdr>
    </w:div>
    <w:div w:id="1788235892">
      <w:bodyDiv w:val="1"/>
      <w:marLeft w:val="0"/>
      <w:marRight w:val="0"/>
      <w:marTop w:val="0"/>
      <w:marBottom w:val="0"/>
      <w:divBdr>
        <w:top w:val="none" w:sz="0" w:space="0" w:color="auto"/>
        <w:left w:val="none" w:sz="0" w:space="0" w:color="auto"/>
        <w:bottom w:val="none" w:sz="0" w:space="0" w:color="auto"/>
        <w:right w:val="none" w:sz="0" w:space="0" w:color="auto"/>
      </w:divBdr>
    </w:div>
    <w:div w:id="1788740631">
      <w:bodyDiv w:val="1"/>
      <w:marLeft w:val="0"/>
      <w:marRight w:val="0"/>
      <w:marTop w:val="0"/>
      <w:marBottom w:val="0"/>
      <w:divBdr>
        <w:top w:val="none" w:sz="0" w:space="0" w:color="auto"/>
        <w:left w:val="none" w:sz="0" w:space="0" w:color="auto"/>
        <w:bottom w:val="none" w:sz="0" w:space="0" w:color="auto"/>
        <w:right w:val="none" w:sz="0" w:space="0" w:color="auto"/>
      </w:divBdr>
    </w:div>
    <w:div w:id="1789229532">
      <w:bodyDiv w:val="1"/>
      <w:marLeft w:val="0"/>
      <w:marRight w:val="0"/>
      <w:marTop w:val="0"/>
      <w:marBottom w:val="0"/>
      <w:divBdr>
        <w:top w:val="none" w:sz="0" w:space="0" w:color="auto"/>
        <w:left w:val="none" w:sz="0" w:space="0" w:color="auto"/>
        <w:bottom w:val="none" w:sz="0" w:space="0" w:color="auto"/>
        <w:right w:val="none" w:sz="0" w:space="0" w:color="auto"/>
      </w:divBdr>
    </w:div>
    <w:div w:id="1794522145">
      <w:bodyDiv w:val="1"/>
      <w:marLeft w:val="0"/>
      <w:marRight w:val="0"/>
      <w:marTop w:val="0"/>
      <w:marBottom w:val="0"/>
      <w:divBdr>
        <w:top w:val="none" w:sz="0" w:space="0" w:color="auto"/>
        <w:left w:val="none" w:sz="0" w:space="0" w:color="auto"/>
        <w:bottom w:val="none" w:sz="0" w:space="0" w:color="auto"/>
        <w:right w:val="none" w:sz="0" w:space="0" w:color="auto"/>
      </w:divBdr>
    </w:div>
    <w:div w:id="1797138315">
      <w:bodyDiv w:val="1"/>
      <w:marLeft w:val="0"/>
      <w:marRight w:val="0"/>
      <w:marTop w:val="0"/>
      <w:marBottom w:val="0"/>
      <w:divBdr>
        <w:top w:val="none" w:sz="0" w:space="0" w:color="auto"/>
        <w:left w:val="none" w:sz="0" w:space="0" w:color="auto"/>
        <w:bottom w:val="none" w:sz="0" w:space="0" w:color="auto"/>
        <w:right w:val="none" w:sz="0" w:space="0" w:color="auto"/>
      </w:divBdr>
    </w:div>
    <w:div w:id="1797989893">
      <w:bodyDiv w:val="1"/>
      <w:marLeft w:val="0"/>
      <w:marRight w:val="0"/>
      <w:marTop w:val="0"/>
      <w:marBottom w:val="0"/>
      <w:divBdr>
        <w:top w:val="none" w:sz="0" w:space="0" w:color="auto"/>
        <w:left w:val="none" w:sz="0" w:space="0" w:color="auto"/>
        <w:bottom w:val="none" w:sz="0" w:space="0" w:color="auto"/>
        <w:right w:val="none" w:sz="0" w:space="0" w:color="auto"/>
      </w:divBdr>
    </w:div>
    <w:div w:id="1801147032">
      <w:bodyDiv w:val="1"/>
      <w:marLeft w:val="0"/>
      <w:marRight w:val="0"/>
      <w:marTop w:val="0"/>
      <w:marBottom w:val="0"/>
      <w:divBdr>
        <w:top w:val="none" w:sz="0" w:space="0" w:color="auto"/>
        <w:left w:val="none" w:sz="0" w:space="0" w:color="auto"/>
        <w:bottom w:val="none" w:sz="0" w:space="0" w:color="auto"/>
        <w:right w:val="none" w:sz="0" w:space="0" w:color="auto"/>
      </w:divBdr>
    </w:div>
    <w:div w:id="1802262627">
      <w:bodyDiv w:val="1"/>
      <w:marLeft w:val="0"/>
      <w:marRight w:val="0"/>
      <w:marTop w:val="0"/>
      <w:marBottom w:val="0"/>
      <w:divBdr>
        <w:top w:val="none" w:sz="0" w:space="0" w:color="auto"/>
        <w:left w:val="none" w:sz="0" w:space="0" w:color="auto"/>
        <w:bottom w:val="none" w:sz="0" w:space="0" w:color="auto"/>
        <w:right w:val="none" w:sz="0" w:space="0" w:color="auto"/>
      </w:divBdr>
    </w:div>
    <w:div w:id="1802796825">
      <w:bodyDiv w:val="1"/>
      <w:marLeft w:val="0"/>
      <w:marRight w:val="0"/>
      <w:marTop w:val="0"/>
      <w:marBottom w:val="0"/>
      <w:divBdr>
        <w:top w:val="none" w:sz="0" w:space="0" w:color="auto"/>
        <w:left w:val="none" w:sz="0" w:space="0" w:color="auto"/>
        <w:bottom w:val="none" w:sz="0" w:space="0" w:color="auto"/>
        <w:right w:val="none" w:sz="0" w:space="0" w:color="auto"/>
      </w:divBdr>
    </w:div>
    <w:div w:id="1803576131">
      <w:bodyDiv w:val="1"/>
      <w:marLeft w:val="0"/>
      <w:marRight w:val="0"/>
      <w:marTop w:val="0"/>
      <w:marBottom w:val="0"/>
      <w:divBdr>
        <w:top w:val="none" w:sz="0" w:space="0" w:color="auto"/>
        <w:left w:val="none" w:sz="0" w:space="0" w:color="auto"/>
        <w:bottom w:val="none" w:sz="0" w:space="0" w:color="auto"/>
        <w:right w:val="none" w:sz="0" w:space="0" w:color="auto"/>
      </w:divBdr>
    </w:div>
    <w:div w:id="1806118528">
      <w:bodyDiv w:val="1"/>
      <w:marLeft w:val="0"/>
      <w:marRight w:val="0"/>
      <w:marTop w:val="0"/>
      <w:marBottom w:val="0"/>
      <w:divBdr>
        <w:top w:val="none" w:sz="0" w:space="0" w:color="auto"/>
        <w:left w:val="none" w:sz="0" w:space="0" w:color="auto"/>
        <w:bottom w:val="none" w:sz="0" w:space="0" w:color="auto"/>
        <w:right w:val="none" w:sz="0" w:space="0" w:color="auto"/>
      </w:divBdr>
    </w:div>
    <w:div w:id="1808235068">
      <w:bodyDiv w:val="1"/>
      <w:marLeft w:val="0"/>
      <w:marRight w:val="0"/>
      <w:marTop w:val="0"/>
      <w:marBottom w:val="0"/>
      <w:divBdr>
        <w:top w:val="none" w:sz="0" w:space="0" w:color="auto"/>
        <w:left w:val="none" w:sz="0" w:space="0" w:color="auto"/>
        <w:bottom w:val="none" w:sz="0" w:space="0" w:color="auto"/>
        <w:right w:val="none" w:sz="0" w:space="0" w:color="auto"/>
      </w:divBdr>
    </w:div>
    <w:div w:id="1816485444">
      <w:bodyDiv w:val="1"/>
      <w:marLeft w:val="0"/>
      <w:marRight w:val="0"/>
      <w:marTop w:val="0"/>
      <w:marBottom w:val="0"/>
      <w:divBdr>
        <w:top w:val="none" w:sz="0" w:space="0" w:color="auto"/>
        <w:left w:val="none" w:sz="0" w:space="0" w:color="auto"/>
        <w:bottom w:val="none" w:sz="0" w:space="0" w:color="auto"/>
        <w:right w:val="none" w:sz="0" w:space="0" w:color="auto"/>
      </w:divBdr>
    </w:div>
    <w:div w:id="1817063342">
      <w:bodyDiv w:val="1"/>
      <w:marLeft w:val="0"/>
      <w:marRight w:val="0"/>
      <w:marTop w:val="0"/>
      <w:marBottom w:val="0"/>
      <w:divBdr>
        <w:top w:val="none" w:sz="0" w:space="0" w:color="auto"/>
        <w:left w:val="none" w:sz="0" w:space="0" w:color="auto"/>
        <w:bottom w:val="none" w:sz="0" w:space="0" w:color="auto"/>
        <w:right w:val="none" w:sz="0" w:space="0" w:color="auto"/>
      </w:divBdr>
    </w:div>
    <w:div w:id="1818497553">
      <w:bodyDiv w:val="1"/>
      <w:marLeft w:val="0"/>
      <w:marRight w:val="0"/>
      <w:marTop w:val="0"/>
      <w:marBottom w:val="0"/>
      <w:divBdr>
        <w:top w:val="none" w:sz="0" w:space="0" w:color="auto"/>
        <w:left w:val="none" w:sz="0" w:space="0" w:color="auto"/>
        <w:bottom w:val="none" w:sz="0" w:space="0" w:color="auto"/>
        <w:right w:val="none" w:sz="0" w:space="0" w:color="auto"/>
      </w:divBdr>
    </w:div>
    <w:div w:id="1821851265">
      <w:bodyDiv w:val="1"/>
      <w:marLeft w:val="0"/>
      <w:marRight w:val="0"/>
      <w:marTop w:val="0"/>
      <w:marBottom w:val="0"/>
      <w:divBdr>
        <w:top w:val="none" w:sz="0" w:space="0" w:color="auto"/>
        <w:left w:val="none" w:sz="0" w:space="0" w:color="auto"/>
        <w:bottom w:val="none" w:sz="0" w:space="0" w:color="auto"/>
        <w:right w:val="none" w:sz="0" w:space="0" w:color="auto"/>
      </w:divBdr>
    </w:div>
    <w:div w:id="1822119933">
      <w:bodyDiv w:val="1"/>
      <w:marLeft w:val="0"/>
      <w:marRight w:val="0"/>
      <w:marTop w:val="0"/>
      <w:marBottom w:val="0"/>
      <w:divBdr>
        <w:top w:val="none" w:sz="0" w:space="0" w:color="auto"/>
        <w:left w:val="none" w:sz="0" w:space="0" w:color="auto"/>
        <w:bottom w:val="none" w:sz="0" w:space="0" w:color="auto"/>
        <w:right w:val="none" w:sz="0" w:space="0" w:color="auto"/>
      </w:divBdr>
    </w:div>
    <w:div w:id="1822849634">
      <w:bodyDiv w:val="1"/>
      <w:marLeft w:val="0"/>
      <w:marRight w:val="0"/>
      <w:marTop w:val="0"/>
      <w:marBottom w:val="0"/>
      <w:divBdr>
        <w:top w:val="none" w:sz="0" w:space="0" w:color="auto"/>
        <w:left w:val="none" w:sz="0" w:space="0" w:color="auto"/>
        <w:bottom w:val="none" w:sz="0" w:space="0" w:color="auto"/>
        <w:right w:val="none" w:sz="0" w:space="0" w:color="auto"/>
      </w:divBdr>
    </w:div>
    <w:div w:id="1824272622">
      <w:bodyDiv w:val="1"/>
      <w:marLeft w:val="0"/>
      <w:marRight w:val="0"/>
      <w:marTop w:val="0"/>
      <w:marBottom w:val="0"/>
      <w:divBdr>
        <w:top w:val="none" w:sz="0" w:space="0" w:color="auto"/>
        <w:left w:val="none" w:sz="0" w:space="0" w:color="auto"/>
        <w:bottom w:val="none" w:sz="0" w:space="0" w:color="auto"/>
        <w:right w:val="none" w:sz="0" w:space="0" w:color="auto"/>
      </w:divBdr>
    </w:div>
    <w:div w:id="1824546141">
      <w:bodyDiv w:val="1"/>
      <w:marLeft w:val="0"/>
      <w:marRight w:val="0"/>
      <w:marTop w:val="0"/>
      <w:marBottom w:val="0"/>
      <w:divBdr>
        <w:top w:val="none" w:sz="0" w:space="0" w:color="auto"/>
        <w:left w:val="none" w:sz="0" w:space="0" w:color="auto"/>
        <w:bottom w:val="none" w:sz="0" w:space="0" w:color="auto"/>
        <w:right w:val="none" w:sz="0" w:space="0" w:color="auto"/>
      </w:divBdr>
    </w:div>
    <w:div w:id="1825392771">
      <w:bodyDiv w:val="1"/>
      <w:marLeft w:val="0"/>
      <w:marRight w:val="0"/>
      <w:marTop w:val="0"/>
      <w:marBottom w:val="0"/>
      <w:divBdr>
        <w:top w:val="none" w:sz="0" w:space="0" w:color="auto"/>
        <w:left w:val="none" w:sz="0" w:space="0" w:color="auto"/>
        <w:bottom w:val="none" w:sz="0" w:space="0" w:color="auto"/>
        <w:right w:val="none" w:sz="0" w:space="0" w:color="auto"/>
      </w:divBdr>
    </w:div>
    <w:div w:id="1826624289">
      <w:bodyDiv w:val="1"/>
      <w:marLeft w:val="0"/>
      <w:marRight w:val="0"/>
      <w:marTop w:val="0"/>
      <w:marBottom w:val="0"/>
      <w:divBdr>
        <w:top w:val="none" w:sz="0" w:space="0" w:color="auto"/>
        <w:left w:val="none" w:sz="0" w:space="0" w:color="auto"/>
        <w:bottom w:val="none" w:sz="0" w:space="0" w:color="auto"/>
        <w:right w:val="none" w:sz="0" w:space="0" w:color="auto"/>
      </w:divBdr>
    </w:div>
    <w:div w:id="1827235397">
      <w:bodyDiv w:val="1"/>
      <w:marLeft w:val="0"/>
      <w:marRight w:val="0"/>
      <w:marTop w:val="0"/>
      <w:marBottom w:val="0"/>
      <w:divBdr>
        <w:top w:val="none" w:sz="0" w:space="0" w:color="auto"/>
        <w:left w:val="none" w:sz="0" w:space="0" w:color="auto"/>
        <w:bottom w:val="none" w:sz="0" w:space="0" w:color="auto"/>
        <w:right w:val="none" w:sz="0" w:space="0" w:color="auto"/>
      </w:divBdr>
    </w:div>
    <w:div w:id="1828784095">
      <w:bodyDiv w:val="1"/>
      <w:marLeft w:val="0"/>
      <w:marRight w:val="0"/>
      <w:marTop w:val="0"/>
      <w:marBottom w:val="0"/>
      <w:divBdr>
        <w:top w:val="none" w:sz="0" w:space="0" w:color="auto"/>
        <w:left w:val="none" w:sz="0" w:space="0" w:color="auto"/>
        <w:bottom w:val="none" w:sz="0" w:space="0" w:color="auto"/>
        <w:right w:val="none" w:sz="0" w:space="0" w:color="auto"/>
      </w:divBdr>
    </w:div>
    <w:div w:id="1828863623">
      <w:bodyDiv w:val="1"/>
      <w:marLeft w:val="0"/>
      <w:marRight w:val="0"/>
      <w:marTop w:val="0"/>
      <w:marBottom w:val="0"/>
      <w:divBdr>
        <w:top w:val="none" w:sz="0" w:space="0" w:color="auto"/>
        <w:left w:val="none" w:sz="0" w:space="0" w:color="auto"/>
        <w:bottom w:val="none" w:sz="0" w:space="0" w:color="auto"/>
        <w:right w:val="none" w:sz="0" w:space="0" w:color="auto"/>
      </w:divBdr>
    </w:div>
    <w:div w:id="1836414147">
      <w:bodyDiv w:val="1"/>
      <w:marLeft w:val="0"/>
      <w:marRight w:val="0"/>
      <w:marTop w:val="0"/>
      <w:marBottom w:val="0"/>
      <w:divBdr>
        <w:top w:val="none" w:sz="0" w:space="0" w:color="auto"/>
        <w:left w:val="none" w:sz="0" w:space="0" w:color="auto"/>
        <w:bottom w:val="none" w:sz="0" w:space="0" w:color="auto"/>
        <w:right w:val="none" w:sz="0" w:space="0" w:color="auto"/>
      </w:divBdr>
    </w:div>
    <w:div w:id="1839929294">
      <w:bodyDiv w:val="1"/>
      <w:marLeft w:val="0"/>
      <w:marRight w:val="0"/>
      <w:marTop w:val="0"/>
      <w:marBottom w:val="0"/>
      <w:divBdr>
        <w:top w:val="none" w:sz="0" w:space="0" w:color="auto"/>
        <w:left w:val="none" w:sz="0" w:space="0" w:color="auto"/>
        <w:bottom w:val="none" w:sz="0" w:space="0" w:color="auto"/>
        <w:right w:val="none" w:sz="0" w:space="0" w:color="auto"/>
      </w:divBdr>
    </w:div>
    <w:div w:id="1840072062">
      <w:bodyDiv w:val="1"/>
      <w:marLeft w:val="0"/>
      <w:marRight w:val="0"/>
      <w:marTop w:val="0"/>
      <w:marBottom w:val="0"/>
      <w:divBdr>
        <w:top w:val="none" w:sz="0" w:space="0" w:color="auto"/>
        <w:left w:val="none" w:sz="0" w:space="0" w:color="auto"/>
        <w:bottom w:val="none" w:sz="0" w:space="0" w:color="auto"/>
        <w:right w:val="none" w:sz="0" w:space="0" w:color="auto"/>
      </w:divBdr>
    </w:div>
    <w:div w:id="1841433680">
      <w:bodyDiv w:val="1"/>
      <w:marLeft w:val="0"/>
      <w:marRight w:val="0"/>
      <w:marTop w:val="0"/>
      <w:marBottom w:val="0"/>
      <w:divBdr>
        <w:top w:val="none" w:sz="0" w:space="0" w:color="auto"/>
        <w:left w:val="none" w:sz="0" w:space="0" w:color="auto"/>
        <w:bottom w:val="none" w:sz="0" w:space="0" w:color="auto"/>
        <w:right w:val="none" w:sz="0" w:space="0" w:color="auto"/>
      </w:divBdr>
    </w:div>
    <w:div w:id="1843543836">
      <w:bodyDiv w:val="1"/>
      <w:marLeft w:val="0"/>
      <w:marRight w:val="0"/>
      <w:marTop w:val="0"/>
      <w:marBottom w:val="0"/>
      <w:divBdr>
        <w:top w:val="none" w:sz="0" w:space="0" w:color="auto"/>
        <w:left w:val="none" w:sz="0" w:space="0" w:color="auto"/>
        <w:bottom w:val="none" w:sz="0" w:space="0" w:color="auto"/>
        <w:right w:val="none" w:sz="0" w:space="0" w:color="auto"/>
      </w:divBdr>
    </w:div>
    <w:div w:id="1848860564">
      <w:bodyDiv w:val="1"/>
      <w:marLeft w:val="0"/>
      <w:marRight w:val="0"/>
      <w:marTop w:val="0"/>
      <w:marBottom w:val="0"/>
      <w:divBdr>
        <w:top w:val="none" w:sz="0" w:space="0" w:color="auto"/>
        <w:left w:val="none" w:sz="0" w:space="0" w:color="auto"/>
        <w:bottom w:val="none" w:sz="0" w:space="0" w:color="auto"/>
        <w:right w:val="none" w:sz="0" w:space="0" w:color="auto"/>
      </w:divBdr>
    </w:div>
    <w:div w:id="1848977501">
      <w:bodyDiv w:val="1"/>
      <w:marLeft w:val="0"/>
      <w:marRight w:val="0"/>
      <w:marTop w:val="0"/>
      <w:marBottom w:val="0"/>
      <w:divBdr>
        <w:top w:val="none" w:sz="0" w:space="0" w:color="auto"/>
        <w:left w:val="none" w:sz="0" w:space="0" w:color="auto"/>
        <w:bottom w:val="none" w:sz="0" w:space="0" w:color="auto"/>
        <w:right w:val="none" w:sz="0" w:space="0" w:color="auto"/>
      </w:divBdr>
    </w:div>
    <w:div w:id="1849051951">
      <w:bodyDiv w:val="1"/>
      <w:marLeft w:val="0"/>
      <w:marRight w:val="0"/>
      <w:marTop w:val="0"/>
      <w:marBottom w:val="0"/>
      <w:divBdr>
        <w:top w:val="none" w:sz="0" w:space="0" w:color="auto"/>
        <w:left w:val="none" w:sz="0" w:space="0" w:color="auto"/>
        <w:bottom w:val="none" w:sz="0" w:space="0" w:color="auto"/>
        <w:right w:val="none" w:sz="0" w:space="0" w:color="auto"/>
      </w:divBdr>
    </w:div>
    <w:div w:id="1850174902">
      <w:bodyDiv w:val="1"/>
      <w:marLeft w:val="0"/>
      <w:marRight w:val="0"/>
      <w:marTop w:val="0"/>
      <w:marBottom w:val="0"/>
      <w:divBdr>
        <w:top w:val="none" w:sz="0" w:space="0" w:color="auto"/>
        <w:left w:val="none" w:sz="0" w:space="0" w:color="auto"/>
        <w:bottom w:val="none" w:sz="0" w:space="0" w:color="auto"/>
        <w:right w:val="none" w:sz="0" w:space="0" w:color="auto"/>
      </w:divBdr>
    </w:div>
    <w:div w:id="1851874629">
      <w:bodyDiv w:val="1"/>
      <w:marLeft w:val="0"/>
      <w:marRight w:val="0"/>
      <w:marTop w:val="0"/>
      <w:marBottom w:val="0"/>
      <w:divBdr>
        <w:top w:val="none" w:sz="0" w:space="0" w:color="auto"/>
        <w:left w:val="none" w:sz="0" w:space="0" w:color="auto"/>
        <w:bottom w:val="none" w:sz="0" w:space="0" w:color="auto"/>
        <w:right w:val="none" w:sz="0" w:space="0" w:color="auto"/>
      </w:divBdr>
    </w:div>
    <w:div w:id="1856072212">
      <w:bodyDiv w:val="1"/>
      <w:marLeft w:val="0"/>
      <w:marRight w:val="0"/>
      <w:marTop w:val="0"/>
      <w:marBottom w:val="0"/>
      <w:divBdr>
        <w:top w:val="none" w:sz="0" w:space="0" w:color="auto"/>
        <w:left w:val="none" w:sz="0" w:space="0" w:color="auto"/>
        <w:bottom w:val="none" w:sz="0" w:space="0" w:color="auto"/>
        <w:right w:val="none" w:sz="0" w:space="0" w:color="auto"/>
      </w:divBdr>
    </w:div>
    <w:div w:id="1856335317">
      <w:bodyDiv w:val="1"/>
      <w:marLeft w:val="0"/>
      <w:marRight w:val="0"/>
      <w:marTop w:val="0"/>
      <w:marBottom w:val="0"/>
      <w:divBdr>
        <w:top w:val="none" w:sz="0" w:space="0" w:color="auto"/>
        <w:left w:val="none" w:sz="0" w:space="0" w:color="auto"/>
        <w:bottom w:val="none" w:sz="0" w:space="0" w:color="auto"/>
        <w:right w:val="none" w:sz="0" w:space="0" w:color="auto"/>
      </w:divBdr>
    </w:div>
    <w:div w:id="1858276191">
      <w:bodyDiv w:val="1"/>
      <w:marLeft w:val="0"/>
      <w:marRight w:val="0"/>
      <w:marTop w:val="0"/>
      <w:marBottom w:val="0"/>
      <w:divBdr>
        <w:top w:val="none" w:sz="0" w:space="0" w:color="auto"/>
        <w:left w:val="none" w:sz="0" w:space="0" w:color="auto"/>
        <w:bottom w:val="none" w:sz="0" w:space="0" w:color="auto"/>
        <w:right w:val="none" w:sz="0" w:space="0" w:color="auto"/>
      </w:divBdr>
    </w:div>
    <w:div w:id="1858885915">
      <w:bodyDiv w:val="1"/>
      <w:marLeft w:val="0"/>
      <w:marRight w:val="0"/>
      <w:marTop w:val="0"/>
      <w:marBottom w:val="0"/>
      <w:divBdr>
        <w:top w:val="none" w:sz="0" w:space="0" w:color="auto"/>
        <w:left w:val="none" w:sz="0" w:space="0" w:color="auto"/>
        <w:bottom w:val="none" w:sz="0" w:space="0" w:color="auto"/>
        <w:right w:val="none" w:sz="0" w:space="0" w:color="auto"/>
      </w:divBdr>
    </w:div>
    <w:div w:id="1859586941">
      <w:bodyDiv w:val="1"/>
      <w:marLeft w:val="0"/>
      <w:marRight w:val="0"/>
      <w:marTop w:val="0"/>
      <w:marBottom w:val="0"/>
      <w:divBdr>
        <w:top w:val="none" w:sz="0" w:space="0" w:color="auto"/>
        <w:left w:val="none" w:sz="0" w:space="0" w:color="auto"/>
        <w:bottom w:val="none" w:sz="0" w:space="0" w:color="auto"/>
        <w:right w:val="none" w:sz="0" w:space="0" w:color="auto"/>
      </w:divBdr>
    </w:div>
    <w:div w:id="1860511917">
      <w:bodyDiv w:val="1"/>
      <w:marLeft w:val="0"/>
      <w:marRight w:val="0"/>
      <w:marTop w:val="0"/>
      <w:marBottom w:val="0"/>
      <w:divBdr>
        <w:top w:val="none" w:sz="0" w:space="0" w:color="auto"/>
        <w:left w:val="none" w:sz="0" w:space="0" w:color="auto"/>
        <w:bottom w:val="none" w:sz="0" w:space="0" w:color="auto"/>
        <w:right w:val="none" w:sz="0" w:space="0" w:color="auto"/>
      </w:divBdr>
    </w:div>
    <w:div w:id="1865173079">
      <w:bodyDiv w:val="1"/>
      <w:marLeft w:val="0"/>
      <w:marRight w:val="0"/>
      <w:marTop w:val="0"/>
      <w:marBottom w:val="0"/>
      <w:divBdr>
        <w:top w:val="none" w:sz="0" w:space="0" w:color="auto"/>
        <w:left w:val="none" w:sz="0" w:space="0" w:color="auto"/>
        <w:bottom w:val="none" w:sz="0" w:space="0" w:color="auto"/>
        <w:right w:val="none" w:sz="0" w:space="0" w:color="auto"/>
      </w:divBdr>
    </w:div>
    <w:div w:id="1867717836">
      <w:bodyDiv w:val="1"/>
      <w:marLeft w:val="0"/>
      <w:marRight w:val="0"/>
      <w:marTop w:val="0"/>
      <w:marBottom w:val="0"/>
      <w:divBdr>
        <w:top w:val="none" w:sz="0" w:space="0" w:color="auto"/>
        <w:left w:val="none" w:sz="0" w:space="0" w:color="auto"/>
        <w:bottom w:val="none" w:sz="0" w:space="0" w:color="auto"/>
        <w:right w:val="none" w:sz="0" w:space="0" w:color="auto"/>
      </w:divBdr>
    </w:div>
    <w:div w:id="1870532220">
      <w:bodyDiv w:val="1"/>
      <w:marLeft w:val="0"/>
      <w:marRight w:val="0"/>
      <w:marTop w:val="0"/>
      <w:marBottom w:val="0"/>
      <w:divBdr>
        <w:top w:val="none" w:sz="0" w:space="0" w:color="auto"/>
        <w:left w:val="none" w:sz="0" w:space="0" w:color="auto"/>
        <w:bottom w:val="none" w:sz="0" w:space="0" w:color="auto"/>
        <w:right w:val="none" w:sz="0" w:space="0" w:color="auto"/>
      </w:divBdr>
    </w:div>
    <w:div w:id="1871382864">
      <w:bodyDiv w:val="1"/>
      <w:marLeft w:val="0"/>
      <w:marRight w:val="0"/>
      <w:marTop w:val="0"/>
      <w:marBottom w:val="0"/>
      <w:divBdr>
        <w:top w:val="none" w:sz="0" w:space="0" w:color="auto"/>
        <w:left w:val="none" w:sz="0" w:space="0" w:color="auto"/>
        <w:bottom w:val="none" w:sz="0" w:space="0" w:color="auto"/>
        <w:right w:val="none" w:sz="0" w:space="0" w:color="auto"/>
      </w:divBdr>
    </w:div>
    <w:div w:id="1872299390">
      <w:bodyDiv w:val="1"/>
      <w:marLeft w:val="0"/>
      <w:marRight w:val="0"/>
      <w:marTop w:val="0"/>
      <w:marBottom w:val="0"/>
      <w:divBdr>
        <w:top w:val="none" w:sz="0" w:space="0" w:color="auto"/>
        <w:left w:val="none" w:sz="0" w:space="0" w:color="auto"/>
        <w:bottom w:val="none" w:sz="0" w:space="0" w:color="auto"/>
        <w:right w:val="none" w:sz="0" w:space="0" w:color="auto"/>
      </w:divBdr>
    </w:div>
    <w:div w:id="1874267097">
      <w:bodyDiv w:val="1"/>
      <w:marLeft w:val="0"/>
      <w:marRight w:val="0"/>
      <w:marTop w:val="0"/>
      <w:marBottom w:val="0"/>
      <w:divBdr>
        <w:top w:val="none" w:sz="0" w:space="0" w:color="auto"/>
        <w:left w:val="none" w:sz="0" w:space="0" w:color="auto"/>
        <w:bottom w:val="none" w:sz="0" w:space="0" w:color="auto"/>
        <w:right w:val="none" w:sz="0" w:space="0" w:color="auto"/>
      </w:divBdr>
    </w:div>
    <w:div w:id="1874879827">
      <w:bodyDiv w:val="1"/>
      <w:marLeft w:val="0"/>
      <w:marRight w:val="0"/>
      <w:marTop w:val="0"/>
      <w:marBottom w:val="0"/>
      <w:divBdr>
        <w:top w:val="none" w:sz="0" w:space="0" w:color="auto"/>
        <w:left w:val="none" w:sz="0" w:space="0" w:color="auto"/>
        <w:bottom w:val="none" w:sz="0" w:space="0" w:color="auto"/>
        <w:right w:val="none" w:sz="0" w:space="0" w:color="auto"/>
      </w:divBdr>
    </w:div>
    <w:div w:id="1875342892">
      <w:bodyDiv w:val="1"/>
      <w:marLeft w:val="0"/>
      <w:marRight w:val="0"/>
      <w:marTop w:val="0"/>
      <w:marBottom w:val="0"/>
      <w:divBdr>
        <w:top w:val="none" w:sz="0" w:space="0" w:color="auto"/>
        <w:left w:val="none" w:sz="0" w:space="0" w:color="auto"/>
        <w:bottom w:val="none" w:sz="0" w:space="0" w:color="auto"/>
        <w:right w:val="none" w:sz="0" w:space="0" w:color="auto"/>
      </w:divBdr>
    </w:div>
    <w:div w:id="1875380328">
      <w:bodyDiv w:val="1"/>
      <w:marLeft w:val="0"/>
      <w:marRight w:val="0"/>
      <w:marTop w:val="0"/>
      <w:marBottom w:val="0"/>
      <w:divBdr>
        <w:top w:val="none" w:sz="0" w:space="0" w:color="auto"/>
        <w:left w:val="none" w:sz="0" w:space="0" w:color="auto"/>
        <w:bottom w:val="none" w:sz="0" w:space="0" w:color="auto"/>
        <w:right w:val="none" w:sz="0" w:space="0" w:color="auto"/>
      </w:divBdr>
    </w:div>
    <w:div w:id="1875999605">
      <w:bodyDiv w:val="1"/>
      <w:marLeft w:val="0"/>
      <w:marRight w:val="0"/>
      <w:marTop w:val="0"/>
      <w:marBottom w:val="0"/>
      <w:divBdr>
        <w:top w:val="none" w:sz="0" w:space="0" w:color="auto"/>
        <w:left w:val="none" w:sz="0" w:space="0" w:color="auto"/>
        <w:bottom w:val="none" w:sz="0" w:space="0" w:color="auto"/>
        <w:right w:val="none" w:sz="0" w:space="0" w:color="auto"/>
      </w:divBdr>
    </w:div>
    <w:div w:id="1876497603">
      <w:bodyDiv w:val="1"/>
      <w:marLeft w:val="0"/>
      <w:marRight w:val="0"/>
      <w:marTop w:val="0"/>
      <w:marBottom w:val="0"/>
      <w:divBdr>
        <w:top w:val="none" w:sz="0" w:space="0" w:color="auto"/>
        <w:left w:val="none" w:sz="0" w:space="0" w:color="auto"/>
        <w:bottom w:val="none" w:sz="0" w:space="0" w:color="auto"/>
        <w:right w:val="none" w:sz="0" w:space="0" w:color="auto"/>
      </w:divBdr>
    </w:div>
    <w:div w:id="1879663922">
      <w:bodyDiv w:val="1"/>
      <w:marLeft w:val="0"/>
      <w:marRight w:val="0"/>
      <w:marTop w:val="0"/>
      <w:marBottom w:val="0"/>
      <w:divBdr>
        <w:top w:val="none" w:sz="0" w:space="0" w:color="auto"/>
        <w:left w:val="none" w:sz="0" w:space="0" w:color="auto"/>
        <w:bottom w:val="none" w:sz="0" w:space="0" w:color="auto"/>
        <w:right w:val="none" w:sz="0" w:space="0" w:color="auto"/>
      </w:divBdr>
    </w:div>
    <w:div w:id="1880697792">
      <w:bodyDiv w:val="1"/>
      <w:marLeft w:val="0"/>
      <w:marRight w:val="0"/>
      <w:marTop w:val="0"/>
      <w:marBottom w:val="0"/>
      <w:divBdr>
        <w:top w:val="none" w:sz="0" w:space="0" w:color="auto"/>
        <w:left w:val="none" w:sz="0" w:space="0" w:color="auto"/>
        <w:bottom w:val="none" w:sz="0" w:space="0" w:color="auto"/>
        <w:right w:val="none" w:sz="0" w:space="0" w:color="auto"/>
      </w:divBdr>
    </w:div>
    <w:div w:id="1880973735">
      <w:bodyDiv w:val="1"/>
      <w:marLeft w:val="0"/>
      <w:marRight w:val="0"/>
      <w:marTop w:val="0"/>
      <w:marBottom w:val="0"/>
      <w:divBdr>
        <w:top w:val="none" w:sz="0" w:space="0" w:color="auto"/>
        <w:left w:val="none" w:sz="0" w:space="0" w:color="auto"/>
        <w:bottom w:val="none" w:sz="0" w:space="0" w:color="auto"/>
        <w:right w:val="none" w:sz="0" w:space="0" w:color="auto"/>
      </w:divBdr>
    </w:div>
    <w:div w:id="1884519755">
      <w:bodyDiv w:val="1"/>
      <w:marLeft w:val="0"/>
      <w:marRight w:val="0"/>
      <w:marTop w:val="0"/>
      <w:marBottom w:val="0"/>
      <w:divBdr>
        <w:top w:val="none" w:sz="0" w:space="0" w:color="auto"/>
        <w:left w:val="none" w:sz="0" w:space="0" w:color="auto"/>
        <w:bottom w:val="none" w:sz="0" w:space="0" w:color="auto"/>
        <w:right w:val="none" w:sz="0" w:space="0" w:color="auto"/>
      </w:divBdr>
    </w:div>
    <w:div w:id="1885436778">
      <w:bodyDiv w:val="1"/>
      <w:marLeft w:val="0"/>
      <w:marRight w:val="0"/>
      <w:marTop w:val="0"/>
      <w:marBottom w:val="0"/>
      <w:divBdr>
        <w:top w:val="none" w:sz="0" w:space="0" w:color="auto"/>
        <w:left w:val="none" w:sz="0" w:space="0" w:color="auto"/>
        <w:bottom w:val="none" w:sz="0" w:space="0" w:color="auto"/>
        <w:right w:val="none" w:sz="0" w:space="0" w:color="auto"/>
      </w:divBdr>
    </w:div>
    <w:div w:id="1886405421">
      <w:bodyDiv w:val="1"/>
      <w:marLeft w:val="0"/>
      <w:marRight w:val="0"/>
      <w:marTop w:val="0"/>
      <w:marBottom w:val="0"/>
      <w:divBdr>
        <w:top w:val="none" w:sz="0" w:space="0" w:color="auto"/>
        <w:left w:val="none" w:sz="0" w:space="0" w:color="auto"/>
        <w:bottom w:val="none" w:sz="0" w:space="0" w:color="auto"/>
        <w:right w:val="none" w:sz="0" w:space="0" w:color="auto"/>
      </w:divBdr>
    </w:div>
    <w:div w:id="1886866118">
      <w:bodyDiv w:val="1"/>
      <w:marLeft w:val="0"/>
      <w:marRight w:val="0"/>
      <w:marTop w:val="0"/>
      <w:marBottom w:val="0"/>
      <w:divBdr>
        <w:top w:val="none" w:sz="0" w:space="0" w:color="auto"/>
        <w:left w:val="none" w:sz="0" w:space="0" w:color="auto"/>
        <w:bottom w:val="none" w:sz="0" w:space="0" w:color="auto"/>
        <w:right w:val="none" w:sz="0" w:space="0" w:color="auto"/>
      </w:divBdr>
    </w:div>
    <w:div w:id="1889612078">
      <w:bodyDiv w:val="1"/>
      <w:marLeft w:val="0"/>
      <w:marRight w:val="0"/>
      <w:marTop w:val="0"/>
      <w:marBottom w:val="0"/>
      <w:divBdr>
        <w:top w:val="none" w:sz="0" w:space="0" w:color="auto"/>
        <w:left w:val="none" w:sz="0" w:space="0" w:color="auto"/>
        <w:bottom w:val="none" w:sz="0" w:space="0" w:color="auto"/>
        <w:right w:val="none" w:sz="0" w:space="0" w:color="auto"/>
      </w:divBdr>
    </w:div>
    <w:div w:id="1890800852">
      <w:bodyDiv w:val="1"/>
      <w:marLeft w:val="0"/>
      <w:marRight w:val="0"/>
      <w:marTop w:val="0"/>
      <w:marBottom w:val="0"/>
      <w:divBdr>
        <w:top w:val="none" w:sz="0" w:space="0" w:color="auto"/>
        <w:left w:val="none" w:sz="0" w:space="0" w:color="auto"/>
        <w:bottom w:val="none" w:sz="0" w:space="0" w:color="auto"/>
        <w:right w:val="none" w:sz="0" w:space="0" w:color="auto"/>
      </w:divBdr>
    </w:div>
    <w:div w:id="1893077831">
      <w:bodyDiv w:val="1"/>
      <w:marLeft w:val="0"/>
      <w:marRight w:val="0"/>
      <w:marTop w:val="0"/>
      <w:marBottom w:val="0"/>
      <w:divBdr>
        <w:top w:val="none" w:sz="0" w:space="0" w:color="auto"/>
        <w:left w:val="none" w:sz="0" w:space="0" w:color="auto"/>
        <w:bottom w:val="none" w:sz="0" w:space="0" w:color="auto"/>
        <w:right w:val="none" w:sz="0" w:space="0" w:color="auto"/>
      </w:divBdr>
    </w:div>
    <w:div w:id="1894537503">
      <w:bodyDiv w:val="1"/>
      <w:marLeft w:val="0"/>
      <w:marRight w:val="0"/>
      <w:marTop w:val="0"/>
      <w:marBottom w:val="0"/>
      <w:divBdr>
        <w:top w:val="none" w:sz="0" w:space="0" w:color="auto"/>
        <w:left w:val="none" w:sz="0" w:space="0" w:color="auto"/>
        <w:bottom w:val="none" w:sz="0" w:space="0" w:color="auto"/>
        <w:right w:val="none" w:sz="0" w:space="0" w:color="auto"/>
      </w:divBdr>
    </w:div>
    <w:div w:id="1896887329">
      <w:bodyDiv w:val="1"/>
      <w:marLeft w:val="0"/>
      <w:marRight w:val="0"/>
      <w:marTop w:val="0"/>
      <w:marBottom w:val="0"/>
      <w:divBdr>
        <w:top w:val="none" w:sz="0" w:space="0" w:color="auto"/>
        <w:left w:val="none" w:sz="0" w:space="0" w:color="auto"/>
        <w:bottom w:val="none" w:sz="0" w:space="0" w:color="auto"/>
        <w:right w:val="none" w:sz="0" w:space="0" w:color="auto"/>
      </w:divBdr>
    </w:div>
    <w:div w:id="1898541052">
      <w:bodyDiv w:val="1"/>
      <w:marLeft w:val="0"/>
      <w:marRight w:val="0"/>
      <w:marTop w:val="0"/>
      <w:marBottom w:val="0"/>
      <w:divBdr>
        <w:top w:val="none" w:sz="0" w:space="0" w:color="auto"/>
        <w:left w:val="none" w:sz="0" w:space="0" w:color="auto"/>
        <w:bottom w:val="none" w:sz="0" w:space="0" w:color="auto"/>
        <w:right w:val="none" w:sz="0" w:space="0" w:color="auto"/>
      </w:divBdr>
    </w:div>
    <w:div w:id="1901281713">
      <w:bodyDiv w:val="1"/>
      <w:marLeft w:val="0"/>
      <w:marRight w:val="0"/>
      <w:marTop w:val="0"/>
      <w:marBottom w:val="0"/>
      <w:divBdr>
        <w:top w:val="none" w:sz="0" w:space="0" w:color="auto"/>
        <w:left w:val="none" w:sz="0" w:space="0" w:color="auto"/>
        <w:bottom w:val="none" w:sz="0" w:space="0" w:color="auto"/>
        <w:right w:val="none" w:sz="0" w:space="0" w:color="auto"/>
      </w:divBdr>
    </w:div>
    <w:div w:id="1903368463">
      <w:bodyDiv w:val="1"/>
      <w:marLeft w:val="0"/>
      <w:marRight w:val="0"/>
      <w:marTop w:val="0"/>
      <w:marBottom w:val="0"/>
      <w:divBdr>
        <w:top w:val="none" w:sz="0" w:space="0" w:color="auto"/>
        <w:left w:val="none" w:sz="0" w:space="0" w:color="auto"/>
        <w:bottom w:val="none" w:sz="0" w:space="0" w:color="auto"/>
        <w:right w:val="none" w:sz="0" w:space="0" w:color="auto"/>
      </w:divBdr>
    </w:div>
    <w:div w:id="1905527988">
      <w:bodyDiv w:val="1"/>
      <w:marLeft w:val="0"/>
      <w:marRight w:val="0"/>
      <w:marTop w:val="0"/>
      <w:marBottom w:val="0"/>
      <w:divBdr>
        <w:top w:val="none" w:sz="0" w:space="0" w:color="auto"/>
        <w:left w:val="none" w:sz="0" w:space="0" w:color="auto"/>
        <w:bottom w:val="none" w:sz="0" w:space="0" w:color="auto"/>
        <w:right w:val="none" w:sz="0" w:space="0" w:color="auto"/>
      </w:divBdr>
    </w:div>
    <w:div w:id="1908227797">
      <w:bodyDiv w:val="1"/>
      <w:marLeft w:val="0"/>
      <w:marRight w:val="0"/>
      <w:marTop w:val="0"/>
      <w:marBottom w:val="0"/>
      <w:divBdr>
        <w:top w:val="none" w:sz="0" w:space="0" w:color="auto"/>
        <w:left w:val="none" w:sz="0" w:space="0" w:color="auto"/>
        <w:bottom w:val="none" w:sz="0" w:space="0" w:color="auto"/>
        <w:right w:val="none" w:sz="0" w:space="0" w:color="auto"/>
      </w:divBdr>
    </w:div>
    <w:div w:id="1909685897">
      <w:bodyDiv w:val="1"/>
      <w:marLeft w:val="0"/>
      <w:marRight w:val="0"/>
      <w:marTop w:val="0"/>
      <w:marBottom w:val="0"/>
      <w:divBdr>
        <w:top w:val="none" w:sz="0" w:space="0" w:color="auto"/>
        <w:left w:val="none" w:sz="0" w:space="0" w:color="auto"/>
        <w:bottom w:val="none" w:sz="0" w:space="0" w:color="auto"/>
        <w:right w:val="none" w:sz="0" w:space="0" w:color="auto"/>
      </w:divBdr>
    </w:div>
    <w:div w:id="1912693113">
      <w:bodyDiv w:val="1"/>
      <w:marLeft w:val="0"/>
      <w:marRight w:val="0"/>
      <w:marTop w:val="0"/>
      <w:marBottom w:val="0"/>
      <w:divBdr>
        <w:top w:val="none" w:sz="0" w:space="0" w:color="auto"/>
        <w:left w:val="none" w:sz="0" w:space="0" w:color="auto"/>
        <w:bottom w:val="none" w:sz="0" w:space="0" w:color="auto"/>
        <w:right w:val="none" w:sz="0" w:space="0" w:color="auto"/>
      </w:divBdr>
    </w:div>
    <w:div w:id="1914387740">
      <w:bodyDiv w:val="1"/>
      <w:marLeft w:val="0"/>
      <w:marRight w:val="0"/>
      <w:marTop w:val="0"/>
      <w:marBottom w:val="0"/>
      <w:divBdr>
        <w:top w:val="none" w:sz="0" w:space="0" w:color="auto"/>
        <w:left w:val="none" w:sz="0" w:space="0" w:color="auto"/>
        <w:bottom w:val="none" w:sz="0" w:space="0" w:color="auto"/>
        <w:right w:val="none" w:sz="0" w:space="0" w:color="auto"/>
      </w:divBdr>
    </w:div>
    <w:div w:id="1917127118">
      <w:bodyDiv w:val="1"/>
      <w:marLeft w:val="0"/>
      <w:marRight w:val="0"/>
      <w:marTop w:val="0"/>
      <w:marBottom w:val="0"/>
      <w:divBdr>
        <w:top w:val="none" w:sz="0" w:space="0" w:color="auto"/>
        <w:left w:val="none" w:sz="0" w:space="0" w:color="auto"/>
        <w:bottom w:val="none" w:sz="0" w:space="0" w:color="auto"/>
        <w:right w:val="none" w:sz="0" w:space="0" w:color="auto"/>
      </w:divBdr>
    </w:div>
    <w:div w:id="1922790965">
      <w:bodyDiv w:val="1"/>
      <w:marLeft w:val="0"/>
      <w:marRight w:val="0"/>
      <w:marTop w:val="0"/>
      <w:marBottom w:val="0"/>
      <w:divBdr>
        <w:top w:val="none" w:sz="0" w:space="0" w:color="auto"/>
        <w:left w:val="none" w:sz="0" w:space="0" w:color="auto"/>
        <w:bottom w:val="none" w:sz="0" w:space="0" w:color="auto"/>
        <w:right w:val="none" w:sz="0" w:space="0" w:color="auto"/>
      </w:divBdr>
    </w:div>
    <w:div w:id="1923759775">
      <w:bodyDiv w:val="1"/>
      <w:marLeft w:val="0"/>
      <w:marRight w:val="0"/>
      <w:marTop w:val="0"/>
      <w:marBottom w:val="0"/>
      <w:divBdr>
        <w:top w:val="none" w:sz="0" w:space="0" w:color="auto"/>
        <w:left w:val="none" w:sz="0" w:space="0" w:color="auto"/>
        <w:bottom w:val="none" w:sz="0" w:space="0" w:color="auto"/>
        <w:right w:val="none" w:sz="0" w:space="0" w:color="auto"/>
      </w:divBdr>
    </w:div>
    <w:div w:id="1926110481">
      <w:bodyDiv w:val="1"/>
      <w:marLeft w:val="0"/>
      <w:marRight w:val="0"/>
      <w:marTop w:val="0"/>
      <w:marBottom w:val="0"/>
      <w:divBdr>
        <w:top w:val="none" w:sz="0" w:space="0" w:color="auto"/>
        <w:left w:val="none" w:sz="0" w:space="0" w:color="auto"/>
        <w:bottom w:val="none" w:sz="0" w:space="0" w:color="auto"/>
        <w:right w:val="none" w:sz="0" w:space="0" w:color="auto"/>
      </w:divBdr>
    </w:div>
    <w:div w:id="1927838261">
      <w:bodyDiv w:val="1"/>
      <w:marLeft w:val="0"/>
      <w:marRight w:val="0"/>
      <w:marTop w:val="0"/>
      <w:marBottom w:val="0"/>
      <w:divBdr>
        <w:top w:val="none" w:sz="0" w:space="0" w:color="auto"/>
        <w:left w:val="none" w:sz="0" w:space="0" w:color="auto"/>
        <w:bottom w:val="none" w:sz="0" w:space="0" w:color="auto"/>
        <w:right w:val="none" w:sz="0" w:space="0" w:color="auto"/>
      </w:divBdr>
    </w:div>
    <w:div w:id="1928029399">
      <w:bodyDiv w:val="1"/>
      <w:marLeft w:val="0"/>
      <w:marRight w:val="0"/>
      <w:marTop w:val="0"/>
      <w:marBottom w:val="0"/>
      <w:divBdr>
        <w:top w:val="none" w:sz="0" w:space="0" w:color="auto"/>
        <w:left w:val="none" w:sz="0" w:space="0" w:color="auto"/>
        <w:bottom w:val="none" w:sz="0" w:space="0" w:color="auto"/>
        <w:right w:val="none" w:sz="0" w:space="0" w:color="auto"/>
      </w:divBdr>
    </w:div>
    <w:div w:id="1928269608">
      <w:bodyDiv w:val="1"/>
      <w:marLeft w:val="0"/>
      <w:marRight w:val="0"/>
      <w:marTop w:val="0"/>
      <w:marBottom w:val="0"/>
      <w:divBdr>
        <w:top w:val="none" w:sz="0" w:space="0" w:color="auto"/>
        <w:left w:val="none" w:sz="0" w:space="0" w:color="auto"/>
        <w:bottom w:val="none" w:sz="0" w:space="0" w:color="auto"/>
        <w:right w:val="none" w:sz="0" w:space="0" w:color="auto"/>
      </w:divBdr>
    </w:div>
    <w:div w:id="1929078369">
      <w:bodyDiv w:val="1"/>
      <w:marLeft w:val="0"/>
      <w:marRight w:val="0"/>
      <w:marTop w:val="0"/>
      <w:marBottom w:val="0"/>
      <w:divBdr>
        <w:top w:val="none" w:sz="0" w:space="0" w:color="auto"/>
        <w:left w:val="none" w:sz="0" w:space="0" w:color="auto"/>
        <w:bottom w:val="none" w:sz="0" w:space="0" w:color="auto"/>
        <w:right w:val="none" w:sz="0" w:space="0" w:color="auto"/>
      </w:divBdr>
    </w:div>
    <w:div w:id="1931615720">
      <w:bodyDiv w:val="1"/>
      <w:marLeft w:val="0"/>
      <w:marRight w:val="0"/>
      <w:marTop w:val="0"/>
      <w:marBottom w:val="0"/>
      <w:divBdr>
        <w:top w:val="none" w:sz="0" w:space="0" w:color="auto"/>
        <w:left w:val="none" w:sz="0" w:space="0" w:color="auto"/>
        <w:bottom w:val="none" w:sz="0" w:space="0" w:color="auto"/>
        <w:right w:val="none" w:sz="0" w:space="0" w:color="auto"/>
      </w:divBdr>
    </w:div>
    <w:div w:id="1933195328">
      <w:bodyDiv w:val="1"/>
      <w:marLeft w:val="0"/>
      <w:marRight w:val="0"/>
      <w:marTop w:val="0"/>
      <w:marBottom w:val="0"/>
      <w:divBdr>
        <w:top w:val="none" w:sz="0" w:space="0" w:color="auto"/>
        <w:left w:val="none" w:sz="0" w:space="0" w:color="auto"/>
        <w:bottom w:val="none" w:sz="0" w:space="0" w:color="auto"/>
        <w:right w:val="none" w:sz="0" w:space="0" w:color="auto"/>
      </w:divBdr>
    </w:div>
    <w:div w:id="1933582444">
      <w:bodyDiv w:val="1"/>
      <w:marLeft w:val="0"/>
      <w:marRight w:val="0"/>
      <w:marTop w:val="0"/>
      <w:marBottom w:val="0"/>
      <w:divBdr>
        <w:top w:val="none" w:sz="0" w:space="0" w:color="auto"/>
        <w:left w:val="none" w:sz="0" w:space="0" w:color="auto"/>
        <w:bottom w:val="none" w:sz="0" w:space="0" w:color="auto"/>
        <w:right w:val="none" w:sz="0" w:space="0" w:color="auto"/>
      </w:divBdr>
    </w:div>
    <w:div w:id="1935286931">
      <w:bodyDiv w:val="1"/>
      <w:marLeft w:val="0"/>
      <w:marRight w:val="0"/>
      <w:marTop w:val="0"/>
      <w:marBottom w:val="0"/>
      <w:divBdr>
        <w:top w:val="none" w:sz="0" w:space="0" w:color="auto"/>
        <w:left w:val="none" w:sz="0" w:space="0" w:color="auto"/>
        <w:bottom w:val="none" w:sz="0" w:space="0" w:color="auto"/>
        <w:right w:val="none" w:sz="0" w:space="0" w:color="auto"/>
      </w:divBdr>
    </w:div>
    <w:div w:id="1936355966">
      <w:bodyDiv w:val="1"/>
      <w:marLeft w:val="0"/>
      <w:marRight w:val="0"/>
      <w:marTop w:val="0"/>
      <w:marBottom w:val="0"/>
      <w:divBdr>
        <w:top w:val="none" w:sz="0" w:space="0" w:color="auto"/>
        <w:left w:val="none" w:sz="0" w:space="0" w:color="auto"/>
        <w:bottom w:val="none" w:sz="0" w:space="0" w:color="auto"/>
        <w:right w:val="none" w:sz="0" w:space="0" w:color="auto"/>
      </w:divBdr>
    </w:div>
    <w:div w:id="1937593832">
      <w:bodyDiv w:val="1"/>
      <w:marLeft w:val="0"/>
      <w:marRight w:val="0"/>
      <w:marTop w:val="0"/>
      <w:marBottom w:val="0"/>
      <w:divBdr>
        <w:top w:val="none" w:sz="0" w:space="0" w:color="auto"/>
        <w:left w:val="none" w:sz="0" w:space="0" w:color="auto"/>
        <w:bottom w:val="none" w:sz="0" w:space="0" w:color="auto"/>
        <w:right w:val="none" w:sz="0" w:space="0" w:color="auto"/>
      </w:divBdr>
    </w:div>
    <w:div w:id="1938635540">
      <w:bodyDiv w:val="1"/>
      <w:marLeft w:val="0"/>
      <w:marRight w:val="0"/>
      <w:marTop w:val="0"/>
      <w:marBottom w:val="0"/>
      <w:divBdr>
        <w:top w:val="none" w:sz="0" w:space="0" w:color="auto"/>
        <w:left w:val="none" w:sz="0" w:space="0" w:color="auto"/>
        <w:bottom w:val="none" w:sz="0" w:space="0" w:color="auto"/>
        <w:right w:val="none" w:sz="0" w:space="0" w:color="auto"/>
      </w:divBdr>
    </w:div>
    <w:div w:id="1938974190">
      <w:bodyDiv w:val="1"/>
      <w:marLeft w:val="0"/>
      <w:marRight w:val="0"/>
      <w:marTop w:val="0"/>
      <w:marBottom w:val="0"/>
      <w:divBdr>
        <w:top w:val="none" w:sz="0" w:space="0" w:color="auto"/>
        <w:left w:val="none" w:sz="0" w:space="0" w:color="auto"/>
        <w:bottom w:val="none" w:sz="0" w:space="0" w:color="auto"/>
        <w:right w:val="none" w:sz="0" w:space="0" w:color="auto"/>
      </w:divBdr>
    </w:div>
    <w:div w:id="1939367189">
      <w:bodyDiv w:val="1"/>
      <w:marLeft w:val="0"/>
      <w:marRight w:val="0"/>
      <w:marTop w:val="0"/>
      <w:marBottom w:val="0"/>
      <w:divBdr>
        <w:top w:val="none" w:sz="0" w:space="0" w:color="auto"/>
        <w:left w:val="none" w:sz="0" w:space="0" w:color="auto"/>
        <w:bottom w:val="none" w:sz="0" w:space="0" w:color="auto"/>
        <w:right w:val="none" w:sz="0" w:space="0" w:color="auto"/>
      </w:divBdr>
    </w:div>
    <w:div w:id="1940329406">
      <w:bodyDiv w:val="1"/>
      <w:marLeft w:val="0"/>
      <w:marRight w:val="0"/>
      <w:marTop w:val="0"/>
      <w:marBottom w:val="0"/>
      <w:divBdr>
        <w:top w:val="none" w:sz="0" w:space="0" w:color="auto"/>
        <w:left w:val="none" w:sz="0" w:space="0" w:color="auto"/>
        <w:bottom w:val="none" w:sz="0" w:space="0" w:color="auto"/>
        <w:right w:val="none" w:sz="0" w:space="0" w:color="auto"/>
      </w:divBdr>
    </w:div>
    <w:div w:id="1944264937">
      <w:bodyDiv w:val="1"/>
      <w:marLeft w:val="0"/>
      <w:marRight w:val="0"/>
      <w:marTop w:val="0"/>
      <w:marBottom w:val="0"/>
      <w:divBdr>
        <w:top w:val="none" w:sz="0" w:space="0" w:color="auto"/>
        <w:left w:val="none" w:sz="0" w:space="0" w:color="auto"/>
        <w:bottom w:val="none" w:sz="0" w:space="0" w:color="auto"/>
        <w:right w:val="none" w:sz="0" w:space="0" w:color="auto"/>
      </w:divBdr>
    </w:div>
    <w:div w:id="1945459615">
      <w:bodyDiv w:val="1"/>
      <w:marLeft w:val="0"/>
      <w:marRight w:val="0"/>
      <w:marTop w:val="0"/>
      <w:marBottom w:val="0"/>
      <w:divBdr>
        <w:top w:val="none" w:sz="0" w:space="0" w:color="auto"/>
        <w:left w:val="none" w:sz="0" w:space="0" w:color="auto"/>
        <w:bottom w:val="none" w:sz="0" w:space="0" w:color="auto"/>
        <w:right w:val="none" w:sz="0" w:space="0" w:color="auto"/>
      </w:divBdr>
    </w:div>
    <w:div w:id="1946185771">
      <w:bodyDiv w:val="1"/>
      <w:marLeft w:val="0"/>
      <w:marRight w:val="0"/>
      <w:marTop w:val="0"/>
      <w:marBottom w:val="0"/>
      <w:divBdr>
        <w:top w:val="none" w:sz="0" w:space="0" w:color="auto"/>
        <w:left w:val="none" w:sz="0" w:space="0" w:color="auto"/>
        <w:bottom w:val="none" w:sz="0" w:space="0" w:color="auto"/>
        <w:right w:val="none" w:sz="0" w:space="0" w:color="auto"/>
      </w:divBdr>
    </w:div>
    <w:div w:id="1946426230">
      <w:bodyDiv w:val="1"/>
      <w:marLeft w:val="0"/>
      <w:marRight w:val="0"/>
      <w:marTop w:val="0"/>
      <w:marBottom w:val="0"/>
      <w:divBdr>
        <w:top w:val="none" w:sz="0" w:space="0" w:color="auto"/>
        <w:left w:val="none" w:sz="0" w:space="0" w:color="auto"/>
        <w:bottom w:val="none" w:sz="0" w:space="0" w:color="auto"/>
        <w:right w:val="none" w:sz="0" w:space="0" w:color="auto"/>
      </w:divBdr>
    </w:div>
    <w:div w:id="1947229038">
      <w:bodyDiv w:val="1"/>
      <w:marLeft w:val="0"/>
      <w:marRight w:val="0"/>
      <w:marTop w:val="0"/>
      <w:marBottom w:val="0"/>
      <w:divBdr>
        <w:top w:val="none" w:sz="0" w:space="0" w:color="auto"/>
        <w:left w:val="none" w:sz="0" w:space="0" w:color="auto"/>
        <w:bottom w:val="none" w:sz="0" w:space="0" w:color="auto"/>
        <w:right w:val="none" w:sz="0" w:space="0" w:color="auto"/>
      </w:divBdr>
    </w:div>
    <w:div w:id="1948347819">
      <w:bodyDiv w:val="1"/>
      <w:marLeft w:val="0"/>
      <w:marRight w:val="0"/>
      <w:marTop w:val="0"/>
      <w:marBottom w:val="0"/>
      <w:divBdr>
        <w:top w:val="none" w:sz="0" w:space="0" w:color="auto"/>
        <w:left w:val="none" w:sz="0" w:space="0" w:color="auto"/>
        <w:bottom w:val="none" w:sz="0" w:space="0" w:color="auto"/>
        <w:right w:val="none" w:sz="0" w:space="0" w:color="auto"/>
      </w:divBdr>
    </w:div>
    <w:div w:id="1948386447">
      <w:bodyDiv w:val="1"/>
      <w:marLeft w:val="0"/>
      <w:marRight w:val="0"/>
      <w:marTop w:val="0"/>
      <w:marBottom w:val="0"/>
      <w:divBdr>
        <w:top w:val="none" w:sz="0" w:space="0" w:color="auto"/>
        <w:left w:val="none" w:sz="0" w:space="0" w:color="auto"/>
        <w:bottom w:val="none" w:sz="0" w:space="0" w:color="auto"/>
        <w:right w:val="none" w:sz="0" w:space="0" w:color="auto"/>
      </w:divBdr>
    </w:div>
    <w:div w:id="1951542952">
      <w:bodyDiv w:val="1"/>
      <w:marLeft w:val="0"/>
      <w:marRight w:val="0"/>
      <w:marTop w:val="0"/>
      <w:marBottom w:val="0"/>
      <w:divBdr>
        <w:top w:val="none" w:sz="0" w:space="0" w:color="auto"/>
        <w:left w:val="none" w:sz="0" w:space="0" w:color="auto"/>
        <w:bottom w:val="none" w:sz="0" w:space="0" w:color="auto"/>
        <w:right w:val="none" w:sz="0" w:space="0" w:color="auto"/>
      </w:divBdr>
    </w:div>
    <w:div w:id="1951811772">
      <w:bodyDiv w:val="1"/>
      <w:marLeft w:val="0"/>
      <w:marRight w:val="0"/>
      <w:marTop w:val="0"/>
      <w:marBottom w:val="0"/>
      <w:divBdr>
        <w:top w:val="none" w:sz="0" w:space="0" w:color="auto"/>
        <w:left w:val="none" w:sz="0" w:space="0" w:color="auto"/>
        <w:bottom w:val="none" w:sz="0" w:space="0" w:color="auto"/>
        <w:right w:val="none" w:sz="0" w:space="0" w:color="auto"/>
      </w:divBdr>
    </w:div>
    <w:div w:id="1952127441">
      <w:bodyDiv w:val="1"/>
      <w:marLeft w:val="0"/>
      <w:marRight w:val="0"/>
      <w:marTop w:val="0"/>
      <w:marBottom w:val="0"/>
      <w:divBdr>
        <w:top w:val="none" w:sz="0" w:space="0" w:color="auto"/>
        <w:left w:val="none" w:sz="0" w:space="0" w:color="auto"/>
        <w:bottom w:val="none" w:sz="0" w:space="0" w:color="auto"/>
        <w:right w:val="none" w:sz="0" w:space="0" w:color="auto"/>
      </w:divBdr>
    </w:div>
    <w:div w:id="1952322602">
      <w:bodyDiv w:val="1"/>
      <w:marLeft w:val="0"/>
      <w:marRight w:val="0"/>
      <w:marTop w:val="0"/>
      <w:marBottom w:val="0"/>
      <w:divBdr>
        <w:top w:val="none" w:sz="0" w:space="0" w:color="auto"/>
        <w:left w:val="none" w:sz="0" w:space="0" w:color="auto"/>
        <w:bottom w:val="none" w:sz="0" w:space="0" w:color="auto"/>
        <w:right w:val="none" w:sz="0" w:space="0" w:color="auto"/>
      </w:divBdr>
    </w:div>
    <w:div w:id="1956709864">
      <w:bodyDiv w:val="1"/>
      <w:marLeft w:val="0"/>
      <w:marRight w:val="0"/>
      <w:marTop w:val="0"/>
      <w:marBottom w:val="0"/>
      <w:divBdr>
        <w:top w:val="none" w:sz="0" w:space="0" w:color="auto"/>
        <w:left w:val="none" w:sz="0" w:space="0" w:color="auto"/>
        <w:bottom w:val="none" w:sz="0" w:space="0" w:color="auto"/>
        <w:right w:val="none" w:sz="0" w:space="0" w:color="auto"/>
      </w:divBdr>
    </w:div>
    <w:div w:id="1957521163">
      <w:bodyDiv w:val="1"/>
      <w:marLeft w:val="0"/>
      <w:marRight w:val="0"/>
      <w:marTop w:val="0"/>
      <w:marBottom w:val="0"/>
      <w:divBdr>
        <w:top w:val="none" w:sz="0" w:space="0" w:color="auto"/>
        <w:left w:val="none" w:sz="0" w:space="0" w:color="auto"/>
        <w:bottom w:val="none" w:sz="0" w:space="0" w:color="auto"/>
        <w:right w:val="none" w:sz="0" w:space="0" w:color="auto"/>
      </w:divBdr>
    </w:div>
    <w:div w:id="1958750219">
      <w:bodyDiv w:val="1"/>
      <w:marLeft w:val="0"/>
      <w:marRight w:val="0"/>
      <w:marTop w:val="0"/>
      <w:marBottom w:val="0"/>
      <w:divBdr>
        <w:top w:val="none" w:sz="0" w:space="0" w:color="auto"/>
        <w:left w:val="none" w:sz="0" w:space="0" w:color="auto"/>
        <w:bottom w:val="none" w:sz="0" w:space="0" w:color="auto"/>
        <w:right w:val="none" w:sz="0" w:space="0" w:color="auto"/>
      </w:divBdr>
    </w:div>
    <w:div w:id="1963151862">
      <w:bodyDiv w:val="1"/>
      <w:marLeft w:val="0"/>
      <w:marRight w:val="0"/>
      <w:marTop w:val="0"/>
      <w:marBottom w:val="0"/>
      <w:divBdr>
        <w:top w:val="none" w:sz="0" w:space="0" w:color="auto"/>
        <w:left w:val="none" w:sz="0" w:space="0" w:color="auto"/>
        <w:bottom w:val="none" w:sz="0" w:space="0" w:color="auto"/>
        <w:right w:val="none" w:sz="0" w:space="0" w:color="auto"/>
      </w:divBdr>
    </w:div>
    <w:div w:id="1963263515">
      <w:bodyDiv w:val="1"/>
      <w:marLeft w:val="0"/>
      <w:marRight w:val="0"/>
      <w:marTop w:val="0"/>
      <w:marBottom w:val="0"/>
      <w:divBdr>
        <w:top w:val="none" w:sz="0" w:space="0" w:color="auto"/>
        <w:left w:val="none" w:sz="0" w:space="0" w:color="auto"/>
        <w:bottom w:val="none" w:sz="0" w:space="0" w:color="auto"/>
        <w:right w:val="none" w:sz="0" w:space="0" w:color="auto"/>
      </w:divBdr>
    </w:div>
    <w:div w:id="1967201937">
      <w:bodyDiv w:val="1"/>
      <w:marLeft w:val="0"/>
      <w:marRight w:val="0"/>
      <w:marTop w:val="0"/>
      <w:marBottom w:val="0"/>
      <w:divBdr>
        <w:top w:val="none" w:sz="0" w:space="0" w:color="auto"/>
        <w:left w:val="none" w:sz="0" w:space="0" w:color="auto"/>
        <w:bottom w:val="none" w:sz="0" w:space="0" w:color="auto"/>
        <w:right w:val="none" w:sz="0" w:space="0" w:color="auto"/>
      </w:divBdr>
    </w:div>
    <w:div w:id="1973175592">
      <w:bodyDiv w:val="1"/>
      <w:marLeft w:val="0"/>
      <w:marRight w:val="0"/>
      <w:marTop w:val="0"/>
      <w:marBottom w:val="0"/>
      <w:divBdr>
        <w:top w:val="none" w:sz="0" w:space="0" w:color="auto"/>
        <w:left w:val="none" w:sz="0" w:space="0" w:color="auto"/>
        <w:bottom w:val="none" w:sz="0" w:space="0" w:color="auto"/>
        <w:right w:val="none" w:sz="0" w:space="0" w:color="auto"/>
      </w:divBdr>
    </w:div>
    <w:div w:id="1976712221">
      <w:bodyDiv w:val="1"/>
      <w:marLeft w:val="0"/>
      <w:marRight w:val="0"/>
      <w:marTop w:val="0"/>
      <w:marBottom w:val="0"/>
      <w:divBdr>
        <w:top w:val="none" w:sz="0" w:space="0" w:color="auto"/>
        <w:left w:val="none" w:sz="0" w:space="0" w:color="auto"/>
        <w:bottom w:val="none" w:sz="0" w:space="0" w:color="auto"/>
        <w:right w:val="none" w:sz="0" w:space="0" w:color="auto"/>
      </w:divBdr>
    </w:div>
    <w:div w:id="1977639935">
      <w:bodyDiv w:val="1"/>
      <w:marLeft w:val="0"/>
      <w:marRight w:val="0"/>
      <w:marTop w:val="0"/>
      <w:marBottom w:val="0"/>
      <w:divBdr>
        <w:top w:val="none" w:sz="0" w:space="0" w:color="auto"/>
        <w:left w:val="none" w:sz="0" w:space="0" w:color="auto"/>
        <w:bottom w:val="none" w:sz="0" w:space="0" w:color="auto"/>
        <w:right w:val="none" w:sz="0" w:space="0" w:color="auto"/>
      </w:divBdr>
    </w:div>
    <w:div w:id="1978414562">
      <w:bodyDiv w:val="1"/>
      <w:marLeft w:val="0"/>
      <w:marRight w:val="0"/>
      <w:marTop w:val="0"/>
      <w:marBottom w:val="0"/>
      <w:divBdr>
        <w:top w:val="none" w:sz="0" w:space="0" w:color="auto"/>
        <w:left w:val="none" w:sz="0" w:space="0" w:color="auto"/>
        <w:bottom w:val="none" w:sz="0" w:space="0" w:color="auto"/>
        <w:right w:val="none" w:sz="0" w:space="0" w:color="auto"/>
      </w:divBdr>
    </w:div>
    <w:div w:id="1978801923">
      <w:bodyDiv w:val="1"/>
      <w:marLeft w:val="0"/>
      <w:marRight w:val="0"/>
      <w:marTop w:val="0"/>
      <w:marBottom w:val="0"/>
      <w:divBdr>
        <w:top w:val="none" w:sz="0" w:space="0" w:color="auto"/>
        <w:left w:val="none" w:sz="0" w:space="0" w:color="auto"/>
        <w:bottom w:val="none" w:sz="0" w:space="0" w:color="auto"/>
        <w:right w:val="none" w:sz="0" w:space="0" w:color="auto"/>
      </w:divBdr>
    </w:div>
    <w:div w:id="1979844918">
      <w:bodyDiv w:val="1"/>
      <w:marLeft w:val="0"/>
      <w:marRight w:val="0"/>
      <w:marTop w:val="0"/>
      <w:marBottom w:val="0"/>
      <w:divBdr>
        <w:top w:val="none" w:sz="0" w:space="0" w:color="auto"/>
        <w:left w:val="none" w:sz="0" w:space="0" w:color="auto"/>
        <w:bottom w:val="none" w:sz="0" w:space="0" w:color="auto"/>
        <w:right w:val="none" w:sz="0" w:space="0" w:color="auto"/>
      </w:divBdr>
    </w:div>
    <w:div w:id="1980569378">
      <w:bodyDiv w:val="1"/>
      <w:marLeft w:val="0"/>
      <w:marRight w:val="0"/>
      <w:marTop w:val="0"/>
      <w:marBottom w:val="0"/>
      <w:divBdr>
        <w:top w:val="none" w:sz="0" w:space="0" w:color="auto"/>
        <w:left w:val="none" w:sz="0" w:space="0" w:color="auto"/>
        <w:bottom w:val="none" w:sz="0" w:space="0" w:color="auto"/>
        <w:right w:val="none" w:sz="0" w:space="0" w:color="auto"/>
      </w:divBdr>
    </w:div>
    <w:div w:id="1982005251">
      <w:bodyDiv w:val="1"/>
      <w:marLeft w:val="0"/>
      <w:marRight w:val="0"/>
      <w:marTop w:val="0"/>
      <w:marBottom w:val="0"/>
      <w:divBdr>
        <w:top w:val="none" w:sz="0" w:space="0" w:color="auto"/>
        <w:left w:val="none" w:sz="0" w:space="0" w:color="auto"/>
        <w:bottom w:val="none" w:sz="0" w:space="0" w:color="auto"/>
        <w:right w:val="none" w:sz="0" w:space="0" w:color="auto"/>
      </w:divBdr>
    </w:div>
    <w:div w:id="1983584261">
      <w:bodyDiv w:val="1"/>
      <w:marLeft w:val="0"/>
      <w:marRight w:val="0"/>
      <w:marTop w:val="0"/>
      <w:marBottom w:val="0"/>
      <w:divBdr>
        <w:top w:val="none" w:sz="0" w:space="0" w:color="auto"/>
        <w:left w:val="none" w:sz="0" w:space="0" w:color="auto"/>
        <w:bottom w:val="none" w:sz="0" w:space="0" w:color="auto"/>
        <w:right w:val="none" w:sz="0" w:space="0" w:color="auto"/>
      </w:divBdr>
    </w:div>
    <w:div w:id="1989237576">
      <w:bodyDiv w:val="1"/>
      <w:marLeft w:val="0"/>
      <w:marRight w:val="0"/>
      <w:marTop w:val="0"/>
      <w:marBottom w:val="0"/>
      <w:divBdr>
        <w:top w:val="none" w:sz="0" w:space="0" w:color="auto"/>
        <w:left w:val="none" w:sz="0" w:space="0" w:color="auto"/>
        <w:bottom w:val="none" w:sz="0" w:space="0" w:color="auto"/>
        <w:right w:val="none" w:sz="0" w:space="0" w:color="auto"/>
      </w:divBdr>
    </w:div>
    <w:div w:id="1991903432">
      <w:bodyDiv w:val="1"/>
      <w:marLeft w:val="0"/>
      <w:marRight w:val="0"/>
      <w:marTop w:val="0"/>
      <w:marBottom w:val="0"/>
      <w:divBdr>
        <w:top w:val="none" w:sz="0" w:space="0" w:color="auto"/>
        <w:left w:val="none" w:sz="0" w:space="0" w:color="auto"/>
        <w:bottom w:val="none" w:sz="0" w:space="0" w:color="auto"/>
        <w:right w:val="none" w:sz="0" w:space="0" w:color="auto"/>
      </w:divBdr>
    </w:div>
    <w:div w:id="1993025405">
      <w:bodyDiv w:val="1"/>
      <w:marLeft w:val="0"/>
      <w:marRight w:val="0"/>
      <w:marTop w:val="0"/>
      <w:marBottom w:val="0"/>
      <w:divBdr>
        <w:top w:val="none" w:sz="0" w:space="0" w:color="auto"/>
        <w:left w:val="none" w:sz="0" w:space="0" w:color="auto"/>
        <w:bottom w:val="none" w:sz="0" w:space="0" w:color="auto"/>
        <w:right w:val="none" w:sz="0" w:space="0" w:color="auto"/>
      </w:divBdr>
    </w:div>
    <w:div w:id="1996181580">
      <w:bodyDiv w:val="1"/>
      <w:marLeft w:val="0"/>
      <w:marRight w:val="0"/>
      <w:marTop w:val="0"/>
      <w:marBottom w:val="0"/>
      <w:divBdr>
        <w:top w:val="none" w:sz="0" w:space="0" w:color="auto"/>
        <w:left w:val="none" w:sz="0" w:space="0" w:color="auto"/>
        <w:bottom w:val="none" w:sz="0" w:space="0" w:color="auto"/>
        <w:right w:val="none" w:sz="0" w:space="0" w:color="auto"/>
      </w:divBdr>
    </w:div>
    <w:div w:id="1997806023">
      <w:bodyDiv w:val="1"/>
      <w:marLeft w:val="0"/>
      <w:marRight w:val="0"/>
      <w:marTop w:val="0"/>
      <w:marBottom w:val="0"/>
      <w:divBdr>
        <w:top w:val="none" w:sz="0" w:space="0" w:color="auto"/>
        <w:left w:val="none" w:sz="0" w:space="0" w:color="auto"/>
        <w:bottom w:val="none" w:sz="0" w:space="0" w:color="auto"/>
        <w:right w:val="none" w:sz="0" w:space="0" w:color="auto"/>
      </w:divBdr>
    </w:div>
    <w:div w:id="1998341814">
      <w:bodyDiv w:val="1"/>
      <w:marLeft w:val="0"/>
      <w:marRight w:val="0"/>
      <w:marTop w:val="0"/>
      <w:marBottom w:val="0"/>
      <w:divBdr>
        <w:top w:val="none" w:sz="0" w:space="0" w:color="auto"/>
        <w:left w:val="none" w:sz="0" w:space="0" w:color="auto"/>
        <w:bottom w:val="none" w:sz="0" w:space="0" w:color="auto"/>
        <w:right w:val="none" w:sz="0" w:space="0" w:color="auto"/>
      </w:divBdr>
    </w:div>
    <w:div w:id="1999965385">
      <w:bodyDiv w:val="1"/>
      <w:marLeft w:val="0"/>
      <w:marRight w:val="0"/>
      <w:marTop w:val="0"/>
      <w:marBottom w:val="0"/>
      <w:divBdr>
        <w:top w:val="none" w:sz="0" w:space="0" w:color="auto"/>
        <w:left w:val="none" w:sz="0" w:space="0" w:color="auto"/>
        <w:bottom w:val="none" w:sz="0" w:space="0" w:color="auto"/>
        <w:right w:val="none" w:sz="0" w:space="0" w:color="auto"/>
      </w:divBdr>
    </w:div>
    <w:div w:id="1999993479">
      <w:bodyDiv w:val="1"/>
      <w:marLeft w:val="0"/>
      <w:marRight w:val="0"/>
      <w:marTop w:val="0"/>
      <w:marBottom w:val="0"/>
      <w:divBdr>
        <w:top w:val="none" w:sz="0" w:space="0" w:color="auto"/>
        <w:left w:val="none" w:sz="0" w:space="0" w:color="auto"/>
        <w:bottom w:val="none" w:sz="0" w:space="0" w:color="auto"/>
        <w:right w:val="none" w:sz="0" w:space="0" w:color="auto"/>
      </w:divBdr>
    </w:div>
    <w:div w:id="2003502651">
      <w:bodyDiv w:val="1"/>
      <w:marLeft w:val="0"/>
      <w:marRight w:val="0"/>
      <w:marTop w:val="0"/>
      <w:marBottom w:val="0"/>
      <w:divBdr>
        <w:top w:val="none" w:sz="0" w:space="0" w:color="auto"/>
        <w:left w:val="none" w:sz="0" w:space="0" w:color="auto"/>
        <w:bottom w:val="none" w:sz="0" w:space="0" w:color="auto"/>
        <w:right w:val="none" w:sz="0" w:space="0" w:color="auto"/>
      </w:divBdr>
    </w:div>
    <w:div w:id="2003659246">
      <w:bodyDiv w:val="1"/>
      <w:marLeft w:val="0"/>
      <w:marRight w:val="0"/>
      <w:marTop w:val="0"/>
      <w:marBottom w:val="0"/>
      <w:divBdr>
        <w:top w:val="none" w:sz="0" w:space="0" w:color="auto"/>
        <w:left w:val="none" w:sz="0" w:space="0" w:color="auto"/>
        <w:bottom w:val="none" w:sz="0" w:space="0" w:color="auto"/>
        <w:right w:val="none" w:sz="0" w:space="0" w:color="auto"/>
      </w:divBdr>
    </w:div>
    <w:div w:id="2005938813">
      <w:bodyDiv w:val="1"/>
      <w:marLeft w:val="0"/>
      <w:marRight w:val="0"/>
      <w:marTop w:val="0"/>
      <w:marBottom w:val="0"/>
      <w:divBdr>
        <w:top w:val="none" w:sz="0" w:space="0" w:color="auto"/>
        <w:left w:val="none" w:sz="0" w:space="0" w:color="auto"/>
        <w:bottom w:val="none" w:sz="0" w:space="0" w:color="auto"/>
        <w:right w:val="none" w:sz="0" w:space="0" w:color="auto"/>
      </w:divBdr>
    </w:div>
    <w:div w:id="2008753349">
      <w:bodyDiv w:val="1"/>
      <w:marLeft w:val="0"/>
      <w:marRight w:val="0"/>
      <w:marTop w:val="0"/>
      <w:marBottom w:val="0"/>
      <w:divBdr>
        <w:top w:val="none" w:sz="0" w:space="0" w:color="auto"/>
        <w:left w:val="none" w:sz="0" w:space="0" w:color="auto"/>
        <w:bottom w:val="none" w:sz="0" w:space="0" w:color="auto"/>
        <w:right w:val="none" w:sz="0" w:space="0" w:color="auto"/>
      </w:divBdr>
    </w:div>
    <w:div w:id="2014841794">
      <w:bodyDiv w:val="1"/>
      <w:marLeft w:val="0"/>
      <w:marRight w:val="0"/>
      <w:marTop w:val="0"/>
      <w:marBottom w:val="0"/>
      <w:divBdr>
        <w:top w:val="none" w:sz="0" w:space="0" w:color="auto"/>
        <w:left w:val="none" w:sz="0" w:space="0" w:color="auto"/>
        <w:bottom w:val="none" w:sz="0" w:space="0" w:color="auto"/>
        <w:right w:val="none" w:sz="0" w:space="0" w:color="auto"/>
      </w:divBdr>
    </w:div>
    <w:div w:id="2016414335">
      <w:bodyDiv w:val="1"/>
      <w:marLeft w:val="0"/>
      <w:marRight w:val="0"/>
      <w:marTop w:val="0"/>
      <w:marBottom w:val="0"/>
      <w:divBdr>
        <w:top w:val="none" w:sz="0" w:space="0" w:color="auto"/>
        <w:left w:val="none" w:sz="0" w:space="0" w:color="auto"/>
        <w:bottom w:val="none" w:sz="0" w:space="0" w:color="auto"/>
        <w:right w:val="none" w:sz="0" w:space="0" w:color="auto"/>
      </w:divBdr>
    </w:div>
    <w:div w:id="2017027142">
      <w:bodyDiv w:val="1"/>
      <w:marLeft w:val="0"/>
      <w:marRight w:val="0"/>
      <w:marTop w:val="0"/>
      <w:marBottom w:val="0"/>
      <w:divBdr>
        <w:top w:val="none" w:sz="0" w:space="0" w:color="auto"/>
        <w:left w:val="none" w:sz="0" w:space="0" w:color="auto"/>
        <w:bottom w:val="none" w:sz="0" w:space="0" w:color="auto"/>
        <w:right w:val="none" w:sz="0" w:space="0" w:color="auto"/>
      </w:divBdr>
    </w:div>
    <w:div w:id="2017883137">
      <w:bodyDiv w:val="1"/>
      <w:marLeft w:val="0"/>
      <w:marRight w:val="0"/>
      <w:marTop w:val="0"/>
      <w:marBottom w:val="0"/>
      <w:divBdr>
        <w:top w:val="none" w:sz="0" w:space="0" w:color="auto"/>
        <w:left w:val="none" w:sz="0" w:space="0" w:color="auto"/>
        <w:bottom w:val="none" w:sz="0" w:space="0" w:color="auto"/>
        <w:right w:val="none" w:sz="0" w:space="0" w:color="auto"/>
      </w:divBdr>
    </w:div>
    <w:div w:id="2018996025">
      <w:bodyDiv w:val="1"/>
      <w:marLeft w:val="0"/>
      <w:marRight w:val="0"/>
      <w:marTop w:val="0"/>
      <w:marBottom w:val="0"/>
      <w:divBdr>
        <w:top w:val="none" w:sz="0" w:space="0" w:color="auto"/>
        <w:left w:val="none" w:sz="0" w:space="0" w:color="auto"/>
        <w:bottom w:val="none" w:sz="0" w:space="0" w:color="auto"/>
        <w:right w:val="none" w:sz="0" w:space="0" w:color="auto"/>
      </w:divBdr>
    </w:div>
    <w:div w:id="2019579980">
      <w:bodyDiv w:val="1"/>
      <w:marLeft w:val="0"/>
      <w:marRight w:val="0"/>
      <w:marTop w:val="0"/>
      <w:marBottom w:val="0"/>
      <w:divBdr>
        <w:top w:val="none" w:sz="0" w:space="0" w:color="auto"/>
        <w:left w:val="none" w:sz="0" w:space="0" w:color="auto"/>
        <w:bottom w:val="none" w:sz="0" w:space="0" w:color="auto"/>
        <w:right w:val="none" w:sz="0" w:space="0" w:color="auto"/>
      </w:divBdr>
    </w:div>
    <w:div w:id="2020573043">
      <w:bodyDiv w:val="1"/>
      <w:marLeft w:val="0"/>
      <w:marRight w:val="0"/>
      <w:marTop w:val="0"/>
      <w:marBottom w:val="0"/>
      <w:divBdr>
        <w:top w:val="none" w:sz="0" w:space="0" w:color="auto"/>
        <w:left w:val="none" w:sz="0" w:space="0" w:color="auto"/>
        <w:bottom w:val="none" w:sz="0" w:space="0" w:color="auto"/>
        <w:right w:val="none" w:sz="0" w:space="0" w:color="auto"/>
      </w:divBdr>
    </w:div>
    <w:div w:id="2021200906">
      <w:bodyDiv w:val="1"/>
      <w:marLeft w:val="0"/>
      <w:marRight w:val="0"/>
      <w:marTop w:val="0"/>
      <w:marBottom w:val="0"/>
      <w:divBdr>
        <w:top w:val="none" w:sz="0" w:space="0" w:color="auto"/>
        <w:left w:val="none" w:sz="0" w:space="0" w:color="auto"/>
        <w:bottom w:val="none" w:sz="0" w:space="0" w:color="auto"/>
        <w:right w:val="none" w:sz="0" w:space="0" w:color="auto"/>
      </w:divBdr>
    </w:div>
    <w:div w:id="2021271256">
      <w:bodyDiv w:val="1"/>
      <w:marLeft w:val="0"/>
      <w:marRight w:val="0"/>
      <w:marTop w:val="0"/>
      <w:marBottom w:val="0"/>
      <w:divBdr>
        <w:top w:val="none" w:sz="0" w:space="0" w:color="auto"/>
        <w:left w:val="none" w:sz="0" w:space="0" w:color="auto"/>
        <w:bottom w:val="none" w:sz="0" w:space="0" w:color="auto"/>
        <w:right w:val="none" w:sz="0" w:space="0" w:color="auto"/>
      </w:divBdr>
    </w:div>
    <w:div w:id="2025473411">
      <w:bodyDiv w:val="1"/>
      <w:marLeft w:val="0"/>
      <w:marRight w:val="0"/>
      <w:marTop w:val="0"/>
      <w:marBottom w:val="0"/>
      <w:divBdr>
        <w:top w:val="none" w:sz="0" w:space="0" w:color="auto"/>
        <w:left w:val="none" w:sz="0" w:space="0" w:color="auto"/>
        <w:bottom w:val="none" w:sz="0" w:space="0" w:color="auto"/>
        <w:right w:val="none" w:sz="0" w:space="0" w:color="auto"/>
      </w:divBdr>
    </w:div>
    <w:div w:id="2025857028">
      <w:bodyDiv w:val="1"/>
      <w:marLeft w:val="0"/>
      <w:marRight w:val="0"/>
      <w:marTop w:val="0"/>
      <w:marBottom w:val="0"/>
      <w:divBdr>
        <w:top w:val="none" w:sz="0" w:space="0" w:color="auto"/>
        <w:left w:val="none" w:sz="0" w:space="0" w:color="auto"/>
        <w:bottom w:val="none" w:sz="0" w:space="0" w:color="auto"/>
        <w:right w:val="none" w:sz="0" w:space="0" w:color="auto"/>
      </w:divBdr>
    </w:div>
    <w:div w:id="2027903563">
      <w:bodyDiv w:val="1"/>
      <w:marLeft w:val="0"/>
      <w:marRight w:val="0"/>
      <w:marTop w:val="0"/>
      <w:marBottom w:val="0"/>
      <w:divBdr>
        <w:top w:val="none" w:sz="0" w:space="0" w:color="auto"/>
        <w:left w:val="none" w:sz="0" w:space="0" w:color="auto"/>
        <w:bottom w:val="none" w:sz="0" w:space="0" w:color="auto"/>
        <w:right w:val="none" w:sz="0" w:space="0" w:color="auto"/>
      </w:divBdr>
    </w:div>
    <w:div w:id="2029523871">
      <w:bodyDiv w:val="1"/>
      <w:marLeft w:val="0"/>
      <w:marRight w:val="0"/>
      <w:marTop w:val="0"/>
      <w:marBottom w:val="0"/>
      <w:divBdr>
        <w:top w:val="none" w:sz="0" w:space="0" w:color="auto"/>
        <w:left w:val="none" w:sz="0" w:space="0" w:color="auto"/>
        <w:bottom w:val="none" w:sz="0" w:space="0" w:color="auto"/>
        <w:right w:val="none" w:sz="0" w:space="0" w:color="auto"/>
      </w:divBdr>
    </w:div>
    <w:div w:id="2030257284">
      <w:bodyDiv w:val="1"/>
      <w:marLeft w:val="0"/>
      <w:marRight w:val="0"/>
      <w:marTop w:val="0"/>
      <w:marBottom w:val="0"/>
      <w:divBdr>
        <w:top w:val="none" w:sz="0" w:space="0" w:color="auto"/>
        <w:left w:val="none" w:sz="0" w:space="0" w:color="auto"/>
        <w:bottom w:val="none" w:sz="0" w:space="0" w:color="auto"/>
        <w:right w:val="none" w:sz="0" w:space="0" w:color="auto"/>
      </w:divBdr>
    </w:div>
    <w:div w:id="2035377499">
      <w:bodyDiv w:val="1"/>
      <w:marLeft w:val="0"/>
      <w:marRight w:val="0"/>
      <w:marTop w:val="0"/>
      <w:marBottom w:val="0"/>
      <w:divBdr>
        <w:top w:val="none" w:sz="0" w:space="0" w:color="auto"/>
        <w:left w:val="none" w:sz="0" w:space="0" w:color="auto"/>
        <w:bottom w:val="none" w:sz="0" w:space="0" w:color="auto"/>
        <w:right w:val="none" w:sz="0" w:space="0" w:color="auto"/>
      </w:divBdr>
    </w:div>
    <w:div w:id="2037851533">
      <w:bodyDiv w:val="1"/>
      <w:marLeft w:val="0"/>
      <w:marRight w:val="0"/>
      <w:marTop w:val="0"/>
      <w:marBottom w:val="0"/>
      <w:divBdr>
        <w:top w:val="none" w:sz="0" w:space="0" w:color="auto"/>
        <w:left w:val="none" w:sz="0" w:space="0" w:color="auto"/>
        <w:bottom w:val="none" w:sz="0" w:space="0" w:color="auto"/>
        <w:right w:val="none" w:sz="0" w:space="0" w:color="auto"/>
      </w:divBdr>
    </w:div>
    <w:div w:id="2040735285">
      <w:bodyDiv w:val="1"/>
      <w:marLeft w:val="0"/>
      <w:marRight w:val="0"/>
      <w:marTop w:val="0"/>
      <w:marBottom w:val="0"/>
      <w:divBdr>
        <w:top w:val="none" w:sz="0" w:space="0" w:color="auto"/>
        <w:left w:val="none" w:sz="0" w:space="0" w:color="auto"/>
        <w:bottom w:val="none" w:sz="0" w:space="0" w:color="auto"/>
        <w:right w:val="none" w:sz="0" w:space="0" w:color="auto"/>
      </w:divBdr>
    </w:div>
    <w:div w:id="2042125808">
      <w:bodyDiv w:val="1"/>
      <w:marLeft w:val="0"/>
      <w:marRight w:val="0"/>
      <w:marTop w:val="0"/>
      <w:marBottom w:val="0"/>
      <w:divBdr>
        <w:top w:val="none" w:sz="0" w:space="0" w:color="auto"/>
        <w:left w:val="none" w:sz="0" w:space="0" w:color="auto"/>
        <w:bottom w:val="none" w:sz="0" w:space="0" w:color="auto"/>
        <w:right w:val="none" w:sz="0" w:space="0" w:color="auto"/>
      </w:divBdr>
    </w:div>
    <w:div w:id="2043281667">
      <w:bodyDiv w:val="1"/>
      <w:marLeft w:val="0"/>
      <w:marRight w:val="0"/>
      <w:marTop w:val="0"/>
      <w:marBottom w:val="0"/>
      <w:divBdr>
        <w:top w:val="none" w:sz="0" w:space="0" w:color="auto"/>
        <w:left w:val="none" w:sz="0" w:space="0" w:color="auto"/>
        <w:bottom w:val="none" w:sz="0" w:space="0" w:color="auto"/>
        <w:right w:val="none" w:sz="0" w:space="0" w:color="auto"/>
      </w:divBdr>
    </w:div>
    <w:div w:id="2045598789">
      <w:bodyDiv w:val="1"/>
      <w:marLeft w:val="0"/>
      <w:marRight w:val="0"/>
      <w:marTop w:val="0"/>
      <w:marBottom w:val="0"/>
      <w:divBdr>
        <w:top w:val="none" w:sz="0" w:space="0" w:color="auto"/>
        <w:left w:val="none" w:sz="0" w:space="0" w:color="auto"/>
        <w:bottom w:val="none" w:sz="0" w:space="0" w:color="auto"/>
        <w:right w:val="none" w:sz="0" w:space="0" w:color="auto"/>
      </w:divBdr>
    </w:div>
    <w:div w:id="2046129578">
      <w:bodyDiv w:val="1"/>
      <w:marLeft w:val="0"/>
      <w:marRight w:val="0"/>
      <w:marTop w:val="0"/>
      <w:marBottom w:val="0"/>
      <w:divBdr>
        <w:top w:val="none" w:sz="0" w:space="0" w:color="auto"/>
        <w:left w:val="none" w:sz="0" w:space="0" w:color="auto"/>
        <w:bottom w:val="none" w:sz="0" w:space="0" w:color="auto"/>
        <w:right w:val="none" w:sz="0" w:space="0" w:color="auto"/>
      </w:divBdr>
    </w:div>
    <w:div w:id="2048484051">
      <w:bodyDiv w:val="1"/>
      <w:marLeft w:val="0"/>
      <w:marRight w:val="0"/>
      <w:marTop w:val="0"/>
      <w:marBottom w:val="0"/>
      <w:divBdr>
        <w:top w:val="none" w:sz="0" w:space="0" w:color="auto"/>
        <w:left w:val="none" w:sz="0" w:space="0" w:color="auto"/>
        <w:bottom w:val="none" w:sz="0" w:space="0" w:color="auto"/>
        <w:right w:val="none" w:sz="0" w:space="0" w:color="auto"/>
      </w:divBdr>
    </w:div>
    <w:div w:id="2053798534">
      <w:bodyDiv w:val="1"/>
      <w:marLeft w:val="0"/>
      <w:marRight w:val="0"/>
      <w:marTop w:val="0"/>
      <w:marBottom w:val="0"/>
      <w:divBdr>
        <w:top w:val="none" w:sz="0" w:space="0" w:color="auto"/>
        <w:left w:val="none" w:sz="0" w:space="0" w:color="auto"/>
        <w:bottom w:val="none" w:sz="0" w:space="0" w:color="auto"/>
        <w:right w:val="none" w:sz="0" w:space="0" w:color="auto"/>
      </w:divBdr>
    </w:div>
    <w:div w:id="2053995537">
      <w:bodyDiv w:val="1"/>
      <w:marLeft w:val="0"/>
      <w:marRight w:val="0"/>
      <w:marTop w:val="0"/>
      <w:marBottom w:val="0"/>
      <w:divBdr>
        <w:top w:val="none" w:sz="0" w:space="0" w:color="auto"/>
        <w:left w:val="none" w:sz="0" w:space="0" w:color="auto"/>
        <w:bottom w:val="none" w:sz="0" w:space="0" w:color="auto"/>
        <w:right w:val="none" w:sz="0" w:space="0" w:color="auto"/>
      </w:divBdr>
    </w:div>
    <w:div w:id="2055618187">
      <w:bodyDiv w:val="1"/>
      <w:marLeft w:val="0"/>
      <w:marRight w:val="0"/>
      <w:marTop w:val="0"/>
      <w:marBottom w:val="0"/>
      <w:divBdr>
        <w:top w:val="none" w:sz="0" w:space="0" w:color="auto"/>
        <w:left w:val="none" w:sz="0" w:space="0" w:color="auto"/>
        <w:bottom w:val="none" w:sz="0" w:space="0" w:color="auto"/>
        <w:right w:val="none" w:sz="0" w:space="0" w:color="auto"/>
      </w:divBdr>
    </w:div>
    <w:div w:id="2060125764">
      <w:bodyDiv w:val="1"/>
      <w:marLeft w:val="0"/>
      <w:marRight w:val="0"/>
      <w:marTop w:val="0"/>
      <w:marBottom w:val="0"/>
      <w:divBdr>
        <w:top w:val="none" w:sz="0" w:space="0" w:color="auto"/>
        <w:left w:val="none" w:sz="0" w:space="0" w:color="auto"/>
        <w:bottom w:val="none" w:sz="0" w:space="0" w:color="auto"/>
        <w:right w:val="none" w:sz="0" w:space="0" w:color="auto"/>
      </w:divBdr>
    </w:div>
    <w:div w:id="2061007572">
      <w:bodyDiv w:val="1"/>
      <w:marLeft w:val="0"/>
      <w:marRight w:val="0"/>
      <w:marTop w:val="0"/>
      <w:marBottom w:val="0"/>
      <w:divBdr>
        <w:top w:val="none" w:sz="0" w:space="0" w:color="auto"/>
        <w:left w:val="none" w:sz="0" w:space="0" w:color="auto"/>
        <w:bottom w:val="none" w:sz="0" w:space="0" w:color="auto"/>
        <w:right w:val="none" w:sz="0" w:space="0" w:color="auto"/>
      </w:divBdr>
    </w:div>
    <w:div w:id="2065176680">
      <w:bodyDiv w:val="1"/>
      <w:marLeft w:val="0"/>
      <w:marRight w:val="0"/>
      <w:marTop w:val="0"/>
      <w:marBottom w:val="0"/>
      <w:divBdr>
        <w:top w:val="none" w:sz="0" w:space="0" w:color="auto"/>
        <w:left w:val="none" w:sz="0" w:space="0" w:color="auto"/>
        <w:bottom w:val="none" w:sz="0" w:space="0" w:color="auto"/>
        <w:right w:val="none" w:sz="0" w:space="0" w:color="auto"/>
      </w:divBdr>
    </w:div>
    <w:div w:id="2065641622">
      <w:bodyDiv w:val="1"/>
      <w:marLeft w:val="0"/>
      <w:marRight w:val="0"/>
      <w:marTop w:val="0"/>
      <w:marBottom w:val="0"/>
      <w:divBdr>
        <w:top w:val="none" w:sz="0" w:space="0" w:color="auto"/>
        <w:left w:val="none" w:sz="0" w:space="0" w:color="auto"/>
        <w:bottom w:val="none" w:sz="0" w:space="0" w:color="auto"/>
        <w:right w:val="none" w:sz="0" w:space="0" w:color="auto"/>
      </w:divBdr>
    </w:div>
    <w:div w:id="2066248548">
      <w:bodyDiv w:val="1"/>
      <w:marLeft w:val="0"/>
      <w:marRight w:val="0"/>
      <w:marTop w:val="0"/>
      <w:marBottom w:val="0"/>
      <w:divBdr>
        <w:top w:val="none" w:sz="0" w:space="0" w:color="auto"/>
        <w:left w:val="none" w:sz="0" w:space="0" w:color="auto"/>
        <w:bottom w:val="none" w:sz="0" w:space="0" w:color="auto"/>
        <w:right w:val="none" w:sz="0" w:space="0" w:color="auto"/>
      </w:divBdr>
    </w:div>
    <w:div w:id="2066483180">
      <w:bodyDiv w:val="1"/>
      <w:marLeft w:val="0"/>
      <w:marRight w:val="0"/>
      <w:marTop w:val="0"/>
      <w:marBottom w:val="0"/>
      <w:divBdr>
        <w:top w:val="none" w:sz="0" w:space="0" w:color="auto"/>
        <w:left w:val="none" w:sz="0" w:space="0" w:color="auto"/>
        <w:bottom w:val="none" w:sz="0" w:space="0" w:color="auto"/>
        <w:right w:val="none" w:sz="0" w:space="0" w:color="auto"/>
      </w:divBdr>
    </w:div>
    <w:div w:id="2067406981">
      <w:bodyDiv w:val="1"/>
      <w:marLeft w:val="0"/>
      <w:marRight w:val="0"/>
      <w:marTop w:val="0"/>
      <w:marBottom w:val="0"/>
      <w:divBdr>
        <w:top w:val="none" w:sz="0" w:space="0" w:color="auto"/>
        <w:left w:val="none" w:sz="0" w:space="0" w:color="auto"/>
        <w:bottom w:val="none" w:sz="0" w:space="0" w:color="auto"/>
        <w:right w:val="none" w:sz="0" w:space="0" w:color="auto"/>
      </w:divBdr>
    </w:div>
    <w:div w:id="2067560705">
      <w:bodyDiv w:val="1"/>
      <w:marLeft w:val="0"/>
      <w:marRight w:val="0"/>
      <w:marTop w:val="0"/>
      <w:marBottom w:val="0"/>
      <w:divBdr>
        <w:top w:val="none" w:sz="0" w:space="0" w:color="auto"/>
        <w:left w:val="none" w:sz="0" w:space="0" w:color="auto"/>
        <w:bottom w:val="none" w:sz="0" w:space="0" w:color="auto"/>
        <w:right w:val="none" w:sz="0" w:space="0" w:color="auto"/>
      </w:divBdr>
    </w:div>
    <w:div w:id="2069106894">
      <w:bodyDiv w:val="1"/>
      <w:marLeft w:val="0"/>
      <w:marRight w:val="0"/>
      <w:marTop w:val="0"/>
      <w:marBottom w:val="0"/>
      <w:divBdr>
        <w:top w:val="none" w:sz="0" w:space="0" w:color="auto"/>
        <w:left w:val="none" w:sz="0" w:space="0" w:color="auto"/>
        <w:bottom w:val="none" w:sz="0" w:space="0" w:color="auto"/>
        <w:right w:val="none" w:sz="0" w:space="0" w:color="auto"/>
      </w:divBdr>
    </w:div>
    <w:div w:id="2069958550">
      <w:bodyDiv w:val="1"/>
      <w:marLeft w:val="0"/>
      <w:marRight w:val="0"/>
      <w:marTop w:val="0"/>
      <w:marBottom w:val="0"/>
      <w:divBdr>
        <w:top w:val="none" w:sz="0" w:space="0" w:color="auto"/>
        <w:left w:val="none" w:sz="0" w:space="0" w:color="auto"/>
        <w:bottom w:val="none" w:sz="0" w:space="0" w:color="auto"/>
        <w:right w:val="none" w:sz="0" w:space="0" w:color="auto"/>
      </w:divBdr>
    </w:div>
    <w:div w:id="2071348035">
      <w:bodyDiv w:val="1"/>
      <w:marLeft w:val="0"/>
      <w:marRight w:val="0"/>
      <w:marTop w:val="0"/>
      <w:marBottom w:val="0"/>
      <w:divBdr>
        <w:top w:val="none" w:sz="0" w:space="0" w:color="auto"/>
        <w:left w:val="none" w:sz="0" w:space="0" w:color="auto"/>
        <w:bottom w:val="none" w:sz="0" w:space="0" w:color="auto"/>
        <w:right w:val="none" w:sz="0" w:space="0" w:color="auto"/>
      </w:divBdr>
    </w:div>
    <w:div w:id="2071885188">
      <w:bodyDiv w:val="1"/>
      <w:marLeft w:val="0"/>
      <w:marRight w:val="0"/>
      <w:marTop w:val="0"/>
      <w:marBottom w:val="0"/>
      <w:divBdr>
        <w:top w:val="none" w:sz="0" w:space="0" w:color="auto"/>
        <w:left w:val="none" w:sz="0" w:space="0" w:color="auto"/>
        <w:bottom w:val="none" w:sz="0" w:space="0" w:color="auto"/>
        <w:right w:val="none" w:sz="0" w:space="0" w:color="auto"/>
      </w:divBdr>
    </w:div>
    <w:div w:id="2071922574">
      <w:bodyDiv w:val="1"/>
      <w:marLeft w:val="0"/>
      <w:marRight w:val="0"/>
      <w:marTop w:val="0"/>
      <w:marBottom w:val="0"/>
      <w:divBdr>
        <w:top w:val="none" w:sz="0" w:space="0" w:color="auto"/>
        <w:left w:val="none" w:sz="0" w:space="0" w:color="auto"/>
        <w:bottom w:val="none" w:sz="0" w:space="0" w:color="auto"/>
        <w:right w:val="none" w:sz="0" w:space="0" w:color="auto"/>
      </w:divBdr>
    </w:div>
    <w:div w:id="2074621225">
      <w:bodyDiv w:val="1"/>
      <w:marLeft w:val="0"/>
      <w:marRight w:val="0"/>
      <w:marTop w:val="0"/>
      <w:marBottom w:val="0"/>
      <w:divBdr>
        <w:top w:val="none" w:sz="0" w:space="0" w:color="auto"/>
        <w:left w:val="none" w:sz="0" w:space="0" w:color="auto"/>
        <w:bottom w:val="none" w:sz="0" w:space="0" w:color="auto"/>
        <w:right w:val="none" w:sz="0" w:space="0" w:color="auto"/>
      </w:divBdr>
    </w:div>
    <w:div w:id="2075275516">
      <w:bodyDiv w:val="1"/>
      <w:marLeft w:val="0"/>
      <w:marRight w:val="0"/>
      <w:marTop w:val="0"/>
      <w:marBottom w:val="0"/>
      <w:divBdr>
        <w:top w:val="none" w:sz="0" w:space="0" w:color="auto"/>
        <w:left w:val="none" w:sz="0" w:space="0" w:color="auto"/>
        <w:bottom w:val="none" w:sz="0" w:space="0" w:color="auto"/>
        <w:right w:val="none" w:sz="0" w:space="0" w:color="auto"/>
      </w:divBdr>
    </w:div>
    <w:div w:id="2076196589">
      <w:bodyDiv w:val="1"/>
      <w:marLeft w:val="0"/>
      <w:marRight w:val="0"/>
      <w:marTop w:val="0"/>
      <w:marBottom w:val="0"/>
      <w:divBdr>
        <w:top w:val="none" w:sz="0" w:space="0" w:color="auto"/>
        <w:left w:val="none" w:sz="0" w:space="0" w:color="auto"/>
        <w:bottom w:val="none" w:sz="0" w:space="0" w:color="auto"/>
        <w:right w:val="none" w:sz="0" w:space="0" w:color="auto"/>
      </w:divBdr>
    </w:div>
    <w:div w:id="2080328106">
      <w:bodyDiv w:val="1"/>
      <w:marLeft w:val="0"/>
      <w:marRight w:val="0"/>
      <w:marTop w:val="0"/>
      <w:marBottom w:val="0"/>
      <w:divBdr>
        <w:top w:val="none" w:sz="0" w:space="0" w:color="auto"/>
        <w:left w:val="none" w:sz="0" w:space="0" w:color="auto"/>
        <w:bottom w:val="none" w:sz="0" w:space="0" w:color="auto"/>
        <w:right w:val="none" w:sz="0" w:space="0" w:color="auto"/>
      </w:divBdr>
    </w:div>
    <w:div w:id="2080902994">
      <w:bodyDiv w:val="1"/>
      <w:marLeft w:val="0"/>
      <w:marRight w:val="0"/>
      <w:marTop w:val="0"/>
      <w:marBottom w:val="0"/>
      <w:divBdr>
        <w:top w:val="none" w:sz="0" w:space="0" w:color="auto"/>
        <w:left w:val="none" w:sz="0" w:space="0" w:color="auto"/>
        <w:bottom w:val="none" w:sz="0" w:space="0" w:color="auto"/>
        <w:right w:val="none" w:sz="0" w:space="0" w:color="auto"/>
      </w:divBdr>
    </w:div>
    <w:div w:id="2084450514">
      <w:bodyDiv w:val="1"/>
      <w:marLeft w:val="0"/>
      <w:marRight w:val="0"/>
      <w:marTop w:val="0"/>
      <w:marBottom w:val="0"/>
      <w:divBdr>
        <w:top w:val="none" w:sz="0" w:space="0" w:color="auto"/>
        <w:left w:val="none" w:sz="0" w:space="0" w:color="auto"/>
        <w:bottom w:val="none" w:sz="0" w:space="0" w:color="auto"/>
        <w:right w:val="none" w:sz="0" w:space="0" w:color="auto"/>
      </w:divBdr>
    </w:div>
    <w:div w:id="2085910988">
      <w:bodyDiv w:val="1"/>
      <w:marLeft w:val="0"/>
      <w:marRight w:val="0"/>
      <w:marTop w:val="0"/>
      <w:marBottom w:val="0"/>
      <w:divBdr>
        <w:top w:val="none" w:sz="0" w:space="0" w:color="auto"/>
        <w:left w:val="none" w:sz="0" w:space="0" w:color="auto"/>
        <w:bottom w:val="none" w:sz="0" w:space="0" w:color="auto"/>
        <w:right w:val="none" w:sz="0" w:space="0" w:color="auto"/>
      </w:divBdr>
    </w:div>
    <w:div w:id="2086145064">
      <w:bodyDiv w:val="1"/>
      <w:marLeft w:val="0"/>
      <w:marRight w:val="0"/>
      <w:marTop w:val="0"/>
      <w:marBottom w:val="0"/>
      <w:divBdr>
        <w:top w:val="none" w:sz="0" w:space="0" w:color="auto"/>
        <w:left w:val="none" w:sz="0" w:space="0" w:color="auto"/>
        <w:bottom w:val="none" w:sz="0" w:space="0" w:color="auto"/>
        <w:right w:val="none" w:sz="0" w:space="0" w:color="auto"/>
      </w:divBdr>
    </w:div>
    <w:div w:id="2087263932">
      <w:bodyDiv w:val="1"/>
      <w:marLeft w:val="0"/>
      <w:marRight w:val="0"/>
      <w:marTop w:val="0"/>
      <w:marBottom w:val="0"/>
      <w:divBdr>
        <w:top w:val="none" w:sz="0" w:space="0" w:color="auto"/>
        <w:left w:val="none" w:sz="0" w:space="0" w:color="auto"/>
        <w:bottom w:val="none" w:sz="0" w:space="0" w:color="auto"/>
        <w:right w:val="none" w:sz="0" w:space="0" w:color="auto"/>
      </w:divBdr>
    </w:div>
    <w:div w:id="2088113508">
      <w:bodyDiv w:val="1"/>
      <w:marLeft w:val="0"/>
      <w:marRight w:val="0"/>
      <w:marTop w:val="0"/>
      <w:marBottom w:val="0"/>
      <w:divBdr>
        <w:top w:val="none" w:sz="0" w:space="0" w:color="auto"/>
        <w:left w:val="none" w:sz="0" w:space="0" w:color="auto"/>
        <w:bottom w:val="none" w:sz="0" w:space="0" w:color="auto"/>
        <w:right w:val="none" w:sz="0" w:space="0" w:color="auto"/>
      </w:divBdr>
    </w:div>
    <w:div w:id="2098594157">
      <w:bodyDiv w:val="1"/>
      <w:marLeft w:val="0"/>
      <w:marRight w:val="0"/>
      <w:marTop w:val="0"/>
      <w:marBottom w:val="0"/>
      <w:divBdr>
        <w:top w:val="none" w:sz="0" w:space="0" w:color="auto"/>
        <w:left w:val="none" w:sz="0" w:space="0" w:color="auto"/>
        <w:bottom w:val="none" w:sz="0" w:space="0" w:color="auto"/>
        <w:right w:val="none" w:sz="0" w:space="0" w:color="auto"/>
      </w:divBdr>
    </w:div>
    <w:div w:id="2099591917">
      <w:bodyDiv w:val="1"/>
      <w:marLeft w:val="0"/>
      <w:marRight w:val="0"/>
      <w:marTop w:val="0"/>
      <w:marBottom w:val="0"/>
      <w:divBdr>
        <w:top w:val="none" w:sz="0" w:space="0" w:color="auto"/>
        <w:left w:val="none" w:sz="0" w:space="0" w:color="auto"/>
        <w:bottom w:val="none" w:sz="0" w:space="0" w:color="auto"/>
        <w:right w:val="none" w:sz="0" w:space="0" w:color="auto"/>
      </w:divBdr>
    </w:div>
    <w:div w:id="2100520276">
      <w:bodyDiv w:val="1"/>
      <w:marLeft w:val="0"/>
      <w:marRight w:val="0"/>
      <w:marTop w:val="0"/>
      <w:marBottom w:val="0"/>
      <w:divBdr>
        <w:top w:val="none" w:sz="0" w:space="0" w:color="auto"/>
        <w:left w:val="none" w:sz="0" w:space="0" w:color="auto"/>
        <w:bottom w:val="none" w:sz="0" w:space="0" w:color="auto"/>
        <w:right w:val="none" w:sz="0" w:space="0" w:color="auto"/>
      </w:divBdr>
    </w:div>
    <w:div w:id="2100712391">
      <w:bodyDiv w:val="1"/>
      <w:marLeft w:val="0"/>
      <w:marRight w:val="0"/>
      <w:marTop w:val="0"/>
      <w:marBottom w:val="0"/>
      <w:divBdr>
        <w:top w:val="none" w:sz="0" w:space="0" w:color="auto"/>
        <w:left w:val="none" w:sz="0" w:space="0" w:color="auto"/>
        <w:bottom w:val="none" w:sz="0" w:space="0" w:color="auto"/>
        <w:right w:val="none" w:sz="0" w:space="0" w:color="auto"/>
      </w:divBdr>
    </w:div>
    <w:div w:id="2101367804">
      <w:bodyDiv w:val="1"/>
      <w:marLeft w:val="0"/>
      <w:marRight w:val="0"/>
      <w:marTop w:val="0"/>
      <w:marBottom w:val="0"/>
      <w:divBdr>
        <w:top w:val="none" w:sz="0" w:space="0" w:color="auto"/>
        <w:left w:val="none" w:sz="0" w:space="0" w:color="auto"/>
        <w:bottom w:val="none" w:sz="0" w:space="0" w:color="auto"/>
        <w:right w:val="none" w:sz="0" w:space="0" w:color="auto"/>
      </w:divBdr>
    </w:div>
    <w:div w:id="2102526236">
      <w:bodyDiv w:val="1"/>
      <w:marLeft w:val="0"/>
      <w:marRight w:val="0"/>
      <w:marTop w:val="0"/>
      <w:marBottom w:val="0"/>
      <w:divBdr>
        <w:top w:val="none" w:sz="0" w:space="0" w:color="auto"/>
        <w:left w:val="none" w:sz="0" w:space="0" w:color="auto"/>
        <w:bottom w:val="none" w:sz="0" w:space="0" w:color="auto"/>
        <w:right w:val="none" w:sz="0" w:space="0" w:color="auto"/>
      </w:divBdr>
    </w:div>
    <w:div w:id="2103866173">
      <w:bodyDiv w:val="1"/>
      <w:marLeft w:val="0"/>
      <w:marRight w:val="0"/>
      <w:marTop w:val="0"/>
      <w:marBottom w:val="0"/>
      <w:divBdr>
        <w:top w:val="none" w:sz="0" w:space="0" w:color="auto"/>
        <w:left w:val="none" w:sz="0" w:space="0" w:color="auto"/>
        <w:bottom w:val="none" w:sz="0" w:space="0" w:color="auto"/>
        <w:right w:val="none" w:sz="0" w:space="0" w:color="auto"/>
      </w:divBdr>
    </w:div>
    <w:div w:id="2104715395">
      <w:bodyDiv w:val="1"/>
      <w:marLeft w:val="0"/>
      <w:marRight w:val="0"/>
      <w:marTop w:val="0"/>
      <w:marBottom w:val="0"/>
      <w:divBdr>
        <w:top w:val="none" w:sz="0" w:space="0" w:color="auto"/>
        <w:left w:val="none" w:sz="0" w:space="0" w:color="auto"/>
        <w:bottom w:val="none" w:sz="0" w:space="0" w:color="auto"/>
        <w:right w:val="none" w:sz="0" w:space="0" w:color="auto"/>
      </w:divBdr>
    </w:div>
    <w:div w:id="2105834327">
      <w:bodyDiv w:val="1"/>
      <w:marLeft w:val="0"/>
      <w:marRight w:val="0"/>
      <w:marTop w:val="0"/>
      <w:marBottom w:val="0"/>
      <w:divBdr>
        <w:top w:val="none" w:sz="0" w:space="0" w:color="auto"/>
        <w:left w:val="none" w:sz="0" w:space="0" w:color="auto"/>
        <w:bottom w:val="none" w:sz="0" w:space="0" w:color="auto"/>
        <w:right w:val="none" w:sz="0" w:space="0" w:color="auto"/>
      </w:divBdr>
    </w:div>
    <w:div w:id="2105956110">
      <w:bodyDiv w:val="1"/>
      <w:marLeft w:val="0"/>
      <w:marRight w:val="0"/>
      <w:marTop w:val="0"/>
      <w:marBottom w:val="0"/>
      <w:divBdr>
        <w:top w:val="none" w:sz="0" w:space="0" w:color="auto"/>
        <w:left w:val="none" w:sz="0" w:space="0" w:color="auto"/>
        <w:bottom w:val="none" w:sz="0" w:space="0" w:color="auto"/>
        <w:right w:val="none" w:sz="0" w:space="0" w:color="auto"/>
      </w:divBdr>
    </w:div>
    <w:div w:id="2109497984">
      <w:bodyDiv w:val="1"/>
      <w:marLeft w:val="0"/>
      <w:marRight w:val="0"/>
      <w:marTop w:val="0"/>
      <w:marBottom w:val="0"/>
      <w:divBdr>
        <w:top w:val="none" w:sz="0" w:space="0" w:color="auto"/>
        <w:left w:val="none" w:sz="0" w:space="0" w:color="auto"/>
        <w:bottom w:val="none" w:sz="0" w:space="0" w:color="auto"/>
        <w:right w:val="none" w:sz="0" w:space="0" w:color="auto"/>
      </w:divBdr>
    </w:div>
    <w:div w:id="2113209436">
      <w:bodyDiv w:val="1"/>
      <w:marLeft w:val="0"/>
      <w:marRight w:val="0"/>
      <w:marTop w:val="0"/>
      <w:marBottom w:val="0"/>
      <w:divBdr>
        <w:top w:val="none" w:sz="0" w:space="0" w:color="auto"/>
        <w:left w:val="none" w:sz="0" w:space="0" w:color="auto"/>
        <w:bottom w:val="none" w:sz="0" w:space="0" w:color="auto"/>
        <w:right w:val="none" w:sz="0" w:space="0" w:color="auto"/>
      </w:divBdr>
    </w:div>
    <w:div w:id="2114010863">
      <w:bodyDiv w:val="1"/>
      <w:marLeft w:val="0"/>
      <w:marRight w:val="0"/>
      <w:marTop w:val="0"/>
      <w:marBottom w:val="0"/>
      <w:divBdr>
        <w:top w:val="none" w:sz="0" w:space="0" w:color="auto"/>
        <w:left w:val="none" w:sz="0" w:space="0" w:color="auto"/>
        <w:bottom w:val="none" w:sz="0" w:space="0" w:color="auto"/>
        <w:right w:val="none" w:sz="0" w:space="0" w:color="auto"/>
      </w:divBdr>
    </w:div>
    <w:div w:id="2114860187">
      <w:bodyDiv w:val="1"/>
      <w:marLeft w:val="0"/>
      <w:marRight w:val="0"/>
      <w:marTop w:val="0"/>
      <w:marBottom w:val="0"/>
      <w:divBdr>
        <w:top w:val="none" w:sz="0" w:space="0" w:color="auto"/>
        <w:left w:val="none" w:sz="0" w:space="0" w:color="auto"/>
        <w:bottom w:val="none" w:sz="0" w:space="0" w:color="auto"/>
        <w:right w:val="none" w:sz="0" w:space="0" w:color="auto"/>
      </w:divBdr>
    </w:div>
    <w:div w:id="2118328837">
      <w:bodyDiv w:val="1"/>
      <w:marLeft w:val="0"/>
      <w:marRight w:val="0"/>
      <w:marTop w:val="0"/>
      <w:marBottom w:val="0"/>
      <w:divBdr>
        <w:top w:val="none" w:sz="0" w:space="0" w:color="auto"/>
        <w:left w:val="none" w:sz="0" w:space="0" w:color="auto"/>
        <w:bottom w:val="none" w:sz="0" w:space="0" w:color="auto"/>
        <w:right w:val="none" w:sz="0" w:space="0" w:color="auto"/>
      </w:divBdr>
    </w:div>
    <w:div w:id="2119255386">
      <w:bodyDiv w:val="1"/>
      <w:marLeft w:val="0"/>
      <w:marRight w:val="0"/>
      <w:marTop w:val="0"/>
      <w:marBottom w:val="0"/>
      <w:divBdr>
        <w:top w:val="none" w:sz="0" w:space="0" w:color="auto"/>
        <w:left w:val="none" w:sz="0" w:space="0" w:color="auto"/>
        <w:bottom w:val="none" w:sz="0" w:space="0" w:color="auto"/>
        <w:right w:val="none" w:sz="0" w:space="0" w:color="auto"/>
      </w:divBdr>
    </w:div>
    <w:div w:id="2120291476">
      <w:bodyDiv w:val="1"/>
      <w:marLeft w:val="0"/>
      <w:marRight w:val="0"/>
      <w:marTop w:val="0"/>
      <w:marBottom w:val="0"/>
      <w:divBdr>
        <w:top w:val="none" w:sz="0" w:space="0" w:color="auto"/>
        <w:left w:val="none" w:sz="0" w:space="0" w:color="auto"/>
        <w:bottom w:val="none" w:sz="0" w:space="0" w:color="auto"/>
        <w:right w:val="none" w:sz="0" w:space="0" w:color="auto"/>
      </w:divBdr>
    </w:div>
    <w:div w:id="2120368857">
      <w:bodyDiv w:val="1"/>
      <w:marLeft w:val="0"/>
      <w:marRight w:val="0"/>
      <w:marTop w:val="0"/>
      <w:marBottom w:val="0"/>
      <w:divBdr>
        <w:top w:val="none" w:sz="0" w:space="0" w:color="auto"/>
        <w:left w:val="none" w:sz="0" w:space="0" w:color="auto"/>
        <w:bottom w:val="none" w:sz="0" w:space="0" w:color="auto"/>
        <w:right w:val="none" w:sz="0" w:space="0" w:color="auto"/>
      </w:divBdr>
    </w:div>
    <w:div w:id="2121100963">
      <w:bodyDiv w:val="1"/>
      <w:marLeft w:val="0"/>
      <w:marRight w:val="0"/>
      <w:marTop w:val="0"/>
      <w:marBottom w:val="0"/>
      <w:divBdr>
        <w:top w:val="none" w:sz="0" w:space="0" w:color="auto"/>
        <w:left w:val="none" w:sz="0" w:space="0" w:color="auto"/>
        <w:bottom w:val="none" w:sz="0" w:space="0" w:color="auto"/>
        <w:right w:val="none" w:sz="0" w:space="0" w:color="auto"/>
      </w:divBdr>
    </w:div>
    <w:div w:id="2122383786">
      <w:bodyDiv w:val="1"/>
      <w:marLeft w:val="0"/>
      <w:marRight w:val="0"/>
      <w:marTop w:val="0"/>
      <w:marBottom w:val="0"/>
      <w:divBdr>
        <w:top w:val="none" w:sz="0" w:space="0" w:color="auto"/>
        <w:left w:val="none" w:sz="0" w:space="0" w:color="auto"/>
        <w:bottom w:val="none" w:sz="0" w:space="0" w:color="auto"/>
        <w:right w:val="none" w:sz="0" w:space="0" w:color="auto"/>
      </w:divBdr>
    </w:div>
    <w:div w:id="2123113230">
      <w:bodyDiv w:val="1"/>
      <w:marLeft w:val="0"/>
      <w:marRight w:val="0"/>
      <w:marTop w:val="0"/>
      <w:marBottom w:val="0"/>
      <w:divBdr>
        <w:top w:val="none" w:sz="0" w:space="0" w:color="auto"/>
        <w:left w:val="none" w:sz="0" w:space="0" w:color="auto"/>
        <w:bottom w:val="none" w:sz="0" w:space="0" w:color="auto"/>
        <w:right w:val="none" w:sz="0" w:space="0" w:color="auto"/>
      </w:divBdr>
    </w:div>
    <w:div w:id="2124763139">
      <w:bodyDiv w:val="1"/>
      <w:marLeft w:val="0"/>
      <w:marRight w:val="0"/>
      <w:marTop w:val="0"/>
      <w:marBottom w:val="0"/>
      <w:divBdr>
        <w:top w:val="none" w:sz="0" w:space="0" w:color="auto"/>
        <w:left w:val="none" w:sz="0" w:space="0" w:color="auto"/>
        <w:bottom w:val="none" w:sz="0" w:space="0" w:color="auto"/>
        <w:right w:val="none" w:sz="0" w:space="0" w:color="auto"/>
      </w:divBdr>
    </w:div>
    <w:div w:id="2132238308">
      <w:bodyDiv w:val="1"/>
      <w:marLeft w:val="0"/>
      <w:marRight w:val="0"/>
      <w:marTop w:val="0"/>
      <w:marBottom w:val="0"/>
      <w:divBdr>
        <w:top w:val="none" w:sz="0" w:space="0" w:color="auto"/>
        <w:left w:val="none" w:sz="0" w:space="0" w:color="auto"/>
        <w:bottom w:val="none" w:sz="0" w:space="0" w:color="auto"/>
        <w:right w:val="none" w:sz="0" w:space="0" w:color="auto"/>
      </w:divBdr>
    </w:div>
    <w:div w:id="2132893379">
      <w:bodyDiv w:val="1"/>
      <w:marLeft w:val="0"/>
      <w:marRight w:val="0"/>
      <w:marTop w:val="0"/>
      <w:marBottom w:val="0"/>
      <w:divBdr>
        <w:top w:val="none" w:sz="0" w:space="0" w:color="auto"/>
        <w:left w:val="none" w:sz="0" w:space="0" w:color="auto"/>
        <w:bottom w:val="none" w:sz="0" w:space="0" w:color="auto"/>
        <w:right w:val="none" w:sz="0" w:space="0" w:color="auto"/>
      </w:divBdr>
    </w:div>
    <w:div w:id="2134053463">
      <w:bodyDiv w:val="1"/>
      <w:marLeft w:val="0"/>
      <w:marRight w:val="0"/>
      <w:marTop w:val="0"/>
      <w:marBottom w:val="0"/>
      <w:divBdr>
        <w:top w:val="none" w:sz="0" w:space="0" w:color="auto"/>
        <w:left w:val="none" w:sz="0" w:space="0" w:color="auto"/>
        <w:bottom w:val="none" w:sz="0" w:space="0" w:color="auto"/>
        <w:right w:val="none" w:sz="0" w:space="0" w:color="auto"/>
      </w:divBdr>
    </w:div>
    <w:div w:id="2134056263">
      <w:bodyDiv w:val="1"/>
      <w:marLeft w:val="0"/>
      <w:marRight w:val="0"/>
      <w:marTop w:val="0"/>
      <w:marBottom w:val="0"/>
      <w:divBdr>
        <w:top w:val="none" w:sz="0" w:space="0" w:color="auto"/>
        <w:left w:val="none" w:sz="0" w:space="0" w:color="auto"/>
        <w:bottom w:val="none" w:sz="0" w:space="0" w:color="auto"/>
        <w:right w:val="none" w:sz="0" w:space="0" w:color="auto"/>
      </w:divBdr>
    </w:div>
    <w:div w:id="2135097423">
      <w:bodyDiv w:val="1"/>
      <w:marLeft w:val="0"/>
      <w:marRight w:val="0"/>
      <w:marTop w:val="0"/>
      <w:marBottom w:val="0"/>
      <w:divBdr>
        <w:top w:val="none" w:sz="0" w:space="0" w:color="auto"/>
        <w:left w:val="none" w:sz="0" w:space="0" w:color="auto"/>
        <w:bottom w:val="none" w:sz="0" w:space="0" w:color="auto"/>
        <w:right w:val="none" w:sz="0" w:space="0" w:color="auto"/>
      </w:divBdr>
    </w:div>
    <w:div w:id="2136632966">
      <w:bodyDiv w:val="1"/>
      <w:marLeft w:val="0"/>
      <w:marRight w:val="0"/>
      <w:marTop w:val="0"/>
      <w:marBottom w:val="0"/>
      <w:divBdr>
        <w:top w:val="none" w:sz="0" w:space="0" w:color="auto"/>
        <w:left w:val="none" w:sz="0" w:space="0" w:color="auto"/>
        <w:bottom w:val="none" w:sz="0" w:space="0" w:color="auto"/>
        <w:right w:val="none" w:sz="0" w:space="0" w:color="auto"/>
      </w:divBdr>
    </w:div>
    <w:div w:id="2137093503">
      <w:bodyDiv w:val="1"/>
      <w:marLeft w:val="0"/>
      <w:marRight w:val="0"/>
      <w:marTop w:val="0"/>
      <w:marBottom w:val="0"/>
      <w:divBdr>
        <w:top w:val="none" w:sz="0" w:space="0" w:color="auto"/>
        <w:left w:val="none" w:sz="0" w:space="0" w:color="auto"/>
        <w:bottom w:val="none" w:sz="0" w:space="0" w:color="auto"/>
        <w:right w:val="none" w:sz="0" w:space="0" w:color="auto"/>
      </w:divBdr>
    </w:div>
    <w:div w:id="2137719812">
      <w:bodyDiv w:val="1"/>
      <w:marLeft w:val="0"/>
      <w:marRight w:val="0"/>
      <w:marTop w:val="0"/>
      <w:marBottom w:val="0"/>
      <w:divBdr>
        <w:top w:val="none" w:sz="0" w:space="0" w:color="auto"/>
        <w:left w:val="none" w:sz="0" w:space="0" w:color="auto"/>
        <w:bottom w:val="none" w:sz="0" w:space="0" w:color="auto"/>
        <w:right w:val="none" w:sz="0" w:space="0" w:color="auto"/>
      </w:divBdr>
    </w:div>
    <w:div w:id="2141073094">
      <w:bodyDiv w:val="1"/>
      <w:marLeft w:val="0"/>
      <w:marRight w:val="0"/>
      <w:marTop w:val="0"/>
      <w:marBottom w:val="0"/>
      <w:divBdr>
        <w:top w:val="none" w:sz="0" w:space="0" w:color="auto"/>
        <w:left w:val="none" w:sz="0" w:space="0" w:color="auto"/>
        <w:bottom w:val="none" w:sz="0" w:space="0" w:color="auto"/>
        <w:right w:val="none" w:sz="0" w:space="0" w:color="auto"/>
      </w:divBdr>
    </w:div>
    <w:div w:id="2141411216">
      <w:bodyDiv w:val="1"/>
      <w:marLeft w:val="0"/>
      <w:marRight w:val="0"/>
      <w:marTop w:val="0"/>
      <w:marBottom w:val="0"/>
      <w:divBdr>
        <w:top w:val="none" w:sz="0" w:space="0" w:color="auto"/>
        <w:left w:val="none" w:sz="0" w:space="0" w:color="auto"/>
        <w:bottom w:val="none" w:sz="0" w:space="0" w:color="auto"/>
        <w:right w:val="none" w:sz="0" w:space="0" w:color="auto"/>
      </w:divBdr>
    </w:div>
    <w:div w:id="214357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nl.wikipedia.org/wiki/Machinebouwer" TargetMode="External"/><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Bodzj</b:Tag>
    <b:SourceType>InternetSite</b:SourceType>
    <b:Guid>{8C5E2A07-9CE3-4569-8093-5A35B0121FBC}</b:Guid>
    <b:Author>
      <b:Author>
        <b:Corporate>Body&amp;Fit</b:Corporate>
      </b:Author>
    </b:Author>
    <b:Title>Body&amp;Fit</b:Title>
    <b:InternetSiteTitle>Body&amp;Fit</b:InternetSiteTitle>
    <b:Year>z.j.</b:Year>
    <b:URL>www.bodyenfitshop.nl</b:URL>
    <b:YearAccessed>2017</b:YearAccessed>
    <b:MonthAccessed>juni</b:MonthAccessed>
    <b:DayAccessed>1</b:DayAccessed>
    <b:LCID>nl-NL</b:LCID>
    <b:RefOrder>49</b:RefOrder>
  </b:Source>
  <b:Source>
    <b:Tag>Allzj</b:Tag>
    <b:SourceType>InternetSite</b:SourceType>
    <b:Guid>{3949ECE2-5271-489F-8ADF-951C9CE73395}</b:Guid>
    <b:Author>
      <b:Author>
        <b:NameList>
          <b:Person>
            <b:Last>marktonderzoek</b:Last>
            <b:First>Alles</b:First>
            <b:Middle>over</b:Middle>
          </b:Person>
        </b:NameList>
      </b:Author>
    </b:Author>
    <b:Title>AOM Steekproefcalculator</b:Title>
    <b:Year>z.j.</b:Year>
    <b:InternetSiteTitle>Alles over marktonderzoek</b:InternetSiteTitle>
    <b:YearAccessed>2017</b:YearAccessed>
    <b:MonthAccessed>februari</b:MonthAccessed>
    <b:DayAccessed>22</b:DayAccessed>
    <b:URL>http://www.allesovermarktonderzoek.nl/steekproef-algemeen/steekproefcalculator#Depopulairstesteekproefcalculatorvannederland</b:URL>
    <b:LCID>nl-NL</b:LCID>
    <b:RefOrder>32</b:RefOrder>
  </b:Source>
  <b:Source>
    <b:Tag>Ann16</b:Tag>
    <b:SourceType>InternetSite</b:SourceType>
    <b:Guid>{3B9FDA0D-DE57-4EA1-AC96-D3928BC0E593}</b:Guid>
    <b:Title>Jongeren maken opmars in online winkelen</b:Title>
    <b:Year>2016</b:Year>
    <b:InternetSiteTitle>Fashion United</b:InternetSiteTitle>
    <b:Month>juli</b:Month>
    <b:Day>26</b:Day>
    <b:URL>https://fashionunited.nl/nieuws/retail/jongeren-maken-opmars-in-online-winkelen/2016072626773</b:URL>
    <b:Author>
      <b:Author>
        <b:NameList>
          <b:Person>
            <b:Last>Buis</b:Last>
            <b:First>Anne</b:First>
          </b:Person>
        </b:NameList>
      </b:Author>
    </b:Author>
    <b:YearAccessed>2017</b:YearAccessed>
    <b:MonthAccessed>mei</b:MonthAccessed>
    <b:DayAccessed>24</b:DayAccessed>
    <b:LCID>nl-NL</b:LCID>
    <b:RefOrder>56</b:RefOrder>
  </b:Source>
  <b:Source>
    <b:Tag>JBr15</b:Tag>
    <b:SourceType>InternetSite</b:SourceType>
    <b:Guid>{8D5A8572-3D45-41AE-914A-F607667D5610}</b:Guid>
    <b:Title>Het Waarde Propositie Canvas van Alexander Osterwalder</b:Title>
    <b:Year>2015</b:Year>
    <b:InternetSiteTitle>Modelmatig</b:InternetSiteTitle>
    <b:Month>juli</b:Month>
    <b:Day>10</b:Day>
    <b:URL>http://modelmatig.nl/marketing/strategie/waarde-propositie-canvas/</b:URL>
    <b:Author>
      <b:Author>
        <b:NameList>
          <b:Person>
            <b:Last>Bruil</b:Last>
            <b:First>J.</b:First>
          </b:Person>
        </b:NameList>
      </b:Author>
    </b:Author>
    <b:YearAccessed>2017</b:YearAccessed>
    <b:MonthAccessed>april</b:MonthAccessed>
    <b:DayAccessed>1</b:DayAccessed>
    <b:LCID>nl-NL</b:LCID>
    <b:RefOrder>26</b:RefOrder>
  </b:Source>
  <b:Source>
    <b:Tag>Abe80</b:Tag>
    <b:SourceType>Book</b:SourceType>
    <b:Guid>{0D2499B7-06BE-4593-B647-35934564677D}</b:Guid>
    <b:Author>
      <b:Author>
        <b:NameList>
          <b:Person>
            <b:Last>Abell</b:Last>
            <b:First>D.F.</b:First>
          </b:Person>
        </b:NameList>
      </b:Author>
    </b:Author>
    <b:Title>Defining the Business: The Starting Point of Strategic Planning</b:Title>
    <b:Year>1980</b:Year>
    <b:City>Englewood Cliffs</b:City>
    <b:Publisher>NJ: Prentice-Hall</b:Publisher>
    <b:CountryRegion>USA</b:CountryRegion>
    <b:LCID>nl-NL</b:LCID>
    <b:RefOrder>22</b:RefOrder>
  </b:Source>
  <b:Source>
    <b:Tag>Agn16</b:Tag>
    <b:SourceType>JournalArticle</b:SourceType>
    <b:Guid>{FD7CE8F5-A390-4D1E-87CA-60E97C36B58E}</b:Guid>
    <b:Author>
      <b:Author>
        <b:NameList>
          <b:Person>
            <b:Last>Agnihotri</b:Last>
            <b:First>Arpita</b:First>
          </b:Person>
        </b:NameList>
      </b:Author>
    </b:Author>
    <b:Title>Extending boundaries of Blue Ocean Strategy</b:Title>
    <b:JournalName>Journal of Strategic Marketing</b:JournalName>
    <b:Year>2016</b:Year>
    <b:Pages>519-528</b:Pages>
    <b:Month>oktober</b:Month>
    <b:Volume>24</b:Volume>
    <b:Issue>6</b:Issue>
    <b:LCID>nl-NL</b:LCID>
    <b:RefOrder>66</b:RefOrder>
  </b:Source>
  <b:Source>
    <b:Tag>Ans65</b:Tag>
    <b:SourceType>Book</b:SourceType>
    <b:Guid>{166E3F5C-066F-4CF7-AD38-C35738A9E29B}</b:Guid>
    <b:Title>Corporate Strategy</b:Title>
    <b:Year>1965</b:Year>
    <b:Publisher>McGrawHill</b:Publisher>
    <b:City>New York</b:City>
    <b:Author>
      <b:Author>
        <b:NameList>
          <b:Person>
            <b:Last>Ansoff</b:Last>
            <b:First>H.</b:First>
            <b:Middle>I.</b:Middle>
          </b:Person>
        </b:NameList>
      </b:Author>
    </b:Author>
    <b:CountryRegion>USA</b:CountryRegion>
    <b:LCID>nl-NL</b:LCID>
    <b:RefOrder>18</b:RefOrder>
  </b:Source>
  <b:Source>
    <b:Tag>AOs14</b:Tag>
    <b:SourceType>Book</b:SourceType>
    <b:Guid>{203ADEB2-719E-4896-BE47-252796C4F31D}</b:Guid>
    <b:Title>Value Proposition Design</b:Title>
    <b:Year>2014</b:Year>
    <b:Author>
      <b:Author>
        <b:NameList>
          <b:Person>
            <b:Last>Osterwalder</b:Last>
            <b:First>A.</b:First>
          </b:Person>
          <b:Person>
            <b:Last>Pigneur</b:Last>
            <b:First>Y.</b:First>
          </b:Person>
        </b:NameList>
      </b:Author>
    </b:Author>
    <b:City>Hoboken</b:City>
    <b:Publisher>Wiley</b:Publisher>
    <b:LCID>nl-NL</b:LCID>
    <b:RefOrder>25</b:RefOrder>
  </b:Source>
  <b:Source>
    <b:Tag>Baa13</b:Tag>
    <b:SourceType>Book</b:SourceType>
    <b:Guid>{6EC10C32-E37E-49ED-98FC-A548351D2EC1}</b:Guid>
    <b:Title>Basisboek Kwalitatief Onderzoek</b:Title>
    <b:Year>2013</b:Year>
    <b:Author>
      <b:Author>
        <b:NameList>
          <b:Person>
            <b:Last>Baarda</b:Last>
            <b:First>Ben</b:First>
          </b:Person>
        </b:NameList>
      </b:Author>
    </b:Author>
    <b:City>Groningen</b:City>
    <b:Publisher>Noordhoff</b:Publisher>
    <b:CountryRegion>Nederland</b:CountryRegion>
    <b:Edition>Derde druk</b:Edition>
    <b:LCID>nl-NL</b:LCID>
    <b:RefOrder>33</b:RefOrder>
  </b:Source>
  <b:Source>
    <b:Tag>Bde16</b:Tag>
    <b:SourceType>InternetSite</b:SourceType>
    <b:Guid>{1B221C79-3A8F-4DBE-85A8-27102FD0D5D8}</b:Guid>
    <b:Author>
      <b:Author>
        <b:NameList>
          <b:Person>
            <b:Last>Vries</b:Last>
            <b:First>B.</b:First>
            <b:Middle>de</b:Middle>
          </b:Person>
        </b:NameList>
      </b:Author>
    </b:Author>
    <b:Title>Vier op de tien Nederlanders gebruiken supplementen</b:Title>
    <b:InternetSiteTitle>Multiscope</b:InternetSiteTitle>
    <b:Year>2016</b:Year>
    <b:Month>november</b:Month>
    <b:Day>8</b:Day>
    <b:YearAccessed>2017</b:YearAccessed>
    <b:MonthAccessed>maart</b:MonthAccessed>
    <b:DayAccessed>28</b:DayAccessed>
    <b:URL>http://www.multiscope.nl/kennis/weblog/vier-op-de-tien-nederlanders-gebruiken-supplementen.html</b:URL>
    <b:LCID>nl-NL</b:LCID>
    <b:RefOrder>34</b:RefOrder>
  </b:Source>
  <b:Source>
    <b:Tag>Bodzj1</b:Tag>
    <b:SourceType>InternetSite</b:SourceType>
    <b:Guid>{03F47FD5-A06C-4C89-A873-BB788DC86D4B}</b:Guid>
    <b:Author>
      <b:Author>
        <b:Corporate>Bodylab</b:Corporate>
      </b:Author>
    </b:Author>
    <b:Title>Bodylab</b:Title>
    <b:InternetSiteTitle>Bodylab</b:InternetSiteTitle>
    <b:Year>z.j.</b:Year>
    <b:URL>www.bodylab.nl</b:URL>
    <b:YearAccessed>2017</b:YearAccessed>
    <b:MonthAccessed>juni</b:MonthAccessed>
    <b:DayAccessed>3</b:DayAccessed>
    <b:LCID>nl-NL</b:LCID>
    <b:RefOrder>55</b:RefOrder>
  </b:Source>
  <b:Source>
    <b:Tag>Bow14</b:Tag>
    <b:SourceType>InternetSite</b:SourceType>
    <b:Guid>{5838827D-9521-4FB9-9FC4-E0C3C6C7CE13}</b:Guid>
    <b:Author>
      <b:Author>
        <b:NameList>
          <b:Person>
            <b:Last>Bowden</b:Last>
            <b:First>T.</b:First>
          </b:Person>
        </b:NameList>
      </b:Author>
    </b:Author>
    <b:Title>Teens warned of health risks as sports supplement trend grows</b:Title>
    <b:Year>2014</b:Year>
    <b:PeriodicalTitle>ABC News</b:PeriodicalTitle>
    <b:Month>juli</b:Month>
    <b:Day>14</b:Day>
    <b:InternetSiteTitle>ABC News</b:InternetSiteTitle>
    <b:YearAccessed>2017</b:YearAccessed>
    <b:MonthAccessed>maart</b:MonthAccessed>
    <b:DayAccessed>29</b:DayAccessed>
    <b:URL>http://www.abc.net.au/news/2014-07-09/teenagers-health-in-danger-as-sports-supplement-trend-grows/5585576</b:URL>
    <b:LCID>nl-NL</b:LCID>
    <b:RefOrder>39</b:RefOrder>
  </b:Source>
  <b:Source>
    <b:Tag>Cre00</b:Tag>
    <b:SourceType>Book</b:SourceType>
    <b:Guid>{37289FD7-ACF9-4F76-84EE-A280E85C99DC}</b:Guid>
    <b:Author>
      <b:Author>
        <b:NameList>
          <b:Person>
            <b:Last>Cresswell</b:Last>
            <b:First>A.</b:First>
          </b:Person>
        </b:NameList>
      </b:Author>
    </b:Author>
    <b:Title>And justice for all: designing your business case for integrating justice information</b:Title>
    <b:Year>2000</b:Year>
    <b:City>Albany</b:City>
    <b:Publisher>Center for Technology in Government</b:Publisher>
    <b:LCID>nl-NL</b:LCID>
    <b:RefOrder>30</b:RefOrder>
  </b:Source>
  <b:Source>
    <b:Tag>Cre17</b:Tag>
    <b:SourceType>InternetSite</b:SourceType>
    <b:Guid>{4913F7AE-D5EF-46B3-87DA-108301752D04}</b:Guid>
    <b:Author>
      <b:Author>
        <b:Corporate>Creative Creation</b:Corporate>
      </b:Author>
    </b:Author>
    <b:Title>Vijf krachten model van Porter</b:Title>
    <b:YearAccessed>2017</b:YearAccessed>
    <b:MonthAccessed>februari</b:MonthAccessed>
    <b:DayAccessed>18</b:DayAccessed>
    <b:URL>http://5krachtenmodel.nl/</b:URL>
    <b:Year>z.j.</b:Year>
    <b:InternetSiteTitle>5krachtenmodel</b:InternetSiteTitle>
    <b:LCID>nl-NL</b:LCID>
    <b:RefOrder>12</b:RefOrder>
  </b:Source>
  <b:Source>
    <b:Tag>Crezj</b:Tag>
    <b:SourceType>InternetSite</b:SourceType>
    <b:Guid>{79A40DBB-2543-48BA-8C4D-2A302A4047E7}</b:Guid>
    <b:Author>
      <b:Author>
        <b:Corporate>Creative Creation</b:Corporate>
      </b:Author>
    </b:Author>
    <b:Title>MaBa Analyse van General Electric</b:Title>
    <b:Year>z.j.</b:Year>
    <b:InternetSiteTitle>MABA Analyse</b:InternetSiteTitle>
    <b:URL>http://mabaanalyse.nl/</b:URL>
    <b:YearAccessed>2017</b:YearAccessed>
    <b:MonthAccessed>maart</b:MonthAccessed>
    <b:DayAccessed>7</b:DayAccessed>
    <b:LCID>nl-NL</b:LCID>
    <b:RefOrder>67</b:RefOrder>
  </b:Source>
  <b:Source>
    <b:Tag>Dab15</b:Tag>
    <b:SourceType>Report</b:SourceType>
    <b:Guid>{046E9784-6A38-4273-85EB-04D480D1776F}</b:Guid>
    <b:Title>Competetive Strategies of Fitness Gyms in International Business Environment</b:Title>
    <b:Year>2015</b:Year>
    <b:Pages>102-107</b:Pages>
    <b:Author>
      <b:Author>
        <b:NameList>
          <b:Person>
            <b:Last>Dabija</b:Last>
            <b:First>Dan-Cristian</b:First>
          </b:Person>
          <b:Person>
            <b:Last>Abrudan</b:Last>
            <b:First>Ioana-Nicoleta</b:First>
          </b:Person>
          <b:Person>
            <b:Last>Postelnicu</b:Last>
            <b:First>Cătălin</b:First>
          </b:Person>
        </b:NameList>
      </b:Author>
    </b:Author>
    <b:Publisher>Babeș-Bolyai University</b:Publisher>
    <b:City>Cluj-Napoca, Roemenië</b:City>
    <b:YearAccessed>2017</b:YearAccessed>
    <b:MonthAccessed>februari</b:MonthAccessed>
    <b:DayAccessed>27</b:DayAccessed>
    <b:LCID>nl-NL</b:LCID>
    <b:RefOrder>60</b:RefOrder>
  </b:Source>
  <b:Source>
    <b:Tag>Dan15</b:Tag>
    <b:SourceType>ConferenceProceedings</b:SourceType>
    <b:Guid>{1E297770-F7BA-4052-B26C-D921136F8E38}</b:Guid>
    <b:Author>
      <b:Author>
        <b:NameList>
          <b:Person>
            <b:Last>Daniel</b:Last>
            <b:First>Schneider</b:First>
          </b:Person>
          <b:Person>
            <b:Last>Matt</b:Last>
            <b:First>Berent</b:First>
          </b:Person>
          <b:Person>
            <b:Last>Randall</b:Last>
            <b:First>Thomas</b:First>
          </b:Person>
          <b:Person>
            <b:Last>Jon</b:Last>
            <b:First>Krosnick</b:First>
          </b:Person>
        </b:NameList>
      </b:Author>
    </b:Author>
    <b:Title>Measuring Customer Satisfaction and Loyalty: Improving the 'Net-Promoter' Score</b:Title>
    <b:Year>2015</b:Year>
    <b:City>Berlijn, Duitsland</b:City>
    <b:Publisher>Annual Conference of the World Association for Public Opinion Research (WAPOR)</b:Publisher>
    <b:LCID>nl-NL</b:LCID>
    <b:RefOrder>17</b:RefOrder>
  </b:Source>
  <b:Source>
    <b:Tag>Eme15</b:Tag>
    <b:SourceType>InternetSite</b:SourceType>
    <b:Guid>{B457D511-9B98-47C9-B758-F1F0116838F8}</b:Guid>
    <b:Author>
      <b:Author>
        <b:Corporate>Emerce</b:Corporate>
      </b:Author>
    </b:Author>
    <b:Title>Online verkoop voedingssuplementen groeit hard</b:Title>
    <b:Year>2015</b:Year>
    <b:Month>juli</b:Month>
    <b:Day>2</b:Day>
    <b:InternetSiteTitle>Emerce</b:InternetSiteTitle>
    <b:YearAccessed>2017</b:YearAccessed>
    <b:MonthAccessed>maart</b:MonthAccessed>
    <b:DayAccessed>28</b:DayAccessed>
    <b:URL>https://www.emerce.nl/wire/online-verkoop-voedingssuplementen-groeit-hard-datum-nieuwsfeit-02072015-dit-authentiek-persbericht-bron-voedingssupplementorg-printversie-printversie-zoek-soortgelijke-berichten-zoek-soo</b:URL>
    <b:LCID>nl-NL</b:LCID>
    <b:RefOrder>35</b:RefOrder>
  </b:Source>
  <b:Source>
    <b:Tag>Etozj</b:Tag>
    <b:SourceType>InternetSite</b:SourceType>
    <b:Guid>{651CFA1A-2283-4C31-A91D-19D506C6F0FB}</b:Guid>
    <b:Author>
      <b:Author>
        <b:Corporate>Etos</b:Corporate>
      </b:Author>
    </b:Author>
    <b:Title>Etos</b:Title>
    <b:InternetSiteTitle>Etos</b:InternetSiteTitle>
    <b:Year>z.j.</b:Year>
    <b:URL>www.etos.nl</b:URL>
    <b:YearAccessed>2017</b:YearAccessed>
    <b:MonthAccessed>juni</b:MonthAccessed>
    <b:DayAccessed>2</b:DayAccessed>
    <b:LCID>nl-NL</b:LCID>
    <b:RefOrder>51</b:RefOrder>
  </b:Source>
  <b:Source>
    <b:Tag>Eur16</b:Tag>
    <b:SourceType>Report</b:SourceType>
    <b:Guid>{5C74528F-11C0-4C78-98F7-250CBF5B6686}</b:Guid>
    <b:Author>
      <b:Author>
        <b:Corporate>Euromonitor</b:Corporate>
      </b:Author>
    </b:Author>
    <b:Title>Sport Nutrition in The Netherlands</b:Title>
    <b:Year>2016</b:Year>
    <b:Publisher>Euromonitor International</b:Publisher>
    <b:City>London</b:City>
    <b:Pages>23</b:Pages>
    <b:LCID>nl-NL</b:LCID>
    <b:RefOrder>37</b:RefOrder>
  </b:Source>
  <b:Source>
    <b:Tag>Eur161</b:Tag>
    <b:SourceType>Report</b:SourceType>
    <b:Guid>{05FDAB03-9C6B-43A5-A628-0A41EF78ACB7}</b:Guid>
    <b:Author>
      <b:Author>
        <b:Corporate>Euromonitor</b:Corporate>
      </b:Author>
    </b:Author>
    <b:Title>Vitamins and Dietary Supplements in the Netherlands</b:Title>
    <b:Year>2016</b:Year>
    <b:Publisher>Euromonitor International</b:Publisher>
    <b:City>London</b:City>
    <b:LCID>nl-NL</b:LCID>
    <b:RefOrder>38</b:RefOrder>
  </b:Source>
  <b:Source>
    <b:Tag>Eva12</b:Tag>
    <b:SourceType>InternetSite</b:SourceType>
    <b:Guid>{2D6478EA-1806-4272-9F5E-7CBD7C0E5AAD}</b:Guid>
    <b:Author>
      <b:Author>
        <b:NameList>
          <b:Person>
            <b:Last>Suchtelen</b:Last>
            <b:First>E.</b:First>
            <b:Middle>van</b:Middle>
          </b:Person>
        </b:NameList>
      </b:Author>
    </b:Author>
    <b:Title>'Sportsupplementen zijn weggegooid geld'</b:Title>
    <b:InternetSiteTitle>Trouw</b:InternetSiteTitle>
    <b:Year>2012</b:Year>
    <b:Month>maart</b:Month>
    <b:Day>9</b:Day>
    <b:YearAccessed>2017</b:YearAccessed>
    <b:MonthAccessed>maart</b:MonthAccessed>
    <b:DayAccessed>29</b:DayAccessed>
    <b:URL>https://www.trouw.nl/home/-sportsupplementen-zijn-weggegooid-geld-~ac83c04f/</b:URL>
    <b:LCID>nl-NL</b:LCID>
    <b:RefOrder>40</b:RefOrder>
  </b:Source>
  <b:Source>
    <b:Tag>Expzj</b:Tag>
    <b:SourceType>InternetSite</b:SourceType>
    <b:Guid>{6B06F456-5063-47CA-A5A7-3C3BFCD40641}</b:Guid>
    <b:Author>
      <b:Author>
        <b:Corporate>Expert Programma Management</b:Corporate>
      </b:Author>
    </b:Author>
    <b:Title>Red Ocean Strategy</b:Title>
    <b:Year>z.j.</b:Year>
    <b:InternetSiteTitle>Expert Programma Management</b:InternetSiteTitle>
    <b:URL>http://www.expertprogrammanagement.com/2011/04/red-ocean-strategy/</b:URL>
    <b:YearAccessed>2017</b:YearAccessed>
    <b:MonthAccessed>februari</b:MonthAccessed>
    <b:DayAccessed>21</b:DayAccessed>
    <b:LCID>nl-NL</b:LCID>
    <b:RefOrder>68</b:RefOrder>
  </b:Source>
  <b:Source>
    <b:Tag>Fit14</b:Tag>
    <b:SourceType>InternetSite</b:SourceType>
    <b:Guid>{054B8DC4-ABAB-4623-91A2-43C209848EFF}</b:Guid>
    <b:Author>
      <b:Author>
        <b:Corporate>Fitness-supplementen</b:Corporate>
      </b:Author>
    </b:Author>
    <b:Title>Welke soorten supplementen bestaan er?</b:Title>
    <b:InternetSiteTitle>Fitness-supplementen</b:InternetSiteTitle>
    <b:Year>2014</b:Year>
    <b:Month>oktober</b:Month>
    <b:Day>10</b:Day>
    <b:YearAccessed>2017</b:YearAccessed>
    <b:MonthAccessed>maart</b:MonthAccessed>
    <b:DayAccessed>29</b:DayAccessed>
    <b:URL>http://fitness-supplementen.be/blog/fitness-artikelen/welke-soorten-supplementen-bestaan-er/</b:URL>
    <b:LCID>nl-NL</b:LCID>
    <b:RefOrder>36</b:RefOrder>
  </b:Source>
  <b:Source>
    <b:Tag>Geo15</b:Tag>
    <b:SourceType>Book</b:SourceType>
    <b:Guid>{C1B0891B-92B0-40DE-9E34-FE5F65B32066}</b:Guid>
    <b:Author>
      <b:Author>
        <b:NameList>
          <b:Person>
            <b:Last>Geoghegan</b:Last>
            <b:First>Denis</b:First>
          </b:Person>
        </b:NameList>
      </b:Author>
    </b:Author>
    <b:Title>The Successul Leader</b:Title>
    <b:Year>2015</b:Year>
    <b:Publisher>Geoghegan</b:Publisher>
    <b:City>London</b:City>
    <b:LCID>nl-NL</b:LCID>
    <b:RefOrder>69</b:RefOrder>
  </b:Source>
  <b:Source>
    <b:Tag>Ger16</b:Tag>
    <b:SourceType>JournalArticle</b:SourceType>
    <b:Guid>{A7F6C4A2-6EF7-46D0-8341-D6DD3950E095}</b:Guid>
    <b:Author>
      <b:Author>
        <b:NameList>
          <b:Person>
            <b:Last>Waal</b:Last>
            <b:First>Gerrit</b:First>
            <b:Middle>A. De</b:Middle>
          </b:Person>
        </b:NameList>
      </b:Author>
    </b:Author>
    <b:Title>An Extended Concpetual Framework for Product-market innovation</b:Title>
    <b:Year>2016</b:Year>
    <b:City>Melbourne</b:City>
    <b:Publisher>World Scientific Publishing Europe Ltd.</b:Publisher>
    <b:JournalName>International Journal of Innovation Management</b:JournalName>
    <b:Pages>1-26</b:Pages>
    <b:Month>mei</b:Month>
    <b:Day>12</b:Day>
    <b:Issue>5</b:Issue>
    <b:Volume>20</b:Volume>
    <b:LCID>nl-NL</b:LCID>
    <b:RefOrder>21</b:RefOrder>
  </b:Source>
  <b:Source>
    <b:Tag>Gre77</b:Tag>
    <b:SourceType>JournalArticle</b:SourceType>
    <b:Guid>{637B2849-924E-4DD3-B990-A8BDA5E293F6}</b:Guid>
    <b:Author>
      <b:Author>
        <b:NameList>
          <b:Person>
            <b:Last>Green</b:Last>
            <b:First>PE</b:First>
          </b:Person>
        </b:NameList>
      </b:Author>
    </b:Author>
    <b:Title>A new approach to market segmentation.</b:Title>
    <b:JournalName>Business Horizons</b:JournalName>
    <b:Year>1977</b:Year>
    <b:Pages>61-73</b:Pages>
    <b:Volume>20</b:Volume>
    <b:Issue>1</b:Issue>
    <b:LCID>nl-NL</b:LCID>
    <b:RefOrder>24</b:RefOrder>
  </b:Source>
  <b:Source>
    <b:Tag>Gro17</b:Tag>
    <b:SourceType>InternetSite</b:SourceType>
    <b:Guid>{9EE8D862-7963-4F01-8A6C-975416081604}</b:Guid>
    <b:Title>Body&amp;Fit overgenomen door marktleider Glanbia</b:Title>
    <b:InternetSiteTitle>Grootheerenveen</b:InternetSiteTitle>
    <b:Year>2017</b:Year>
    <b:Month>februari</b:Month>
    <b:Day>8</b:Day>
    <b:URL>http://grootheerenveen.nl/2017/02/08/body-fit-overgenomen-marktleider-glanbia/</b:URL>
    <b:Author>
      <b:Author>
        <b:Corporate>Grootheerenveen</b:Corporate>
      </b:Author>
    </b:Author>
    <b:YearAccessed>2017</b:YearAccessed>
    <b:MonthAccessed>juni</b:MonthAccessed>
    <b:DayAccessed>1</b:DayAccessed>
    <b:LCID>nl-NL</b:LCID>
    <b:RefOrder>48</b:RefOrder>
  </b:Source>
  <b:Source>
    <b:Tag>Gru06</b:Tag>
    <b:SourceType>JournalArticle</b:SourceType>
    <b:Guid>{76C0C847-AB07-4DF3-8779-6E02CA5CB480}</b:Guid>
    <b:Author>
      <b:Author>
        <b:NameList>
          <b:Person>
            <b:Last>Grundy</b:Last>
            <b:First>Tony</b:First>
          </b:Person>
        </b:NameList>
      </b:Author>
    </b:Author>
    <b:Title>Rethinking and reinventing Michael Porter's five forces model</b:Title>
    <b:JournalName>Strategic Change</b:JournalName>
    <b:Year>2006</b:Year>
    <b:Pages>213-219</b:Pages>
    <b:Issue>15</b:Issue>
    <b:LCID>nl-NL</b:LCID>
    <b:RefOrder>13</b:RefOrder>
  </b:Source>
  <b:Source>
    <b:Tag>Gür13</b:Tag>
    <b:SourceType>JournalArticle</b:SourceType>
    <b:Guid>{F2469D42-1ED3-4496-BF67-C2D6083D338A}</b:Guid>
    <b:Author>
      <b:Author>
        <b:NameList>
          <b:Person>
            <b:Last>Gürbüz</b:Last>
            <b:First>T.</b:First>
          </b:Person>
        </b:NameList>
      </b:Author>
    </b:Author>
    <b:Title>A Modified Strategic Position and Action Evaluation (SPACE) Matrix Method</b:Title>
    <b:JournalName>The International MultiConference of Engineers and Computer Scientists</b:JournalName>
    <b:Year>2013</b:Year>
    <b:Pages>1-4</b:Pages>
    <b:City>Hong Kong</b:City>
    <b:Volume>2</b:Volume>
    <b:LCID>nl-NL</b:LCID>
    <b:RefOrder>7</b:RefOrder>
  </b:Source>
  <b:Source>
    <b:Tag>Hay08</b:Tag>
    <b:SourceType>JournalArticle</b:SourceType>
    <b:Guid>{6A0DAB8E-E603-4D94-BD22-E95C9C2D0FF3}</b:Guid>
    <b:Author>
      <b:Author>
        <b:NameList>
          <b:Person>
            <b:Last>Hayes</b:Last>
          </b:Person>
        </b:NameList>
      </b:Author>
    </b:Author>
    <b:Title>The True Test of Loyalty</b:Title>
    <b:Year>2008</b:Year>
    <b:Month>juni</b:Month>
    <b:JournalName>Quality Progress</b:JournalName>
    <b:Pages>20-26</b:Pages>
    <b:LCID>nl-NL</b:LCID>
    <b:RefOrder>16</b:RefOrder>
  </b:Source>
  <b:Source>
    <b:Tag>Heazj</b:Tag>
    <b:SourceType>InternetSite</b:SourceType>
    <b:Guid>{164F8EF2-FEE8-48EB-B350-B5C5BF373347}</b:Guid>
    <b:Author>
      <b:Author>
        <b:Corporate>Healthynez</b:Corporate>
      </b:Author>
    </b:Author>
    <b:Title>Tarieven en vergoeding</b:Title>
    <b:InternetSiteTitle>Healthynez</b:InternetSiteTitle>
    <b:Year>z.j.</b:Year>
    <b:URL>http://www.healthynez.nl/tarieven-en-vergoedingen/</b:URL>
    <b:YearAccessed>2017</b:YearAccessed>
    <b:MonthAccessed>juni</b:MonthAccessed>
    <b:DayAccessed>8</b:DayAccessed>
    <b:LCID>nl-NL</b:LCID>
    <b:RefOrder>57</b:RefOrder>
  </b:Source>
  <b:Source>
    <b:Tag>Holzj</b:Tag>
    <b:SourceType>InternetSite</b:SourceType>
    <b:Guid>{1AAF6FA6-ABD3-4F14-B58B-E3E302EEA370}</b:Guid>
    <b:Author>
      <b:Author>
        <b:Corporate>Holland &amp; Barrett</b:Corporate>
      </b:Author>
    </b:Author>
    <b:Title>Holland &amp; Barrett</b:Title>
    <b:InternetSiteTitle>Holland &amp; Barrett</b:InternetSiteTitle>
    <b:Year>z.j.</b:Year>
    <b:URL>www.hollandandbarrett.nl</b:URL>
    <b:YearAccessed>2017</b:YearAccessed>
    <b:MonthAccessed>juni</b:MonthAccessed>
    <b:DayAccessed>2</b:DayAccessed>
    <b:LCID>nl-NL</b:LCID>
    <b:RefOrder>52</b:RefOrder>
  </b:Source>
  <b:Source>
    <b:Tag>Hus13</b:Tag>
    <b:SourceType>JournalArticle</b:SourceType>
    <b:Guid>{30556AEA-F3E3-46C9-861F-F95F8DBC1648}</b:Guid>
    <b:Author>
      <b:Author>
        <b:NameList>
          <b:Person>
            <b:Last>Hussain</b:Last>
            <b:First>S.,</b:First>
            <b:Middle>Khattak, J., Rizwan, A., Latif, M. A.</b:Middle>
          </b:Person>
        </b:NameList>
      </b:Author>
    </b:Author>
    <b:Title>ANSOFF Matrix, Environment, and Growth- An Interactive Triangle</b:Title>
    <b:JournalName>Management and Administrative Sciences Review</b:JournalName>
    <b:Year>2013</b:Year>
    <b:Pages>196-206</b:Pages>
    <b:Volume>2</b:Volume>
    <b:Issue>2</b:Issue>
    <b:LCID>nl-NL</b:LCID>
    <b:RefOrder>19</b:RefOrder>
  </b:Source>
  <b:Source>
    <b:Tag>JKy15</b:Tag>
    <b:SourceType>JournalArticle</b:SourceType>
    <b:Guid>{A34E821D-BDF6-46A8-B0AC-BB9DCB4D371B}</b:Guid>
    <b:Author>
      <b:Author>
        <b:NameList>
          <b:Person>
            <b:Last>Kyhnau</b:Last>
            <b:First>J.</b:First>
          </b:Person>
          <b:Person>
            <b:Last>Nielsen</b:Last>
            <b:First>C.</b:First>
          </b:Person>
        </b:NameList>
      </b:Author>
    </b:Author>
    <b:Title>Review of Value Proposition Design</b:Title>
    <b:Year>2015</b:Year>
    <b:JournalName>Journal of Business Models</b:JournalName>
    <b:Pages>81-89</b:Pages>
    <b:Volume>3</b:Volume>
    <b:Issue>1</b:Issue>
    <b:LCID>nl-NL</b:LCID>
    <b:RefOrder>28</b:RefOrder>
  </b:Source>
  <b:Source>
    <b:Tag>Kim15</b:Tag>
    <b:SourceType>JournalArticle</b:SourceType>
    <b:Guid>{FDB8EC56-7294-4785-BCC1-83A79A9A0D29}</b:Guid>
    <b:Author>
      <b:Author>
        <b:NameList>
          <b:Person>
            <b:Last>Chan</b:Last>
            <b:First>Kim</b:First>
            <b:Middle>W</b:Middle>
          </b:Person>
          <b:Person>
            <b:Last>Mauborgne</b:Last>
            <b:First>Renée</b:First>
          </b:Person>
        </b:NameList>
      </b:Author>
    </b:Author>
    <b:Title>Red Ocean Traps</b:Title>
    <b:Year>2015</b:Year>
    <b:Month>Maart</b:Month>
    <b:JournalName>Harvard Business Review</b:JournalName>
    <b:Pages>68-73</b:Pages>
    <b:Volume>93</b:Volume>
    <b:Issue>3</b:Issue>
    <b:LCID>nl-NL</b:LCID>
    <b:RefOrder>70</b:RefOrder>
  </b:Source>
  <b:Source>
    <b:Tag>Kruzj</b:Tag>
    <b:SourceType>InternetSite</b:SourceType>
    <b:Guid>{9DF7CF7D-6CF8-450A-BFD3-A8FCB1E7E163}</b:Guid>
    <b:Author>
      <b:Author>
        <b:Corporate>Kruidvat</b:Corporate>
      </b:Author>
    </b:Author>
    <b:Title>Kruidvat</b:Title>
    <b:InternetSiteTitle>Kruidvat</b:InternetSiteTitle>
    <b:Year>z.j.</b:Year>
    <b:URL>www.kruidvat.nl</b:URL>
    <b:YearAccessed>2017</b:YearAccessed>
    <b:MonthAccessed>juni</b:MonthAccessed>
    <b:DayAccessed>2</b:DayAccessed>
    <b:LCID>nl-NL</b:LCID>
    <b:RefOrder>50</b:RefOrder>
  </b:Source>
  <b:Source>
    <b:Tag>Lei10</b:Tag>
    <b:SourceType>JournalArticle</b:SourceType>
    <b:Guid>{CF1251B6-80CC-4BE5-BB85-46150D010E5D}</b:Guid>
    <b:Author>
      <b:Author>
        <b:NameList>
          <b:Person>
            <b:Last>Leitner</b:Last>
            <b:First>K.H.</b:First>
          </b:Person>
          <b:Person>
            <b:Last>Guldenberg</b:Last>
            <b:First>S.</b:First>
          </b:Person>
        </b:NameList>
      </b:Author>
    </b:Author>
    <b:Title>Generic strategies and firm performance in SMEs: a longitudinal study of Austrian SMEs</b:Title>
    <b:JournalName>Small Business Economics</b:JournalName>
    <b:Year>2010</b:Year>
    <b:Pages>169-189</b:Pages>
    <b:Volume>35</b:Volume>
    <b:LCID>nl-NL</b:LCID>
    <b:RefOrder>63</b:RefOrder>
  </b:Source>
  <b:Source>
    <b:Tag>Mar09</b:Tag>
    <b:SourceType>Book</b:SourceType>
    <b:Guid>{897B6AA1-EF18-47D9-9AA3-820C7FE1CB68}</b:Guid>
    <b:Author>
      <b:Author>
        <b:NameList>
          <b:Person>
            <b:Last>Assen</b:Last>
            <b:First>M.</b:First>
          </b:Person>
          <b:Person>
            <b:Last>Berg</b:Last>
            <b:First>G.</b:First>
          </b:Person>
          <b:Person>
            <b:Last>Pietersma</b:Last>
            <b:First>P.</b:First>
          </b:Person>
        </b:NameList>
      </b:Author>
    </b:Author>
    <b:Title>Key Management Models: The 60+ Models Every Manager Needs to Know</b:Title>
    <b:Year>2009</b:Year>
    <b:Pages>150-152</b:Pages>
    <b:City>Edinburgh Gate</b:City>
    <b:Publisher>Pearson Education</b:Publisher>
    <b:LCID>nl-NL</b:LCID>
    <b:RefOrder>2</b:RefOrder>
  </b:Source>
  <b:Source>
    <b:Tag>Maxzj</b:Tag>
    <b:SourceType>InternetSite</b:SourceType>
    <b:Guid>{82AE5B8E-D155-4A42-89A4-EB45FC14B4CE}</b:Guid>
    <b:Author>
      <b:Author>
        <b:Corporate>Maxxtreme</b:Corporate>
      </b:Author>
    </b:Author>
    <b:Title>Maxxtreme</b:Title>
    <b:InternetSiteTitle>Maxxtreme</b:InternetSiteTitle>
    <b:Year>z.j.</b:Year>
    <b:URL>http://maxxtreme.com/</b:URL>
    <b:YearAccessed>2017</b:YearAccessed>
    <b:MonthAccessed>juni</b:MonthAccessed>
    <b:DayAccessed>1</b:DayAccessed>
    <b:LCID>nl-NL</b:LCID>
    <b:RefOrder>45</b:RefOrder>
  </b:Source>
  <b:Source>
    <b:Tag>Mea12</b:Tag>
    <b:SourceType>JournalArticle</b:SourceType>
    <b:Guid>{B7FC847F-3807-443D-954C-3AEA7A23F0B7}</b:Guid>
    <b:Author>
      <b:Author>
        <b:NameList>
          <b:Person>
            <b:Last>Mease</b:Last>
            <b:First>J.J.</b:First>
          </b:Person>
        </b:NameList>
      </b:Author>
    </b:Author>
    <b:Title>Reconsidering Consultants' Strategic Use of the Business Case for Diversity</b:Title>
    <b:Year>2012</b:Year>
    <b:Pages>384-402</b:Pages>
    <b:JournalName>Journal of Applied Communication Research</b:JournalName>
    <b:Volume>40</b:Volume>
    <b:Issue>4</b:Issue>
    <b:LCID>nl-NL</b:LCID>
    <b:RefOrder>71</b:RefOrder>
  </b:Source>
  <b:Source>
    <b:Tag>Mic08</b:Tag>
    <b:SourceType>JournalArticle</b:SourceType>
    <b:Guid>{D7A59040-C4EF-401B-8C35-A8B7A230A8B8}</b:Guid>
    <b:Author>
      <b:Author>
        <b:NameList>
          <b:Person>
            <b:Last>Porter</b:Last>
            <b:First>Michael</b:First>
            <b:Middle>E.</b:Middle>
          </b:Person>
        </b:NameList>
      </b:Author>
    </b:Author>
    <b:Title>The Five Competitive</b:Title>
    <b:Year>2008</b:Year>
    <b:JournalName>Harvard Business Review</b:JournalName>
    <b:Pages>25-41</b:Pages>
    <b:LCID>nl-NL</b:LCID>
    <b:RefOrder>11</b:RefOrder>
  </b:Source>
  <b:Source>
    <b:Tag>Minzj</b:Tag>
    <b:SourceType>InternetSite</b:SourceType>
    <b:Guid>{B692C573-33E4-4674-8BF1-FCBFF3080B4D}</b:Guid>
    <b:Title>The Ansoff Matrix</b:Title>
    <b:Year>z.j.</b:Year>
    <b:Author>
      <b:Author>
        <b:Corporate>Mind Tools</b:Corporate>
      </b:Author>
    </b:Author>
    <b:InternetSiteTitle>Mind Tools</b:InternetSiteTitle>
    <b:URL>https://www.mindtools.com/pages/article/newTMC_90.htm</b:URL>
    <b:YearAccessed>2017</b:YearAccessed>
    <b:MonthAccessed>februari</b:MonthAccessed>
    <b:DayAccessed>20</b:DayAccessed>
    <b:LCID>nl-NL</b:LCID>
    <b:RefOrder>72</b:RefOrder>
  </b:Source>
  <b:Source>
    <b:Tag>Molzj</b:Tag>
    <b:SourceType>InternetSite</b:SourceType>
    <b:Guid>{FE963302-9834-439A-B4BA-7F166D692FB7}</b:Guid>
    <b:Title>Haalbaarheidsonderzoek</b:Title>
    <b:InternetSiteTitle>Marktonderzoekbureau Molgo</b:InternetSiteTitle>
    <b:Year>z.j.</b:Year>
    <b:URL>http://www.marktonderzoekbureaumolgo.nl/artikel/haalbaarheidsonderzoek</b:URL>
    <b:Author>
      <b:Author>
        <b:Corporate>Molgo</b:Corporate>
      </b:Author>
    </b:Author>
    <b:YearAccessed>2017</b:YearAccessed>
    <b:MonthAccessed>mei</b:MonthAccessed>
    <b:DayAccessed>25</b:DayAccessed>
    <b:LCID>nl-NL</b:LCID>
    <b:RefOrder>29</b:RefOrder>
  </b:Source>
  <b:Source>
    <b:Tag>Mui16</b:Tag>
    <b:SourceType>InternetSite</b:SourceType>
    <b:Guid>{215B47E2-556A-4B04-A826-8C20E80AAF91}</b:Guid>
    <b:Author>
      <b:Author>
        <b:NameList>
          <b:Person>
            <b:Last>Muilwijk</b:Last>
            <b:First>E.</b:First>
          </b:Person>
        </b:NameList>
      </b:Author>
    </b:Author>
    <b:Title>Ansoff model - groeistrategieën</b:Title>
    <b:InternetSiteTitle>Intemarketing</b:InternetSiteTitle>
    <b:YearAccessed>2017</b:YearAccessed>
    <b:MonthAccessed>februari</b:MonthAccessed>
    <b:DayAccessed>15</b:DayAccessed>
    <b:URL>http://www.intemarketing.nl/marketing/modellen/ansoff-model</b:URL>
    <b:Year>z.j.</b:Year>
    <b:LCID>nl-NL</b:LCID>
    <b:RefOrder>73</b:RefOrder>
  </b:Source>
  <b:Source>
    <b:Tag>Mul15</b:Tag>
    <b:SourceType>InternetSite</b:SourceType>
    <b:Guid>{A9A0A457-0834-42DD-B83F-9B8FA0F3F86A}</b:Guid>
    <b:Author>
      <b:Author>
        <b:NameList>
          <b:Person>
            <b:Last>Mullaly</b:Last>
            <b:First>M.</b:First>
          </b:Person>
        </b:NameList>
      </b:Author>
    </b:Author>
    <b:Title>Review: Value Proposition Design</b:Title>
    <b:Year>2015</b:Year>
    <b:InternetSiteTitle>Markmullaly</b:InternetSiteTitle>
    <b:Month>februari</b:Month>
    <b:Day>2</b:Day>
    <b:URL>http://markmullaly.com/2015/02/02/review-value-proposition-design/</b:URL>
    <b:YearAccessed>2017</b:YearAccessed>
    <b:MonthAccessed>april</b:MonthAccessed>
    <b:DayAccessed>4</b:DayAccessed>
    <b:LCID>nl-NL</b:LCID>
    <b:RefOrder>27</b:RefOrder>
  </b:Source>
  <b:Source>
    <b:Tag>MyPzj</b:Tag>
    <b:SourceType>InternetSite</b:SourceType>
    <b:Guid>{C58B5273-562E-41ED-82BC-33979E7B09DE}</b:Guid>
    <b:Author>
      <b:Author>
        <b:Corporate>MyProtein</b:Corporate>
      </b:Author>
    </b:Author>
    <b:Title>MyProtein</b:Title>
    <b:InternetSiteTitle>MyProtein</b:InternetSiteTitle>
    <b:Year>z.j.</b:Year>
    <b:URL>www.myprotein.nl</b:URL>
    <b:YearAccessed>2017</b:YearAccessed>
    <b:MonthAccessed>juni</b:MonthAccessed>
    <b:DayAccessed>3</b:DayAccessed>
    <b:LCID>nl-NL</b:LCID>
    <b:RefOrder>53</b:RefOrder>
  </b:Source>
  <b:Source>
    <b:Tag>Nev14</b:Tag>
    <b:SourceType>InternetSite</b:SourceType>
    <b:Guid>{1F084060-E5BF-4FCA-B277-A63D159CE559}</b:Guid>
    <b:Author>
      <b:Author>
        <b:NameList>
          <b:Person>
            <b:Last>Stein</b:Last>
            <b:First>Neville</b:First>
          </b:Person>
        </b:NameList>
      </b:Author>
    </b:Author>
    <b:Title>Business Planning - Product development: the route to success</b:Title>
    <b:InternetSiteTitle>Horticulture Week</b:InternetSiteTitle>
    <b:Year>2014</b:Year>
    <b:Month>augustus</b:Month>
    <b:Day>8</b:Day>
    <b:YearAccessed>2017</b:YearAccessed>
    <b:MonthAccessed>februari</b:MonthAccessed>
    <b:DayAccessed>15</b:DayAccessed>
    <b:URL>http://www.hortweek.com/business-planning-product-development-route-success/retail/article/1306821</b:URL>
    <b:LCID>nl-NL</b:LCID>
    <b:RefOrder>20</b:RefOrder>
  </b:Source>
  <b:Source>
    <b:Tag>Nun12</b:Tag>
    <b:SourceType>InternetSite</b:SourceType>
    <b:Guid>{B6A8FF6D-A151-4561-9F7C-AC98EFB01105}</b:Guid>
    <b:Author>
      <b:Author>
        <b:Corporate>NU</b:Corporate>
      </b:Author>
    </b:Author>
    <b:Title>http://www.nu.nl/gezondheid/2756629/meeste-sportsupplementen-werken-niet.html</b:Title>
    <b:InternetSiteTitle>NU</b:InternetSiteTitle>
    <b:Year>2012</b:Year>
    <b:Month>maart</b:Month>
    <b:Day>6</b:Day>
    <b:YearAccessed>2017</b:YearAccessed>
    <b:MonthAccessed>maart</b:MonthAccessed>
    <b:DayAccessed>29</b:DayAccessed>
    <b:URL>http://www.nu.nl/gezondheid/2756629/meeste-sportsupplementen-werken-niet.html</b:URL>
    <b:LCID>nl-NL</b:LCID>
    <b:RefOrder>41</b:RefOrder>
  </b:Source>
  <b:Source>
    <b:Tag>Pay09</b:Tag>
    <b:SourceType>JournalArticle</b:SourceType>
    <b:Guid>{A1C57E60-92E8-4B31-B79F-655D950E7337}</b:Guid>
    <b:Author>
      <b:Author>
        <b:NameList>
          <b:Person>
            <b:Last>Payne</b:Last>
            <b:First>G.</b:First>
            <b:Middle>T.</b:Middle>
          </b:Person>
          <b:Person>
            <b:Last>Kennedy</b:Last>
            <b:First>K.H.</b:First>
          </b:Person>
          <b:Person>
            <b:Last>Davis</b:Last>
            <b:First>J.L.</b:First>
          </b:Person>
        </b:NameList>
      </b:Author>
    </b:Author>
    <b:Title>: Competitive Dynamics among Service SMEs</b:Title>
    <b:Year>2009</b:Year>
    <b:JournalName>Journal of Small Business Management</b:JournalName>
    <b:Pages>421-442</b:Pages>
    <b:Volume>47</b:Volume>
    <b:Issue>4</b:Issue>
    <b:LCID>nl-NL</b:LCID>
    <b:RefOrder>62</b:RefOrder>
  </b:Source>
  <b:Source>
    <b:Tag>PEC16</b:Tag>
    <b:SourceType>InternetSite</b:SourceType>
    <b:Guid>{2E67686B-313B-422B-BD67-53141E3B2A26}</b:Guid>
    <b:Author>
      <b:Author>
        <b:Corporate>PECB</b:Corporate>
      </b:Author>
    </b:Author>
    <b:Title>Difference between HACCP and ISO 22000</b:Title>
    <b:InternetSiteTitle>Slideshare</b:InternetSiteTitle>
    <b:Year>16</b:Year>
    <b:Month>oktober</b:Month>
    <b:Day>2014</b:Day>
    <b:URL>https://www.slideshare.net/PECBCERTIFICATION/1-difference-between-haccp-and-iso-22000</b:URL>
    <b:YearAccessed>2017</b:YearAccessed>
    <b:MonthAccessed>juni</b:MonthAccessed>
    <b:DayAccessed>1</b:DayAccessed>
    <b:LCID>nl-NL</b:LCID>
    <b:RefOrder>46</b:RefOrder>
  </b:Source>
  <b:Source>
    <b:Tag>Ple08</b:Tag>
    <b:SourceType>JournalArticle</b:SourceType>
    <b:Guid>{33AF11FA-75E3-47CE-9C37-C25EFC87BA7F}</b:Guid>
    <b:Author>
      <b:Author>
        <b:NameList>
          <b:Person>
            <b:Last>Pleshko</b:Last>
            <b:First>L.P.</b:First>
          </b:Person>
          <b:Person>
            <b:Last>Heiens</b:Last>
            <b:First>R.A.</b:First>
          </b:Person>
        </b:NameList>
      </b:Author>
    </b:Author>
    <b:Title>The contemporary product-market strategy grid and the link to market orientation and profitability.</b:Title>
    <b:Year>2008</b:Year>
    <b:JournalName>Journal of Targeting, Measurement &amp; Analysis for Marketing</b:JournalName>
    <b:Pages>108-114</b:Pages>
    <b:Volume>16</b:Volume>
    <b:Issue>2</b:Issue>
    <b:LCID>nl-NL</b:LCID>
    <b:RefOrder>23</b:RefOrder>
  </b:Source>
  <b:Source>
    <b:Tag>Por79</b:Tag>
    <b:SourceType>JournalArticle</b:SourceType>
    <b:Guid>{4CCEE0A0-CBC3-4DE5-9E72-A7EC241AE3C6}</b:Guid>
    <b:Title>How competetive forces shape strategy</b:Title>
    <b:Year>1979</b:Year>
    <b:Author>
      <b:Author>
        <b:NameList>
          <b:Person>
            <b:Last>Porter</b:Last>
            <b:First>Micheal</b:First>
            <b:Middle>E.</b:Middle>
          </b:Person>
        </b:NameList>
      </b:Author>
    </b:Author>
    <b:JournalName>Harvard Business Review</b:JournalName>
    <b:Pages>137-145</b:Pages>
    <b:LCID>nl-NL</b:LCID>
    <b:RefOrder>1</b:RefOrder>
  </b:Source>
  <b:Source>
    <b:Tag>Por80</b:Tag>
    <b:SourceType>Book</b:SourceType>
    <b:Guid>{EEBA81B9-E4C3-419D-BFE2-1CB7F14836D0}</b:Guid>
    <b:Author>
      <b:Author>
        <b:NameList>
          <b:Person>
            <b:Last>Porter</b:Last>
            <b:First>M.</b:First>
            <b:Middle>E.</b:Middle>
          </b:Person>
        </b:NameList>
      </b:Author>
    </b:Author>
    <b:Title>Competitive strategy: Techniques for analyzing industries and competitors</b:Title>
    <b:Year>1980</b:Year>
    <b:City>New York</b:City>
    <b:Publisher>Free Press</b:Publisher>
    <b:LCID>nl-NL</b:LCID>
    <b:RefOrder>61</b:RefOrder>
  </b:Source>
  <b:Source>
    <b:Tag>Prozj</b:Tag>
    <b:SourceType>InternetSite</b:SourceType>
    <b:Guid>{7DBFED27-2C9D-498F-BA4F-D855D0390934}</b:Guid>
    <b:Author>
      <b:Author>
        <b:Corporate>Provero Pharma</b:Corporate>
      </b:Author>
    </b:Author>
    <b:Title>Provero Pharma</b:Title>
    <b:InternetSiteTitle>Provero Pharma</b:InternetSiteTitle>
    <b:Year>z.j.</b:Year>
    <b:URL>http://www.proveropharma.nl/</b:URL>
    <b:YearAccessed>2017</b:YearAccessed>
    <b:MonthAccessed>juni</b:MonthAccessed>
    <b:DayAccessed>1</b:DayAccessed>
    <b:LCID>nl-NL</b:LCID>
    <b:RefOrder>47</b:RefOrder>
  </b:Source>
  <b:Source>
    <b:Tag>Qerzj</b:Tag>
    <b:SourceType>InternetSite</b:SourceType>
    <b:Guid>{43E90A74-C20B-4879-9711-30646F481971}</b:Guid>
    <b:Author>
      <b:Author>
        <b:Corporate>Qeryz</b:Corporate>
      </b:Author>
    </b:Author>
    <b:Title>Net Promoter Score Tool</b:Title>
    <b:Year>z.j.</b:Year>
    <b:InternetSiteTitle>Qeryz</b:InternetSiteTitle>
    <b:URL>https://qeryz.com/blog/net-promoter-score-tool/</b:URL>
    <b:YearAccessed>2017</b:YearAccessed>
    <b:MonthAccessed>mei</b:MonthAccessed>
    <b:DayAccessed>17</b:DayAccessed>
    <b:LCID>nl-NL</b:LCID>
    <b:RefOrder>15</b:RefOrder>
  </b:Source>
  <b:Source>
    <b:Tag>Rad98</b:Tag>
    <b:SourceType>Book</b:SourceType>
    <b:Guid>{255C41B5-54F3-40DA-8C0F-7176F6B72251}</b:Guid>
    <b:Author>
      <b:Author>
        <b:NameList>
          <b:Person>
            <b:Last>Radder</b:Last>
            <b:First>L.</b:First>
          </b:Person>
          <b:Person>
            <b:Last>Louw</b:Last>
            <b:First>L.</b:First>
          </b:Person>
        </b:NameList>
      </b:Author>
    </b:Author>
    <b:Title>The SPACE Matrix: A Tool for Calibrating Competition</b:Title>
    <b:JournalName>Long Range Planning</b:JournalName>
    <b:Year>1998</b:Year>
    <b:Pages>549-559</b:Pages>
    <b:Publisher>Elsevier Science</b:Publisher>
    <b:Issue>4</b:Issue>
    <b:City>Great Britain</b:City>
    <b:Edition>31</b:Edition>
    <b:LCID>nl-NL</b:LCID>
    <b:RefOrder>8</b:RefOrder>
  </b:Source>
  <b:Source>
    <b:Tag>Raszj</b:Tag>
    <b:SourceType>JournalArticle</b:SourceType>
    <b:Guid>{BCB4A8F7-4D37-43B4-9C0D-AF5B270C4318}</b:Guid>
    <b:Author>
      <b:Author>
        <b:NameList>
          <b:Person>
            <b:Last>Rasche</b:Last>
            <b:First>Christoph</b:First>
          </b:Person>
          <b:Person>
            <b:Last>Seisreiner</b:Last>
            <b:First>Achim</b:First>
          </b:Person>
        </b:NameList>
      </b:Author>
    </b:Author>
    <b:Title>Guidelines for Business Case Analysis</b:Title>
    <b:Year>z.j.</b:Year>
    <b:JournalName>University of Potsdam</b:JournalName>
    <b:Pages>1-12</b:Pages>
    <b:Publisher>University of Potsdam</b:Publisher>
    <b:LCID>nl-NL</b:LCID>
    <b:RefOrder>74</b:RefOrder>
  </b:Source>
  <b:Source>
    <b:Tag>Rei03</b:Tag>
    <b:SourceType>JournalArticle</b:SourceType>
    <b:Guid>{7B13A774-6BE3-4B71-A1E4-8CB52FCC9562}</b:Guid>
    <b:Author>
      <b:Author>
        <b:NameList>
          <b:Person>
            <b:Last>Reichheld</b:Last>
            <b:First>F.F.</b:First>
          </b:Person>
        </b:NameList>
      </b:Author>
    </b:Author>
    <b:Title>The One Number You Need to Grow</b:Title>
    <b:Year>2003</b:Year>
    <b:Month>12</b:Month>
    <b:JournalName>Harvard Business Review</b:JournalName>
    <b:Pages>1-12</b:Pages>
    <b:LCID>nl-NL</b:LCID>
    <b:RefOrder>14</b:RefOrder>
  </b:Source>
  <b:Source>
    <b:Tag>Rog97</b:Tag>
    <b:SourceType>JournalArticle</b:SourceType>
    <b:Guid>{298E8923-1C59-431D-B039-A0BCF604EC37}</b:Guid>
    <b:Author>
      <b:Author>
        <b:NameList>
          <b:Person>
            <b:Last>Roger</b:Last>
            <b:First>G.</b:First>
          </b:Person>
          <b:Person>
            <b:Last>Patricia</b:Last>
            <b:First>K.</b:First>
          </b:Person>
        </b:NameList>
      </b:Author>
    </b:Author>
    <b:Title>The Customer Value/Mission (CV/M) Matrix and an  Application Process for all Portfolio Planning</b:Title>
    <b:Year>1997</b:Year>
    <b:JournalName>Journal of Marketing Management</b:JournalName>
    <b:Pages>34-43</b:Pages>
    <b:Volume>7</b:Volume>
    <b:Issue>2</b:Issue>
    <b:LCID>nl-NL</b:LCID>
    <b:RefOrder>5</b:RefOrder>
  </b:Source>
  <b:Source>
    <b:Tag>Row94</b:Tag>
    <b:SourceType>Book</b:SourceType>
    <b:Guid>{2F5E6C73-BF8A-44C6-9BE7-C4C74393F765}</b:Guid>
    <b:Author>
      <b:Author>
        <b:NameList>
          <b:Person>
            <b:Last>Rowe</b:Last>
            <b:First>A.</b:First>
            <b:Middle>J.</b:Middle>
          </b:Person>
          <b:Person>
            <b:Last>Mason</b:Last>
            <b:First>R.</b:First>
            <b:Middle>D.</b:Middle>
          </b:Person>
          <b:Person>
            <b:Last>Dickel</b:Last>
            <b:First>K.</b:First>
            <b:Middle>E.</b:Middle>
          </b:Person>
          <b:Person>
            <b:Last>Mann</b:Last>
            <b:First>R.</b:First>
            <b:Middle>B.</b:Middle>
          </b:Person>
          <b:Person>
            <b:Last>Mockler</b:Last>
            <b:First>R.</b:First>
            <b:Middle>J.</b:Middle>
          </b:Person>
        </b:NameList>
      </b:Author>
    </b:Author>
    <b:Title>Strategic Management: a Methodological Approach</b:Title>
    <b:Year>1994</b:Year>
    <b:City>Massachusetts</b:City>
    <b:Publisher>Addison-Wesley</b:Publisher>
    <b:Edition>4e editie</b:Edition>
    <b:LCID>nl-NL</b:LCID>
    <b:RefOrder>6</b:RefOrder>
  </b:Source>
  <b:Source>
    <b:Tag>Sch99</b:Tag>
    <b:SourceType>Book</b:SourceType>
    <b:Guid>{8721574E-2B27-4DCD-9ACC-B0CF31154883}</b:Guid>
    <b:Author>
      <b:Author>
        <b:NameList>
          <b:Person>
            <b:Last>Schmidt</b:Last>
            <b:First>M.J.</b:First>
          </b:Person>
        </b:NameList>
      </b:Author>
    </b:Author>
    <b:Title>The Business Case Guide</b:Title>
    <b:Year>1999</b:Year>
    <b:Publisher>Solution Matrix</b:Publisher>
    <b:Edition>2e editie</b:Edition>
    <b:LCID>nl-NL</b:LCID>
    <b:RefOrder>31</b:RefOrder>
  </b:Source>
  <b:Source>
    <b:Tag>SHS14</b:Tag>
    <b:SourceType>JournalArticle</b:SourceType>
    <b:Guid>{B1A7AB80-CCFE-4DA4-A623-41018F6E4DB0}</b:Guid>
    <b:Author>
      <b:Author>
        <b:NameList>
          <b:Person>
            <b:Last>Sohel</b:Last>
            <b:First>S.</b:First>
            <b:Middle>H.</b:Middle>
          </b:Person>
          <b:Person>
            <b:Last>Rahman</b:Last>
            <b:First>A.</b:First>
            <b:Middle>M. A.</b:Middle>
          </b:Person>
          <b:Person>
            <b:Last>Uddin</b:Last>
            <b:First>A.</b:First>
          </b:Person>
        </b:NameList>
      </b:Author>
    </b:Author>
    <b:Title>Competitive Profile Matrix (CPM) as a Competitors'Analysis tool: a Theoretical Perspective</b:Title>
    <b:Year>2014</b:Year>
    <b:JournalName>International Journal of Human Potential Development</b:JournalName>
    <b:Pages>40-47</b:Pages>
    <b:Volume>3</b:Volume>
    <b:Issue>1</b:Issue>
    <b:LCID>nl-NL</b:LCID>
    <b:RefOrder>9</b:RefOrder>
  </b:Source>
  <b:Source>
    <b:Tag>Ste03</b:Tag>
    <b:SourceType>Book</b:SourceType>
    <b:Guid>{51A2B7B3-DE41-410B-ADCF-FA5E28D5C770}</b:Guid>
    <b:Author>
      <b:Author>
        <b:NameList>
          <b:Person>
            <b:Last>Have</b:Last>
            <b:First>S.</b:First>
            <b:Middle>ten</b:Middle>
          </b:Person>
          <b:Person>
            <b:Last>Have</b:Last>
            <b:First>W.</b:First>
            <b:Middle>ten</b:Middle>
          </b:Person>
          <b:Person>
            <b:Last>Stevens</b:Last>
            <b:First>F.</b:First>
          </b:Person>
        </b:NameList>
      </b:Author>
    </b:Author>
    <b:Title>Key Management Models</b:Title>
    <b:Year>2003</b:Year>
    <b:City>Edinburgh Gate</b:City>
    <b:Publisher>Pearson Ecucation</b:Publisher>
    <b:LCID>nl-NL</b:LCID>
    <b:RefOrder>4</b:RefOrder>
  </b:Source>
  <b:Source>
    <b:Tag>Str08</b:Tag>
    <b:SourceType>InternetSite</b:SourceType>
    <b:Guid>{3588A36D-DC66-4B26-9F0D-5F45FE00A7B1}</b:Guid>
    <b:Author>
      <b:Author>
        <b:Corporate>Strategic Management Inisght</b:Corporate>
      </b:Author>
    </b:Author>
    <b:Title>GE McKinsey Matrix</b:Title>
    <b:InternetSiteTitle>Strategic Management Inisght</b:InternetSiteTitle>
    <b:YearAccessed>2017</b:YearAccessed>
    <b:MonthAccessed>maart</b:MonthAccessed>
    <b:DayAccessed>8</b:DayAccessed>
    <b:URL>https://www.strategicmanagementinsight.com/tools/ge-mckinsey-matrix.html</b:URL>
    <b:Year>z.j.</b:Year>
    <b:LCID>nl-NL</b:LCID>
    <b:RefOrder>3</b:RefOrder>
  </b:Source>
  <b:Source>
    <b:Tag>The65</b:Tag>
    <b:SourceType>JournalArticle</b:SourceType>
    <b:Guid>{4C4F3DF5-F15E-43FA-ADAC-41D34B4F85EA}</b:Guid>
    <b:Author>
      <b:Author>
        <b:NameList>
          <b:Person>
            <b:Last>Levitt</b:Last>
            <b:First>Theodore</b:First>
            <b:Middle>H.</b:Middle>
          </b:Person>
        </b:NameList>
      </b:Author>
    </b:Author>
    <b:Title>Exploit the Product Life Cycle</b:Title>
    <b:JournalName>Harvard Business Review</b:JournalName>
    <b:Year>1965</b:Year>
    <b:Pages>81-94</b:Pages>
    <b:LCID>nl-NL</b:LCID>
    <b:RefOrder>59</b:RefOrder>
  </b:Source>
  <b:Source>
    <b:Tag>Trizj</b:Tag>
    <b:SourceType>InternetSite</b:SourceType>
    <b:Guid>{AB2F184D-DD32-4E5C-AAA9-62FB095801ED}</b:Guid>
    <b:Author>
      <b:Author>
        <b:Corporate>Triple Pharma</b:Corporate>
      </b:Author>
    </b:Author>
    <b:Title>Triple Pharma</b:Title>
    <b:InternetSiteTitle>Triple Pharma</b:InternetSiteTitle>
    <b:Year>z.j.</b:Year>
    <b:URL>https://privatelabelvoedingssupplementen.nl/</b:URL>
    <b:YearAccessed>2017</b:YearAccessed>
    <b:MonthAccessed>juni</b:MonthAccessed>
    <b:DayAccessed>1</b:DayAccessed>
    <b:LCID>nl-NL</b:LCID>
    <b:RefOrder>44</b:RefOrder>
  </b:Source>
  <b:Source>
    <b:Tag>Var83</b:Tag>
    <b:SourceType>JournalArticle</b:SourceType>
    <b:Guid>{EE0B1D3F-E347-48BF-9711-9582C1F2F624}</b:Guid>
    <b:Author>
      <b:Author>
        <b:NameList>
          <b:Person>
            <b:Last>Varadarajan</b:Last>
            <b:First>Poondi</b:First>
          </b:Person>
        </b:NameList>
      </b:Author>
    </b:Author>
    <b:Title>Intensive Growth Opportunities: An Extended Classification</b:Title>
    <b:Year>1983</b:Year>
    <b:JournalName>California Management Review</b:JournalName>
    <b:Pages>118-132</b:Pages>
    <b:Publisher>The Regents of the University of California</b:Publisher>
    <b:Volume>25</b:Volume>
    <b:Issue>3</b:Issue>
    <b:LCID>nl-NL</b:LCID>
    <b:RefOrder>58</b:RefOrder>
  </b:Source>
  <b:Source>
    <b:Tag>Vinzj</b:Tag>
    <b:SourceType>InternetSite</b:SourceType>
    <b:Guid>{F243736F-22B2-40A8-A81A-05BA7685069C}</b:Guid>
    <b:Author>
      <b:Author>
        <b:Corporate>Vinca</b:Corporate>
      </b:Author>
    </b:Author>
    <b:Title>What is ISO 22000?</b:Title>
    <b:Year>z.j.</b:Year>
    <b:InternetSiteTitle>22000-tools</b:InternetSiteTitle>
    <b:YearAccessed>2017</b:YearAccessed>
    <b:MonthAccessed>april</b:MonthAccessed>
    <b:DayAccessed>18</b:DayAccessed>
    <b:URL>http://www.22000-tools.com/what-is-iso-22000.html</b:URL>
    <b:LCID>nl-NL</b:LCID>
    <b:RefOrder>43</b:RefOrder>
  </b:Source>
  <b:Source>
    <b:Tag>Voe12</b:Tag>
    <b:SourceType>Book</b:SourceType>
    <b:Guid>{A87AA44E-E52C-4E0D-8C55-BDC66C3787A6}</b:Guid>
    <b:Author>
      <b:Author>
        <b:NameList>
          <b:Person>
            <b:Last>Voedingscentrum</b:Last>
          </b:Person>
        </b:NameList>
      </b:Author>
    </b:Author>
    <b:Title>Alles over sport en voeding</b:Title>
    <b:Year>2012</b:Year>
    <b:City>Den Haag</b:City>
    <b:Publisher>Stichting Voedingscentrum Nederland Uitg</b:Publisher>
    <b:LCID>nl-NL</b:LCID>
    <b:RefOrder>42</b:RefOrder>
  </b:Source>
  <b:Source>
    <b:Tag>Vonzj</b:Tag>
    <b:SourceType>InternetSite</b:SourceType>
    <b:Guid>{05AD7822-CE0F-41FF-B0F2-07587F75C70A}</b:Guid>
    <b:Author>
      <b:Author>
        <b:Corporate>Vondel Gym</b:Corporate>
      </b:Author>
    </b:Author>
    <b:Title>Webshop</b:Title>
    <b:Year>z.j.</b:Year>
    <b:InternetSiteTitle>Vondel Gym</b:InternetSiteTitle>
    <b:URL>http://www.vondelgym.nl/page/webshop</b:URL>
    <b:YearAccessed>2017</b:YearAccessed>
    <b:MonthAccessed>maart</b:MonthAccessed>
    <b:DayAccessed>1</b:DayAccessed>
    <b:LCID>nl-NL</b:LCID>
    <b:RefOrder>65</b:RefOrder>
  </b:Source>
  <b:Source>
    <b:Tag>Vor06</b:Tag>
    <b:SourceType>Book</b:SourceType>
    <b:Guid>{17BEC2B4-C8C2-47E9-AE4D-55E4CF071502}</b:Guid>
    <b:Author>
      <b:Author>
        <b:NameList>
          <b:Person>
            <b:Last>Vorzsak</b:Last>
            <b:First>A.</b:First>
          </b:Person>
          <b:Person>
            <b:Last>Pop</b:Last>
            <b:First>C.M.</b:First>
          </b:Person>
        </b:NameList>
      </b:Author>
    </b:Author>
    <b:Title>Marketingul serviciilor</b:Title>
    <b:Year>2006</b:Year>
    <b:City>Cluj-Napoca</b:City>
    <b:Publisher>Risoprint</b:Publisher>
    <b:LCID>nl-NL</b:LCID>
    <b:RefOrder>64</b:RefOrder>
  </b:Source>
  <b:Source>
    <b:Tag>XXLzj</b:Tag>
    <b:SourceType>InternetSite</b:SourceType>
    <b:Guid>{E34AD91F-B8FC-41DC-AB00-DC995BA8B7D5}</b:Guid>
    <b:Author>
      <b:Author>
        <b:Corporate>XXLNutrition</b:Corporate>
      </b:Author>
    </b:Author>
    <b:Title>XXLNutrition</b:Title>
    <b:InternetSiteTitle>XXLNutrition</b:InternetSiteTitle>
    <b:Year>z.j.</b:Year>
    <b:URL>www.xxlnutrition.com</b:URL>
    <b:YearAccessed>2017</b:YearAccessed>
    <b:MonthAccessed>juni</b:MonthAccessed>
    <b:DayAccessed>3</b:DayAccessed>
    <b:LCID>nl-NL</b:LCID>
    <b:RefOrder>54</b:RefOrder>
  </b:Source>
  <b:Source>
    <b:Tag>Zen12</b:Tag>
    <b:SourceType>JournalArticle</b:SourceType>
    <b:Guid>{E3691A6A-1C43-4537-BA46-847A63614A43}</b:Guid>
    <b:Author>
      <b:Author>
        <b:NameList>
          <b:Person>
            <b:Last>Zendeh</b:Last>
            <b:First>A.</b:First>
            <b:Middle>B.</b:Middle>
          </b:Person>
          <b:Person>
            <b:Last>Aali</b:Last>
            <b:First>S.</b:First>
          </b:Person>
          <b:Person>
            <b:Last>Norouzi</b:Last>
            <b:First>D.</b:First>
          </b:Person>
          <b:Person>
            <b:Last>Atashpeykar</b:Last>
            <b:First>H.</b:First>
          </b:Person>
        </b:NameList>
      </b:Author>
    </b:Author>
    <b:Title>A new Approach to SPACE Matrix</b:Title>
    <b:JournalName>International Conference on Economics and Finance Research</b:JournalName>
    <b:Year>2012</b:Year>
    <b:Pages>40-44</b:Pages>
    <b:Volume>32</b:Volume>
    <b:LCID>nl-NL</b:LCID>
    <b:RefOrder>10</b:RefOrder>
  </b:Source>
</b:Sources>
</file>

<file path=customXml/itemProps1.xml><?xml version="1.0" encoding="utf-8"?>
<ds:datastoreItem xmlns:ds="http://schemas.openxmlformats.org/officeDocument/2006/customXml" ds:itemID="{D10BD1C8-B69D-435E-B961-42022A7F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B515641B.dotm</Template>
  <TotalTime>29818</TotalTime>
  <Pages>140</Pages>
  <Words>50636</Words>
  <Characters>278499</Characters>
  <Application>Microsoft Office Word</Application>
  <DocSecurity>0</DocSecurity>
  <Lines>2320</Lines>
  <Paragraphs>656</Paragraphs>
  <ScaleCrop>false</ScaleCrop>
  <HeadingPairs>
    <vt:vector size="2" baseType="variant">
      <vt:variant>
        <vt:lpstr>Titel</vt:lpstr>
      </vt:variant>
      <vt:variant>
        <vt:i4>1</vt:i4>
      </vt:variant>
    </vt:vector>
  </HeadingPairs>
  <TitlesOfParts>
    <vt:vector size="1" baseType="lpstr">
      <vt:lpstr>Onderzoek naar assortimentsuitbreiding voor een sportschool</vt:lpstr>
    </vt:vector>
  </TitlesOfParts>
  <Company>Exercise</Company>
  <LinksUpToDate>false</LinksUpToDate>
  <CharactersWithSpaces>328479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 naar assortimentsuitbreiding voor een sportschool</dc:title>
  <dc:subject>Onderzoeksrapport</dc:subject>
  <dc:creator>Barten, Thijs</dc:creator>
  <cp:lastModifiedBy>Bomas, Andrika</cp:lastModifiedBy>
  <cp:revision>341</cp:revision>
  <cp:lastPrinted>2017-06-12T20:04:00Z</cp:lastPrinted>
  <dcterms:created xsi:type="dcterms:W3CDTF">2017-03-21T18:25:00Z</dcterms:created>
  <dcterms:modified xsi:type="dcterms:W3CDTF">2017-10-11T08:43:00Z</dcterms:modified>
</cp:coreProperties>
</file>